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9"/>
        <w:spacing w:lineRule="auto" w:line="240" w:before="0" w:after="0"/>
        <w:jc w:val="center"/>
        <w:rPr/>
      </w:pPr>
      <w:r>
        <w:rPr>
          <w:rStyle w:val="Style18"/>
          <w:rFonts w:cs="Times New Roman" w:ascii="Liberation Serif" w:hAnsi="Liberation Serif"/>
        </w:rPr>
        <w:drawing>
          <wp:inline distT="0" distB="0" distL="0" distR="0">
            <wp:extent cx="396240" cy="60198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8"/>
          <w:rFonts w:cs="Times New Roman" w:ascii="Liberation Serif" w:hAnsi="Liberation Serif"/>
          <w:sz w:val="28"/>
          <w:szCs w:val="28"/>
        </w:rPr>
        <w:t xml:space="preserve"> </w:t>
      </w:r>
    </w:p>
    <w:p>
      <w:pPr>
        <w:pStyle w:val="Style29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9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29"/>
        <w:pBdr>
          <w:top w:val="double" w:sz="12" w:space="1" w:color="000000"/>
        </w:pBdr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Style22"/>
        <w:spacing w:lineRule="auto" w:line="240" w:before="0" w:after="0"/>
        <w:jc w:val="both"/>
        <w:rPr>
          <w:rFonts w:ascii="Liberation Serif" w:hAnsi="Liberation Serif"/>
          <w:b/>
          <w:b/>
          <w:bCs/>
          <w:i w:val="false"/>
          <w:i w:val="false"/>
          <w:iCs w:val="false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="Liberation Serif" w:hAnsi="Liberation Serif"/>
          <w:b/>
          <w:bCs/>
          <w:i w:val="false"/>
          <w:iCs w:val="false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от </w:t>
      </w:r>
      <w:r>
        <w:rPr>
          <w:rFonts w:cs="Times New Roman" w:ascii="Liberation Serif" w:hAnsi="Liberation Serif"/>
          <w:b/>
          <w:bCs/>
          <w:i w:val="false"/>
          <w:iCs w:val="false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cs="Times New Roman" w:ascii="Liberation Serif" w:hAnsi="Liberation Serif"/>
          <w:b/>
          <w:bCs/>
          <w:i w:val="false"/>
          <w:iCs w:val="false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04.2022  № 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Liberation Serif" w:hAnsi="Liberation Serif"/>
          <w:b/>
          <w:bCs/>
          <w:i w:val="false"/>
          <w:iCs w:val="false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</w:t>
      </w:r>
    </w:p>
    <w:p>
      <w:pPr>
        <w:pStyle w:val="Normal"/>
        <w:spacing w:lineRule="auto" w:line="240" w:before="0" w:after="0"/>
        <w:ind w:right="-2" w:hanging="0"/>
        <w:jc w:val="center"/>
        <w:rPr>
          <w:b/>
          <w:b/>
          <w:lang w:val="ru-RU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  <w:lang w:val="ru-RU"/>
        </w:rPr>
        <w:t xml:space="preserve">О признании утратившим силу постановления администрации Камышловского городского округа от 30.12.2021 № 1031 </w:t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  <w:lang w:val="ru-RU"/>
        </w:rPr>
        <w:t>«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Об утверждении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Порядка проведения конкурсного отбора </w:t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инициативных проектов для реализации на территории, </w:t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части территории Камышловского городского округа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  <w:lang w:val="ru-RU"/>
        </w:rPr>
        <w:t>»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Liberation Serif" w:hAnsi="Liberation Serif"/>
          <w:sz w:val="28"/>
          <w:szCs w:val="28"/>
        </w:rPr>
        <w:t>В соответствии со статьей 26</w:t>
      </w:r>
      <w:r>
        <w:rPr>
          <w:rFonts w:ascii="Liberation Serif" w:hAnsi="Liberation Serif"/>
          <w:sz w:val="28"/>
          <w:szCs w:val="28"/>
          <w:vertAlign w:val="superscript"/>
        </w:rPr>
        <w:t>1</w:t>
      </w:r>
      <w:r>
        <w:rPr>
          <w:rFonts w:ascii="Liberation Serif" w:hAnsi="Liberation Serif"/>
          <w:sz w:val="28"/>
          <w:szCs w:val="28"/>
        </w:rPr>
        <w:t xml:space="preserve"> </w:t>
      </w:r>
      <w:hyperlink r:id="rId3">
        <w:r>
          <w:rPr>
            <w:rFonts w:ascii="Liberation Serif" w:hAnsi="Liberation Serif"/>
            <w:color w:val="auto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>
        <w:rPr>
          <w:rStyle w:val="Style14"/>
          <w:rFonts w:ascii="Liberation Serif" w:hAnsi="Liberation Serif"/>
          <w:color w:val="auto"/>
          <w:sz w:val="28"/>
          <w:szCs w:val="28"/>
          <w:u w:val="none"/>
          <w:lang w:val="ru-RU"/>
        </w:rPr>
        <w:t>экспертным заключением Государственно - правового департамента Губернатора Свердловской области и Правительства Свердловской области от 13.04.2022 года № 296-ЭЗ</w:t>
      </w:r>
      <w:r>
        <w:rPr>
          <w:rStyle w:val="Style14"/>
          <w:rFonts w:ascii="Liberation Serif" w:hAnsi="Liberation Serif"/>
          <w:color w:val="auto"/>
          <w:sz w:val="28"/>
          <w:szCs w:val="28"/>
          <w:u w:val="none"/>
        </w:rPr>
        <w:t xml:space="preserve">, </w:t>
      </w:r>
      <w:r>
        <w:rPr>
          <w:rFonts w:ascii="Liberation Serif" w:hAnsi="Liberation Serif"/>
          <w:sz w:val="28"/>
          <w:szCs w:val="28"/>
        </w:rPr>
        <w:t>руководствуясь Устав</w:t>
      </w:r>
      <w:r>
        <w:rPr>
          <w:rFonts w:ascii="Liberation Serif" w:hAnsi="Liberation Serif"/>
          <w:sz w:val="28"/>
          <w:szCs w:val="28"/>
          <w:lang w:val="ru-RU"/>
        </w:rPr>
        <w:t>ом</w:t>
      </w:r>
      <w:r>
        <w:rPr>
          <w:rFonts w:ascii="Liberation Serif" w:hAnsi="Liberation Serif"/>
          <w:sz w:val="28"/>
          <w:szCs w:val="28"/>
        </w:rPr>
        <w:t xml:space="preserve"> Камышловского городского округа,</w:t>
      </w:r>
      <w:r>
        <w:rPr>
          <w:rFonts w:ascii="Liberation Serif" w:hAnsi="Liberation Serif"/>
          <w:sz w:val="28"/>
          <w:szCs w:val="28"/>
          <w:lang w:val="ru-RU"/>
        </w:rPr>
        <w:t xml:space="preserve"> Положением о подготовке правовых актах администрации Камышловского городского округа, утвержденным постановлением администрации Камышловского городского округа от 16.08.2019 № 742,</w:t>
      </w:r>
      <w:r>
        <w:rPr>
          <w:rFonts w:ascii="Liberation Serif" w:hAnsi="Liberation Serif"/>
          <w:sz w:val="28"/>
          <w:szCs w:val="28"/>
        </w:rPr>
        <w:t xml:space="preserve"> администрация Камышловского городского округа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  <w:lang w:val="ru-RU"/>
        </w:rPr>
        <w:t>Постановление администрации Камышловского городского округа от 30.12.2021 № 1031 «Об утверждении</w:t>
      </w:r>
      <w:r>
        <w:rPr>
          <w:rFonts w:ascii="Liberation Serif" w:hAnsi="Liberation Serif"/>
          <w:sz w:val="28"/>
          <w:szCs w:val="28"/>
        </w:rPr>
        <w:t xml:space="preserve"> Порядк</w:t>
      </w:r>
      <w:r>
        <w:rPr>
          <w:rFonts w:ascii="Liberation Serif" w:hAnsi="Liberation Serif"/>
          <w:sz w:val="28"/>
          <w:szCs w:val="28"/>
          <w:lang w:val="ru-RU"/>
        </w:rPr>
        <w:t>а</w:t>
      </w:r>
      <w:r>
        <w:rPr>
          <w:rFonts w:ascii="Liberation Serif" w:hAnsi="Liberation Serif"/>
          <w:sz w:val="28"/>
          <w:szCs w:val="28"/>
        </w:rPr>
        <w:t xml:space="preserve"> проведения конкурсного отбора инициативных проектов для реализации на территории, части территории Камышловского городского округа</w:t>
      </w:r>
      <w:r>
        <w:rPr>
          <w:rFonts w:ascii="Liberation Serif" w:hAnsi="Liberation Serif"/>
          <w:sz w:val="28"/>
          <w:szCs w:val="28"/>
          <w:lang w:val="ru-RU"/>
        </w:rPr>
        <w:t>» признать утратившим силу</w:t>
      </w:r>
      <w:r>
        <w:rPr>
          <w:rFonts w:ascii="Liberation Serif" w:hAnsi="Liberation Serif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Камышловского городского округа Власову Е.Н.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Глава </w:t>
      </w:r>
    </w:p>
    <w:p>
      <w:pPr>
        <w:pStyle w:val="ConsPlus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Камышловского городского округа</w:t>
        <w:tab/>
        <w:t xml:space="preserve">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6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 w:semiHidden="0" w:unhideWhenUsed="0" w:qFormat="1"/>
    <w:lsdException w:name="footer" w:uiPriority="99" w:unhideWhenUsed="0" w:qFormat="1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0" w:semiHidden="0" w:unhideWhenUsed="0" w:qFormat="1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semiHidden="0" w:qFormat="1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semiHidden="0" w:unhideWhenUsed="0" w:qFormat="1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qFormat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Style15" w:customStyle="1">
    <w:name w:val="Верхний колонтитул Знак"/>
    <w:basedOn w:val="DefaultParagraphFont"/>
    <w:link w:val="7"/>
    <w:uiPriority w:val="99"/>
    <w:qFormat/>
    <w:locked/>
    <w:rPr>
      <w:rFonts w:ascii="Times New Roman" w:hAnsi="Times New Roman" w:cs="Times New Roman"/>
      <w:sz w:val="28"/>
      <w:szCs w:val="28"/>
      <w:lang w:eastAsia="ru-RU"/>
    </w:rPr>
  </w:style>
  <w:style w:type="character" w:styleId="Style16" w:customStyle="1">
    <w:name w:val="Нижний колонтитул Знак"/>
    <w:basedOn w:val="DefaultParagraphFont"/>
    <w:link w:val="8"/>
    <w:uiPriority w:val="99"/>
    <w:semiHidden/>
    <w:qFormat/>
    <w:locked/>
    <w:rPr>
      <w:rFonts w:cs="Times New Roman"/>
    </w:rPr>
  </w:style>
  <w:style w:type="character" w:styleId="Style17" w:customStyle="1">
    <w:name w:val="Текст выноски Знак"/>
    <w:basedOn w:val="DefaultParagraphFont"/>
    <w:link w:val="5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14"/>
    <w:uiPriority w:val="99"/>
    <w:semiHidden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uiPriority w:val="0"/>
    <w:qFormat/>
    <w:pPr>
      <w:jc w:val="center"/>
    </w:pPr>
    <w:rPr>
      <w:b/>
      <w:sz w:val="28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10"/>
    <w:uiPriority w:val="99"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  <w:szCs w:val="28"/>
    </w:rPr>
  </w:style>
  <w:style w:type="paragraph" w:styleId="Style26">
    <w:name w:val="Footer"/>
    <w:basedOn w:val="Normal"/>
    <w:link w:val="11"/>
    <w:uiPriority w:val="99"/>
    <w:semiHidden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qFormat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27" w:customStyle="1">
    <w:name w:val="Нормальный (таблица)"/>
    <w:basedOn w:val="Normal"/>
    <w:next w:val="Normal"/>
    <w:uiPriority w:val="99"/>
    <w:qFormat/>
    <w:pPr>
      <w:widowControl w:val="false"/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Style28" w:customStyle="1">
    <w:name w:val="Прижатый влево"/>
    <w:basedOn w:val="Normal"/>
    <w:next w:val="Normal"/>
    <w:uiPriority w:val="99"/>
    <w:qFormat/>
    <w:pPr>
      <w:widowControl w:val="false"/>
      <w:spacing w:lineRule="auto" w:line="240" w:before="0" w:after="0"/>
    </w:pPr>
    <w:rPr>
      <w:rFonts w:ascii="Arial" w:hAnsi="Arial" w:cs="Arial"/>
      <w:sz w:val="24"/>
      <w:szCs w:val="24"/>
    </w:rPr>
  </w:style>
  <w:style w:type="paragraph" w:styleId="ConsPlusNormal" w:customStyle="1">
    <w:name w:val="ConsPlusNormal"/>
    <w:uiPriority w:val="0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uiPriority w:val="0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Style29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ru-RU" w:eastAsia="zh-CN" w:bidi="hi-IN"/>
    </w:rPr>
  </w:style>
  <w:style w:type="table" w:default="1" w:styleId="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garantf1://86367.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4AEA-D83C-49B1-AE6C-4259452703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LibreOffice/6.4.7.2$Linux_X86_64 LibreOffice_project/40$Build-2</Application>
  <Pages>1</Pages>
  <Words>192</Words>
  <Characters>1449</Characters>
  <CharactersWithSpaces>1760</CharactersWithSpaces>
  <Paragraphs>17</Paragraphs>
  <Company>ФУ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2021-12-10T02:53:00Z</dcterms:created>
  <dc:creator>Булов</dc:creator>
  <dc:description/>
  <dc:language>ru-RU</dc:language>
  <cp:lastModifiedBy/>
  <cp:lastPrinted>2022-04-20T11:38:18Z</cp:lastPrinted>
  <dcterms:modified xsi:type="dcterms:W3CDTF">2022-04-20T11:39:04Z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ФУ</vt:lpwstr>
  </property>
  <property fmtid="{D5CDD505-2E9C-101B-9397-08002B2CF9AE}" pid="3" name="DocSecurity">
    <vt:i4>0</vt:i4>
  </property>
  <property fmtid="{D5CDD505-2E9C-101B-9397-08002B2CF9AE}" pid="4" name="ICV">
    <vt:lpwstr>336F509D2D7044C4B1C187A8E640202B</vt:lpwstr>
  </property>
  <property fmtid="{D5CDD505-2E9C-101B-9397-08002B2CF9AE}" pid="5" name="KSOProductBuildVer">
    <vt:lpwstr>1049-11.2.0.11074</vt:lpwstr>
  </property>
  <property fmtid="{D5CDD505-2E9C-101B-9397-08002B2CF9AE}" pid="6" name="LinksUpToDate">
    <vt:bool>0</vt:bool>
  </property>
  <property fmtid="{D5CDD505-2E9C-101B-9397-08002B2CF9AE}" pid="7" name="ScaleCrop">
    <vt:bool>0</vt:bool>
  </property>
</Properties>
</file>