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B42" w:rsidRPr="00D522C3" w:rsidRDefault="00944B42" w:rsidP="00944B42">
      <w:pPr>
        <w:jc w:val="center"/>
        <w:rPr>
          <w:sz w:val="28"/>
          <w:szCs w:val="28"/>
        </w:rPr>
      </w:pPr>
      <w:r w:rsidRPr="00D522C3">
        <w:rPr>
          <w:noProof/>
          <w:sz w:val="28"/>
          <w:szCs w:val="28"/>
        </w:rPr>
        <w:drawing>
          <wp:inline distT="0" distB="0" distL="0" distR="0">
            <wp:extent cx="409575" cy="51435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p>
    <w:p w:rsidR="00944B42" w:rsidRPr="00944B42" w:rsidRDefault="00944B42" w:rsidP="00944B42">
      <w:pPr>
        <w:jc w:val="center"/>
        <w:rPr>
          <w:rFonts w:ascii="Times New Roman" w:hAnsi="Times New Roman" w:cs="Times New Roman"/>
          <w:b/>
          <w:sz w:val="28"/>
          <w:szCs w:val="28"/>
        </w:rPr>
      </w:pPr>
      <w:r w:rsidRPr="00944B42">
        <w:rPr>
          <w:rFonts w:ascii="Times New Roman" w:hAnsi="Times New Roman" w:cs="Times New Roman"/>
          <w:b/>
          <w:sz w:val="28"/>
          <w:szCs w:val="28"/>
        </w:rPr>
        <w:t>ГЛАВА КАМЫШЛОВСКОГО ГОРОДСКОГО ОКРУГА</w:t>
      </w:r>
    </w:p>
    <w:p w:rsidR="00944B42" w:rsidRPr="00944B42" w:rsidRDefault="00944B42" w:rsidP="00944B42">
      <w:pPr>
        <w:jc w:val="center"/>
        <w:rPr>
          <w:rFonts w:ascii="Times New Roman" w:hAnsi="Times New Roman" w:cs="Times New Roman"/>
          <w:b/>
          <w:sz w:val="28"/>
          <w:szCs w:val="28"/>
        </w:rPr>
      </w:pPr>
      <w:r w:rsidRPr="00944B42">
        <w:rPr>
          <w:rFonts w:ascii="Times New Roman" w:hAnsi="Times New Roman" w:cs="Times New Roman"/>
          <w:b/>
          <w:sz w:val="28"/>
          <w:szCs w:val="28"/>
        </w:rPr>
        <w:t>П О С Т А Н О В Л Е Н И Е</w:t>
      </w:r>
    </w:p>
    <w:p w:rsidR="00944B42" w:rsidRPr="00AF0592" w:rsidRDefault="00944B42" w:rsidP="00AF0592">
      <w:pPr>
        <w:pBdr>
          <w:top w:val="thinThickSmallGap" w:sz="24" w:space="1" w:color="auto"/>
        </w:pBdr>
        <w:spacing w:after="0"/>
        <w:rPr>
          <w:b/>
          <w:sz w:val="20"/>
          <w:szCs w:val="20"/>
        </w:rPr>
      </w:pPr>
    </w:p>
    <w:p w:rsidR="00944B42" w:rsidRPr="00944B42" w:rsidRDefault="00944B42" w:rsidP="00944B42">
      <w:pPr>
        <w:rPr>
          <w:rFonts w:ascii="Times New Roman" w:hAnsi="Times New Roman" w:cs="Times New Roman"/>
          <w:sz w:val="28"/>
          <w:szCs w:val="28"/>
        </w:rPr>
      </w:pPr>
      <w:proofErr w:type="gramStart"/>
      <w:r w:rsidRPr="00944B42">
        <w:rPr>
          <w:rFonts w:ascii="Times New Roman" w:hAnsi="Times New Roman" w:cs="Times New Roman"/>
          <w:sz w:val="28"/>
          <w:szCs w:val="28"/>
        </w:rPr>
        <w:t>от</w:t>
      </w:r>
      <w:proofErr w:type="gramEnd"/>
      <w:r w:rsidRPr="00944B42">
        <w:rPr>
          <w:rFonts w:ascii="Times New Roman" w:hAnsi="Times New Roman" w:cs="Times New Roman"/>
          <w:sz w:val="28"/>
          <w:szCs w:val="28"/>
        </w:rPr>
        <w:t xml:space="preserve"> </w:t>
      </w:r>
      <w:r w:rsidR="00662A0E">
        <w:rPr>
          <w:rFonts w:ascii="Times New Roman" w:hAnsi="Times New Roman" w:cs="Times New Roman"/>
          <w:sz w:val="28"/>
          <w:szCs w:val="28"/>
        </w:rPr>
        <w:t>______________</w:t>
      </w:r>
      <w:r w:rsidRPr="00944B42">
        <w:rPr>
          <w:rFonts w:ascii="Times New Roman" w:hAnsi="Times New Roman" w:cs="Times New Roman"/>
          <w:sz w:val="28"/>
          <w:szCs w:val="28"/>
        </w:rPr>
        <w:t xml:space="preserve">    №    </w:t>
      </w:r>
      <w:r w:rsidR="00662A0E">
        <w:rPr>
          <w:rFonts w:ascii="Times New Roman" w:hAnsi="Times New Roman" w:cs="Times New Roman"/>
          <w:sz w:val="28"/>
          <w:szCs w:val="28"/>
        </w:rPr>
        <w:t xml:space="preserve">   </w:t>
      </w:r>
      <w:r w:rsidRPr="00944B42">
        <w:rPr>
          <w:rFonts w:ascii="Times New Roman" w:hAnsi="Times New Roman" w:cs="Times New Roman"/>
          <w:sz w:val="28"/>
          <w:szCs w:val="28"/>
        </w:rPr>
        <w:t xml:space="preserve">            </w:t>
      </w:r>
      <w:r>
        <w:rPr>
          <w:rFonts w:ascii="Times New Roman" w:hAnsi="Times New Roman" w:cs="Times New Roman"/>
          <w:sz w:val="28"/>
          <w:szCs w:val="28"/>
        </w:rPr>
        <w:t xml:space="preserve">                                                    </w:t>
      </w:r>
      <w:r w:rsidR="009B0337">
        <w:rPr>
          <w:rFonts w:ascii="Times New Roman" w:hAnsi="Times New Roman" w:cs="Times New Roman"/>
          <w:sz w:val="28"/>
          <w:szCs w:val="28"/>
        </w:rPr>
        <w:t xml:space="preserve">   </w:t>
      </w:r>
      <w:r w:rsidRPr="00944B42">
        <w:rPr>
          <w:rFonts w:ascii="Times New Roman" w:hAnsi="Times New Roman" w:cs="Times New Roman"/>
          <w:sz w:val="28"/>
          <w:szCs w:val="28"/>
        </w:rPr>
        <w:t>г. Камышлов</w:t>
      </w:r>
    </w:p>
    <w:p w:rsidR="001A3A59" w:rsidRPr="00921386" w:rsidRDefault="00921386" w:rsidP="00944B42">
      <w:pPr>
        <w:pStyle w:val="ConsPlusTitle"/>
        <w:jc w:val="center"/>
        <w:outlineLvl w:val="0"/>
        <w:rPr>
          <w:rFonts w:ascii="Times New Roman" w:eastAsia="Calibri" w:hAnsi="Times New Roman" w:cs="Times New Roman"/>
          <w:bCs w:val="0"/>
          <w:i/>
          <w:sz w:val="28"/>
          <w:szCs w:val="28"/>
          <w:lang w:eastAsia="en-US"/>
        </w:rPr>
      </w:pPr>
      <w:r w:rsidRPr="00921386">
        <w:rPr>
          <w:rFonts w:ascii="Times New Roman" w:eastAsia="Times New Roman" w:hAnsi="Times New Roman" w:cs="Times New Roman"/>
          <w:bCs w:val="0"/>
          <w:i/>
          <w:sz w:val="28"/>
          <w:szCs w:val="28"/>
        </w:rPr>
        <w:t xml:space="preserve">О </w:t>
      </w:r>
      <w:r w:rsidR="00562366">
        <w:rPr>
          <w:rFonts w:ascii="Times New Roman" w:eastAsia="Times New Roman" w:hAnsi="Times New Roman" w:cs="Times New Roman"/>
          <w:bCs w:val="0"/>
          <w:i/>
          <w:sz w:val="28"/>
          <w:szCs w:val="28"/>
        </w:rPr>
        <w:t xml:space="preserve">внесении изменений в </w:t>
      </w:r>
      <w:r w:rsidR="00662A0E">
        <w:rPr>
          <w:rFonts w:ascii="Times New Roman" w:eastAsia="Times New Roman" w:hAnsi="Times New Roman" w:cs="Times New Roman"/>
          <w:bCs w:val="0"/>
          <w:i/>
          <w:sz w:val="28"/>
          <w:szCs w:val="28"/>
        </w:rPr>
        <w:t xml:space="preserve">Постановление главы </w:t>
      </w:r>
      <w:proofErr w:type="spellStart"/>
      <w:r w:rsidR="00662A0E">
        <w:rPr>
          <w:rFonts w:ascii="Times New Roman" w:eastAsia="Times New Roman" w:hAnsi="Times New Roman" w:cs="Times New Roman"/>
          <w:bCs w:val="0"/>
          <w:i/>
          <w:sz w:val="28"/>
          <w:szCs w:val="28"/>
        </w:rPr>
        <w:t>Камышловского</w:t>
      </w:r>
      <w:proofErr w:type="spellEnd"/>
      <w:r w:rsidR="00662A0E">
        <w:rPr>
          <w:rFonts w:ascii="Times New Roman" w:eastAsia="Times New Roman" w:hAnsi="Times New Roman" w:cs="Times New Roman"/>
          <w:bCs w:val="0"/>
          <w:i/>
          <w:sz w:val="28"/>
          <w:szCs w:val="28"/>
        </w:rPr>
        <w:t xml:space="preserve"> городского округа от 2</w:t>
      </w:r>
      <w:r w:rsidR="008E173C">
        <w:rPr>
          <w:rFonts w:ascii="Times New Roman" w:eastAsia="Times New Roman" w:hAnsi="Times New Roman" w:cs="Times New Roman"/>
          <w:bCs w:val="0"/>
          <w:i/>
          <w:sz w:val="28"/>
          <w:szCs w:val="28"/>
        </w:rPr>
        <w:t>9</w:t>
      </w:r>
      <w:r w:rsidR="00662A0E">
        <w:rPr>
          <w:rFonts w:ascii="Times New Roman" w:eastAsia="Times New Roman" w:hAnsi="Times New Roman" w:cs="Times New Roman"/>
          <w:bCs w:val="0"/>
          <w:i/>
          <w:sz w:val="28"/>
          <w:szCs w:val="28"/>
        </w:rPr>
        <w:t>.</w:t>
      </w:r>
      <w:r w:rsidR="008E173C">
        <w:rPr>
          <w:rFonts w:ascii="Times New Roman" w:eastAsia="Times New Roman" w:hAnsi="Times New Roman" w:cs="Times New Roman"/>
          <w:bCs w:val="0"/>
          <w:i/>
          <w:sz w:val="28"/>
          <w:szCs w:val="28"/>
        </w:rPr>
        <w:t>03</w:t>
      </w:r>
      <w:r w:rsidR="00662A0E">
        <w:rPr>
          <w:rFonts w:ascii="Times New Roman" w:eastAsia="Times New Roman" w:hAnsi="Times New Roman" w:cs="Times New Roman"/>
          <w:bCs w:val="0"/>
          <w:i/>
          <w:sz w:val="28"/>
          <w:szCs w:val="28"/>
        </w:rPr>
        <w:t>.201</w:t>
      </w:r>
      <w:r w:rsidR="008E173C">
        <w:rPr>
          <w:rFonts w:ascii="Times New Roman" w:eastAsia="Times New Roman" w:hAnsi="Times New Roman" w:cs="Times New Roman"/>
          <w:bCs w:val="0"/>
          <w:i/>
          <w:sz w:val="28"/>
          <w:szCs w:val="28"/>
        </w:rPr>
        <w:t>6</w:t>
      </w:r>
      <w:r w:rsidR="00662A0E">
        <w:rPr>
          <w:rFonts w:ascii="Times New Roman" w:eastAsia="Times New Roman" w:hAnsi="Times New Roman" w:cs="Times New Roman"/>
          <w:bCs w:val="0"/>
          <w:i/>
          <w:sz w:val="28"/>
          <w:szCs w:val="28"/>
        </w:rPr>
        <w:t xml:space="preserve"> г. №</w:t>
      </w:r>
      <w:r w:rsidR="008E173C">
        <w:rPr>
          <w:rFonts w:ascii="Times New Roman" w:eastAsia="Times New Roman" w:hAnsi="Times New Roman" w:cs="Times New Roman"/>
          <w:bCs w:val="0"/>
          <w:i/>
          <w:sz w:val="28"/>
          <w:szCs w:val="28"/>
        </w:rPr>
        <w:t>34</w:t>
      </w:r>
      <w:r w:rsidR="00662A0E">
        <w:rPr>
          <w:rFonts w:ascii="Times New Roman" w:eastAsia="Times New Roman" w:hAnsi="Times New Roman" w:cs="Times New Roman"/>
          <w:bCs w:val="0"/>
          <w:i/>
          <w:sz w:val="28"/>
          <w:szCs w:val="28"/>
        </w:rPr>
        <w:t>1«</w:t>
      </w:r>
      <w:r w:rsidR="008E173C">
        <w:rPr>
          <w:rFonts w:ascii="Times New Roman" w:hAnsi="Times New Roman" w:cs="Times New Roman"/>
          <w:i/>
          <w:sz w:val="28"/>
          <w:szCs w:val="28"/>
        </w:rPr>
        <w:t xml:space="preserve">Об утверждении методических рекомендаций по проведению экспертизы муниципальных нормативных правовых актов </w:t>
      </w:r>
      <w:proofErr w:type="spellStart"/>
      <w:r w:rsidR="008E173C">
        <w:rPr>
          <w:rFonts w:ascii="Times New Roman" w:hAnsi="Times New Roman" w:cs="Times New Roman"/>
          <w:i/>
          <w:sz w:val="28"/>
          <w:szCs w:val="28"/>
        </w:rPr>
        <w:t>Камышловского</w:t>
      </w:r>
      <w:proofErr w:type="spellEnd"/>
      <w:r w:rsidR="008E173C">
        <w:rPr>
          <w:rFonts w:ascii="Times New Roman" w:hAnsi="Times New Roman" w:cs="Times New Roman"/>
          <w:i/>
          <w:sz w:val="28"/>
          <w:szCs w:val="28"/>
        </w:rPr>
        <w:t xml:space="preserve"> городского округа</w:t>
      </w:r>
      <w:r w:rsidR="00662A0E">
        <w:rPr>
          <w:rFonts w:ascii="Times New Roman" w:hAnsi="Times New Roman" w:cs="Times New Roman"/>
          <w:i/>
          <w:sz w:val="28"/>
          <w:szCs w:val="28"/>
        </w:rPr>
        <w:t>»</w:t>
      </w:r>
    </w:p>
    <w:p w:rsidR="001A3A59" w:rsidRDefault="001A3A59" w:rsidP="001A3A59">
      <w:pPr>
        <w:spacing w:after="0" w:line="240" w:lineRule="auto"/>
        <w:jc w:val="center"/>
        <w:rPr>
          <w:rFonts w:ascii="Times New Roman" w:hAnsi="Times New Roman" w:cs="Times New Roman"/>
          <w:b/>
          <w:i/>
          <w:sz w:val="28"/>
          <w:szCs w:val="28"/>
        </w:rPr>
      </w:pPr>
    </w:p>
    <w:p w:rsidR="001A3A59" w:rsidRPr="00921386" w:rsidRDefault="00562366" w:rsidP="0092138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eastAsia="Calibri" w:hAnsi="Times New Roman" w:cs="Times New Roman"/>
          <w:sz w:val="28"/>
          <w:szCs w:val="28"/>
          <w:lang w:eastAsia="en-US"/>
        </w:rPr>
        <w:t>Во исполнение Закона Свердловской области от 22 июля 2016 года № 78-ОЗ «О внесении изменений в Закон Свердловской области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sidR="00921386">
        <w:rPr>
          <w:rFonts w:ascii="Times New Roman" w:eastAsia="Times New Roman" w:hAnsi="Times New Roman" w:cs="Times New Roman"/>
          <w:sz w:val="28"/>
          <w:szCs w:val="28"/>
        </w:rPr>
        <w:t>,</w:t>
      </w:r>
      <w:r w:rsidR="001A3A59" w:rsidRPr="00921386">
        <w:rPr>
          <w:rFonts w:ascii="Times New Roman" w:hAnsi="Times New Roman" w:cs="Times New Roman"/>
          <w:sz w:val="28"/>
          <w:szCs w:val="28"/>
        </w:rPr>
        <w:t xml:space="preserve"> </w:t>
      </w:r>
    </w:p>
    <w:p w:rsidR="001A3A59" w:rsidRDefault="001A3A59" w:rsidP="009B0337">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ПОСТАНОВЛЯЮ</w:t>
      </w:r>
      <w:r>
        <w:rPr>
          <w:rFonts w:ascii="Times New Roman" w:hAnsi="Times New Roman" w:cs="Times New Roman"/>
          <w:sz w:val="28"/>
          <w:szCs w:val="28"/>
        </w:rPr>
        <w:t>:</w:t>
      </w:r>
    </w:p>
    <w:p w:rsidR="001A675E" w:rsidRPr="00EC7A30" w:rsidRDefault="00EC7A30" w:rsidP="009B033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62366" w:rsidRPr="00EC7A30">
        <w:rPr>
          <w:rFonts w:ascii="Times New Roman" w:hAnsi="Times New Roman" w:cs="Times New Roman"/>
          <w:sz w:val="28"/>
          <w:szCs w:val="28"/>
        </w:rPr>
        <w:t xml:space="preserve">Внести изменения в </w:t>
      </w:r>
      <w:r w:rsidR="008E173C">
        <w:rPr>
          <w:rFonts w:ascii="Times New Roman" w:hAnsi="Times New Roman" w:cs="Times New Roman"/>
          <w:sz w:val="28"/>
          <w:szCs w:val="28"/>
        </w:rPr>
        <w:t xml:space="preserve">Методические рекомендации по проведению экспертизы муниципальных нормативных правовых актов от 29.03.2016 г. </w:t>
      </w:r>
      <w:r w:rsidR="008D2F3C">
        <w:rPr>
          <w:rFonts w:ascii="Times New Roman" w:hAnsi="Times New Roman" w:cs="Times New Roman"/>
          <w:sz w:val="28"/>
          <w:szCs w:val="28"/>
        </w:rPr>
        <w:t xml:space="preserve">№341 «Об утверждении методических рекомендаций по проведению экспертизы муниципальных нормативных правовых актов </w:t>
      </w:r>
      <w:proofErr w:type="spellStart"/>
      <w:r w:rsidR="008D2F3C">
        <w:rPr>
          <w:rFonts w:ascii="Times New Roman" w:hAnsi="Times New Roman" w:cs="Times New Roman"/>
          <w:sz w:val="28"/>
          <w:szCs w:val="28"/>
        </w:rPr>
        <w:t>Камышловского</w:t>
      </w:r>
      <w:proofErr w:type="spellEnd"/>
      <w:r w:rsidR="008D2F3C">
        <w:rPr>
          <w:rFonts w:ascii="Times New Roman" w:hAnsi="Times New Roman" w:cs="Times New Roman"/>
          <w:sz w:val="28"/>
          <w:szCs w:val="28"/>
        </w:rPr>
        <w:t xml:space="preserve"> городского округа»</w:t>
      </w:r>
      <w:r w:rsidR="001A675E" w:rsidRPr="00EC7A30">
        <w:rPr>
          <w:rFonts w:ascii="Times New Roman" w:eastAsia="Calibri" w:hAnsi="Times New Roman" w:cs="Times New Roman"/>
          <w:sz w:val="28"/>
          <w:szCs w:val="28"/>
          <w:lang w:eastAsia="en-US"/>
        </w:rPr>
        <w:t>:</w:t>
      </w:r>
    </w:p>
    <w:p w:rsidR="00EC7A30" w:rsidRDefault="00BE778A" w:rsidP="009B0337">
      <w:pPr>
        <w:pStyle w:val="a6"/>
        <w:numPr>
          <w:ilvl w:val="1"/>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sidR="002E6955">
        <w:rPr>
          <w:rFonts w:ascii="Times New Roman" w:hAnsi="Times New Roman" w:cs="Times New Roman"/>
          <w:sz w:val="28"/>
          <w:szCs w:val="28"/>
        </w:rPr>
        <w:t xml:space="preserve"> 3.3</w:t>
      </w:r>
      <w:r>
        <w:rPr>
          <w:rFonts w:ascii="Times New Roman" w:hAnsi="Times New Roman" w:cs="Times New Roman"/>
          <w:sz w:val="28"/>
          <w:szCs w:val="28"/>
        </w:rPr>
        <w:t>. главы 3 изложить:</w:t>
      </w:r>
    </w:p>
    <w:p w:rsidR="002E6955" w:rsidRPr="009B0337" w:rsidRDefault="002E6955" w:rsidP="009B0337">
      <w:pPr>
        <w:pStyle w:val="a9"/>
        <w:tabs>
          <w:tab w:val="left" w:pos="1119"/>
        </w:tabs>
        <w:kinsoku w:val="0"/>
        <w:overflowPunct w:val="0"/>
        <w:ind w:left="0" w:right="113" w:firstLine="652"/>
        <w:jc w:val="both"/>
        <w:rPr>
          <w:sz w:val="28"/>
          <w:szCs w:val="28"/>
        </w:rPr>
      </w:pPr>
      <w:r>
        <w:rPr>
          <w:sz w:val="28"/>
          <w:szCs w:val="28"/>
        </w:rPr>
        <w:t>«</w:t>
      </w:r>
      <w:r w:rsidRPr="006D293E">
        <w:rPr>
          <w:sz w:val="28"/>
          <w:szCs w:val="28"/>
        </w:rPr>
        <w:t>Срок</w:t>
      </w:r>
      <w:r w:rsidRPr="006D293E">
        <w:rPr>
          <w:spacing w:val="39"/>
          <w:sz w:val="28"/>
          <w:szCs w:val="28"/>
        </w:rPr>
        <w:t xml:space="preserve"> </w:t>
      </w:r>
      <w:r w:rsidRPr="006D293E">
        <w:rPr>
          <w:sz w:val="28"/>
          <w:szCs w:val="28"/>
        </w:rPr>
        <w:t>проведения</w:t>
      </w:r>
      <w:r w:rsidRPr="006D293E">
        <w:rPr>
          <w:spacing w:val="36"/>
          <w:sz w:val="28"/>
          <w:szCs w:val="28"/>
        </w:rPr>
        <w:t xml:space="preserve"> </w:t>
      </w:r>
      <w:r w:rsidRPr="006D293E">
        <w:rPr>
          <w:spacing w:val="-1"/>
          <w:sz w:val="28"/>
          <w:szCs w:val="28"/>
        </w:rPr>
        <w:t>публичных</w:t>
      </w:r>
      <w:r w:rsidRPr="006D293E">
        <w:rPr>
          <w:spacing w:val="42"/>
          <w:sz w:val="28"/>
          <w:szCs w:val="28"/>
        </w:rPr>
        <w:t xml:space="preserve"> </w:t>
      </w:r>
      <w:r w:rsidRPr="006D293E">
        <w:rPr>
          <w:spacing w:val="-1"/>
          <w:sz w:val="28"/>
          <w:szCs w:val="28"/>
        </w:rPr>
        <w:t>консультаций</w:t>
      </w:r>
      <w:r w:rsidRPr="006D293E">
        <w:rPr>
          <w:spacing w:val="39"/>
          <w:sz w:val="28"/>
          <w:szCs w:val="28"/>
        </w:rPr>
        <w:t xml:space="preserve"> </w:t>
      </w:r>
      <w:r w:rsidRPr="006D293E">
        <w:rPr>
          <w:sz w:val="28"/>
          <w:szCs w:val="28"/>
        </w:rPr>
        <w:t>не</w:t>
      </w:r>
      <w:r w:rsidRPr="006D293E">
        <w:rPr>
          <w:spacing w:val="38"/>
          <w:sz w:val="28"/>
          <w:szCs w:val="28"/>
        </w:rPr>
        <w:t xml:space="preserve"> </w:t>
      </w:r>
      <w:r w:rsidRPr="006D293E">
        <w:rPr>
          <w:spacing w:val="-1"/>
          <w:sz w:val="28"/>
          <w:szCs w:val="28"/>
        </w:rPr>
        <w:t>может</w:t>
      </w:r>
      <w:r w:rsidRPr="006D293E">
        <w:rPr>
          <w:spacing w:val="39"/>
          <w:sz w:val="28"/>
          <w:szCs w:val="28"/>
        </w:rPr>
        <w:t xml:space="preserve"> </w:t>
      </w:r>
      <w:r w:rsidRPr="006D293E">
        <w:rPr>
          <w:spacing w:val="-1"/>
          <w:sz w:val="28"/>
          <w:szCs w:val="28"/>
        </w:rPr>
        <w:t>составлять</w:t>
      </w:r>
      <w:r w:rsidRPr="006D293E">
        <w:rPr>
          <w:spacing w:val="39"/>
          <w:sz w:val="28"/>
          <w:szCs w:val="28"/>
        </w:rPr>
        <w:t xml:space="preserve"> </w:t>
      </w:r>
      <w:r w:rsidRPr="006D293E">
        <w:rPr>
          <w:spacing w:val="-1"/>
          <w:sz w:val="28"/>
          <w:szCs w:val="28"/>
        </w:rPr>
        <w:t>менее</w:t>
      </w:r>
      <w:r w:rsidRPr="006D293E">
        <w:rPr>
          <w:spacing w:val="38"/>
          <w:sz w:val="28"/>
          <w:szCs w:val="28"/>
        </w:rPr>
        <w:t xml:space="preserve"> </w:t>
      </w:r>
      <w:r w:rsidRPr="006D293E">
        <w:rPr>
          <w:sz w:val="28"/>
          <w:szCs w:val="28"/>
        </w:rPr>
        <w:t>10</w:t>
      </w:r>
      <w:r w:rsidRPr="006D293E">
        <w:rPr>
          <w:spacing w:val="38"/>
          <w:sz w:val="28"/>
          <w:szCs w:val="28"/>
        </w:rPr>
        <w:t xml:space="preserve"> </w:t>
      </w:r>
      <w:r w:rsidRPr="006D293E">
        <w:rPr>
          <w:sz w:val="28"/>
          <w:szCs w:val="28"/>
        </w:rPr>
        <w:t>и</w:t>
      </w:r>
      <w:r w:rsidRPr="006D293E">
        <w:rPr>
          <w:spacing w:val="40"/>
          <w:sz w:val="28"/>
          <w:szCs w:val="28"/>
        </w:rPr>
        <w:t xml:space="preserve"> </w:t>
      </w:r>
      <w:r w:rsidRPr="006D293E">
        <w:rPr>
          <w:spacing w:val="-1"/>
          <w:sz w:val="28"/>
          <w:szCs w:val="28"/>
        </w:rPr>
        <w:t>более</w:t>
      </w:r>
      <w:r w:rsidR="00FE6616">
        <w:rPr>
          <w:spacing w:val="-1"/>
          <w:sz w:val="28"/>
          <w:szCs w:val="28"/>
        </w:rPr>
        <w:t xml:space="preserve"> 30 рабочих дней</w:t>
      </w:r>
      <w:r>
        <w:rPr>
          <w:sz w:val="28"/>
          <w:szCs w:val="28"/>
        </w:rPr>
        <w:t xml:space="preserve"> со дня размещения документов на официальном сайте</w:t>
      </w:r>
      <w:r w:rsidRPr="006D293E">
        <w:rPr>
          <w:sz w:val="28"/>
          <w:szCs w:val="28"/>
        </w:rPr>
        <w:t>.</w:t>
      </w:r>
      <w:r w:rsidRPr="006D293E">
        <w:rPr>
          <w:spacing w:val="33"/>
          <w:sz w:val="28"/>
          <w:szCs w:val="28"/>
        </w:rPr>
        <w:t xml:space="preserve"> </w:t>
      </w:r>
      <w:r w:rsidRPr="006D293E">
        <w:rPr>
          <w:spacing w:val="-1"/>
          <w:sz w:val="28"/>
          <w:szCs w:val="28"/>
        </w:rPr>
        <w:t>Датой</w:t>
      </w:r>
      <w:r w:rsidRPr="006D293E">
        <w:rPr>
          <w:spacing w:val="32"/>
          <w:sz w:val="28"/>
          <w:szCs w:val="28"/>
        </w:rPr>
        <w:t xml:space="preserve"> </w:t>
      </w:r>
      <w:r w:rsidRPr="006D293E">
        <w:rPr>
          <w:spacing w:val="-1"/>
          <w:sz w:val="28"/>
          <w:szCs w:val="28"/>
        </w:rPr>
        <w:t>начала</w:t>
      </w:r>
      <w:r w:rsidRPr="006D293E">
        <w:rPr>
          <w:spacing w:val="32"/>
          <w:sz w:val="28"/>
          <w:szCs w:val="28"/>
        </w:rPr>
        <w:t xml:space="preserve"> </w:t>
      </w:r>
      <w:r w:rsidRPr="006D293E">
        <w:rPr>
          <w:spacing w:val="-1"/>
          <w:sz w:val="28"/>
          <w:szCs w:val="28"/>
        </w:rPr>
        <w:t>публичных</w:t>
      </w:r>
      <w:r w:rsidRPr="006D293E">
        <w:rPr>
          <w:spacing w:val="35"/>
          <w:sz w:val="28"/>
          <w:szCs w:val="28"/>
        </w:rPr>
        <w:t xml:space="preserve"> </w:t>
      </w:r>
      <w:r w:rsidRPr="006D293E">
        <w:rPr>
          <w:spacing w:val="-1"/>
          <w:sz w:val="28"/>
          <w:szCs w:val="28"/>
        </w:rPr>
        <w:t>консультаций</w:t>
      </w:r>
      <w:r w:rsidRPr="006D293E">
        <w:rPr>
          <w:spacing w:val="32"/>
          <w:sz w:val="28"/>
          <w:szCs w:val="28"/>
        </w:rPr>
        <w:t xml:space="preserve"> </w:t>
      </w:r>
      <w:r w:rsidRPr="006D293E">
        <w:rPr>
          <w:spacing w:val="-1"/>
          <w:sz w:val="28"/>
          <w:szCs w:val="28"/>
        </w:rPr>
        <w:t>считается</w:t>
      </w:r>
      <w:r w:rsidRPr="006D293E">
        <w:rPr>
          <w:spacing w:val="33"/>
          <w:sz w:val="28"/>
          <w:szCs w:val="28"/>
        </w:rPr>
        <w:t xml:space="preserve"> </w:t>
      </w:r>
      <w:r w:rsidRPr="006D293E">
        <w:rPr>
          <w:spacing w:val="-1"/>
          <w:sz w:val="28"/>
          <w:szCs w:val="28"/>
        </w:rPr>
        <w:t>дата</w:t>
      </w:r>
      <w:r w:rsidRPr="006D293E">
        <w:rPr>
          <w:spacing w:val="32"/>
          <w:sz w:val="28"/>
          <w:szCs w:val="28"/>
        </w:rPr>
        <w:t xml:space="preserve"> </w:t>
      </w:r>
      <w:r w:rsidRPr="006D293E">
        <w:rPr>
          <w:spacing w:val="-1"/>
          <w:sz w:val="28"/>
          <w:szCs w:val="28"/>
        </w:rPr>
        <w:t>размещения</w:t>
      </w:r>
      <w:r w:rsidRPr="006D293E">
        <w:rPr>
          <w:spacing w:val="35"/>
          <w:sz w:val="28"/>
          <w:szCs w:val="28"/>
        </w:rPr>
        <w:t xml:space="preserve"> </w:t>
      </w:r>
      <w:r w:rsidRPr="006D293E">
        <w:rPr>
          <w:spacing w:val="-1"/>
          <w:sz w:val="28"/>
          <w:szCs w:val="28"/>
        </w:rPr>
        <w:t>уполномоченным</w:t>
      </w:r>
      <w:r w:rsidRPr="006D293E">
        <w:rPr>
          <w:spacing w:val="97"/>
          <w:w w:val="99"/>
          <w:sz w:val="28"/>
          <w:szCs w:val="28"/>
        </w:rPr>
        <w:t xml:space="preserve"> </w:t>
      </w:r>
      <w:r w:rsidRPr="006D293E">
        <w:rPr>
          <w:spacing w:val="-1"/>
          <w:sz w:val="28"/>
          <w:szCs w:val="28"/>
        </w:rPr>
        <w:t>органом</w:t>
      </w:r>
      <w:r w:rsidRPr="006D293E">
        <w:rPr>
          <w:spacing w:val="-11"/>
          <w:sz w:val="28"/>
          <w:szCs w:val="28"/>
        </w:rPr>
        <w:t xml:space="preserve"> </w:t>
      </w:r>
      <w:r w:rsidRPr="006D293E">
        <w:rPr>
          <w:sz w:val="28"/>
          <w:szCs w:val="28"/>
        </w:rPr>
        <w:t>проекта</w:t>
      </w:r>
      <w:r w:rsidRPr="006D293E">
        <w:rPr>
          <w:spacing w:val="-10"/>
          <w:sz w:val="28"/>
          <w:szCs w:val="28"/>
        </w:rPr>
        <w:t xml:space="preserve"> </w:t>
      </w:r>
      <w:r w:rsidRPr="006D293E">
        <w:rPr>
          <w:spacing w:val="-1"/>
          <w:sz w:val="28"/>
          <w:szCs w:val="28"/>
        </w:rPr>
        <w:t>заключения</w:t>
      </w:r>
      <w:r w:rsidRPr="006D293E">
        <w:rPr>
          <w:spacing w:val="-10"/>
          <w:sz w:val="28"/>
          <w:szCs w:val="28"/>
        </w:rPr>
        <w:t xml:space="preserve"> </w:t>
      </w:r>
      <w:r w:rsidRPr="006D293E">
        <w:rPr>
          <w:sz w:val="28"/>
          <w:szCs w:val="28"/>
        </w:rPr>
        <w:t>о</w:t>
      </w:r>
      <w:r w:rsidRPr="006D293E">
        <w:rPr>
          <w:spacing w:val="-11"/>
          <w:sz w:val="28"/>
          <w:szCs w:val="28"/>
        </w:rPr>
        <w:t xml:space="preserve"> </w:t>
      </w:r>
      <w:r w:rsidRPr="006D293E">
        <w:rPr>
          <w:spacing w:val="-1"/>
          <w:sz w:val="28"/>
          <w:szCs w:val="28"/>
        </w:rPr>
        <w:t>результатах</w:t>
      </w:r>
      <w:r w:rsidRPr="006D293E">
        <w:rPr>
          <w:spacing w:val="-7"/>
          <w:sz w:val="28"/>
          <w:szCs w:val="28"/>
        </w:rPr>
        <w:t xml:space="preserve"> </w:t>
      </w:r>
      <w:r w:rsidRPr="006D293E">
        <w:rPr>
          <w:spacing w:val="-1"/>
          <w:sz w:val="28"/>
          <w:szCs w:val="28"/>
        </w:rPr>
        <w:t>экспертизы</w:t>
      </w:r>
      <w:r w:rsidRPr="006D293E">
        <w:rPr>
          <w:spacing w:val="-13"/>
          <w:sz w:val="28"/>
          <w:szCs w:val="28"/>
        </w:rPr>
        <w:t xml:space="preserve"> </w:t>
      </w:r>
      <w:r w:rsidRPr="006D293E">
        <w:rPr>
          <w:sz w:val="28"/>
          <w:szCs w:val="28"/>
        </w:rPr>
        <w:t>на</w:t>
      </w:r>
      <w:r w:rsidRPr="006D293E">
        <w:rPr>
          <w:spacing w:val="-10"/>
          <w:sz w:val="28"/>
          <w:szCs w:val="28"/>
        </w:rPr>
        <w:t xml:space="preserve"> </w:t>
      </w:r>
      <w:r w:rsidRPr="006D293E">
        <w:rPr>
          <w:spacing w:val="-1"/>
          <w:sz w:val="28"/>
          <w:szCs w:val="28"/>
        </w:rPr>
        <w:t>официальном</w:t>
      </w:r>
      <w:r w:rsidRPr="006D293E">
        <w:rPr>
          <w:spacing w:val="-11"/>
          <w:sz w:val="28"/>
          <w:szCs w:val="28"/>
        </w:rPr>
        <w:t xml:space="preserve"> </w:t>
      </w:r>
      <w:r w:rsidRPr="006D293E">
        <w:rPr>
          <w:spacing w:val="-1"/>
          <w:sz w:val="28"/>
          <w:szCs w:val="28"/>
        </w:rPr>
        <w:t>сайте</w:t>
      </w:r>
      <w:r w:rsidR="00317DE4">
        <w:rPr>
          <w:spacing w:val="-1"/>
          <w:sz w:val="28"/>
          <w:szCs w:val="28"/>
        </w:rPr>
        <w:t>»</w:t>
      </w:r>
      <w:r w:rsidRPr="006D293E">
        <w:rPr>
          <w:spacing w:val="-1"/>
          <w:sz w:val="28"/>
          <w:szCs w:val="28"/>
        </w:rPr>
        <w:t>.</w:t>
      </w:r>
    </w:p>
    <w:p w:rsidR="009B0337" w:rsidRPr="006D293E" w:rsidRDefault="009B0337" w:rsidP="009B0337">
      <w:pPr>
        <w:pStyle w:val="a9"/>
        <w:tabs>
          <w:tab w:val="left" w:pos="1119"/>
        </w:tabs>
        <w:kinsoku w:val="0"/>
        <w:overflowPunct w:val="0"/>
        <w:ind w:left="0" w:right="113" w:firstLine="652"/>
        <w:jc w:val="both"/>
        <w:rPr>
          <w:sz w:val="28"/>
          <w:szCs w:val="28"/>
        </w:rPr>
      </w:pPr>
      <w:r>
        <w:rPr>
          <w:spacing w:val="-1"/>
          <w:sz w:val="28"/>
          <w:szCs w:val="28"/>
        </w:rPr>
        <w:t>1.2.Методические рекомендации по проведению экспертизы муниципальных нормативных правовых актов изложить в новой редакции (приложение).</w:t>
      </w:r>
    </w:p>
    <w:p w:rsidR="00FE6616" w:rsidRPr="00FE6616" w:rsidRDefault="00FE6616" w:rsidP="009B0337">
      <w:pPr>
        <w:tabs>
          <w:tab w:val="num" w:pos="709"/>
        </w:tabs>
        <w:spacing w:after="0" w:line="240" w:lineRule="auto"/>
        <w:jc w:val="both"/>
        <w:rPr>
          <w:rFonts w:ascii="Times New Roman" w:hAnsi="Times New Roman" w:cs="Times New Roman"/>
          <w:sz w:val="28"/>
          <w:szCs w:val="28"/>
        </w:rPr>
      </w:pPr>
      <w:r>
        <w:rPr>
          <w:sz w:val="28"/>
          <w:szCs w:val="28"/>
        </w:rPr>
        <w:tab/>
      </w:r>
      <w:r w:rsidRPr="00FE6616">
        <w:rPr>
          <w:rFonts w:ascii="Times New Roman" w:hAnsi="Times New Roman" w:cs="Times New Roman"/>
          <w:sz w:val="28"/>
          <w:szCs w:val="28"/>
        </w:rPr>
        <w:t>2.Настоящее постановление опубликовать в газете «</w:t>
      </w:r>
      <w:proofErr w:type="spellStart"/>
      <w:r w:rsidRPr="00FE6616">
        <w:rPr>
          <w:rFonts w:ascii="Times New Roman" w:hAnsi="Times New Roman" w:cs="Times New Roman"/>
          <w:sz w:val="28"/>
          <w:szCs w:val="28"/>
        </w:rPr>
        <w:t>Камышловские</w:t>
      </w:r>
      <w:proofErr w:type="spellEnd"/>
      <w:r w:rsidRPr="00FE6616">
        <w:rPr>
          <w:rFonts w:ascii="Times New Roman" w:hAnsi="Times New Roman" w:cs="Times New Roman"/>
          <w:sz w:val="28"/>
          <w:szCs w:val="28"/>
        </w:rPr>
        <w:t xml:space="preserve"> известия» и разместить на официальном сайте </w:t>
      </w:r>
      <w:proofErr w:type="spellStart"/>
      <w:r w:rsidRPr="00FE6616">
        <w:rPr>
          <w:rFonts w:ascii="Times New Roman" w:hAnsi="Times New Roman" w:cs="Times New Roman"/>
          <w:sz w:val="28"/>
          <w:szCs w:val="28"/>
        </w:rPr>
        <w:t>Камышловского</w:t>
      </w:r>
      <w:proofErr w:type="spellEnd"/>
      <w:r w:rsidRPr="00FE6616">
        <w:rPr>
          <w:rFonts w:ascii="Times New Roman" w:hAnsi="Times New Roman" w:cs="Times New Roman"/>
          <w:sz w:val="28"/>
          <w:szCs w:val="28"/>
        </w:rPr>
        <w:t xml:space="preserve"> городского округа.</w:t>
      </w:r>
    </w:p>
    <w:p w:rsidR="00DF1864" w:rsidRPr="006F5A61" w:rsidRDefault="00FE6616" w:rsidP="009B0337">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500D74">
        <w:rPr>
          <w:rFonts w:ascii="Times New Roman" w:hAnsi="Times New Roman" w:cs="Times New Roman"/>
          <w:sz w:val="28"/>
          <w:szCs w:val="28"/>
        </w:rPr>
        <w:t xml:space="preserve">Контроль за исполнением настоящего постановления возложить на </w:t>
      </w:r>
      <w:r w:rsidR="00AF0592">
        <w:rPr>
          <w:rFonts w:ascii="Times New Roman" w:hAnsi="Times New Roman" w:cs="Times New Roman"/>
          <w:sz w:val="28"/>
          <w:szCs w:val="28"/>
        </w:rPr>
        <w:t xml:space="preserve">заместителя </w:t>
      </w:r>
      <w:r w:rsidR="00FA076D">
        <w:rPr>
          <w:rFonts w:ascii="Times New Roman" w:hAnsi="Times New Roman" w:cs="Times New Roman"/>
          <w:sz w:val="28"/>
          <w:szCs w:val="28"/>
        </w:rPr>
        <w:t>глав</w:t>
      </w:r>
      <w:r w:rsidR="00AF0592">
        <w:rPr>
          <w:rFonts w:ascii="Times New Roman" w:hAnsi="Times New Roman" w:cs="Times New Roman"/>
          <w:sz w:val="28"/>
          <w:szCs w:val="28"/>
        </w:rPr>
        <w:t>ы администрации</w:t>
      </w:r>
      <w:r w:rsidR="00FA076D">
        <w:rPr>
          <w:rFonts w:ascii="Times New Roman" w:hAnsi="Times New Roman" w:cs="Times New Roman"/>
          <w:sz w:val="28"/>
          <w:szCs w:val="28"/>
        </w:rPr>
        <w:t xml:space="preserve"> </w:t>
      </w:r>
      <w:proofErr w:type="spellStart"/>
      <w:r w:rsidR="000F4CAB">
        <w:rPr>
          <w:rFonts w:ascii="Times New Roman" w:hAnsi="Times New Roman" w:cs="Times New Roman"/>
          <w:sz w:val="28"/>
          <w:szCs w:val="28"/>
        </w:rPr>
        <w:t>Камышловского</w:t>
      </w:r>
      <w:proofErr w:type="spellEnd"/>
      <w:r w:rsidR="00FA076D">
        <w:rPr>
          <w:rFonts w:ascii="Times New Roman" w:hAnsi="Times New Roman" w:cs="Times New Roman"/>
          <w:sz w:val="28"/>
          <w:szCs w:val="28"/>
        </w:rPr>
        <w:t xml:space="preserve"> городского округа </w:t>
      </w:r>
      <w:proofErr w:type="spellStart"/>
      <w:r w:rsidR="00AF0592">
        <w:rPr>
          <w:rFonts w:ascii="Times New Roman" w:hAnsi="Times New Roman" w:cs="Times New Roman"/>
          <w:sz w:val="28"/>
          <w:szCs w:val="28"/>
        </w:rPr>
        <w:t>Сухогузова</w:t>
      </w:r>
      <w:proofErr w:type="spellEnd"/>
      <w:r w:rsidR="00AF0592">
        <w:rPr>
          <w:rFonts w:ascii="Times New Roman" w:hAnsi="Times New Roman" w:cs="Times New Roman"/>
          <w:sz w:val="28"/>
          <w:szCs w:val="28"/>
        </w:rPr>
        <w:t xml:space="preserve"> С.А.</w:t>
      </w:r>
    </w:p>
    <w:p w:rsidR="006F5A61" w:rsidRDefault="006F5A61" w:rsidP="008004AA">
      <w:pPr>
        <w:pStyle w:val="a6"/>
        <w:tabs>
          <w:tab w:val="left" w:pos="993"/>
        </w:tabs>
        <w:spacing w:after="0" w:line="240" w:lineRule="auto"/>
        <w:ind w:left="0"/>
        <w:jc w:val="both"/>
        <w:rPr>
          <w:rFonts w:ascii="Times New Roman" w:hAnsi="Times New Roman" w:cs="Times New Roman"/>
          <w:sz w:val="28"/>
          <w:szCs w:val="28"/>
        </w:rPr>
      </w:pPr>
    </w:p>
    <w:p w:rsidR="00AF0592" w:rsidRDefault="00AF0592" w:rsidP="008004AA">
      <w:pPr>
        <w:pStyle w:val="a6"/>
        <w:tabs>
          <w:tab w:val="left" w:pos="993"/>
        </w:tabs>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И.о.г</w:t>
      </w:r>
      <w:r w:rsidR="006F5A61">
        <w:rPr>
          <w:rFonts w:ascii="Times New Roman" w:hAnsi="Times New Roman" w:cs="Times New Roman"/>
          <w:sz w:val="28"/>
          <w:szCs w:val="28"/>
        </w:rPr>
        <w:t>лав</w:t>
      </w:r>
      <w:r>
        <w:rPr>
          <w:rFonts w:ascii="Times New Roman" w:hAnsi="Times New Roman" w:cs="Times New Roman"/>
          <w:sz w:val="28"/>
          <w:szCs w:val="28"/>
        </w:rPr>
        <w:t>ы</w:t>
      </w:r>
      <w:proofErr w:type="spellEnd"/>
      <w:r>
        <w:rPr>
          <w:rFonts w:ascii="Times New Roman" w:hAnsi="Times New Roman" w:cs="Times New Roman"/>
          <w:sz w:val="28"/>
          <w:szCs w:val="28"/>
        </w:rPr>
        <w:t xml:space="preserve"> администрации </w:t>
      </w:r>
    </w:p>
    <w:p w:rsidR="006F5A61" w:rsidRDefault="00AF0592" w:rsidP="008004AA">
      <w:pPr>
        <w:pStyle w:val="a6"/>
        <w:tabs>
          <w:tab w:val="left" w:pos="993"/>
        </w:tabs>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Камышловского</w:t>
      </w:r>
      <w:proofErr w:type="spellEnd"/>
      <w:r w:rsidR="006F5A61">
        <w:rPr>
          <w:rFonts w:ascii="Times New Roman" w:hAnsi="Times New Roman" w:cs="Times New Roman"/>
          <w:sz w:val="28"/>
          <w:szCs w:val="28"/>
        </w:rPr>
        <w:t xml:space="preserve"> городского округа</w:t>
      </w:r>
      <w:r w:rsidR="006F5A61">
        <w:rPr>
          <w:rFonts w:ascii="Times New Roman" w:hAnsi="Times New Roman" w:cs="Times New Roman"/>
          <w:sz w:val="28"/>
          <w:szCs w:val="28"/>
        </w:rPr>
        <w:tab/>
      </w:r>
      <w:r w:rsidR="006F5A61">
        <w:rPr>
          <w:rFonts w:ascii="Times New Roman" w:hAnsi="Times New Roman" w:cs="Times New Roman"/>
          <w:sz w:val="28"/>
          <w:szCs w:val="28"/>
        </w:rPr>
        <w:tab/>
      </w:r>
      <w:r w:rsidR="006F5A61">
        <w:rPr>
          <w:rFonts w:ascii="Times New Roman" w:hAnsi="Times New Roman" w:cs="Times New Roman"/>
          <w:sz w:val="28"/>
          <w:szCs w:val="28"/>
        </w:rPr>
        <w:tab/>
      </w:r>
      <w:r w:rsidR="006F5A61">
        <w:rPr>
          <w:rFonts w:ascii="Times New Roman" w:hAnsi="Times New Roman" w:cs="Times New Roman"/>
          <w:sz w:val="28"/>
          <w:szCs w:val="28"/>
        </w:rPr>
        <w:tab/>
      </w:r>
      <w:r w:rsidR="006F5A61">
        <w:rPr>
          <w:rFonts w:ascii="Times New Roman" w:hAnsi="Times New Roman" w:cs="Times New Roman"/>
          <w:sz w:val="28"/>
          <w:szCs w:val="28"/>
        </w:rPr>
        <w:tab/>
      </w:r>
      <w:r>
        <w:rPr>
          <w:rFonts w:ascii="Times New Roman" w:hAnsi="Times New Roman" w:cs="Times New Roman"/>
          <w:sz w:val="28"/>
          <w:szCs w:val="28"/>
        </w:rPr>
        <w:t xml:space="preserve">  </w:t>
      </w:r>
      <w:r w:rsidR="003B4CD9">
        <w:rPr>
          <w:rFonts w:ascii="Times New Roman" w:hAnsi="Times New Roman" w:cs="Times New Roman"/>
          <w:sz w:val="28"/>
          <w:szCs w:val="28"/>
        </w:rPr>
        <w:t xml:space="preserve">      </w:t>
      </w:r>
      <w:proofErr w:type="spellStart"/>
      <w:r>
        <w:rPr>
          <w:rFonts w:ascii="Times New Roman" w:hAnsi="Times New Roman" w:cs="Times New Roman"/>
          <w:sz w:val="28"/>
          <w:szCs w:val="28"/>
        </w:rPr>
        <w:t>О.Л.Тимошенко</w:t>
      </w:r>
      <w:proofErr w:type="spellEnd"/>
    </w:p>
    <w:p w:rsidR="007B5E10" w:rsidRPr="00FE6616" w:rsidRDefault="007B5E10" w:rsidP="007B5E10">
      <w:pPr>
        <w:pStyle w:val="a7"/>
        <w:rPr>
          <w:sz w:val="28"/>
          <w:szCs w:val="28"/>
        </w:rPr>
      </w:pPr>
      <w:r w:rsidRPr="00FE6616">
        <w:rPr>
          <w:sz w:val="28"/>
          <w:szCs w:val="28"/>
        </w:rPr>
        <w:lastRenderedPageBreak/>
        <w:t>СОГЛАСОВАНИЕ</w:t>
      </w:r>
    </w:p>
    <w:p w:rsidR="007B5E10" w:rsidRPr="00FE6616" w:rsidRDefault="007B5E10" w:rsidP="007B5E10">
      <w:pPr>
        <w:tabs>
          <w:tab w:val="left" w:pos="585"/>
          <w:tab w:val="center" w:pos="4782"/>
        </w:tabs>
        <w:rPr>
          <w:rFonts w:ascii="Times New Roman" w:hAnsi="Times New Roman" w:cs="Times New Roman"/>
          <w:bCs/>
          <w:sz w:val="28"/>
          <w:szCs w:val="28"/>
        </w:rPr>
      </w:pPr>
      <w:r w:rsidRPr="00FE6616">
        <w:rPr>
          <w:rFonts w:ascii="Times New Roman" w:hAnsi="Times New Roman" w:cs="Times New Roman"/>
          <w:bCs/>
          <w:sz w:val="28"/>
          <w:szCs w:val="28"/>
        </w:rPr>
        <w:tab/>
      </w:r>
      <w:r w:rsidRPr="00FE6616">
        <w:rPr>
          <w:rFonts w:ascii="Times New Roman" w:hAnsi="Times New Roman" w:cs="Times New Roman"/>
          <w:bCs/>
          <w:sz w:val="28"/>
          <w:szCs w:val="28"/>
        </w:rPr>
        <w:tab/>
        <w:t xml:space="preserve">Проекта постановления главы </w:t>
      </w:r>
      <w:proofErr w:type="spellStart"/>
      <w:r w:rsidRPr="00FE6616">
        <w:rPr>
          <w:rFonts w:ascii="Times New Roman" w:hAnsi="Times New Roman" w:cs="Times New Roman"/>
          <w:bCs/>
          <w:sz w:val="28"/>
          <w:szCs w:val="28"/>
        </w:rPr>
        <w:t>Камышловского</w:t>
      </w:r>
      <w:proofErr w:type="spellEnd"/>
      <w:r w:rsidRPr="00FE6616">
        <w:rPr>
          <w:rFonts w:ascii="Times New Roman" w:hAnsi="Times New Roman" w:cs="Times New Roman"/>
          <w:bCs/>
          <w:sz w:val="28"/>
          <w:szCs w:val="28"/>
        </w:rPr>
        <w:t xml:space="preserve"> городского округа </w:t>
      </w:r>
    </w:p>
    <w:p w:rsidR="007B5E10" w:rsidRPr="00FE6616" w:rsidRDefault="007B5E10" w:rsidP="007B5E10">
      <w:pPr>
        <w:tabs>
          <w:tab w:val="left" w:pos="2295"/>
          <w:tab w:val="center" w:pos="4782"/>
        </w:tabs>
        <w:rPr>
          <w:rFonts w:ascii="Times New Roman" w:hAnsi="Times New Roman" w:cs="Times New Roman"/>
          <w:bCs/>
          <w:sz w:val="28"/>
          <w:szCs w:val="28"/>
        </w:rPr>
      </w:pPr>
      <w:r w:rsidRPr="00FE6616">
        <w:rPr>
          <w:rFonts w:ascii="Times New Roman" w:hAnsi="Times New Roman" w:cs="Times New Roman"/>
          <w:bCs/>
          <w:sz w:val="28"/>
          <w:szCs w:val="28"/>
        </w:rPr>
        <w:tab/>
      </w:r>
      <w:r w:rsidRPr="00FE6616">
        <w:rPr>
          <w:rFonts w:ascii="Times New Roman" w:hAnsi="Times New Roman" w:cs="Times New Roman"/>
          <w:bCs/>
          <w:sz w:val="28"/>
          <w:szCs w:val="28"/>
        </w:rPr>
        <w:tab/>
      </w:r>
      <w:proofErr w:type="gramStart"/>
      <w:r w:rsidRPr="00FE6616">
        <w:rPr>
          <w:rFonts w:ascii="Times New Roman" w:hAnsi="Times New Roman" w:cs="Times New Roman"/>
          <w:bCs/>
          <w:sz w:val="28"/>
          <w:szCs w:val="28"/>
        </w:rPr>
        <w:t>от</w:t>
      </w:r>
      <w:proofErr w:type="gramEnd"/>
      <w:r w:rsidRPr="00FE6616">
        <w:rPr>
          <w:rFonts w:ascii="Times New Roman" w:hAnsi="Times New Roman" w:cs="Times New Roman"/>
          <w:bCs/>
          <w:sz w:val="28"/>
          <w:szCs w:val="28"/>
        </w:rPr>
        <w:t xml:space="preserve"> __________2016 г. №____</w:t>
      </w:r>
    </w:p>
    <w:p w:rsidR="007B5E10" w:rsidRPr="00921386" w:rsidRDefault="007B5E10" w:rsidP="007B5E10">
      <w:pPr>
        <w:pStyle w:val="ConsPlusTitle"/>
        <w:jc w:val="center"/>
        <w:outlineLvl w:val="0"/>
        <w:rPr>
          <w:rFonts w:ascii="Times New Roman" w:eastAsia="Calibri" w:hAnsi="Times New Roman" w:cs="Times New Roman"/>
          <w:bCs w:val="0"/>
          <w:i/>
          <w:sz w:val="28"/>
          <w:szCs w:val="28"/>
          <w:lang w:eastAsia="en-US"/>
        </w:rPr>
      </w:pPr>
      <w:r w:rsidRPr="00921386">
        <w:rPr>
          <w:rFonts w:ascii="Times New Roman" w:eastAsia="Times New Roman" w:hAnsi="Times New Roman" w:cs="Times New Roman"/>
          <w:bCs w:val="0"/>
          <w:i/>
          <w:sz w:val="28"/>
          <w:szCs w:val="28"/>
        </w:rPr>
        <w:t xml:space="preserve">О </w:t>
      </w:r>
      <w:r>
        <w:rPr>
          <w:rFonts w:ascii="Times New Roman" w:eastAsia="Times New Roman" w:hAnsi="Times New Roman" w:cs="Times New Roman"/>
          <w:bCs w:val="0"/>
          <w:i/>
          <w:sz w:val="28"/>
          <w:szCs w:val="28"/>
        </w:rPr>
        <w:t xml:space="preserve">внесении изменений в Постановление главы </w:t>
      </w:r>
      <w:proofErr w:type="spellStart"/>
      <w:r>
        <w:rPr>
          <w:rFonts w:ascii="Times New Roman" w:eastAsia="Times New Roman" w:hAnsi="Times New Roman" w:cs="Times New Roman"/>
          <w:bCs w:val="0"/>
          <w:i/>
          <w:sz w:val="28"/>
          <w:szCs w:val="28"/>
        </w:rPr>
        <w:t>Камышловского</w:t>
      </w:r>
      <w:proofErr w:type="spellEnd"/>
      <w:r>
        <w:rPr>
          <w:rFonts w:ascii="Times New Roman" w:eastAsia="Times New Roman" w:hAnsi="Times New Roman" w:cs="Times New Roman"/>
          <w:bCs w:val="0"/>
          <w:i/>
          <w:sz w:val="28"/>
          <w:szCs w:val="28"/>
        </w:rPr>
        <w:t xml:space="preserve"> городского округа от 29.03.2016 г. №341«</w:t>
      </w:r>
      <w:r>
        <w:rPr>
          <w:rFonts w:ascii="Times New Roman" w:hAnsi="Times New Roman" w:cs="Times New Roman"/>
          <w:i/>
          <w:sz w:val="28"/>
          <w:szCs w:val="28"/>
        </w:rPr>
        <w:t xml:space="preserve">Об утверждении методических рекомендаций по проведению экспертизы муниципальных нормативных правовых актов </w:t>
      </w:r>
      <w:proofErr w:type="spellStart"/>
      <w:r>
        <w:rPr>
          <w:rFonts w:ascii="Times New Roman" w:hAnsi="Times New Roman" w:cs="Times New Roman"/>
          <w:i/>
          <w:sz w:val="28"/>
          <w:szCs w:val="28"/>
        </w:rPr>
        <w:t>Камышловского</w:t>
      </w:r>
      <w:proofErr w:type="spellEnd"/>
      <w:r>
        <w:rPr>
          <w:rFonts w:ascii="Times New Roman" w:hAnsi="Times New Roman" w:cs="Times New Roman"/>
          <w:i/>
          <w:sz w:val="28"/>
          <w:szCs w:val="28"/>
        </w:rPr>
        <w:t xml:space="preserve"> городского округа»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8"/>
        <w:gridCol w:w="1699"/>
        <w:gridCol w:w="1844"/>
        <w:gridCol w:w="2155"/>
      </w:tblGrid>
      <w:tr w:rsidR="00E61AD7" w:rsidRPr="00E61AD7" w:rsidTr="00E61AD7">
        <w:tc>
          <w:tcPr>
            <w:tcW w:w="2086" w:type="pct"/>
          </w:tcPr>
          <w:p w:rsidR="00E61AD7" w:rsidRPr="00E61AD7" w:rsidRDefault="00E61AD7" w:rsidP="00E61AD7">
            <w:pPr>
              <w:tabs>
                <w:tab w:val="center" w:pos="1508"/>
              </w:tabs>
              <w:spacing w:after="0" w:line="240" w:lineRule="auto"/>
              <w:rPr>
                <w:rFonts w:ascii="Times New Roman" w:eastAsia="Times New Roman" w:hAnsi="Times New Roman" w:cs="Times New Roman"/>
                <w:b/>
                <w:bCs/>
                <w:sz w:val="20"/>
                <w:szCs w:val="20"/>
              </w:rPr>
            </w:pPr>
            <w:r w:rsidRPr="00E61AD7">
              <w:rPr>
                <w:rFonts w:ascii="Times New Roman" w:eastAsia="Times New Roman" w:hAnsi="Times New Roman" w:cs="Times New Roman"/>
                <w:b/>
                <w:bCs/>
                <w:sz w:val="20"/>
                <w:szCs w:val="20"/>
              </w:rPr>
              <w:tab/>
              <w:t>Должность Ф.И.О.</w:t>
            </w:r>
          </w:p>
        </w:tc>
        <w:tc>
          <w:tcPr>
            <w:tcW w:w="869" w:type="pct"/>
          </w:tcPr>
          <w:p w:rsidR="00E61AD7" w:rsidRPr="00E61AD7" w:rsidRDefault="00E61AD7" w:rsidP="00E61AD7">
            <w:pPr>
              <w:spacing w:after="0" w:line="240" w:lineRule="auto"/>
              <w:jc w:val="center"/>
              <w:rPr>
                <w:rFonts w:ascii="Times New Roman" w:eastAsia="Times New Roman" w:hAnsi="Times New Roman" w:cs="Times New Roman"/>
                <w:b/>
                <w:bCs/>
                <w:sz w:val="20"/>
                <w:szCs w:val="20"/>
              </w:rPr>
            </w:pPr>
            <w:r w:rsidRPr="00E61AD7">
              <w:rPr>
                <w:rFonts w:ascii="Times New Roman" w:eastAsia="Times New Roman" w:hAnsi="Times New Roman" w:cs="Times New Roman"/>
                <w:b/>
                <w:bCs/>
                <w:sz w:val="20"/>
                <w:szCs w:val="20"/>
              </w:rPr>
              <w:t>Дата поступления на согласование</w:t>
            </w:r>
          </w:p>
        </w:tc>
        <w:tc>
          <w:tcPr>
            <w:tcW w:w="943" w:type="pct"/>
          </w:tcPr>
          <w:p w:rsidR="00E61AD7" w:rsidRPr="00E61AD7" w:rsidRDefault="00E61AD7" w:rsidP="00E61AD7">
            <w:pPr>
              <w:spacing w:after="0" w:line="240" w:lineRule="auto"/>
              <w:rPr>
                <w:rFonts w:ascii="Times New Roman" w:eastAsia="Times New Roman" w:hAnsi="Times New Roman" w:cs="Times New Roman"/>
                <w:b/>
                <w:bCs/>
                <w:sz w:val="20"/>
                <w:szCs w:val="20"/>
              </w:rPr>
            </w:pPr>
            <w:r w:rsidRPr="00E61AD7">
              <w:rPr>
                <w:rFonts w:ascii="Times New Roman" w:eastAsia="Times New Roman" w:hAnsi="Times New Roman" w:cs="Times New Roman"/>
                <w:b/>
                <w:bCs/>
                <w:sz w:val="20"/>
                <w:szCs w:val="20"/>
              </w:rPr>
              <w:t>Дата согласования</w:t>
            </w:r>
          </w:p>
        </w:tc>
        <w:tc>
          <w:tcPr>
            <w:tcW w:w="1102" w:type="pct"/>
          </w:tcPr>
          <w:p w:rsidR="00E61AD7" w:rsidRPr="00E61AD7" w:rsidRDefault="00E61AD7" w:rsidP="00E61AD7">
            <w:pPr>
              <w:spacing w:after="0" w:line="240" w:lineRule="auto"/>
              <w:rPr>
                <w:rFonts w:ascii="Times New Roman" w:eastAsia="Times New Roman" w:hAnsi="Times New Roman" w:cs="Times New Roman"/>
                <w:b/>
                <w:bCs/>
                <w:sz w:val="20"/>
                <w:szCs w:val="20"/>
              </w:rPr>
            </w:pPr>
            <w:r w:rsidRPr="00E61AD7">
              <w:rPr>
                <w:rFonts w:ascii="Times New Roman" w:eastAsia="Times New Roman" w:hAnsi="Times New Roman" w:cs="Times New Roman"/>
                <w:b/>
                <w:sz w:val="20"/>
                <w:szCs w:val="20"/>
              </w:rPr>
              <w:t>Замечания и подпись</w:t>
            </w:r>
          </w:p>
          <w:p w:rsidR="00E61AD7" w:rsidRPr="00E61AD7" w:rsidRDefault="00E61AD7" w:rsidP="00E61AD7">
            <w:pPr>
              <w:spacing w:after="0" w:line="240" w:lineRule="auto"/>
              <w:rPr>
                <w:rFonts w:ascii="Times New Roman" w:eastAsia="Times New Roman" w:hAnsi="Times New Roman" w:cs="Times New Roman"/>
                <w:sz w:val="20"/>
                <w:szCs w:val="20"/>
              </w:rPr>
            </w:pPr>
          </w:p>
        </w:tc>
      </w:tr>
      <w:tr w:rsidR="00E61AD7" w:rsidRPr="00E61AD7" w:rsidTr="00E61AD7">
        <w:tc>
          <w:tcPr>
            <w:tcW w:w="2086" w:type="pct"/>
          </w:tcPr>
          <w:p w:rsidR="00E61AD7" w:rsidRPr="00E61AD7" w:rsidRDefault="00E61AD7" w:rsidP="00E61AD7">
            <w:pPr>
              <w:spacing w:after="0" w:line="240" w:lineRule="auto"/>
              <w:rPr>
                <w:rFonts w:ascii="Times New Roman" w:eastAsia="Times New Roman" w:hAnsi="Times New Roman" w:cs="Times New Roman"/>
                <w:sz w:val="20"/>
                <w:szCs w:val="20"/>
              </w:rPr>
            </w:pPr>
            <w:r w:rsidRPr="00E61AD7">
              <w:rPr>
                <w:rFonts w:ascii="Times New Roman" w:eastAsia="Times New Roman" w:hAnsi="Times New Roman" w:cs="Times New Roman"/>
                <w:sz w:val="20"/>
                <w:szCs w:val="20"/>
              </w:rPr>
              <w:t xml:space="preserve">Заместитель главы администрации </w:t>
            </w:r>
            <w:proofErr w:type="spellStart"/>
            <w:r w:rsidRPr="00E61AD7">
              <w:rPr>
                <w:rFonts w:ascii="Times New Roman" w:eastAsia="Times New Roman" w:hAnsi="Times New Roman" w:cs="Times New Roman"/>
                <w:sz w:val="20"/>
                <w:szCs w:val="20"/>
              </w:rPr>
              <w:t>Камышловского</w:t>
            </w:r>
            <w:proofErr w:type="spellEnd"/>
            <w:r w:rsidRPr="00E61AD7">
              <w:rPr>
                <w:rFonts w:ascii="Times New Roman" w:eastAsia="Times New Roman" w:hAnsi="Times New Roman" w:cs="Times New Roman"/>
                <w:sz w:val="20"/>
                <w:szCs w:val="20"/>
              </w:rPr>
              <w:t xml:space="preserve"> городского округа</w:t>
            </w:r>
          </w:p>
          <w:p w:rsidR="00E61AD7" w:rsidRPr="00E61AD7" w:rsidRDefault="00E61AD7" w:rsidP="00E61AD7">
            <w:pPr>
              <w:spacing w:after="0" w:line="240" w:lineRule="auto"/>
              <w:rPr>
                <w:rFonts w:ascii="Times New Roman" w:eastAsia="Times New Roman" w:hAnsi="Times New Roman" w:cs="Times New Roman"/>
                <w:b/>
                <w:sz w:val="20"/>
                <w:szCs w:val="20"/>
              </w:rPr>
            </w:pPr>
            <w:proofErr w:type="spellStart"/>
            <w:r w:rsidRPr="00E61AD7">
              <w:rPr>
                <w:rFonts w:ascii="Times New Roman" w:eastAsia="Times New Roman" w:hAnsi="Times New Roman" w:cs="Times New Roman"/>
                <w:b/>
                <w:sz w:val="20"/>
                <w:szCs w:val="20"/>
              </w:rPr>
              <w:t>Сухогузов</w:t>
            </w:r>
            <w:proofErr w:type="spellEnd"/>
            <w:r w:rsidRPr="00E61AD7">
              <w:rPr>
                <w:rFonts w:ascii="Times New Roman" w:eastAsia="Times New Roman" w:hAnsi="Times New Roman" w:cs="Times New Roman"/>
                <w:b/>
                <w:sz w:val="20"/>
                <w:szCs w:val="20"/>
              </w:rPr>
              <w:t xml:space="preserve"> С.А.</w:t>
            </w:r>
          </w:p>
        </w:tc>
        <w:tc>
          <w:tcPr>
            <w:tcW w:w="869"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943"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1102" w:type="pct"/>
          </w:tcPr>
          <w:p w:rsidR="00E61AD7" w:rsidRPr="00E61AD7" w:rsidRDefault="00E61AD7" w:rsidP="00E61AD7">
            <w:pPr>
              <w:spacing w:after="0" w:line="240" w:lineRule="auto"/>
              <w:rPr>
                <w:rFonts w:ascii="Times New Roman" w:eastAsia="Times New Roman" w:hAnsi="Times New Roman" w:cs="Times New Roman"/>
                <w:sz w:val="20"/>
                <w:szCs w:val="20"/>
              </w:rPr>
            </w:pPr>
          </w:p>
        </w:tc>
      </w:tr>
      <w:tr w:rsidR="00E61AD7" w:rsidRPr="00E61AD7" w:rsidTr="00E61AD7">
        <w:tc>
          <w:tcPr>
            <w:tcW w:w="2086" w:type="pct"/>
          </w:tcPr>
          <w:p w:rsidR="00E61AD7" w:rsidRPr="00E61AD7" w:rsidRDefault="00E61AD7" w:rsidP="00E61AD7">
            <w:pPr>
              <w:spacing w:after="0" w:line="240" w:lineRule="auto"/>
              <w:rPr>
                <w:rFonts w:ascii="Times New Roman" w:eastAsia="Times New Roman" w:hAnsi="Times New Roman" w:cs="Times New Roman"/>
                <w:sz w:val="20"/>
                <w:szCs w:val="20"/>
              </w:rPr>
            </w:pPr>
            <w:r w:rsidRPr="00E61AD7">
              <w:rPr>
                <w:rFonts w:ascii="Times New Roman" w:eastAsia="Times New Roman" w:hAnsi="Times New Roman" w:cs="Times New Roman"/>
                <w:sz w:val="20"/>
                <w:szCs w:val="20"/>
              </w:rPr>
              <w:t xml:space="preserve"> Заместитель главы администрации </w:t>
            </w:r>
            <w:proofErr w:type="spellStart"/>
            <w:r w:rsidRPr="00E61AD7">
              <w:rPr>
                <w:rFonts w:ascii="Times New Roman" w:eastAsia="Times New Roman" w:hAnsi="Times New Roman" w:cs="Times New Roman"/>
                <w:sz w:val="20"/>
                <w:szCs w:val="20"/>
              </w:rPr>
              <w:t>Камышловского</w:t>
            </w:r>
            <w:proofErr w:type="spellEnd"/>
            <w:r w:rsidRPr="00E61AD7">
              <w:rPr>
                <w:rFonts w:ascii="Times New Roman" w:eastAsia="Times New Roman" w:hAnsi="Times New Roman" w:cs="Times New Roman"/>
                <w:sz w:val="20"/>
                <w:szCs w:val="20"/>
              </w:rPr>
              <w:t xml:space="preserve"> городского округа</w:t>
            </w:r>
          </w:p>
          <w:p w:rsidR="00E61AD7" w:rsidRPr="00E61AD7" w:rsidRDefault="00E61AD7" w:rsidP="00E61AD7">
            <w:pPr>
              <w:spacing w:after="0" w:line="240" w:lineRule="auto"/>
              <w:rPr>
                <w:rFonts w:ascii="Times New Roman" w:eastAsia="Times New Roman" w:hAnsi="Times New Roman" w:cs="Times New Roman"/>
                <w:b/>
                <w:sz w:val="20"/>
                <w:szCs w:val="20"/>
              </w:rPr>
            </w:pPr>
            <w:r w:rsidRPr="00E61AD7">
              <w:rPr>
                <w:rFonts w:ascii="Times New Roman" w:eastAsia="Times New Roman" w:hAnsi="Times New Roman" w:cs="Times New Roman"/>
                <w:b/>
                <w:sz w:val="20"/>
                <w:szCs w:val="20"/>
              </w:rPr>
              <w:t>Половников А.В.</w:t>
            </w:r>
          </w:p>
        </w:tc>
        <w:tc>
          <w:tcPr>
            <w:tcW w:w="869"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943"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1102" w:type="pct"/>
          </w:tcPr>
          <w:p w:rsidR="00E61AD7" w:rsidRPr="00E61AD7" w:rsidRDefault="00E61AD7" w:rsidP="00E61AD7">
            <w:pPr>
              <w:spacing w:after="0" w:line="240" w:lineRule="auto"/>
              <w:rPr>
                <w:rFonts w:ascii="Times New Roman" w:eastAsia="Times New Roman" w:hAnsi="Times New Roman" w:cs="Times New Roman"/>
                <w:sz w:val="20"/>
                <w:szCs w:val="20"/>
              </w:rPr>
            </w:pPr>
          </w:p>
        </w:tc>
      </w:tr>
      <w:tr w:rsidR="00E61AD7" w:rsidRPr="00E61AD7" w:rsidTr="00E61AD7">
        <w:tc>
          <w:tcPr>
            <w:tcW w:w="2086" w:type="pct"/>
          </w:tcPr>
          <w:p w:rsidR="00E61AD7" w:rsidRPr="00E61AD7" w:rsidRDefault="00E61AD7" w:rsidP="00E61AD7">
            <w:pPr>
              <w:spacing w:after="0" w:line="240" w:lineRule="auto"/>
              <w:rPr>
                <w:rFonts w:ascii="Times New Roman" w:eastAsia="Times New Roman" w:hAnsi="Times New Roman" w:cs="Times New Roman"/>
                <w:sz w:val="20"/>
                <w:szCs w:val="20"/>
              </w:rPr>
            </w:pPr>
            <w:r w:rsidRPr="00E61AD7">
              <w:rPr>
                <w:rFonts w:ascii="Times New Roman" w:eastAsia="Times New Roman" w:hAnsi="Times New Roman" w:cs="Times New Roman"/>
                <w:sz w:val="20"/>
                <w:szCs w:val="20"/>
              </w:rPr>
              <w:t xml:space="preserve">Начальник организационного отдела администрации </w:t>
            </w:r>
            <w:proofErr w:type="spellStart"/>
            <w:r w:rsidRPr="00E61AD7">
              <w:rPr>
                <w:rFonts w:ascii="Times New Roman" w:eastAsia="Times New Roman" w:hAnsi="Times New Roman" w:cs="Times New Roman"/>
                <w:sz w:val="20"/>
                <w:szCs w:val="20"/>
              </w:rPr>
              <w:t>Камышловского</w:t>
            </w:r>
            <w:proofErr w:type="spellEnd"/>
            <w:r w:rsidRPr="00E61AD7">
              <w:rPr>
                <w:rFonts w:ascii="Times New Roman" w:eastAsia="Times New Roman" w:hAnsi="Times New Roman" w:cs="Times New Roman"/>
                <w:sz w:val="20"/>
                <w:szCs w:val="20"/>
              </w:rPr>
              <w:t xml:space="preserve"> городского округа </w:t>
            </w:r>
          </w:p>
          <w:p w:rsidR="00E61AD7" w:rsidRPr="00E61AD7" w:rsidRDefault="00E61AD7" w:rsidP="00E61AD7">
            <w:pPr>
              <w:spacing w:after="0" w:line="240" w:lineRule="auto"/>
              <w:rPr>
                <w:rFonts w:ascii="Times New Roman" w:eastAsia="Times New Roman" w:hAnsi="Times New Roman" w:cs="Times New Roman"/>
                <w:b/>
                <w:sz w:val="20"/>
                <w:szCs w:val="20"/>
              </w:rPr>
            </w:pPr>
            <w:r w:rsidRPr="00E61AD7">
              <w:rPr>
                <w:rFonts w:ascii="Times New Roman" w:eastAsia="Times New Roman" w:hAnsi="Times New Roman" w:cs="Times New Roman"/>
                <w:b/>
                <w:sz w:val="20"/>
                <w:szCs w:val="20"/>
              </w:rPr>
              <w:t>Власова А.Е.</w:t>
            </w:r>
          </w:p>
        </w:tc>
        <w:tc>
          <w:tcPr>
            <w:tcW w:w="869"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943"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1102" w:type="pct"/>
          </w:tcPr>
          <w:p w:rsidR="00E61AD7" w:rsidRPr="00E61AD7" w:rsidRDefault="00E61AD7" w:rsidP="00E61AD7">
            <w:pPr>
              <w:spacing w:after="0" w:line="240" w:lineRule="auto"/>
              <w:rPr>
                <w:rFonts w:ascii="Times New Roman" w:eastAsia="Times New Roman" w:hAnsi="Times New Roman" w:cs="Times New Roman"/>
                <w:sz w:val="20"/>
                <w:szCs w:val="20"/>
              </w:rPr>
            </w:pPr>
          </w:p>
        </w:tc>
      </w:tr>
      <w:tr w:rsidR="00E61AD7" w:rsidRPr="00E61AD7" w:rsidTr="00E61AD7">
        <w:tc>
          <w:tcPr>
            <w:tcW w:w="2086" w:type="pct"/>
          </w:tcPr>
          <w:p w:rsidR="00E61AD7" w:rsidRPr="00E61AD7" w:rsidRDefault="00E61AD7" w:rsidP="00E61AD7">
            <w:pPr>
              <w:spacing w:after="0" w:line="240" w:lineRule="auto"/>
              <w:rPr>
                <w:rFonts w:ascii="Times New Roman" w:eastAsia="Times New Roman" w:hAnsi="Times New Roman" w:cs="Times New Roman"/>
                <w:sz w:val="20"/>
                <w:szCs w:val="20"/>
              </w:rPr>
            </w:pPr>
            <w:r w:rsidRPr="00E61AD7">
              <w:rPr>
                <w:rFonts w:ascii="Times New Roman" w:eastAsia="Times New Roman" w:hAnsi="Times New Roman" w:cs="Times New Roman"/>
                <w:bCs/>
                <w:sz w:val="20"/>
                <w:szCs w:val="20"/>
              </w:rPr>
              <w:t xml:space="preserve">Начальник отдела экономики </w:t>
            </w:r>
            <w:r w:rsidRPr="00E61AD7">
              <w:rPr>
                <w:rFonts w:ascii="Times New Roman" w:eastAsia="Times New Roman" w:hAnsi="Times New Roman" w:cs="Times New Roman"/>
                <w:sz w:val="20"/>
                <w:szCs w:val="20"/>
              </w:rPr>
              <w:t xml:space="preserve">администрации </w:t>
            </w:r>
            <w:proofErr w:type="spellStart"/>
            <w:r w:rsidRPr="00E61AD7">
              <w:rPr>
                <w:rFonts w:ascii="Times New Roman" w:eastAsia="Times New Roman" w:hAnsi="Times New Roman" w:cs="Times New Roman"/>
                <w:sz w:val="20"/>
                <w:szCs w:val="20"/>
              </w:rPr>
              <w:t>Камышловского</w:t>
            </w:r>
            <w:proofErr w:type="spellEnd"/>
            <w:r w:rsidRPr="00E61AD7">
              <w:rPr>
                <w:rFonts w:ascii="Times New Roman" w:eastAsia="Times New Roman" w:hAnsi="Times New Roman" w:cs="Times New Roman"/>
                <w:sz w:val="20"/>
                <w:szCs w:val="20"/>
              </w:rPr>
              <w:t xml:space="preserve"> городского округа </w:t>
            </w:r>
          </w:p>
          <w:p w:rsidR="00E61AD7" w:rsidRPr="00E61AD7" w:rsidRDefault="00E61AD7" w:rsidP="00E61AD7">
            <w:pPr>
              <w:spacing w:after="0" w:line="240" w:lineRule="auto"/>
              <w:rPr>
                <w:rFonts w:ascii="Times New Roman" w:eastAsia="Times New Roman" w:hAnsi="Times New Roman" w:cs="Times New Roman"/>
                <w:b/>
                <w:bCs/>
                <w:sz w:val="20"/>
                <w:szCs w:val="20"/>
              </w:rPr>
            </w:pPr>
            <w:r w:rsidRPr="00E61AD7">
              <w:rPr>
                <w:rFonts w:ascii="Times New Roman" w:eastAsia="Times New Roman" w:hAnsi="Times New Roman" w:cs="Times New Roman"/>
                <w:b/>
                <w:bCs/>
                <w:sz w:val="20"/>
                <w:szCs w:val="20"/>
              </w:rPr>
              <w:t>Власова Е.Н.</w:t>
            </w:r>
          </w:p>
        </w:tc>
        <w:tc>
          <w:tcPr>
            <w:tcW w:w="869"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943"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1102" w:type="pct"/>
          </w:tcPr>
          <w:p w:rsidR="00E61AD7" w:rsidRPr="00E61AD7" w:rsidRDefault="00E61AD7" w:rsidP="00E61AD7">
            <w:pPr>
              <w:spacing w:after="0" w:line="240" w:lineRule="auto"/>
              <w:rPr>
                <w:rFonts w:ascii="Times New Roman" w:eastAsia="Times New Roman" w:hAnsi="Times New Roman" w:cs="Times New Roman"/>
                <w:sz w:val="20"/>
                <w:szCs w:val="20"/>
              </w:rPr>
            </w:pPr>
          </w:p>
        </w:tc>
      </w:tr>
      <w:tr w:rsidR="00E61AD7" w:rsidRPr="00E61AD7" w:rsidTr="00E61AD7">
        <w:tc>
          <w:tcPr>
            <w:tcW w:w="2086" w:type="pct"/>
          </w:tcPr>
          <w:p w:rsidR="00E61AD7" w:rsidRPr="00E61AD7" w:rsidRDefault="00E61AD7" w:rsidP="00E61AD7">
            <w:pPr>
              <w:spacing w:after="0" w:line="240" w:lineRule="auto"/>
              <w:rPr>
                <w:rFonts w:ascii="Times New Roman" w:eastAsia="Times New Roman" w:hAnsi="Times New Roman" w:cs="Times New Roman"/>
                <w:sz w:val="20"/>
                <w:szCs w:val="20"/>
              </w:rPr>
            </w:pPr>
            <w:r w:rsidRPr="00E61AD7">
              <w:rPr>
                <w:rFonts w:ascii="Times New Roman" w:eastAsia="Times New Roman" w:hAnsi="Times New Roman" w:cs="Times New Roman"/>
                <w:sz w:val="20"/>
                <w:szCs w:val="20"/>
              </w:rPr>
              <w:t xml:space="preserve">Начальник отдела архитектуры и градостроительства администрации </w:t>
            </w:r>
            <w:proofErr w:type="spellStart"/>
            <w:r w:rsidRPr="00E61AD7">
              <w:rPr>
                <w:rFonts w:ascii="Times New Roman" w:eastAsia="Times New Roman" w:hAnsi="Times New Roman" w:cs="Times New Roman"/>
                <w:sz w:val="20"/>
                <w:szCs w:val="20"/>
              </w:rPr>
              <w:t>Камышловского</w:t>
            </w:r>
            <w:proofErr w:type="spellEnd"/>
            <w:r w:rsidRPr="00E61AD7">
              <w:rPr>
                <w:rFonts w:ascii="Times New Roman" w:eastAsia="Times New Roman" w:hAnsi="Times New Roman" w:cs="Times New Roman"/>
                <w:sz w:val="20"/>
                <w:szCs w:val="20"/>
              </w:rPr>
              <w:t xml:space="preserve"> городского округа</w:t>
            </w:r>
          </w:p>
          <w:p w:rsidR="00E61AD7" w:rsidRPr="00E61AD7" w:rsidRDefault="00E61AD7" w:rsidP="00E61AD7">
            <w:pPr>
              <w:spacing w:after="0" w:line="240" w:lineRule="auto"/>
              <w:rPr>
                <w:rFonts w:ascii="Times New Roman" w:eastAsia="Times New Roman" w:hAnsi="Times New Roman" w:cs="Times New Roman"/>
                <w:bCs/>
                <w:sz w:val="20"/>
                <w:szCs w:val="20"/>
              </w:rPr>
            </w:pPr>
            <w:r w:rsidRPr="00E61AD7">
              <w:rPr>
                <w:rFonts w:ascii="Times New Roman" w:eastAsia="Times New Roman" w:hAnsi="Times New Roman" w:cs="Times New Roman"/>
                <w:b/>
                <w:sz w:val="20"/>
                <w:szCs w:val="20"/>
              </w:rPr>
              <w:t>Нифонтова Т.В.</w:t>
            </w:r>
          </w:p>
        </w:tc>
        <w:tc>
          <w:tcPr>
            <w:tcW w:w="869"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943"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1102" w:type="pct"/>
          </w:tcPr>
          <w:p w:rsidR="00E61AD7" w:rsidRPr="00E61AD7" w:rsidRDefault="00E61AD7" w:rsidP="00E61AD7">
            <w:pPr>
              <w:spacing w:after="0" w:line="240" w:lineRule="auto"/>
              <w:rPr>
                <w:rFonts w:ascii="Times New Roman" w:eastAsia="Times New Roman" w:hAnsi="Times New Roman" w:cs="Times New Roman"/>
                <w:sz w:val="20"/>
                <w:szCs w:val="20"/>
              </w:rPr>
            </w:pPr>
          </w:p>
        </w:tc>
      </w:tr>
      <w:tr w:rsidR="00E61AD7" w:rsidRPr="00E61AD7" w:rsidTr="00E61AD7">
        <w:tc>
          <w:tcPr>
            <w:tcW w:w="2086" w:type="pct"/>
          </w:tcPr>
          <w:p w:rsidR="00E61AD7" w:rsidRPr="00E61AD7" w:rsidRDefault="00E61AD7" w:rsidP="00E61AD7">
            <w:pPr>
              <w:spacing w:after="0" w:line="240" w:lineRule="auto"/>
              <w:rPr>
                <w:rFonts w:ascii="Times New Roman" w:eastAsia="Times New Roman" w:hAnsi="Times New Roman" w:cs="Times New Roman"/>
                <w:sz w:val="20"/>
                <w:szCs w:val="20"/>
              </w:rPr>
            </w:pPr>
            <w:r w:rsidRPr="00E61AD7">
              <w:rPr>
                <w:rFonts w:ascii="Times New Roman" w:eastAsia="Times New Roman" w:hAnsi="Times New Roman" w:cs="Times New Roman"/>
                <w:sz w:val="20"/>
                <w:szCs w:val="20"/>
              </w:rPr>
              <w:t xml:space="preserve">Начальник финансового управления администрации </w:t>
            </w:r>
            <w:proofErr w:type="spellStart"/>
            <w:r w:rsidRPr="00E61AD7">
              <w:rPr>
                <w:rFonts w:ascii="Times New Roman" w:eastAsia="Times New Roman" w:hAnsi="Times New Roman" w:cs="Times New Roman"/>
                <w:sz w:val="20"/>
                <w:szCs w:val="20"/>
              </w:rPr>
              <w:t>Камышловского</w:t>
            </w:r>
            <w:proofErr w:type="spellEnd"/>
            <w:r w:rsidRPr="00E61AD7">
              <w:rPr>
                <w:rFonts w:ascii="Times New Roman" w:eastAsia="Times New Roman" w:hAnsi="Times New Roman" w:cs="Times New Roman"/>
                <w:sz w:val="20"/>
                <w:szCs w:val="20"/>
              </w:rPr>
              <w:t xml:space="preserve"> городского округа </w:t>
            </w:r>
          </w:p>
          <w:p w:rsidR="00E61AD7" w:rsidRPr="00E61AD7" w:rsidRDefault="00E61AD7" w:rsidP="00E61AD7">
            <w:pPr>
              <w:spacing w:after="0" w:line="240" w:lineRule="auto"/>
              <w:rPr>
                <w:rFonts w:ascii="Times New Roman" w:eastAsia="Times New Roman" w:hAnsi="Times New Roman" w:cs="Times New Roman"/>
                <w:bCs/>
                <w:sz w:val="20"/>
                <w:szCs w:val="20"/>
              </w:rPr>
            </w:pPr>
            <w:r w:rsidRPr="00E61AD7">
              <w:rPr>
                <w:rFonts w:ascii="Times New Roman" w:eastAsia="Times New Roman" w:hAnsi="Times New Roman" w:cs="Times New Roman"/>
                <w:b/>
                <w:sz w:val="20"/>
                <w:szCs w:val="20"/>
              </w:rPr>
              <w:t>Солдатов А.Г.</w:t>
            </w:r>
          </w:p>
        </w:tc>
        <w:tc>
          <w:tcPr>
            <w:tcW w:w="869"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943"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1102" w:type="pct"/>
          </w:tcPr>
          <w:p w:rsidR="00E61AD7" w:rsidRPr="00E61AD7" w:rsidRDefault="00E61AD7" w:rsidP="00E61AD7">
            <w:pPr>
              <w:spacing w:after="0" w:line="240" w:lineRule="auto"/>
              <w:rPr>
                <w:rFonts w:ascii="Times New Roman" w:eastAsia="Times New Roman" w:hAnsi="Times New Roman" w:cs="Times New Roman"/>
                <w:sz w:val="20"/>
                <w:szCs w:val="20"/>
              </w:rPr>
            </w:pPr>
          </w:p>
        </w:tc>
      </w:tr>
      <w:tr w:rsidR="00E61AD7" w:rsidRPr="00E61AD7" w:rsidTr="00E61AD7">
        <w:tc>
          <w:tcPr>
            <w:tcW w:w="2086" w:type="pct"/>
          </w:tcPr>
          <w:p w:rsidR="00E61AD7" w:rsidRPr="00E61AD7" w:rsidRDefault="00E61AD7" w:rsidP="00E61AD7">
            <w:pPr>
              <w:spacing w:after="0" w:line="240" w:lineRule="auto"/>
              <w:rPr>
                <w:rFonts w:ascii="Times New Roman" w:eastAsia="Times New Roman" w:hAnsi="Times New Roman" w:cs="Times New Roman"/>
                <w:sz w:val="20"/>
                <w:szCs w:val="20"/>
              </w:rPr>
            </w:pPr>
            <w:r w:rsidRPr="00E61AD7">
              <w:rPr>
                <w:rFonts w:ascii="Times New Roman" w:eastAsia="Times New Roman" w:hAnsi="Times New Roman" w:cs="Times New Roman"/>
                <w:sz w:val="20"/>
                <w:szCs w:val="20"/>
              </w:rPr>
              <w:t>Председатель комитета по образованию, культуре, спорту и делам молодежи администрации КГО</w:t>
            </w:r>
          </w:p>
          <w:p w:rsidR="00E61AD7" w:rsidRPr="00E61AD7" w:rsidRDefault="00E61AD7" w:rsidP="00E61AD7">
            <w:pPr>
              <w:spacing w:after="0" w:line="240" w:lineRule="auto"/>
              <w:rPr>
                <w:rFonts w:ascii="Times New Roman" w:eastAsia="Times New Roman" w:hAnsi="Times New Roman" w:cs="Times New Roman"/>
                <w:bCs/>
                <w:sz w:val="20"/>
                <w:szCs w:val="20"/>
              </w:rPr>
            </w:pPr>
            <w:r w:rsidRPr="00E61AD7">
              <w:rPr>
                <w:rFonts w:ascii="Times New Roman" w:eastAsia="Times New Roman" w:hAnsi="Times New Roman" w:cs="Times New Roman"/>
                <w:b/>
                <w:sz w:val="20"/>
                <w:szCs w:val="20"/>
              </w:rPr>
              <w:t>Соболева А.А.</w:t>
            </w:r>
          </w:p>
        </w:tc>
        <w:tc>
          <w:tcPr>
            <w:tcW w:w="869"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943"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1102" w:type="pct"/>
          </w:tcPr>
          <w:p w:rsidR="00E61AD7" w:rsidRPr="00E61AD7" w:rsidRDefault="00E61AD7" w:rsidP="00E61AD7">
            <w:pPr>
              <w:spacing w:after="0" w:line="240" w:lineRule="auto"/>
              <w:rPr>
                <w:rFonts w:ascii="Times New Roman" w:eastAsia="Times New Roman" w:hAnsi="Times New Roman" w:cs="Times New Roman"/>
                <w:sz w:val="20"/>
                <w:szCs w:val="20"/>
              </w:rPr>
            </w:pPr>
          </w:p>
        </w:tc>
      </w:tr>
      <w:tr w:rsidR="00E61AD7" w:rsidRPr="00E61AD7" w:rsidTr="00E61AD7">
        <w:tc>
          <w:tcPr>
            <w:tcW w:w="2086" w:type="pct"/>
          </w:tcPr>
          <w:p w:rsidR="00E61AD7" w:rsidRPr="00E61AD7" w:rsidRDefault="00E61AD7" w:rsidP="00E61AD7">
            <w:pPr>
              <w:spacing w:after="0" w:line="240" w:lineRule="auto"/>
              <w:rPr>
                <w:rFonts w:ascii="Times New Roman" w:eastAsia="Times New Roman" w:hAnsi="Times New Roman" w:cs="Times New Roman"/>
                <w:sz w:val="20"/>
                <w:szCs w:val="20"/>
              </w:rPr>
            </w:pPr>
            <w:r w:rsidRPr="00E61AD7">
              <w:rPr>
                <w:rFonts w:ascii="Times New Roman" w:eastAsia="Times New Roman" w:hAnsi="Times New Roman" w:cs="Times New Roman"/>
                <w:sz w:val="20"/>
                <w:szCs w:val="20"/>
              </w:rPr>
              <w:t xml:space="preserve">Начальник отдела учета и отчетности администрации </w:t>
            </w:r>
            <w:proofErr w:type="spellStart"/>
            <w:r w:rsidRPr="00E61AD7">
              <w:rPr>
                <w:rFonts w:ascii="Times New Roman" w:eastAsia="Times New Roman" w:hAnsi="Times New Roman" w:cs="Times New Roman"/>
                <w:sz w:val="20"/>
                <w:szCs w:val="20"/>
              </w:rPr>
              <w:t>Камышловского</w:t>
            </w:r>
            <w:proofErr w:type="spellEnd"/>
            <w:r w:rsidRPr="00E61AD7">
              <w:rPr>
                <w:rFonts w:ascii="Times New Roman" w:eastAsia="Times New Roman" w:hAnsi="Times New Roman" w:cs="Times New Roman"/>
                <w:sz w:val="20"/>
                <w:szCs w:val="20"/>
              </w:rPr>
              <w:t xml:space="preserve"> городского округа </w:t>
            </w:r>
            <w:proofErr w:type="spellStart"/>
            <w:r w:rsidRPr="00E61AD7">
              <w:rPr>
                <w:rFonts w:ascii="Times New Roman" w:eastAsia="Times New Roman" w:hAnsi="Times New Roman" w:cs="Times New Roman"/>
                <w:b/>
                <w:sz w:val="20"/>
                <w:szCs w:val="20"/>
              </w:rPr>
              <w:t>Гиндер</w:t>
            </w:r>
            <w:proofErr w:type="spellEnd"/>
            <w:r w:rsidRPr="00E61AD7">
              <w:rPr>
                <w:rFonts w:ascii="Times New Roman" w:eastAsia="Times New Roman" w:hAnsi="Times New Roman" w:cs="Times New Roman"/>
                <w:b/>
                <w:sz w:val="20"/>
                <w:szCs w:val="20"/>
              </w:rPr>
              <w:t xml:space="preserve"> С.Н.</w:t>
            </w:r>
          </w:p>
        </w:tc>
        <w:tc>
          <w:tcPr>
            <w:tcW w:w="869"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943"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1102" w:type="pct"/>
          </w:tcPr>
          <w:p w:rsidR="00E61AD7" w:rsidRPr="00E61AD7" w:rsidRDefault="00E61AD7" w:rsidP="00E61AD7">
            <w:pPr>
              <w:spacing w:after="0" w:line="240" w:lineRule="auto"/>
              <w:rPr>
                <w:rFonts w:ascii="Times New Roman" w:eastAsia="Times New Roman" w:hAnsi="Times New Roman" w:cs="Times New Roman"/>
                <w:sz w:val="20"/>
                <w:szCs w:val="20"/>
              </w:rPr>
            </w:pPr>
          </w:p>
        </w:tc>
      </w:tr>
      <w:tr w:rsidR="00E61AD7" w:rsidRPr="00E61AD7" w:rsidTr="00E61AD7">
        <w:tc>
          <w:tcPr>
            <w:tcW w:w="2086" w:type="pct"/>
          </w:tcPr>
          <w:p w:rsidR="00E61AD7" w:rsidRPr="00E61AD7" w:rsidRDefault="00E61AD7" w:rsidP="00E61AD7">
            <w:pPr>
              <w:spacing w:after="0" w:line="240" w:lineRule="auto"/>
              <w:rPr>
                <w:rFonts w:ascii="Times New Roman" w:eastAsia="Times New Roman" w:hAnsi="Times New Roman" w:cs="Times New Roman"/>
                <w:sz w:val="20"/>
                <w:szCs w:val="20"/>
              </w:rPr>
            </w:pPr>
            <w:r w:rsidRPr="00E61AD7">
              <w:rPr>
                <w:rFonts w:ascii="Times New Roman" w:eastAsia="Times New Roman" w:hAnsi="Times New Roman" w:cs="Times New Roman"/>
                <w:sz w:val="20"/>
                <w:szCs w:val="20"/>
              </w:rPr>
              <w:t xml:space="preserve">Начальник отдела жилищно-коммунального и городского хозяйства администрации </w:t>
            </w:r>
            <w:proofErr w:type="spellStart"/>
            <w:r w:rsidRPr="00E61AD7">
              <w:rPr>
                <w:rFonts w:ascii="Times New Roman" w:eastAsia="Times New Roman" w:hAnsi="Times New Roman" w:cs="Times New Roman"/>
                <w:sz w:val="20"/>
                <w:szCs w:val="20"/>
              </w:rPr>
              <w:t>Камышловского</w:t>
            </w:r>
            <w:proofErr w:type="spellEnd"/>
            <w:r w:rsidRPr="00E61AD7">
              <w:rPr>
                <w:rFonts w:ascii="Times New Roman" w:eastAsia="Times New Roman" w:hAnsi="Times New Roman" w:cs="Times New Roman"/>
                <w:sz w:val="20"/>
                <w:szCs w:val="20"/>
              </w:rPr>
              <w:t xml:space="preserve"> городского округа </w:t>
            </w:r>
          </w:p>
          <w:p w:rsidR="00E61AD7" w:rsidRPr="00E61AD7" w:rsidRDefault="00E61AD7" w:rsidP="00E61AD7">
            <w:pPr>
              <w:spacing w:after="0" w:line="240" w:lineRule="auto"/>
              <w:rPr>
                <w:rFonts w:ascii="Times New Roman" w:eastAsia="Times New Roman" w:hAnsi="Times New Roman" w:cs="Times New Roman"/>
                <w:b/>
                <w:sz w:val="20"/>
                <w:szCs w:val="20"/>
              </w:rPr>
            </w:pPr>
            <w:r w:rsidRPr="00E61AD7">
              <w:rPr>
                <w:rFonts w:ascii="Times New Roman" w:eastAsia="Times New Roman" w:hAnsi="Times New Roman" w:cs="Times New Roman"/>
                <w:b/>
                <w:sz w:val="20"/>
                <w:szCs w:val="20"/>
              </w:rPr>
              <w:t>Семенова Л.А.</w:t>
            </w:r>
          </w:p>
        </w:tc>
        <w:tc>
          <w:tcPr>
            <w:tcW w:w="869"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943"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1102" w:type="pct"/>
          </w:tcPr>
          <w:p w:rsidR="00E61AD7" w:rsidRPr="00E61AD7" w:rsidRDefault="00E61AD7" w:rsidP="00E61AD7">
            <w:pPr>
              <w:spacing w:after="0" w:line="240" w:lineRule="auto"/>
              <w:rPr>
                <w:rFonts w:ascii="Times New Roman" w:eastAsia="Times New Roman" w:hAnsi="Times New Roman" w:cs="Times New Roman"/>
                <w:sz w:val="20"/>
                <w:szCs w:val="20"/>
              </w:rPr>
            </w:pPr>
          </w:p>
        </w:tc>
      </w:tr>
      <w:tr w:rsidR="00E61AD7" w:rsidRPr="00E61AD7" w:rsidTr="00E61AD7">
        <w:tc>
          <w:tcPr>
            <w:tcW w:w="2086" w:type="pct"/>
          </w:tcPr>
          <w:p w:rsidR="00E61AD7" w:rsidRPr="00E61AD7" w:rsidRDefault="00E61AD7" w:rsidP="00E61AD7">
            <w:pPr>
              <w:spacing w:after="0" w:line="240" w:lineRule="auto"/>
              <w:rPr>
                <w:rFonts w:ascii="Times New Roman" w:eastAsia="Times New Roman" w:hAnsi="Times New Roman" w:cs="Times New Roman"/>
                <w:sz w:val="20"/>
                <w:szCs w:val="20"/>
              </w:rPr>
            </w:pPr>
            <w:r w:rsidRPr="00E61AD7">
              <w:rPr>
                <w:rFonts w:ascii="Times New Roman" w:eastAsia="Times New Roman" w:hAnsi="Times New Roman" w:cs="Times New Roman"/>
                <w:sz w:val="20"/>
                <w:szCs w:val="20"/>
              </w:rPr>
              <w:t xml:space="preserve">Председатель комитета по управлению имуществом и земельным ресурсам администрации </w:t>
            </w:r>
            <w:proofErr w:type="spellStart"/>
            <w:r w:rsidRPr="00E61AD7">
              <w:rPr>
                <w:rFonts w:ascii="Times New Roman" w:eastAsia="Times New Roman" w:hAnsi="Times New Roman" w:cs="Times New Roman"/>
                <w:sz w:val="20"/>
                <w:szCs w:val="20"/>
              </w:rPr>
              <w:t>Камышловского</w:t>
            </w:r>
            <w:proofErr w:type="spellEnd"/>
            <w:r w:rsidRPr="00E61AD7">
              <w:rPr>
                <w:rFonts w:ascii="Times New Roman" w:eastAsia="Times New Roman" w:hAnsi="Times New Roman" w:cs="Times New Roman"/>
                <w:sz w:val="20"/>
                <w:szCs w:val="20"/>
              </w:rPr>
              <w:t xml:space="preserve"> городского округа </w:t>
            </w:r>
          </w:p>
          <w:p w:rsidR="00E61AD7" w:rsidRPr="00E61AD7" w:rsidRDefault="00E61AD7" w:rsidP="00E61AD7">
            <w:pPr>
              <w:spacing w:after="0" w:line="240" w:lineRule="auto"/>
              <w:rPr>
                <w:rFonts w:ascii="Times New Roman" w:eastAsia="Times New Roman" w:hAnsi="Times New Roman" w:cs="Times New Roman"/>
                <w:b/>
                <w:sz w:val="20"/>
                <w:szCs w:val="20"/>
              </w:rPr>
            </w:pPr>
            <w:r w:rsidRPr="00E61AD7">
              <w:rPr>
                <w:rFonts w:ascii="Times New Roman" w:eastAsia="Times New Roman" w:hAnsi="Times New Roman" w:cs="Times New Roman"/>
                <w:b/>
                <w:sz w:val="20"/>
                <w:szCs w:val="20"/>
              </w:rPr>
              <w:t>Михайлова Е.В.</w:t>
            </w:r>
          </w:p>
        </w:tc>
        <w:tc>
          <w:tcPr>
            <w:tcW w:w="869"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943"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1102" w:type="pct"/>
          </w:tcPr>
          <w:p w:rsidR="00E61AD7" w:rsidRPr="00E61AD7" w:rsidRDefault="00E61AD7" w:rsidP="00E61AD7">
            <w:pPr>
              <w:spacing w:after="0" w:line="240" w:lineRule="auto"/>
              <w:rPr>
                <w:rFonts w:ascii="Times New Roman" w:eastAsia="Times New Roman" w:hAnsi="Times New Roman" w:cs="Times New Roman"/>
                <w:sz w:val="20"/>
                <w:szCs w:val="20"/>
              </w:rPr>
            </w:pPr>
          </w:p>
        </w:tc>
      </w:tr>
      <w:tr w:rsidR="00E61AD7" w:rsidRPr="00E61AD7" w:rsidTr="00E61AD7">
        <w:trPr>
          <w:trHeight w:val="927"/>
        </w:trPr>
        <w:tc>
          <w:tcPr>
            <w:tcW w:w="2086" w:type="pct"/>
          </w:tcPr>
          <w:p w:rsidR="00E61AD7" w:rsidRPr="00E61AD7" w:rsidRDefault="00E61AD7" w:rsidP="00E61AD7">
            <w:pPr>
              <w:spacing w:after="0" w:line="240" w:lineRule="auto"/>
              <w:rPr>
                <w:rFonts w:ascii="Times New Roman" w:eastAsia="Times New Roman" w:hAnsi="Times New Roman" w:cs="Times New Roman"/>
                <w:sz w:val="20"/>
                <w:szCs w:val="20"/>
              </w:rPr>
            </w:pPr>
            <w:r w:rsidRPr="00E61AD7">
              <w:rPr>
                <w:rFonts w:ascii="Times New Roman" w:eastAsia="Times New Roman" w:hAnsi="Times New Roman" w:cs="Times New Roman"/>
                <w:sz w:val="20"/>
                <w:szCs w:val="20"/>
              </w:rPr>
              <w:t xml:space="preserve">Начальник отдела гражданской обороны и пожарной безопасности администрации </w:t>
            </w:r>
            <w:proofErr w:type="spellStart"/>
            <w:r w:rsidRPr="00E61AD7">
              <w:rPr>
                <w:rFonts w:ascii="Times New Roman" w:eastAsia="Times New Roman" w:hAnsi="Times New Roman" w:cs="Times New Roman"/>
                <w:sz w:val="20"/>
                <w:szCs w:val="20"/>
              </w:rPr>
              <w:t>Камышловского</w:t>
            </w:r>
            <w:proofErr w:type="spellEnd"/>
            <w:r w:rsidRPr="00E61AD7">
              <w:rPr>
                <w:rFonts w:ascii="Times New Roman" w:eastAsia="Times New Roman" w:hAnsi="Times New Roman" w:cs="Times New Roman"/>
                <w:sz w:val="20"/>
                <w:szCs w:val="20"/>
              </w:rPr>
              <w:t xml:space="preserve"> городского округа</w:t>
            </w:r>
          </w:p>
          <w:p w:rsidR="00E61AD7" w:rsidRPr="00E61AD7" w:rsidRDefault="00E61AD7" w:rsidP="00E61AD7">
            <w:pPr>
              <w:spacing w:after="0" w:line="240" w:lineRule="auto"/>
              <w:rPr>
                <w:rFonts w:ascii="Times New Roman" w:eastAsia="Times New Roman" w:hAnsi="Times New Roman" w:cs="Times New Roman"/>
                <w:b/>
                <w:sz w:val="20"/>
                <w:szCs w:val="20"/>
              </w:rPr>
            </w:pPr>
            <w:r w:rsidRPr="00E61AD7">
              <w:rPr>
                <w:rFonts w:ascii="Times New Roman" w:eastAsia="Times New Roman" w:hAnsi="Times New Roman" w:cs="Times New Roman"/>
                <w:b/>
                <w:sz w:val="20"/>
                <w:szCs w:val="20"/>
              </w:rPr>
              <w:t>Удалов А.В.</w:t>
            </w:r>
          </w:p>
        </w:tc>
        <w:tc>
          <w:tcPr>
            <w:tcW w:w="869"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943" w:type="pct"/>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1102" w:type="pct"/>
          </w:tcPr>
          <w:p w:rsidR="00E61AD7" w:rsidRPr="00E61AD7" w:rsidRDefault="00E61AD7" w:rsidP="00E61AD7">
            <w:pPr>
              <w:spacing w:after="0" w:line="240" w:lineRule="auto"/>
              <w:rPr>
                <w:rFonts w:ascii="Times New Roman" w:eastAsia="Times New Roman" w:hAnsi="Times New Roman" w:cs="Times New Roman"/>
                <w:sz w:val="20"/>
                <w:szCs w:val="20"/>
              </w:rPr>
            </w:pPr>
          </w:p>
        </w:tc>
      </w:tr>
      <w:tr w:rsidR="00E61AD7" w:rsidRPr="00E61AD7" w:rsidTr="00E61AD7">
        <w:trPr>
          <w:trHeight w:val="901"/>
        </w:trPr>
        <w:tc>
          <w:tcPr>
            <w:tcW w:w="2086" w:type="pct"/>
            <w:tcBorders>
              <w:top w:val="single" w:sz="4" w:space="0" w:color="auto"/>
              <w:left w:val="single" w:sz="4" w:space="0" w:color="auto"/>
              <w:bottom w:val="single" w:sz="4" w:space="0" w:color="auto"/>
              <w:right w:val="single" w:sz="4" w:space="0" w:color="auto"/>
            </w:tcBorders>
          </w:tcPr>
          <w:p w:rsidR="00E61AD7" w:rsidRPr="00E61AD7" w:rsidRDefault="00E61AD7" w:rsidP="00E61AD7">
            <w:pPr>
              <w:spacing w:after="0" w:line="240" w:lineRule="auto"/>
              <w:rPr>
                <w:rFonts w:ascii="Times New Roman" w:eastAsia="Times New Roman" w:hAnsi="Times New Roman" w:cs="Times New Roman"/>
                <w:sz w:val="20"/>
                <w:szCs w:val="20"/>
              </w:rPr>
            </w:pPr>
            <w:r w:rsidRPr="00E61AD7">
              <w:rPr>
                <w:rFonts w:ascii="Times New Roman" w:eastAsia="Times New Roman" w:hAnsi="Times New Roman" w:cs="Times New Roman"/>
                <w:sz w:val="20"/>
                <w:szCs w:val="20"/>
              </w:rPr>
              <w:t xml:space="preserve">Начальник юридического отдела администрации </w:t>
            </w:r>
            <w:proofErr w:type="spellStart"/>
            <w:r w:rsidRPr="00E61AD7">
              <w:rPr>
                <w:rFonts w:ascii="Times New Roman" w:eastAsia="Times New Roman" w:hAnsi="Times New Roman" w:cs="Times New Roman"/>
                <w:sz w:val="20"/>
                <w:szCs w:val="20"/>
              </w:rPr>
              <w:t>Камышловского</w:t>
            </w:r>
            <w:proofErr w:type="spellEnd"/>
            <w:r w:rsidRPr="00E61AD7">
              <w:rPr>
                <w:rFonts w:ascii="Times New Roman" w:eastAsia="Times New Roman" w:hAnsi="Times New Roman" w:cs="Times New Roman"/>
                <w:sz w:val="20"/>
                <w:szCs w:val="20"/>
              </w:rPr>
              <w:t xml:space="preserve"> городского округа</w:t>
            </w:r>
          </w:p>
          <w:p w:rsidR="00E61AD7" w:rsidRPr="00E61AD7" w:rsidRDefault="00E61AD7" w:rsidP="00E61AD7">
            <w:pPr>
              <w:spacing w:after="0" w:line="240" w:lineRule="auto"/>
              <w:rPr>
                <w:rFonts w:ascii="Times New Roman" w:eastAsia="Times New Roman" w:hAnsi="Times New Roman" w:cs="Times New Roman"/>
                <w:b/>
                <w:sz w:val="20"/>
                <w:szCs w:val="20"/>
              </w:rPr>
            </w:pPr>
            <w:proofErr w:type="spellStart"/>
            <w:r w:rsidRPr="00E61AD7">
              <w:rPr>
                <w:rFonts w:ascii="Times New Roman" w:eastAsia="Times New Roman" w:hAnsi="Times New Roman" w:cs="Times New Roman"/>
                <w:b/>
                <w:sz w:val="20"/>
                <w:szCs w:val="20"/>
              </w:rPr>
              <w:t>Пальцева</w:t>
            </w:r>
            <w:proofErr w:type="spellEnd"/>
            <w:r w:rsidRPr="00E61AD7">
              <w:rPr>
                <w:rFonts w:ascii="Times New Roman" w:eastAsia="Times New Roman" w:hAnsi="Times New Roman" w:cs="Times New Roman"/>
                <w:b/>
                <w:sz w:val="20"/>
                <w:szCs w:val="20"/>
              </w:rPr>
              <w:t xml:space="preserve"> Т.М.</w:t>
            </w:r>
          </w:p>
        </w:tc>
        <w:tc>
          <w:tcPr>
            <w:tcW w:w="869" w:type="pct"/>
            <w:tcBorders>
              <w:top w:val="single" w:sz="4" w:space="0" w:color="auto"/>
              <w:left w:val="single" w:sz="4" w:space="0" w:color="auto"/>
              <w:bottom w:val="single" w:sz="4" w:space="0" w:color="auto"/>
              <w:right w:val="single" w:sz="4" w:space="0" w:color="auto"/>
            </w:tcBorders>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tcPr>
          <w:p w:rsidR="00E61AD7" w:rsidRPr="00E61AD7" w:rsidRDefault="00E61AD7" w:rsidP="00E61AD7">
            <w:pPr>
              <w:spacing w:after="0" w:line="240" w:lineRule="auto"/>
              <w:rPr>
                <w:rFonts w:ascii="Times New Roman" w:eastAsia="Times New Roman" w:hAnsi="Times New Roman" w:cs="Times New Roman"/>
                <w:sz w:val="20"/>
                <w:szCs w:val="20"/>
              </w:rPr>
            </w:pPr>
          </w:p>
        </w:tc>
        <w:tc>
          <w:tcPr>
            <w:tcW w:w="1102" w:type="pct"/>
            <w:tcBorders>
              <w:top w:val="single" w:sz="4" w:space="0" w:color="auto"/>
              <w:left w:val="single" w:sz="4" w:space="0" w:color="auto"/>
              <w:bottom w:val="single" w:sz="4" w:space="0" w:color="auto"/>
              <w:right w:val="single" w:sz="4" w:space="0" w:color="auto"/>
            </w:tcBorders>
          </w:tcPr>
          <w:p w:rsidR="00E61AD7" w:rsidRPr="00E61AD7" w:rsidRDefault="00E61AD7" w:rsidP="00E61AD7">
            <w:pPr>
              <w:spacing w:after="0" w:line="240" w:lineRule="auto"/>
              <w:rPr>
                <w:rFonts w:ascii="Times New Roman" w:eastAsia="Times New Roman" w:hAnsi="Times New Roman" w:cs="Times New Roman"/>
                <w:sz w:val="20"/>
                <w:szCs w:val="20"/>
              </w:rPr>
            </w:pPr>
          </w:p>
        </w:tc>
      </w:tr>
    </w:tbl>
    <w:p w:rsidR="009B0337" w:rsidRDefault="009B0337" w:rsidP="00E61AD7">
      <w:pPr>
        <w:tabs>
          <w:tab w:val="left" w:pos="8574"/>
        </w:tabs>
        <w:spacing w:after="0" w:line="240" w:lineRule="auto"/>
        <w:ind w:right="442"/>
        <w:rPr>
          <w:rFonts w:ascii="Times New Roman" w:eastAsia="Times New Roman" w:hAnsi="Times New Roman" w:cs="Times New Roman"/>
          <w:bCs/>
          <w:sz w:val="28"/>
          <w:szCs w:val="28"/>
        </w:rPr>
      </w:pPr>
    </w:p>
    <w:p w:rsidR="00E61AD7" w:rsidRPr="00E61AD7" w:rsidRDefault="00E61AD7" w:rsidP="00E61AD7">
      <w:pPr>
        <w:tabs>
          <w:tab w:val="left" w:pos="8574"/>
        </w:tabs>
        <w:spacing w:after="0" w:line="240" w:lineRule="auto"/>
        <w:ind w:right="442"/>
        <w:rPr>
          <w:rFonts w:ascii="Times New Roman" w:eastAsia="Times New Roman" w:hAnsi="Times New Roman" w:cs="Times New Roman"/>
          <w:bCs/>
          <w:sz w:val="28"/>
          <w:szCs w:val="28"/>
        </w:rPr>
      </w:pPr>
      <w:r w:rsidRPr="00E61AD7">
        <w:rPr>
          <w:rFonts w:ascii="Times New Roman" w:eastAsia="Times New Roman" w:hAnsi="Times New Roman" w:cs="Times New Roman"/>
          <w:bCs/>
          <w:sz w:val="28"/>
          <w:szCs w:val="28"/>
        </w:rPr>
        <w:lastRenderedPageBreak/>
        <w:t xml:space="preserve">Постановление разослать: </w:t>
      </w:r>
    </w:p>
    <w:p w:rsidR="00E61AD7" w:rsidRPr="00E61AD7" w:rsidRDefault="00E61AD7" w:rsidP="00E61AD7">
      <w:pPr>
        <w:tabs>
          <w:tab w:val="left" w:pos="9107"/>
        </w:tabs>
        <w:spacing w:after="0" w:line="240" w:lineRule="auto"/>
        <w:ind w:right="442"/>
        <w:rPr>
          <w:rFonts w:ascii="Times New Roman" w:eastAsia="Times New Roman" w:hAnsi="Times New Roman" w:cs="Times New Roman"/>
          <w:bCs/>
          <w:sz w:val="28"/>
          <w:szCs w:val="28"/>
        </w:rPr>
      </w:pPr>
      <w:r w:rsidRPr="00E61AD7">
        <w:rPr>
          <w:rFonts w:ascii="Times New Roman" w:eastAsia="Times New Roman" w:hAnsi="Times New Roman" w:cs="Times New Roman"/>
          <w:bCs/>
          <w:sz w:val="28"/>
          <w:szCs w:val="28"/>
        </w:rPr>
        <w:t xml:space="preserve">1.Заместитель главы администрации КГО </w:t>
      </w:r>
      <w:proofErr w:type="spellStart"/>
      <w:r w:rsidRPr="00E61AD7">
        <w:rPr>
          <w:rFonts w:ascii="Times New Roman" w:eastAsia="Times New Roman" w:hAnsi="Times New Roman" w:cs="Times New Roman"/>
          <w:bCs/>
          <w:sz w:val="28"/>
          <w:szCs w:val="28"/>
        </w:rPr>
        <w:t>Сухогузов</w:t>
      </w:r>
      <w:proofErr w:type="spellEnd"/>
      <w:r w:rsidRPr="00E61AD7">
        <w:rPr>
          <w:rFonts w:ascii="Times New Roman" w:eastAsia="Times New Roman" w:hAnsi="Times New Roman" w:cs="Times New Roman"/>
          <w:bCs/>
          <w:sz w:val="28"/>
          <w:szCs w:val="28"/>
        </w:rPr>
        <w:t xml:space="preserve"> С.А. – 1 экз.,</w:t>
      </w:r>
    </w:p>
    <w:p w:rsidR="00E61AD7" w:rsidRPr="00E61AD7" w:rsidRDefault="00E61AD7" w:rsidP="00E61AD7">
      <w:pPr>
        <w:tabs>
          <w:tab w:val="left" w:pos="9107"/>
        </w:tabs>
        <w:spacing w:after="0" w:line="240" w:lineRule="auto"/>
        <w:ind w:right="442"/>
        <w:rPr>
          <w:rFonts w:ascii="Times New Roman" w:eastAsia="Times New Roman" w:hAnsi="Times New Roman" w:cs="Times New Roman"/>
          <w:bCs/>
          <w:sz w:val="28"/>
          <w:szCs w:val="28"/>
        </w:rPr>
      </w:pPr>
      <w:r w:rsidRPr="00E61AD7">
        <w:rPr>
          <w:rFonts w:ascii="Times New Roman" w:eastAsia="Times New Roman" w:hAnsi="Times New Roman" w:cs="Times New Roman"/>
          <w:bCs/>
          <w:sz w:val="28"/>
          <w:szCs w:val="28"/>
        </w:rPr>
        <w:t>2.Организационный отдел администрации КГО – 1 экз.,</w:t>
      </w:r>
    </w:p>
    <w:p w:rsidR="00E61AD7" w:rsidRPr="00E61AD7" w:rsidRDefault="00E61AD7" w:rsidP="00E61AD7">
      <w:pPr>
        <w:tabs>
          <w:tab w:val="left" w:pos="8574"/>
        </w:tabs>
        <w:spacing w:after="0" w:line="240" w:lineRule="auto"/>
        <w:ind w:right="442"/>
        <w:rPr>
          <w:rFonts w:ascii="Times New Roman" w:eastAsia="Times New Roman" w:hAnsi="Times New Roman" w:cs="Times New Roman"/>
          <w:bCs/>
          <w:sz w:val="28"/>
          <w:szCs w:val="28"/>
        </w:rPr>
      </w:pPr>
      <w:r w:rsidRPr="00E61AD7">
        <w:rPr>
          <w:rFonts w:ascii="Times New Roman" w:eastAsia="Times New Roman" w:hAnsi="Times New Roman" w:cs="Times New Roman"/>
          <w:bCs/>
          <w:sz w:val="28"/>
          <w:szCs w:val="28"/>
        </w:rPr>
        <w:t>4.Отдел экономики администрации КГО – 1 экз.;</w:t>
      </w:r>
    </w:p>
    <w:p w:rsidR="00E61AD7" w:rsidRPr="00E61AD7" w:rsidRDefault="00E61AD7" w:rsidP="00E61AD7">
      <w:pPr>
        <w:tabs>
          <w:tab w:val="left" w:pos="8574"/>
        </w:tabs>
        <w:spacing w:after="0" w:line="240" w:lineRule="auto"/>
        <w:ind w:right="442"/>
        <w:rPr>
          <w:rFonts w:ascii="Times New Roman" w:eastAsia="Times New Roman" w:hAnsi="Times New Roman" w:cs="Times New Roman"/>
          <w:bCs/>
          <w:sz w:val="28"/>
          <w:szCs w:val="28"/>
        </w:rPr>
      </w:pPr>
      <w:r w:rsidRPr="00E61AD7">
        <w:rPr>
          <w:rFonts w:ascii="Times New Roman" w:eastAsia="Times New Roman" w:hAnsi="Times New Roman" w:cs="Times New Roman"/>
          <w:bCs/>
          <w:sz w:val="28"/>
          <w:szCs w:val="28"/>
        </w:rPr>
        <w:t>5. Комитет по управлению имуществом и земельным ресурсам КГО – 1 экз.</w:t>
      </w:r>
    </w:p>
    <w:p w:rsidR="00E61AD7" w:rsidRPr="00E61AD7" w:rsidRDefault="00E61AD7" w:rsidP="00E61AD7">
      <w:pPr>
        <w:tabs>
          <w:tab w:val="left" w:pos="8574"/>
        </w:tabs>
        <w:spacing w:after="0" w:line="240" w:lineRule="auto"/>
        <w:ind w:right="442"/>
        <w:rPr>
          <w:rFonts w:ascii="Times New Roman" w:eastAsia="Times New Roman" w:hAnsi="Times New Roman" w:cs="Times New Roman"/>
          <w:bCs/>
          <w:sz w:val="28"/>
          <w:szCs w:val="28"/>
        </w:rPr>
      </w:pPr>
      <w:r w:rsidRPr="00E61AD7">
        <w:rPr>
          <w:rFonts w:ascii="Times New Roman" w:eastAsia="Times New Roman" w:hAnsi="Times New Roman" w:cs="Times New Roman"/>
          <w:bCs/>
          <w:sz w:val="28"/>
          <w:szCs w:val="28"/>
        </w:rPr>
        <w:t>6.Отдел архитектуры и градостроительства администрации КГО – 1 экз.</w:t>
      </w:r>
    </w:p>
    <w:p w:rsidR="00E61AD7" w:rsidRPr="00E61AD7" w:rsidRDefault="00E61AD7" w:rsidP="00E61AD7">
      <w:pPr>
        <w:tabs>
          <w:tab w:val="left" w:pos="8574"/>
        </w:tabs>
        <w:spacing w:after="0" w:line="240" w:lineRule="auto"/>
        <w:ind w:right="442"/>
        <w:rPr>
          <w:rFonts w:ascii="Times New Roman" w:eastAsia="Times New Roman" w:hAnsi="Times New Roman" w:cs="Times New Roman"/>
          <w:bCs/>
          <w:sz w:val="28"/>
          <w:szCs w:val="28"/>
        </w:rPr>
      </w:pPr>
      <w:r w:rsidRPr="00E61AD7">
        <w:rPr>
          <w:rFonts w:ascii="Times New Roman" w:eastAsia="Times New Roman" w:hAnsi="Times New Roman" w:cs="Times New Roman"/>
          <w:bCs/>
          <w:sz w:val="28"/>
          <w:szCs w:val="28"/>
        </w:rPr>
        <w:t>7. Юридический отдел администрации КГО – 1 экз.</w:t>
      </w:r>
    </w:p>
    <w:p w:rsidR="00E61AD7" w:rsidRPr="00E61AD7" w:rsidRDefault="00E61AD7" w:rsidP="00E61AD7">
      <w:pPr>
        <w:tabs>
          <w:tab w:val="left" w:pos="9107"/>
        </w:tabs>
        <w:spacing w:after="0" w:line="240" w:lineRule="auto"/>
        <w:ind w:right="442"/>
        <w:rPr>
          <w:rFonts w:ascii="Times New Roman" w:eastAsia="Times New Roman" w:hAnsi="Times New Roman" w:cs="Times New Roman"/>
          <w:sz w:val="28"/>
          <w:szCs w:val="28"/>
        </w:rPr>
      </w:pPr>
    </w:p>
    <w:p w:rsidR="00E61AD7" w:rsidRPr="00E61AD7" w:rsidRDefault="00E61AD7" w:rsidP="00E61AD7">
      <w:pPr>
        <w:tabs>
          <w:tab w:val="left" w:pos="9107"/>
        </w:tabs>
        <w:spacing w:after="0" w:line="240" w:lineRule="auto"/>
        <w:ind w:right="442"/>
        <w:rPr>
          <w:rFonts w:ascii="Times New Roman" w:eastAsia="Times New Roman" w:hAnsi="Times New Roman" w:cs="Times New Roman"/>
          <w:sz w:val="28"/>
          <w:szCs w:val="28"/>
        </w:rPr>
      </w:pPr>
    </w:p>
    <w:p w:rsidR="00E61AD7" w:rsidRPr="00E61AD7" w:rsidRDefault="00E61AD7" w:rsidP="00E61AD7">
      <w:pPr>
        <w:spacing w:after="0" w:line="240" w:lineRule="auto"/>
        <w:rPr>
          <w:rFonts w:ascii="Times New Roman" w:eastAsia="Times New Roman" w:hAnsi="Times New Roman" w:cs="Times New Roman"/>
          <w:sz w:val="28"/>
          <w:szCs w:val="28"/>
        </w:rPr>
      </w:pPr>
      <w:r w:rsidRPr="00E61AD7">
        <w:rPr>
          <w:rFonts w:ascii="Times New Roman" w:eastAsia="Times New Roman" w:hAnsi="Times New Roman" w:cs="Times New Roman"/>
          <w:sz w:val="28"/>
          <w:szCs w:val="28"/>
        </w:rPr>
        <w:t xml:space="preserve">Акимова Н.В., главный специалист отдела экономики администрации </w:t>
      </w:r>
      <w:proofErr w:type="spellStart"/>
      <w:r w:rsidRPr="00E61AD7">
        <w:rPr>
          <w:rFonts w:ascii="Times New Roman" w:eastAsia="Times New Roman" w:hAnsi="Times New Roman" w:cs="Times New Roman"/>
          <w:sz w:val="28"/>
          <w:szCs w:val="28"/>
        </w:rPr>
        <w:t>Камышловского</w:t>
      </w:r>
      <w:proofErr w:type="spellEnd"/>
      <w:r w:rsidRPr="00E61AD7">
        <w:rPr>
          <w:rFonts w:ascii="Times New Roman" w:eastAsia="Times New Roman" w:hAnsi="Times New Roman" w:cs="Times New Roman"/>
          <w:sz w:val="28"/>
          <w:szCs w:val="28"/>
        </w:rPr>
        <w:t xml:space="preserve"> городского округа ____________</w:t>
      </w:r>
    </w:p>
    <w:p w:rsidR="00E61AD7" w:rsidRPr="00E61AD7" w:rsidRDefault="00E61AD7" w:rsidP="00E61AD7">
      <w:pPr>
        <w:spacing w:after="0" w:line="240" w:lineRule="auto"/>
        <w:rPr>
          <w:rFonts w:ascii="Times New Roman" w:eastAsia="Times New Roman" w:hAnsi="Times New Roman" w:cs="Times New Roman"/>
          <w:bCs/>
          <w:sz w:val="28"/>
          <w:szCs w:val="28"/>
        </w:rPr>
      </w:pPr>
      <w:r w:rsidRPr="00E61AD7">
        <w:rPr>
          <w:rFonts w:ascii="Times New Roman" w:eastAsia="Times New Roman" w:hAnsi="Times New Roman" w:cs="Times New Roman"/>
          <w:sz w:val="28"/>
          <w:szCs w:val="28"/>
        </w:rPr>
        <w:t>8(34375) 2-45-55</w:t>
      </w:r>
    </w:p>
    <w:p w:rsidR="00E61AD7" w:rsidRPr="00E61AD7" w:rsidRDefault="00E61AD7" w:rsidP="00E61AD7">
      <w:pPr>
        <w:spacing w:after="0" w:line="240" w:lineRule="auto"/>
        <w:rPr>
          <w:rFonts w:ascii="Times New Roman" w:eastAsia="Times New Roman" w:hAnsi="Times New Roman" w:cs="Times New Roman"/>
          <w:sz w:val="28"/>
          <w:szCs w:val="28"/>
        </w:rPr>
      </w:pPr>
      <w:r w:rsidRPr="00E61AD7">
        <w:rPr>
          <w:rFonts w:ascii="Times New Roman" w:eastAsia="Times New Roman" w:hAnsi="Times New Roman" w:cs="Times New Roman"/>
          <w:sz w:val="28"/>
          <w:szCs w:val="28"/>
        </w:rPr>
        <w:t>Передано на согласование: «____» ______________ 2016 г.</w:t>
      </w:r>
    </w:p>
    <w:p w:rsidR="00E61AD7" w:rsidRPr="00E61AD7" w:rsidRDefault="00E61AD7" w:rsidP="00E61AD7">
      <w:pPr>
        <w:spacing w:after="0" w:line="240" w:lineRule="auto"/>
        <w:rPr>
          <w:rFonts w:ascii="Times New Roman" w:eastAsia="Times New Roman" w:hAnsi="Times New Roman" w:cs="Times New Roman"/>
          <w:bCs/>
          <w:sz w:val="28"/>
          <w:szCs w:val="28"/>
        </w:rPr>
      </w:pPr>
    </w:p>
    <w:p w:rsidR="00E61AD7" w:rsidRPr="00E61AD7" w:rsidRDefault="00E61AD7" w:rsidP="00E61AD7">
      <w:pPr>
        <w:spacing w:after="0" w:line="240" w:lineRule="auto"/>
        <w:rPr>
          <w:rFonts w:ascii="Times New Roman" w:eastAsia="Times New Roman" w:hAnsi="Times New Roman" w:cs="Times New Roman"/>
          <w:bCs/>
          <w:sz w:val="28"/>
          <w:szCs w:val="28"/>
        </w:rPr>
      </w:pPr>
    </w:p>
    <w:p w:rsidR="00E61AD7" w:rsidRPr="00E61AD7" w:rsidRDefault="00E61AD7" w:rsidP="00E61AD7">
      <w:pPr>
        <w:spacing w:after="0" w:line="240" w:lineRule="auto"/>
        <w:rPr>
          <w:rFonts w:ascii="Times New Roman" w:eastAsia="Times New Roman" w:hAnsi="Times New Roman" w:cs="Times New Roman"/>
          <w:bCs/>
          <w:sz w:val="28"/>
          <w:szCs w:val="28"/>
        </w:rPr>
      </w:pPr>
    </w:p>
    <w:p w:rsidR="00E61AD7" w:rsidRPr="00E61AD7" w:rsidRDefault="00E61AD7" w:rsidP="00E61AD7">
      <w:pPr>
        <w:spacing w:after="0" w:line="240" w:lineRule="auto"/>
        <w:rPr>
          <w:rFonts w:ascii="Times New Roman" w:eastAsia="Times New Roman" w:hAnsi="Times New Roman" w:cs="Times New Roman"/>
          <w:bCs/>
          <w:sz w:val="28"/>
          <w:szCs w:val="28"/>
        </w:rPr>
      </w:pPr>
    </w:p>
    <w:p w:rsidR="00E61AD7" w:rsidRPr="00E61AD7" w:rsidRDefault="00E61AD7" w:rsidP="00E61AD7">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E61AD7">
        <w:rPr>
          <w:rFonts w:ascii="Times New Roman" w:eastAsia="Times New Roman" w:hAnsi="Times New Roman" w:cs="Times New Roman"/>
          <w:sz w:val="28"/>
          <w:szCs w:val="28"/>
        </w:rPr>
        <w:t>И.о.главы</w:t>
      </w:r>
      <w:proofErr w:type="spellEnd"/>
      <w:r w:rsidRPr="00E61AD7">
        <w:rPr>
          <w:rFonts w:ascii="Times New Roman" w:eastAsia="Times New Roman" w:hAnsi="Times New Roman" w:cs="Times New Roman"/>
          <w:sz w:val="28"/>
          <w:szCs w:val="28"/>
        </w:rPr>
        <w:t xml:space="preserve"> администрации</w:t>
      </w:r>
    </w:p>
    <w:p w:rsidR="002E6955" w:rsidRDefault="00E61AD7" w:rsidP="00E61AD7">
      <w:pPr>
        <w:autoSpaceDE w:val="0"/>
        <w:autoSpaceDN w:val="0"/>
        <w:adjustRightInd w:val="0"/>
        <w:jc w:val="both"/>
        <w:rPr>
          <w:rFonts w:ascii="Times New Roman" w:eastAsia="Times New Roman" w:hAnsi="Times New Roman" w:cs="Times New Roman"/>
          <w:sz w:val="28"/>
          <w:szCs w:val="28"/>
        </w:rPr>
      </w:pPr>
      <w:proofErr w:type="spellStart"/>
      <w:r w:rsidRPr="00E61AD7">
        <w:rPr>
          <w:rFonts w:ascii="Times New Roman" w:eastAsia="Times New Roman" w:hAnsi="Times New Roman" w:cs="Times New Roman"/>
          <w:sz w:val="28"/>
          <w:szCs w:val="28"/>
        </w:rPr>
        <w:t>Камышловского</w:t>
      </w:r>
      <w:proofErr w:type="spellEnd"/>
      <w:r w:rsidRPr="00E61AD7">
        <w:rPr>
          <w:rFonts w:ascii="Times New Roman" w:eastAsia="Times New Roman" w:hAnsi="Times New Roman" w:cs="Times New Roman"/>
          <w:sz w:val="28"/>
          <w:szCs w:val="28"/>
        </w:rPr>
        <w:t xml:space="preserve"> городского округа                                                 </w:t>
      </w:r>
      <w:proofErr w:type="spellStart"/>
      <w:r w:rsidRPr="00E61AD7">
        <w:rPr>
          <w:rFonts w:ascii="Times New Roman" w:eastAsia="Times New Roman" w:hAnsi="Times New Roman" w:cs="Times New Roman"/>
          <w:sz w:val="28"/>
          <w:szCs w:val="28"/>
        </w:rPr>
        <w:t>О.Л.Тимошенко</w:t>
      </w:r>
      <w:proofErr w:type="spellEnd"/>
    </w:p>
    <w:p w:rsidR="009B0337" w:rsidRDefault="009B0337" w:rsidP="00E61AD7">
      <w:pPr>
        <w:autoSpaceDE w:val="0"/>
        <w:autoSpaceDN w:val="0"/>
        <w:adjustRightInd w:val="0"/>
        <w:jc w:val="both"/>
        <w:rPr>
          <w:sz w:val="28"/>
          <w:szCs w:val="28"/>
        </w:rPr>
      </w:pPr>
    </w:p>
    <w:p w:rsidR="009B0337" w:rsidRDefault="009B0337" w:rsidP="00E61AD7">
      <w:pPr>
        <w:autoSpaceDE w:val="0"/>
        <w:autoSpaceDN w:val="0"/>
        <w:adjustRightInd w:val="0"/>
        <w:jc w:val="both"/>
        <w:rPr>
          <w:sz w:val="28"/>
          <w:szCs w:val="28"/>
        </w:rPr>
      </w:pPr>
    </w:p>
    <w:p w:rsidR="009B0337" w:rsidRDefault="009B0337" w:rsidP="00E61AD7">
      <w:pPr>
        <w:autoSpaceDE w:val="0"/>
        <w:autoSpaceDN w:val="0"/>
        <w:adjustRightInd w:val="0"/>
        <w:jc w:val="both"/>
        <w:rPr>
          <w:sz w:val="28"/>
          <w:szCs w:val="28"/>
        </w:rPr>
      </w:pPr>
    </w:p>
    <w:p w:rsidR="009B0337" w:rsidRDefault="009B0337" w:rsidP="00E61AD7">
      <w:pPr>
        <w:autoSpaceDE w:val="0"/>
        <w:autoSpaceDN w:val="0"/>
        <w:adjustRightInd w:val="0"/>
        <w:jc w:val="both"/>
        <w:rPr>
          <w:sz w:val="28"/>
          <w:szCs w:val="28"/>
        </w:rPr>
      </w:pPr>
    </w:p>
    <w:p w:rsidR="009B0337" w:rsidRDefault="009B0337" w:rsidP="00E61AD7">
      <w:pPr>
        <w:autoSpaceDE w:val="0"/>
        <w:autoSpaceDN w:val="0"/>
        <w:adjustRightInd w:val="0"/>
        <w:jc w:val="both"/>
        <w:rPr>
          <w:sz w:val="28"/>
          <w:szCs w:val="28"/>
        </w:rPr>
      </w:pPr>
    </w:p>
    <w:p w:rsidR="009B0337" w:rsidRDefault="009B0337" w:rsidP="00E61AD7">
      <w:pPr>
        <w:autoSpaceDE w:val="0"/>
        <w:autoSpaceDN w:val="0"/>
        <w:adjustRightInd w:val="0"/>
        <w:jc w:val="both"/>
        <w:rPr>
          <w:sz w:val="28"/>
          <w:szCs w:val="28"/>
        </w:rPr>
      </w:pPr>
    </w:p>
    <w:p w:rsidR="009B0337" w:rsidRDefault="009B0337" w:rsidP="00E61AD7">
      <w:pPr>
        <w:autoSpaceDE w:val="0"/>
        <w:autoSpaceDN w:val="0"/>
        <w:adjustRightInd w:val="0"/>
        <w:jc w:val="both"/>
        <w:rPr>
          <w:sz w:val="28"/>
          <w:szCs w:val="28"/>
        </w:rPr>
      </w:pPr>
    </w:p>
    <w:p w:rsidR="009B0337" w:rsidRDefault="009B0337" w:rsidP="00E61AD7">
      <w:pPr>
        <w:autoSpaceDE w:val="0"/>
        <w:autoSpaceDN w:val="0"/>
        <w:adjustRightInd w:val="0"/>
        <w:jc w:val="both"/>
        <w:rPr>
          <w:sz w:val="28"/>
          <w:szCs w:val="28"/>
        </w:rPr>
      </w:pPr>
    </w:p>
    <w:p w:rsidR="009B0337" w:rsidRDefault="009B0337" w:rsidP="00E61AD7">
      <w:pPr>
        <w:autoSpaceDE w:val="0"/>
        <w:autoSpaceDN w:val="0"/>
        <w:adjustRightInd w:val="0"/>
        <w:jc w:val="both"/>
        <w:rPr>
          <w:sz w:val="28"/>
          <w:szCs w:val="28"/>
        </w:rPr>
      </w:pPr>
    </w:p>
    <w:p w:rsidR="009B0337" w:rsidRDefault="009B0337" w:rsidP="00E61AD7">
      <w:pPr>
        <w:autoSpaceDE w:val="0"/>
        <w:autoSpaceDN w:val="0"/>
        <w:adjustRightInd w:val="0"/>
        <w:jc w:val="both"/>
        <w:rPr>
          <w:sz w:val="28"/>
          <w:szCs w:val="28"/>
        </w:rPr>
      </w:pPr>
    </w:p>
    <w:p w:rsidR="009B0337" w:rsidRDefault="009B0337" w:rsidP="00E61AD7">
      <w:pPr>
        <w:autoSpaceDE w:val="0"/>
        <w:autoSpaceDN w:val="0"/>
        <w:adjustRightInd w:val="0"/>
        <w:jc w:val="both"/>
        <w:rPr>
          <w:sz w:val="28"/>
          <w:szCs w:val="28"/>
        </w:rPr>
      </w:pPr>
    </w:p>
    <w:p w:rsidR="009B0337" w:rsidRDefault="009B0337" w:rsidP="00E61AD7">
      <w:pPr>
        <w:autoSpaceDE w:val="0"/>
        <w:autoSpaceDN w:val="0"/>
        <w:adjustRightInd w:val="0"/>
        <w:jc w:val="both"/>
        <w:rPr>
          <w:sz w:val="28"/>
          <w:szCs w:val="28"/>
        </w:rPr>
      </w:pPr>
    </w:p>
    <w:p w:rsidR="009B0337" w:rsidRDefault="009B0337" w:rsidP="00E61AD7">
      <w:pPr>
        <w:autoSpaceDE w:val="0"/>
        <w:autoSpaceDN w:val="0"/>
        <w:adjustRightInd w:val="0"/>
        <w:jc w:val="both"/>
        <w:rPr>
          <w:sz w:val="28"/>
          <w:szCs w:val="28"/>
        </w:rPr>
      </w:pPr>
    </w:p>
    <w:p w:rsidR="009B0337" w:rsidRDefault="009B0337" w:rsidP="00E61AD7">
      <w:pPr>
        <w:autoSpaceDE w:val="0"/>
        <w:autoSpaceDN w:val="0"/>
        <w:adjustRightInd w:val="0"/>
        <w:jc w:val="both"/>
        <w:rPr>
          <w:sz w:val="28"/>
          <w:szCs w:val="28"/>
        </w:rPr>
      </w:pPr>
    </w:p>
    <w:p w:rsidR="009B0337" w:rsidRPr="009B0337" w:rsidRDefault="009B0337" w:rsidP="009B0337">
      <w:pPr>
        <w:spacing w:after="0" w:line="240" w:lineRule="auto"/>
        <w:ind w:left="5954" w:right="-550" w:hanging="709"/>
        <w:rPr>
          <w:rFonts w:ascii="Times New Roman" w:eastAsia="Times New Roman" w:hAnsi="Times New Roman" w:cs="Times New Roman"/>
          <w:b/>
          <w:sz w:val="28"/>
          <w:szCs w:val="28"/>
        </w:rPr>
      </w:pPr>
      <w:r w:rsidRPr="009B0337">
        <w:rPr>
          <w:rFonts w:ascii="Times New Roman" w:eastAsia="Times New Roman" w:hAnsi="Times New Roman" w:cs="Times New Roman"/>
          <w:b/>
          <w:noProof/>
          <w:sz w:val="28"/>
          <w:szCs w:val="28"/>
        </w:rPr>
        <w:lastRenderedPageBreak/>
        <w:pict>
          <v:shapetype id="_x0000_t202" coordsize="21600,21600" o:spt="202" path="m,l,21600r21600,l21600,xe">
            <v:stroke joinstyle="miter"/>
            <v:path gradientshapeok="t" o:connecttype="rect"/>
          </v:shapetype>
          <v:shape id="_x0000_s1027" type="#_x0000_t202" style="position:absolute;left:0;text-align:left;margin-left:230.1pt;margin-top:-23.1pt;width:40.8pt;height:18.6pt;z-index:251659264" stroked="f">
            <v:textbox style="mso-next-textbox:#_x0000_s1027">
              <w:txbxContent>
                <w:p w:rsidR="009B0337" w:rsidRPr="003F5CC4" w:rsidRDefault="009B0337" w:rsidP="009B0337">
                  <w:pPr>
                    <w:jc w:val="center"/>
                    <w:rPr>
                      <w:color w:val="FF0000"/>
                    </w:rPr>
                  </w:pPr>
                </w:p>
              </w:txbxContent>
            </v:textbox>
          </v:shape>
        </w:pict>
      </w:r>
      <w:r w:rsidRPr="009B0337">
        <w:rPr>
          <w:rFonts w:ascii="Times New Roman" w:eastAsia="Times New Roman" w:hAnsi="Times New Roman" w:cs="Times New Roman"/>
          <w:b/>
          <w:sz w:val="28"/>
          <w:szCs w:val="28"/>
        </w:rPr>
        <w:t xml:space="preserve">УТВЕРЖДЕНЫ </w:t>
      </w:r>
    </w:p>
    <w:p w:rsidR="009B0337" w:rsidRPr="009B0337" w:rsidRDefault="009B0337" w:rsidP="009B0337">
      <w:pPr>
        <w:tabs>
          <w:tab w:val="left" w:pos="5812"/>
          <w:tab w:val="left" w:pos="5954"/>
        </w:tabs>
        <w:spacing w:after="0" w:line="240" w:lineRule="auto"/>
        <w:ind w:left="5954" w:right="-550" w:hanging="709"/>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постановлением</w:t>
      </w:r>
      <w:proofErr w:type="gramEnd"/>
      <w:r w:rsidRPr="009B0337">
        <w:rPr>
          <w:rFonts w:ascii="Times New Roman" w:eastAsia="Times New Roman" w:hAnsi="Times New Roman" w:cs="Times New Roman"/>
          <w:sz w:val="28"/>
          <w:szCs w:val="28"/>
        </w:rPr>
        <w:t xml:space="preserve"> главы</w:t>
      </w:r>
    </w:p>
    <w:p w:rsidR="009B0337" w:rsidRPr="009B0337" w:rsidRDefault="009B0337" w:rsidP="009B0337">
      <w:pPr>
        <w:spacing w:after="0" w:line="240" w:lineRule="auto"/>
        <w:ind w:left="5954" w:right="140" w:hanging="709"/>
        <w:rPr>
          <w:rFonts w:ascii="Times New Roman" w:eastAsia="Times New Roman" w:hAnsi="Times New Roman" w:cs="Times New Roman"/>
          <w:sz w:val="28"/>
          <w:szCs w:val="28"/>
        </w:rPr>
      </w:pPr>
      <w:proofErr w:type="spellStart"/>
      <w:r w:rsidRPr="009B0337">
        <w:rPr>
          <w:rFonts w:ascii="Times New Roman" w:eastAsia="Times New Roman" w:hAnsi="Times New Roman" w:cs="Times New Roman"/>
          <w:sz w:val="28"/>
          <w:szCs w:val="28"/>
        </w:rPr>
        <w:t>Камышловского</w:t>
      </w:r>
      <w:proofErr w:type="spellEnd"/>
      <w:r w:rsidRPr="009B0337">
        <w:rPr>
          <w:rFonts w:ascii="Times New Roman" w:eastAsia="Times New Roman" w:hAnsi="Times New Roman" w:cs="Times New Roman"/>
          <w:sz w:val="28"/>
          <w:szCs w:val="28"/>
        </w:rPr>
        <w:t xml:space="preserve"> городского округа</w:t>
      </w:r>
    </w:p>
    <w:p w:rsidR="009B0337" w:rsidRPr="009B0337" w:rsidRDefault="009B0337" w:rsidP="009B0337">
      <w:pPr>
        <w:tabs>
          <w:tab w:val="left" w:pos="6521"/>
        </w:tabs>
        <w:spacing w:after="0" w:line="240" w:lineRule="auto"/>
        <w:ind w:left="5954" w:right="-550" w:hanging="709"/>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от</w:t>
      </w:r>
      <w:proofErr w:type="gramEnd"/>
      <w:r w:rsidRPr="009B0337">
        <w:rPr>
          <w:rFonts w:ascii="Times New Roman" w:eastAsia="Times New Roman" w:hAnsi="Times New Roman" w:cs="Times New Roman"/>
          <w:sz w:val="28"/>
          <w:szCs w:val="28"/>
        </w:rPr>
        <w:t xml:space="preserve"> 29.03.2016 года  № 341</w:t>
      </w:r>
    </w:p>
    <w:p w:rsidR="009B0337" w:rsidRPr="009B0337" w:rsidRDefault="009B0337" w:rsidP="009B033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B0337">
        <w:rPr>
          <w:rFonts w:ascii="Times New Roman" w:eastAsia="Times New Roman" w:hAnsi="Times New Roman" w:cs="Times New Roman"/>
          <w:b/>
          <w:sz w:val="28"/>
          <w:szCs w:val="28"/>
        </w:rPr>
        <w:t>Методические рекомендации</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b/>
          <w:sz w:val="28"/>
          <w:szCs w:val="28"/>
        </w:rPr>
      </w:pPr>
      <w:proofErr w:type="gramStart"/>
      <w:r w:rsidRPr="009B0337">
        <w:rPr>
          <w:rFonts w:ascii="Times New Roman" w:eastAsia="Times New Roman" w:hAnsi="Times New Roman" w:cs="Times New Roman"/>
          <w:b/>
          <w:sz w:val="28"/>
          <w:szCs w:val="28"/>
        </w:rPr>
        <w:t>по</w:t>
      </w:r>
      <w:proofErr w:type="gramEnd"/>
      <w:r w:rsidRPr="009B0337">
        <w:rPr>
          <w:rFonts w:ascii="Times New Roman" w:eastAsia="Times New Roman" w:hAnsi="Times New Roman" w:cs="Times New Roman"/>
          <w:b/>
          <w:sz w:val="28"/>
          <w:szCs w:val="28"/>
        </w:rPr>
        <w:t xml:space="preserve">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1. Общие положения</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1.1. Настоящие Методические рекомендации предназначены для применения уполномоченным подразделением в сфере оценки регулирующего воздействия – отделом экономики администрации </w:t>
      </w:r>
      <w:proofErr w:type="spellStart"/>
      <w:r w:rsidRPr="009B0337">
        <w:rPr>
          <w:rFonts w:ascii="Times New Roman" w:eastAsia="Times New Roman" w:hAnsi="Times New Roman" w:cs="Times New Roman"/>
          <w:sz w:val="28"/>
          <w:szCs w:val="28"/>
        </w:rPr>
        <w:t>Камышловского</w:t>
      </w:r>
      <w:proofErr w:type="spellEnd"/>
      <w:r w:rsidRPr="009B0337">
        <w:rPr>
          <w:rFonts w:ascii="Times New Roman" w:eastAsia="Times New Roman" w:hAnsi="Times New Roman" w:cs="Times New Roman"/>
          <w:sz w:val="28"/>
          <w:szCs w:val="28"/>
        </w:rPr>
        <w:t xml:space="preserve"> городского округа (далее - Уполномоченное подразделение),  органом местного самоуправления, отраслевым (функциональным) органом  администрации </w:t>
      </w:r>
      <w:proofErr w:type="spellStart"/>
      <w:r w:rsidRPr="009B0337">
        <w:rPr>
          <w:rFonts w:ascii="Times New Roman" w:eastAsia="Times New Roman" w:hAnsi="Times New Roman" w:cs="Times New Roman"/>
          <w:sz w:val="28"/>
          <w:szCs w:val="28"/>
        </w:rPr>
        <w:t>Камышловского</w:t>
      </w:r>
      <w:proofErr w:type="spellEnd"/>
      <w:r w:rsidRPr="009B0337">
        <w:rPr>
          <w:rFonts w:ascii="Times New Roman" w:eastAsia="Times New Roman" w:hAnsi="Times New Roman" w:cs="Times New Roman"/>
          <w:sz w:val="28"/>
          <w:szCs w:val="28"/>
        </w:rPr>
        <w:t xml:space="preserve"> городского округа,  структурным подразделением администрации </w:t>
      </w:r>
      <w:proofErr w:type="spellStart"/>
      <w:r w:rsidRPr="009B0337">
        <w:rPr>
          <w:rFonts w:ascii="Times New Roman" w:eastAsia="Times New Roman" w:hAnsi="Times New Roman" w:cs="Times New Roman"/>
          <w:sz w:val="28"/>
          <w:szCs w:val="28"/>
        </w:rPr>
        <w:t>Камышловского</w:t>
      </w:r>
      <w:proofErr w:type="spellEnd"/>
      <w:r w:rsidRPr="009B0337">
        <w:rPr>
          <w:rFonts w:ascii="Times New Roman" w:eastAsia="Times New Roman" w:hAnsi="Times New Roman" w:cs="Times New Roman"/>
          <w:sz w:val="28"/>
          <w:szCs w:val="28"/>
        </w:rPr>
        <w:t xml:space="preserve"> городского округа, являющимся  разработчиком муниципального нормативного правового акта  (далее – Разработчик)  при проведении экспертизы муниципальных нормативных правовых актов.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1.2. Целью экспертизы муниципальных нормативных правовых актов является оценка достижения заявленных целей регулирования,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осуществление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1.3. Экспертиза муниципальных нормативных правовых актов проводится на основании годового плана проведения экспертизы.</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9B0337">
        <w:rPr>
          <w:rFonts w:ascii="Times New Roman" w:eastAsia="Times New Roman" w:hAnsi="Times New Roman" w:cs="Times New Roman"/>
          <w:sz w:val="28"/>
          <w:szCs w:val="28"/>
        </w:rPr>
        <w:t xml:space="preserve">Форма плана проведения экспертизы нормативных правовых актов администрации </w:t>
      </w:r>
      <w:proofErr w:type="spellStart"/>
      <w:r w:rsidRPr="009B0337">
        <w:rPr>
          <w:rFonts w:ascii="Times New Roman" w:eastAsia="Times New Roman" w:hAnsi="Times New Roman" w:cs="Times New Roman"/>
          <w:sz w:val="28"/>
          <w:szCs w:val="28"/>
        </w:rPr>
        <w:t>Камышловского</w:t>
      </w:r>
      <w:proofErr w:type="spellEnd"/>
      <w:r w:rsidRPr="009B0337">
        <w:rPr>
          <w:rFonts w:ascii="Times New Roman" w:eastAsia="Times New Roman" w:hAnsi="Times New Roman" w:cs="Times New Roman"/>
          <w:sz w:val="28"/>
          <w:szCs w:val="28"/>
        </w:rPr>
        <w:t xml:space="preserve"> городского округа указана в Приложении №1 к настоящим методическим рекомендациям.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1.4. Результаты экспертизы муниципальных нормативных правовых актов оформляются в виде заключения. Форма заключения о результатах экспертизы муниципального нормативного правового акта указана в Приложении №2 к настоящим методическим рекомендациям.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1.5. Экспертиза муниципальных нормативных правовых актов основывается на опубликованных в открытых источниках данных, доступных иным заинтересованным лицам, официальной информации. В заключении о результатах экспертизы муниципального нормативного правового акта указываются источники полученных данных.</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1.6. Уполномоченное подразделение и Разработчик должны стремиться к проведению количественной оценки последствий регулирования. Если последствия регулирования не могут быть оценены количественно, дается их качественная характеристика.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1.7. В целях обеспечения открытости процедуры экспертизы муниципальных нормативных правовых актов и повышения качества регулирования, к обсуждению должны привлекаться все заинтересованные группы участников, к компетенции которых относится исследуемая сфера общественных отношений.</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 Подготовка проекта заключения о результатах экспертизы</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муниципального</w:t>
      </w:r>
      <w:proofErr w:type="gramEnd"/>
      <w:r w:rsidRPr="009B0337">
        <w:rPr>
          <w:rFonts w:ascii="Times New Roman" w:eastAsia="Times New Roman" w:hAnsi="Times New Roman" w:cs="Times New Roman"/>
          <w:sz w:val="28"/>
          <w:szCs w:val="28"/>
        </w:rPr>
        <w:t xml:space="preserve"> нормативного правового акта</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2.1. В отношении каждого муниципального нормативного правового акта, включенного в годовой план проведения экспертизы, подготавливается проект заключения по установленной форме.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2.2. Проект заключения о результатах экспертизы муниципального нормативного правового акта должен содержать все сведения, предусмотренные формой,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соответствующие разделы проекта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2.3. В проекте заключения о результатах экспертизы муниципального нормативного правового акта необходимо указание на источники использованных данных. Расчеты, произведенные для заполнения соответствующих полей, приводятся в приложении к проекту заключения о результатах экспертизы муниципального нормативного правового акта.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2.4. Раздел 1 заключения о результатах экспертизы муниципального нормативного правового акта «Общая информация».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приводятся сведения об оцениваемом нормативном правовом акте.</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Если ранее в отношении проекта нормативного правового акта проводилась оценка регулирующего воздействия, то информация вносится в соответствующее поле.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2.5. Раздел 2 заключения о результатах экспертизы муниципального нормативного правового акта «Основные группы субъектов предпринимательской,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нормативным правовым актом».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дается характеристика групп участников экономических (общественных) отношений, интересы которых затронуты нормативным правовым актом. К группам участников отношений могут быть отнесены:</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а</w:t>
      </w:r>
      <w:proofErr w:type="gramEnd"/>
      <w:r w:rsidRPr="009B0337">
        <w:rPr>
          <w:rFonts w:ascii="Times New Roman" w:eastAsia="Times New Roman" w:hAnsi="Times New Roman" w:cs="Times New Roman"/>
          <w:sz w:val="28"/>
          <w:szCs w:val="28"/>
        </w:rPr>
        <w:t>) субъекты предпринимательской (инвестиционной) деятельности либо группы таких субъектов (предприятия отдельных секторов экономики и организации социальной сферы; организации, ориентированные на экспорт или внутренний спрос; крупные, средние или малые предприятия, индивидуальные предприниматели и др.);</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lastRenderedPageBreak/>
        <w:t>б</w:t>
      </w:r>
      <w:proofErr w:type="gramEnd"/>
      <w:r w:rsidRPr="009B0337">
        <w:rPr>
          <w:rFonts w:ascii="Times New Roman" w:eastAsia="Times New Roman" w:hAnsi="Times New Roman" w:cs="Times New Roman"/>
          <w:sz w:val="28"/>
          <w:szCs w:val="28"/>
        </w:rPr>
        <w:t>) органы власти, государственные и муниципальные организации, которые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(муниципальным) функциям и предоставляемым государственным  (муниципальным) услугам и другим основаниям;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в</w:t>
      </w:r>
      <w:proofErr w:type="gramEnd"/>
      <w:r w:rsidRPr="009B0337">
        <w:rPr>
          <w:rFonts w:ascii="Times New Roman" w:eastAsia="Times New Roman" w:hAnsi="Times New Roman" w:cs="Times New Roman"/>
          <w:sz w:val="28"/>
          <w:szCs w:val="28"/>
        </w:rPr>
        <w:t>) некоммерческие организации (в целом, либо отдельные их группы);</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г</w:t>
      </w:r>
      <w:proofErr w:type="gramEnd"/>
      <w:r w:rsidRPr="009B0337">
        <w:rPr>
          <w:rFonts w:ascii="Times New Roman" w:eastAsia="Times New Roman" w:hAnsi="Times New Roman" w:cs="Times New Roman"/>
          <w:sz w:val="28"/>
          <w:szCs w:val="28"/>
        </w:rPr>
        <w:t>) население (потребители) либо отдельные их группы, которые могут быть разделены по территории проживания, возрасту, уровню дохода, информационному обеспечению, образовательному и культурному уровню, этническому происхождению, исповедуемой религии, занятости и другим признакам.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По каждой группе приводится количественная оценка числа ее участников на момент проведения экспертизы нормативного правового акта, а также данные об изменении числа участников с момента принятия нормативного правового акта. Как минимум, должны быть указаны направления изменений: выросло, снизилось, осталось неизменным. Желательно привести количественную оценку изменений (на сколько выросло/снизилось число участников группы в абсолютных величинах и в процентном выражении в связи с введением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2.6. Раздел 3 заключения о результатах экспертизы муниципального нормативного правового акта «Оценка степени решения проблемы и преодоления связанных с ней негативных эффектов за счет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должно быть определено, насколько применение нормативного правового акта позволило фактически решить проблемы и преодолеть негативные эффекты, для решения которых принимался нормативный правовой акт.</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оценке регулирующего воздействия, если для проекта муниципального нормативного правового акта она проводилась. Если оценка регулирующего воздействия по проекту муниципального нормативного правового акта не проводилась, формулировка проблемы проводится на основании ведомственных сведений и экспертной оценки.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При проведении оценки степени решения проблемы и негативных эффектов, связанных с проблемой, необходимо стремиться к проведению количественной оценки. Если для проекта муниципального нормативного правового акта проводилась оценка регулирующего воздействия, то сопоставляется текущее состояние проблемы с состоянием, описанным в момент проведения оценки регулирующего воздействия. Если, по мнению Уполномоченного подразделения, в момент проведения оценки регулирующего воздействия масштаб проблемы был оценен некорректно, это указывается в проекте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 выявлении причинно-следственной связи между текущим состоянием проблемы и регулированием, установленным оцениваемым нормативным правовым актом, можно опираться на данные исследований, мнения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подлежит логическому обоснованию.</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2.7. Раздел 4 заключения о результатах экспертизы муниципального нормативного правового акта «Оценка бюджетных расходов и доходов, возникающих при муниципальном регулировании».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указываются все функции, полномочия, обязанности и права органов местного самоуправления, которые реализуются во исполнение оцениваемого муниципального нормативного правового акта. Кратко описывается порядок реализации соответствующих функций, каким органом местного самоуправления они реализуются.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По каждой реализуемой функции приводятся данные о затратах, связанных с ее реализацией. Виды единовременных и периодических расходов могут приводиться укрупненно в соответствии с направлениями расходования бюджетных средств (например, расходы на содержание дополнительной численности инспекторов, расходы на создание информационной системы мониторинга и т.д.).</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При определении расходов используются фактические данные о расходах в разрезе выполняемых функций. Если в системе учета расходы на выполнение конкретной функции отдельно не выделяются, они определяются как доля от общих затрат с обоснованием размера доли.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Данные о возможных поступлениях представляются в разрезе администраторов доходов и уровней бюджетов бюджетной системы. При оценке доходов учитываются: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а</w:t>
      </w:r>
      <w:proofErr w:type="gramEnd"/>
      <w:r w:rsidRPr="009B0337">
        <w:rPr>
          <w:rFonts w:ascii="Times New Roman" w:eastAsia="Times New Roman" w:hAnsi="Times New Roman" w:cs="Times New Roman"/>
          <w:sz w:val="28"/>
          <w:szCs w:val="28"/>
        </w:rPr>
        <w:t>) прямые дополнительные доходы бюджетов (например, связанные с повышением налоговых ставок, увеличением неналоговых доходов, платой за оказание услуг муниципальными организациями, осуществление разрешительных процедур, если их платность предусмотрена законодательством);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б</w:t>
      </w:r>
      <w:proofErr w:type="gramEnd"/>
      <w:r w:rsidRPr="009B0337">
        <w:rPr>
          <w:rFonts w:ascii="Times New Roman" w:eastAsia="Times New Roman" w:hAnsi="Times New Roman" w:cs="Times New Roman"/>
          <w:sz w:val="28"/>
          <w:szCs w:val="28"/>
        </w:rPr>
        <w:t>) косвенные дополнительные доходы бюджетов (например, связанные с изменением налоговой базы в разрезе налогов и т.д.);</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в</w:t>
      </w:r>
      <w:proofErr w:type="gramEnd"/>
      <w:r w:rsidRPr="009B0337">
        <w:rPr>
          <w:rFonts w:ascii="Times New Roman" w:eastAsia="Times New Roman" w:hAnsi="Times New Roman" w:cs="Times New Roman"/>
          <w:sz w:val="28"/>
          <w:szCs w:val="28"/>
        </w:rPr>
        <w:t>) выпадающие доходы (например, связанные со снижением налоговых ставок, введением льгот и т.д.).</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На основе оценки доходов и расходов по каждой функции формируется итоговая оценка расходов и доходов в расчете на год. Единовременные расходы и доходы делятся на количество лет действия регулирования с учетом индекса-дефлятора.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В данном разделе могут приводиться иные сведения о расходах и возможных поступлениях по уровням бюджетной системы.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2.8. Раздел 5 заключения о результатах экспертизы муниципального нормативного правового акта «Оценка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указываются обязанности и ограничения, которые возлагаются на участников отношений нормативным правовым актом.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отношении каждой обязанности (ограничения) указываются субъекты предпринимательской (инвестиционной) деятельности или их группы, которые затронуты регулированием. При наличии возможности каждой группе дается количественная оценка.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предпринимательской (инвестиционной) деятельности, можно давать интервальные оценки, обосновывая методы их получения.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Для каждой группы участников отношений, прямо или косвенно затронутых регулированием, приводится оценка расходов, связанных с выполнением обязанности.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При характеристике расходов выделяют единовременные расходы (расходы, связанные с капитальными вложениями, разработкой информационных систем, разработкой внутренней нормативной документации, обучением и т.д.) и постоянные расходы. Постоянные расходы приводятся в расчете за год. Единовременные расходы приводятся с указанием времени их возникновения.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Для оценки расходов по группе участников отношений можно определить расходы типичного представителя группы и умножить на число участников группы. Для оценки расходов можно применять иные методы расчетов с соответствующим обоснованием.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поле «Описание издержек, не поддающихся количественной оценке» дается описание издержек, для которых невозможно на основании имеющихся данных дать достоверную количественную оценку, но которые являются существенными.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В поле «Описание выгод субъектов предпринимательской и инвестиционной деятельности, возникающих в связи с регулированием» дается количественное описание выгод различных групп, затронутых регулированием. В данном разделе можно дать оценку выгод типичного представителя группы. Как и расходы, выгоды могут быть разделены на единовременные и постоянные. Для тех выгод, которые не могут быть оценены количественно, дается их качественная характеристика.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В поле «Сопоставление данных об издержках и выгодах субъектов предпринимательской и инвестиционной деятельности»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(наличия значимых не оцененных </w:t>
      </w:r>
      <w:r w:rsidRPr="009B0337">
        <w:rPr>
          <w:rFonts w:ascii="Times New Roman" w:eastAsia="Times New Roman" w:hAnsi="Times New Roman" w:cs="Times New Roman"/>
          <w:sz w:val="28"/>
          <w:szCs w:val="28"/>
        </w:rPr>
        <w:lastRenderedPageBreak/>
        <w:t>количественно выгод и/или издержек) приводится качественная оценка баланса выгод и издержек для каждой группы.</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2.9. Раздел 6 заключения о результатах экспертизы муниципального нормативного правового акта «Оценка положительных и отрицательных последствий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приводится перечень учтенных и неучтенных на стадии оценки регулирующего воздействия проекта муниципального нормативного правового акта положительных и отрицательных последствий регулирования. Учитываются как последствия, связанные с преодолением негативных эффектов от существования проблем, так и иные последствия. Целесообразно указать, какие последствия были учтены на стадии проведения оценки регулирующего воздействия проекта муниципального нормативного правового акта, а какие были выявлены впоследствии.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Для каждого последствия регулирования приводятся группы, для которых они являются значимыми. Описание групп должно совпадать с выделением групп в </w:t>
      </w:r>
      <w:hyperlink w:anchor="Par103" w:history="1">
        <w:r w:rsidRPr="009B0337">
          <w:rPr>
            <w:rFonts w:ascii="Times New Roman" w:eastAsia="Times New Roman" w:hAnsi="Times New Roman" w:cs="Times New Roman"/>
            <w:sz w:val="28"/>
            <w:szCs w:val="28"/>
          </w:rPr>
          <w:t>разделе 2</w:t>
        </w:r>
      </w:hyperlink>
      <w:r w:rsidRPr="009B0337">
        <w:rPr>
          <w:rFonts w:ascii="Times New Roman" w:eastAsia="Times New Roman" w:hAnsi="Times New Roman" w:cs="Times New Roman"/>
          <w:sz w:val="28"/>
          <w:szCs w:val="28"/>
        </w:rPr>
        <w:t xml:space="preserve"> заключения о результатах экспертизы муниципального нормативного правового акта. Желательно приведение количественных оценок как положительных, так и отрицательных последствий.</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2.10. Раздел 7 заключения о результатах экспертизы муниципального нормативного правового акта «Сведения о реализации методов контроля за достижением цели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приводится характеристика методов контроля за достижением цели регулирования, необходимых мероприятий, дается описание результатов реализации методов контроля, дается оценка их эффективности, расходов на их осуществление.</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2.11. Раздел 8 заключения о результатах экспертизы муниципального нормативного правового акта «Оценка достижения заявленных целей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указываются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проведения оценки регулирующего воздействия проекта муниципального нормативного правового акта, показатели должны совпадать с показателями, указанными в заключении об оценке регулирующего воздействия.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По каждому показателю указываются значения на момент введения регулирования, текущее значение и значение, которое характеризует достижение цели.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2.12. Раздел 9 заключения о результатах экспертизы муниципального нормативного правового акта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В данном разделе приводятся выводы о том, была ли путем принятого регулирования решена проблема, достигнуты цели регулирования и был ли </w:t>
      </w:r>
      <w:r w:rsidRPr="009B0337">
        <w:rPr>
          <w:rFonts w:ascii="Times New Roman" w:eastAsia="Times New Roman" w:hAnsi="Times New Roman" w:cs="Times New Roman"/>
          <w:sz w:val="28"/>
          <w:szCs w:val="28"/>
        </w:rPr>
        <w:lastRenderedPageBreak/>
        <w:t>выбранный путь решения проблемы наилучшим, выявлены ли в нормативном правовом акте положения, необоснованно затрудняющие ведение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2.13. </w:t>
      </w:r>
      <w:hyperlink w:anchor="Par413" w:history="1">
        <w:r w:rsidRPr="009B0337">
          <w:rPr>
            <w:rFonts w:ascii="Times New Roman" w:eastAsia="Times New Roman" w:hAnsi="Times New Roman" w:cs="Times New Roman"/>
            <w:sz w:val="28"/>
            <w:szCs w:val="28"/>
          </w:rPr>
          <w:t>Разделы 10</w:t>
        </w:r>
      </w:hyperlink>
      <w:r w:rsidRPr="009B0337">
        <w:rPr>
          <w:rFonts w:ascii="Times New Roman" w:eastAsia="Times New Roman" w:hAnsi="Times New Roman" w:cs="Times New Roman"/>
          <w:sz w:val="28"/>
          <w:szCs w:val="28"/>
        </w:rPr>
        <w:t xml:space="preserve"> «Сведения о проведении публичных консультаций по проекту заключения о результатах экспертизы нормативного правового акта» и </w:t>
      </w:r>
      <w:hyperlink w:anchor="Par478" w:history="1">
        <w:r w:rsidRPr="009B0337">
          <w:rPr>
            <w:rFonts w:ascii="Times New Roman" w:eastAsia="Times New Roman" w:hAnsi="Times New Roman" w:cs="Times New Roman"/>
            <w:sz w:val="28"/>
            <w:szCs w:val="28"/>
          </w:rPr>
          <w:t>11</w:t>
        </w:r>
      </w:hyperlink>
      <w:r w:rsidRPr="009B0337">
        <w:rPr>
          <w:rFonts w:ascii="Times New Roman" w:eastAsia="Times New Roman" w:hAnsi="Times New Roman" w:cs="Times New Roman"/>
          <w:sz w:val="28"/>
          <w:szCs w:val="28"/>
        </w:rPr>
        <w:t xml:space="preserve"> «Предложения об отмене (изменении) нормативного правового акта или его отдельных положений, иных мерах, направленных на решение проблемы и преодоление связанных с ней негативных эффектов» при подготовке проекта заключения о результатах экспертизы муниципального нормативного правового акта не заполняются. Данные разделы заполняются после проведения публичных консультаций по проекту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3. Проведение публичных консультаций по проекту заключения о результатах экспертизы муниципального нормативного правового акта </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3.1. В целях проведения публичных консультаций по проекту заключения о результатах экспертизы муниципального нормативного правового акта (далее – публичные консультации) Уполномоченным подразделением на официальном сайте </w:t>
      </w:r>
      <w:proofErr w:type="spellStart"/>
      <w:r w:rsidRPr="009B0337">
        <w:rPr>
          <w:rFonts w:ascii="Times New Roman" w:eastAsia="Times New Roman" w:hAnsi="Times New Roman" w:cs="Times New Roman"/>
          <w:sz w:val="28"/>
          <w:szCs w:val="28"/>
        </w:rPr>
        <w:t>Камышловского</w:t>
      </w:r>
      <w:proofErr w:type="spellEnd"/>
      <w:r w:rsidRPr="009B0337">
        <w:rPr>
          <w:rFonts w:ascii="Times New Roman" w:eastAsia="Times New Roman" w:hAnsi="Times New Roman" w:cs="Times New Roman"/>
          <w:sz w:val="28"/>
          <w:szCs w:val="28"/>
        </w:rPr>
        <w:t xml:space="preserve"> городского округа,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(далее - официальный сайт) размещается уведомление о проведении публичных консультаций, текст нормативного правового акта в редакции, действующей на момент размещения, и проект заключения о результатах экспертизы муниципального нормативного правового акта. Форма уведомления о проведении публичных консультаций по проекту заключения о результатах экспертизы муниципального нормативного правового акта указана в Приложении № 3 к настоящим методическим рекомендациям.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3.2. Публичные консультации проводятся с целью:</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 получения дополнительной информации о фактических результатах регулирования, группах лиц, затронутых регулированием, издержках и выгодах затронутых лиц;</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 определения мнения заинтересованных лиц о необходимости отмены (изменения) муниципального нормативного правового акта.</w:t>
      </w:r>
    </w:p>
    <w:p w:rsid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3.3. Срок проведения публичных консультаций не может составлять менее 10 и более 30 рабочих дней со дня размещения документов на официальном сайте. Датой начала публичных консультаций считается дата размещения уполномоченным органом проекта заключения о результатах экспертизы на официальном сайте</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3.4.  Кроме проведения публичных консультаций могут использоваться иные формы публичных обсуждений муниципального нормативного правового акта, в том числе круглые столы, совещания.  Предложения, полученные в ходе таких публичных обсуждений, должны фиксироваться и включаться в сводку предложений по результатам проведения публичных консультаций по проекту </w:t>
      </w:r>
      <w:r w:rsidRPr="009B0337">
        <w:rPr>
          <w:rFonts w:ascii="Times New Roman" w:eastAsia="Times New Roman" w:hAnsi="Times New Roman" w:cs="Times New Roman"/>
          <w:sz w:val="28"/>
          <w:szCs w:val="28"/>
        </w:rPr>
        <w:lastRenderedPageBreak/>
        <w:t>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3.5. Все полученные в течение срока проведения публичных консультаций предложения подлежат учету и включению в сводку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rPr>
      </w:pPr>
      <w:r w:rsidRPr="009B0337">
        <w:rPr>
          <w:rFonts w:ascii="Times New Roman" w:eastAsia="Times New Roman" w:hAnsi="Times New Roman" w:cs="Times New Roman"/>
          <w:sz w:val="28"/>
          <w:szCs w:val="28"/>
        </w:rPr>
        <w:t xml:space="preserve">Форма сводки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 указана в Приложении № 4 к настоящим методическим рекомендациям. </w:t>
      </w:r>
    </w:p>
    <w:p w:rsidR="009B0337" w:rsidRPr="009B0337" w:rsidRDefault="009B0337" w:rsidP="009B033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3.6. По результатам публичных консультаций Уполномоченное подразделение дорабатывает проект заключения о результатах экспертизы муниципального нормативного правового акта: </w:t>
      </w:r>
    </w:p>
    <w:p w:rsidR="009B0337" w:rsidRPr="009B0337" w:rsidRDefault="009B0337" w:rsidP="009B033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составляет</w:t>
      </w:r>
      <w:proofErr w:type="gramEnd"/>
      <w:r w:rsidRPr="009B0337">
        <w:rPr>
          <w:rFonts w:ascii="Times New Roman" w:eastAsia="Times New Roman" w:hAnsi="Times New Roman" w:cs="Times New Roman"/>
          <w:sz w:val="28"/>
          <w:szCs w:val="28"/>
        </w:rPr>
        <w:t xml:space="preserve"> сводку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заполняет</w:t>
      </w:r>
      <w:proofErr w:type="gramEnd"/>
      <w:r w:rsidRPr="009B0337">
        <w:rPr>
          <w:rFonts w:ascii="Times New Roman" w:eastAsia="Times New Roman" w:hAnsi="Times New Roman" w:cs="Times New Roman"/>
          <w:sz w:val="28"/>
          <w:szCs w:val="28"/>
        </w:rPr>
        <w:t xml:space="preserve"> разделы 10 «Сведения о проведении публичных консультаций по проекту заключения о результатах экспертизы нормативного правового акта» и </w:t>
      </w:r>
      <w:hyperlink w:anchor="Par478" w:history="1">
        <w:r w:rsidRPr="009B0337">
          <w:rPr>
            <w:rFonts w:ascii="Times New Roman" w:eastAsia="Times New Roman" w:hAnsi="Times New Roman" w:cs="Times New Roman"/>
            <w:sz w:val="28"/>
            <w:szCs w:val="28"/>
          </w:rPr>
          <w:t>11</w:t>
        </w:r>
      </w:hyperlink>
      <w:r w:rsidRPr="009B0337">
        <w:rPr>
          <w:rFonts w:ascii="Times New Roman" w:eastAsia="Times New Roman" w:hAnsi="Times New Roman" w:cs="Times New Roman"/>
          <w:sz w:val="28"/>
          <w:szCs w:val="28"/>
        </w:rPr>
        <w:t xml:space="preserve"> «Предложения об отмене (изменении) нормативного правового акта или его отдельных положений, иных мерах, направленных на решение проблемы и преодоление связанных с ней негативных эффектов»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3.7. В разделе 11  заключения о результатах экспертизы муниципального нормативного правового акта «Предложения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  приводятся предложения об отмене или изменении муниципального нормативного правового акта или его отдельных положений,  иных нормативных правовых актов, во исполнение которых был принят оцениваемый  муниципальный нормативный правовой акт,  другие предложения, направленные на достижение заявленных целей регулирования.</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670"/>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Приложение № 1</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rPr>
      </w:pPr>
      <w:proofErr w:type="gramStart"/>
      <w:r w:rsidRPr="009B0337">
        <w:rPr>
          <w:rFonts w:ascii="Times New Roman" w:eastAsia="Times New Roman" w:hAnsi="Times New Roman" w:cs="Times New Roman"/>
          <w:sz w:val="28"/>
          <w:szCs w:val="28"/>
        </w:rPr>
        <w:t>к</w:t>
      </w:r>
      <w:proofErr w:type="gramEnd"/>
      <w:r w:rsidRPr="009B0337">
        <w:rPr>
          <w:rFonts w:ascii="Times New Roman" w:eastAsia="Times New Roman" w:hAnsi="Times New Roman" w:cs="Times New Roman"/>
          <w:sz w:val="28"/>
          <w:szCs w:val="28"/>
        </w:rPr>
        <w:t xml:space="preserve"> методическим рекомендациям 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Форма плана</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проведения</w:t>
      </w:r>
      <w:proofErr w:type="gramEnd"/>
      <w:r w:rsidRPr="009B0337">
        <w:rPr>
          <w:rFonts w:ascii="Times New Roman" w:eastAsia="Times New Roman" w:hAnsi="Times New Roman" w:cs="Times New Roman"/>
          <w:sz w:val="28"/>
          <w:szCs w:val="28"/>
        </w:rPr>
        <w:t xml:space="preserve"> экспертизы нормативных правовых актов</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w:t>
      </w:r>
      <w:proofErr w:type="spellStart"/>
      <w:r w:rsidRPr="009B0337">
        <w:rPr>
          <w:rFonts w:ascii="Times New Roman" w:eastAsia="Times New Roman" w:hAnsi="Times New Roman" w:cs="Times New Roman"/>
          <w:sz w:val="28"/>
          <w:szCs w:val="28"/>
        </w:rPr>
        <w:t>Камышловского</w:t>
      </w:r>
      <w:proofErr w:type="spellEnd"/>
      <w:r w:rsidRPr="009B0337">
        <w:rPr>
          <w:rFonts w:ascii="Times New Roman" w:eastAsia="Times New Roman" w:hAnsi="Times New Roman" w:cs="Times New Roman"/>
          <w:sz w:val="28"/>
          <w:szCs w:val="28"/>
        </w:rPr>
        <w:t xml:space="preserve"> городского округа на _____ год</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6152"/>
      </w:tblGrid>
      <w:tr w:rsidR="009B0337" w:rsidRPr="009B0337" w:rsidTr="009B0337">
        <w:tc>
          <w:tcPr>
            <w:tcW w:w="9889" w:type="dxa"/>
            <w:gridSpan w:val="2"/>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1. Реквизиты нормативного правового акта </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w:t>
            </w:r>
            <w:proofErr w:type="gramStart"/>
            <w:r w:rsidRPr="009B0337">
              <w:rPr>
                <w:rFonts w:ascii="Times New Roman" w:eastAsia="Times New Roman" w:hAnsi="Times New Roman" w:cs="Times New Roman"/>
                <w:sz w:val="28"/>
                <w:szCs w:val="28"/>
              </w:rPr>
              <w:t>вид</w:t>
            </w:r>
            <w:proofErr w:type="gramEnd"/>
            <w:r w:rsidRPr="009B0337">
              <w:rPr>
                <w:rFonts w:ascii="Times New Roman" w:eastAsia="Times New Roman" w:hAnsi="Times New Roman" w:cs="Times New Roman"/>
                <w:sz w:val="28"/>
                <w:szCs w:val="28"/>
              </w:rPr>
              <w:t xml:space="preserve">, дата, номер, наименование, редакция)  </w:t>
            </w: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1.1 Инициатор предложения</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1.2 Основание включения нормативного правового акта в план</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1.3 Разработчик нормативного правового акта</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1.4 Планируемый срок проведения экспертизы нормативного правового акта</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1.5. Срок проведения публичных консультаций по нормативному правовому акту</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670"/>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Приложение № 2</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rPr>
      </w:pPr>
      <w:proofErr w:type="gramStart"/>
      <w:r w:rsidRPr="009B0337">
        <w:rPr>
          <w:rFonts w:ascii="Times New Roman" w:eastAsia="Times New Roman" w:hAnsi="Times New Roman" w:cs="Times New Roman"/>
          <w:sz w:val="28"/>
          <w:szCs w:val="28"/>
        </w:rPr>
        <w:t>к</w:t>
      </w:r>
      <w:proofErr w:type="gramEnd"/>
      <w:r w:rsidRPr="009B0337">
        <w:rPr>
          <w:rFonts w:ascii="Times New Roman" w:eastAsia="Times New Roman" w:hAnsi="Times New Roman" w:cs="Times New Roman"/>
          <w:sz w:val="28"/>
          <w:szCs w:val="28"/>
        </w:rPr>
        <w:t xml:space="preserve"> методическим рекомендациям 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jc w:val="both"/>
        <w:rPr>
          <w:rFonts w:ascii="Calibri" w:eastAsia="Times New Roman" w:hAnsi="Calibri" w:cs="Calibri"/>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b/>
          <w:bCs/>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bCs/>
          <w:sz w:val="28"/>
          <w:szCs w:val="28"/>
        </w:rPr>
      </w:pPr>
      <w:r w:rsidRPr="009B0337">
        <w:rPr>
          <w:rFonts w:ascii="Times New Roman" w:eastAsia="Times New Roman" w:hAnsi="Times New Roman" w:cs="Times New Roman"/>
          <w:bCs/>
          <w:sz w:val="28"/>
          <w:szCs w:val="28"/>
        </w:rPr>
        <w:t>Форма</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bCs/>
          <w:sz w:val="28"/>
          <w:szCs w:val="28"/>
        </w:rPr>
      </w:pPr>
      <w:proofErr w:type="gramStart"/>
      <w:r w:rsidRPr="009B0337">
        <w:rPr>
          <w:rFonts w:ascii="Times New Roman" w:eastAsia="Times New Roman" w:hAnsi="Times New Roman" w:cs="Times New Roman"/>
          <w:bCs/>
          <w:sz w:val="28"/>
          <w:szCs w:val="28"/>
        </w:rPr>
        <w:t>заключения</w:t>
      </w:r>
      <w:proofErr w:type="gramEnd"/>
      <w:r w:rsidRPr="009B0337">
        <w:rPr>
          <w:rFonts w:ascii="Times New Roman" w:eastAsia="Times New Roman" w:hAnsi="Times New Roman" w:cs="Times New Roman"/>
          <w:bCs/>
          <w:sz w:val="28"/>
          <w:szCs w:val="28"/>
        </w:rPr>
        <w:t xml:space="preserve">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9B0337" w:rsidRPr="009B0337" w:rsidRDefault="009B0337" w:rsidP="009B0337">
      <w:pPr>
        <w:numPr>
          <w:ilvl w:val="0"/>
          <w:numId w:val="33"/>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Общая информация</w:t>
      </w:r>
    </w:p>
    <w:p w:rsidR="009B0337" w:rsidRPr="009B0337" w:rsidRDefault="009B0337" w:rsidP="009B0337">
      <w:pPr>
        <w:autoSpaceDE w:val="0"/>
        <w:autoSpaceDN w:val="0"/>
        <w:adjustRightInd w:val="0"/>
        <w:spacing w:after="0" w:line="240" w:lineRule="auto"/>
        <w:ind w:left="720"/>
        <w:outlineLvl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5"/>
      </w:tblGrid>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1.1.      Основные реквизиты нормативного правового акта, в том числе вид, дата, номер, наименование, редакция, источник публикации: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1.2.     Дата вступления в силу нормативного правового акта и его отдельных положений: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указать</w:t>
            </w:r>
            <w:proofErr w:type="gramEnd"/>
            <w:r w:rsidRPr="009B0337">
              <w:rPr>
                <w:rFonts w:ascii="Times New Roman" w:eastAsia="Times New Roman" w:hAnsi="Times New Roman" w:cs="Times New Roman"/>
                <w:sz w:val="24"/>
                <w:szCs w:val="24"/>
              </w:rPr>
              <w:t xml:space="preserve"> дату; если положения вводятся в действие в разное время,                             указывается положение и дата)</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1.3.      Установленный переходный период и (или) отсрочка введения </w:t>
            </w:r>
            <w:proofErr w:type="gramStart"/>
            <w:r w:rsidRPr="009B0337">
              <w:rPr>
                <w:rFonts w:ascii="Times New Roman" w:eastAsia="Times New Roman" w:hAnsi="Times New Roman" w:cs="Times New Roman"/>
                <w:sz w:val="24"/>
                <w:szCs w:val="24"/>
              </w:rPr>
              <w:t>акта,  распространения</w:t>
            </w:r>
            <w:proofErr w:type="gramEnd"/>
            <w:r w:rsidRPr="009B0337">
              <w:rPr>
                <w:rFonts w:ascii="Times New Roman" w:eastAsia="Times New Roman" w:hAnsi="Times New Roman" w:cs="Times New Roman"/>
                <w:sz w:val="24"/>
                <w:szCs w:val="24"/>
              </w:rPr>
              <w:t xml:space="preserve"> установленного им регулирования на ранее возникавшие отношения: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1.4.     Разработчик нормативного правового акта</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1.5.     Сфера муниципального регулирования: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      Проведение ОРВ в отношении проекта нормативного правового акта:                                                                                                                                                     </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1.6.1.   Проводилось: да / нет                                                                                                                                                                           </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1.6.2.   Степень регулирующего воздействия положений проекта нормативного правового акта: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roofErr w:type="gramStart"/>
            <w:r w:rsidRPr="009B0337">
              <w:rPr>
                <w:rFonts w:ascii="Times New Roman" w:eastAsia="Times New Roman" w:hAnsi="Times New Roman" w:cs="Times New Roman"/>
                <w:sz w:val="24"/>
                <w:szCs w:val="24"/>
              </w:rPr>
              <w:t>высокая</w:t>
            </w:r>
            <w:proofErr w:type="gramEnd"/>
            <w:r w:rsidRPr="009B0337">
              <w:rPr>
                <w:rFonts w:ascii="Times New Roman" w:eastAsia="Times New Roman" w:hAnsi="Times New Roman" w:cs="Times New Roman"/>
                <w:sz w:val="24"/>
                <w:szCs w:val="24"/>
              </w:rPr>
              <w:t xml:space="preserve"> / средняя / низкая                                      </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1.6.3.   Сроки проведения публичных консультаций проекта нормативного правового </w:t>
            </w:r>
            <w:proofErr w:type="gramStart"/>
            <w:r w:rsidRPr="009B0337">
              <w:rPr>
                <w:rFonts w:ascii="Times New Roman" w:eastAsia="Times New Roman" w:hAnsi="Times New Roman" w:cs="Times New Roman"/>
                <w:sz w:val="24"/>
                <w:szCs w:val="24"/>
              </w:rPr>
              <w:t xml:space="preserve">акта:   </w:t>
            </w:r>
            <w:proofErr w:type="gramEnd"/>
            <w:r w:rsidRPr="009B0337">
              <w:rPr>
                <w:rFonts w:ascii="Times New Roman" w:eastAsia="Times New Roman" w:hAnsi="Times New Roman" w:cs="Times New Roman"/>
                <w:sz w:val="24"/>
                <w:szCs w:val="24"/>
              </w:rPr>
              <w:t xml:space="preserve">                                      начало: "__" ___________ 201_ г.;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roofErr w:type="gramStart"/>
            <w:r w:rsidRPr="009B0337">
              <w:rPr>
                <w:rFonts w:ascii="Times New Roman" w:eastAsia="Times New Roman" w:hAnsi="Times New Roman" w:cs="Times New Roman"/>
                <w:sz w:val="24"/>
                <w:szCs w:val="24"/>
              </w:rPr>
              <w:t>окончание</w:t>
            </w:r>
            <w:proofErr w:type="gramEnd"/>
            <w:r w:rsidRPr="009B0337">
              <w:rPr>
                <w:rFonts w:ascii="Times New Roman" w:eastAsia="Times New Roman" w:hAnsi="Times New Roman" w:cs="Times New Roman"/>
                <w:sz w:val="24"/>
                <w:szCs w:val="24"/>
              </w:rPr>
              <w:t xml:space="preserve">: "__" ___________ 201_ г.                                                                                             </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1.6.4.   Разработчик проекта нормативного правового акта, проводивший ОРВ:</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1.6.5.   Полный электронный адрес размещения заключения об оценке регулирующего воздействия проекта нормативного правового акта: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1.6.6.   Полный электронный адрес размещения экспертного заключения об оценке регулирующего воздействия проекта нормативного правового акта: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lastRenderedPageBreak/>
              <w:t xml:space="preserve">1.7.      Контактная информация исполнителя: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Ф.И.О.: 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Должность: ________________________________________________________________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Тел.: 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Адрес электронной почты: ___________________________________________________</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bl>
    <w:p w:rsidR="009B0337" w:rsidRPr="009B0337" w:rsidRDefault="009B0337" w:rsidP="009B0337">
      <w:pPr>
        <w:autoSpaceDE w:val="0"/>
        <w:autoSpaceDN w:val="0"/>
        <w:adjustRightInd w:val="0"/>
        <w:spacing w:after="0" w:line="240" w:lineRule="auto"/>
        <w:rPr>
          <w:rFonts w:ascii="Courier New" w:eastAsia="Times New Roman" w:hAnsi="Courier New" w:cs="Courier New"/>
          <w:sz w:val="24"/>
          <w:szCs w:val="24"/>
        </w:rPr>
      </w:pP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 Основные группы субъектов предпринимательской, инвестиционной деятельности, иные заинтересованные лица, включая органы местного самоуправления, муниципальные организации, интересы которых затрагиваются регулированием, установленным нормативным правовым актом</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241"/>
        <w:gridCol w:w="3233"/>
      </w:tblGrid>
      <w:tr w:rsidR="009B0337" w:rsidRPr="009B0337" w:rsidTr="009B0337">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lang w:val="en-US"/>
              </w:rPr>
            </w:pPr>
            <w:r w:rsidRPr="009B0337">
              <w:rPr>
                <w:rFonts w:ascii="Times New Roman" w:eastAsia="Times New Roman" w:hAnsi="Times New Roman" w:cs="Times New Roman"/>
                <w:sz w:val="24"/>
                <w:szCs w:val="24"/>
              </w:rPr>
              <w:t>2.1.    Группа участников отношений</w:t>
            </w:r>
            <w:r w:rsidRPr="009B0337">
              <w:rPr>
                <w:rFonts w:ascii="Times New Roman" w:eastAsia="Times New Roman" w:hAnsi="Times New Roman" w:cs="Times New Roman"/>
                <w:sz w:val="24"/>
                <w:szCs w:val="24"/>
                <w:lang w:val="en-US"/>
              </w:rPr>
              <w:t>:</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2.2.    Данные о количестве участников отношений в настоящее время:</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613" w:hanging="613"/>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2.3.    Данные об изменении количества участников отношений в течение срока действия нормативного правового акта:</w:t>
            </w:r>
          </w:p>
        </w:tc>
      </w:tr>
      <w:tr w:rsidR="009B0337" w:rsidRPr="009B0337" w:rsidTr="009B0337">
        <w:tc>
          <w:tcPr>
            <w:tcW w:w="10137" w:type="dxa"/>
            <w:gridSpan w:val="3"/>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2.4.   Источники данных</w:t>
            </w:r>
            <w:r w:rsidRPr="009B0337">
              <w:rPr>
                <w:rFonts w:ascii="Times New Roman" w:eastAsia="Times New Roman" w:hAnsi="Times New Roman" w:cs="Times New Roman"/>
                <w:sz w:val="24"/>
                <w:szCs w:val="24"/>
                <w:lang w:val="en-US"/>
              </w:rPr>
              <w:t>:</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 Оценка степени решения проблемы и преодоления связанных с ней негативных эффектов за счет регулирования</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5"/>
      </w:tblGrid>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3.1.      Описание проблемы, на решение которой направлено регулирование, установленное нормативным правовым актом, и связанных с ней негативных эффектов: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 xml:space="preserve">) </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3.2.      Оценка степени решения проблемы и связанных с ней негативных эффектов: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 xml:space="preserve">)     </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3.3.      Описание взаимосвязи решения проблемы и преодоления негативных эффектов с регулированием, установленным нормативным правовым актом: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lastRenderedPageBreak/>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lastRenderedPageBreak/>
              <w:t>3.4.   Источники данных</w:t>
            </w:r>
            <w:r w:rsidRPr="009B0337">
              <w:rPr>
                <w:rFonts w:ascii="Times New Roman" w:eastAsia="Times New Roman" w:hAnsi="Times New Roman" w:cs="Times New Roman"/>
                <w:sz w:val="24"/>
                <w:szCs w:val="24"/>
                <w:lang w:val="en-US"/>
              </w:rPr>
              <w:t>:</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tc>
      </w:tr>
    </w:tbl>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4. Оценка бюджетных расходов и доходов, возникающих при муниципальном регулировании</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095"/>
      </w:tblGrid>
      <w:tr w:rsidR="009B0337" w:rsidRPr="009B0337" w:rsidTr="009B0337">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4.1.    Реализация функций, полномочий, обязанностей и прав</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4.2.    Описание расходов и поступлений</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4.3.    Количественная оценка расходов и поступлений </w:t>
            </w:r>
          </w:p>
        </w:tc>
      </w:tr>
      <w:tr w:rsidR="009B0337" w:rsidRPr="009B0337" w:rsidTr="009B0337">
        <w:tc>
          <w:tcPr>
            <w:tcW w:w="10137" w:type="dxa"/>
            <w:gridSpan w:val="3"/>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Наименование органа власти, осуществляющего функцию (предоставляющего услугу):</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799"/>
        </w:trPr>
        <w:tc>
          <w:tcPr>
            <w:tcW w:w="3379" w:type="dxa"/>
            <w:vMerge w:val="restart"/>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4.1.1.    Описание функций</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(Функция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4.2.1.  Расходы в </w:t>
            </w:r>
            <w:proofErr w:type="gramStart"/>
            <w:r w:rsidRPr="009B0337">
              <w:rPr>
                <w:rFonts w:ascii="Times New Roman" w:eastAsia="Times New Roman" w:hAnsi="Times New Roman" w:cs="Times New Roman"/>
                <w:sz w:val="24"/>
                <w:szCs w:val="24"/>
              </w:rPr>
              <w:t>год :</w:t>
            </w:r>
            <w:proofErr w:type="gramEnd"/>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Вид расходов </w:t>
            </w:r>
            <w:proofErr w:type="gramStart"/>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 xml:space="preserve">:   </w:t>
            </w:r>
            <w:proofErr w:type="gramEnd"/>
            <w:r w:rsidRPr="009B0337">
              <w:rPr>
                <w:rFonts w:ascii="Times New Roman" w:eastAsia="Times New Roman" w:hAnsi="Times New Roman" w:cs="Times New Roman"/>
                <w:sz w:val="24"/>
                <w:szCs w:val="24"/>
              </w:rPr>
              <w:t xml:space="preserve">    ________  </w:t>
            </w:r>
          </w:p>
        </w:tc>
        <w:tc>
          <w:tcPr>
            <w:tcW w:w="3379" w:type="dxa"/>
            <w:vMerge w:val="restart"/>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799"/>
        </w:trPr>
        <w:tc>
          <w:tcPr>
            <w:tcW w:w="3379" w:type="dxa"/>
            <w:vMerge/>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4.2.2.  Поступления в </w:t>
            </w:r>
            <w:proofErr w:type="gramStart"/>
            <w:r w:rsidRPr="009B0337">
              <w:rPr>
                <w:rFonts w:ascii="Times New Roman" w:eastAsia="Times New Roman" w:hAnsi="Times New Roman" w:cs="Times New Roman"/>
                <w:sz w:val="24"/>
                <w:szCs w:val="24"/>
              </w:rPr>
              <w:t>год :</w:t>
            </w:r>
            <w:proofErr w:type="gramEnd"/>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Вид поступлений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 xml:space="preserve">: ________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tc>
        <w:tc>
          <w:tcPr>
            <w:tcW w:w="3379" w:type="dxa"/>
            <w:vMerge/>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4.4.    Итого расходы по (функции N) в </w:t>
            </w:r>
            <w:proofErr w:type="gramStart"/>
            <w:r w:rsidRPr="009B0337">
              <w:rPr>
                <w:rFonts w:ascii="Times New Roman" w:eastAsia="Times New Roman" w:hAnsi="Times New Roman" w:cs="Times New Roman"/>
                <w:sz w:val="24"/>
                <w:szCs w:val="24"/>
              </w:rPr>
              <w:t xml:space="preserve">год:   </w:t>
            </w:r>
            <w:proofErr w:type="gramEnd"/>
            <w:r w:rsidRPr="009B0337">
              <w:rPr>
                <w:rFonts w:ascii="Times New Roman" w:eastAsia="Times New Roman" w:hAnsi="Times New Roman" w:cs="Times New Roman"/>
                <w:sz w:val="24"/>
                <w:szCs w:val="24"/>
              </w:rPr>
              <w:t xml:space="preserve">  </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4.5.    Итого поступления по (функции N) в год:</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4.6.    Итого расходы в год,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roofErr w:type="gramStart"/>
            <w:r w:rsidRPr="009B0337">
              <w:rPr>
                <w:rFonts w:ascii="Times New Roman" w:eastAsia="Times New Roman" w:hAnsi="Times New Roman" w:cs="Times New Roman"/>
                <w:sz w:val="24"/>
                <w:szCs w:val="24"/>
              </w:rPr>
              <w:t>в</w:t>
            </w:r>
            <w:proofErr w:type="gramEnd"/>
            <w:r w:rsidRPr="009B0337">
              <w:rPr>
                <w:rFonts w:ascii="Times New Roman" w:eastAsia="Times New Roman" w:hAnsi="Times New Roman" w:cs="Times New Roman"/>
                <w:sz w:val="24"/>
                <w:szCs w:val="24"/>
              </w:rPr>
              <w:t xml:space="preserve"> </w:t>
            </w:r>
            <w:proofErr w:type="spellStart"/>
            <w:r w:rsidRPr="009B0337">
              <w:rPr>
                <w:rFonts w:ascii="Times New Roman" w:eastAsia="Times New Roman" w:hAnsi="Times New Roman" w:cs="Times New Roman"/>
                <w:sz w:val="24"/>
                <w:szCs w:val="24"/>
              </w:rPr>
              <w:t>т.ч</w:t>
            </w:r>
            <w:proofErr w:type="spellEnd"/>
            <w:r w:rsidRPr="009B0337">
              <w:rPr>
                <w:rFonts w:ascii="Times New Roman" w:eastAsia="Times New Roman" w:hAnsi="Times New Roman" w:cs="Times New Roman"/>
                <w:sz w:val="24"/>
                <w:szCs w:val="24"/>
              </w:rPr>
              <w:t xml:space="preserve">. по уровням  бюджетной системы:    </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федеральный бюджет</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региональный бюджет</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местный бюджет</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внебюджетные фонды</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4.7.    Итого поступления в год,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roofErr w:type="gramStart"/>
            <w:r w:rsidRPr="009B0337">
              <w:rPr>
                <w:rFonts w:ascii="Times New Roman" w:eastAsia="Times New Roman" w:hAnsi="Times New Roman" w:cs="Times New Roman"/>
                <w:sz w:val="24"/>
                <w:szCs w:val="24"/>
              </w:rPr>
              <w:t>в</w:t>
            </w:r>
            <w:proofErr w:type="gramEnd"/>
            <w:r w:rsidRPr="009B0337">
              <w:rPr>
                <w:rFonts w:ascii="Times New Roman" w:eastAsia="Times New Roman" w:hAnsi="Times New Roman" w:cs="Times New Roman"/>
                <w:sz w:val="24"/>
                <w:szCs w:val="24"/>
              </w:rPr>
              <w:t xml:space="preserve"> </w:t>
            </w:r>
            <w:proofErr w:type="spellStart"/>
            <w:r w:rsidRPr="009B0337">
              <w:rPr>
                <w:rFonts w:ascii="Times New Roman" w:eastAsia="Times New Roman" w:hAnsi="Times New Roman" w:cs="Times New Roman"/>
                <w:sz w:val="24"/>
                <w:szCs w:val="24"/>
              </w:rPr>
              <w:t>т.ч</w:t>
            </w:r>
            <w:proofErr w:type="spellEnd"/>
            <w:r w:rsidRPr="009B0337">
              <w:rPr>
                <w:rFonts w:ascii="Times New Roman" w:eastAsia="Times New Roman" w:hAnsi="Times New Roman" w:cs="Times New Roman"/>
                <w:sz w:val="24"/>
                <w:szCs w:val="24"/>
              </w:rPr>
              <w:t xml:space="preserve">. по уровням  бюджетной системы:    </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федеральный бюджет</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региональный бюджет</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местный бюджет</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внебюджетные фонды</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4.8.   Иные сведения о расходах и поступлениях  </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_______________________________________________ </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c>
          <w:tcPr>
            <w:tcW w:w="10137" w:type="dxa"/>
            <w:gridSpan w:val="3"/>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4.9.   Источники данных:</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5. </w:t>
      </w:r>
      <w:proofErr w:type="gramStart"/>
      <w:r w:rsidRPr="009B0337">
        <w:rPr>
          <w:rFonts w:ascii="Times New Roman" w:eastAsia="Times New Roman" w:hAnsi="Times New Roman" w:cs="Times New Roman"/>
          <w:sz w:val="28"/>
          <w:szCs w:val="28"/>
        </w:rPr>
        <w:t>Оценка  издержек</w:t>
      </w:r>
      <w:proofErr w:type="gramEnd"/>
      <w:r w:rsidRPr="009B0337">
        <w:rPr>
          <w:rFonts w:ascii="Times New Roman" w:eastAsia="Times New Roman" w:hAnsi="Times New Roman" w:cs="Times New Roman"/>
          <w:sz w:val="28"/>
          <w:szCs w:val="28"/>
        </w:rPr>
        <w:t xml:space="preserve"> субъектов предпринимательской и инвестиционной деятельности, связанных с необходимостью соблюдения установленных </w:t>
      </w:r>
      <w:r w:rsidRPr="009B0337">
        <w:rPr>
          <w:rFonts w:ascii="Times New Roman" w:eastAsia="Times New Roman" w:hAnsi="Times New Roman" w:cs="Times New Roman"/>
          <w:sz w:val="28"/>
          <w:szCs w:val="28"/>
        </w:rPr>
        <w:lastRenderedPageBreak/>
        <w:t>нормативным правовым актом обязанностей или ограничений, а также выгод, возникающих в связи с регулированием</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543"/>
        <w:gridCol w:w="2914"/>
        <w:gridCol w:w="2155"/>
      </w:tblGrid>
      <w:tr w:rsidR="009B0337" w:rsidRPr="009B0337" w:rsidTr="009B0337">
        <w:trPr>
          <w:trHeight w:val="1369"/>
        </w:trPr>
        <w:tc>
          <w:tcPr>
            <w:tcW w:w="2598"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lang w:val="en-US"/>
              </w:rPr>
              <w:t>5</w:t>
            </w:r>
            <w:r w:rsidRPr="009B0337">
              <w:rPr>
                <w:rFonts w:ascii="Times New Roman" w:eastAsia="Times New Roman" w:hAnsi="Times New Roman" w:cs="Times New Roman"/>
                <w:sz w:val="24"/>
                <w:szCs w:val="24"/>
              </w:rPr>
              <w:t>.1.   Установленная обязанность или ограничение</w:t>
            </w:r>
          </w:p>
        </w:tc>
        <w:tc>
          <w:tcPr>
            <w:tcW w:w="2757"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5.2.  Группа субъектов </w:t>
            </w:r>
            <w:proofErr w:type="spellStart"/>
            <w:proofErr w:type="gramStart"/>
            <w:r w:rsidRPr="009B0337">
              <w:rPr>
                <w:rFonts w:ascii="Times New Roman" w:eastAsia="Times New Roman" w:hAnsi="Times New Roman" w:cs="Times New Roman"/>
                <w:sz w:val="24"/>
                <w:szCs w:val="24"/>
              </w:rPr>
              <w:t>предпринимательс</w:t>
            </w:r>
            <w:proofErr w:type="spellEnd"/>
            <w:r w:rsidRPr="009B0337">
              <w:rPr>
                <w:rFonts w:ascii="Times New Roman" w:eastAsia="Times New Roman" w:hAnsi="Times New Roman" w:cs="Times New Roman"/>
                <w:sz w:val="24"/>
                <w:szCs w:val="24"/>
              </w:rPr>
              <w:t>-кой</w:t>
            </w:r>
            <w:proofErr w:type="gramEnd"/>
            <w:r w:rsidRPr="009B0337">
              <w:rPr>
                <w:rFonts w:ascii="Times New Roman" w:eastAsia="Times New Roman" w:hAnsi="Times New Roman" w:cs="Times New Roman"/>
                <w:sz w:val="24"/>
                <w:szCs w:val="24"/>
              </w:rPr>
              <w:t xml:space="preserve"> и </w:t>
            </w:r>
            <w:proofErr w:type="spellStart"/>
            <w:r w:rsidRPr="009B0337">
              <w:rPr>
                <w:rFonts w:ascii="Times New Roman" w:eastAsia="Times New Roman" w:hAnsi="Times New Roman" w:cs="Times New Roman"/>
                <w:sz w:val="24"/>
                <w:szCs w:val="24"/>
              </w:rPr>
              <w:t>инвестицион</w:t>
            </w:r>
            <w:proofErr w:type="spellEnd"/>
            <w:r w:rsidRPr="009B0337">
              <w:rPr>
                <w:rFonts w:ascii="Times New Roman" w:eastAsia="Times New Roman" w:hAnsi="Times New Roman" w:cs="Times New Roman"/>
                <w:sz w:val="24"/>
                <w:szCs w:val="24"/>
              </w:rPr>
              <w:t>-ной деятельности</w:t>
            </w:r>
          </w:p>
        </w:tc>
        <w:tc>
          <w:tcPr>
            <w:tcW w:w="2410"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5.3.  Описание расходов</w:t>
            </w:r>
          </w:p>
        </w:tc>
        <w:tc>
          <w:tcPr>
            <w:tcW w:w="2372"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5.4.  Количественная оценка расходов</w:t>
            </w:r>
          </w:p>
        </w:tc>
      </w:tr>
      <w:tr w:rsidR="009B0337" w:rsidRPr="009B0337" w:rsidTr="009B0337">
        <w:trPr>
          <w:trHeight w:val="1710"/>
        </w:trPr>
        <w:tc>
          <w:tcPr>
            <w:tcW w:w="2598" w:type="dxa"/>
            <w:vMerge w:val="restart"/>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(Обязанность или ограничение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w:t>
            </w:r>
          </w:p>
        </w:tc>
        <w:tc>
          <w:tcPr>
            <w:tcW w:w="2757" w:type="dxa"/>
            <w:vMerge w:val="restart"/>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(Группа участников отношений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w:t>
            </w:r>
          </w:p>
        </w:tc>
        <w:tc>
          <w:tcPr>
            <w:tcW w:w="2410" w:type="dxa"/>
          </w:tcPr>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1.Единовременные расходы (указать время возникновения):</w:t>
            </w:r>
          </w:p>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Вид расходов 1</w:t>
            </w:r>
          </w:p>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Вид расходов </w:t>
            </w:r>
            <w:r w:rsidRPr="009B0337">
              <w:rPr>
                <w:rFonts w:ascii="Times New Roman" w:eastAsia="Times New Roman" w:hAnsi="Times New Roman" w:cs="Times New Roman"/>
                <w:sz w:val="24"/>
                <w:szCs w:val="24"/>
                <w:lang w:val="en-US"/>
              </w:rPr>
              <w:t>N</w:t>
            </w:r>
          </w:p>
        </w:tc>
        <w:tc>
          <w:tcPr>
            <w:tcW w:w="2372"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483"/>
        </w:trPr>
        <w:tc>
          <w:tcPr>
            <w:tcW w:w="2598" w:type="dxa"/>
            <w:vMerge/>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p>
        </w:tc>
        <w:tc>
          <w:tcPr>
            <w:tcW w:w="2757" w:type="dxa"/>
            <w:vMerge/>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p>
        </w:tc>
        <w:tc>
          <w:tcPr>
            <w:tcW w:w="2410" w:type="dxa"/>
          </w:tcPr>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1.Постоянные расходы (в год)</w:t>
            </w:r>
            <w:r w:rsidRPr="009B0337">
              <w:rPr>
                <w:rFonts w:ascii="Times New Roman" w:eastAsia="Times New Roman" w:hAnsi="Times New Roman" w:cs="Times New Roman"/>
                <w:sz w:val="24"/>
                <w:szCs w:val="24"/>
                <w:lang w:val="en-US"/>
              </w:rPr>
              <w:t>:</w:t>
            </w:r>
            <w:r w:rsidRPr="009B0337">
              <w:rPr>
                <w:rFonts w:ascii="Times New Roman" w:eastAsia="Times New Roman" w:hAnsi="Times New Roman" w:cs="Times New Roman"/>
                <w:sz w:val="24"/>
                <w:szCs w:val="24"/>
              </w:rPr>
              <w:t xml:space="preserve"> </w:t>
            </w:r>
          </w:p>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Вид расходов 1</w:t>
            </w:r>
          </w:p>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Вид расходов </w:t>
            </w:r>
            <w:r w:rsidRPr="009B0337">
              <w:rPr>
                <w:rFonts w:ascii="Times New Roman" w:eastAsia="Times New Roman" w:hAnsi="Times New Roman" w:cs="Times New Roman"/>
                <w:sz w:val="24"/>
                <w:szCs w:val="24"/>
                <w:lang w:val="en-US"/>
              </w:rPr>
              <w:t>N</w:t>
            </w:r>
          </w:p>
        </w:tc>
        <w:tc>
          <w:tcPr>
            <w:tcW w:w="2372"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7765" w:type="dxa"/>
            <w:gridSpan w:val="3"/>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5.5.   Итого совокупные единовременные расходы:</w:t>
            </w:r>
          </w:p>
        </w:tc>
        <w:tc>
          <w:tcPr>
            <w:tcW w:w="2372"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7765" w:type="dxa"/>
            <w:gridSpan w:val="3"/>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5.6.   Итого совокупные </w:t>
            </w:r>
            <w:proofErr w:type="gramStart"/>
            <w:r w:rsidRPr="009B0337">
              <w:rPr>
                <w:rFonts w:ascii="Times New Roman" w:eastAsia="Times New Roman" w:hAnsi="Times New Roman" w:cs="Times New Roman"/>
                <w:sz w:val="24"/>
                <w:szCs w:val="24"/>
              </w:rPr>
              <w:t>постоянные  расходы</w:t>
            </w:r>
            <w:proofErr w:type="gramEnd"/>
            <w:r w:rsidRPr="009B0337">
              <w:rPr>
                <w:rFonts w:ascii="Times New Roman" w:eastAsia="Times New Roman" w:hAnsi="Times New Roman" w:cs="Times New Roman"/>
                <w:sz w:val="24"/>
                <w:szCs w:val="24"/>
              </w:rPr>
              <w:t xml:space="preserve"> (в год): </w:t>
            </w:r>
          </w:p>
        </w:tc>
        <w:tc>
          <w:tcPr>
            <w:tcW w:w="2372"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10137" w:type="dxa"/>
            <w:gridSpan w:val="4"/>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5.7.   Описание издержек, не поддающихся количественной оценке:</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r w:rsidR="009B0337" w:rsidRPr="009B0337" w:rsidTr="009B0337">
        <w:trPr>
          <w:trHeight w:val="360"/>
        </w:trPr>
        <w:tc>
          <w:tcPr>
            <w:tcW w:w="10137" w:type="dxa"/>
            <w:gridSpan w:val="4"/>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5.8.   Описание выгод субъектов предпринимательской и инвестиционной деятельности, возникающих в связи с регулированием:</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r>
      <w:tr w:rsidR="009B0337" w:rsidRPr="009B0337" w:rsidTr="009B0337">
        <w:trPr>
          <w:trHeight w:val="360"/>
        </w:trPr>
        <w:tc>
          <w:tcPr>
            <w:tcW w:w="10137" w:type="dxa"/>
            <w:gridSpan w:val="4"/>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5.8.   Сопоставление данных об издержках и выгодах субъектов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r w:rsidR="009B0337" w:rsidRPr="009B0337" w:rsidTr="009B0337">
        <w:trPr>
          <w:trHeight w:val="360"/>
        </w:trPr>
        <w:tc>
          <w:tcPr>
            <w:tcW w:w="10137" w:type="dxa"/>
            <w:gridSpan w:val="4"/>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5.9.   Источники данных:</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numPr>
          <w:ilvl w:val="0"/>
          <w:numId w:val="34"/>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Оценка положительных и отрицательных последствий регулирования</w:t>
      </w:r>
    </w:p>
    <w:p w:rsidR="009B0337" w:rsidRPr="009B0337" w:rsidRDefault="009B0337" w:rsidP="009B0337">
      <w:pPr>
        <w:autoSpaceDE w:val="0"/>
        <w:autoSpaceDN w:val="0"/>
        <w:adjustRightInd w:val="0"/>
        <w:spacing w:after="0" w:line="240" w:lineRule="auto"/>
        <w:ind w:left="720"/>
        <w:outlineLvl w:val="0"/>
        <w:rPr>
          <w:rFonts w:ascii="Times New Roman" w:eastAsia="Times New Roman" w:hAnsi="Times New Roman" w:cs="Times New Roman"/>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2550"/>
        <w:gridCol w:w="2553"/>
        <w:gridCol w:w="2305"/>
      </w:tblGrid>
      <w:tr w:rsidR="009B0337" w:rsidRPr="009B0337" w:rsidTr="009B0337">
        <w:trPr>
          <w:trHeight w:val="1608"/>
        </w:trPr>
        <w:tc>
          <w:tcPr>
            <w:tcW w:w="279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6.1.   Описание отрицательных последствий регулирования в разрезе групп участников отношений</w:t>
            </w:r>
          </w:p>
        </w:tc>
        <w:tc>
          <w:tcPr>
            <w:tcW w:w="2550"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6.2.  Количественная оценка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tc>
        <w:tc>
          <w:tcPr>
            <w:tcW w:w="2553"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6.3. Описание положительных последствий регулирования в разрезе групп участников отношений</w:t>
            </w:r>
          </w:p>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p>
        </w:tc>
        <w:tc>
          <w:tcPr>
            <w:tcW w:w="2305" w:type="dxa"/>
          </w:tcPr>
          <w:p w:rsidR="009B0337" w:rsidRPr="009B0337" w:rsidRDefault="009B0337" w:rsidP="009B0337">
            <w:pPr>
              <w:autoSpaceDE w:val="0"/>
              <w:autoSpaceDN w:val="0"/>
              <w:adjustRightInd w:val="0"/>
              <w:spacing w:after="0" w:line="240" w:lineRule="auto"/>
              <w:ind w:left="449" w:right="-144"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6.4. Количественная оценка </w:t>
            </w:r>
          </w:p>
        </w:tc>
      </w:tr>
      <w:tr w:rsidR="009B0337" w:rsidRPr="009B0337" w:rsidTr="009B0337">
        <w:trPr>
          <w:trHeight w:val="552"/>
        </w:trPr>
        <w:tc>
          <w:tcPr>
            <w:tcW w:w="279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lastRenderedPageBreak/>
              <w:t>___________________</w:t>
            </w:r>
          </w:p>
        </w:tc>
        <w:tc>
          <w:tcPr>
            <w:tcW w:w="2550"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___________________</w:t>
            </w:r>
          </w:p>
        </w:tc>
        <w:tc>
          <w:tcPr>
            <w:tcW w:w="2553"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___________________</w:t>
            </w:r>
          </w:p>
        </w:tc>
        <w:tc>
          <w:tcPr>
            <w:tcW w:w="2305" w:type="dxa"/>
          </w:tcPr>
          <w:p w:rsidR="009B0337" w:rsidRPr="009B0337" w:rsidRDefault="009B0337" w:rsidP="009B0337">
            <w:pPr>
              <w:autoSpaceDE w:val="0"/>
              <w:autoSpaceDN w:val="0"/>
              <w:adjustRightInd w:val="0"/>
              <w:spacing w:after="0" w:line="240" w:lineRule="auto"/>
              <w:ind w:left="449" w:right="-144" w:hanging="449"/>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__________________</w:t>
            </w:r>
          </w:p>
        </w:tc>
      </w:tr>
      <w:tr w:rsidR="009B0337" w:rsidRPr="009B0337" w:rsidTr="009B0337">
        <w:trPr>
          <w:trHeight w:val="928"/>
        </w:trPr>
        <w:tc>
          <w:tcPr>
            <w:tcW w:w="10207" w:type="dxa"/>
            <w:gridSpan w:val="4"/>
          </w:tcPr>
          <w:p w:rsidR="009B0337" w:rsidRPr="009B0337" w:rsidRDefault="009B0337" w:rsidP="009B0337">
            <w:pPr>
              <w:autoSpaceDE w:val="0"/>
              <w:autoSpaceDN w:val="0"/>
              <w:adjustRightInd w:val="0"/>
              <w:spacing w:after="0" w:line="240" w:lineRule="auto"/>
              <w:ind w:left="567" w:right="-108"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6.5.   Иные последствия регулирования:</w:t>
            </w:r>
          </w:p>
          <w:p w:rsidR="009B0337" w:rsidRPr="009B0337" w:rsidRDefault="009B0337" w:rsidP="009B0337">
            <w:pPr>
              <w:autoSpaceDE w:val="0"/>
              <w:autoSpaceDN w:val="0"/>
              <w:adjustRightInd w:val="0"/>
              <w:spacing w:after="0" w:line="240" w:lineRule="auto"/>
              <w:ind w:left="743" w:right="-108"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right="-108"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tc>
      </w:tr>
      <w:tr w:rsidR="009B0337" w:rsidRPr="009B0337" w:rsidTr="009B0337">
        <w:trPr>
          <w:trHeight w:val="928"/>
        </w:trPr>
        <w:tc>
          <w:tcPr>
            <w:tcW w:w="10207" w:type="dxa"/>
            <w:gridSpan w:val="4"/>
          </w:tcPr>
          <w:p w:rsidR="009B0337" w:rsidRPr="009B0337" w:rsidRDefault="009B0337" w:rsidP="009B0337">
            <w:pPr>
              <w:autoSpaceDE w:val="0"/>
              <w:autoSpaceDN w:val="0"/>
              <w:adjustRightInd w:val="0"/>
              <w:spacing w:after="0" w:line="240" w:lineRule="auto"/>
              <w:ind w:left="567" w:right="-108"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6.6.   Источники данных:</w:t>
            </w:r>
          </w:p>
          <w:p w:rsidR="009B0337" w:rsidRPr="009B0337" w:rsidRDefault="009B0337" w:rsidP="009B0337">
            <w:pPr>
              <w:autoSpaceDE w:val="0"/>
              <w:autoSpaceDN w:val="0"/>
              <w:adjustRightInd w:val="0"/>
              <w:spacing w:after="0" w:line="240" w:lineRule="auto"/>
              <w:ind w:left="743" w:right="-108"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right="-108"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tc>
      </w:tr>
    </w:tbl>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9B0337" w:rsidRPr="009B0337" w:rsidRDefault="009B0337" w:rsidP="009B0337">
      <w:pPr>
        <w:numPr>
          <w:ilvl w:val="0"/>
          <w:numId w:val="34"/>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Сведения о реализации методов контроля за достижением цели регулирования</w:t>
      </w:r>
    </w:p>
    <w:p w:rsidR="009B0337" w:rsidRPr="009B0337" w:rsidRDefault="009B0337" w:rsidP="009B0337">
      <w:pPr>
        <w:autoSpaceDE w:val="0"/>
        <w:autoSpaceDN w:val="0"/>
        <w:adjustRightInd w:val="0"/>
        <w:spacing w:after="0" w:line="240" w:lineRule="auto"/>
        <w:ind w:left="720"/>
        <w:outlineLvl w:val="0"/>
        <w:rPr>
          <w:rFonts w:ascii="Times New Roman" w:eastAsia="Times New Roman" w:hAnsi="Times New Roman" w:cs="Times New Roman"/>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3"/>
        <w:gridCol w:w="3817"/>
        <w:gridCol w:w="2717"/>
      </w:tblGrid>
      <w:tr w:rsidR="009B0337" w:rsidRPr="009B0337" w:rsidTr="009B0337">
        <w:tc>
          <w:tcPr>
            <w:tcW w:w="3673"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7.1.   Характеристика методов контроля за достижением цели регулирования</w:t>
            </w:r>
          </w:p>
        </w:tc>
        <w:tc>
          <w:tcPr>
            <w:tcW w:w="3817"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7.2.   Описание результатов реализации методов контроля за достижением цели регулирования</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271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7.3.   Оценка расходов на осуществление контроля </w:t>
            </w:r>
          </w:p>
        </w:tc>
      </w:tr>
      <w:tr w:rsidR="009B0337" w:rsidRPr="009B0337" w:rsidTr="009B0337">
        <w:tc>
          <w:tcPr>
            <w:tcW w:w="3673" w:type="dxa"/>
          </w:tcPr>
          <w:p w:rsidR="009B0337" w:rsidRPr="009B0337" w:rsidRDefault="009B0337" w:rsidP="009B0337">
            <w:pPr>
              <w:autoSpaceDE w:val="0"/>
              <w:autoSpaceDN w:val="0"/>
              <w:adjustRightInd w:val="0"/>
              <w:spacing w:after="0" w:line="240" w:lineRule="auto"/>
              <w:ind w:left="567" w:hanging="567"/>
              <w:outlineLvl w:val="0"/>
              <w:rPr>
                <w:rFonts w:ascii="Courier New" w:eastAsia="Times New Roman" w:hAnsi="Courier New" w:cs="Courier New"/>
                <w:sz w:val="24"/>
                <w:szCs w:val="24"/>
              </w:rPr>
            </w:pPr>
            <w:r w:rsidRPr="009B0337">
              <w:rPr>
                <w:rFonts w:ascii="Courier New" w:eastAsia="Times New Roman" w:hAnsi="Courier New" w:cs="Courier New"/>
                <w:sz w:val="24"/>
                <w:szCs w:val="24"/>
              </w:rPr>
              <w:t>________________________</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817"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_________________________</w:t>
            </w:r>
          </w:p>
        </w:tc>
        <w:tc>
          <w:tcPr>
            <w:tcW w:w="271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w:t>
            </w: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numPr>
          <w:ilvl w:val="0"/>
          <w:numId w:val="34"/>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Оценка достижения заявленных целей регулирования</w:t>
      </w:r>
    </w:p>
    <w:p w:rsidR="009B0337" w:rsidRPr="009B0337" w:rsidRDefault="009B0337" w:rsidP="009B0337">
      <w:pPr>
        <w:autoSpaceDE w:val="0"/>
        <w:autoSpaceDN w:val="0"/>
        <w:adjustRightInd w:val="0"/>
        <w:spacing w:after="0" w:line="240" w:lineRule="auto"/>
        <w:ind w:left="720"/>
        <w:outlineLvl w:val="0"/>
        <w:rPr>
          <w:rFonts w:ascii="Times New Roman" w:eastAsia="Times New Roman" w:hAnsi="Times New Roman" w:cs="Times New Roman"/>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737"/>
        <w:gridCol w:w="1558"/>
        <w:gridCol w:w="1737"/>
        <w:gridCol w:w="1595"/>
        <w:gridCol w:w="1701"/>
      </w:tblGrid>
      <w:tr w:rsidR="009B0337" w:rsidRPr="009B0337" w:rsidTr="009B0337">
        <w:tc>
          <w:tcPr>
            <w:tcW w:w="1879"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8.1.</w:t>
            </w:r>
          </w:p>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Цель</w:t>
            </w:r>
          </w:p>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roofErr w:type="gramStart"/>
            <w:r w:rsidRPr="009B0337">
              <w:rPr>
                <w:rFonts w:ascii="Times New Roman" w:eastAsia="Times New Roman" w:hAnsi="Times New Roman" w:cs="Times New Roman"/>
                <w:sz w:val="24"/>
                <w:szCs w:val="24"/>
              </w:rPr>
              <w:t>регулирования</w:t>
            </w:r>
            <w:proofErr w:type="gramEnd"/>
          </w:p>
        </w:tc>
        <w:tc>
          <w:tcPr>
            <w:tcW w:w="1737"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8.2. Показатели (индикаторы) достижения целей регулирования</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8.3.</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Расчет (способ расчета) показателя (индикатора)</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8.4.</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Значение показателя (индикатора) до введения регулирования</w:t>
            </w:r>
          </w:p>
        </w:tc>
        <w:tc>
          <w:tcPr>
            <w:tcW w:w="1595" w:type="dxa"/>
          </w:tcPr>
          <w:p w:rsidR="009B0337" w:rsidRPr="009B0337" w:rsidRDefault="009B0337" w:rsidP="009B0337">
            <w:pPr>
              <w:autoSpaceDE w:val="0"/>
              <w:autoSpaceDN w:val="0"/>
              <w:adjustRightInd w:val="0"/>
              <w:spacing w:after="0" w:line="240" w:lineRule="auto"/>
              <w:ind w:left="-73" w:firstLine="73"/>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8.5.</w:t>
            </w:r>
          </w:p>
          <w:p w:rsidR="009B0337" w:rsidRPr="009B0337" w:rsidRDefault="009B0337" w:rsidP="009B0337">
            <w:pPr>
              <w:autoSpaceDE w:val="0"/>
              <w:autoSpaceDN w:val="0"/>
              <w:adjustRightInd w:val="0"/>
              <w:spacing w:after="0" w:line="240" w:lineRule="auto"/>
              <w:ind w:left="-73" w:right="-108" w:firstLine="73"/>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Плановое значение показателя (индикатора) в связи с введением регулирования</w:t>
            </w:r>
          </w:p>
        </w:tc>
        <w:tc>
          <w:tcPr>
            <w:tcW w:w="1701" w:type="dxa"/>
          </w:tcPr>
          <w:p w:rsidR="009B0337" w:rsidRPr="009B0337" w:rsidRDefault="009B0337" w:rsidP="009B0337">
            <w:pPr>
              <w:autoSpaceDE w:val="0"/>
              <w:autoSpaceDN w:val="0"/>
              <w:adjustRightInd w:val="0"/>
              <w:spacing w:after="0" w:line="240" w:lineRule="auto"/>
              <w:ind w:left="-75" w:firstLine="75"/>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8.6.</w:t>
            </w:r>
          </w:p>
          <w:p w:rsidR="009B0337" w:rsidRPr="009B0337" w:rsidRDefault="009B0337" w:rsidP="009B0337">
            <w:pPr>
              <w:autoSpaceDE w:val="0"/>
              <w:autoSpaceDN w:val="0"/>
              <w:adjustRightInd w:val="0"/>
              <w:spacing w:after="0" w:line="240" w:lineRule="auto"/>
              <w:ind w:left="-75" w:right="-108" w:firstLine="75"/>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Текущее значение показателя (индикатора) в связи с введением регулирования</w:t>
            </w:r>
          </w:p>
        </w:tc>
      </w:tr>
      <w:tr w:rsidR="009B0337" w:rsidRPr="009B0337" w:rsidTr="009B0337">
        <w:trPr>
          <w:trHeight w:val="420"/>
        </w:trPr>
        <w:tc>
          <w:tcPr>
            <w:tcW w:w="1879" w:type="dxa"/>
            <w:vMerge w:val="restart"/>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Цель 1</w:t>
            </w:r>
          </w:p>
        </w:tc>
        <w:tc>
          <w:tcPr>
            <w:tcW w:w="1737" w:type="dxa"/>
          </w:tcPr>
          <w:p w:rsidR="009B0337" w:rsidRPr="009B0337" w:rsidRDefault="009B0337" w:rsidP="009B0337">
            <w:pPr>
              <w:autoSpaceDE w:val="0"/>
              <w:autoSpaceDN w:val="0"/>
              <w:adjustRightInd w:val="0"/>
              <w:spacing w:after="0" w:line="240" w:lineRule="auto"/>
              <w:ind w:right="-144"/>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Индикатор 1.1</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595"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1" w:type="dxa"/>
          </w:tcPr>
          <w:p w:rsidR="009B0337" w:rsidRPr="009B0337" w:rsidRDefault="009B0337" w:rsidP="009B0337">
            <w:pPr>
              <w:autoSpaceDE w:val="0"/>
              <w:autoSpaceDN w:val="0"/>
              <w:adjustRightInd w:val="0"/>
              <w:spacing w:after="0" w:line="240" w:lineRule="auto"/>
              <w:ind w:left="-1" w:firstLine="1"/>
              <w:jc w:val="center"/>
              <w:outlineLvl w:val="0"/>
              <w:rPr>
                <w:rFonts w:ascii="Times New Roman" w:eastAsia="Times New Roman" w:hAnsi="Times New Roman" w:cs="Times New Roman"/>
                <w:sz w:val="24"/>
                <w:szCs w:val="24"/>
              </w:rPr>
            </w:pPr>
          </w:p>
        </w:tc>
      </w:tr>
      <w:tr w:rsidR="009B0337" w:rsidRPr="009B0337" w:rsidTr="009B0337">
        <w:trPr>
          <w:trHeight w:val="393"/>
        </w:trPr>
        <w:tc>
          <w:tcPr>
            <w:tcW w:w="1879" w:type="dxa"/>
            <w:vMerge/>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right="-144"/>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Индикатор 1.</w:t>
            </w:r>
            <w:r w:rsidRPr="009B0337">
              <w:rPr>
                <w:rFonts w:ascii="Times New Roman" w:eastAsia="Times New Roman" w:hAnsi="Times New Roman" w:cs="Times New Roman"/>
                <w:sz w:val="24"/>
                <w:szCs w:val="24"/>
                <w:lang w:val="en-US"/>
              </w:rPr>
              <w:t>N</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595"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1" w:type="dxa"/>
          </w:tcPr>
          <w:p w:rsidR="009B0337" w:rsidRPr="009B0337" w:rsidRDefault="009B0337" w:rsidP="009B0337">
            <w:pPr>
              <w:autoSpaceDE w:val="0"/>
              <w:autoSpaceDN w:val="0"/>
              <w:adjustRightInd w:val="0"/>
              <w:spacing w:after="0" w:line="240" w:lineRule="auto"/>
              <w:ind w:left="-1" w:firstLine="1"/>
              <w:jc w:val="center"/>
              <w:outlineLvl w:val="0"/>
              <w:rPr>
                <w:rFonts w:ascii="Times New Roman" w:eastAsia="Times New Roman" w:hAnsi="Times New Roman" w:cs="Times New Roman"/>
                <w:sz w:val="24"/>
                <w:szCs w:val="24"/>
              </w:rPr>
            </w:pPr>
          </w:p>
        </w:tc>
      </w:tr>
      <w:tr w:rsidR="009B0337" w:rsidRPr="009B0337" w:rsidTr="009B0337">
        <w:trPr>
          <w:trHeight w:val="405"/>
        </w:trPr>
        <w:tc>
          <w:tcPr>
            <w:tcW w:w="1879" w:type="dxa"/>
            <w:vMerge w:val="restart"/>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Цель </w:t>
            </w:r>
            <w:r w:rsidRPr="009B0337">
              <w:rPr>
                <w:rFonts w:ascii="Times New Roman" w:eastAsia="Times New Roman" w:hAnsi="Times New Roman" w:cs="Times New Roman"/>
                <w:sz w:val="24"/>
                <w:szCs w:val="24"/>
                <w:lang w:val="en-US"/>
              </w:rPr>
              <w:t>N</w:t>
            </w:r>
          </w:p>
        </w:tc>
        <w:tc>
          <w:tcPr>
            <w:tcW w:w="1737" w:type="dxa"/>
          </w:tcPr>
          <w:p w:rsidR="009B0337" w:rsidRPr="009B0337" w:rsidRDefault="009B0337" w:rsidP="009B0337">
            <w:pPr>
              <w:autoSpaceDE w:val="0"/>
              <w:autoSpaceDN w:val="0"/>
              <w:adjustRightInd w:val="0"/>
              <w:spacing w:after="0" w:line="240" w:lineRule="auto"/>
              <w:ind w:right="-144"/>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Индикатор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.1</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595"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1" w:type="dxa"/>
          </w:tcPr>
          <w:p w:rsidR="009B0337" w:rsidRPr="009B0337" w:rsidRDefault="009B0337" w:rsidP="009B0337">
            <w:pPr>
              <w:autoSpaceDE w:val="0"/>
              <w:autoSpaceDN w:val="0"/>
              <w:adjustRightInd w:val="0"/>
              <w:spacing w:after="0" w:line="240" w:lineRule="auto"/>
              <w:ind w:left="-1" w:firstLine="1"/>
              <w:jc w:val="center"/>
              <w:outlineLvl w:val="0"/>
              <w:rPr>
                <w:rFonts w:ascii="Times New Roman" w:eastAsia="Times New Roman" w:hAnsi="Times New Roman" w:cs="Times New Roman"/>
                <w:sz w:val="24"/>
                <w:szCs w:val="24"/>
              </w:rPr>
            </w:pPr>
          </w:p>
        </w:tc>
      </w:tr>
      <w:tr w:rsidR="009B0337" w:rsidRPr="009B0337" w:rsidTr="009B0337">
        <w:trPr>
          <w:trHeight w:val="405"/>
        </w:trPr>
        <w:tc>
          <w:tcPr>
            <w:tcW w:w="1879" w:type="dxa"/>
            <w:vMerge/>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right="-144"/>
              <w:outlineLvl w:val="0"/>
              <w:rPr>
                <w:rFonts w:ascii="Times New Roman" w:eastAsia="Times New Roman" w:hAnsi="Times New Roman" w:cs="Times New Roman"/>
                <w:sz w:val="24"/>
                <w:szCs w:val="24"/>
                <w:lang w:val="en-US"/>
              </w:rPr>
            </w:pPr>
            <w:r w:rsidRPr="009B0337">
              <w:rPr>
                <w:rFonts w:ascii="Times New Roman" w:eastAsia="Times New Roman" w:hAnsi="Times New Roman" w:cs="Times New Roman"/>
                <w:sz w:val="24"/>
                <w:szCs w:val="24"/>
              </w:rPr>
              <w:t xml:space="preserve">Индикатор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w:t>
            </w:r>
            <w:r w:rsidRPr="009B0337">
              <w:rPr>
                <w:rFonts w:ascii="Times New Roman" w:eastAsia="Times New Roman" w:hAnsi="Times New Roman" w:cs="Times New Roman"/>
                <w:sz w:val="24"/>
                <w:szCs w:val="24"/>
                <w:lang w:val="en-US"/>
              </w:rPr>
              <w:t>N</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595"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1" w:type="dxa"/>
          </w:tcPr>
          <w:p w:rsidR="009B0337" w:rsidRPr="009B0337" w:rsidRDefault="009B0337" w:rsidP="009B0337">
            <w:pPr>
              <w:autoSpaceDE w:val="0"/>
              <w:autoSpaceDN w:val="0"/>
              <w:adjustRightInd w:val="0"/>
              <w:spacing w:after="0" w:line="240" w:lineRule="auto"/>
              <w:ind w:left="-1" w:firstLine="1"/>
              <w:jc w:val="center"/>
              <w:outlineLvl w:val="0"/>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ind w:left="720"/>
        <w:outlineLvl w:val="0"/>
        <w:rPr>
          <w:rFonts w:ascii="Times New Roman" w:eastAsia="Times New Roman" w:hAnsi="Times New Roman" w:cs="Times New Roman"/>
          <w:sz w:val="28"/>
          <w:szCs w:val="28"/>
        </w:rPr>
      </w:pPr>
    </w:p>
    <w:p w:rsidR="009B0337" w:rsidRPr="009B0337" w:rsidRDefault="009B0337" w:rsidP="009B0337">
      <w:pPr>
        <w:numPr>
          <w:ilvl w:val="0"/>
          <w:numId w:val="34"/>
        </w:num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left="360"/>
        <w:outlineLvl w:val="1"/>
        <w:rPr>
          <w:rFonts w:ascii="Times New Roman" w:eastAsia="Times New Roman" w:hAnsi="Times New Roman" w:cs="Times New Roman"/>
          <w:sz w:val="28"/>
          <w:szCs w:val="28"/>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7"/>
      </w:tblGrid>
      <w:tr w:rsidR="009B0337" w:rsidRPr="009B0337" w:rsidTr="009B0337">
        <w:trPr>
          <w:trHeight w:val="945"/>
        </w:trPr>
        <w:tc>
          <w:tcPr>
            <w:tcW w:w="10171" w:type="dxa"/>
          </w:tcPr>
          <w:p w:rsidR="009B0337" w:rsidRPr="009B0337" w:rsidRDefault="009B0337" w:rsidP="009B0337">
            <w:pPr>
              <w:autoSpaceDE w:val="0"/>
              <w:autoSpaceDN w:val="0"/>
              <w:adjustRightInd w:val="0"/>
              <w:spacing w:after="0" w:line="240" w:lineRule="auto"/>
              <w:ind w:left="459" w:hanging="425"/>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9.1. Выводы о достижении целей регулирования:</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_______________________________________________________________________________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tc>
      </w:tr>
      <w:tr w:rsidR="009B0337" w:rsidRPr="009B0337" w:rsidTr="009B0337">
        <w:trPr>
          <w:trHeight w:val="693"/>
        </w:trPr>
        <w:tc>
          <w:tcPr>
            <w:tcW w:w="10171" w:type="dxa"/>
          </w:tcPr>
          <w:p w:rsidR="009B0337" w:rsidRPr="009B0337" w:rsidRDefault="009B0337" w:rsidP="009B0337">
            <w:pPr>
              <w:autoSpaceDE w:val="0"/>
              <w:autoSpaceDN w:val="0"/>
              <w:adjustRightInd w:val="0"/>
              <w:spacing w:after="0" w:line="240" w:lineRule="auto"/>
              <w:ind w:left="601" w:hanging="60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lastRenderedPageBreak/>
              <w:t>9.2.  Выводы об эффективности решения проблем и преодоления связанных с ними   негативных эффектов:</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________________________________________________________________________________</w:t>
            </w:r>
          </w:p>
          <w:p w:rsidR="009B0337" w:rsidRPr="009B0337" w:rsidRDefault="009B0337" w:rsidP="009B0337">
            <w:pPr>
              <w:autoSpaceDE w:val="0"/>
              <w:autoSpaceDN w:val="0"/>
              <w:adjustRightInd w:val="0"/>
              <w:spacing w:after="0" w:line="240" w:lineRule="auto"/>
              <w:ind w:left="459" w:hanging="425"/>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tc>
      </w:tr>
      <w:tr w:rsidR="009B0337" w:rsidRPr="009B0337" w:rsidTr="009B0337">
        <w:trPr>
          <w:trHeight w:val="693"/>
        </w:trPr>
        <w:tc>
          <w:tcPr>
            <w:tcW w:w="10171" w:type="dxa"/>
          </w:tcPr>
          <w:p w:rsidR="009B0337" w:rsidRPr="009B0337" w:rsidRDefault="009B0337" w:rsidP="009B0337">
            <w:pPr>
              <w:autoSpaceDE w:val="0"/>
              <w:autoSpaceDN w:val="0"/>
              <w:adjustRightInd w:val="0"/>
              <w:spacing w:after="0" w:line="240" w:lineRule="auto"/>
              <w:ind w:left="601"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9.3.  Выводы о наличии в нормативном правовом акте положений, необоснованно затрудняющих ведение предпринимательской и инвестиционной деятельности: ___________________________________________________________________________</w:t>
            </w:r>
          </w:p>
          <w:p w:rsidR="009B0337" w:rsidRPr="009B0337" w:rsidRDefault="009B0337" w:rsidP="009B0337">
            <w:pPr>
              <w:autoSpaceDE w:val="0"/>
              <w:autoSpaceDN w:val="0"/>
              <w:adjustRightInd w:val="0"/>
              <w:spacing w:after="0" w:line="240" w:lineRule="auto"/>
              <w:ind w:left="459" w:hanging="425"/>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tc>
      </w:tr>
      <w:tr w:rsidR="009B0337" w:rsidRPr="009B0337" w:rsidTr="009B0337">
        <w:trPr>
          <w:trHeight w:val="693"/>
        </w:trPr>
        <w:tc>
          <w:tcPr>
            <w:tcW w:w="10171" w:type="dxa"/>
          </w:tcPr>
          <w:p w:rsidR="009B0337" w:rsidRPr="009B0337" w:rsidRDefault="009B0337" w:rsidP="009B0337">
            <w:pPr>
              <w:autoSpaceDE w:val="0"/>
              <w:autoSpaceDN w:val="0"/>
              <w:adjustRightInd w:val="0"/>
              <w:spacing w:after="0" w:line="240" w:lineRule="auto"/>
              <w:ind w:left="459" w:hanging="425"/>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9.4. Иные выводы о фактическом воздействии регулирования:</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_______________________________________________________________________________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tc>
      </w:tr>
    </w:tbl>
    <w:p w:rsidR="009B0337" w:rsidRPr="009B0337" w:rsidRDefault="009B0337" w:rsidP="009B0337">
      <w:pPr>
        <w:autoSpaceDE w:val="0"/>
        <w:autoSpaceDN w:val="0"/>
        <w:adjustRightInd w:val="0"/>
        <w:spacing w:after="0" w:line="240" w:lineRule="auto"/>
        <w:rPr>
          <w:rFonts w:ascii="Courier New" w:eastAsia="Times New Roman" w:hAnsi="Courier New" w:cs="Courier New"/>
          <w:sz w:val="24"/>
          <w:szCs w:val="24"/>
        </w:rPr>
      </w:pPr>
    </w:p>
    <w:p w:rsidR="009B0337" w:rsidRPr="009B0337" w:rsidRDefault="009B0337" w:rsidP="009B0337">
      <w:pPr>
        <w:numPr>
          <w:ilvl w:val="0"/>
          <w:numId w:val="34"/>
        </w:num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Сведения о проведении публичных консультаций по проекту заключения о результатах экспертизы нормативного правового акта</w:t>
      </w:r>
    </w:p>
    <w:p w:rsidR="009B0337" w:rsidRPr="009B0337" w:rsidRDefault="009B0337" w:rsidP="009B0337">
      <w:pPr>
        <w:autoSpaceDE w:val="0"/>
        <w:autoSpaceDN w:val="0"/>
        <w:adjustRightInd w:val="0"/>
        <w:spacing w:after="0" w:line="240" w:lineRule="auto"/>
        <w:ind w:left="720"/>
        <w:jc w:val="center"/>
        <w:outlineLvl w:val="1"/>
        <w:rPr>
          <w:rFonts w:ascii="Times New Roman" w:eastAsia="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7"/>
      </w:tblGrid>
      <w:tr w:rsidR="009B0337" w:rsidRPr="009B0337" w:rsidTr="009B0337">
        <w:trPr>
          <w:trHeight w:val="945"/>
        </w:trPr>
        <w:tc>
          <w:tcPr>
            <w:tcW w:w="10171" w:type="dxa"/>
          </w:tcPr>
          <w:p w:rsidR="009B0337" w:rsidRPr="009B0337" w:rsidRDefault="009B0337" w:rsidP="009B0337">
            <w:pPr>
              <w:autoSpaceDE w:val="0"/>
              <w:autoSpaceDN w:val="0"/>
              <w:adjustRightInd w:val="0"/>
              <w:spacing w:after="0" w:line="240" w:lineRule="auto"/>
              <w:ind w:left="459"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10.1. Срок </w:t>
            </w:r>
            <w:proofErr w:type="gramStart"/>
            <w:r w:rsidRPr="009B0337">
              <w:rPr>
                <w:rFonts w:ascii="Times New Roman" w:eastAsia="Times New Roman" w:hAnsi="Times New Roman" w:cs="Times New Roman"/>
                <w:sz w:val="24"/>
                <w:szCs w:val="24"/>
              </w:rPr>
              <w:t>проведения  публичных</w:t>
            </w:r>
            <w:proofErr w:type="gramEnd"/>
            <w:r w:rsidRPr="009B0337">
              <w:rPr>
                <w:rFonts w:ascii="Times New Roman" w:eastAsia="Times New Roman" w:hAnsi="Times New Roman" w:cs="Times New Roman"/>
                <w:sz w:val="24"/>
                <w:szCs w:val="24"/>
              </w:rPr>
              <w:t xml:space="preserve"> консультаций:</w:t>
            </w:r>
          </w:p>
          <w:p w:rsidR="009B0337" w:rsidRPr="009B0337" w:rsidRDefault="009B0337" w:rsidP="009B0337">
            <w:pPr>
              <w:autoSpaceDE w:val="0"/>
              <w:autoSpaceDN w:val="0"/>
              <w:adjustRightInd w:val="0"/>
              <w:spacing w:after="0" w:line="240" w:lineRule="auto"/>
              <w:ind w:left="459"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roofErr w:type="gramStart"/>
            <w:r w:rsidRPr="009B0337">
              <w:rPr>
                <w:rFonts w:ascii="Times New Roman" w:eastAsia="Times New Roman" w:hAnsi="Times New Roman" w:cs="Times New Roman"/>
                <w:sz w:val="24"/>
                <w:szCs w:val="24"/>
              </w:rPr>
              <w:t>начало</w:t>
            </w:r>
            <w:proofErr w:type="gramEnd"/>
            <w:r w:rsidRPr="009B0337">
              <w:rPr>
                <w:rFonts w:ascii="Times New Roman" w:eastAsia="Times New Roman" w:hAnsi="Times New Roman" w:cs="Times New Roman"/>
                <w:sz w:val="24"/>
                <w:szCs w:val="24"/>
              </w:rPr>
              <w:t xml:space="preserve">: "__" ___________ 201_ г.;                              </w:t>
            </w:r>
          </w:p>
          <w:p w:rsidR="009B0337" w:rsidRPr="009B0337" w:rsidRDefault="009B0337" w:rsidP="009B0337">
            <w:pPr>
              <w:autoSpaceDE w:val="0"/>
              <w:autoSpaceDN w:val="0"/>
              <w:adjustRightInd w:val="0"/>
              <w:spacing w:after="0" w:line="240" w:lineRule="auto"/>
              <w:ind w:left="743"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roofErr w:type="gramStart"/>
            <w:r w:rsidRPr="009B0337">
              <w:rPr>
                <w:rFonts w:ascii="Times New Roman" w:eastAsia="Times New Roman" w:hAnsi="Times New Roman" w:cs="Times New Roman"/>
                <w:sz w:val="24"/>
                <w:szCs w:val="24"/>
              </w:rPr>
              <w:t>окончание</w:t>
            </w:r>
            <w:proofErr w:type="gramEnd"/>
            <w:r w:rsidRPr="009B0337">
              <w:rPr>
                <w:rFonts w:ascii="Times New Roman" w:eastAsia="Times New Roman" w:hAnsi="Times New Roman" w:cs="Times New Roman"/>
                <w:sz w:val="24"/>
                <w:szCs w:val="24"/>
              </w:rPr>
              <w:t xml:space="preserve">: "__" ___________ 201_ г.                                                                                             </w:t>
            </w:r>
          </w:p>
          <w:p w:rsidR="009B0337" w:rsidRPr="009B0337" w:rsidRDefault="009B0337" w:rsidP="009B0337">
            <w:pPr>
              <w:autoSpaceDE w:val="0"/>
              <w:autoSpaceDN w:val="0"/>
              <w:adjustRightInd w:val="0"/>
              <w:spacing w:after="0" w:line="240" w:lineRule="auto"/>
              <w:ind w:left="743" w:hanging="567"/>
              <w:rPr>
                <w:rFonts w:ascii="Times New Roman" w:eastAsia="Times New Roman" w:hAnsi="Times New Roman" w:cs="Times New Roman"/>
                <w:sz w:val="24"/>
                <w:szCs w:val="24"/>
              </w:rPr>
            </w:pPr>
          </w:p>
        </w:tc>
      </w:tr>
      <w:tr w:rsidR="009B0337" w:rsidRPr="009B0337" w:rsidTr="009B0337">
        <w:trPr>
          <w:trHeight w:val="693"/>
        </w:trPr>
        <w:tc>
          <w:tcPr>
            <w:tcW w:w="10171" w:type="dxa"/>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10.2. Иные сведения о проведении публичных консультаций:</w:t>
            </w:r>
          </w:p>
          <w:p w:rsidR="009B0337" w:rsidRPr="009B0337" w:rsidRDefault="009B0337" w:rsidP="009B0337">
            <w:pPr>
              <w:autoSpaceDE w:val="0"/>
              <w:autoSpaceDN w:val="0"/>
              <w:adjustRightInd w:val="0"/>
              <w:spacing w:after="0" w:line="240" w:lineRule="auto"/>
              <w:ind w:left="743"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________________________________________________________________________________</w:t>
            </w:r>
          </w:p>
          <w:p w:rsidR="009B0337" w:rsidRPr="009B0337" w:rsidRDefault="009B0337" w:rsidP="009B0337">
            <w:pPr>
              <w:autoSpaceDE w:val="0"/>
              <w:autoSpaceDN w:val="0"/>
              <w:adjustRightInd w:val="0"/>
              <w:spacing w:after="0" w:line="240" w:lineRule="auto"/>
              <w:ind w:left="459" w:hanging="567"/>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описание</w:t>
            </w:r>
            <w:proofErr w:type="gramEnd"/>
            <w:r w:rsidRPr="009B0337">
              <w:rPr>
                <w:rFonts w:ascii="Times New Roman" w:eastAsia="Times New Roman" w:hAnsi="Times New Roman" w:cs="Times New Roman"/>
                <w:sz w:val="24"/>
                <w:szCs w:val="24"/>
              </w:rPr>
              <w:t>)</w:t>
            </w:r>
          </w:p>
        </w:tc>
      </w:tr>
      <w:tr w:rsidR="009B0337" w:rsidRPr="009B0337" w:rsidTr="009B0337">
        <w:trPr>
          <w:trHeight w:val="693"/>
        </w:trPr>
        <w:tc>
          <w:tcPr>
            <w:tcW w:w="10171" w:type="dxa"/>
          </w:tcPr>
          <w:p w:rsidR="009B0337" w:rsidRPr="009B0337" w:rsidRDefault="009B0337" w:rsidP="009B0337">
            <w:pPr>
              <w:autoSpaceDE w:val="0"/>
              <w:autoSpaceDN w:val="0"/>
              <w:adjustRightInd w:val="0"/>
              <w:spacing w:after="0" w:line="240" w:lineRule="auto"/>
              <w:ind w:left="459"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10.3. Полный электронный адрес размещения нормативного правового акта и </w:t>
            </w:r>
            <w:r w:rsidRPr="009B0337">
              <w:rPr>
                <w:rFonts w:ascii="Times New Roman" w:eastAsia="Times New Roman" w:hAnsi="Times New Roman" w:cs="Times New Roman"/>
                <w:color w:val="FF0000"/>
                <w:sz w:val="24"/>
                <w:szCs w:val="24"/>
              </w:rPr>
              <w:t xml:space="preserve"> </w:t>
            </w:r>
            <w:r w:rsidRPr="009B0337">
              <w:rPr>
                <w:rFonts w:ascii="Times New Roman" w:eastAsia="Times New Roman" w:hAnsi="Times New Roman" w:cs="Times New Roman"/>
                <w:sz w:val="24"/>
                <w:szCs w:val="24"/>
              </w:rPr>
              <w:t xml:space="preserve">заключения о результатах проведения  экспертизы на официальном сайте:    ______________________                                                                                                                                                                                                                                                                                                                                                                                                                                                                                                                                                                                                                                                                                                                                                                                                           </w:t>
            </w:r>
          </w:p>
          <w:p w:rsidR="009B0337" w:rsidRPr="009B0337" w:rsidRDefault="009B0337" w:rsidP="009B0337">
            <w:pPr>
              <w:autoSpaceDE w:val="0"/>
              <w:autoSpaceDN w:val="0"/>
              <w:adjustRightInd w:val="0"/>
              <w:spacing w:after="0" w:line="240" w:lineRule="auto"/>
              <w:ind w:left="459" w:hanging="567"/>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11. 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3673"/>
        <w:gridCol w:w="3673"/>
      </w:tblGrid>
      <w:tr w:rsidR="009B0337" w:rsidRPr="009B0337" w:rsidTr="009B0337">
        <w:tc>
          <w:tcPr>
            <w:tcW w:w="3521"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11.1.  Содержание предложения</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90" w:hanging="708"/>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11.2. Цель предложения</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07" w:type="dxa"/>
          </w:tcPr>
          <w:p w:rsidR="009B0337" w:rsidRPr="009B0337" w:rsidRDefault="009B0337" w:rsidP="009B0337">
            <w:pPr>
              <w:autoSpaceDE w:val="0"/>
              <w:autoSpaceDN w:val="0"/>
              <w:adjustRightInd w:val="0"/>
              <w:spacing w:after="0" w:line="240" w:lineRule="auto"/>
              <w:ind w:left="472"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11.3. Реквизиты </w:t>
            </w:r>
            <w:proofErr w:type="gramStart"/>
            <w:r w:rsidRPr="009B0337">
              <w:rPr>
                <w:rFonts w:ascii="Times New Roman" w:eastAsia="Times New Roman" w:hAnsi="Times New Roman" w:cs="Times New Roman"/>
                <w:sz w:val="24"/>
                <w:szCs w:val="24"/>
              </w:rPr>
              <w:t>нормативного  правового</w:t>
            </w:r>
            <w:proofErr w:type="gramEnd"/>
            <w:r w:rsidRPr="009B0337">
              <w:rPr>
                <w:rFonts w:ascii="Times New Roman" w:eastAsia="Times New Roman" w:hAnsi="Times New Roman" w:cs="Times New Roman"/>
                <w:sz w:val="24"/>
                <w:szCs w:val="24"/>
              </w:rPr>
              <w:t xml:space="preserve"> акта, требующего внесение  изменений    </w:t>
            </w:r>
          </w:p>
        </w:tc>
      </w:tr>
      <w:tr w:rsidR="009B0337" w:rsidRPr="009B0337" w:rsidTr="009B0337">
        <w:tc>
          <w:tcPr>
            <w:tcW w:w="3521"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lang w:val="en-US"/>
              </w:rPr>
            </w:pPr>
            <w:r w:rsidRPr="009B0337">
              <w:rPr>
                <w:rFonts w:ascii="Times New Roman" w:eastAsia="Times New Roman" w:hAnsi="Times New Roman" w:cs="Times New Roman"/>
                <w:sz w:val="24"/>
                <w:szCs w:val="24"/>
              </w:rPr>
              <w:t xml:space="preserve">Предложение </w:t>
            </w:r>
            <w:r w:rsidRPr="009B0337">
              <w:rPr>
                <w:rFonts w:ascii="Times New Roman" w:eastAsia="Times New Roman" w:hAnsi="Times New Roman" w:cs="Times New Roman"/>
                <w:sz w:val="24"/>
                <w:szCs w:val="24"/>
                <w:lang w:val="en-US"/>
              </w:rPr>
              <w:t>N</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Courier New" w:eastAsia="Times New Roman" w:hAnsi="Courier New" w:cs="Courier New"/>
                <w:sz w:val="24"/>
                <w:szCs w:val="24"/>
              </w:rPr>
            </w:pPr>
            <w:r w:rsidRPr="009B0337">
              <w:rPr>
                <w:rFonts w:ascii="Courier New" w:eastAsia="Times New Roman" w:hAnsi="Courier New" w:cs="Courier New"/>
                <w:sz w:val="24"/>
                <w:szCs w:val="24"/>
              </w:rPr>
              <w:t>________________________</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07" w:type="dxa"/>
          </w:tcPr>
          <w:p w:rsidR="009B0337" w:rsidRPr="009B0337" w:rsidRDefault="009B0337" w:rsidP="009B0337">
            <w:pPr>
              <w:autoSpaceDE w:val="0"/>
              <w:autoSpaceDN w:val="0"/>
              <w:adjustRightInd w:val="0"/>
              <w:spacing w:after="0" w:line="240" w:lineRule="auto"/>
              <w:ind w:left="567" w:hanging="567"/>
              <w:outlineLvl w:val="0"/>
              <w:rPr>
                <w:rFonts w:ascii="Courier New" w:eastAsia="Times New Roman" w:hAnsi="Courier New" w:cs="Courier New"/>
                <w:sz w:val="24"/>
                <w:szCs w:val="24"/>
              </w:rPr>
            </w:pPr>
            <w:r w:rsidRPr="009B0337">
              <w:rPr>
                <w:rFonts w:ascii="Courier New" w:eastAsia="Times New Roman" w:hAnsi="Courier New" w:cs="Courier New"/>
                <w:sz w:val="24"/>
                <w:szCs w:val="24"/>
              </w:rPr>
              <w:t>________________________</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lang w:val="en-US"/>
        </w:rPr>
      </w:pP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Приложение 1. Сводка предложений по результатам проведения публичных консультаций по проекту заключения о результатах экспертизы ______________________________________________________________</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наименование</w:t>
      </w:r>
      <w:proofErr w:type="gramEnd"/>
      <w:r w:rsidRPr="009B0337">
        <w:rPr>
          <w:rFonts w:ascii="Times New Roman" w:eastAsia="Times New Roman" w:hAnsi="Times New Roman" w:cs="Times New Roman"/>
          <w:sz w:val="24"/>
          <w:szCs w:val="24"/>
        </w:rPr>
        <w:t xml:space="preserve"> и реквизиты нормативного правового акта)</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Заместитель главы администрации городского округа:                                                  </w:t>
      </w:r>
    </w:p>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____________    __________    _______________</w:t>
      </w:r>
    </w:p>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4"/>
          <w:szCs w:val="24"/>
        </w:rPr>
      </w:pPr>
      <w:r w:rsidRPr="009B0337">
        <w:rPr>
          <w:rFonts w:ascii="Times New Roman" w:eastAsia="Times New Roman" w:hAnsi="Times New Roman" w:cs="Times New Roman"/>
          <w:sz w:val="28"/>
          <w:szCs w:val="28"/>
        </w:rPr>
        <w:t xml:space="preserve">                                                                </w:t>
      </w: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 xml:space="preserve">дата)   </w:t>
      </w:r>
      <w:proofErr w:type="gramEnd"/>
      <w:r w:rsidRPr="009B0337">
        <w:rPr>
          <w:rFonts w:ascii="Times New Roman" w:eastAsia="Times New Roman" w:hAnsi="Times New Roman" w:cs="Times New Roman"/>
          <w:sz w:val="24"/>
          <w:szCs w:val="24"/>
        </w:rPr>
        <w:t xml:space="preserve">         (подпись)                (ФИО) </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387"/>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387"/>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670"/>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Приложение № 3</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rPr>
      </w:pPr>
      <w:proofErr w:type="gramStart"/>
      <w:r w:rsidRPr="009B0337">
        <w:rPr>
          <w:rFonts w:ascii="Times New Roman" w:eastAsia="Times New Roman" w:hAnsi="Times New Roman" w:cs="Times New Roman"/>
          <w:sz w:val="28"/>
          <w:szCs w:val="28"/>
        </w:rPr>
        <w:t>к</w:t>
      </w:r>
      <w:proofErr w:type="gramEnd"/>
      <w:r w:rsidRPr="009B0337">
        <w:rPr>
          <w:rFonts w:ascii="Times New Roman" w:eastAsia="Times New Roman" w:hAnsi="Times New Roman" w:cs="Times New Roman"/>
          <w:sz w:val="28"/>
          <w:szCs w:val="28"/>
        </w:rPr>
        <w:t xml:space="preserve"> Методическим рекомендациям 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Форма</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уведомления</w:t>
      </w:r>
      <w:proofErr w:type="gramEnd"/>
      <w:r w:rsidRPr="009B0337">
        <w:rPr>
          <w:rFonts w:ascii="Times New Roman" w:eastAsia="Times New Roman" w:hAnsi="Times New Roman" w:cs="Times New Roman"/>
          <w:sz w:val="28"/>
          <w:szCs w:val="28"/>
        </w:rPr>
        <w:t xml:space="preserve"> о проведении публичных консультаций по проекту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4657"/>
      </w:tblGrid>
      <w:tr w:rsidR="009B0337" w:rsidRPr="009B0337" w:rsidTr="009B0337">
        <w:tc>
          <w:tcPr>
            <w:tcW w:w="9889" w:type="dxa"/>
            <w:gridSpan w:val="2"/>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1. Реквизиты нормативного правового акта </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w:t>
            </w:r>
            <w:proofErr w:type="gramStart"/>
            <w:r w:rsidRPr="009B0337">
              <w:rPr>
                <w:rFonts w:ascii="Times New Roman" w:eastAsia="Times New Roman" w:hAnsi="Times New Roman" w:cs="Times New Roman"/>
                <w:sz w:val="28"/>
                <w:szCs w:val="28"/>
              </w:rPr>
              <w:t>вид</w:t>
            </w:r>
            <w:proofErr w:type="gramEnd"/>
            <w:r w:rsidRPr="009B0337">
              <w:rPr>
                <w:rFonts w:ascii="Times New Roman" w:eastAsia="Times New Roman" w:hAnsi="Times New Roman" w:cs="Times New Roman"/>
                <w:sz w:val="28"/>
                <w:szCs w:val="28"/>
              </w:rPr>
              <w:t>, дата, номер, наименование, редакция)</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w:t>
            </w:r>
          </w:p>
        </w:tc>
      </w:tr>
      <w:tr w:rsidR="009B0337" w:rsidRPr="009B0337" w:rsidTr="009B0337">
        <w:tc>
          <w:tcPr>
            <w:tcW w:w="5211"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 Срок проведения публичных консультаций по проекту заключения о результатах экспертизы нормативного правового акта</w:t>
            </w:r>
          </w:p>
        </w:tc>
        <w:tc>
          <w:tcPr>
            <w:tcW w:w="4678"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5211"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  Способ направления участниками публичных консультаций мнений и предложений</w:t>
            </w:r>
          </w:p>
        </w:tc>
        <w:tc>
          <w:tcPr>
            <w:tcW w:w="4678"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670"/>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Приложение № 4</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rPr>
      </w:pPr>
      <w:proofErr w:type="gramStart"/>
      <w:r w:rsidRPr="009B0337">
        <w:rPr>
          <w:rFonts w:ascii="Times New Roman" w:eastAsia="Times New Roman" w:hAnsi="Times New Roman" w:cs="Times New Roman"/>
          <w:sz w:val="28"/>
          <w:szCs w:val="28"/>
        </w:rPr>
        <w:t>к</w:t>
      </w:r>
      <w:proofErr w:type="gramEnd"/>
      <w:r w:rsidRPr="009B0337">
        <w:rPr>
          <w:rFonts w:ascii="Times New Roman" w:eastAsia="Times New Roman" w:hAnsi="Times New Roman" w:cs="Times New Roman"/>
          <w:sz w:val="28"/>
          <w:szCs w:val="28"/>
        </w:rPr>
        <w:t xml:space="preserve"> Методическим рекомендациям 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bookmarkStart w:id="0" w:name="Par629"/>
      <w:bookmarkEnd w:id="0"/>
      <w:r w:rsidRPr="009B0337">
        <w:rPr>
          <w:rFonts w:ascii="Times New Roman" w:eastAsia="Times New Roman" w:hAnsi="Times New Roman" w:cs="Times New Roman"/>
          <w:sz w:val="28"/>
          <w:szCs w:val="28"/>
        </w:rPr>
        <w:t xml:space="preserve">Форма                        </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сводки</w:t>
      </w:r>
      <w:proofErr w:type="gramEnd"/>
      <w:r w:rsidRPr="009B0337">
        <w:rPr>
          <w:rFonts w:ascii="Times New Roman" w:eastAsia="Times New Roman" w:hAnsi="Times New Roman" w:cs="Times New Roman"/>
          <w:sz w:val="28"/>
          <w:szCs w:val="28"/>
        </w:rPr>
        <w:t xml:space="preserve">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 ______________________________________________________________</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w:t>
      </w:r>
      <w:proofErr w:type="gramStart"/>
      <w:r w:rsidRPr="009B0337">
        <w:rPr>
          <w:rFonts w:ascii="Times New Roman" w:eastAsia="Times New Roman" w:hAnsi="Times New Roman" w:cs="Times New Roman"/>
          <w:sz w:val="24"/>
          <w:szCs w:val="24"/>
        </w:rPr>
        <w:t>наименование</w:t>
      </w:r>
      <w:proofErr w:type="gramEnd"/>
      <w:r w:rsidRPr="009B0337">
        <w:rPr>
          <w:rFonts w:ascii="Times New Roman" w:eastAsia="Times New Roman" w:hAnsi="Times New Roman" w:cs="Times New Roman"/>
          <w:sz w:val="24"/>
          <w:szCs w:val="24"/>
        </w:rPr>
        <w:t xml:space="preserve"> и реквизиты нормативного правового акта)</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4"/>
        <w:gridCol w:w="3628"/>
        <w:gridCol w:w="2778"/>
        <w:gridCol w:w="2494"/>
      </w:tblGrid>
      <w:tr w:rsidR="009B0337" w:rsidRPr="009B0337" w:rsidTr="009B0337">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Наименование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Содержание полученного предложения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Сведения об учете / причинах отклонения полученного предложения</w:t>
            </w:r>
          </w:p>
        </w:tc>
      </w:tr>
      <w:tr w:rsidR="009B0337" w:rsidRPr="009B0337" w:rsidTr="009B0337">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Восточное объединение Свердловского областного Союза промышленников и предпринимателей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r>
      <w:tr w:rsidR="009B0337" w:rsidRPr="009B0337" w:rsidTr="009B0337">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Свердловское региональное отделение Общероссийской общественной организацией «Деловая Россия»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r>
      <w:tr w:rsidR="009B0337" w:rsidRPr="009B0337" w:rsidTr="009B0337">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Иные организации (субъекты отношений)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Общее число участников публичных консультаций: ______, в </w:t>
      </w:r>
      <w:proofErr w:type="spellStart"/>
      <w:r w:rsidRPr="009B0337">
        <w:rPr>
          <w:rFonts w:ascii="Times New Roman" w:eastAsia="Times New Roman" w:hAnsi="Times New Roman" w:cs="Times New Roman"/>
          <w:sz w:val="28"/>
          <w:szCs w:val="28"/>
        </w:rPr>
        <w:t>т.ч</w:t>
      </w:r>
      <w:proofErr w:type="spellEnd"/>
      <w:r w:rsidRPr="009B0337">
        <w:rPr>
          <w:rFonts w:ascii="Times New Roman" w:eastAsia="Times New Roman" w:hAnsi="Times New Roman" w:cs="Times New Roman"/>
          <w:sz w:val="28"/>
          <w:szCs w:val="28"/>
        </w:rPr>
        <w:t>.:</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Общее число учтенных предложений: ______;</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Общее число учтенных частично предложений: ______;</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Общее число отклоненных предложений: ______.</w:t>
      </w:r>
      <w:bookmarkStart w:id="1" w:name="_GoBack"/>
      <w:bookmarkEnd w:id="1"/>
    </w:p>
    <w:sectPr w:rsidR="009B0337" w:rsidRPr="009B0337" w:rsidSect="007040F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575E06F6"/>
    <w:lvl w:ilvl="0">
      <w:start w:val="1"/>
      <w:numFmt w:val="decimal"/>
      <w:lvlText w:val="%1."/>
      <w:lvlJc w:val="left"/>
      <w:pPr>
        <w:ind w:left="132" w:hanging="372"/>
      </w:pPr>
      <w:rPr>
        <w:rFonts w:ascii="Times New Roman" w:hAnsi="Times New Roman" w:cs="Times New Roman"/>
        <w:b w:val="0"/>
        <w:bCs w:val="0"/>
        <w:spacing w:val="1"/>
        <w:sz w:val="28"/>
        <w:szCs w:val="28"/>
      </w:rPr>
    </w:lvl>
    <w:lvl w:ilvl="1">
      <w:start w:val="1"/>
      <w:numFmt w:val="decimal"/>
      <w:lvlText w:val="%2."/>
      <w:lvlJc w:val="left"/>
      <w:pPr>
        <w:ind w:left="524" w:hanging="240"/>
      </w:pPr>
      <w:rPr>
        <w:rFonts w:ascii="Times New Roman" w:hAnsi="Times New Roman" w:cs="Times New Roman"/>
        <w:b w:val="0"/>
        <w:bCs w:val="0"/>
        <w:w w:val="99"/>
        <w:sz w:val="28"/>
        <w:szCs w:val="28"/>
      </w:rPr>
    </w:lvl>
    <w:lvl w:ilvl="2">
      <w:numFmt w:val="bullet"/>
      <w:lvlText w:val="•"/>
      <w:lvlJc w:val="left"/>
      <w:pPr>
        <w:ind w:left="4797" w:hanging="240"/>
      </w:pPr>
    </w:lvl>
    <w:lvl w:ilvl="3">
      <w:numFmt w:val="bullet"/>
      <w:lvlText w:val="•"/>
      <w:lvlJc w:val="left"/>
      <w:pPr>
        <w:ind w:left="5502" w:hanging="240"/>
      </w:pPr>
    </w:lvl>
    <w:lvl w:ilvl="4">
      <w:numFmt w:val="bullet"/>
      <w:lvlText w:val="•"/>
      <w:lvlJc w:val="left"/>
      <w:pPr>
        <w:ind w:left="6208" w:hanging="240"/>
      </w:pPr>
    </w:lvl>
    <w:lvl w:ilvl="5">
      <w:numFmt w:val="bullet"/>
      <w:lvlText w:val="•"/>
      <w:lvlJc w:val="left"/>
      <w:pPr>
        <w:ind w:left="6913" w:hanging="240"/>
      </w:pPr>
    </w:lvl>
    <w:lvl w:ilvl="6">
      <w:numFmt w:val="bullet"/>
      <w:lvlText w:val="•"/>
      <w:lvlJc w:val="left"/>
      <w:pPr>
        <w:ind w:left="7618" w:hanging="240"/>
      </w:pPr>
    </w:lvl>
    <w:lvl w:ilvl="7">
      <w:numFmt w:val="bullet"/>
      <w:lvlText w:val="•"/>
      <w:lvlJc w:val="left"/>
      <w:pPr>
        <w:ind w:left="8324" w:hanging="240"/>
      </w:pPr>
    </w:lvl>
    <w:lvl w:ilvl="8">
      <w:numFmt w:val="bullet"/>
      <w:lvlText w:val="•"/>
      <w:lvlJc w:val="left"/>
      <w:pPr>
        <w:ind w:left="9029" w:hanging="240"/>
      </w:pPr>
    </w:lvl>
  </w:abstractNum>
  <w:abstractNum w:abstractNumId="1">
    <w:nsid w:val="00000403"/>
    <w:multiLevelType w:val="multilevel"/>
    <w:tmpl w:val="BED691F0"/>
    <w:lvl w:ilvl="0">
      <w:start w:val="1"/>
      <w:numFmt w:val="decimal"/>
      <w:lvlText w:val="%1"/>
      <w:lvlJc w:val="left"/>
      <w:pPr>
        <w:ind w:left="112" w:hanging="716"/>
      </w:pPr>
    </w:lvl>
    <w:lvl w:ilvl="1">
      <w:start w:val="1"/>
      <w:numFmt w:val="decimal"/>
      <w:lvlText w:val="%1.%2."/>
      <w:lvlJc w:val="left"/>
      <w:pPr>
        <w:ind w:left="112" w:hanging="716"/>
      </w:pPr>
      <w:rPr>
        <w:rFonts w:ascii="Times New Roman" w:hAnsi="Times New Roman" w:cs="Times New Roman"/>
        <w:b w:val="0"/>
        <w:bCs w:val="0"/>
        <w:w w:val="99"/>
        <w:sz w:val="28"/>
        <w:szCs w:val="28"/>
      </w:rPr>
    </w:lvl>
    <w:lvl w:ilvl="2">
      <w:numFmt w:val="bullet"/>
      <w:lvlText w:val="•"/>
      <w:lvlJc w:val="left"/>
      <w:pPr>
        <w:ind w:left="2178" w:hanging="716"/>
      </w:pPr>
    </w:lvl>
    <w:lvl w:ilvl="3">
      <w:numFmt w:val="bullet"/>
      <w:lvlText w:val="•"/>
      <w:lvlJc w:val="left"/>
      <w:pPr>
        <w:ind w:left="3210" w:hanging="716"/>
      </w:pPr>
    </w:lvl>
    <w:lvl w:ilvl="4">
      <w:numFmt w:val="bullet"/>
      <w:lvlText w:val="•"/>
      <w:lvlJc w:val="left"/>
      <w:pPr>
        <w:ind w:left="4243" w:hanging="716"/>
      </w:pPr>
    </w:lvl>
    <w:lvl w:ilvl="5">
      <w:numFmt w:val="bullet"/>
      <w:lvlText w:val="•"/>
      <w:lvlJc w:val="left"/>
      <w:pPr>
        <w:ind w:left="5276" w:hanging="716"/>
      </w:pPr>
    </w:lvl>
    <w:lvl w:ilvl="6">
      <w:numFmt w:val="bullet"/>
      <w:lvlText w:val="•"/>
      <w:lvlJc w:val="left"/>
      <w:pPr>
        <w:ind w:left="6309" w:hanging="716"/>
      </w:pPr>
    </w:lvl>
    <w:lvl w:ilvl="7">
      <w:numFmt w:val="bullet"/>
      <w:lvlText w:val="•"/>
      <w:lvlJc w:val="left"/>
      <w:pPr>
        <w:ind w:left="7341" w:hanging="716"/>
      </w:pPr>
    </w:lvl>
    <w:lvl w:ilvl="8">
      <w:numFmt w:val="bullet"/>
      <w:lvlText w:val="•"/>
      <w:lvlJc w:val="left"/>
      <w:pPr>
        <w:ind w:left="8374" w:hanging="716"/>
      </w:pPr>
    </w:lvl>
  </w:abstractNum>
  <w:abstractNum w:abstractNumId="2">
    <w:nsid w:val="00000404"/>
    <w:multiLevelType w:val="multilevel"/>
    <w:tmpl w:val="34CE5330"/>
    <w:lvl w:ilvl="0">
      <w:start w:val="2"/>
      <w:numFmt w:val="decimal"/>
      <w:lvlText w:val="%1"/>
      <w:lvlJc w:val="left"/>
      <w:pPr>
        <w:ind w:left="112" w:hanging="435"/>
      </w:pPr>
    </w:lvl>
    <w:lvl w:ilvl="1">
      <w:start w:val="1"/>
      <w:numFmt w:val="decimal"/>
      <w:lvlText w:val="%1.%2."/>
      <w:lvlJc w:val="left"/>
      <w:pPr>
        <w:ind w:left="112" w:hanging="435"/>
      </w:pPr>
      <w:rPr>
        <w:rFonts w:ascii="Times New Roman" w:hAnsi="Times New Roman" w:cs="Times New Roman"/>
        <w:b w:val="0"/>
        <w:bCs w:val="0"/>
        <w:w w:val="99"/>
        <w:sz w:val="28"/>
        <w:szCs w:val="28"/>
      </w:rPr>
    </w:lvl>
    <w:lvl w:ilvl="2">
      <w:numFmt w:val="bullet"/>
      <w:lvlText w:val="•"/>
      <w:lvlJc w:val="left"/>
      <w:pPr>
        <w:ind w:left="2178" w:hanging="435"/>
      </w:pPr>
    </w:lvl>
    <w:lvl w:ilvl="3">
      <w:numFmt w:val="bullet"/>
      <w:lvlText w:val="•"/>
      <w:lvlJc w:val="left"/>
      <w:pPr>
        <w:ind w:left="3210" w:hanging="435"/>
      </w:pPr>
    </w:lvl>
    <w:lvl w:ilvl="4">
      <w:numFmt w:val="bullet"/>
      <w:lvlText w:val="•"/>
      <w:lvlJc w:val="left"/>
      <w:pPr>
        <w:ind w:left="4243" w:hanging="435"/>
      </w:pPr>
    </w:lvl>
    <w:lvl w:ilvl="5">
      <w:numFmt w:val="bullet"/>
      <w:lvlText w:val="•"/>
      <w:lvlJc w:val="left"/>
      <w:pPr>
        <w:ind w:left="5276" w:hanging="435"/>
      </w:pPr>
    </w:lvl>
    <w:lvl w:ilvl="6">
      <w:numFmt w:val="bullet"/>
      <w:lvlText w:val="•"/>
      <w:lvlJc w:val="left"/>
      <w:pPr>
        <w:ind w:left="6309" w:hanging="435"/>
      </w:pPr>
    </w:lvl>
    <w:lvl w:ilvl="7">
      <w:numFmt w:val="bullet"/>
      <w:lvlText w:val="•"/>
      <w:lvlJc w:val="left"/>
      <w:pPr>
        <w:ind w:left="7341" w:hanging="435"/>
      </w:pPr>
    </w:lvl>
    <w:lvl w:ilvl="8">
      <w:numFmt w:val="bullet"/>
      <w:lvlText w:val="•"/>
      <w:lvlJc w:val="left"/>
      <w:pPr>
        <w:ind w:left="8374" w:hanging="435"/>
      </w:pPr>
    </w:lvl>
  </w:abstractNum>
  <w:abstractNum w:abstractNumId="3">
    <w:nsid w:val="00000405"/>
    <w:multiLevelType w:val="multilevel"/>
    <w:tmpl w:val="4D08B5FC"/>
    <w:lvl w:ilvl="0">
      <w:start w:val="3"/>
      <w:numFmt w:val="decimal"/>
      <w:lvlText w:val="%1"/>
      <w:lvlJc w:val="left"/>
      <w:pPr>
        <w:ind w:left="112" w:hanging="480"/>
      </w:pPr>
    </w:lvl>
    <w:lvl w:ilvl="1">
      <w:start w:val="1"/>
      <w:numFmt w:val="decimal"/>
      <w:lvlText w:val="%1.%2."/>
      <w:lvlJc w:val="left"/>
      <w:pPr>
        <w:ind w:left="112" w:hanging="480"/>
      </w:pPr>
      <w:rPr>
        <w:rFonts w:ascii="Times New Roman" w:hAnsi="Times New Roman" w:cs="Times New Roman"/>
        <w:b w:val="0"/>
        <w:bCs w:val="0"/>
        <w:w w:val="99"/>
        <w:sz w:val="28"/>
        <w:szCs w:val="28"/>
      </w:rPr>
    </w:lvl>
    <w:lvl w:ilvl="2">
      <w:start w:val="1"/>
      <w:numFmt w:val="decimal"/>
      <w:lvlText w:val="%3."/>
      <w:lvlJc w:val="left"/>
      <w:pPr>
        <w:ind w:left="1033" w:hanging="240"/>
      </w:pPr>
      <w:rPr>
        <w:rFonts w:ascii="Times New Roman" w:hAnsi="Times New Roman" w:cs="Times New Roman"/>
        <w:b w:val="0"/>
        <w:bCs w:val="0"/>
        <w:w w:val="99"/>
        <w:sz w:val="24"/>
        <w:szCs w:val="24"/>
      </w:rPr>
    </w:lvl>
    <w:lvl w:ilvl="3">
      <w:numFmt w:val="bullet"/>
      <w:lvlText w:val="•"/>
      <w:lvlJc w:val="left"/>
      <w:pPr>
        <w:ind w:left="2999" w:hanging="240"/>
      </w:pPr>
    </w:lvl>
    <w:lvl w:ilvl="4">
      <w:numFmt w:val="bullet"/>
      <w:lvlText w:val="•"/>
      <w:lvlJc w:val="left"/>
      <w:pPr>
        <w:ind w:left="3982" w:hanging="240"/>
      </w:pPr>
    </w:lvl>
    <w:lvl w:ilvl="5">
      <w:numFmt w:val="bullet"/>
      <w:lvlText w:val="•"/>
      <w:lvlJc w:val="left"/>
      <w:pPr>
        <w:ind w:left="4965" w:hanging="240"/>
      </w:pPr>
    </w:lvl>
    <w:lvl w:ilvl="6">
      <w:numFmt w:val="bullet"/>
      <w:lvlText w:val="•"/>
      <w:lvlJc w:val="left"/>
      <w:pPr>
        <w:ind w:left="5948" w:hanging="240"/>
      </w:pPr>
    </w:lvl>
    <w:lvl w:ilvl="7">
      <w:numFmt w:val="bullet"/>
      <w:lvlText w:val="•"/>
      <w:lvlJc w:val="left"/>
      <w:pPr>
        <w:ind w:left="6931" w:hanging="240"/>
      </w:pPr>
    </w:lvl>
    <w:lvl w:ilvl="8">
      <w:numFmt w:val="bullet"/>
      <w:lvlText w:val="•"/>
      <w:lvlJc w:val="left"/>
      <w:pPr>
        <w:ind w:left="7914" w:hanging="240"/>
      </w:pPr>
    </w:lvl>
  </w:abstractNum>
  <w:abstractNum w:abstractNumId="4">
    <w:nsid w:val="00000406"/>
    <w:multiLevelType w:val="multilevel"/>
    <w:tmpl w:val="00000889"/>
    <w:lvl w:ilvl="0">
      <w:start w:val="1"/>
      <w:numFmt w:val="decimal"/>
      <w:lvlText w:val="%1)"/>
      <w:lvlJc w:val="left"/>
      <w:pPr>
        <w:ind w:left="112" w:hanging="368"/>
      </w:pPr>
      <w:rPr>
        <w:rFonts w:ascii="Times New Roman" w:hAnsi="Times New Roman" w:cs="Times New Roman"/>
        <w:b w:val="0"/>
        <w:bCs w:val="0"/>
        <w:w w:val="99"/>
        <w:sz w:val="24"/>
        <w:szCs w:val="24"/>
      </w:rPr>
    </w:lvl>
    <w:lvl w:ilvl="1">
      <w:numFmt w:val="bullet"/>
      <w:lvlText w:val="•"/>
      <w:lvlJc w:val="left"/>
      <w:pPr>
        <w:ind w:left="1145" w:hanging="368"/>
      </w:pPr>
    </w:lvl>
    <w:lvl w:ilvl="2">
      <w:numFmt w:val="bullet"/>
      <w:lvlText w:val="•"/>
      <w:lvlJc w:val="left"/>
      <w:pPr>
        <w:ind w:left="2178" w:hanging="368"/>
      </w:pPr>
    </w:lvl>
    <w:lvl w:ilvl="3">
      <w:numFmt w:val="bullet"/>
      <w:lvlText w:val="•"/>
      <w:lvlJc w:val="left"/>
      <w:pPr>
        <w:ind w:left="3210" w:hanging="368"/>
      </w:pPr>
    </w:lvl>
    <w:lvl w:ilvl="4">
      <w:numFmt w:val="bullet"/>
      <w:lvlText w:val="•"/>
      <w:lvlJc w:val="left"/>
      <w:pPr>
        <w:ind w:left="4243" w:hanging="368"/>
      </w:pPr>
    </w:lvl>
    <w:lvl w:ilvl="5">
      <w:numFmt w:val="bullet"/>
      <w:lvlText w:val="•"/>
      <w:lvlJc w:val="left"/>
      <w:pPr>
        <w:ind w:left="5276" w:hanging="368"/>
      </w:pPr>
    </w:lvl>
    <w:lvl w:ilvl="6">
      <w:numFmt w:val="bullet"/>
      <w:lvlText w:val="•"/>
      <w:lvlJc w:val="left"/>
      <w:pPr>
        <w:ind w:left="6309" w:hanging="368"/>
      </w:pPr>
    </w:lvl>
    <w:lvl w:ilvl="7">
      <w:numFmt w:val="bullet"/>
      <w:lvlText w:val="•"/>
      <w:lvlJc w:val="left"/>
      <w:pPr>
        <w:ind w:left="7341" w:hanging="368"/>
      </w:pPr>
    </w:lvl>
    <w:lvl w:ilvl="8">
      <w:numFmt w:val="bullet"/>
      <w:lvlText w:val="•"/>
      <w:lvlJc w:val="left"/>
      <w:pPr>
        <w:ind w:left="8374" w:hanging="368"/>
      </w:pPr>
    </w:lvl>
  </w:abstractNum>
  <w:abstractNum w:abstractNumId="5">
    <w:nsid w:val="00000407"/>
    <w:multiLevelType w:val="multilevel"/>
    <w:tmpl w:val="0000088A"/>
    <w:lvl w:ilvl="0">
      <w:start w:val="1"/>
      <w:numFmt w:val="decimal"/>
      <w:lvlText w:val="%1"/>
      <w:lvlJc w:val="left"/>
      <w:pPr>
        <w:ind w:left="810" w:hanging="708"/>
      </w:pPr>
    </w:lvl>
    <w:lvl w:ilvl="1">
      <w:start w:val="6"/>
      <w:numFmt w:val="decimal"/>
      <w:lvlText w:val="%1.%2."/>
      <w:lvlJc w:val="left"/>
      <w:pPr>
        <w:ind w:left="810" w:hanging="708"/>
      </w:pPr>
      <w:rPr>
        <w:rFonts w:ascii="Times New Roman" w:hAnsi="Times New Roman" w:cs="Times New Roman"/>
        <w:b w:val="0"/>
        <w:bCs w:val="0"/>
        <w:w w:val="99"/>
        <w:sz w:val="24"/>
        <w:szCs w:val="24"/>
      </w:rPr>
    </w:lvl>
    <w:lvl w:ilvl="2">
      <w:start w:val="1"/>
      <w:numFmt w:val="decimal"/>
      <w:lvlText w:val="%1.%2.%3."/>
      <w:lvlJc w:val="left"/>
      <w:pPr>
        <w:ind w:left="822" w:hanging="708"/>
      </w:pPr>
      <w:rPr>
        <w:rFonts w:ascii="Times New Roman" w:hAnsi="Times New Roman" w:cs="Times New Roman"/>
        <w:b w:val="0"/>
        <w:bCs w:val="0"/>
        <w:w w:val="99"/>
        <w:sz w:val="24"/>
        <w:szCs w:val="24"/>
      </w:rPr>
    </w:lvl>
    <w:lvl w:ilvl="3">
      <w:numFmt w:val="bullet"/>
      <w:lvlText w:val="•"/>
      <w:lvlJc w:val="left"/>
      <w:pPr>
        <w:ind w:left="2805" w:hanging="708"/>
      </w:pPr>
    </w:lvl>
    <w:lvl w:ilvl="4">
      <w:numFmt w:val="bullet"/>
      <w:lvlText w:val="•"/>
      <w:lvlJc w:val="left"/>
      <w:pPr>
        <w:ind w:left="3797" w:hanging="708"/>
      </w:pPr>
    </w:lvl>
    <w:lvl w:ilvl="5">
      <w:numFmt w:val="bullet"/>
      <w:lvlText w:val="•"/>
      <w:lvlJc w:val="left"/>
      <w:pPr>
        <w:ind w:left="4788" w:hanging="708"/>
      </w:pPr>
    </w:lvl>
    <w:lvl w:ilvl="6">
      <w:numFmt w:val="bullet"/>
      <w:lvlText w:val="•"/>
      <w:lvlJc w:val="left"/>
      <w:pPr>
        <w:ind w:left="5780" w:hanging="708"/>
      </w:pPr>
    </w:lvl>
    <w:lvl w:ilvl="7">
      <w:numFmt w:val="bullet"/>
      <w:lvlText w:val="•"/>
      <w:lvlJc w:val="left"/>
      <w:pPr>
        <w:ind w:left="6771" w:hanging="708"/>
      </w:pPr>
    </w:lvl>
    <w:lvl w:ilvl="8">
      <w:numFmt w:val="bullet"/>
      <w:lvlText w:val="•"/>
      <w:lvlJc w:val="left"/>
      <w:pPr>
        <w:ind w:left="7763" w:hanging="708"/>
      </w:pPr>
    </w:lvl>
  </w:abstractNum>
  <w:abstractNum w:abstractNumId="6">
    <w:nsid w:val="00000408"/>
    <w:multiLevelType w:val="multilevel"/>
    <w:tmpl w:val="0000088B"/>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7">
    <w:nsid w:val="00000409"/>
    <w:multiLevelType w:val="multilevel"/>
    <w:tmpl w:val="0000088C"/>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8">
    <w:nsid w:val="0000040A"/>
    <w:multiLevelType w:val="multilevel"/>
    <w:tmpl w:val="0000088D"/>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9">
    <w:nsid w:val="0000040B"/>
    <w:multiLevelType w:val="multilevel"/>
    <w:tmpl w:val="0000088E"/>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0">
    <w:nsid w:val="0000040C"/>
    <w:multiLevelType w:val="multilevel"/>
    <w:tmpl w:val="0000088F"/>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1">
    <w:nsid w:val="0000040D"/>
    <w:multiLevelType w:val="multilevel"/>
    <w:tmpl w:val="00000890"/>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2">
    <w:nsid w:val="0000040E"/>
    <w:multiLevelType w:val="multilevel"/>
    <w:tmpl w:val="00000891"/>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3">
    <w:nsid w:val="0000040F"/>
    <w:multiLevelType w:val="multilevel"/>
    <w:tmpl w:val="00000892"/>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4">
    <w:nsid w:val="0F5E3ADE"/>
    <w:multiLevelType w:val="hybridMultilevel"/>
    <w:tmpl w:val="985EC79C"/>
    <w:lvl w:ilvl="0" w:tplc="F3D84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053C4E"/>
    <w:multiLevelType w:val="hybridMultilevel"/>
    <w:tmpl w:val="CF8E0D60"/>
    <w:lvl w:ilvl="0" w:tplc="737250B0">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6">
    <w:nsid w:val="247A127B"/>
    <w:multiLevelType w:val="hybridMultilevel"/>
    <w:tmpl w:val="80CA4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02772E"/>
    <w:multiLevelType w:val="hybridMultilevel"/>
    <w:tmpl w:val="A7003C8A"/>
    <w:lvl w:ilvl="0" w:tplc="20361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9B0A42"/>
    <w:multiLevelType w:val="multilevel"/>
    <w:tmpl w:val="FB5EE6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064505"/>
    <w:multiLevelType w:val="hybridMultilevel"/>
    <w:tmpl w:val="CBEA6534"/>
    <w:lvl w:ilvl="0" w:tplc="ACE0776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975AD8"/>
    <w:multiLevelType w:val="hybridMultilevel"/>
    <w:tmpl w:val="D526B67C"/>
    <w:lvl w:ilvl="0" w:tplc="69B48B92">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9937FDB"/>
    <w:multiLevelType w:val="hybridMultilevel"/>
    <w:tmpl w:val="CEDA2180"/>
    <w:lvl w:ilvl="0" w:tplc="7272231C">
      <w:start w:val="1"/>
      <w:numFmt w:val="decimal"/>
      <w:lvlText w:val="%1."/>
      <w:lvlJc w:val="left"/>
      <w:pPr>
        <w:ind w:left="1976" w:hanging="1125"/>
      </w:pPr>
      <w:rPr>
        <w:rFonts w:hint="default"/>
        <w:b w:val="0"/>
      </w:rPr>
    </w:lvl>
    <w:lvl w:ilvl="1" w:tplc="C3F88FC8">
      <w:start w:val="1"/>
      <w:numFmt w:val="decimal"/>
      <w:lvlText w:val="%2)"/>
      <w:lvlJc w:val="left"/>
      <w:pPr>
        <w:ind w:left="2505" w:hanging="106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7D43EF"/>
    <w:multiLevelType w:val="hybridMultilevel"/>
    <w:tmpl w:val="7B643DF4"/>
    <w:lvl w:ilvl="0" w:tplc="962C7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9949D4"/>
    <w:multiLevelType w:val="multilevel"/>
    <w:tmpl w:val="A1E66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C74503"/>
    <w:multiLevelType w:val="hybridMultilevel"/>
    <w:tmpl w:val="16344574"/>
    <w:lvl w:ilvl="0" w:tplc="A7A63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31F24"/>
    <w:multiLevelType w:val="hybridMultilevel"/>
    <w:tmpl w:val="5174213E"/>
    <w:lvl w:ilvl="0" w:tplc="AC34E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3339E4"/>
    <w:multiLevelType w:val="hybridMultilevel"/>
    <w:tmpl w:val="46C41D76"/>
    <w:lvl w:ilvl="0" w:tplc="35F8F7B4">
      <w:start w:val="1"/>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1BB7C55"/>
    <w:multiLevelType w:val="multilevel"/>
    <w:tmpl w:val="47F4AEB0"/>
    <w:lvl w:ilvl="0">
      <w:start w:val="1"/>
      <w:numFmt w:val="decimal"/>
      <w:lvlText w:val="%1."/>
      <w:lvlJc w:val="left"/>
      <w:pPr>
        <w:ind w:left="4900" w:hanging="93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8">
    <w:nsid w:val="667319D3"/>
    <w:multiLevelType w:val="multilevel"/>
    <w:tmpl w:val="FB5EE6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B79508A"/>
    <w:multiLevelType w:val="hybridMultilevel"/>
    <w:tmpl w:val="4852DD70"/>
    <w:lvl w:ilvl="0" w:tplc="3EC8FE5A">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1C15C6A"/>
    <w:multiLevelType w:val="hybridMultilevel"/>
    <w:tmpl w:val="46AA45AE"/>
    <w:lvl w:ilvl="0" w:tplc="962C7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4B75DA"/>
    <w:multiLevelType w:val="hybridMultilevel"/>
    <w:tmpl w:val="25A223CC"/>
    <w:lvl w:ilvl="0" w:tplc="7EEA5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ACE00D6"/>
    <w:multiLevelType w:val="hybridMultilevel"/>
    <w:tmpl w:val="C9C4E556"/>
    <w:lvl w:ilvl="0" w:tplc="0419000F">
      <w:start w:val="1"/>
      <w:numFmt w:val="decimal"/>
      <w:lvlText w:val="%1."/>
      <w:lvlJc w:val="left"/>
      <w:pPr>
        <w:tabs>
          <w:tab w:val="num" w:pos="1429"/>
        </w:tabs>
        <w:ind w:left="1429" w:hanging="360"/>
      </w:pPr>
    </w:lvl>
    <w:lvl w:ilvl="1" w:tplc="FFBA1CE2">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7C1F15A6"/>
    <w:multiLevelType w:val="hybridMultilevel"/>
    <w:tmpl w:val="0E8EB754"/>
    <w:lvl w:ilvl="0" w:tplc="617A1A94">
      <w:start w:val="1"/>
      <w:numFmt w:val="decimal"/>
      <w:lvlText w:val="%1."/>
      <w:lvlJc w:val="left"/>
      <w:pPr>
        <w:ind w:left="1185" w:hanging="46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C8C60D9"/>
    <w:multiLevelType w:val="hybridMultilevel"/>
    <w:tmpl w:val="CBD43C7C"/>
    <w:lvl w:ilvl="0" w:tplc="09507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9"/>
  </w:num>
  <w:num w:numId="3">
    <w:abstractNumId w:val="21"/>
  </w:num>
  <w:num w:numId="4">
    <w:abstractNumId w:val="30"/>
  </w:num>
  <w:num w:numId="5">
    <w:abstractNumId w:val="22"/>
  </w:num>
  <w:num w:numId="6">
    <w:abstractNumId w:val="3"/>
  </w:num>
  <w:num w:numId="7">
    <w:abstractNumId w:val="33"/>
  </w:num>
  <w:num w:numId="8">
    <w:abstractNumId w:val="32"/>
  </w:num>
  <w:num w:numId="9">
    <w:abstractNumId w:val="14"/>
  </w:num>
  <w:num w:numId="10">
    <w:abstractNumId w:val="34"/>
  </w:num>
  <w:num w:numId="11">
    <w:abstractNumId w:val="19"/>
  </w:num>
  <w:num w:numId="12">
    <w:abstractNumId w:val="20"/>
  </w:num>
  <w:num w:numId="13">
    <w:abstractNumId w:val="0"/>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2"/>
  </w:num>
  <w:num w:numId="25">
    <w:abstractNumId w:val="1"/>
  </w:num>
  <w:num w:numId="26">
    <w:abstractNumId w:val="17"/>
  </w:num>
  <w:num w:numId="27">
    <w:abstractNumId w:val="31"/>
  </w:num>
  <w:num w:numId="28">
    <w:abstractNumId w:val="16"/>
  </w:num>
  <w:num w:numId="29">
    <w:abstractNumId w:val="15"/>
  </w:num>
  <w:num w:numId="30">
    <w:abstractNumId w:val="25"/>
  </w:num>
  <w:num w:numId="31">
    <w:abstractNumId w:val="26"/>
  </w:num>
  <w:num w:numId="32">
    <w:abstractNumId w:val="24"/>
  </w:num>
  <w:num w:numId="33">
    <w:abstractNumId w:val="23"/>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1A3A59"/>
    <w:rsid w:val="000125F7"/>
    <w:rsid w:val="00044667"/>
    <w:rsid w:val="00045166"/>
    <w:rsid w:val="000B00F6"/>
    <w:rsid w:val="000B50D1"/>
    <w:rsid w:val="000C1BAD"/>
    <w:rsid w:val="000C1D84"/>
    <w:rsid w:val="000C3542"/>
    <w:rsid w:val="000F4CAB"/>
    <w:rsid w:val="00101824"/>
    <w:rsid w:val="00105E8F"/>
    <w:rsid w:val="00135D79"/>
    <w:rsid w:val="001440FA"/>
    <w:rsid w:val="00157126"/>
    <w:rsid w:val="001A3A59"/>
    <w:rsid w:val="001A675E"/>
    <w:rsid w:val="001A6C7D"/>
    <w:rsid w:val="00221555"/>
    <w:rsid w:val="00221BEA"/>
    <w:rsid w:val="0025073B"/>
    <w:rsid w:val="002618E7"/>
    <w:rsid w:val="0028451C"/>
    <w:rsid w:val="0029341B"/>
    <w:rsid w:val="002D1CA8"/>
    <w:rsid w:val="002E4EF1"/>
    <w:rsid w:val="002E6955"/>
    <w:rsid w:val="00317DE4"/>
    <w:rsid w:val="00344605"/>
    <w:rsid w:val="0036728E"/>
    <w:rsid w:val="00371CB7"/>
    <w:rsid w:val="00387ED3"/>
    <w:rsid w:val="003B4CD9"/>
    <w:rsid w:val="003C0282"/>
    <w:rsid w:val="003E467E"/>
    <w:rsid w:val="003F0764"/>
    <w:rsid w:val="00404F56"/>
    <w:rsid w:val="004346B7"/>
    <w:rsid w:val="00437AD9"/>
    <w:rsid w:val="00445A46"/>
    <w:rsid w:val="004515E4"/>
    <w:rsid w:val="00464C77"/>
    <w:rsid w:val="004E3623"/>
    <w:rsid w:val="00500D74"/>
    <w:rsid w:val="0052223B"/>
    <w:rsid w:val="00527B87"/>
    <w:rsid w:val="00540567"/>
    <w:rsid w:val="00562366"/>
    <w:rsid w:val="00577474"/>
    <w:rsid w:val="005825C1"/>
    <w:rsid w:val="0059346A"/>
    <w:rsid w:val="00596AEE"/>
    <w:rsid w:val="005C615D"/>
    <w:rsid w:val="00601850"/>
    <w:rsid w:val="00612FDC"/>
    <w:rsid w:val="00624779"/>
    <w:rsid w:val="00633F0C"/>
    <w:rsid w:val="00662A0E"/>
    <w:rsid w:val="00696DDF"/>
    <w:rsid w:val="006B5164"/>
    <w:rsid w:val="006F5A61"/>
    <w:rsid w:val="007040F3"/>
    <w:rsid w:val="00744798"/>
    <w:rsid w:val="00761C81"/>
    <w:rsid w:val="00771C0F"/>
    <w:rsid w:val="00797008"/>
    <w:rsid w:val="007B3B9D"/>
    <w:rsid w:val="007B5E10"/>
    <w:rsid w:val="007B6469"/>
    <w:rsid w:val="007B7A01"/>
    <w:rsid w:val="007C37E5"/>
    <w:rsid w:val="0080012F"/>
    <w:rsid w:val="008004AA"/>
    <w:rsid w:val="008B2DD5"/>
    <w:rsid w:val="008D2F3C"/>
    <w:rsid w:val="008E0AC1"/>
    <w:rsid w:val="008E173C"/>
    <w:rsid w:val="008F33D1"/>
    <w:rsid w:val="009122BF"/>
    <w:rsid w:val="00921386"/>
    <w:rsid w:val="00934780"/>
    <w:rsid w:val="00944B42"/>
    <w:rsid w:val="009603C3"/>
    <w:rsid w:val="009923ED"/>
    <w:rsid w:val="009927D9"/>
    <w:rsid w:val="009B0337"/>
    <w:rsid w:val="009B4752"/>
    <w:rsid w:val="00A06557"/>
    <w:rsid w:val="00A06807"/>
    <w:rsid w:val="00A51687"/>
    <w:rsid w:val="00A946BB"/>
    <w:rsid w:val="00A97FFD"/>
    <w:rsid w:val="00AA3FE7"/>
    <w:rsid w:val="00AE020D"/>
    <w:rsid w:val="00AF0592"/>
    <w:rsid w:val="00B26861"/>
    <w:rsid w:val="00B662C8"/>
    <w:rsid w:val="00B737A4"/>
    <w:rsid w:val="00BA3AA4"/>
    <w:rsid w:val="00BD4B28"/>
    <w:rsid w:val="00BE778A"/>
    <w:rsid w:val="00CA2188"/>
    <w:rsid w:val="00D24D1E"/>
    <w:rsid w:val="00D569A2"/>
    <w:rsid w:val="00DF1864"/>
    <w:rsid w:val="00E37F7A"/>
    <w:rsid w:val="00E53D96"/>
    <w:rsid w:val="00E61AD7"/>
    <w:rsid w:val="00E72AF6"/>
    <w:rsid w:val="00E73031"/>
    <w:rsid w:val="00EA0B07"/>
    <w:rsid w:val="00EA1F18"/>
    <w:rsid w:val="00EA4B84"/>
    <w:rsid w:val="00EC2811"/>
    <w:rsid w:val="00EC7A30"/>
    <w:rsid w:val="00EE445F"/>
    <w:rsid w:val="00EF3982"/>
    <w:rsid w:val="00F1687E"/>
    <w:rsid w:val="00F25AAF"/>
    <w:rsid w:val="00F5682B"/>
    <w:rsid w:val="00FA076D"/>
    <w:rsid w:val="00FB3AF8"/>
    <w:rsid w:val="00FD465F"/>
    <w:rsid w:val="00FE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F89FD2E-F5F6-459C-9E5E-063A491F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CA8"/>
  </w:style>
  <w:style w:type="paragraph" w:styleId="1">
    <w:name w:val="heading 1"/>
    <w:basedOn w:val="a"/>
    <w:next w:val="a"/>
    <w:link w:val="10"/>
    <w:uiPriority w:val="9"/>
    <w:qFormat/>
    <w:rsid w:val="001A3A59"/>
    <w:pPr>
      <w:keepNext/>
      <w:spacing w:after="0" w:line="240" w:lineRule="auto"/>
      <w:jc w:val="center"/>
      <w:outlineLvl w:val="0"/>
    </w:pPr>
    <w:rPr>
      <w:rFonts w:ascii="Times New Roman" w:eastAsia="Times New Roman" w:hAnsi="Times New Roman" w:cs="Times New Roman"/>
      <w:sz w:val="36"/>
      <w:szCs w:val="20"/>
    </w:rPr>
  </w:style>
  <w:style w:type="paragraph" w:styleId="2">
    <w:name w:val="heading 2"/>
    <w:basedOn w:val="a"/>
    <w:next w:val="a"/>
    <w:link w:val="20"/>
    <w:unhideWhenUsed/>
    <w:qFormat/>
    <w:rsid w:val="001A3A59"/>
    <w:pPr>
      <w:keepNext/>
      <w:spacing w:after="0" w:line="240" w:lineRule="auto"/>
      <w:jc w:val="center"/>
      <w:outlineLvl w:val="1"/>
    </w:pPr>
    <w:rPr>
      <w:rFonts w:ascii="Times New Roman" w:eastAsia="Times New Roman" w:hAnsi="Times New Roman" w:cs="Times New Roman"/>
      <w:b/>
      <w:szCs w:val="20"/>
    </w:rPr>
  </w:style>
  <w:style w:type="paragraph" w:styleId="3">
    <w:name w:val="heading 3"/>
    <w:basedOn w:val="a"/>
    <w:next w:val="a"/>
    <w:link w:val="30"/>
    <w:qFormat/>
    <w:rsid w:val="009B0337"/>
    <w:pPr>
      <w:keepNext/>
      <w:autoSpaceDE w:val="0"/>
      <w:autoSpaceDN w:val="0"/>
      <w:spacing w:before="120" w:after="0" w:line="240" w:lineRule="auto"/>
      <w:jc w:val="center"/>
      <w:outlineLvl w:val="2"/>
    </w:pPr>
    <w:rPr>
      <w:rFonts w:ascii="Times New Roman" w:eastAsia="Arial Unicode MS" w:hAnsi="Times New Roman" w:cs="Times New Roman"/>
      <w:b/>
      <w:bCs/>
      <w:sz w:val="40"/>
      <w:szCs w:val="40"/>
      <w:lang w:val="x-none" w:eastAsia="x-none"/>
    </w:rPr>
  </w:style>
  <w:style w:type="paragraph" w:styleId="4">
    <w:name w:val="heading 4"/>
    <w:basedOn w:val="a"/>
    <w:next w:val="a"/>
    <w:link w:val="40"/>
    <w:qFormat/>
    <w:rsid w:val="009B0337"/>
    <w:pPr>
      <w:keepNext/>
      <w:spacing w:after="0" w:line="240" w:lineRule="auto"/>
      <w:ind w:left="1440" w:firstLine="720"/>
      <w:outlineLvl w:val="3"/>
    </w:pPr>
    <w:rPr>
      <w:rFonts w:ascii="Times New Roman" w:eastAsia="Times New Roman" w:hAnsi="Times New Roman" w:cs="Times New Roman"/>
      <w:b/>
      <w:bCs/>
      <w:sz w:val="24"/>
      <w:szCs w:val="20"/>
      <w:lang w:val="x-none" w:eastAsia="x-none"/>
    </w:rPr>
  </w:style>
  <w:style w:type="paragraph" w:styleId="5">
    <w:name w:val="heading 5"/>
    <w:basedOn w:val="a"/>
    <w:next w:val="a"/>
    <w:link w:val="50"/>
    <w:qFormat/>
    <w:rsid w:val="009B0337"/>
    <w:pPr>
      <w:keepNext/>
      <w:spacing w:after="0" w:line="240" w:lineRule="auto"/>
      <w:jc w:val="center"/>
      <w:outlineLvl w:val="4"/>
    </w:pPr>
    <w:rPr>
      <w:rFonts w:ascii="Times New Roman" w:eastAsia="Times New Roman" w:hAnsi="Times New Roman" w:cs="Times New Roman"/>
      <w:b/>
      <w:bCs/>
      <w:sz w:val="28"/>
      <w:szCs w:val="20"/>
      <w:lang w:val="x-none" w:eastAsia="x-none"/>
    </w:rPr>
  </w:style>
  <w:style w:type="paragraph" w:styleId="6">
    <w:name w:val="heading 6"/>
    <w:basedOn w:val="a"/>
    <w:next w:val="a"/>
    <w:link w:val="60"/>
    <w:qFormat/>
    <w:rsid w:val="007B5E10"/>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9B0337"/>
    <w:pPr>
      <w:keepNext/>
      <w:spacing w:after="0" w:line="240" w:lineRule="auto"/>
      <w:jc w:val="center"/>
      <w:outlineLvl w:val="6"/>
    </w:pPr>
    <w:rPr>
      <w:rFonts w:ascii="Times New Roman" w:eastAsia="Times New Roman" w:hAnsi="Times New Roman" w:cs="Times New Roman"/>
      <w:sz w:val="34"/>
      <w:szCs w:val="20"/>
      <w:lang w:val="x-none" w:eastAsia="x-none"/>
    </w:rPr>
  </w:style>
  <w:style w:type="paragraph" w:styleId="8">
    <w:name w:val="heading 8"/>
    <w:basedOn w:val="a"/>
    <w:next w:val="a"/>
    <w:link w:val="80"/>
    <w:qFormat/>
    <w:rsid w:val="009B0337"/>
    <w:pPr>
      <w:keepNext/>
      <w:spacing w:after="0" w:line="240" w:lineRule="auto"/>
      <w:jc w:val="center"/>
      <w:outlineLvl w:val="7"/>
    </w:pPr>
    <w:rPr>
      <w:rFonts w:ascii="Times New Roman" w:eastAsia="Times New Roman" w:hAnsi="Times New Roman" w:cs="Times New Roman"/>
      <w:sz w:val="28"/>
      <w:szCs w:val="20"/>
      <w:lang w:val="x-none" w:eastAsia="x-none"/>
    </w:rPr>
  </w:style>
  <w:style w:type="paragraph" w:styleId="9">
    <w:name w:val="heading 9"/>
    <w:basedOn w:val="a"/>
    <w:next w:val="a"/>
    <w:link w:val="90"/>
    <w:qFormat/>
    <w:rsid w:val="009B0337"/>
    <w:pPr>
      <w:keepNext/>
      <w:spacing w:after="0" w:line="240" w:lineRule="auto"/>
      <w:ind w:left="6480" w:firstLine="720"/>
      <w:outlineLvl w:val="8"/>
    </w:pPr>
    <w:rPr>
      <w:rFonts w:ascii="Times New Roman" w:eastAsia="Times New Roman" w:hAnsi="Times New Roman" w:cs="Times New Roman"/>
      <w:sz w:val="24"/>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A59"/>
    <w:rPr>
      <w:rFonts w:ascii="Times New Roman" w:eastAsia="Times New Roman" w:hAnsi="Times New Roman" w:cs="Times New Roman"/>
      <w:sz w:val="36"/>
      <w:szCs w:val="20"/>
    </w:rPr>
  </w:style>
  <w:style w:type="character" w:customStyle="1" w:styleId="20">
    <w:name w:val="Заголовок 2 Знак"/>
    <w:basedOn w:val="a0"/>
    <w:link w:val="2"/>
    <w:rsid w:val="001A3A59"/>
    <w:rPr>
      <w:rFonts w:ascii="Times New Roman" w:eastAsia="Times New Roman" w:hAnsi="Times New Roman" w:cs="Times New Roman"/>
      <w:b/>
      <w:szCs w:val="20"/>
    </w:rPr>
  </w:style>
  <w:style w:type="paragraph" w:customStyle="1" w:styleId="ConsPlusTitle">
    <w:name w:val="ConsPlusTitle"/>
    <w:uiPriority w:val="99"/>
    <w:rsid w:val="001A3A59"/>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1A3A59"/>
    <w:pPr>
      <w:autoSpaceDE w:val="0"/>
      <w:autoSpaceDN w:val="0"/>
      <w:adjustRightInd w:val="0"/>
      <w:spacing w:after="0" w:line="240" w:lineRule="auto"/>
      <w:ind w:firstLine="720"/>
    </w:pPr>
    <w:rPr>
      <w:rFonts w:ascii="Arial" w:hAnsi="Arial" w:cs="Arial"/>
      <w:sz w:val="20"/>
      <w:szCs w:val="20"/>
    </w:rPr>
  </w:style>
  <w:style w:type="character" w:styleId="a3">
    <w:name w:val="Hyperlink"/>
    <w:basedOn w:val="a0"/>
    <w:unhideWhenUsed/>
    <w:rsid w:val="001A3A59"/>
    <w:rPr>
      <w:color w:val="0000FF"/>
      <w:u w:val="single"/>
    </w:rPr>
  </w:style>
  <w:style w:type="paragraph" w:styleId="a4">
    <w:name w:val="Balloon Text"/>
    <w:basedOn w:val="a"/>
    <w:link w:val="a5"/>
    <w:unhideWhenUsed/>
    <w:rsid w:val="001A3A59"/>
    <w:pPr>
      <w:spacing w:after="0" w:line="240" w:lineRule="auto"/>
    </w:pPr>
    <w:rPr>
      <w:rFonts w:ascii="Tahoma" w:hAnsi="Tahoma" w:cs="Tahoma"/>
      <w:sz w:val="16"/>
      <w:szCs w:val="16"/>
    </w:rPr>
  </w:style>
  <w:style w:type="character" w:customStyle="1" w:styleId="a5">
    <w:name w:val="Текст выноски Знак"/>
    <w:basedOn w:val="a0"/>
    <w:link w:val="a4"/>
    <w:rsid w:val="001A3A59"/>
    <w:rPr>
      <w:rFonts w:ascii="Tahoma" w:hAnsi="Tahoma" w:cs="Tahoma"/>
      <w:sz w:val="16"/>
      <w:szCs w:val="16"/>
    </w:rPr>
  </w:style>
  <w:style w:type="paragraph" w:styleId="a6">
    <w:name w:val="List Paragraph"/>
    <w:basedOn w:val="a"/>
    <w:uiPriority w:val="34"/>
    <w:qFormat/>
    <w:rsid w:val="006F5A61"/>
    <w:pPr>
      <w:ind w:left="720"/>
      <w:contextualSpacing/>
    </w:pPr>
  </w:style>
  <w:style w:type="paragraph" w:customStyle="1" w:styleId="ConsPlusTitlePage">
    <w:name w:val="ConsPlusTitlePage"/>
    <w:rsid w:val="00921386"/>
    <w:pPr>
      <w:widowControl w:val="0"/>
      <w:autoSpaceDE w:val="0"/>
      <w:autoSpaceDN w:val="0"/>
      <w:spacing w:after="0" w:line="240" w:lineRule="auto"/>
    </w:pPr>
    <w:rPr>
      <w:rFonts w:ascii="Tahoma" w:eastAsia="Times New Roman" w:hAnsi="Tahoma" w:cs="Tahoma"/>
      <w:sz w:val="20"/>
      <w:szCs w:val="20"/>
    </w:rPr>
  </w:style>
  <w:style w:type="paragraph" w:styleId="a7">
    <w:name w:val="Title"/>
    <w:basedOn w:val="a"/>
    <w:link w:val="a8"/>
    <w:qFormat/>
    <w:rsid w:val="002E6955"/>
    <w:pPr>
      <w:overflowPunct w:val="0"/>
      <w:autoSpaceDE w:val="0"/>
      <w:autoSpaceDN w:val="0"/>
      <w:adjustRightInd w:val="0"/>
      <w:spacing w:after="0" w:line="240" w:lineRule="auto"/>
      <w:ind w:firstLine="567"/>
      <w:jc w:val="center"/>
      <w:textAlignment w:val="baseline"/>
    </w:pPr>
    <w:rPr>
      <w:rFonts w:ascii="Times New Roman" w:eastAsia="Times New Roman" w:hAnsi="Times New Roman" w:cs="Times New Roman"/>
      <w:sz w:val="24"/>
      <w:szCs w:val="20"/>
    </w:rPr>
  </w:style>
  <w:style w:type="character" w:customStyle="1" w:styleId="a8">
    <w:name w:val="Название Знак"/>
    <w:basedOn w:val="a0"/>
    <w:link w:val="a7"/>
    <w:rsid w:val="002E6955"/>
    <w:rPr>
      <w:rFonts w:ascii="Times New Roman" w:eastAsia="Times New Roman" w:hAnsi="Times New Roman" w:cs="Times New Roman"/>
      <w:sz w:val="24"/>
      <w:szCs w:val="20"/>
    </w:rPr>
  </w:style>
  <w:style w:type="paragraph" w:styleId="a9">
    <w:name w:val="Body Text"/>
    <w:basedOn w:val="a"/>
    <w:link w:val="aa"/>
    <w:uiPriority w:val="99"/>
    <w:qFormat/>
    <w:rsid w:val="002E6955"/>
    <w:pPr>
      <w:widowControl w:val="0"/>
      <w:autoSpaceDE w:val="0"/>
      <w:autoSpaceDN w:val="0"/>
      <w:adjustRightInd w:val="0"/>
      <w:spacing w:after="0" w:line="240" w:lineRule="auto"/>
      <w:ind w:left="112" w:firstLine="540"/>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2E6955"/>
    <w:rPr>
      <w:rFonts w:ascii="Times New Roman" w:eastAsia="Times New Roman" w:hAnsi="Times New Roman" w:cs="Times New Roman"/>
      <w:sz w:val="24"/>
      <w:szCs w:val="24"/>
    </w:rPr>
  </w:style>
  <w:style w:type="character" w:customStyle="1" w:styleId="60">
    <w:name w:val="Заголовок 6 Знак"/>
    <w:basedOn w:val="a0"/>
    <w:link w:val="6"/>
    <w:rsid w:val="007B5E10"/>
    <w:rPr>
      <w:rFonts w:ascii="Times New Roman" w:eastAsia="Times New Roman" w:hAnsi="Times New Roman" w:cs="Times New Roman"/>
      <w:b/>
      <w:bCs/>
      <w:lang w:val="x-none" w:eastAsia="x-none"/>
    </w:rPr>
  </w:style>
  <w:style w:type="character" w:customStyle="1" w:styleId="30">
    <w:name w:val="Заголовок 3 Знак"/>
    <w:basedOn w:val="a0"/>
    <w:link w:val="3"/>
    <w:rsid w:val="009B0337"/>
    <w:rPr>
      <w:rFonts w:ascii="Times New Roman" w:eastAsia="Arial Unicode MS" w:hAnsi="Times New Roman" w:cs="Times New Roman"/>
      <w:b/>
      <w:bCs/>
      <w:sz w:val="40"/>
      <w:szCs w:val="40"/>
      <w:lang w:val="x-none" w:eastAsia="x-none"/>
    </w:rPr>
  </w:style>
  <w:style w:type="character" w:customStyle="1" w:styleId="40">
    <w:name w:val="Заголовок 4 Знак"/>
    <w:basedOn w:val="a0"/>
    <w:link w:val="4"/>
    <w:rsid w:val="009B0337"/>
    <w:rPr>
      <w:rFonts w:ascii="Times New Roman" w:eastAsia="Times New Roman" w:hAnsi="Times New Roman" w:cs="Times New Roman"/>
      <w:b/>
      <w:bCs/>
      <w:sz w:val="24"/>
      <w:szCs w:val="20"/>
      <w:lang w:val="x-none" w:eastAsia="x-none"/>
    </w:rPr>
  </w:style>
  <w:style w:type="character" w:customStyle="1" w:styleId="50">
    <w:name w:val="Заголовок 5 Знак"/>
    <w:basedOn w:val="a0"/>
    <w:link w:val="5"/>
    <w:rsid w:val="009B0337"/>
    <w:rPr>
      <w:rFonts w:ascii="Times New Roman" w:eastAsia="Times New Roman" w:hAnsi="Times New Roman" w:cs="Times New Roman"/>
      <w:b/>
      <w:bCs/>
      <w:sz w:val="28"/>
      <w:szCs w:val="20"/>
      <w:lang w:val="x-none" w:eastAsia="x-none"/>
    </w:rPr>
  </w:style>
  <w:style w:type="character" w:customStyle="1" w:styleId="70">
    <w:name w:val="Заголовок 7 Знак"/>
    <w:basedOn w:val="a0"/>
    <w:link w:val="7"/>
    <w:rsid w:val="009B0337"/>
    <w:rPr>
      <w:rFonts w:ascii="Times New Roman" w:eastAsia="Times New Roman" w:hAnsi="Times New Roman" w:cs="Times New Roman"/>
      <w:sz w:val="34"/>
      <w:szCs w:val="20"/>
      <w:lang w:val="x-none" w:eastAsia="x-none"/>
    </w:rPr>
  </w:style>
  <w:style w:type="character" w:customStyle="1" w:styleId="80">
    <w:name w:val="Заголовок 8 Знак"/>
    <w:basedOn w:val="a0"/>
    <w:link w:val="8"/>
    <w:rsid w:val="009B0337"/>
    <w:rPr>
      <w:rFonts w:ascii="Times New Roman" w:eastAsia="Times New Roman" w:hAnsi="Times New Roman" w:cs="Times New Roman"/>
      <w:sz w:val="28"/>
      <w:szCs w:val="20"/>
      <w:lang w:val="x-none" w:eastAsia="x-none"/>
    </w:rPr>
  </w:style>
  <w:style w:type="character" w:customStyle="1" w:styleId="90">
    <w:name w:val="Заголовок 9 Знак"/>
    <w:basedOn w:val="a0"/>
    <w:link w:val="9"/>
    <w:rsid w:val="009B0337"/>
    <w:rPr>
      <w:rFonts w:ascii="Times New Roman" w:eastAsia="Times New Roman" w:hAnsi="Times New Roman" w:cs="Times New Roman"/>
      <w:sz w:val="24"/>
      <w:szCs w:val="20"/>
      <w:lang w:val="x-none" w:eastAsia="x-none"/>
    </w:rPr>
  </w:style>
  <w:style w:type="numbering" w:customStyle="1" w:styleId="11">
    <w:name w:val="Нет списка1"/>
    <w:next w:val="a2"/>
    <w:uiPriority w:val="99"/>
    <w:semiHidden/>
    <w:rsid w:val="009B0337"/>
  </w:style>
  <w:style w:type="table" w:styleId="ab">
    <w:name w:val="Table Grid"/>
    <w:basedOn w:val="a1"/>
    <w:uiPriority w:val="59"/>
    <w:rsid w:val="009B0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9B03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9B0337"/>
    <w:rPr>
      <w:rFonts w:ascii="Times New Roman" w:eastAsia="Times New Roman" w:hAnsi="Times New Roman" w:cs="Times New Roman"/>
      <w:sz w:val="20"/>
      <w:szCs w:val="20"/>
    </w:rPr>
  </w:style>
  <w:style w:type="paragraph" w:customStyle="1" w:styleId="TableParagraph">
    <w:name w:val="Table Paragraph"/>
    <w:basedOn w:val="a"/>
    <w:uiPriority w:val="1"/>
    <w:qFormat/>
    <w:rsid w:val="009B03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footer"/>
    <w:basedOn w:val="a"/>
    <w:link w:val="af"/>
    <w:uiPriority w:val="99"/>
    <w:rsid w:val="009B03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9B0337"/>
    <w:rPr>
      <w:rFonts w:ascii="Times New Roman" w:eastAsia="Times New Roman" w:hAnsi="Times New Roman" w:cs="Times New Roman"/>
      <w:sz w:val="24"/>
      <w:szCs w:val="24"/>
      <w:lang w:val="x-none" w:eastAsia="x-none"/>
    </w:rPr>
  </w:style>
  <w:style w:type="paragraph" w:styleId="31">
    <w:name w:val="Body Text Indent 3"/>
    <w:basedOn w:val="a"/>
    <w:link w:val="32"/>
    <w:rsid w:val="009B0337"/>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32">
    <w:name w:val="Основной текст с отступом 3 Знак"/>
    <w:basedOn w:val="a0"/>
    <w:link w:val="31"/>
    <w:rsid w:val="009B0337"/>
    <w:rPr>
      <w:rFonts w:ascii="Times New Roman" w:eastAsia="Times New Roman" w:hAnsi="Times New Roman" w:cs="Times New Roman"/>
      <w:sz w:val="24"/>
      <w:szCs w:val="20"/>
      <w:lang w:val="x-none" w:eastAsia="x-none"/>
    </w:rPr>
  </w:style>
  <w:style w:type="paragraph" w:customStyle="1" w:styleId="ConsPlusNonformat">
    <w:name w:val="ConsPlusNonformat"/>
    <w:uiPriority w:val="99"/>
    <w:rsid w:val="009B03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1">
    <w:name w:val="Body Text 2"/>
    <w:basedOn w:val="a"/>
    <w:link w:val="22"/>
    <w:rsid w:val="009B0337"/>
    <w:pPr>
      <w:spacing w:after="0" w:line="240" w:lineRule="auto"/>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9B0337"/>
    <w:rPr>
      <w:rFonts w:ascii="Times New Roman" w:eastAsia="Times New Roman" w:hAnsi="Times New Roman" w:cs="Times New Roman"/>
      <w:sz w:val="24"/>
      <w:szCs w:val="24"/>
      <w:lang w:val="x-none" w:eastAsia="x-none"/>
    </w:rPr>
  </w:style>
  <w:style w:type="paragraph" w:styleId="af0">
    <w:name w:val="Body Text Indent"/>
    <w:basedOn w:val="a"/>
    <w:link w:val="af1"/>
    <w:rsid w:val="009B0337"/>
    <w:pPr>
      <w:spacing w:after="0" w:line="240" w:lineRule="auto"/>
      <w:ind w:firstLine="709"/>
      <w:jc w:val="both"/>
    </w:pPr>
    <w:rPr>
      <w:rFonts w:ascii="Times New Roman" w:eastAsia="Times New Roman" w:hAnsi="Times New Roman" w:cs="Times New Roman"/>
      <w:sz w:val="25"/>
      <w:szCs w:val="24"/>
      <w:lang w:val="x-none" w:eastAsia="x-none"/>
    </w:rPr>
  </w:style>
  <w:style w:type="character" w:customStyle="1" w:styleId="af1">
    <w:name w:val="Основной текст с отступом Знак"/>
    <w:basedOn w:val="a0"/>
    <w:link w:val="af0"/>
    <w:rsid w:val="009B0337"/>
    <w:rPr>
      <w:rFonts w:ascii="Times New Roman" w:eastAsia="Times New Roman" w:hAnsi="Times New Roman" w:cs="Times New Roman"/>
      <w:sz w:val="25"/>
      <w:szCs w:val="24"/>
      <w:lang w:val="x-none" w:eastAsia="x-none"/>
    </w:rPr>
  </w:style>
  <w:style w:type="paragraph" w:styleId="33">
    <w:name w:val="Body Text 3"/>
    <w:basedOn w:val="a"/>
    <w:link w:val="34"/>
    <w:rsid w:val="009B0337"/>
    <w:pPr>
      <w:spacing w:after="0" w:line="240" w:lineRule="auto"/>
      <w:jc w:val="center"/>
    </w:pPr>
    <w:rPr>
      <w:rFonts w:ascii="Times New Roman" w:eastAsia="Times New Roman" w:hAnsi="Times New Roman" w:cs="Times New Roman"/>
      <w:sz w:val="24"/>
      <w:szCs w:val="24"/>
      <w:lang w:val="x-none" w:eastAsia="x-none"/>
    </w:rPr>
  </w:style>
  <w:style w:type="character" w:customStyle="1" w:styleId="34">
    <w:name w:val="Основной текст 3 Знак"/>
    <w:basedOn w:val="a0"/>
    <w:link w:val="33"/>
    <w:rsid w:val="009B0337"/>
    <w:rPr>
      <w:rFonts w:ascii="Times New Roman" w:eastAsia="Times New Roman" w:hAnsi="Times New Roman" w:cs="Times New Roman"/>
      <w:sz w:val="24"/>
      <w:szCs w:val="24"/>
      <w:lang w:val="x-none" w:eastAsia="x-none"/>
    </w:rPr>
  </w:style>
  <w:style w:type="paragraph" w:styleId="23">
    <w:name w:val="Body Text Indent 2"/>
    <w:basedOn w:val="a"/>
    <w:link w:val="24"/>
    <w:rsid w:val="009B0337"/>
    <w:pPr>
      <w:spacing w:after="0" w:line="240" w:lineRule="auto"/>
      <w:ind w:left="2835" w:hanging="2835"/>
      <w:jc w:val="both"/>
    </w:pPr>
    <w:rPr>
      <w:rFonts w:ascii="Times New Roman" w:eastAsia="Times New Roman" w:hAnsi="Times New Roman" w:cs="Times New Roman"/>
      <w:sz w:val="28"/>
      <w:szCs w:val="28"/>
      <w:lang w:val="x-none" w:eastAsia="x-none"/>
    </w:rPr>
  </w:style>
  <w:style w:type="character" w:customStyle="1" w:styleId="24">
    <w:name w:val="Основной текст с отступом 2 Знак"/>
    <w:basedOn w:val="a0"/>
    <w:link w:val="23"/>
    <w:rsid w:val="009B0337"/>
    <w:rPr>
      <w:rFonts w:ascii="Times New Roman" w:eastAsia="Times New Roman" w:hAnsi="Times New Roman" w:cs="Times New Roman"/>
      <w:sz w:val="28"/>
      <w:szCs w:val="28"/>
      <w:lang w:val="x-none" w:eastAsia="x-none"/>
    </w:rPr>
  </w:style>
  <w:style w:type="paragraph" w:customStyle="1" w:styleId="af2">
    <w:name w:val="Подпись к Приложению"/>
    <w:basedOn w:val="a"/>
    <w:rsid w:val="009B0337"/>
    <w:pPr>
      <w:spacing w:before="80" w:after="0" w:line="240" w:lineRule="auto"/>
      <w:jc w:val="center"/>
    </w:pPr>
    <w:rPr>
      <w:rFonts w:ascii="Times New Roman" w:eastAsia="Times New Roman" w:hAnsi="Times New Roman" w:cs="Times New Roman"/>
      <w:b/>
      <w:sz w:val="20"/>
      <w:szCs w:val="20"/>
    </w:rPr>
  </w:style>
  <w:style w:type="paragraph" w:customStyle="1" w:styleId="ConsNormal">
    <w:name w:val="ConsNormal"/>
    <w:rsid w:val="009B0337"/>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Cell">
    <w:name w:val="ConsCell"/>
    <w:rsid w:val="009B0337"/>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ConsNonformat">
    <w:name w:val="ConsNonformat"/>
    <w:rsid w:val="009B0337"/>
    <w:pPr>
      <w:widowControl w:val="0"/>
      <w:autoSpaceDE w:val="0"/>
      <w:autoSpaceDN w:val="0"/>
      <w:adjustRightInd w:val="0"/>
      <w:spacing w:after="0" w:line="240" w:lineRule="auto"/>
    </w:pPr>
    <w:rPr>
      <w:rFonts w:ascii="Courier New" w:eastAsia="Times New Roman" w:hAnsi="Courier New" w:cs="Courier New"/>
      <w:sz w:val="16"/>
      <w:szCs w:val="16"/>
    </w:rPr>
  </w:style>
  <w:style w:type="character" w:styleId="af3">
    <w:name w:val="page number"/>
    <w:rsid w:val="009B0337"/>
  </w:style>
  <w:style w:type="character" w:styleId="af4">
    <w:name w:val="FollowedHyperlink"/>
    <w:rsid w:val="009B0337"/>
    <w:rPr>
      <w:color w:val="800080"/>
      <w:u w:val="single"/>
    </w:rPr>
  </w:style>
  <w:style w:type="paragraph" w:styleId="12">
    <w:name w:val="toc 1"/>
    <w:basedOn w:val="a"/>
    <w:next w:val="a"/>
    <w:autoRedefine/>
    <w:rsid w:val="009B0337"/>
    <w:pPr>
      <w:spacing w:after="0" w:line="240" w:lineRule="auto"/>
    </w:pPr>
    <w:rPr>
      <w:rFonts w:ascii="Times New Roman" w:eastAsia="Times New Roman" w:hAnsi="Times New Roman" w:cs="Times New Roman"/>
      <w:sz w:val="20"/>
      <w:szCs w:val="20"/>
    </w:rPr>
  </w:style>
  <w:style w:type="paragraph" w:styleId="25">
    <w:name w:val="toc 2"/>
    <w:basedOn w:val="a"/>
    <w:next w:val="a"/>
    <w:autoRedefine/>
    <w:rsid w:val="009B0337"/>
    <w:pPr>
      <w:spacing w:after="0" w:line="240" w:lineRule="auto"/>
      <w:ind w:left="200"/>
    </w:pPr>
    <w:rPr>
      <w:rFonts w:ascii="Times New Roman" w:eastAsia="Times New Roman" w:hAnsi="Times New Roman" w:cs="Times New Roman"/>
      <w:sz w:val="20"/>
      <w:szCs w:val="20"/>
    </w:rPr>
  </w:style>
  <w:style w:type="paragraph" w:styleId="35">
    <w:name w:val="toc 3"/>
    <w:basedOn w:val="a"/>
    <w:next w:val="a"/>
    <w:autoRedefine/>
    <w:rsid w:val="009B0337"/>
    <w:pPr>
      <w:spacing w:after="0" w:line="240" w:lineRule="auto"/>
      <w:ind w:left="400"/>
    </w:pPr>
    <w:rPr>
      <w:rFonts w:ascii="Times New Roman" w:eastAsia="Times New Roman" w:hAnsi="Times New Roman" w:cs="Times New Roman"/>
      <w:sz w:val="20"/>
      <w:szCs w:val="20"/>
    </w:rPr>
  </w:style>
  <w:style w:type="character" w:customStyle="1" w:styleId="41">
    <w:name w:val="Основной текст (4)_"/>
    <w:link w:val="42"/>
    <w:rsid w:val="009B0337"/>
    <w:rPr>
      <w:b/>
      <w:bCs/>
      <w:i/>
      <w:iCs/>
      <w:sz w:val="27"/>
      <w:szCs w:val="27"/>
      <w:shd w:val="clear" w:color="auto" w:fill="FFFFFF"/>
    </w:rPr>
  </w:style>
  <w:style w:type="paragraph" w:customStyle="1" w:styleId="42">
    <w:name w:val="Основной текст (4)"/>
    <w:basedOn w:val="a"/>
    <w:link w:val="41"/>
    <w:rsid w:val="009B0337"/>
    <w:pPr>
      <w:widowControl w:val="0"/>
      <w:shd w:val="clear" w:color="auto" w:fill="FFFFFF"/>
      <w:spacing w:after="720" w:line="326" w:lineRule="exact"/>
      <w:jc w:val="both"/>
    </w:pPr>
    <w:rPr>
      <w:b/>
      <w:bCs/>
      <w:i/>
      <w:iCs/>
      <w:sz w:val="27"/>
      <w:szCs w:val="27"/>
      <w:shd w:val="clear" w:color="auto" w:fill="FFFFFF"/>
    </w:rPr>
  </w:style>
  <w:style w:type="paragraph" w:styleId="af5">
    <w:name w:val="Normal (Web)"/>
    <w:basedOn w:val="a"/>
    <w:rsid w:val="009B0337"/>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endnote text"/>
    <w:basedOn w:val="a"/>
    <w:link w:val="af7"/>
    <w:rsid w:val="009B0337"/>
    <w:pPr>
      <w:spacing w:after="0" w:line="240" w:lineRule="auto"/>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rsid w:val="009B0337"/>
    <w:rPr>
      <w:rFonts w:ascii="Times New Roman" w:eastAsia="Times New Roman" w:hAnsi="Times New Roman" w:cs="Times New Roman"/>
      <w:sz w:val="20"/>
      <w:szCs w:val="20"/>
    </w:rPr>
  </w:style>
  <w:style w:type="character" w:styleId="af8">
    <w:name w:val="endnote reference"/>
    <w:rsid w:val="009B0337"/>
    <w:rPr>
      <w:vertAlign w:val="superscript"/>
    </w:rPr>
  </w:style>
  <w:style w:type="character" w:customStyle="1" w:styleId="af9">
    <w:name w:val="Цветовое выделение"/>
    <w:rsid w:val="009B0337"/>
    <w:rPr>
      <w:b/>
      <w:bCs/>
      <w:color w:val="26282F"/>
      <w:sz w:val="26"/>
      <w:szCs w:val="26"/>
    </w:rPr>
  </w:style>
  <w:style w:type="paragraph" w:customStyle="1" w:styleId="26">
    <w:name w:val=" Знак2"/>
    <w:basedOn w:val="a"/>
    <w:rsid w:val="009B0337"/>
    <w:pPr>
      <w:spacing w:after="160" w:line="240" w:lineRule="exact"/>
    </w:pPr>
    <w:rPr>
      <w:rFonts w:ascii="Arial" w:eastAsia="Times New Roman" w:hAnsi="Arial" w:cs="Arial"/>
      <w:sz w:val="20"/>
      <w:szCs w:val="20"/>
      <w:lang w:val="en-US" w:eastAsia="en-US"/>
    </w:rPr>
  </w:style>
  <w:style w:type="paragraph" w:customStyle="1" w:styleId="27">
    <w:name w:val="Знак2"/>
    <w:basedOn w:val="a"/>
    <w:rsid w:val="009B0337"/>
    <w:pPr>
      <w:spacing w:after="160" w:line="240" w:lineRule="exact"/>
    </w:pPr>
    <w:rPr>
      <w:rFonts w:ascii="Arial" w:eastAsia="Times New Roman" w:hAnsi="Arial" w:cs="Arial"/>
      <w:sz w:val="20"/>
      <w:szCs w:val="20"/>
      <w:lang w:val="en-US" w:eastAsia="en-US"/>
    </w:rPr>
  </w:style>
  <w:style w:type="paragraph" w:customStyle="1" w:styleId="ConsPlusCell">
    <w:name w:val="ConsPlusCell"/>
    <w:uiPriority w:val="99"/>
    <w:rsid w:val="009B0337"/>
    <w:pPr>
      <w:widowControl w:val="0"/>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7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CF00C-5240-4665-B3A2-FB100F64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5904</Words>
  <Characters>33655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dc:creator>
  <cp:keywords/>
  <dc:description/>
  <cp:lastModifiedBy>Наталья Витальевна</cp:lastModifiedBy>
  <cp:revision>9</cp:revision>
  <cp:lastPrinted>2016-10-13T05:07:00Z</cp:lastPrinted>
  <dcterms:created xsi:type="dcterms:W3CDTF">2016-10-07T10:40:00Z</dcterms:created>
  <dcterms:modified xsi:type="dcterms:W3CDTF">2016-10-13T05:07:00Z</dcterms:modified>
</cp:coreProperties>
</file>