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2"/>
        <w:widowControl w:val="false"/>
        <w:spacing w:lineRule="auto" w:line="240" w:before="0" w:after="0"/>
        <w:ind w:firstLine="5040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 xml:space="preserve">Приложение </w:t>
      </w:r>
    </w:p>
    <w:p>
      <w:pPr>
        <w:pStyle w:val="Style22"/>
        <w:widowControl w:val="false"/>
        <w:spacing w:lineRule="auto" w:line="240" w:before="0" w:after="0"/>
        <w:ind w:firstLine="5040"/>
        <w:rPr>
          <w:rFonts w:ascii="Liberation Serif" w:hAnsi="Liberation Serif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b/>
          <w:sz w:val="28"/>
          <w:szCs w:val="28"/>
          <w:lang w:eastAsia="ru-RU"/>
        </w:rPr>
        <w:t>УТВЕРЖДЕНО</w:t>
      </w:r>
    </w:p>
    <w:p>
      <w:pPr>
        <w:pStyle w:val="Style22"/>
        <w:widowControl w:val="false"/>
        <w:tabs>
          <w:tab w:val="clear" w:pos="708"/>
        </w:tabs>
        <w:spacing w:lineRule="auto" w:line="240" w:before="0" w:after="0"/>
        <w:ind w:left="5040" w:hanging="0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постановлением  администрации  Камышловского городского округа</w:t>
      </w:r>
    </w:p>
    <w:p>
      <w:pPr>
        <w:pStyle w:val="Style22"/>
        <w:widowControl w:val="false"/>
        <w:tabs>
          <w:tab w:val="clear" w:pos="708"/>
        </w:tabs>
        <w:spacing w:lineRule="auto" w:line="240" w:before="0" w:after="0"/>
        <w:ind w:left="4332" w:firstLine="708"/>
        <w:jc w:val="both"/>
        <w:rPr/>
      </w:pPr>
      <w:r>
        <w:rPr>
          <w:rStyle w:val="Style14"/>
          <w:rFonts w:eastAsia="Times New Roman" w:cs="Times New Roman" w:ascii="Liberation Serif" w:hAnsi="Liberation Serif"/>
          <w:sz w:val="28"/>
          <w:szCs w:val="28"/>
          <w:lang w:eastAsia="ru-RU"/>
        </w:rPr>
        <w:t xml:space="preserve">от </w:t>
      </w:r>
      <w:r>
        <w:rPr>
          <w:rStyle w:val="Style14"/>
          <w:rFonts w:eastAsia="Times New Roman" w:cs="Times New Roman" w:ascii="Liberation Serif" w:hAnsi="Liberation Serif"/>
          <w:sz w:val="28"/>
          <w:szCs w:val="28"/>
          <w:lang w:eastAsia="ru-RU"/>
        </w:rPr>
        <w:t>22.04.2019</w:t>
      </w:r>
      <w:r>
        <w:rPr>
          <w:rStyle w:val="Style14"/>
          <w:rFonts w:eastAsia="Times New Roman" w:cs="Times New Roman" w:ascii="Liberation Serif" w:hAnsi="Liberation Serif"/>
          <w:sz w:val="28"/>
          <w:szCs w:val="28"/>
          <w:lang w:eastAsia="ru-RU"/>
        </w:rPr>
        <w:t xml:space="preserve">  </w:t>
      </w:r>
      <w:r>
        <w:rPr>
          <w:rStyle w:val="Style14"/>
          <w:rFonts w:eastAsia="Times New Roman" w:cs="Times New Roman" w:ascii="Liberation Serif" w:hAnsi="Liberation Serif"/>
          <w:sz w:val="28"/>
          <w:szCs w:val="28"/>
          <w:lang w:val="en-US" w:eastAsia="ru-RU"/>
        </w:rPr>
        <w:t>N</w:t>
      </w:r>
      <w:r>
        <w:rPr>
          <w:rStyle w:val="Style14"/>
          <w:rFonts w:eastAsia="Times New Roman" w:cs="Times New Roman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4"/>
          <w:rFonts w:eastAsia="Times New Roman" w:cs="Times New Roman" w:ascii="Liberation Serif" w:hAnsi="Liberation Serif"/>
          <w:sz w:val="28"/>
          <w:szCs w:val="28"/>
          <w:lang w:eastAsia="ru-RU"/>
        </w:rPr>
        <w:t>360</w:t>
      </w:r>
    </w:p>
    <w:p>
      <w:pPr>
        <w:pStyle w:val="Style22"/>
        <w:widowControl w:val="false"/>
        <w:spacing w:lineRule="auto" w:line="240" w:before="0" w:after="0"/>
        <w:ind w:firstLine="5040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</w:r>
    </w:p>
    <w:p>
      <w:pPr>
        <w:pStyle w:val="Style22"/>
        <w:spacing w:before="0" w:after="0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2"/>
        <w:spacing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2"/>
        <w:spacing w:before="0" w:after="0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ПОЛОЖЕНИЕ</w:t>
      </w:r>
    </w:p>
    <w:p>
      <w:pPr>
        <w:pStyle w:val="Style22"/>
        <w:spacing w:before="0" w:after="0"/>
        <w:jc w:val="center"/>
        <w:rPr/>
      </w:pPr>
      <w:r>
        <w:rPr>
          <w:rFonts w:ascii="Liberation Serif" w:hAnsi="Liberation Serif"/>
          <w:b/>
          <w:sz w:val="28"/>
          <w:szCs w:val="28"/>
        </w:rPr>
        <w:t xml:space="preserve"> </w:t>
      </w:r>
      <w:r>
        <w:rPr>
          <w:rFonts w:ascii="Liberation Serif" w:hAnsi="Liberation Serif"/>
          <w:b/>
          <w:sz w:val="28"/>
          <w:szCs w:val="28"/>
        </w:rPr>
        <w:t xml:space="preserve">о порядке организации и проведения культурно-зрелищных, </w:t>
      </w:r>
    </w:p>
    <w:p>
      <w:pPr>
        <w:pStyle w:val="Style22"/>
        <w:spacing w:before="0" w:after="0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спортивных и иных массовых мероприятий на территории Камышловского городского округа</w:t>
      </w:r>
    </w:p>
    <w:p>
      <w:pPr>
        <w:pStyle w:val="Style22"/>
        <w:spacing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2"/>
        <w:spacing w:before="0" w:after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 Общие положения</w:t>
      </w:r>
    </w:p>
    <w:p>
      <w:pPr>
        <w:pStyle w:val="Style22"/>
        <w:spacing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keepNext w:val="false"/>
        <w:keepLines w:val="false"/>
        <w:pageBreakBefore w:val="false"/>
        <w:widowControl/>
        <w:numPr>
          <w:ilvl w:val="1"/>
          <w:numId w:val="1"/>
        </w:numPr>
        <w:tabs>
          <w:tab w:val="left" w:pos="0" w:leader="none"/>
        </w:tabs>
        <w:suppressAutoHyphens w:val="true"/>
        <w:overflowPunct w:val="false"/>
        <w:bidi w:val="0"/>
        <w:snapToGrid w:val="true"/>
        <w:spacing w:lineRule="auto" w:line="276" w:before="0" w:after="0"/>
        <w:ind w:left="0" w:right="0" w:firstLine="68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Настоящее Положение определяет порядок организации, проведения и обеспечения безопасности культурно-зрелищных, спортивных и иных массовых мероприятий, проводимых на территории Камышловского городского округа.</w:t>
      </w:r>
    </w:p>
    <w:p>
      <w:pPr>
        <w:pStyle w:val="Style22"/>
        <w:spacing w:before="0" w:after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1.2. При применении настоящего Положения используются следующие основные понятия:</w:t>
      </w:r>
    </w:p>
    <w:p>
      <w:pPr>
        <w:pStyle w:val="Style22"/>
        <w:spacing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массовое культурно-зрелищное мероприятие - это развлекательное мероприятие, требующее согласования с главой администрации Камышловского городского округа, проводимое с 8.00 до 23.00 часов, подготовленное в целях организации отдыха и обеспечения пользования благами культуры в открытых общественных местах, специально не предназначенных для проведения, в котором граждане участвуют за плату или бесплатно;</w:t>
      </w:r>
    </w:p>
    <w:p>
      <w:pPr>
        <w:pStyle w:val="Style22"/>
        <w:spacing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собственная сценическая площадка - помещение или территория, находящиеся на балансе организации, осуществляющей культурно-зрелищные, спортивные и иные массовые мероприятия, или арендуемое организацией (физическим лицом) на определенный срок для реализации уставной деятельности;</w:t>
      </w:r>
    </w:p>
    <w:p>
      <w:pPr>
        <w:pStyle w:val="Style22"/>
        <w:spacing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спортивное мероприятие - соревнования по всем видам спорта, спортивный праздник, ралли, кросс, легкоатлетический марафон и т.д.;</w:t>
      </w:r>
    </w:p>
    <w:p>
      <w:pPr>
        <w:pStyle w:val="Style22"/>
        <w:spacing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общественная безопасность - состояние защищенности жизненно важных интересов общества и государства от нарушений общественного порядка, ставящих под угрозу жизнь и здоровье населения;</w:t>
      </w:r>
    </w:p>
    <w:p>
      <w:pPr>
        <w:sectPr>
          <w:type w:val="nextPage"/>
          <w:pgSz w:w="11906" w:h="16838"/>
          <w:pgMar w:left="1701" w:right="567" w:header="0" w:top="1134" w:footer="0" w:bottom="1134" w:gutter="0"/>
          <w:pgNumType w:fmt="decimal"/>
          <w:formProt w:val="false"/>
          <w:textDirection w:val="lrTb"/>
          <w:docGrid w:type="default" w:linePitch="600" w:charSpace="36864"/>
        </w:sectPr>
        <w:pStyle w:val="Style22"/>
        <w:spacing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личная безопасность - состояние защищенности жизненно важных интересов, личности, ее прав и свобод;</w:t>
      </w:r>
    </w:p>
    <w:p>
      <w:pPr>
        <w:pStyle w:val="Style22"/>
        <w:spacing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безопасность участников - состояние защищенности жизненно важных интересов граждан (физических лиц), принимающих непосредственное участие в массовом мероприятии, от непредвиденных обстоятельств и чрезвычайных ситуаций;</w:t>
      </w:r>
    </w:p>
    <w:p>
      <w:pPr>
        <w:pStyle w:val="Style22"/>
        <w:spacing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места массового пребывания людей - объекты, специально приспособленные либо используемые для проведения массовых мероприятий;</w:t>
      </w:r>
    </w:p>
    <w:p>
      <w:pPr>
        <w:pStyle w:val="Style22"/>
        <w:spacing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организаторы массового мероприятия - юридические или физические лица, являющиеся инициаторами массового мероприятия и осуществляющие организационное, финансовое и иное обеспечение его проведения;</w:t>
      </w:r>
    </w:p>
    <w:p>
      <w:pPr>
        <w:pStyle w:val="Style22"/>
        <w:spacing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участники массового мероприятия - представители организаций и учреждений, физические лица, которые принимают непосредственное участие в организации и  проведении или зрители мероприятия;</w:t>
      </w:r>
    </w:p>
    <w:p>
      <w:pPr>
        <w:pStyle w:val="Style22"/>
        <w:spacing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объект проведения массового мероприятия - здание или сооружение, включая прилегающую территорию, временно предназначенное или подготовленное для проведения массовых мероприятий, а также специально определенные на период их проведения площади, улицы и другие территории;</w:t>
      </w:r>
    </w:p>
    <w:p>
      <w:pPr>
        <w:pStyle w:val="Style22"/>
        <w:spacing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общественный порядок - система сложившихся в обществе отношений, включающая в себя правила взаимного поведения, общения и проживания, которые установлены нормами действующего законодательства.</w:t>
      </w:r>
    </w:p>
    <w:p>
      <w:pPr>
        <w:pStyle w:val="Style22"/>
        <w:spacing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2"/>
        <w:spacing w:before="0" w:after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Порядок проведения культурно-зрелищных, спортивных и иных массовых мероприятий на территории Камышловского городского округа</w:t>
      </w:r>
    </w:p>
    <w:p>
      <w:pPr>
        <w:pStyle w:val="Style22"/>
        <w:spacing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2"/>
        <w:spacing w:before="0" w:after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2.1. Для осуществления культурно-зрелищных, спортивных и иных массовых мероприятий организаторам мероприятий на основании заявки (приложение N 1 к настоящему Положению) администрация Камышловского городского округа выдает разрешение на право организации и проведения мероприятия (приложение N 2 к настоящему Положению).</w:t>
      </w:r>
    </w:p>
    <w:p>
      <w:pPr>
        <w:pStyle w:val="Style22"/>
        <w:spacing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Заявка о проведении мероприятия направляется организатором в администрацию Камышловского городского округа не ранее 15 и не позднее чем за 10 дней до даты проведения намеченного массового мероприятия.</w:t>
      </w:r>
    </w:p>
    <w:p>
      <w:pPr>
        <w:pStyle w:val="Style22"/>
        <w:spacing w:lineRule="auto" w:line="240" w:before="0" w:after="0"/>
        <w:ind w:firstLine="709"/>
        <w:jc w:val="both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2.2. При проведении муниципальных массовых мероприятий, проводимых по решению органов местного самоуправления Камышловского городского округа и утвержденных распорядительными документами администрации Камышловского городского округа, подача заявки не требуется.</w:t>
      </w:r>
    </w:p>
    <w:p>
      <w:pPr>
        <w:pStyle w:val="Style22"/>
        <w:spacing w:before="0" w:after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2.3. В ходе рассмотрения заявления с приглашением представителей органов внутренних дел и городских служб с организатором мероприятия проводится согласование порядка организации и проведения мероприятия, мер по обеспечению правопорядка, возможной организации торговли, выполнения работ по уборке мест проведения мероприятия и других вопросов, связанных с организацией мероприятия.</w:t>
      </w:r>
    </w:p>
    <w:p>
      <w:pPr>
        <w:pStyle w:val="Style22"/>
        <w:spacing w:before="0" w:after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2.4. По результатам рассмотрения заявления администрация Камышловского городского округа принимает постановление о согласии (либо отказе) на проведение мероприятия. О принятом решении организатору сообщается в письменной форме не позднее чем за 5 дней до даты проведения мероприятия.</w:t>
      </w:r>
    </w:p>
    <w:p>
      <w:pPr>
        <w:pStyle w:val="Style22"/>
        <w:spacing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Отказ на проведение мероприятия, изменение условий его проведения должны быть мотивированными.</w:t>
      </w:r>
    </w:p>
    <w:p>
      <w:pPr>
        <w:pStyle w:val="Style22"/>
        <w:spacing w:before="0" w:after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2.5. Основанием для отказа в выдаче разрешения организатору на проведение мероприятия являются:</w:t>
      </w:r>
    </w:p>
    <w:p>
      <w:pPr>
        <w:pStyle w:val="Style22"/>
        <w:spacing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противоречие его содержания Конституции Российской Федерации, законодательству Российской Федерации и Свердловской области, общепринятым нормам морали и нравственности (представляет угрозу общественному порядку и безопасности населения Камышловского городского округа, служит пропаганде насилия, национальной нетерпимости, порнографии, вредных привычек, использования ненормативной лексики);</w:t>
      </w:r>
    </w:p>
    <w:p>
      <w:pPr>
        <w:pStyle w:val="Style22"/>
        <w:spacing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совпадение мероприятия по месту и времени с другим мероприятием, заявление о проведении которого было подано ранее. В этом случае администрация Камышловского городского округа вправе предложить организатору мероприятия, обратившемуся с заявлением позже других, иное время или место проведения мероприятия.</w:t>
      </w:r>
    </w:p>
    <w:p>
      <w:pPr>
        <w:pStyle w:val="Style22"/>
        <w:spacing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Отказ в выдаче разрешения на право проведения на территории Камышловского городского округа культурно-зрелищного, спортивного и иного массового мероприятия может быть обжалован в установленном законом порядке.</w:t>
      </w:r>
    </w:p>
    <w:p>
      <w:pPr>
        <w:pStyle w:val="Style22"/>
        <w:spacing w:before="0" w:after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2.6. Организаторы массового мероприятия размещают в установленном порядке информацию о дате, времени и месте его проведения только после принятия решения о проведении мероприятия.</w:t>
      </w:r>
    </w:p>
    <w:p>
      <w:pPr>
        <w:pStyle w:val="Style22"/>
        <w:spacing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Распространение наружной рекламы осуществляется исключительно на специально отведенных местах (рекламных средствах).</w:t>
      </w:r>
    </w:p>
    <w:p>
      <w:pPr>
        <w:pStyle w:val="Style22"/>
        <w:spacing w:before="0" w:after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2.7. От получения разрешения освобождаются:</w:t>
      </w:r>
    </w:p>
    <w:p>
      <w:pPr>
        <w:pStyle w:val="Style22"/>
        <w:spacing w:before="0" w:after="0"/>
        <w:jc w:val="both"/>
        <w:rPr/>
      </w:pPr>
      <w:r>
        <w:rPr>
          <w:rStyle w:val="Style14"/>
          <w:rFonts w:ascii="Liberation Serif" w:hAnsi="Liberation Serif"/>
          <w:sz w:val="28"/>
          <w:szCs w:val="28"/>
        </w:rPr>
        <w:t>- муниципальные учреждения культуры, образования и спорта, осуществляющие данный вид деятельности на собственных сценических площадках и спортивных сооружениях, а также в местах с массовым пребыванием людей в рамках уставной деятельности.</w:t>
      </w:r>
    </w:p>
    <w:p>
      <w:pPr>
        <w:pStyle w:val="Style22"/>
        <w:spacing w:before="0" w:after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2.8. Организаторы массового мероприятия заполняют Паспорт массового мероприятия (приложение N 3 к настоящему Положению) и предоставляют по требованию администрации Камышловского городского округа.</w:t>
      </w:r>
    </w:p>
    <w:p>
      <w:pPr>
        <w:pStyle w:val="Style22"/>
        <w:spacing w:before="0" w:after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 Требования к организаторам и участникам мероприятий</w:t>
      </w:r>
    </w:p>
    <w:p>
      <w:pPr>
        <w:pStyle w:val="Style22"/>
        <w:spacing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2"/>
        <w:spacing w:before="0" w:after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3.1. Организатор массового мероприятия:</w:t>
      </w:r>
    </w:p>
    <w:p>
      <w:pPr>
        <w:pStyle w:val="Style22"/>
        <w:spacing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проводит работу по техническому и материальному обустройству массового мероприятия и обеспечивает при этом соблюдение правил техники безопасности и противопожарной безопасности;</w:t>
      </w:r>
    </w:p>
    <w:p>
      <w:pPr>
        <w:pStyle w:val="Style22"/>
        <w:spacing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заблаговременно направляет в органы жилищно-коммунального хозяйства и благоустройства уведомления на выполнение сверхрегламентных работ по уборке мест проведения массового мероприятия и прилегающей территории с последующей оплатой указанных работ согласно заключенному договору;</w:t>
      </w:r>
    </w:p>
    <w:p>
      <w:pPr>
        <w:pStyle w:val="Style22"/>
        <w:spacing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в случае возникновения в ходе подготовки или проведения массового мероприятия предпосылок к совершению террористических актов, беспорядков и иных опасных противоправных действий организатор массового мероприятия обязан незамедлительно сообщить об этом руководителям правоохранительных органов;</w:t>
      </w:r>
    </w:p>
    <w:p>
      <w:pPr>
        <w:pStyle w:val="Style22"/>
        <w:spacing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совместно с администрацией, а также в местах с массовым пребыванием людей и сотрудниками органов внутренних дел принимает меры по исключению продажи пива, спиртных и слабоалкогольных напитков в стеклянной и металлической таре в местах проведения массового мероприятия;</w:t>
      </w:r>
    </w:p>
    <w:p>
      <w:pPr>
        <w:pStyle w:val="Style22"/>
        <w:spacing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совместно с органами внутренних дел принимает меры по исключению потребления пива, спиртных и слабоалкогольных напитков в неустановленных местах, а также меры по удалению с массового мероприятия лиц, находящихся в состоянии алкогольного и наркотического опьянения, оскорбляющем человеческое достоинство и общественную нравственность;</w:t>
      </w:r>
    </w:p>
    <w:p>
      <w:pPr>
        <w:pStyle w:val="Style22"/>
        <w:spacing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заполняет Паспорт массового мероприятия.</w:t>
      </w:r>
    </w:p>
    <w:p>
      <w:pPr>
        <w:pStyle w:val="Style22"/>
        <w:spacing w:before="0" w:after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3.2. Посетителям, зрителям и иным участникам мероприятия необходимо:</w:t>
      </w:r>
    </w:p>
    <w:p>
      <w:pPr>
        <w:pStyle w:val="Style22"/>
        <w:spacing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соблюдать и поддерживать общественный порядок и общепринятые нормы поведения, вести себя уважительно по отношению к другим посетителям и участникам мероприятий, обслуживающему персоналу, лицам, ответственным за соблюдение порядка на мероприятии, не допускать действий, создающих опасность для окружающих;</w:t>
      </w:r>
    </w:p>
    <w:p>
      <w:pPr>
        <w:pStyle w:val="Style22"/>
        <w:spacing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выполнять законные распоряжения правоохранительных органов;</w:t>
      </w:r>
    </w:p>
    <w:p>
      <w:pPr>
        <w:pStyle w:val="Style22"/>
        <w:spacing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незамедлительно сообщать в правоохранительные органы о случаях обнаружения подозрительных предметов, вещей, захвата людей в заложники и обо всех случаях возникновения задымления или пожара;</w:t>
      </w:r>
    </w:p>
    <w:p>
      <w:pPr>
        <w:pStyle w:val="Style22"/>
        <w:spacing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при получении информации об эвакуации действовать согласно указаниям сотрудников органов внутренних дел, ответственных за обеспечение правопорядка, соблюдая спокойствие и не создавая паники.</w:t>
      </w:r>
    </w:p>
    <w:p>
      <w:pPr>
        <w:pStyle w:val="Style22"/>
        <w:spacing w:before="0" w:after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3.3. При проведении мероприятия не допускается:</w:t>
      </w:r>
    </w:p>
    <w:p>
      <w:pPr>
        <w:pStyle w:val="Style22"/>
        <w:spacing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проносить оружие, огнеопасные, взрывчатые, ядовитые, пахучие и радиоактивные вещества, колющие и режущие предметы, чемоданы, портфели, крупногабаритные свертки и сумки, стеклянную посуду и иные предметы, мешающие зрителям и нормальному проведению массового мероприятия;</w:t>
      </w:r>
    </w:p>
    <w:p>
      <w:pPr>
        <w:pStyle w:val="Style22"/>
        <w:spacing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курить в закрытых сооружениях и иных местах, где это запрещено;</w:t>
      </w:r>
    </w:p>
    <w:p>
      <w:pPr>
        <w:pStyle w:val="Style22"/>
        <w:spacing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потреблять алкогольную и спиртосодержащую продукцию в неустановленных местах или появляться в пьяном виде, оскорбляющем человеческое достоинство и общественную нравственность;</w:t>
      </w:r>
    </w:p>
    <w:p>
      <w:pPr>
        <w:pStyle w:val="Style22"/>
        <w:spacing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выбрасывать предметы на трибуну, арену, сцену и другие места проведения мероприятия, а также совершать иные действия, нарушающие порядок проведения мероприятия;</w:t>
      </w:r>
    </w:p>
    <w:p>
      <w:pPr>
        <w:pStyle w:val="Style22"/>
        <w:spacing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совершать действия, унижающие человеческое достоинство участников мероприятия, зрителей или оскорбляющие общественную нравственность;</w:t>
      </w:r>
    </w:p>
    <w:p>
      <w:pPr>
        <w:pStyle w:val="Style22"/>
        <w:spacing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находиться во время проведения мероприятия в проходах, на лестницах или в люках, создавать помехи передвижению участников мероприятия, забираться на ограждения, парапеты, осветительные устройства, площадки для телевизионных съемок, деревья, мачты, крыши, несущие конструкции, повреждать зеленые насаждения, оборудование, элементы оформления сооружений и иной инвентарь;</w:t>
      </w:r>
    </w:p>
    <w:p>
      <w:pPr>
        <w:pStyle w:val="Style22"/>
        <w:spacing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появляться без разрешения организаторов мероприятия на арене, сцене, в раздевалках спортсменов, судей, грим-уборных артистов и других служебных и технических помещениях объекта проведения мероприятия;</w:t>
      </w:r>
    </w:p>
    <w:p>
      <w:pPr>
        <w:pStyle w:val="Style22"/>
        <w:spacing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проходить на мероприятие с животными, если это не предусмотрено характером мероприятия;</w:t>
      </w:r>
    </w:p>
    <w:p>
      <w:pPr>
        <w:pStyle w:val="Style22"/>
        <w:spacing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носить или демонстрировать знаки или иную символику, направленную на разжигание расовой, социальной, национальной и религиозной розни.</w:t>
      </w:r>
    </w:p>
    <w:p>
      <w:pPr>
        <w:pStyle w:val="Style22"/>
        <w:spacing w:before="0" w:after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3.4. Органы внутренних дел в пределах своей компетенции:</w:t>
      </w:r>
    </w:p>
    <w:p>
      <w:pPr>
        <w:pStyle w:val="Style22"/>
        <w:spacing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обеспечивают общественный порядок в местах проведения массовых мероприятий и на прилегающих к ним территориях;</w:t>
      </w:r>
    </w:p>
    <w:p>
      <w:pPr>
        <w:pStyle w:val="Style22"/>
        <w:spacing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осуществляют контроль за недопущением проникновения на объект проведения массового мероприятия и нахождения на нем в период проведения массового мероприятия лиц, имеющих при себе оружие и иные предметы, мешающие проведению массового мероприятия;</w:t>
      </w:r>
    </w:p>
    <w:p>
      <w:pPr>
        <w:pStyle w:val="Style22"/>
        <w:spacing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принимают меры к посетителям и иным участникам массового мероприятия, нарушающим общественный порядок, в пределах своей компетенции и в рамках действующего законодательства.</w:t>
      </w:r>
    </w:p>
    <w:p>
      <w:pPr>
        <w:pStyle w:val="Style22"/>
        <w:spacing w:before="0" w:after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3.5. За совершение противоправных действий при проведении массового мероприятия и нарушение норм настоящего Положения виновные лица несут ответственность в соответствии с действующим законодательством.</w:t>
      </w:r>
    </w:p>
    <w:p>
      <w:pPr>
        <w:pStyle w:val="Style22"/>
        <w:spacing w:before="0" w:after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3.6. Массовые мероприятия проводятся с учетом требований Федерального закона "О рекламе" от 13 марта 2006 г. N 38-ФЗ. Рекламные акции, проводимые в ходе массового мероприятия, должны быть указаны в его программе.</w:t>
      </w:r>
    </w:p>
    <w:p>
      <w:pPr>
        <w:pStyle w:val="Style22"/>
        <w:spacing w:before="0" w:after="0"/>
        <w:jc w:val="both"/>
        <w:rPr>
          <w:rFonts w:ascii="Liberation Serif" w:hAnsi="Liberation Serif" w:eastAsia="Times New Roman" w:cs="Arial"/>
          <w:color w:val="2D3038"/>
          <w:sz w:val="28"/>
          <w:szCs w:val="28"/>
          <w:lang w:eastAsia="ru-RU"/>
        </w:rPr>
      </w:pPr>
      <w:r>
        <w:rPr>
          <w:rFonts w:eastAsia="Times New Roman" w:cs="Arial" w:ascii="Liberation Serif" w:hAnsi="Liberation Serif"/>
          <w:color w:val="2D3038"/>
          <w:sz w:val="28"/>
          <w:szCs w:val="28"/>
          <w:lang w:eastAsia="ru-RU"/>
        </w:rPr>
      </w:r>
    </w:p>
    <w:p>
      <w:pPr>
        <w:pStyle w:val="Style22"/>
        <w:spacing w:before="0" w:after="0"/>
        <w:jc w:val="both"/>
        <w:rPr>
          <w:rFonts w:ascii="Liberation Serif" w:hAnsi="Liberation Serif" w:eastAsia="Times New Roman" w:cs="Arial"/>
          <w:color w:val="2D3038"/>
          <w:sz w:val="28"/>
          <w:szCs w:val="28"/>
          <w:lang w:eastAsia="ru-RU"/>
        </w:rPr>
      </w:pPr>
      <w:r>
        <w:rPr>
          <w:rFonts w:eastAsia="Times New Roman" w:cs="Arial" w:ascii="Liberation Serif" w:hAnsi="Liberation Serif"/>
          <w:color w:val="2D3038"/>
          <w:sz w:val="28"/>
          <w:szCs w:val="28"/>
          <w:lang w:eastAsia="ru-RU"/>
        </w:rPr>
      </w:r>
    </w:p>
    <w:p>
      <w:pPr>
        <w:pStyle w:val="Style22"/>
        <w:spacing w:before="0" w:after="0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2"/>
        <w:spacing w:before="0" w:after="0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2"/>
        <w:spacing w:before="0" w:after="0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2"/>
        <w:spacing w:before="0" w:after="0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2"/>
        <w:spacing w:before="0" w:after="0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2"/>
        <w:spacing w:before="0" w:after="0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2"/>
        <w:spacing w:before="0" w:after="0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2"/>
        <w:spacing w:before="0" w:after="0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2"/>
        <w:spacing w:before="0" w:after="0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2"/>
        <w:spacing w:before="0" w:after="0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2"/>
        <w:spacing w:before="0" w:after="0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2"/>
        <w:spacing w:before="0" w:after="0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2"/>
        <w:spacing w:before="0" w:after="0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2"/>
        <w:spacing w:before="0" w:after="0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2"/>
        <w:spacing w:before="0" w:after="0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2"/>
        <w:spacing w:before="0" w:after="0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2"/>
        <w:spacing w:before="0" w:after="0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2"/>
        <w:spacing w:before="0" w:after="0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2"/>
        <w:spacing w:before="0" w:after="0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2"/>
        <w:spacing w:before="0" w:after="0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2"/>
        <w:spacing w:before="0" w:after="0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2"/>
        <w:spacing w:before="0" w:after="0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2"/>
        <w:spacing w:before="0" w:after="0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2"/>
        <w:spacing w:before="0" w:after="0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2"/>
        <w:spacing w:before="0" w:after="0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2"/>
        <w:spacing w:before="0" w:after="0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2"/>
        <w:spacing w:before="0"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tbl>
      <w:tblPr>
        <w:tblW w:w="4643" w:type="dxa"/>
        <w:jc w:val="left"/>
        <w:tblInd w:w="4928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3"/>
      </w:tblGrid>
      <w:tr>
        <w:trPr/>
        <w:tc>
          <w:tcPr>
            <w:tcW w:w="4643" w:type="dxa"/>
            <w:tcBorders/>
            <w:shd w:fill="auto" w:val="clear"/>
          </w:tcPr>
          <w:p>
            <w:pPr>
              <w:pStyle w:val="Style22"/>
              <w:spacing w:lineRule="auto" w:line="240" w:before="0" w:after="0"/>
              <w:jc w:val="left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Приложение N 1 </w:t>
            </w:r>
          </w:p>
          <w:p>
            <w:pPr>
              <w:pStyle w:val="Style22"/>
              <w:spacing w:lineRule="auto" w:line="240" w:before="0" w:after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к Положению о порядке организации и проведения </w:t>
            </w:r>
          </w:p>
          <w:p>
            <w:pPr>
              <w:pStyle w:val="Style22"/>
              <w:spacing w:lineRule="auto" w:line="240" w:before="0" w:after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культурно-зрелищных, спортивных и иных массовых мероприятий на территории Камышловского городского округа </w:t>
            </w:r>
          </w:p>
        </w:tc>
      </w:tr>
    </w:tbl>
    <w:p>
      <w:pPr>
        <w:pStyle w:val="Style22"/>
        <w:spacing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2"/>
        <w:spacing w:before="0" w:after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ЗАЯВКА</w:t>
      </w:r>
    </w:p>
    <w:p>
      <w:pPr>
        <w:pStyle w:val="Style22"/>
        <w:spacing w:before="0"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Наименование организации, реквизиты организатора: ____________________</w:t>
      </w:r>
    </w:p>
    <w:p>
      <w:pPr>
        <w:pStyle w:val="Style22"/>
        <w:spacing w:before="0"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Юридический  адрес: _______________________________________________</w:t>
      </w:r>
    </w:p>
    <w:p>
      <w:pPr>
        <w:pStyle w:val="Style22"/>
        <w:spacing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Телефоны:_________________________________________________________</w:t>
      </w:r>
    </w:p>
    <w:p>
      <w:pPr>
        <w:pStyle w:val="Style22"/>
        <w:spacing w:before="0"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Лицензия    (или   иной   документ)   на   право   занятия   данным   видом</w:t>
      </w:r>
    </w:p>
    <w:p>
      <w:pPr>
        <w:pStyle w:val="Style22"/>
        <w:spacing w:before="0"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деятельности_______________________________________________________</w:t>
      </w:r>
    </w:p>
    <w:p>
      <w:pPr>
        <w:pStyle w:val="Style22"/>
        <w:spacing w:before="0"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Просит выдать разрешение на право проведения __________________________________________________________________,</w:t>
      </w:r>
    </w:p>
    <w:p>
      <w:pPr>
        <w:pStyle w:val="Style22"/>
        <w:spacing w:before="0"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</w:t>
      </w:r>
      <w:r>
        <w:rPr>
          <w:rFonts w:ascii="Liberation Serif" w:hAnsi="Liberation Serif"/>
          <w:sz w:val="28"/>
          <w:szCs w:val="28"/>
        </w:rPr>
        <w:t>(наименование мероприятия)</w:t>
      </w:r>
    </w:p>
    <w:p>
      <w:pPr>
        <w:pStyle w:val="Style22"/>
        <w:spacing w:before="0"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которое состоится (дата, время)_________________, </w:t>
      </w:r>
    </w:p>
    <w:p>
      <w:pPr>
        <w:pStyle w:val="Style22"/>
        <w:spacing w:before="0"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место проведения__________________.                              </w:t>
      </w:r>
    </w:p>
    <w:p>
      <w:pPr>
        <w:pStyle w:val="Style22"/>
        <w:spacing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Проектная вместимость площадки (помещения, зала):</w:t>
      </w:r>
    </w:p>
    <w:p>
      <w:pPr>
        <w:pStyle w:val="Style22"/>
        <w:spacing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мест всего ______________________</w:t>
      </w:r>
    </w:p>
    <w:p>
      <w:pPr>
        <w:pStyle w:val="Style22"/>
        <w:spacing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посадочных мест _________________</w:t>
      </w:r>
    </w:p>
    <w:p>
      <w:pPr>
        <w:pStyle w:val="Style22"/>
        <w:spacing w:before="0"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Предполагаемое количество зрителей мероприятия ______________________</w:t>
      </w:r>
    </w:p>
    <w:p>
      <w:pPr>
        <w:pStyle w:val="Style22"/>
        <w:spacing w:before="0"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Наличие сценической площадки, размер _______________________________</w:t>
      </w:r>
    </w:p>
    <w:p>
      <w:pPr>
        <w:pStyle w:val="Style22"/>
        <w:spacing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Звукоусиление______________________________________________________</w:t>
      </w:r>
    </w:p>
    <w:p>
      <w:pPr>
        <w:pStyle w:val="Style22"/>
        <w:spacing w:before="0"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Источник электропитания____________________________________________ </w:t>
      </w:r>
    </w:p>
    <w:p>
      <w:pPr>
        <w:pStyle w:val="Style22"/>
        <w:spacing w:before="0"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Световое оформление _______________________________________________</w:t>
      </w:r>
    </w:p>
    <w:p>
      <w:pPr>
        <w:pStyle w:val="Style22"/>
        <w:spacing w:before="0"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Пиротехнические средства___________________________________________ </w:t>
      </w:r>
    </w:p>
    <w:p>
      <w:pPr>
        <w:pStyle w:val="Style22"/>
        <w:spacing w:before="0"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Средства уборки территории__________________________________________ </w:t>
      </w:r>
    </w:p>
    <w:p>
      <w:pPr>
        <w:pStyle w:val="Style22"/>
        <w:spacing w:before="0"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Наличие стационарных или приспособленных туалетов___________________</w:t>
      </w:r>
    </w:p>
    <w:p>
      <w:pPr>
        <w:pStyle w:val="Style22"/>
        <w:spacing w:before="0"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Наличие специально отведенных мест для торговли______________________ </w:t>
      </w:r>
    </w:p>
    <w:p>
      <w:pPr>
        <w:pStyle w:val="Style22"/>
        <w:spacing w:before="0"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Наличие  мест  для  парковки  частного транспорта, машин пожарной и "Скорой помощи"</w:t>
        <w:softHyphen/>
        <w:softHyphen/>
        <w:t xml:space="preserve">___________________________________________________ </w:t>
      </w:r>
    </w:p>
    <w:p>
      <w:pPr>
        <w:pStyle w:val="Style22"/>
        <w:spacing w:before="0"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Наличие запасного эвакуационного пути_______________________________</w:t>
      </w:r>
    </w:p>
    <w:p>
      <w:pPr>
        <w:pStyle w:val="Style22"/>
        <w:spacing w:before="0"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Краткое содержание мероприятия:_____________________________________ </w:t>
      </w:r>
    </w:p>
    <w:p>
      <w:pPr>
        <w:pStyle w:val="Style22"/>
        <w:spacing w:before="0" w:after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(афиша, буклет или иной информационный материал прилагаются)</w:t>
      </w:r>
    </w:p>
    <w:p>
      <w:pPr>
        <w:pStyle w:val="Style22"/>
        <w:spacing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Ответственным  за  проведение  мероприятия назначается (Ф.И.О. организатора или его заместителя полностью) _________________________________________________________________</w:t>
      </w:r>
    </w:p>
    <w:p>
      <w:pPr>
        <w:pStyle w:val="Style22"/>
        <w:spacing w:before="0"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Должность организатора _____________________________________________</w:t>
      </w:r>
    </w:p>
    <w:p>
      <w:pPr>
        <w:pStyle w:val="Style22"/>
        <w:spacing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</w:t>
      </w:r>
      <w:r>
        <w:rPr>
          <w:rFonts w:ascii="Liberation Serif" w:hAnsi="Liberation Serif"/>
          <w:sz w:val="28"/>
          <w:szCs w:val="28"/>
        </w:rPr>
        <w:t>МП               Ф.И.О</w:t>
      </w:r>
    </w:p>
    <w:p>
      <w:pPr>
        <w:pStyle w:val="Style22"/>
        <w:spacing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2"/>
        <w:tabs>
          <w:tab w:val="clear" w:pos="708"/>
        </w:tabs>
        <w:spacing w:before="0" w:after="0"/>
        <w:ind w:left="4956" w:hanging="0"/>
        <w:jc w:val="left"/>
        <w:rPr/>
      </w:pPr>
      <w:r>
        <w:rPr>
          <w:rFonts w:ascii="Liberation Serif" w:hAnsi="Liberation Serif"/>
          <w:sz w:val="28"/>
          <w:szCs w:val="28"/>
        </w:rPr>
        <w:t xml:space="preserve">Приложение N 2 </w:t>
      </w:r>
    </w:p>
    <w:p>
      <w:pPr>
        <w:pStyle w:val="Style22"/>
        <w:tabs>
          <w:tab w:val="clear" w:pos="708"/>
        </w:tabs>
        <w:spacing w:before="0" w:after="0"/>
        <w:ind w:left="4956" w:hanging="0"/>
        <w:jc w:val="lef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к Положению о порядке организации и проведения культурно-зрелищных, спортивных и иных массовых мероприятий на территории Камышловского городского округа </w:t>
      </w:r>
    </w:p>
    <w:p>
      <w:pPr>
        <w:pStyle w:val="Style22"/>
        <w:spacing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2"/>
        <w:spacing w:before="0" w:after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РАЗРЕШЕНИЕ N ___</w:t>
      </w:r>
    </w:p>
    <w:p>
      <w:pPr>
        <w:pStyle w:val="Style22"/>
        <w:spacing w:before="0" w:after="0"/>
        <w:jc w:val="center"/>
        <w:rPr/>
      </w:pPr>
      <w:r>
        <w:rPr>
          <w:rFonts w:ascii="Liberation Serif" w:hAnsi="Liberation Serif"/>
          <w:sz w:val="28"/>
          <w:szCs w:val="28"/>
        </w:rPr>
        <w:t xml:space="preserve">    </w:t>
      </w:r>
      <w:r>
        <w:rPr>
          <w:rFonts w:ascii="Liberation Serif" w:hAnsi="Liberation Serif"/>
          <w:sz w:val="28"/>
          <w:szCs w:val="28"/>
        </w:rPr>
        <w:t xml:space="preserve">на право организации и проведения культурно-зрелищного, </w:t>
      </w:r>
    </w:p>
    <w:p>
      <w:pPr>
        <w:pStyle w:val="Style22"/>
        <w:spacing w:before="0" w:after="0"/>
        <w:jc w:val="center"/>
        <w:rPr/>
      </w:pPr>
      <w:r>
        <w:rPr>
          <w:rFonts w:ascii="Liberation Serif" w:hAnsi="Liberation Serif"/>
          <w:sz w:val="28"/>
          <w:szCs w:val="28"/>
        </w:rPr>
        <w:t xml:space="preserve">спортивного и иного массового мероприятия на территории </w:t>
      </w:r>
    </w:p>
    <w:p>
      <w:pPr>
        <w:pStyle w:val="Style22"/>
        <w:spacing w:before="0" w:after="0"/>
        <w:jc w:val="center"/>
        <w:rPr/>
      </w:pPr>
      <w:r>
        <w:rPr>
          <w:rFonts w:ascii="Liberation Serif" w:hAnsi="Liberation Serif"/>
          <w:sz w:val="28"/>
          <w:szCs w:val="28"/>
        </w:rPr>
        <w:t>Камышловского городского округа</w:t>
      </w:r>
    </w:p>
    <w:p>
      <w:pPr>
        <w:pStyle w:val="Style22"/>
        <w:spacing w:before="0"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Наименование организации___________________________________________ </w:t>
      </w:r>
    </w:p>
    <w:p>
      <w:pPr>
        <w:pStyle w:val="Style22"/>
        <w:spacing w:before="0"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Юридический адрес_________________________________________________ </w:t>
      </w:r>
    </w:p>
    <w:p>
      <w:pPr>
        <w:pStyle w:val="Style22"/>
        <w:spacing w:before="0"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Реквизиты, телефоны организатора____________________________________ </w:t>
      </w:r>
    </w:p>
    <w:p>
      <w:pPr>
        <w:pStyle w:val="Style22"/>
        <w:spacing w:before="0"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Наименование мероприятия__________________________________________ </w:t>
      </w:r>
    </w:p>
    <w:p>
      <w:pPr>
        <w:pStyle w:val="Style22"/>
        <w:spacing w:before="0"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Дата, время________________________________________________________ </w:t>
      </w:r>
    </w:p>
    <w:p>
      <w:pPr>
        <w:pStyle w:val="Style22"/>
        <w:spacing w:before="0"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Место проведения___________________________________________________ </w:t>
      </w:r>
    </w:p>
    <w:p>
      <w:pPr>
        <w:pStyle w:val="Style22"/>
        <w:spacing w:before="0"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Проектная вместимость площадки_____________________________________ </w:t>
      </w:r>
    </w:p>
    <w:p>
      <w:pPr>
        <w:pStyle w:val="Style22"/>
        <w:spacing w:before="0"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Ответственным за проведение мероприятия назначается__________________ </w:t>
      </w:r>
    </w:p>
    <w:p>
      <w:pPr>
        <w:pStyle w:val="Style22"/>
        <w:spacing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</w:t>
      </w:r>
      <w:r>
        <w:rPr>
          <w:rFonts w:ascii="Liberation Serif" w:hAnsi="Liberation Serif"/>
          <w:sz w:val="28"/>
          <w:szCs w:val="28"/>
        </w:rPr>
        <w:t>(Ф.И.О. организатора)</w:t>
      </w:r>
    </w:p>
    <w:p>
      <w:pPr>
        <w:pStyle w:val="Style22"/>
        <w:spacing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2"/>
        <w:spacing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 Камышловского городского округа</w:t>
      </w:r>
    </w:p>
    <w:p>
      <w:pPr>
        <w:pStyle w:val="Style22"/>
        <w:spacing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М.П.</w:t>
      </w:r>
    </w:p>
    <w:p>
      <w:pPr>
        <w:pStyle w:val="Style22"/>
        <w:spacing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Дата выдачи разрешения</w:t>
      </w:r>
    </w:p>
    <w:p>
      <w:pPr>
        <w:pStyle w:val="Style22"/>
        <w:spacing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"___" ________________</w:t>
      </w:r>
    </w:p>
    <w:p>
      <w:pPr>
        <w:pStyle w:val="Style22"/>
        <w:spacing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2"/>
        <w:spacing w:before="0" w:after="0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2"/>
        <w:spacing w:before="0" w:after="0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2"/>
        <w:spacing w:before="0" w:after="0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2"/>
        <w:spacing w:before="0" w:after="0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2"/>
        <w:spacing w:before="0" w:after="0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2"/>
        <w:spacing w:before="0" w:after="0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2"/>
        <w:spacing w:before="0" w:after="0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2"/>
        <w:spacing w:before="0" w:after="0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2"/>
        <w:spacing w:before="0" w:after="0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2"/>
        <w:spacing w:before="0" w:after="0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2"/>
        <w:spacing w:before="0" w:after="0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2"/>
        <w:spacing w:before="0" w:after="0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2"/>
        <w:tabs>
          <w:tab w:val="clear" w:pos="708"/>
        </w:tabs>
        <w:spacing w:before="0" w:after="0"/>
        <w:ind w:left="5103" w:hanging="0"/>
        <w:jc w:val="both"/>
        <w:rPr/>
      </w:pPr>
      <w:r>
        <w:rPr>
          <w:rFonts w:ascii="Liberation Serif" w:hAnsi="Liberation Serif"/>
          <w:sz w:val="28"/>
          <w:szCs w:val="28"/>
        </w:rPr>
        <w:t xml:space="preserve">Приложение N 3 </w:t>
      </w:r>
    </w:p>
    <w:p>
      <w:pPr>
        <w:pStyle w:val="Style22"/>
        <w:tabs>
          <w:tab w:val="clear" w:pos="708"/>
        </w:tabs>
        <w:spacing w:before="0" w:after="0"/>
        <w:ind w:left="5103" w:hanging="0"/>
        <w:jc w:val="lef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к Положению о порядке организации и проведения </w:t>
      </w:r>
    </w:p>
    <w:p>
      <w:pPr>
        <w:pStyle w:val="Style22"/>
        <w:tabs>
          <w:tab w:val="clear" w:pos="708"/>
        </w:tabs>
        <w:spacing w:before="0" w:after="0"/>
        <w:ind w:left="5103" w:hanging="0"/>
        <w:jc w:val="lef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культурно-зрелищных,спортивных и иных массовых мероприятий на территории Камышловского городского округа</w:t>
      </w:r>
    </w:p>
    <w:p>
      <w:pPr>
        <w:pStyle w:val="Style22"/>
        <w:tabs>
          <w:tab w:val="clear" w:pos="708"/>
        </w:tabs>
        <w:spacing w:before="0" w:after="0"/>
        <w:ind w:left="5103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2"/>
        <w:shd w:val="clear" w:fill="FFFFFF"/>
        <w:spacing w:lineRule="auto" w:line="240" w:before="0" w:after="0"/>
        <w:jc w:val="center"/>
        <w:rPr>
          <w:rFonts w:ascii="Liberation Serif" w:hAnsi="Liberation Serif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color w:val="000000"/>
          <w:sz w:val="28"/>
          <w:szCs w:val="28"/>
          <w:lang w:eastAsia="ru-RU"/>
        </w:rPr>
        <w:t>Паспорт массового мероприятия</w:t>
      </w:r>
    </w:p>
    <w:p>
      <w:pPr>
        <w:pStyle w:val="Style22"/>
        <w:shd w:val="clear" w:fill="FFFFFF"/>
        <w:spacing w:lineRule="auto" w:line="240" w:before="0" w:after="0"/>
        <w:jc w:val="both"/>
        <w:rPr>
          <w:rFonts w:ascii="Liberation Serif" w:hAnsi="Liberation Serif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color w:val="000000"/>
          <w:sz w:val="28"/>
          <w:szCs w:val="28"/>
          <w:lang w:eastAsia="ru-RU"/>
        </w:rPr>
      </w:r>
    </w:p>
    <w:p>
      <w:pPr>
        <w:pStyle w:val="Style23"/>
        <w:numPr>
          <w:ilvl w:val="0"/>
          <w:numId w:val="2"/>
        </w:numPr>
        <w:shd w:val="clear" w:fill="FFFFFF"/>
        <w:tabs>
          <w:tab w:val="left" w:pos="0" w:leader="none"/>
        </w:tabs>
        <w:spacing w:lineRule="auto" w:line="240" w:before="0" w:after="0"/>
        <w:ind w:left="1080" w:hanging="360"/>
        <w:jc w:val="left"/>
        <w:rPr/>
      </w:pPr>
      <w:r>
        <w:rPr>
          <w:rFonts w:eastAsia="Times New Roman" w:cs="Times New Roman" w:ascii="Liberation Serif" w:hAnsi="Liberation Serif"/>
          <w:color w:val="000000"/>
          <w:sz w:val="28"/>
          <w:szCs w:val="28"/>
          <w:lang w:eastAsia="ru-RU"/>
        </w:rPr>
        <w:t>Дата проведения ________________________</w:t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t>____________________</w:t>
      </w:r>
    </w:p>
    <w:p>
      <w:pPr>
        <w:pStyle w:val="Style23"/>
        <w:numPr>
          <w:ilvl w:val="0"/>
          <w:numId w:val="2"/>
        </w:numPr>
        <w:shd w:val="clear" w:fill="FFFFFF"/>
        <w:tabs>
          <w:tab w:val="left" w:pos="0" w:leader="none"/>
        </w:tabs>
        <w:spacing w:lineRule="auto" w:line="240" w:before="0" w:after="0"/>
        <w:ind w:left="1080" w:hanging="360"/>
        <w:jc w:val="left"/>
        <w:rPr>
          <w:rFonts w:ascii="Liberation Serif" w:hAnsi="Liberation Serif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color w:val="000000"/>
          <w:sz w:val="28"/>
          <w:szCs w:val="28"/>
          <w:lang w:eastAsia="ru-RU"/>
        </w:rPr>
        <w:t>Форма и название мероприятия __________________________________</w:t>
      </w:r>
    </w:p>
    <w:p>
      <w:pPr>
        <w:pStyle w:val="Style23"/>
        <w:numPr>
          <w:ilvl w:val="0"/>
          <w:numId w:val="2"/>
        </w:numPr>
        <w:shd w:val="clear" w:fill="FFFFFF"/>
        <w:tabs>
          <w:tab w:val="left" w:pos="0" w:leader="none"/>
        </w:tabs>
        <w:spacing w:lineRule="auto" w:line="240" w:before="0" w:after="0"/>
        <w:ind w:left="1080" w:hanging="360"/>
        <w:jc w:val="left"/>
        <w:rPr>
          <w:rFonts w:ascii="Liberation Serif" w:hAnsi="Liberation Serif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color w:val="000000"/>
          <w:sz w:val="28"/>
          <w:szCs w:val="28"/>
          <w:lang w:eastAsia="ru-RU"/>
        </w:rPr>
        <w:t>Место проведения _____________________________________________</w:t>
      </w:r>
    </w:p>
    <w:p>
      <w:pPr>
        <w:pStyle w:val="Style23"/>
        <w:numPr>
          <w:ilvl w:val="0"/>
          <w:numId w:val="2"/>
        </w:numPr>
        <w:shd w:val="clear" w:fill="FFFFFF"/>
        <w:tabs>
          <w:tab w:val="left" w:pos="0" w:leader="none"/>
        </w:tabs>
        <w:spacing w:lineRule="auto" w:line="240" w:before="0" w:after="0"/>
        <w:ind w:left="1080" w:hanging="360"/>
        <w:jc w:val="left"/>
        <w:rPr>
          <w:rFonts w:ascii="Liberation Serif" w:hAnsi="Liberation Serif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color w:val="000000"/>
          <w:sz w:val="28"/>
          <w:szCs w:val="28"/>
          <w:lang w:eastAsia="ru-RU"/>
        </w:rPr>
        <w:t>Количество присутствующих __________, в т.ч. :</w:t>
      </w:r>
    </w:p>
    <w:p>
      <w:pPr>
        <w:pStyle w:val="Style22"/>
        <w:shd w:val="clear" w:fill="FFFFFF"/>
        <w:spacing w:lineRule="auto" w:line="240" w:before="0" w:after="0"/>
        <w:ind w:firstLine="426"/>
        <w:jc w:val="left"/>
        <w:rPr>
          <w:rFonts w:ascii="Liberation Serif" w:hAnsi="Liberation Serif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color w:val="000000"/>
          <w:sz w:val="28"/>
          <w:szCs w:val="28"/>
          <w:lang w:eastAsia="ru-RU"/>
        </w:rPr>
        <w:t>Дети до 14 лет ___________________</w:t>
      </w:r>
    </w:p>
    <w:p>
      <w:pPr>
        <w:pStyle w:val="Style22"/>
        <w:shd w:val="clear" w:fill="FFFFFF"/>
        <w:spacing w:lineRule="auto" w:line="240" w:before="0" w:after="0"/>
        <w:ind w:firstLine="426"/>
        <w:jc w:val="left"/>
        <w:rPr>
          <w:rFonts w:ascii="Liberation Serif" w:hAnsi="Liberation Serif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color w:val="000000"/>
          <w:sz w:val="28"/>
          <w:szCs w:val="28"/>
          <w:lang w:eastAsia="ru-RU"/>
        </w:rPr>
        <w:t>Молодежь от 14 до 24_____________</w:t>
      </w:r>
    </w:p>
    <w:p>
      <w:pPr>
        <w:pStyle w:val="Style23"/>
        <w:numPr>
          <w:ilvl w:val="0"/>
          <w:numId w:val="2"/>
        </w:numPr>
        <w:shd w:val="clear" w:fill="FFFFFF"/>
        <w:tabs>
          <w:tab w:val="left" w:pos="0" w:leader="none"/>
        </w:tabs>
        <w:spacing w:lineRule="auto" w:line="240" w:before="0" w:after="0"/>
        <w:ind w:left="1080" w:hanging="360"/>
        <w:jc w:val="left"/>
        <w:rPr>
          <w:rFonts w:ascii="Liberation Serif" w:hAnsi="Liberation Serif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Liberation Serif" w:hAnsi="Liberation Serif"/>
          <w:color w:val="000000"/>
          <w:sz w:val="28"/>
          <w:szCs w:val="28"/>
          <w:lang w:eastAsia="ru-RU"/>
        </w:rPr>
        <w:t>Содержание или составные части мероприятия</w:t>
        <w:softHyphen/>
        <w:softHyphen/>
        <w:softHyphen/>
        <w:softHyphen/>
        <w:softHyphen/>
        <w:softHyphen/>
        <w:softHyphen/>
        <w:softHyphen/>
        <w:softHyphen/>
        <w:softHyphen/>
        <w:t>_______________________</w:t>
      </w:r>
    </w:p>
    <w:p>
      <w:pPr>
        <w:pStyle w:val="Style23"/>
        <w:numPr>
          <w:ilvl w:val="0"/>
          <w:numId w:val="2"/>
        </w:numPr>
        <w:shd w:val="clear" w:fill="FFFFFF"/>
        <w:tabs>
          <w:tab w:val="left" w:pos="0" w:leader="none"/>
        </w:tabs>
        <w:spacing w:lineRule="auto" w:line="240" w:before="0" w:after="0"/>
        <w:ind w:left="1080" w:hanging="360"/>
        <w:jc w:val="left"/>
        <w:rPr>
          <w:rFonts w:ascii="Liberation Serif" w:hAnsi="Liberation Serif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color w:val="000000"/>
          <w:sz w:val="28"/>
          <w:szCs w:val="28"/>
          <w:lang w:eastAsia="ru-RU"/>
        </w:rPr>
        <w:t>Использование технических средств ______________________________</w:t>
      </w:r>
    </w:p>
    <w:p>
      <w:pPr>
        <w:pStyle w:val="Style23"/>
        <w:numPr>
          <w:ilvl w:val="0"/>
          <w:numId w:val="2"/>
        </w:numPr>
        <w:shd w:val="clear" w:fill="FFFFFF"/>
        <w:tabs>
          <w:tab w:val="left" w:pos="0" w:leader="none"/>
        </w:tabs>
        <w:spacing w:lineRule="auto" w:line="240" w:before="0" w:after="0"/>
        <w:ind w:left="1080" w:hanging="360"/>
        <w:jc w:val="left"/>
        <w:rPr>
          <w:rFonts w:ascii="Liberation Serif" w:hAnsi="Liberation Serif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color w:val="000000"/>
          <w:sz w:val="28"/>
          <w:szCs w:val="28"/>
          <w:lang w:eastAsia="ru-RU"/>
        </w:rPr>
        <w:t>Источники финансирования______________________________________</w:t>
      </w:r>
    </w:p>
    <w:p>
      <w:pPr>
        <w:pStyle w:val="Style23"/>
        <w:numPr>
          <w:ilvl w:val="0"/>
          <w:numId w:val="2"/>
        </w:numPr>
        <w:shd w:val="clear" w:fill="FFFFFF"/>
        <w:tabs>
          <w:tab w:val="left" w:pos="0" w:leader="none"/>
        </w:tabs>
        <w:spacing w:lineRule="auto" w:line="240" w:before="0" w:after="0"/>
        <w:ind w:left="1080" w:hanging="360"/>
        <w:jc w:val="left"/>
        <w:rPr>
          <w:rFonts w:ascii="Liberation Serif" w:hAnsi="Liberation Serif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color w:val="000000"/>
          <w:sz w:val="28"/>
          <w:szCs w:val="28"/>
          <w:lang w:eastAsia="ru-RU"/>
        </w:rPr>
        <w:t>Сумма финансирования _________________________________________</w:t>
      </w:r>
    </w:p>
    <w:p>
      <w:pPr>
        <w:pStyle w:val="Style23"/>
        <w:numPr>
          <w:ilvl w:val="0"/>
          <w:numId w:val="2"/>
        </w:numPr>
        <w:shd w:val="clear" w:fill="FFFFFF"/>
        <w:tabs>
          <w:tab w:val="left" w:pos="0" w:leader="none"/>
        </w:tabs>
        <w:spacing w:lineRule="auto" w:line="240" w:before="0" w:after="0"/>
        <w:ind w:left="1080" w:hanging="360"/>
        <w:jc w:val="left"/>
        <w:rPr>
          <w:rFonts w:ascii="Liberation Serif" w:hAnsi="Liberation Serif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color w:val="000000"/>
          <w:sz w:val="28"/>
          <w:szCs w:val="28"/>
          <w:lang w:eastAsia="ru-RU"/>
        </w:rPr>
        <w:t>Приложение: (документы, сценарии, афиши, публикации, слайд презентации, фотографии и т.д.)</w:t>
      </w:r>
    </w:p>
    <w:p>
      <w:pPr>
        <w:pStyle w:val="Style23"/>
        <w:numPr>
          <w:ilvl w:val="0"/>
          <w:numId w:val="2"/>
        </w:numPr>
        <w:shd w:val="clear" w:fill="FFFFFF"/>
        <w:tabs>
          <w:tab w:val="left" w:pos="0" w:leader="none"/>
        </w:tabs>
        <w:spacing w:lineRule="auto" w:line="240" w:before="0" w:after="0"/>
        <w:ind w:left="1080" w:hanging="360"/>
        <w:jc w:val="left"/>
        <w:rPr/>
      </w:pPr>
      <w:r>
        <w:rPr>
          <w:rStyle w:val="Style14"/>
          <w:rFonts w:eastAsia="Times New Roman" w:cs="Times New Roman" w:ascii="Liberation Serif" w:hAnsi="Liberation Serif"/>
          <w:color w:val="000000"/>
          <w:sz w:val="28"/>
          <w:szCs w:val="28"/>
          <w:lang w:eastAsia="ru-RU"/>
        </w:rPr>
        <w:t>Ф.И.О. ответственного _________________________________________</w:t>
      </w:r>
    </w:p>
    <w:p>
      <w:pPr>
        <w:pStyle w:val="Style22"/>
        <w:spacing w:lineRule="auto" w:line="720" w:before="0" w:after="0"/>
        <w:jc w:val="both"/>
        <w:rPr/>
      </w:pPr>
      <w:r>
        <w:rPr/>
      </w:r>
    </w:p>
    <w:sectPr>
      <w:headerReference w:type="default" r:id="rId2"/>
      <w:type w:val="nextPage"/>
      <w:pgSz w:w="11906" w:h="16838"/>
      <w:pgMar w:left="1701" w:right="850" w:header="708" w:top="1134" w:footer="0" w:bottom="708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9</w:t>
    </w:r>
    <w:r>
      <w:rPr/>
      <w:fldChar w:fldCharType="end"/>
    </w:r>
  </w:p>
  <w:p>
    <w:pPr>
      <w:pStyle w:val="Style24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rFonts w:ascii="Liberation Serif" w:hAnsi="Liberation Serif"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hanging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hanging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ru-RU" w:eastAsia="en-US" w:bidi="ar-SA"/>
      </w:rPr>
    </w:rPrDefault>
    <w:pPrDefault>
      <w:pPr/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shd w:val="clear" w:fill="auto"/>
      <w:suppressAutoHyphens w:val="false"/>
      <w:overflowPunct w:val="false"/>
      <w:bidi w:val="0"/>
      <w:snapToGrid w:val="true"/>
      <w:spacing w:lineRule="auto" w:line="276" w:before="0" w:after="200"/>
      <w:jc w:val="left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en-US" w:bidi="ar-SA"/>
    </w:rPr>
  </w:style>
  <w:style w:type="character" w:styleId="Style14">
    <w:name w:val="Основной шрифт абзаца"/>
    <w:qFormat/>
    <w:rPr/>
  </w:style>
  <w:style w:type="character" w:styleId="Style15">
    <w:name w:val="Верхний колонтитул Знак"/>
    <w:basedOn w:val="Style14"/>
    <w:qFormat/>
    <w:rPr/>
  </w:style>
  <w:style w:type="character" w:styleId="Style16">
    <w:name w:val="Нижний колонтитул Знак"/>
    <w:basedOn w:val="Style14"/>
    <w:qFormat/>
    <w:rPr/>
  </w:style>
  <w:style w:type="character" w:styleId="WWCharLFO2LVL1">
    <w:name w:val="WW_CharLFO2LVL1"/>
    <w:qFormat/>
    <w:rPr>
      <w:rFonts w:ascii="Liberation Serif" w:hAnsi="Liberation Serif" w:eastAsia="Times New Roman" w:cs="Times New Roman"/>
    </w:rPr>
  </w:style>
  <w:style w:type="character" w:styleId="ListLabel1">
    <w:name w:val="ListLabel 1"/>
    <w:qFormat/>
    <w:rPr>
      <w:rFonts w:ascii="Liberation Serif" w:hAnsi="Liberation Serif" w:eastAsia="Times New Roman" w:cs="Times New Roman"/>
      <w:sz w:val="28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</w:rPr>
  </w:style>
  <w:style w:type="paragraph" w:styleId="Style22">
    <w:name w:val="Обычный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false"/>
      <w:bidi w:val="0"/>
      <w:snapToGrid w:val="true"/>
      <w:spacing w:lineRule="auto" w:line="276" w:before="0" w:after="200"/>
      <w:jc w:val="left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en-US" w:bidi="ar-SA"/>
    </w:rPr>
  </w:style>
  <w:style w:type="paragraph" w:styleId="Style23">
    <w:name w:val="Абзац списка"/>
    <w:basedOn w:val="Style22"/>
    <w:qFormat/>
    <w:pPr>
      <w:tabs>
        <w:tab w:val="clear" w:pos="708"/>
      </w:tabs>
      <w:suppressAutoHyphens w:val="true"/>
      <w:ind w:left="720" w:hanging="0"/>
    </w:pPr>
    <w:rPr/>
  </w:style>
  <w:style w:type="paragraph" w:styleId="Style24">
    <w:name w:val="Header"/>
    <w:basedOn w:val="Style22"/>
    <w:pPr>
      <w:tabs>
        <w:tab w:val="clear" w:pos="708"/>
        <w:tab w:val="center" w:pos="4677" w:leader="none"/>
        <w:tab w:val="right" w:pos="9355" w:leader="none"/>
      </w:tabs>
      <w:suppressAutoHyphens w:val="true"/>
      <w:spacing w:lineRule="auto" w:line="240" w:before="0" w:after="0"/>
    </w:pPr>
    <w:rPr/>
  </w:style>
  <w:style w:type="paragraph" w:styleId="Style25">
    <w:name w:val="Footer"/>
    <w:basedOn w:val="Style22"/>
    <w:pPr>
      <w:tabs>
        <w:tab w:val="clear" w:pos="708"/>
        <w:tab w:val="center" w:pos="4677" w:leader="none"/>
        <w:tab w:val="right" w:pos="9355" w:leader="none"/>
      </w:tabs>
      <w:suppressAutoHyphens w:val="true"/>
      <w:spacing w:lineRule="auto" w:line="240" w:before="0" w:after="0"/>
    </w:pPr>
    <w:rPr/>
  </w:style>
  <w:style w:type="paragraph" w:styleId="Style26">
    <w:name w:val="Содержимое таблицы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LibreOffice/6.1.4.2$Windows_X86_64 LibreOffice_project/9d0f32d1f0b509096fd65e0d4bec26ddd1938fd3</Application>
  <Pages>9</Pages>
  <Words>1648</Words>
  <Characters>13704</Characters>
  <CharactersWithSpaces>15415</CharactersWithSpaces>
  <Paragraphs>134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2019-04-18T08:00:00Z</dcterms:created>
  <dc:creator>user</dc:creator>
  <dc:description/>
  <dc:language>ru-RU</dc:language>
  <cp:lastModifiedBy/>
  <cp:lastPrinted>2019-04-22T10:41:30Z</cp:lastPrinted>
  <dcterms:modified xsi:type="dcterms:W3CDTF">2019-04-22T10:41:38Z</dcterms:modified>
  <cp:revision>3</cp:revision>
  <dc:subject/>
  <dc:title/>
</cp:coreProperties>
</file>