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3B" w:rsidRPr="0055159B" w:rsidRDefault="00337B3B" w:rsidP="00337B3B">
      <w:pPr>
        <w:pStyle w:val="3294959b47f8601651d1c94b754bfda2a5c8b0e714da563fe90b98cef41456e9db9fe9049761426654245bb2dd862eecmsonormal"/>
        <w:spacing w:before="0" w:after="0"/>
        <w:jc w:val="center"/>
        <w:rPr>
          <w:rFonts w:ascii="Liberation Serif" w:hAnsi="Liberation Serif"/>
          <w:b/>
          <w:bCs/>
          <w:sz w:val="28"/>
          <w:szCs w:val="28"/>
        </w:rPr>
      </w:pPr>
      <w:r w:rsidRPr="0055159B">
        <w:rPr>
          <w:rFonts w:ascii="Liberation Serif" w:hAnsi="Liberation Serif"/>
          <w:b/>
          <w:bCs/>
          <w:sz w:val="28"/>
          <w:szCs w:val="28"/>
        </w:rPr>
        <w:t xml:space="preserve">                                                                                                           ПРОЕКТ</w:t>
      </w:r>
    </w:p>
    <w:p w:rsidR="00337B3B" w:rsidRPr="0055159B" w:rsidRDefault="007038D7" w:rsidP="00337B3B">
      <w:pPr>
        <w:pStyle w:val="3294959b47f8601651d1c94b754bfda2a5c8b0e714da563fe90b98cef41456e9db9fe9049761426654245bb2dd862eecmsonormal"/>
        <w:spacing w:before="0" w:after="0"/>
        <w:jc w:val="center"/>
        <w:rPr>
          <w:rFonts w:ascii="Liberation Serif" w:hAnsi="Liberation Serif"/>
          <w:b/>
          <w:bCs/>
          <w:sz w:val="28"/>
          <w:szCs w:val="28"/>
        </w:rPr>
      </w:pPr>
      <w:r w:rsidRPr="0055159B">
        <w:rPr>
          <w:rFonts w:ascii="Liberation Serif" w:hAnsi="Liberation Serif"/>
          <w:b/>
          <w:bCs/>
          <w:sz w:val="28"/>
          <w:szCs w:val="28"/>
        </w:rPr>
        <w:t xml:space="preserve"> </w:t>
      </w:r>
      <w:r w:rsidRPr="0055159B">
        <w:rPr>
          <w:rFonts w:ascii="Liberation Serif" w:hAnsi="Liberation Serif"/>
          <w:noProof/>
          <w:sz w:val="28"/>
          <w:szCs w:val="28"/>
        </w:rPr>
        <w:drawing>
          <wp:inline distT="0" distB="0" distL="0" distR="0">
            <wp:extent cx="485140" cy="751840"/>
            <wp:effectExtent l="0" t="0" r="0"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6"/>
                    <a:srcRect l="-296" t="-191" r="-296" b="-191"/>
                    <a:stretch>
                      <a:fillRect/>
                    </a:stretch>
                  </pic:blipFill>
                  <pic:spPr bwMode="auto">
                    <a:xfrm>
                      <a:off x="0" y="0"/>
                      <a:ext cx="485140" cy="751840"/>
                    </a:xfrm>
                    <a:prstGeom prst="rect">
                      <a:avLst/>
                    </a:prstGeom>
                  </pic:spPr>
                </pic:pic>
              </a:graphicData>
            </a:graphic>
          </wp:inline>
        </w:drawing>
      </w:r>
    </w:p>
    <w:p w:rsidR="008C7E74" w:rsidRPr="0055159B" w:rsidRDefault="007038D7">
      <w:pPr>
        <w:jc w:val="center"/>
        <w:rPr>
          <w:rFonts w:ascii="Liberation Serif" w:hAnsi="Liberation Serif" w:cs="Liberation Serif;Times New Roma"/>
          <w:b/>
          <w:bCs/>
          <w:sz w:val="28"/>
          <w:szCs w:val="28"/>
        </w:rPr>
      </w:pPr>
      <w:r w:rsidRPr="0055159B">
        <w:rPr>
          <w:rFonts w:ascii="Liberation Serif" w:hAnsi="Liberation Serif" w:cs="Liberation Serif;Times New Roma"/>
          <w:b/>
          <w:bCs/>
          <w:sz w:val="28"/>
          <w:szCs w:val="28"/>
        </w:rPr>
        <w:t>АДМИНИСТРАЦИЯ КАМЫШЛОВСКОГО ГОРОДСКОГО ОКРУГА</w:t>
      </w:r>
    </w:p>
    <w:p w:rsidR="008C7E74" w:rsidRPr="0055159B" w:rsidRDefault="007038D7">
      <w:pPr>
        <w:jc w:val="center"/>
        <w:rPr>
          <w:rFonts w:ascii="Liberation Serif" w:hAnsi="Liberation Serif" w:cs="Liberation Serif;Times New Roma"/>
          <w:b/>
          <w:bCs/>
          <w:sz w:val="28"/>
          <w:szCs w:val="28"/>
        </w:rPr>
      </w:pPr>
      <w:r w:rsidRPr="0055159B">
        <w:rPr>
          <w:rFonts w:ascii="Liberation Serif" w:hAnsi="Liberation Serif" w:cs="Liberation Serif;Times New Roma"/>
          <w:b/>
          <w:bCs/>
          <w:sz w:val="28"/>
          <w:szCs w:val="28"/>
        </w:rPr>
        <w:t>П О С Т А Н О В Л Е Н И Е</w:t>
      </w:r>
    </w:p>
    <w:p w:rsidR="008C7E74" w:rsidRPr="0055159B" w:rsidRDefault="008C7E74">
      <w:pPr>
        <w:pBdr>
          <w:top w:val="double" w:sz="12" w:space="1" w:color="000000"/>
        </w:pBdr>
        <w:rPr>
          <w:rFonts w:ascii="Liberation Serif" w:hAnsi="Liberation Serif" w:cs="Liberation Serif;Times New Roma"/>
          <w:sz w:val="28"/>
          <w:szCs w:val="28"/>
        </w:rPr>
      </w:pPr>
    </w:p>
    <w:p w:rsidR="008C7E74" w:rsidRPr="0055159B" w:rsidRDefault="007038D7">
      <w:pPr>
        <w:widowControl w:val="0"/>
        <w:rPr>
          <w:rFonts w:ascii="Liberation Serif" w:hAnsi="Liberation Serif"/>
          <w:sz w:val="28"/>
          <w:szCs w:val="28"/>
        </w:rPr>
      </w:pPr>
      <w:bookmarkStart w:id="0" w:name="_GoBack1"/>
      <w:bookmarkStart w:id="1" w:name="__DdeLink__35369_2389077332"/>
      <w:bookmarkEnd w:id="0"/>
      <w:r w:rsidRPr="0055159B">
        <w:rPr>
          <w:rFonts w:ascii="Liberation Serif" w:hAnsi="Liberation Serif" w:cs="Liberation Serif;Times New Roma"/>
          <w:b/>
          <w:bCs/>
          <w:sz w:val="28"/>
          <w:szCs w:val="28"/>
        </w:rPr>
        <w:t xml:space="preserve">от </w:t>
      </w:r>
      <w:r w:rsidR="00337B3B" w:rsidRPr="0055159B">
        <w:rPr>
          <w:rFonts w:ascii="Liberation Serif" w:hAnsi="Liberation Serif" w:cs="Liberation Serif;Times New Roma"/>
          <w:b/>
          <w:bCs/>
          <w:sz w:val="28"/>
          <w:szCs w:val="28"/>
        </w:rPr>
        <w:t xml:space="preserve">                         </w:t>
      </w:r>
      <w:r w:rsidRPr="0055159B">
        <w:rPr>
          <w:rFonts w:ascii="Liberation Serif" w:hAnsi="Liberation Serif" w:cs="Liberation Serif;Times New Roma"/>
          <w:b/>
          <w:bCs/>
          <w:sz w:val="28"/>
          <w:szCs w:val="28"/>
        </w:rPr>
        <w:t xml:space="preserve">N </w:t>
      </w:r>
      <w:bookmarkEnd w:id="1"/>
    </w:p>
    <w:p w:rsidR="008C7E74" w:rsidRPr="0055159B" w:rsidRDefault="008C7E74">
      <w:pPr>
        <w:widowControl w:val="0"/>
        <w:jc w:val="center"/>
        <w:rPr>
          <w:rFonts w:ascii="Liberation Serif" w:hAnsi="Liberation Serif" w:cs="Liberation Serif;Times New Roma"/>
          <w:b/>
          <w:bCs/>
          <w:sz w:val="28"/>
          <w:szCs w:val="28"/>
        </w:rPr>
      </w:pPr>
    </w:p>
    <w:p w:rsidR="008C7E74" w:rsidRPr="004B5574" w:rsidRDefault="004B5574" w:rsidP="004B5574">
      <w:pPr>
        <w:suppressAutoHyphens w:val="0"/>
        <w:autoSpaceDE w:val="0"/>
        <w:autoSpaceDN w:val="0"/>
        <w:jc w:val="center"/>
        <w:rPr>
          <w:rFonts w:ascii="Liberation Serif" w:hAnsi="Liberation Serif"/>
          <w:b/>
          <w:sz w:val="28"/>
          <w:szCs w:val="28"/>
        </w:rPr>
      </w:pPr>
      <w:r w:rsidRPr="004B5574">
        <w:rPr>
          <w:rFonts w:ascii="Liberation Serif" w:eastAsia="Calibri" w:hAnsi="Liberation Serif"/>
          <w:b/>
          <w:sz w:val="28"/>
          <w:szCs w:val="28"/>
          <w:lang w:eastAsia="en-US"/>
        </w:rPr>
        <w:t xml:space="preserve">Об утверждении Положения 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w:t>
      </w:r>
      <w:proofErr w:type="spellStart"/>
      <w:r w:rsidR="008813E0" w:rsidRPr="004B5574">
        <w:rPr>
          <w:rFonts w:ascii="Liberation Serif" w:eastAsiaTheme="minorHAnsi" w:hAnsi="Liberation Serif"/>
          <w:b/>
          <w:sz w:val="28"/>
          <w:szCs w:val="28"/>
          <w:lang w:eastAsia="en-US"/>
        </w:rPr>
        <w:t>Камышловского</w:t>
      </w:r>
      <w:proofErr w:type="spellEnd"/>
      <w:r w:rsidR="008813E0" w:rsidRPr="004B5574">
        <w:rPr>
          <w:rFonts w:ascii="Liberation Serif" w:eastAsiaTheme="minorHAnsi" w:hAnsi="Liberation Serif"/>
          <w:b/>
          <w:sz w:val="28"/>
          <w:szCs w:val="28"/>
          <w:lang w:eastAsia="en-US"/>
        </w:rPr>
        <w:t xml:space="preserve"> городского округа</w:t>
      </w:r>
    </w:p>
    <w:p w:rsidR="008C7E74" w:rsidRPr="0055159B" w:rsidRDefault="008C7E74">
      <w:pPr>
        <w:shd w:val="clear" w:color="auto" w:fill="FFFFFF"/>
        <w:tabs>
          <w:tab w:val="left" w:pos="142"/>
        </w:tabs>
        <w:ind w:right="-34"/>
        <w:rPr>
          <w:rFonts w:ascii="Liberation Serif" w:hAnsi="Liberation Serif"/>
          <w:sz w:val="28"/>
          <w:szCs w:val="28"/>
        </w:rPr>
      </w:pPr>
    </w:p>
    <w:p w:rsidR="008C7E74" w:rsidRPr="004B5574" w:rsidRDefault="004B5574" w:rsidP="004B5574">
      <w:pPr>
        <w:suppressAutoHyphens w:val="0"/>
        <w:autoSpaceDE w:val="0"/>
        <w:autoSpaceDN w:val="0"/>
        <w:adjustRightInd w:val="0"/>
        <w:ind w:firstLine="540"/>
        <w:jc w:val="both"/>
        <w:rPr>
          <w:rFonts w:ascii="Liberation Serif" w:eastAsiaTheme="minorHAnsi" w:hAnsi="Liberation Serif"/>
          <w:sz w:val="28"/>
          <w:szCs w:val="28"/>
          <w:lang w:eastAsia="en-US"/>
        </w:rPr>
      </w:pPr>
      <w:r w:rsidRPr="004B5574">
        <w:rPr>
          <w:rFonts w:ascii="Liberation Serif" w:eastAsiaTheme="minorHAnsi" w:hAnsi="Liberation Serif"/>
          <w:sz w:val="28"/>
          <w:szCs w:val="28"/>
          <w:lang w:eastAsia="en-US"/>
        </w:rPr>
        <w:t xml:space="preserve">В соответствии с Федеральным законом от 06 октября 2003 года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 xml:space="preserve"> 131-ФЗ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Об общих принципах реализации местного самоуправления в Российской Федерации</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 xml:space="preserve">, пунктом 6 части 1 статьи 9 Федерального закона от 29 декабря 2012 года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 xml:space="preserve"> 273-ФЗ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Об образовании в Российской Федерации</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 xml:space="preserve">, Законом Свердловской области от 15.07.2013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 xml:space="preserve"> 78-ОЗ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Об образовании в Свердловской области</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 xml:space="preserve">, Приказом Министерства образования и науки Российской Федерации от 30.08.2013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 xml:space="preserve"> 1015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 xml:space="preserve">, Приказом Министерства образования и науки Российской Федерации от 22.01.2014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 xml:space="preserve"> 32 </w:t>
      </w:r>
      <w:r>
        <w:rPr>
          <w:rFonts w:ascii="Liberation Serif" w:eastAsiaTheme="minorHAnsi" w:hAnsi="Liberation Serif"/>
          <w:sz w:val="28"/>
          <w:szCs w:val="28"/>
          <w:lang w:eastAsia="en-US"/>
        </w:rPr>
        <w:t>«</w:t>
      </w:r>
      <w:r w:rsidRPr="004B5574">
        <w:rPr>
          <w:rFonts w:ascii="Liberation Serif" w:eastAsiaTheme="minorHAnsi" w:hAnsi="Liberation Serif"/>
          <w:sz w:val="28"/>
          <w:szCs w:val="28"/>
          <w:lang w:eastAsia="en-US"/>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rFonts w:ascii="Liberation Serif" w:eastAsiaTheme="minorHAnsi" w:hAnsi="Liberation Serif"/>
          <w:sz w:val="28"/>
          <w:szCs w:val="28"/>
          <w:lang w:eastAsia="en-US"/>
        </w:rPr>
        <w:t>»</w:t>
      </w:r>
      <w:r w:rsidR="008813E0" w:rsidRPr="008813E0">
        <w:rPr>
          <w:rFonts w:ascii="Liberation Serif" w:eastAsiaTheme="minorHAnsi" w:hAnsi="Liberation Serif"/>
          <w:sz w:val="28"/>
          <w:szCs w:val="28"/>
          <w:lang w:eastAsia="en-US"/>
        </w:rPr>
        <w:t xml:space="preserve">, руководствуясь </w:t>
      </w:r>
      <w:hyperlink r:id="rId7" w:history="1">
        <w:r w:rsidR="008813E0" w:rsidRPr="008813E0">
          <w:rPr>
            <w:rFonts w:ascii="Liberation Serif" w:eastAsiaTheme="minorHAnsi" w:hAnsi="Liberation Serif"/>
            <w:sz w:val="28"/>
            <w:szCs w:val="28"/>
            <w:lang w:eastAsia="en-US"/>
          </w:rPr>
          <w:t>Уставом</w:t>
        </w:r>
      </w:hyperlink>
      <w:r w:rsidR="008813E0" w:rsidRPr="008813E0">
        <w:rPr>
          <w:rFonts w:ascii="Liberation Serif" w:eastAsiaTheme="minorHAnsi" w:hAnsi="Liberation Serif"/>
          <w:sz w:val="28"/>
          <w:szCs w:val="28"/>
          <w:lang w:eastAsia="en-US"/>
        </w:rPr>
        <w:t xml:space="preserve"> </w:t>
      </w:r>
      <w:proofErr w:type="spellStart"/>
      <w:r w:rsidR="008813E0" w:rsidRPr="008813E0">
        <w:rPr>
          <w:rFonts w:ascii="Liberation Serif" w:eastAsiaTheme="minorHAnsi" w:hAnsi="Liberation Serif"/>
          <w:sz w:val="28"/>
          <w:szCs w:val="28"/>
          <w:lang w:eastAsia="en-US"/>
        </w:rPr>
        <w:t>Камышловского</w:t>
      </w:r>
      <w:proofErr w:type="spellEnd"/>
      <w:r w:rsidR="008813E0" w:rsidRPr="008813E0">
        <w:rPr>
          <w:rFonts w:ascii="Liberation Serif" w:eastAsiaTheme="minorHAnsi" w:hAnsi="Liberation Serif"/>
          <w:sz w:val="28"/>
          <w:szCs w:val="28"/>
          <w:lang w:eastAsia="en-US"/>
        </w:rPr>
        <w:t xml:space="preserve"> городского округа</w:t>
      </w:r>
      <w:r w:rsidR="007038D7" w:rsidRPr="008813E0">
        <w:rPr>
          <w:rFonts w:ascii="Liberation Serif" w:hAnsi="Liberation Serif"/>
          <w:sz w:val="28"/>
          <w:szCs w:val="28"/>
        </w:rPr>
        <w:t xml:space="preserve">, администрация </w:t>
      </w:r>
      <w:proofErr w:type="spellStart"/>
      <w:r w:rsidR="007038D7" w:rsidRPr="008813E0">
        <w:rPr>
          <w:rFonts w:ascii="Liberation Serif" w:hAnsi="Liberation Serif"/>
          <w:sz w:val="28"/>
          <w:szCs w:val="28"/>
        </w:rPr>
        <w:t>Камышловского</w:t>
      </w:r>
      <w:proofErr w:type="spellEnd"/>
      <w:r w:rsidR="007038D7" w:rsidRPr="008813E0">
        <w:rPr>
          <w:rFonts w:ascii="Liberation Serif" w:hAnsi="Liberation Serif"/>
          <w:sz w:val="28"/>
          <w:szCs w:val="28"/>
        </w:rPr>
        <w:t xml:space="preserve"> городского округа</w:t>
      </w:r>
      <w:r>
        <w:rPr>
          <w:rFonts w:ascii="Liberation Serif" w:eastAsiaTheme="minorHAnsi" w:hAnsi="Liberation Serif"/>
          <w:sz w:val="28"/>
          <w:szCs w:val="28"/>
          <w:lang w:eastAsia="en-US"/>
        </w:rPr>
        <w:t xml:space="preserve"> </w:t>
      </w:r>
      <w:r w:rsidR="007038D7" w:rsidRPr="0055159B">
        <w:rPr>
          <w:rFonts w:ascii="Liberation Serif" w:hAnsi="Liberation Serif"/>
          <w:b/>
          <w:sz w:val="28"/>
          <w:szCs w:val="28"/>
        </w:rPr>
        <w:t>ПОСТАНОВЛЯЕТ:</w:t>
      </w:r>
    </w:p>
    <w:p w:rsidR="008813E0" w:rsidRPr="008813E0" w:rsidRDefault="007038D7" w:rsidP="008813E0">
      <w:pPr>
        <w:widowControl w:val="0"/>
        <w:ind w:firstLine="708"/>
        <w:jc w:val="both"/>
        <w:rPr>
          <w:rFonts w:ascii="Liberation Serif" w:hAnsi="Liberation Serif"/>
          <w:sz w:val="28"/>
          <w:szCs w:val="28"/>
        </w:rPr>
      </w:pPr>
      <w:r w:rsidRPr="0055159B">
        <w:rPr>
          <w:rFonts w:ascii="Liberation Serif" w:hAnsi="Liberation Serif"/>
          <w:sz w:val="28"/>
          <w:szCs w:val="28"/>
        </w:rPr>
        <w:t xml:space="preserve">1. </w:t>
      </w:r>
      <w:r w:rsidR="008813E0" w:rsidRPr="008813E0">
        <w:rPr>
          <w:rFonts w:ascii="Liberation Serif" w:hAnsi="Liberation Serif"/>
          <w:sz w:val="28"/>
          <w:szCs w:val="28"/>
        </w:rPr>
        <w:t xml:space="preserve">Утвердить </w:t>
      </w:r>
      <w:r w:rsidR="004B5574" w:rsidRPr="004B5574">
        <w:rPr>
          <w:rFonts w:ascii="Liberation Serif" w:eastAsia="Calibri" w:hAnsi="Liberation Serif"/>
          <w:sz w:val="28"/>
          <w:szCs w:val="28"/>
          <w:lang w:eastAsia="en-US"/>
        </w:rPr>
        <w:t xml:space="preserve">Положение 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w:t>
      </w:r>
      <w:proofErr w:type="spellStart"/>
      <w:r w:rsidR="004B5574" w:rsidRPr="004B5574">
        <w:rPr>
          <w:rFonts w:ascii="Liberation Serif" w:eastAsiaTheme="minorHAnsi" w:hAnsi="Liberation Serif"/>
          <w:sz w:val="28"/>
          <w:szCs w:val="28"/>
          <w:lang w:eastAsia="en-US"/>
        </w:rPr>
        <w:t>Камышловского</w:t>
      </w:r>
      <w:proofErr w:type="spellEnd"/>
      <w:r w:rsidR="004B5574" w:rsidRPr="004B5574">
        <w:rPr>
          <w:rFonts w:ascii="Liberation Serif" w:eastAsiaTheme="minorHAnsi" w:hAnsi="Liberation Serif"/>
          <w:sz w:val="28"/>
          <w:szCs w:val="28"/>
          <w:lang w:eastAsia="en-US"/>
        </w:rPr>
        <w:t xml:space="preserve"> городского округа</w:t>
      </w:r>
      <w:r w:rsidR="008813E0" w:rsidRPr="008813E0">
        <w:rPr>
          <w:rFonts w:ascii="Liberation Serif" w:hAnsi="Liberation Serif"/>
          <w:sz w:val="28"/>
          <w:szCs w:val="28"/>
        </w:rPr>
        <w:t xml:space="preserve"> (прилагается).</w:t>
      </w:r>
    </w:p>
    <w:p w:rsidR="008813E0" w:rsidRPr="008813E0" w:rsidRDefault="008813E0" w:rsidP="008813E0">
      <w:pPr>
        <w:widowControl w:val="0"/>
        <w:ind w:firstLine="708"/>
        <w:jc w:val="both"/>
        <w:rPr>
          <w:rFonts w:ascii="Liberation Serif" w:hAnsi="Liberation Serif"/>
          <w:sz w:val="28"/>
          <w:szCs w:val="28"/>
        </w:rPr>
      </w:pPr>
      <w:r w:rsidRPr="008813E0">
        <w:rPr>
          <w:rFonts w:ascii="Liberation Serif" w:hAnsi="Liberation Serif"/>
          <w:sz w:val="28"/>
          <w:szCs w:val="28"/>
        </w:rPr>
        <w:t xml:space="preserve">2. </w:t>
      </w:r>
      <w:r>
        <w:rPr>
          <w:rFonts w:ascii="Liberation Serif" w:hAnsi="Liberation Serif"/>
          <w:sz w:val="28"/>
          <w:szCs w:val="28"/>
        </w:rPr>
        <w:t xml:space="preserve">Комитету по образованию, культуре, спорту и делам молодежи администрации </w:t>
      </w:r>
      <w:proofErr w:type="spellStart"/>
      <w:r>
        <w:rPr>
          <w:rFonts w:ascii="Liberation Serif" w:hAnsi="Liberation Serif"/>
          <w:sz w:val="28"/>
          <w:szCs w:val="28"/>
        </w:rPr>
        <w:t>Камышловского</w:t>
      </w:r>
      <w:proofErr w:type="spellEnd"/>
      <w:r>
        <w:rPr>
          <w:rFonts w:ascii="Liberation Serif" w:hAnsi="Liberation Serif"/>
          <w:sz w:val="28"/>
          <w:szCs w:val="28"/>
        </w:rPr>
        <w:t xml:space="preserve"> городского округа (Кузнецова О.М.)</w:t>
      </w:r>
      <w:r w:rsidRPr="008813E0">
        <w:rPr>
          <w:rFonts w:ascii="Liberation Serif" w:hAnsi="Liberation Serif"/>
          <w:sz w:val="28"/>
          <w:szCs w:val="28"/>
        </w:rPr>
        <w:t>:</w:t>
      </w:r>
    </w:p>
    <w:p w:rsidR="00B05281" w:rsidRDefault="008813E0" w:rsidP="008813E0">
      <w:pPr>
        <w:widowControl w:val="0"/>
        <w:ind w:firstLine="708"/>
        <w:jc w:val="both"/>
        <w:rPr>
          <w:rFonts w:ascii="Liberation Serif" w:eastAsiaTheme="minorHAnsi" w:hAnsi="Liberation Serif"/>
          <w:sz w:val="28"/>
          <w:szCs w:val="28"/>
          <w:lang w:eastAsia="en-US"/>
        </w:rPr>
      </w:pPr>
      <w:r w:rsidRPr="008813E0">
        <w:rPr>
          <w:rFonts w:ascii="Liberation Serif" w:hAnsi="Liberation Serif"/>
          <w:sz w:val="28"/>
          <w:szCs w:val="28"/>
        </w:rPr>
        <w:t xml:space="preserve">2.1. </w:t>
      </w:r>
      <w:r w:rsidR="00B05281">
        <w:rPr>
          <w:rFonts w:ascii="Liberation Serif" w:hAnsi="Liberation Serif"/>
          <w:sz w:val="28"/>
          <w:szCs w:val="28"/>
        </w:rPr>
        <w:t xml:space="preserve">При организации   </w:t>
      </w:r>
      <w:r w:rsidR="00B05281" w:rsidRPr="00B05281">
        <w:rPr>
          <w:rFonts w:ascii="Liberation Serif" w:eastAsia="Calibri" w:hAnsi="Liberation Serif"/>
          <w:sz w:val="28"/>
          <w:szCs w:val="28"/>
          <w:lang w:eastAsia="en-US"/>
        </w:rPr>
        <w:t xml:space="preserve">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w:t>
      </w:r>
      <w:proofErr w:type="spellStart"/>
      <w:r w:rsidR="00B05281" w:rsidRPr="00B05281">
        <w:rPr>
          <w:rFonts w:ascii="Liberation Serif" w:eastAsiaTheme="minorHAnsi" w:hAnsi="Liberation Serif"/>
          <w:sz w:val="28"/>
          <w:szCs w:val="28"/>
          <w:lang w:eastAsia="en-US"/>
        </w:rPr>
        <w:t>Камышловского</w:t>
      </w:r>
      <w:proofErr w:type="spellEnd"/>
      <w:r w:rsidR="00B05281" w:rsidRPr="00B05281">
        <w:rPr>
          <w:rFonts w:ascii="Liberation Serif" w:eastAsiaTheme="minorHAnsi" w:hAnsi="Liberation Serif"/>
          <w:sz w:val="28"/>
          <w:szCs w:val="28"/>
          <w:lang w:eastAsia="en-US"/>
        </w:rPr>
        <w:t xml:space="preserve"> городского округа</w:t>
      </w:r>
      <w:r w:rsidR="00B05281" w:rsidRPr="00B05281">
        <w:rPr>
          <w:rFonts w:ascii="Liberation Serif" w:hAnsi="Liberation Serif"/>
          <w:sz w:val="28"/>
          <w:szCs w:val="28"/>
        </w:rPr>
        <w:t xml:space="preserve"> </w:t>
      </w:r>
      <w:r w:rsidRPr="008813E0">
        <w:rPr>
          <w:rFonts w:ascii="Liberation Serif" w:hAnsi="Liberation Serif"/>
          <w:sz w:val="28"/>
          <w:szCs w:val="28"/>
        </w:rPr>
        <w:t>руководствоваться Положением</w:t>
      </w:r>
      <w:r w:rsidR="001A3488">
        <w:rPr>
          <w:rFonts w:ascii="Liberation Serif" w:hAnsi="Liberation Serif"/>
          <w:sz w:val="28"/>
          <w:szCs w:val="28"/>
        </w:rPr>
        <w:t xml:space="preserve"> </w:t>
      </w:r>
      <w:r w:rsidR="00B05281" w:rsidRPr="00B05281">
        <w:rPr>
          <w:rFonts w:ascii="Liberation Serif" w:eastAsia="Calibri" w:hAnsi="Liberation Serif"/>
          <w:sz w:val="28"/>
          <w:szCs w:val="28"/>
          <w:lang w:eastAsia="en-US"/>
        </w:rPr>
        <w:t xml:space="preserve">об организации предоставления </w:t>
      </w:r>
      <w:r w:rsidR="00B05281" w:rsidRPr="00B05281">
        <w:rPr>
          <w:rFonts w:ascii="Liberation Serif" w:eastAsia="Calibri" w:hAnsi="Liberation Serif"/>
          <w:sz w:val="28"/>
          <w:szCs w:val="28"/>
          <w:lang w:eastAsia="en-US"/>
        </w:rPr>
        <w:lastRenderedPageBreak/>
        <w:t xml:space="preserve">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w:t>
      </w:r>
      <w:proofErr w:type="spellStart"/>
      <w:r w:rsidR="00B05281" w:rsidRPr="00B05281">
        <w:rPr>
          <w:rFonts w:ascii="Liberation Serif" w:eastAsiaTheme="minorHAnsi" w:hAnsi="Liberation Serif"/>
          <w:sz w:val="28"/>
          <w:szCs w:val="28"/>
          <w:lang w:eastAsia="en-US"/>
        </w:rPr>
        <w:t>Камышловского</w:t>
      </w:r>
      <w:proofErr w:type="spellEnd"/>
      <w:r w:rsidR="00B05281" w:rsidRPr="00B05281">
        <w:rPr>
          <w:rFonts w:ascii="Liberation Serif" w:eastAsiaTheme="minorHAnsi" w:hAnsi="Liberation Serif"/>
          <w:sz w:val="28"/>
          <w:szCs w:val="28"/>
          <w:lang w:eastAsia="en-US"/>
        </w:rPr>
        <w:t xml:space="preserve"> городского округа</w:t>
      </w:r>
      <w:r w:rsidR="00B05281">
        <w:rPr>
          <w:rFonts w:ascii="Liberation Serif" w:eastAsiaTheme="minorHAnsi" w:hAnsi="Liberation Serif"/>
          <w:sz w:val="28"/>
          <w:szCs w:val="28"/>
          <w:lang w:eastAsia="en-US"/>
        </w:rPr>
        <w:t>.</w:t>
      </w:r>
    </w:p>
    <w:p w:rsidR="008813E0" w:rsidRPr="008813E0" w:rsidRDefault="008813E0" w:rsidP="008813E0">
      <w:pPr>
        <w:widowControl w:val="0"/>
        <w:ind w:firstLine="708"/>
        <w:jc w:val="both"/>
        <w:rPr>
          <w:rFonts w:ascii="Liberation Serif" w:hAnsi="Liberation Serif"/>
          <w:sz w:val="28"/>
          <w:szCs w:val="28"/>
        </w:rPr>
      </w:pPr>
      <w:r w:rsidRPr="008813E0">
        <w:rPr>
          <w:rFonts w:ascii="Liberation Serif" w:hAnsi="Liberation Serif"/>
          <w:sz w:val="28"/>
          <w:szCs w:val="28"/>
        </w:rPr>
        <w:t>2.2. Довести до сведения руководителей подведомственных муниципальных образовательных организаций настоящее Постановление для принятия его к руководству и исполнению.</w:t>
      </w:r>
    </w:p>
    <w:p w:rsidR="008C7E74" w:rsidRPr="0055159B" w:rsidRDefault="007038D7">
      <w:pPr>
        <w:ind w:firstLine="708"/>
        <w:jc w:val="both"/>
        <w:rPr>
          <w:rFonts w:ascii="Liberation Serif" w:hAnsi="Liberation Serif"/>
          <w:sz w:val="28"/>
          <w:szCs w:val="28"/>
        </w:rPr>
      </w:pPr>
      <w:r w:rsidRPr="0055159B">
        <w:rPr>
          <w:rFonts w:ascii="Liberation Serif" w:hAnsi="Liberation Serif"/>
          <w:sz w:val="28"/>
          <w:szCs w:val="28"/>
        </w:rPr>
        <w:t xml:space="preserve">3. Настоящее постановление разместить на официальном сайте </w:t>
      </w:r>
      <w:proofErr w:type="spellStart"/>
      <w:r w:rsidRPr="0055159B">
        <w:rPr>
          <w:rFonts w:ascii="Liberation Serif" w:hAnsi="Liberation Serif"/>
          <w:sz w:val="28"/>
          <w:szCs w:val="28"/>
        </w:rPr>
        <w:t>Камышловского</w:t>
      </w:r>
      <w:proofErr w:type="spellEnd"/>
      <w:r w:rsidRPr="0055159B">
        <w:rPr>
          <w:rFonts w:ascii="Liberation Serif" w:hAnsi="Liberation Serif"/>
          <w:sz w:val="28"/>
          <w:szCs w:val="28"/>
        </w:rPr>
        <w:t xml:space="preserve"> городского округа в информационно-телекоммуникационной сети «Интернет».</w:t>
      </w:r>
    </w:p>
    <w:p w:rsidR="008C7E74" w:rsidRPr="0055159B" w:rsidRDefault="007038D7">
      <w:pPr>
        <w:pStyle w:val="af6"/>
        <w:tabs>
          <w:tab w:val="left" w:pos="851"/>
        </w:tabs>
        <w:spacing w:after="0" w:line="240" w:lineRule="auto"/>
        <w:ind w:left="0" w:firstLine="720"/>
        <w:jc w:val="both"/>
        <w:rPr>
          <w:rFonts w:ascii="Liberation Serif" w:hAnsi="Liberation Serif" w:cs="Times New Roman"/>
          <w:sz w:val="28"/>
          <w:szCs w:val="28"/>
        </w:rPr>
      </w:pPr>
      <w:r w:rsidRPr="0055159B">
        <w:rPr>
          <w:rFonts w:ascii="Liberation Serif" w:hAnsi="Liberation Serif" w:cs="Times New Roman"/>
          <w:sz w:val="28"/>
          <w:szCs w:val="28"/>
        </w:rPr>
        <w:t xml:space="preserve">4. Контроль за исполнением настоящего постановления возложить на заместителя главы администрации </w:t>
      </w:r>
      <w:proofErr w:type="spellStart"/>
      <w:r w:rsidRPr="0055159B">
        <w:rPr>
          <w:rFonts w:ascii="Liberation Serif" w:hAnsi="Liberation Serif" w:cs="Times New Roman"/>
          <w:sz w:val="28"/>
          <w:szCs w:val="28"/>
        </w:rPr>
        <w:t>Камышловского</w:t>
      </w:r>
      <w:proofErr w:type="spellEnd"/>
      <w:r w:rsidRPr="0055159B">
        <w:rPr>
          <w:rFonts w:ascii="Liberation Serif" w:hAnsi="Liberation Serif" w:cs="Times New Roman"/>
          <w:sz w:val="28"/>
          <w:szCs w:val="28"/>
        </w:rPr>
        <w:t xml:space="preserve"> городского округа          Соболеву А.А.</w:t>
      </w:r>
    </w:p>
    <w:p w:rsidR="008C7E74" w:rsidRPr="0055159B" w:rsidRDefault="008C7E74">
      <w:pPr>
        <w:jc w:val="both"/>
        <w:rPr>
          <w:rFonts w:ascii="Liberation Serif" w:hAnsi="Liberation Serif"/>
          <w:sz w:val="28"/>
          <w:szCs w:val="28"/>
        </w:rPr>
      </w:pPr>
    </w:p>
    <w:p w:rsidR="008C7E74" w:rsidRDefault="008C7E74">
      <w:pPr>
        <w:tabs>
          <w:tab w:val="left" w:pos="900"/>
        </w:tabs>
        <w:jc w:val="both"/>
        <w:rPr>
          <w:rFonts w:ascii="Liberation Serif" w:hAnsi="Liberation Serif"/>
          <w:sz w:val="28"/>
          <w:szCs w:val="28"/>
        </w:rPr>
      </w:pPr>
    </w:p>
    <w:p w:rsidR="00B05281" w:rsidRDefault="00B05281">
      <w:pPr>
        <w:tabs>
          <w:tab w:val="left" w:pos="900"/>
        </w:tabs>
        <w:jc w:val="both"/>
        <w:rPr>
          <w:rFonts w:ascii="Liberation Serif" w:hAnsi="Liberation Serif"/>
          <w:sz w:val="28"/>
          <w:szCs w:val="28"/>
        </w:rPr>
      </w:pPr>
    </w:p>
    <w:p w:rsidR="00B05281" w:rsidRPr="0055159B" w:rsidRDefault="00B05281">
      <w:pPr>
        <w:tabs>
          <w:tab w:val="left" w:pos="900"/>
        </w:tabs>
        <w:jc w:val="both"/>
        <w:rPr>
          <w:rFonts w:ascii="Liberation Serif" w:hAnsi="Liberation Serif"/>
          <w:sz w:val="28"/>
          <w:szCs w:val="28"/>
        </w:rPr>
      </w:pPr>
    </w:p>
    <w:p w:rsidR="008C7E74" w:rsidRPr="0055159B" w:rsidRDefault="007038D7">
      <w:pPr>
        <w:jc w:val="both"/>
        <w:rPr>
          <w:rFonts w:ascii="Liberation Serif" w:hAnsi="Liberation Serif"/>
          <w:sz w:val="28"/>
          <w:szCs w:val="28"/>
        </w:rPr>
      </w:pPr>
      <w:r w:rsidRPr="0055159B">
        <w:rPr>
          <w:rFonts w:ascii="Liberation Serif" w:hAnsi="Liberation Serif"/>
          <w:sz w:val="28"/>
          <w:szCs w:val="28"/>
        </w:rPr>
        <w:t>Глава</w:t>
      </w:r>
    </w:p>
    <w:p w:rsidR="008C7E74" w:rsidRDefault="007038D7">
      <w:pPr>
        <w:jc w:val="both"/>
        <w:rPr>
          <w:rFonts w:ascii="Liberation Serif" w:hAnsi="Liberation Serif"/>
          <w:sz w:val="28"/>
          <w:szCs w:val="28"/>
        </w:rPr>
      </w:pPr>
      <w:proofErr w:type="spellStart"/>
      <w:r w:rsidRPr="0055159B">
        <w:rPr>
          <w:rFonts w:ascii="Liberation Serif" w:hAnsi="Liberation Serif"/>
          <w:sz w:val="28"/>
          <w:szCs w:val="28"/>
        </w:rPr>
        <w:t>Камышловского</w:t>
      </w:r>
      <w:proofErr w:type="spellEnd"/>
      <w:r w:rsidRPr="0055159B">
        <w:rPr>
          <w:rFonts w:ascii="Liberation Serif" w:hAnsi="Liberation Serif"/>
          <w:sz w:val="28"/>
          <w:szCs w:val="28"/>
        </w:rPr>
        <w:t xml:space="preserve"> городского округа                                               А.В. Половников</w:t>
      </w: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pPr>
        <w:jc w:val="both"/>
        <w:rPr>
          <w:rFonts w:ascii="Liberation Serif" w:hAnsi="Liberation Serif"/>
          <w:sz w:val="28"/>
          <w:szCs w:val="28"/>
        </w:rPr>
      </w:pPr>
    </w:p>
    <w:p w:rsidR="001A3488" w:rsidRDefault="001A3488" w:rsidP="001A3488">
      <w:pPr>
        <w:suppressAutoHyphens w:val="0"/>
        <w:autoSpaceDE w:val="0"/>
        <w:autoSpaceDN w:val="0"/>
        <w:adjustRightInd w:val="0"/>
        <w:ind w:left="4820"/>
        <w:rPr>
          <w:rFonts w:eastAsiaTheme="minorHAnsi"/>
          <w:bCs/>
          <w:sz w:val="28"/>
          <w:szCs w:val="28"/>
          <w:lang w:eastAsia="en-US"/>
        </w:rPr>
      </w:pPr>
      <w:r>
        <w:rPr>
          <w:rFonts w:eastAsiaTheme="minorHAnsi"/>
          <w:bCs/>
          <w:sz w:val="28"/>
          <w:szCs w:val="28"/>
          <w:lang w:eastAsia="en-US"/>
        </w:rPr>
        <w:lastRenderedPageBreak/>
        <w:t xml:space="preserve">УТВЕРЖДЕНО </w:t>
      </w:r>
    </w:p>
    <w:p w:rsidR="001A3488" w:rsidRDefault="001A3488" w:rsidP="001A3488">
      <w:pPr>
        <w:suppressAutoHyphens w:val="0"/>
        <w:autoSpaceDE w:val="0"/>
        <w:autoSpaceDN w:val="0"/>
        <w:adjustRightInd w:val="0"/>
        <w:ind w:left="4820"/>
        <w:rPr>
          <w:rFonts w:eastAsiaTheme="minorHAnsi"/>
          <w:bCs/>
          <w:sz w:val="28"/>
          <w:szCs w:val="28"/>
          <w:lang w:eastAsia="en-US"/>
        </w:rPr>
      </w:pPr>
      <w:r>
        <w:rPr>
          <w:rFonts w:eastAsiaTheme="minorHAnsi"/>
          <w:bCs/>
          <w:sz w:val="28"/>
          <w:szCs w:val="28"/>
          <w:lang w:eastAsia="en-US"/>
        </w:rPr>
        <w:t xml:space="preserve">постановлением администрации </w:t>
      </w:r>
    </w:p>
    <w:p w:rsidR="001A3488" w:rsidRDefault="001A3488" w:rsidP="001A3488">
      <w:pPr>
        <w:suppressAutoHyphens w:val="0"/>
        <w:autoSpaceDE w:val="0"/>
        <w:autoSpaceDN w:val="0"/>
        <w:adjustRightInd w:val="0"/>
        <w:ind w:left="4820"/>
        <w:rPr>
          <w:rFonts w:eastAsiaTheme="minorHAnsi"/>
          <w:bCs/>
          <w:sz w:val="28"/>
          <w:szCs w:val="28"/>
          <w:lang w:eastAsia="en-US"/>
        </w:rPr>
      </w:pPr>
      <w:proofErr w:type="spellStart"/>
      <w:r>
        <w:rPr>
          <w:rFonts w:eastAsiaTheme="minorHAnsi"/>
          <w:bCs/>
          <w:sz w:val="28"/>
          <w:szCs w:val="28"/>
          <w:lang w:eastAsia="en-US"/>
        </w:rPr>
        <w:t>Камышловского</w:t>
      </w:r>
      <w:proofErr w:type="spellEnd"/>
      <w:r>
        <w:rPr>
          <w:rFonts w:eastAsiaTheme="minorHAnsi"/>
          <w:bCs/>
          <w:sz w:val="28"/>
          <w:szCs w:val="28"/>
          <w:lang w:eastAsia="en-US"/>
        </w:rPr>
        <w:t xml:space="preserve"> городского округа </w:t>
      </w:r>
    </w:p>
    <w:p w:rsidR="001A3488" w:rsidRDefault="001A3488" w:rsidP="001A3488">
      <w:pPr>
        <w:suppressAutoHyphens w:val="0"/>
        <w:autoSpaceDE w:val="0"/>
        <w:autoSpaceDN w:val="0"/>
        <w:adjustRightInd w:val="0"/>
        <w:ind w:left="4820"/>
        <w:rPr>
          <w:rFonts w:eastAsiaTheme="minorHAnsi"/>
          <w:bCs/>
          <w:sz w:val="28"/>
          <w:szCs w:val="28"/>
          <w:lang w:eastAsia="en-US"/>
        </w:rPr>
      </w:pPr>
      <w:r>
        <w:rPr>
          <w:rFonts w:eastAsiaTheme="minorHAnsi"/>
          <w:bCs/>
          <w:sz w:val="28"/>
          <w:szCs w:val="28"/>
          <w:lang w:eastAsia="en-US"/>
        </w:rPr>
        <w:t>от «_</w:t>
      </w:r>
      <w:proofErr w:type="gramStart"/>
      <w:r>
        <w:rPr>
          <w:rFonts w:eastAsiaTheme="minorHAnsi"/>
          <w:bCs/>
          <w:sz w:val="28"/>
          <w:szCs w:val="28"/>
          <w:lang w:eastAsia="en-US"/>
        </w:rPr>
        <w:t>_»_</w:t>
      </w:r>
      <w:proofErr w:type="gramEnd"/>
      <w:r>
        <w:rPr>
          <w:rFonts w:eastAsiaTheme="minorHAnsi"/>
          <w:bCs/>
          <w:sz w:val="28"/>
          <w:szCs w:val="28"/>
          <w:lang w:eastAsia="en-US"/>
        </w:rPr>
        <w:t>___2021  года №_______</w:t>
      </w:r>
    </w:p>
    <w:p w:rsidR="001A3488" w:rsidRDefault="001A3488" w:rsidP="00B05281">
      <w:pPr>
        <w:suppressAutoHyphens w:val="0"/>
        <w:autoSpaceDE w:val="0"/>
        <w:autoSpaceDN w:val="0"/>
        <w:adjustRightInd w:val="0"/>
        <w:ind w:left="4820"/>
        <w:rPr>
          <w:rFonts w:ascii="Liberation Serif" w:eastAsiaTheme="minorHAnsi" w:hAnsi="Liberation Serif"/>
          <w:sz w:val="28"/>
          <w:szCs w:val="28"/>
          <w:lang w:eastAsia="en-US"/>
        </w:rPr>
      </w:pPr>
      <w:r w:rsidRPr="001A3488">
        <w:rPr>
          <w:rFonts w:ascii="Liberation Serif" w:eastAsiaTheme="minorHAnsi" w:hAnsi="Liberation Serif"/>
          <w:sz w:val="28"/>
          <w:szCs w:val="28"/>
          <w:lang w:eastAsia="en-US"/>
        </w:rPr>
        <w:t>«</w:t>
      </w:r>
      <w:r w:rsidR="00B05281" w:rsidRPr="00B05281">
        <w:rPr>
          <w:rFonts w:ascii="Liberation Serif" w:eastAsia="Calibri" w:hAnsi="Liberation Serif"/>
          <w:sz w:val="28"/>
          <w:szCs w:val="28"/>
          <w:lang w:eastAsia="en-US"/>
        </w:rPr>
        <w:t xml:space="preserve">Об утверждении Положения 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w:t>
      </w:r>
      <w:proofErr w:type="spellStart"/>
      <w:r w:rsidR="00B05281" w:rsidRPr="00B05281">
        <w:rPr>
          <w:rFonts w:ascii="Liberation Serif" w:eastAsiaTheme="minorHAnsi" w:hAnsi="Liberation Serif"/>
          <w:sz w:val="28"/>
          <w:szCs w:val="28"/>
          <w:lang w:eastAsia="en-US"/>
        </w:rPr>
        <w:t>Камышловского</w:t>
      </w:r>
      <w:proofErr w:type="spellEnd"/>
      <w:r w:rsidR="00B05281" w:rsidRPr="00B05281">
        <w:rPr>
          <w:rFonts w:ascii="Liberation Serif" w:eastAsiaTheme="minorHAnsi" w:hAnsi="Liberation Serif"/>
          <w:sz w:val="28"/>
          <w:szCs w:val="28"/>
          <w:lang w:eastAsia="en-US"/>
        </w:rPr>
        <w:t xml:space="preserve"> городского округа</w:t>
      </w:r>
      <w:r w:rsidRPr="00B05281">
        <w:rPr>
          <w:rFonts w:ascii="Liberation Serif" w:eastAsiaTheme="minorHAnsi" w:hAnsi="Liberation Serif"/>
          <w:sz w:val="28"/>
          <w:szCs w:val="28"/>
          <w:lang w:eastAsia="en-US"/>
        </w:rPr>
        <w:t>»</w:t>
      </w:r>
    </w:p>
    <w:p w:rsidR="001A3488" w:rsidRDefault="001A3488" w:rsidP="001A3488">
      <w:pPr>
        <w:suppressAutoHyphens w:val="0"/>
        <w:autoSpaceDE w:val="0"/>
        <w:autoSpaceDN w:val="0"/>
        <w:adjustRightInd w:val="0"/>
        <w:ind w:left="4820"/>
        <w:rPr>
          <w:rFonts w:ascii="Liberation Serif" w:eastAsiaTheme="minorHAnsi" w:hAnsi="Liberation Serif"/>
          <w:sz w:val="28"/>
          <w:szCs w:val="28"/>
          <w:lang w:eastAsia="en-US"/>
        </w:rPr>
      </w:pPr>
    </w:p>
    <w:p w:rsidR="001A3488" w:rsidRPr="001A3488" w:rsidRDefault="001A3488" w:rsidP="001A3488">
      <w:pPr>
        <w:suppressAutoHyphens w:val="0"/>
        <w:autoSpaceDE w:val="0"/>
        <w:autoSpaceDN w:val="0"/>
        <w:adjustRightInd w:val="0"/>
        <w:ind w:left="4820"/>
        <w:rPr>
          <w:rFonts w:eastAsiaTheme="minorHAnsi"/>
          <w:bCs/>
          <w:sz w:val="28"/>
          <w:szCs w:val="28"/>
          <w:lang w:eastAsia="en-US"/>
        </w:rPr>
      </w:pPr>
    </w:p>
    <w:p w:rsidR="001A3488" w:rsidRPr="001A3488" w:rsidRDefault="00B05281" w:rsidP="001A3488">
      <w:pPr>
        <w:suppressAutoHyphens w:val="0"/>
        <w:autoSpaceDE w:val="0"/>
        <w:autoSpaceDN w:val="0"/>
        <w:adjustRightInd w:val="0"/>
        <w:jc w:val="center"/>
        <w:rPr>
          <w:rFonts w:eastAsiaTheme="minorHAnsi"/>
          <w:bCs/>
          <w:sz w:val="28"/>
          <w:szCs w:val="28"/>
          <w:lang w:eastAsia="en-US"/>
        </w:rPr>
      </w:pPr>
      <w:r w:rsidRPr="00B05281">
        <w:rPr>
          <w:rFonts w:ascii="Liberation Serif" w:eastAsia="Calibri" w:hAnsi="Liberation Serif"/>
          <w:sz w:val="28"/>
          <w:szCs w:val="28"/>
          <w:lang w:eastAsia="en-US"/>
        </w:rPr>
        <w:t>Положени</w:t>
      </w:r>
      <w:r>
        <w:rPr>
          <w:rFonts w:ascii="Liberation Serif" w:eastAsia="Calibri" w:hAnsi="Liberation Serif"/>
          <w:sz w:val="28"/>
          <w:szCs w:val="28"/>
          <w:lang w:eastAsia="en-US"/>
        </w:rPr>
        <w:t>е</w:t>
      </w:r>
      <w:r w:rsidRPr="00B05281">
        <w:rPr>
          <w:rFonts w:ascii="Liberation Serif" w:eastAsia="Calibri" w:hAnsi="Liberation Serif"/>
          <w:sz w:val="28"/>
          <w:szCs w:val="28"/>
          <w:lang w:eastAsia="en-US"/>
        </w:rPr>
        <w:t xml:space="preserve"> 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w:t>
      </w:r>
      <w:proofErr w:type="spellStart"/>
      <w:r w:rsidRPr="00B05281">
        <w:rPr>
          <w:rFonts w:ascii="Liberation Serif" w:eastAsiaTheme="minorHAnsi" w:hAnsi="Liberation Serif"/>
          <w:sz w:val="28"/>
          <w:szCs w:val="28"/>
          <w:lang w:eastAsia="en-US"/>
        </w:rPr>
        <w:t>Камышловского</w:t>
      </w:r>
      <w:proofErr w:type="spellEnd"/>
      <w:r w:rsidRPr="00B05281">
        <w:rPr>
          <w:rFonts w:ascii="Liberation Serif" w:eastAsiaTheme="minorHAnsi" w:hAnsi="Liberation Serif"/>
          <w:sz w:val="28"/>
          <w:szCs w:val="28"/>
          <w:lang w:eastAsia="en-US"/>
        </w:rPr>
        <w:t xml:space="preserve"> городского округа</w:t>
      </w:r>
    </w:p>
    <w:p w:rsidR="001A3488" w:rsidRPr="001A3488" w:rsidRDefault="001A3488" w:rsidP="001A3488">
      <w:pPr>
        <w:suppressAutoHyphens w:val="0"/>
        <w:autoSpaceDE w:val="0"/>
        <w:autoSpaceDN w:val="0"/>
        <w:adjustRightInd w:val="0"/>
        <w:rPr>
          <w:rFonts w:eastAsiaTheme="minorHAnsi"/>
          <w:sz w:val="28"/>
          <w:szCs w:val="28"/>
          <w:lang w:eastAsia="en-US"/>
        </w:rPr>
      </w:pPr>
    </w:p>
    <w:p w:rsidR="001A3488" w:rsidRPr="001A3488" w:rsidRDefault="00217D0B" w:rsidP="001A3488">
      <w:pPr>
        <w:suppressAutoHyphens w:val="0"/>
        <w:autoSpaceDE w:val="0"/>
        <w:autoSpaceDN w:val="0"/>
        <w:adjustRightInd w:val="0"/>
        <w:jc w:val="center"/>
        <w:outlineLvl w:val="1"/>
        <w:rPr>
          <w:rFonts w:ascii="Liberation Serif" w:eastAsiaTheme="minorHAnsi" w:hAnsi="Liberation Serif"/>
          <w:sz w:val="28"/>
          <w:szCs w:val="28"/>
          <w:lang w:eastAsia="en-US"/>
        </w:rPr>
      </w:pPr>
      <w:r>
        <w:rPr>
          <w:rFonts w:ascii="Liberation Serif" w:eastAsiaTheme="minorHAnsi" w:hAnsi="Liberation Serif"/>
          <w:sz w:val="28"/>
          <w:szCs w:val="28"/>
          <w:lang w:val="en-US" w:eastAsia="en-US"/>
        </w:rPr>
        <w:t>I</w:t>
      </w:r>
      <w:r w:rsidR="001A3488" w:rsidRPr="001A3488">
        <w:rPr>
          <w:rFonts w:ascii="Liberation Serif" w:eastAsiaTheme="minorHAnsi" w:hAnsi="Liberation Serif"/>
          <w:sz w:val="28"/>
          <w:szCs w:val="28"/>
          <w:lang w:eastAsia="en-US"/>
        </w:rPr>
        <w:t xml:space="preserve"> Общие положения</w:t>
      </w:r>
    </w:p>
    <w:p w:rsidR="0073272E" w:rsidRPr="0073272E" w:rsidRDefault="0073272E" w:rsidP="0073272E">
      <w:pPr>
        <w:suppressAutoHyphens w:val="0"/>
        <w:autoSpaceDE w:val="0"/>
        <w:autoSpaceDN w:val="0"/>
        <w:adjustRightInd w:val="0"/>
        <w:jc w:val="both"/>
        <w:rPr>
          <w:rFonts w:ascii="Liberation Serif" w:eastAsiaTheme="minorHAnsi" w:hAnsi="Liberation Serif"/>
          <w:sz w:val="28"/>
          <w:szCs w:val="28"/>
          <w:lang w:eastAsia="en-US"/>
        </w:rPr>
      </w:pP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1. Положение об организации предоставления общедоступного и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w:t>
      </w:r>
      <w:proofErr w:type="spellStart"/>
      <w:r>
        <w:rPr>
          <w:rFonts w:ascii="Liberation Serif" w:eastAsiaTheme="minorHAnsi" w:hAnsi="Liberation Serif"/>
          <w:sz w:val="28"/>
          <w:szCs w:val="28"/>
          <w:lang w:eastAsia="en-US"/>
        </w:rPr>
        <w:t>Камышловского</w:t>
      </w:r>
      <w:proofErr w:type="spellEnd"/>
      <w:r w:rsidRPr="0073272E">
        <w:rPr>
          <w:rFonts w:ascii="Liberation Serif" w:eastAsiaTheme="minorHAnsi" w:hAnsi="Liberation Serif"/>
          <w:sz w:val="28"/>
          <w:szCs w:val="28"/>
          <w:lang w:eastAsia="en-US"/>
        </w:rPr>
        <w:t xml:space="preserve"> городского округа (далее - Положение) разработано в соответствии с Конституцией Российской Федерации, Федеральным законом от 6 октября 2003 года </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131-ФЗ </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Об общих принципах организации местного самоуправления в Российской Федерации</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Федеральным законом от 29 декабря 2012 года </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273-ФЗ </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Об образовании в Российской Федерации</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Законом Свердловской области от 15 июля 2013 года </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78-ОЗ </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Об образовании в Свердловской области</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Приказами Министерства просвещения Российской Федерации от 31.07.2020 </w:t>
      </w:r>
      <w:r>
        <w:rPr>
          <w:rFonts w:ascii="Liberation Serif" w:eastAsiaTheme="minorHAnsi" w:hAnsi="Liberation Serif"/>
          <w:sz w:val="28"/>
          <w:szCs w:val="28"/>
          <w:lang w:eastAsia="en-US"/>
        </w:rPr>
        <w:t xml:space="preserve">№ </w:t>
      </w:r>
      <w:r w:rsidRPr="0073272E">
        <w:rPr>
          <w:rFonts w:ascii="Liberation Serif" w:eastAsiaTheme="minorHAnsi" w:hAnsi="Liberation Serif"/>
          <w:sz w:val="28"/>
          <w:szCs w:val="28"/>
          <w:lang w:eastAsia="en-US"/>
        </w:rPr>
        <w:t xml:space="preserve">373 </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от 28.08.2020 </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442 </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w:t>
      </w:r>
      <w:r>
        <w:rPr>
          <w:rFonts w:ascii="Liberation Serif" w:eastAsiaTheme="minorHAnsi" w:hAnsi="Liberation Serif"/>
          <w:sz w:val="28"/>
          <w:szCs w:val="28"/>
          <w:lang w:eastAsia="en-US"/>
        </w:rPr>
        <w:t>с изменениями</w:t>
      </w:r>
      <w:r w:rsidRPr="0073272E">
        <w:rPr>
          <w:rFonts w:ascii="Liberation Serif" w:eastAsiaTheme="minorHAnsi" w:hAnsi="Liberation Serif"/>
          <w:sz w:val="28"/>
          <w:szCs w:val="28"/>
          <w:lang w:eastAsia="en-US"/>
        </w:rPr>
        <w:t>), действующим федеральным, областным законодательством и другими нормативными актами.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lastRenderedPageBreak/>
        <w:t xml:space="preserve">2. Настоящее Положение устанавливает правила организации предоставления общедоступного и бесплатного дошкольного образования, начального общего, основного общего и среднего общего образования в муниципальных образовательных организациях </w:t>
      </w:r>
      <w:proofErr w:type="spellStart"/>
      <w:r>
        <w:rPr>
          <w:rFonts w:ascii="Liberation Serif" w:eastAsiaTheme="minorHAnsi" w:hAnsi="Liberation Serif"/>
          <w:sz w:val="28"/>
          <w:szCs w:val="28"/>
          <w:lang w:eastAsia="en-US"/>
        </w:rPr>
        <w:t>Камышловского</w:t>
      </w:r>
      <w:proofErr w:type="spellEnd"/>
      <w:r w:rsidRPr="0073272E">
        <w:rPr>
          <w:rFonts w:ascii="Liberation Serif" w:eastAsiaTheme="minorHAnsi" w:hAnsi="Liberation Serif"/>
          <w:sz w:val="28"/>
          <w:szCs w:val="28"/>
          <w:lang w:eastAsia="en-US"/>
        </w:rPr>
        <w:t xml:space="preserve"> городского округа и является обязательным для муниципальных образовательных организаций, осуществляющих образовательную деятельность и реализующих основные общеобразовательные программы - образовательные программы дошкольного образования, в том числе адаптированные образовательные программы дошкольного образования, образовательные программы начального общего, основного общего и среднего общего образования, в том числе адаптированные общеобразовательные программы.</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3.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осуществляет </w:t>
      </w:r>
      <w:r>
        <w:rPr>
          <w:rFonts w:ascii="Liberation Serif" w:eastAsiaTheme="minorHAnsi" w:hAnsi="Liberation Serif"/>
          <w:sz w:val="28"/>
          <w:szCs w:val="28"/>
          <w:lang w:eastAsia="en-US"/>
        </w:rPr>
        <w:t xml:space="preserve">Комитет по образованию, культуре, спорту и </w:t>
      </w:r>
      <w:r w:rsidR="00217D0B">
        <w:rPr>
          <w:rFonts w:ascii="Liberation Serif" w:eastAsiaTheme="minorHAnsi" w:hAnsi="Liberation Serif"/>
          <w:sz w:val="28"/>
          <w:szCs w:val="28"/>
          <w:lang w:eastAsia="en-US"/>
        </w:rPr>
        <w:t xml:space="preserve">делам молодежи администрации </w:t>
      </w:r>
      <w:proofErr w:type="spellStart"/>
      <w:r w:rsidR="00217D0B">
        <w:rPr>
          <w:rFonts w:ascii="Liberation Serif" w:eastAsiaTheme="minorHAnsi" w:hAnsi="Liberation Serif"/>
          <w:sz w:val="28"/>
          <w:szCs w:val="28"/>
          <w:lang w:eastAsia="en-US"/>
        </w:rPr>
        <w:t>Камышловского</w:t>
      </w:r>
      <w:proofErr w:type="spellEnd"/>
      <w:r w:rsidR="00217D0B">
        <w:rPr>
          <w:rFonts w:ascii="Liberation Serif" w:eastAsiaTheme="minorHAnsi" w:hAnsi="Liberation Serif"/>
          <w:sz w:val="28"/>
          <w:szCs w:val="28"/>
          <w:lang w:eastAsia="en-US"/>
        </w:rPr>
        <w:t xml:space="preserve"> городского округа</w:t>
      </w:r>
      <w:r w:rsidRPr="0073272E">
        <w:rPr>
          <w:rFonts w:ascii="Liberation Serif" w:eastAsiaTheme="minorHAnsi" w:hAnsi="Liberation Serif"/>
          <w:sz w:val="28"/>
          <w:szCs w:val="28"/>
          <w:lang w:eastAsia="en-US"/>
        </w:rPr>
        <w:t xml:space="preserve"> (далее - </w:t>
      </w:r>
      <w:r w:rsidR="00217D0B">
        <w:rPr>
          <w:rFonts w:ascii="Liberation Serif" w:eastAsiaTheme="minorHAnsi" w:hAnsi="Liberation Serif"/>
          <w:sz w:val="28"/>
          <w:szCs w:val="28"/>
          <w:lang w:eastAsia="en-US"/>
        </w:rPr>
        <w:t>Комитет</w:t>
      </w:r>
      <w:r w:rsidRPr="0073272E">
        <w:rPr>
          <w:rFonts w:ascii="Liberation Serif" w:eastAsiaTheme="minorHAnsi" w:hAnsi="Liberation Serif"/>
          <w:sz w:val="28"/>
          <w:szCs w:val="28"/>
          <w:lang w:eastAsia="en-US"/>
        </w:rPr>
        <w:t>).</w:t>
      </w:r>
    </w:p>
    <w:p w:rsid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4. Основной целью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является реализация политики в сфере образования, создание необходимых условий, механизмов для реализации прав граждан на образование на территории </w:t>
      </w:r>
      <w:proofErr w:type="spellStart"/>
      <w:r w:rsidR="00217D0B">
        <w:rPr>
          <w:rFonts w:ascii="Liberation Serif" w:eastAsiaTheme="minorHAnsi" w:hAnsi="Liberation Serif"/>
          <w:sz w:val="28"/>
          <w:szCs w:val="28"/>
          <w:lang w:eastAsia="en-US"/>
        </w:rPr>
        <w:t>Камышловского</w:t>
      </w:r>
      <w:proofErr w:type="spellEnd"/>
      <w:r w:rsidRPr="0073272E">
        <w:rPr>
          <w:rFonts w:ascii="Liberation Serif" w:eastAsiaTheme="minorHAnsi" w:hAnsi="Liberation Serif"/>
          <w:sz w:val="28"/>
          <w:szCs w:val="28"/>
          <w:lang w:eastAsia="en-US"/>
        </w:rPr>
        <w:t xml:space="preserve"> городского округа.</w:t>
      </w:r>
    </w:p>
    <w:p w:rsidR="00217D0B" w:rsidRDefault="00217D0B" w:rsidP="00217D0B">
      <w:pPr>
        <w:suppressAutoHyphens w:val="0"/>
        <w:autoSpaceDE w:val="0"/>
        <w:autoSpaceDN w:val="0"/>
        <w:adjustRightInd w:val="0"/>
        <w:ind w:firstLine="539"/>
        <w:jc w:val="center"/>
        <w:rPr>
          <w:rFonts w:ascii="Liberation Serif" w:eastAsiaTheme="minorHAnsi" w:hAnsi="Liberation Serif"/>
          <w:sz w:val="28"/>
          <w:szCs w:val="28"/>
          <w:lang w:eastAsia="en-US"/>
        </w:rPr>
      </w:pPr>
    </w:p>
    <w:p w:rsidR="00217D0B" w:rsidRPr="0073272E" w:rsidRDefault="00217D0B" w:rsidP="00217D0B">
      <w:pPr>
        <w:suppressAutoHyphens w:val="0"/>
        <w:autoSpaceDE w:val="0"/>
        <w:autoSpaceDN w:val="0"/>
        <w:adjustRightInd w:val="0"/>
        <w:ind w:firstLine="539"/>
        <w:jc w:val="center"/>
        <w:rPr>
          <w:rFonts w:ascii="Liberation Serif" w:eastAsiaTheme="minorHAnsi" w:hAnsi="Liberation Serif"/>
          <w:sz w:val="28"/>
          <w:szCs w:val="28"/>
          <w:lang w:eastAsia="en-US"/>
        </w:rPr>
      </w:pPr>
      <w:r>
        <w:rPr>
          <w:rFonts w:ascii="Liberation Serif" w:eastAsiaTheme="minorHAnsi" w:hAnsi="Liberation Serif"/>
          <w:sz w:val="28"/>
          <w:szCs w:val="28"/>
          <w:lang w:val="en-US" w:eastAsia="en-US"/>
        </w:rPr>
        <w:t>II</w:t>
      </w:r>
      <w:r>
        <w:rPr>
          <w:rFonts w:ascii="Liberation Serif" w:eastAsiaTheme="minorHAnsi" w:hAnsi="Liberation Serif"/>
          <w:sz w:val="28"/>
          <w:szCs w:val="28"/>
          <w:lang w:eastAsia="en-US"/>
        </w:rPr>
        <w:t xml:space="preserve"> Организация дошкольного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p>
    <w:p w:rsidR="0073272E" w:rsidRDefault="00217D0B" w:rsidP="00217D0B">
      <w:pPr>
        <w:suppressAutoHyphens w:val="0"/>
        <w:autoSpaceDE w:val="0"/>
        <w:autoSpaceDN w:val="0"/>
        <w:adjustRightInd w:val="0"/>
        <w:ind w:firstLine="539"/>
        <w:jc w:val="center"/>
        <w:rPr>
          <w:rFonts w:ascii="Liberation Serif" w:eastAsiaTheme="minorHAnsi" w:hAnsi="Liberation Serif"/>
          <w:sz w:val="28"/>
          <w:szCs w:val="28"/>
          <w:lang w:eastAsia="en-US"/>
        </w:rPr>
      </w:pPr>
      <w:r>
        <w:rPr>
          <w:rFonts w:ascii="Liberation Serif" w:eastAsiaTheme="minorHAnsi" w:hAnsi="Liberation Serif"/>
          <w:sz w:val="28"/>
          <w:szCs w:val="28"/>
          <w:lang w:eastAsia="en-US"/>
        </w:rPr>
        <w:t>Организация и осуществление образовательной деятельности по образовательным программам дошкольного образования</w:t>
      </w:r>
    </w:p>
    <w:p w:rsidR="0073272E" w:rsidRPr="0073272E" w:rsidRDefault="0073272E" w:rsidP="00217D0B">
      <w:pPr>
        <w:suppressAutoHyphens w:val="0"/>
        <w:autoSpaceDE w:val="0"/>
        <w:autoSpaceDN w:val="0"/>
        <w:adjustRightInd w:val="0"/>
        <w:jc w:val="both"/>
        <w:rPr>
          <w:rFonts w:ascii="Liberation Serif" w:eastAsiaTheme="minorHAnsi" w:hAnsi="Liberation Serif"/>
          <w:sz w:val="28"/>
          <w:szCs w:val="28"/>
          <w:lang w:eastAsia="en-US"/>
        </w:rPr>
      </w:pP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5. Дошкольное образование может быть получено:</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в образовательных организациях, осуществляющих образовательную деятельность;</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вне образовательных организаций - в форме семейного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6.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w:t>
      </w:r>
      <w:r w:rsidR="00217D0B">
        <w:rPr>
          <w:rFonts w:ascii="Liberation Serif" w:eastAsiaTheme="minorHAnsi" w:hAnsi="Liberation Serif"/>
          <w:sz w:val="28"/>
          <w:szCs w:val="28"/>
          <w:lang w:eastAsia="en-US"/>
        </w:rPr>
        <w:t>Комитет</w:t>
      </w:r>
      <w:r w:rsidRPr="0073272E">
        <w:rPr>
          <w:rFonts w:ascii="Liberation Serif" w:eastAsiaTheme="minorHAnsi" w:hAnsi="Liberation Serif"/>
          <w:sz w:val="28"/>
          <w:szCs w:val="28"/>
          <w:lang w:eastAsia="en-US"/>
        </w:rPr>
        <w:t>.</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7. Образовательная организация может использовать сетевую форму реализации образовательной программы дошкольного образования и (или) отдельных компонентов, предусмотренных образовательными программами (в том числе различного вида и (или) направленности), обеспечивающую </w:t>
      </w:r>
      <w:r w:rsidRPr="0073272E">
        <w:rPr>
          <w:rFonts w:ascii="Liberation Serif" w:eastAsiaTheme="minorHAnsi" w:hAnsi="Liberation Serif"/>
          <w:sz w:val="28"/>
          <w:szCs w:val="28"/>
          <w:lang w:eastAsia="en-US"/>
        </w:rPr>
        <w:lastRenderedPageBreak/>
        <w:t>возможность освоения образовательных программ воспитанниками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в котором указываются основные характеристики образовательной программы, реализуемой с использованием такой формы (в том числе вид и (или) 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объем ресурсов, используемых каждой из указанных организаций, и распределение обязанностей между ними, срок действия этого договора.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8.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9. Сроки получения дошкольного образования устанавливаются федеральным государственным образовательным стандартом дошкольного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10. Содержание дошкольного образования определяется образовательной программой дошкольного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11.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12. Образовательные программы дошкольного образования самостоятельно 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13. В образовательных организациях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lastRenderedPageBreak/>
        <w:t>14.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15.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Группы могут иметь общеразвивающую, компенсирующую, оздоровительную или комбинированную направленность.</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В группах общеразвивающей направленности осуществляется реализация образовательной программы дошкольного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В дошкольной образовательной организации могут быть организованы также:</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w:t>
      </w:r>
      <w:r w:rsidRPr="0073272E">
        <w:rPr>
          <w:rFonts w:ascii="Liberation Serif" w:eastAsiaTheme="minorHAnsi" w:hAnsi="Liberation Serif"/>
          <w:sz w:val="28"/>
          <w:szCs w:val="28"/>
          <w:lang w:eastAsia="en-US"/>
        </w:rPr>
        <w:lastRenderedPageBreak/>
        <w:t>обслуживания детей, обеспечению соблюдения ими личной гигиены и режима дня;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В группы могут включаться как воспитанники одного возраста, так и воспитанники разных возрастов (разновозрастные группы).</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16. Режим работы дошкольной образовательной организации устанавливается ее локальным нормативным актом. Группы могут функционировать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Образовательные программы дошкольного образования реализуются в группах, функционирующих в режиме не менее 3 часов в день.</w:t>
      </w:r>
    </w:p>
    <w:p w:rsid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17.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17D0B" w:rsidRDefault="00217D0B" w:rsidP="00217D0B">
      <w:pPr>
        <w:suppressAutoHyphens w:val="0"/>
        <w:autoSpaceDE w:val="0"/>
        <w:autoSpaceDN w:val="0"/>
        <w:adjustRightInd w:val="0"/>
        <w:ind w:firstLine="539"/>
        <w:jc w:val="center"/>
        <w:rPr>
          <w:rFonts w:ascii="Liberation Serif" w:eastAsiaTheme="minorHAnsi" w:hAnsi="Liberation Serif"/>
          <w:sz w:val="28"/>
          <w:szCs w:val="28"/>
          <w:lang w:eastAsia="en-US"/>
        </w:rPr>
      </w:pPr>
    </w:p>
    <w:p w:rsidR="00217D0B" w:rsidRPr="0073272E" w:rsidRDefault="00217D0B" w:rsidP="00217D0B">
      <w:pPr>
        <w:suppressAutoHyphens w:val="0"/>
        <w:autoSpaceDE w:val="0"/>
        <w:autoSpaceDN w:val="0"/>
        <w:adjustRightInd w:val="0"/>
        <w:ind w:firstLine="539"/>
        <w:jc w:val="center"/>
        <w:rPr>
          <w:rFonts w:ascii="Liberation Serif" w:eastAsiaTheme="minorHAnsi" w:hAnsi="Liberation Serif"/>
          <w:sz w:val="28"/>
          <w:szCs w:val="28"/>
          <w:lang w:eastAsia="en-US"/>
        </w:rPr>
      </w:pPr>
      <w:r>
        <w:rPr>
          <w:rFonts w:ascii="Liberation Serif" w:eastAsiaTheme="minorHAnsi" w:hAnsi="Liberation Serif"/>
          <w:sz w:val="28"/>
          <w:szCs w:val="28"/>
          <w:lang w:eastAsia="en-US"/>
        </w:rPr>
        <w:t xml:space="preserve">Организация образовательной деятельности для лиц с ограниченными возможностями здоровья </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18.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73272E">
        <w:rPr>
          <w:rFonts w:ascii="Liberation Serif" w:eastAsiaTheme="minorHAnsi" w:hAnsi="Liberation Serif"/>
          <w:sz w:val="28"/>
          <w:szCs w:val="28"/>
          <w:lang w:eastAsia="en-US"/>
        </w:rPr>
        <w:t>абилитации</w:t>
      </w:r>
      <w:proofErr w:type="spellEnd"/>
      <w:r w:rsidRPr="0073272E">
        <w:rPr>
          <w:rFonts w:ascii="Liberation Serif" w:eastAsiaTheme="minorHAnsi" w:hAnsi="Liberation Serif"/>
          <w:sz w:val="28"/>
          <w:szCs w:val="28"/>
          <w:lang w:eastAsia="en-US"/>
        </w:rPr>
        <w:t xml:space="preserve"> ребенка-инвалида.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19. В дошкольных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w:t>
      </w:r>
      <w:r w:rsidRPr="0073272E">
        <w:rPr>
          <w:rFonts w:ascii="Liberation Serif" w:eastAsiaTheme="minorHAnsi" w:hAnsi="Liberation Serif"/>
          <w:sz w:val="28"/>
          <w:szCs w:val="28"/>
          <w:lang w:eastAsia="en-US"/>
        </w:rPr>
        <w:lastRenderedPageBreak/>
        <w:t>условия для получения дошкольного образования детьми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20.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дошкольных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21. В целях доступности получения дошкольного образования детьми с ограниченными возможностями здоровья дошкольной образовательной организацией обеспечивается: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1) для детей с ограниченными возможностями здоровья по зрению:</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присутствие ассистента, оказывающего ребенку необходимую помощь;</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обеспечение выпуска альтернативных форматов печатных материалов (крупный шрифт) или аудиофайлы;</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 для детей с ограниченными возможностями здоровья по слуху:</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обеспечение надлежащими звуковыми средствами воспроизведения информации;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 - барьеров до высоты не более 0,8 м; наличие специальных кресел и других приспособлений).</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22.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Количество детей в группах компенсирующей направленности не должно превышать:</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тяжелыми нарушениями речи - 6 детей в возрасте до 3 лет и 10 детей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фонетико-фонематическими нарушениями речи - 12 детей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глухих детей - 6 детей для обеих возрастных групп;</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слабослышащих детей - 6 детей в возрасте до 3 лет и 8 детей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lastRenderedPageBreak/>
        <w:t>для слепых детей - 6 детей для обеих возрастных групп;</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слабовидящих детей - 6 детей в возрасте до 3 лет и 10 детей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для детей с </w:t>
      </w:r>
      <w:proofErr w:type="spellStart"/>
      <w:r w:rsidRPr="0073272E">
        <w:rPr>
          <w:rFonts w:ascii="Liberation Serif" w:eastAsiaTheme="minorHAnsi" w:hAnsi="Liberation Serif"/>
          <w:sz w:val="28"/>
          <w:szCs w:val="28"/>
          <w:lang w:eastAsia="en-US"/>
        </w:rPr>
        <w:t>амблиопией</w:t>
      </w:r>
      <w:proofErr w:type="spellEnd"/>
      <w:r w:rsidRPr="0073272E">
        <w:rPr>
          <w:rFonts w:ascii="Liberation Serif" w:eastAsiaTheme="minorHAnsi" w:hAnsi="Liberation Serif"/>
          <w:sz w:val="28"/>
          <w:szCs w:val="28"/>
          <w:lang w:eastAsia="en-US"/>
        </w:rPr>
        <w:t>, косоглазием - 6 детей в возрасте до 3 лет и 10 детей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нарушениями опорно-двигательного аппарата - 6 детей в возрасте до 3 лет и 8 детей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для детей с задержкой </w:t>
      </w:r>
      <w:proofErr w:type="spellStart"/>
      <w:r w:rsidRPr="0073272E">
        <w:rPr>
          <w:rFonts w:ascii="Liberation Serif" w:eastAsiaTheme="minorHAnsi" w:hAnsi="Liberation Serif"/>
          <w:sz w:val="28"/>
          <w:szCs w:val="28"/>
          <w:lang w:eastAsia="en-US"/>
        </w:rPr>
        <w:t>психоречевого</w:t>
      </w:r>
      <w:proofErr w:type="spellEnd"/>
      <w:r w:rsidRPr="0073272E">
        <w:rPr>
          <w:rFonts w:ascii="Liberation Serif" w:eastAsiaTheme="minorHAnsi" w:hAnsi="Liberation Serif"/>
          <w:sz w:val="28"/>
          <w:szCs w:val="28"/>
          <w:lang w:eastAsia="en-US"/>
        </w:rPr>
        <w:t xml:space="preserve"> развития - 6 детей в возрасте до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задержкой психического развития - 10 детей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умственной отсталостью легкой степени - 10 детей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умственной отсталостью умеренной, тяжелой степени - 8 детей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расстройствами аутистического спектра - 5 детей для обеих возрастных групп;</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со сложными дефектами (тяжелыми и множественными нарушениями развития) - 5 детей для обеих возрастных групп.</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Количество детей в группах комбинированной направленности не должно превышать:</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а) в возрасте до 3 лет - не более 10 детей, в том числе не более 3 детей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б) в возрасте старше 3 лет:</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не более 15 детей, в том числе не более 4 слабовидящих и (или) детей с </w:t>
      </w:r>
      <w:proofErr w:type="spellStart"/>
      <w:r w:rsidRPr="0073272E">
        <w:rPr>
          <w:rFonts w:ascii="Liberation Serif" w:eastAsiaTheme="minorHAnsi" w:hAnsi="Liberation Serif"/>
          <w:sz w:val="28"/>
          <w:szCs w:val="28"/>
          <w:lang w:eastAsia="en-US"/>
        </w:rPr>
        <w:t>амблиопией</w:t>
      </w:r>
      <w:proofErr w:type="spellEnd"/>
      <w:r w:rsidRPr="0073272E">
        <w:rPr>
          <w:rFonts w:ascii="Liberation Serif" w:eastAsiaTheme="minorHAnsi" w:hAnsi="Liberation Serif"/>
          <w:sz w:val="28"/>
          <w:szCs w:val="28"/>
          <w:lang w:eastAsia="en-US"/>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не более 17 детей, в том числе не более 5 детей с задержкой психического развития, детей с фонетико-фонематическими нарушениями речи.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наполняемостью 6 и 12 человек соответственно.</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w:t>
      </w:r>
      <w:r w:rsidRPr="0073272E">
        <w:rPr>
          <w:rFonts w:ascii="Liberation Serif" w:eastAsiaTheme="minorHAnsi" w:hAnsi="Liberation Serif"/>
          <w:sz w:val="28"/>
          <w:szCs w:val="28"/>
          <w:lang w:eastAsia="en-US"/>
        </w:rPr>
        <w:lastRenderedPageBreak/>
        <w:t>программ дошкольного образования и возможности их одновременной реализации в одной группе.</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23.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учитель-дефектолог (</w:t>
      </w:r>
      <w:proofErr w:type="spellStart"/>
      <w:r w:rsidRPr="0073272E">
        <w:rPr>
          <w:rFonts w:ascii="Liberation Serif" w:eastAsiaTheme="minorHAnsi" w:hAnsi="Liberation Serif"/>
          <w:sz w:val="28"/>
          <w:szCs w:val="28"/>
          <w:lang w:eastAsia="en-US"/>
        </w:rPr>
        <w:t>олигофренопедагог</w:t>
      </w:r>
      <w:proofErr w:type="spellEnd"/>
      <w:r w:rsidRPr="0073272E">
        <w:rPr>
          <w:rFonts w:ascii="Liberation Serif" w:eastAsiaTheme="minorHAnsi" w:hAnsi="Liberation Serif"/>
          <w:sz w:val="28"/>
          <w:szCs w:val="28"/>
          <w:lang w:eastAsia="en-US"/>
        </w:rPr>
        <w:t xml:space="preserve">, сурдопедагог, тифлопедагог), учитель-логопед, педагог-психолог, </w:t>
      </w:r>
      <w:proofErr w:type="spellStart"/>
      <w:r w:rsidRPr="0073272E">
        <w:rPr>
          <w:rFonts w:ascii="Liberation Serif" w:eastAsiaTheme="minorHAnsi" w:hAnsi="Liberation Serif"/>
          <w:sz w:val="28"/>
          <w:szCs w:val="28"/>
          <w:lang w:eastAsia="en-US"/>
        </w:rPr>
        <w:t>тьютор</w:t>
      </w:r>
      <w:proofErr w:type="spellEnd"/>
      <w:r w:rsidRPr="0073272E">
        <w:rPr>
          <w:rFonts w:ascii="Liberation Serif" w:eastAsiaTheme="minorHAnsi" w:hAnsi="Liberation Serif"/>
          <w:sz w:val="28"/>
          <w:szCs w:val="28"/>
          <w:lang w:eastAsia="en-US"/>
        </w:rPr>
        <w:t>, ассистент (помощник) на каждую группу:</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детей с нарушениями слуха (глухих, слабослышащих, позднооглохших) - не менее 0,5 штатной единицы учителя-логопеда, не менее 1 штатной единицы учителя-дефектолога (сурдопедагога), не менее 0,5 штатной единицы педагога - психолога;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детей с нарушениями зрения (слепых, слабовидящих, с </w:t>
      </w:r>
      <w:proofErr w:type="spellStart"/>
      <w:r w:rsidRPr="0073272E">
        <w:rPr>
          <w:rFonts w:ascii="Liberation Serif" w:eastAsiaTheme="minorHAnsi" w:hAnsi="Liberation Serif"/>
          <w:sz w:val="28"/>
          <w:szCs w:val="28"/>
          <w:lang w:eastAsia="en-US"/>
        </w:rPr>
        <w:t>амблиопией</w:t>
      </w:r>
      <w:proofErr w:type="spellEnd"/>
      <w:r w:rsidRPr="0073272E">
        <w:rPr>
          <w:rFonts w:ascii="Liberation Serif" w:eastAsiaTheme="minorHAnsi" w:hAnsi="Liberation Serif"/>
          <w:sz w:val="28"/>
          <w:szCs w:val="28"/>
          <w:lang w:eastAsia="en-US"/>
        </w:rPr>
        <w:t xml:space="preserve"> и косоглазием) - не менее 1 штатной единицы учителя-дефектолога (тифлопедагога), не менее 0,5 штатной единицы учителя-логопеда, не менее 0,5 штатной единицы педагога-психолога;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детей с тяжелыми нарушениями речи - не менее 1 штатной единицы учителя - логопеда, не менее 0,5 штатной единицы педагога-психолога;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нарушениями опорно-двигательного аппарата - не менее 1 штатной единицы учителя-дефектолога и (или) педагога-психолога, не менее 0,5 штатной единицы учителя-логопеда, не менее 0,5 штатной единицы ассистента (помощника);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расстройствами аутистического спектра - не менее 0,5 штатной единицы учителя - дефектолога (</w:t>
      </w:r>
      <w:proofErr w:type="spellStart"/>
      <w:r w:rsidRPr="0073272E">
        <w:rPr>
          <w:rFonts w:ascii="Liberation Serif" w:eastAsiaTheme="minorHAnsi" w:hAnsi="Liberation Serif"/>
          <w:sz w:val="28"/>
          <w:szCs w:val="28"/>
          <w:lang w:eastAsia="en-US"/>
        </w:rPr>
        <w:t>олигофренопедагога</w:t>
      </w:r>
      <w:proofErr w:type="spellEnd"/>
      <w:r w:rsidRPr="0073272E">
        <w:rPr>
          <w:rFonts w:ascii="Liberation Serif" w:eastAsiaTheme="minorHAnsi" w:hAnsi="Liberation Serif"/>
          <w:sz w:val="28"/>
          <w:szCs w:val="28"/>
          <w:lang w:eastAsia="en-US"/>
        </w:rPr>
        <w:t>) и/или педагога-психолога, не менее 0,5 штатной единицы учителя-логопеда;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задержкой психического развития - не менее 1 штатной единицы учителя-дефектолога (</w:t>
      </w:r>
      <w:proofErr w:type="spellStart"/>
      <w:r w:rsidRPr="0073272E">
        <w:rPr>
          <w:rFonts w:ascii="Liberation Serif" w:eastAsiaTheme="minorHAnsi" w:hAnsi="Liberation Serif"/>
          <w:sz w:val="28"/>
          <w:szCs w:val="28"/>
          <w:lang w:eastAsia="en-US"/>
        </w:rPr>
        <w:t>олигофренопедагога</w:t>
      </w:r>
      <w:proofErr w:type="spellEnd"/>
      <w:r w:rsidRPr="0073272E">
        <w:rPr>
          <w:rFonts w:ascii="Liberation Serif" w:eastAsiaTheme="minorHAnsi" w:hAnsi="Liberation Serif"/>
          <w:sz w:val="28"/>
          <w:szCs w:val="28"/>
          <w:lang w:eastAsia="en-US"/>
        </w:rPr>
        <w:t>) и/или педагога-психолога, не менее 0,5 штатной единицы учителя-логопеда;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 умственной отсталостью - не менее 1 штатной единицы учителя-дефектолога (</w:t>
      </w:r>
      <w:proofErr w:type="spellStart"/>
      <w:r w:rsidRPr="0073272E">
        <w:rPr>
          <w:rFonts w:ascii="Liberation Serif" w:eastAsiaTheme="minorHAnsi" w:hAnsi="Liberation Serif"/>
          <w:sz w:val="28"/>
          <w:szCs w:val="28"/>
          <w:lang w:eastAsia="en-US"/>
        </w:rPr>
        <w:t>олигофренопедагога</w:t>
      </w:r>
      <w:proofErr w:type="spellEnd"/>
      <w:r w:rsidRPr="0073272E">
        <w:rPr>
          <w:rFonts w:ascii="Liberation Serif" w:eastAsiaTheme="minorHAnsi" w:hAnsi="Liberation Serif"/>
          <w:sz w:val="28"/>
          <w:szCs w:val="28"/>
          <w:lang w:eastAsia="en-US"/>
        </w:rPr>
        <w:t>), не менее 0,5 штатной единицы учителя-логопеда и не менее 1 штатной единицы педагога-психолога;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детей со сложным дефектом (тяжелыми и множественными нарушениями развития) - не менее 1 штатной единицы учителя - дефектолога и (или) педагога-психолога, не менее 0,5 штатной единицы учителя-логопеда, не менее 1 штатной единицы ассистента (помощника).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На каждую группу 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w:t>
      </w:r>
      <w:proofErr w:type="spellStart"/>
      <w:r w:rsidRPr="0073272E">
        <w:rPr>
          <w:rFonts w:ascii="Liberation Serif" w:eastAsiaTheme="minorHAnsi" w:hAnsi="Liberation Serif"/>
          <w:sz w:val="28"/>
          <w:szCs w:val="28"/>
          <w:lang w:eastAsia="en-US"/>
        </w:rPr>
        <w:t>тьютора</w:t>
      </w:r>
      <w:proofErr w:type="spellEnd"/>
      <w:r w:rsidRPr="0073272E">
        <w:rPr>
          <w:rFonts w:ascii="Liberation Serif" w:eastAsiaTheme="minorHAnsi" w:hAnsi="Liberation Serif"/>
          <w:sz w:val="28"/>
          <w:szCs w:val="28"/>
          <w:lang w:eastAsia="en-US"/>
        </w:rPr>
        <w:t>.</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w:t>
      </w:r>
      <w:r w:rsidRPr="0073272E">
        <w:rPr>
          <w:rFonts w:ascii="Liberation Serif" w:eastAsiaTheme="minorHAnsi" w:hAnsi="Liberation Serif"/>
          <w:sz w:val="28"/>
          <w:szCs w:val="28"/>
          <w:lang w:eastAsia="en-US"/>
        </w:rPr>
        <w:lastRenderedPageBreak/>
        <w:t>единицы специалистов: учитель-дефектолог (</w:t>
      </w:r>
      <w:proofErr w:type="spellStart"/>
      <w:r w:rsidRPr="0073272E">
        <w:rPr>
          <w:rFonts w:ascii="Liberation Serif" w:eastAsiaTheme="minorHAnsi" w:hAnsi="Liberation Serif"/>
          <w:sz w:val="28"/>
          <w:szCs w:val="28"/>
          <w:lang w:eastAsia="en-US"/>
        </w:rPr>
        <w:t>олигофренопедагог</w:t>
      </w:r>
      <w:proofErr w:type="spellEnd"/>
      <w:r w:rsidRPr="0073272E">
        <w:rPr>
          <w:rFonts w:ascii="Liberation Serif" w:eastAsiaTheme="minorHAnsi" w:hAnsi="Liberation Serif"/>
          <w:sz w:val="28"/>
          <w:szCs w:val="28"/>
          <w:lang w:eastAsia="en-US"/>
        </w:rPr>
        <w:t xml:space="preserve">, сурдопедагог, тифлопедагог), учитель-логопед, педагог-психолог, </w:t>
      </w:r>
      <w:proofErr w:type="spellStart"/>
      <w:r w:rsidRPr="0073272E">
        <w:rPr>
          <w:rFonts w:ascii="Liberation Serif" w:eastAsiaTheme="minorHAnsi" w:hAnsi="Liberation Serif"/>
          <w:sz w:val="28"/>
          <w:szCs w:val="28"/>
          <w:lang w:eastAsia="en-US"/>
        </w:rPr>
        <w:t>тьютор</w:t>
      </w:r>
      <w:proofErr w:type="spellEnd"/>
      <w:r w:rsidRPr="0073272E">
        <w:rPr>
          <w:rFonts w:ascii="Liberation Serif" w:eastAsiaTheme="minorHAnsi" w:hAnsi="Liberation Serif"/>
          <w:sz w:val="28"/>
          <w:szCs w:val="28"/>
          <w:lang w:eastAsia="en-US"/>
        </w:rPr>
        <w:t>, ассистент (помощник) из расчета 1 штатная единица: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учителя-дефектолога (сурдопедагога, тифлопедагога, </w:t>
      </w:r>
      <w:proofErr w:type="spellStart"/>
      <w:r w:rsidRPr="0073272E">
        <w:rPr>
          <w:rFonts w:ascii="Liberation Serif" w:eastAsiaTheme="minorHAnsi" w:hAnsi="Liberation Serif"/>
          <w:sz w:val="28"/>
          <w:szCs w:val="28"/>
          <w:lang w:eastAsia="en-US"/>
        </w:rPr>
        <w:t>лигофренопедагога</w:t>
      </w:r>
      <w:proofErr w:type="spellEnd"/>
      <w:r w:rsidRPr="0073272E">
        <w:rPr>
          <w:rFonts w:ascii="Liberation Serif" w:eastAsiaTheme="minorHAnsi" w:hAnsi="Liberation Serif"/>
          <w:sz w:val="28"/>
          <w:szCs w:val="28"/>
          <w:lang w:eastAsia="en-US"/>
        </w:rPr>
        <w:t>) на каждые 5 - 12 обучающихся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учителя-логопеда на каждые 5 - 12 обучающихся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педагога-психолога на каждые 20 обучающихся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proofErr w:type="spellStart"/>
      <w:r w:rsidRPr="0073272E">
        <w:rPr>
          <w:rFonts w:ascii="Liberation Serif" w:eastAsiaTheme="minorHAnsi" w:hAnsi="Liberation Serif"/>
          <w:sz w:val="28"/>
          <w:szCs w:val="28"/>
          <w:lang w:eastAsia="en-US"/>
        </w:rPr>
        <w:t>тьютора</w:t>
      </w:r>
      <w:proofErr w:type="spellEnd"/>
      <w:r w:rsidRPr="0073272E">
        <w:rPr>
          <w:rFonts w:ascii="Liberation Serif" w:eastAsiaTheme="minorHAnsi" w:hAnsi="Liberation Serif"/>
          <w:sz w:val="28"/>
          <w:szCs w:val="28"/>
          <w:lang w:eastAsia="en-US"/>
        </w:rPr>
        <w:t xml:space="preserve"> на каждые 1 - 5 обучающихся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ассистента (помощника) на каждые 1 - 5 обучающихся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24. Для воспитанников, нуждающихся в длительном лечении, детей-инвалидов, которые по состоянию здоровья не могут посещать дошкольные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p>
    <w:p w:rsid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25. Порядок регламентации и оформления отношений дошкольной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14FE1" w:rsidRDefault="00414FE1" w:rsidP="0073272E">
      <w:pPr>
        <w:suppressAutoHyphens w:val="0"/>
        <w:autoSpaceDE w:val="0"/>
        <w:autoSpaceDN w:val="0"/>
        <w:adjustRightInd w:val="0"/>
        <w:ind w:firstLine="539"/>
        <w:jc w:val="both"/>
        <w:rPr>
          <w:rFonts w:ascii="Liberation Serif" w:eastAsiaTheme="minorHAnsi" w:hAnsi="Liberation Serif"/>
          <w:sz w:val="28"/>
          <w:szCs w:val="28"/>
          <w:lang w:eastAsia="en-US"/>
        </w:rPr>
      </w:pPr>
    </w:p>
    <w:p w:rsidR="00414FE1" w:rsidRPr="00414FE1" w:rsidRDefault="00414FE1" w:rsidP="00414FE1">
      <w:pPr>
        <w:suppressAutoHyphens w:val="0"/>
        <w:autoSpaceDE w:val="0"/>
        <w:autoSpaceDN w:val="0"/>
        <w:adjustRightInd w:val="0"/>
        <w:ind w:firstLine="539"/>
        <w:jc w:val="center"/>
        <w:rPr>
          <w:rFonts w:ascii="Liberation Serif" w:eastAsiaTheme="minorHAnsi" w:hAnsi="Liberation Serif"/>
          <w:sz w:val="28"/>
          <w:szCs w:val="28"/>
          <w:lang w:eastAsia="en-US"/>
        </w:rPr>
      </w:pPr>
      <w:r>
        <w:rPr>
          <w:rFonts w:ascii="Liberation Serif" w:eastAsiaTheme="minorHAnsi" w:hAnsi="Liberation Serif"/>
          <w:sz w:val="28"/>
          <w:szCs w:val="28"/>
          <w:lang w:val="en-US" w:eastAsia="en-US"/>
        </w:rPr>
        <w:t>III</w:t>
      </w:r>
      <w:r>
        <w:rPr>
          <w:rFonts w:ascii="Liberation Serif" w:eastAsiaTheme="minorHAnsi" w:hAnsi="Liberation Serif"/>
          <w:sz w:val="28"/>
          <w:szCs w:val="28"/>
          <w:lang w:eastAsia="en-US"/>
        </w:rPr>
        <w:t xml:space="preserve"> Организация начального общего, основного общего и среднего общего образования </w:t>
      </w:r>
    </w:p>
    <w:p w:rsidR="0073272E" w:rsidRPr="0073272E" w:rsidRDefault="00414FE1" w:rsidP="00414FE1">
      <w:pPr>
        <w:suppressAutoHyphens w:val="0"/>
        <w:autoSpaceDE w:val="0"/>
        <w:autoSpaceDN w:val="0"/>
        <w:adjustRightInd w:val="0"/>
        <w:jc w:val="center"/>
        <w:rPr>
          <w:rFonts w:ascii="Liberation Serif" w:eastAsiaTheme="minorHAnsi" w:hAnsi="Liberation Serif"/>
          <w:sz w:val="28"/>
          <w:szCs w:val="28"/>
          <w:lang w:eastAsia="en-US"/>
        </w:rPr>
      </w:pPr>
      <w:r>
        <w:rPr>
          <w:rFonts w:ascii="Liberation Serif" w:eastAsiaTheme="minorHAnsi" w:hAnsi="Liberation Serif"/>
          <w:sz w:val="28"/>
          <w:szCs w:val="28"/>
          <w:lang w:eastAsia="en-US"/>
        </w:rPr>
        <w:t>Организация образовательной деятельности по образовательным программам начального общего, основного общего, среднего общего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26.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27. Начальное общее, основное общее, среднее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w:t>
      </w:r>
      <w:r w:rsidRPr="0073272E">
        <w:rPr>
          <w:rFonts w:ascii="Liberation Serif" w:eastAsiaTheme="minorHAnsi" w:hAnsi="Liberation Serif"/>
          <w:sz w:val="28"/>
          <w:szCs w:val="28"/>
          <w:lang w:eastAsia="en-US"/>
        </w:rPr>
        <w:lastRenderedPageBreak/>
        <w:t>деятельность, в форме семейного образования. Среднее общее образование может быть получено в форме самообразования.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28.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w:t>
      </w:r>
      <w:r w:rsidR="0046241F">
        <w:rPr>
          <w:rFonts w:ascii="Liberation Serif" w:eastAsiaTheme="minorHAnsi" w:hAnsi="Liberation Serif"/>
          <w:sz w:val="28"/>
          <w:szCs w:val="28"/>
          <w:lang w:eastAsia="en-US"/>
        </w:rPr>
        <w:t>Комитет</w:t>
      </w:r>
      <w:r w:rsidRPr="0073272E">
        <w:rPr>
          <w:rFonts w:ascii="Liberation Serif" w:eastAsiaTheme="minorHAnsi" w:hAnsi="Liberation Serif"/>
          <w:sz w:val="28"/>
          <w:szCs w:val="28"/>
          <w:lang w:eastAsia="en-US"/>
        </w:rPr>
        <w:t>.</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29.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Обучающиеся, получившие основное общее образование, или достигшие восемнадцати лет, имеют право на выбор образовательной организации, формы получения образования и формы обучения.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30.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законодательством об образовании.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Допускается сочетание различных форм получения образования и форм обучения.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31.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 актом образовательной организации.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32.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которые разрабатываются и утверждаются образовательными организациями самостоятельно в соответствии с федеральным государственным образовательным стандартом общего образования и с учетом соответствующих примерных основных образовательных программ.</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34.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lastRenderedPageBreak/>
        <w:t>35. 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36. Общеобразовательные программы реализуются образовательной организацией как самостоятельно, так и посредством сетевых форм их реализации.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37. При реализации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38. При реализации 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39. В образовательных организациях образовательная деятельность осуществляется на государственном языке Российской Федерации.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40. 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41. Образовательная организация создает условия для реализации образовательных программ.</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42. Учебный год в образовательных организациях начинается 1 сентября и заканчивается в соответствии с учебным планом соответствующей </w:t>
      </w:r>
      <w:r w:rsidRPr="0073272E">
        <w:rPr>
          <w:rFonts w:ascii="Liberation Serif" w:eastAsiaTheme="minorHAnsi" w:hAnsi="Liberation Serif"/>
          <w:sz w:val="28"/>
          <w:szCs w:val="28"/>
          <w:lang w:eastAsia="en-US"/>
        </w:rPr>
        <w:lastRenderedPageBreak/>
        <w:t>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43. В процессе освоения общеобразовательных программ обучающимся предоставляются каникулы. Сроки начала и окончания каникул определяются образовательной организацией самостоятельно.</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44. Количество обучающихся в классе (группе) определяется в соответствии с санитарно-эпидемиологическими правилами и нормативами.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45.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При проведении учебных занятий в малокомплектных образовательных организациях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46.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47.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В первом классе обучение проводится без балльного оценивания знаний обучающихся и домашних заданий.</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48.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w:t>
      </w:r>
      <w:r w:rsidRPr="0073272E">
        <w:rPr>
          <w:rFonts w:ascii="Liberation Serif" w:eastAsiaTheme="minorHAnsi" w:hAnsi="Liberation Serif"/>
          <w:sz w:val="28"/>
          <w:szCs w:val="28"/>
          <w:lang w:eastAsia="en-US"/>
        </w:rPr>
        <w:lastRenderedPageBreak/>
        <w:t>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Обучающиеся, освоившие в полном объеме соответствующую образовательную программу учебного года, переводятся в следующий класс.</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Обучающиеся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Лицам, успешно прошедшим итоговую аттестацию, выдаются документы об образовании, образцы которых самостоятельно устанавливаются образовательными организациями.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73272E" w:rsidRDefault="0073272E" w:rsidP="0046241F">
      <w:pPr>
        <w:suppressAutoHyphens w:val="0"/>
        <w:autoSpaceDE w:val="0"/>
        <w:autoSpaceDN w:val="0"/>
        <w:adjustRightInd w:val="0"/>
        <w:jc w:val="center"/>
        <w:rPr>
          <w:rFonts w:ascii="Liberation Serif" w:eastAsiaTheme="minorHAnsi" w:hAnsi="Liberation Serif"/>
          <w:sz w:val="28"/>
          <w:szCs w:val="28"/>
          <w:lang w:eastAsia="en-US"/>
        </w:rPr>
      </w:pPr>
    </w:p>
    <w:p w:rsidR="0046241F" w:rsidRDefault="0046241F" w:rsidP="0046241F">
      <w:pPr>
        <w:suppressAutoHyphens w:val="0"/>
        <w:autoSpaceDE w:val="0"/>
        <w:autoSpaceDN w:val="0"/>
        <w:adjustRightInd w:val="0"/>
        <w:jc w:val="center"/>
        <w:rPr>
          <w:rFonts w:ascii="Liberation Serif" w:eastAsiaTheme="minorHAnsi" w:hAnsi="Liberation Serif"/>
          <w:sz w:val="28"/>
          <w:szCs w:val="28"/>
          <w:lang w:eastAsia="en-US"/>
        </w:rPr>
      </w:pPr>
      <w:r>
        <w:rPr>
          <w:rFonts w:ascii="Liberation Serif" w:eastAsiaTheme="minorHAnsi" w:hAnsi="Liberation Serif"/>
          <w:sz w:val="28"/>
          <w:szCs w:val="28"/>
          <w:lang w:eastAsia="en-US"/>
        </w:rPr>
        <w:t>Организация образовательной деятельности для лиц с ограниченными возможностями здоровья</w:t>
      </w:r>
    </w:p>
    <w:p w:rsidR="0073272E" w:rsidRPr="0073272E" w:rsidRDefault="0073272E" w:rsidP="0046241F">
      <w:pPr>
        <w:suppressAutoHyphens w:val="0"/>
        <w:autoSpaceDE w:val="0"/>
        <w:autoSpaceDN w:val="0"/>
        <w:adjustRightInd w:val="0"/>
        <w:jc w:val="both"/>
        <w:rPr>
          <w:rFonts w:ascii="Liberation Serif" w:eastAsiaTheme="minorHAnsi" w:hAnsi="Liberation Serif"/>
          <w:sz w:val="28"/>
          <w:szCs w:val="28"/>
          <w:lang w:eastAsia="en-US"/>
        </w:rPr>
      </w:pP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49.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w:t>
      </w:r>
      <w:r w:rsidRPr="0073272E">
        <w:rPr>
          <w:rFonts w:ascii="Liberation Serif" w:eastAsiaTheme="minorHAnsi" w:hAnsi="Liberation Serif"/>
          <w:sz w:val="28"/>
          <w:szCs w:val="28"/>
          <w:lang w:eastAsia="en-US"/>
        </w:rPr>
        <w:lastRenderedPageBreak/>
        <w:t>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образовательной организации, а также иные условия, без которых невозможно или затруднено освоение образовательных программ. Правила доступности образовательных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50.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51.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а) для обучающихся с ограниченными возможностями здоровья по зрению:</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адаптация официальных сайтов образовательных организаций в сети </w:t>
      </w:r>
      <w:r w:rsidR="00B510C3">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Интернет</w:t>
      </w:r>
      <w:r w:rsidR="00B510C3">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с учетом особых потребностей инвалидов по зрению с приведением их к международному стандарту доступности веб-контента и веб-сервисов (WCAG);</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присутствие ассистента, оказывающего обучающемуся необходимую помощь;</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обеспечение выпуска альтернативных форматов печатных материалов (крупный шрифт) или аудиофайлов;</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обеспечение доступа обучающегося,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б) для обучающихся с ограниченными возможностями здоровья по слуху:</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обеспечение надлежащими звуковыми средствами воспроизведения информации;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обеспечение получения информации с использованием русского жестового языка (</w:t>
      </w:r>
      <w:proofErr w:type="spellStart"/>
      <w:r w:rsidRPr="0073272E">
        <w:rPr>
          <w:rFonts w:ascii="Liberation Serif" w:eastAsiaTheme="minorHAnsi" w:hAnsi="Liberation Serif"/>
          <w:sz w:val="28"/>
          <w:szCs w:val="28"/>
          <w:lang w:eastAsia="en-US"/>
        </w:rPr>
        <w:t>сурдоперевода</w:t>
      </w:r>
      <w:proofErr w:type="spellEnd"/>
      <w:r w:rsidRPr="0073272E">
        <w:rPr>
          <w:rFonts w:ascii="Liberation Serif" w:eastAsiaTheme="minorHAnsi" w:hAnsi="Liberation Serif"/>
          <w:sz w:val="28"/>
          <w:szCs w:val="28"/>
          <w:lang w:eastAsia="en-US"/>
        </w:rPr>
        <w:t xml:space="preserve">, </w:t>
      </w:r>
      <w:proofErr w:type="spellStart"/>
      <w:r w:rsidRPr="0073272E">
        <w:rPr>
          <w:rFonts w:ascii="Liberation Serif" w:eastAsiaTheme="minorHAnsi" w:hAnsi="Liberation Serif"/>
          <w:sz w:val="28"/>
          <w:szCs w:val="28"/>
          <w:lang w:eastAsia="en-US"/>
        </w:rPr>
        <w:t>тифлосурдоперевода</w:t>
      </w:r>
      <w:proofErr w:type="spellEnd"/>
      <w:r w:rsidRPr="0073272E">
        <w:rPr>
          <w:rFonts w:ascii="Liberation Serif" w:eastAsiaTheme="minorHAnsi" w:hAnsi="Liberation Serif"/>
          <w:sz w:val="28"/>
          <w:szCs w:val="28"/>
          <w:lang w:eastAsia="en-US"/>
        </w:rPr>
        <w:t>);</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lastRenderedPageBreak/>
        <w:t>в) для обучающихся, имеющих нарушения опорно-двигательного аппарата: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обеспечение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52. Для получения без дискриминации качественного образования лицами с ограниченными возможностями здоровья создаются: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53. В образовательных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1 отделение - для обучающихся с легким недоразвитием речи, обусловленным нарушением слуха;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 отделение - для обучающихся с глубоким недоразвитием речи, обусловленным нарушением слуха.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54.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Pr="0073272E">
        <w:rPr>
          <w:rFonts w:ascii="Liberation Serif" w:eastAsiaTheme="minorHAnsi" w:hAnsi="Liberation Serif"/>
          <w:sz w:val="28"/>
          <w:szCs w:val="28"/>
          <w:lang w:eastAsia="en-US"/>
        </w:rPr>
        <w:t>амблиопией</w:t>
      </w:r>
      <w:proofErr w:type="spellEnd"/>
      <w:r w:rsidRPr="0073272E">
        <w:rPr>
          <w:rFonts w:ascii="Liberation Serif" w:eastAsiaTheme="minorHAnsi" w:hAnsi="Liberation Serif"/>
          <w:sz w:val="28"/>
          <w:szCs w:val="28"/>
          <w:lang w:eastAsia="en-US"/>
        </w:rPr>
        <w:t xml:space="preserve"> и косоглазием и нуждающихся в офтальмологическом сопровождении.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Основой обучения слепых учащихся является система Брайля.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55. В образовательных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1 отделение - для обучающихся, имеющих общее недоразвитие речи тяжелой степени (алалия, дизартрия, </w:t>
      </w:r>
      <w:proofErr w:type="spellStart"/>
      <w:r w:rsidRPr="0073272E">
        <w:rPr>
          <w:rFonts w:ascii="Liberation Serif" w:eastAsiaTheme="minorHAnsi" w:hAnsi="Liberation Serif"/>
          <w:sz w:val="28"/>
          <w:szCs w:val="28"/>
          <w:lang w:eastAsia="en-US"/>
        </w:rPr>
        <w:t>ринолалия</w:t>
      </w:r>
      <w:proofErr w:type="spellEnd"/>
      <w:r w:rsidRPr="0073272E">
        <w:rPr>
          <w:rFonts w:ascii="Liberation Serif" w:eastAsiaTheme="minorHAnsi" w:hAnsi="Liberation Serif"/>
          <w:sz w:val="28"/>
          <w:szCs w:val="28"/>
          <w:lang w:eastAsia="en-US"/>
        </w:rPr>
        <w:t>, афазия), а также обучающихся, имеющих общее недоразвитие речи, сопровождающееся заиканием;</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2 отделение - для обучающихся с тяжелой формой заикания при нормальном развитии речи.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lastRenderedPageBreak/>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56.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57. В образовательной организации, осуществляющей образовательную деятельность по адаптированным общеобразовательным программам, допускается: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73272E">
        <w:rPr>
          <w:rFonts w:ascii="Liberation Serif" w:eastAsiaTheme="minorHAnsi" w:hAnsi="Liberation Serif"/>
          <w:sz w:val="28"/>
          <w:szCs w:val="28"/>
          <w:lang w:eastAsia="en-US"/>
        </w:rPr>
        <w:t>тьютор</w:t>
      </w:r>
      <w:proofErr w:type="spellEnd"/>
      <w:r w:rsidRPr="0073272E">
        <w:rPr>
          <w:rFonts w:ascii="Liberation Serif" w:eastAsiaTheme="minorHAnsi" w:hAnsi="Liberation Serif"/>
          <w:sz w:val="28"/>
          <w:szCs w:val="28"/>
          <w:lang w:eastAsia="en-US"/>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58.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rsidRPr="0073272E">
        <w:rPr>
          <w:rFonts w:ascii="Liberation Serif" w:eastAsiaTheme="minorHAnsi" w:hAnsi="Liberation Serif"/>
          <w:sz w:val="28"/>
          <w:szCs w:val="28"/>
          <w:lang w:eastAsia="en-US"/>
        </w:rPr>
        <w:t>интересов</w:t>
      </w:r>
      <w:proofErr w:type="gramEnd"/>
      <w:r w:rsidRPr="0073272E">
        <w:rPr>
          <w:rFonts w:ascii="Liberation Serif" w:eastAsiaTheme="minorHAnsi" w:hAnsi="Liberation Serif"/>
          <w:sz w:val="28"/>
          <w:szCs w:val="28"/>
          <w:lang w:eastAsia="en-US"/>
        </w:rP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59. В образовательных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lastRenderedPageBreak/>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60.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учителя-дефектолога (сурдопедагога, тифлопедагога) на каждые 6 - 12 обучающихся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учителя-логопеда на каждые 6 - 12 обучающихся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педагога-психолога на каждые 20 обучающихся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proofErr w:type="spellStart"/>
      <w:r w:rsidRPr="0073272E">
        <w:rPr>
          <w:rFonts w:ascii="Liberation Serif" w:eastAsiaTheme="minorHAnsi" w:hAnsi="Liberation Serif"/>
          <w:sz w:val="28"/>
          <w:szCs w:val="28"/>
          <w:lang w:eastAsia="en-US"/>
        </w:rPr>
        <w:t>тьютора</w:t>
      </w:r>
      <w:proofErr w:type="spellEnd"/>
      <w:r w:rsidRPr="0073272E">
        <w:rPr>
          <w:rFonts w:ascii="Liberation Serif" w:eastAsiaTheme="minorHAnsi" w:hAnsi="Liberation Serif"/>
          <w:sz w:val="28"/>
          <w:szCs w:val="28"/>
          <w:lang w:eastAsia="en-US"/>
        </w:rPr>
        <w:t>, ассистента (помощника) на каждые 1 - 6 обучающихся с ограниченными возможностями здоровья.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61. Для обучающихся,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Порядок регламентации и оформления отношений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510C3" w:rsidRDefault="00B510C3" w:rsidP="00B510C3">
      <w:pPr>
        <w:suppressAutoHyphens w:val="0"/>
        <w:autoSpaceDE w:val="0"/>
        <w:autoSpaceDN w:val="0"/>
        <w:adjustRightInd w:val="0"/>
        <w:ind w:firstLine="539"/>
        <w:jc w:val="center"/>
        <w:rPr>
          <w:rFonts w:ascii="Liberation Serif" w:eastAsiaTheme="minorHAnsi" w:hAnsi="Liberation Serif"/>
          <w:sz w:val="28"/>
          <w:szCs w:val="28"/>
          <w:lang w:eastAsia="en-US"/>
        </w:rPr>
      </w:pPr>
    </w:p>
    <w:p w:rsidR="00B510C3" w:rsidRPr="00B510C3" w:rsidRDefault="00B510C3" w:rsidP="00B510C3">
      <w:pPr>
        <w:suppressAutoHyphens w:val="0"/>
        <w:autoSpaceDE w:val="0"/>
        <w:autoSpaceDN w:val="0"/>
        <w:adjustRightInd w:val="0"/>
        <w:ind w:firstLine="539"/>
        <w:jc w:val="center"/>
        <w:rPr>
          <w:rFonts w:ascii="Liberation Serif" w:eastAsiaTheme="minorHAnsi" w:hAnsi="Liberation Serif"/>
          <w:sz w:val="28"/>
          <w:szCs w:val="28"/>
          <w:lang w:eastAsia="en-US"/>
        </w:rPr>
      </w:pPr>
      <w:r>
        <w:rPr>
          <w:rFonts w:ascii="Liberation Serif" w:eastAsiaTheme="minorHAnsi" w:hAnsi="Liberation Serif"/>
          <w:sz w:val="28"/>
          <w:szCs w:val="28"/>
          <w:lang w:val="en-US" w:eastAsia="en-US"/>
        </w:rPr>
        <w:t>IV</w:t>
      </w:r>
      <w:r w:rsidRPr="00B510C3">
        <w:rPr>
          <w:rFonts w:ascii="Liberation Serif" w:eastAsiaTheme="minorHAnsi" w:hAnsi="Liberation Serif"/>
          <w:sz w:val="28"/>
          <w:szCs w:val="28"/>
          <w:lang w:eastAsia="en-US"/>
        </w:rPr>
        <w:t xml:space="preserve"> </w:t>
      </w:r>
      <w:r>
        <w:rPr>
          <w:rFonts w:ascii="Liberation Serif" w:eastAsiaTheme="minorHAnsi" w:hAnsi="Liberation Serif"/>
          <w:sz w:val="28"/>
          <w:szCs w:val="28"/>
          <w:lang w:eastAsia="en-US"/>
        </w:rPr>
        <w:t>Финансирование</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 xml:space="preserve">62. Финансовое обеспечение предоставления дошкольного, начального общего, основного общего и среднего общего образования на территории </w:t>
      </w:r>
      <w:proofErr w:type="spellStart"/>
      <w:r w:rsidR="00B510C3">
        <w:rPr>
          <w:rFonts w:ascii="Liberation Serif" w:eastAsiaTheme="minorHAnsi" w:hAnsi="Liberation Serif"/>
          <w:sz w:val="28"/>
          <w:szCs w:val="28"/>
          <w:lang w:eastAsia="en-US"/>
        </w:rPr>
        <w:t>Камышловского</w:t>
      </w:r>
      <w:proofErr w:type="spellEnd"/>
      <w:r w:rsidRPr="0073272E">
        <w:rPr>
          <w:rFonts w:ascii="Liberation Serif" w:eastAsiaTheme="minorHAnsi" w:hAnsi="Liberation Serif"/>
          <w:sz w:val="28"/>
          <w:szCs w:val="28"/>
          <w:lang w:eastAsia="en-US"/>
        </w:rPr>
        <w:t xml:space="preserve"> городского округа осуществляется в соответствии с законодательством Российской Федерации, Свердловской области, нормативными правовыми актами муниципального образования с учетом особенностей, установленных Федеральным законом от 29.12.2012 </w:t>
      </w:r>
      <w:r w:rsidR="00B510C3">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 xml:space="preserve"> 273-ФЗ </w:t>
      </w:r>
      <w:r w:rsidR="00B510C3">
        <w:rPr>
          <w:rFonts w:ascii="Liberation Serif" w:eastAsiaTheme="minorHAnsi" w:hAnsi="Liberation Serif"/>
          <w:sz w:val="28"/>
          <w:szCs w:val="28"/>
          <w:lang w:eastAsia="en-US"/>
        </w:rPr>
        <w:t>«</w:t>
      </w:r>
      <w:r w:rsidRPr="0073272E">
        <w:rPr>
          <w:rFonts w:ascii="Liberation Serif" w:eastAsiaTheme="minorHAnsi" w:hAnsi="Liberation Serif"/>
          <w:sz w:val="28"/>
          <w:szCs w:val="28"/>
          <w:lang w:eastAsia="en-US"/>
        </w:rPr>
        <w:t>Об образовании в Российской Федерации</w:t>
      </w:r>
      <w:r w:rsidR="00B510C3">
        <w:rPr>
          <w:rFonts w:ascii="Liberation Serif" w:eastAsiaTheme="minorHAnsi" w:hAnsi="Liberation Serif"/>
          <w:sz w:val="28"/>
          <w:szCs w:val="28"/>
          <w:lang w:eastAsia="en-US"/>
        </w:rPr>
        <w:t>»</w:t>
      </w:r>
      <w:r w:rsidR="00CB4645">
        <w:rPr>
          <w:rFonts w:ascii="Liberation Serif" w:eastAsiaTheme="minorHAnsi" w:hAnsi="Liberation Serif"/>
          <w:sz w:val="28"/>
          <w:szCs w:val="28"/>
          <w:lang w:eastAsia="en-US"/>
        </w:rPr>
        <w:t xml:space="preserve"> и осуществляется Комитетом</w:t>
      </w:r>
      <w:r w:rsidRPr="0073272E">
        <w:rPr>
          <w:rFonts w:ascii="Liberation Serif" w:eastAsiaTheme="minorHAnsi" w:hAnsi="Liberation Serif"/>
          <w:sz w:val="28"/>
          <w:szCs w:val="28"/>
          <w:lang w:eastAsia="en-US"/>
        </w:rPr>
        <w:t>.</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6</w:t>
      </w:r>
      <w:r w:rsidR="00CB4645">
        <w:rPr>
          <w:rFonts w:ascii="Liberation Serif" w:eastAsiaTheme="minorHAnsi" w:hAnsi="Liberation Serif"/>
          <w:sz w:val="28"/>
          <w:szCs w:val="28"/>
          <w:lang w:eastAsia="en-US"/>
        </w:rPr>
        <w:t>3</w:t>
      </w:r>
      <w:r w:rsidRPr="0073272E">
        <w:rPr>
          <w:rFonts w:ascii="Liberation Serif" w:eastAsiaTheme="minorHAnsi" w:hAnsi="Liberation Serif"/>
          <w:sz w:val="28"/>
          <w:szCs w:val="28"/>
          <w:lang w:eastAsia="en-US"/>
        </w:rPr>
        <w:t>. Источниками финансового обеспечения организации предоставления дошкольного, начального общего, основного общего и среднего общего образования являются:</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lastRenderedPageBreak/>
        <w:t>субвенции, предоставляемые из областного бюджета;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средства муниципального бюджета;</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средства, полученные от приносящей доход деятельности;</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пожертвования и целевые взносы физических и (или) юридических лиц, в том числе иностранных граждан;</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иные источники, не запрещенные действующим законодательством.</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6</w:t>
      </w:r>
      <w:r w:rsidR="00CB4645">
        <w:rPr>
          <w:rFonts w:ascii="Liberation Serif" w:eastAsiaTheme="minorHAnsi" w:hAnsi="Liberation Serif"/>
          <w:sz w:val="28"/>
          <w:szCs w:val="28"/>
          <w:lang w:eastAsia="en-US"/>
        </w:rPr>
        <w:t>4</w:t>
      </w:r>
      <w:r w:rsidRPr="0073272E">
        <w:rPr>
          <w:rFonts w:ascii="Liberation Serif" w:eastAsiaTheme="minorHAnsi" w:hAnsi="Liberation Serif"/>
          <w:sz w:val="28"/>
          <w:szCs w:val="28"/>
          <w:lang w:eastAsia="en-US"/>
        </w:rPr>
        <w:t>. Привлечение образовательной организацией дополнительных средств не влечет за собой снижение нормативов и абсолютных размеров его финансового обеспечения за счет бюджетных средств.</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6</w:t>
      </w:r>
      <w:r w:rsidR="00CB4645">
        <w:rPr>
          <w:rFonts w:ascii="Liberation Serif" w:eastAsiaTheme="minorHAnsi" w:hAnsi="Liberation Serif"/>
          <w:sz w:val="28"/>
          <w:szCs w:val="28"/>
          <w:lang w:eastAsia="en-US"/>
        </w:rPr>
        <w:t>5</w:t>
      </w:r>
      <w:r w:rsidRPr="0073272E">
        <w:rPr>
          <w:rFonts w:ascii="Liberation Serif" w:eastAsiaTheme="minorHAnsi" w:hAnsi="Liberation Serif"/>
          <w:sz w:val="28"/>
          <w:szCs w:val="28"/>
          <w:lang w:eastAsia="en-US"/>
        </w:rPr>
        <w:t>. Нормативы финансового обеспечения образовательных организаций в части обеспечения государственных гарантий реализации прав граждан на получение общедоступного и бесплатного дошкольного, начального общего, основного общего и среднего общего образования в образовательных организациях обеспечиваются за счет средств муниципального бюджета, бюджета субъекта Российской Федерации в соответствии с нормативами, определяемыми действующим законодательством.</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6</w:t>
      </w:r>
      <w:r w:rsidR="00CB4645">
        <w:rPr>
          <w:rFonts w:ascii="Liberation Serif" w:eastAsiaTheme="minorHAnsi" w:hAnsi="Liberation Serif"/>
          <w:sz w:val="28"/>
          <w:szCs w:val="28"/>
          <w:lang w:eastAsia="en-US"/>
        </w:rPr>
        <w:t>6</w:t>
      </w:r>
      <w:r w:rsidRPr="0073272E">
        <w:rPr>
          <w:rFonts w:ascii="Liberation Serif" w:eastAsiaTheme="minorHAnsi" w:hAnsi="Liberation Serif"/>
          <w:sz w:val="28"/>
          <w:szCs w:val="28"/>
          <w:lang w:eastAsia="en-US"/>
        </w:rPr>
        <w:t>. Образовательные организации вправе осуществлять образовательную деятельность за счет средств, полученных от приносящей доход деятельности, добровольных пожертвований и целевых взносов физических и (или) юридических лиц по договорам об оказании платных образовательных услуг в соответствии с действующим законодательством.</w:t>
      </w:r>
    </w:p>
    <w:p w:rsidR="0073272E" w:rsidRPr="0073272E" w:rsidRDefault="0073272E" w:rsidP="0073272E">
      <w:pPr>
        <w:suppressAutoHyphens w:val="0"/>
        <w:autoSpaceDE w:val="0"/>
        <w:autoSpaceDN w:val="0"/>
        <w:adjustRightInd w:val="0"/>
        <w:ind w:firstLine="539"/>
        <w:jc w:val="both"/>
        <w:rPr>
          <w:rFonts w:ascii="Liberation Serif" w:eastAsiaTheme="minorHAnsi" w:hAnsi="Liberation Serif"/>
          <w:sz w:val="28"/>
          <w:szCs w:val="28"/>
          <w:lang w:eastAsia="en-US"/>
        </w:rPr>
      </w:pPr>
      <w:r w:rsidRPr="0073272E">
        <w:rPr>
          <w:rFonts w:ascii="Liberation Serif" w:eastAsiaTheme="minorHAnsi" w:hAnsi="Liberation Serif"/>
          <w:sz w:val="28"/>
          <w:szCs w:val="28"/>
          <w:lang w:eastAsia="en-US"/>
        </w:rPr>
        <w:t>6</w:t>
      </w:r>
      <w:r w:rsidR="00CB4645">
        <w:rPr>
          <w:rFonts w:ascii="Liberation Serif" w:eastAsiaTheme="minorHAnsi" w:hAnsi="Liberation Serif"/>
          <w:sz w:val="28"/>
          <w:szCs w:val="28"/>
          <w:lang w:eastAsia="en-US"/>
        </w:rPr>
        <w:t>7</w:t>
      </w:r>
      <w:r w:rsidRPr="0073272E">
        <w:rPr>
          <w:rFonts w:ascii="Liberation Serif" w:eastAsiaTheme="minorHAnsi" w:hAnsi="Liberation Serif"/>
          <w:sz w:val="28"/>
          <w:szCs w:val="28"/>
          <w:lang w:eastAsia="en-US"/>
        </w:rPr>
        <w:t>. Доход от оказания платных образовательных услуг используется образовательной организацией в соответствии с уставными целями.</w:t>
      </w:r>
    </w:p>
    <w:p w:rsidR="008C7E74" w:rsidRPr="0055159B" w:rsidRDefault="0073272E" w:rsidP="0073272E">
      <w:pPr>
        <w:suppressAutoHyphens w:val="0"/>
        <w:autoSpaceDE w:val="0"/>
        <w:autoSpaceDN w:val="0"/>
        <w:adjustRightInd w:val="0"/>
        <w:ind w:firstLine="539"/>
        <w:jc w:val="both"/>
        <w:rPr>
          <w:rFonts w:ascii="Liberation Serif" w:hAnsi="Liberation Serif"/>
          <w:sz w:val="28"/>
          <w:szCs w:val="28"/>
        </w:rPr>
      </w:pPr>
      <w:r w:rsidRPr="0073272E">
        <w:rPr>
          <w:rFonts w:ascii="Liberation Serif" w:eastAsiaTheme="minorHAnsi" w:hAnsi="Liberation Serif"/>
          <w:sz w:val="28"/>
          <w:szCs w:val="28"/>
          <w:lang w:eastAsia="en-US"/>
        </w:rPr>
        <w:t>6</w:t>
      </w:r>
      <w:r w:rsidR="00CB4645">
        <w:rPr>
          <w:rFonts w:ascii="Liberation Serif" w:eastAsiaTheme="minorHAnsi" w:hAnsi="Liberation Serif"/>
          <w:sz w:val="28"/>
          <w:szCs w:val="28"/>
          <w:lang w:eastAsia="en-US"/>
        </w:rPr>
        <w:t>8</w:t>
      </w:r>
      <w:bookmarkStart w:id="2" w:name="_GoBack"/>
      <w:bookmarkEnd w:id="2"/>
      <w:r w:rsidRPr="0073272E">
        <w:rPr>
          <w:rFonts w:ascii="Liberation Serif" w:eastAsiaTheme="minorHAnsi" w:hAnsi="Liberation Serif"/>
          <w:sz w:val="28"/>
          <w:szCs w:val="28"/>
          <w:lang w:eastAsia="en-US"/>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всех уровней.</w:t>
      </w:r>
    </w:p>
    <w:sectPr w:rsidR="008C7E74" w:rsidRPr="0055159B">
      <w:headerReference w:type="default" r:id="rId8"/>
      <w:pgSz w:w="11906" w:h="16838"/>
      <w:pgMar w:top="1559" w:right="567" w:bottom="1134" w:left="1701" w:header="1134"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4E" w:rsidRDefault="00BD794E">
      <w:r>
        <w:separator/>
      </w:r>
    </w:p>
  </w:endnote>
  <w:endnote w:type="continuationSeparator" w:id="0">
    <w:p w:rsidR="00BD794E" w:rsidRDefault="00BD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A00002AF" w:usb1="5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4E" w:rsidRDefault="00BD794E">
      <w:r>
        <w:separator/>
      </w:r>
    </w:p>
  </w:footnote>
  <w:footnote w:type="continuationSeparator" w:id="0">
    <w:p w:rsidR="00BD794E" w:rsidRDefault="00BD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05902"/>
      <w:docPartObj>
        <w:docPartGallery w:val="Page Numbers (Top of Page)"/>
        <w:docPartUnique/>
      </w:docPartObj>
    </w:sdtPr>
    <w:sdtEndPr/>
    <w:sdtContent>
      <w:p w:rsidR="00905E8A" w:rsidRDefault="00905E8A">
        <w:pPr>
          <w:pStyle w:val="ac"/>
          <w:jc w:val="center"/>
        </w:pPr>
        <w:r>
          <w:fldChar w:fldCharType="begin"/>
        </w:r>
        <w:r>
          <w:instrText>PAGE   \* MERGEFORMAT</w:instrText>
        </w:r>
        <w:r>
          <w:fldChar w:fldCharType="separate"/>
        </w:r>
        <w:r w:rsidR="00CB4645">
          <w:rPr>
            <w:noProof/>
          </w:rPr>
          <w:t>18</w:t>
        </w:r>
        <w:r>
          <w:fldChar w:fldCharType="end"/>
        </w:r>
      </w:p>
    </w:sdtContent>
  </w:sdt>
  <w:p w:rsidR="008C7E74" w:rsidRDefault="008C7E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74"/>
    <w:rsid w:val="001A3488"/>
    <w:rsid w:val="00217D0B"/>
    <w:rsid w:val="00331A02"/>
    <w:rsid w:val="00335059"/>
    <w:rsid w:val="00337B3B"/>
    <w:rsid w:val="00414FE1"/>
    <w:rsid w:val="0046241F"/>
    <w:rsid w:val="004B5574"/>
    <w:rsid w:val="004D0418"/>
    <w:rsid w:val="00506DB9"/>
    <w:rsid w:val="0051081F"/>
    <w:rsid w:val="0055159B"/>
    <w:rsid w:val="00620F6C"/>
    <w:rsid w:val="0063019E"/>
    <w:rsid w:val="006569D6"/>
    <w:rsid w:val="007038D7"/>
    <w:rsid w:val="0073272E"/>
    <w:rsid w:val="00756CB8"/>
    <w:rsid w:val="00782267"/>
    <w:rsid w:val="008813E0"/>
    <w:rsid w:val="008C7E74"/>
    <w:rsid w:val="00905E8A"/>
    <w:rsid w:val="00AC1F75"/>
    <w:rsid w:val="00B05281"/>
    <w:rsid w:val="00B510C3"/>
    <w:rsid w:val="00BD794E"/>
    <w:rsid w:val="00BE2E74"/>
    <w:rsid w:val="00C17C4F"/>
    <w:rsid w:val="00C34794"/>
    <w:rsid w:val="00CB4645"/>
    <w:rsid w:val="00D63D8B"/>
    <w:rsid w:val="00F30797"/>
    <w:rsid w:val="00F863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BC62B-52B2-4D01-A9CB-82DB6FA1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rPr>
  </w:style>
  <w:style w:type="paragraph" w:styleId="1">
    <w:name w:val="heading 1"/>
    <w:basedOn w:val="a"/>
    <w:next w:val="a"/>
    <w:qFormat/>
    <w:pPr>
      <w:keepNext/>
      <w:jc w:val="center"/>
      <w:outlineLvl w:val="0"/>
    </w:pPr>
    <w:rPr>
      <w:b/>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
    <w:name w:val="Интернет-ссылка"/>
    <w:rPr>
      <w:color w:val="0000FF"/>
      <w:u w:val="single"/>
    </w:rPr>
  </w:style>
  <w:style w:type="character" w:customStyle="1" w:styleId="2">
    <w:name w:val="Основной текст (2)_"/>
    <w:qFormat/>
    <w:rPr>
      <w:b/>
      <w:bCs/>
      <w:i/>
      <w:iCs/>
      <w:spacing w:val="2"/>
      <w:sz w:val="25"/>
      <w:szCs w:val="25"/>
      <w:lang w:bidi="ar-SA"/>
    </w:rPr>
  </w:style>
  <w:style w:type="character" w:customStyle="1" w:styleId="10">
    <w:name w:val="Основной текст + Полужирный1"/>
    <w:qFormat/>
    <w:rPr>
      <w:rFonts w:ascii="Times New Roman" w:hAnsi="Times New Roman" w:cs="Times New Roman"/>
      <w:b/>
      <w:bCs/>
      <w:spacing w:val="0"/>
      <w:sz w:val="26"/>
      <w:szCs w:val="26"/>
    </w:rPr>
  </w:style>
  <w:style w:type="character" w:customStyle="1" w:styleId="a4">
    <w:name w:val="Основной текст Знак"/>
    <w:qFormat/>
    <w:rPr>
      <w:b/>
      <w:sz w:val="24"/>
      <w:lang w:val="ru-RU" w:eastAsia="ru-RU" w:bidi="ar-SA"/>
    </w:rPr>
  </w:style>
  <w:style w:type="character" w:customStyle="1" w:styleId="11">
    <w:name w:val="Заголовок №1_"/>
    <w:qFormat/>
    <w:rPr>
      <w:b/>
      <w:bCs/>
      <w:spacing w:val="10"/>
      <w:sz w:val="24"/>
      <w:szCs w:val="24"/>
      <w:lang w:bidi="ar-SA"/>
    </w:rPr>
  </w:style>
  <w:style w:type="character" w:customStyle="1" w:styleId="a5">
    <w:name w:val="Текст выноски Знак"/>
    <w:qFormat/>
    <w:rPr>
      <w:rFonts w:ascii="Tahoma" w:hAnsi="Tahoma" w:cs="Tahoma"/>
      <w:sz w:val="16"/>
      <w:szCs w:val="16"/>
    </w:rPr>
  </w:style>
  <w:style w:type="paragraph" w:customStyle="1" w:styleId="a6">
    <w:name w:val="Заголовок"/>
    <w:basedOn w:val="a"/>
    <w:next w:val="a7"/>
    <w:qFormat/>
    <w:pPr>
      <w:keepNext/>
      <w:spacing w:before="240" w:after="120"/>
    </w:pPr>
    <w:rPr>
      <w:rFonts w:ascii="Liberation Sans" w:eastAsia="Tahoma" w:hAnsi="Liberation Sans" w:cs="Arial"/>
      <w:sz w:val="28"/>
      <w:szCs w:val="28"/>
    </w:rPr>
  </w:style>
  <w:style w:type="paragraph" w:styleId="a7">
    <w:name w:val="Body Text"/>
    <w:basedOn w:val="a"/>
    <w:pPr>
      <w:jc w:val="center"/>
    </w:pPr>
    <w:rPr>
      <w:b/>
    </w:r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ab">
    <w:name w:val="Верхний и нижний колонтитулы"/>
    <w:basedOn w:val="a"/>
    <w:qFormat/>
  </w:style>
  <w:style w:type="paragraph" w:styleId="ac">
    <w:name w:val="header"/>
    <w:basedOn w:val="a"/>
    <w:link w:val="ad"/>
    <w:uiPriority w:val="99"/>
    <w:pPr>
      <w:tabs>
        <w:tab w:val="center" w:pos="4677"/>
        <w:tab w:val="right" w:pos="9355"/>
      </w:tabs>
    </w:pPr>
  </w:style>
  <w:style w:type="paragraph" w:customStyle="1" w:styleId="ae">
    <w:name w:val="Знак"/>
    <w:basedOn w:val="a"/>
    <w:qFormat/>
    <w:rPr>
      <w:rFonts w:ascii="Verdana" w:hAnsi="Verdana" w:cs="Verdana"/>
      <w:sz w:val="20"/>
      <w:lang w:val="en-US" w:eastAsia="en-US"/>
    </w:rPr>
  </w:style>
  <w:style w:type="paragraph" w:customStyle="1" w:styleId="ConsPlusTitle">
    <w:name w:val="ConsPlusTitle"/>
    <w:qFormat/>
    <w:pPr>
      <w:widowControl w:val="0"/>
      <w:suppressAutoHyphens/>
      <w:textAlignment w:val="baseline"/>
    </w:pPr>
    <w:rPr>
      <w:b/>
      <w:bCs/>
      <w:sz w:val="24"/>
      <w:szCs w:val="24"/>
    </w:rPr>
  </w:style>
  <w:style w:type="paragraph" w:styleId="20">
    <w:name w:val="Body Text 2"/>
    <w:basedOn w:val="a"/>
    <w:qFormat/>
    <w:pPr>
      <w:spacing w:after="120" w:line="480" w:lineRule="auto"/>
    </w:pPr>
  </w:style>
  <w:style w:type="paragraph" w:styleId="af">
    <w:name w:val="Body Text Indent"/>
    <w:basedOn w:val="a"/>
    <w:pPr>
      <w:spacing w:after="120"/>
      <w:ind w:left="283"/>
    </w:pPr>
  </w:style>
  <w:style w:type="paragraph" w:styleId="30">
    <w:name w:val="Body Text Indent 3"/>
    <w:basedOn w:val="a"/>
    <w:qFormat/>
    <w:pPr>
      <w:spacing w:after="120"/>
      <w:ind w:left="283"/>
    </w:pPr>
    <w:rPr>
      <w:sz w:val="16"/>
      <w:szCs w:val="16"/>
    </w:rPr>
  </w:style>
  <w:style w:type="paragraph" w:styleId="21">
    <w:name w:val="Body Text Indent 2"/>
    <w:basedOn w:val="a"/>
    <w:qFormat/>
    <w:pPr>
      <w:spacing w:after="120" w:line="480" w:lineRule="auto"/>
      <w:ind w:left="283"/>
    </w:pPr>
    <w:rPr>
      <w:sz w:val="20"/>
    </w:rPr>
  </w:style>
  <w:style w:type="paragraph" w:styleId="af0">
    <w:name w:val="Normal (Web)"/>
    <w:basedOn w:val="a"/>
    <w:qFormat/>
  </w:style>
  <w:style w:type="paragraph" w:customStyle="1" w:styleId="ConsPlusNormal">
    <w:name w:val="ConsPlusNormal"/>
    <w:qFormat/>
    <w:pPr>
      <w:widowControl w:val="0"/>
      <w:suppressAutoHyphens/>
      <w:ind w:firstLine="720"/>
      <w:textAlignment w:val="baseline"/>
    </w:pPr>
    <w:rPr>
      <w:rFonts w:ascii="Arial" w:hAnsi="Arial" w:cs="Arial"/>
      <w:sz w:val="28"/>
    </w:rPr>
  </w:style>
  <w:style w:type="paragraph" w:customStyle="1" w:styleId="af1">
    <w:name w:val="Знак Знак Знак Знак Знак Знак Знак Знак Знак Знак"/>
    <w:basedOn w:val="a"/>
    <w:qFormat/>
    <w:pPr>
      <w:spacing w:after="160" w:line="240" w:lineRule="exact"/>
    </w:pPr>
    <w:rPr>
      <w:rFonts w:ascii="Verdana" w:hAnsi="Verdana" w:cs="Verdana"/>
      <w:sz w:val="20"/>
      <w:lang w:val="en-US" w:eastAsia="en-US"/>
    </w:rPr>
  </w:style>
  <w:style w:type="paragraph" w:styleId="31">
    <w:name w:val="Body Text 3"/>
    <w:basedOn w:val="a"/>
    <w:qFormat/>
    <w:pPr>
      <w:spacing w:after="120"/>
    </w:pPr>
    <w:rPr>
      <w:sz w:val="16"/>
      <w:szCs w:val="16"/>
    </w:rPr>
  </w:style>
  <w:style w:type="paragraph" w:customStyle="1" w:styleId="12">
    <w:name w:val="Знак1"/>
    <w:basedOn w:val="a"/>
    <w:qFormat/>
    <w:pPr>
      <w:widowControl w:val="0"/>
      <w:jc w:val="both"/>
    </w:pPr>
    <w:rPr>
      <w:rFonts w:eastAsia="SimSun"/>
      <w:kern w:val="2"/>
      <w:sz w:val="21"/>
      <w:lang w:val="en-US" w:eastAsia="zh-CN"/>
    </w:rPr>
  </w:style>
  <w:style w:type="paragraph" w:customStyle="1" w:styleId="af2">
    <w:name w:val="Знак Знак Знак Знак"/>
    <w:basedOn w:val="a"/>
    <w:qFormat/>
    <w:rPr>
      <w:rFonts w:ascii="Verdana" w:hAnsi="Verdana" w:cs="Verdana"/>
      <w:sz w:val="20"/>
      <w:lang w:val="en-US" w:eastAsia="en-US"/>
    </w:rPr>
  </w:style>
  <w:style w:type="paragraph" w:styleId="af3">
    <w:name w:val="footer"/>
    <w:basedOn w:val="a"/>
    <w:pPr>
      <w:tabs>
        <w:tab w:val="center" w:pos="4677"/>
        <w:tab w:val="right" w:pos="9355"/>
      </w:tabs>
    </w:pPr>
  </w:style>
  <w:style w:type="paragraph" w:customStyle="1" w:styleId="22">
    <w:name w:val="Основной текст (2)"/>
    <w:basedOn w:val="a"/>
    <w:qFormat/>
    <w:pPr>
      <w:shd w:val="clear" w:color="auto" w:fill="FFFFFF"/>
      <w:spacing w:before="240" w:after="240" w:line="326" w:lineRule="exact"/>
      <w:jc w:val="center"/>
    </w:pPr>
    <w:rPr>
      <w:b/>
      <w:bCs/>
      <w:i/>
      <w:iCs/>
      <w:spacing w:val="2"/>
      <w:sz w:val="25"/>
      <w:szCs w:val="25"/>
    </w:rPr>
  </w:style>
  <w:style w:type="paragraph" w:customStyle="1" w:styleId="13">
    <w:name w:val="Заголовок №1"/>
    <w:basedOn w:val="a"/>
    <w:qFormat/>
    <w:pPr>
      <w:shd w:val="clear" w:color="auto" w:fill="FFFFFF"/>
      <w:spacing w:after="600" w:line="326" w:lineRule="exact"/>
      <w:jc w:val="center"/>
      <w:outlineLvl w:val="0"/>
    </w:pPr>
    <w:rPr>
      <w:b/>
      <w:bCs/>
      <w:spacing w:val="10"/>
    </w:rPr>
  </w:style>
  <w:style w:type="paragraph" w:styleId="af4">
    <w:name w:val="No Spacing"/>
    <w:qFormat/>
    <w:pPr>
      <w:suppressAutoHyphens/>
      <w:textAlignment w:val="baseline"/>
    </w:pPr>
    <w:rPr>
      <w:sz w:val="24"/>
      <w:szCs w:val="24"/>
    </w:rPr>
  </w:style>
  <w:style w:type="paragraph" w:styleId="af5">
    <w:name w:val="Balloon Text"/>
    <w:basedOn w:val="a"/>
    <w:qFormat/>
    <w:rPr>
      <w:rFonts w:ascii="Tahoma" w:hAnsi="Tahoma"/>
      <w:sz w:val="16"/>
      <w:szCs w:val="16"/>
    </w:rPr>
  </w:style>
  <w:style w:type="paragraph" w:customStyle="1" w:styleId="ConsPlusCell">
    <w:name w:val="ConsPlusCell"/>
    <w:qFormat/>
    <w:pPr>
      <w:widowControl w:val="0"/>
      <w:suppressAutoHyphens/>
      <w:textAlignment w:val="baseline"/>
    </w:pPr>
    <w:rPr>
      <w:sz w:val="28"/>
      <w:szCs w:val="28"/>
    </w:rPr>
  </w:style>
  <w:style w:type="paragraph" w:styleId="af6">
    <w:name w:val="List Paragraph"/>
    <w:basedOn w:val="a"/>
    <w:qFormat/>
    <w:pPr>
      <w:spacing w:after="200" w:line="276" w:lineRule="auto"/>
      <w:ind w:left="720"/>
    </w:pPr>
    <w:rPr>
      <w:rFonts w:ascii="Calibri" w:eastAsia="Calibri" w:hAnsi="Calibri" w:cs="Calibri"/>
      <w:sz w:val="22"/>
      <w:szCs w:val="22"/>
      <w:lang w:eastAsia="en-US"/>
    </w:rPr>
  </w:style>
  <w:style w:type="paragraph" w:customStyle="1" w:styleId="af7">
    <w:name w:val="Содержимое врезки"/>
    <w:basedOn w:val="a"/>
    <w:qFormat/>
  </w:style>
  <w:style w:type="paragraph" w:customStyle="1" w:styleId="3294959b47f8601651d1c94b754bfda2a5c8b0e714da563fe90b98cef41456e9db9fe9049761426654245bb2dd862eecmsonormal">
    <w:name w:val="3294959b47f8601651d1c94b754bfda2a5c8b0e714da563fe90b98cef41456e9db9fe9049761426654245bb2dd862eecmsonormal"/>
    <w:basedOn w:val="a"/>
    <w:qFormat/>
    <w:pPr>
      <w:spacing w:before="100" w:after="100"/>
    </w:pPr>
  </w:style>
  <w:style w:type="character" w:customStyle="1" w:styleId="ad">
    <w:name w:val="Верхний колонтитул Знак"/>
    <w:basedOn w:val="a0"/>
    <w:link w:val="ac"/>
    <w:uiPriority w:val="99"/>
    <w:rsid w:val="00905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BFBE23A10ED9B7B2ED3C250684E4DF83B275ECA139E1C4126213062100BAA61C4B216946BAAEA09DE14CE406B1795469A257187955EB746F3D2C7C9442T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20</Pages>
  <Words>7024</Words>
  <Characters>40038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user</cp:lastModifiedBy>
  <cp:revision>30</cp:revision>
  <cp:lastPrinted>2021-02-02T02:59:00Z</cp:lastPrinted>
  <dcterms:created xsi:type="dcterms:W3CDTF">2019-11-28T05:38:00Z</dcterms:created>
  <dcterms:modified xsi:type="dcterms:W3CDTF">2021-07-05T05:37:00Z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