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9751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 xml:space="preserve">Приложение №6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751" w:right="0" w:hanging="0"/>
        <w:jc w:val="left"/>
        <w:rPr>
          <w:rFonts w:ascii="Liberation Serif" w:hAnsi="Liberation Serif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Liberation Serif" w:hAnsi="Liberation Serif" w:eastAsiaTheme="minorHAnsi"/>
          <w:b/>
          <w:color w:val="auto"/>
          <w:kern w:val="0"/>
          <w:sz w:val="24"/>
          <w:szCs w:val="24"/>
          <w:lang w:val="ru-RU" w:eastAsia="en-US" w:bidi="ar-SA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751" w:right="0" w:hanging="0"/>
        <w:jc w:val="left"/>
        <w:rPr>
          <w:rFonts w:ascii="Liberation Serif" w:hAnsi="Liberation Serif" w:eastAsia="Calibri" w:cs="Times New Roman" w:eastAsiaTheme="minorHAnsi"/>
          <w:b w:val="false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Liberation Serif" w:hAnsi="Liberation Serif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постановлением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751" w:right="0" w:hanging="0"/>
        <w:jc w:val="left"/>
        <w:rPr>
          <w:rFonts w:ascii="Liberation Serif" w:hAnsi="Liberation Serif" w:eastAsia="Calibri" w:cs="Times New Roman" w:eastAsiaTheme="minorHAnsi"/>
          <w:b w:val="false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Liberation Serif" w:hAnsi="Liberation Serif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751" w:right="0" w:hanging="0"/>
        <w:jc w:val="left"/>
        <w:rPr>
          <w:rFonts w:ascii="Liberation Serif" w:hAnsi="Liberation Serif" w:eastAsia="Calibri" w:cs="Times New Roman" w:eastAsiaTheme="minorHAnsi"/>
          <w:b w:val="false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Liberation Serif" w:hAnsi="Liberation Serif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от 28.01.2022 № 72</w:t>
      </w:r>
    </w:p>
    <w:tbl>
      <w:tblPr>
        <w:tblW w:w="15357" w:type="dxa"/>
        <w:jc w:val="left"/>
        <w:tblInd w:w="-29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9"/>
        <w:gridCol w:w="1081"/>
        <w:gridCol w:w="1364"/>
        <w:gridCol w:w="4187"/>
        <w:gridCol w:w="1485"/>
        <w:gridCol w:w="2099"/>
        <w:gridCol w:w="1290"/>
        <w:gridCol w:w="1259"/>
        <w:gridCol w:w="2081"/>
      </w:tblGrid>
      <w:tr>
        <w:trPr>
          <w:trHeight w:val="465" w:hRule="atLeast"/>
        </w:trPr>
        <w:tc>
          <w:tcPr>
            <w:tcW w:w="50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0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3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5672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4"/>
                <w:szCs w:val="24"/>
                <w:lang w:eastAsia="ru-RU"/>
              </w:rPr>
              <w:t>Перечень сетей теплоснабжения, расположенных на территории Камышловского городского округа</w:t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2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09" w:hanging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20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62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>Ресстр №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>Техническое описание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>Кадастровый номер объекта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>Протяженность (м)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 xml:space="preserve">Год ввода 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0"/>
                <w:szCs w:val="20"/>
                <w:lang w:eastAsia="ru-RU"/>
              </w:rPr>
              <w:t>Дата, номер регистрации права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4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Свердловская область, г.Камышлов, ул.Фарфористов, д.3 (территория больницы)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Технический паспорт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66:46:0104002:1581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 xml:space="preserve">15.06.2020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66:46:0104002:1581-66/020/2020-3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36581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4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Свердловская область, г.Камышлов, от теплового колодца ТК-А по улице Фарфористов №6 до потребителей по улице Молодогвардейская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Технический паспорт от 20.10.2010 г.</w:t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66:46:0000000:1292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14.10.2011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66-66-20/029/2011-479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50881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4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Свердловская область, г.Камышлов, от теплового колодца ТК-11 по улице Фарфористов №3 до потребителей по улице Фарфористов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66:46:0000000:1068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13.09.2011 №66-66-20/002/2011-801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14457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Сеть теплоснабжения</w:t>
            </w:r>
          </w:p>
        </w:tc>
        <w:tc>
          <w:tcPr>
            <w:tcW w:w="41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Свердловская область, г.Камышлов, от теплового колодца ТК-1 по улице Фарфористов №6 до колодца по улице Фарфористов №3 и до потребителей по улицам Молодогвардейская, Фарфористов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</w:r>
          </w:p>
        </w:tc>
        <w:tc>
          <w:tcPr>
            <w:tcW w:w="20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66:46:0000000:1185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13.09.2011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Arial CYR" w:ascii="Liberation Serif" w:hAnsi="Liberation Serif"/>
                <w:sz w:val="20"/>
                <w:szCs w:val="20"/>
                <w:lang w:eastAsia="ru-RU"/>
              </w:rPr>
              <w:t>66-66-20/002/2011-800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32d60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332d60"/>
    <w:rPr>
      <w:color w:val="800080"/>
      <w:u w:val="single"/>
    </w:rPr>
  </w:style>
  <w:style w:type="character" w:styleId="Style16" w:customStyle="1">
    <w:name w:val="Текст выноски Знак"/>
    <w:basedOn w:val="DefaultParagraphFont"/>
    <w:link w:val="a5"/>
    <w:uiPriority w:val="99"/>
    <w:semiHidden/>
    <w:qFormat/>
    <w:rsid w:val="0000202d"/>
    <w:rPr>
      <w:rFonts w:ascii="Tahoma" w:hAnsi="Tahoma" w:cs="Tahoma"/>
      <w:sz w:val="16"/>
      <w:szCs w:val="16"/>
    </w:rPr>
  </w:style>
  <w:style w:type="character" w:styleId="Buttonsearch" w:customStyle="1">
    <w:name w:val="button-search"/>
    <w:basedOn w:val="DefaultParagraphFont"/>
    <w:qFormat/>
    <w:rsid w:val="00532fd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Font5" w:customStyle="1">
    <w:name w:val="font5"/>
    <w:basedOn w:val="Normal"/>
    <w:qFormat/>
    <w:rsid w:val="00332d60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Font6" w:customStyle="1">
    <w:name w:val="font6"/>
    <w:basedOn w:val="Normal"/>
    <w:qFormat/>
    <w:rsid w:val="00332d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65" w:customStyle="1">
    <w:name w:val="xl65"/>
    <w:basedOn w:val="Normal"/>
    <w:qFormat/>
    <w:rsid w:val="00332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66" w:customStyle="1">
    <w:name w:val="xl66"/>
    <w:basedOn w:val="Normal"/>
    <w:qFormat/>
    <w:rsid w:val="00332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FF0000"/>
      <w:sz w:val="16"/>
      <w:szCs w:val="16"/>
      <w:lang w:eastAsia="ru-RU"/>
    </w:rPr>
  </w:style>
  <w:style w:type="paragraph" w:styleId="Xl67" w:customStyle="1">
    <w:name w:val="xl67"/>
    <w:basedOn w:val="Normal"/>
    <w:qFormat/>
    <w:rsid w:val="00332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332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6"/>
      <w:szCs w:val="16"/>
      <w:u w:val="single"/>
      <w:lang w:eastAsia="ru-RU"/>
    </w:rPr>
  </w:style>
  <w:style w:type="paragraph" w:styleId="Xl69" w:customStyle="1">
    <w:name w:val="xl69"/>
    <w:basedOn w:val="Normal"/>
    <w:qFormat/>
    <w:rsid w:val="00332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70" w:customStyle="1">
    <w:name w:val="xl70"/>
    <w:basedOn w:val="Normal"/>
    <w:qFormat/>
    <w:rsid w:val="00332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71" w:customStyle="1">
    <w:name w:val="xl71"/>
    <w:basedOn w:val="Normal"/>
    <w:qFormat/>
    <w:rsid w:val="00332d60"/>
    <w:pPr>
      <w:pBdr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2" w:customStyle="1">
    <w:name w:val="xl72"/>
    <w:basedOn w:val="Normal"/>
    <w:qFormat/>
    <w:rsid w:val="00332d60"/>
    <w:pPr>
      <w:pBdr>
        <w:bottom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  <w:lang w:eastAsia="ru-RU"/>
    </w:rPr>
  </w:style>
  <w:style w:type="paragraph" w:styleId="Xl73" w:customStyle="1">
    <w:name w:val="xl73"/>
    <w:basedOn w:val="Normal"/>
    <w:qFormat/>
    <w:rsid w:val="002f099b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4" w:customStyle="1">
    <w:name w:val="xl74"/>
    <w:basedOn w:val="Normal"/>
    <w:qFormat/>
    <w:rsid w:val="002f099b"/>
    <w:pPr>
      <w:pBdr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5" w:customStyle="1">
    <w:name w:val="xl75"/>
    <w:basedOn w:val="Normal"/>
    <w:qFormat/>
    <w:rsid w:val="002f099b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76" w:customStyle="1">
    <w:name w:val="xl76"/>
    <w:basedOn w:val="Normal"/>
    <w:qFormat/>
    <w:rsid w:val="002f099b"/>
    <w:pPr>
      <w:pBdr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020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332d6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149</Words>
  <Characters>1119</Characters>
  <CharactersWithSpaces>1220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2022-01-21T04:09:00Z</dcterms:created>
  <dc:creator>Андрей</dc:creator>
  <dc:description/>
  <dc:language>ru-RU</dc:language>
  <cp:lastModifiedBy/>
  <cp:lastPrinted>2022-01-31T14:16:43Z</cp:lastPrinted>
  <dcterms:modified xsi:type="dcterms:W3CDTF">2022-01-31T14:16:50Z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