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9DB1A0F" w14:textId="77777777" w:rsidR="00026857" w:rsidRPr="00881BA7" w:rsidRDefault="00026857" w:rsidP="00026857">
      <w:pPr>
        <w:rPr>
          <w:highlight w:val="yellow"/>
        </w:rPr>
      </w:pPr>
      <w:r w:rsidRPr="006061AD">
        <w:rPr>
          <w:noProof/>
          <w:highlight w:val="yellow"/>
          <w:lang w:eastAsia="ru-RU"/>
        </w:rPr>
        <w:drawing>
          <wp:anchor distT="0" distB="0" distL="114300" distR="114300" simplePos="0" relativeHeight="251666944" behindDoc="1" locked="0" layoutInCell="1" allowOverlap="1" wp14:anchorId="22B79390" wp14:editId="2716554B">
            <wp:simplePos x="0" y="0"/>
            <wp:positionH relativeFrom="page">
              <wp:posOffset>83185</wp:posOffset>
            </wp:positionH>
            <wp:positionV relativeFrom="paragraph">
              <wp:posOffset>-758190</wp:posOffset>
            </wp:positionV>
            <wp:extent cx="7393305" cy="10534650"/>
            <wp:effectExtent l="0" t="0" r="0" b="0"/>
            <wp:wrapNone/>
            <wp:docPr id="18" name="Рисунок 18" descr="Подложка ПЗ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одложка ПЗ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393305" cy="10534650"/>
                    </a:xfrm>
                    <a:prstGeom prst="rect">
                      <a:avLst/>
                    </a:prstGeom>
                    <a:noFill/>
                  </pic:spPr>
                </pic:pic>
              </a:graphicData>
            </a:graphic>
            <wp14:sizeRelH relativeFrom="page">
              <wp14:pctWidth>0</wp14:pctWidth>
            </wp14:sizeRelH>
            <wp14:sizeRelV relativeFrom="page">
              <wp14:pctHeight>0</wp14:pctHeight>
            </wp14:sizeRelV>
          </wp:anchor>
        </w:drawing>
      </w:r>
    </w:p>
    <w:p w14:paraId="4583A570" w14:textId="77777777" w:rsidR="00026857" w:rsidRPr="00881BA7" w:rsidRDefault="00026857" w:rsidP="00026857">
      <w:pPr>
        <w:rPr>
          <w:highlight w:val="yellow"/>
        </w:rPr>
      </w:pPr>
    </w:p>
    <w:p w14:paraId="666E9A6B" w14:textId="77777777" w:rsidR="00026857" w:rsidRPr="00881BA7" w:rsidRDefault="00026857" w:rsidP="00026857">
      <w:pPr>
        <w:rPr>
          <w:highlight w:val="yellow"/>
        </w:rPr>
      </w:pPr>
    </w:p>
    <w:p w14:paraId="3C26E7D1" w14:textId="77777777" w:rsidR="00026857" w:rsidRPr="00881BA7" w:rsidRDefault="00026857" w:rsidP="00026857">
      <w:pPr>
        <w:rPr>
          <w:highlight w:val="yellow"/>
        </w:rPr>
      </w:pPr>
    </w:p>
    <w:p w14:paraId="3B981AD0" w14:textId="77777777" w:rsidR="00026857" w:rsidRPr="00C2298F" w:rsidRDefault="00026857" w:rsidP="00026857">
      <w:pPr>
        <w:ind w:firstLine="0"/>
        <w:jc w:val="center"/>
        <w:rPr>
          <w:noProof/>
          <w:szCs w:val="28"/>
        </w:rPr>
      </w:pPr>
    </w:p>
    <w:p w14:paraId="554967E4" w14:textId="77777777" w:rsidR="00026857" w:rsidRPr="00C2298F" w:rsidRDefault="00026857" w:rsidP="00026857">
      <w:pPr>
        <w:ind w:firstLine="0"/>
        <w:jc w:val="center"/>
        <w:rPr>
          <w:noProof/>
          <w:szCs w:val="28"/>
        </w:rPr>
      </w:pPr>
    </w:p>
    <w:p w14:paraId="7C2376DB" w14:textId="77777777" w:rsidR="00026857" w:rsidRPr="00C2298F" w:rsidRDefault="00026857" w:rsidP="00026857">
      <w:pPr>
        <w:ind w:firstLine="0"/>
        <w:jc w:val="center"/>
        <w:rPr>
          <w:noProof/>
          <w:szCs w:val="28"/>
        </w:rPr>
      </w:pPr>
    </w:p>
    <w:p w14:paraId="7793B860" w14:textId="77777777" w:rsidR="00026857" w:rsidRDefault="00026857" w:rsidP="00026857">
      <w:pPr>
        <w:ind w:left="2552"/>
        <w:jc w:val="right"/>
        <w:rPr>
          <w:rFonts w:eastAsia="Calibri" w:cs="Times New Roman"/>
          <w:sz w:val="24"/>
          <w:szCs w:val="24"/>
        </w:rPr>
      </w:pPr>
      <w:r w:rsidRPr="006061AD">
        <w:rPr>
          <w:sz w:val="24"/>
          <w:szCs w:val="24"/>
        </w:rPr>
        <w:t xml:space="preserve">Заказчик: </w:t>
      </w:r>
      <w:r w:rsidRPr="006061AD">
        <w:rPr>
          <w:rFonts w:eastAsia="Calibri" w:cs="Times New Roman"/>
          <w:sz w:val="24"/>
          <w:szCs w:val="24"/>
        </w:rPr>
        <w:t>Муниципал</w:t>
      </w:r>
      <w:r>
        <w:rPr>
          <w:rFonts w:eastAsia="Calibri" w:cs="Times New Roman"/>
          <w:sz w:val="24"/>
          <w:szCs w:val="24"/>
        </w:rPr>
        <w:t xml:space="preserve">ьное казенное учреждение «Центр </w:t>
      </w:r>
      <w:r w:rsidRPr="006061AD">
        <w:rPr>
          <w:rFonts w:eastAsia="Calibri" w:cs="Times New Roman"/>
          <w:sz w:val="24"/>
          <w:szCs w:val="24"/>
        </w:rPr>
        <w:t xml:space="preserve">обеспечения деятельности администрации Камышловского </w:t>
      </w:r>
    </w:p>
    <w:p w14:paraId="79152EC9" w14:textId="77777777" w:rsidR="00026857" w:rsidRPr="006061AD" w:rsidRDefault="00026857" w:rsidP="00026857">
      <w:pPr>
        <w:ind w:left="2552"/>
        <w:jc w:val="right"/>
        <w:rPr>
          <w:sz w:val="24"/>
          <w:szCs w:val="24"/>
        </w:rPr>
      </w:pPr>
      <w:r w:rsidRPr="006061AD">
        <w:rPr>
          <w:rFonts w:eastAsia="Calibri" w:cs="Times New Roman"/>
          <w:sz w:val="24"/>
          <w:szCs w:val="24"/>
        </w:rPr>
        <w:t>городского округа»</w:t>
      </w:r>
    </w:p>
    <w:p w14:paraId="3CB0D539" w14:textId="77777777" w:rsidR="00026857" w:rsidRPr="00881BA7" w:rsidRDefault="00026857" w:rsidP="00026857">
      <w:pPr>
        <w:ind w:firstLine="0"/>
        <w:jc w:val="center"/>
        <w:rPr>
          <w:highlight w:val="yellow"/>
        </w:rPr>
      </w:pPr>
    </w:p>
    <w:p w14:paraId="66F0BD74" w14:textId="77777777" w:rsidR="00026857" w:rsidRPr="00881BA7" w:rsidRDefault="00026857" w:rsidP="00026857">
      <w:pPr>
        <w:ind w:firstLine="0"/>
        <w:jc w:val="center"/>
        <w:rPr>
          <w:highlight w:val="yellow"/>
        </w:rPr>
      </w:pPr>
    </w:p>
    <w:p w14:paraId="3CA0EB80" w14:textId="77777777" w:rsidR="00026857" w:rsidRPr="00881BA7" w:rsidRDefault="00026857" w:rsidP="00026857">
      <w:pPr>
        <w:ind w:firstLine="0"/>
        <w:jc w:val="center"/>
        <w:rPr>
          <w:highlight w:val="yellow"/>
        </w:rPr>
      </w:pPr>
    </w:p>
    <w:p w14:paraId="0477579C" w14:textId="77777777" w:rsidR="00026857" w:rsidRPr="00881BA7" w:rsidRDefault="00026857" w:rsidP="00026857">
      <w:pPr>
        <w:ind w:firstLine="0"/>
        <w:jc w:val="center"/>
        <w:rPr>
          <w:highlight w:val="yellow"/>
        </w:rPr>
      </w:pPr>
    </w:p>
    <w:p w14:paraId="7168A16F" w14:textId="77777777" w:rsidR="00026857" w:rsidRPr="00881BA7" w:rsidRDefault="00026857" w:rsidP="00026857">
      <w:pPr>
        <w:ind w:firstLine="0"/>
        <w:jc w:val="center"/>
        <w:rPr>
          <w:highlight w:val="yellow"/>
        </w:rPr>
      </w:pPr>
    </w:p>
    <w:p w14:paraId="56060E24" w14:textId="77777777" w:rsidR="00026857" w:rsidRPr="006061AD" w:rsidRDefault="00026857" w:rsidP="00026857">
      <w:pPr>
        <w:ind w:left="3119" w:firstLine="0"/>
        <w:jc w:val="center"/>
        <w:rPr>
          <w:b/>
          <w:bCs/>
          <w:spacing w:val="-7"/>
          <w:szCs w:val="28"/>
        </w:rPr>
      </w:pPr>
      <w:r w:rsidRPr="006061AD">
        <w:rPr>
          <w:b/>
          <w:bCs/>
          <w:spacing w:val="-7"/>
          <w:szCs w:val="28"/>
        </w:rPr>
        <w:t xml:space="preserve">Проект внесения изменений в проект планировки и проект межевания территории </w:t>
      </w:r>
      <w:r w:rsidRPr="006061AD">
        <w:rPr>
          <w:rFonts w:eastAsia="Times New Roman" w:cs="Times New Roman"/>
          <w:b/>
          <w:szCs w:val="28"/>
          <w:lang w:eastAsia="ru-RU"/>
        </w:rPr>
        <w:t>в границах кадастрового квартала 66:46:0103002 в центральной части Камышловского городского округа</w:t>
      </w:r>
    </w:p>
    <w:p w14:paraId="41596DCB" w14:textId="77777777" w:rsidR="00026857" w:rsidRPr="00881BA7" w:rsidRDefault="00026857" w:rsidP="00026857">
      <w:pPr>
        <w:ind w:firstLine="0"/>
        <w:jc w:val="center"/>
        <w:rPr>
          <w:bCs/>
          <w:spacing w:val="-7"/>
          <w:szCs w:val="28"/>
          <w:highlight w:val="yellow"/>
        </w:rPr>
      </w:pPr>
    </w:p>
    <w:p w14:paraId="1ED5E21C" w14:textId="77777777" w:rsidR="00026857" w:rsidRPr="00881BA7" w:rsidRDefault="00026857" w:rsidP="00026857">
      <w:pPr>
        <w:ind w:firstLine="0"/>
        <w:jc w:val="center"/>
        <w:rPr>
          <w:bCs/>
          <w:spacing w:val="-7"/>
          <w:szCs w:val="28"/>
          <w:highlight w:val="yellow"/>
        </w:rPr>
      </w:pPr>
    </w:p>
    <w:p w14:paraId="490588AB" w14:textId="77777777" w:rsidR="00026857" w:rsidRDefault="00026857" w:rsidP="00026857">
      <w:pPr>
        <w:ind w:left="3119" w:firstLine="0"/>
        <w:jc w:val="center"/>
        <w:rPr>
          <w:rFonts w:cs="Times New Roman"/>
          <w:b/>
          <w:sz w:val="32"/>
          <w:szCs w:val="32"/>
        </w:rPr>
      </w:pPr>
      <w:r w:rsidRPr="00026857">
        <w:rPr>
          <w:rFonts w:cs="Times New Roman"/>
          <w:b/>
          <w:sz w:val="32"/>
          <w:szCs w:val="32"/>
        </w:rPr>
        <w:t xml:space="preserve">Материалы по обоснованию проекта планировки территории </w:t>
      </w:r>
    </w:p>
    <w:p w14:paraId="2FEC7F82" w14:textId="639AE9BB" w:rsidR="00026857" w:rsidRDefault="00026857" w:rsidP="00026857">
      <w:pPr>
        <w:ind w:left="3119" w:firstLine="0"/>
        <w:jc w:val="center"/>
        <w:rPr>
          <w:b/>
          <w:sz w:val="32"/>
          <w:szCs w:val="28"/>
        </w:rPr>
      </w:pPr>
      <w:r>
        <w:rPr>
          <w:b/>
          <w:sz w:val="32"/>
          <w:szCs w:val="28"/>
        </w:rPr>
        <w:t>Том 2</w:t>
      </w:r>
    </w:p>
    <w:p w14:paraId="1EE47E10" w14:textId="77777777" w:rsidR="00026857" w:rsidRPr="00881BA7" w:rsidRDefault="00026857" w:rsidP="00026857">
      <w:pPr>
        <w:ind w:firstLine="0"/>
        <w:jc w:val="center"/>
        <w:rPr>
          <w:szCs w:val="28"/>
          <w:highlight w:val="yellow"/>
        </w:rPr>
      </w:pPr>
    </w:p>
    <w:p w14:paraId="3EC4EB80" w14:textId="77777777" w:rsidR="00026857" w:rsidRPr="00881BA7" w:rsidRDefault="00026857" w:rsidP="00026857">
      <w:pPr>
        <w:ind w:firstLine="0"/>
        <w:jc w:val="center"/>
        <w:rPr>
          <w:szCs w:val="28"/>
          <w:highlight w:val="yellow"/>
        </w:rPr>
      </w:pPr>
    </w:p>
    <w:p w14:paraId="238B767A" w14:textId="77777777" w:rsidR="00026857" w:rsidRPr="00881BA7" w:rsidRDefault="00026857" w:rsidP="00026857">
      <w:pPr>
        <w:ind w:firstLine="0"/>
        <w:jc w:val="center"/>
        <w:rPr>
          <w:szCs w:val="28"/>
          <w:highlight w:val="yellow"/>
        </w:rPr>
      </w:pPr>
    </w:p>
    <w:p w14:paraId="384CEC27" w14:textId="5A4C239A" w:rsidR="00026857" w:rsidRPr="00704C6E" w:rsidRDefault="00026857" w:rsidP="00026857">
      <w:pPr>
        <w:ind w:left="2552"/>
        <w:jc w:val="center"/>
        <w:rPr>
          <w:szCs w:val="28"/>
        </w:rPr>
      </w:pPr>
      <w:r w:rsidRPr="00704C6E">
        <w:rPr>
          <w:szCs w:val="28"/>
        </w:rPr>
        <w:t xml:space="preserve">Муниципальный </w:t>
      </w:r>
      <w:r w:rsidR="00704C6E" w:rsidRPr="00704C6E">
        <w:rPr>
          <w:szCs w:val="28"/>
        </w:rPr>
        <w:t>контракт №116-10/22 от 18.10.2022</w:t>
      </w:r>
      <w:r w:rsidRPr="00704C6E">
        <w:rPr>
          <w:szCs w:val="28"/>
        </w:rPr>
        <w:t xml:space="preserve"> г.</w:t>
      </w:r>
    </w:p>
    <w:p w14:paraId="7A0C7918" w14:textId="77777777" w:rsidR="00026857" w:rsidRPr="006061AD" w:rsidRDefault="00026857" w:rsidP="00026857">
      <w:pPr>
        <w:ind w:firstLine="0"/>
        <w:jc w:val="center"/>
        <w:rPr>
          <w:szCs w:val="28"/>
          <w:highlight w:val="yellow"/>
        </w:rPr>
      </w:pPr>
    </w:p>
    <w:p w14:paraId="4B8E8142" w14:textId="77777777" w:rsidR="00026857" w:rsidRPr="006061AD" w:rsidRDefault="00026857" w:rsidP="00026857">
      <w:pPr>
        <w:ind w:firstLine="0"/>
        <w:jc w:val="center"/>
        <w:rPr>
          <w:szCs w:val="28"/>
          <w:highlight w:val="yellow"/>
        </w:rPr>
      </w:pPr>
    </w:p>
    <w:p w14:paraId="35019E6A" w14:textId="77777777" w:rsidR="00026857" w:rsidRPr="006061AD" w:rsidRDefault="00026857" w:rsidP="00026857">
      <w:pPr>
        <w:ind w:firstLine="0"/>
        <w:jc w:val="center"/>
        <w:rPr>
          <w:szCs w:val="28"/>
          <w:highlight w:val="yellow"/>
        </w:rPr>
      </w:pPr>
    </w:p>
    <w:p w14:paraId="1A270F65" w14:textId="77777777" w:rsidR="00026857" w:rsidRPr="006061AD" w:rsidRDefault="00026857" w:rsidP="00026857">
      <w:pPr>
        <w:ind w:firstLine="0"/>
        <w:jc w:val="center"/>
        <w:rPr>
          <w:szCs w:val="28"/>
          <w:highlight w:val="yellow"/>
        </w:rPr>
      </w:pPr>
    </w:p>
    <w:p w14:paraId="678642B9" w14:textId="77777777" w:rsidR="00026857" w:rsidRPr="006061AD" w:rsidRDefault="00026857" w:rsidP="00026857">
      <w:pPr>
        <w:ind w:firstLine="0"/>
        <w:jc w:val="center"/>
        <w:rPr>
          <w:szCs w:val="28"/>
          <w:highlight w:val="yellow"/>
        </w:rPr>
      </w:pPr>
    </w:p>
    <w:p w14:paraId="24BA936B" w14:textId="77777777" w:rsidR="00026857" w:rsidRPr="006061AD" w:rsidRDefault="00026857" w:rsidP="00026857">
      <w:pPr>
        <w:ind w:firstLine="0"/>
        <w:jc w:val="center"/>
        <w:rPr>
          <w:szCs w:val="28"/>
          <w:highlight w:val="yellow"/>
        </w:rPr>
      </w:pPr>
    </w:p>
    <w:p w14:paraId="24B62C0A" w14:textId="77777777" w:rsidR="00026857" w:rsidRPr="006061AD" w:rsidRDefault="00026857" w:rsidP="00026857">
      <w:pPr>
        <w:ind w:firstLine="0"/>
        <w:jc w:val="center"/>
        <w:rPr>
          <w:szCs w:val="28"/>
          <w:highlight w:val="yellow"/>
        </w:rPr>
      </w:pPr>
    </w:p>
    <w:p w14:paraId="7BC45000" w14:textId="77777777" w:rsidR="00026857" w:rsidRPr="006061AD" w:rsidRDefault="00026857" w:rsidP="00026857">
      <w:pPr>
        <w:ind w:firstLine="0"/>
        <w:jc w:val="center"/>
        <w:rPr>
          <w:szCs w:val="28"/>
          <w:highlight w:val="yellow"/>
        </w:rPr>
      </w:pPr>
    </w:p>
    <w:p w14:paraId="353DFE12" w14:textId="77777777" w:rsidR="00026857" w:rsidRPr="006061AD" w:rsidRDefault="00026857" w:rsidP="00026857">
      <w:pPr>
        <w:ind w:firstLine="0"/>
        <w:jc w:val="center"/>
        <w:rPr>
          <w:szCs w:val="28"/>
          <w:highlight w:val="yellow"/>
        </w:rPr>
      </w:pPr>
    </w:p>
    <w:p w14:paraId="2648CBF0" w14:textId="77777777" w:rsidR="00026857" w:rsidRPr="006061AD" w:rsidRDefault="00026857" w:rsidP="00026857">
      <w:pPr>
        <w:ind w:firstLine="0"/>
        <w:jc w:val="center"/>
        <w:rPr>
          <w:szCs w:val="28"/>
          <w:highlight w:val="yellow"/>
        </w:rPr>
      </w:pPr>
    </w:p>
    <w:p w14:paraId="51C47008" w14:textId="77777777" w:rsidR="00026857" w:rsidRPr="006061AD" w:rsidRDefault="00026857" w:rsidP="00026857">
      <w:pPr>
        <w:ind w:firstLine="0"/>
        <w:jc w:val="center"/>
        <w:rPr>
          <w:szCs w:val="28"/>
          <w:highlight w:val="yellow"/>
        </w:rPr>
      </w:pPr>
    </w:p>
    <w:p w14:paraId="780AC56F" w14:textId="77777777" w:rsidR="00026857" w:rsidRPr="006061AD" w:rsidRDefault="00026857" w:rsidP="00026857">
      <w:pPr>
        <w:ind w:firstLine="0"/>
        <w:jc w:val="center"/>
        <w:rPr>
          <w:szCs w:val="28"/>
          <w:highlight w:val="yellow"/>
        </w:rPr>
      </w:pPr>
    </w:p>
    <w:p w14:paraId="50452E0E" w14:textId="77777777" w:rsidR="00026857" w:rsidRPr="006061AD" w:rsidRDefault="00026857" w:rsidP="00026857">
      <w:pPr>
        <w:ind w:firstLine="0"/>
        <w:jc w:val="center"/>
        <w:rPr>
          <w:szCs w:val="28"/>
          <w:highlight w:val="yellow"/>
        </w:rPr>
      </w:pPr>
    </w:p>
    <w:p w14:paraId="0904BD4F" w14:textId="77777777" w:rsidR="00026857" w:rsidRPr="006061AD" w:rsidRDefault="00026857" w:rsidP="00026857">
      <w:pPr>
        <w:ind w:firstLine="0"/>
        <w:jc w:val="center"/>
        <w:rPr>
          <w:szCs w:val="28"/>
          <w:highlight w:val="yellow"/>
        </w:rPr>
      </w:pPr>
    </w:p>
    <w:p w14:paraId="15DF3A99" w14:textId="77777777" w:rsidR="00026857" w:rsidRPr="00EF7E78" w:rsidRDefault="00026857" w:rsidP="00026857">
      <w:pPr>
        <w:ind w:left="2552"/>
        <w:jc w:val="center"/>
        <w:rPr>
          <w:szCs w:val="28"/>
        </w:rPr>
      </w:pPr>
      <w:r w:rsidRPr="006061AD">
        <w:rPr>
          <w:szCs w:val="28"/>
        </w:rPr>
        <w:t>Екатеринбург 2022</w:t>
      </w:r>
      <w:r w:rsidRPr="00881BA7">
        <w:rPr>
          <w:highlight w:val="yellow"/>
        </w:rPr>
        <w:br w:type="page"/>
      </w:r>
    </w:p>
    <w:p w14:paraId="2FD7AA38" w14:textId="77777777" w:rsidR="00026857" w:rsidRDefault="00026857" w:rsidP="00026857">
      <w:pPr>
        <w:ind w:firstLine="0"/>
        <w:jc w:val="center"/>
      </w:pPr>
      <w:r w:rsidRPr="006061AD">
        <w:rPr>
          <w:noProof/>
          <w:lang w:eastAsia="ru-RU"/>
        </w:rPr>
        <w:lastRenderedPageBreak/>
        <w:drawing>
          <wp:anchor distT="0" distB="0" distL="114300" distR="114300" simplePos="0" relativeHeight="251670016" behindDoc="1" locked="0" layoutInCell="1" allowOverlap="1" wp14:anchorId="043F8825" wp14:editId="4F04DD30">
            <wp:simplePos x="0" y="0"/>
            <wp:positionH relativeFrom="page">
              <wp:posOffset>113030</wp:posOffset>
            </wp:positionH>
            <wp:positionV relativeFrom="paragraph">
              <wp:posOffset>-728345</wp:posOffset>
            </wp:positionV>
            <wp:extent cx="7333615" cy="10485120"/>
            <wp:effectExtent l="0" t="0" r="635" b="0"/>
            <wp:wrapNone/>
            <wp:docPr id="20" name="Рисунок 20" descr="Подложка ПЗ 2"/>
            <wp:cNvGraphicFramePr/>
            <a:graphic xmlns:a="http://schemas.openxmlformats.org/drawingml/2006/main">
              <a:graphicData uri="http://schemas.openxmlformats.org/drawingml/2006/picture">
                <pic:pic xmlns:pic="http://schemas.openxmlformats.org/drawingml/2006/picture">
                  <pic:nvPicPr>
                    <pic:cNvPr id="33" name="Рисунок 33" descr="Подложка ПЗ 2"/>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333615" cy="10485120"/>
                    </a:xfrm>
                    <a:prstGeom prst="rect">
                      <a:avLst/>
                    </a:prstGeom>
                    <a:noFill/>
                  </pic:spPr>
                </pic:pic>
              </a:graphicData>
            </a:graphic>
            <wp14:sizeRelH relativeFrom="page">
              <wp14:pctWidth>0</wp14:pctWidth>
            </wp14:sizeRelH>
            <wp14:sizeRelV relativeFrom="page">
              <wp14:pctHeight>0</wp14:pctHeight>
            </wp14:sizeRelV>
          </wp:anchor>
        </w:drawing>
      </w:r>
    </w:p>
    <w:p w14:paraId="7FA9E761" w14:textId="77777777" w:rsidR="00026857" w:rsidRDefault="00026857" w:rsidP="00026857">
      <w:pPr>
        <w:ind w:firstLine="0"/>
        <w:jc w:val="center"/>
      </w:pPr>
    </w:p>
    <w:p w14:paraId="341E678E" w14:textId="77777777" w:rsidR="00026857" w:rsidRPr="00C2298F" w:rsidRDefault="00026857" w:rsidP="00026857">
      <w:pPr>
        <w:ind w:firstLine="0"/>
        <w:jc w:val="center"/>
        <w:rPr>
          <w:b/>
          <w:noProof/>
          <w:szCs w:val="28"/>
        </w:rPr>
      </w:pPr>
    </w:p>
    <w:p w14:paraId="0D777B0C" w14:textId="77777777" w:rsidR="00026857" w:rsidRPr="00C2298F" w:rsidRDefault="00026857" w:rsidP="00026857">
      <w:pPr>
        <w:ind w:firstLine="0"/>
        <w:jc w:val="center"/>
        <w:rPr>
          <w:noProof/>
          <w:szCs w:val="28"/>
        </w:rPr>
      </w:pPr>
    </w:p>
    <w:p w14:paraId="3BB82146" w14:textId="77777777" w:rsidR="00026857" w:rsidRPr="00C2298F" w:rsidRDefault="00026857" w:rsidP="00026857">
      <w:pPr>
        <w:ind w:firstLine="0"/>
        <w:jc w:val="center"/>
        <w:rPr>
          <w:noProof/>
          <w:szCs w:val="28"/>
        </w:rPr>
      </w:pPr>
    </w:p>
    <w:p w14:paraId="21E150D3" w14:textId="77777777" w:rsidR="00026857" w:rsidRPr="00C2298F" w:rsidRDefault="00026857" w:rsidP="00026857">
      <w:pPr>
        <w:ind w:firstLine="0"/>
        <w:jc w:val="center"/>
        <w:rPr>
          <w:noProof/>
          <w:szCs w:val="28"/>
        </w:rPr>
      </w:pPr>
    </w:p>
    <w:p w14:paraId="5BE672B0" w14:textId="77777777" w:rsidR="00026857" w:rsidRPr="00815B0C" w:rsidRDefault="00026857" w:rsidP="00026857">
      <w:pPr>
        <w:ind w:left="284" w:right="709" w:firstLine="0"/>
        <w:jc w:val="right"/>
        <w:rPr>
          <w:sz w:val="24"/>
          <w:szCs w:val="24"/>
        </w:rPr>
      </w:pPr>
      <w:r w:rsidRPr="00815B0C">
        <w:rPr>
          <w:sz w:val="24"/>
          <w:szCs w:val="24"/>
        </w:rPr>
        <w:t xml:space="preserve">Заказчик: </w:t>
      </w:r>
      <w:r w:rsidRPr="00815B0C">
        <w:rPr>
          <w:rFonts w:eastAsia="Calibri" w:cs="Times New Roman"/>
          <w:sz w:val="24"/>
          <w:szCs w:val="24"/>
        </w:rPr>
        <w:t>Муниципальное казенное учреждение «Центр обеспечения деятельности администрации Камышловского городского округа»</w:t>
      </w:r>
    </w:p>
    <w:p w14:paraId="32CAA115" w14:textId="77777777" w:rsidR="00026857" w:rsidRPr="00881BA7" w:rsidRDefault="00026857" w:rsidP="00026857">
      <w:pPr>
        <w:ind w:firstLine="0"/>
        <w:jc w:val="center"/>
        <w:rPr>
          <w:highlight w:val="yellow"/>
        </w:rPr>
      </w:pPr>
    </w:p>
    <w:p w14:paraId="22925F9F" w14:textId="77777777" w:rsidR="00026857" w:rsidRDefault="00026857" w:rsidP="00026857">
      <w:pPr>
        <w:ind w:firstLine="0"/>
        <w:jc w:val="center"/>
        <w:rPr>
          <w:highlight w:val="yellow"/>
        </w:rPr>
      </w:pPr>
    </w:p>
    <w:p w14:paraId="646B2B0E" w14:textId="77777777" w:rsidR="00026857" w:rsidRPr="00881BA7" w:rsidRDefault="00026857" w:rsidP="00026857">
      <w:pPr>
        <w:ind w:firstLine="0"/>
        <w:jc w:val="center"/>
        <w:rPr>
          <w:highlight w:val="yellow"/>
        </w:rPr>
      </w:pPr>
    </w:p>
    <w:p w14:paraId="7E5F9F2F" w14:textId="77777777" w:rsidR="00026857" w:rsidRPr="00881BA7" w:rsidRDefault="00026857" w:rsidP="00026857">
      <w:pPr>
        <w:ind w:firstLine="0"/>
        <w:jc w:val="center"/>
        <w:rPr>
          <w:highlight w:val="yellow"/>
        </w:rPr>
      </w:pPr>
    </w:p>
    <w:p w14:paraId="356ACBE1" w14:textId="77777777" w:rsidR="00026857" w:rsidRDefault="00026857" w:rsidP="00026857">
      <w:pPr>
        <w:ind w:firstLine="0"/>
        <w:jc w:val="center"/>
        <w:rPr>
          <w:highlight w:val="yellow"/>
        </w:rPr>
      </w:pPr>
    </w:p>
    <w:p w14:paraId="5D1C4FAD" w14:textId="77777777" w:rsidR="00026857" w:rsidRPr="00881BA7" w:rsidRDefault="00026857" w:rsidP="00026857">
      <w:pPr>
        <w:ind w:firstLine="0"/>
        <w:jc w:val="center"/>
        <w:rPr>
          <w:highlight w:val="yellow"/>
        </w:rPr>
      </w:pPr>
    </w:p>
    <w:p w14:paraId="222990FE" w14:textId="77777777" w:rsidR="00026857" w:rsidRPr="00881BA7" w:rsidRDefault="00026857" w:rsidP="00026857">
      <w:pPr>
        <w:ind w:firstLine="0"/>
        <w:jc w:val="center"/>
        <w:rPr>
          <w:highlight w:val="yellow"/>
        </w:rPr>
      </w:pPr>
    </w:p>
    <w:p w14:paraId="2FAC1E64" w14:textId="77777777" w:rsidR="00026857" w:rsidRPr="00566394" w:rsidRDefault="00026857" w:rsidP="00026857">
      <w:pPr>
        <w:ind w:firstLine="0"/>
        <w:jc w:val="center"/>
        <w:rPr>
          <w:b/>
          <w:bCs/>
          <w:spacing w:val="-7"/>
          <w:szCs w:val="28"/>
        </w:rPr>
      </w:pPr>
      <w:r w:rsidRPr="00566394">
        <w:rPr>
          <w:b/>
          <w:bCs/>
          <w:spacing w:val="-7"/>
          <w:szCs w:val="28"/>
        </w:rPr>
        <w:t xml:space="preserve">Проект внесения изменений в проект планировки и проект межевания территории </w:t>
      </w:r>
      <w:r w:rsidRPr="00566394">
        <w:rPr>
          <w:rFonts w:eastAsia="Times New Roman" w:cs="Times New Roman"/>
          <w:b/>
          <w:szCs w:val="28"/>
          <w:lang w:eastAsia="ru-RU"/>
        </w:rPr>
        <w:t>в границах кадастрового квартала 66:46:0103002 в центральной части Камышловского городского округа</w:t>
      </w:r>
    </w:p>
    <w:p w14:paraId="7916AC0E" w14:textId="77777777" w:rsidR="00026857" w:rsidRPr="00881BA7" w:rsidRDefault="00026857" w:rsidP="00026857">
      <w:pPr>
        <w:ind w:firstLine="0"/>
        <w:jc w:val="center"/>
        <w:rPr>
          <w:bCs/>
          <w:spacing w:val="-7"/>
          <w:szCs w:val="28"/>
          <w:highlight w:val="yellow"/>
        </w:rPr>
      </w:pPr>
    </w:p>
    <w:p w14:paraId="75D38B18" w14:textId="77777777" w:rsidR="00026857" w:rsidRPr="00881BA7" w:rsidRDefault="00026857" w:rsidP="00026857">
      <w:pPr>
        <w:ind w:firstLine="0"/>
        <w:jc w:val="center"/>
        <w:rPr>
          <w:bCs/>
          <w:spacing w:val="-7"/>
          <w:szCs w:val="28"/>
          <w:highlight w:val="yellow"/>
        </w:rPr>
      </w:pPr>
    </w:p>
    <w:p w14:paraId="4CFD04CA" w14:textId="7191D643" w:rsidR="00026857" w:rsidRPr="00815B0C" w:rsidRDefault="00026857" w:rsidP="00026857">
      <w:pPr>
        <w:ind w:firstLine="0"/>
        <w:jc w:val="center"/>
        <w:rPr>
          <w:rFonts w:cs="Times New Roman"/>
          <w:b/>
          <w:szCs w:val="28"/>
        </w:rPr>
      </w:pPr>
      <w:r w:rsidRPr="00815B0C">
        <w:rPr>
          <w:rFonts w:cs="Times New Roman"/>
          <w:b/>
          <w:szCs w:val="28"/>
        </w:rPr>
        <w:t>Материалы по обоснованию проекта планировки территории</w:t>
      </w:r>
    </w:p>
    <w:p w14:paraId="21ADA43C" w14:textId="5AA561C5" w:rsidR="00026857" w:rsidRPr="00815B0C" w:rsidRDefault="00026857" w:rsidP="00026857">
      <w:pPr>
        <w:ind w:firstLine="0"/>
        <w:jc w:val="center"/>
        <w:rPr>
          <w:szCs w:val="28"/>
          <w:highlight w:val="yellow"/>
        </w:rPr>
      </w:pPr>
      <w:r w:rsidRPr="00815B0C">
        <w:rPr>
          <w:rFonts w:cs="Times New Roman"/>
          <w:b/>
          <w:szCs w:val="28"/>
        </w:rPr>
        <w:t>Том 2</w:t>
      </w:r>
    </w:p>
    <w:p w14:paraId="1D824606" w14:textId="77777777" w:rsidR="00026857" w:rsidRPr="00815B0C" w:rsidRDefault="00026857" w:rsidP="00026857">
      <w:pPr>
        <w:ind w:firstLine="0"/>
        <w:jc w:val="center"/>
        <w:rPr>
          <w:szCs w:val="28"/>
          <w:highlight w:val="yellow"/>
        </w:rPr>
      </w:pPr>
    </w:p>
    <w:p w14:paraId="29C51ECF" w14:textId="77777777" w:rsidR="00026857" w:rsidRPr="00881BA7" w:rsidRDefault="00026857" w:rsidP="00026857">
      <w:pPr>
        <w:ind w:firstLine="0"/>
        <w:jc w:val="center"/>
        <w:rPr>
          <w:szCs w:val="28"/>
          <w:highlight w:val="yellow"/>
        </w:rPr>
      </w:pPr>
    </w:p>
    <w:p w14:paraId="23B8B5DD" w14:textId="77777777" w:rsidR="00704C6E" w:rsidRPr="00704C6E" w:rsidRDefault="00704C6E" w:rsidP="00704C6E">
      <w:pPr>
        <w:tabs>
          <w:tab w:val="left" w:pos="2552"/>
        </w:tabs>
        <w:ind w:left="2552" w:hanging="1559"/>
        <w:jc w:val="center"/>
        <w:rPr>
          <w:szCs w:val="28"/>
        </w:rPr>
      </w:pPr>
      <w:r w:rsidRPr="00704C6E">
        <w:rPr>
          <w:szCs w:val="28"/>
        </w:rPr>
        <w:t>Муниципальный контракт №116-10/22 от 18.10.2022 г.</w:t>
      </w:r>
    </w:p>
    <w:p w14:paraId="0A3BC1BF" w14:textId="1B9AFBC0" w:rsidR="00026857" w:rsidRDefault="00026857" w:rsidP="00026857">
      <w:pPr>
        <w:ind w:firstLine="0"/>
        <w:jc w:val="center"/>
        <w:rPr>
          <w:szCs w:val="28"/>
        </w:rPr>
      </w:pPr>
    </w:p>
    <w:p w14:paraId="318467FF" w14:textId="77777777" w:rsidR="00026857" w:rsidRDefault="00026857" w:rsidP="00026857">
      <w:pPr>
        <w:ind w:firstLine="0"/>
        <w:jc w:val="center"/>
        <w:rPr>
          <w:szCs w:val="28"/>
        </w:rPr>
      </w:pPr>
    </w:p>
    <w:p w14:paraId="3F967089" w14:textId="77777777" w:rsidR="00026857" w:rsidRDefault="00026857" w:rsidP="00026857">
      <w:pPr>
        <w:ind w:firstLine="0"/>
        <w:jc w:val="center"/>
        <w:rPr>
          <w:szCs w:val="28"/>
        </w:rPr>
      </w:pPr>
      <w:r>
        <w:rPr>
          <w:noProof/>
          <w:lang w:eastAsia="ru-RU"/>
        </w:rPr>
        <w:drawing>
          <wp:anchor distT="0" distB="0" distL="114300" distR="114300" simplePos="0" relativeHeight="251667968" behindDoc="1" locked="0" layoutInCell="1" allowOverlap="1" wp14:anchorId="5AC45D40" wp14:editId="3A3A3FA2">
            <wp:simplePos x="0" y="0"/>
            <wp:positionH relativeFrom="column">
              <wp:posOffset>3051810</wp:posOffset>
            </wp:positionH>
            <wp:positionV relativeFrom="paragraph">
              <wp:posOffset>15240</wp:posOffset>
            </wp:positionV>
            <wp:extent cx="1259840" cy="1294130"/>
            <wp:effectExtent l="0" t="0" r="0" b="1270"/>
            <wp:wrapNone/>
            <wp:docPr id="9" name="Рисунок 9" descr="Банников Илья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Банников Илья_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59840" cy="1294130"/>
                    </a:xfrm>
                    <a:prstGeom prst="rect">
                      <a:avLst/>
                    </a:prstGeom>
                    <a:noFill/>
                  </pic:spPr>
                </pic:pic>
              </a:graphicData>
            </a:graphic>
            <wp14:sizeRelH relativeFrom="page">
              <wp14:pctWidth>0</wp14:pctWidth>
            </wp14:sizeRelH>
            <wp14:sizeRelV relativeFrom="page">
              <wp14:pctHeight>0</wp14:pctHeight>
            </wp14:sizeRelV>
          </wp:anchor>
        </w:drawing>
      </w:r>
    </w:p>
    <w:p w14:paraId="09681BE1" w14:textId="77777777" w:rsidR="00026857" w:rsidRDefault="00026857" w:rsidP="00026857">
      <w:pPr>
        <w:ind w:firstLine="0"/>
        <w:jc w:val="center"/>
        <w:rPr>
          <w:szCs w:val="28"/>
        </w:rPr>
      </w:pPr>
    </w:p>
    <w:p w14:paraId="7A022D9F" w14:textId="77777777" w:rsidR="00026857" w:rsidRDefault="00026857" w:rsidP="00026857">
      <w:pPr>
        <w:ind w:firstLine="0"/>
        <w:jc w:val="center"/>
        <w:rPr>
          <w:szCs w:val="28"/>
        </w:rPr>
      </w:pPr>
      <w:r>
        <w:rPr>
          <w:szCs w:val="28"/>
        </w:rPr>
        <w:t>Директор</w:t>
      </w:r>
      <w:r>
        <w:rPr>
          <w:szCs w:val="28"/>
        </w:rPr>
        <w:tab/>
      </w:r>
      <w:r>
        <w:rPr>
          <w:szCs w:val="28"/>
        </w:rPr>
        <w:tab/>
      </w:r>
      <w:r>
        <w:rPr>
          <w:szCs w:val="28"/>
        </w:rPr>
        <w:tab/>
      </w:r>
      <w:r>
        <w:rPr>
          <w:szCs w:val="28"/>
        </w:rPr>
        <w:tab/>
      </w:r>
      <w:r>
        <w:rPr>
          <w:szCs w:val="28"/>
        </w:rPr>
        <w:tab/>
      </w:r>
      <w:r>
        <w:rPr>
          <w:szCs w:val="28"/>
        </w:rPr>
        <w:tab/>
      </w:r>
      <w:r>
        <w:rPr>
          <w:szCs w:val="28"/>
        </w:rPr>
        <w:tab/>
      </w:r>
      <w:r>
        <w:rPr>
          <w:szCs w:val="28"/>
        </w:rPr>
        <w:tab/>
      </w:r>
      <w:r>
        <w:rPr>
          <w:szCs w:val="28"/>
        </w:rPr>
        <w:tab/>
      </w:r>
      <w:r>
        <w:rPr>
          <w:szCs w:val="28"/>
        </w:rPr>
        <w:tab/>
        <w:t>И.И. Банников</w:t>
      </w:r>
    </w:p>
    <w:p w14:paraId="409D3761" w14:textId="77777777" w:rsidR="00026857" w:rsidRDefault="00026857" w:rsidP="00026857">
      <w:pPr>
        <w:ind w:firstLine="0"/>
        <w:jc w:val="center"/>
        <w:rPr>
          <w:szCs w:val="28"/>
        </w:rPr>
      </w:pPr>
      <w:r>
        <w:rPr>
          <w:noProof/>
          <w:lang w:eastAsia="ru-RU"/>
        </w:rPr>
        <w:drawing>
          <wp:anchor distT="0" distB="0" distL="114300" distR="114300" simplePos="0" relativeHeight="251668992" behindDoc="0" locked="0" layoutInCell="1" allowOverlap="1" wp14:anchorId="67A80C75" wp14:editId="34F2BFD8">
            <wp:simplePos x="0" y="0"/>
            <wp:positionH relativeFrom="column">
              <wp:posOffset>3712845</wp:posOffset>
            </wp:positionH>
            <wp:positionV relativeFrom="paragraph">
              <wp:posOffset>55245</wp:posOffset>
            </wp:positionV>
            <wp:extent cx="1087755" cy="764322"/>
            <wp:effectExtent l="0" t="0" r="0" b="0"/>
            <wp:wrapNone/>
            <wp:docPr id="8" name="Рисунок 8" descr="О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ля"/>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95440" cy="769722"/>
                    </a:xfrm>
                    <a:prstGeom prst="rect">
                      <a:avLst/>
                    </a:prstGeom>
                    <a:noFill/>
                  </pic:spPr>
                </pic:pic>
              </a:graphicData>
            </a:graphic>
            <wp14:sizeRelH relativeFrom="page">
              <wp14:pctWidth>0</wp14:pctWidth>
            </wp14:sizeRelH>
            <wp14:sizeRelV relativeFrom="page">
              <wp14:pctHeight>0</wp14:pctHeight>
            </wp14:sizeRelV>
          </wp:anchor>
        </w:drawing>
      </w:r>
    </w:p>
    <w:p w14:paraId="6A625F93" w14:textId="77777777" w:rsidR="00026857" w:rsidRDefault="00026857" w:rsidP="00026857">
      <w:pPr>
        <w:ind w:firstLine="0"/>
        <w:jc w:val="center"/>
        <w:rPr>
          <w:szCs w:val="28"/>
        </w:rPr>
      </w:pPr>
      <w:r>
        <w:rPr>
          <w:szCs w:val="28"/>
        </w:rPr>
        <w:t>Начальник отдела</w:t>
      </w:r>
      <w:r>
        <w:rPr>
          <w:szCs w:val="28"/>
        </w:rPr>
        <w:tab/>
      </w:r>
      <w:r>
        <w:rPr>
          <w:szCs w:val="28"/>
        </w:rPr>
        <w:tab/>
      </w:r>
      <w:r>
        <w:rPr>
          <w:szCs w:val="28"/>
        </w:rPr>
        <w:tab/>
      </w:r>
      <w:r>
        <w:rPr>
          <w:szCs w:val="28"/>
        </w:rPr>
        <w:tab/>
      </w:r>
      <w:r>
        <w:rPr>
          <w:szCs w:val="28"/>
        </w:rPr>
        <w:tab/>
      </w:r>
      <w:r>
        <w:rPr>
          <w:szCs w:val="28"/>
        </w:rPr>
        <w:tab/>
      </w:r>
      <w:r>
        <w:rPr>
          <w:szCs w:val="28"/>
        </w:rPr>
        <w:tab/>
      </w:r>
      <w:r>
        <w:rPr>
          <w:szCs w:val="28"/>
        </w:rPr>
        <w:tab/>
        <w:t>О.В. Идолова</w:t>
      </w:r>
    </w:p>
    <w:p w14:paraId="5AF9745A" w14:textId="77777777" w:rsidR="00026857" w:rsidRDefault="00026857" w:rsidP="00026857">
      <w:pPr>
        <w:ind w:firstLine="0"/>
        <w:jc w:val="center"/>
        <w:rPr>
          <w:szCs w:val="28"/>
        </w:rPr>
      </w:pPr>
    </w:p>
    <w:p w14:paraId="2EF17464" w14:textId="77777777" w:rsidR="00026857" w:rsidRDefault="00026857" w:rsidP="00026857">
      <w:pPr>
        <w:ind w:firstLine="0"/>
        <w:jc w:val="center"/>
        <w:rPr>
          <w:szCs w:val="28"/>
        </w:rPr>
      </w:pPr>
      <w:r>
        <w:rPr>
          <w:szCs w:val="28"/>
        </w:rPr>
        <w:t>Ведущий градостроитель проекта</w:t>
      </w:r>
      <w:r>
        <w:rPr>
          <w:szCs w:val="28"/>
        </w:rPr>
        <w:tab/>
      </w:r>
      <w:r>
        <w:rPr>
          <w:szCs w:val="28"/>
        </w:rPr>
        <w:tab/>
      </w:r>
      <w:r>
        <w:rPr>
          <w:noProof/>
          <w:szCs w:val="28"/>
          <w:lang w:eastAsia="ru-RU"/>
        </w:rPr>
        <w:drawing>
          <wp:inline distT="0" distB="0" distL="0" distR="0" wp14:anchorId="5FB6850D" wp14:editId="781B3DC7">
            <wp:extent cx="1261745" cy="530225"/>
            <wp:effectExtent l="0" t="0" r="0" b="317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61745" cy="530225"/>
                    </a:xfrm>
                    <a:prstGeom prst="rect">
                      <a:avLst/>
                    </a:prstGeom>
                    <a:noFill/>
                  </pic:spPr>
                </pic:pic>
              </a:graphicData>
            </a:graphic>
          </wp:inline>
        </w:drawing>
      </w:r>
      <w:r>
        <w:rPr>
          <w:szCs w:val="28"/>
        </w:rPr>
        <w:tab/>
      </w:r>
      <w:r>
        <w:rPr>
          <w:szCs w:val="28"/>
        </w:rPr>
        <w:tab/>
        <w:t>А.Е. Комарова</w:t>
      </w:r>
    </w:p>
    <w:p w14:paraId="000AF60D" w14:textId="77777777" w:rsidR="00026857" w:rsidRDefault="00026857" w:rsidP="00026857">
      <w:pPr>
        <w:ind w:firstLine="0"/>
        <w:jc w:val="center"/>
        <w:rPr>
          <w:szCs w:val="28"/>
        </w:rPr>
      </w:pPr>
    </w:p>
    <w:p w14:paraId="3F8DFC68" w14:textId="77777777" w:rsidR="00026857" w:rsidRDefault="00026857" w:rsidP="00026857">
      <w:pPr>
        <w:ind w:firstLine="0"/>
        <w:jc w:val="center"/>
        <w:rPr>
          <w:szCs w:val="28"/>
        </w:rPr>
      </w:pPr>
    </w:p>
    <w:p w14:paraId="4518F7A7" w14:textId="77777777" w:rsidR="00026857" w:rsidRDefault="00026857" w:rsidP="00026857">
      <w:pPr>
        <w:ind w:firstLine="0"/>
        <w:jc w:val="center"/>
        <w:rPr>
          <w:szCs w:val="28"/>
        </w:rPr>
      </w:pPr>
    </w:p>
    <w:p w14:paraId="69E188EC" w14:textId="77777777" w:rsidR="00026857" w:rsidRPr="006061AD" w:rsidRDefault="00026857" w:rsidP="00026857">
      <w:pPr>
        <w:ind w:firstLine="0"/>
        <w:rPr>
          <w:szCs w:val="28"/>
        </w:rPr>
      </w:pPr>
    </w:p>
    <w:p w14:paraId="0C4EBBFA" w14:textId="77777777" w:rsidR="00026857" w:rsidRDefault="00026857" w:rsidP="00026857">
      <w:pPr>
        <w:ind w:firstLine="0"/>
        <w:jc w:val="center"/>
        <w:rPr>
          <w:szCs w:val="28"/>
        </w:rPr>
      </w:pPr>
    </w:p>
    <w:p w14:paraId="438E0B0F" w14:textId="77777777" w:rsidR="00026857" w:rsidRDefault="00026857" w:rsidP="00026857">
      <w:pPr>
        <w:ind w:firstLine="0"/>
        <w:jc w:val="center"/>
        <w:rPr>
          <w:szCs w:val="28"/>
        </w:rPr>
      </w:pPr>
    </w:p>
    <w:p w14:paraId="3B4B22DB" w14:textId="77777777" w:rsidR="00026857" w:rsidRDefault="00026857" w:rsidP="00026857">
      <w:pPr>
        <w:ind w:firstLine="0"/>
        <w:jc w:val="center"/>
        <w:rPr>
          <w:szCs w:val="28"/>
        </w:rPr>
      </w:pPr>
    </w:p>
    <w:p w14:paraId="4C84EE52" w14:textId="77777777" w:rsidR="00026857" w:rsidRDefault="00026857" w:rsidP="00026857">
      <w:pPr>
        <w:ind w:firstLine="0"/>
        <w:jc w:val="center"/>
        <w:rPr>
          <w:szCs w:val="28"/>
        </w:rPr>
      </w:pPr>
      <w:r>
        <w:rPr>
          <w:szCs w:val="28"/>
        </w:rPr>
        <w:t>Екатеринбург 2022</w:t>
      </w:r>
      <w:r>
        <w:br w:type="page"/>
      </w:r>
    </w:p>
    <w:p w14:paraId="275DC890" w14:textId="77777777" w:rsidR="00EE06AB" w:rsidRPr="00026857" w:rsidRDefault="00EE06AB" w:rsidP="00EE06AB">
      <w:pPr>
        <w:spacing w:after="120"/>
        <w:ind w:firstLine="0"/>
        <w:jc w:val="center"/>
        <w:rPr>
          <w:b/>
          <w:szCs w:val="28"/>
        </w:rPr>
      </w:pPr>
      <w:r w:rsidRPr="00026857">
        <w:rPr>
          <w:b/>
          <w:szCs w:val="28"/>
        </w:rPr>
        <w:lastRenderedPageBreak/>
        <w:t>Список разработчиков</w:t>
      </w:r>
    </w:p>
    <w:tbl>
      <w:tblPr>
        <w:tblW w:w="4948" w:type="pct"/>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5"/>
        <w:gridCol w:w="3052"/>
        <w:gridCol w:w="1948"/>
        <w:gridCol w:w="2203"/>
      </w:tblGrid>
      <w:tr w:rsidR="00EE06AB" w:rsidRPr="00026857" w14:paraId="40AD34BE" w14:textId="77777777" w:rsidTr="00EE06AB">
        <w:trPr>
          <w:trHeight w:val="339"/>
        </w:trPr>
        <w:tc>
          <w:tcPr>
            <w:tcW w:w="1411" w:type="pct"/>
            <w:tcBorders>
              <w:top w:val="single" w:sz="4" w:space="0" w:color="auto"/>
              <w:left w:val="single" w:sz="4" w:space="0" w:color="auto"/>
              <w:bottom w:val="single" w:sz="4" w:space="0" w:color="auto"/>
              <w:right w:val="single" w:sz="4" w:space="0" w:color="auto"/>
            </w:tcBorders>
            <w:vAlign w:val="center"/>
            <w:hideMark/>
          </w:tcPr>
          <w:p w14:paraId="53E3F5EE" w14:textId="77777777" w:rsidR="00EE06AB" w:rsidRPr="00026857" w:rsidRDefault="00EE06AB">
            <w:pPr>
              <w:spacing w:line="256" w:lineRule="auto"/>
              <w:ind w:firstLine="0"/>
              <w:jc w:val="center"/>
              <w:rPr>
                <w:sz w:val="24"/>
                <w:szCs w:val="28"/>
              </w:rPr>
            </w:pPr>
            <w:r w:rsidRPr="00026857">
              <w:rPr>
                <w:sz w:val="24"/>
                <w:szCs w:val="28"/>
              </w:rPr>
              <w:t>Раздел проекта</w:t>
            </w:r>
          </w:p>
        </w:tc>
        <w:tc>
          <w:tcPr>
            <w:tcW w:w="1639" w:type="pct"/>
            <w:tcBorders>
              <w:top w:val="single" w:sz="4" w:space="0" w:color="auto"/>
              <w:left w:val="single" w:sz="4" w:space="0" w:color="auto"/>
              <w:bottom w:val="single" w:sz="4" w:space="0" w:color="auto"/>
              <w:right w:val="single" w:sz="4" w:space="0" w:color="auto"/>
            </w:tcBorders>
            <w:vAlign w:val="center"/>
            <w:hideMark/>
          </w:tcPr>
          <w:p w14:paraId="6B5E9F73" w14:textId="77777777" w:rsidR="00EE06AB" w:rsidRPr="00026857" w:rsidRDefault="00EE06AB">
            <w:pPr>
              <w:spacing w:line="256" w:lineRule="auto"/>
              <w:ind w:firstLine="0"/>
              <w:jc w:val="center"/>
              <w:rPr>
                <w:sz w:val="24"/>
                <w:szCs w:val="28"/>
              </w:rPr>
            </w:pPr>
            <w:r w:rsidRPr="00026857">
              <w:rPr>
                <w:sz w:val="24"/>
                <w:szCs w:val="28"/>
              </w:rPr>
              <w:t>Должность</w:t>
            </w:r>
          </w:p>
        </w:tc>
        <w:tc>
          <w:tcPr>
            <w:tcW w:w="1076" w:type="pct"/>
            <w:tcBorders>
              <w:top w:val="single" w:sz="4" w:space="0" w:color="auto"/>
              <w:left w:val="single" w:sz="4" w:space="0" w:color="auto"/>
              <w:bottom w:val="single" w:sz="4" w:space="0" w:color="auto"/>
              <w:right w:val="single" w:sz="4" w:space="0" w:color="auto"/>
            </w:tcBorders>
            <w:vAlign w:val="center"/>
            <w:hideMark/>
          </w:tcPr>
          <w:p w14:paraId="2817DF83" w14:textId="77777777" w:rsidR="00EE06AB" w:rsidRPr="00026857" w:rsidRDefault="00EE06AB">
            <w:pPr>
              <w:spacing w:line="256" w:lineRule="auto"/>
              <w:ind w:firstLine="0"/>
              <w:jc w:val="center"/>
              <w:rPr>
                <w:sz w:val="24"/>
                <w:szCs w:val="28"/>
              </w:rPr>
            </w:pPr>
            <w:r w:rsidRPr="00026857">
              <w:rPr>
                <w:sz w:val="24"/>
                <w:szCs w:val="28"/>
              </w:rPr>
              <w:t>Фамилия</w:t>
            </w:r>
          </w:p>
        </w:tc>
        <w:tc>
          <w:tcPr>
            <w:tcW w:w="874" w:type="pct"/>
            <w:tcBorders>
              <w:top w:val="single" w:sz="4" w:space="0" w:color="auto"/>
              <w:left w:val="single" w:sz="4" w:space="0" w:color="auto"/>
              <w:bottom w:val="single" w:sz="4" w:space="0" w:color="auto"/>
              <w:right w:val="single" w:sz="4" w:space="0" w:color="auto"/>
            </w:tcBorders>
            <w:vAlign w:val="center"/>
            <w:hideMark/>
          </w:tcPr>
          <w:p w14:paraId="36E66B40" w14:textId="77777777" w:rsidR="00EE06AB" w:rsidRPr="00026857" w:rsidRDefault="00EE06AB">
            <w:pPr>
              <w:spacing w:line="256" w:lineRule="auto"/>
              <w:ind w:firstLine="0"/>
              <w:jc w:val="center"/>
              <w:rPr>
                <w:sz w:val="24"/>
                <w:szCs w:val="28"/>
              </w:rPr>
            </w:pPr>
            <w:r w:rsidRPr="00026857">
              <w:rPr>
                <w:sz w:val="24"/>
                <w:szCs w:val="28"/>
              </w:rPr>
              <w:t>Подпись</w:t>
            </w:r>
          </w:p>
        </w:tc>
      </w:tr>
      <w:tr w:rsidR="00EE06AB" w:rsidRPr="00026857" w14:paraId="11749973" w14:textId="77777777" w:rsidTr="00EE06AB">
        <w:trPr>
          <w:trHeight w:val="698"/>
        </w:trPr>
        <w:tc>
          <w:tcPr>
            <w:tcW w:w="1411" w:type="pct"/>
            <w:vMerge w:val="restart"/>
            <w:tcBorders>
              <w:top w:val="single" w:sz="4" w:space="0" w:color="auto"/>
              <w:left w:val="single" w:sz="4" w:space="0" w:color="auto"/>
              <w:bottom w:val="single" w:sz="4" w:space="0" w:color="auto"/>
              <w:right w:val="single" w:sz="4" w:space="0" w:color="auto"/>
            </w:tcBorders>
            <w:vAlign w:val="center"/>
            <w:hideMark/>
          </w:tcPr>
          <w:p w14:paraId="4FCD233B" w14:textId="77777777" w:rsidR="00EE06AB" w:rsidRPr="00026857" w:rsidRDefault="00EE06AB">
            <w:pPr>
              <w:spacing w:line="256" w:lineRule="auto"/>
              <w:ind w:firstLine="0"/>
              <w:jc w:val="center"/>
              <w:rPr>
                <w:sz w:val="24"/>
                <w:szCs w:val="28"/>
              </w:rPr>
            </w:pPr>
            <w:r w:rsidRPr="00026857">
              <w:rPr>
                <w:sz w:val="24"/>
                <w:szCs w:val="28"/>
              </w:rPr>
              <w:t>Руководители</w:t>
            </w:r>
          </w:p>
        </w:tc>
        <w:tc>
          <w:tcPr>
            <w:tcW w:w="1639" w:type="pct"/>
            <w:tcBorders>
              <w:top w:val="single" w:sz="4" w:space="0" w:color="auto"/>
              <w:left w:val="single" w:sz="4" w:space="0" w:color="auto"/>
              <w:bottom w:val="single" w:sz="4" w:space="0" w:color="auto"/>
              <w:right w:val="single" w:sz="4" w:space="0" w:color="auto"/>
            </w:tcBorders>
            <w:vAlign w:val="center"/>
            <w:hideMark/>
          </w:tcPr>
          <w:p w14:paraId="0BCD6FD8" w14:textId="77777777" w:rsidR="00EE06AB" w:rsidRPr="00026857" w:rsidRDefault="00EE06AB">
            <w:pPr>
              <w:spacing w:before="1" w:after="1" w:line="256" w:lineRule="auto"/>
              <w:ind w:firstLine="0"/>
              <w:jc w:val="center"/>
              <w:rPr>
                <w:sz w:val="24"/>
                <w:szCs w:val="28"/>
              </w:rPr>
            </w:pPr>
            <w:r w:rsidRPr="00026857">
              <w:rPr>
                <w:sz w:val="24"/>
                <w:szCs w:val="28"/>
              </w:rPr>
              <w:t>Директор</w:t>
            </w:r>
          </w:p>
        </w:tc>
        <w:tc>
          <w:tcPr>
            <w:tcW w:w="1076" w:type="pct"/>
            <w:tcBorders>
              <w:top w:val="single" w:sz="4" w:space="0" w:color="auto"/>
              <w:left w:val="single" w:sz="4" w:space="0" w:color="auto"/>
              <w:bottom w:val="single" w:sz="4" w:space="0" w:color="auto"/>
              <w:right w:val="single" w:sz="4" w:space="0" w:color="auto"/>
            </w:tcBorders>
            <w:vAlign w:val="center"/>
            <w:hideMark/>
          </w:tcPr>
          <w:p w14:paraId="63486A0A" w14:textId="77777777" w:rsidR="00EE06AB" w:rsidRPr="00026857" w:rsidRDefault="00EE06AB">
            <w:pPr>
              <w:spacing w:before="1" w:after="1" w:line="256" w:lineRule="auto"/>
              <w:ind w:firstLine="0"/>
              <w:jc w:val="center"/>
              <w:rPr>
                <w:sz w:val="24"/>
                <w:szCs w:val="28"/>
              </w:rPr>
            </w:pPr>
            <w:r w:rsidRPr="00026857">
              <w:rPr>
                <w:sz w:val="24"/>
                <w:szCs w:val="28"/>
              </w:rPr>
              <w:t>И.И. Банников</w:t>
            </w:r>
          </w:p>
        </w:tc>
        <w:tc>
          <w:tcPr>
            <w:tcW w:w="874" w:type="pct"/>
            <w:tcBorders>
              <w:top w:val="single" w:sz="4" w:space="0" w:color="auto"/>
              <w:left w:val="single" w:sz="4" w:space="0" w:color="auto"/>
              <w:bottom w:val="single" w:sz="4" w:space="0" w:color="auto"/>
              <w:right w:val="single" w:sz="4" w:space="0" w:color="auto"/>
            </w:tcBorders>
            <w:vAlign w:val="center"/>
            <w:hideMark/>
          </w:tcPr>
          <w:p w14:paraId="6C18E0CA" w14:textId="77777777" w:rsidR="00EE06AB" w:rsidRPr="00026857" w:rsidRDefault="00EE06AB">
            <w:pPr>
              <w:spacing w:line="256" w:lineRule="auto"/>
              <w:ind w:firstLine="0"/>
              <w:jc w:val="center"/>
              <w:rPr>
                <w:b/>
                <w:noProof/>
                <w:sz w:val="24"/>
                <w:szCs w:val="28"/>
              </w:rPr>
            </w:pPr>
            <w:r w:rsidRPr="00026857">
              <w:rPr>
                <w:noProof/>
                <w:lang w:eastAsia="ru-RU"/>
              </w:rPr>
              <w:drawing>
                <wp:anchor distT="0" distB="0" distL="114300" distR="114300" simplePos="0" relativeHeight="251658752" behindDoc="1" locked="0" layoutInCell="1" allowOverlap="1" wp14:anchorId="2D912F59" wp14:editId="35D22EA4">
                  <wp:simplePos x="0" y="0"/>
                  <wp:positionH relativeFrom="column">
                    <wp:posOffset>6985</wp:posOffset>
                  </wp:positionH>
                  <wp:positionV relativeFrom="paragraph">
                    <wp:posOffset>-204470</wp:posOffset>
                  </wp:positionV>
                  <wp:extent cx="899795" cy="923925"/>
                  <wp:effectExtent l="0" t="0" r="0" b="9525"/>
                  <wp:wrapNone/>
                  <wp:docPr id="6" name="Рисунок 6" descr="Банников Илья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Банников Илья_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99795" cy="923925"/>
                          </a:xfrm>
                          <a:prstGeom prst="rect">
                            <a:avLst/>
                          </a:prstGeom>
                          <a:noFill/>
                        </pic:spPr>
                      </pic:pic>
                    </a:graphicData>
                  </a:graphic>
                  <wp14:sizeRelH relativeFrom="page">
                    <wp14:pctWidth>0</wp14:pctWidth>
                  </wp14:sizeRelH>
                  <wp14:sizeRelV relativeFrom="page">
                    <wp14:pctHeight>0</wp14:pctHeight>
                  </wp14:sizeRelV>
                </wp:anchor>
              </w:drawing>
            </w:r>
          </w:p>
        </w:tc>
      </w:tr>
      <w:tr w:rsidR="00EE06AB" w:rsidRPr="00026857" w14:paraId="07D1E967" w14:textId="77777777" w:rsidTr="00EE06AB">
        <w:trPr>
          <w:trHeight w:val="55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12F9231" w14:textId="77777777" w:rsidR="00EE06AB" w:rsidRPr="00026857" w:rsidRDefault="00EE06AB">
            <w:pPr>
              <w:spacing w:line="256" w:lineRule="auto"/>
              <w:ind w:firstLine="0"/>
              <w:jc w:val="left"/>
              <w:rPr>
                <w:sz w:val="24"/>
                <w:szCs w:val="28"/>
              </w:rPr>
            </w:pPr>
          </w:p>
        </w:tc>
        <w:tc>
          <w:tcPr>
            <w:tcW w:w="1639" w:type="pct"/>
            <w:tcBorders>
              <w:top w:val="single" w:sz="4" w:space="0" w:color="auto"/>
              <w:left w:val="single" w:sz="4" w:space="0" w:color="auto"/>
              <w:bottom w:val="single" w:sz="4" w:space="0" w:color="auto"/>
              <w:right w:val="single" w:sz="4" w:space="0" w:color="auto"/>
            </w:tcBorders>
            <w:vAlign w:val="center"/>
            <w:hideMark/>
          </w:tcPr>
          <w:p w14:paraId="59082B3B" w14:textId="77777777" w:rsidR="00EE06AB" w:rsidRPr="00026857" w:rsidRDefault="00EE06AB">
            <w:pPr>
              <w:spacing w:line="256" w:lineRule="auto"/>
              <w:ind w:firstLine="0"/>
              <w:jc w:val="center"/>
              <w:rPr>
                <w:b/>
                <w:sz w:val="24"/>
                <w:szCs w:val="28"/>
              </w:rPr>
            </w:pPr>
            <w:r w:rsidRPr="00026857">
              <w:rPr>
                <w:sz w:val="24"/>
                <w:szCs w:val="28"/>
              </w:rPr>
              <w:t>Начальник отдела</w:t>
            </w:r>
          </w:p>
        </w:tc>
        <w:tc>
          <w:tcPr>
            <w:tcW w:w="1076" w:type="pct"/>
            <w:tcBorders>
              <w:top w:val="single" w:sz="4" w:space="0" w:color="auto"/>
              <w:left w:val="single" w:sz="4" w:space="0" w:color="auto"/>
              <w:bottom w:val="single" w:sz="4" w:space="0" w:color="auto"/>
              <w:right w:val="single" w:sz="4" w:space="0" w:color="auto"/>
            </w:tcBorders>
            <w:vAlign w:val="center"/>
            <w:hideMark/>
          </w:tcPr>
          <w:p w14:paraId="296F5093" w14:textId="77777777" w:rsidR="00EE06AB" w:rsidRPr="00026857" w:rsidRDefault="00EE06AB">
            <w:pPr>
              <w:spacing w:line="256" w:lineRule="auto"/>
              <w:ind w:firstLine="0"/>
              <w:jc w:val="center"/>
              <w:rPr>
                <w:b/>
                <w:sz w:val="24"/>
                <w:szCs w:val="28"/>
              </w:rPr>
            </w:pPr>
            <w:r w:rsidRPr="00026857">
              <w:rPr>
                <w:sz w:val="24"/>
                <w:szCs w:val="28"/>
              </w:rPr>
              <w:t>О.В. Идолова</w:t>
            </w:r>
          </w:p>
        </w:tc>
        <w:tc>
          <w:tcPr>
            <w:tcW w:w="874" w:type="pct"/>
            <w:tcBorders>
              <w:top w:val="single" w:sz="4" w:space="0" w:color="auto"/>
              <w:left w:val="single" w:sz="4" w:space="0" w:color="auto"/>
              <w:bottom w:val="single" w:sz="4" w:space="0" w:color="auto"/>
              <w:right w:val="single" w:sz="4" w:space="0" w:color="auto"/>
            </w:tcBorders>
            <w:vAlign w:val="center"/>
            <w:hideMark/>
          </w:tcPr>
          <w:p w14:paraId="2E72DE96" w14:textId="77777777" w:rsidR="00EE06AB" w:rsidRPr="00026857" w:rsidRDefault="00EE06AB">
            <w:pPr>
              <w:spacing w:line="256" w:lineRule="auto"/>
              <w:ind w:firstLine="0"/>
              <w:jc w:val="center"/>
              <w:rPr>
                <w:b/>
                <w:sz w:val="24"/>
                <w:szCs w:val="28"/>
              </w:rPr>
            </w:pPr>
            <w:r w:rsidRPr="00026857">
              <w:rPr>
                <w:noProof/>
                <w:lang w:eastAsia="ru-RU"/>
              </w:rPr>
              <w:drawing>
                <wp:anchor distT="0" distB="0" distL="114300" distR="114300" simplePos="0" relativeHeight="251659776" behindDoc="1" locked="0" layoutInCell="1" allowOverlap="1" wp14:anchorId="5B542417" wp14:editId="26753BD4">
                  <wp:simplePos x="0" y="0"/>
                  <wp:positionH relativeFrom="column">
                    <wp:posOffset>100330</wp:posOffset>
                  </wp:positionH>
                  <wp:positionV relativeFrom="paragraph">
                    <wp:posOffset>-196850</wp:posOffset>
                  </wp:positionV>
                  <wp:extent cx="1038225" cy="727710"/>
                  <wp:effectExtent l="0" t="0" r="0" b="0"/>
                  <wp:wrapNone/>
                  <wp:docPr id="5" name="Рисунок 5" descr="О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Оля"/>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38225" cy="727710"/>
                          </a:xfrm>
                          <a:prstGeom prst="rect">
                            <a:avLst/>
                          </a:prstGeom>
                          <a:noFill/>
                        </pic:spPr>
                      </pic:pic>
                    </a:graphicData>
                  </a:graphic>
                  <wp14:sizeRelH relativeFrom="page">
                    <wp14:pctWidth>0</wp14:pctWidth>
                  </wp14:sizeRelH>
                  <wp14:sizeRelV relativeFrom="page">
                    <wp14:pctHeight>0</wp14:pctHeight>
                  </wp14:sizeRelV>
                </wp:anchor>
              </w:drawing>
            </w:r>
          </w:p>
        </w:tc>
      </w:tr>
      <w:tr w:rsidR="00EE06AB" w:rsidRPr="00026857" w14:paraId="1F1610EB" w14:textId="77777777" w:rsidTr="00EE06AB">
        <w:trPr>
          <w:trHeight w:val="289"/>
        </w:trPr>
        <w:tc>
          <w:tcPr>
            <w:tcW w:w="1411" w:type="pct"/>
            <w:tcBorders>
              <w:top w:val="single" w:sz="4" w:space="0" w:color="auto"/>
              <w:left w:val="single" w:sz="4" w:space="0" w:color="auto"/>
              <w:bottom w:val="single" w:sz="4" w:space="0" w:color="auto"/>
              <w:right w:val="single" w:sz="4" w:space="0" w:color="auto"/>
            </w:tcBorders>
            <w:vAlign w:val="center"/>
            <w:hideMark/>
          </w:tcPr>
          <w:p w14:paraId="1AF3BDC8" w14:textId="77777777" w:rsidR="00EE06AB" w:rsidRPr="00026857" w:rsidRDefault="00EE06AB">
            <w:pPr>
              <w:spacing w:line="256" w:lineRule="auto"/>
              <w:ind w:firstLine="0"/>
              <w:jc w:val="center"/>
              <w:rPr>
                <w:sz w:val="24"/>
                <w:szCs w:val="28"/>
              </w:rPr>
            </w:pPr>
            <w:r w:rsidRPr="00026857">
              <w:rPr>
                <w:sz w:val="24"/>
                <w:szCs w:val="28"/>
              </w:rPr>
              <w:t>Архитектурно-планировочная часть</w:t>
            </w:r>
          </w:p>
        </w:tc>
        <w:tc>
          <w:tcPr>
            <w:tcW w:w="1639" w:type="pct"/>
            <w:tcBorders>
              <w:top w:val="single" w:sz="4" w:space="0" w:color="auto"/>
              <w:left w:val="single" w:sz="4" w:space="0" w:color="auto"/>
              <w:bottom w:val="single" w:sz="4" w:space="0" w:color="auto"/>
              <w:right w:val="single" w:sz="4" w:space="0" w:color="auto"/>
            </w:tcBorders>
            <w:vAlign w:val="center"/>
            <w:hideMark/>
          </w:tcPr>
          <w:p w14:paraId="13C45F53" w14:textId="77777777" w:rsidR="00EE06AB" w:rsidRPr="00026857" w:rsidRDefault="00EE06AB">
            <w:pPr>
              <w:spacing w:line="256" w:lineRule="auto"/>
              <w:ind w:firstLine="0"/>
              <w:jc w:val="center"/>
              <w:rPr>
                <w:sz w:val="24"/>
                <w:szCs w:val="28"/>
              </w:rPr>
            </w:pPr>
            <w:r w:rsidRPr="00026857">
              <w:rPr>
                <w:sz w:val="24"/>
                <w:szCs w:val="28"/>
              </w:rPr>
              <w:t>Ведущий градостроитель проекта</w:t>
            </w:r>
          </w:p>
        </w:tc>
        <w:tc>
          <w:tcPr>
            <w:tcW w:w="1076" w:type="pct"/>
            <w:tcBorders>
              <w:top w:val="single" w:sz="4" w:space="0" w:color="auto"/>
              <w:left w:val="single" w:sz="4" w:space="0" w:color="auto"/>
              <w:bottom w:val="single" w:sz="4" w:space="0" w:color="auto"/>
              <w:right w:val="single" w:sz="4" w:space="0" w:color="auto"/>
            </w:tcBorders>
            <w:vAlign w:val="center"/>
            <w:hideMark/>
          </w:tcPr>
          <w:p w14:paraId="6F89B96F" w14:textId="77777777" w:rsidR="00EE06AB" w:rsidRPr="00026857" w:rsidRDefault="008D360F">
            <w:pPr>
              <w:spacing w:line="256" w:lineRule="auto"/>
              <w:ind w:firstLine="0"/>
              <w:jc w:val="center"/>
              <w:rPr>
                <w:sz w:val="24"/>
                <w:szCs w:val="28"/>
              </w:rPr>
            </w:pPr>
            <w:r w:rsidRPr="00026857">
              <w:rPr>
                <w:sz w:val="24"/>
                <w:szCs w:val="28"/>
              </w:rPr>
              <w:t>А.Е.Комарова</w:t>
            </w:r>
          </w:p>
        </w:tc>
        <w:tc>
          <w:tcPr>
            <w:tcW w:w="874" w:type="pct"/>
            <w:tcBorders>
              <w:top w:val="single" w:sz="4" w:space="0" w:color="auto"/>
              <w:left w:val="single" w:sz="4" w:space="0" w:color="auto"/>
              <w:bottom w:val="single" w:sz="4" w:space="0" w:color="auto"/>
              <w:right w:val="single" w:sz="4" w:space="0" w:color="auto"/>
            </w:tcBorders>
            <w:vAlign w:val="center"/>
            <w:hideMark/>
          </w:tcPr>
          <w:p w14:paraId="119BBFB4" w14:textId="77777777" w:rsidR="00EE06AB" w:rsidRPr="00026857" w:rsidRDefault="008D360F">
            <w:pPr>
              <w:spacing w:line="256" w:lineRule="auto"/>
              <w:ind w:firstLine="0"/>
              <w:jc w:val="center"/>
              <w:rPr>
                <w:sz w:val="24"/>
                <w:szCs w:val="28"/>
              </w:rPr>
            </w:pPr>
            <w:r w:rsidRPr="00026857">
              <w:rPr>
                <w:noProof/>
                <w:sz w:val="24"/>
                <w:szCs w:val="28"/>
                <w:lang w:eastAsia="ru-RU"/>
              </w:rPr>
              <w:drawing>
                <wp:inline distT="0" distB="0" distL="0" distR="0" wp14:anchorId="0D5913E8" wp14:editId="2D5D5684">
                  <wp:extent cx="1261745" cy="530225"/>
                  <wp:effectExtent l="0" t="0" r="0" b="31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61745" cy="530225"/>
                          </a:xfrm>
                          <a:prstGeom prst="rect">
                            <a:avLst/>
                          </a:prstGeom>
                          <a:noFill/>
                        </pic:spPr>
                      </pic:pic>
                    </a:graphicData>
                  </a:graphic>
                </wp:inline>
              </w:drawing>
            </w:r>
          </w:p>
        </w:tc>
      </w:tr>
      <w:tr w:rsidR="00EE06AB" w:rsidRPr="00026857" w14:paraId="74EB5637" w14:textId="77777777" w:rsidTr="00EE06AB">
        <w:trPr>
          <w:trHeight w:val="427"/>
        </w:trPr>
        <w:tc>
          <w:tcPr>
            <w:tcW w:w="1411" w:type="pct"/>
            <w:tcBorders>
              <w:top w:val="single" w:sz="4" w:space="0" w:color="auto"/>
              <w:left w:val="single" w:sz="4" w:space="0" w:color="auto"/>
              <w:bottom w:val="single" w:sz="4" w:space="0" w:color="auto"/>
              <w:right w:val="single" w:sz="4" w:space="0" w:color="auto"/>
            </w:tcBorders>
            <w:vAlign w:val="center"/>
            <w:hideMark/>
          </w:tcPr>
          <w:p w14:paraId="2C93C783" w14:textId="77777777" w:rsidR="00EE06AB" w:rsidRPr="00026857" w:rsidRDefault="00EE06AB">
            <w:pPr>
              <w:spacing w:line="256" w:lineRule="auto"/>
              <w:ind w:firstLine="0"/>
              <w:jc w:val="center"/>
              <w:rPr>
                <w:sz w:val="24"/>
                <w:szCs w:val="28"/>
              </w:rPr>
            </w:pPr>
            <w:r w:rsidRPr="00026857">
              <w:rPr>
                <w:sz w:val="24"/>
                <w:szCs w:val="28"/>
              </w:rPr>
              <w:t>Транспортная инфраструктура</w:t>
            </w:r>
          </w:p>
        </w:tc>
        <w:tc>
          <w:tcPr>
            <w:tcW w:w="1639" w:type="pct"/>
            <w:tcBorders>
              <w:top w:val="single" w:sz="4" w:space="0" w:color="auto"/>
              <w:left w:val="single" w:sz="4" w:space="0" w:color="auto"/>
              <w:bottom w:val="single" w:sz="4" w:space="0" w:color="auto"/>
              <w:right w:val="single" w:sz="4" w:space="0" w:color="auto"/>
            </w:tcBorders>
            <w:vAlign w:val="center"/>
            <w:hideMark/>
          </w:tcPr>
          <w:p w14:paraId="3C59B2A6" w14:textId="77777777" w:rsidR="00EE06AB" w:rsidRPr="00026857" w:rsidRDefault="00EE06AB">
            <w:pPr>
              <w:spacing w:line="256" w:lineRule="auto"/>
              <w:ind w:firstLine="0"/>
              <w:jc w:val="center"/>
              <w:rPr>
                <w:sz w:val="24"/>
                <w:szCs w:val="24"/>
              </w:rPr>
            </w:pPr>
            <w:r w:rsidRPr="00026857">
              <w:rPr>
                <w:sz w:val="24"/>
                <w:szCs w:val="24"/>
              </w:rPr>
              <w:t xml:space="preserve">Специалист транспортного обеспечения </w:t>
            </w:r>
          </w:p>
        </w:tc>
        <w:tc>
          <w:tcPr>
            <w:tcW w:w="1076" w:type="pct"/>
            <w:tcBorders>
              <w:top w:val="single" w:sz="4" w:space="0" w:color="auto"/>
              <w:left w:val="single" w:sz="4" w:space="0" w:color="auto"/>
              <w:bottom w:val="single" w:sz="4" w:space="0" w:color="auto"/>
              <w:right w:val="single" w:sz="4" w:space="0" w:color="auto"/>
            </w:tcBorders>
            <w:vAlign w:val="center"/>
            <w:hideMark/>
          </w:tcPr>
          <w:p w14:paraId="58275DC6" w14:textId="77777777" w:rsidR="00EE06AB" w:rsidRPr="00026857" w:rsidRDefault="00EE06AB">
            <w:pPr>
              <w:spacing w:line="256" w:lineRule="auto"/>
              <w:ind w:firstLine="0"/>
              <w:jc w:val="center"/>
              <w:rPr>
                <w:sz w:val="24"/>
                <w:szCs w:val="28"/>
              </w:rPr>
            </w:pPr>
            <w:r w:rsidRPr="00026857">
              <w:rPr>
                <w:sz w:val="24"/>
                <w:szCs w:val="28"/>
              </w:rPr>
              <w:t>В.А. Гуляев</w:t>
            </w:r>
          </w:p>
        </w:tc>
        <w:tc>
          <w:tcPr>
            <w:tcW w:w="874" w:type="pct"/>
            <w:tcBorders>
              <w:top w:val="single" w:sz="4" w:space="0" w:color="auto"/>
              <w:left w:val="single" w:sz="4" w:space="0" w:color="auto"/>
              <w:bottom w:val="single" w:sz="4" w:space="0" w:color="auto"/>
              <w:right w:val="single" w:sz="4" w:space="0" w:color="auto"/>
            </w:tcBorders>
            <w:vAlign w:val="center"/>
            <w:hideMark/>
          </w:tcPr>
          <w:p w14:paraId="79455C1A" w14:textId="77777777" w:rsidR="00EE06AB" w:rsidRPr="00026857" w:rsidRDefault="00EE06AB">
            <w:pPr>
              <w:spacing w:line="256" w:lineRule="auto"/>
              <w:ind w:firstLine="0"/>
              <w:jc w:val="center"/>
              <w:rPr>
                <w:sz w:val="24"/>
                <w:szCs w:val="28"/>
              </w:rPr>
            </w:pPr>
            <w:r w:rsidRPr="00026857">
              <w:rPr>
                <w:noProof/>
                <w:lang w:eastAsia="ru-RU"/>
              </w:rPr>
              <w:drawing>
                <wp:anchor distT="0" distB="0" distL="114300" distR="114300" simplePos="0" relativeHeight="251660800" behindDoc="0" locked="0" layoutInCell="1" allowOverlap="1" wp14:anchorId="70CCD85F" wp14:editId="7D95AD38">
                  <wp:simplePos x="0" y="0"/>
                  <wp:positionH relativeFrom="page">
                    <wp:posOffset>69215</wp:posOffset>
                  </wp:positionH>
                  <wp:positionV relativeFrom="paragraph">
                    <wp:posOffset>-75565</wp:posOffset>
                  </wp:positionV>
                  <wp:extent cx="971550" cy="495300"/>
                  <wp:effectExtent l="0" t="0" r="0" b="0"/>
                  <wp:wrapNone/>
                  <wp:docPr id="4" name="Рисунок 4" descr="Z:\Общая\Обмен\Электронные подписи\Гуляев Виталий.png"/>
                  <wp:cNvGraphicFramePr/>
                  <a:graphic xmlns:a="http://schemas.openxmlformats.org/drawingml/2006/main">
                    <a:graphicData uri="http://schemas.openxmlformats.org/drawingml/2006/picture">
                      <pic:pic xmlns:pic="http://schemas.openxmlformats.org/drawingml/2006/picture">
                        <pic:nvPicPr>
                          <pic:cNvPr id="4" name="Рисунок 4" descr="Z:\Общая\Обмен\Электронные подписи\Гуляев Виталий.png"/>
                          <pic:cNvPicPr/>
                        </pic:nvPicPr>
                        <pic:blipFill>
                          <a:blip r:embed="rId15" cstate="print">
                            <a:duotone>
                              <a:prstClr val="black"/>
                              <a:schemeClr val="accent5">
                                <a:tint val="45000"/>
                                <a:satMod val="400000"/>
                              </a:schemeClr>
                            </a:duotone>
                            <a:extLst>
                              <a:ext uri="{BEBA8EAE-BF5A-486C-A8C5-ECC9F3942E4B}">
                                <a14:imgProps xmlns:a14="http://schemas.microsoft.com/office/drawing/2010/main">
                                  <a14:imgLayer r:embed="rId1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71550" cy="4953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E06AB" w:rsidRPr="00026857" w14:paraId="53AAB52E" w14:textId="77777777" w:rsidTr="00EE06AB">
        <w:trPr>
          <w:trHeight w:val="70"/>
        </w:trPr>
        <w:tc>
          <w:tcPr>
            <w:tcW w:w="1411" w:type="pct"/>
            <w:tcBorders>
              <w:top w:val="single" w:sz="4" w:space="0" w:color="auto"/>
              <w:left w:val="single" w:sz="4" w:space="0" w:color="auto"/>
              <w:bottom w:val="single" w:sz="4" w:space="0" w:color="auto"/>
              <w:right w:val="single" w:sz="4" w:space="0" w:color="auto"/>
            </w:tcBorders>
            <w:vAlign w:val="center"/>
            <w:hideMark/>
          </w:tcPr>
          <w:p w14:paraId="03577717" w14:textId="77777777" w:rsidR="00EE06AB" w:rsidRPr="00026857" w:rsidRDefault="00EE06AB">
            <w:pPr>
              <w:spacing w:line="256" w:lineRule="auto"/>
              <w:ind w:firstLine="0"/>
              <w:jc w:val="center"/>
              <w:rPr>
                <w:sz w:val="24"/>
                <w:szCs w:val="28"/>
              </w:rPr>
            </w:pPr>
            <w:r w:rsidRPr="00026857">
              <w:rPr>
                <w:sz w:val="24"/>
                <w:szCs w:val="28"/>
              </w:rPr>
              <w:t>Инженерные сети</w:t>
            </w:r>
          </w:p>
        </w:tc>
        <w:tc>
          <w:tcPr>
            <w:tcW w:w="1639" w:type="pct"/>
            <w:vMerge w:val="restart"/>
            <w:tcBorders>
              <w:top w:val="single" w:sz="4" w:space="0" w:color="auto"/>
              <w:left w:val="single" w:sz="4" w:space="0" w:color="auto"/>
              <w:bottom w:val="single" w:sz="4" w:space="0" w:color="auto"/>
              <w:right w:val="single" w:sz="4" w:space="0" w:color="auto"/>
            </w:tcBorders>
            <w:vAlign w:val="center"/>
            <w:hideMark/>
          </w:tcPr>
          <w:p w14:paraId="4D80719D" w14:textId="77777777" w:rsidR="00EE06AB" w:rsidRPr="00026857" w:rsidRDefault="00EE06AB">
            <w:pPr>
              <w:spacing w:line="256" w:lineRule="auto"/>
              <w:ind w:firstLine="0"/>
              <w:jc w:val="center"/>
              <w:rPr>
                <w:sz w:val="24"/>
                <w:szCs w:val="24"/>
              </w:rPr>
            </w:pPr>
            <w:r w:rsidRPr="00026857">
              <w:rPr>
                <w:sz w:val="24"/>
                <w:szCs w:val="24"/>
              </w:rPr>
              <w:t>Специалист инженерного обеспечения</w:t>
            </w:r>
          </w:p>
        </w:tc>
        <w:tc>
          <w:tcPr>
            <w:tcW w:w="1076" w:type="pct"/>
            <w:vMerge w:val="restart"/>
            <w:tcBorders>
              <w:top w:val="single" w:sz="4" w:space="0" w:color="auto"/>
              <w:left w:val="single" w:sz="4" w:space="0" w:color="auto"/>
              <w:bottom w:val="single" w:sz="4" w:space="0" w:color="auto"/>
              <w:right w:val="single" w:sz="4" w:space="0" w:color="auto"/>
            </w:tcBorders>
            <w:vAlign w:val="center"/>
            <w:hideMark/>
          </w:tcPr>
          <w:p w14:paraId="53938015" w14:textId="77777777" w:rsidR="00EE06AB" w:rsidRPr="00026857" w:rsidRDefault="00EE06AB">
            <w:pPr>
              <w:spacing w:line="256" w:lineRule="auto"/>
              <w:ind w:firstLine="0"/>
              <w:jc w:val="center"/>
              <w:rPr>
                <w:sz w:val="24"/>
                <w:szCs w:val="28"/>
              </w:rPr>
            </w:pPr>
            <w:r w:rsidRPr="00026857">
              <w:rPr>
                <w:sz w:val="24"/>
                <w:szCs w:val="28"/>
              </w:rPr>
              <w:t>К.В. Юдина</w:t>
            </w:r>
          </w:p>
        </w:tc>
        <w:tc>
          <w:tcPr>
            <w:tcW w:w="874" w:type="pct"/>
            <w:vMerge w:val="restart"/>
            <w:tcBorders>
              <w:top w:val="single" w:sz="4" w:space="0" w:color="auto"/>
              <w:left w:val="single" w:sz="4" w:space="0" w:color="auto"/>
              <w:bottom w:val="single" w:sz="4" w:space="0" w:color="auto"/>
              <w:right w:val="single" w:sz="4" w:space="0" w:color="auto"/>
            </w:tcBorders>
            <w:vAlign w:val="center"/>
            <w:hideMark/>
          </w:tcPr>
          <w:p w14:paraId="5CA57C9F" w14:textId="77777777" w:rsidR="00EE06AB" w:rsidRPr="00026857" w:rsidRDefault="00EE06AB">
            <w:pPr>
              <w:spacing w:line="256" w:lineRule="auto"/>
              <w:ind w:firstLine="0"/>
              <w:jc w:val="center"/>
              <w:rPr>
                <w:sz w:val="24"/>
                <w:szCs w:val="28"/>
              </w:rPr>
            </w:pPr>
            <w:r w:rsidRPr="00026857">
              <w:rPr>
                <w:noProof/>
                <w:lang w:eastAsia="ru-RU"/>
              </w:rPr>
              <w:drawing>
                <wp:anchor distT="0" distB="0" distL="114300" distR="114300" simplePos="0" relativeHeight="251661824" behindDoc="1" locked="0" layoutInCell="1" allowOverlap="1" wp14:anchorId="72232F28" wp14:editId="4AD50E70">
                  <wp:simplePos x="0" y="0"/>
                  <wp:positionH relativeFrom="column">
                    <wp:posOffset>119380</wp:posOffset>
                  </wp:positionH>
                  <wp:positionV relativeFrom="paragraph">
                    <wp:posOffset>-224155</wp:posOffset>
                  </wp:positionV>
                  <wp:extent cx="780415" cy="962025"/>
                  <wp:effectExtent l="0" t="0" r="635" b="9525"/>
                  <wp:wrapNone/>
                  <wp:docPr id="3" name="Рисунок 3" descr="Крист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Кристина"/>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80415" cy="962025"/>
                          </a:xfrm>
                          <a:prstGeom prst="rect">
                            <a:avLst/>
                          </a:prstGeom>
                          <a:noFill/>
                        </pic:spPr>
                      </pic:pic>
                    </a:graphicData>
                  </a:graphic>
                  <wp14:sizeRelH relativeFrom="margin">
                    <wp14:pctWidth>0</wp14:pctWidth>
                  </wp14:sizeRelH>
                  <wp14:sizeRelV relativeFrom="margin">
                    <wp14:pctHeight>0</wp14:pctHeight>
                  </wp14:sizeRelV>
                </wp:anchor>
              </w:drawing>
            </w:r>
          </w:p>
        </w:tc>
      </w:tr>
      <w:tr w:rsidR="00EE06AB" w:rsidRPr="00026857" w14:paraId="43D17518" w14:textId="77777777" w:rsidTr="00EE06AB">
        <w:trPr>
          <w:trHeight w:val="70"/>
        </w:trPr>
        <w:tc>
          <w:tcPr>
            <w:tcW w:w="1411" w:type="pct"/>
            <w:tcBorders>
              <w:top w:val="single" w:sz="4" w:space="0" w:color="auto"/>
              <w:left w:val="single" w:sz="4" w:space="0" w:color="auto"/>
              <w:bottom w:val="single" w:sz="4" w:space="0" w:color="auto"/>
              <w:right w:val="single" w:sz="4" w:space="0" w:color="auto"/>
            </w:tcBorders>
            <w:vAlign w:val="center"/>
            <w:hideMark/>
          </w:tcPr>
          <w:p w14:paraId="56F5823F" w14:textId="77777777" w:rsidR="00EE06AB" w:rsidRPr="00026857" w:rsidRDefault="00EE06AB">
            <w:pPr>
              <w:spacing w:line="256" w:lineRule="auto"/>
              <w:ind w:firstLine="0"/>
              <w:jc w:val="center"/>
              <w:rPr>
                <w:sz w:val="24"/>
                <w:szCs w:val="28"/>
              </w:rPr>
            </w:pPr>
            <w:r w:rsidRPr="00026857">
              <w:rPr>
                <w:sz w:val="24"/>
                <w:szCs w:val="28"/>
              </w:rPr>
              <w:t>Инженерная подготовка</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392913E" w14:textId="77777777" w:rsidR="00EE06AB" w:rsidRPr="00026857" w:rsidRDefault="00EE06AB">
            <w:pPr>
              <w:spacing w:line="256" w:lineRule="auto"/>
              <w:ind w:firstLine="0"/>
              <w:jc w:val="left"/>
              <w:rPr>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DAAFA5" w14:textId="77777777" w:rsidR="00EE06AB" w:rsidRPr="00026857" w:rsidRDefault="00EE06AB">
            <w:pPr>
              <w:spacing w:line="256" w:lineRule="auto"/>
              <w:ind w:firstLine="0"/>
              <w:jc w:val="left"/>
              <w:rPr>
                <w:sz w:val="24"/>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89128A8" w14:textId="77777777" w:rsidR="00EE06AB" w:rsidRPr="00026857" w:rsidRDefault="00EE06AB">
            <w:pPr>
              <w:spacing w:line="256" w:lineRule="auto"/>
              <w:ind w:firstLine="0"/>
              <w:jc w:val="left"/>
              <w:rPr>
                <w:sz w:val="24"/>
                <w:szCs w:val="28"/>
              </w:rPr>
            </w:pPr>
          </w:p>
        </w:tc>
      </w:tr>
      <w:tr w:rsidR="00EE06AB" w:rsidRPr="00026857" w14:paraId="7C7115A3" w14:textId="77777777" w:rsidTr="00EE06AB">
        <w:trPr>
          <w:trHeight w:val="70"/>
        </w:trPr>
        <w:tc>
          <w:tcPr>
            <w:tcW w:w="1411" w:type="pct"/>
            <w:tcBorders>
              <w:top w:val="single" w:sz="4" w:space="0" w:color="auto"/>
              <w:left w:val="single" w:sz="4" w:space="0" w:color="auto"/>
              <w:bottom w:val="single" w:sz="4" w:space="0" w:color="auto"/>
              <w:right w:val="single" w:sz="4" w:space="0" w:color="auto"/>
            </w:tcBorders>
            <w:vAlign w:val="center"/>
            <w:hideMark/>
          </w:tcPr>
          <w:p w14:paraId="5585FF2C" w14:textId="77777777" w:rsidR="00EE06AB" w:rsidRPr="00026857" w:rsidRDefault="00EE06AB">
            <w:pPr>
              <w:spacing w:line="256" w:lineRule="auto"/>
              <w:ind w:firstLine="0"/>
              <w:jc w:val="center"/>
              <w:rPr>
                <w:sz w:val="24"/>
                <w:szCs w:val="24"/>
              </w:rPr>
            </w:pPr>
            <w:r w:rsidRPr="00026857">
              <w:rPr>
                <w:sz w:val="24"/>
                <w:szCs w:val="24"/>
              </w:rPr>
              <w:t>Охрана окружающей среды</w:t>
            </w:r>
          </w:p>
        </w:tc>
        <w:tc>
          <w:tcPr>
            <w:tcW w:w="1639" w:type="pct"/>
            <w:vMerge w:val="restart"/>
            <w:tcBorders>
              <w:top w:val="single" w:sz="4" w:space="0" w:color="auto"/>
              <w:left w:val="single" w:sz="4" w:space="0" w:color="auto"/>
              <w:bottom w:val="single" w:sz="4" w:space="0" w:color="auto"/>
              <w:right w:val="single" w:sz="4" w:space="0" w:color="auto"/>
            </w:tcBorders>
            <w:vAlign w:val="center"/>
            <w:hideMark/>
          </w:tcPr>
          <w:p w14:paraId="109B1294" w14:textId="77777777" w:rsidR="00EE06AB" w:rsidRPr="00026857" w:rsidRDefault="00EE06AB">
            <w:pPr>
              <w:spacing w:line="256" w:lineRule="auto"/>
              <w:ind w:firstLine="0"/>
              <w:jc w:val="center"/>
              <w:rPr>
                <w:sz w:val="24"/>
                <w:szCs w:val="24"/>
              </w:rPr>
            </w:pPr>
            <w:r w:rsidRPr="00026857">
              <w:rPr>
                <w:sz w:val="24"/>
                <w:szCs w:val="24"/>
              </w:rPr>
              <w:t>Ведущий специалист градостроительства</w:t>
            </w:r>
          </w:p>
        </w:tc>
        <w:tc>
          <w:tcPr>
            <w:tcW w:w="1076" w:type="pct"/>
            <w:vMerge w:val="restart"/>
            <w:tcBorders>
              <w:top w:val="single" w:sz="4" w:space="0" w:color="auto"/>
              <w:left w:val="single" w:sz="4" w:space="0" w:color="auto"/>
              <w:bottom w:val="single" w:sz="4" w:space="0" w:color="auto"/>
              <w:right w:val="single" w:sz="4" w:space="0" w:color="auto"/>
            </w:tcBorders>
            <w:vAlign w:val="center"/>
            <w:hideMark/>
          </w:tcPr>
          <w:p w14:paraId="28247835" w14:textId="77777777" w:rsidR="00EE06AB" w:rsidRPr="00026857" w:rsidRDefault="00EE06AB">
            <w:pPr>
              <w:spacing w:line="256" w:lineRule="auto"/>
              <w:ind w:firstLine="0"/>
              <w:jc w:val="center"/>
              <w:rPr>
                <w:sz w:val="24"/>
                <w:szCs w:val="28"/>
              </w:rPr>
            </w:pPr>
            <w:r w:rsidRPr="00026857">
              <w:rPr>
                <w:sz w:val="24"/>
                <w:szCs w:val="28"/>
              </w:rPr>
              <w:t>А.В. Зуева</w:t>
            </w:r>
          </w:p>
        </w:tc>
        <w:tc>
          <w:tcPr>
            <w:tcW w:w="874" w:type="pct"/>
            <w:vMerge w:val="restart"/>
            <w:tcBorders>
              <w:top w:val="single" w:sz="4" w:space="0" w:color="auto"/>
              <w:left w:val="single" w:sz="4" w:space="0" w:color="auto"/>
              <w:bottom w:val="single" w:sz="4" w:space="0" w:color="auto"/>
              <w:right w:val="single" w:sz="4" w:space="0" w:color="auto"/>
            </w:tcBorders>
            <w:vAlign w:val="center"/>
            <w:hideMark/>
          </w:tcPr>
          <w:p w14:paraId="1A2444D3" w14:textId="77777777" w:rsidR="00EE06AB" w:rsidRPr="00026857" w:rsidRDefault="00EE06AB">
            <w:pPr>
              <w:spacing w:before="60" w:after="60" w:line="256" w:lineRule="auto"/>
              <w:ind w:firstLine="0"/>
              <w:jc w:val="center"/>
              <w:rPr>
                <w:sz w:val="24"/>
                <w:szCs w:val="24"/>
              </w:rPr>
            </w:pPr>
            <w:r w:rsidRPr="00026857">
              <w:rPr>
                <w:noProof/>
                <w:sz w:val="24"/>
                <w:szCs w:val="24"/>
                <w:lang w:eastAsia="ru-RU"/>
              </w:rPr>
              <w:drawing>
                <wp:inline distT="0" distB="0" distL="0" distR="0" wp14:anchorId="6A97B0BB" wp14:editId="5863F22A">
                  <wp:extent cx="850900" cy="488950"/>
                  <wp:effectExtent l="0" t="0" r="6350" b="6350"/>
                  <wp:docPr id="1" name="Рисунок 1" descr="Наст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Настя"/>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50900" cy="488950"/>
                          </a:xfrm>
                          <a:prstGeom prst="rect">
                            <a:avLst/>
                          </a:prstGeom>
                          <a:noFill/>
                          <a:ln>
                            <a:noFill/>
                          </a:ln>
                        </pic:spPr>
                      </pic:pic>
                    </a:graphicData>
                  </a:graphic>
                </wp:inline>
              </w:drawing>
            </w:r>
          </w:p>
        </w:tc>
      </w:tr>
      <w:tr w:rsidR="00EE06AB" w:rsidRPr="00026857" w14:paraId="2BE94765" w14:textId="77777777" w:rsidTr="00EE06AB">
        <w:trPr>
          <w:trHeight w:val="70"/>
        </w:trPr>
        <w:tc>
          <w:tcPr>
            <w:tcW w:w="1411" w:type="pct"/>
            <w:tcBorders>
              <w:top w:val="single" w:sz="4" w:space="0" w:color="auto"/>
              <w:left w:val="single" w:sz="4" w:space="0" w:color="auto"/>
              <w:bottom w:val="single" w:sz="4" w:space="0" w:color="auto"/>
              <w:right w:val="single" w:sz="4" w:space="0" w:color="auto"/>
            </w:tcBorders>
            <w:vAlign w:val="center"/>
            <w:hideMark/>
          </w:tcPr>
          <w:p w14:paraId="1957F6E4" w14:textId="77777777" w:rsidR="00EE06AB" w:rsidRPr="00026857" w:rsidRDefault="00EE06AB">
            <w:pPr>
              <w:spacing w:line="256" w:lineRule="auto"/>
              <w:ind w:firstLine="0"/>
              <w:jc w:val="center"/>
              <w:rPr>
                <w:sz w:val="24"/>
                <w:szCs w:val="24"/>
              </w:rPr>
            </w:pPr>
            <w:r w:rsidRPr="00026857">
              <w:rPr>
                <w:sz w:val="24"/>
                <w:szCs w:val="24"/>
              </w:rPr>
              <w:t>Технико-экономическое обоснование проекта</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EA7593A" w14:textId="77777777" w:rsidR="00EE06AB" w:rsidRPr="00026857" w:rsidRDefault="00EE06AB">
            <w:pPr>
              <w:spacing w:line="256" w:lineRule="auto"/>
              <w:ind w:firstLine="0"/>
              <w:jc w:val="left"/>
              <w:rPr>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516DC16" w14:textId="77777777" w:rsidR="00EE06AB" w:rsidRPr="00026857" w:rsidRDefault="00EE06AB">
            <w:pPr>
              <w:spacing w:line="256" w:lineRule="auto"/>
              <w:ind w:firstLine="0"/>
              <w:jc w:val="left"/>
              <w:rPr>
                <w:sz w:val="24"/>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90625E9" w14:textId="77777777" w:rsidR="00EE06AB" w:rsidRPr="00026857" w:rsidRDefault="00EE06AB">
            <w:pPr>
              <w:spacing w:line="256" w:lineRule="auto"/>
              <w:ind w:firstLine="0"/>
              <w:jc w:val="left"/>
              <w:rPr>
                <w:sz w:val="24"/>
                <w:szCs w:val="24"/>
              </w:rPr>
            </w:pPr>
          </w:p>
        </w:tc>
      </w:tr>
    </w:tbl>
    <w:p w14:paraId="2F64A8D0" w14:textId="77777777" w:rsidR="00EE06AB" w:rsidRPr="00026857" w:rsidRDefault="00EE06AB" w:rsidP="00EE06AB">
      <w:pPr>
        <w:spacing w:after="160" w:line="256" w:lineRule="auto"/>
        <w:ind w:firstLine="0"/>
        <w:jc w:val="left"/>
        <w:rPr>
          <w:szCs w:val="28"/>
        </w:rPr>
      </w:pPr>
      <w:r w:rsidRPr="00026857">
        <w:rPr>
          <w:szCs w:val="28"/>
        </w:rPr>
        <w:br w:type="page"/>
      </w:r>
      <w:bookmarkStart w:id="0" w:name="_GoBack"/>
      <w:bookmarkEnd w:id="0"/>
    </w:p>
    <w:p w14:paraId="43ACF31A" w14:textId="77777777" w:rsidR="00410E40" w:rsidRPr="00026857" w:rsidRDefault="00410E40" w:rsidP="00410E40">
      <w:pPr>
        <w:spacing w:after="100"/>
        <w:jc w:val="center"/>
        <w:rPr>
          <w:b/>
        </w:rPr>
      </w:pPr>
      <w:bookmarkStart w:id="1" w:name="_Toc16949888"/>
      <w:r w:rsidRPr="00026857">
        <w:rPr>
          <w:b/>
        </w:rPr>
        <w:lastRenderedPageBreak/>
        <w:t>Состав документации по планировке территории</w:t>
      </w:r>
    </w:p>
    <w:tbl>
      <w:tblPr>
        <w:tblStyle w:val="12"/>
        <w:tblW w:w="9923" w:type="dxa"/>
        <w:tblLayout w:type="fixed"/>
        <w:tblLook w:val="04A0" w:firstRow="1" w:lastRow="0" w:firstColumn="1" w:lastColumn="0" w:noHBand="0" w:noVBand="1"/>
      </w:tblPr>
      <w:tblGrid>
        <w:gridCol w:w="562"/>
        <w:gridCol w:w="993"/>
        <w:gridCol w:w="6095"/>
        <w:gridCol w:w="992"/>
        <w:gridCol w:w="1281"/>
      </w:tblGrid>
      <w:tr w:rsidR="00F0254B" w:rsidRPr="00687EE9" w14:paraId="559AB935" w14:textId="77777777" w:rsidTr="00D36746">
        <w:tc>
          <w:tcPr>
            <w:tcW w:w="562" w:type="dxa"/>
          </w:tcPr>
          <w:p w14:paraId="13E556FB"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 п/п</w:t>
            </w:r>
          </w:p>
        </w:tc>
        <w:tc>
          <w:tcPr>
            <w:tcW w:w="993" w:type="dxa"/>
          </w:tcPr>
          <w:p w14:paraId="6046897D"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 схемы</w:t>
            </w:r>
          </w:p>
        </w:tc>
        <w:tc>
          <w:tcPr>
            <w:tcW w:w="6095" w:type="dxa"/>
          </w:tcPr>
          <w:p w14:paraId="0D1563FE"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Наименование</w:t>
            </w:r>
          </w:p>
        </w:tc>
        <w:tc>
          <w:tcPr>
            <w:tcW w:w="992" w:type="dxa"/>
          </w:tcPr>
          <w:p w14:paraId="08A9CA1D"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Масштаб</w:t>
            </w:r>
          </w:p>
        </w:tc>
        <w:tc>
          <w:tcPr>
            <w:tcW w:w="1281" w:type="dxa"/>
          </w:tcPr>
          <w:p w14:paraId="74BB6EE8"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Количество листов</w:t>
            </w:r>
          </w:p>
        </w:tc>
      </w:tr>
      <w:tr w:rsidR="00F0254B" w:rsidRPr="00687EE9" w14:paraId="03DB3BD6" w14:textId="77777777" w:rsidTr="00D36746">
        <w:tc>
          <w:tcPr>
            <w:tcW w:w="9923" w:type="dxa"/>
            <w:gridSpan w:val="5"/>
          </w:tcPr>
          <w:p w14:paraId="2BC01B12"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Проект планировки территории</w:t>
            </w:r>
          </w:p>
        </w:tc>
      </w:tr>
      <w:tr w:rsidR="00F0254B" w:rsidRPr="00687EE9" w14:paraId="0818C512" w14:textId="77777777" w:rsidTr="00D36746">
        <w:tc>
          <w:tcPr>
            <w:tcW w:w="9923" w:type="dxa"/>
            <w:gridSpan w:val="5"/>
          </w:tcPr>
          <w:p w14:paraId="0C93405C"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Основная (утверждаемая) часть проекта планировки территории</w:t>
            </w:r>
          </w:p>
        </w:tc>
      </w:tr>
      <w:tr w:rsidR="00F0254B" w:rsidRPr="00687EE9" w14:paraId="564BC18A" w14:textId="77777777" w:rsidTr="00D36746">
        <w:tc>
          <w:tcPr>
            <w:tcW w:w="9923" w:type="dxa"/>
            <w:gridSpan w:val="5"/>
          </w:tcPr>
          <w:p w14:paraId="394CE721" w14:textId="77777777" w:rsidR="00F0254B" w:rsidRPr="00687EE9" w:rsidRDefault="00F0254B" w:rsidP="00F0254B">
            <w:pPr>
              <w:ind w:firstLine="0"/>
              <w:rPr>
                <w:rFonts w:ascii="Liberation Serif" w:hAnsi="Liberation Serif" w:cs="Liberation Serif"/>
                <w:sz w:val="20"/>
                <w:szCs w:val="20"/>
                <w:u w:val="single"/>
              </w:rPr>
            </w:pPr>
            <w:r w:rsidRPr="00687EE9">
              <w:rPr>
                <w:rFonts w:ascii="Liberation Serif" w:hAnsi="Liberation Serif" w:cs="Liberation Serif"/>
                <w:sz w:val="20"/>
                <w:szCs w:val="20"/>
                <w:u w:val="single"/>
              </w:rPr>
              <w:t>Графические материалы</w:t>
            </w:r>
          </w:p>
        </w:tc>
      </w:tr>
      <w:tr w:rsidR="00F0254B" w:rsidRPr="00687EE9" w14:paraId="4A7F7909" w14:textId="77777777" w:rsidTr="00D36746">
        <w:tc>
          <w:tcPr>
            <w:tcW w:w="562" w:type="dxa"/>
          </w:tcPr>
          <w:p w14:paraId="334CC232"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p>
        </w:tc>
        <w:tc>
          <w:tcPr>
            <w:tcW w:w="993" w:type="dxa"/>
          </w:tcPr>
          <w:p w14:paraId="22C2C3B2"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1.1</w:t>
            </w:r>
          </w:p>
        </w:tc>
        <w:tc>
          <w:tcPr>
            <w:tcW w:w="6095" w:type="dxa"/>
          </w:tcPr>
          <w:p w14:paraId="24DA3ABD"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rPr>
              <w:t>Чертёж планировки территории</w:t>
            </w:r>
          </w:p>
        </w:tc>
        <w:tc>
          <w:tcPr>
            <w:tcW w:w="992" w:type="dxa"/>
          </w:tcPr>
          <w:p w14:paraId="630C2B8A"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1:2000</w:t>
            </w:r>
          </w:p>
        </w:tc>
        <w:tc>
          <w:tcPr>
            <w:tcW w:w="1281" w:type="dxa"/>
          </w:tcPr>
          <w:p w14:paraId="64EF46E4"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p>
        </w:tc>
      </w:tr>
      <w:tr w:rsidR="00F0254B" w:rsidRPr="00687EE9" w14:paraId="227441D6" w14:textId="77777777" w:rsidTr="00D36746">
        <w:tc>
          <w:tcPr>
            <w:tcW w:w="562" w:type="dxa"/>
          </w:tcPr>
          <w:p w14:paraId="175330CE"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2</w:t>
            </w:r>
          </w:p>
        </w:tc>
        <w:tc>
          <w:tcPr>
            <w:tcW w:w="993" w:type="dxa"/>
          </w:tcPr>
          <w:p w14:paraId="6D83FCD7"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1.1.1</w:t>
            </w:r>
          </w:p>
        </w:tc>
        <w:tc>
          <w:tcPr>
            <w:tcW w:w="6095" w:type="dxa"/>
          </w:tcPr>
          <w:p w14:paraId="7B87B22C"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rPr>
              <w:t xml:space="preserve">Фрагмент 1 чертёж планировки территории </w:t>
            </w:r>
          </w:p>
        </w:tc>
        <w:tc>
          <w:tcPr>
            <w:tcW w:w="992" w:type="dxa"/>
          </w:tcPr>
          <w:p w14:paraId="1FCB3BBF"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r w:rsidRPr="00687EE9">
              <w:rPr>
                <w:rFonts w:ascii="Liberation Serif" w:hAnsi="Liberation Serif" w:cs="Liberation Serif"/>
                <w:sz w:val="20"/>
                <w:szCs w:val="20"/>
                <w:lang w:val="en-US"/>
              </w:rPr>
              <w:t>1</w:t>
            </w:r>
            <w:r w:rsidRPr="00687EE9">
              <w:rPr>
                <w:rFonts w:ascii="Liberation Serif" w:hAnsi="Liberation Serif" w:cs="Liberation Serif"/>
                <w:sz w:val="20"/>
                <w:szCs w:val="20"/>
              </w:rPr>
              <w:t>000</w:t>
            </w:r>
          </w:p>
        </w:tc>
        <w:tc>
          <w:tcPr>
            <w:tcW w:w="1281" w:type="dxa"/>
          </w:tcPr>
          <w:p w14:paraId="52BFC84E" w14:textId="77777777" w:rsidR="00F0254B" w:rsidRPr="00687EE9" w:rsidRDefault="00F0254B" w:rsidP="00F0254B">
            <w:pPr>
              <w:ind w:firstLine="0"/>
              <w:jc w:val="center"/>
              <w:rPr>
                <w:rFonts w:ascii="Liberation Serif" w:hAnsi="Liberation Serif" w:cs="Liberation Serif"/>
                <w:sz w:val="20"/>
                <w:szCs w:val="20"/>
                <w:lang w:val="en-US"/>
              </w:rPr>
            </w:pPr>
            <w:r w:rsidRPr="00687EE9">
              <w:rPr>
                <w:rFonts w:ascii="Liberation Serif" w:hAnsi="Liberation Serif" w:cs="Liberation Serif"/>
                <w:sz w:val="20"/>
                <w:szCs w:val="20"/>
              </w:rPr>
              <w:t>1</w:t>
            </w:r>
          </w:p>
        </w:tc>
      </w:tr>
      <w:tr w:rsidR="00F0254B" w:rsidRPr="00687EE9" w14:paraId="5B425EFF" w14:textId="77777777" w:rsidTr="00D36746">
        <w:tc>
          <w:tcPr>
            <w:tcW w:w="562" w:type="dxa"/>
          </w:tcPr>
          <w:p w14:paraId="610E7EFD"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3</w:t>
            </w:r>
          </w:p>
        </w:tc>
        <w:tc>
          <w:tcPr>
            <w:tcW w:w="993" w:type="dxa"/>
          </w:tcPr>
          <w:p w14:paraId="042A9E5C"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1.1.2</w:t>
            </w:r>
          </w:p>
        </w:tc>
        <w:tc>
          <w:tcPr>
            <w:tcW w:w="6095" w:type="dxa"/>
          </w:tcPr>
          <w:p w14:paraId="7209D8DB"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rPr>
              <w:t xml:space="preserve">Фрагмент 2 чертёж планировки территории </w:t>
            </w:r>
          </w:p>
        </w:tc>
        <w:tc>
          <w:tcPr>
            <w:tcW w:w="992" w:type="dxa"/>
          </w:tcPr>
          <w:p w14:paraId="7ED1348D"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r w:rsidRPr="00687EE9">
              <w:rPr>
                <w:rFonts w:ascii="Liberation Serif" w:hAnsi="Liberation Serif" w:cs="Liberation Serif"/>
                <w:sz w:val="20"/>
                <w:szCs w:val="20"/>
                <w:lang w:val="en-US"/>
              </w:rPr>
              <w:t>1</w:t>
            </w:r>
            <w:r w:rsidRPr="00687EE9">
              <w:rPr>
                <w:rFonts w:ascii="Liberation Serif" w:hAnsi="Liberation Serif" w:cs="Liberation Serif"/>
                <w:sz w:val="20"/>
                <w:szCs w:val="20"/>
              </w:rPr>
              <w:t>000</w:t>
            </w:r>
          </w:p>
        </w:tc>
        <w:tc>
          <w:tcPr>
            <w:tcW w:w="1281" w:type="dxa"/>
          </w:tcPr>
          <w:p w14:paraId="3ADA141D" w14:textId="77777777" w:rsidR="00F0254B" w:rsidRPr="00687EE9" w:rsidRDefault="00F0254B" w:rsidP="00F0254B">
            <w:pPr>
              <w:ind w:firstLine="0"/>
              <w:jc w:val="center"/>
              <w:rPr>
                <w:rFonts w:ascii="Liberation Serif" w:hAnsi="Liberation Serif" w:cs="Liberation Serif"/>
                <w:sz w:val="20"/>
                <w:szCs w:val="20"/>
                <w:lang w:val="en-US"/>
              </w:rPr>
            </w:pPr>
            <w:r w:rsidRPr="00687EE9">
              <w:rPr>
                <w:rFonts w:ascii="Liberation Serif" w:hAnsi="Liberation Serif" w:cs="Liberation Serif"/>
                <w:sz w:val="20"/>
                <w:szCs w:val="20"/>
              </w:rPr>
              <w:t>1</w:t>
            </w:r>
          </w:p>
        </w:tc>
      </w:tr>
      <w:tr w:rsidR="00F0254B" w:rsidRPr="00687EE9" w14:paraId="1414676F" w14:textId="77777777" w:rsidTr="00D36746">
        <w:tc>
          <w:tcPr>
            <w:tcW w:w="562" w:type="dxa"/>
          </w:tcPr>
          <w:p w14:paraId="1C433AE6"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4</w:t>
            </w:r>
          </w:p>
        </w:tc>
        <w:tc>
          <w:tcPr>
            <w:tcW w:w="993" w:type="dxa"/>
          </w:tcPr>
          <w:p w14:paraId="5A37505C"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1.1.3</w:t>
            </w:r>
          </w:p>
        </w:tc>
        <w:tc>
          <w:tcPr>
            <w:tcW w:w="6095" w:type="dxa"/>
          </w:tcPr>
          <w:p w14:paraId="1712CC37"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rPr>
              <w:t xml:space="preserve">Фрагмент 3 чертёж планировки территории </w:t>
            </w:r>
          </w:p>
        </w:tc>
        <w:tc>
          <w:tcPr>
            <w:tcW w:w="992" w:type="dxa"/>
          </w:tcPr>
          <w:p w14:paraId="473117F2"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r w:rsidRPr="00687EE9">
              <w:rPr>
                <w:rFonts w:ascii="Liberation Serif" w:hAnsi="Liberation Serif" w:cs="Liberation Serif"/>
                <w:sz w:val="20"/>
                <w:szCs w:val="20"/>
                <w:lang w:val="en-US"/>
              </w:rPr>
              <w:t>1</w:t>
            </w:r>
            <w:r w:rsidRPr="00687EE9">
              <w:rPr>
                <w:rFonts w:ascii="Liberation Serif" w:hAnsi="Liberation Serif" w:cs="Liberation Serif"/>
                <w:sz w:val="20"/>
                <w:szCs w:val="20"/>
              </w:rPr>
              <w:t>000</w:t>
            </w:r>
          </w:p>
        </w:tc>
        <w:tc>
          <w:tcPr>
            <w:tcW w:w="1281" w:type="dxa"/>
          </w:tcPr>
          <w:p w14:paraId="41708112" w14:textId="77777777" w:rsidR="00F0254B" w:rsidRPr="00687EE9" w:rsidRDefault="00F0254B" w:rsidP="00F0254B">
            <w:pPr>
              <w:ind w:firstLine="0"/>
              <w:jc w:val="center"/>
              <w:rPr>
                <w:rFonts w:ascii="Liberation Serif" w:hAnsi="Liberation Serif" w:cs="Liberation Serif"/>
                <w:sz w:val="20"/>
                <w:szCs w:val="20"/>
                <w:lang w:val="en-US"/>
              </w:rPr>
            </w:pPr>
            <w:r w:rsidRPr="00687EE9">
              <w:rPr>
                <w:rFonts w:ascii="Liberation Serif" w:hAnsi="Liberation Serif" w:cs="Liberation Serif"/>
                <w:sz w:val="20"/>
                <w:szCs w:val="20"/>
              </w:rPr>
              <w:t>1</w:t>
            </w:r>
          </w:p>
        </w:tc>
      </w:tr>
      <w:tr w:rsidR="00F0254B" w:rsidRPr="00687EE9" w14:paraId="7CE025E0" w14:textId="77777777" w:rsidTr="00D36746">
        <w:tc>
          <w:tcPr>
            <w:tcW w:w="9923" w:type="dxa"/>
            <w:gridSpan w:val="5"/>
          </w:tcPr>
          <w:p w14:paraId="6DD0C345" w14:textId="77777777" w:rsidR="00F0254B" w:rsidRPr="00687EE9" w:rsidRDefault="00F0254B" w:rsidP="00F0254B">
            <w:pPr>
              <w:ind w:firstLine="0"/>
              <w:rPr>
                <w:rFonts w:ascii="Liberation Serif" w:hAnsi="Liberation Serif" w:cs="Liberation Serif"/>
                <w:sz w:val="20"/>
                <w:szCs w:val="20"/>
                <w:u w:val="single"/>
              </w:rPr>
            </w:pPr>
            <w:r w:rsidRPr="00687EE9">
              <w:rPr>
                <w:rFonts w:ascii="Liberation Serif" w:hAnsi="Liberation Serif" w:cs="Liberation Serif"/>
                <w:sz w:val="20"/>
                <w:szCs w:val="20"/>
                <w:u w:val="single"/>
              </w:rPr>
              <w:t>Текстовые материалы</w:t>
            </w:r>
          </w:p>
        </w:tc>
      </w:tr>
      <w:tr w:rsidR="00F0254B" w:rsidRPr="00687EE9" w14:paraId="7F1BA5F5" w14:textId="77777777" w:rsidTr="00D36746">
        <w:tc>
          <w:tcPr>
            <w:tcW w:w="562" w:type="dxa"/>
          </w:tcPr>
          <w:p w14:paraId="3E19ED4C"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5</w:t>
            </w:r>
          </w:p>
        </w:tc>
        <w:tc>
          <w:tcPr>
            <w:tcW w:w="993" w:type="dxa"/>
          </w:tcPr>
          <w:p w14:paraId="03B15E3F"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w:t>
            </w:r>
          </w:p>
        </w:tc>
        <w:tc>
          <w:tcPr>
            <w:tcW w:w="6095" w:type="dxa"/>
          </w:tcPr>
          <w:p w14:paraId="46793E00"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rPr>
              <w:t>«Проект внесения изменений в проект планировки и проект межевания территории в границах кадастрового квартала 66:46:0103002 в центральной части Камышловского городского округа. Положения о характеристиках планируемого развития территории». Том 1</w:t>
            </w:r>
          </w:p>
        </w:tc>
        <w:tc>
          <w:tcPr>
            <w:tcW w:w="992" w:type="dxa"/>
          </w:tcPr>
          <w:p w14:paraId="344C58CC"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w:t>
            </w:r>
          </w:p>
        </w:tc>
        <w:tc>
          <w:tcPr>
            <w:tcW w:w="1281" w:type="dxa"/>
          </w:tcPr>
          <w:p w14:paraId="6FF758EE" w14:textId="77777777" w:rsidR="00F0254B" w:rsidRPr="00687EE9" w:rsidRDefault="00F0254B" w:rsidP="00F0254B">
            <w:pPr>
              <w:ind w:firstLine="0"/>
              <w:jc w:val="center"/>
              <w:rPr>
                <w:rFonts w:ascii="Liberation Serif" w:hAnsi="Liberation Serif" w:cs="Liberation Serif"/>
                <w:sz w:val="20"/>
                <w:szCs w:val="20"/>
              </w:rPr>
            </w:pPr>
          </w:p>
        </w:tc>
      </w:tr>
      <w:tr w:rsidR="00F0254B" w:rsidRPr="00687EE9" w14:paraId="2C91D97D" w14:textId="77777777" w:rsidTr="00D36746">
        <w:tc>
          <w:tcPr>
            <w:tcW w:w="9923" w:type="dxa"/>
            <w:gridSpan w:val="5"/>
          </w:tcPr>
          <w:p w14:paraId="62BA9FD0"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Материалы по обоснованию проекта планировки территории</w:t>
            </w:r>
          </w:p>
        </w:tc>
      </w:tr>
      <w:tr w:rsidR="00F0254B" w:rsidRPr="00687EE9" w14:paraId="33CE3FD1" w14:textId="77777777" w:rsidTr="00D36746">
        <w:tc>
          <w:tcPr>
            <w:tcW w:w="9923" w:type="dxa"/>
            <w:gridSpan w:val="5"/>
          </w:tcPr>
          <w:p w14:paraId="72514B9A"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u w:val="single"/>
              </w:rPr>
              <w:t>Графические материалы</w:t>
            </w:r>
          </w:p>
        </w:tc>
      </w:tr>
      <w:tr w:rsidR="00F0254B" w:rsidRPr="00687EE9" w14:paraId="050BEBC7" w14:textId="77777777" w:rsidTr="00D36746">
        <w:tc>
          <w:tcPr>
            <w:tcW w:w="562" w:type="dxa"/>
          </w:tcPr>
          <w:p w14:paraId="0A730BEC"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6</w:t>
            </w:r>
          </w:p>
        </w:tc>
        <w:tc>
          <w:tcPr>
            <w:tcW w:w="993" w:type="dxa"/>
          </w:tcPr>
          <w:p w14:paraId="7A9D0BC9"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2.1</w:t>
            </w:r>
          </w:p>
        </w:tc>
        <w:tc>
          <w:tcPr>
            <w:tcW w:w="6095" w:type="dxa"/>
          </w:tcPr>
          <w:p w14:paraId="75DA20EB"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rPr>
              <w:t>Карта (фрагмент карты) планировочной структуры территорий городского округа с отображением границ элементов планировочной структуры</w:t>
            </w:r>
          </w:p>
        </w:tc>
        <w:tc>
          <w:tcPr>
            <w:tcW w:w="992" w:type="dxa"/>
          </w:tcPr>
          <w:p w14:paraId="4C2DBDCC"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1:5000</w:t>
            </w:r>
          </w:p>
        </w:tc>
        <w:tc>
          <w:tcPr>
            <w:tcW w:w="1281" w:type="dxa"/>
          </w:tcPr>
          <w:p w14:paraId="11D720A4"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p>
        </w:tc>
      </w:tr>
      <w:tr w:rsidR="00F0254B" w:rsidRPr="00687EE9" w14:paraId="52194258" w14:textId="77777777" w:rsidTr="00D36746">
        <w:tc>
          <w:tcPr>
            <w:tcW w:w="562" w:type="dxa"/>
          </w:tcPr>
          <w:p w14:paraId="3560ED9C"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7</w:t>
            </w:r>
          </w:p>
        </w:tc>
        <w:tc>
          <w:tcPr>
            <w:tcW w:w="993" w:type="dxa"/>
          </w:tcPr>
          <w:p w14:paraId="62885BFA"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2.2</w:t>
            </w:r>
          </w:p>
        </w:tc>
        <w:tc>
          <w:tcPr>
            <w:tcW w:w="6095" w:type="dxa"/>
          </w:tcPr>
          <w:p w14:paraId="243D6BA6"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rPr>
              <w:t>Схема организации движения транспорта (включая транспорт общего пользования) и пешеходов, а также схема организации улично-дорожной сети</w:t>
            </w:r>
          </w:p>
        </w:tc>
        <w:tc>
          <w:tcPr>
            <w:tcW w:w="992" w:type="dxa"/>
          </w:tcPr>
          <w:p w14:paraId="6357935F"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1:2000</w:t>
            </w:r>
          </w:p>
        </w:tc>
        <w:tc>
          <w:tcPr>
            <w:tcW w:w="1281" w:type="dxa"/>
          </w:tcPr>
          <w:p w14:paraId="31BD9C13"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p>
        </w:tc>
      </w:tr>
      <w:tr w:rsidR="00F0254B" w:rsidRPr="00687EE9" w14:paraId="170C934A" w14:textId="77777777" w:rsidTr="00D36746">
        <w:tc>
          <w:tcPr>
            <w:tcW w:w="562" w:type="dxa"/>
          </w:tcPr>
          <w:p w14:paraId="2E1301B6"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8</w:t>
            </w:r>
          </w:p>
        </w:tc>
        <w:tc>
          <w:tcPr>
            <w:tcW w:w="993" w:type="dxa"/>
          </w:tcPr>
          <w:p w14:paraId="2A35717E"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2.3</w:t>
            </w:r>
          </w:p>
        </w:tc>
        <w:tc>
          <w:tcPr>
            <w:tcW w:w="6095" w:type="dxa"/>
          </w:tcPr>
          <w:p w14:paraId="5F4FC876"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rPr>
              <w:t>Схема границ зон с особыми условиями использования территории,</w:t>
            </w:r>
          </w:p>
          <w:p w14:paraId="12CA40F8" w14:textId="77777777" w:rsidR="00F0254B" w:rsidRPr="00687EE9" w:rsidRDefault="00F0254B" w:rsidP="00F0254B">
            <w:pPr>
              <w:ind w:firstLine="0"/>
              <w:rPr>
                <w:rFonts w:ascii="Liberation Serif" w:hAnsi="Liberation Serif" w:cs="Liberation Serif"/>
                <w:i/>
                <w:sz w:val="20"/>
                <w:szCs w:val="20"/>
              </w:rPr>
            </w:pPr>
            <w:r w:rsidRPr="00687EE9">
              <w:rPr>
                <w:rFonts w:ascii="Liberation Serif" w:hAnsi="Liberation Serif" w:cs="Liberation Serif"/>
                <w:i/>
                <w:sz w:val="20"/>
                <w:szCs w:val="20"/>
              </w:rPr>
              <w:t>совмещённая со Схемой границ территорий объектов культурного наследия</w:t>
            </w:r>
          </w:p>
        </w:tc>
        <w:tc>
          <w:tcPr>
            <w:tcW w:w="992" w:type="dxa"/>
          </w:tcPr>
          <w:p w14:paraId="742B255C"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1:2000</w:t>
            </w:r>
          </w:p>
        </w:tc>
        <w:tc>
          <w:tcPr>
            <w:tcW w:w="1281" w:type="dxa"/>
          </w:tcPr>
          <w:p w14:paraId="36452E43"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p>
        </w:tc>
      </w:tr>
      <w:tr w:rsidR="00F0254B" w:rsidRPr="00687EE9" w14:paraId="2FC46887" w14:textId="77777777" w:rsidTr="00D36746">
        <w:tc>
          <w:tcPr>
            <w:tcW w:w="562" w:type="dxa"/>
          </w:tcPr>
          <w:p w14:paraId="587B3448"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9</w:t>
            </w:r>
          </w:p>
        </w:tc>
        <w:tc>
          <w:tcPr>
            <w:tcW w:w="993" w:type="dxa"/>
          </w:tcPr>
          <w:p w14:paraId="0991830E"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2.4</w:t>
            </w:r>
          </w:p>
        </w:tc>
        <w:tc>
          <w:tcPr>
            <w:tcW w:w="6095" w:type="dxa"/>
          </w:tcPr>
          <w:p w14:paraId="2E5D5BD8"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rPr>
              <w:t>Схема, отображающая местоположение существующих объектов капитального строительства, в том числе линейных объектов, объектов, подлежащих сносу, объектов незавершённого строительства</w:t>
            </w:r>
          </w:p>
        </w:tc>
        <w:tc>
          <w:tcPr>
            <w:tcW w:w="992" w:type="dxa"/>
          </w:tcPr>
          <w:p w14:paraId="4E994A4E"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r>
              <w:rPr>
                <w:rFonts w:ascii="Liberation Serif" w:hAnsi="Liberation Serif" w:cs="Liberation Serif"/>
                <w:sz w:val="20"/>
                <w:szCs w:val="20"/>
              </w:rPr>
              <w:t>2</w:t>
            </w:r>
            <w:r w:rsidRPr="00687EE9">
              <w:rPr>
                <w:rFonts w:ascii="Liberation Serif" w:hAnsi="Liberation Serif" w:cs="Liberation Serif"/>
                <w:sz w:val="20"/>
                <w:szCs w:val="20"/>
              </w:rPr>
              <w:t>000</w:t>
            </w:r>
          </w:p>
        </w:tc>
        <w:tc>
          <w:tcPr>
            <w:tcW w:w="1281" w:type="dxa"/>
          </w:tcPr>
          <w:p w14:paraId="69C46E32"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p>
        </w:tc>
      </w:tr>
      <w:tr w:rsidR="00F0254B" w:rsidRPr="00687EE9" w14:paraId="372300CE" w14:textId="77777777" w:rsidTr="00D36746">
        <w:tc>
          <w:tcPr>
            <w:tcW w:w="562" w:type="dxa"/>
          </w:tcPr>
          <w:p w14:paraId="1CEAE042"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10</w:t>
            </w:r>
          </w:p>
        </w:tc>
        <w:tc>
          <w:tcPr>
            <w:tcW w:w="993" w:type="dxa"/>
          </w:tcPr>
          <w:p w14:paraId="79A9F5F3"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2.5</w:t>
            </w:r>
          </w:p>
        </w:tc>
        <w:tc>
          <w:tcPr>
            <w:tcW w:w="6095" w:type="dxa"/>
          </w:tcPr>
          <w:p w14:paraId="084D7167"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rPr>
              <w:t>Варианты планировочных и(или) объёмно-пространственных решений застройки территории в соответствии с проектом планировки территории</w:t>
            </w:r>
          </w:p>
        </w:tc>
        <w:tc>
          <w:tcPr>
            <w:tcW w:w="992" w:type="dxa"/>
          </w:tcPr>
          <w:p w14:paraId="1E04354A"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1:2000</w:t>
            </w:r>
          </w:p>
        </w:tc>
        <w:tc>
          <w:tcPr>
            <w:tcW w:w="1281" w:type="dxa"/>
          </w:tcPr>
          <w:p w14:paraId="227D2C8E" w14:textId="38480DFA" w:rsidR="00F0254B" w:rsidRPr="00D36746" w:rsidRDefault="00D36746" w:rsidP="00F0254B">
            <w:pPr>
              <w:ind w:firstLine="0"/>
              <w:jc w:val="center"/>
              <w:rPr>
                <w:rFonts w:ascii="Liberation Serif" w:hAnsi="Liberation Serif" w:cs="Liberation Serif"/>
                <w:sz w:val="20"/>
                <w:szCs w:val="20"/>
              </w:rPr>
            </w:pPr>
            <w:r>
              <w:rPr>
                <w:rFonts w:ascii="Liberation Serif" w:hAnsi="Liberation Serif" w:cs="Liberation Serif"/>
                <w:sz w:val="20"/>
                <w:szCs w:val="20"/>
              </w:rPr>
              <w:t>1</w:t>
            </w:r>
          </w:p>
        </w:tc>
      </w:tr>
      <w:tr w:rsidR="00F0254B" w:rsidRPr="00687EE9" w14:paraId="12D3BCE4" w14:textId="77777777" w:rsidTr="00D36746">
        <w:tc>
          <w:tcPr>
            <w:tcW w:w="562" w:type="dxa"/>
          </w:tcPr>
          <w:p w14:paraId="54E2A1AC"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11</w:t>
            </w:r>
          </w:p>
        </w:tc>
        <w:tc>
          <w:tcPr>
            <w:tcW w:w="993" w:type="dxa"/>
          </w:tcPr>
          <w:p w14:paraId="15611E3A"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2.5.1</w:t>
            </w:r>
          </w:p>
        </w:tc>
        <w:tc>
          <w:tcPr>
            <w:tcW w:w="6095" w:type="dxa"/>
          </w:tcPr>
          <w:p w14:paraId="49D14946"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rPr>
              <w:t>Фрагмент 1 варианта планировочных и(или) объёмно-пространственных решений застройки территории в соответствии с проектом планировки территории</w:t>
            </w:r>
          </w:p>
        </w:tc>
        <w:tc>
          <w:tcPr>
            <w:tcW w:w="992" w:type="dxa"/>
          </w:tcPr>
          <w:p w14:paraId="7CF4D0BA"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r w:rsidRPr="00687EE9">
              <w:rPr>
                <w:rFonts w:ascii="Liberation Serif" w:hAnsi="Liberation Serif" w:cs="Liberation Serif"/>
                <w:sz w:val="20"/>
                <w:szCs w:val="20"/>
                <w:lang w:val="en-US"/>
              </w:rPr>
              <w:t>1</w:t>
            </w:r>
            <w:r w:rsidRPr="00687EE9">
              <w:rPr>
                <w:rFonts w:ascii="Liberation Serif" w:hAnsi="Liberation Serif" w:cs="Liberation Serif"/>
                <w:sz w:val="20"/>
                <w:szCs w:val="20"/>
              </w:rPr>
              <w:t>000</w:t>
            </w:r>
          </w:p>
        </w:tc>
        <w:tc>
          <w:tcPr>
            <w:tcW w:w="1281" w:type="dxa"/>
          </w:tcPr>
          <w:p w14:paraId="56F868A7"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p>
        </w:tc>
      </w:tr>
      <w:tr w:rsidR="00F0254B" w:rsidRPr="00687EE9" w14:paraId="64FE46F4" w14:textId="77777777" w:rsidTr="00D36746">
        <w:tc>
          <w:tcPr>
            <w:tcW w:w="562" w:type="dxa"/>
          </w:tcPr>
          <w:p w14:paraId="600231B8"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12</w:t>
            </w:r>
          </w:p>
        </w:tc>
        <w:tc>
          <w:tcPr>
            <w:tcW w:w="993" w:type="dxa"/>
          </w:tcPr>
          <w:p w14:paraId="4F3A5734"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2.5.2</w:t>
            </w:r>
          </w:p>
        </w:tc>
        <w:tc>
          <w:tcPr>
            <w:tcW w:w="6095" w:type="dxa"/>
          </w:tcPr>
          <w:p w14:paraId="0C304D4C"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rPr>
              <w:t>Фрагмент 2 варианта планировочных и(или) объёмно-пространственных решений застройки территории в соответствии с проектом планировки территории</w:t>
            </w:r>
          </w:p>
        </w:tc>
        <w:tc>
          <w:tcPr>
            <w:tcW w:w="992" w:type="dxa"/>
          </w:tcPr>
          <w:p w14:paraId="34120333"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r w:rsidRPr="00687EE9">
              <w:rPr>
                <w:rFonts w:ascii="Liberation Serif" w:hAnsi="Liberation Serif" w:cs="Liberation Serif"/>
                <w:sz w:val="20"/>
                <w:szCs w:val="20"/>
                <w:lang w:val="en-US"/>
              </w:rPr>
              <w:t>1</w:t>
            </w:r>
            <w:r w:rsidRPr="00687EE9">
              <w:rPr>
                <w:rFonts w:ascii="Liberation Serif" w:hAnsi="Liberation Serif" w:cs="Liberation Serif"/>
                <w:sz w:val="20"/>
                <w:szCs w:val="20"/>
              </w:rPr>
              <w:t>000</w:t>
            </w:r>
          </w:p>
        </w:tc>
        <w:tc>
          <w:tcPr>
            <w:tcW w:w="1281" w:type="dxa"/>
          </w:tcPr>
          <w:p w14:paraId="321183E9"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p>
        </w:tc>
      </w:tr>
      <w:tr w:rsidR="00F0254B" w:rsidRPr="00687EE9" w14:paraId="4E350D08" w14:textId="77777777" w:rsidTr="00D36746">
        <w:tc>
          <w:tcPr>
            <w:tcW w:w="562" w:type="dxa"/>
          </w:tcPr>
          <w:p w14:paraId="09F4D928"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13</w:t>
            </w:r>
          </w:p>
        </w:tc>
        <w:tc>
          <w:tcPr>
            <w:tcW w:w="993" w:type="dxa"/>
          </w:tcPr>
          <w:p w14:paraId="113B9732"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2.5.2</w:t>
            </w:r>
          </w:p>
        </w:tc>
        <w:tc>
          <w:tcPr>
            <w:tcW w:w="6095" w:type="dxa"/>
          </w:tcPr>
          <w:p w14:paraId="36240D77"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rPr>
              <w:t>Фрагмент 3 варианта планировочных и(или) объёмно-пространственных решений застройки территории в соответствии с проектом планировки территории</w:t>
            </w:r>
          </w:p>
        </w:tc>
        <w:tc>
          <w:tcPr>
            <w:tcW w:w="992" w:type="dxa"/>
          </w:tcPr>
          <w:p w14:paraId="20255FD4"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r w:rsidRPr="00687EE9">
              <w:rPr>
                <w:rFonts w:ascii="Liberation Serif" w:hAnsi="Liberation Serif" w:cs="Liberation Serif"/>
                <w:sz w:val="20"/>
                <w:szCs w:val="20"/>
                <w:lang w:val="en-US"/>
              </w:rPr>
              <w:t>1</w:t>
            </w:r>
            <w:r w:rsidRPr="00687EE9">
              <w:rPr>
                <w:rFonts w:ascii="Liberation Serif" w:hAnsi="Liberation Serif" w:cs="Liberation Serif"/>
                <w:sz w:val="20"/>
                <w:szCs w:val="20"/>
              </w:rPr>
              <w:t>000</w:t>
            </w:r>
          </w:p>
        </w:tc>
        <w:tc>
          <w:tcPr>
            <w:tcW w:w="1281" w:type="dxa"/>
          </w:tcPr>
          <w:p w14:paraId="54DA1A70"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p>
        </w:tc>
      </w:tr>
      <w:tr w:rsidR="00F0254B" w:rsidRPr="00687EE9" w14:paraId="19B7A9FC" w14:textId="77777777" w:rsidTr="00D36746">
        <w:tc>
          <w:tcPr>
            <w:tcW w:w="562" w:type="dxa"/>
          </w:tcPr>
          <w:p w14:paraId="6441DDA5"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14</w:t>
            </w:r>
          </w:p>
        </w:tc>
        <w:tc>
          <w:tcPr>
            <w:tcW w:w="993" w:type="dxa"/>
          </w:tcPr>
          <w:p w14:paraId="4DE0F8CE"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2.6</w:t>
            </w:r>
          </w:p>
        </w:tc>
        <w:tc>
          <w:tcPr>
            <w:tcW w:w="6095" w:type="dxa"/>
          </w:tcPr>
          <w:p w14:paraId="4AB5C5F6"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rPr>
              <w:t>Схема вертикальной планировки территории, инженерной подготовки и инженерной защиты территории</w:t>
            </w:r>
          </w:p>
        </w:tc>
        <w:tc>
          <w:tcPr>
            <w:tcW w:w="992" w:type="dxa"/>
          </w:tcPr>
          <w:p w14:paraId="3A784104"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1:2000</w:t>
            </w:r>
          </w:p>
        </w:tc>
        <w:tc>
          <w:tcPr>
            <w:tcW w:w="1281" w:type="dxa"/>
          </w:tcPr>
          <w:p w14:paraId="3262F758"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p>
        </w:tc>
      </w:tr>
      <w:tr w:rsidR="00F0254B" w:rsidRPr="00687EE9" w14:paraId="1333B92B" w14:textId="77777777" w:rsidTr="00D36746">
        <w:tc>
          <w:tcPr>
            <w:tcW w:w="562" w:type="dxa"/>
          </w:tcPr>
          <w:p w14:paraId="3600F92C"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15</w:t>
            </w:r>
          </w:p>
        </w:tc>
        <w:tc>
          <w:tcPr>
            <w:tcW w:w="993" w:type="dxa"/>
          </w:tcPr>
          <w:p w14:paraId="5E63D18B"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2.7</w:t>
            </w:r>
          </w:p>
        </w:tc>
        <w:tc>
          <w:tcPr>
            <w:tcW w:w="6095" w:type="dxa"/>
          </w:tcPr>
          <w:p w14:paraId="366AA30E"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rPr>
              <w:t>Схема планируемого развития объектов инженерной инфраструктуры</w:t>
            </w:r>
          </w:p>
        </w:tc>
        <w:tc>
          <w:tcPr>
            <w:tcW w:w="992" w:type="dxa"/>
          </w:tcPr>
          <w:p w14:paraId="33FE1698"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1:2000</w:t>
            </w:r>
          </w:p>
        </w:tc>
        <w:tc>
          <w:tcPr>
            <w:tcW w:w="1281" w:type="dxa"/>
          </w:tcPr>
          <w:p w14:paraId="35B59C23"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p>
        </w:tc>
      </w:tr>
      <w:tr w:rsidR="00F0254B" w:rsidRPr="00687EE9" w14:paraId="13B9D6FD" w14:textId="77777777" w:rsidTr="00D36746">
        <w:tc>
          <w:tcPr>
            <w:tcW w:w="9923" w:type="dxa"/>
            <w:gridSpan w:val="5"/>
          </w:tcPr>
          <w:p w14:paraId="425360EA"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u w:val="single"/>
              </w:rPr>
              <w:t>Текстовые материалы</w:t>
            </w:r>
          </w:p>
        </w:tc>
      </w:tr>
      <w:tr w:rsidR="00F0254B" w:rsidRPr="00687EE9" w14:paraId="3FA6C076" w14:textId="77777777" w:rsidTr="00D36746">
        <w:tc>
          <w:tcPr>
            <w:tcW w:w="562" w:type="dxa"/>
          </w:tcPr>
          <w:p w14:paraId="5B79638D"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16</w:t>
            </w:r>
          </w:p>
        </w:tc>
        <w:tc>
          <w:tcPr>
            <w:tcW w:w="993" w:type="dxa"/>
          </w:tcPr>
          <w:p w14:paraId="5AED088A"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w:t>
            </w:r>
          </w:p>
        </w:tc>
        <w:tc>
          <w:tcPr>
            <w:tcW w:w="6095" w:type="dxa"/>
          </w:tcPr>
          <w:p w14:paraId="526D7AB0"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rPr>
              <w:t>«Проект внесения изменений в проект планировки и проект межевания территории в границах кадастрового квартала 66:46:0103002 в центральной части Камышловского городского округа. Материалы по обоснованию». Том 2</w:t>
            </w:r>
          </w:p>
        </w:tc>
        <w:tc>
          <w:tcPr>
            <w:tcW w:w="992" w:type="dxa"/>
          </w:tcPr>
          <w:p w14:paraId="4D0882A3"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w:t>
            </w:r>
          </w:p>
        </w:tc>
        <w:tc>
          <w:tcPr>
            <w:tcW w:w="1281" w:type="dxa"/>
          </w:tcPr>
          <w:p w14:paraId="5A8872BE" w14:textId="09EF1743" w:rsidR="00F0254B" w:rsidRPr="00687EE9" w:rsidRDefault="00D36746" w:rsidP="00F0254B">
            <w:pPr>
              <w:ind w:firstLine="0"/>
              <w:jc w:val="center"/>
              <w:rPr>
                <w:rFonts w:ascii="Liberation Serif" w:hAnsi="Liberation Serif" w:cs="Liberation Serif"/>
                <w:sz w:val="20"/>
                <w:szCs w:val="20"/>
              </w:rPr>
            </w:pPr>
            <w:r>
              <w:rPr>
                <w:rFonts w:ascii="Liberation Serif" w:hAnsi="Liberation Serif" w:cs="Liberation Serif"/>
                <w:sz w:val="20"/>
                <w:szCs w:val="20"/>
              </w:rPr>
              <w:t>112</w:t>
            </w:r>
          </w:p>
        </w:tc>
      </w:tr>
      <w:tr w:rsidR="00F0254B" w:rsidRPr="00687EE9" w14:paraId="5044DA25" w14:textId="77777777" w:rsidTr="00D36746">
        <w:tc>
          <w:tcPr>
            <w:tcW w:w="9923" w:type="dxa"/>
            <w:gridSpan w:val="5"/>
          </w:tcPr>
          <w:p w14:paraId="7B3235BF"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Проект межевания территории</w:t>
            </w:r>
          </w:p>
        </w:tc>
      </w:tr>
      <w:tr w:rsidR="00F0254B" w:rsidRPr="00687EE9" w14:paraId="2DBCABB5" w14:textId="77777777" w:rsidTr="00D36746">
        <w:tc>
          <w:tcPr>
            <w:tcW w:w="9923" w:type="dxa"/>
            <w:gridSpan w:val="5"/>
          </w:tcPr>
          <w:p w14:paraId="7C719DB9"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Основная (утверждаемая) часть проекта межевания территории</w:t>
            </w:r>
          </w:p>
        </w:tc>
      </w:tr>
      <w:tr w:rsidR="00F0254B" w:rsidRPr="00687EE9" w14:paraId="2E906172" w14:textId="77777777" w:rsidTr="00D36746">
        <w:tc>
          <w:tcPr>
            <w:tcW w:w="9923" w:type="dxa"/>
            <w:gridSpan w:val="5"/>
          </w:tcPr>
          <w:p w14:paraId="3A140F01"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u w:val="single"/>
              </w:rPr>
              <w:t>Графические материалы</w:t>
            </w:r>
          </w:p>
        </w:tc>
      </w:tr>
      <w:tr w:rsidR="00F0254B" w:rsidRPr="00687EE9" w14:paraId="5B9FED7B" w14:textId="77777777" w:rsidTr="00D36746">
        <w:tc>
          <w:tcPr>
            <w:tcW w:w="562" w:type="dxa"/>
          </w:tcPr>
          <w:p w14:paraId="73F72236"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17</w:t>
            </w:r>
          </w:p>
        </w:tc>
        <w:tc>
          <w:tcPr>
            <w:tcW w:w="993" w:type="dxa"/>
          </w:tcPr>
          <w:p w14:paraId="6AE85C9D"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3.1</w:t>
            </w:r>
          </w:p>
        </w:tc>
        <w:tc>
          <w:tcPr>
            <w:tcW w:w="6095" w:type="dxa"/>
          </w:tcPr>
          <w:p w14:paraId="6F35DB8F"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rPr>
              <w:t>Чертёж межевания территории (1 этап)</w:t>
            </w:r>
          </w:p>
        </w:tc>
        <w:tc>
          <w:tcPr>
            <w:tcW w:w="992" w:type="dxa"/>
          </w:tcPr>
          <w:p w14:paraId="0034E5C7"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1:2000</w:t>
            </w:r>
          </w:p>
        </w:tc>
        <w:tc>
          <w:tcPr>
            <w:tcW w:w="1281" w:type="dxa"/>
          </w:tcPr>
          <w:p w14:paraId="085FBB45"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p>
        </w:tc>
      </w:tr>
      <w:tr w:rsidR="00F0254B" w:rsidRPr="00687EE9" w14:paraId="09CCFCC2" w14:textId="77777777" w:rsidTr="00D36746">
        <w:tc>
          <w:tcPr>
            <w:tcW w:w="562" w:type="dxa"/>
          </w:tcPr>
          <w:p w14:paraId="21665E5E"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18</w:t>
            </w:r>
          </w:p>
        </w:tc>
        <w:tc>
          <w:tcPr>
            <w:tcW w:w="993" w:type="dxa"/>
          </w:tcPr>
          <w:p w14:paraId="6F3F0CC5"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3.1.1</w:t>
            </w:r>
          </w:p>
        </w:tc>
        <w:tc>
          <w:tcPr>
            <w:tcW w:w="6095" w:type="dxa"/>
          </w:tcPr>
          <w:p w14:paraId="60D9CC7D"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rPr>
              <w:t>Фрагмент 1 чертёж межевания территории (1 этап)</w:t>
            </w:r>
          </w:p>
        </w:tc>
        <w:tc>
          <w:tcPr>
            <w:tcW w:w="992" w:type="dxa"/>
          </w:tcPr>
          <w:p w14:paraId="1E86B90B"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r w:rsidRPr="00687EE9">
              <w:rPr>
                <w:rFonts w:ascii="Liberation Serif" w:hAnsi="Liberation Serif" w:cs="Liberation Serif"/>
                <w:sz w:val="20"/>
                <w:szCs w:val="20"/>
                <w:lang w:val="en-US"/>
              </w:rPr>
              <w:t>1</w:t>
            </w:r>
            <w:r w:rsidRPr="00687EE9">
              <w:rPr>
                <w:rFonts w:ascii="Liberation Serif" w:hAnsi="Liberation Serif" w:cs="Liberation Serif"/>
                <w:sz w:val="20"/>
                <w:szCs w:val="20"/>
              </w:rPr>
              <w:t>000</w:t>
            </w:r>
          </w:p>
        </w:tc>
        <w:tc>
          <w:tcPr>
            <w:tcW w:w="1281" w:type="dxa"/>
          </w:tcPr>
          <w:p w14:paraId="3175A879"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p>
        </w:tc>
      </w:tr>
      <w:tr w:rsidR="00F0254B" w:rsidRPr="00687EE9" w14:paraId="0B4B98A7" w14:textId="77777777" w:rsidTr="00D36746">
        <w:tc>
          <w:tcPr>
            <w:tcW w:w="562" w:type="dxa"/>
          </w:tcPr>
          <w:p w14:paraId="180946F1"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19</w:t>
            </w:r>
          </w:p>
        </w:tc>
        <w:tc>
          <w:tcPr>
            <w:tcW w:w="993" w:type="dxa"/>
          </w:tcPr>
          <w:p w14:paraId="36F34253"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3.1.2</w:t>
            </w:r>
          </w:p>
        </w:tc>
        <w:tc>
          <w:tcPr>
            <w:tcW w:w="6095" w:type="dxa"/>
          </w:tcPr>
          <w:p w14:paraId="2D443B87"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rPr>
              <w:t>Фрагмент 2 чертёж межевания территории (1 этап)</w:t>
            </w:r>
          </w:p>
        </w:tc>
        <w:tc>
          <w:tcPr>
            <w:tcW w:w="992" w:type="dxa"/>
          </w:tcPr>
          <w:p w14:paraId="2DAC678F"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r w:rsidRPr="00687EE9">
              <w:rPr>
                <w:rFonts w:ascii="Liberation Serif" w:hAnsi="Liberation Serif" w:cs="Liberation Serif"/>
                <w:sz w:val="20"/>
                <w:szCs w:val="20"/>
                <w:lang w:val="en-US"/>
              </w:rPr>
              <w:t>1</w:t>
            </w:r>
            <w:r w:rsidRPr="00687EE9">
              <w:rPr>
                <w:rFonts w:ascii="Liberation Serif" w:hAnsi="Liberation Serif" w:cs="Liberation Serif"/>
                <w:sz w:val="20"/>
                <w:szCs w:val="20"/>
              </w:rPr>
              <w:t>000</w:t>
            </w:r>
          </w:p>
        </w:tc>
        <w:tc>
          <w:tcPr>
            <w:tcW w:w="1281" w:type="dxa"/>
          </w:tcPr>
          <w:p w14:paraId="4A0DB7A9"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p>
        </w:tc>
      </w:tr>
      <w:tr w:rsidR="00F0254B" w:rsidRPr="00687EE9" w14:paraId="7883662D" w14:textId="77777777" w:rsidTr="00D36746">
        <w:tc>
          <w:tcPr>
            <w:tcW w:w="562" w:type="dxa"/>
          </w:tcPr>
          <w:p w14:paraId="6E2BF25E"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20</w:t>
            </w:r>
          </w:p>
        </w:tc>
        <w:tc>
          <w:tcPr>
            <w:tcW w:w="993" w:type="dxa"/>
          </w:tcPr>
          <w:p w14:paraId="26FDE6BA"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3.1.3</w:t>
            </w:r>
          </w:p>
        </w:tc>
        <w:tc>
          <w:tcPr>
            <w:tcW w:w="6095" w:type="dxa"/>
          </w:tcPr>
          <w:p w14:paraId="75893AAB"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rPr>
              <w:t>Фрагмент 3 чертёж межевания территории (1 этап)</w:t>
            </w:r>
          </w:p>
        </w:tc>
        <w:tc>
          <w:tcPr>
            <w:tcW w:w="992" w:type="dxa"/>
          </w:tcPr>
          <w:p w14:paraId="2C9CAECE"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r w:rsidRPr="00687EE9">
              <w:rPr>
                <w:rFonts w:ascii="Liberation Serif" w:hAnsi="Liberation Serif" w:cs="Liberation Serif"/>
                <w:sz w:val="20"/>
                <w:szCs w:val="20"/>
                <w:lang w:val="en-US"/>
              </w:rPr>
              <w:t>1</w:t>
            </w:r>
            <w:r w:rsidRPr="00687EE9">
              <w:rPr>
                <w:rFonts w:ascii="Liberation Serif" w:hAnsi="Liberation Serif" w:cs="Liberation Serif"/>
                <w:sz w:val="20"/>
                <w:szCs w:val="20"/>
              </w:rPr>
              <w:t>000</w:t>
            </w:r>
          </w:p>
        </w:tc>
        <w:tc>
          <w:tcPr>
            <w:tcW w:w="1281" w:type="dxa"/>
          </w:tcPr>
          <w:p w14:paraId="11EAD1E8"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p>
        </w:tc>
      </w:tr>
      <w:tr w:rsidR="00F0254B" w:rsidRPr="00687EE9" w14:paraId="4C7A99A5" w14:textId="77777777" w:rsidTr="00D36746">
        <w:tc>
          <w:tcPr>
            <w:tcW w:w="562" w:type="dxa"/>
          </w:tcPr>
          <w:p w14:paraId="63F3D5B0"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21</w:t>
            </w:r>
          </w:p>
        </w:tc>
        <w:tc>
          <w:tcPr>
            <w:tcW w:w="993" w:type="dxa"/>
          </w:tcPr>
          <w:p w14:paraId="1C59BF32"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3.2</w:t>
            </w:r>
          </w:p>
        </w:tc>
        <w:tc>
          <w:tcPr>
            <w:tcW w:w="6095" w:type="dxa"/>
          </w:tcPr>
          <w:p w14:paraId="3A08971D"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rPr>
              <w:t>Чертёж межевания территории (2 этап)</w:t>
            </w:r>
          </w:p>
        </w:tc>
        <w:tc>
          <w:tcPr>
            <w:tcW w:w="992" w:type="dxa"/>
          </w:tcPr>
          <w:p w14:paraId="769A04FB"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1:2000</w:t>
            </w:r>
          </w:p>
        </w:tc>
        <w:tc>
          <w:tcPr>
            <w:tcW w:w="1281" w:type="dxa"/>
          </w:tcPr>
          <w:p w14:paraId="0DBDFC09"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p>
        </w:tc>
      </w:tr>
      <w:tr w:rsidR="00F0254B" w:rsidRPr="00687EE9" w14:paraId="141B24C1" w14:textId="77777777" w:rsidTr="00D36746">
        <w:tc>
          <w:tcPr>
            <w:tcW w:w="562" w:type="dxa"/>
          </w:tcPr>
          <w:p w14:paraId="16652782"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22</w:t>
            </w:r>
          </w:p>
        </w:tc>
        <w:tc>
          <w:tcPr>
            <w:tcW w:w="993" w:type="dxa"/>
          </w:tcPr>
          <w:p w14:paraId="41A97487"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3.2.1</w:t>
            </w:r>
          </w:p>
        </w:tc>
        <w:tc>
          <w:tcPr>
            <w:tcW w:w="6095" w:type="dxa"/>
          </w:tcPr>
          <w:p w14:paraId="1CE831C4"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rPr>
              <w:t>Фрагмент 1 чертежа межевания территории (2 этап)</w:t>
            </w:r>
          </w:p>
        </w:tc>
        <w:tc>
          <w:tcPr>
            <w:tcW w:w="992" w:type="dxa"/>
          </w:tcPr>
          <w:p w14:paraId="12C9F410"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1:1000</w:t>
            </w:r>
          </w:p>
        </w:tc>
        <w:tc>
          <w:tcPr>
            <w:tcW w:w="1281" w:type="dxa"/>
          </w:tcPr>
          <w:p w14:paraId="68A4C4B4"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p>
        </w:tc>
      </w:tr>
      <w:tr w:rsidR="00F0254B" w:rsidRPr="00687EE9" w14:paraId="4F39BA11" w14:textId="77777777" w:rsidTr="00D36746">
        <w:tc>
          <w:tcPr>
            <w:tcW w:w="562" w:type="dxa"/>
          </w:tcPr>
          <w:p w14:paraId="705DC126"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23</w:t>
            </w:r>
          </w:p>
        </w:tc>
        <w:tc>
          <w:tcPr>
            <w:tcW w:w="993" w:type="dxa"/>
          </w:tcPr>
          <w:p w14:paraId="57C7C21E"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3.2.2</w:t>
            </w:r>
          </w:p>
        </w:tc>
        <w:tc>
          <w:tcPr>
            <w:tcW w:w="6095" w:type="dxa"/>
          </w:tcPr>
          <w:p w14:paraId="256EE7B8"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rPr>
              <w:t>Фрагмент 2 чертежа межевания территории (2 этап)</w:t>
            </w:r>
          </w:p>
        </w:tc>
        <w:tc>
          <w:tcPr>
            <w:tcW w:w="992" w:type="dxa"/>
          </w:tcPr>
          <w:p w14:paraId="2ABC4A1F"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1:1000</w:t>
            </w:r>
          </w:p>
        </w:tc>
        <w:tc>
          <w:tcPr>
            <w:tcW w:w="1281" w:type="dxa"/>
          </w:tcPr>
          <w:p w14:paraId="14745DA8"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p>
        </w:tc>
      </w:tr>
      <w:tr w:rsidR="00F0254B" w:rsidRPr="00687EE9" w14:paraId="323AB87C" w14:textId="77777777" w:rsidTr="00D36746">
        <w:tc>
          <w:tcPr>
            <w:tcW w:w="562" w:type="dxa"/>
          </w:tcPr>
          <w:p w14:paraId="74A3F551"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24</w:t>
            </w:r>
          </w:p>
        </w:tc>
        <w:tc>
          <w:tcPr>
            <w:tcW w:w="993" w:type="dxa"/>
          </w:tcPr>
          <w:p w14:paraId="510707C8"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3.2.3</w:t>
            </w:r>
          </w:p>
        </w:tc>
        <w:tc>
          <w:tcPr>
            <w:tcW w:w="6095" w:type="dxa"/>
          </w:tcPr>
          <w:p w14:paraId="15C2581A"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rPr>
              <w:t>Фрагмент 3 чертежа межевания территории (2 этап)</w:t>
            </w:r>
          </w:p>
        </w:tc>
        <w:tc>
          <w:tcPr>
            <w:tcW w:w="992" w:type="dxa"/>
          </w:tcPr>
          <w:p w14:paraId="5BBAAC1E"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1:1000</w:t>
            </w:r>
          </w:p>
        </w:tc>
        <w:tc>
          <w:tcPr>
            <w:tcW w:w="1281" w:type="dxa"/>
          </w:tcPr>
          <w:p w14:paraId="2369F077"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p>
        </w:tc>
      </w:tr>
      <w:tr w:rsidR="00F0254B" w:rsidRPr="00687EE9" w14:paraId="0A6CE176" w14:textId="77777777" w:rsidTr="00D36746">
        <w:tc>
          <w:tcPr>
            <w:tcW w:w="562" w:type="dxa"/>
          </w:tcPr>
          <w:p w14:paraId="11C429D1"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lastRenderedPageBreak/>
              <w:t>25</w:t>
            </w:r>
          </w:p>
        </w:tc>
        <w:tc>
          <w:tcPr>
            <w:tcW w:w="993" w:type="dxa"/>
          </w:tcPr>
          <w:p w14:paraId="2D84F651"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3.3</w:t>
            </w:r>
          </w:p>
        </w:tc>
        <w:tc>
          <w:tcPr>
            <w:tcW w:w="6095" w:type="dxa"/>
          </w:tcPr>
          <w:p w14:paraId="60EA4E86"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rPr>
              <w:t>Чертёж межевания территории (3 этап)</w:t>
            </w:r>
          </w:p>
        </w:tc>
        <w:tc>
          <w:tcPr>
            <w:tcW w:w="992" w:type="dxa"/>
          </w:tcPr>
          <w:p w14:paraId="17D3675D"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1:2000</w:t>
            </w:r>
          </w:p>
        </w:tc>
        <w:tc>
          <w:tcPr>
            <w:tcW w:w="1281" w:type="dxa"/>
          </w:tcPr>
          <w:p w14:paraId="243117DB"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p>
        </w:tc>
      </w:tr>
      <w:tr w:rsidR="00F0254B" w:rsidRPr="00687EE9" w14:paraId="59B93BCD" w14:textId="77777777" w:rsidTr="00D36746">
        <w:tc>
          <w:tcPr>
            <w:tcW w:w="562" w:type="dxa"/>
          </w:tcPr>
          <w:p w14:paraId="0E12287D"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26</w:t>
            </w:r>
          </w:p>
        </w:tc>
        <w:tc>
          <w:tcPr>
            <w:tcW w:w="993" w:type="dxa"/>
          </w:tcPr>
          <w:p w14:paraId="69A7F4DC"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3.3.1</w:t>
            </w:r>
          </w:p>
        </w:tc>
        <w:tc>
          <w:tcPr>
            <w:tcW w:w="6095" w:type="dxa"/>
          </w:tcPr>
          <w:p w14:paraId="6B6997A0"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rPr>
              <w:t>Фрагмент 1 чертежа межевания территории (3 этап)</w:t>
            </w:r>
          </w:p>
        </w:tc>
        <w:tc>
          <w:tcPr>
            <w:tcW w:w="992" w:type="dxa"/>
          </w:tcPr>
          <w:p w14:paraId="4CEAD10E"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1:1000</w:t>
            </w:r>
          </w:p>
        </w:tc>
        <w:tc>
          <w:tcPr>
            <w:tcW w:w="1281" w:type="dxa"/>
          </w:tcPr>
          <w:p w14:paraId="6762F0B5"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p>
        </w:tc>
      </w:tr>
      <w:tr w:rsidR="00F0254B" w:rsidRPr="00687EE9" w14:paraId="715DFD9F" w14:textId="77777777" w:rsidTr="00D36746">
        <w:tc>
          <w:tcPr>
            <w:tcW w:w="562" w:type="dxa"/>
          </w:tcPr>
          <w:p w14:paraId="3237FE77"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27</w:t>
            </w:r>
          </w:p>
        </w:tc>
        <w:tc>
          <w:tcPr>
            <w:tcW w:w="993" w:type="dxa"/>
          </w:tcPr>
          <w:p w14:paraId="2929F0A7"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3.3.2</w:t>
            </w:r>
          </w:p>
        </w:tc>
        <w:tc>
          <w:tcPr>
            <w:tcW w:w="6095" w:type="dxa"/>
          </w:tcPr>
          <w:p w14:paraId="4901ECD7"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rPr>
              <w:t>Фрагмент 2 чертежа межевания территории (3 этап)</w:t>
            </w:r>
          </w:p>
        </w:tc>
        <w:tc>
          <w:tcPr>
            <w:tcW w:w="992" w:type="dxa"/>
          </w:tcPr>
          <w:p w14:paraId="69E7DA75"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1:1000</w:t>
            </w:r>
          </w:p>
        </w:tc>
        <w:tc>
          <w:tcPr>
            <w:tcW w:w="1281" w:type="dxa"/>
          </w:tcPr>
          <w:p w14:paraId="7EB498FC"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p>
        </w:tc>
      </w:tr>
      <w:tr w:rsidR="00F0254B" w:rsidRPr="00687EE9" w14:paraId="70F43939" w14:textId="77777777" w:rsidTr="00D36746">
        <w:tc>
          <w:tcPr>
            <w:tcW w:w="562" w:type="dxa"/>
          </w:tcPr>
          <w:p w14:paraId="3DD7A330"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28</w:t>
            </w:r>
          </w:p>
        </w:tc>
        <w:tc>
          <w:tcPr>
            <w:tcW w:w="993" w:type="dxa"/>
          </w:tcPr>
          <w:p w14:paraId="149C4DF8"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3.3.3</w:t>
            </w:r>
          </w:p>
        </w:tc>
        <w:tc>
          <w:tcPr>
            <w:tcW w:w="6095" w:type="dxa"/>
          </w:tcPr>
          <w:p w14:paraId="4B67DB4A"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rPr>
              <w:t>Фрагмент 3 чертежа межевания территории (3 этап)</w:t>
            </w:r>
          </w:p>
        </w:tc>
        <w:tc>
          <w:tcPr>
            <w:tcW w:w="992" w:type="dxa"/>
          </w:tcPr>
          <w:p w14:paraId="6A548890"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1:1000</w:t>
            </w:r>
          </w:p>
        </w:tc>
        <w:tc>
          <w:tcPr>
            <w:tcW w:w="1281" w:type="dxa"/>
          </w:tcPr>
          <w:p w14:paraId="4807DE9E"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p>
        </w:tc>
      </w:tr>
      <w:tr w:rsidR="00F0254B" w:rsidRPr="00687EE9" w14:paraId="2877496D" w14:textId="77777777" w:rsidTr="00D36746">
        <w:tc>
          <w:tcPr>
            <w:tcW w:w="9923" w:type="dxa"/>
            <w:gridSpan w:val="5"/>
          </w:tcPr>
          <w:p w14:paraId="64443A23"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u w:val="single"/>
              </w:rPr>
              <w:t>Текстовые материалы</w:t>
            </w:r>
          </w:p>
        </w:tc>
      </w:tr>
      <w:tr w:rsidR="00F0254B" w:rsidRPr="00687EE9" w14:paraId="09A5CC30" w14:textId="77777777" w:rsidTr="00D36746">
        <w:tc>
          <w:tcPr>
            <w:tcW w:w="562" w:type="dxa"/>
          </w:tcPr>
          <w:p w14:paraId="0348A5FB"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29</w:t>
            </w:r>
          </w:p>
        </w:tc>
        <w:tc>
          <w:tcPr>
            <w:tcW w:w="993" w:type="dxa"/>
          </w:tcPr>
          <w:p w14:paraId="15143752"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w:t>
            </w:r>
          </w:p>
        </w:tc>
        <w:tc>
          <w:tcPr>
            <w:tcW w:w="6095" w:type="dxa"/>
          </w:tcPr>
          <w:p w14:paraId="439B13EA"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rPr>
              <w:t>«Проект внесения изменений в проект планировки и проект межевания территории в границах кадастрового квартала 66:46:0103002 в центральной части Камышловского городского округа. Сведения об образуемых и изменяемых земельных участках». Том 3</w:t>
            </w:r>
          </w:p>
        </w:tc>
        <w:tc>
          <w:tcPr>
            <w:tcW w:w="992" w:type="dxa"/>
          </w:tcPr>
          <w:p w14:paraId="2F57E1A8"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w:t>
            </w:r>
          </w:p>
        </w:tc>
        <w:tc>
          <w:tcPr>
            <w:tcW w:w="1281" w:type="dxa"/>
          </w:tcPr>
          <w:p w14:paraId="5978C837" w14:textId="77777777" w:rsidR="00F0254B" w:rsidRPr="00687EE9" w:rsidRDefault="00F0254B" w:rsidP="00F0254B">
            <w:pPr>
              <w:ind w:firstLine="0"/>
              <w:jc w:val="center"/>
              <w:rPr>
                <w:rFonts w:ascii="Liberation Serif" w:hAnsi="Liberation Serif" w:cs="Liberation Serif"/>
                <w:sz w:val="20"/>
                <w:szCs w:val="20"/>
                <w:lang w:val="en-US"/>
              </w:rPr>
            </w:pPr>
          </w:p>
        </w:tc>
      </w:tr>
      <w:tr w:rsidR="00F0254B" w:rsidRPr="00687EE9" w14:paraId="12A672B8" w14:textId="77777777" w:rsidTr="00D36746">
        <w:tc>
          <w:tcPr>
            <w:tcW w:w="9923" w:type="dxa"/>
            <w:gridSpan w:val="5"/>
          </w:tcPr>
          <w:p w14:paraId="3896F79F"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Материалы по обоснованию проекта межевания территории</w:t>
            </w:r>
          </w:p>
        </w:tc>
      </w:tr>
      <w:tr w:rsidR="00F0254B" w:rsidRPr="00687EE9" w14:paraId="09BE3708" w14:textId="77777777" w:rsidTr="00D36746">
        <w:tc>
          <w:tcPr>
            <w:tcW w:w="9923" w:type="dxa"/>
            <w:gridSpan w:val="5"/>
          </w:tcPr>
          <w:p w14:paraId="168BBC29"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u w:val="single"/>
              </w:rPr>
              <w:t>Графические материалы</w:t>
            </w:r>
          </w:p>
        </w:tc>
      </w:tr>
      <w:tr w:rsidR="00F0254B" w:rsidRPr="00687EE9" w14:paraId="6D7BABFB" w14:textId="77777777" w:rsidTr="00D36746">
        <w:tc>
          <w:tcPr>
            <w:tcW w:w="562" w:type="dxa"/>
          </w:tcPr>
          <w:p w14:paraId="6151E1FB"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30</w:t>
            </w:r>
          </w:p>
        </w:tc>
        <w:tc>
          <w:tcPr>
            <w:tcW w:w="993" w:type="dxa"/>
          </w:tcPr>
          <w:p w14:paraId="1D573D3E"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4.1</w:t>
            </w:r>
          </w:p>
        </w:tc>
        <w:tc>
          <w:tcPr>
            <w:tcW w:w="6095" w:type="dxa"/>
          </w:tcPr>
          <w:p w14:paraId="36D52BF2" w14:textId="77777777" w:rsidR="00F0254B" w:rsidRPr="00687EE9" w:rsidRDefault="00F0254B" w:rsidP="00F0254B">
            <w:pPr>
              <w:ind w:firstLine="0"/>
              <w:rPr>
                <w:rFonts w:ascii="Liberation Serif" w:hAnsi="Liberation Serif" w:cs="Liberation Serif"/>
                <w:sz w:val="20"/>
                <w:szCs w:val="20"/>
              </w:rPr>
            </w:pPr>
            <w:r w:rsidRPr="00687EE9">
              <w:rPr>
                <w:rFonts w:ascii="Liberation Serif" w:hAnsi="Liberation Serif" w:cs="Liberation Serif"/>
                <w:sz w:val="20"/>
                <w:szCs w:val="20"/>
              </w:rPr>
              <w:t>Чертёж межевания территории (материалы по обоснованию)</w:t>
            </w:r>
          </w:p>
        </w:tc>
        <w:tc>
          <w:tcPr>
            <w:tcW w:w="992" w:type="dxa"/>
          </w:tcPr>
          <w:p w14:paraId="2B03B423"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1:2000</w:t>
            </w:r>
          </w:p>
        </w:tc>
        <w:tc>
          <w:tcPr>
            <w:tcW w:w="1281" w:type="dxa"/>
          </w:tcPr>
          <w:p w14:paraId="482278A8" w14:textId="77777777" w:rsidR="00F0254B" w:rsidRPr="00687EE9" w:rsidRDefault="00F0254B" w:rsidP="00F0254B">
            <w:pPr>
              <w:ind w:firstLine="0"/>
              <w:jc w:val="center"/>
              <w:rPr>
                <w:rFonts w:ascii="Liberation Serif" w:hAnsi="Liberation Serif" w:cs="Liberation Serif"/>
                <w:sz w:val="20"/>
                <w:szCs w:val="20"/>
              </w:rPr>
            </w:pPr>
            <w:r w:rsidRPr="00687EE9">
              <w:rPr>
                <w:rFonts w:ascii="Liberation Serif" w:hAnsi="Liberation Serif" w:cs="Liberation Serif"/>
                <w:sz w:val="20"/>
                <w:szCs w:val="20"/>
              </w:rPr>
              <w:t>1</w:t>
            </w:r>
          </w:p>
        </w:tc>
      </w:tr>
    </w:tbl>
    <w:p w14:paraId="726A09DF" w14:textId="77777777" w:rsidR="006959D8" w:rsidRPr="00026857" w:rsidRDefault="000B4575">
      <w:pPr>
        <w:spacing w:after="160" w:line="259" w:lineRule="auto"/>
        <w:ind w:firstLine="0"/>
        <w:jc w:val="left"/>
        <w:sectPr w:rsidR="006959D8" w:rsidRPr="00026857" w:rsidSect="00947AB6">
          <w:headerReference w:type="default" r:id="rId19"/>
          <w:footerReference w:type="default" r:id="rId20"/>
          <w:pgSz w:w="11906" w:h="16838"/>
          <w:pgMar w:top="851" w:right="851" w:bottom="851" w:left="1134" w:header="0" w:footer="0" w:gutter="0"/>
          <w:cols w:space="708"/>
          <w:docGrid w:linePitch="381"/>
        </w:sectPr>
      </w:pPr>
      <w:r w:rsidRPr="00026857">
        <w:br w:type="page"/>
      </w:r>
    </w:p>
    <w:sdt>
      <w:sdtPr>
        <w:rPr>
          <w:rFonts w:ascii="Times New Roman" w:eastAsiaTheme="minorHAnsi" w:hAnsi="Times New Roman" w:cstheme="minorBidi"/>
          <w:color w:val="auto"/>
          <w:sz w:val="28"/>
          <w:szCs w:val="22"/>
          <w:lang w:eastAsia="en-US"/>
        </w:rPr>
        <w:id w:val="-1926568666"/>
        <w:docPartObj>
          <w:docPartGallery w:val="Table of Contents"/>
          <w:docPartUnique/>
        </w:docPartObj>
      </w:sdtPr>
      <w:sdtEndPr>
        <w:rPr>
          <w:b/>
          <w:bCs/>
        </w:rPr>
      </w:sdtEndPr>
      <w:sdtContent>
        <w:p w14:paraId="34DB4675" w14:textId="77777777" w:rsidR="000B4575" w:rsidRPr="00026857" w:rsidRDefault="000B4575" w:rsidP="000B4575">
          <w:pPr>
            <w:pStyle w:val="af1"/>
            <w:jc w:val="center"/>
            <w:rPr>
              <w:rFonts w:ascii="Times New Roman" w:hAnsi="Times New Roman" w:cs="Times New Roman"/>
              <w:b/>
              <w:color w:val="auto"/>
              <w:sz w:val="28"/>
              <w:szCs w:val="28"/>
            </w:rPr>
          </w:pPr>
          <w:r w:rsidRPr="00026857">
            <w:rPr>
              <w:rFonts w:ascii="Times New Roman" w:hAnsi="Times New Roman" w:cs="Times New Roman"/>
              <w:b/>
              <w:color w:val="auto"/>
              <w:sz w:val="28"/>
              <w:szCs w:val="28"/>
            </w:rPr>
            <w:t>Содержание</w:t>
          </w:r>
        </w:p>
        <w:p w14:paraId="036D0DA5" w14:textId="24162045" w:rsidR="00106515" w:rsidRDefault="000B4575" w:rsidP="00106515">
          <w:pPr>
            <w:pStyle w:val="11"/>
            <w:rPr>
              <w:rFonts w:asciiTheme="minorHAnsi" w:eastAsiaTheme="minorEastAsia" w:hAnsiTheme="minorHAnsi"/>
              <w:noProof/>
              <w:sz w:val="22"/>
              <w:lang w:eastAsia="ru-RU"/>
            </w:rPr>
          </w:pPr>
          <w:r w:rsidRPr="00026857">
            <w:fldChar w:fldCharType="begin"/>
          </w:r>
          <w:r w:rsidRPr="00026857">
            <w:instrText xml:space="preserve"> TOC \o "1-3" \h \z \u </w:instrText>
          </w:r>
          <w:r w:rsidRPr="00026857">
            <w:fldChar w:fldCharType="separate"/>
          </w:r>
          <w:hyperlink w:anchor="_Toc126076292" w:history="1">
            <w:r w:rsidR="00106515" w:rsidRPr="00F2417F">
              <w:rPr>
                <w:rStyle w:val="af2"/>
                <w:noProof/>
              </w:rPr>
              <w:t>Введение</w:t>
            </w:r>
            <w:r w:rsidR="00106515">
              <w:rPr>
                <w:noProof/>
                <w:webHidden/>
              </w:rPr>
              <w:tab/>
            </w:r>
            <w:r w:rsidR="00106515">
              <w:rPr>
                <w:noProof/>
                <w:webHidden/>
              </w:rPr>
              <w:fldChar w:fldCharType="begin"/>
            </w:r>
            <w:r w:rsidR="00106515">
              <w:rPr>
                <w:noProof/>
                <w:webHidden/>
              </w:rPr>
              <w:instrText xml:space="preserve"> PAGEREF _Toc126076292 \h </w:instrText>
            </w:r>
            <w:r w:rsidR="00106515">
              <w:rPr>
                <w:noProof/>
                <w:webHidden/>
              </w:rPr>
            </w:r>
            <w:r w:rsidR="00106515">
              <w:rPr>
                <w:noProof/>
                <w:webHidden/>
              </w:rPr>
              <w:fldChar w:fldCharType="separate"/>
            </w:r>
            <w:r w:rsidR="00F0254B">
              <w:rPr>
                <w:noProof/>
                <w:webHidden/>
              </w:rPr>
              <w:t>8</w:t>
            </w:r>
            <w:r w:rsidR="00106515">
              <w:rPr>
                <w:noProof/>
                <w:webHidden/>
              </w:rPr>
              <w:fldChar w:fldCharType="end"/>
            </w:r>
          </w:hyperlink>
        </w:p>
        <w:p w14:paraId="09B13123" w14:textId="2CFB0194" w:rsidR="00106515" w:rsidRDefault="00D36746" w:rsidP="00106515">
          <w:pPr>
            <w:pStyle w:val="11"/>
            <w:rPr>
              <w:rFonts w:asciiTheme="minorHAnsi" w:eastAsiaTheme="minorEastAsia" w:hAnsiTheme="minorHAnsi"/>
              <w:noProof/>
              <w:sz w:val="22"/>
              <w:lang w:eastAsia="ru-RU"/>
            </w:rPr>
          </w:pPr>
          <w:hyperlink w:anchor="_Toc126076293" w:history="1">
            <w:r w:rsidR="00106515" w:rsidRPr="00F2417F">
              <w:rPr>
                <w:rStyle w:val="af2"/>
                <w:noProof/>
              </w:rPr>
              <w:t>Проект внесения изменений в проект планировки территории в границах кадастрового квартала 66:46:0103002 в центральной части Камышловского городского округа</w:t>
            </w:r>
            <w:r w:rsidR="00106515">
              <w:rPr>
                <w:noProof/>
                <w:webHidden/>
              </w:rPr>
              <w:tab/>
            </w:r>
            <w:r w:rsidR="00106515">
              <w:rPr>
                <w:noProof/>
                <w:webHidden/>
              </w:rPr>
              <w:fldChar w:fldCharType="begin"/>
            </w:r>
            <w:r w:rsidR="00106515">
              <w:rPr>
                <w:noProof/>
                <w:webHidden/>
              </w:rPr>
              <w:instrText xml:space="preserve"> PAGEREF _Toc126076293 \h </w:instrText>
            </w:r>
            <w:r w:rsidR="00106515">
              <w:rPr>
                <w:noProof/>
                <w:webHidden/>
              </w:rPr>
            </w:r>
            <w:r w:rsidR="00106515">
              <w:rPr>
                <w:noProof/>
                <w:webHidden/>
              </w:rPr>
              <w:fldChar w:fldCharType="separate"/>
            </w:r>
            <w:r w:rsidR="00F0254B">
              <w:rPr>
                <w:noProof/>
                <w:webHidden/>
              </w:rPr>
              <w:t>10</w:t>
            </w:r>
            <w:r w:rsidR="00106515">
              <w:rPr>
                <w:noProof/>
                <w:webHidden/>
              </w:rPr>
              <w:fldChar w:fldCharType="end"/>
            </w:r>
          </w:hyperlink>
        </w:p>
        <w:p w14:paraId="6DB6B60C" w14:textId="3286D6AB" w:rsidR="00106515" w:rsidRDefault="00D36746" w:rsidP="00106515">
          <w:pPr>
            <w:pStyle w:val="11"/>
            <w:rPr>
              <w:rFonts w:asciiTheme="minorHAnsi" w:eastAsiaTheme="minorEastAsia" w:hAnsiTheme="minorHAnsi"/>
              <w:noProof/>
              <w:sz w:val="22"/>
              <w:lang w:eastAsia="ru-RU"/>
            </w:rPr>
          </w:pPr>
          <w:hyperlink w:anchor="_Toc126076294" w:history="1">
            <w:r w:rsidR="00106515" w:rsidRPr="00F2417F">
              <w:rPr>
                <w:rStyle w:val="af2"/>
                <w:noProof/>
              </w:rPr>
              <w:t>I.</w:t>
            </w:r>
            <w:r w:rsidR="00106515">
              <w:rPr>
                <w:rFonts w:asciiTheme="minorHAnsi" w:eastAsiaTheme="minorEastAsia" w:hAnsiTheme="minorHAnsi"/>
                <w:noProof/>
                <w:sz w:val="22"/>
                <w:lang w:eastAsia="ru-RU"/>
              </w:rPr>
              <w:tab/>
            </w:r>
            <w:r w:rsidR="00106515" w:rsidRPr="00F2417F">
              <w:rPr>
                <w:rStyle w:val="af2"/>
                <w:noProof/>
                <w:shd w:val="clear" w:color="auto" w:fill="FFFFFF"/>
              </w:rPr>
              <w:t>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w:t>
            </w:r>
            <w:r w:rsidR="00106515">
              <w:rPr>
                <w:noProof/>
                <w:webHidden/>
              </w:rPr>
              <w:tab/>
            </w:r>
            <w:r w:rsidR="00106515">
              <w:rPr>
                <w:noProof/>
                <w:webHidden/>
              </w:rPr>
              <w:fldChar w:fldCharType="begin"/>
            </w:r>
            <w:r w:rsidR="00106515">
              <w:rPr>
                <w:noProof/>
                <w:webHidden/>
              </w:rPr>
              <w:instrText xml:space="preserve"> PAGEREF _Toc126076294 \h </w:instrText>
            </w:r>
            <w:r w:rsidR="00106515">
              <w:rPr>
                <w:noProof/>
                <w:webHidden/>
              </w:rPr>
            </w:r>
            <w:r w:rsidR="00106515">
              <w:rPr>
                <w:noProof/>
                <w:webHidden/>
              </w:rPr>
              <w:fldChar w:fldCharType="separate"/>
            </w:r>
            <w:r w:rsidR="00F0254B">
              <w:rPr>
                <w:noProof/>
                <w:webHidden/>
              </w:rPr>
              <w:t>13</w:t>
            </w:r>
            <w:r w:rsidR="00106515">
              <w:rPr>
                <w:noProof/>
                <w:webHidden/>
              </w:rPr>
              <w:fldChar w:fldCharType="end"/>
            </w:r>
          </w:hyperlink>
        </w:p>
        <w:p w14:paraId="1572DC41" w14:textId="430E4F83" w:rsidR="00106515" w:rsidRDefault="00D36746" w:rsidP="00D41F20">
          <w:pPr>
            <w:pStyle w:val="23"/>
            <w:rPr>
              <w:rFonts w:asciiTheme="minorHAnsi" w:eastAsiaTheme="minorEastAsia" w:hAnsiTheme="minorHAnsi"/>
              <w:noProof/>
              <w:sz w:val="22"/>
              <w:lang w:eastAsia="ru-RU"/>
            </w:rPr>
          </w:pPr>
          <w:hyperlink w:anchor="_Toc126076295" w:history="1">
            <w:r w:rsidR="00106515" w:rsidRPr="00F2417F">
              <w:rPr>
                <w:rStyle w:val="af2"/>
                <w:noProof/>
              </w:rPr>
              <w:t>1.</w:t>
            </w:r>
            <w:r w:rsidR="00106515">
              <w:rPr>
                <w:rFonts w:asciiTheme="minorHAnsi" w:eastAsiaTheme="minorEastAsia" w:hAnsiTheme="minorHAnsi"/>
                <w:noProof/>
                <w:sz w:val="22"/>
                <w:lang w:eastAsia="ru-RU"/>
              </w:rPr>
              <w:tab/>
            </w:r>
            <w:r w:rsidR="00106515" w:rsidRPr="00F2417F">
              <w:rPr>
                <w:rStyle w:val="af2"/>
                <w:noProof/>
              </w:rPr>
              <w:t>Общая характеристика территории проектирования</w:t>
            </w:r>
            <w:r w:rsidR="00106515">
              <w:rPr>
                <w:noProof/>
                <w:webHidden/>
              </w:rPr>
              <w:tab/>
            </w:r>
            <w:r w:rsidR="00106515">
              <w:rPr>
                <w:noProof/>
                <w:webHidden/>
              </w:rPr>
              <w:fldChar w:fldCharType="begin"/>
            </w:r>
            <w:r w:rsidR="00106515">
              <w:rPr>
                <w:noProof/>
                <w:webHidden/>
              </w:rPr>
              <w:instrText xml:space="preserve"> PAGEREF _Toc126076295 \h </w:instrText>
            </w:r>
            <w:r w:rsidR="00106515">
              <w:rPr>
                <w:noProof/>
                <w:webHidden/>
              </w:rPr>
            </w:r>
            <w:r w:rsidR="00106515">
              <w:rPr>
                <w:noProof/>
                <w:webHidden/>
              </w:rPr>
              <w:fldChar w:fldCharType="separate"/>
            </w:r>
            <w:r w:rsidR="00F0254B">
              <w:rPr>
                <w:noProof/>
                <w:webHidden/>
              </w:rPr>
              <w:t>13</w:t>
            </w:r>
            <w:r w:rsidR="00106515">
              <w:rPr>
                <w:noProof/>
                <w:webHidden/>
              </w:rPr>
              <w:fldChar w:fldCharType="end"/>
            </w:r>
          </w:hyperlink>
        </w:p>
        <w:p w14:paraId="727860AF" w14:textId="51332821" w:rsidR="00106515" w:rsidRDefault="00D36746" w:rsidP="00D41F20">
          <w:pPr>
            <w:pStyle w:val="23"/>
            <w:rPr>
              <w:rFonts w:asciiTheme="minorHAnsi" w:eastAsiaTheme="minorEastAsia" w:hAnsiTheme="minorHAnsi"/>
              <w:noProof/>
              <w:sz w:val="22"/>
              <w:lang w:eastAsia="ru-RU"/>
            </w:rPr>
          </w:pPr>
          <w:hyperlink w:anchor="_Toc126076296" w:history="1">
            <w:r w:rsidR="00106515" w:rsidRPr="00F2417F">
              <w:rPr>
                <w:rStyle w:val="af2"/>
                <w:noProof/>
              </w:rPr>
              <w:t>2.</w:t>
            </w:r>
            <w:r w:rsidR="00106515">
              <w:rPr>
                <w:rFonts w:asciiTheme="minorHAnsi" w:eastAsiaTheme="minorEastAsia" w:hAnsiTheme="minorHAnsi"/>
                <w:noProof/>
                <w:sz w:val="22"/>
                <w:lang w:eastAsia="ru-RU"/>
              </w:rPr>
              <w:tab/>
            </w:r>
            <w:r w:rsidR="00106515" w:rsidRPr="00F2417F">
              <w:rPr>
                <w:rStyle w:val="af2"/>
                <w:noProof/>
              </w:rPr>
              <w:t>Основные положения ранее разработанной градостроительной документации, касающиеся территории проектирования</w:t>
            </w:r>
            <w:r w:rsidR="00106515">
              <w:rPr>
                <w:noProof/>
                <w:webHidden/>
              </w:rPr>
              <w:tab/>
            </w:r>
            <w:r w:rsidR="00106515">
              <w:rPr>
                <w:noProof/>
                <w:webHidden/>
              </w:rPr>
              <w:fldChar w:fldCharType="begin"/>
            </w:r>
            <w:r w:rsidR="00106515">
              <w:rPr>
                <w:noProof/>
                <w:webHidden/>
              </w:rPr>
              <w:instrText xml:space="preserve"> PAGEREF _Toc126076296 \h </w:instrText>
            </w:r>
            <w:r w:rsidR="00106515">
              <w:rPr>
                <w:noProof/>
                <w:webHidden/>
              </w:rPr>
            </w:r>
            <w:r w:rsidR="00106515">
              <w:rPr>
                <w:noProof/>
                <w:webHidden/>
              </w:rPr>
              <w:fldChar w:fldCharType="separate"/>
            </w:r>
            <w:r w:rsidR="00F0254B">
              <w:rPr>
                <w:noProof/>
                <w:webHidden/>
              </w:rPr>
              <w:t>14</w:t>
            </w:r>
            <w:r w:rsidR="00106515">
              <w:rPr>
                <w:noProof/>
                <w:webHidden/>
              </w:rPr>
              <w:fldChar w:fldCharType="end"/>
            </w:r>
          </w:hyperlink>
        </w:p>
        <w:p w14:paraId="0F2206D3" w14:textId="6ACF1584" w:rsidR="00106515" w:rsidRDefault="00D36746" w:rsidP="00D41F20">
          <w:pPr>
            <w:pStyle w:val="23"/>
            <w:rPr>
              <w:rFonts w:asciiTheme="minorHAnsi" w:eastAsiaTheme="minorEastAsia" w:hAnsiTheme="minorHAnsi"/>
              <w:noProof/>
              <w:sz w:val="22"/>
              <w:lang w:eastAsia="ru-RU"/>
            </w:rPr>
          </w:pPr>
          <w:hyperlink w:anchor="_Toc126076297" w:history="1">
            <w:r w:rsidR="00106515" w:rsidRPr="00F2417F">
              <w:rPr>
                <w:rStyle w:val="af2"/>
                <w:noProof/>
              </w:rPr>
              <w:t>3.</w:t>
            </w:r>
            <w:r w:rsidR="00106515">
              <w:rPr>
                <w:rFonts w:asciiTheme="minorHAnsi" w:eastAsiaTheme="minorEastAsia" w:hAnsiTheme="minorHAnsi"/>
                <w:noProof/>
                <w:sz w:val="22"/>
                <w:lang w:eastAsia="ru-RU"/>
              </w:rPr>
              <w:tab/>
            </w:r>
            <w:r w:rsidR="00106515" w:rsidRPr="00F2417F">
              <w:rPr>
                <w:rStyle w:val="af2"/>
                <w:noProof/>
              </w:rPr>
              <w:t>Природно-климатические условия и ресурсы проектируемой территории</w:t>
            </w:r>
            <w:r w:rsidR="00106515">
              <w:rPr>
                <w:noProof/>
                <w:webHidden/>
              </w:rPr>
              <w:tab/>
            </w:r>
            <w:r w:rsidR="00106515">
              <w:rPr>
                <w:noProof/>
                <w:webHidden/>
              </w:rPr>
              <w:fldChar w:fldCharType="begin"/>
            </w:r>
            <w:r w:rsidR="00106515">
              <w:rPr>
                <w:noProof/>
                <w:webHidden/>
              </w:rPr>
              <w:instrText xml:space="preserve"> PAGEREF _Toc126076297 \h </w:instrText>
            </w:r>
            <w:r w:rsidR="00106515">
              <w:rPr>
                <w:noProof/>
                <w:webHidden/>
              </w:rPr>
            </w:r>
            <w:r w:rsidR="00106515">
              <w:rPr>
                <w:noProof/>
                <w:webHidden/>
              </w:rPr>
              <w:fldChar w:fldCharType="separate"/>
            </w:r>
            <w:r w:rsidR="00F0254B">
              <w:rPr>
                <w:noProof/>
                <w:webHidden/>
              </w:rPr>
              <w:t>18</w:t>
            </w:r>
            <w:r w:rsidR="00106515">
              <w:rPr>
                <w:noProof/>
                <w:webHidden/>
              </w:rPr>
              <w:fldChar w:fldCharType="end"/>
            </w:r>
          </w:hyperlink>
        </w:p>
        <w:p w14:paraId="276C79D6" w14:textId="02F909EB" w:rsidR="00106515" w:rsidRDefault="00D36746">
          <w:pPr>
            <w:pStyle w:val="31"/>
            <w:tabs>
              <w:tab w:val="left" w:pos="1909"/>
              <w:tab w:val="right" w:leader="dot" w:pos="9911"/>
            </w:tabs>
            <w:rPr>
              <w:rFonts w:asciiTheme="minorHAnsi" w:eastAsiaTheme="minorEastAsia" w:hAnsiTheme="minorHAnsi"/>
              <w:noProof/>
              <w:sz w:val="22"/>
              <w:lang w:eastAsia="ru-RU"/>
            </w:rPr>
          </w:pPr>
          <w:hyperlink w:anchor="_Toc126076298" w:history="1">
            <w:r w:rsidR="00106515" w:rsidRPr="00F2417F">
              <w:rPr>
                <w:rStyle w:val="af2"/>
                <w:noProof/>
              </w:rPr>
              <w:t>3.1.</w:t>
            </w:r>
            <w:r w:rsidR="00106515">
              <w:rPr>
                <w:rFonts w:asciiTheme="minorHAnsi" w:eastAsiaTheme="minorEastAsia" w:hAnsiTheme="minorHAnsi"/>
                <w:noProof/>
                <w:sz w:val="22"/>
                <w:lang w:eastAsia="ru-RU"/>
              </w:rPr>
              <w:tab/>
            </w:r>
            <w:r w:rsidR="00106515" w:rsidRPr="00F2417F">
              <w:rPr>
                <w:rStyle w:val="af2"/>
                <w:noProof/>
              </w:rPr>
              <w:t>Климат</w:t>
            </w:r>
            <w:r w:rsidR="00106515">
              <w:rPr>
                <w:noProof/>
                <w:webHidden/>
              </w:rPr>
              <w:tab/>
            </w:r>
            <w:r w:rsidR="00106515">
              <w:rPr>
                <w:noProof/>
                <w:webHidden/>
              </w:rPr>
              <w:fldChar w:fldCharType="begin"/>
            </w:r>
            <w:r w:rsidR="00106515">
              <w:rPr>
                <w:noProof/>
                <w:webHidden/>
              </w:rPr>
              <w:instrText xml:space="preserve"> PAGEREF _Toc126076298 \h </w:instrText>
            </w:r>
            <w:r w:rsidR="00106515">
              <w:rPr>
                <w:noProof/>
                <w:webHidden/>
              </w:rPr>
            </w:r>
            <w:r w:rsidR="00106515">
              <w:rPr>
                <w:noProof/>
                <w:webHidden/>
              </w:rPr>
              <w:fldChar w:fldCharType="separate"/>
            </w:r>
            <w:r w:rsidR="00F0254B">
              <w:rPr>
                <w:noProof/>
                <w:webHidden/>
              </w:rPr>
              <w:t>18</w:t>
            </w:r>
            <w:r w:rsidR="00106515">
              <w:rPr>
                <w:noProof/>
                <w:webHidden/>
              </w:rPr>
              <w:fldChar w:fldCharType="end"/>
            </w:r>
          </w:hyperlink>
        </w:p>
        <w:p w14:paraId="078ACE87" w14:textId="3DA40D23" w:rsidR="00106515" w:rsidRDefault="00D36746">
          <w:pPr>
            <w:pStyle w:val="31"/>
            <w:tabs>
              <w:tab w:val="left" w:pos="1909"/>
              <w:tab w:val="right" w:leader="dot" w:pos="9911"/>
            </w:tabs>
            <w:rPr>
              <w:rFonts w:asciiTheme="minorHAnsi" w:eastAsiaTheme="minorEastAsia" w:hAnsiTheme="minorHAnsi"/>
              <w:noProof/>
              <w:sz w:val="22"/>
              <w:lang w:eastAsia="ru-RU"/>
            </w:rPr>
          </w:pPr>
          <w:hyperlink w:anchor="_Toc126076299" w:history="1">
            <w:r w:rsidR="00106515" w:rsidRPr="00F2417F">
              <w:rPr>
                <w:rStyle w:val="af2"/>
                <w:noProof/>
              </w:rPr>
              <w:t>3.2.</w:t>
            </w:r>
            <w:r w:rsidR="00106515">
              <w:rPr>
                <w:rFonts w:asciiTheme="minorHAnsi" w:eastAsiaTheme="minorEastAsia" w:hAnsiTheme="minorHAnsi"/>
                <w:noProof/>
                <w:sz w:val="22"/>
                <w:lang w:eastAsia="ru-RU"/>
              </w:rPr>
              <w:tab/>
            </w:r>
            <w:r w:rsidR="00106515" w:rsidRPr="00F2417F">
              <w:rPr>
                <w:rStyle w:val="af2"/>
                <w:noProof/>
              </w:rPr>
              <w:t>Рельеф и гидрография</w:t>
            </w:r>
            <w:r w:rsidR="00106515">
              <w:rPr>
                <w:noProof/>
                <w:webHidden/>
              </w:rPr>
              <w:tab/>
            </w:r>
            <w:r w:rsidR="00106515">
              <w:rPr>
                <w:noProof/>
                <w:webHidden/>
              </w:rPr>
              <w:fldChar w:fldCharType="begin"/>
            </w:r>
            <w:r w:rsidR="00106515">
              <w:rPr>
                <w:noProof/>
                <w:webHidden/>
              </w:rPr>
              <w:instrText xml:space="preserve"> PAGEREF _Toc126076299 \h </w:instrText>
            </w:r>
            <w:r w:rsidR="00106515">
              <w:rPr>
                <w:noProof/>
                <w:webHidden/>
              </w:rPr>
            </w:r>
            <w:r w:rsidR="00106515">
              <w:rPr>
                <w:noProof/>
                <w:webHidden/>
              </w:rPr>
              <w:fldChar w:fldCharType="separate"/>
            </w:r>
            <w:r w:rsidR="00F0254B">
              <w:rPr>
                <w:noProof/>
                <w:webHidden/>
              </w:rPr>
              <w:t>18</w:t>
            </w:r>
            <w:r w:rsidR="00106515">
              <w:rPr>
                <w:noProof/>
                <w:webHidden/>
              </w:rPr>
              <w:fldChar w:fldCharType="end"/>
            </w:r>
          </w:hyperlink>
        </w:p>
        <w:p w14:paraId="7321C4F7" w14:textId="2835A038" w:rsidR="00106515" w:rsidRDefault="00D36746">
          <w:pPr>
            <w:pStyle w:val="31"/>
            <w:tabs>
              <w:tab w:val="left" w:pos="1909"/>
              <w:tab w:val="right" w:leader="dot" w:pos="9911"/>
            </w:tabs>
            <w:rPr>
              <w:rFonts w:asciiTheme="minorHAnsi" w:eastAsiaTheme="minorEastAsia" w:hAnsiTheme="minorHAnsi"/>
              <w:noProof/>
              <w:sz w:val="22"/>
              <w:lang w:eastAsia="ru-RU"/>
            </w:rPr>
          </w:pPr>
          <w:hyperlink w:anchor="_Toc126076300" w:history="1">
            <w:r w:rsidR="00106515" w:rsidRPr="00F2417F">
              <w:rPr>
                <w:rStyle w:val="af2"/>
                <w:noProof/>
              </w:rPr>
              <w:t>3.3.</w:t>
            </w:r>
            <w:r w:rsidR="00106515">
              <w:rPr>
                <w:rFonts w:asciiTheme="minorHAnsi" w:eastAsiaTheme="minorEastAsia" w:hAnsiTheme="minorHAnsi"/>
                <w:noProof/>
                <w:sz w:val="22"/>
                <w:lang w:eastAsia="ru-RU"/>
              </w:rPr>
              <w:tab/>
            </w:r>
            <w:r w:rsidR="00106515" w:rsidRPr="00F2417F">
              <w:rPr>
                <w:rStyle w:val="af2"/>
                <w:noProof/>
                <w:shd w:val="clear" w:color="auto" w:fill="FFFFFF"/>
              </w:rPr>
              <w:t>Геологические и гидрогеологические условия</w:t>
            </w:r>
            <w:r w:rsidR="00106515">
              <w:rPr>
                <w:noProof/>
                <w:webHidden/>
              </w:rPr>
              <w:tab/>
            </w:r>
            <w:r w:rsidR="00106515">
              <w:rPr>
                <w:noProof/>
                <w:webHidden/>
              </w:rPr>
              <w:fldChar w:fldCharType="begin"/>
            </w:r>
            <w:r w:rsidR="00106515">
              <w:rPr>
                <w:noProof/>
                <w:webHidden/>
              </w:rPr>
              <w:instrText xml:space="preserve"> PAGEREF _Toc126076300 \h </w:instrText>
            </w:r>
            <w:r w:rsidR="00106515">
              <w:rPr>
                <w:noProof/>
                <w:webHidden/>
              </w:rPr>
            </w:r>
            <w:r w:rsidR="00106515">
              <w:rPr>
                <w:noProof/>
                <w:webHidden/>
              </w:rPr>
              <w:fldChar w:fldCharType="separate"/>
            </w:r>
            <w:r w:rsidR="00F0254B">
              <w:rPr>
                <w:noProof/>
                <w:webHidden/>
              </w:rPr>
              <w:t>19</w:t>
            </w:r>
            <w:r w:rsidR="00106515">
              <w:rPr>
                <w:noProof/>
                <w:webHidden/>
              </w:rPr>
              <w:fldChar w:fldCharType="end"/>
            </w:r>
          </w:hyperlink>
        </w:p>
        <w:p w14:paraId="718E3336" w14:textId="4E076156" w:rsidR="00106515" w:rsidRDefault="00D36746">
          <w:pPr>
            <w:pStyle w:val="31"/>
            <w:tabs>
              <w:tab w:val="left" w:pos="1909"/>
              <w:tab w:val="right" w:leader="dot" w:pos="9911"/>
            </w:tabs>
            <w:rPr>
              <w:rFonts w:asciiTheme="minorHAnsi" w:eastAsiaTheme="minorEastAsia" w:hAnsiTheme="minorHAnsi"/>
              <w:noProof/>
              <w:sz w:val="22"/>
              <w:lang w:eastAsia="ru-RU"/>
            </w:rPr>
          </w:pPr>
          <w:hyperlink w:anchor="_Toc126076301" w:history="1">
            <w:r w:rsidR="00106515" w:rsidRPr="00F2417F">
              <w:rPr>
                <w:rStyle w:val="af2"/>
                <w:noProof/>
              </w:rPr>
              <w:t>3.4.</w:t>
            </w:r>
            <w:r w:rsidR="00106515">
              <w:rPr>
                <w:rFonts w:asciiTheme="minorHAnsi" w:eastAsiaTheme="minorEastAsia" w:hAnsiTheme="minorHAnsi"/>
                <w:noProof/>
                <w:sz w:val="22"/>
                <w:lang w:eastAsia="ru-RU"/>
              </w:rPr>
              <w:tab/>
            </w:r>
            <w:r w:rsidR="00106515" w:rsidRPr="00F2417F">
              <w:rPr>
                <w:rStyle w:val="af2"/>
                <w:noProof/>
              </w:rPr>
              <w:t>Полезные ископаемые</w:t>
            </w:r>
            <w:r w:rsidR="00106515">
              <w:rPr>
                <w:noProof/>
                <w:webHidden/>
              </w:rPr>
              <w:tab/>
            </w:r>
            <w:r w:rsidR="00106515">
              <w:rPr>
                <w:noProof/>
                <w:webHidden/>
              </w:rPr>
              <w:fldChar w:fldCharType="begin"/>
            </w:r>
            <w:r w:rsidR="00106515">
              <w:rPr>
                <w:noProof/>
                <w:webHidden/>
              </w:rPr>
              <w:instrText xml:space="preserve"> PAGEREF _Toc126076301 \h </w:instrText>
            </w:r>
            <w:r w:rsidR="00106515">
              <w:rPr>
                <w:noProof/>
                <w:webHidden/>
              </w:rPr>
            </w:r>
            <w:r w:rsidR="00106515">
              <w:rPr>
                <w:noProof/>
                <w:webHidden/>
              </w:rPr>
              <w:fldChar w:fldCharType="separate"/>
            </w:r>
            <w:r w:rsidR="00F0254B">
              <w:rPr>
                <w:noProof/>
                <w:webHidden/>
              </w:rPr>
              <w:t>19</w:t>
            </w:r>
            <w:r w:rsidR="00106515">
              <w:rPr>
                <w:noProof/>
                <w:webHidden/>
              </w:rPr>
              <w:fldChar w:fldCharType="end"/>
            </w:r>
          </w:hyperlink>
        </w:p>
        <w:p w14:paraId="774F85A4" w14:textId="63E7FC21" w:rsidR="00106515" w:rsidRDefault="00D36746">
          <w:pPr>
            <w:pStyle w:val="31"/>
            <w:tabs>
              <w:tab w:val="left" w:pos="1909"/>
              <w:tab w:val="right" w:leader="dot" w:pos="9911"/>
            </w:tabs>
            <w:rPr>
              <w:rFonts w:asciiTheme="minorHAnsi" w:eastAsiaTheme="minorEastAsia" w:hAnsiTheme="minorHAnsi"/>
              <w:noProof/>
              <w:sz w:val="22"/>
              <w:lang w:eastAsia="ru-RU"/>
            </w:rPr>
          </w:pPr>
          <w:hyperlink w:anchor="_Toc126076302" w:history="1">
            <w:r w:rsidR="00106515" w:rsidRPr="00F2417F">
              <w:rPr>
                <w:rStyle w:val="af2"/>
                <w:noProof/>
              </w:rPr>
              <w:t>3.5.</w:t>
            </w:r>
            <w:r w:rsidR="00106515">
              <w:rPr>
                <w:rFonts w:asciiTheme="minorHAnsi" w:eastAsiaTheme="minorEastAsia" w:hAnsiTheme="minorHAnsi"/>
                <w:noProof/>
                <w:sz w:val="22"/>
                <w:lang w:eastAsia="ru-RU"/>
              </w:rPr>
              <w:tab/>
            </w:r>
            <w:r w:rsidR="00106515" w:rsidRPr="00F2417F">
              <w:rPr>
                <w:rStyle w:val="af2"/>
                <w:noProof/>
              </w:rPr>
              <w:t>Растительность</w:t>
            </w:r>
            <w:r w:rsidR="00106515">
              <w:rPr>
                <w:noProof/>
                <w:webHidden/>
              </w:rPr>
              <w:tab/>
            </w:r>
            <w:r w:rsidR="00106515">
              <w:rPr>
                <w:noProof/>
                <w:webHidden/>
              </w:rPr>
              <w:fldChar w:fldCharType="begin"/>
            </w:r>
            <w:r w:rsidR="00106515">
              <w:rPr>
                <w:noProof/>
                <w:webHidden/>
              </w:rPr>
              <w:instrText xml:space="preserve"> PAGEREF _Toc126076302 \h </w:instrText>
            </w:r>
            <w:r w:rsidR="00106515">
              <w:rPr>
                <w:noProof/>
                <w:webHidden/>
              </w:rPr>
            </w:r>
            <w:r w:rsidR="00106515">
              <w:rPr>
                <w:noProof/>
                <w:webHidden/>
              </w:rPr>
              <w:fldChar w:fldCharType="separate"/>
            </w:r>
            <w:r w:rsidR="00F0254B">
              <w:rPr>
                <w:noProof/>
                <w:webHidden/>
              </w:rPr>
              <w:t>19</w:t>
            </w:r>
            <w:r w:rsidR="00106515">
              <w:rPr>
                <w:noProof/>
                <w:webHidden/>
              </w:rPr>
              <w:fldChar w:fldCharType="end"/>
            </w:r>
          </w:hyperlink>
        </w:p>
        <w:p w14:paraId="40C6DB7D" w14:textId="559ECC1D" w:rsidR="00106515" w:rsidRDefault="00D36746" w:rsidP="00D41F20">
          <w:pPr>
            <w:pStyle w:val="23"/>
            <w:rPr>
              <w:rFonts w:asciiTheme="minorHAnsi" w:eastAsiaTheme="minorEastAsia" w:hAnsiTheme="minorHAnsi"/>
              <w:noProof/>
              <w:sz w:val="22"/>
              <w:lang w:eastAsia="ru-RU"/>
            </w:rPr>
          </w:pPr>
          <w:hyperlink w:anchor="_Toc126076303" w:history="1">
            <w:r w:rsidR="00106515" w:rsidRPr="00F2417F">
              <w:rPr>
                <w:rStyle w:val="af2"/>
                <w:noProof/>
              </w:rPr>
              <w:t>4.</w:t>
            </w:r>
            <w:r w:rsidR="00106515">
              <w:rPr>
                <w:rFonts w:asciiTheme="minorHAnsi" w:eastAsiaTheme="minorEastAsia" w:hAnsiTheme="minorHAnsi"/>
                <w:noProof/>
                <w:sz w:val="22"/>
                <w:lang w:eastAsia="ru-RU"/>
              </w:rPr>
              <w:tab/>
            </w:r>
            <w:r w:rsidR="00106515" w:rsidRPr="00F2417F">
              <w:rPr>
                <w:rStyle w:val="af2"/>
                <w:noProof/>
              </w:rPr>
              <w:t>Современное использование и потенциал территории</w:t>
            </w:r>
            <w:r w:rsidR="00106515">
              <w:rPr>
                <w:noProof/>
                <w:webHidden/>
              </w:rPr>
              <w:tab/>
            </w:r>
            <w:r w:rsidR="00106515">
              <w:rPr>
                <w:noProof/>
                <w:webHidden/>
              </w:rPr>
              <w:fldChar w:fldCharType="begin"/>
            </w:r>
            <w:r w:rsidR="00106515">
              <w:rPr>
                <w:noProof/>
                <w:webHidden/>
              </w:rPr>
              <w:instrText xml:space="preserve"> PAGEREF _Toc126076303 \h </w:instrText>
            </w:r>
            <w:r w:rsidR="00106515">
              <w:rPr>
                <w:noProof/>
                <w:webHidden/>
              </w:rPr>
            </w:r>
            <w:r w:rsidR="00106515">
              <w:rPr>
                <w:noProof/>
                <w:webHidden/>
              </w:rPr>
              <w:fldChar w:fldCharType="separate"/>
            </w:r>
            <w:r w:rsidR="00F0254B">
              <w:rPr>
                <w:noProof/>
                <w:webHidden/>
              </w:rPr>
              <w:t>19</w:t>
            </w:r>
            <w:r w:rsidR="00106515">
              <w:rPr>
                <w:noProof/>
                <w:webHidden/>
              </w:rPr>
              <w:fldChar w:fldCharType="end"/>
            </w:r>
          </w:hyperlink>
        </w:p>
        <w:p w14:paraId="27DF2E71" w14:textId="4AF2EE1B" w:rsidR="00106515" w:rsidRDefault="00D36746">
          <w:pPr>
            <w:pStyle w:val="31"/>
            <w:tabs>
              <w:tab w:val="left" w:pos="1909"/>
              <w:tab w:val="right" w:leader="dot" w:pos="9911"/>
            </w:tabs>
            <w:rPr>
              <w:rFonts w:asciiTheme="minorHAnsi" w:eastAsiaTheme="minorEastAsia" w:hAnsiTheme="minorHAnsi"/>
              <w:noProof/>
              <w:sz w:val="22"/>
              <w:lang w:eastAsia="ru-RU"/>
            </w:rPr>
          </w:pPr>
          <w:hyperlink w:anchor="_Toc126076304" w:history="1">
            <w:r w:rsidR="00106515" w:rsidRPr="00F2417F">
              <w:rPr>
                <w:rStyle w:val="af2"/>
                <w:noProof/>
              </w:rPr>
              <w:t>4.1.</w:t>
            </w:r>
            <w:r w:rsidR="00106515">
              <w:rPr>
                <w:rFonts w:asciiTheme="minorHAnsi" w:eastAsiaTheme="minorEastAsia" w:hAnsiTheme="minorHAnsi"/>
                <w:noProof/>
                <w:sz w:val="22"/>
                <w:lang w:eastAsia="ru-RU"/>
              </w:rPr>
              <w:tab/>
            </w:r>
            <w:r w:rsidR="00106515" w:rsidRPr="00F2417F">
              <w:rPr>
                <w:rStyle w:val="af2"/>
                <w:noProof/>
              </w:rPr>
              <w:t>Население. Жилая застройка</w:t>
            </w:r>
            <w:r w:rsidR="00106515">
              <w:rPr>
                <w:noProof/>
                <w:webHidden/>
              </w:rPr>
              <w:tab/>
            </w:r>
            <w:r w:rsidR="00106515">
              <w:rPr>
                <w:noProof/>
                <w:webHidden/>
              </w:rPr>
              <w:fldChar w:fldCharType="begin"/>
            </w:r>
            <w:r w:rsidR="00106515">
              <w:rPr>
                <w:noProof/>
                <w:webHidden/>
              </w:rPr>
              <w:instrText xml:space="preserve"> PAGEREF _Toc126076304 \h </w:instrText>
            </w:r>
            <w:r w:rsidR="00106515">
              <w:rPr>
                <w:noProof/>
                <w:webHidden/>
              </w:rPr>
            </w:r>
            <w:r w:rsidR="00106515">
              <w:rPr>
                <w:noProof/>
                <w:webHidden/>
              </w:rPr>
              <w:fldChar w:fldCharType="separate"/>
            </w:r>
            <w:r w:rsidR="00F0254B">
              <w:rPr>
                <w:noProof/>
                <w:webHidden/>
              </w:rPr>
              <w:t>22</w:t>
            </w:r>
            <w:r w:rsidR="00106515">
              <w:rPr>
                <w:noProof/>
                <w:webHidden/>
              </w:rPr>
              <w:fldChar w:fldCharType="end"/>
            </w:r>
          </w:hyperlink>
        </w:p>
        <w:p w14:paraId="38056B56" w14:textId="39FD9279" w:rsidR="00106515" w:rsidRDefault="00D36746">
          <w:pPr>
            <w:pStyle w:val="31"/>
            <w:tabs>
              <w:tab w:val="left" w:pos="1909"/>
              <w:tab w:val="right" w:leader="dot" w:pos="9911"/>
            </w:tabs>
            <w:rPr>
              <w:rFonts w:asciiTheme="minorHAnsi" w:eastAsiaTheme="minorEastAsia" w:hAnsiTheme="minorHAnsi"/>
              <w:noProof/>
              <w:sz w:val="22"/>
              <w:lang w:eastAsia="ru-RU"/>
            </w:rPr>
          </w:pPr>
          <w:hyperlink w:anchor="_Toc126076305" w:history="1">
            <w:r w:rsidR="00106515" w:rsidRPr="00F2417F">
              <w:rPr>
                <w:rStyle w:val="af2"/>
                <w:noProof/>
              </w:rPr>
              <w:t>4.2.</w:t>
            </w:r>
            <w:r w:rsidR="00106515">
              <w:rPr>
                <w:rFonts w:asciiTheme="minorHAnsi" w:eastAsiaTheme="minorEastAsia" w:hAnsiTheme="minorHAnsi"/>
                <w:noProof/>
                <w:sz w:val="22"/>
                <w:lang w:eastAsia="ru-RU"/>
              </w:rPr>
              <w:tab/>
            </w:r>
            <w:r w:rsidR="00106515" w:rsidRPr="00F2417F">
              <w:rPr>
                <w:rStyle w:val="af2"/>
                <w:noProof/>
              </w:rPr>
              <w:t>Объекты социального и коммунально-бытового обслуживания</w:t>
            </w:r>
            <w:r w:rsidR="00106515">
              <w:rPr>
                <w:noProof/>
                <w:webHidden/>
              </w:rPr>
              <w:tab/>
            </w:r>
            <w:r w:rsidR="00106515">
              <w:rPr>
                <w:noProof/>
                <w:webHidden/>
              </w:rPr>
              <w:fldChar w:fldCharType="begin"/>
            </w:r>
            <w:r w:rsidR="00106515">
              <w:rPr>
                <w:noProof/>
                <w:webHidden/>
              </w:rPr>
              <w:instrText xml:space="preserve"> PAGEREF _Toc126076305 \h </w:instrText>
            </w:r>
            <w:r w:rsidR="00106515">
              <w:rPr>
                <w:noProof/>
                <w:webHidden/>
              </w:rPr>
            </w:r>
            <w:r w:rsidR="00106515">
              <w:rPr>
                <w:noProof/>
                <w:webHidden/>
              </w:rPr>
              <w:fldChar w:fldCharType="separate"/>
            </w:r>
            <w:r w:rsidR="00F0254B">
              <w:rPr>
                <w:noProof/>
                <w:webHidden/>
              </w:rPr>
              <w:t>23</w:t>
            </w:r>
            <w:r w:rsidR="00106515">
              <w:rPr>
                <w:noProof/>
                <w:webHidden/>
              </w:rPr>
              <w:fldChar w:fldCharType="end"/>
            </w:r>
          </w:hyperlink>
        </w:p>
        <w:p w14:paraId="42F38441" w14:textId="573ACC3C" w:rsidR="00106515" w:rsidRDefault="00D36746">
          <w:pPr>
            <w:pStyle w:val="31"/>
            <w:tabs>
              <w:tab w:val="left" w:pos="1909"/>
              <w:tab w:val="right" w:leader="dot" w:pos="9911"/>
            </w:tabs>
            <w:rPr>
              <w:rFonts w:asciiTheme="minorHAnsi" w:eastAsiaTheme="minorEastAsia" w:hAnsiTheme="minorHAnsi"/>
              <w:noProof/>
              <w:sz w:val="22"/>
              <w:lang w:eastAsia="ru-RU"/>
            </w:rPr>
          </w:pPr>
          <w:hyperlink w:anchor="_Toc126076306" w:history="1">
            <w:r w:rsidR="00106515" w:rsidRPr="00F2417F">
              <w:rPr>
                <w:rStyle w:val="af2"/>
                <w:noProof/>
              </w:rPr>
              <w:t>4.3.</w:t>
            </w:r>
            <w:r w:rsidR="00106515">
              <w:rPr>
                <w:rFonts w:asciiTheme="minorHAnsi" w:eastAsiaTheme="minorEastAsia" w:hAnsiTheme="minorHAnsi"/>
                <w:noProof/>
                <w:sz w:val="22"/>
                <w:lang w:eastAsia="ru-RU"/>
              </w:rPr>
              <w:tab/>
            </w:r>
            <w:r w:rsidR="00106515" w:rsidRPr="00F2417F">
              <w:rPr>
                <w:rStyle w:val="af2"/>
                <w:noProof/>
              </w:rPr>
              <w:t>Инженерное обеспечение территории</w:t>
            </w:r>
            <w:r w:rsidR="00106515">
              <w:rPr>
                <w:noProof/>
                <w:webHidden/>
              </w:rPr>
              <w:tab/>
            </w:r>
            <w:r w:rsidR="00106515">
              <w:rPr>
                <w:noProof/>
                <w:webHidden/>
              </w:rPr>
              <w:fldChar w:fldCharType="begin"/>
            </w:r>
            <w:r w:rsidR="00106515">
              <w:rPr>
                <w:noProof/>
                <w:webHidden/>
              </w:rPr>
              <w:instrText xml:space="preserve"> PAGEREF _Toc126076306 \h </w:instrText>
            </w:r>
            <w:r w:rsidR="00106515">
              <w:rPr>
                <w:noProof/>
                <w:webHidden/>
              </w:rPr>
            </w:r>
            <w:r w:rsidR="00106515">
              <w:rPr>
                <w:noProof/>
                <w:webHidden/>
              </w:rPr>
              <w:fldChar w:fldCharType="separate"/>
            </w:r>
            <w:r w:rsidR="00F0254B">
              <w:rPr>
                <w:noProof/>
                <w:webHidden/>
              </w:rPr>
              <w:t>33</w:t>
            </w:r>
            <w:r w:rsidR="00106515">
              <w:rPr>
                <w:noProof/>
                <w:webHidden/>
              </w:rPr>
              <w:fldChar w:fldCharType="end"/>
            </w:r>
          </w:hyperlink>
        </w:p>
        <w:p w14:paraId="13258C6E" w14:textId="18C7A0D6" w:rsidR="00106515" w:rsidRDefault="00D36746">
          <w:pPr>
            <w:pStyle w:val="31"/>
            <w:tabs>
              <w:tab w:val="left" w:pos="1909"/>
              <w:tab w:val="right" w:leader="dot" w:pos="9911"/>
            </w:tabs>
            <w:rPr>
              <w:rFonts w:asciiTheme="minorHAnsi" w:eastAsiaTheme="minorEastAsia" w:hAnsiTheme="minorHAnsi"/>
              <w:noProof/>
              <w:sz w:val="22"/>
              <w:lang w:eastAsia="ru-RU"/>
            </w:rPr>
          </w:pPr>
          <w:hyperlink w:anchor="_Toc126076307" w:history="1">
            <w:r w:rsidR="00106515" w:rsidRPr="00F2417F">
              <w:rPr>
                <w:rStyle w:val="af2"/>
                <w:noProof/>
              </w:rPr>
              <w:t>4.4.</w:t>
            </w:r>
            <w:r w:rsidR="00106515">
              <w:rPr>
                <w:rFonts w:asciiTheme="minorHAnsi" w:eastAsiaTheme="minorEastAsia" w:hAnsiTheme="minorHAnsi"/>
                <w:noProof/>
                <w:sz w:val="22"/>
                <w:lang w:eastAsia="ru-RU"/>
              </w:rPr>
              <w:tab/>
            </w:r>
            <w:r w:rsidR="00106515" w:rsidRPr="00F2417F">
              <w:rPr>
                <w:rStyle w:val="af2"/>
                <w:noProof/>
              </w:rPr>
              <w:t>Транспортное обслуживание территории</w:t>
            </w:r>
            <w:r w:rsidR="00106515">
              <w:rPr>
                <w:noProof/>
                <w:webHidden/>
              </w:rPr>
              <w:tab/>
            </w:r>
            <w:r w:rsidR="00106515">
              <w:rPr>
                <w:noProof/>
                <w:webHidden/>
              </w:rPr>
              <w:fldChar w:fldCharType="begin"/>
            </w:r>
            <w:r w:rsidR="00106515">
              <w:rPr>
                <w:noProof/>
                <w:webHidden/>
              </w:rPr>
              <w:instrText xml:space="preserve"> PAGEREF _Toc126076307 \h </w:instrText>
            </w:r>
            <w:r w:rsidR="00106515">
              <w:rPr>
                <w:noProof/>
                <w:webHidden/>
              </w:rPr>
            </w:r>
            <w:r w:rsidR="00106515">
              <w:rPr>
                <w:noProof/>
                <w:webHidden/>
              </w:rPr>
              <w:fldChar w:fldCharType="separate"/>
            </w:r>
            <w:r w:rsidR="00F0254B">
              <w:rPr>
                <w:noProof/>
                <w:webHidden/>
              </w:rPr>
              <w:t>34</w:t>
            </w:r>
            <w:r w:rsidR="00106515">
              <w:rPr>
                <w:noProof/>
                <w:webHidden/>
              </w:rPr>
              <w:fldChar w:fldCharType="end"/>
            </w:r>
          </w:hyperlink>
        </w:p>
        <w:p w14:paraId="22891122" w14:textId="044A6AA5" w:rsidR="00106515" w:rsidRDefault="00D36746">
          <w:pPr>
            <w:pStyle w:val="31"/>
            <w:tabs>
              <w:tab w:val="left" w:pos="1909"/>
              <w:tab w:val="right" w:leader="dot" w:pos="9911"/>
            </w:tabs>
            <w:rPr>
              <w:rFonts w:asciiTheme="minorHAnsi" w:eastAsiaTheme="minorEastAsia" w:hAnsiTheme="minorHAnsi"/>
              <w:noProof/>
              <w:sz w:val="22"/>
              <w:lang w:eastAsia="ru-RU"/>
            </w:rPr>
          </w:pPr>
          <w:hyperlink w:anchor="_Toc126076308" w:history="1">
            <w:r w:rsidR="00106515" w:rsidRPr="00F2417F">
              <w:rPr>
                <w:rStyle w:val="af2"/>
                <w:noProof/>
              </w:rPr>
              <w:t>4.5.</w:t>
            </w:r>
            <w:r w:rsidR="00106515">
              <w:rPr>
                <w:rFonts w:asciiTheme="minorHAnsi" w:eastAsiaTheme="minorEastAsia" w:hAnsiTheme="minorHAnsi"/>
                <w:noProof/>
                <w:sz w:val="22"/>
                <w:lang w:eastAsia="ru-RU"/>
              </w:rPr>
              <w:tab/>
            </w:r>
            <w:r w:rsidR="00106515" w:rsidRPr="00F2417F">
              <w:rPr>
                <w:rStyle w:val="af2"/>
                <w:noProof/>
              </w:rPr>
              <w:t>Объекты культурного наследия</w:t>
            </w:r>
            <w:r w:rsidR="00106515">
              <w:rPr>
                <w:noProof/>
                <w:webHidden/>
              </w:rPr>
              <w:tab/>
            </w:r>
            <w:r w:rsidR="00106515">
              <w:rPr>
                <w:noProof/>
                <w:webHidden/>
              </w:rPr>
              <w:fldChar w:fldCharType="begin"/>
            </w:r>
            <w:r w:rsidR="00106515">
              <w:rPr>
                <w:noProof/>
                <w:webHidden/>
              </w:rPr>
              <w:instrText xml:space="preserve"> PAGEREF _Toc126076308 \h </w:instrText>
            </w:r>
            <w:r w:rsidR="00106515">
              <w:rPr>
                <w:noProof/>
                <w:webHidden/>
              </w:rPr>
            </w:r>
            <w:r w:rsidR="00106515">
              <w:rPr>
                <w:noProof/>
                <w:webHidden/>
              </w:rPr>
              <w:fldChar w:fldCharType="separate"/>
            </w:r>
            <w:r w:rsidR="00F0254B">
              <w:rPr>
                <w:noProof/>
                <w:webHidden/>
              </w:rPr>
              <w:t>35</w:t>
            </w:r>
            <w:r w:rsidR="00106515">
              <w:rPr>
                <w:noProof/>
                <w:webHidden/>
              </w:rPr>
              <w:fldChar w:fldCharType="end"/>
            </w:r>
          </w:hyperlink>
        </w:p>
        <w:p w14:paraId="7F630F87" w14:textId="049729D3" w:rsidR="00106515" w:rsidRDefault="00D36746" w:rsidP="00106515">
          <w:pPr>
            <w:pStyle w:val="11"/>
            <w:rPr>
              <w:rFonts w:asciiTheme="minorHAnsi" w:eastAsiaTheme="minorEastAsia" w:hAnsiTheme="minorHAnsi"/>
              <w:noProof/>
              <w:sz w:val="22"/>
              <w:lang w:eastAsia="ru-RU"/>
            </w:rPr>
          </w:pPr>
          <w:hyperlink w:anchor="_Toc126076309" w:history="1">
            <w:r w:rsidR="00106515" w:rsidRPr="00F2417F">
              <w:rPr>
                <w:rStyle w:val="af2"/>
                <w:rFonts w:cs="Times New Roman"/>
                <w:noProof/>
              </w:rPr>
              <w:t>Вид объекта культурного наследия</w:t>
            </w:r>
            <w:r w:rsidR="00106515">
              <w:rPr>
                <w:noProof/>
                <w:webHidden/>
              </w:rPr>
              <w:tab/>
            </w:r>
            <w:r w:rsidR="00106515">
              <w:rPr>
                <w:noProof/>
                <w:webHidden/>
              </w:rPr>
              <w:fldChar w:fldCharType="begin"/>
            </w:r>
            <w:r w:rsidR="00106515">
              <w:rPr>
                <w:noProof/>
                <w:webHidden/>
              </w:rPr>
              <w:instrText xml:space="preserve"> PAGEREF _Toc126076309 \h </w:instrText>
            </w:r>
            <w:r w:rsidR="00106515">
              <w:rPr>
                <w:noProof/>
                <w:webHidden/>
              </w:rPr>
            </w:r>
            <w:r w:rsidR="00106515">
              <w:rPr>
                <w:noProof/>
                <w:webHidden/>
              </w:rPr>
              <w:fldChar w:fldCharType="separate"/>
            </w:r>
            <w:r w:rsidR="00F0254B">
              <w:rPr>
                <w:noProof/>
                <w:webHidden/>
              </w:rPr>
              <w:t>36</w:t>
            </w:r>
            <w:r w:rsidR="00106515">
              <w:rPr>
                <w:noProof/>
                <w:webHidden/>
              </w:rPr>
              <w:fldChar w:fldCharType="end"/>
            </w:r>
          </w:hyperlink>
        </w:p>
        <w:p w14:paraId="1657A781" w14:textId="30890C6C" w:rsidR="00106515" w:rsidRDefault="00D36746" w:rsidP="00106515">
          <w:pPr>
            <w:pStyle w:val="11"/>
            <w:rPr>
              <w:rFonts w:asciiTheme="minorHAnsi" w:eastAsiaTheme="minorEastAsia" w:hAnsiTheme="minorHAnsi"/>
              <w:noProof/>
              <w:sz w:val="22"/>
              <w:lang w:eastAsia="ru-RU"/>
            </w:rPr>
          </w:pPr>
          <w:hyperlink w:anchor="_Toc126076310" w:history="1">
            <w:r w:rsidR="00106515" w:rsidRPr="00F2417F">
              <w:rPr>
                <w:rStyle w:val="af2"/>
                <w:rFonts w:cs="Times New Roman"/>
                <w:noProof/>
              </w:rPr>
              <w:t>Номер акта органа государственной власти о постановкена государственную охрану и о внесении изменений в описание*</w:t>
            </w:r>
            <w:r w:rsidR="00106515">
              <w:rPr>
                <w:noProof/>
                <w:webHidden/>
              </w:rPr>
              <w:tab/>
            </w:r>
            <w:r w:rsidR="00106515">
              <w:rPr>
                <w:noProof/>
                <w:webHidden/>
              </w:rPr>
              <w:fldChar w:fldCharType="begin"/>
            </w:r>
            <w:r w:rsidR="00106515">
              <w:rPr>
                <w:noProof/>
                <w:webHidden/>
              </w:rPr>
              <w:instrText xml:space="preserve"> PAGEREF _Toc126076310 \h </w:instrText>
            </w:r>
            <w:r w:rsidR="00106515">
              <w:rPr>
                <w:noProof/>
                <w:webHidden/>
              </w:rPr>
            </w:r>
            <w:r w:rsidR="00106515">
              <w:rPr>
                <w:noProof/>
                <w:webHidden/>
              </w:rPr>
              <w:fldChar w:fldCharType="separate"/>
            </w:r>
            <w:r w:rsidR="00F0254B">
              <w:rPr>
                <w:noProof/>
                <w:webHidden/>
              </w:rPr>
              <w:t>36</w:t>
            </w:r>
            <w:r w:rsidR="00106515">
              <w:rPr>
                <w:noProof/>
                <w:webHidden/>
              </w:rPr>
              <w:fldChar w:fldCharType="end"/>
            </w:r>
          </w:hyperlink>
        </w:p>
        <w:p w14:paraId="3BC1C446" w14:textId="6515DAEF" w:rsidR="00106515" w:rsidRDefault="00D36746">
          <w:pPr>
            <w:pStyle w:val="31"/>
            <w:tabs>
              <w:tab w:val="left" w:pos="1909"/>
              <w:tab w:val="right" w:leader="dot" w:pos="9911"/>
            </w:tabs>
            <w:rPr>
              <w:rFonts w:asciiTheme="minorHAnsi" w:eastAsiaTheme="minorEastAsia" w:hAnsiTheme="minorHAnsi"/>
              <w:noProof/>
              <w:sz w:val="22"/>
              <w:lang w:eastAsia="ru-RU"/>
            </w:rPr>
          </w:pPr>
          <w:hyperlink w:anchor="_Toc126076311" w:history="1">
            <w:r w:rsidR="00106515" w:rsidRPr="00F2417F">
              <w:rPr>
                <w:rStyle w:val="af2"/>
                <w:noProof/>
              </w:rPr>
              <w:t>4.6.</w:t>
            </w:r>
            <w:r w:rsidR="00106515">
              <w:rPr>
                <w:rFonts w:asciiTheme="minorHAnsi" w:eastAsiaTheme="minorEastAsia" w:hAnsiTheme="minorHAnsi"/>
                <w:noProof/>
                <w:sz w:val="22"/>
                <w:lang w:eastAsia="ru-RU"/>
              </w:rPr>
              <w:tab/>
            </w:r>
            <w:r w:rsidR="00106515" w:rsidRPr="00F2417F">
              <w:rPr>
                <w:rStyle w:val="af2"/>
                <w:noProof/>
              </w:rPr>
              <w:t>Сведения об установленных границах санитарно-защитных зон, водоохранных зон и других зон с особыми условиями использования территории</w:t>
            </w:r>
            <w:r w:rsidR="00106515">
              <w:rPr>
                <w:noProof/>
                <w:webHidden/>
              </w:rPr>
              <w:tab/>
            </w:r>
            <w:r w:rsidR="00106515">
              <w:rPr>
                <w:noProof/>
                <w:webHidden/>
              </w:rPr>
              <w:fldChar w:fldCharType="begin"/>
            </w:r>
            <w:r w:rsidR="00106515">
              <w:rPr>
                <w:noProof/>
                <w:webHidden/>
              </w:rPr>
              <w:instrText xml:space="preserve"> PAGEREF _Toc126076311 \h </w:instrText>
            </w:r>
            <w:r w:rsidR="00106515">
              <w:rPr>
                <w:noProof/>
                <w:webHidden/>
              </w:rPr>
            </w:r>
            <w:r w:rsidR="00106515">
              <w:rPr>
                <w:noProof/>
                <w:webHidden/>
              </w:rPr>
              <w:fldChar w:fldCharType="separate"/>
            </w:r>
            <w:r w:rsidR="00F0254B">
              <w:rPr>
                <w:noProof/>
                <w:webHidden/>
              </w:rPr>
              <w:t>39</w:t>
            </w:r>
            <w:r w:rsidR="00106515">
              <w:rPr>
                <w:noProof/>
                <w:webHidden/>
              </w:rPr>
              <w:fldChar w:fldCharType="end"/>
            </w:r>
          </w:hyperlink>
        </w:p>
        <w:p w14:paraId="1393850D" w14:textId="4A3854FB" w:rsidR="00106515" w:rsidRDefault="00D36746">
          <w:pPr>
            <w:pStyle w:val="31"/>
            <w:tabs>
              <w:tab w:val="left" w:pos="1909"/>
              <w:tab w:val="right" w:leader="dot" w:pos="9911"/>
            </w:tabs>
            <w:rPr>
              <w:rFonts w:asciiTheme="minorHAnsi" w:eastAsiaTheme="minorEastAsia" w:hAnsiTheme="minorHAnsi"/>
              <w:noProof/>
              <w:sz w:val="22"/>
              <w:lang w:eastAsia="ru-RU"/>
            </w:rPr>
          </w:pPr>
          <w:hyperlink w:anchor="_Toc126076312" w:history="1">
            <w:r w:rsidR="00106515" w:rsidRPr="00F2417F">
              <w:rPr>
                <w:rStyle w:val="af2"/>
                <w:noProof/>
              </w:rPr>
              <w:t>4.7.</w:t>
            </w:r>
            <w:r w:rsidR="00106515">
              <w:rPr>
                <w:rFonts w:asciiTheme="minorHAnsi" w:eastAsiaTheme="minorEastAsia" w:hAnsiTheme="minorHAnsi"/>
                <w:noProof/>
                <w:sz w:val="22"/>
                <w:lang w:eastAsia="ru-RU"/>
              </w:rPr>
              <w:tab/>
            </w:r>
            <w:r w:rsidR="00106515" w:rsidRPr="00F2417F">
              <w:rPr>
                <w:rStyle w:val="af2"/>
                <w:noProof/>
              </w:rPr>
              <w:t>Санитарная очистка</w:t>
            </w:r>
            <w:r w:rsidR="00106515">
              <w:rPr>
                <w:noProof/>
                <w:webHidden/>
              </w:rPr>
              <w:tab/>
            </w:r>
            <w:r w:rsidR="00106515">
              <w:rPr>
                <w:noProof/>
                <w:webHidden/>
              </w:rPr>
              <w:fldChar w:fldCharType="begin"/>
            </w:r>
            <w:r w:rsidR="00106515">
              <w:rPr>
                <w:noProof/>
                <w:webHidden/>
              </w:rPr>
              <w:instrText xml:space="preserve"> PAGEREF _Toc126076312 \h </w:instrText>
            </w:r>
            <w:r w:rsidR="00106515">
              <w:rPr>
                <w:noProof/>
                <w:webHidden/>
              </w:rPr>
            </w:r>
            <w:r w:rsidR="00106515">
              <w:rPr>
                <w:noProof/>
                <w:webHidden/>
              </w:rPr>
              <w:fldChar w:fldCharType="separate"/>
            </w:r>
            <w:r w:rsidR="00F0254B">
              <w:rPr>
                <w:noProof/>
                <w:webHidden/>
              </w:rPr>
              <w:t>50</w:t>
            </w:r>
            <w:r w:rsidR="00106515">
              <w:rPr>
                <w:noProof/>
                <w:webHidden/>
              </w:rPr>
              <w:fldChar w:fldCharType="end"/>
            </w:r>
          </w:hyperlink>
        </w:p>
        <w:p w14:paraId="1D64127A" w14:textId="3C1844BC" w:rsidR="00106515" w:rsidRDefault="00D36746" w:rsidP="00106515">
          <w:pPr>
            <w:pStyle w:val="11"/>
            <w:rPr>
              <w:rFonts w:asciiTheme="minorHAnsi" w:eastAsiaTheme="minorEastAsia" w:hAnsiTheme="minorHAnsi"/>
              <w:noProof/>
              <w:sz w:val="22"/>
              <w:lang w:eastAsia="ru-RU"/>
            </w:rPr>
          </w:pPr>
          <w:hyperlink w:anchor="_Toc126076313" w:history="1">
            <w:r w:rsidR="00106515" w:rsidRPr="00F2417F">
              <w:rPr>
                <w:rStyle w:val="af2"/>
                <w:noProof/>
                <w:lang w:eastAsia="ru-RU"/>
              </w:rPr>
              <w:t>II.</w:t>
            </w:r>
            <w:r w:rsidR="00106515">
              <w:rPr>
                <w:rFonts w:asciiTheme="minorHAnsi" w:eastAsiaTheme="minorEastAsia" w:hAnsiTheme="minorHAnsi"/>
                <w:noProof/>
                <w:sz w:val="22"/>
                <w:lang w:eastAsia="ru-RU"/>
              </w:rPr>
              <w:tab/>
            </w:r>
            <w:r w:rsidR="00106515" w:rsidRPr="00F2417F">
              <w:rPr>
                <w:rStyle w:val="af2"/>
                <w:noProof/>
                <w:lang w:eastAsia="ru-RU"/>
              </w:rPr>
              <w:t>Обоснование определения границ зон планируемого размещения объектов капитального строительства</w:t>
            </w:r>
            <w:r w:rsidR="00106515">
              <w:rPr>
                <w:noProof/>
                <w:webHidden/>
              </w:rPr>
              <w:tab/>
            </w:r>
            <w:r w:rsidR="00106515">
              <w:rPr>
                <w:noProof/>
                <w:webHidden/>
              </w:rPr>
              <w:fldChar w:fldCharType="begin"/>
            </w:r>
            <w:r w:rsidR="00106515">
              <w:rPr>
                <w:noProof/>
                <w:webHidden/>
              </w:rPr>
              <w:instrText xml:space="preserve"> PAGEREF _Toc126076313 \h </w:instrText>
            </w:r>
            <w:r w:rsidR="00106515">
              <w:rPr>
                <w:noProof/>
                <w:webHidden/>
              </w:rPr>
            </w:r>
            <w:r w:rsidR="00106515">
              <w:rPr>
                <w:noProof/>
                <w:webHidden/>
              </w:rPr>
              <w:fldChar w:fldCharType="separate"/>
            </w:r>
            <w:r w:rsidR="00F0254B">
              <w:rPr>
                <w:noProof/>
                <w:webHidden/>
              </w:rPr>
              <w:t>51</w:t>
            </w:r>
            <w:r w:rsidR="00106515">
              <w:rPr>
                <w:noProof/>
                <w:webHidden/>
              </w:rPr>
              <w:fldChar w:fldCharType="end"/>
            </w:r>
          </w:hyperlink>
        </w:p>
        <w:p w14:paraId="23258220" w14:textId="209C72BB" w:rsidR="00106515" w:rsidRDefault="00D36746" w:rsidP="00D41F20">
          <w:pPr>
            <w:pStyle w:val="23"/>
            <w:rPr>
              <w:rFonts w:asciiTheme="minorHAnsi" w:eastAsiaTheme="minorEastAsia" w:hAnsiTheme="minorHAnsi"/>
              <w:noProof/>
              <w:sz w:val="22"/>
              <w:lang w:eastAsia="ru-RU"/>
            </w:rPr>
          </w:pPr>
          <w:hyperlink w:anchor="_Toc126076314" w:history="1">
            <w:r w:rsidR="00106515" w:rsidRPr="00F2417F">
              <w:rPr>
                <w:rStyle w:val="af2"/>
                <w:noProof/>
              </w:rPr>
              <w:t>1.</w:t>
            </w:r>
            <w:r w:rsidR="00106515">
              <w:rPr>
                <w:rFonts w:asciiTheme="minorHAnsi" w:eastAsiaTheme="minorEastAsia" w:hAnsiTheme="minorHAnsi"/>
                <w:noProof/>
                <w:sz w:val="22"/>
                <w:lang w:eastAsia="ru-RU"/>
              </w:rPr>
              <w:tab/>
            </w:r>
            <w:r w:rsidR="00106515" w:rsidRPr="00F2417F">
              <w:rPr>
                <w:rStyle w:val="af2"/>
                <w:noProof/>
              </w:rPr>
              <w:t>Планируемое функциональное зонирование и планируемый баланс территории</w:t>
            </w:r>
            <w:r w:rsidR="00106515">
              <w:rPr>
                <w:noProof/>
                <w:webHidden/>
              </w:rPr>
              <w:tab/>
            </w:r>
            <w:r w:rsidR="00106515">
              <w:rPr>
                <w:noProof/>
                <w:webHidden/>
              </w:rPr>
              <w:fldChar w:fldCharType="begin"/>
            </w:r>
            <w:r w:rsidR="00106515">
              <w:rPr>
                <w:noProof/>
                <w:webHidden/>
              </w:rPr>
              <w:instrText xml:space="preserve"> PAGEREF _Toc126076314 \h </w:instrText>
            </w:r>
            <w:r w:rsidR="00106515">
              <w:rPr>
                <w:noProof/>
                <w:webHidden/>
              </w:rPr>
            </w:r>
            <w:r w:rsidR="00106515">
              <w:rPr>
                <w:noProof/>
                <w:webHidden/>
              </w:rPr>
              <w:fldChar w:fldCharType="separate"/>
            </w:r>
            <w:r w:rsidR="00F0254B">
              <w:rPr>
                <w:noProof/>
                <w:webHidden/>
              </w:rPr>
              <w:t>51</w:t>
            </w:r>
            <w:r w:rsidR="00106515">
              <w:rPr>
                <w:noProof/>
                <w:webHidden/>
              </w:rPr>
              <w:fldChar w:fldCharType="end"/>
            </w:r>
          </w:hyperlink>
        </w:p>
        <w:p w14:paraId="70FDDB1E" w14:textId="77893686" w:rsidR="00106515" w:rsidRDefault="00D36746" w:rsidP="00D41F20">
          <w:pPr>
            <w:pStyle w:val="23"/>
            <w:rPr>
              <w:rFonts w:asciiTheme="minorHAnsi" w:eastAsiaTheme="minorEastAsia" w:hAnsiTheme="minorHAnsi"/>
              <w:noProof/>
              <w:sz w:val="22"/>
              <w:lang w:eastAsia="ru-RU"/>
            </w:rPr>
          </w:pPr>
          <w:hyperlink w:anchor="_Toc126076315" w:history="1">
            <w:r w:rsidR="00106515" w:rsidRPr="00F2417F">
              <w:rPr>
                <w:rStyle w:val="af2"/>
                <w:noProof/>
                <w:lang w:eastAsia="ru-RU"/>
              </w:rPr>
              <w:t>2.</w:t>
            </w:r>
            <w:r w:rsidR="00106515">
              <w:rPr>
                <w:rFonts w:asciiTheme="minorHAnsi" w:eastAsiaTheme="minorEastAsia" w:hAnsiTheme="minorHAnsi"/>
                <w:noProof/>
                <w:sz w:val="22"/>
                <w:lang w:eastAsia="ru-RU"/>
              </w:rPr>
              <w:tab/>
            </w:r>
            <w:r w:rsidR="00106515" w:rsidRPr="00F2417F">
              <w:rPr>
                <w:rStyle w:val="af2"/>
                <w:noProof/>
                <w:lang w:eastAsia="ru-RU"/>
              </w:rPr>
              <w:t>Планируемое развитие жилищного строительства</w:t>
            </w:r>
            <w:r w:rsidR="00106515">
              <w:rPr>
                <w:noProof/>
                <w:webHidden/>
              </w:rPr>
              <w:tab/>
            </w:r>
            <w:r w:rsidR="00106515">
              <w:rPr>
                <w:noProof/>
                <w:webHidden/>
              </w:rPr>
              <w:fldChar w:fldCharType="begin"/>
            </w:r>
            <w:r w:rsidR="00106515">
              <w:rPr>
                <w:noProof/>
                <w:webHidden/>
              </w:rPr>
              <w:instrText xml:space="preserve"> PAGEREF _Toc126076315 \h </w:instrText>
            </w:r>
            <w:r w:rsidR="00106515">
              <w:rPr>
                <w:noProof/>
                <w:webHidden/>
              </w:rPr>
            </w:r>
            <w:r w:rsidR="00106515">
              <w:rPr>
                <w:noProof/>
                <w:webHidden/>
              </w:rPr>
              <w:fldChar w:fldCharType="separate"/>
            </w:r>
            <w:r w:rsidR="00F0254B">
              <w:rPr>
                <w:noProof/>
                <w:webHidden/>
              </w:rPr>
              <w:t>56</w:t>
            </w:r>
            <w:r w:rsidR="00106515">
              <w:rPr>
                <w:noProof/>
                <w:webHidden/>
              </w:rPr>
              <w:fldChar w:fldCharType="end"/>
            </w:r>
          </w:hyperlink>
        </w:p>
        <w:p w14:paraId="55CBF167" w14:textId="685EC128" w:rsidR="00106515" w:rsidRDefault="00D36746">
          <w:pPr>
            <w:pStyle w:val="31"/>
            <w:tabs>
              <w:tab w:val="left" w:pos="1909"/>
              <w:tab w:val="right" w:leader="dot" w:pos="9911"/>
            </w:tabs>
            <w:rPr>
              <w:rFonts w:asciiTheme="minorHAnsi" w:eastAsiaTheme="minorEastAsia" w:hAnsiTheme="minorHAnsi"/>
              <w:noProof/>
              <w:sz w:val="22"/>
              <w:lang w:eastAsia="ru-RU"/>
            </w:rPr>
          </w:pPr>
          <w:hyperlink w:anchor="_Toc126076316" w:history="1">
            <w:r w:rsidR="00106515" w:rsidRPr="00F2417F">
              <w:rPr>
                <w:rStyle w:val="af2"/>
                <w:noProof/>
              </w:rPr>
              <w:t>2.1.</w:t>
            </w:r>
            <w:r w:rsidR="00106515">
              <w:rPr>
                <w:rFonts w:asciiTheme="minorHAnsi" w:eastAsiaTheme="minorEastAsia" w:hAnsiTheme="minorHAnsi"/>
                <w:noProof/>
                <w:sz w:val="22"/>
                <w:lang w:eastAsia="ru-RU"/>
              </w:rPr>
              <w:tab/>
            </w:r>
            <w:r w:rsidR="00106515" w:rsidRPr="00F2417F">
              <w:rPr>
                <w:rStyle w:val="af2"/>
                <w:noProof/>
              </w:rPr>
              <w:t>Население. Жилищное строительство</w:t>
            </w:r>
            <w:r w:rsidR="00106515">
              <w:rPr>
                <w:noProof/>
                <w:webHidden/>
              </w:rPr>
              <w:tab/>
            </w:r>
            <w:r w:rsidR="00106515">
              <w:rPr>
                <w:noProof/>
                <w:webHidden/>
              </w:rPr>
              <w:fldChar w:fldCharType="begin"/>
            </w:r>
            <w:r w:rsidR="00106515">
              <w:rPr>
                <w:noProof/>
                <w:webHidden/>
              </w:rPr>
              <w:instrText xml:space="preserve"> PAGEREF _Toc126076316 \h </w:instrText>
            </w:r>
            <w:r w:rsidR="00106515">
              <w:rPr>
                <w:noProof/>
                <w:webHidden/>
              </w:rPr>
            </w:r>
            <w:r w:rsidR="00106515">
              <w:rPr>
                <w:noProof/>
                <w:webHidden/>
              </w:rPr>
              <w:fldChar w:fldCharType="separate"/>
            </w:r>
            <w:r w:rsidR="00F0254B">
              <w:rPr>
                <w:noProof/>
                <w:webHidden/>
              </w:rPr>
              <w:t>56</w:t>
            </w:r>
            <w:r w:rsidR="00106515">
              <w:rPr>
                <w:noProof/>
                <w:webHidden/>
              </w:rPr>
              <w:fldChar w:fldCharType="end"/>
            </w:r>
          </w:hyperlink>
        </w:p>
        <w:p w14:paraId="0BF8DEA7" w14:textId="1935654D" w:rsidR="00106515" w:rsidRDefault="00D36746">
          <w:pPr>
            <w:pStyle w:val="31"/>
            <w:tabs>
              <w:tab w:val="left" w:pos="1909"/>
              <w:tab w:val="right" w:leader="dot" w:pos="9911"/>
            </w:tabs>
            <w:rPr>
              <w:rFonts w:asciiTheme="minorHAnsi" w:eastAsiaTheme="minorEastAsia" w:hAnsiTheme="minorHAnsi"/>
              <w:noProof/>
              <w:sz w:val="22"/>
              <w:lang w:eastAsia="ru-RU"/>
            </w:rPr>
          </w:pPr>
          <w:hyperlink w:anchor="_Toc126076317" w:history="1">
            <w:r w:rsidR="00106515" w:rsidRPr="00F2417F">
              <w:rPr>
                <w:rStyle w:val="af2"/>
                <w:noProof/>
              </w:rPr>
              <w:t>2.2.</w:t>
            </w:r>
            <w:r w:rsidR="00106515">
              <w:rPr>
                <w:rFonts w:asciiTheme="minorHAnsi" w:eastAsiaTheme="minorEastAsia" w:hAnsiTheme="minorHAnsi"/>
                <w:noProof/>
                <w:sz w:val="22"/>
                <w:lang w:eastAsia="ru-RU"/>
              </w:rPr>
              <w:tab/>
            </w:r>
            <w:r w:rsidR="00106515" w:rsidRPr="00F2417F">
              <w:rPr>
                <w:rStyle w:val="af2"/>
                <w:noProof/>
              </w:rPr>
              <w:t>Общественно деловая зона</w:t>
            </w:r>
            <w:r w:rsidR="00106515">
              <w:rPr>
                <w:noProof/>
                <w:webHidden/>
              </w:rPr>
              <w:tab/>
            </w:r>
            <w:r w:rsidR="00106515">
              <w:rPr>
                <w:noProof/>
                <w:webHidden/>
              </w:rPr>
              <w:fldChar w:fldCharType="begin"/>
            </w:r>
            <w:r w:rsidR="00106515">
              <w:rPr>
                <w:noProof/>
                <w:webHidden/>
              </w:rPr>
              <w:instrText xml:space="preserve"> PAGEREF _Toc126076317 \h </w:instrText>
            </w:r>
            <w:r w:rsidR="00106515">
              <w:rPr>
                <w:noProof/>
                <w:webHidden/>
              </w:rPr>
            </w:r>
            <w:r w:rsidR="00106515">
              <w:rPr>
                <w:noProof/>
                <w:webHidden/>
              </w:rPr>
              <w:fldChar w:fldCharType="separate"/>
            </w:r>
            <w:r w:rsidR="00F0254B">
              <w:rPr>
                <w:noProof/>
                <w:webHidden/>
              </w:rPr>
              <w:t>60</w:t>
            </w:r>
            <w:r w:rsidR="00106515">
              <w:rPr>
                <w:noProof/>
                <w:webHidden/>
              </w:rPr>
              <w:fldChar w:fldCharType="end"/>
            </w:r>
          </w:hyperlink>
        </w:p>
        <w:p w14:paraId="65826529" w14:textId="5BD9EC2E" w:rsidR="00106515" w:rsidRDefault="00D36746" w:rsidP="00D41F20">
          <w:pPr>
            <w:pStyle w:val="23"/>
            <w:rPr>
              <w:rFonts w:asciiTheme="minorHAnsi" w:eastAsiaTheme="minorEastAsia" w:hAnsiTheme="minorHAnsi"/>
              <w:noProof/>
              <w:sz w:val="22"/>
              <w:lang w:eastAsia="ru-RU"/>
            </w:rPr>
          </w:pPr>
          <w:hyperlink w:anchor="_Toc126076318" w:history="1">
            <w:r w:rsidR="00106515" w:rsidRPr="00F2417F">
              <w:rPr>
                <w:rStyle w:val="af2"/>
                <w:noProof/>
                <w:lang w:eastAsia="ru-RU"/>
              </w:rPr>
              <w:t>3.</w:t>
            </w:r>
            <w:r w:rsidR="00106515">
              <w:rPr>
                <w:rFonts w:asciiTheme="minorHAnsi" w:eastAsiaTheme="minorEastAsia" w:hAnsiTheme="minorHAnsi"/>
                <w:noProof/>
                <w:sz w:val="22"/>
                <w:lang w:eastAsia="ru-RU"/>
              </w:rPr>
              <w:tab/>
            </w:r>
            <w:r w:rsidR="00106515" w:rsidRPr="00F2417F">
              <w:rPr>
                <w:rStyle w:val="af2"/>
                <w:noProof/>
                <w:lang w:eastAsia="ru-RU"/>
              </w:rPr>
              <w:t>Планируемое развитие системы инженерно-технического обеспечения</w:t>
            </w:r>
            <w:r w:rsidR="00106515">
              <w:rPr>
                <w:noProof/>
                <w:webHidden/>
              </w:rPr>
              <w:tab/>
            </w:r>
            <w:r w:rsidR="00106515">
              <w:rPr>
                <w:noProof/>
                <w:webHidden/>
              </w:rPr>
              <w:fldChar w:fldCharType="begin"/>
            </w:r>
            <w:r w:rsidR="00106515">
              <w:rPr>
                <w:noProof/>
                <w:webHidden/>
              </w:rPr>
              <w:instrText xml:space="preserve"> PAGEREF _Toc126076318 \h </w:instrText>
            </w:r>
            <w:r w:rsidR="00106515">
              <w:rPr>
                <w:noProof/>
                <w:webHidden/>
              </w:rPr>
            </w:r>
            <w:r w:rsidR="00106515">
              <w:rPr>
                <w:noProof/>
                <w:webHidden/>
              </w:rPr>
              <w:fldChar w:fldCharType="separate"/>
            </w:r>
            <w:r w:rsidR="00F0254B">
              <w:rPr>
                <w:noProof/>
                <w:webHidden/>
              </w:rPr>
              <w:t>64</w:t>
            </w:r>
            <w:r w:rsidR="00106515">
              <w:rPr>
                <w:noProof/>
                <w:webHidden/>
              </w:rPr>
              <w:fldChar w:fldCharType="end"/>
            </w:r>
          </w:hyperlink>
        </w:p>
        <w:p w14:paraId="566FD473" w14:textId="7A65C99D" w:rsidR="00106515" w:rsidRDefault="00D36746">
          <w:pPr>
            <w:pStyle w:val="31"/>
            <w:tabs>
              <w:tab w:val="left" w:pos="1909"/>
              <w:tab w:val="right" w:leader="dot" w:pos="9911"/>
            </w:tabs>
            <w:rPr>
              <w:rFonts w:asciiTheme="minorHAnsi" w:eastAsiaTheme="minorEastAsia" w:hAnsiTheme="minorHAnsi"/>
              <w:noProof/>
              <w:sz w:val="22"/>
              <w:lang w:eastAsia="ru-RU"/>
            </w:rPr>
          </w:pPr>
          <w:hyperlink w:anchor="_Toc126076319" w:history="1">
            <w:r w:rsidR="00106515" w:rsidRPr="00F2417F">
              <w:rPr>
                <w:rStyle w:val="af2"/>
                <w:rFonts w:eastAsia="Calibri"/>
                <w:noProof/>
              </w:rPr>
              <w:t>3.1.</w:t>
            </w:r>
            <w:r w:rsidR="00106515">
              <w:rPr>
                <w:rFonts w:asciiTheme="minorHAnsi" w:eastAsiaTheme="minorEastAsia" w:hAnsiTheme="minorHAnsi"/>
                <w:noProof/>
                <w:sz w:val="22"/>
                <w:lang w:eastAsia="ru-RU"/>
              </w:rPr>
              <w:tab/>
            </w:r>
            <w:r w:rsidR="00106515" w:rsidRPr="00F2417F">
              <w:rPr>
                <w:rStyle w:val="af2"/>
                <w:rFonts w:eastAsia="Calibri"/>
                <w:noProof/>
              </w:rPr>
              <w:t>Водоснабжение и водоотведение</w:t>
            </w:r>
            <w:r w:rsidR="00106515">
              <w:rPr>
                <w:noProof/>
                <w:webHidden/>
              </w:rPr>
              <w:tab/>
            </w:r>
            <w:r w:rsidR="00106515">
              <w:rPr>
                <w:noProof/>
                <w:webHidden/>
              </w:rPr>
              <w:fldChar w:fldCharType="begin"/>
            </w:r>
            <w:r w:rsidR="00106515">
              <w:rPr>
                <w:noProof/>
                <w:webHidden/>
              </w:rPr>
              <w:instrText xml:space="preserve"> PAGEREF _Toc126076319 \h </w:instrText>
            </w:r>
            <w:r w:rsidR="00106515">
              <w:rPr>
                <w:noProof/>
                <w:webHidden/>
              </w:rPr>
            </w:r>
            <w:r w:rsidR="00106515">
              <w:rPr>
                <w:noProof/>
                <w:webHidden/>
              </w:rPr>
              <w:fldChar w:fldCharType="separate"/>
            </w:r>
            <w:r w:rsidR="00F0254B">
              <w:rPr>
                <w:noProof/>
                <w:webHidden/>
              </w:rPr>
              <w:t>64</w:t>
            </w:r>
            <w:r w:rsidR="00106515">
              <w:rPr>
                <w:noProof/>
                <w:webHidden/>
              </w:rPr>
              <w:fldChar w:fldCharType="end"/>
            </w:r>
          </w:hyperlink>
        </w:p>
        <w:p w14:paraId="1B36119A" w14:textId="027BADA2" w:rsidR="00106515" w:rsidRDefault="00D36746">
          <w:pPr>
            <w:pStyle w:val="31"/>
            <w:tabs>
              <w:tab w:val="left" w:pos="1909"/>
              <w:tab w:val="right" w:leader="dot" w:pos="9911"/>
            </w:tabs>
            <w:rPr>
              <w:rFonts w:asciiTheme="minorHAnsi" w:eastAsiaTheme="minorEastAsia" w:hAnsiTheme="minorHAnsi"/>
              <w:noProof/>
              <w:sz w:val="22"/>
              <w:lang w:eastAsia="ru-RU"/>
            </w:rPr>
          </w:pPr>
          <w:hyperlink w:anchor="_Toc126076320" w:history="1">
            <w:r w:rsidR="00106515" w:rsidRPr="00F2417F">
              <w:rPr>
                <w:rStyle w:val="af2"/>
                <w:rFonts w:eastAsia="Calibri"/>
                <w:noProof/>
              </w:rPr>
              <w:t>3.2.</w:t>
            </w:r>
            <w:r w:rsidR="00106515">
              <w:rPr>
                <w:rFonts w:asciiTheme="minorHAnsi" w:eastAsiaTheme="minorEastAsia" w:hAnsiTheme="minorHAnsi"/>
                <w:noProof/>
                <w:sz w:val="22"/>
                <w:lang w:eastAsia="ru-RU"/>
              </w:rPr>
              <w:tab/>
            </w:r>
            <w:r w:rsidR="00106515" w:rsidRPr="00F2417F">
              <w:rPr>
                <w:rStyle w:val="af2"/>
                <w:rFonts w:eastAsia="Calibri"/>
                <w:noProof/>
              </w:rPr>
              <w:t>Теплоснабжение</w:t>
            </w:r>
            <w:r w:rsidR="00106515">
              <w:rPr>
                <w:noProof/>
                <w:webHidden/>
              </w:rPr>
              <w:tab/>
            </w:r>
            <w:r w:rsidR="00106515">
              <w:rPr>
                <w:noProof/>
                <w:webHidden/>
              </w:rPr>
              <w:fldChar w:fldCharType="begin"/>
            </w:r>
            <w:r w:rsidR="00106515">
              <w:rPr>
                <w:noProof/>
                <w:webHidden/>
              </w:rPr>
              <w:instrText xml:space="preserve"> PAGEREF _Toc126076320 \h </w:instrText>
            </w:r>
            <w:r w:rsidR="00106515">
              <w:rPr>
                <w:noProof/>
                <w:webHidden/>
              </w:rPr>
            </w:r>
            <w:r w:rsidR="00106515">
              <w:rPr>
                <w:noProof/>
                <w:webHidden/>
              </w:rPr>
              <w:fldChar w:fldCharType="separate"/>
            </w:r>
            <w:r w:rsidR="00F0254B">
              <w:rPr>
                <w:noProof/>
                <w:webHidden/>
              </w:rPr>
              <w:t>65</w:t>
            </w:r>
            <w:r w:rsidR="00106515">
              <w:rPr>
                <w:noProof/>
                <w:webHidden/>
              </w:rPr>
              <w:fldChar w:fldCharType="end"/>
            </w:r>
          </w:hyperlink>
        </w:p>
        <w:p w14:paraId="044E01EA" w14:textId="6E929BCC" w:rsidR="00106515" w:rsidRDefault="00D36746">
          <w:pPr>
            <w:pStyle w:val="31"/>
            <w:tabs>
              <w:tab w:val="left" w:pos="1909"/>
              <w:tab w:val="right" w:leader="dot" w:pos="9911"/>
            </w:tabs>
            <w:rPr>
              <w:rFonts w:asciiTheme="minorHAnsi" w:eastAsiaTheme="minorEastAsia" w:hAnsiTheme="minorHAnsi"/>
              <w:noProof/>
              <w:sz w:val="22"/>
              <w:lang w:eastAsia="ru-RU"/>
            </w:rPr>
          </w:pPr>
          <w:hyperlink w:anchor="_Toc126076321" w:history="1">
            <w:r w:rsidR="00106515" w:rsidRPr="00F2417F">
              <w:rPr>
                <w:rStyle w:val="af2"/>
                <w:rFonts w:eastAsia="Calibri"/>
                <w:noProof/>
              </w:rPr>
              <w:t>3.3.</w:t>
            </w:r>
            <w:r w:rsidR="00106515">
              <w:rPr>
                <w:rFonts w:asciiTheme="minorHAnsi" w:eastAsiaTheme="minorEastAsia" w:hAnsiTheme="minorHAnsi"/>
                <w:noProof/>
                <w:sz w:val="22"/>
                <w:lang w:eastAsia="ru-RU"/>
              </w:rPr>
              <w:tab/>
            </w:r>
            <w:r w:rsidR="00106515" w:rsidRPr="00F2417F">
              <w:rPr>
                <w:rStyle w:val="af2"/>
                <w:rFonts w:eastAsia="Calibri"/>
                <w:noProof/>
              </w:rPr>
              <w:t>Газоснабжение</w:t>
            </w:r>
            <w:r w:rsidR="00106515">
              <w:rPr>
                <w:noProof/>
                <w:webHidden/>
              </w:rPr>
              <w:tab/>
            </w:r>
            <w:r w:rsidR="00106515">
              <w:rPr>
                <w:noProof/>
                <w:webHidden/>
              </w:rPr>
              <w:fldChar w:fldCharType="begin"/>
            </w:r>
            <w:r w:rsidR="00106515">
              <w:rPr>
                <w:noProof/>
                <w:webHidden/>
              </w:rPr>
              <w:instrText xml:space="preserve"> PAGEREF _Toc126076321 \h </w:instrText>
            </w:r>
            <w:r w:rsidR="00106515">
              <w:rPr>
                <w:noProof/>
                <w:webHidden/>
              </w:rPr>
            </w:r>
            <w:r w:rsidR="00106515">
              <w:rPr>
                <w:noProof/>
                <w:webHidden/>
              </w:rPr>
              <w:fldChar w:fldCharType="separate"/>
            </w:r>
            <w:r w:rsidR="00F0254B">
              <w:rPr>
                <w:noProof/>
                <w:webHidden/>
              </w:rPr>
              <w:t>66</w:t>
            </w:r>
            <w:r w:rsidR="00106515">
              <w:rPr>
                <w:noProof/>
                <w:webHidden/>
              </w:rPr>
              <w:fldChar w:fldCharType="end"/>
            </w:r>
          </w:hyperlink>
        </w:p>
        <w:p w14:paraId="3FAC0DA1" w14:textId="32105D96" w:rsidR="00106515" w:rsidRDefault="00D36746">
          <w:pPr>
            <w:pStyle w:val="31"/>
            <w:tabs>
              <w:tab w:val="left" w:pos="1909"/>
              <w:tab w:val="right" w:leader="dot" w:pos="9911"/>
            </w:tabs>
            <w:rPr>
              <w:rFonts w:asciiTheme="minorHAnsi" w:eastAsiaTheme="minorEastAsia" w:hAnsiTheme="minorHAnsi"/>
              <w:noProof/>
              <w:sz w:val="22"/>
              <w:lang w:eastAsia="ru-RU"/>
            </w:rPr>
          </w:pPr>
          <w:hyperlink w:anchor="_Toc126076322" w:history="1">
            <w:r w:rsidR="00106515" w:rsidRPr="00F2417F">
              <w:rPr>
                <w:rStyle w:val="af2"/>
                <w:rFonts w:eastAsia="Calibri"/>
                <w:noProof/>
              </w:rPr>
              <w:t>3.4.</w:t>
            </w:r>
            <w:r w:rsidR="00106515">
              <w:rPr>
                <w:rFonts w:asciiTheme="minorHAnsi" w:eastAsiaTheme="minorEastAsia" w:hAnsiTheme="minorHAnsi"/>
                <w:noProof/>
                <w:sz w:val="22"/>
                <w:lang w:eastAsia="ru-RU"/>
              </w:rPr>
              <w:tab/>
            </w:r>
            <w:r w:rsidR="00106515" w:rsidRPr="00F2417F">
              <w:rPr>
                <w:rStyle w:val="af2"/>
                <w:rFonts w:eastAsia="Calibri"/>
                <w:noProof/>
                <w:lang w:eastAsia="ru-RU" w:bidi="ru-RU"/>
              </w:rPr>
              <w:t>Электроснабжение</w:t>
            </w:r>
            <w:r w:rsidR="00106515">
              <w:rPr>
                <w:noProof/>
                <w:webHidden/>
              </w:rPr>
              <w:tab/>
            </w:r>
            <w:r w:rsidR="00106515">
              <w:rPr>
                <w:noProof/>
                <w:webHidden/>
              </w:rPr>
              <w:fldChar w:fldCharType="begin"/>
            </w:r>
            <w:r w:rsidR="00106515">
              <w:rPr>
                <w:noProof/>
                <w:webHidden/>
              </w:rPr>
              <w:instrText xml:space="preserve"> PAGEREF _Toc126076322 \h </w:instrText>
            </w:r>
            <w:r w:rsidR="00106515">
              <w:rPr>
                <w:noProof/>
                <w:webHidden/>
              </w:rPr>
            </w:r>
            <w:r w:rsidR="00106515">
              <w:rPr>
                <w:noProof/>
                <w:webHidden/>
              </w:rPr>
              <w:fldChar w:fldCharType="separate"/>
            </w:r>
            <w:r w:rsidR="00F0254B">
              <w:rPr>
                <w:noProof/>
                <w:webHidden/>
              </w:rPr>
              <w:t>67</w:t>
            </w:r>
            <w:r w:rsidR="00106515">
              <w:rPr>
                <w:noProof/>
                <w:webHidden/>
              </w:rPr>
              <w:fldChar w:fldCharType="end"/>
            </w:r>
          </w:hyperlink>
        </w:p>
        <w:p w14:paraId="4693A5FD" w14:textId="3C071DBE" w:rsidR="00106515" w:rsidRDefault="00D36746">
          <w:pPr>
            <w:pStyle w:val="31"/>
            <w:tabs>
              <w:tab w:val="left" w:pos="1909"/>
              <w:tab w:val="right" w:leader="dot" w:pos="9911"/>
            </w:tabs>
            <w:rPr>
              <w:rFonts w:asciiTheme="minorHAnsi" w:eastAsiaTheme="minorEastAsia" w:hAnsiTheme="minorHAnsi"/>
              <w:noProof/>
              <w:sz w:val="22"/>
              <w:lang w:eastAsia="ru-RU"/>
            </w:rPr>
          </w:pPr>
          <w:hyperlink w:anchor="_Toc126076323" w:history="1">
            <w:r w:rsidR="00106515" w:rsidRPr="00F2417F">
              <w:rPr>
                <w:rStyle w:val="af2"/>
                <w:rFonts w:eastAsia="Calibri"/>
                <w:noProof/>
              </w:rPr>
              <w:t>3.5.</w:t>
            </w:r>
            <w:r w:rsidR="00106515">
              <w:rPr>
                <w:rFonts w:asciiTheme="minorHAnsi" w:eastAsiaTheme="minorEastAsia" w:hAnsiTheme="minorHAnsi"/>
                <w:noProof/>
                <w:sz w:val="22"/>
                <w:lang w:eastAsia="ru-RU"/>
              </w:rPr>
              <w:tab/>
            </w:r>
            <w:r w:rsidR="00106515" w:rsidRPr="00F2417F">
              <w:rPr>
                <w:rStyle w:val="af2"/>
                <w:rFonts w:eastAsia="Calibri" w:cs="Times New Roman"/>
                <w:bCs/>
                <w:noProof/>
                <w:lang w:eastAsia="ru-RU" w:bidi="ru-RU"/>
              </w:rPr>
              <w:t>Связь</w:t>
            </w:r>
            <w:r w:rsidR="00106515">
              <w:rPr>
                <w:noProof/>
                <w:webHidden/>
              </w:rPr>
              <w:tab/>
            </w:r>
            <w:r w:rsidR="00106515">
              <w:rPr>
                <w:noProof/>
                <w:webHidden/>
              </w:rPr>
              <w:fldChar w:fldCharType="begin"/>
            </w:r>
            <w:r w:rsidR="00106515">
              <w:rPr>
                <w:noProof/>
                <w:webHidden/>
              </w:rPr>
              <w:instrText xml:space="preserve"> PAGEREF _Toc126076323 \h </w:instrText>
            </w:r>
            <w:r w:rsidR="00106515">
              <w:rPr>
                <w:noProof/>
                <w:webHidden/>
              </w:rPr>
            </w:r>
            <w:r w:rsidR="00106515">
              <w:rPr>
                <w:noProof/>
                <w:webHidden/>
              </w:rPr>
              <w:fldChar w:fldCharType="separate"/>
            </w:r>
            <w:r w:rsidR="00F0254B">
              <w:rPr>
                <w:noProof/>
                <w:webHidden/>
              </w:rPr>
              <w:t>68</w:t>
            </w:r>
            <w:r w:rsidR="00106515">
              <w:rPr>
                <w:noProof/>
                <w:webHidden/>
              </w:rPr>
              <w:fldChar w:fldCharType="end"/>
            </w:r>
          </w:hyperlink>
        </w:p>
        <w:p w14:paraId="2953C636" w14:textId="20F7C3DA" w:rsidR="00106515" w:rsidRDefault="00D36746" w:rsidP="00D41F20">
          <w:pPr>
            <w:pStyle w:val="23"/>
            <w:rPr>
              <w:rFonts w:asciiTheme="minorHAnsi" w:eastAsiaTheme="minorEastAsia" w:hAnsiTheme="minorHAnsi"/>
              <w:noProof/>
              <w:sz w:val="22"/>
              <w:lang w:eastAsia="ru-RU"/>
            </w:rPr>
          </w:pPr>
          <w:hyperlink w:anchor="_Toc126076324" w:history="1">
            <w:r w:rsidR="00106515" w:rsidRPr="00F2417F">
              <w:rPr>
                <w:rStyle w:val="af2"/>
                <w:noProof/>
              </w:rPr>
              <w:t>4.</w:t>
            </w:r>
            <w:r w:rsidR="00106515">
              <w:rPr>
                <w:rFonts w:asciiTheme="minorHAnsi" w:eastAsiaTheme="minorEastAsia" w:hAnsiTheme="minorHAnsi"/>
                <w:noProof/>
                <w:sz w:val="22"/>
                <w:lang w:eastAsia="ru-RU"/>
              </w:rPr>
              <w:tab/>
            </w:r>
            <w:r w:rsidR="00106515" w:rsidRPr="00F2417F">
              <w:rPr>
                <w:rStyle w:val="af2"/>
                <w:noProof/>
              </w:rPr>
              <w:t>Планируемое развитие системы транспортного обслуживания</w:t>
            </w:r>
            <w:r w:rsidR="00106515">
              <w:rPr>
                <w:noProof/>
                <w:webHidden/>
              </w:rPr>
              <w:tab/>
            </w:r>
            <w:r w:rsidR="00106515">
              <w:rPr>
                <w:noProof/>
                <w:webHidden/>
              </w:rPr>
              <w:fldChar w:fldCharType="begin"/>
            </w:r>
            <w:r w:rsidR="00106515">
              <w:rPr>
                <w:noProof/>
                <w:webHidden/>
              </w:rPr>
              <w:instrText xml:space="preserve"> PAGEREF _Toc126076324 \h </w:instrText>
            </w:r>
            <w:r w:rsidR="00106515">
              <w:rPr>
                <w:noProof/>
                <w:webHidden/>
              </w:rPr>
            </w:r>
            <w:r w:rsidR="00106515">
              <w:rPr>
                <w:noProof/>
                <w:webHidden/>
              </w:rPr>
              <w:fldChar w:fldCharType="separate"/>
            </w:r>
            <w:r w:rsidR="00F0254B">
              <w:rPr>
                <w:noProof/>
                <w:webHidden/>
              </w:rPr>
              <w:t>68</w:t>
            </w:r>
            <w:r w:rsidR="00106515">
              <w:rPr>
                <w:noProof/>
                <w:webHidden/>
              </w:rPr>
              <w:fldChar w:fldCharType="end"/>
            </w:r>
          </w:hyperlink>
        </w:p>
        <w:p w14:paraId="0DE7BD4B" w14:textId="75B3D33A" w:rsidR="00106515" w:rsidRDefault="00D36746" w:rsidP="00D41F20">
          <w:pPr>
            <w:pStyle w:val="23"/>
            <w:rPr>
              <w:rFonts w:asciiTheme="minorHAnsi" w:eastAsiaTheme="minorEastAsia" w:hAnsiTheme="minorHAnsi"/>
              <w:noProof/>
              <w:sz w:val="22"/>
              <w:lang w:eastAsia="ru-RU"/>
            </w:rPr>
          </w:pPr>
          <w:hyperlink w:anchor="_Toc126076325" w:history="1">
            <w:r w:rsidR="00106515" w:rsidRPr="00F2417F">
              <w:rPr>
                <w:rStyle w:val="af2"/>
                <w:noProof/>
              </w:rPr>
              <w:t>5.</w:t>
            </w:r>
            <w:r w:rsidR="00106515">
              <w:rPr>
                <w:rFonts w:asciiTheme="minorHAnsi" w:eastAsiaTheme="minorEastAsia" w:hAnsiTheme="minorHAnsi"/>
                <w:noProof/>
                <w:sz w:val="22"/>
                <w:lang w:eastAsia="ru-RU"/>
              </w:rPr>
              <w:tab/>
            </w:r>
            <w:r w:rsidR="00106515" w:rsidRPr="00F2417F">
              <w:rPr>
                <w:rStyle w:val="af2"/>
                <w:noProof/>
              </w:rPr>
              <w:t>Инженерная подготовка и благоустройство территории</w:t>
            </w:r>
            <w:r w:rsidR="00106515">
              <w:rPr>
                <w:noProof/>
                <w:webHidden/>
              </w:rPr>
              <w:tab/>
            </w:r>
            <w:r w:rsidR="00106515">
              <w:rPr>
                <w:noProof/>
                <w:webHidden/>
              </w:rPr>
              <w:fldChar w:fldCharType="begin"/>
            </w:r>
            <w:r w:rsidR="00106515">
              <w:rPr>
                <w:noProof/>
                <w:webHidden/>
              </w:rPr>
              <w:instrText xml:space="preserve"> PAGEREF _Toc126076325 \h </w:instrText>
            </w:r>
            <w:r w:rsidR="00106515">
              <w:rPr>
                <w:noProof/>
                <w:webHidden/>
              </w:rPr>
            </w:r>
            <w:r w:rsidR="00106515">
              <w:rPr>
                <w:noProof/>
                <w:webHidden/>
              </w:rPr>
              <w:fldChar w:fldCharType="separate"/>
            </w:r>
            <w:r w:rsidR="00F0254B">
              <w:rPr>
                <w:noProof/>
                <w:webHidden/>
              </w:rPr>
              <w:t>69</w:t>
            </w:r>
            <w:r w:rsidR="00106515">
              <w:rPr>
                <w:noProof/>
                <w:webHidden/>
              </w:rPr>
              <w:fldChar w:fldCharType="end"/>
            </w:r>
          </w:hyperlink>
        </w:p>
        <w:p w14:paraId="0E559827" w14:textId="5B70B425" w:rsidR="00106515" w:rsidRDefault="00D36746">
          <w:pPr>
            <w:pStyle w:val="31"/>
            <w:tabs>
              <w:tab w:val="left" w:pos="1909"/>
              <w:tab w:val="right" w:leader="dot" w:pos="9911"/>
            </w:tabs>
            <w:rPr>
              <w:rFonts w:asciiTheme="minorHAnsi" w:eastAsiaTheme="minorEastAsia" w:hAnsiTheme="minorHAnsi"/>
              <w:noProof/>
              <w:sz w:val="22"/>
              <w:lang w:eastAsia="ru-RU"/>
            </w:rPr>
          </w:pPr>
          <w:hyperlink w:anchor="_Toc126076326" w:history="1">
            <w:r w:rsidR="00106515" w:rsidRPr="00F2417F">
              <w:rPr>
                <w:rStyle w:val="af2"/>
                <w:noProof/>
              </w:rPr>
              <w:t>5.1.</w:t>
            </w:r>
            <w:r w:rsidR="00106515">
              <w:rPr>
                <w:rFonts w:asciiTheme="minorHAnsi" w:eastAsiaTheme="minorEastAsia" w:hAnsiTheme="minorHAnsi"/>
                <w:noProof/>
                <w:sz w:val="22"/>
                <w:lang w:eastAsia="ru-RU"/>
              </w:rPr>
              <w:tab/>
            </w:r>
            <w:r w:rsidR="00106515" w:rsidRPr="00F2417F">
              <w:rPr>
                <w:rStyle w:val="af2"/>
                <w:noProof/>
              </w:rPr>
              <w:t>Характеристика прилегающей территории и территории проектирования</w:t>
            </w:r>
            <w:r w:rsidR="00106515">
              <w:rPr>
                <w:noProof/>
                <w:webHidden/>
              </w:rPr>
              <w:tab/>
            </w:r>
            <w:r w:rsidR="00106515">
              <w:rPr>
                <w:noProof/>
                <w:webHidden/>
              </w:rPr>
              <w:fldChar w:fldCharType="begin"/>
            </w:r>
            <w:r w:rsidR="00106515">
              <w:rPr>
                <w:noProof/>
                <w:webHidden/>
              </w:rPr>
              <w:instrText xml:space="preserve"> PAGEREF _Toc126076326 \h </w:instrText>
            </w:r>
            <w:r w:rsidR="00106515">
              <w:rPr>
                <w:noProof/>
                <w:webHidden/>
              </w:rPr>
            </w:r>
            <w:r w:rsidR="00106515">
              <w:rPr>
                <w:noProof/>
                <w:webHidden/>
              </w:rPr>
              <w:fldChar w:fldCharType="separate"/>
            </w:r>
            <w:r w:rsidR="00F0254B">
              <w:rPr>
                <w:noProof/>
                <w:webHidden/>
              </w:rPr>
              <w:t>69</w:t>
            </w:r>
            <w:r w:rsidR="00106515">
              <w:rPr>
                <w:noProof/>
                <w:webHidden/>
              </w:rPr>
              <w:fldChar w:fldCharType="end"/>
            </w:r>
          </w:hyperlink>
        </w:p>
        <w:p w14:paraId="04BAC299" w14:textId="735D5593" w:rsidR="00106515" w:rsidRDefault="00D36746">
          <w:pPr>
            <w:pStyle w:val="31"/>
            <w:tabs>
              <w:tab w:val="left" w:pos="1909"/>
              <w:tab w:val="right" w:leader="dot" w:pos="9911"/>
            </w:tabs>
            <w:rPr>
              <w:rFonts w:asciiTheme="minorHAnsi" w:eastAsiaTheme="minorEastAsia" w:hAnsiTheme="minorHAnsi"/>
              <w:noProof/>
              <w:sz w:val="22"/>
              <w:lang w:eastAsia="ru-RU"/>
            </w:rPr>
          </w:pPr>
          <w:hyperlink w:anchor="_Toc126076327" w:history="1">
            <w:r w:rsidR="00106515" w:rsidRPr="00F2417F">
              <w:rPr>
                <w:rStyle w:val="af2"/>
                <w:noProof/>
              </w:rPr>
              <w:t>5.2.</w:t>
            </w:r>
            <w:r w:rsidR="00106515">
              <w:rPr>
                <w:rFonts w:asciiTheme="minorHAnsi" w:eastAsiaTheme="minorEastAsia" w:hAnsiTheme="minorHAnsi"/>
                <w:noProof/>
                <w:sz w:val="22"/>
                <w:lang w:eastAsia="ru-RU"/>
              </w:rPr>
              <w:tab/>
            </w:r>
            <w:r w:rsidR="00106515" w:rsidRPr="00F2417F">
              <w:rPr>
                <w:rStyle w:val="af2"/>
                <w:noProof/>
              </w:rPr>
              <w:t>Определение точки сброса дождевых вод после очистки</w:t>
            </w:r>
            <w:r w:rsidR="00106515">
              <w:rPr>
                <w:noProof/>
                <w:webHidden/>
              </w:rPr>
              <w:tab/>
            </w:r>
            <w:r w:rsidR="00106515">
              <w:rPr>
                <w:noProof/>
                <w:webHidden/>
              </w:rPr>
              <w:fldChar w:fldCharType="begin"/>
            </w:r>
            <w:r w:rsidR="00106515">
              <w:rPr>
                <w:noProof/>
                <w:webHidden/>
              </w:rPr>
              <w:instrText xml:space="preserve"> PAGEREF _Toc126076327 \h </w:instrText>
            </w:r>
            <w:r w:rsidR="00106515">
              <w:rPr>
                <w:noProof/>
                <w:webHidden/>
              </w:rPr>
            </w:r>
            <w:r w:rsidR="00106515">
              <w:rPr>
                <w:noProof/>
                <w:webHidden/>
              </w:rPr>
              <w:fldChar w:fldCharType="separate"/>
            </w:r>
            <w:r w:rsidR="00F0254B">
              <w:rPr>
                <w:noProof/>
                <w:webHidden/>
              </w:rPr>
              <w:t>71</w:t>
            </w:r>
            <w:r w:rsidR="00106515">
              <w:rPr>
                <w:noProof/>
                <w:webHidden/>
              </w:rPr>
              <w:fldChar w:fldCharType="end"/>
            </w:r>
          </w:hyperlink>
        </w:p>
        <w:p w14:paraId="0BC8246D" w14:textId="75069E0F" w:rsidR="00106515" w:rsidRDefault="00D36746">
          <w:pPr>
            <w:pStyle w:val="31"/>
            <w:tabs>
              <w:tab w:val="left" w:pos="1909"/>
              <w:tab w:val="right" w:leader="dot" w:pos="9911"/>
            </w:tabs>
            <w:rPr>
              <w:rFonts w:asciiTheme="minorHAnsi" w:eastAsiaTheme="minorEastAsia" w:hAnsiTheme="minorHAnsi"/>
              <w:noProof/>
              <w:sz w:val="22"/>
              <w:lang w:eastAsia="ru-RU"/>
            </w:rPr>
          </w:pPr>
          <w:hyperlink w:anchor="_Toc126076328" w:history="1">
            <w:r w:rsidR="00106515" w:rsidRPr="00F2417F">
              <w:rPr>
                <w:rStyle w:val="af2"/>
                <w:rFonts w:eastAsia="Times New Roman" w:cs="Times New Roman"/>
                <w:noProof/>
                <w:lang w:eastAsia="ru-RU"/>
              </w:rPr>
              <w:t>5.3.</w:t>
            </w:r>
            <w:r w:rsidR="00106515">
              <w:rPr>
                <w:rFonts w:asciiTheme="minorHAnsi" w:eastAsiaTheme="minorEastAsia" w:hAnsiTheme="minorHAnsi"/>
                <w:noProof/>
                <w:sz w:val="22"/>
                <w:lang w:eastAsia="ru-RU"/>
              </w:rPr>
              <w:tab/>
            </w:r>
            <w:r w:rsidR="00106515" w:rsidRPr="00F2417F">
              <w:rPr>
                <w:rStyle w:val="af2"/>
                <w:rFonts w:eastAsia="Times New Roman" w:cs="Times New Roman"/>
                <w:noProof/>
                <w:lang w:eastAsia="ru-RU"/>
              </w:rPr>
              <w:t>Вертикальная планировка, поверхностный водоотвод</w:t>
            </w:r>
            <w:r w:rsidR="00106515">
              <w:rPr>
                <w:noProof/>
                <w:webHidden/>
              </w:rPr>
              <w:tab/>
            </w:r>
            <w:r w:rsidR="00106515">
              <w:rPr>
                <w:noProof/>
                <w:webHidden/>
              </w:rPr>
              <w:fldChar w:fldCharType="begin"/>
            </w:r>
            <w:r w:rsidR="00106515">
              <w:rPr>
                <w:noProof/>
                <w:webHidden/>
              </w:rPr>
              <w:instrText xml:space="preserve"> PAGEREF _Toc126076328 \h </w:instrText>
            </w:r>
            <w:r w:rsidR="00106515">
              <w:rPr>
                <w:noProof/>
                <w:webHidden/>
              </w:rPr>
            </w:r>
            <w:r w:rsidR="00106515">
              <w:rPr>
                <w:noProof/>
                <w:webHidden/>
              </w:rPr>
              <w:fldChar w:fldCharType="separate"/>
            </w:r>
            <w:r w:rsidR="00F0254B">
              <w:rPr>
                <w:noProof/>
                <w:webHidden/>
              </w:rPr>
              <w:t>71</w:t>
            </w:r>
            <w:r w:rsidR="00106515">
              <w:rPr>
                <w:noProof/>
                <w:webHidden/>
              </w:rPr>
              <w:fldChar w:fldCharType="end"/>
            </w:r>
          </w:hyperlink>
        </w:p>
        <w:p w14:paraId="182A2FF5" w14:textId="08D31DF7" w:rsidR="00106515" w:rsidRDefault="00D36746">
          <w:pPr>
            <w:pStyle w:val="31"/>
            <w:tabs>
              <w:tab w:val="left" w:pos="1909"/>
              <w:tab w:val="right" w:leader="dot" w:pos="9911"/>
            </w:tabs>
            <w:rPr>
              <w:rFonts w:asciiTheme="minorHAnsi" w:eastAsiaTheme="minorEastAsia" w:hAnsiTheme="minorHAnsi"/>
              <w:noProof/>
              <w:sz w:val="22"/>
              <w:lang w:eastAsia="ru-RU"/>
            </w:rPr>
          </w:pPr>
          <w:hyperlink w:anchor="_Toc126076329" w:history="1">
            <w:r w:rsidR="00106515" w:rsidRPr="00F2417F">
              <w:rPr>
                <w:rStyle w:val="af2"/>
                <w:rFonts w:eastAsia="Times New Roman" w:cs="Times New Roman"/>
                <w:noProof/>
                <w:lang w:eastAsia="ru-RU"/>
              </w:rPr>
              <w:t>5.4.</w:t>
            </w:r>
            <w:r w:rsidR="00106515">
              <w:rPr>
                <w:rFonts w:asciiTheme="minorHAnsi" w:eastAsiaTheme="minorEastAsia" w:hAnsiTheme="minorHAnsi"/>
                <w:noProof/>
                <w:sz w:val="22"/>
                <w:lang w:eastAsia="ru-RU"/>
              </w:rPr>
              <w:tab/>
            </w:r>
            <w:r w:rsidR="00106515" w:rsidRPr="00F2417F">
              <w:rPr>
                <w:rStyle w:val="af2"/>
                <w:rFonts w:eastAsia="Times New Roman" w:cs="Times New Roman"/>
                <w:noProof/>
                <w:lang w:eastAsia="ru-RU"/>
              </w:rPr>
              <w:t>Инженерное благоустройство территории, мероприятия по обеспечению доступа маломобильных групп населения</w:t>
            </w:r>
            <w:r w:rsidR="00106515">
              <w:rPr>
                <w:noProof/>
                <w:webHidden/>
              </w:rPr>
              <w:tab/>
            </w:r>
            <w:r w:rsidR="00106515">
              <w:rPr>
                <w:noProof/>
                <w:webHidden/>
              </w:rPr>
              <w:fldChar w:fldCharType="begin"/>
            </w:r>
            <w:r w:rsidR="00106515">
              <w:rPr>
                <w:noProof/>
                <w:webHidden/>
              </w:rPr>
              <w:instrText xml:space="preserve"> PAGEREF _Toc126076329 \h </w:instrText>
            </w:r>
            <w:r w:rsidR="00106515">
              <w:rPr>
                <w:noProof/>
                <w:webHidden/>
              </w:rPr>
            </w:r>
            <w:r w:rsidR="00106515">
              <w:rPr>
                <w:noProof/>
                <w:webHidden/>
              </w:rPr>
              <w:fldChar w:fldCharType="separate"/>
            </w:r>
            <w:r w:rsidR="00F0254B">
              <w:rPr>
                <w:noProof/>
                <w:webHidden/>
              </w:rPr>
              <w:t>73</w:t>
            </w:r>
            <w:r w:rsidR="00106515">
              <w:rPr>
                <w:noProof/>
                <w:webHidden/>
              </w:rPr>
              <w:fldChar w:fldCharType="end"/>
            </w:r>
          </w:hyperlink>
        </w:p>
        <w:p w14:paraId="257E92FC" w14:textId="77F2E8EC" w:rsidR="00106515" w:rsidRDefault="00D36746" w:rsidP="00106515">
          <w:pPr>
            <w:pStyle w:val="11"/>
            <w:rPr>
              <w:rFonts w:asciiTheme="minorHAnsi" w:eastAsiaTheme="minorEastAsia" w:hAnsiTheme="minorHAnsi"/>
              <w:noProof/>
              <w:sz w:val="22"/>
              <w:lang w:eastAsia="ru-RU"/>
            </w:rPr>
          </w:pPr>
          <w:hyperlink w:anchor="_Toc126076330" w:history="1">
            <w:r w:rsidR="00106515" w:rsidRPr="00F2417F">
              <w:rPr>
                <w:rStyle w:val="af2"/>
                <w:noProof/>
              </w:rPr>
              <w:t>III.</w:t>
            </w:r>
            <w:r w:rsidR="00106515">
              <w:rPr>
                <w:rFonts w:asciiTheme="minorHAnsi" w:eastAsiaTheme="minorEastAsia" w:hAnsiTheme="minorHAnsi"/>
                <w:noProof/>
                <w:sz w:val="22"/>
                <w:lang w:eastAsia="ru-RU"/>
              </w:rPr>
              <w:tab/>
            </w:r>
            <w:r w:rsidR="00106515" w:rsidRPr="00F2417F">
              <w:rPr>
                <w:rStyle w:val="af2"/>
                <w:noProof/>
              </w:rPr>
              <w:t>Варианты планировочных решений застройки территории</w:t>
            </w:r>
            <w:r w:rsidR="00106515">
              <w:rPr>
                <w:noProof/>
                <w:webHidden/>
              </w:rPr>
              <w:tab/>
            </w:r>
            <w:r w:rsidR="00106515">
              <w:rPr>
                <w:noProof/>
                <w:webHidden/>
              </w:rPr>
              <w:fldChar w:fldCharType="begin"/>
            </w:r>
            <w:r w:rsidR="00106515">
              <w:rPr>
                <w:noProof/>
                <w:webHidden/>
              </w:rPr>
              <w:instrText xml:space="preserve"> PAGEREF _Toc126076330 \h </w:instrText>
            </w:r>
            <w:r w:rsidR="00106515">
              <w:rPr>
                <w:noProof/>
                <w:webHidden/>
              </w:rPr>
            </w:r>
            <w:r w:rsidR="00106515">
              <w:rPr>
                <w:noProof/>
                <w:webHidden/>
              </w:rPr>
              <w:fldChar w:fldCharType="separate"/>
            </w:r>
            <w:r w:rsidR="00F0254B">
              <w:rPr>
                <w:noProof/>
                <w:webHidden/>
              </w:rPr>
              <w:t>74</w:t>
            </w:r>
            <w:r w:rsidR="00106515">
              <w:rPr>
                <w:noProof/>
                <w:webHidden/>
              </w:rPr>
              <w:fldChar w:fldCharType="end"/>
            </w:r>
          </w:hyperlink>
        </w:p>
        <w:p w14:paraId="03D9A43E" w14:textId="75190074" w:rsidR="00106515" w:rsidRDefault="00D36746" w:rsidP="00106515">
          <w:pPr>
            <w:pStyle w:val="11"/>
            <w:rPr>
              <w:rFonts w:asciiTheme="minorHAnsi" w:eastAsiaTheme="minorEastAsia" w:hAnsiTheme="minorHAnsi"/>
              <w:noProof/>
              <w:sz w:val="22"/>
              <w:lang w:eastAsia="ru-RU"/>
            </w:rPr>
          </w:pPr>
          <w:hyperlink w:anchor="_Toc126076331" w:history="1">
            <w:r w:rsidR="00106515" w:rsidRPr="00F2417F">
              <w:rPr>
                <w:rStyle w:val="af2"/>
                <w:noProof/>
              </w:rPr>
              <w:t>IV.</w:t>
            </w:r>
            <w:r w:rsidR="00106515">
              <w:rPr>
                <w:rFonts w:asciiTheme="minorHAnsi" w:eastAsiaTheme="minorEastAsia" w:hAnsiTheme="minorHAnsi"/>
                <w:noProof/>
                <w:sz w:val="22"/>
                <w:lang w:eastAsia="ru-RU"/>
              </w:rPr>
              <w:tab/>
            </w:r>
            <w:r w:rsidR="00106515" w:rsidRPr="00F2417F">
              <w:rPr>
                <w:rStyle w:val="af2"/>
                <w:noProof/>
              </w:rPr>
              <w:t>Перечень мероприятий по защите территории от чрезвычайных ситуаций природного и техногенного характера</w:t>
            </w:r>
            <w:r w:rsidR="00106515">
              <w:rPr>
                <w:noProof/>
                <w:webHidden/>
              </w:rPr>
              <w:tab/>
            </w:r>
            <w:r w:rsidR="00106515">
              <w:rPr>
                <w:noProof/>
                <w:webHidden/>
              </w:rPr>
              <w:fldChar w:fldCharType="begin"/>
            </w:r>
            <w:r w:rsidR="00106515">
              <w:rPr>
                <w:noProof/>
                <w:webHidden/>
              </w:rPr>
              <w:instrText xml:space="preserve"> PAGEREF _Toc126076331 \h </w:instrText>
            </w:r>
            <w:r w:rsidR="00106515">
              <w:rPr>
                <w:noProof/>
                <w:webHidden/>
              </w:rPr>
            </w:r>
            <w:r w:rsidR="00106515">
              <w:rPr>
                <w:noProof/>
                <w:webHidden/>
              </w:rPr>
              <w:fldChar w:fldCharType="separate"/>
            </w:r>
            <w:r w:rsidR="00F0254B">
              <w:rPr>
                <w:noProof/>
                <w:webHidden/>
              </w:rPr>
              <w:t>75</w:t>
            </w:r>
            <w:r w:rsidR="00106515">
              <w:rPr>
                <w:noProof/>
                <w:webHidden/>
              </w:rPr>
              <w:fldChar w:fldCharType="end"/>
            </w:r>
          </w:hyperlink>
        </w:p>
        <w:p w14:paraId="4F7E9811" w14:textId="7466997E" w:rsidR="00106515" w:rsidRDefault="00D36746" w:rsidP="00D41F20">
          <w:pPr>
            <w:pStyle w:val="23"/>
            <w:rPr>
              <w:rFonts w:asciiTheme="minorHAnsi" w:eastAsiaTheme="minorEastAsia" w:hAnsiTheme="minorHAnsi"/>
              <w:noProof/>
              <w:sz w:val="22"/>
              <w:lang w:eastAsia="ru-RU"/>
            </w:rPr>
          </w:pPr>
          <w:hyperlink w:anchor="_Toc126076332" w:history="1">
            <w:r w:rsidR="00106515" w:rsidRPr="00F2417F">
              <w:rPr>
                <w:rStyle w:val="af2"/>
                <w:noProof/>
              </w:rPr>
              <w:t>1.</w:t>
            </w:r>
            <w:r w:rsidR="00106515">
              <w:rPr>
                <w:rFonts w:asciiTheme="minorHAnsi" w:eastAsiaTheme="minorEastAsia" w:hAnsiTheme="minorHAnsi"/>
                <w:noProof/>
                <w:sz w:val="22"/>
                <w:lang w:eastAsia="ru-RU"/>
              </w:rPr>
              <w:tab/>
            </w:r>
            <w:r w:rsidR="00106515" w:rsidRPr="00F2417F">
              <w:rPr>
                <w:rStyle w:val="af2"/>
                <w:noProof/>
              </w:rPr>
              <w:t>Перечень возможных источников ЧС природного характера, которые могут оказывать воздействие на проектируемую территорию</w:t>
            </w:r>
            <w:r w:rsidR="00106515">
              <w:rPr>
                <w:noProof/>
                <w:webHidden/>
              </w:rPr>
              <w:tab/>
            </w:r>
            <w:r w:rsidR="00106515">
              <w:rPr>
                <w:noProof/>
                <w:webHidden/>
              </w:rPr>
              <w:fldChar w:fldCharType="begin"/>
            </w:r>
            <w:r w:rsidR="00106515">
              <w:rPr>
                <w:noProof/>
                <w:webHidden/>
              </w:rPr>
              <w:instrText xml:space="preserve"> PAGEREF _Toc126076332 \h </w:instrText>
            </w:r>
            <w:r w:rsidR="00106515">
              <w:rPr>
                <w:noProof/>
                <w:webHidden/>
              </w:rPr>
            </w:r>
            <w:r w:rsidR="00106515">
              <w:rPr>
                <w:noProof/>
                <w:webHidden/>
              </w:rPr>
              <w:fldChar w:fldCharType="separate"/>
            </w:r>
            <w:r w:rsidR="00F0254B">
              <w:rPr>
                <w:noProof/>
                <w:webHidden/>
              </w:rPr>
              <w:t>75</w:t>
            </w:r>
            <w:r w:rsidR="00106515">
              <w:rPr>
                <w:noProof/>
                <w:webHidden/>
              </w:rPr>
              <w:fldChar w:fldCharType="end"/>
            </w:r>
          </w:hyperlink>
        </w:p>
        <w:p w14:paraId="469CB132" w14:textId="25C5804A" w:rsidR="00106515" w:rsidRDefault="00D36746" w:rsidP="00D41F20">
          <w:pPr>
            <w:pStyle w:val="23"/>
            <w:rPr>
              <w:rFonts w:asciiTheme="minorHAnsi" w:eastAsiaTheme="minorEastAsia" w:hAnsiTheme="minorHAnsi"/>
              <w:noProof/>
              <w:sz w:val="22"/>
              <w:lang w:eastAsia="ru-RU"/>
            </w:rPr>
          </w:pPr>
          <w:hyperlink w:anchor="_Toc126076333" w:history="1">
            <w:r w:rsidR="00106515" w:rsidRPr="00F2417F">
              <w:rPr>
                <w:rStyle w:val="af2"/>
                <w:noProof/>
              </w:rPr>
              <w:t>2.</w:t>
            </w:r>
            <w:r w:rsidR="00106515">
              <w:rPr>
                <w:rFonts w:asciiTheme="minorHAnsi" w:eastAsiaTheme="minorEastAsia" w:hAnsiTheme="minorHAnsi"/>
                <w:noProof/>
                <w:sz w:val="22"/>
                <w:lang w:eastAsia="ru-RU"/>
              </w:rPr>
              <w:tab/>
            </w:r>
            <w:r w:rsidR="00106515" w:rsidRPr="00F2417F">
              <w:rPr>
                <w:rStyle w:val="af2"/>
                <w:noProof/>
              </w:rPr>
              <w:t>Перечень возможных источников ЧС техногенного характера на проектируемой территории, а также вблизи указанной территории</w:t>
            </w:r>
            <w:r w:rsidR="00106515">
              <w:rPr>
                <w:noProof/>
                <w:webHidden/>
              </w:rPr>
              <w:tab/>
            </w:r>
            <w:r w:rsidR="00106515">
              <w:rPr>
                <w:noProof/>
                <w:webHidden/>
              </w:rPr>
              <w:fldChar w:fldCharType="begin"/>
            </w:r>
            <w:r w:rsidR="00106515">
              <w:rPr>
                <w:noProof/>
                <w:webHidden/>
              </w:rPr>
              <w:instrText xml:space="preserve"> PAGEREF _Toc126076333 \h </w:instrText>
            </w:r>
            <w:r w:rsidR="00106515">
              <w:rPr>
                <w:noProof/>
                <w:webHidden/>
              </w:rPr>
            </w:r>
            <w:r w:rsidR="00106515">
              <w:rPr>
                <w:noProof/>
                <w:webHidden/>
              </w:rPr>
              <w:fldChar w:fldCharType="separate"/>
            </w:r>
            <w:r w:rsidR="00F0254B">
              <w:rPr>
                <w:noProof/>
                <w:webHidden/>
              </w:rPr>
              <w:t>78</w:t>
            </w:r>
            <w:r w:rsidR="00106515">
              <w:rPr>
                <w:noProof/>
                <w:webHidden/>
              </w:rPr>
              <w:fldChar w:fldCharType="end"/>
            </w:r>
          </w:hyperlink>
        </w:p>
        <w:p w14:paraId="0446B006" w14:textId="3037461E" w:rsidR="00106515" w:rsidRDefault="00D36746" w:rsidP="00D41F20">
          <w:pPr>
            <w:pStyle w:val="23"/>
            <w:rPr>
              <w:rFonts w:asciiTheme="minorHAnsi" w:eastAsiaTheme="minorEastAsia" w:hAnsiTheme="minorHAnsi"/>
              <w:noProof/>
              <w:sz w:val="22"/>
              <w:lang w:eastAsia="ru-RU"/>
            </w:rPr>
          </w:pPr>
          <w:hyperlink w:anchor="_Toc126076334" w:history="1">
            <w:r w:rsidR="00106515" w:rsidRPr="00F2417F">
              <w:rPr>
                <w:rStyle w:val="af2"/>
                <w:noProof/>
              </w:rPr>
              <w:t>3.</w:t>
            </w:r>
            <w:r w:rsidR="00106515">
              <w:rPr>
                <w:rFonts w:asciiTheme="minorHAnsi" w:eastAsiaTheme="minorEastAsia" w:hAnsiTheme="minorHAnsi"/>
                <w:noProof/>
                <w:sz w:val="22"/>
                <w:lang w:eastAsia="ru-RU"/>
              </w:rPr>
              <w:tab/>
            </w:r>
            <w:r w:rsidR="00106515" w:rsidRPr="00F2417F">
              <w:rPr>
                <w:rStyle w:val="af2"/>
                <w:noProof/>
              </w:rPr>
              <w:t>ЧС биолого-социального характера</w:t>
            </w:r>
            <w:r w:rsidR="00106515">
              <w:rPr>
                <w:noProof/>
                <w:webHidden/>
              </w:rPr>
              <w:tab/>
            </w:r>
            <w:r w:rsidR="00106515">
              <w:rPr>
                <w:noProof/>
                <w:webHidden/>
              </w:rPr>
              <w:fldChar w:fldCharType="begin"/>
            </w:r>
            <w:r w:rsidR="00106515">
              <w:rPr>
                <w:noProof/>
                <w:webHidden/>
              </w:rPr>
              <w:instrText xml:space="preserve"> PAGEREF _Toc126076334 \h </w:instrText>
            </w:r>
            <w:r w:rsidR="00106515">
              <w:rPr>
                <w:noProof/>
                <w:webHidden/>
              </w:rPr>
            </w:r>
            <w:r w:rsidR="00106515">
              <w:rPr>
                <w:noProof/>
                <w:webHidden/>
              </w:rPr>
              <w:fldChar w:fldCharType="separate"/>
            </w:r>
            <w:r w:rsidR="00F0254B">
              <w:rPr>
                <w:noProof/>
                <w:webHidden/>
              </w:rPr>
              <w:t>87</w:t>
            </w:r>
            <w:r w:rsidR="00106515">
              <w:rPr>
                <w:noProof/>
                <w:webHidden/>
              </w:rPr>
              <w:fldChar w:fldCharType="end"/>
            </w:r>
          </w:hyperlink>
        </w:p>
        <w:p w14:paraId="26DB7607" w14:textId="34C7F41B" w:rsidR="00106515" w:rsidRDefault="00D36746" w:rsidP="00D41F20">
          <w:pPr>
            <w:pStyle w:val="23"/>
            <w:rPr>
              <w:rFonts w:asciiTheme="minorHAnsi" w:eastAsiaTheme="minorEastAsia" w:hAnsiTheme="minorHAnsi"/>
              <w:noProof/>
              <w:sz w:val="22"/>
              <w:lang w:eastAsia="ru-RU"/>
            </w:rPr>
          </w:pPr>
          <w:hyperlink w:anchor="_Toc126076335" w:history="1">
            <w:r w:rsidR="00106515" w:rsidRPr="00F2417F">
              <w:rPr>
                <w:rStyle w:val="af2"/>
                <w:noProof/>
              </w:rPr>
              <w:t>4.</w:t>
            </w:r>
            <w:r w:rsidR="00106515">
              <w:rPr>
                <w:rFonts w:asciiTheme="minorHAnsi" w:eastAsiaTheme="minorEastAsia" w:hAnsiTheme="minorHAnsi"/>
                <w:noProof/>
                <w:sz w:val="22"/>
                <w:lang w:eastAsia="ru-RU"/>
              </w:rPr>
              <w:tab/>
            </w:r>
            <w:r w:rsidR="00106515" w:rsidRPr="00F2417F">
              <w:rPr>
                <w:rStyle w:val="af2"/>
                <w:noProof/>
              </w:rPr>
              <w:t>Перечень мероприятий по обеспечению пожарной безопасности</w:t>
            </w:r>
            <w:r w:rsidR="00106515">
              <w:rPr>
                <w:noProof/>
                <w:webHidden/>
              </w:rPr>
              <w:tab/>
            </w:r>
            <w:r w:rsidR="00106515">
              <w:rPr>
                <w:noProof/>
                <w:webHidden/>
              </w:rPr>
              <w:fldChar w:fldCharType="begin"/>
            </w:r>
            <w:r w:rsidR="00106515">
              <w:rPr>
                <w:noProof/>
                <w:webHidden/>
              </w:rPr>
              <w:instrText xml:space="preserve"> PAGEREF _Toc126076335 \h </w:instrText>
            </w:r>
            <w:r w:rsidR="00106515">
              <w:rPr>
                <w:noProof/>
                <w:webHidden/>
              </w:rPr>
            </w:r>
            <w:r w:rsidR="00106515">
              <w:rPr>
                <w:noProof/>
                <w:webHidden/>
              </w:rPr>
              <w:fldChar w:fldCharType="separate"/>
            </w:r>
            <w:r w:rsidR="00F0254B">
              <w:rPr>
                <w:noProof/>
                <w:webHidden/>
              </w:rPr>
              <w:t>88</w:t>
            </w:r>
            <w:r w:rsidR="00106515">
              <w:rPr>
                <w:noProof/>
                <w:webHidden/>
              </w:rPr>
              <w:fldChar w:fldCharType="end"/>
            </w:r>
          </w:hyperlink>
        </w:p>
        <w:p w14:paraId="4C4BA596" w14:textId="4C3CC473" w:rsidR="00106515" w:rsidRDefault="00D36746" w:rsidP="00106515">
          <w:pPr>
            <w:pStyle w:val="11"/>
            <w:rPr>
              <w:rFonts w:asciiTheme="minorHAnsi" w:eastAsiaTheme="minorEastAsia" w:hAnsiTheme="minorHAnsi"/>
              <w:noProof/>
              <w:sz w:val="22"/>
              <w:lang w:eastAsia="ru-RU"/>
            </w:rPr>
          </w:pPr>
          <w:hyperlink w:anchor="_Toc126076336" w:history="1">
            <w:r w:rsidR="00106515" w:rsidRPr="00F2417F">
              <w:rPr>
                <w:rStyle w:val="af2"/>
                <w:rFonts w:eastAsia="Times New Roman" w:cs="Times New Roman"/>
                <w:noProof/>
                <w:lang w:eastAsia="ru-RU"/>
              </w:rPr>
              <w:t>V.</w:t>
            </w:r>
            <w:r w:rsidR="00106515">
              <w:rPr>
                <w:rFonts w:asciiTheme="minorHAnsi" w:eastAsiaTheme="minorEastAsia" w:hAnsiTheme="minorHAnsi"/>
                <w:noProof/>
                <w:sz w:val="22"/>
                <w:lang w:eastAsia="ru-RU"/>
              </w:rPr>
              <w:tab/>
            </w:r>
            <w:r w:rsidR="00106515" w:rsidRPr="00F2417F">
              <w:rPr>
                <w:rStyle w:val="af2"/>
                <w:noProof/>
              </w:rPr>
              <w:t>Перечень мероприятий по охране окружающей среды</w:t>
            </w:r>
            <w:r w:rsidR="00106515">
              <w:rPr>
                <w:noProof/>
                <w:webHidden/>
              </w:rPr>
              <w:tab/>
            </w:r>
            <w:r w:rsidR="00106515">
              <w:rPr>
                <w:noProof/>
                <w:webHidden/>
              </w:rPr>
              <w:fldChar w:fldCharType="begin"/>
            </w:r>
            <w:r w:rsidR="00106515">
              <w:rPr>
                <w:noProof/>
                <w:webHidden/>
              </w:rPr>
              <w:instrText xml:space="preserve"> PAGEREF _Toc126076336 \h </w:instrText>
            </w:r>
            <w:r w:rsidR="00106515">
              <w:rPr>
                <w:noProof/>
                <w:webHidden/>
              </w:rPr>
            </w:r>
            <w:r w:rsidR="00106515">
              <w:rPr>
                <w:noProof/>
                <w:webHidden/>
              </w:rPr>
              <w:fldChar w:fldCharType="separate"/>
            </w:r>
            <w:r w:rsidR="00F0254B">
              <w:rPr>
                <w:noProof/>
                <w:webHidden/>
              </w:rPr>
              <w:t>90</w:t>
            </w:r>
            <w:r w:rsidR="00106515">
              <w:rPr>
                <w:noProof/>
                <w:webHidden/>
              </w:rPr>
              <w:fldChar w:fldCharType="end"/>
            </w:r>
          </w:hyperlink>
        </w:p>
        <w:p w14:paraId="0D1C4A6E" w14:textId="7645D990" w:rsidR="00106515" w:rsidRDefault="00D36746" w:rsidP="00D41F20">
          <w:pPr>
            <w:pStyle w:val="23"/>
            <w:rPr>
              <w:rFonts w:asciiTheme="minorHAnsi" w:eastAsiaTheme="minorEastAsia" w:hAnsiTheme="minorHAnsi"/>
              <w:noProof/>
              <w:sz w:val="22"/>
              <w:lang w:eastAsia="ru-RU"/>
            </w:rPr>
          </w:pPr>
          <w:hyperlink w:anchor="_Toc126076337" w:history="1">
            <w:r w:rsidR="00106515" w:rsidRPr="00F2417F">
              <w:rPr>
                <w:rStyle w:val="af2"/>
                <w:noProof/>
              </w:rPr>
              <w:t>1.</w:t>
            </w:r>
            <w:r w:rsidR="00106515">
              <w:rPr>
                <w:rFonts w:asciiTheme="minorHAnsi" w:eastAsiaTheme="minorEastAsia" w:hAnsiTheme="minorHAnsi"/>
                <w:noProof/>
                <w:sz w:val="22"/>
                <w:lang w:eastAsia="ru-RU"/>
              </w:rPr>
              <w:tab/>
            </w:r>
            <w:r w:rsidR="00106515" w:rsidRPr="00F2417F">
              <w:rPr>
                <w:rStyle w:val="af2"/>
                <w:noProof/>
              </w:rPr>
              <w:t>Мероприятия по охране окружающей среды</w:t>
            </w:r>
            <w:r w:rsidR="00106515">
              <w:rPr>
                <w:noProof/>
                <w:webHidden/>
              </w:rPr>
              <w:tab/>
            </w:r>
            <w:r w:rsidR="00106515">
              <w:rPr>
                <w:noProof/>
                <w:webHidden/>
              </w:rPr>
              <w:fldChar w:fldCharType="begin"/>
            </w:r>
            <w:r w:rsidR="00106515">
              <w:rPr>
                <w:noProof/>
                <w:webHidden/>
              </w:rPr>
              <w:instrText xml:space="preserve"> PAGEREF _Toc126076337 \h </w:instrText>
            </w:r>
            <w:r w:rsidR="00106515">
              <w:rPr>
                <w:noProof/>
                <w:webHidden/>
              </w:rPr>
            </w:r>
            <w:r w:rsidR="00106515">
              <w:rPr>
                <w:noProof/>
                <w:webHidden/>
              </w:rPr>
              <w:fldChar w:fldCharType="separate"/>
            </w:r>
            <w:r w:rsidR="00F0254B">
              <w:rPr>
                <w:noProof/>
                <w:webHidden/>
              </w:rPr>
              <w:t>90</w:t>
            </w:r>
            <w:r w:rsidR="00106515">
              <w:rPr>
                <w:noProof/>
                <w:webHidden/>
              </w:rPr>
              <w:fldChar w:fldCharType="end"/>
            </w:r>
          </w:hyperlink>
        </w:p>
        <w:p w14:paraId="116016C2" w14:textId="138CA49B" w:rsidR="00106515" w:rsidRDefault="00D36746" w:rsidP="00D41F20">
          <w:pPr>
            <w:pStyle w:val="23"/>
            <w:rPr>
              <w:rFonts w:asciiTheme="minorHAnsi" w:eastAsiaTheme="minorEastAsia" w:hAnsiTheme="minorHAnsi"/>
              <w:noProof/>
              <w:sz w:val="22"/>
              <w:lang w:eastAsia="ru-RU"/>
            </w:rPr>
          </w:pPr>
          <w:hyperlink w:anchor="_Toc126076338" w:history="1">
            <w:r w:rsidR="00106515" w:rsidRPr="00F2417F">
              <w:rPr>
                <w:rStyle w:val="af2"/>
                <w:noProof/>
              </w:rPr>
              <w:t>2.</w:t>
            </w:r>
            <w:r w:rsidR="00106515">
              <w:rPr>
                <w:rFonts w:asciiTheme="minorHAnsi" w:eastAsiaTheme="minorEastAsia" w:hAnsiTheme="minorHAnsi"/>
                <w:noProof/>
                <w:sz w:val="22"/>
                <w:lang w:eastAsia="ru-RU"/>
              </w:rPr>
              <w:tab/>
            </w:r>
            <w:r w:rsidR="00106515" w:rsidRPr="00F2417F">
              <w:rPr>
                <w:rStyle w:val="af2"/>
                <w:noProof/>
              </w:rPr>
              <w:t>Мероприятия по охране поверхностных и подземных водных ресурсов</w:t>
            </w:r>
            <w:r w:rsidR="00106515">
              <w:rPr>
                <w:noProof/>
                <w:webHidden/>
              </w:rPr>
              <w:tab/>
            </w:r>
            <w:r w:rsidR="00106515">
              <w:rPr>
                <w:noProof/>
                <w:webHidden/>
              </w:rPr>
              <w:fldChar w:fldCharType="begin"/>
            </w:r>
            <w:r w:rsidR="00106515">
              <w:rPr>
                <w:noProof/>
                <w:webHidden/>
              </w:rPr>
              <w:instrText xml:space="preserve"> PAGEREF _Toc126076338 \h </w:instrText>
            </w:r>
            <w:r w:rsidR="00106515">
              <w:rPr>
                <w:noProof/>
                <w:webHidden/>
              </w:rPr>
            </w:r>
            <w:r w:rsidR="00106515">
              <w:rPr>
                <w:noProof/>
                <w:webHidden/>
              </w:rPr>
              <w:fldChar w:fldCharType="separate"/>
            </w:r>
            <w:r w:rsidR="00F0254B">
              <w:rPr>
                <w:noProof/>
                <w:webHidden/>
              </w:rPr>
              <w:t>90</w:t>
            </w:r>
            <w:r w:rsidR="00106515">
              <w:rPr>
                <w:noProof/>
                <w:webHidden/>
              </w:rPr>
              <w:fldChar w:fldCharType="end"/>
            </w:r>
          </w:hyperlink>
        </w:p>
        <w:p w14:paraId="2E55DE2E" w14:textId="2C362B46" w:rsidR="00106515" w:rsidRDefault="00D36746" w:rsidP="00D41F20">
          <w:pPr>
            <w:pStyle w:val="23"/>
            <w:rPr>
              <w:rFonts w:asciiTheme="minorHAnsi" w:eastAsiaTheme="minorEastAsia" w:hAnsiTheme="minorHAnsi"/>
              <w:noProof/>
              <w:sz w:val="22"/>
              <w:lang w:eastAsia="ru-RU"/>
            </w:rPr>
          </w:pPr>
          <w:hyperlink w:anchor="_Toc126076339" w:history="1">
            <w:r w:rsidR="00106515" w:rsidRPr="00F2417F">
              <w:rPr>
                <w:rStyle w:val="af2"/>
                <w:noProof/>
              </w:rPr>
              <w:t>3.</w:t>
            </w:r>
            <w:r w:rsidR="00106515">
              <w:rPr>
                <w:rFonts w:asciiTheme="minorHAnsi" w:eastAsiaTheme="minorEastAsia" w:hAnsiTheme="minorHAnsi"/>
                <w:noProof/>
                <w:sz w:val="22"/>
                <w:lang w:eastAsia="ru-RU"/>
              </w:rPr>
              <w:tab/>
            </w:r>
            <w:r w:rsidR="00106515" w:rsidRPr="00F2417F">
              <w:rPr>
                <w:rStyle w:val="af2"/>
                <w:noProof/>
              </w:rPr>
              <w:t>Мероприятия по охране почв и грунтов</w:t>
            </w:r>
            <w:r w:rsidR="00106515">
              <w:rPr>
                <w:noProof/>
                <w:webHidden/>
              </w:rPr>
              <w:tab/>
            </w:r>
            <w:r w:rsidR="00106515">
              <w:rPr>
                <w:noProof/>
                <w:webHidden/>
              </w:rPr>
              <w:fldChar w:fldCharType="begin"/>
            </w:r>
            <w:r w:rsidR="00106515">
              <w:rPr>
                <w:noProof/>
                <w:webHidden/>
              </w:rPr>
              <w:instrText xml:space="preserve"> PAGEREF _Toc126076339 \h </w:instrText>
            </w:r>
            <w:r w:rsidR="00106515">
              <w:rPr>
                <w:noProof/>
                <w:webHidden/>
              </w:rPr>
            </w:r>
            <w:r w:rsidR="00106515">
              <w:rPr>
                <w:noProof/>
                <w:webHidden/>
              </w:rPr>
              <w:fldChar w:fldCharType="separate"/>
            </w:r>
            <w:r w:rsidR="00F0254B">
              <w:rPr>
                <w:noProof/>
                <w:webHidden/>
              </w:rPr>
              <w:t>90</w:t>
            </w:r>
            <w:r w:rsidR="00106515">
              <w:rPr>
                <w:noProof/>
                <w:webHidden/>
              </w:rPr>
              <w:fldChar w:fldCharType="end"/>
            </w:r>
          </w:hyperlink>
        </w:p>
        <w:p w14:paraId="2F394C0D" w14:textId="4A2B91E5" w:rsidR="00106515" w:rsidRDefault="00D36746" w:rsidP="00D41F20">
          <w:pPr>
            <w:pStyle w:val="23"/>
            <w:rPr>
              <w:rFonts w:asciiTheme="minorHAnsi" w:eastAsiaTheme="minorEastAsia" w:hAnsiTheme="minorHAnsi"/>
              <w:noProof/>
              <w:sz w:val="22"/>
              <w:lang w:eastAsia="ru-RU"/>
            </w:rPr>
          </w:pPr>
          <w:hyperlink w:anchor="_Toc126076340" w:history="1">
            <w:r w:rsidR="00106515" w:rsidRPr="00F2417F">
              <w:rPr>
                <w:rStyle w:val="af2"/>
                <w:noProof/>
              </w:rPr>
              <w:t>4.</w:t>
            </w:r>
            <w:r w:rsidR="00106515">
              <w:rPr>
                <w:rFonts w:asciiTheme="minorHAnsi" w:eastAsiaTheme="minorEastAsia" w:hAnsiTheme="minorHAnsi"/>
                <w:noProof/>
                <w:sz w:val="22"/>
                <w:lang w:eastAsia="ru-RU"/>
              </w:rPr>
              <w:tab/>
            </w:r>
            <w:r w:rsidR="00106515" w:rsidRPr="00F2417F">
              <w:rPr>
                <w:rStyle w:val="af2"/>
                <w:noProof/>
              </w:rPr>
              <w:t>Мероприятия, влияющие на физические факторы</w:t>
            </w:r>
            <w:r w:rsidR="00106515">
              <w:rPr>
                <w:noProof/>
                <w:webHidden/>
              </w:rPr>
              <w:tab/>
            </w:r>
            <w:r w:rsidR="00106515">
              <w:rPr>
                <w:noProof/>
                <w:webHidden/>
              </w:rPr>
              <w:fldChar w:fldCharType="begin"/>
            </w:r>
            <w:r w:rsidR="00106515">
              <w:rPr>
                <w:noProof/>
                <w:webHidden/>
              </w:rPr>
              <w:instrText xml:space="preserve"> PAGEREF _Toc126076340 \h </w:instrText>
            </w:r>
            <w:r w:rsidR="00106515">
              <w:rPr>
                <w:noProof/>
                <w:webHidden/>
              </w:rPr>
            </w:r>
            <w:r w:rsidR="00106515">
              <w:rPr>
                <w:noProof/>
                <w:webHidden/>
              </w:rPr>
              <w:fldChar w:fldCharType="separate"/>
            </w:r>
            <w:r w:rsidR="00F0254B">
              <w:rPr>
                <w:noProof/>
                <w:webHidden/>
              </w:rPr>
              <w:t>91</w:t>
            </w:r>
            <w:r w:rsidR="00106515">
              <w:rPr>
                <w:noProof/>
                <w:webHidden/>
              </w:rPr>
              <w:fldChar w:fldCharType="end"/>
            </w:r>
          </w:hyperlink>
        </w:p>
        <w:p w14:paraId="4427512F" w14:textId="565C8D54" w:rsidR="00106515" w:rsidRDefault="00D36746" w:rsidP="00D41F20">
          <w:pPr>
            <w:pStyle w:val="23"/>
            <w:rPr>
              <w:rFonts w:asciiTheme="minorHAnsi" w:eastAsiaTheme="minorEastAsia" w:hAnsiTheme="minorHAnsi"/>
              <w:noProof/>
              <w:sz w:val="22"/>
              <w:lang w:eastAsia="ru-RU"/>
            </w:rPr>
          </w:pPr>
          <w:hyperlink w:anchor="_Toc126076341" w:history="1">
            <w:r w:rsidR="00106515" w:rsidRPr="00F2417F">
              <w:rPr>
                <w:rStyle w:val="af2"/>
                <w:noProof/>
              </w:rPr>
              <w:t>5.</w:t>
            </w:r>
            <w:r w:rsidR="00106515">
              <w:rPr>
                <w:rFonts w:asciiTheme="minorHAnsi" w:eastAsiaTheme="minorEastAsia" w:hAnsiTheme="minorHAnsi"/>
                <w:noProof/>
                <w:sz w:val="22"/>
                <w:lang w:eastAsia="ru-RU"/>
              </w:rPr>
              <w:tab/>
            </w:r>
            <w:r w:rsidR="00106515" w:rsidRPr="00F2417F">
              <w:rPr>
                <w:rStyle w:val="af2"/>
                <w:rFonts w:eastAsia="Times New Roman"/>
                <w:noProof/>
                <w:lang w:eastAsia="ru-RU"/>
              </w:rPr>
              <w:t>Планировочные ограничения</w:t>
            </w:r>
            <w:r w:rsidR="00106515">
              <w:rPr>
                <w:noProof/>
                <w:webHidden/>
              </w:rPr>
              <w:tab/>
            </w:r>
            <w:r w:rsidR="00106515">
              <w:rPr>
                <w:noProof/>
                <w:webHidden/>
              </w:rPr>
              <w:fldChar w:fldCharType="begin"/>
            </w:r>
            <w:r w:rsidR="00106515">
              <w:rPr>
                <w:noProof/>
                <w:webHidden/>
              </w:rPr>
              <w:instrText xml:space="preserve"> PAGEREF _Toc126076341 \h </w:instrText>
            </w:r>
            <w:r w:rsidR="00106515">
              <w:rPr>
                <w:noProof/>
                <w:webHidden/>
              </w:rPr>
            </w:r>
            <w:r w:rsidR="00106515">
              <w:rPr>
                <w:noProof/>
                <w:webHidden/>
              </w:rPr>
              <w:fldChar w:fldCharType="separate"/>
            </w:r>
            <w:r w:rsidR="00F0254B">
              <w:rPr>
                <w:noProof/>
                <w:webHidden/>
              </w:rPr>
              <w:t>91</w:t>
            </w:r>
            <w:r w:rsidR="00106515">
              <w:rPr>
                <w:noProof/>
                <w:webHidden/>
              </w:rPr>
              <w:fldChar w:fldCharType="end"/>
            </w:r>
          </w:hyperlink>
        </w:p>
        <w:p w14:paraId="33625656" w14:textId="521CFA23" w:rsidR="00106515" w:rsidRDefault="00D36746" w:rsidP="00D41F20">
          <w:pPr>
            <w:pStyle w:val="23"/>
            <w:rPr>
              <w:rFonts w:asciiTheme="minorHAnsi" w:eastAsiaTheme="minorEastAsia" w:hAnsiTheme="minorHAnsi"/>
              <w:noProof/>
              <w:sz w:val="22"/>
              <w:lang w:eastAsia="ru-RU"/>
            </w:rPr>
          </w:pPr>
          <w:hyperlink w:anchor="_Toc126076342" w:history="1">
            <w:r w:rsidR="00106515" w:rsidRPr="00F2417F">
              <w:rPr>
                <w:rStyle w:val="af2"/>
                <w:noProof/>
              </w:rPr>
              <w:t>6.</w:t>
            </w:r>
            <w:r w:rsidR="00106515">
              <w:rPr>
                <w:rFonts w:asciiTheme="minorHAnsi" w:eastAsiaTheme="minorEastAsia" w:hAnsiTheme="minorHAnsi"/>
                <w:noProof/>
                <w:sz w:val="22"/>
                <w:lang w:eastAsia="ru-RU"/>
              </w:rPr>
              <w:tab/>
            </w:r>
            <w:r w:rsidR="00106515" w:rsidRPr="00F2417F">
              <w:rPr>
                <w:rStyle w:val="af2"/>
                <w:rFonts w:eastAsia="Times New Roman"/>
                <w:noProof/>
                <w:lang w:eastAsia="ru-RU"/>
              </w:rPr>
              <w:t>Санитарная очистка территории</w:t>
            </w:r>
            <w:r w:rsidR="00106515">
              <w:rPr>
                <w:noProof/>
                <w:webHidden/>
              </w:rPr>
              <w:tab/>
            </w:r>
            <w:r w:rsidR="00106515">
              <w:rPr>
                <w:noProof/>
                <w:webHidden/>
              </w:rPr>
              <w:fldChar w:fldCharType="begin"/>
            </w:r>
            <w:r w:rsidR="00106515">
              <w:rPr>
                <w:noProof/>
                <w:webHidden/>
              </w:rPr>
              <w:instrText xml:space="preserve"> PAGEREF _Toc126076342 \h </w:instrText>
            </w:r>
            <w:r w:rsidR="00106515">
              <w:rPr>
                <w:noProof/>
                <w:webHidden/>
              </w:rPr>
            </w:r>
            <w:r w:rsidR="00106515">
              <w:rPr>
                <w:noProof/>
                <w:webHidden/>
              </w:rPr>
              <w:fldChar w:fldCharType="separate"/>
            </w:r>
            <w:r w:rsidR="00F0254B">
              <w:rPr>
                <w:noProof/>
                <w:webHidden/>
              </w:rPr>
              <w:t>96</w:t>
            </w:r>
            <w:r w:rsidR="00106515">
              <w:rPr>
                <w:noProof/>
                <w:webHidden/>
              </w:rPr>
              <w:fldChar w:fldCharType="end"/>
            </w:r>
          </w:hyperlink>
        </w:p>
        <w:p w14:paraId="5E96E80C" w14:textId="25DCCC62" w:rsidR="00106515" w:rsidRDefault="00D36746" w:rsidP="00106515">
          <w:pPr>
            <w:pStyle w:val="11"/>
            <w:rPr>
              <w:rFonts w:asciiTheme="minorHAnsi" w:eastAsiaTheme="minorEastAsia" w:hAnsiTheme="minorHAnsi"/>
              <w:noProof/>
              <w:sz w:val="22"/>
              <w:lang w:eastAsia="ru-RU"/>
            </w:rPr>
          </w:pPr>
          <w:hyperlink w:anchor="_Toc126076343" w:history="1">
            <w:r w:rsidR="00106515" w:rsidRPr="00F2417F">
              <w:rPr>
                <w:rStyle w:val="af2"/>
                <w:noProof/>
                <w:lang w:val="en-US"/>
              </w:rPr>
              <w:t>VI</w:t>
            </w:r>
            <w:r w:rsidR="00106515" w:rsidRPr="00F2417F">
              <w:rPr>
                <w:rStyle w:val="af2"/>
                <w:noProof/>
              </w:rPr>
              <w:t>.</w:t>
            </w:r>
            <w:r w:rsidR="00106515">
              <w:rPr>
                <w:rFonts w:asciiTheme="minorHAnsi" w:eastAsiaTheme="minorEastAsia" w:hAnsiTheme="minorHAnsi"/>
                <w:noProof/>
                <w:sz w:val="22"/>
                <w:lang w:eastAsia="ru-RU"/>
              </w:rPr>
              <w:tab/>
            </w:r>
            <w:r w:rsidR="00106515" w:rsidRPr="00F2417F">
              <w:rPr>
                <w:rStyle w:val="af2"/>
                <w:noProof/>
              </w:rPr>
              <w:t>Обоснование очерёдности планируемого развития территории</w:t>
            </w:r>
            <w:r w:rsidR="00106515">
              <w:rPr>
                <w:noProof/>
                <w:webHidden/>
              </w:rPr>
              <w:tab/>
            </w:r>
            <w:r w:rsidR="00106515">
              <w:rPr>
                <w:noProof/>
                <w:webHidden/>
              </w:rPr>
              <w:fldChar w:fldCharType="begin"/>
            </w:r>
            <w:r w:rsidR="00106515">
              <w:rPr>
                <w:noProof/>
                <w:webHidden/>
              </w:rPr>
              <w:instrText xml:space="preserve"> PAGEREF _Toc126076343 \h </w:instrText>
            </w:r>
            <w:r w:rsidR="00106515">
              <w:rPr>
                <w:noProof/>
                <w:webHidden/>
              </w:rPr>
            </w:r>
            <w:r w:rsidR="00106515">
              <w:rPr>
                <w:noProof/>
                <w:webHidden/>
              </w:rPr>
              <w:fldChar w:fldCharType="separate"/>
            </w:r>
            <w:r w:rsidR="00F0254B">
              <w:rPr>
                <w:noProof/>
                <w:webHidden/>
              </w:rPr>
              <w:t>98</w:t>
            </w:r>
            <w:r w:rsidR="00106515">
              <w:rPr>
                <w:noProof/>
                <w:webHidden/>
              </w:rPr>
              <w:fldChar w:fldCharType="end"/>
            </w:r>
          </w:hyperlink>
        </w:p>
        <w:p w14:paraId="5E510726" w14:textId="5D177AE8" w:rsidR="00106515" w:rsidRDefault="00D36746" w:rsidP="00106515">
          <w:pPr>
            <w:pStyle w:val="11"/>
            <w:rPr>
              <w:rFonts w:asciiTheme="minorHAnsi" w:eastAsiaTheme="minorEastAsia" w:hAnsiTheme="minorHAnsi"/>
              <w:noProof/>
              <w:sz w:val="22"/>
              <w:lang w:eastAsia="ru-RU"/>
            </w:rPr>
          </w:pPr>
          <w:hyperlink w:anchor="_Toc126076344" w:history="1">
            <w:r w:rsidR="00106515" w:rsidRPr="00F2417F">
              <w:rPr>
                <w:rStyle w:val="af2"/>
                <w:noProof/>
              </w:rPr>
              <w:t>Поперечные профили улиц</w:t>
            </w:r>
            <w:r w:rsidR="00106515">
              <w:rPr>
                <w:noProof/>
                <w:webHidden/>
              </w:rPr>
              <w:tab/>
            </w:r>
            <w:r w:rsidR="00106515">
              <w:rPr>
                <w:noProof/>
                <w:webHidden/>
              </w:rPr>
              <w:fldChar w:fldCharType="begin"/>
            </w:r>
            <w:r w:rsidR="00106515">
              <w:rPr>
                <w:noProof/>
                <w:webHidden/>
              </w:rPr>
              <w:instrText xml:space="preserve"> PAGEREF _Toc126076344 \h </w:instrText>
            </w:r>
            <w:r w:rsidR="00106515">
              <w:rPr>
                <w:noProof/>
                <w:webHidden/>
              </w:rPr>
            </w:r>
            <w:r w:rsidR="00106515">
              <w:rPr>
                <w:noProof/>
                <w:webHidden/>
              </w:rPr>
              <w:fldChar w:fldCharType="separate"/>
            </w:r>
            <w:r w:rsidR="00F0254B">
              <w:rPr>
                <w:noProof/>
                <w:webHidden/>
              </w:rPr>
              <w:t>101</w:t>
            </w:r>
            <w:r w:rsidR="00106515">
              <w:rPr>
                <w:noProof/>
                <w:webHidden/>
              </w:rPr>
              <w:fldChar w:fldCharType="end"/>
            </w:r>
          </w:hyperlink>
        </w:p>
        <w:p w14:paraId="37980C9D" w14:textId="0C3FB770" w:rsidR="000B4575" w:rsidRPr="00026857" w:rsidRDefault="000B4575">
          <w:r w:rsidRPr="00026857">
            <w:rPr>
              <w:b/>
              <w:bCs/>
            </w:rPr>
            <w:fldChar w:fldCharType="end"/>
          </w:r>
        </w:p>
      </w:sdtContent>
    </w:sdt>
    <w:p w14:paraId="5F28B72E" w14:textId="77777777" w:rsidR="00410E40" w:rsidRPr="00026857" w:rsidRDefault="00410E40" w:rsidP="00410E40">
      <w:pPr>
        <w:pStyle w:val="1"/>
      </w:pPr>
      <w:bookmarkStart w:id="2" w:name="_Toc126076292"/>
      <w:r w:rsidRPr="00026857">
        <w:lastRenderedPageBreak/>
        <w:t>Введение</w:t>
      </w:r>
      <w:bookmarkEnd w:id="1"/>
      <w:bookmarkEnd w:id="2"/>
    </w:p>
    <w:p w14:paraId="380838E0" w14:textId="77777777" w:rsidR="00410E40" w:rsidRPr="00026857" w:rsidRDefault="00410E40" w:rsidP="00410E40"/>
    <w:p w14:paraId="2E7AC90F" w14:textId="08250952" w:rsidR="00410E40" w:rsidRPr="00026857" w:rsidRDefault="00410E40" w:rsidP="00410E40">
      <w:r w:rsidRPr="00026857">
        <w:t xml:space="preserve">Проект </w:t>
      </w:r>
      <w:r w:rsidR="00704C6E">
        <w:t xml:space="preserve">внесения в проект </w:t>
      </w:r>
      <w:r w:rsidRPr="00026857">
        <w:t xml:space="preserve">планировки территории в границах кадастрового квартала </w:t>
      </w:r>
      <w:r w:rsidR="008D360F" w:rsidRPr="00026857">
        <w:t>66:46:0103002 в центральной</w:t>
      </w:r>
      <w:r w:rsidRPr="00026857">
        <w:t xml:space="preserve"> части Камышловского городского округа </w:t>
      </w:r>
      <w:r w:rsidR="00221341" w:rsidRPr="00221341">
        <w:t>(в части территории ограниченной ул. Энгельса –ул.Ленина – ул.Карла Марка –стадион)</w:t>
      </w:r>
      <w:r w:rsidR="00221341" w:rsidRPr="00026857">
        <w:t xml:space="preserve"> </w:t>
      </w:r>
      <w:r w:rsidRPr="00026857">
        <w:t>(далее – проект) разрабатывается в рамка</w:t>
      </w:r>
      <w:r w:rsidR="00704C6E">
        <w:t xml:space="preserve">х муниципального контракта от № 116-10/22 от 18.10.2022 </w:t>
      </w:r>
      <w:r w:rsidRPr="00026857">
        <w:t>между муниципальным заказчиком МКУ «Центр обеспечения деятельности администрации Камышловского городского округа» и ООО «</w:t>
      </w:r>
      <w:r w:rsidR="00704C6E">
        <w:t>Проект Град</w:t>
      </w:r>
      <w:r w:rsidRPr="00026857">
        <w:t>».</w:t>
      </w:r>
    </w:p>
    <w:p w14:paraId="37801C91" w14:textId="77777777" w:rsidR="00410E40" w:rsidRPr="0021155A" w:rsidRDefault="00410E40" w:rsidP="00410E40">
      <w:r w:rsidRPr="0021155A">
        <w:t>Целями разработки проекта являются:</w:t>
      </w:r>
    </w:p>
    <w:p w14:paraId="48D4B187" w14:textId="77777777" w:rsidR="00410E40" w:rsidRPr="0021155A" w:rsidRDefault="00410E40" w:rsidP="00410E40">
      <w:pPr>
        <w:pStyle w:val="a4"/>
        <w:numPr>
          <w:ilvl w:val="0"/>
          <w:numId w:val="1"/>
        </w:numPr>
        <w:ind w:left="0" w:firstLine="709"/>
      </w:pPr>
      <w:r w:rsidRPr="0021155A">
        <w:t>Обеспечение устойчивого развития территории, в том числе выделение элементов планировочной структуры, установление границ земельных участков, установление зон планируемого размещения объектов капитального строительства, установление красных линий и проведения комплексных кадастровых работ.</w:t>
      </w:r>
    </w:p>
    <w:p w14:paraId="22AB737E" w14:textId="77777777" w:rsidR="00410E40" w:rsidRPr="0021155A" w:rsidRDefault="00410E40" w:rsidP="00410E40">
      <w:r w:rsidRPr="0021155A">
        <w:t>2.</w:t>
      </w:r>
      <w:r w:rsidRPr="0021155A">
        <w:tab/>
        <w:t>Анализ существующей градостроительной ситуации и решения задач по развитию Проектируемой территории.</w:t>
      </w:r>
    </w:p>
    <w:p w14:paraId="267A6E62" w14:textId="77777777" w:rsidR="00410E40" w:rsidRPr="0021155A" w:rsidRDefault="00410E40" w:rsidP="00410E40">
      <w:r w:rsidRPr="0021155A">
        <w:t>3.</w:t>
      </w:r>
      <w:r w:rsidRPr="0021155A">
        <w:tab/>
        <w:t>Создание информационного ресурса ИСОГД в виде базы пространственных и иных данных об объектах градостроительной деятельности в целях обеспечения автоматизации процессов при исполнении муниципальных функций и предоставлении услуг в сфере градостроительной деятельности.</w:t>
      </w:r>
    </w:p>
    <w:p w14:paraId="41E975A0" w14:textId="77777777" w:rsidR="00410E40" w:rsidRPr="00026857" w:rsidRDefault="00410E40" w:rsidP="00410E40">
      <w:r w:rsidRPr="0021155A">
        <w:t>4.</w:t>
      </w:r>
      <w:r w:rsidRPr="0021155A">
        <w:tab/>
        <w:t>Обеспечение публичности и открытости градостроительных решений.</w:t>
      </w:r>
    </w:p>
    <w:p w14:paraId="345254AA" w14:textId="77777777" w:rsidR="00410E40" w:rsidRPr="00026857" w:rsidRDefault="00410E40" w:rsidP="00410E40">
      <w:pPr>
        <w:rPr>
          <w:szCs w:val="28"/>
        </w:rPr>
      </w:pPr>
      <w:r w:rsidRPr="00026857">
        <w:t>При разработке проекта учтены и использованы следующие</w:t>
      </w:r>
      <w:r w:rsidRPr="00026857">
        <w:rPr>
          <w:szCs w:val="28"/>
        </w:rPr>
        <w:t xml:space="preserve"> законодательные нормативные документы:</w:t>
      </w:r>
    </w:p>
    <w:p w14:paraId="700DA2B1" w14:textId="77777777" w:rsidR="00221341" w:rsidRDefault="00221341" w:rsidP="00221341">
      <w:pPr>
        <w:pStyle w:val="a4"/>
        <w:numPr>
          <w:ilvl w:val="0"/>
          <w:numId w:val="30"/>
        </w:numPr>
        <w:tabs>
          <w:tab w:val="left" w:pos="993"/>
        </w:tabs>
        <w:ind w:left="0" w:firstLine="709"/>
        <w:rPr>
          <w:lang w:eastAsia="hi-IN" w:bidi="hi-IN"/>
        </w:rPr>
      </w:pPr>
      <w:r>
        <w:rPr>
          <w:lang w:eastAsia="hi-IN" w:bidi="hi-IN"/>
        </w:rPr>
        <w:t xml:space="preserve">Федеральный закон от 29.12.2004 №190-ФЗ «Градостроительный кодекс Российской Федерации»; </w:t>
      </w:r>
    </w:p>
    <w:p w14:paraId="37FE3818" w14:textId="77777777" w:rsidR="00221341" w:rsidRDefault="00221341" w:rsidP="00221341">
      <w:pPr>
        <w:pStyle w:val="a4"/>
        <w:numPr>
          <w:ilvl w:val="0"/>
          <w:numId w:val="30"/>
        </w:numPr>
        <w:tabs>
          <w:tab w:val="left" w:pos="993"/>
        </w:tabs>
        <w:ind w:left="0" w:firstLine="709"/>
        <w:rPr>
          <w:lang w:eastAsia="hi-IN" w:bidi="hi-IN"/>
        </w:rPr>
      </w:pPr>
      <w:r>
        <w:rPr>
          <w:lang w:eastAsia="hi-IN" w:bidi="hi-IN"/>
        </w:rPr>
        <w:t xml:space="preserve">Федеральный закон от 25.10.2001 №136-ФЗ «Земельный кодекс Российской Федерации»; </w:t>
      </w:r>
    </w:p>
    <w:p w14:paraId="71410BC4" w14:textId="77777777" w:rsidR="00221341" w:rsidRDefault="00221341" w:rsidP="00221341">
      <w:pPr>
        <w:pStyle w:val="a4"/>
        <w:numPr>
          <w:ilvl w:val="0"/>
          <w:numId w:val="30"/>
        </w:numPr>
        <w:tabs>
          <w:tab w:val="left" w:pos="993"/>
        </w:tabs>
        <w:ind w:left="0" w:firstLine="709"/>
        <w:rPr>
          <w:lang w:eastAsia="hi-IN" w:bidi="hi-IN"/>
        </w:rPr>
      </w:pPr>
      <w:r>
        <w:rPr>
          <w:lang w:eastAsia="hi-IN" w:bidi="hi-IN"/>
        </w:rPr>
        <w:t>Федеральный закон от 03.06.2006 №74-ФЗ «Водный кодекс Российской Федерации»;</w:t>
      </w:r>
    </w:p>
    <w:p w14:paraId="7FFD66A4" w14:textId="77777777" w:rsidR="00221341" w:rsidRDefault="00221341" w:rsidP="00221341">
      <w:pPr>
        <w:pStyle w:val="a4"/>
        <w:numPr>
          <w:ilvl w:val="0"/>
          <w:numId w:val="30"/>
        </w:numPr>
        <w:tabs>
          <w:tab w:val="left" w:pos="993"/>
        </w:tabs>
        <w:ind w:left="0" w:firstLine="709"/>
        <w:rPr>
          <w:lang w:eastAsia="hi-IN" w:bidi="hi-IN"/>
        </w:rPr>
      </w:pPr>
      <w:r>
        <w:rPr>
          <w:lang w:eastAsia="hi-IN" w:bidi="hi-IN"/>
        </w:rPr>
        <w:t>Федеральный закон от 04.12.2006 №200-ФЗ «Лесной кодекс Российской Федерации»;</w:t>
      </w:r>
    </w:p>
    <w:p w14:paraId="4125EFA9" w14:textId="77777777" w:rsidR="00221341" w:rsidRDefault="00221341" w:rsidP="00221341">
      <w:pPr>
        <w:pStyle w:val="a4"/>
        <w:numPr>
          <w:ilvl w:val="0"/>
          <w:numId w:val="30"/>
        </w:numPr>
        <w:tabs>
          <w:tab w:val="left" w:pos="993"/>
        </w:tabs>
        <w:ind w:left="0" w:firstLine="709"/>
        <w:rPr>
          <w:lang w:eastAsia="hi-IN" w:bidi="hi-IN"/>
        </w:rPr>
      </w:pPr>
      <w:r>
        <w:rPr>
          <w:lang w:eastAsia="hi-IN" w:bidi="hi-IN"/>
        </w:rPr>
        <w:t xml:space="preserve">Федеральный закон от 23.06.2014 №171-ФЗ «О внесении изменений в Земельный кодекс Российской Федерации и отдельные законодательные акты Российской Федерации»; </w:t>
      </w:r>
    </w:p>
    <w:p w14:paraId="2360D08D" w14:textId="77777777" w:rsidR="00221341" w:rsidRDefault="00221341" w:rsidP="00221341">
      <w:pPr>
        <w:pStyle w:val="a4"/>
        <w:numPr>
          <w:ilvl w:val="0"/>
          <w:numId w:val="30"/>
        </w:numPr>
        <w:tabs>
          <w:tab w:val="left" w:pos="993"/>
        </w:tabs>
        <w:ind w:left="0" w:firstLine="709"/>
        <w:rPr>
          <w:lang w:eastAsia="hi-IN" w:bidi="hi-IN"/>
        </w:rPr>
      </w:pPr>
      <w:r>
        <w:rPr>
          <w:lang w:eastAsia="hi-IN" w:bidi="hi-IN"/>
        </w:rPr>
        <w:t xml:space="preserve">Федеральный закон от 06.10.2003 №131-ФЗ «Об общих принципах организации местного самоуправления в Российской Федерации»; </w:t>
      </w:r>
    </w:p>
    <w:p w14:paraId="400582BB" w14:textId="23C971C1" w:rsidR="00221341" w:rsidRDefault="00221341" w:rsidP="00221341">
      <w:pPr>
        <w:pStyle w:val="a4"/>
        <w:numPr>
          <w:ilvl w:val="0"/>
          <w:numId w:val="30"/>
        </w:numPr>
        <w:tabs>
          <w:tab w:val="left" w:pos="993"/>
        </w:tabs>
        <w:ind w:left="0" w:firstLine="709"/>
        <w:rPr>
          <w:lang w:eastAsia="hi-IN" w:bidi="hi-IN"/>
        </w:rPr>
      </w:pPr>
      <w:r>
        <w:rPr>
          <w:lang w:eastAsia="hi-IN" w:bidi="hi-IN"/>
        </w:rPr>
        <w:t>Федеральный закон от 10.01.2002 №7-ФЗ «Об охране окружающей среды»;</w:t>
      </w:r>
    </w:p>
    <w:p w14:paraId="53BA2492" w14:textId="77777777" w:rsidR="00221341" w:rsidRDefault="00221341" w:rsidP="00221341">
      <w:pPr>
        <w:pStyle w:val="a4"/>
        <w:numPr>
          <w:ilvl w:val="0"/>
          <w:numId w:val="30"/>
        </w:numPr>
        <w:tabs>
          <w:tab w:val="left" w:pos="993"/>
        </w:tabs>
        <w:ind w:left="0" w:firstLine="709"/>
        <w:rPr>
          <w:lang w:eastAsia="hi-IN" w:bidi="hi-IN"/>
        </w:rPr>
      </w:pPr>
      <w:r>
        <w:rPr>
          <w:lang w:eastAsia="ru-RU"/>
        </w:rPr>
        <w:t>Федеральный закон от 30 марта 1999 года № 52−ФЗ «О санитарно-эпидемиологическом благополучии населения»;</w:t>
      </w:r>
    </w:p>
    <w:p w14:paraId="711AEDE0" w14:textId="77777777" w:rsidR="00221341" w:rsidRDefault="00221341" w:rsidP="00221341">
      <w:pPr>
        <w:pStyle w:val="a4"/>
        <w:numPr>
          <w:ilvl w:val="0"/>
          <w:numId w:val="30"/>
        </w:numPr>
        <w:tabs>
          <w:tab w:val="left" w:pos="993"/>
        </w:tabs>
        <w:ind w:left="0" w:firstLine="709"/>
        <w:rPr>
          <w:lang w:eastAsia="hi-IN" w:bidi="hi-IN"/>
        </w:rPr>
      </w:pPr>
      <w:r>
        <w:rPr>
          <w:lang w:eastAsia="hi-IN" w:bidi="hi-IN"/>
        </w:rPr>
        <w:t>Федеральный закон от 22.07.2008 №123-ФЗ «Технический регламент о требованиях пожарной безопасности»;</w:t>
      </w:r>
    </w:p>
    <w:p w14:paraId="311F771E" w14:textId="77777777" w:rsidR="00221341" w:rsidRDefault="00221341" w:rsidP="00221341">
      <w:pPr>
        <w:pStyle w:val="a4"/>
        <w:numPr>
          <w:ilvl w:val="0"/>
          <w:numId w:val="30"/>
        </w:numPr>
        <w:tabs>
          <w:tab w:val="left" w:pos="993"/>
        </w:tabs>
        <w:ind w:left="0" w:firstLine="709"/>
        <w:rPr>
          <w:lang w:eastAsia="hi-IN" w:bidi="hi-IN"/>
        </w:rPr>
      </w:pPr>
      <w:r>
        <w:rPr>
          <w:lang w:eastAsia="ru-RU"/>
        </w:rPr>
        <w:t>Местные нормативы градостроительного проектирования, утвержденные Решением Думы Камышловского городского округа от 23.04.2015 года №472;</w:t>
      </w:r>
    </w:p>
    <w:p w14:paraId="55450431" w14:textId="77777777" w:rsidR="00221341" w:rsidRDefault="00221341" w:rsidP="00221341">
      <w:pPr>
        <w:pStyle w:val="a4"/>
        <w:numPr>
          <w:ilvl w:val="0"/>
          <w:numId w:val="30"/>
        </w:numPr>
        <w:tabs>
          <w:tab w:val="left" w:pos="993"/>
        </w:tabs>
        <w:ind w:left="0" w:firstLine="709"/>
        <w:rPr>
          <w:lang w:eastAsia="hi-IN" w:bidi="hi-IN"/>
        </w:rPr>
      </w:pPr>
      <w:r>
        <w:rPr>
          <w:lang w:eastAsia="hi-IN" w:bidi="hi-IN"/>
        </w:rPr>
        <w:t>Федеральный закон от 24 июля 2007 года № 221-ФЗ «О государственном кадастре недвижимости»;</w:t>
      </w:r>
    </w:p>
    <w:p w14:paraId="4EA97D5B" w14:textId="77777777" w:rsidR="00221341" w:rsidRDefault="00221341" w:rsidP="00221341">
      <w:pPr>
        <w:pStyle w:val="a4"/>
        <w:numPr>
          <w:ilvl w:val="0"/>
          <w:numId w:val="30"/>
        </w:numPr>
        <w:tabs>
          <w:tab w:val="left" w:pos="993"/>
        </w:tabs>
        <w:ind w:left="0" w:firstLine="709"/>
        <w:rPr>
          <w:lang w:eastAsia="hi-IN" w:bidi="hi-IN"/>
        </w:rPr>
      </w:pPr>
      <w:r>
        <w:rPr>
          <w:lang w:eastAsia="hi-IN" w:bidi="hi-IN"/>
        </w:rPr>
        <w:lastRenderedPageBreak/>
        <w:t>Генеральный план развития Камышловского городского округа до 2032 года, утвержденного Решением Думы Камышловского городского округа №257 от 27.09.2013 ( актуальной редакции)</w:t>
      </w:r>
    </w:p>
    <w:p w14:paraId="51D82B93" w14:textId="77777777" w:rsidR="00221341" w:rsidRDefault="00221341" w:rsidP="00221341">
      <w:pPr>
        <w:pStyle w:val="a4"/>
        <w:numPr>
          <w:ilvl w:val="0"/>
          <w:numId w:val="30"/>
        </w:numPr>
        <w:tabs>
          <w:tab w:val="left" w:pos="993"/>
        </w:tabs>
        <w:ind w:left="0" w:firstLine="709"/>
        <w:rPr>
          <w:lang w:eastAsia="hi-IN" w:bidi="hi-IN"/>
        </w:rPr>
      </w:pPr>
      <w:r>
        <w:rPr>
          <w:lang w:eastAsia="hi-IN" w:bidi="hi-IN"/>
        </w:rPr>
        <w:t>Правила землепользования и застройки Камышловского городского округа, утвержденные решением Думы Камышловского городского округа от 25.05.2017 года № 116 (актуальной редакции);</w:t>
      </w:r>
    </w:p>
    <w:p w14:paraId="79D85466" w14:textId="77777777" w:rsidR="00221341" w:rsidRDefault="00221341" w:rsidP="00221341">
      <w:pPr>
        <w:pStyle w:val="a4"/>
        <w:numPr>
          <w:ilvl w:val="0"/>
          <w:numId w:val="30"/>
        </w:numPr>
        <w:tabs>
          <w:tab w:val="left" w:pos="993"/>
        </w:tabs>
        <w:ind w:left="0" w:firstLine="709"/>
        <w:rPr>
          <w:lang w:eastAsia="hi-IN" w:bidi="hi-IN"/>
        </w:rPr>
      </w:pPr>
      <w:r>
        <w:rPr>
          <w:lang w:eastAsia="hi-IN" w:bidi="hi-IN"/>
        </w:rPr>
        <w:t>СП 42.13330.2016 «Свод правил. Градостроительство. Планировка и застройка городских и сельских поселений. Актуализированная редакция СНиП 2.07.01-89*;</w:t>
      </w:r>
    </w:p>
    <w:p w14:paraId="20849F21" w14:textId="77777777" w:rsidR="00221341" w:rsidRDefault="00221341" w:rsidP="00221341">
      <w:pPr>
        <w:pStyle w:val="a4"/>
        <w:numPr>
          <w:ilvl w:val="0"/>
          <w:numId w:val="30"/>
        </w:numPr>
        <w:tabs>
          <w:tab w:val="left" w:pos="993"/>
        </w:tabs>
        <w:ind w:left="0" w:firstLine="709"/>
        <w:rPr>
          <w:lang w:eastAsia="hi-IN" w:bidi="hi-IN"/>
        </w:rPr>
      </w:pPr>
      <w:r>
        <w:rPr>
          <w:lang w:eastAsia="hi-IN" w:bidi="hi-IN"/>
        </w:rPr>
        <w:t>СП 51.13330.2011 «Защита от шума.  Актуализированная редакция СНиП 23-03-2003» (утв. приказом Минрегиона РФ от 28.12.2010 №825);</w:t>
      </w:r>
    </w:p>
    <w:p w14:paraId="5F8E1C0E" w14:textId="77777777" w:rsidR="00221341" w:rsidRDefault="00221341" w:rsidP="00221341">
      <w:pPr>
        <w:pStyle w:val="a4"/>
        <w:numPr>
          <w:ilvl w:val="0"/>
          <w:numId w:val="30"/>
        </w:numPr>
        <w:tabs>
          <w:tab w:val="left" w:pos="993"/>
        </w:tabs>
        <w:ind w:left="0" w:firstLine="709"/>
        <w:rPr>
          <w:lang w:eastAsia="hi-IN" w:bidi="hi-IN"/>
        </w:rPr>
      </w:pPr>
      <w:r>
        <w:rPr>
          <w:lang w:eastAsia="hi-IN" w:bidi="hi-IN"/>
        </w:rPr>
        <w:t>СанПиН 2.2.1/2.1.1.1200-03 «Санитарно-защитные зоны и санитарная классификация предприятий, сооружений и иных объектов» (утв. постановлением Главного государственного санитарного врача РФ от 25.09.2007 №74);</w:t>
      </w:r>
    </w:p>
    <w:p w14:paraId="715E79D2" w14:textId="77777777" w:rsidR="00221341" w:rsidRDefault="00221341" w:rsidP="00221341">
      <w:pPr>
        <w:pStyle w:val="a4"/>
        <w:numPr>
          <w:ilvl w:val="0"/>
          <w:numId w:val="30"/>
        </w:numPr>
        <w:tabs>
          <w:tab w:val="left" w:pos="993"/>
        </w:tabs>
        <w:ind w:left="0" w:firstLine="709"/>
        <w:rPr>
          <w:lang w:eastAsia="hi-IN" w:bidi="hi-IN"/>
        </w:rPr>
      </w:pPr>
      <w:r>
        <w:rPr>
          <w:lang w:eastAsia="hi-IN" w:bidi="hi-IN"/>
        </w:rPr>
        <w:t>СП 11-112-2001 «Порядок разработки и состав раздела "Инженерно-технические мероприятия гражданской обороны. Мероприятия по предупреждению чрезвычайных ситуаций» градостроительной документации для территорий городских и сельских поселений, других муниципальных образований»;</w:t>
      </w:r>
    </w:p>
    <w:p w14:paraId="7F6A9592" w14:textId="4BC22050" w:rsidR="00221341" w:rsidRDefault="00221341" w:rsidP="00221341">
      <w:pPr>
        <w:pStyle w:val="a4"/>
        <w:numPr>
          <w:ilvl w:val="0"/>
          <w:numId w:val="30"/>
        </w:numPr>
        <w:tabs>
          <w:tab w:val="left" w:pos="993"/>
        </w:tabs>
        <w:ind w:left="0" w:firstLine="709"/>
        <w:rPr>
          <w:lang w:eastAsia="hi-IN" w:bidi="hi-IN"/>
        </w:rPr>
      </w:pPr>
      <w:r>
        <w:rPr>
          <w:lang w:eastAsia="hi-IN" w:bidi="hi-IN"/>
        </w:rPr>
        <w:t>Приказ Минэкономразвития России от 01.09.2014 №540 «Об утверждении классификатора видов разрешенного использования земельных участков»;</w:t>
      </w:r>
    </w:p>
    <w:p w14:paraId="5EBE2FE7" w14:textId="77777777" w:rsidR="00221341" w:rsidRDefault="00221341" w:rsidP="00221341">
      <w:pPr>
        <w:rPr>
          <w:rFonts w:eastAsia="Times New Roman" w:cs="Times New Roman"/>
          <w:i/>
          <w:sz w:val="24"/>
          <w:szCs w:val="24"/>
          <w:lang w:eastAsia="ru-RU"/>
        </w:rPr>
      </w:pPr>
    </w:p>
    <w:p w14:paraId="329BF9C3" w14:textId="7007D611" w:rsidR="00D55260" w:rsidRPr="00026857" w:rsidRDefault="00221341" w:rsidP="00221341">
      <w:r w:rsidRPr="00026857">
        <w:t xml:space="preserve">Проект </w:t>
      </w:r>
      <w:r>
        <w:t xml:space="preserve">внесения в проект </w:t>
      </w:r>
      <w:r w:rsidRPr="00026857">
        <w:t xml:space="preserve">планировки территории в границах кадастрового квартала 66:46:0103002 в центральной части Камышловского городского округа </w:t>
      </w:r>
      <w:r w:rsidRPr="00221341">
        <w:t>(в части территории ограниченной ул. Энгельса –ул.Ленина – ул.Карла Марка –стадион)</w:t>
      </w:r>
      <w:r>
        <w:t xml:space="preserve"> </w:t>
      </w:r>
      <w:r w:rsidR="00410E40" w:rsidRPr="00026857">
        <w:t>выполняется в местной системе координат Свердловской области МСК-66.</w:t>
      </w:r>
    </w:p>
    <w:p w14:paraId="24C97EEA" w14:textId="20650E9E" w:rsidR="00026857" w:rsidRDefault="00026857" w:rsidP="00410E40"/>
    <w:p w14:paraId="5FEE92AC" w14:textId="77777777" w:rsidR="00026857" w:rsidRDefault="00026857">
      <w:pPr>
        <w:spacing w:after="160" w:line="259" w:lineRule="auto"/>
        <w:ind w:firstLine="0"/>
        <w:jc w:val="left"/>
      </w:pPr>
      <w:r>
        <w:br w:type="page"/>
      </w:r>
    </w:p>
    <w:p w14:paraId="4C77C380" w14:textId="77777777" w:rsidR="00026857" w:rsidRDefault="00026857" w:rsidP="00026857">
      <w:pPr>
        <w:pStyle w:val="1"/>
      </w:pPr>
      <w:bookmarkStart w:id="3" w:name="_Toc126076293"/>
      <w:r>
        <w:lastRenderedPageBreak/>
        <w:t xml:space="preserve">Проект внесения изменений в проект планировки </w:t>
      </w:r>
      <w:r w:rsidRPr="00592E3D">
        <w:t>территории в границах кадастрового квартала 66:46:0103002 в центральной части Камышловского городского округа</w:t>
      </w:r>
      <w:bookmarkEnd w:id="3"/>
    </w:p>
    <w:p w14:paraId="2993DC1E" w14:textId="77777777" w:rsidR="00026857" w:rsidRPr="00592E3D" w:rsidRDefault="00026857" w:rsidP="00026857"/>
    <w:p w14:paraId="287043D7" w14:textId="45B19F30" w:rsidR="00026857" w:rsidRDefault="00A03A01" w:rsidP="00026857">
      <w:r>
        <w:t>Проектом предлагается внести следующие изменения</w:t>
      </w:r>
      <w:r w:rsidR="00026857" w:rsidRPr="00795C35">
        <w:t>:</w:t>
      </w:r>
    </w:p>
    <w:p w14:paraId="410A1D08" w14:textId="4C638604" w:rsidR="00AA4283" w:rsidRPr="00AA4283" w:rsidRDefault="00AA4283" w:rsidP="00AA4283">
      <w:pPr>
        <w:pStyle w:val="a4"/>
        <w:numPr>
          <w:ilvl w:val="0"/>
          <w:numId w:val="28"/>
        </w:numPr>
      </w:pPr>
      <w:r w:rsidRPr="00AA4283">
        <w:t>Изменение конфигурации зоны застройки малоэтажными жилыми домами, проектируемой на 1 очередь</w:t>
      </w:r>
      <w:r w:rsidR="00086AF5">
        <w:t>.</w:t>
      </w:r>
    </w:p>
    <w:p w14:paraId="2B356444" w14:textId="016E3914" w:rsidR="00AA4283" w:rsidRPr="00AA4283" w:rsidRDefault="00AA4283" w:rsidP="00AA4283">
      <w:pPr>
        <w:ind w:left="-142" w:firstLine="0"/>
        <w:rPr>
          <w:highlight w:val="yellow"/>
        </w:rPr>
      </w:pPr>
      <w:r>
        <w:rPr>
          <w:noProof/>
          <w:lang w:eastAsia="ru-RU"/>
        </w:rPr>
        <w:drawing>
          <wp:inline distT="0" distB="0" distL="0" distR="0" wp14:anchorId="7C90674A" wp14:editId="2938004D">
            <wp:extent cx="6299835" cy="2526030"/>
            <wp:effectExtent l="0" t="0" r="5715"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5.1(2)_Фрагмент_варианта_планировочного_решения.JPG"/>
                    <pic:cNvPicPr/>
                  </pic:nvPicPr>
                  <pic:blipFill rotWithShape="1">
                    <a:blip r:embed="rId21" cstate="print">
                      <a:extLst>
                        <a:ext uri="{28A0092B-C50C-407E-A947-70E740481C1C}">
                          <a14:useLocalDpi xmlns:a14="http://schemas.microsoft.com/office/drawing/2010/main" val="0"/>
                        </a:ext>
                      </a:extLst>
                    </a:blip>
                    <a:srcRect t="698" b="-698"/>
                    <a:stretch/>
                  </pic:blipFill>
                  <pic:spPr bwMode="auto">
                    <a:xfrm>
                      <a:off x="0" y="0"/>
                      <a:ext cx="6299835" cy="2526030"/>
                    </a:xfrm>
                    <a:prstGeom prst="rect">
                      <a:avLst/>
                    </a:prstGeom>
                    <a:ln>
                      <a:noFill/>
                    </a:ln>
                    <a:extLst>
                      <a:ext uri="{53640926-AAD7-44D8-BBD7-CCE9431645EC}">
                        <a14:shadowObscured xmlns:a14="http://schemas.microsoft.com/office/drawing/2010/main"/>
                      </a:ext>
                    </a:extLst>
                  </pic:spPr>
                </pic:pic>
              </a:graphicData>
            </a:graphic>
          </wp:inline>
        </w:drawing>
      </w:r>
    </w:p>
    <w:p w14:paraId="667A1D5C" w14:textId="1BFB9316" w:rsidR="00086AF5" w:rsidRPr="00AA4283" w:rsidRDefault="00086AF5" w:rsidP="00086AF5">
      <w:pPr>
        <w:pStyle w:val="a4"/>
        <w:numPr>
          <w:ilvl w:val="0"/>
          <w:numId w:val="28"/>
        </w:numPr>
      </w:pPr>
      <w:r w:rsidRPr="00AA4283">
        <w:t>Изменение конфигурации зоны застройки мало</w:t>
      </w:r>
      <w:r>
        <w:t>этажными жилыми домами.</w:t>
      </w:r>
    </w:p>
    <w:p w14:paraId="343999E3" w14:textId="4A02A1A7" w:rsidR="00AA4283" w:rsidRPr="00AA4283" w:rsidRDefault="00AA4283" w:rsidP="00AA4283">
      <w:pPr>
        <w:ind w:firstLine="0"/>
        <w:rPr>
          <w:highlight w:val="yellow"/>
        </w:rPr>
      </w:pPr>
      <w:r>
        <w:rPr>
          <w:noProof/>
          <w:lang w:eastAsia="ru-RU"/>
        </w:rPr>
        <w:drawing>
          <wp:inline distT="0" distB="0" distL="0" distR="0" wp14:anchorId="620052CF" wp14:editId="6698F160">
            <wp:extent cx="6299835" cy="2505710"/>
            <wp:effectExtent l="0" t="0" r="5715" b="88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5.2_Фрагмент_варианта_планировочного_решения.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299835" cy="2505710"/>
                    </a:xfrm>
                    <a:prstGeom prst="rect">
                      <a:avLst/>
                    </a:prstGeom>
                  </pic:spPr>
                </pic:pic>
              </a:graphicData>
            </a:graphic>
          </wp:inline>
        </w:drawing>
      </w:r>
    </w:p>
    <w:p w14:paraId="20DAD3C0" w14:textId="1595BAC1" w:rsidR="00221341" w:rsidRDefault="00221341" w:rsidP="00564CFE">
      <w:pPr>
        <w:pStyle w:val="a4"/>
        <w:numPr>
          <w:ilvl w:val="0"/>
          <w:numId w:val="28"/>
        </w:numPr>
      </w:pPr>
      <w:r>
        <w:t>Изменение конфигурации зоны застройки малоэтажными жилыми домами в</w:t>
      </w:r>
      <w:r w:rsidR="00A03A01" w:rsidRPr="00564CFE">
        <w:t xml:space="preserve"> квартале «И», расположенную </w:t>
      </w:r>
      <w:r>
        <w:t xml:space="preserve">севернее малоэтажного жилого дома по </w:t>
      </w:r>
      <w:r w:rsidR="003209A1">
        <w:t>а</w:t>
      </w:r>
      <w:r>
        <w:t>дресу ул.Энгельса, д.185.</w:t>
      </w:r>
    </w:p>
    <w:p w14:paraId="3BBAC76E" w14:textId="34BF15A1" w:rsidR="00A54797" w:rsidRDefault="00564CFE" w:rsidP="00AA4283">
      <w:pPr>
        <w:pStyle w:val="a4"/>
        <w:tabs>
          <w:tab w:val="left" w:pos="1429"/>
        </w:tabs>
        <w:ind w:left="1429" w:hanging="1429"/>
      </w:pPr>
      <w:r w:rsidRPr="00564CFE">
        <w:rPr>
          <w:noProof/>
          <w:lang w:eastAsia="ru-RU"/>
        </w:rPr>
        <w:lastRenderedPageBreak/>
        <w:drawing>
          <wp:inline distT="0" distB="0" distL="0" distR="0" wp14:anchorId="70FBA796" wp14:editId="01591EBA">
            <wp:extent cx="6119495" cy="2453640"/>
            <wp:effectExtent l="0" t="0" r="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19495" cy="2453640"/>
                    </a:xfrm>
                    <a:prstGeom prst="rect">
                      <a:avLst/>
                    </a:prstGeom>
                  </pic:spPr>
                </pic:pic>
              </a:graphicData>
            </a:graphic>
          </wp:inline>
        </w:drawing>
      </w:r>
    </w:p>
    <w:p w14:paraId="21AD84C7" w14:textId="77777777" w:rsidR="00AA4283" w:rsidRDefault="00AA4283" w:rsidP="00AA4283">
      <w:pPr>
        <w:pStyle w:val="a4"/>
        <w:tabs>
          <w:tab w:val="left" w:pos="1429"/>
        </w:tabs>
        <w:ind w:left="1429" w:hanging="1429"/>
      </w:pPr>
    </w:p>
    <w:p w14:paraId="324578EF" w14:textId="4445903A" w:rsidR="00026857" w:rsidRDefault="00564CFE" w:rsidP="00221341">
      <w:pPr>
        <w:pStyle w:val="a4"/>
        <w:numPr>
          <w:ilvl w:val="0"/>
          <w:numId w:val="28"/>
        </w:numPr>
        <w:tabs>
          <w:tab w:val="left" w:pos="2370"/>
        </w:tabs>
      </w:pPr>
      <w:r>
        <w:t>Т</w:t>
      </w:r>
      <w:r w:rsidR="00026857">
        <w:t>ребуются изменения в Таблице 16. Проектный баланс территории и в Таблице</w:t>
      </w:r>
      <w:r w:rsidR="00026857" w:rsidRPr="00B03FD2">
        <w:t xml:space="preserve"> </w:t>
      </w:r>
      <w:r w:rsidR="00221341">
        <w:t>39</w:t>
      </w:r>
      <w:r w:rsidR="00026857" w:rsidRPr="00B03FD2">
        <w:t xml:space="preserve">. </w:t>
      </w:r>
      <w:r w:rsidR="00221341" w:rsidRPr="00221341">
        <w:t>Основные технико-экономические показатели</w:t>
      </w:r>
      <w:r w:rsidR="00221341">
        <w:t>.</w:t>
      </w:r>
    </w:p>
    <w:p w14:paraId="5820CA26" w14:textId="77777777" w:rsidR="00221341" w:rsidRDefault="00221341" w:rsidP="00221341">
      <w:pPr>
        <w:pStyle w:val="a4"/>
        <w:tabs>
          <w:tab w:val="left" w:pos="2370"/>
        </w:tabs>
        <w:ind w:left="0" w:firstLine="851"/>
      </w:pPr>
    </w:p>
    <w:tbl>
      <w:tblPr>
        <w:tblStyle w:val="a5"/>
        <w:tblW w:w="5000" w:type="pct"/>
        <w:jc w:val="center"/>
        <w:tblLayout w:type="fixed"/>
        <w:tblLook w:val="04A0" w:firstRow="1" w:lastRow="0" w:firstColumn="1" w:lastColumn="0" w:noHBand="0" w:noVBand="1"/>
      </w:tblPr>
      <w:tblGrid>
        <w:gridCol w:w="669"/>
        <w:gridCol w:w="5570"/>
        <w:gridCol w:w="1047"/>
        <w:gridCol w:w="1213"/>
        <w:gridCol w:w="1412"/>
      </w:tblGrid>
      <w:tr w:rsidR="00026857" w:rsidRPr="008E797C" w14:paraId="55F31B57" w14:textId="77777777" w:rsidTr="00A03A01">
        <w:trPr>
          <w:cantSplit/>
          <w:jc w:val="center"/>
        </w:trPr>
        <w:tc>
          <w:tcPr>
            <w:tcW w:w="676" w:type="dxa"/>
            <w:shd w:val="clear" w:color="auto" w:fill="auto"/>
            <w:vAlign w:val="center"/>
          </w:tcPr>
          <w:p w14:paraId="2E3D3F71" w14:textId="77777777" w:rsidR="00026857" w:rsidRPr="00B03FD2" w:rsidRDefault="00026857" w:rsidP="00A03A01">
            <w:pPr>
              <w:ind w:firstLine="0"/>
              <w:rPr>
                <w:rFonts w:cs="Times New Roman"/>
                <w:bCs/>
                <w:sz w:val="24"/>
                <w:szCs w:val="24"/>
              </w:rPr>
            </w:pPr>
            <w:r w:rsidRPr="00B03FD2">
              <w:rPr>
                <w:rFonts w:cs="Times New Roman"/>
                <w:bCs/>
                <w:sz w:val="24"/>
                <w:szCs w:val="24"/>
              </w:rPr>
              <w:t>№ п/п</w:t>
            </w:r>
          </w:p>
        </w:tc>
        <w:tc>
          <w:tcPr>
            <w:tcW w:w="5657" w:type="dxa"/>
            <w:shd w:val="clear" w:color="auto" w:fill="auto"/>
            <w:vAlign w:val="center"/>
          </w:tcPr>
          <w:p w14:paraId="7EB7AAFD" w14:textId="77777777" w:rsidR="00026857" w:rsidRPr="00B03FD2" w:rsidRDefault="00026857" w:rsidP="00A03A01">
            <w:pPr>
              <w:ind w:firstLine="0"/>
              <w:jc w:val="left"/>
              <w:rPr>
                <w:rFonts w:cs="Times New Roman"/>
                <w:bCs/>
                <w:sz w:val="24"/>
                <w:szCs w:val="24"/>
              </w:rPr>
            </w:pPr>
            <w:r w:rsidRPr="00B03FD2">
              <w:rPr>
                <w:rFonts w:cs="Times New Roman"/>
                <w:bCs/>
                <w:sz w:val="24"/>
                <w:szCs w:val="24"/>
              </w:rPr>
              <w:t>Наименование территорий</w:t>
            </w:r>
          </w:p>
        </w:tc>
        <w:tc>
          <w:tcPr>
            <w:tcW w:w="1060" w:type="dxa"/>
            <w:shd w:val="clear" w:color="auto" w:fill="auto"/>
            <w:vAlign w:val="center"/>
          </w:tcPr>
          <w:p w14:paraId="67279D0D" w14:textId="77777777" w:rsidR="00026857" w:rsidRPr="00B03FD2" w:rsidRDefault="00026857" w:rsidP="00A03A01">
            <w:pPr>
              <w:ind w:firstLine="0"/>
              <w:jc w:val="center"/>
              <w:rPr>
                <w:rFonts w:cs="Times New Roman"/>
                <w:bCs/>
                <w:sz w:val="24"/>
                <w:szCs w:val="24"/>
              </w:rPr>
            </w:pPr>
            <w:r w:rsidRPr="00B03FD2">
              <w:rPr>
                <w:rFonts w:cs="Times New Roman"/>
                <w:bCs/>
                <w:sz w:val="24"/>
                <w:szCs w:val="24"/>
              </w:rPr>
              <w:t>Ед.изм.</w:t>
            </w:r>
          </w:p>
        </w:tc>
        <w:tc>
          <w:tcPr>
            <w:tcW w:w="1229" w:type="dxa"/>
            <w:shd w:val="clear" w:color="auto" w:fill="auto"/>
            <w:vAlign w:val="center"/>
          </w:tcPr>
          <w:p w14:paraId="75C0E059" w14:textId="77777777" w:rsidR="00026857" w:rsidRPr="00B03FD2" w:rsidRDefault="00026857" w:rsidP="00A03A01">
            <w:pPr>
              <w:ind w:firstLine="0"/>
              <w:jc w:val="center"/>
              <w:rPr>
                <w:rFonts w:cs="Times New Roman"/>
                <w:bCs/>
                <w:sz w:val="24"/>
                <w:szCs w:val="24"/>
              </w:rPr>
            </w:pPr>
            <w:r w:rsidRPr="00B03FD2">
              <w:rPr>
                <w:rFonts w:cs="Times New Roman"/>
                <w:bCs/>
                <w:sz w:val="24"/>
                <w:szCs w:val="24"/>
              </w:rPr>
              <w:t>1-я очередь</w:t>
            </w:r>
          </w:p>
        </w:tc>
        <w:tc>
          <w:tcPr>
            <w:tcW w:w="1431" w:type="dxa"/>
            <w:shd w:val="clear" w:color="auto" w:fill="auto"/>
            <w:vAlign w:val="center"/>
          </w:tcPr>
          <w:p w14:paraId="036BB45E" w14:textId="77777777" w:rsidR="00026857" w:rsidRPr="00B03FD2" w:rsidRDefault="00026857" w:rsidP="00A03A01">
            <w:pPr>
              <w:ind w:firstLine="0"/>
              <w:jc w:val="center"/>
              <w:rPr>
                <w:rFonts w:cs="Times New Roman"/>
                <w:bCs/>
                <w:sz w:val="24"/>
                <w:szCs w:val="24"/>
              </w:rPr>
            </w:pPr>
            <w:r w:rsidRPr="00B03FD2">
              <w:rPr>
                <w:rFonts w:cs="Times New Roman"/>
                <w:bCs/>
                <w:sz w:val="24"/>
                <w:szCs w:val="24"/>
              </w:rPr>
              <w:t>Расчетный срок</w:t>
            </w:r>
          </w:p>
        </w:tc>
      </w:tr>
      <w:tr w:rsidR="00026857" w:rsidRPr="008E797C" w14:paraId="0A00370F" w14:textId="77777777" w:rsidTr="00A03A01">
        <w:trPr>
          <w:cantSplit/>
          <w:jc w:val="center"/>
        </w:trPr>
        <w:tc>
          <w:tcPr>
            <w:tcW w:w="676" w:type="dxa"/>
            <w:vMerge w:val="restart"/>
            <w:shd w:val="clear" w:color="auto" w:fill="auto"/>
            <w:vAlign w:val="center"/>
          </w:tcPr>
          <w:p w14:paraId="6A6CC45A" w14:textId="77777777" w:rsidR="00026857" w:rsidRPr="00B03FD2" w:rsidRDefault="00026857" w:rsidP="00A03A01">
            <w:pPr>
              <w:ind w:firstLine="0"/>
              <w:jc w:val="center"/>
              <w:rPr>
                <w:rFonts w:cs="Times New Roman"/>
                <w:sz w:val="24"/>
                <w:szCs w:val="24"/>
              </w:rPr>
            </w:pPr>
            <w:r w:rsidRPr="00B03FD2">
              <w:rPr>
                <w:rFonts w:cs="Times New Roman"/>
                <w:sz w:val="24"/>
                <w:szCs w:val="24"/>
              </w:rPr>
              <w:t>–</w:t>
            </w:r>
          </w:p>
        </w:tc>
        <w:tc>
          <w:tcPr>
            <w:tcW w:w="5657" w:type="dxa"/>
            <w:vMerge w:val="restart"/>
            <w:shd w:val="clear" w:color="auto" w:fill="auto"/>
            <w:vAlign w:val="center"/>
          </w:tcPr>
          <w:p w14:paraId="69B5922D" w14:textId="77777777" w:rsidR="00026857" w:rsidRPr="00B03FD2" w:rsidRDefault="00026857" w:rsidP="00A03A01">
            <w:pPr>
              <w:ind w:firstLine="0"/>
              <w:jc w:val="left"/>
              <w:rPr>
                <w:rFonts w:cs="Times New Roman"/>
                <w:sz w:val="24"/>
                <w:szCs w:val="24"/>
              </w:rPr>
            </w:pPr>
            <w:r w:rsidRPr="00B03FD2">
              <w:rPr>
                <w:rFonts w:cs="Times New Roman"/>
                <w:sz w:val="24"/>
                <w:szCs w:val="24"/>
              </w:rPr>
              <w:t>Общая площадь земель в границе проектирования:</w:t>
            </w:r>
          </w:p>
        </w:tc>
        <w:tc>
          <w:tcPr>
            <w:tcW w:w="1060" w:type="dxa"/>
            <w:shd w:val="clear" w:color="auto" w:fill="auto"/>
            <w:vAlign w:val="center"/>
          </w:tcPr>
          <w:p w14:paraId="75B5AE3F" w14:textId="77777777" w:rsidR="00026857" w:rsidRPr="00B03FD2" w:rsidRDefault="00026857" w:rsidP="00A03A01">
            <w:pPr>
              <w:ind w:firstLine="0"/>
              <w:jc w:val="center"/>
              <w:rPr>
                <w:rFonts w:cs="Times New Roman"/>
                <w:sz w:val="24"/>
                <w:szCs w:val="24"/>
              </w:rPr>
            </w:pPr>
            <w:r w:rsidRPr="00B03FD2">
              <w:rPr>
                <w:rFonts w:cs="Times New Roman"/>
                <w:sz w:val="24"/>
                <w:szCs w:val="24"/>
              </w:rPr>
              <w:t>га</w:t>
            </w:r>
          </w:p>
        </w:tc>
        <w:tc>
          <w:tcPr>
            <w:tcW w:w="1229" w:type="dxa"/>
            <w:shd w:val="clear" w:color="auto" w:fill="auto"/>
            <w:vAlign w:val="center"/>
          </w:tcPr>
          <w:p w14:paraId="55EAA849" w14:textId="77777777" w:rsidR="00026857" w:rsidRPr="00B03FD2" w:rsidRDefault="00026857" w:rsidP="00A03A01">
            <w:pPr>
              <w:ind w:firstLine="0"/>
              <w:jc w:val="center"/>
              <w:rPr>
                <w:rFonts w:cs="Times New Roman"/>
                <w:sz w:val="24"/>
                <w:szCs w:val="24"/>
              </w:rPr>
            </w:pPr>
            <w:r w:rsidRPr="00B03FD2">
              <w:rPr>
                <w:rFonts w:cs="Times New Roman"/>
                <w:sz w:val="24"/>
                <w:szCs w:val="24"/>
              </w:rPr>
              <w:t>67,69</w:t>
            </w:r>
          </w:p>
        </w:tc>
        <w:tc>
          <w:tcPr>
            <w:tcW w:w="1431" w:type="dxa"/>
            <w:shd w:val="clear" w:color="auto" w:fill="auto"/>
            <w:vAlign w:val="center"/>
          </w:tcPr>
          <w:p w14:paraId="2646ED09" w14:textId="77777777" w:rsidR="00026857" w:rsidRPr="00B03FD2" w:rsidRDefault="00026857" w:rsidP="00A03A01">
            <w:pPr>
              <w:ind w:firstLine="0"/>
              <w:jc w:val="center"/>
              <w:rPr>
                <w:rFonts w:cs="Times New Roman"/>
                <w:sz w:val="24"/>
                <w:szCs w:val="24"/>
              </w:rPr>
            </w:pPr>
            <w:r w:rsidRPr="00B03FD2">
              <w:rPr>
                <w:rFonts w:cs="Times New Roman"/>
                <w:sz w:val="24"/>
                <w:szCs w:val="24"/>
              </w:rPr>
              <w:t>67,69</w:t>
            </w:r>
          </w:p>
        </w:tc>
      </w:tr>
      <w:tr w:rsidR="00026857" w:rsidRPr="008E797C" w14:paraId="24764B94" w14:textId="77777777" w:rsidTr="00A03A01">
        <w:trPr>
          <w:cantSplit/>
          <w:jc w:val="center"/>
        </w:trPr>
        <w:tc>
          <w:tcPr>
            <w:tcW w:w="676" w:type="dxa"/>
            <w:vMerge/>
            <w:shd w:val="clear" w:color="auto" w:fill="auto"/>
            <w:vAlign w:val="center"/>
          </w:tcPr>
          <w:p w14:paraId="454CE42F" w14:textId="77777777" w:rsidR="00026857" w:rsidRPr="00B03FD2" w:rsidRDefault="00026857" w:rsidP="00A03A01">
            <w:pPr>
              <w:ind w:firstLine="0"/>
              <w:jc w:val="center"/>
              <w:rPr>
                <w:rFonts w:cs="Times New Roman"/>
                <w:sz w:val="24"/>
                <w:szCs w:val="24"/>
              </w:rPr>
            </w:pPr>
          </w:p>
        </w:tc>
        <w:tc>
          <w:tcPr>
            <w:tcW w:w="5657" w:type="dxa"/>
            <w:vMerge/>
            <w:shd w:val="clear" w:color="auto" w:fill="auto"/>
            <w:vAlign w:val="center"/>
          </w:tcPr>
          <w:p w14:paraId="31DABF95" w14:textId="77777777" w:rsidR="00026857" w:rsidRPr="00B03FD2" w:rsidRDefault="00026857" w:rsidP="00A03A01">
            <w:pPr>
              <w:ind w:firstLine="0"/>
              <w:rPr>
                <w:rFonts w:cs="Times New Roman"/>
                <w:sz w:val="24"/>
                <w:szCs w:val="24"/>
              </w:rPr>
            </w:pPr>
          </w:p>
        </w:tc>
        <w:tc>
          <w:tcPr>
            <w:tcW w:w="1060" w:type="dxa"/>
            <w:shd w:val="clear" w:color="auto" w:fill="auto"/>
            <w:vAlign w:val="center"/>
          </w:tcPr>
          <w:p w14:paraId="2FF48F2C" w14:textId="77777777" w:rsidR="00026857" w:rsidRPr="00B03FD2" w:rsidRDefault="00026857" w:rsidP="00A03A01">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54254EDE" w14:textId="77777777" w:rsidR="00026857" w:rsidRPr="00B03FD2" w:rsidRDefault="00026857" w:rsidP="00A03A01">
            <w:pPr>
              <w:ind w:firstLine="0"/>
              <w:jc w:val="center"/>
              <w:rPr>
                <w:rFonts w:cs="Times New Roman"/>
                <w:sz w:val="24"/>
                <w:szCs w:val="24"/>
              </w:rPr>
            </w:pPr>
            <w:r w:rsidRPr="00B03FD2">
              <w:rPr>
                <w:rFonts w:cs="Times New Roman"/>
                <w:sz w:val="24"/>
                <w:szCs w:val="24"/>
              </w:rPr>
              <w:t>100</w:t>
            </w:r>
          </w:p>
        </w:tc>
        <w:tc>
          <w:tcPr>
            <w:tcW w:w="1431" w:type="dxa"/>
            <w:shd w:val="clear" w:color="auto" w:fill="auto"/>
          </w:tcPr>
          <w:p w14:paraId="364F8A38" w14:textId="77777777" w:rsidR="00026857" w:rsidRPr="00B03FD2" w:rsidRDefault="00026857" w:rsidP="00A03A01">
            <w:pPr>
              <w:ind w:firstLine="0"/>
              <w:jc w:val="center"/>
              <w:rPr>
                <w:rFonts w:cs="Times New Roman"/>
                <w:sz w:val="24"/>
                <w:szCs w:val="24"/>
              </w:rPr>
            </w:pPr>
            <w:r w:rsidRPr="00B03FD2">
              <w:rPr>
                <w:rFonts w:cs="Times New Roman"/>
                <w:sz w:val="24"/>
                <w:szCs w:val="24"/>
              </w:rPr>
              <w:t>100</w:t>
            </w:r>
          </w:p>
        </w:tc>
      </w:tr>
      <w:tr w:rsidR="00026857" w:rsidRPr="008E797C" w14:paraId="6C446398" w14:textId="77777777" w:rsidTr="00A03A01">
        <w:trPr>
          <w:cantSplit/>
          <w:jc w:val="center"/>
        </w:trPr>
        <w:tc>
          <w:tcPr>
            <w:tcW w:w="676" w:type="dxa"/>
            <w:vMerge/>
            <w:shd w:val="clear" w:color="auto" w:fill="auto"/>
            <w:vAlign w:val="center"/>
          </w:tcPr>
          <w:p w14:paraId="693E404F" w14:textId="77777777" w:rsidR="00026857" w:rsidRPr="00B03FD2" w:rsidRDefault="00026857" w:rsidP="00A03A01">
            <w:pPr>
              <w:ind w:firstLine="0"/>
              <w:jc w:val="center"/>
              <w:rPr>
                <w:rFonts w:cs="Times New Roman"/>
                <w:sz w:val="24"/>
                <w:szCs w:val="24"/>
              </w:rPr>
            </w:pPr>
          </w:p>
        </w:tc>
        <w:tc>
          <w:tcPr>
            <w:tcW w:w="5657" w:type="dxa"/>
            <w:shd w:val="clear" w:color="auto" w:fill="auto"/>
          </w:tcPr>
          <w:p w14:paraId="143604D9" w14:textId="77777777" w:rsidR="00026857" w:rsidRPr="00B03FD2" w:rsidRDefault="00026857" w:rsidP="00A03A01">
            <w:pPr>
              <w:ind w:firstLine="0"/>
              <w:jc w:val="right"/>
              <w:rPr>
                <w:rFonts w:cs="Times New Roman"/>
                <w:sz w:val="20"/>
                <w:szCs w:val="20"/>
              </w:rPr>
            </w:pPr>
            <w:r w:rsidRPr="00B03FD2">
              <w:rPr>
                <w:rFonts w:cs="Times New Roman"/>
                <w:sz w:val="20"/>
                <w:szCs w:val="20"/>
              </w:rPr>
              <w:t>в том числе:</w:t>
            </w:r>
          </w:p>
        </w:tc>
        <w:tc>
          <w:tcPr>
            <w:tcW w:w="3720" w:type="dxa"/>
            <w:gridSpan w:val="3"/>
            <w:shd w:val="clear" w:color="auto" w:fill="auto"/>
          </w:tcPr>
          <w:p w14:paraId="7764ACC1" w14:textId="77777777" w:rsidR="00026857" w:rsidRPr="00B03FD2" w:rsidRDefault="00026857" w:rsidP="00A03A01">
            <w:pPr>
              <w:ind w:firstLine="0"/>
              <w:jc w:val="center"/>
              <w:rPr>
                <w:rFonts w:cs="Times New Roman"/>
                <w:sz w:val="24"/>
                <w:szCs w:val="24"/>
              </w:rPr>
            </w:pPr>
          </w:p>
        </w:tc>
      </w:tr>
      <w:tr w:rsidR="00026857" w:rsidRPr="008E797C" w14:paraId="4DDD95CB" w14:textId="77777777" w:rsidTr="00A03A01">
        <w:trPr>
          <w:cantSplit/>
          <w:jc w:val="center"/>
        </w:trPr>
        <w:tc>
          <w:tcPr>
            <w:tcW w:w="676" w:type="dxa"/>
            <w:vMerge w:val="restart"/>
            <w:shd w:val="clear" w:color="auto" w:fill="auto"/>
            <w:vAlign w:val="center"/>
          </w:tcPr>
          <w:p w14:paraId="16ADA53F" w14:textId="77777777" w:rsidR="00026857" w:rsidRPr="00B03FD2" w:rsidRDefault="00026857" w:rsidP="00A03A01">
            <w:pPr>
              <w:ind w:firstLine="0"/>
              <w:jc w:val="center"/>
              <w:rPr>
                <w:rFonts w:cs="Times New Roman"/>
                <w:sz w:val="24"/>
                <w:szCs w:val="24"/>
              </w:rPr>
            </w:pPr>
            <w:r w:rsidRPr="00B03FD2">
              <w:rPr>
                <w:rFonts w:cs="Times New Roman"/>
                <w:sz w:val="24"/>
                <w:szCs w:val="24"/>
              </w:rPr>
              <w:t>1</w:t>
            </w:r>
          </w:p>
        </w:tc>
        <w:tc>
          <w:tcPr>
            <w:tcW w:w="5657" w:type="dxa"/>
            <w:vMerge w:val="restart"/>
            <w:shd w:val="clear" w:color="auto" w:fill="auto"/>
            <w:vAlign w:val="center"/>
          </w:tcPr>
          <w:p w14:paraId="1EA93270" w14:textId="77777777" w:rsidR="00026857" w:rsidRPr="00B03FD2" w:rsidRDefault="00026857" w:rsidP="00A03A01">
            <w:pPr>
              <w:ind w:firstLine="0"/>
              <w:rPr>
                <w:rFonts w:cs="Times New Roman"/>
                <w:b/>
                <w:sz w:val="24"/>
                <w:szCs w:val="24"/>
              </w:rPr>
            </w:pPr>
            <w:r w:rsidRPr="00B03FD2">
              <w:rPr>
                <w:rFonts w:cs="Times New Roman"/>
                <w:b/>
                <w:bCs/>
                <w:sz w:val="24"/>
                <w:szCs w:val="24"/>
              </w:rPr>
              <w:t>Жилые зоны</w:t>
            </w:r>
          </w:p>
        </w:tc>
        <w:tc>
          <w:tcPr>
            <w:tcW w:w="1060" w:type="dxa"/>
            <w:shd w:val="clear" w:color="auto" w:fill="auto"/>
            <w:vAlign w:val="center"/>
          </w:tcPr>
          <w:p w14:paraId="5C00B047" w14:textId="77777777" w:rsidR="00026857" w:rsidRPr="00B03FD2" w:rsidRDefault="00026857" w:rsidP="00A03A01">
            <w:pPr>
              <w:ind w:firstLine="0"/>
              <w:jc w:val="center"/>
              <w:rPr>
                <w:rFonts w:cs="Times New Roman"/>
                <w:sz w:val="24"/>
                <w:szCs w:val="24"/>
              </w:rPr>
            </w:pPr>
            <w:r w:rsidRPr="00B03FD2">
              <w:rPr>
                <w:rFonts w:cs="Times New Roman"/>
                <w:sz w:val="24"/>
                <w:szCs w:val="24"/>
              </w:rPr>
              <w:t>га</w:t>
            </w:r>
          </w:p>
        </w:tc>
        <w:tc>
          <w:tcPr>
            <w:tcW w:w="1229" w:type="dxa"/>
            <w:shd w:val="clear" w:color="auto" w:fill="auto"/>
            <w:vAlign w:val="center"/>
          </w:tcPr>
          <w:p w14:paraId="21777979" w14:textId="309E9E84" w:rsidR="00026857" w:rsidRPr="00F20C08" w:rsidRDefault="00E9458C" w:rsidP="00A03A01">
            <w:pPr>
              <w:ind w:firstLine="0"/>
              <w:jc w:val="center"/>
              <w:rPr>
                <w:rFonts w:cs="Times New Roman"/>
                <w:b/>
                <w:sz w:val="24"/>
                <w:szCs w:val="24"/>
                <w:u w:val="single"/>
              </w:rPr>
            </w:pPr>
            <w:r>
              <w:rPr>
                <w:rFonts w:cs="Times New Roman"/>
                <w:b/>
                <w:sz w:val="24"/>
                <w:szCs w:val="24"/>
                <w:u w:val="single"/>
              </w:rPr>
              <w:t>17,44</w:t>
            </w:r>
          </w:p>
        </w:tc>
        <w:tc>
          <w:tcPr>
            <w:tcW w:w="1431" w:type="dxa"/>
            <w:shd w:val="clear" w:color="auto" w:fill="auto"/>
            <w:vAlign w:val="center"/>
          </w:tcPr>
          <w:p w14:paraId="7F7BDD16" w14:textId="77777777" w:rsidR="00026857" w:rsidRPr="00F20C08" w:rsidRDefault="00026857" w:rsidP="00A03A01">
            <w:pPr>
              <w:ind w:firstLine="0"/>
              <w:jc w:val="center"/>
              <w:rPr>
                <w:rFonts w:cs="Times New Roman"/>
                <w:b/>
                <w:sz w:val="24"/>
                <w:szCs w:val="24"/>
                <w:u w:val="single"/>
              </w:rPr>
            </w:pPr>
            <w:r w:rsidRPr="00F20C08">
              <w:rPr>
                <w:rFonts w:cs="Times New Roman"/>
                <w:b/>
                <w:sz w:val="24"/>
                <w:szCs w:val="24"/>
                <w:u w:val="single"/>
              </w:rPr>
              <w:t>19,05</w:t>
            </w:r>
          </w:p>
        </w:tc>
      </w:tr>
      <w:tr w:rsidR="00026857" w:rsidRPr="008E797C" w14:paraId="4BB57E45" w14:textId="77777777" w:rsidTr="00A03A01">
        <w:trPr>
          <w:cantSplit/>
          <w:jc w:val="center"/>
        </w:trPr>
        <w:tc>
          <w:tcPr>
            <w:tcW w:w="676" w:type="dxa"/>
            <w:vMerge/>
            <w:shd w:val="clear" w:color="auto" w:fill="auto"/>
            <w:vAlign w:val="center"/>
          </w:tcPr>
          <w:p w14:paraId="48C86FE0" w14:textId="77777777" w:rsidR="00026857" w:rsidRPr="00B03FD2" w:rsidRDefault="00026857" w:rsidP="00A03A01">
            <w:pPr>
              <w:ind w:firstLine="0"/>
              <w:jc w:val="center"/>
              <w:rPr>
                <w:rFonts w:cs="Times New Roman"/>
                <w:sz w:val="24"/>
                <w:szCs w:val="24"/>
              </w:rPr>
            </w:pPr>
          </w:p>
        </w:tc>
        <w:tc>
          <w:tcPr>
            <w:tcW w:w="5657" w:type="dxa"/>
            <w:vMerge/>
            <w:shd w:val="clear" w:color="auto" w:fill="auto"/>
          </w:tcPr>
          <w:p w14:paraId="4C78CA21" w14:textId="77777777" w:rsidR="00026857" w:rsidRPr="00B03FD2" w:rsidRDefault="00026857" w:rsidP="00A03A01">
            <w:pPr>
              <w:ind w:firstLine="0"/>
              <w:rPr>
                <w:rFonts w:cs="Times New Roman"/>
                <w:b/>
                <w:bCs/>
                <w:sz w:val="24"/>
                <w:szCs w:val="24"/>
              </w:rPr>
            </w:pPr>
          </w:p>
        </w:tc>
        <w:tc>
          <w:tcPr>
            <w:tcW w:w="1060" w:type="dxa"/>
            <w:shd w:val="clear" w:color="auto" w:fill="auto"/>
            <w:vAlign w:val="center"/>
          </w:tcPr>
          <w:p w14:paraId="50EF2117" w14:textId="77777777" w:rsidR="00026857" w:rsidRPr="00B03FD2" w:rsidRDefault="00026857" w:rsidP="00A03A01">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00D545AD" w14:textId="1CFA981A" w:rsidR="00026857" w:rsidRPr="00F20C08" w:rsidRDefault="00E9458C" w:rsidP="00A03A01">
            <w:pPr>
              <w:ind w:firstLine="0"/>
              <w:jc w:val="center"/>
              <w:rPr>
                <w:rFonts w:cs="Times New Roman"/>
                <w:b/>
                <w:sz w:val="24"/>
                <w:szCs w:val="24"/>
                <w:u w:val="single"/>
              </w:rPr>
            </w:pPr>
            <w:r w:rsidRPr="00E9458C">
              <w:rPr>
                <w:rFonts w:cs="Times New Roman"/>
                <w:b/>
                <w:sz w:val="24"/>
                <w:szCs w:val="24"/>
                <w:u w:val="single"/>
              </w:rPr>
              <w:t>25,76</w:t>
            </w:r>
          </w:p>
        </w:tc>
        <w:tc>
          <w:tcPr>
            <w:tcW w:w="1431" w:type="dxa"/>
            <w:shd w:val="clear" w:color="auto" w:fill="auto"/>
          </w:tcPr>
          <w:p w14:paraId="10DEBAEB" w14:textId="77777777" w:rsidR="00026857" w:rsidRPr="00F20C08" w:rsidRDefault="00026857" w:rsidP="00A03A01">
            <w:pPr>
              <w:ind w:firstLine="0"/>
              <w:jc w:val="center"/>
              <w:rPr>
                <w:rFonts w:cs="Times New Roman"/>
                <w:b/>
                <w:sz w:val="24"/>
                <w:szCs w:val="24"/>
                <w:u w:val="single"/>
              </w:rPr>
            </w:pPr>
            <w:r w:rsidRPr="00F20C08">
              <w:rPr>
                <w:rFonts w:cs="Times New Roman"/>
                <w:b/>
                <w:sz w:val="24"/>
                <w:szCs w:val="24"/>
                <w:u w:val="single"/>
              </w:rPr>
              <w:t>28,14</w:t>
            </w:r>
          </w:p>
        </w:tc>
      </w:tr>
      <w:tr w:rsidR="00026857" w:rsidRPr="008E797C" w14:paraId="43AFD2F0" w14:textId="77777777" w:rsidTr="00A03A01">
        <w:trPr>
          <w:cantSplit/>
          <w:jc w:val="center"/>
        </w:trPr>
        <w:tc>
          <w:tcPr>
            <w:tcW w:w="676" w:type="dxa"/>
            <w:vMerge/>
            <w:shd w:val="clear" w:color="auto" w:fill="auto"/>
            <w:vAlign w:val="center"/>
          </w:tcPr>
          <w:p w14:paraId="0CBA0B8D" w14:textId="77777777" w:rsidR="00026857" w:rsidRPr="00B03FD2" w:rsidRDefault="00026857" w:rsidP="00A03A01">
            <w:pPr>
              <w:ind w:firstLine="0"/>
              <w:jc w:val="center"/>
              <w:rPr>
                <w:rFonts w:cs="Times New Roman"/>
                <w:sz w:val="24"/>
                <w:szCs w:val="24"/>
              </w:rPr>
            </w:pPr>
          </w:p>
        </w:tc>
        <w:tc>
          <w:tcPr>
            <w:tcW w:w="5657" w:type="dxa"/>
            <w:shd w:val="clear" w:color="auto" w:fill="auto"/>
          </w:tcPr>
          <w:p w14:paraId="5859E05C" w14:textId="77777777" w:rsidR="00026857" w:rsidRPr="00B03FD2" w:rsidRDefault="00026857" w:rsidP="00A03A01">
            <w:pPr>
              <w:ind w:firstLine="0"/>
              <w:jc w:val="right"/>
              <w:rPr>
                <w:rFonts w:cs="Times New Roman"/>
                <w:sz w:val="20"/>
                <w:szCs w:val="20"/>
              </w:rPr>
            </w:pPr>
            <w:r w:rsidRPr="00B03FD2">
              <w:rPr>
                <w:rFonts w:cs="Times New Roman"/>
                <w:bCs/>
                <w:sz w:val="20"/>
                <w:szCs w:val="20"/>
              </w:rPr>
              <w:t>из них:</w:t>
            </w:r>
          </w:p>
        </w:tc>
        <w:tc>
          <w:tcPr>
            <w:tcW w:w="3720" w:type="dxa"/>
            <w:gridSpan w:val="3"/>
            <w:shd w:val="clear" w:color="auto" w:fill="auto"/>
          </w:tcPr>
          <w:p w14:paraId="0B0115D9" w14:textId="77777777" w:rsidR="00026857" w:rsidRPr="00B03FD2" w:rsidRDefault="00026857" w:rsidP="00A03A01">
            <w:pPr>
              <w:ind w:firstLine="0"/>
              <w:jc w:val="center"/>
              <w:rPr>
                <w:rFonts w:cs="Times New Roman"/>
                <w:sz w:val="20"/>
                <w:szCs w:val="20"/>
              </w:rPr>
            </w:pPr>
          </w:p>
        </w:tc>
      </w:tr>
      <w:tr w:rsidR="00026857" w:rsidRPr="008E797C" w14:paraId="24B6A3D5" w14:textId="77777777" w:rsidTr="00A03A01">
        <w:trPr>
          <w:cantSplit/>
          <w:jc w:val="center"/>
        </w:trPr>
        <w:tc>
          <w:tcPr>
            <w:tcW w:w="676" w:type="dxa"/>
            <w:vMerge/>
            <w:shd w:val="clear" w:color="auto" w:fill="auto"/>
            <w:vAlign w:val="center"/>
          </w:tcPr>
          <w:p w14:paraId="4B3C285D" w14:textId="77777777" w:rsidR="00026857" w:rsidRPr="00B03FD2" w:rsidRDefault="00026857" w:rsidP="00A03A01">
            <w:pPr>
              <w:ind w:firstLine="0"/>
              <w:jc w:val="center"/>
              <w:rPr>
                <w:rFonts w:cs="Times New Roman"/>
                <w:sz w:val="24"/>
                <w:szCs w:val="24"/>
              </w:rPr>
            </w:pPr>
          </w:p>
        </w:tc>
        <w:tc>
          <w:tcPr>
            <w:tcW w:w="5657" w:type="dxa"/>
            <w:vMerge w:val="restart"/>
            <w:shd w:val="clear" w:color="auto" w:fill="auto"/>
            <w:vAlign w:val="center"/>
          </w:tcPr>
          <w:p w14:paraId="5DE55631" w14:textId="77777777" w:rsidR="00026857" w:rsidRPr="00B03FD2" w:rsidRDefault="00026857" w:rsidP="00A03A01">
            <w:pPr>
              <w:ind w:firstLine="0"/>
              <w:jc w:val="left"/>
              <w:rPr>
                <w:rFonts w:cs="Times New Roman"/>
                <w:sz w:val="24"/>
                <w:szCs w:val="24"/>
              </w:rPr>
            </w:pPr>
            <w:r w:rsidRPr="00B03FD2">
              <w:rPr>
                <w:rFonts w:cs="Times New Roman"/>
                <w:sz w:val="24"/>
                <w:szCs w:val="24"/>
              </w:rPr>
              <w:t>– зона  застройки индивидуальными жилыми домами</w:t>
            </w:r>
          </w:p>
        </w:tc>
        <w:tc>
          <w:tcPr>
            <w:tcW w:w="1060" w:type="dxa"/>
            <w:shd w:val="clear" w:color="auto" w:fill="auto"/>
            <w:vAlign w:val="center"/>
          </w:tcPr>
          <w:p w14:paraId="422890E8" w14:textId="77777777" w:rsidR="00026857" w:rsidRPr="00B03FD2" w:rsidRDefault="00026857" w:rsidP="00A03A01">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294BFED5" w14:textId="118218F1" w:rsidR="00026857" w:rsidRPr="00B03FD2" w:rsidRDefault="00E9458C" w:rsidP="00A03A01">
            <w:pPr>
              <w:ind w:firstLine="0"/>
              <w:jc w:val="center"/>
              <w:rPr>
                <w:rFonts w:cs="Times New Roman"/>
                <w:sz w:val="24"/>
                <w:szCs w:val="24"/>
              </w:rPr>
            </w:pPr>
            <w:r>
              <w:rPr>
                <w:rFonts w:cs="Times New Roman"/>
                <w:sz w:val="24"/>
                <w:szCs w:val="24"/>
              </w:rPr>
              <w:t>11,35</w:t>
            </w:r>
          </w:p>
        </w:tc>
        <w:tc>
          <w:tcPr>
            <w:tcW w:w="1431" w:type="dxa"/>
            <w:shd w:val="clear" w:color="auto" w:fill="auto"/>
          </w:tcPr>
          <w:p w14:paraId="637BF018" w14:textId="77777777" w:rsidR="00026857" w:rsidRPr="00B03FD2" w:rsidRDefault="00026857" w:rsidP="00A03A01">
            <w:pPr>
              <w:ind w:firstLine="0"/>
              <w:jc w:val="center"/>
              <w:rPr>
                <w:rFonts w:cs="Times New Roman"/>
                <w:sz w:val="24"/>
                <w:szCs w:val="24"/>
              </w:rPr>
            </w:pPr>
            <w:r w:rsidRPr="00B03FD2">
              <w:rPr>
                <w:rFonts w:cs="Times New Roman"/>
                <w:sz w:val="24"/>
                <w:szCs w:val="24"/>
              </w:rPr>
              <w:t>12,05</w:t>
            </w:r>
          </w:p>
        </w:tc>
      </w:tr>
      <w:tr w:rsidR="00026857" w:rsidRPr="008E797C" w14:paraId="3A68DAD6" w14:textId="77777777" w:rsidTr="00A03A01">
        <w:trPr>
          <w:cantSplit/>
          <w:jc w:val="center"/>
        </w:trPr>
        <w:tc>
          <w:tcPr>
            <w:tcW w:w="676" w:type="dxa"/>
            <w:vMerge/>
            <w:shd w:val="clear" w:color="auto" w:fill="auto"/>
            <w:vAlign w:val="center"/>
          </w:tcPr>
          <w:p w14:paraId="0DB7F76D" w14:textId="77777777" w:rsidR="00026857" w:rsidRPr="00B03FD2" w:rsidRDefault="00026857" w:rsidP="00A03A01">
            <w:pPr>
              <w:ind w:firstLine="0"/>
              <w:jc w:val="center"/>
              <w:rPr>
                <w:rFonts w:cs="Times New Roman"/>
                <w:sz w:val="24"/>
                <w:szCs w:val="24"/>
              </w:rPr>
            </w:pPr>
          </w:p>
        </w:tc>
        <w:tc>
          <w:tcPr>
            <w:tcW w:w="5657" w:type="dxa"/>
            <w:vMerge/>
            <w:shd w:val="clear" w:color="auto" w:fill="auto"/>
          </w:tcPr>
          <w:p w14:paraId="659BCA4A" w14:textId="77777777" w:rsidR="00026857" w:rsidRPr="00B03FD2" w:rsidRDefault="00026857" w:rsidP="00A03A01">
            <w:pPr>
              <w:ind w:firstLine="0"/>
              <w:jc w:val="left"/>
              <w:rPr>
                <w:rFonts w:cs="Times New Roman"/>
                <w:sz w:val="24"/>
                <w:szCs w:val="24"/>
              </w:rPr>
            </w:pPr>
          </w:p>
        </w:tc>
        <w:tc>
          <w:tcPr>
            <w:tcW w:w="1060" w:type="dxa"/>
            <w:shd w:val="clear" w:color="auto" w:fill="auto"/>
            <w:vAlign w:val="center"/>
          </w:tcPr>
          <w:p w14:paraId="24AC73D8" w14:textId="77777777" w:rsidR="00026857" w:rsidRPr="00B03FD2" w:rsidRDefault="00026857" w:rsidP="00A03A01">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06E4DBB8" w14:textId="078D6354" w:rsidR="00026857" w:rsidRPr="00B03FD2" w:rsidRDefault="00D42D4C" w:rsidP="00A03A01">
            <w:pPr>
              <w:ind w:firstLine="0"/>
              <w:jc w:val="center"/>
              <w:rPr>
                <w:rFonts w:cs="Times New Roman"/>
                <w:sz w:val="24"/>
                <w:szCs w:val="24"/>
              </w:rPr>
            </w:pPr>
            <w:r>
              <w:rPr>
                <w:rFonts w:cs="Times New Roman"/>
                <w:sz w:val="24"/>
                <w:szCs w:val="24"/>
              </w:rPr>
              <w:t>16,76</w:t>
            </w:r>
          </w:p>
        </w:tc>
        <w:tc>
          <w:tcPr>
            <w:tcW w:w="1431" w:type="dxa"/>
            <w:shd w:val="clear" w:color="auto" w:fill="auto"/>
          </w:tcPr>
          <w:p w14:paraId="14CDE8CE" w14:textId="77777777" w:rsidR="00026857" w:rsidRPr="00B03FD2" w:rsidRDefault="00026857" w:rsidP="00A03A01">
            <w:pPr>
              <w:ind w:firstLine="0"/>
              <w:jc w:val="center"/>
              <w:rPr>
                <w:rFonts w:cs="Times New Roman"/>
                <w:sz w:val="24"/>
                <w:szCs w:val="24"/>
              </w:rPr>
            </w:pPr>
            <w:r w:rsidRPr="00F20C08">
              <w:rPr>
                <w:rFonts w:cs="Times New Roman"/>
                <w:sz w:val="24"/>
                <w:szCs w:val="24"/>
              </w:rPr>
              <w:t>17,80</w:t>
            </w:r>
          </w:p>
        </w:tc>
      </w:tr>
      <w:tr w:rsidR="00026857" w:rsidRPr="008E797C" w14:paraId="1A929B24" w14:textId="77777777" w:rsidTr="00A03A01">
        <w:trPr>
          <w:cantSplit/>
          <w:jc w:val="center"/>
        </w:trPr>
        <w:tc>
          <w:tcPr>
            <w:tcW w:w="676" w:type="dxa"/>
            <w:vMerge/>
            <w:shd w:val="clear" w:color="auto" w:fill="auto"/>
            <w:vAlign w:val="center"/>
          </w:tcPr>
          <w:p w14:paraId="63A01FD4" w14:textId="77777777" w:rsidR="00026857" w:rsidRPr="00B03FD2" w:rsidRDefault="00026857" w:rsidP="00A03A01">
            <w:pPr>
              <w:ind w:firstLine="0"/>
              <w:jc w:val="center"/>
              <w:rPr>
                <w:rFonts w:cs="Times New Roman"/>
                <w:sz w:val="24"/>
                <w:szCs w:val="24"/>
              </w:rPr>
            </w:pPr>
          </w:p>
        </w:tc>
        <w:tc>
          <w:tcPr>
            <w:tcW w:w="5657" w:type="dxa"/>
            <w:vMerge w:val="restart"/>
            <w:shd w:val="clear" w:color="auto" w:fill="auto"/>
          </w:tcPr>
          <w:p w14:paraId="10F1EAED" w14:textId="77777777" w:rsidR="00026857" w:rsidRPr="00B03FD2" w:rsidRDefault="00026857" w:rsidP="00A03A01">
            <w:pPr>
              <w:ind w:firstLine="0"/>
              <w:jc w:val="left"/>
              <w:rPr>
                <w:rFonts w:cs="Times New Roman"/>
                <w:sz w:val="24"/>
                <w:szCs w:val="24"/>
              </w:rPr>
            </w:pPr>
            <w:r w:rsidRPr="00B03FD2">
              <w:rPr>
                <w:rFonts w:cs="Times New Roman"/>
                <w:sz w:val="24"/>
                <w:szCs w:val="24"/>
              </w:rPr>
              <w:t>– зона  застройки малоэтажными жилыми домами (до 4 этажей, включая мансардный)</w:t>
            </w:r>
          </w:p>
        </w:tc>
        <w:tc>
          <w:tcPr>
            <w:tcW w:w="1060" w:type="dxa"/>
            <w:shd w:val="clear" w:color="auto" w:fill="auto"/>
            <w:vAlign w:val="center"/>
          </w:tcPr>
          <w:p w14:paraId="2BCE3095" w14:textId="77777777" w:rsidR="00026857" w:rsidRPr="00B03FD2" w:rsidRDefault="00026857" w:rsidP="00A03A01">
            <w:pPr>
              <w:ind w:firstLine="0"/>
              <w:jc w:val="center"/>
              <w:rPr>
                <w:rFonts w:cs="Times New Roman"/>
                <w:sz w:val="24"/>
                <w:szCs w:val="24"/>
              </w:rPr>
            </w:pPr>
            <w:r w:rsidRPr="00B03FD2">
              <w:rPr>
                <w:rFonts w:cs="Times New Roman"/>
                <w:sz w:val="24"/>
                <w:szCs w:val="24"/>
              </w:rPr>
              <w:t>га</w:t>
            </w:r>
          </w:p>
        </w:tc>
        <w:tc>
          <w:tcPr>
            <w:tcW w:w="1229" w:type="dxa"/>
            <w:shd w:val="clear" w:color="auto" w:fill="auto"/>
            <w:vAlign w:val="center"/>
          </w:tcPr>
          <w:p w14:paraId="202A9D98" w14:textId="35135ADE" w:rsidR="00026857" w:rsidRPr="00F20C08" w:rsidRDefault="00E9458C" w:rsidP="00A03A01">
            <w:pPr>
              <w:ind w:firstLine="0"/>
              <w:jc w:val="center"/>
              <w:rPr>
                <w:rFonts w:cs="Times New Roman"/>
                <w:sz w:val="24"/>
                <w:szCs w:val="24"/>
                <w:u w:val="single"/>
              </w:rPr>
            </w:pPr>
            <w:r>
              <w:rPr>
                <w:rFonts w:cs="Times New Roman"/>
                <w:sz w:val="24"/>
                <w:szCs w:val="24"/>
                <w:u w:val="single"/>
              </w:rPr>
              <w:t>5,61</w:t>
            </w:r>
          </w:p>
        </w:tc>
        <w:tc>
          <w:tcPr>
            <w:tcW w:w="1431" w:type="dxa"/>
            <w:shd w:val="clear" w:color="auto" w:fill="auto"/>
            <w:vAlign w:val="center"/>
          </w:tcPr>
          <w:p w14:paraId="1DECA56A" w14:textId="77777777" w:rsidR="00026857" w:rsidRPr="00F20C08" w:rsidRDefault="00026857" w:rsidP="00A03A01">
            <w:pPr>
              <w:ind w:firstLine="0"/>
              <w:jc w:val="center"/>
              <w:rPr>
                <w:rFonts w:cs="Times New Roman"/>
                <w:sz w:val="24"/>
                <w:szCs w:val="24"/>
                <w:u w:val="single"/>
              </w:rPr>
            </w:pPr>
            <w:r w:rsidRPr="00F20C08">
              <w:rPr>
                <w:rFonts w:cs="Times New Roman"/>
                <w:sz w:val="24"/>
                <w:szCs w:val="24"/>
                <w:u w:val="single"/>
              </w:rPr>
              <w:t>6,52</w:t>
            </w:r>
          </w:p>
        </w:tc>
      </w:tr>
      <w:tr w:rsidR="00026857" w:rsidRPr="008E797C" w14:paraId="1788E068" w14:textId="77777777" w:rsidTr="00A03A01">
        <w:trPr>
          <w:cantSplit/>
          <w:jc w:val="center"/>
        </w:trPr>
        <w:tc>
          <w:tcPr>
            <w:tcW w:w="676" w:type="dxa"/>
            <w:vMerge/>
            <w:shd w:val="clear" w:color="auto" w:fill="auto"/>
            <w:vAlign w:val="center"/>
          </w:tcPr>
          <w:p w14:paraId="0556806F" w14:textId="77777777" w:rsidR="00026857" w:rsidRPr="00B03FD2" w:rsidRDefault="00026857" w:rsidP="00A03A01">
            <w:pPr>
              <w:ind w:firstLine="0"/>
              <w:jc w:val="center"/>
              <w:rPr>
                <w:rFonts w:cs="Times New Roman"/>
                <w:sz w:val="24"/>
                <w:szCs w:val="24"/>
              </w:rPr>
            </w:pPr>
          </w:p>
        </w:tc>
        <w:tc>
          <w:tcPr>
            <w:tcW w:w="5657" w:type="dxa"/>
            <w:vMerge/>
            <w:shd w:val="clear" w:color="auto" w:fill="auto"/>
          </w:tcPr>
          <w:p w14:paraId="6289D952" w14:textId="77777777" w:rsidR="00026857" w:rsidRPr="00B03FD2" w:rsidRDefault="00026857" w:rsidP="00A03A01">
            <w:pPr>
              <w:ind w:firstLine="0"/>
              <w:jc w:val="left"/>
              <w:rPr>
                <w:rFonts w:cs="Times New Roman"/>
                <w:sz w:val="24"/>
                <w:szCs w:val="24"/>
              </w:rPr>
            </w:pPr>
          </w:p>
        </w:tc>
        <w:tc>
          <w:tcPr>
            <w:tcW w:w="1060" w:type="dxa"/>
            <w:shd w:val="clear" w:color="auto" w:fill="auto"/>
            <w:vAlign w:val="center"/>
          </w:tcPr>
          <w:p w14:paraId="5D630511" w14:textId="77777777" w:rsidR="00026857" w:rsidRPr="00B03FD2" w:rsidRDefault="00026857" w:rsidP="00A03A01">
            <w:pPr>
              <w:ind w:firstLine="0"/>
              <w:jc w:val="center"/>
              <w:rPr>
                <w:rFonts w:cs="Times New Roman"/>
                <w:sz w:val="24"/>
                <w:szCs w:val="24"/>
              </w:rPr>
            </w:pPr>
            <w:r w:rsidRPr="00B03FD2">
              <w:rPr>
                <w:rFonts w:cs="Times New Roman"/>
                <w:sz w:val="24"/>
                <w:szCs w:val="24"/>
              </w:rPr>
              <w:t>%</w:t>
            </w:r>
          </w:p>
        </w:tc>
        <w:tc>
          <w:tcPr>
            <w:tcW w:w="1229" w:type="dxa"/>
            <w:shd w:val="clear" w:color="auto" w:fill="auto"/>
            <w:vAlign w:val="center"/>
          </w:tcPr>
          <w:p w14:paraId="3AC634B1" w14:textId="772F16D8" w:rsidR="00026857" w:rsidRPr="00F20C08" w:rsidRDefault="00E9458C" w:rsidP="00A03A01">
            <w:pPr>
              <w:ind w:firstLine="0"/>
              <w:jc w:val="center"/>
              <w:rPr>
                <w:rFonts w:cs="Times New Roman"/>
                <w:sz w:val="24"/>
                <w:szCs w:val="24"/>
                <w:u w:val="single"/>
              </w:rPr>
            </w:pPr>
            <w:r w:rsidRPr="00E9458C">
              <w:rPr>
                <w:rFonts w:cs="Times New Roman"/>
                <w:sz w:val="24"/>
                <w:szCs w:val="24"/>
                <w:u w:val="single"/>
              </w:rPr>
              <w:t>8,29</w:t>
            </w:r>
          </w:p>
        </w:tc>
        <w:tc>
          <w:tcPr>
            <w:tcW w:w="1431" w:type="dxa"/>
            <w:shd w:val="clear" w:color="auto" w:fill="auto"/>
            <w:vAlign w:val="center"/>
          </w:tcPr>
          <w:p w14:paraId="60E04A22" w14:textId="77777777" w:rsidR="00026857" w:rsidRPr="00F20C08" w:rsidRDefault="00026857" w:rsidP="00A03A01">
            <w:pPr>
              <w:ind w:firstLine="0"/>
              <w:jc w:val="center"/>
              <w:rPr>
                <w:rFonts w:cs="Times New Roman"/>
                <w:sz w:val="24"/>
                <w:szCs w:val="24"/>
                <w:u w:val="single"/>
              </w:rPr>
            </w:pPr>
            <w:r w:rsidRPr="00F20C08">
              <w:rPr>
                <w:rFonts w:cs="Times New Roman"/>
                <w:sz w:val="24"/>
                <w:szCs w:val="24"/>
                <w:u w:val="single"/>
              </w:rPr>
              <w:t>9,63</w:t>
            </w:r>
          </w:p>
        </w:tc>
      </w:tr>
      <w:tr w:rsidR="00026857" w:rsidRPr="008E797C" w14:paraId="4C48A9F3" w14:textId="77777777" w:rsidTr="00A03A01">
        <w:trPr>
          <w:cantSplit/>
          <w:jc w:val="center"/>
        </w:trPr>
        <w:tc>
          <w:tcPr>
            <w:tcW w:w="676" w:type="dxa"/>
            <w:vMerge/>
            <w:shd w:val="clear" w:color="auto" w:fill="auto"/>
            <w:vAlign w:val="center"/>
          </w:tcPr>
          <w:p w14:paraId="7915B864" w14:textId="77777777" w:rsidR="00026857" w:rsidRPr="00B03FD2" w:rsidRDefault="00026857" w:rsidP="00A03A01">
            <w:pPr>
              <w:ind w:firstLine="0"/>
              <w:jc w:val="center"/>
              <w:rPr>
                <w:rFonts w:cs="Times New Roman"/>
                <w:sz w:val="24"/>
                <w:szCs w:val="24"/>
              </w:rPr>
            </w:pPr>
          </w:p>
        </w:tc>
        <w:tc>
          <w:tcPr>
            <w:tcW w:w="5657" w:type="dxa"/>
            <w:vMerge w:val="restart"/>
            <w:shd w:val="clear" w:color="auto" w:fill="auto"/>
          </w:tcPr>
          <w:p w14:paraId="514FC086" w14:textId="77777777" w:rsidR="00026857" w:rsidRPr="00B03FD2" w:rsidRDefault="00026857" w:rsidP="00A03A01">
            <w:pPr>
              <w:ind w:firstLine="0"/>
              <w:jc w:val="left"/>
              <w:rPr>
                <w:rFonts w:cs="Times New Roman"/>
                <w:sz w:val="24"/>
                <w:szCs w:val="24"/>
              </w:rPr>
            </w:pPr>
            <w:r w:rsidRPr="00B03FD2">
              <w:rPr>
                <w:rFonts w:cs="Times New Roman"/>
                <w:sz w:val="24"/>
                <w:szCs w:val="24"/>
              </w:rPr>
              <w:t>– зона  застройки среднеэтажными жилыми домами (от 5 до 8 этажей, включая мансардный)</w:t>
            </w:r>
          </w:p>
        </w:tc>
        <w:tc>
          <w:tcPr>
            <w:tcW w:w="1060" w:type="dxa"/>
            <w:shd w:val="clear" w:color="auto" w:fill="auto"/>
            <w:vAlign w:val="center"/>
          </w:tcPr>
          <w:p w14:paraId="7B99B99B" w14:textId="77777777" w:rsidR="00026857" w:rsidRPr="00B03FD2" w:rsidRDefault="00026857" w:rsidP="00A03A01">
            <w:pPr>
              <w:ind w:firstLine="0"/>
              <w:jc w:val="center"/>
              <w:rPr>
                <w:rFonts w:cs="Times New Roman"/>
                <w:sz w:val="24"/>
                <w:szCs w:val="24"/>
              </w:rPr>
            </w:pPr>
            <w:r w:rsidRPr="00B03FD2">
              <w:rPr>
                <w:rFonts w:cs="Times New Roman"/>
                <w:sz w:val="24"/>
                <w:szCs w:val="24"/>
              </w:rPr>
              <w:t>га</w:t>
            </w:r>
          </w:p>
        </w:tc>
        <w:tc>
          <w:tcPr>
            <w:tcW w:w="1229" w:type="dxa"/>
            <w:shd w:val="clear" w:color="auto" w:fill="auto"/>
            <w:vAlign w:val="center"/>
          </w:tcPr>
          <w:p w14:paraId="537262D9" w14:textId="77777777" w:rsidR="00026857" w:rsidRPr="00B03FD2" w:rsidRDefault="00026857" w:rsidP="00A03A01">
            <w:pPr>
              <w:ind w:firstLine="0"/>
              <w:jc w:val="center"/>
              <w:rPr>
                <w:rFonts w:cs="Times New Roman"/>
                <w:sz w:val="24"/>
                <w:szCs w:val="24"/>
              </w:rPr>
            </w:pPr>
            <w:r w:rsidRPr="00B03FD2">
              <w:rPr>
                <w:rFonts w:cs="Times New Roman"/>
                <w:sz w:val="24"/>
                <w:szCs w:val="24"/>
              </w:rPr>
              <w:t>0,48</w:t>
            </w:r>
          </w:p>
        </w:tc>
        <w:tc>
          <w:tcPr>
            <w:tcW w:w="1431" w:type="dxa"/>
            <w:shd w:val="clear" w:color="auto" w:fill="auto"/>
            <w:vAlign w:val="center"/>
          </w:tcPr>
          <w:p w14:paraId="6646FC44" w14:textId="77777777" w:rsidR="00026857" w:rsidRPr="00B03FD2" w:rsidRDefault="00026857" w:rsidP="00A03A01">
            <w:pPr>
              <w:ind w:firstLine="0"/>
              <w:jc w:val="center"/>
              <w:rPr>
                <w:rFonts w:cs="Times New Roman"/>
                <w:sz w:val="24"/>
                <w:szCs w:val="24"/>
              </w:rPr>
            </w:pPr>
            <w:r w:rsidRPr="00B03FD2">
              <w:rPr>
                <w:rFonts w:cs="Times New Roman"/>
                <w:sz w:val="24"/>
                <w:szCs w:val="24"/>
              </w:rPr>
              <w:t>0,48</w:t>
            </w:r>
          </w:p>
        </w:tc>
      </w:tr>
      <w:tr w:rsidR="00026857" w:rsidRPr="008E797C" w14:paraId="07B95DAA" w14:textId="77777777" w:rsidTr="00A03A01">
        <w:trPr>
          <w:cantSplit/>
          <w:jc w:val="center"/>
        </w:trPr>
        <w:tc>
          <w:tcPr>
            <w:tcW w:w="676" w:type="dxa"/>
            <w:vMerge/>
            <w:shd w:val="clear" w:color="auto" w:fill="auto"/>
            <w:vAlign w:val="center"/>
          </w:tcPr>
          <w:p w14:paraId="1AACA2AD" w14:textId="77777777" w:rsidR="00026857" w:rsidRPr="00B03FD2" w:rsidRDefault="00026857" w:rsidP="00A03A01">
            <w:pPr>
              <w:ind w:firstLine="0"/>
              <w:jc w:val="center"/>
              <w:rPr>
                <w:rFonts w:cs="Times New Roman"/>
                <w:sz w:val="24"/>
                <w:szCs w:val="24"/>
              </w:rPr>
            </w:pPr>
          </w:p>
        </w:tc>
        <w:tc>
          <w:tcPr>
            <w:tcW w:w="5657" w:type="dxa"/>
            <w:vMerge/>
            <w:shd w:val="clear" w:color="auto" w:fill="auto"/>
          </w:tcPr>
          <w:p w14:paraId="6BE980B1" w14:textId="77777777" w:rsidR="00026857" w:rsidRPr="00B03FD2" w:rsidRDefault="00026857" w:rsidP="00A03A01">
            <w:pPr>
              <w:ind w:firstLine="0"/>
              <w:rPr>
                <w:rFonts w:cs="Times New Roman"/>
                <w:sz w:val="24"/>
                <w:szCs w:val="24"/>
              </w:rPr>
            </w:pPr>
          </w:p>
        </w:tc>
        <w:tc>
          <w:tcPr>
            <w:tcW w:w="1060" w:type="dxa"/>
            <w:shd w:val="clear" w:color="auto" w:fill="auto"/>
            <w:vAlign w:val="center"/>
          </w:tcPr>
          <w:p w14:paraId="77FAE8D4" w14:textId="77777777" w:rsidR="00026857" w:rsidRPr="00B03FD2" w:rsidRDefault="00026857" w:rsidP="00A03A01">
            <w:pPr>
              <w:ind w:firstLine="0"/>
              <w:jc w:val="center"/>
              <w:rPr>
                <w:rFonts w:cs="Times New Roman"/>
                <w:sz w:val="24"/>
                <w:szCs w:val="24"/>
              </w:rPr>
            </w:pPr>
            <w:r w:rsidRPr="00B03FD2">
              <w:rPr>
                <w:rFonts w:cs="Times New Roman"/>
                <w:sz w:val="24"/>
                <w:szCs w:val="24"/>
              </w:rPr>
              <w:t>%</w:t>
            </w:r>
          </w:p>
        </w:tc>
        <w:tc>
          <w:tcPr>
            <w:tcW w:w="1229" w:type="dxa"/>
            <w:shd w:val="clear" w:color="auto" w:fill="auto"/>
            <w:vAlign w:val="center"/>
          </w:tcPr>
          <w:p w14:paraId="6FC307D2" w14:textId="77777777" w:rsidR="00026857" w:rsidRPr="00B03FD2" w:rsidRDefault="00026857" w:rsidP="00A03A01">
            <w:pPr>
              <w:ind w:firstLine="0"/>
              <w:jc w:val="center"/>
              <w:rPr>
                <w:rFonts w:cs="Times New Roman"/>
                <w:sz w:val="24"/>
                <w:szCs w:val="24"/>
              </w:rPr>
            </w:pPr>
            <w:r w:rsidRPr="00F20C08">
              <w:rPr>
                <w:rFonts w:cs="Times New Roman"/>
                <w:sz w:val="24"/>
                <w:szCs w:val="24"/>
              </w:rPr>
              <w:t>0,71</w:t>
            </w:r>
          </w:p>
        </w:tc>
        <w:tc>
          <w:tcPr>
            <w:tcW w:w="1431" w:type="dxa"/>
            <w:shd w:val="clear" w:color="auto" w:fill="auto"/>
            <w:vAlign w:val="center"/>
          </w:tcPr>
          <w:p w14:paraId="280FF867" w14:textId="77777777" w:rsidR="00026857" w:rsidRPr="00B03FD2" w:rsidRDefault="00026857" w:rsidP="00A03A01">
            <w:pPr>
              <w:ind w:firstLine="0"/>
              <w:jc w:val="center"/>
              <w:rPr>
                <w:rFonts w:cs="Times New Roman"/>
                <w:sz w:val="24"/>
                <w:szCs w:val="24"/>
              </w:rPr>
            </w:pPr>
            <w:r w:rsidRPr="00F20C08">
              <w:rPr>
                <w:rFonts w:cs="Times New Roman"/>
                <w:sz w:val="24"/>
                <w:szCs w:val="24"/>
              </w:rPr>
              <w:t>0,71</w:t>
            </w:r>
          </w:p>
        </w:tc>
      </w:tr>
      <w:tr w:rsidR="00026857" w:rsidRPr="008E797C" w14:paraId="08EEBA3F" w14:textId="77777777" w:rsidTr="00A03A01">
        <w:trPr>
          <w:cantSplit/>
          <w:jc w:val="center"/>
        </w:trPr>
        <w:tc>
          <w:tcPr>
            <w:tcW w:w="676" w:type="dxa"/>
            <w:vMerge w:val="restart"/>
            <w:shd w:val="clear" w:color="auto" w:fill="auto"/>
            <w:vAlign w:val="center"/>
          </w:tcPr>
          <w:p w14:paraId="6D4AF8DB" w14:textId="77777777" w:rsidR="00026857" w:rsidRPr="00B03FD2" w:rsidRDefault="00026857" w:rsidP="00A03A01">
            <w:pPr>
              <w:ind w:firstLine="0"/>
              <w:jc w:val="center"/>
              <w:rPr>
                <w:rFonts w:cs="Times New Roman"/>
                <w:sz w:val="24"/>
                <w:szCs w:val="24"/>
              </w:rPr>
            </w:pPr>
            <w:r w:rsidRPr="00B03FD2">
              <w:rPr>
                <w:rFonts w:cs="Times New Roman"/>
                <w:sz w:val="24"/>
                <w:szCs w:val="24"/>
              </w:rPr>
              <w:t>2</w:t>
            </w:r>
          </w:p>
        </w:tc>
        <w:tc>
          <w:tcPr>
            <w:tcW w:w="5657" w:type="dxa"/>
            <w:vMerge w:val="restart"/>
            <w:shd w:val="clear" w:color="auto" w:fill="auto"/>
            <w:vAlign w:val="center"/>
          </w:tcPr>
          <w:p w14:paraId="7039C8F1" w14:textId="77777777" w:rsidR="00026857" w:rsidRPr="00B03FD2" w:rsidRDefault="00026857" w:rsidP="00A03A01">
            <w:pPr>
              <w:ind w:firstLine="0"/>
              <w:rPr>
                <w:rFonts w:cs="Times New Roman"/>
                <w:b/>
                <w:sz w:val="24"/>
                <w:szCs w:val="24"/>
              </w:rPr>
            </w:pPr>
            <w:r w:rsidRPr="00B03FD2">
              <w:rPr>
                <w:rFonts w:cs="Times New Roman"/>
                <w:b/>
                <w:sz w:val="24"/>
                <w:szCs w:val="24"/>
              </w:rPr>
              <w:t>Общественно-деловые зоны</w:t>
            </w:r>
          </w:p>
        </w:tc>
        <w:tc>
          <w:tcPr>
            <w:tcW w:w="1060" w:type="dxa"/>
            <w:shd w:val="clear" w:color="auto" w:fill="auto"/>
            <w:vAlign w:val="center"/>
          </w:tcPr>
          <w:p w14:paraId="73DEA83A" w14:textId="77777777" w:rsidR="00026857" w:rsidRPr="00B03FD2" w:rsidRDefault="00026857" w:rsidP="00A03A01">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3FE8C1D1" w14:textId="1D1A5B1A" w:rsidR="00026857" w:rsidRPr="00B03FD2" w:rsidRDefault="00E9458C" w:rsidP="00A03A01">
            <w:pPr>
              <w:ind w:firstLine="0"/>
              <w:jc w:val="center"/>
              <w:rPr>
                <w:rFonts w:cs="Times New Roman"/>
                <w:b/>
                <w:sz w:val="24"/>
                <w:szCs w:val="24"/>
              </w:rPr>
            </w:pPr>
            <w:r>
              <w:rPr>
                <w:rFonts w:cs="Times New Roman"/>
                <w:b/>
                <w:sz w:val="24"/>
                <w:szCs w:val="24"/>
              </w:rPr>
              <w:t>11,96</w:t>
            </w:r>
          </w:p>
        </w:tc>
        <w:tc>
          <w:tcPr>
            <w:tcW w:w="1431" w:type="dxa"/>
            <w:shd w:val="clear" w:color="auto" w:fill="auto"/>
          </w:tcPr>
          <w:p w14:paraId="5F60356F" w14:textId="77777777" w:rsidR="00026857" w:rsidRPr="00B03FD2" w:rsidRDefault="00026857" w:rsidP="00A03A01">
            <w:pPr>
              <w:ind w:firstLine="0"/>
              <w:jc w:val="center"/>
              <w:rPr>
                <w:rFonts w:cs="Times New Roman"/>
                <w:b/>
                <w:sz w:val="24"/>
                <w:szCs w:val="24"/>
              </w:rPr>
            </w:pPr>
            <w:r w:rsidRPr="00B03FD2">
              <w:rPr>
                <w:rFonts w:cs="Times New Roman"/>
                <w:b/>
                <w:sz w:val="24"/>
                <w:szCs w:val="24"/>
              </w:rPr>
              <w:t>13,47</w:t>
            </w:r>
          </w:p>
        </w:tc>
      </w:tr>
      <w:tr w:rsidR="00026857" w:rsidRPr="008E797C" w14:paraId="037E5B54" w14:textId="77777777" w:rsidTr="00A03A01">
        <w:trPr>
          <w:cantSplit/>
          <w:jc w:val="center"/>
        </w:trPr>
        <w:tc>
          <w:tcPr>
            <w:tcW w:w="676" w:type="dxa"/>
            <w:vMerge/>
            <w:shd w:val="clear" w:color="auto" w:fill="auto"/>
            <w:vAlign w:val="center"/>
          </w:tcPr>
          <w:p w14:paraId="496BAAF9" w14:textId="77777777" w:rsidR="00026857" w:rsidRPr="00B03FD2" w:rsidRDefault="00026857" w:rsidP="00A03A01">
            <w:pPr>
              <w:ind w:firstLine="0"/>
              <w:jc w:val="center"/>
              <w:rPr>
                <w:rFonts w:cs="Times New Roman"/>
                <w:sz w:val="24"/>
                <w:szCs w:val="24"/>
              </w:rPr>
            </w:pPr>
          </w:p>
        </w:tc>
        <w:tc>
          <w:tcPr>
            <w:tcW w:w="5657" w:type="dxa"/>
            <w:vMerge/>
            <w:shd w:val="clear" w:color="auto" w:fill="auto"/>
          </w:tcPr>
          <w:p w14:paraId="428AF31D" w14:textId="77777777" w:rsidR="00026857" w:rsidRPr="00B03FD2" w:rsidRDefault="00026857" w:rsidP="00A03A01">
            <w:pPr>
              <w:ind w:firstLine="0"/>
              <w:rPr>
                <w:rFonts w:cs="Times New Roman"/>
                <w:b/>
                <w:sz w:val="24"/>
                <w:szCs w:val="24"/>
              </w:rPr>
            </w:pPr>
          </w:p>
        </w:tc>
        <w:tc>
          <w:tcPr>
            <w:tcW w:w="1060" w:type="dxa"/>
            <w:shd w:val="clear" w:color="auto" w:fill="auto"/>
            <w:vAlign w:val="center"/>
          </w:tcPr>
          <w:p w14:paraId="679D8583" w14:textId="77777777" w:rsidR="00026857" w:rsidRPr="00B03FD2" w:rsidRDefault="00026857" w:rsidP="00A03A01">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2117D499" w14:textId="4C7818FE" w:rsidR="00026857" w:rsidRPr="00B03FD2" w:rsidRDefault="00E9458C" w:rsidP="00A03A01">
            <w:pPr>
              <w:ind w:firstLine="0"/>
              <w:jc w:val="center"/>
              <w:rPr>
                <w:rFonts w:cs="Times New Roman"/>
                <w:b/>
                <w:sz w:val="24"/>
                <w:szCs w:val="24"/>
              </w:rPr>
            </w:pPr>
            <w:r>
              <w:rPr>
                <w:rFonts w:cs="Times New Roman"/>
                <w:b/>
                <w:sz w:val="24"/>
                <w:szCs w:val="24"/>
              </w:rPr>
              <w:t>17,67</w:t>
            </w:r>
          </w:p>
        </w:tc>
        <w:tc>
          <w:tcPr>
            <w:tcW w:w="1431" w:type="dxa"/>
            <w:shd w:val="clear" w:color="auto" w:fill="auto"/>
          </w:tcPr>
          <w:p w14:paraId="2A43BB8A" w14:textId="77777777" w:rsidR="00026857" w:rsidRPr="00B03FD2" w:rsidRDefault="00026857" w:rsidP="00A03A01">
            <w:pPr>
              <w:ind w:firstLine="0"/>
              <w:jc w:val="center"/>
              <w:rPr>
                <w:rFonts w:cs="Times New Roman"/>
                <w:b/>
                <w:sz w:val="24"/>
                <w:szCs w:val="24"/>
              </w:rPr>
            </w:pPr>
            <w:r w:rsidRPr="00B03FD2">
              <w:rPr>
                <w:rFonts w:cs="Times New Roman"/>
                <w:b/>
                <w:sz w:val="24"/>
                <w:szCs w:val="24"/>
              </w:rPr>
              <w:t>19,90</w:t>
            </w:r>
          </w:p>
        </w:tc>
      </w:tr>
      <w:tr w:rsidR="00026857" w:rsidRPr="008E797C" w14:paraId="023B2FD4" w14:textId="77777777" w:rsidTr="00A03A01">
        <w:trPr>
          <w:cantSplit/>
          <w:jc w:val="center"/>
        </w:trPr>
        <w:tc>
          <w:tcPr>
            <w:tcW w:w="676" w:type="dxa"/>
            <w:vMerge/>
            <w:shd w:val="clear" w:color="auto" w:fill="auto"/>
            <w:vAlign w:val="center"/>
          </w:tcPr>
          <w:p w14:paraId="21824FDA" w14:textId="77777777" w:rsidR="00026857" w:rsidRPr="00B03FD2" w:rsidRDefault="00026857" w:rsidP="00A03A01">
            <w:pPr>
              <w:ind w:firstLine="0"/>
              <w:jc w:val="center"/>
              <w:rPr>
                <w:rFonts w:cs="Times New Roman"/>
                <w:sz w:val="24"/>
                <w:szCs w:val="24"/>
              </w:rPr>
            </w:pPr>
          </w:p>
        </w:tc>
        <w:tc>
          <w:tcPr>
            <w:tcW w:w="5657" w:type="dxa"/>
            <w:shd w:val="clear" w:color="auto" w:fill="auto"/>
          </w:tcPr>
          <w:p w14:paraId="1F3E29BA" w14:textId="77777777" w:rsidR="00026857" w:rsidRPr="00B03FD2" w:rsidRDefault="00026857" w:rsidP="00A03A01">
            <w:pPr>
              <w:ind w:firstLine="0"/>
              <w:jc w:val="right"/>
              <w:rPr>
                <w:rFonts w:cs="Times New Roman"/>
                <w:sz w:val="20"/>
                <w:szCs w:val="20"/>
              </w:rPr>
            </w:pPr>
            <w:r w:rsidRPr="00B03FD2">
              <w:rPr>
                <w:rFonts w:cs="Times New Roman"/>
                <w:bCs/>
                <w:sz w:val="20"/>
                <w:szCs w:val="20"/>
              </w:rPr>
              <w:t>из них:</w:t>
            </w:r>
          </w:p>
        </w:tc>
        <w:tc>
          <w:tcPr>
            <w:tcW w:w="3720" w:type="dxa"/>
            <w:gridSpan w:val="3"/>
            <w:shd w:val="clear" w:color="auto" w:fill="auto"/>
          </w:tcPr>
          <w:p w14:paraId="2ED37BA5" w14:textId="77777777" w:rsidR="00026857" w:rsidRPr="00B03FD2" w:rsidRDefault="00026857" w:rsidP="00A03A01">
            <w:pPr>
              <w:ind w:firstLine="0"/>
              <w:jc w:val="center"/>
              <w:rPr>
                <w:rFonts w:cs="Times New Roman"/>
                <w:sz w:val="20"/>
                <w:szCs w:val="20"/>
              </w:rPr>
            </w:pPr>
          </w:p>
        </w:tc>
      </w:tr>
      <w:tr w:rsidR="00026857" w:rsidRPr="008E797C" w14:paraId="6CC954F2" w14:textId="77777777" w:rsidTr="00A03A01">
        <w:trPr>
          <w:cantSplit/>
          <w:jc w:val="center"/>
        </w:trPr>
        <w:tc>
          <w:tcPr>
            <w:tcW w:w="676" w:type="dxa"/>
            <w:vMerge/>
            <w:shd w:val="clear" w:color="auto" w:fill="auto"/>
            <w:vAlign w:val="center"/>
          </w:tcPr>
          <w:p w14:paraId="33A6850C" w14:textId="77777777" w:rsidR="00026857" w:rsidRPr="00B03FD2" w:rsidRDefault="00026857" w:rsidP="00A03A01">
            <w:pPr>
              <w:ind w:firstLine="0"/>
              <w:jc w:val="center"/>
              <w:rPr>
                <w:rFonts w:cs="Times New Roman"/>
                <w:sz w:val="24"/>
                <w:szCs w:val="24"/>
              </w:rPr>
            </w:pPr>
          </w:p>
        </w:tc>
        <w:tc>
          <w:tcPr>
            <w:tcW w:w="5657" w:type="dxa"/>
            <w:vMerge w:val="restart"/>
            <w:shd w:val="clear" w:color="auto" w:fill="auto"/>
            <w:vAlign w:val="center"/>
          </w:tcPr>
          <w:p w14:paraId="164AFD93" w14:textId="77777777" w:rsidR="00026857" w:rsidRPr="00B03FD2" w:rsidRDefault="00026857" w:rsidP="00A03A01">
            <w:pPr>
              <w:ind w:firstLine="0"/>
              <w:jc w:val="left"/>
              <w:rPr>
                <w:rFonts w:cs="Times New Roman"/>
                <w:sz w:val="24"/>
                <w:szCs w:val="24"/>
              </w:rPr>
            </w:pPr>
            <w:r w:rsidRPr="00B03FD2">
              <w:rPr>
                <w:rFonts w:cs="Times New Roman"/>
                <w:sz w:val="24"/>
                <w:szCs w:val="24"/>
              </w:rPr>
              <w:t>– общественно-деловая зона</w:t>
            </w:r>
          </w:p>
        </w:tc>
        <w:tc>
          <w:tcPr>
            <w:tcW w:w="1060" w:type="dxa"/>
            <w:shd w:val="clear" w:color="auto" w:fill="auto"/>
            <w:vAlign w:val="center"/>
          </w:tcPr>
          <w:p w14:paraId="55EE9D35" w14:textId="77777777" w:rsidR="00026857" w:rsidRPr="00B03FD2" w:rsidRDefault="00026857" w:rsidP="00A03A01">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3E11EBEC" w14:textId="1D08EF99" w:rsidR="00026857" w:rsidRPr="00B03FD2" w:rsidRDefault="00E9458C" w:rsidP="00A03A01">
            <w:pPr>
              <w:ind w:firstLine="0"/>
              <w:jc w:val="center"/>
              <w:rPr>
                <w:rFonts w:cs="Times New Roman"/>
                <w:sz w:val="24"/>
                <w:szCs w:val="24"/>
              </w:rPr>
            </w:pPr>
            <w:r>
              <w:rPr>
                <w:rFonts w:cs="Times New Roman"/>
                <w:sz w:val="24"/>
                <w:szCs w:val="24"/>
              </w:rPr>
              <w:t>6,81</w:t>
            </w:r>
          </w:p>
        </w:tc>
        <w:tc>
          <w:tcPr>
            <w:tcW w:w="1431" w:type="dxa"/>
            <w:shd w:val="clear" w:color="auto" w:fill="auto"/>
          </w:tcPr>
          <w:p w14:paraId="50948544" w14:textId="77777777" w:rsidR="00026857" w:rsidRPr="00B03FD2" w:rsidRDefault="00026857" w:rsidP="00A03A01">
            <w:pPr>
              <w:ind w:firstLine="0"/>
              <w:jc w:val="center"/>
              <w:rPr>
                <w:rFonts w:cs="Times New Roman"/>
                <w:sz w:val="24"/>
                <w:szCs w:val="24"/>
              </w:rPr>
            </w:pPr>
            <w:r w:rsidRPr="00B03FD2">
              <w:rPr>
                <w:rFonts w:cs="Times New Roman"/>
                <w:sz w:val="24"/>
                <w:szCs w:val="24"/>
              </w:rPr>
              <w:t>7,41</w:t>
            </w:r>
          </w:p>
        </w:tc>
      </w:tr>
      <w:tr w:rsidR="00026857" w:rsidRPr="008E797C" w14:paraId="27DD151C" w14:textId="77777777" w:rsidTr="00A03A01">
        <w:trPr>
          <w:cantSplit/>
          <w:jc w:val="center"/>
        </w:trPr>
        <w:tc>
          <w:tcPr>
            <w:tcW w:w="676" w:type="dxa"/>
            <w:vMerge/>
            <w:shd w:val="clear" w:color="auto" w:fill="auto"/>
            <w:vAlign w:val="center"/>
          </w:tcPr>
          <w:p w14:paraId="02CCC08D" w14:textId="77777777" w:rsidR="00026857" w:rsidRPr="00B03FD2" w:rsidRDefault="00026857" w:rsidP="00A03A01">
            <w:pPr>
              <w:ind w:firstLine="0"/>
              <w:jc w:val="center"/>
              <w:rPr>
                <w:rFonts w:cs="Times New Roman"/>
                <w:sz w:val="24"/>
                <w:szCs w:val="24"/>
              </w:rPr>
            </w:pPr>
          </w:p>
        </w:tc>
        <w:tc>
          <w:tcPr>
            <w:tcW w:w="5657" w:type="dxa"/>
            <w:vMerge/>
            <w:shd w:val="clear" w:color="auto" w:fill="auto"/>
            <w:vAlign w:val="center"/>
          </w:tcPr>
          <w:p w14:paraId="0403A5C9" w14:textId="77777777" w:rsidR="00026857" w:rsidRPr="00B03FD2" w:rsidRDefault="00026857" w:rsidP="00A03A01">
            <w:pPr>
              <w:ind w:firstLine="0"/>
              <w:jc w:val="left"/>
              <w:rPr>
                <w:rFonts w:cs="Times New Roman"/>
                <w:sz w:val="24"/>
                <w:szCs w:val="24"/>
              </w:rPr>
            </w:pPr>
          </w:p>
        </w:tc>
        <w:tc>
          <w:tcPr>
            <w:tcW w:w="1060" w:type="dxa"/>
            <w:shd w:val="clear" w:color="auto" w:fill="auto"/>
            <w:vAlign w:val="center"/>
          </w:tcPr>
          <w:p w14:paraId="1AFBCB38" w14:textId="77777777" w:rsidR="00026857" w:rsidRPr="00B03FD2" w:rsidRDefault="00026857" w:rsidP="00A03A01">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48AFDA7B" w14:textId="183D8D78" w:rsidR="00026857" w:rsidRPr="00B03FD2" w:rsidRDefault="00D42D4C" w:rsidP="00A03A01">
            <w:pPr>
              <w:ind w:firstLine="0"/>
              <w:jc w:val="center"/>
              <w:rPr>
                <w:rFonts w:cs="Times New Roman"/>
                <w:sz w:val="24"/>
                <w:szCs w:val="24"/>
              </w:rPr>
            </w:pPr>
            <w:r>
              <w:rPr>
                <w:rFonts w:cs="Times New Roman"/>
                <w:sz w:val="24"/>
                <w:szCs w:val="24"/>
              </w:rPr>
              <w:t>10,06</w:t>
            </w:r>
          </w:p>
        </w:tc>
        <w:tc>
          <w:tcPr>
            <w:tcW w:w="1431" w:type="dxa"/>
            <w:shd w:val="clear" w:color="auto" w:fill="auto"/>
          </w:tcPr>
          <w:p w14:paraId="1D5D85A7" w14:textId="77777777" w:rsidR="00026857" w:rsidRPr="00B03FD2" w:rsidRDefault="00026857" w:rsidP="00A03A01">
            <w:pPr>
              <w:ind w:firstLine="0"/>
              <w:jc w:val="center"/>
              <w:rPr>
                <w:rFonts w:cs="Times New Roman"/>
                <w:sz w:val="24"/>
                <w:szCs w:val="24"/>
              </w:rPr>
            </w:pPr>
            <w:r w:rsidRPr="00B03FD2">
              <w:rPr>
                <w:rFonts w:cs="Times New Roman"/>
                <w:sz w:val="24"/>
                <w:szCs w:val="24"/>
              </w:rPr>
              <w:t>10,95</w:t>
            </w:r>
          </w:p>
        </w:tc>
      </w:tr>
      <w:tr w:rsidR="00026857" w:rsidRPr="008E797C" w14:paraId="6178037A" w14:textId="77777777" w:rsidTr="00A03A01">
        <w:trPr>
          <w:cantSplit/>
          <w:jc w:val="center"/>
        </w:trPr>
        <w:tc>
          <w:tcPr>
            <w:tcW w:w="676" w:type="dxa"/>
            <w:vMerge/>
            <w:shd w:val="clear" w:color="auto" w:fill="auto"/>
            <w:vAlign w:val="center"/>
          </w:tcPr>
          <w:p w14:paraId="677FAAE9" w14:textId="77777777" w:rsidR="00026857" w:rsidRPr="00B03FD2" w:rsidRDefault="00026857" w:rsidP="00A03A01">
            <w:pPr>
              <w:ind w:firstLine="0"/>
              <w:jc w:val="center"/>
              <w:rPr>
                <w:rFonts w:cs="Times New Roman"/>
                <w:sz w:val="24"/>
                <w:szCs w:val="24"/>
              </w:rPr>
            </w:pPr>
          </w:p>
        </w:tc>
        <w:tc>
          <w:tcPr>
            <w:tcW w:w="5657" w:type="dxa"/>
            <w:vMerge w:val="restart"/>
            <w:shd w:val="clear" w:color="auto" w:fill="auto"/>
            <w:vAlign w:val="center"/>
          </w:tcPr>
          <w:p w14:paraId="27CCA162" w14:textId="77777777" w:rsidR="00026857" w:rsidRPr="00B03FD2" w:rsidRDefault="00026857" w:rsidP="00A03A01">
            <w:pPr>
              <w:ind w:firstLine="0"/>
              <w:jc w:val="left"/>
              <w:rPr>
                <w:rFonts w:cs="Times New Roman"/>
                <w:sz w:val="24"/>
                <w:szCs w:val="24"/>
              </w:rPr>
            </w:pPr>
            <w:r w:rsidRPr="00B03FD2">
              <w:rPr>
                <w:rFonts w:cs="Times New Roman"/>
                <w:sz w:val="24"/>
                <w:szCs w:val="24"/>
              </w:rPr>
              <w:t>– зона специализированной общественной застройки</w:t>
            </w:r>
          </w:p>
        </w:tc>
        <w:tc>
          <w:tcPr>
            <w:tcW w:w="1060" w:type="dxa"/>
            <w:shd w:val="clear" w:color="auto" w:fill="auto"/>
            <w:vAlign w:val="center"/>
          </w:tcPr>
          <w:p w14:paraId="7058064A" w14:textId="77777777" w:rsidR="00026857" w:rsidRPr="00B03FD2" w:rsidRDefault="00026857" w:rsidP="00A03A01">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7BF62EFA" w14:textId="77777777" w:rsidR="00026857" w:rsidRPr="00B03FD2" w:rsidRDefault="00026857" w:rsidP="00A03A01">
            <w:pPr>
              <w:ind w:firstLine="0"/>
              <w:jc w:val="center"/>
              <w:rPr>
                <w:rFonts w:cs="Times New Roman"/>
                <w:sz w:val="24"/>
                <w:szCs w:val="24"/>
              </w:rPr>
            </w:pPr>
            <w:r w:rsidRPr="00B03FD2">
              <w:rPr>
                <w:rFonts w:cs="Times New Roman"/>
                <w:sz w:val="24"/>
                <w:szCs w:val="24"/>
              </w:rPr>
              <w:t>5,15</w:t>
            </w:r>
          </w:p>
        </w:tc>
        <w:tc>
          <w:tcPr>
            <w:tcW w:w="1431" w:type="dxa"/>
            <w:shd w:val="clear" w:color="auto" w:fill="auto"/>
          </w:tcPr>
          <w:p w14:paraId="2E7534D1" w14:textId="77777777" w:rsidR="00026857" w:rsidRPr="00B03FD2" w:rsidRDefault="00026857" w:rsidP="00A03A01">
            <w:pPr>
              <w:ind w:firstLine="0"/>
              <w:jc w:val="center"/>
              <w:rPr>
                <w:rFonts w:cs="Times New Roman"/>
                <w:sz w:val="24"/>
                <w:szCs w:val="24"/>
              </w:rPr>
            </w:pPr>
            <w:r w:rsidRPr="00B03FD2">
              <w:rPr>
                <w:rFonts w:cs="Times New Roman"/>
                <w:sz w:val="24"/>
                <w:szCs w:val="24"/>
              </w:rPr>
              <w:t>6,06</w:t>
            </w:r>
          </w:p>
        </w:tc>
      </w:tr>
      <w:tr w:rsidR="00026857" w:rsidRPr="008E797C" w14:paraId="44E4B935" w14:textId="77777777" w:rsidTr="00A03A01">
        <w:trPr>
          <w:cantSplit/>
          <w:jc w:val="center"/>
        </w:trPr>
        <w:tc>
          <w:tcPr>
            <w:tcW w:w="676" w:type="dxa"/>
            <w:vMerge/>
            <w:shd w:val="clear" w:color="auto" w:fill="auto"/>
            <w:vAlign w:val="center"/>
          </w:tcPr>
          <w:p w14:paraId="542A3915" w14:textId="77777777" w:rsidR="00026857" w:rsidRPr="00B03FD2" w:rsidRDefault="00026857" w:rsidP="00A03A01">
            <w:pPr>
              <w:ind w:firstLine="0"/>
              <w:jc w:val="center"/>
              <w:rPr>
                <w:rFonts w:cs="Times New Roman"/>
                <w:sz w:val="24"/>
                <w:szCs w:val="24"/>
              </w:rPr>
            </w:pPr>
          </w:p>
        </w:tc>
        <w:tc>
          <w:tcPr>
            <w:tcW w:w="5657" w:type="dxa"/>
            <w:vMerge/>
            <w:shd w:val="clear" w:color="auto" w:fill="auto"/>
            <w:vAlign w:val="center"/>
          </w:tcPr>
          <w:p w14:paraId="72DCCBB1" w14:textId="77777777" w:rsidR="00026857" w:rsidRPr="00B03FD2" w:rsidRDefault="00026857" w:rsidP="00A03A01">
            <w:pPr>
              <w:ind w:firstLine="0"/>
              <w:rPr>
                <w:rFonts w:cs="Times New Roman"/>
                <w:sz w:val="24"/>
                <w:szCs w:val="24"/>
              </w:rPr>
            </w:pPr>
          </w:p>
        </w:tc>
        <w:tc>
          <w:tcPr>
            <w:tcW w:w="1060" w:type="dxa"/>
            <w:shd w:val="clear" w:color="auto" w:fill="auto"/>
            <w:vAlign w:val="center"/>
          </w:tcPr>
          <w:p w14:paraId="1B7F492D" w14:textId="77777777" w:rsidR="00026857" w:rsidRPr="00B03FD2" w:rsidRDefault="00026857" w:rsidP="00A03A01">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7D271132" w14:textId="3EE6FA08" w:rsidR="00026857" w:rsidRPr="00B03FD2" w:rsidRDefault="00E9458C" w:rsidP="00A03A01">
            <w:pPr>
              <w:ind w:firstLine="0"/>
              <w:jc w:val="center"/>
              <w:rPr>
                <w:rFonts w:cs="Times New Roman"/>
                <w:sz w:val="24"/>
                <w:szCs w:val="24"/>
              </w:rPr>
            </w:pPr>
            <w:r>
              <w:rPr>
                <w:rFonts w:cs="Times New Roman"/>
                <w:sz w:val="24"/>
                <w:szCs w:val="24"/>
              </w:rPr>
              <w:t>7,61</w:t>
            </w:r>
          </w:p>
        </w:tc>
        <w:tc>
          <w:tcPr>
            <w:tcW w:w="1431" w:type="dxa"/>
            <w:shd w:val="clear" w:color="auto" w:fill="auto"/>
          </w:tcPr>
          <w:p w14:paraId="5ECBA0CD" w14:textId="77777777" w:rsidR="00026857" w:rsidRPr="00B03FD2" w:rsidRDefault="00026857" w:rsidP="00A03A01">
            <w:pPr>
              <w:ind w:firstLine="0"/>
              <w:jc w:val="center"/>
              <w:rPr>
                <w:rFonts w:cs="Times New Roman"/>
                <w:sz w:val="24"/>
                <w:szCs w:val="24"/>
              </w:rPr>
            </w:pPr>
            <w:r w:rsidRPr="00B03FD2">
              <w:rPr>
                <w:rFonts w:cs="Times New Roman"/>
                <w:sz w:val="24"/>
                <w:szCs w:val="24"/>
              </w:rPr>
              <w:t>8,95</w:t>
            </w:r>
          </w:p>
        </w:tc>
      </w:tr>
      <w:tr w:rsidR="00026857" w:rsidRPr="008E797C" w14:paraId="5819A8BB" w14:textId="77777777" w:rsidTr="00A03A01">
        <w:trPr>
          <w:cantSplit/>
          <w:jc w:val="center"/>
        </w:trPr>
        <w:tc>
          <w:tcPr>
            <w:tcW w:w="676" w:type="dxa"/>
            <w:vMerge w:val="restart"/>
            <w:shd w:val="clear" w:color="auto" w:fill="auto"/>
            <w:vAlign w:val="center"/>
          </w:tcPr>
          <w:p w14:paraId="15A1ECD7" w14:textId="77777777" w:rsidR="00026857" w:rsidRPr="00B03FD2" w:rsidRDefault="00026857" w:rsidP="00A03A01">
            <w:pPr>
              <w:ind w:firstLine="0"/>
              <w:jc w:val="center"/>
              <w:rPr>
                <w:rFonts w:cs="Times New Roman"/>
                <w:sz w:val="24"/>
                <w:szCs w:val="24"/>
              </w:rPr>
            </w:pPr>
            <w:r w:rsidRPr="00B03FD2">
              <w:rPr>
                <w:rFonts w:cs="Times New Roman"/>
                <w:sz w:val="24"/>
                <w:szCs w:val="24"/>
              </w:rPr>
              <w:t>3</w:t>
            </w:r>
          </w:p>
        </w:tc>
        <w:tc>
          <w:tcPr>
            <w:tcW w:w="5657" w:type="dxa"/>
            <w:vMerge w:val="restart"/>
            <w:shd w:val="clear" w:color="auto" w:fill="auto"/>
            <w:vAlign w:val="center"/>
          </w:tcPr>
          <w:p w14:paraId="0007ABA2" w14:textId="77777777" w:rsidR="00026857" w:rsidRPr="00B03FD2" w:rsidRDefault="00026857" w:rsidP="00A03A01">
            <w:pPr>
              <w:ind w:firstLine="0"/>
              <w:rPr>
                <w:rFonts w:cs="Times New Roman"/>
                <w:b/>
                <w:sz w:val="24"/>
                <w:szCs w:val="24"/>
              </w:rPr>
            </w:pPr>
            <w:r w:rsidRPr="00B03FD2">
              <w:rPr>
                <w:rFonts w:cs="Times New Roman"/>
                <w:b/>
                <w:sz w:val="24"/>
                <w:szCs w:val="24"/>
              </w:rPr>
              <w:t>Производственные зоны</w:t>
            </w:r>
          </w:p>
        </w:tc>
        <w:tc>
          <w:tcPr>
            <w:tcW w:w="1060" w:type="dxa"/>
            <w:shd w:val="clear" w:color="auto" w:fill="auto"/>
            <w:vAlign w:val="center"/>
          </w:tcPr>
          <w:p w14:paraId="415009D1" w14:textId="77777777" w:rsidR="00026857" w:rsidRPr="00B03FD2" w:rsidRDefault="00026857" w:rsidP="00A03A01">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369577F6" w14:textId="37F4A8F5" w:rsidR="00026857" w:rsidRPr="00B03FD2" w:rsidRDefault="00E9458C" w:rsidP="00A03A01">
            <w:pPr>
              <w:ind w:firstLine="0"/>
              <w:jc w:val="center"/>
              <w:rPr>
                <w:rFonts w:cs="Times New Roman"/>
                <w:b/>
                <w:sz w:val="24"/>
                <w:szCs w:val="24"/>
              </w:rPr>
            </w:pPr>
            <w:r>
              <w:rPr>
                <w:rFonts w:cs="Times New Roman"/>
                <w:b/>
                <w:sz w:val="24"/>
                <w:szCs w:val="24"/>
              </w:rPr>
              <w:t>2,27</w:t>
            </w:r>
          </w:p>
        </w:tc>
        <w:tc>
          <w:tcPr>
            <w:tcW w:w="1431" w:type="dxa"/>
            <w:shd w:val="clear" w:color="auto" w:fill="auto"/>
          </w:tcPr>
          <w:p w14:paraId="1F27E219" w14:textId="77777777" w:rsidR="00026857" w:rsidRPr="00B03FD2" w:rsidRDefault="00026857" w:rsidP="00A03A01">
            <w:pPr>
              <w:ind w:firstLine="0"/>
              <w:jc w:val="center"/>
              <w:rPr>
                <w:rFonts w:cs="Times New Roman"/>
                <w:b/>
                <w:sz w:val="24"/>
                <w:szCs w:val="24"/>
              </w:rPr>
            </w:pPr>
            <w:r w:rsidRPr="00B03FD2">
              <w:rPr>
                <w:rFonts w:cs="Times New Roman"/>
                <w:b/>
                <w:sz w:val="24"/>
                <w:szCs w:val="24"/>
              </w:rPr>
              <w:t>2,33</w:t>
            </w:r>
          </w:p>
        </w:tc>
      </w:tr>
      <w:tr w:rsidR="00026857" w:rsidRPr="008E797C" w14:paraId="3ADDE661" w14:textId="77777777" w:rsidTr="00A03A01">
        <w:trPr>
          <w:cantSplit/>
          <w:jc w:val="center"/>
        </w:trPr>
        <w:tc>
          <w:tcPr>
            <w:tcW w:w="676" w:type="dxa"/>
            <w:vMerge/>
            <w:shd w:val="clear" w:color="auto" w:fill="auto"/>
            <w:vAlign w:val="center"/>
          </w:tcPr>
          <w:p w14:paraId="6B6AEAFE" w14:textId="77777777" w:rsidR="00026857" w:rsidRPr="00B03FD2" w:rsidRDefault="00026857" w:rsidP="00A03A01">
            <w:pPr>
              <w:ind w:firstLine="0"/>
              <w:jc w:val="center"/>
              <w:rPr>
                <w:rFonts w:cs="Times New Roman"/>
                <w:sz w:val="24"/>
                <w:szCs w:val="24"/>
              </w:rPr>
            </w:pPr>
          </w:p>
        </w:tc>
        <w:tc>
          <w:tcPr>
            <w:tcW w:w="5657" w:type="dxa"/>
            <w:vMerge/>
            <w:shd w:val="clear" w:color="auto" w:fill="auto"/>
            <w:vAlign w:val="center"/>
          </w:tcPr>
          <w:p w14:paraId="7FC60309" w14:textId="77777777" w:rsidR="00026857" w:rsidRPr="00B03FD2" w:rsidRDefault="00026857" w:rsidP="00A03A01">
            <w:pPr>
              <w:ind w:firstLine="0"/>
              <w:rPr>
                <w:rFonts w:cs="Times New Roman"/>
                <w:b/>
                <w:sz w:val="24"/>
                <w:szCs w:val="24"/>
              </w:rPr>
            </w:pPr>
          </w:p>
        </w:tc>
        <w:tc>
          <w:tcPr>
            <w:tcW w:w="1060" w:type="dxa"/>
            <w:shd w:val="clear" w:color="auto" w:fill="auto"/>
            <w:vAlign w:val="center"/>
          </w:tcPr>
          <w:p w14:paraId="6A6F7EB5" w14:textId="77777777" w:rsidR="00026857" w:rsidRPr="00B03FD2" w:rsidRDefault="00026857" w:rsidP="00A03A01">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525CCB22" w14:textId="2BC24624" w:rsidR="00026857" w:rsidRPr="00B03FD2" w:rsidRDefault="00E9458C" w:rsidP="00A03A01">
            <w:pPr>
              <w:ind w:firstLine="0"/>
              <w:jc w:val="center"/>
              <w:rPr>
                <w:rFonts w:cs="Times New Roman"/>
                <w:b/>
                <w:sz w:val="24"/>
                <w:szCs w:val="24"/>
              </w:rPr>
            </w:pPr>
            <w:r w:rsidRPr="00E9458C">
              <w:rPr>
                <w:rFonts w:cs="Times New Roman"/>
                <w:b/>
                <w:sz w:val="24"/>
                <w:szCs w:val="24"/>
              </w:rPr>
              <w:t>3,35</w:t>
            </w:r>
          </w:p>
        </w:tc>
        <w:tc>
          <w:tcPr>
            <w:tcW w:w="1431" w:type="dxa"/>
            <w:shd w:val="clear" w:color="auto" w:fill="auto"/>
          </w:tcPr>
          <w:p w14:paraId="4CE9A7F9" w14:textId="77777777" w:rsidR="00026857" w:rsidRPr="00B03FD2" w:rsidRDefault="00026857" w:rsidP="00A03A01">
            <w:pPr>
              <w:ind w:firstLine="0"/>
              <w:jc w:val="center"/>
              <w:rPr>
                <w:rFonts w:cs="Times New Roman"/>
                <w:b/>
                <w:sz w:val="24"/>
                <w:szCs w:val="24"/>
              </w:rPr>
            </w:pPr>
            <w:r w:rsidRPr="00B03FD2">
              <w:rPr>
                <w:rFonts w:cs="Times New Roman"/>
                <w:b/>
                <w:sz w:val="24"/>
                <w:szCs w:val="24"/>
              </w:rPr>
              <w:t>3,44</w:t>
            </w:r>
          </w:p>
        </w:tc>
      </w:tr>
      <w:tr w:rsidR="00026857" w:rsidRPr="008E797C" w14:paraId="4703B5BF" w14:textId="77777777" w:rsidTr="00A03A01">
        <w:trPr>
          <w:cantSplit/>
          <w:jc w:val="center"/>
        </w:trPr>
        <w:tc>
          <w:tcPr>
            <w:tcW w:w="676" w:type="dxa"/>
            <w:vMerge/>
            <w:shd w:val="clear" w:color="auto" w:fill="auto"/>
            <w:vAlign w:val="center"/>
          </w:tcPr>
          <w:p w14:paraId="6DDBF8CB" w14:textId="77777777" w:rsidR="00026857" w:rsidRPr="00B03FD2" w:rsidRDefault="00026857" w:rsidP="00A03A01">
            <w:pPr>
              <w:ind w:firstLine="0"/>
              <w:jc w:val="center"/>
              <w:rPr>
                <w:rFonts w:cs="Times New Roman"/>
                <w:sz w:val="24"/>
                <w:szCs w:val="24"/>
              </w:rPr>
            </w:pPr>
          </w:p>
        </w:tc>
        <w:tc>
          <w:tcPr>
            <w:tcW w:w="5657" w:type="dxa"/>
            <w:shd w:val="clear" w:color="auto" w:fill="auto"/>
          </w:tcPr>
          <w:p w14:paraId="2AE4709E" w14:textId="77777777" w:rsidR="00026857" w:rsidRPr="00B03FD2" w:rsidRDefault="00026857" w:rsidP="00A03A01">
            <w:pPr>
              <w:ind w:firstLine="0"/>
              <w:jc w:val="right"/>
              <w:rPr>
                <w:rFonts w:cs="Times New Roman"/>
                <w:sz w:val="20"/>
                <w:szCs w:val="20"/>
              </w:rPr>
            </w:pPr>
            <w:r w:rsidRPr="00B03FD2">
              <w:rPr>
                <w:rFonts w:cs="Times New Roman"/>
                <w:bCs/>
                <w:sz w:val="20"/>
                <w:szCs w:val="20"/>
              </w:rPr>
              <w:t>из них:</w:t>
            </w:r>
          </w:p>
        </w:tc>
        <w:tc>
          <w:tcPr>
            <w:tcW w:w="3720" w:type="dxa"/>
            <w:gridSpan w:val="3"/>
            <w:shd w:val="clear" w:color="auto" w:fill="auto"/>
          </w:tcPr>
          <w:p w14:paraId="18C13465" w14:textId="77777777" w:rsidR="00026857" w:rsidRPr="00B03FD2" w:rsidRDefault="00026857" w:rsidP="00A03A01">
            <w:pPr>
              <w:ind w:firstLine="0"/>
              <w:jc w:val="center"/>
              <w:rPr>
                <w:rFonts w:cs="Times New Roman"/>
                <w:sz w:val="20"/>
                <w:szCs w:val="20"/>
              </w:rPr>
            </w:pPr>
          </w:p>
        </w:tc>
      </w:tr>
      <w:tr w:rsidR="00026857" w:rsidRPr="008E797C" w14:paraId="479A7DD0" w14:textId="77777777" w:rsidTr="00A03A01">
        <w:trPr>
          <w:cantSplit/>
          <w:jc w:val="center"/>
        </w:trPr>
        <w:tc>
          <w:tcPr>
            <w:tcW w:w="676" w:type="dxa"/>
            <w:vMerge/>
            <w:shd w:val="clear" w:color="auto" w:fill="auto"/>
            <w:vAlign w:val="center"/>
          </w:tcPr>
          <w:p w14:paraId="74603CEC" w14:textId="77777777" w:rsidR="00026857" w:rsidRPr="00B03FD2" w:rsidRDefault="00026857" w:rsidP="00A03A01">
            <w:pPr>
              <w:ind w:firstLine="0"/>
              <w:jc w:val="center"/>
              <w:rPr>
                <w:rFonts w:cs="Times New Roman"/>
                <w:sz w:val="24"/>
                <w:szCs w:val="24"/>
              </w:rPr>
            </w:pPr>
          </w:p>
        </w:tc>
        <w:tc>
          <w:tcPr>
            <w:tcW w:w="5657" w:type="dxa"/>
            <w:vMerge w:val="restart"/>
            <w:shd w:val="clear" w:color="auto" w:fill="auto"/>
            <w:vAlign w:val="center"/>
          </w:tcPr>
          <w:p w14:paraId="2B0E1017" w14:textId="77777777" w:rsidR="00026857" w:rsidRPr="00B03FD2" w:rsidRDefault="00026857" w:rsidP="00A03A01">
            <w:pPr>
              <w:ind w:firstLine="0"/>
              <w:jc w:val="left"/>
              <w:rPr>
                <w:rFonts w:cs="Times New Roman"/>
                <w:sz w:val="24"/>
                <w:szCs w:val="24"/>
              </w:rPr>
            </w:pPr>
            <w:r w:rsidRPr="00B03FD2">
              <w:rPr>
                <w:rFonts w:cs="Times New Roman"/>
                <w:sz w:val="24"/>
                <w:szCs w:val="24"/>
              </w:rPr>
              <w:t>– производственная зона</w:t>
            </w:r>
          </w:p>
        </w:tc>
        <w:tc>
          <w:tcPr>
            <w:tcW w:w="1060" w:type="dxa"/>
            <w:shd w:val="clear" w:color="auto" w:fill="auto"/>
            <w:vAlign w:val="center"/>
          </w:tcPr>
          <w:p w14:paraId="558BFAA0" w14:textId="77777777" w:rsidR="00026857" w:rsidRPr="00B03FD2" w:rsidRDefault="00026857" w:rsidP="00A03A01">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761AB5C5" w14:textId="7E69D500" w:rsidR="00026857" w:rsidRPr="00E9458C" w:rsidRDefault="00E9458C" w:rsidP="00A03A01">
            <w:pPr>
              <w:ind w:firstLine="0"/>
              <w:jc w:val="center"/>
              <w:rPr>
                <w:rFonts w:cs="Times New Roman"/>
                <w:sz w:val="24"/>
                <w:szCs w:val="24"/>
                <w:lang w:val="en-US"/>
              </w:rPr>
            </w:pPr>
            <w:r>
              <w:rPr>
                <w:rFonts w:cs="Times New Roman"/>
                <w:sz w:val="24"/>
                <w:szCs w:val="24"/>
              </w:rPr>
              <w:t>0,</w:t>
            </w:r>
            <w:r>
              <w:rPr>
                <w:rFonts w:cs="Times New Roman"/>
                <w:sz w:val="24"/>
                <w:szCs w:val="24"/>
                <w:lang w:val="en-US"/>
              </w:rPr>
              <w:t>85</w:t>
            </w:r>
          </w:p>
        </w:tc>
        <w:tc>
          <w:tcPr>
            <w:tcW w:w="1431" w:type="dxa"/>
            <w:shd w:val="clear" w:color="auto" w:fill="auto"/>
          </w:tcPr>
          <w:p w14:paraId="79BC4B1D" w14:textId="77777777" w:rsidR="00026857" w:rsidRPr="00B03FD2" w:rsidRDefault="00026857" w:rsidP="00A03A01">
            <w:pPr>
              <w:ind w:firstLine="0"/>
              <w:jc w:val="center"/>
              <w:rPr>
                <w:rFonts w:cs="Times New Roman"/>
                <w:sz w:val="24"/>
                <w:szCs w:val="24"/>
              </w:rPr>
            </w:pPr>
            <w:r w:rsidRPr="00B03FD2">
              <w:rPr>
                <w:rFonts w:cs="Times New Roman"/>
                <w:sz w:val="24"/>
                <w:szCs w:val="24"/>
              </w:rPr>
              <w:t>0,91</w:t>
            </w:r>
          </w:p>
        </w:tc>
      </w:tr>
      <w:tr w:rsidR="00026857" w:rsidRPr="008E797C" w14:paraId="24C0F72B" w14:textId="77777777" w:rsidTr="00A03A01">
        <w:trPr>
          <w:cantSplit/>
          <w:jc w:val="center"/>
        </w:trPr>
        <w:tc>
          <w:tcPr>
            <w:tcW w:w="676" w:type="dxa"/>
            <w:vMerge/>
            <w:shd w:val="clear" w:color="auto" w:fill="auto"/>
            <w:vAlign w:val="center"/>
          </w:tcPr>
          <w:p w14:paraId="0CD96C28" w14:textId="77777777" w:rsidR="00026857" w:rsidRPr="00B03FD2" w:rsidRDefault="00026857" w:rsidP="00A03A01">
            <w:pPr>
              <w:ind w:firstLine="0"/>
              <w:jc w:val="center"/>
              <w:rPr>
                <w:rFonts w:cs="Times New Roman"/>
                <w:sz w:val="24"/>
                <w:szCs w:val="24"/>
              </w:rPr>
            </w:pPr>
          </w:p>
        </w:tc>
        <w:tc>
          <w:tcPr>
            <w:tcW w:w="5657" w:type="dxa"/>
            <w:vMerge/>
            <w:shd w:val="clear" w:color="auto" w:fill="auto"/>
            <w:vAlign w:val="center"/>
          </w:tcPr>
          <w:p w14:paraId="0C16FAF9" w14:textId="77777777" w:rsidR="00026857" w:rsidRPr="00B03FD2" w:rsidRDefault="00026857" w:rsidP="00A03A01">
            <w:pPr>
              <w:ind w:firstLine="0"/>
              <w:jc w:val="left"/>
              <w:rPr>
                <w:rFonts w:cs="Times New Roman"/>
                <w:sz w:val="24"/>
                <w:szCs w:val="24"/>
              </w:rPr>
            </w:pPr>
          </w:p>
        </w:tc>
        <w:tc>
          <w:tcPr>
            <w:tcW w:w="1060" w:type="dxa"/>
            <w:shd w:val="clear" w:color="auto" w:fill="auto"/>
            <w:vAlign w:val="center"/>
          </w:tcPr>
          <w:p w14:paraId="68A6DE06" w14:textId="77777777" w:rsidR="00026857" w:rsidRPr="00B03FD2" w:rsidRDefault="00026857" w:rsidP="00A03A01">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64A07587" w14:textId="5FD0E996" w:rsidR="00026857" w:rsidRPr="00B03FD2" w:rsidRDefault="00E9458C" w:rsidP="00A03A01">
            <w:pPr>
              <w:ind w:firstLine="0"/>
              <w:jc w:val="center"/>
              <w:rPr>
                <w:rFonts w:cs="Times New Roman"/>
                <w:sz w:val="24"/>
                <w:szCs w:val="24"/>
              </w:rPr>
            </w:pPr>
            <w:r>
              <w:rPr>
                <w:rFonts w:cs="Times New Roman"/>
                <w:sz w:val="24"/>
                <w:szCs w:val="24"/>
              </w:rPr>
              <w:t>1,25</w:t>
            </w:r>
          </w:p>
        </w:tc>
        <w:tc>
          <w:tcPr>
            <w:tcW w:w="1431" w:type="dxa"/>
            <w:shd w:val="clear" w:color="auto" w:fill="auto"/>
          </w:tcPr>
          <w:p w14:paraId="7AC9A4B7" w14:textId="77777777" w:rsidR="00026857" w:rsidRPr="00B03FD2" w:rsidRDefault="00026857" w:rsidP="00A03A01">
            <w:pPr>
              <w:ind w:firstLine="0"/>
              <w:jc w:val="center"/>
              <w:rPr>
                <w:rFonts w:cs="Times New Roman"/>
                <w:sz w:val="24"/>
                <w:szCs w:val="24"/>
              </w:rPr>
            </w:pPr>
            <w:r w:rsidRPr="00B03FD2">
              <w:rPr>
                <w:rFonts w:cs="Times New Roman"/>
                <w:sz w:val="24"/>
                <w:szCs w:val="24"/>
              </w:rPr>
              <w:t>1,34</w:t>
            </w:r>
          </w:p>
        </w:tc>
      </w:tr>
      <w:tr w:rsidR="00026857" w:rsidRPr="008E797C" w14:paraId="52D9F5B8" w14:textId="77777777" w:rsidTr="00A03A01">
        <w:trPr>
          <w:cantSplit/>
          <w:jc w:val="center"/>
        </w:trPr>
        <w:tc>
          <w:tcPr>
            <w:tcW w:w="676" w:type="dxa"/>
            <w:vMerge/>
            <w:shd w:val="clear" w:color="auto" w:fill="auto"/>
            <w:vAlign w:val="center"/>
          </w:tcPr>
          <w:p w14:paraId="19D6FBAC" w14:textId="77777777" w:rsidR="00026857" w:rsidRPr="00B03FD2" w:rsidRDefault="00026857" w:rsidP="00A03A01">
            <w:pPr>
              <w:ind w:firstLine="0"/>
              <w:jc w:val="center"/>
              <w:rPr>
                <w:rFonts w:cs="Times New Roman"/>
                <w:sz w:val="24"/>
                <w:szCs w:val="24"/>
              </w:rPr>
            </w:pPr>
          </w:p>
        </w:tc>
        <w:tc>
          <w:tcPr>
            <w:tcW w:w="5657" w:type="dxa"/>
            <w:vMerge w:val="restart"/>
            <w:shd w:val="clear" w:color="auto" w:fill="auto"/>
            <w:vAlign w:val="center"/>
          </w:tcPr>
          <w:p w14:paraId="6781C129" w14:textId="77777777" w:rsidR="00026857" w:rsidRPr="00B03FD2" w:rsidRDefault="00026857" w:rsidP="00A03A01">
            <w:pPr>
              <w:ind w:firstLine="0"/>
              <w:jc w:val="left"/>
              <w:rPr>
                <w:rFonts w:cs="Times New Roman"/>
                <w:sz w:val="24"/>
                <w:szCs w:val="24"/>
              </w:rPr>
            </w:pPr>
            <w:r w:rsidRPr="00B03FD2">
              <w:rPr>
                <w:rFonts w:cs="Times New Roman"/>
                <w:sz w:val="24"/>
                <w:szCs w:val="24"/>
              </w:rPr>
              <w:t>– коммунально-складская зона</w:t>
            </w:r>
          </w:p>
        </w:tc>
        <w:tc>
          <w:tcPr>
            <w:tcW w:w="1060" w:type="dxa"/>
            <w:shd w:val="clear" w:color="auto" w:fill="auto"/>
            <w:vAlign w:val="center"/>
          </w:tcPr>
          <w:p w14:paraId="77DC2D44" w14:textId="77777777" w:rsidR="00026857" w:rsidRPr="00B03FD2" w:rsidRDefault="00026857" w:rsidP="00A03A01">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54C16EB5" w14:textId="77777777" w:rsidR="00026857" w:rsidRPr="00B03FD2" w:rsidRDefault="00026857" w:rsidP="00A03A01">
            <w:pPr>
              <w:ind w:firstLine="0"/>
              <w:jc w:val="center"/>
              <w:rPr>
                <w:rFonts w:cs="Times New Roman"/>
                <w:sz w:val="24"/>
                <w:szCs w:val="24"/>
              </w:rPr>
            </w:pPr>
            <w:r w:rsidRPr="00B03FD2">
              <w:rPr>
                <w:rFonts w:cs="Times New Roman"/>
                <w:sz w:val="24"/>
                <w:szCs w:val="24"/>
              </w:rPr>
              <w:t>1,42</w:t>
            </w:r>
          </w:p>
        </w:tc>
        <w:tc>
          <w:tcPr>
            <w:tcW w:w="1431" w:type="dxa"/>
            <w:shd w:val="clear" w:color="auto" w:fill="auto"/>
          </w:tcPr>
          <w:p w14:paraId="1BC0E9E7" w14:textId="77777777" w:rsidR="00026857" w:rsidRPr="00B03FD2" w:rsidRDefault="00026857" w:rsidP="00A03A01">
            <w:pPr>
              <w:ind w:firstLine="0"/>
              <w:jc w:val="center"/>
              <w:rPr>
                <w:rFonts w:cs="Times New Roman"/>
                <w:sz w:val="24"/>
                <w:szCs w:val="24"/>
              </w:rPr>
            </w:pPr>
            <w:r w:rsidRPr="00B03FD2">
              <w:rPr>
                <w:rFonts w:cs="Times New Roman"/>
                <w:sz w:val="24"/>
                <w:szCs w:val="24"/>
              </w:rPr>
              <w:t>1,42</w:t>
            </w:r>
          </w:p>
        </w:tc>
      </w:tr>
      <w:tr w:rsidR="00026857" w:rsidRPr="008E797C" w14:paraId="06122677" w14:textId="77777777" w:rsidTr="00A03A01">
        <w:trPr>
          <w:cantSplit/>
          <w:jc w:val="center"/>
        </w:trPr>
        <w:tc>
          <w:tcPr>
            <w:tcW w:w="676" w:type="dxa"/>
            <w:vMerge/>
            <w:shd w:val="clear" w:color="auto" w:fill="auto"/>
            <w:vAlign w:val="center"/>
          </w:tcPr>
          <w:p w14:paraId="0EB47388" w14:textId="77777777" w:rsidR="00026857" w:rsidRPr="00B03FD2" w:rsidRDefault="00026857" w:rsidP="00A03A01">
            <w:pPr>
              <w:ind w:firstLine="0"/>
              <w:jc w:val="center"/>
              <w:rPr>
                <w:rFonts w:cs="Times New Roman"/>
                <w:sz w:val="24"/>
                <w:szCs w:val="24"/>
              </w:rPr>
            </w:pPr>
          </w:p>
        </w:tc>
        <w:tc>
          <w:tcPr>
            <w:tcW w:w="5657" w:type="dxa"/>
            <w:vMerge/>
            <w:shd w:val="clear" w:color="auto" w:fill="auto"/>
            <w:vAlign w:val="center"/>
          </w:tcPr>
          <w:p w14:paraId="3BC0DA29" w14:textId="77777777" w:rsidR="00026857" w:rsidRPr="00B03FD2" w:rsidRDefault="00026857" w:rsidP="00A03A01">
            <w:pPr>
              <w:ind w:firstLine="0"/>
              <w:rPr>
                <w:rFonts w:cs="Times New Roman"/>
                <w:sz w:val="24"/>
                <w:szCs w:val="24"/>
              </w:rPr>
            </w:pPr>
          </w:p>
        </w:tc>
        <w:tc>
          <w:tcPr>
            <w:tcW w:w="1060" w:type="dxa"/>
            <w:shd w:val="clear" w:color="auto" w:fill="auto"/>
            <w:vAlign w:val="center"/>
          </w:tcPr>
          <w:p w14:paraId="707E21BF" w14:textId="77777777" w:rsidR="00026857" w:rsidRPr="00B03FD2" w:rsidRDefault="00026857" w:rsidP="00A03A01">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31E187D6" w14:textId="77777777" w:rsidR="00026857" w:rsidRPr="00B03FD2" w:rsidRDefault="00026857" w:rsidP="00A03A01">
            <w:pPr>
              <w:ind w:firstLine="0"/>
              <w:jc w:val="center"/>
              <w:rPr>
                <w:rFonts w:cs="Times New Roman"/>
                <w:sz w:val="24"/>
                <w:szCs w:val="24"/>
              </w:rPr>
            </w:pPr>
            <w:r w:rsidRPr="00B03FD2">
              <w:rPr>
                <w:rFonts w:cs="Times New Roman"/>
                <w:sz w:val="24"/>
                <w:szCs w:val="24"/>
              </w:rPr>
              <w:t>2,10</w:t>
            </w:r>
          </w:p>
        </w:tc>
        <w:tc>
          <w:tcPr>
            <w:tcW w:w="1431" w:type="dxa"/>
            <w:shd w:val="clear" w:color="auto" w:fill="auto"/>
          </w:tcPr>
          <w:p w14:paraId="3424E280" w14:textId="77777777" w:rsidR="00026857" w:rsidRPr="00B03FD2" w:rsidRDefault="00026857" w:rsidP="00A03A01">
            <w:pPr>
              <w:ind w:firstLine="0"/>
              <w:jc w:val="center"/>
              <w:rPr>
                <w:rFonts w:cs="Times New Roman"/>
                <w:sz w:val="24"/>
                <w:szCs w:val="24"/>
              </w:rPr>
            </w:pPr>
            <w:r w:rsidRPr="00B03FD2">
              <w:rPr>
                <w:rFonts w:cs="Times New Roman"/>
                <w:sz w:val="24"/>
                <w:szCs w:val="24"/>
              </w:rPr>
              <w:t>2,10</w:t>
            </w:r>
          </w:p>
        </w:tc>
      </w:tr>
      <w:tr w:rsidR="00026857" w:rsidRPr="008E797C" w14:paraId="37EED13E" w14:textId="77777777" w:rsidTr="00A03A01">
        <w:trPr>
          <w:cantSplit/>
          <w:jc w:val="center"/>
        </w:trPr>
        <w:tc>
          <w:tcPr>
            <w:tcW w:w="676" w:type="dxa"/>
            <w:vMerge w:val="restart"/>
            <w:shd w:val="clear" w:color="auto" w:fill="auto"/>
            <w:vAlign w:val="center"/>
          </w:tcPr>
          <w:p w14:paraId="015A4E2B" w14:textId="77777777" w:rsidR="00026857" w:rsidRPr="00B03FD2" w:rsidRDefault="00026857" w:rsidP="00A03A01">
            <w:pPr>
              <w:ind w:firstLine="0"/>
              <w:jc w:val="center"/>
              <w:rPr>
                <w:rFonts w:cs="Times New Roman"/>
                <w:sz w:val="24"/>
                <w:szCs w:val="24"/>
              </w:rPr>
            </w:pPr>
            <w:r w:rsidRPr="00B03FD2">
              <w:rPr>
                <w:rFonts w:cs="Times New Roman"/>
                <w:sz w:val="24"/>
                <w:szCs w:val="24"/>
              </w:rPr>
              <w:t xml:space="preserve"> 4</w:t>
            </w:r>
          </w:p>
        </w:tc>
        <w:tc>
          <w:tcPr>
            <w:tcW w:w="5657" w:type="dxa"/>
            <w:vMerge w:val="restart"/>
            <w:shd w:val="clear" w:color="auto" w:fill="auto"/>
            <w:vAlign w:val="center"/>
          </w:tcPr>
          <w:p w14:paraId="00757E2C" w14:textId="77777777" w:rsidR="00026857" w:rsidRPr="00B03FD2" w:rsidRDefault="00026857" w:rsidP="00A03A01">
            <w:pPr>
              <w:ind w:firstLine="0"/>
              <w:rPr>
                <w:rFonts w:cs="Times New Roman"/>
                <w:b/>
                <w:sz w:val="24"/>
                <w:szCs w:val="24"/>
              </w:rPr>
            </w:pPr>
            <w:r w:rsidRPr="00B03FD2">
              <w:rPr>
                <w:rFonts w:cs="Times New Roman"/>
                <w:b/>
                <w:sz w:val="24"/>
                <w:szCs w:val="24"/>
              </w:rPr>
              <w:t>Зоны инженерной и транспортной инфраструктур</w:t>
            </w:r>
          </w:p>
        </w:tc>
        <w:tc>
          <w:tcPr>
            <w:tcW w:w="1060" w:type="dxa"/>
            <w:shd w:val="clear" w:color="auto" w:fill="auto"/>
            <w:vAlign w:val="center"/>
          </w:tcPr>
          <w:p w14:paraId="36761A74" w14:textId="77777777" w:rsidR="00026857" w:rsidRPr="00B03FD2" w:rsidRDefault="00026857" w:rsidP="00A03A01">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6BE1A984" w14:textId="77777777" w:rsidR="00026857" w:rsidRPr="00F20C08" w:rsidRDefault="00026857" w:rsidP="00A03A01">
            <w:pPr>
              <w:ind w:firstLine="0"/>
              <w:jc w:val="center"/>
              <w:rPr>
                <w:rFonts w:cs="Times New Roman"/>
                <w:b/>
                <w:sz w:val="24"/>
                <w:szCs w:val="24"/>
                <w:u w:val="single"/>
              </w:rPr>
            </w:pPr>
            <w:r w:rsidRPr="00F20C08">
              <w:rPr>
                <w:rFonts w:cs="Times New Roman"/>
                <w:b/>
                <w:sz w:val="24"/>
                <w:szCs w:val="24"/>
                <w:u w:val="single"/>
              </w:rPr>
              <w:t>15,43</w:t>
            </w:r>
          </w:p>
        </w:tc>
        <w:tc>
          <w:tcPr>
            <w:tcW w:w="1431" w:type="dxa"/>
            <w:shd w:val="clear" w:color="auto" w:fill="auto"/>
          </w:tcPr>
          <w:p w14:paraId="4B312896" w14:textId="77777777" w:rsidR="00026857" w:rsidRPr="00F20C08" w:rsidRDefault="00026857" w:rsidP="00A03A01">
            <w:pPr>
              <w:ind w:firstLine="0"/>
              <w:jc w:val="center"/>
              <w:rPr>
                <w:rFonts w:cs="Times New Roman"/>
                <w:b/>
                <w:sz w:val="24"/>
                <w:szCs w:val="24"/>
                <w:u w:val="single"/>
              </w:rPr>
            </w:pPr>
            <w:r w:rsidRPr="00F20C08">
              <w:rPr>
                <w:rFonts w:cs="Times New Roman"/>
                <w:b/>
                <w:sz w:val="24"/>
                <w:szCs w:val="24"/>
                <w:u w:val="single"/>
              </w:rPr>
              <w:t>15,43</w:t>
            </w:r>
          </w:p>
        </w:tc>
      </w:tr>
      <w:tr w:rsidR="00026857" w:rsidRPr="008E797C" w14:paraId="415585B0" w14:textId="77777777" w:rsidTr="00A03A01">
        <w:trPr>
          <w:cantSplit/>
          <w:jc w:val="center"/>
        </w:trPr>
        <w:tc>
          <w:tcPr>
            <w:tcW w:w="676" w:type="dxa"/>
            <w:vMerge/>
            <w:shd w:val="clear" w:color="auto" w:fill="auto"/>
            <w:vAlign w:val="center"/>
          </w:tcPr>
          <w:p w14:paraId="5FDE0DB0" w14:textId="77777777" w:rsidR="00026857" w:rsidRPr="00B03FD2" w:rsidRDefault="00026857" w:rsidP="00A03A01">
            <w:pPr>
              <w:ind w:firstLine="0"/>
              <w:jc w:val="center"/>
              <w:rPr>
                <w:rFonts w:cs="Times New Roman"/>
                <w:sz w:val="24"/>
                <w:szCs w:val="24"/>
              </w:rPr>
            </w:pPr>
          </w:p>
        </w:tc>
        <w:tc>
          <w:tcPr>
            <w:tcW w:w="5657" w:type="dxa"/>
            <w:vMerge/>
            <w:shd w:val="clear" w:color="auto" w:fill="auto"/>
            <w:vAlign w:val="center"/>
          </w:tcPr>
          <w:p w14:paraId="64C014CB" w14:textId="77777777" w:rsidR="00026857" w:rsidRPr="00B03FD2" w:rsidRDefault="00026857" w:rsidP="00A03A01">
            <w:pPr>
              <w:ind w:firstLine="0"/>
              <w:rPr>
                <w:rFonts w:cs="Times New Roman"/>
                <w:b/>
                <w:sz w:val="24"/>
                <w:szCs w:val="24"/>
              </w:rPr>
            </w:pPr>
          </w:p>
        </w:tc>
        <w:tc>
          <w:tcPr>
            <w:tcW w:w="1060" w:type="dxa"/>
            <w:shd w:val="clear" w:color="auto" w:fill="auto"/>
            <w:vAlign w:val="center"/>
          </w:tcPr>
          <w:p w14:paraId="37EA9340" w14:textId="77777777" w:rsidR="00026857" w:rsidRPr="00B03FD2" w:rsidRDefault="00026857" w:rsidP="00A03A01">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3D1FE07B" w14:textId="77777777" w:rsidR="00026857" w:rsidRPr="00F20C08" w:rsidRDefault="00026857" w:rsidP="00A03A01">
            <w:pPr>
              <w:ind w:firstLine="0"/>
              <w:jc w:val="center"/>
              <w:rPr>
                <w:rFonts w:cs="Times New Roman"/>
                <w:b/>
                <w:sz w:val="24"/>
                <w:szCs w:val="24"/>
                <w:u w:val="single"/>
              </w:rPr>
            </w:pPr>
            <w:r w:rsidRPr="00F20C08">
              <w:rPr>
                <w:rFonts w:cs="Times New Roman"/>
                <w:b/>
                <w:sz w:val="24"/>
                <w:szCs w:val="24"/>
                <w:u w:val="single"/>
              </w:rPr>
              <w:t>22,80</w:t>
            </w:r>
          </w:p>
        </w:tc>
        <w:tc>
          <w:tcPr>
            <w:tcW w:w="1431" w:type="dxa"/>
            <w:shd w:val="clear" w:color="auto" w:fill="auto"/>
          </w:tcPr>
          <w:p w14:paraId="0AF3AD8C" w14:textId="77777777" w:rsidR="00026857" w:rsidRPr="00F20C08" w:rsidRDefault="00026857" w:rsidP="00A03A01">
            <w:pPr>
              <w:ind w:firstLine="0"/>
              <w:jc w:val="center"/>
              <w:rPr>
                <w:rFonts w:cs="Times New Roman"/>
                <w:b/>
                <w:sz w:val="24"/>
                <w:szCs w:val="24"/>
                <w:u w:val="single"/>
              </w:rPr>
            </w:pPr>
            <w:r w:rsidRPr="00F20C08">
              <w:rPr>
                <w:rFonts w:cs="Times New Roman"/>
                <w:b/>
                <w:sz w:val="24"/>
                <w:szCs w:val="24"/>
                <w:u w:val="single"/>
              </w:rPr>
              <w:t>22,80</w:t>
            </w:r>
          </w:p>
        </w:tc>
      </w:tr>
      <w:tr w:rsidR="00026857" w:rsidRPr="008E797C" w14:paraId="7488E3F0" w14:textId="77777777" w:rsidTr="00A03A01">
        <w:trPr>
          <w:cantSplit/>
          <w:jc w:val="center"/>
        </w:trPr>
        <w:tc>
          <w:tcPr>
            <w:tcW w:w="676" w:type="dxa"/>
            <w:vMerge/>
            <w:shd w:val="clear" w:color="auto" w:fill="auto"/>
            <w:vAlign w:val="center"/>
          </w:tcPr>
          <w:p w14:paraId="08F682C3" w14:textId="77777777" w:rsidR="00026857" w:rsidRPr="00B03FD2" w:rsidRDefault="00026857" w:rsidP="00A03A01">
            <w:pPr>
              <w:ind w:firstLine="0"/>
              <w:jc w:val="center"/>
              <w:rPr>
                <w:rFonts w:cs="Times New Roman"/>
                <w:sz w:val="24"/>
                <w:szCs w:val="24"/>
              </w:rPr>
            </w:pPr>
          </w:p>
        </w:tc>
        <w:tc>
          <w:tcPr>
            <w:tcW w:w="5657" w:type="dxa"/>
            <w:shd w:val="clear" w:color="auto" w:fill="auto"/>
          </w:tcPr>
          <w:p w14:paraId="740333CD" w14:textId="77777777" w:rsidR="00026857" w:rsidRPr="00B03FD2" w:rsidRDefault="00026857" w:rsidP="00A03A01">
            <w:pPr>
              <w:ind w:firstLine="0"/>
              <w:jc w:val="right"/>
              <w:rPr>
                <w:rFonts w:cs="Times New Roman"/>
                <w:sz w:val="20"/>
                <w:szCs w:val="20"/>
              </w:rPr>
            </w:pPr>
            <w:r w:rsidRPr="00B03FD2">
              <w:rPr>
                <w:rFonts w:cs="Times New Roman"/>
                <w:bCs/>
                <w:sz w:val="20"/>
                <w:szCs w:val="20"/>
              </w:rPr>
              <w:t>из них:</w:t>
            </w:r>
          </w:p>
        </w:tc>
        <w:tc>
          <w:tcPr>
            <w:tcW w:w="3720" w:type="dxa"/>
            <w:gridSpan w:val="3"/>
            <w:shd w:val="clear" w:color="auto" w:fill="auto"/>
          </w:tcPr>
          <w:p w14:paraId="39E72BD2" w14:textId="77777777" w:rsidR="00026857" w:rsidRPr="00B03FD2" w:rsidRDefault="00026857" w:rsidP="00A03A01">
            <w:pPr>
              <w:ind w:firstLine="0"/>
              <w:jc w:val="center"/>
              <w:rPr>
                <w:rFonts w:cs="Times New Roman"/>
                <w:sz w:val="20"/>
                <w:szCs w:val="20"/>
              </w:rPr>
            </w:pPr>
          </w:p>
        </w:tc>
      </w:tr>
      <w:tr w:rsidR="00026857" w:rsidRPr="008E797C" w14:paraId="523FF805" w14:textId="77777777" w:rsidTr="00A03A01">
        <w:trPr>
          <w:cantSplit/>
          <w:jc w:val="center"/>
        </w:trPr>
        <w:tc>
          <w:tcPr>
            <w:tcW w:w="676" w:type="dxa"/>
            <w:vMerge/>
            <w:shd w:val="clear" w:color="auto" w:fill="auto"/>
            <w:vAlign w:val="center"/>
          </w:tcPr>
          <w:p w14:paraId="429D676C" w14:textId="77777777" w:rsidR="00026857" w:rsidRPr="00B03FD2" w:rsidRDefault="00026857" w:rsidP="00A03A01">
            <w:pPr>
              <w:ind w:firstLine="0"/>
              <w:jc w:val="center"/>
              <w:rPr>
                <w:rFonts w:cs="Times New Roman"/>
                <w:sz w:val="24"/>
                <w:szCs w:val="24"/>
              </w:rPr>
            </w:pPr>
          </w:p>
        </w:tc>
        <w:tc>
          <w:tcPr>
            <w:tcW w:w="5657" w:type="dxa"/>
            <w:vMerge w:val="restart"/>
            <w:shd w:val="clear" w:color="auto" w:fill="auto"/>
            <w:vAlign w:val="center"/>
          </w:tcPr>
          <w:p w14:paraId="2B95702E" w14:textId="77777777" w:rsidR="00026857" w:rsidRPr="00B03FD2" w:rsidRDefault="00026857" w:rsidP="00A03A01">
            <w:pPr>
              <w:ind w:firstLine="0"/>
              <w:jc w:val="left"/>
              <w:rPr>
                <w:rFonts w:cs="Times New Roman"/>
                <w:sz w:val="24"/>
                <w:szCs w:val="24"/>
              </w:rPr>
            </w:pPr>
            <w:r w:rsidRPr="00B03FD2">
              <w:rPr>
                <w:rFonts w:cs="Times New Roman"/>
                <w:sz w:val="24"/>
                <w:szCs w:val="24"/>
              </w:rPr>
              <w:t>– зона инженерной инфраструктуры</w:t>
            </w:r>
          </w:p>
        </w:tc>
        <w:tc>
          <w:tcPr>
            <w:tcW w:w="1060" w:type="dxa"/>
            <w:shd w:val="clear" w:color="auto" w:fill="auto"/>
            <w:vAlign w:val="center"/>
          </w:tcPr>
          <w:p w14:paraId="1EFD554D" w14:textId="77777777" w:rsidR="00026857" w:rsidRPr="00B03FD2" w:rsidRDefault="00026857" w:rsidP="00A03A01">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77BE3479" w14:textId="77777777" w:rsidR="00026857" w:rsidRPr="00B03FD2" w:rsidRDefault="00026857" w:rsidP="00A03A01">
            <w:pPr>
              <w:ind w:firstLine="0"/>
              <w:jc w:val="center"/>
              <w:rPr>
                <w:rFonts w:cs="Times New Roman"/>
                <w:sz w:val="24"/>
                <w:szCs w:val="24"/>
              </w:rPr>
            </w:pPr>
            <w:r w:rsidRPr="00B03FD2">
              <w:rPr>
                <w:rFonts w:cs="Times New Roman"/>
                <w:sz w:val="24"/>
                <w:szCs w:val="24"/>
              </w:rPr>
              <w:t>0,82</w:t>
            </w:r>
          </w:p>
        </w:tc>
        <w:tc>
          <w:tcPr>
            <w:tcW w:w="1431" w:type="dxa"/>
            <w:shd w:val="clear" w:color="auto" w:fill="auto"/>
          </w:tcPr>
          <w:p w14:paraId="56F00D6D" w14:textId="77777777" w:rsidR="00026857" w:rsidRPr="00B03FD2" w:rsidRDefault="00026857" w:rsidP="00A03A01">
            <w:pPr>
              <w:ind w:firstLine="0"/>
              <w:jc w:val="center"/>
              <w:rPr>
                <w:rFonts w:cs="Times New Roman"/>
                <w:sz w:val="24"/>
                <w:szCs w:val="24"/>
              </w:rPr>
            </w:pPr>
            <w:r w:rsidRPr="00B03FD2">
              <w:rPr>
                <w:rFonts w:cs="Times New Roman"/>
                <w:sz w:val="24"/>
                <w:szCs w:val="24"/>
              </w:rPr>
              <w:t>0,82</w:t>
            </w:r>
          </w:p>
        </w:tc>
      </w:tr>
      <w:tr w:rsidR="00026857" w:rsidRPr="008E797C" w14:paraId="27442B84" w14:textId="77777777" w:rsidTr="00A03A01">
        <w:trPr>
          <w:cantSplit/>
          <w:jc w:val="center"/>
        </w:trPr>
        <w:tc>
          <w:tcPr>
            <w:tcW w:w="676" w:type="dxa"/>
            <w:vMerge/>
            <w:shd w:val="clear" w:color="auto" w:fill="auto"/>
            <w:vAlign w:val="center"/>
          </w:tcPr>
          <w:p w14:paraId="7B1AC775" w14:textId="77777777" w:rsidR="00026857" w:rsidRPr="00B03FD2" w:rsidRDefault="00026857" w:rsidP="00A03A01">
            <w:pPr>
              <w:ind w:firstLine="0"/>
              <w:jc w:val="center"/>
              <w:rPr>
                <w:rFonts w:cs="Times New Roman"/>
                <w:sz w:val="24"/>
                <w:szCs w:val="24"/>
              </w:rPr>
            </w:pPr>
          </w:p>
        </w:tc>
        <w:tc>
          <w:tcPr>
            <w:tcW w:w="5657" w:type="dxa"/>
            <w:vMerge/>
            <w:shd w:val="clear" w:color="auto" w:fill="auto"/>
            <w:vAlign w:val="center"/>
          </w:tcPr>
          <w:p w14:paraId="4D62C612" w14:textId="77777777" w:rsidR="00026857" w:rsidRPr="00B03FD2" w:rsidRDefault="00026857" w:rsidP="00A03A01">
            <w:pPr>
              <w:ind w:firstLine="0"/>
              <w:jc w:val="left"/>
              <w:rPr>
                <w:rFonts w:cs="Times New Roman"/>
                <w:sz w:val="24"/>
                <w:szCs w:val="24"/>
              </w:rPr>
            </w:pPr>
          </w:p>
        </w:tc>
        <w:tc>
          <w:tcPr>
            <w:tcW w:w="1060" w:type="dxa"/>
            <w:shd w:val="clear" w:color="auto" w:fill="auto"/>
            <w:vAlign w:val="center"/>
          </w:tcPr>
          <w:p w14:paraId="61557009" w14:textId="77777777" w:rsidR="00026857" w:rsidRPr="00B03FD2" w:rsidRDefault="00026857" w:rsidP="00A03A01">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25B7FEC2" w14:textId="77777777" w:rsidR="00026857" w:rsidRPr="00B03FD2" w:rsidRDefault="00026857" w:rsidP="00A03A01">
            <w:pPr>
              <w:ind w:firstLine="0"/>
              <w:jc w:val="center"/>
              <w:rPr>
                <w:rFonts w:cs="Times New Roman"/>
                <w:sz w:val="24"/>
                <w:szCs w:val="24"/>
              </w:rPr>
            </w:pPr>
            <w:r w:rsidRPr="00B03FD2">
              <w:rPr>
                <w:rFonts w:cs="Times New Roman"/>
                <w:sz w:val="24"/>
                <w:szCs w:val="24"/>
              </w:rPr>
              <w:t>1,21</w:t>
            </w:r>
          </w:p>
        </w:tc>
        <w:tc>
          <w:tcPr>
            <w:tcW w:w="1431" w:type="dxa"/>
            <w:shd w:val="clear" w:color="auto" w:fill="auto"/>
          </w:tcPr>
          <w:p w14:paraId="1EB52B20" w14:textId="77777777" w:rsidR="00026857" w:rsidRPr="00B03FD2" w:rsidRDefault="00026857" w:rsidP="00A03A01">
            <w:pPr>
              <w:ind w:firstLine="0"/>
              <w:jc w:val="center"/>
              <w:rPr>
                <w:rFonts w:cs="Times New Roman"/>
                <w:sz w:val="24"/>
                <w:szCs w:val="24"/>
              </w:rPr>
            </w:pPr>
            <w:r w:rsidRPr="00B03FD2">
              <w:rPr>
                <w:rFonts w:cs="Times New Roman"/>
                <w:sz w:val="24"/>
                <w:szCs w:val="24"/>
              </w:rPr>
              <w:t>1,21</w:t>
            </w:r>
          </w:p>
        </w:tc>
      </w:tr>
      <w:tr w:rsidR="00026857" w:rsidRPr="008E797C" w14:paraId="44F37482" w14:textId="77777777" w:rsidTr="00A03A01">
        <w:trPr>
          <w:cantSplit/>
          <w:jc w:val="center"/>
        </w:trPr>
        <w:tc>
          <w:tcPr>
            <w:tcW w:w="676" w:type="dxa"/>
            <w:vMerge/>
            <w:shd w:val="clear" w:color="auto" w:fill="auto"/>
            <w:vAlign w:val="center"/>
          </w:tcPr>
          <w:p w14:paraId="7D4625F7" w14:textId="77777777" w:rsidR="00026857" w:rsidRPr="00B03FD2" w:rsidRDefault="00026857" w:rsidP="00A03A01">
            <w:pPr>
              <w:ind w:firstLine="0"/>
              <w:jc w:val="center"/>
              <w:rPr>
                <w:rFonts w:cs="Times New Roman"/>
                <w:sz w:val="24"/>
                <w:szCs w:val="24"/>
              </w:rPr>
            </w:pPr>
          </w:p>
        </w:tc>
        <w:tc>
          <w:tcPr>
            <w:tcW w:w="5657" w:type="dxa"/>
            <w:vMerge w:val="restart"/>
            <w:shd w:val="clear" w:color="auto" w:fill="auto"/>
            <w:vAlign w:val="center"/>
          </w:tcPr>
          <w:p w14:paraId="072B6BB8" w14:textId="77777777" w:rsidR="00026857" w:rsidRPr="00B03FD2" w:rsidRDefault="00026857" w:rsidP="00A03A01">
            <w:pPr>
              <w:ind w:firstLine="0"/>
              <w:jc w:val="left"/>
              <w:rPr>
                <w:rFonts w:cs="Times New Roman"/>
                <w:sz w:val="24"/>
                <w:szCs w:val="24"/>
              </w:rPr>
            </w:pPr>
            <w:r w:rsidRPr="00B03FD2">
              <w:rPr>
                <w:rFonts w:cs="Times New Roman"/>
                <w:sz w:val="24"/>
                <w:szCs w:val="24"/>
              </w:rPr>
              <w:t>– зона транспортной инфраструктуры</w:t>
            </w:r>
          </w:p>
        </w:tc>
        <w:tc>
          <w:tcPr>
            <w:tcW w:w="1060" w:type="dxa"/>
            <w:shd w:val="clear" w:color="auto" w:fill="auto"/>
            <w:vAlign w:val="center"/>
          </w:tcPr>
          <w:p w14:paraId="27D03668" w14:textId="77777777" w:rsidR="00026857" w:rsidRPr="00B03FD2" w:rsidRDefault="00026857" w:rsidP="00A03A01">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79C3EEF9" w14:textId="77777777" w:rsidR="00026857" w:rsidRPr="00F20C08" w:rsidRDefault="00026857" w:rsidP="00A03A01">
            <w:pPr>
              <w:ind w:firstLine="0"/>
              <w:jc w:val="center"/>
              <w:rPr>
                <w:rFonts w:cs="Times New Roman"/>
                <w:sz w:val="24"/>
                <w:szCs w:val="24"/>
                <w:u w:val="single"/>
              </w:rPr>
            </w:pPr>
            <w:r w:rsidRPr="00F20C08">
              <w:rPr>
                <w:rFonts w:cs="Times New Roman"/>
                <w:sz w:val="24"/>
                <w:szCs w:val="24"/>
                <w:u w:val="single"/>
              </w:rPr>
              <w:t>14,61</w:t>
            </w:r>
          </w:p>
        </w:tc>
        <w:tc>
          <w:tcPr>
            <w:tcW w:w="1431" w:type="dxa"/>
            <w:shd w:val="clear" w:color="auto" w:fill="auto"/>
          </w:tcPr>
          <w:p w14:paraId="6CB3B353" w14:textId="77777777" w:rsidR="00026857" w:rsidRPr="00F20C08" w:rsidRDefault="00026857" w:rsidP="00A03A01">
            <w:pPr>
              <w:ind w:firstLine="0"/>
              <w:jc w:val="center"/>
              <w:rPr>
                <w:rFonts w:cs="Times New Roman"/>
                <w:sz w:val="24"/>
                <w:szCs w:val="24"/>
                <w:u w:val="single"/>
              </w:rPr>
            </w:pPr>
            <w:r w:rsidRPr="00F20C08">
              <w:rPr>
                <w:rFonts w:cs="Times New Roman"/>
                <w:sz w:val="24"/>
                <w:szCs w:val="24"/>
                <w:u w:val="single"/>
              </w:rPr>
              <w:t>14,61</w:t>
            </w:r>
          </w:p>
        </w:tc>
      </w:tr>
      <w:tr w:rsidR="00026857" w:rsidRPr="008E797C" w14:paraId="42321CE9" w14:textId="77777777" w:rsidTr="00A03A01">
        <w:trPr>
          <w:cantSplit/>
          <w:jc w:val="center"/>
        </w:trPr>
        <w:tc>
          <w:tcPr>
            <w:tcW w:w="676" w:type="dxa"/>
            <w:vMerge/>
            <w:shd w:val="clear" w:color="auto" w:fill="auto"/>
            <w:vAlign w:val="center"/>
          </w:tcPr>
          <w:p w14:paraId="4AC974B8" w14:textId="77777777" w:rsidR="00026857" w:rsidRPr="00B03FD2" w:rsidRDefault="00026857" w:rsidP="00A03A01">
            <w:pPr>
              <w:ind w:firstLine="0"/>
              <w:jc w:val="center"/>
              <w:rPr>
                <w:rFonts w:cs="Times New Roman"/>
                <w:sz w:val="24"/>
                <w:szCs w:val="24"/>
              </w:rPr>
            </w:pPr>
          </w:p>
        </w:tc>
        <w:tc>
          <w:tcPr>
            <w:tcW w:w="5657" w:type="dxa"/>
            <w:vMerge/>
            <w:shd w:val="clear" w:color="auto" w:fill="auto"/>
            <w:vAlign w:val="center"/>
          </w:tcPr>
          <w:p w14:paraId="2D8F9A5A" w14:textId="77777777" w:rsidR="00026857" w:rsidRPr="00B03FD2" w:rsidRDefault="00026857" w:rsidP="00A03A01">
            <w:pPr>
              <w:ind w:firstLine="0"/>
              <w:rPr>
                <w:rFonts w:cs="Times New Roman"/>
                <w:sz w:val="24"/>
                <w:szCs w:val="24"/>
              </w:rPr>
            </w:pPr>
          </w:p>
        </w:tc>
        <w:tc>
          <w:tcPr>
            <w:tcW w:w="1060" w:type="dxa"/>
            <w:shd w:val="clear" w:color="auto" w:fill="auto"/>
            <w:vAlign w:val="center"/>
          </w:tcPr>
          <w:p w14:paraId="79212A8F" w14:textId="77777777" w:rsidR="00026857" w:rsidRPr="00B03FD2" w:rsidRDefault="00026857" w:rsidP="00A03A01">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086AB52D" w14:textId="77777777" w:rsidR="00026857" w:rsidRPr="00F20C08" w:rsidRDefault="00026857" w:rsidP="00A03A01">
            <w:pPr>
              <w:ind w:firstLine="0"/>
              <w:jc w:val="center"/>
              <w:rPr>
                <w:rFonts w:cs="Times New Roman"/>
                <w:sz w:val="24"/>
                <w:szCs w:val="24"/>
                <w:u w:val="single"/>
              </w:rPr>
            </w:pPr>
            <w:r w:rsidRPr="00F20C08">
              <w:rPr>
                <w:rFonts w:cs="Times New Roman"/>
                <w:sz w:val="24"/>
                <w:szCs w:val="24"/>
                <w:u w:val="single"/>
              </w:rPr>
              <w:t>21,58</w:t>
            </w:r>
          </w:p>
        </w:tc>
        <w:tc>
          <w:tcPr>
            <w:tcW w:w="1431" w:type="dxa"/>
            <w:shd w:val="clear" w:color="auto" w:fill="auto"/>
          </w:tcPr>
          <w:p w14:paraId="00B53154" w14:textId="77777777" w:rsidR="00026857" w:rsidRPr="00F20C08" w:rsidRDefault="00026857" w:rsidP="00A03A01">
            <w:pPr>
              <w:ind w:firstLine="0"/>
              <w:jc w:val="center"/>
              <w:rPr>
                <w:rFonts w:cs="Times New Roman"/>
                <w:sz w:val="24"/>
                <w:szCs w:val="24"/>
                <w:u w:val="single"/>
              </w:rPr>
            </w:pPr>
            <w:r w:rsidRPr="00F20C08">
              <w:rPr>
                <w:rFonts w:cs="Times New Roman"/>
                <w:sz w:val="24"/>
                <w:szCs w:val="24"/>
                <w:u w:val="single"/>
              </w:rPr>
              <w:t>21,58</w:t>
            </w:r>
          </w:p>
        </w:tc>
      </w:tr>
      <w:tr w:rsidR="00026857" w:rsidRPr="008E797C" w14:paraId="20E3AADC" w14:textId="77777777" w:rsidTr="00A03A01">
        <w:trPr>
          <w:cantSplit/>
          <w:jc w:val="center"/>
        </w:trPr>
        <w:tc>
          <w:tcPr>
            <w:tcW w:w="676" w:type="dxa"/>
            <w:vMerge w:val="restart"/>
            <w:shd w:val="clear" w:color="auto" w:fill="auto"/>
            <w:vAlign w:val="center"/>
          </w:tcPr>
          <w:p w14:paraId="178BF5BC" w14:textId="77777777" w:rsidR="00026857" w:rsidRPr="00B03FD2" w:rsidRDefault="00026857" w:rsidP="00A03A01">
            <w:pPr>
              <w:ind w:firstLine="0"/>
              <w:jc w:val="center"/>
              <w:rPr>
                <w:rFonts w:cs="Times New Roman"/>
                <w:sz w:val="24"/>
                <w:szCs w:val="24"/>
              </w:rPr>
            </w:pPr>
            <w:r w:rsidRPr="00B03FD2">
              <w:rPr>
                <w:rFonts w:cs="Times New Roman"/>
                <w:sz w:val="24"/>
                <w:szCs w:val="24"/>
              </w:rPr>
              <w:lastRenderedPageBreak/>
              <w:t>5</w:t>
            </w:r>
          </w:p>
        </w:tc>
        <w:tc>
          <w:tcPr>
            <w:tcW w:w="5657" w:type="dxa"/>
            <w:vMerge w:val="restart"/>
            <w:shd w:val="clear" w:color="auto" w:fill="auto"/>
            <w:vAlign w:val="center"/>
          </w:tcPr>
          <w:p w14:paraId="6F5ED921" w14:textId="77777777" w:rsidR="00026857" w:rsidRPr="00B03FD2" w:rsidRDefault="00026857" w:rsidP="00A03A01">
            <w:pPr>
              <w:ind w:firstLine="0"/>
              <w:rPr>
                <w:rFonts w:cs="Times New Roman"/>
                <w:b/>
                <w:sz w:val="24"/>
                <w:szCs w:val="24"/>
              </w:rPr>
            </w:pPr>
            <w:r w:rsidRPr="00B03FD2">
              <w:rPr>
                <w:rFonts w:cs="Times New Roman"/>
                <w:b/>
                <w:sz w:val="24"/>
                <w:szCs w:val="24"/>
              </w:rPr>
              <w:t>Зоны сельскохозяйственного использования</w:t>
            </w:r>
          </w:p>
        </w:tc>
        <w:tc>
          <w:tcPr>
            <w:tcW w:w="1060" w:type="dxa"/>
            <w:shd w:val="clear" w:color="auto" w:fill="auto"/>
            <w:vAlign w:val="center"/>
          </w:tcPr>
          <w:p w14:paraId="24BCAACB" w14:textId="77777777" w:rsidR="00026857" w:rsidRPr="00B03FD2" w:rsidRDefault="00026857" w:rsidP="00A03A01">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74F1057C" w14:textId="77777777" w:rsidR="00026857" w:rsidRPr="00B03FD2" w:rsidRDefault="00026857" w:rsidP="00A03A01">
            <w:pPr>
              <w:ind w:firstLine="0"/>
              <w:jc w:val="center"/>
              <w:rPr>
                <w:rFonts w:cs="Times New Roman"/>
                <w:b/>
                <w:sz w:val="24"/>
                <w:szCs w:val="24"/>
              </w:rPr>
            </w:pPr>
            <w:r w:rsidRPr="00B03FD2">
              <w:rPr>
                <w:rFonts w:cs="Times New Roman"/>
                <w:b/>
                <w:sz w:val="24"/>
                <w:szCs w:val="24"/>
              </w:rPr>
              <w:t>0,14</w:t>
            </w:r>
          </w:p>
        </w:tc>
        <w:tc>
          <w:tcPr>
            <w:tcW w:w="1431" w:type="dxa"/>
            <w:shd w:val="clear" w:color="auto" w:fill="auto"/>
          </w:tcPr>
          <w:p w14:paraId="5D6C5AC9" w14:textId="77777777" w:rsidR="00026857" w:rsidRPr="00B03FD2" w:rsidRDefault="00026857" w:rsidP="00A03A01">
            <w:pPr>
              <w:ind w:firstLine="0"/>
              <w:jc w:val="center"/>
              <w:rPr>
                <w:rFonts w:cs="Times New Roman"/>
                <w:b/>
                <w:sz w:val="24"/>
                <w:szCs w:val="24"/>
              </w:rPr>
            </w:pPr>
            <w:r w:rsidRPr="00B03FD2">
              <w:rPr>
                <w:rFonts w:cs="Times New Roman"/>
                <w:b/>
                <w:sz w:val="24"/>
                <w:szCs w:val="24"/>
              </w:rPr>
              <w:t>0,14</w:t>
            </w:r>
          </w:p>
        </w:tc>
      </w:tr>
      <w:tr w:rsidR="00026857" w:rsidRPr="008E797C" w14:paraId="713057AC" w14:textId="77777777" w:rsidTr="00A03A01">
        <w:trPr>
          <w:cantSplit/>
          <w:jc w:val="center"/>
        </w:trPr>
        <w:tc>
          <w:tcPr>
            <w:tcW w:w="676" w:type="dxa"/>
            <w:vMerge/>
            <w:shd w:val="clear" w:color="auto" w:fill="auto"/>
            <w:vAlign w:val="center"/>
          </w:tcPr>
          <w:p w14:paraId="591E8B98" w14:textId="77777777" w:rsidR="00026857" w:rsidRPr="00B03FD2" w:rsidRDefault="00026857" w:rsidP="00A03A01">
            <w:pPr>
              <w:ind w:firstLine="0"/>
              <w:jc w:val="center"/>
              <w:rPr>
                <w:rFonts w:cs="Times New Roman"/>
                <w:sz w:val="24"/>
                <w:szCs w:val="24"/>
              </w:rPr>
            </w:pPr>
          </w:p>
        </w:tc>
        <w:tc>
          <w:tcPr>
            <w:tcW w:w="5657" w:type="dxa"/>
            <w:vMerge/>
            <w:shd w:val="clear" w:color="auto" w:fill="auto"/>
            <w:vAlign w:val="center"/>
          </w:tcPr>
          <w:p w14:paraId="03DE1F9D" w14:textId="77777777" w:rsidR="00026857" w:rsidRPr="00B03FD2" w:rsidRDefault="00026857" w:rsidP="00A03A01">
            <w:pPr>
              <w:ind w:firstLine="0"/>
              <w:rPr>
                <w:rFonts w:cs="Times New Roman"/>
                <w:b/>
                <w:sz w:val="24"/>
                <w:szCs w:val="24"/>
              </w:rPr>
            </w:pPr>
          </w:p>
        </w:tc>
        <w:tc>
          <w:tcPr>
            <w:tcW w:w="1060" w:type="dxa"/>
            <w:shd w:val="clear" w:color="auto" w:fill="auto"/>
            <w:vAlign w:val="center"/>
          </w:tcPr>
          <w:p w14:paraId="7B6F71E5" w14:textId="77777777" w:rsidR="00026857" w:rsidRPr="00B03FD2" w:rsidRDefault="00026857" w:rsidP="00A03A01">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7D71504E" w14:textId="77777777" w:rsidR="00026857" w:rsidRPr="00B03FD2" w:rsidRDefault="00026857" w:rsidP="00A03A01">
            <w:pPr>
              <w:ind w:firstLine="0"/>
              <w:jc w:val="center"/>
              <w:rPr>
                <w:rFonts w:cs="Times New Roman"/>
                <w:b/>
                <w:sz w:val="24"/>
                <w:szCs w:val="24"/>
              </w:rPr>
            </w:pPr>
            <w:r w:rsidRPr="00B03FD2">
              <w:rPr>
                <w:rFonts w:cs="Times New Roman"/>
                <w:b/>
                <w:sz w:val="24"/>
                <w:szCs w:val="24"/>
              </w:rPr>
              <w:t>0,21</w:t>
            </w:r>
          </w:p>
        </w:tc>
        <w:tc>
          <w:tcPr>
            <w:tcW w:w="1431" w:type="dxa"/>
            <w:shd w:val="clear" w:color="auto" w:fill="auto"/>
          </w:tcPr>
          <w:p w14:paraId="7F22B2BF" w14:textId="77777777" w:rsidR="00026857" w:rsidRPr="00B03FD2" w:rsidRDefault="00026857" w:rsidP="00A03A01">
            <w:pPr>
              <w:ind w:firstLine="0"/>
              <w:jc w:val="center"/>
              <w:rPr>
                <w:rFonts w:cs="Times New Roman"/>
                <w:b/>
                <w:sz w:val="24"/>
                <w:szCs w:val="24"/>
              </w:rPr>
            </w:pPr>
            <w:r w:rsidRPr="00B03FD2">
              <w:rPr>
                <w:rFonts w:cs="Times New Roman"/>
                <w:b/>
                <w:sz w:val="24"/>
                <w:szCs w:val="24"/>
              </w:rPr>
              <w:t>0,21</w:t>
            </w:r>
          </w:p>
        </w:tc>
      </w:tr>
      <w:tr w:rsidR="00026857" w:rsidRPr="008E797C" w14:paraId="6C6D0770" w14:textId="77777777" w:rsidTr="00A03A01">
        <w:trPr>
          <w:cantSplit/>
          <w:jc w:val="center"/>
        </w:trPr>
        <w:tc>
          <w:tcPr>
            <w:tcW w:w="676" w:type="dxa"/>
            <w:vMerge/>
            <w:shd w:val="clear" w:color="auto" w:fill="auto"/>
            <w:vAlign w:val="center"/>
          </w:tcPr>
          <w:p w14:paraId="66A05F49" w14:textId="77777777" w:rsidR="00026857" w:rsidRPr="00B03FD2" w:rsidRDefault="00026857" w:rsidP="00A03A01">
            <w:pPr>
              <w:ind w:firstLine="0"/>
              <w:jc w:val="center"/>
              <w:rPr>
                <w:rFonts w:cs="Times New Roman"/>
                <w:sz w:val="24"/>
                <w:szCs w:val="24"/>
              </w:rPr>
            </w:pPr>
          </w:p>
        </w:tc>
        <w:tc>
          <w:tcPr>
            <w:tcW w:w="5657" w:type="dxa"/>
            <w:shd w:val="clear" w:color="auto" w:fill="auto"/>
          </w:tcPr>
          <w:p w14:paraId="317472D3" w14:textId="77777777" w:rsidR="00026857" w:rsidRPr="00B03FD2" w:rsidRDefault="00026857" w:rsidP="00A03A01">
            <w:pPr>
              <w:ind w:firstLine="0"/>
              <w:jc w:val="right"/>
              <w:rPr>
                <w:rFonts w:cs="Times New Roman"/>
                <w:sz w:val="20"/>
                <w:szCs w:val="20"/>
              </w:rPr>
            </w:pPr>
            <w:r w:rsidRPr="00B03FD2">
              <w:rPr>
                <w:rFonts w:cs="Times New Roman"/>
                <w:bCs/>
                <w:sz w:val="20"/>
                <w:szCs w:val="20"/>
              </w:rPr>
              <w:t>из них:</w:t>
            </w:r>
          </w:p>
        </w:tc>
        <w:tc>
          <w:tcPr>
            <w:tcW w:w="3720" w:type="dxa"/>
            <w:gridSpan w:val="3"/>
            <w:shd w:val="clear" w:color="auto" w:fill="auto"/>
          </w:tcPr>
          <w:p w14:paraId="5B65D36E" w14:textId="77777777" w:rsidR="00026857" w:rsidRPr="00B03FD2" w:rsidRDefault="00026857" w:rsidP="00A03A01">
            <w:pPr>
              <w:ind w:firstLine="0"/>
              <w:jc w:val="center"/>
              <w:rPr>
                <w:rFonts w:cs="Times New Roman"/>
                <w:sz w:val="20"/>
                <w:szCs w:val="20"/>
              </w:rPr>
            </w:pPr>
          </w:p>
        </w:tc>
      </w:tr>
      <w:tr w:rsidR="00026857" w:rsidRPr="008E797C" w14:paraId="47E1DE33" w14:textId="77777777" w:rsidTr="00A03A01">
        <w:trPr>
          <w:cantSplit/>
          <w:jc w:val="center"/>
        </w:trPr>
        <w:tc>
          <w:tcPr>
            <w:tcW w:w="676" w:type="dxa"/>
            <w:vMerge/>
            <w:shd w:val="clear" w:color="auto" w:fill="auto"/>
            <w:vAlign w:val="center"/>
          </w:tcPr>
          <w:p w14:paraId="2DC343C8" w14:textId="77777777" w:rsidR="00026857" w:rsidRPr="00B03FD2" w:rsidRDefault="00026857" w:rsidP="00A03A01">
            <w:pPr>
              <w:ind w:firstLine="0"/>
              <w:jc w:val="center"/>
              <w:rPr>
                <w:rFonts w:cs="Times New Roman"/>
                <w:sz w:val="24"/>
                <w:szCs w:val="24"/>
              </w:rPr>
            </w:pPr>
          </w:p>
        </w:tc>
        <w:tc>
          <w:tcPr>
            <w:tcW w:w="5657" w:type="dxa"/>
            <w:vMerge w:val="restart"/>
            <w:shd w:val="clear" w:color="auto" w:fill="auto"/>
            <w:vAlign w:val="center"/>
          </w:tcPr>
          <w:p w14:paraId="370C1F4E" w14:textId="77777777" w:rsidR="00026857" w:rsidRPr="00B03FD2" w:rsidRDefault="00026857" w:rsidP="00A03A01">
            <w:pPr>
              <w:ind w:firstLine="0"/>
              <w:jc w:val="left"/>
              <w:rPr>
                <w:rFonts w:cs="Times New Roman"/>
                <w:sz w:val="24"/>
                <w:szCs w:val="24"/>
              </w:rPr>
            </w:pPr>
            <w:r w:rsidRPr="00B03FD2">
              <w:rPr>
                <w:rFonts w:cs="Times New Roman"/>
                <w:sz w:val="24"/>
                <w:szCs w:val="24"/>
              </w:rPr>
              <w:t>– зона сельскохозяйственных угодий</w:t>
            </w:r>
          </w:p>
        </w:tc>
        <w:tc>
          <w:tcPr>
            <w:tcW w:w="1060" w:type="dxa"/>
            <w:shd w:val="clear" w:color="auto" w:fill="auto"/>
            <w:vAlign w:val="center"/>
          </w:tcPr>
          <w:p w14:paraId="6719D065" w14:textId="77777777" w:rsidR="00026857" w:rsidRPr="00B03FD2" w:rsidRDefault="00026857" w:rsidP="00A03A01">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645CA375" w14:textId="77777777" w:rsidR="00026857" w:rsidRPr="00B03FD2" w:rsidRDefault="00026857" w:rsidP="00A03A01">
            <w:pPr>
              <w:ind w:firstLine="0"/>
              <w:jc w:val="center"/>
              <w:rPr>
                <w:rFonts w:cs="Times New Roman"/>
                <w:sz w:val="24"/>
                <w:szCs w:val="24"/>
              </w:rPr>
            </w:pPr>
            <w:r w:rsidRPr="00B03FD2">
              <w:rPr>
                <w:rFonts w:cs="Times New Roman"/>
                <w:sz w:val="24"/>
                <w:szCs w:val="24"/>
              </w:rPr>
              <w:t>0,14</w:t>
            </w:r>
          </w:p>
        </w:tc>
        <w:tc>
          <w:tcPr>
            <w:tcW w:w="1431" w:type="dxa"/>
            <w:shd w:val="clear" w:color="auto" w:fill="auto"/>
          </w:tcPr>
          <w:p w14:paraId="50F7A781" w14:textId="77777777" w:rsidR="00026857" w:rsidRPr="00B03FD2" w:rsidRDefault="00026857" w:rsidP="00A03A01">
            <w:pPr>
              <w:ind w:firstLine="0"/>
              <w:jc w:val="center"/>
              <w:rPr>
                <w:rFonts w:cs="Times New Roman"/>
                <w:sz w:val="24"/>
                <w:szCs w:val="24"/>
              </w:rPr>
            </w:pPr>
            <w:r w:rsidRPr="00B03FD2">
              <w:rPr>
                <w:rFonts w:cs="Times New Roman"/>
                <w:sz w:val="24"/>
                <w:szCs w:val="24"/>
              </w:rPr>
              <w:t>0,14</w:t>
            </w:r>
          </w:p>
        </w:tc>
      </w:tr>
      <w:tr w:rsidR="00026857" w:rsidRPr="008E797C" w14:paraId="15249418" w14:textId="77777777" w:rsidTr="00A03A01">
        <w:trPr>
          <w:cantSplit/>
          <w:jc w:val="center"/>
        </w:trPr>
        <w:tc>
          <w:tcPr>
            <w:tcW w:w="676" w:type="dxa"/>
            <w:vMerge/>
            <w:shd w:val="clear" w:color="auto" w:fill="auto"/>
            <w:vAlign w:val="center"/>
          </w:tcPr>
          <w:p w14:paraId="3F16184E" w14:textId="77777777" w:rsidR="00026857" w:rsidRPr="00B03FD2" w:rsidRDefault="00026857" w:rsidP="00A03A01">
            <w:pPr>
              <w:ind w:firstLine="0"/>
              <w:jc w:val="center"/>
              <w:rPr>
                <w:rFonts w:cs="Times New Roman"/>
                <w:sz w:val="24"/>
                <w:szCs w:val="24"/>
              </w:rPr>
            </w:pPr>
          </w:p>
        </w:tc>
        <w:tc>
          <w:tcPr>
            <w:tcW w:w="5657" w:type="dxa"/>
            <w:vMerge/>
            <w:shd w:val="clear" w:color="auto" w:fill="auto"/>
            <w:vAlign w:val="center"/>
          </w:tcPr>
          <w:p w14:paraId="4DAF30A4" w14:textId="77777777" w:rsidR="00026857" w:rsidRPr="00B03FD2" w:rsidRDefault="00026857" w:rsidP="00A03A01">
            <w:pPr>
              <w:ind w:firstLine="0"/>
              <w:rPr>
                <w:rFonts w:cs="Times New Roman"/>
                <w:sz w:val="24"/>
                <w:szCs w:val="24"/>
              </w:rPr>
            </w:pPr>
          </w:p>
        </w:tc>
        <w:tc>
          <w:tcPr>
            <w:tcW w:w="1060" w:type="dxa"/>
            <w:shd w:val="clear" w:color="auto" w:fill="auto"/>
            <w:vAlign w:val="center"/>
          </w:tcPr>
          <w:p w14:paraId="54E9E848" w14:textId="77777777" w:rsidR="00026857" w:rsidRPr="00B03FD2" w:rsidRDefault="00026857" w:rsidP="00A03A01">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2C80F0CB" w14:textId="77777777" w:rsidR="00026857" w:rsidRPr="00B03FD2" w:rsidRDefault="00026857" w:rsidP="00A03A01">
            <w:pPr>
              <w:ind w:firstLine="0"/>
              <w:jc w:val="center"/>
              <w:rPr>
                <w:rFonts w:cs="Times New Roman"/>
                <w:sz w:val="24"/>
                <w:szCs w:val="24"/>
              </w:rPr>
            </w:pPr>
            <w:r w:rsidRPr="00B03FD2">
              <w:rPr>
                <w:rFonts w:cs="Times New Roman"/>
                <w:sz w:val="24"/>
                <w:szCs w:val="24"/>
              </w:rPr>
              <w:t>0,21</w:t>
            </w:r>
          </w:p>
        </w:tc>
        <w:tc>
          <w:tcPr>
            <w:tcW w:w="1431" w:type="dxa"/>
            <w:shd w:val="clear" w:color="auto" w:fill="auto"/>
          </w:tcPr>
          <w:p w14:paraId="69A25F08" w14:textId="77777777" w:rsidR="00026857" w:rsidRPr="00B03FD2" w:rsidRDefault="00026857" w:rsidP="00A03A01">
            <w:pPr>
              <w:ind w:firstLine="0"/>
              <w:jc w:val="center"/>
              <w:rPr>
                <w:rFonts w:cs="Times New Roman"/>
                <w:sz w:val="24"/>
                <w:szCs w:val="24"/>
              </w:rPr>
            </w:pPr>
            <w:r w:rsidRPr="00B03FD2">
              <w:rPr>
                <w:rFonts w:cs="Times New Roman"/>
                <w:sz w:val="24"/>
                <w:szCs w:val="24"/>
              </w:rPr>
              <w:t>0,21</w:t>
            </w:r>
          </w:p>
        </w:tc>
      </w:tr>
      <w:tr w:rsidR="00026857" w:rsidRPr="008E797C" w14:paraId="3621AABA" w14:textId="77777777" w:rsidTr="00A03A01">
        <w:trPr>
          <w:cantSplit/>
          <w:jc w:val="center"/>
        </w:trPr>
        <w:tc>
          <w:tcPr>
            <w:tcW w:w="676" w:type="dxa"/>
            <w:vMerge w:val="restart"/>
            <w:shd w:val="clear" w:color="auto" w:fill="auto"/>
            <w:vAlign w:val="center"/>
          </w:tcPr>
          <w:p w14:paraId="37521C8F" w14:textId="77777777" w:rsidR="00026857" w:rsidRPr="00B03FD2" w:rsidRDefault="00026857" w:rsidP="00A03A01">
            <w:pPr>
              <w:ind w:firstLine="0"/>
              <w:jc w:val="center"/>
              <w:rPr>
                <w:rFonts w:cs="Times New Roman"/>
                <w:sz w:val="24"/>
                <w:szCs w:val="24"/>
              </w:rPr>
            </w:pPr>
            <w:r w:rsidRPr="00B03FD2">
              <w:rPr>
                <w:rFonts w:cs="Times New Roman"/>
                <w:sz w:val="24"/>
                <w:szCs w:val="24"/>
              </w:rPr>
              <w:t>6</w:t>
            </w:r>
          </w:p>
        </w:tc>
        <w:tc>
          <w:tcPr>
            <w:tcW w:w="5657" w:type="dxa"/>
            <w:vMerge w:val="restart"/>
            <w:shd w:val="clear" w:color="auto" w:fill="auto"/>
            <w:vAlign w:val="center"/>
          </w:tcPr>
          <w:p w14:paraId="641E6A7F" w14:textId="77777777" w:rsidR="00026857" w:rsidRPr="00B03FD2" w:rsidRDefault="00026857" w:rsidP="00A03A01">
            <w:pPr>
              <w:ind w:firstLine="0"/>
              <w:rPr>
                <w:rFonts w:cs="Times New Roman"/>
                <w:b/>
                <w:sz w:val="24"/>
                <w:szCs w:val="24"/>
              </w:rPr>
            </w:pPr>
            <w:r w:rsidRPr="00B03FD2">
              <w:rPr>
                <w:rFonts w:cs="Times New Roman"/>
                <w:b/>
                <w:sz w:val="24"/>
                <w:szCs w:val="24"/>
              </w:rPr>
              <w:t>Зоны рекреационного назначения</w:t>
            </w:r>
          </w:p>
        </w:tc>
        <w:tc>
          <w:tcPr>
            <w:tcW w:w="1060" w:type="dxa"/>
            <w:shd w:val="clear" w:color="auto" w:fill="auto"/>
            <w:vAlign w:val="center"/>
          </w:tcPr>
          <w:p w14:paraId="7DE86E16" w14:textId="77777777" w:rsidR="00026857" w:rsidRPr="00B03FD2" w:rsidRDefault="00026857" w:rsidP="00A03A01">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58D44E08" w14:textId="77777777" w:rsidR="00026857" w:rsidRPr="00B03FD2" w:rsidRDefault="00026857" w:rsidP="00A03A01">
            <w:pPr>
              <w:ind w:firstLine="0"/>
              <w:jc w:val="center"/>
              <w:rPr>
                <w:rFonts w:cs="Times New Roman"/>
                <w:b/>
                <w:sz w:val="24"/>
                <w:szCs w:val="24"/>
              </w:rPr>
            </w:pPr>
            <w:r w:rsidRPr="00B03FD2">
              <w:rPr>
                <w:rFonts w:cs="Times New Roman"/>
                <w:b/>
                <w:sz w:val="24"/>
                <w:szCs w:val="24"/>
              </w:rPr>
              <w:t>6,52</w:t>
            </w:r>
          </w:p>
        </w:tc>
        <w:tc>
          <w:tcPr>
            <w:tcW w:w="1431" w:type="dxa"/>
            <w:shd w:val="clear" w:color="auto" w:fill="auto"/>
          </w:tcPr>
          <w:p w14:paraId="63C2757A" w14:textId="77777777" w:rsidR="00026857" w:rsidRPr="00B03FD2" w:rsidRDefault="00026857" w:rsidP="00A03A01">
            <w:pPr>
              <w:ind w:firstLine="0"/>
              <w:jc w:val="center"/>
              <w:rPr>
                <w:rFonts w:cs="Times New Roman"/>
                <w:b/>
                <w:sz w:val="24"/>
                <w:szCs w:val="24"/>
              </w:rPr>
            </w:pPr>
            <w:r w:rsidRPr="00B03FD2">
              <w:rPr>
                <w:rFonts w:cs="Times New Roman"/>
                <w:b/>
                <w:sz w:val="24"/>
                <w:szCs w:val="24"/>
              </w:rPr>
              <w:t>6,52</w:t>
            </w:r>
          </w:p>
        </w:tc>
      </w:tr>
      <w:tr w:rsidR="00026857" w:rsidRPr="008E797C" w14:paraId="492A16D9" w14:textId="77777777" w:rsidTr="00A03A01">
        <w:trPr>
          <w:cantSplit/>
          <w:jc w:val="center"/>
        </w:trPr>
        <w:tc>
          <w:tcPr>
            <w:tcW w:w="676" w:type="dxa"/>
            <w:vMerge/>
            <w:shd w:val="clear" w:color="auto" w:fill="auto"/>
            <w:vAlign w:val="center"/>
          </w:tcPr>
          <w:p w14:paraId="449F8081" w14:textId="77777777" w:rsidR="00026857" w:rsidRPr="00B03FD2" w:rsidRDefault="00026857" w:rsidP="00A03A01">
            <w:pPr>
              <w:ind w:firstLine="0"/>
              <w:jc w:val="center"/>
              <w:rPr>
                <w:rFonts w:cs="Times New Roman"/>
                <w:sz w:val="24"/>
                <w:szCs w:val="24"/>
              </w:rPr>
            </w:pPr>
          </w:p>
        </w:tc>
        <w:tc>
          <w:tcPr>
            <w:tcW w:w="5657" w:type="dxa"/>
            <w:vMerge/>
            <w:shd w:val="clear" w:color="auto" w:fill="auto"/>
            <w:vAlign w:val="center"/>
          </w:tcPr>
          <w:p w14:paraId="3611B406" w14:textId="77777777" w:rsidR="00026857" w:rsidRPr="00B03FD2" w:rsidRDefault="00026857" w:rsidP="00A03A01">
            <w:pPr>
              <w:ind w:firstLine="0"/>
              <w:rPr>
                <w:rFonts w:cs="Times New Roman"/>
                <w:b/>
                <w:sz w:val="24"/>
                <w:szCs w:val="24"/>
              </w:rPr>
            </w:pPr>
          </w:p>
        </w:tc>
        <w:tc>
          <w:tcPr>
            <w:tcW w:w="1060" w:type="dxa"/>
            <w:shd w:val="clear" w:color="auto" w:fill="auto"/>
            <w:vAlign w:val="center"/>
          </w:tcPr>
          <w:p w14:paraId="603417E1" w14:textId="77777777" w:rsidR="00026857" w:rsidRPr="00B03FD2" w:rsidRDefault="00026857" w:rsidP="00A03A01">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4984FA70" w14:textId="77777777" w:rsidR="00026857" w:rsidRPr="00B03FD2" w:rsidRDefault="00026857" w:rsidP="00A03A01">
            <w:pPr>
              <w:ind w:firstLine="0"/>
              <w:jc w:val="center"/>
              <w:rPr>
                <w:rFonts w:cs="Times New Roman"/>
                <w:b/>
                <w:sz w:val="24"/>
                <w:szCs w:val="24"/>
              </w:rPr>
            </w:pPr>
            <w:r w:rsidRPr="00B03FD2">
              <w:rPr>
                <w:rFonts w:cs="Times New Roman"/>
                <w:b/>
                <w:sz w:val="24"/>
                <w:szCs w:val="24"/>
              </w:rPr>
              <w:t>9,63</w:t>
            </w:r>
          </w:p>
        </w:tc>
        <w:tc>
          <w:tcPr>
            <w:tcW w:w="1431" w:type="dxa"/>
            <w:shd w:val="clear" w:color="auto" w:fill="auto"/>
          </w:tcPr>
          <w:p w14:paraId="0D888384" w14:textId="77777777" w:rsidR="00026857" w:rsidRPr="00B03FD2" w:rsidRDefault="00026857" w:rsidP="00A03A01">
            <w:pPr>
              <w:ind w:firstLine="0"/>
              <w:jc w:val="center"/>
              <w:rPr>
                <w:rFonts w:cs="Times New Roman"/>
                <w:b/>
                <w:sz w:val="24"/>
                <w:szCs w:val="24"/>
              </w:rPr>
            </w:pPr>
            <w:r w:rsidRPr="00B03FD2">
              <w:rPr>
                <w:rFonts w:cs="Times New Roman"/>
                <w:b/>
                <w:sz w:val="24"/>
                <w:szCs w:val="24"/>
              </w:rPr>
              <w:t>9,63</w:t>
            </w:r>
          </w:p>
        </w:tc>
      </w:tr>
      <w:tr w:rsidR="00026857" w:rsidRPr="008E797C" w14:paraId="24E93F46" w14:textId="77777777" w:rsidTr="00A03A01">
        <w:trPr>
          <w:cantSplit/>
          <w:jc w:val="center"/>
        </w:trPr>
        <w:tc>
          <w:tcPr>
            <w:tcW w:w="676" w:type="dxa"/>
            <w:vMerge/>
            <w:shd w:val="clear" w:color="auto" w:fill="auto"/>
            <w:vAlign w:val="center"/>
          </w:tcPr>
          <w:p w14:paraId="6EBB7000" w14:textId="77777777" w:rsidR="00026857" w:rsidRPr="00B03FD2" w:rsidRDefault="00026857" w:rsidP="00A03A01">
            <w:pPr>
              <w:ind w:firstLine="0"/>
              <w:jc w:val="center"/>
              <w:rPr>
                <w:rFonts w:cs="Times New Roman"/>
                <w:sz w:val="24"/>
                <w:szCs w:val="24"/>
              </w:rPr>
            </w:pPr>
          </w:p>
        </w:tc>
        <w:tc>
          <w:tcPr>
            <w:tcW w:w="5657" w:type="dxa"/>
            <w:shd w:val="clear" w:color="auto" w:fill="auto"/>
          </w:tcPr>
          <w:p w14:paraId="27C4A2CB" w14:textId="77777777" w:rsidR="00026857" w:rsidRPr="00B03FD2" w:rsidRDefault="00026857" w:rsidP="00A03A01">
            <w:pPr>
              <w:ind w:firstLine="0"/>
              <w:jc w:val="right"/>
              <w:rPr>
                <w:rFonts w:cs="Times New Roman"/>
                <w:sz w:val="20"/>
                <w:szCs w:val="20"/>
              </w:rPr>
            </w:pPr>
            <w:r w:rsidRPr="00B03FD2">
              <w:rPr>
                <w:rFonts w:cs="Times New Roman"/>
                <w:bCs/>
                <w:sz w:val="20"/>
                <w:szCs w:val="20"/>
              </w:rPr>
              <w:t>из них:</w:t>
            </w:r>
          </w:p>
        </w:tc>
        <w:tc>
          <w:tcPr>
            <w:tcW w:w="3720" w:type="dxa"/>
            <w:gridSpan w:val="3"/>
            <w:shd w:val="clear" w:color="auto" w:fill="auto"/>
          </w:tcPr>
          <w:p w14:paraId="3DA603B6" w14:textId="77777777" w:rsidR="00026857" w:rsidRPr="00B03FD2" w:rsidRDefault="00026857" w:rsidP="00A03A01">
            <w:pPr>
              <w:ind w:firstLine="0"/>
              <w:jc w:val="center"/>
              <w:rPr>
                <w:rFonts w:cs="Times New Roman"/>
                <w:sz w:val="20"/>
                <w:szCs w:val="20"/>
              </w:rPr>
            </w:pPr>
          </w:p>
        </w:tc>
      </w:tr>
      <w:tr w:rsidR="00026857" w:rsidRPr="008E797C" w14:paraId="6A8E870E" w14:textId="77777777" w:rsidTr="00A03A01">
        <w:trPr>
          <w:cantSplit/>
          <w:jc w:val="center"/>
        </w:trPr>
        <w:tc>
          <w:tcPr>
            <w:tcW w:w="676" w:type="dxa"/>
            <w:vMerge/>
            <w:shd w:val="clear" w:color="auto" w:fill="auto"/>
            <w:vAlign w:val="center"/>
          </w:tcPr>
          <w:p w14:paraId="232D3853" w14:textId="77777777" w:rsidR="00026857" w:rsidRPr="00B03FD2" w:rsidRDefault="00026857" w:rsidP="00A03A01">
            <w:pPr>
              <w:ind w:firstLine="0"/>
              <w:jc w:val="center"/>
              <w:rPr>
                <w:rFonts w:cs="Times New Roman"/>
                <w:sz w:val="24"/>
                <w:szCs w:val="24"/>
              </w:rPr>
            </w:pPr>
          </w:p>
        </w:tc>
        <w:tc>
          <w:tcPr>
            <w:tcW w:w="5657" w:type="dxa"/>
            <w:vMerge w:val="restart"/>
            <w:shd w:val="clear" w:color="auto" w:fill="auto"/>
            <w:vAlign w:val="center"/>
          </w:tcPr>
          <w:p w14:paraId="18D67E1A" w14:textId="77777777" w:rsidR="00026857" w:rsidRPr="00B03FD2" w:rsidRDefault="00026857" w:rsidP="00A03A01">
            <w:pPr>
              <w:ind w:firstLine="0"/>
              <w:rPr>
                <w:rFonts w:cs="Times New Roman"/>
                <w:sz w:val="24"/>
                <w:szCs w:val="24"/>
              </w:rPr>
            </w:pPr>
            <w:r w:rsidRPr="00B03FD2">
              <w:rPr>
                <w:rFonts w:cs="Times New Roman"/>
                <w:sz w:val="24"/>
                <w:szCs w:val="24"/>
              </w:rPr>
              <w:t>– зона озелененных территорий общего пользования</w:t>
            </w:r>
          </w:p>
        </w:tc>
        <w:tc>
          <w:tcPr>
            <w:tcW w:w="1060" w:type="dxa"/>
            <w:shd w:val="clear" w:color="auto" w:fill="auto"/>
            <w:vAlign w:val="center"/>
          </w:tcPr>
          <w:p w14:paraId="77B07CE4" w14:textId="77777777" w:rsidR="00026857" w:rsidRPr="00B03FD2" w:rsidRDefault="00026857" w:rsidP="00A03A01">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48B421AD" w14:textId="77777777" w:rsidR="00026857" w:rsidRPr="00B03FD2" w:rsidRDefault="00026857" w:rsidP="00A03A01">
            <w:pPr>
              <w:ind w:firstLine="0"/>
              <w:jc w:val="center"/>
              <w:rPr>
                <w:rFonts w:cs="Times New Roman"/>
                <w:sz w:val="24"/>
                <w:szCs w:val="24"/>
              </w:rPr>
            </w:pPr>
            <w:r w:rsidRPr="00B03FD2">
              <w:rPr>
                <w:rFonts w:cs="Times New Roman"/>
                <w:sz w:val="24"/>
                <w:szCs w:val="24"/>
              </w:rPr>
              <w:t>6,52</w:t>
            </w:r>
          </w:p>
        </w:tc>
        <w:tc>
          <w:tcPr>
            <w:tcW w:w="1431" w:type="dxa"/>
            <w:shd w:val="clear" w:color="auto" w:fill="auto"/>
          </w:tcPr>
          <w:p w14:paraId="417CC496" w14:textId="77777777" w:rsidR="00026857" w:rsidRPr="00B03FD2" w:rsidRDefault="00026857" w:rsidP="00A03A01">
            <w:pPr>
              <w:ind w:firstLine="0"/>
              <w:jc w:val="center"/>
              <w:rPr>
                <w:rFonts w:cs="Times New Roman"/>
                <w:sz w:val="24"/>
                <w:szCs w:val="24"/>
              </w:rPr>
            </w:pPr>
            <w:r w:rsidRPr="00B03FD2">
              <w:rPr>
                <w:rFonts w:cs="Times New Roman"/>
                <w:sz w:val="24"/>
                <w:szCs w:val="24"/>
              </w:rPr>
              <w:t>6,52</w:t>
            </w:r>
          </w:p>
        </w:tc>
      </w:tr>
      <w:tr w:rsidR="00026857" w:rsidRPr="008E797C" w14:paraId="464BA5EC" w14:textId="77777777" w:rsidTr="00A03A01">
        <w:trPr>
          <w:cantSplit/>
          <w:jc w:val="center"/>
        </w:trPr>
        <w:tc>
          <w:tcPr>
            <w:tcW w:w="676" w:type="dxa"/>
            <w:vMerge/>
            <w:shd w:val="clear" w:color="auto" w:fill="auto"/>
            <w:vAlign w:val="center"/>
          </w:tcPr>
          <w:p w14:paraId="78E018BF" w14:textId="77777777" w:rsidR="00026857" w:rsidRPr="00B03FD2" w:rsidRDefault="00026857" w:rsidP="00A03A01">
            <w:pPr>
              <w:ind w:firstLine="0"/>
              <w:jc w:val="center"/>
              <w:rPr>
                <w:rFonts w:cs="Times New Roman"/>
                <w:sz w:val="24"/>
                <w:szCs w:val="24"/>
              </w:rPr>
            </w:pPr>
          </w:p>
        </w:tc>
        <w:tc>
          <w:tcPr>
            <w:tcW w:w="5657" w:type="dxa"/>
            <w:vMerge/>
            <w:shd w:val="clear" w:color="auto" w:fill="auto"/>
            <w:vAlign w:val="center"/>
          </w:tcPr>
          <w:p w14:paraId="48225078" w14:textId="77777777" w:rsidR="00026857" w:rsidRPr="00B03FD2" w:rsidRDefault="00026857" w:rsidP="00A03A01">
            <w:pPr>
              <w:ind w:firstLine="0"/>
              <w:rPr>
                <w:rFonts w:cs="Times New Roman"/>
                <w:sz w:val="24"/>
                <w:szCs w:val="24"/>
              </w:rPr>
            </w:pPr>
          </w:p>
        </w:tc>
        <w:tc>
          <w:tcPr>
            <w:tcW w:w="1060" w:type="dxa"/>
            <w:shd w:val="clear" w:color="auto" w:fill="auto"/>
            <w:vAlign w:val="center"/>
          </w:tcPr>
          <w:p w14:paraId="6775F9D0" w14:textId="77777777" w:rsidR="00026857" w:rsidRPr="00B03FD2" w:rsidRDefault="00026857" w:rsidP="00A03A01">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33FD81D2" w14:textId="77777777" w:rsidR="00026857" w:rsidRPr="00B03FD2" w:rsidRDefault="00026857" w:rsidP="00A03A01">
            <w:pPr>
              <w:ind w:firstLine="0"/>
              <w:jc w:val="center"/>
              <w:rPr>
                <w:rFonts w:cs="Times New Roman"/>
                <w:sz w:val="24"/>
                <w:szCs w:val="24"/>
              </w:rPr>
            </w:pPr>
            <w:r w:rsidRPr="00B03FD2">
              <w:rPr>
                <w:rFonts w:cs="Times New Roman"/>
                <w:sz w:val="24"/>
                <w:szCs w:val="24"/>
              </w:rPr>
              <w:t>9,63</w:t>
            </w:r>
          </w:p>
        </w:tc>
        <w:tc>
          <w:tcPr>
            <w:tcW w:w="1431" w:type="dxa"/>
            <w:shd w:val="clear" w:color="auto" w:fill="auto"/>
          </w:tcPr>
          <w:p w14:paraId="1F6A264A" w14:textId="77777777" w:rsidR="00026857" w:rsidRPr="00B03FD2" w:rsidRDefault="00026857" w:rsidP="00A03A01">
            <w:pPr>
              <w:ind w:firstLine="0"/>
              <w:jc w:val="center"/>
              <w:rPr>
                <w:rFonts w:cs="Times New Roman"/>
                <w:sz w:val="24"/>
                <w:szCs w:val="24"/>
              </w:rPr>
            </w:pPr>
            <w:r w:rsidRPr="00B03FD2">
              <w:rPr>
                <w:rFonts w:cs="Times New Roman"/>
                <w:sz w:val="24"/>
                <w:szCs w:val="24"/>
              </w:rPr>
              <w:t>9,63</w:t>
            </w:r>
          </w:p>
        </w:tc>
      </w:tr>
      <w:tr w:rsidR="00026857" w:rsidRPr="008E797C" w14:paraId="72778542" w14:textId="77777777" w:rsidTr="00A03A01">
        <w:trPr>
          <w:cantSplit/>
          <w:jc w:val="center"/>
        </w:trPr>
        <w:tc>
          <w:tcPr>
            <w:tcW w:w="676" w:type="dxa"/>
            <w:vMerge w:val="restart"/>
            <w:shd w:val="clear" w:color="auto" w:fill="auto"/>
            <w:vAlign w:val="center"/>
          </w:tcPr>
          <w:p w14:paraId="5F291BAF" w14:textId="77777777" w:rsidR="00026857" w:rsidRPr="00B03FD2" w:rsidRDefault="00026857" w:rsidP="00A03A01">
            <w:pPr>
              <w:ind w:firstLine="0"/>
              <w:jc w:val="center"/>
              <w:rPr>
                <w:rFonts w:cs="Times New Roman"/>
                <w:sz w:val="24"/>
                <w:szCs w:val="24"/>
              </w:rPr>
            </w:pPr>
            <w:r w:rsidRPr="00B03FD2">
              <w:rPr>
                <w:rFonts w:cs="Times New Roman"/>
                <w:sz w:val="24"/>
                <w:szCs w:val="24"/>
              </w:rPr>
              <w:t>7</w:t>
            </w:r>
          </w:p>
        </w:tc>
        <w:tc>
          <w:tcPr>
            <w:tcW w:w="5657" w:type="dxa"/>
            <w:vMerge w:val="restart"/>
            <w:shd w:val="clear" w:color="auto" w:fill="auto"/>
            <w:vAlign w:val="center"/>
          </w:tcPr>
          <w:p w14:paraId="4717F751" w14:textId="77777777" w:rsidR="00026857" w:rsidRPr="00B03FD2" w:rsidRDefault="00026857" w:rsidP="00A03A01">
            <w:pPr>
              <w:ind w:firstLine="0"/>
              <w:rPr>
                <w:rFonts w:cs="Times New Roman"/>
                <w:b/>
                <w:sz w:val="24"/>
                <w:szCs w:val="24"/>
              </w:rPr>
            </w:pPr>
            <w:r w:rsidRPr="00B03FD2">
              <w:rPr>
                <w:rFonts w:cs="Times New Roman"/>
                <w:b/>
                <w:sz w:val="24"/>
                <w:szCs w:val="24"/>
              </w:rPr>
              <w:t>Зоны режимных территорий</w:t>
            </w:r>
          </w:p>
        </w:tc>
        <w:tc>
          <w:tcPr>
            <w:tcW w:w="1060" w:type="dxa"/>
            <w:shd w:val="clear" w:color="auto" w:fill="auto"/>
            <w:vAlign w:val="center"/>
          </w:tcPr>
          <w:p w14:paraId="7D77CA18" w14:textId="77777777" w:rsidR="00026857" w:rsidRPr="00B03FD2" w:rsidRDefault="00026857" w:rsidP="00A03A01">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7790FB98" w14:textId="77777777" w:rsidR="00026857" w:rsidRPr="00B03FD2" w:rsidRDefault="00026857" w:rsidP="00A03A01">
            <w:pPr>
              <w:ind w:firstLine="0"/>
              <w:jc w:val="center"/>
              <w:rPr>
                <w:rFonts w:cs="Times New Roman"/>
                <w:b/>
                <w:sz w:val="24"/>
                <w:szCs w:val="24"/>
              </w:rPr>
            </w:pPr>
            <w:r w:rsidRPr="00B03FD2">
              <w:rPr>
                <w:rFonts w:cs="Times New Roman"/>
                <w:b/>
                <w:sz w:val="24"/>
                <w:szCs w:val="24"/>
              </w:rPr>
              <w:t>0,84</w:t>
            </w:r>
          </w:p>
        </w:tc>
        <w:tc>
          <w:tcPr>
            <w:tcW w:w="1431" w:type="dxa"/>
            <w:shd w:val="clear" w:color="auto" w:fill="auto"/>
          </w:tcPr>
          <w:p w14:paraId="1010E03F" w14:textId="77777777" w:rsidR="00026857" w:rsidRPr="00B03FD2" w:rsidRDefault="00026857" w:rsidP="00A03A01">
            <w:pPr>
              <w:ind w:firstLine="0"/>
              <w:jc w:val="center"/>
              <w:rPr>
                <w:rFonts w:cs="Times New Roman"/>
                <w:b/>
                <w:sz w:val="24"/>
                <w:szCs w:val="24"/>
              </w:rPr>
            </w:pPr>
            <w:r w:rsidRPr="00B03FD2">
              <w:rPr>
                <w:rFonts w:cs="Times New Roman"/>
                <w:b/>
                <w:sz w:val="24"/>
                <w:szCs w:val="24"/>
              </w:rPr>
              <w:t>0,84</w:t>
            </w:r>
          </w:p>
        </w:tc>
      </w:tr>
      <w:tr w:rsidR="00026857" w:rsidRPr="008E797C" w14:paraId="2AE28620" w14:textId="77777777" w:rsidTr="00A03A01">
        <w:trPr>
          <w:cantSplit/>
          <w:jc w:val="center"/>
        </w:trPr>
        <w:tc>
          <w:tcPr>
            <w:tcW w:w="676" w:type="dxa"/>
            <w:vMerge/>
            <w:shd w:val="clear" w:color="auto" w:fill="auto"/>
            <w:vAlign w:val="center"/>
          </w:tcPr>
          <w:p w14:paraId="6E4033E7" w14:textId="77777777" w:rsidR="00026857" w:rsidRPr="00B03FD2" w:rsidRDefault="00026857" w:rsidP="00A03A01">
            <w:pPr>
              <w:ind w:firstLine="0"/>
              <w:jc w:val="center"/>
              <w:rPr>
                <w:rFonts w:cs="Times New Roman"/>
                <w:sz w:val="24"/>
                <w:szCs w:val="24"/>
              </w:rPr>
            </w:pPr>
          </w:p>
        </w:tc>
        <w:tc>
          <w:tcPr>
            <w:tcW w:w="5657" w:type="dxa"/>
            <w:vMerge/>
            <w:shd w:val="clear" w:color="auto" w:fill="auto"/>
            <w:vAlign w:val="center"/>
          </w:tcPr>
          <w:p w14:paraId="301419BC" w14:textId="77777777" w:rsidR="00026857" w:rsidRPr="00B03FD2" w:rsidRDefault="00026857" w:rsidP="00A03A01">
            <w:pPr>
              <w:ind w:firstLine="0"/>
              <w:rPr>
                <w:rFonts w:cs="Times New Roman"/>
                <w:b/>
                <w:sz w:val="24"/>
                <w:szCs w:val="24"/>
              </w:rPr>
            </w:pPr>
          </w:p>
        </w:tc>
        <w:tc>
          <w:tcPr>
            <w:tcW w:w="1060" w:type="dxa"/>
            <w:shd w:val="clear" w:color="auto" w:fill="auto"/>
            <w:vAlign w:val="center"/>
          </w:tcPr>
          <w:p w14:paraId="0E2BFBAB" w14:textId="77777777" w:rsidR="00026857" w:rsidRPr="00B03FD2" w:rsidRDefault="00026857" w:rsidP="00A03A01">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486295B4" w14:textId="77777777" w:rsidR="00026857" w:rsidRPr="00B03FD2" w:rsidRDefault="00026857" w:rsidP="00A03A01">
            <w:pPr>
              <w:ind w:firstLine="0"/>
              <w:jc w:val="center"/>
              <w:rPr>
                <w:rFonts w:cs="Times New Roman"/>
                <w:b/>
                <w:sz w:val="24"/>
                <w:szCs w:val="24"/>
              </w:rPr>
            </w:pPr>
            <w:r w:rsidRPr="00B03FD2">
              <w:rPr>
                <w:rFonts w:cs="Times New Roman"/>
                <w:b/>
                <w:sz w:val="24"/>
                <w:szCs w:val="24"/>
              </w:rPr>
              <w:t>1,24</w:t>
            </w:r>
          </w:p>
        </w:tc>
        <w:tc>
          <w:tcPr>
            <w:tcW w:w="1431" w:type="dxa"/>
            <w:shd w:val="clear" w:color="auto" w:fill="auto"/>
          </w:tcPr>
          <w:p w14:paraId="0915F848" w14:textId="77777777" w:rsidR="00026857" w:rsidRPr="00B03FD2" w:rsidRDefault="00026857" w:rsidP="00A03A01">
            <w:pPr>
              <w:ind w:firstLine="0"/>
              <w:jc w:val="center"/>
              <w:rPr>
                <w:rFonts w:cs="Times New Roman"/>
                <w:b/>
                <w:sz w:val="24"/>
                <w:szCs w:val="24"/>
              </w:rPr>
            </w:pPr>
            <w:r w:rsidRPr="00B03FD2">
              <w:rPr>
                <w:rFonts w:cs="Times New Roman"/>
                <w:b/>
                <w:sz w:val="24"/>
                <w:szCs w:val="24"/>
              </w:rPr>
              <w:t>1,24</w:t>
            </w:r>
          </w:p>
        </w:tc>
      </w:tr>
      <w:tr w:rsidR="00026857" w:rsidRPr="008E797C" w14:paraId="26B680A6" w14:textId="77777777" w:rsidTr="00A03A01">
        <w:trPr>
          <w:cantSplit/>
          <w:jc w:val="center"/>
        </w:trPr>
        <w:tc>
          <w:tcPr>
            <w:tcW w:w="676" w:type="dxa"/>
            <w:vMerge/>
            <w:shd w:val="clear" w:color="auto" w:fill="auto"/>
            <w:vAlign w:val="center"/>
          </w:tcPr>
          <w:p w14:paraId="4F40344B" w14:textId="77777777" w:rsidR="00026857" w:rsidRPr="00B03FD2" w:rsidRDefault="00026857" w:rsidP="00A03A01">
            <w:pPr>
              <w:ind w:firstLine="0"/>
              <w:jc w:val="center"/>
              <w:rPr>
                <w:rFonts w:cs="Times New Roman"/>
                <w:sz w:val="24"/>
                <w:szCs w:val="24"/>
              </w:rPr>
            </w:pPr>
          </w:p>
        </w:tc>
        <w:tc>
          <w:tcPr>
            <w:tcW w:w="5657" w:type="dxa"/>
            <w:shd w:val="clear" w:color="auto" w:fill="auto"/>
          </w:tcPr>
          <w:p w14:paraId="6D2303B3" w14:textId="77777777" w:rsidR="00026857" w:rsidRPr="00B03FD2" w:rsidRDefault="00026857" w:rsidP="00A03A01">
            <w:pPr>
              <w:ind w:firstLine="0"/>
              <w:jc w:val="right"/>
              <w:rPr>
                <w:rFonts w:cs="Times New Roman"/>
                <w:sz w:val="20"/>
                <w:szCs w:val="20"/>
              </w:rPr>
            </w:pPr>
            <w:r w:rsidRPr="00B03FD2">
              <w:rPr>
                <w:rFonts w:cs="Times New Roman"/>
                <w:bCs/>
                <w:sz w:val="20"/>
                <w:szCs w:val="20"/>
              </w:rPr>
              <w:t>из них:</w:t>
            </w:r>
          </w:p>
        </w:tc>
        <w:tc>
          <w:tcPr>
            <w:tcW w:w="3720" w:type="dxa"/>
            <w:gridSpan w:val="3"/>
            <w:shd w:val="clear" w:color="auto" w:fill="auto"/>
          </w:tcPr>
          <w:p w14:paraId="7351DDCA" w14:textId="77777777" w:rsidR="00026857" w:rsidRPr="00B03FD2" w:rsidRDefault="00026857" w:rsidP="00A03A01">
            <w:pPr>
              <w:ind w:firstLine="0"/>
              <w:jc w:val="center"/>
              <w:rPr>
                <w:rFonts w:cs="Times New Roman"/>
                <w:sz w:val="20"/>
                <w:szCs w:val="20"/>
              </w:rPr>
            </w:pPr>
          </w:p>
        </w:tc>
      </w:tr>
      <w:tr w:rsidR="00026857" w:rsidRPr="008E797C" w14:paraId="3EC17B12" w14:textId="77777777" w:rsidTr="00A03A01">
        <w:trPr>
          <w:cantSplit/>
          <w:jc w:val="center"/>
        </w:trPr>
        <w:tc>
          <w:tcPr>
            <w:tcW w:w="676" w:type="dxa"/>
            <w:vMerge/>
            <w:shd w:val="clear" w:color="auto" w:fill="auto"/>
            <w:vAlign w:val="center"/>
          </w:tcPr>
          <w:p w14:paraId="42723A4B" w14:textId="77777777" w:rsidR="00026857" w:rsidRPr="00B03FD2" w:rsidRDefault="00026857" w:rsidP="00A03A01">
            <w:pPr>
              <w:ind w:firstLine="0"/>
              <w:jc w:val="center"/>
              <w:rPr>
                <w:rFonts w:cs="Times New Roman"/>
                <w:sz w:val="24"/>
                <w:szCs w:val="24"/>
              </w:rPr>
            </w:pPr>
          </w:p>
        </w:tc>
        <w:tc>
          <w:tcPr>
            <w:tcW w:w="5657" w:type="dxa"/>
            <w:vMerge w:val="restart"/>
            <w:shd w:val="clear" w:color="auto" w:fill="auto"/>
            <w:vAlign w:val="center"/>
          </w:tcPr>
          <w:p w14:paraId="33332EDB" w14:textId="77777777" w:rsidR="00026857" w:rsidRPr="00B03FD2" w:rsidRDefault="00026857" w:rsidP="00A03A01">
            <w:pPr>
              <w:ind w:firstLine="0"/>
              <w:jc w:val="left"/>
              <w:rPr>
                <w:rFonts w:cs="Times New Roman"/>
                <w:sz w:val="24"/>
                <w:szCs w:val="24"/>
              </w:rPr>
            </w:pPr>
            <w:r w:rsidRPr="00B03FD2">
              <w:rPr>
                <w:rFonts w:cs="Times New Roman"/>
                <w:sz w:val="24"/>
                <w:szCs w:val="24"/>
              </w:rPr>
              <w:t>–  зона режимных территорий</w:t>
            </w:r>
          </w:p>
        </w:tc>
        <w:tc>
          <w:tcPr>
            <w:tcW w:w="1060" w:type="dxa"/>
            <w:shd w:val="clear" w:color="auto" w:fill="auto"/>
            <w:vAlign w:val="center"/>
          </w:tcPr>
          <w:p w14:paraId="4D9958B5" w14:textId="77777777" w:rsidR="00026857" w:rsidRPr="00B03FD2" w:rsidRDefault="00026857" w:rsidP="00A03A01">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0EECE6BB" w14:textId="77777777" w:rsidR="00026857" w:rsidRPr="00B03FD2" w:rsidRDefault="00026857" w:rsidP="00A03A01">
            <w:pPr>
              <w:ind w:firstLine="0"/>
              <w:jc w:val="center"/>
              <w:rPr>
                <w:rFonts w:cs="Times New Roman"/>
                <w:sz w:val="24"/>
                <w:szCs w:val="24"/>
              </w:rPr>
            </w:pPr>
            <w:r w:rsidRPr="00B03FD2">
              <w:rPr>
                <w:rFonts w:cs="Times New Roman"/>
                <w:sz w:val="24"/>
                <w:szCs w:val="24"/>
              </w:rPr>
              <w:t>0,84</w:t>
            </w:r>
          </w:p>
        </w:tc>
        <w:tc>
          <w:tcPr>
            <w:tcW w:w="1431" w:type="dxa"/>
            <w:shd w:val="clear" w:color="auto" w:fill="auto"/>
          </w:tcPr>
          <w:p w14:paraId="315C58A5" w14:textId="77777777" w:rsidR="00026857" w:rsidRPr="00B03FD2" w:rsidRDefault="00026857" w:rsidP="00A03A01">
            <w:pPr>
              <w:ind w:firstLine="0"/>
              <w:jc w:val="center"/>
              <w:rPr>
                <w:rFonts w:cs="Times New Roman"/>
                <w:sz w:val="24"/>
                <w:szCs w:val="24"/>
              </w:rPr>
            </w:pPr>
            <w:r w:rsidRPr="00B03FD2">
              <w:rPr>
                <w:rFonts w:cs="Times New Roman"/>
                <w:sz w:val="24"/>
                <w:szCs w:val="24"/>
              </w:rPr>
              <w:t>0,84</w:t>
            </w:r>
          </w:p>
        </w:tc>
      </w:tr>
      <w:tr w:rsidR="00026857" w:rsidRPr="008E797C" w14:paraId="5620CC55" w14:textId="77777777" w:rsidTr="00A03A01">
        <w:trPr>
          <w:cantSplit/>
          <w:jc w:val="center"/>
        </w:trPr>
        <w:tc>
          <w:tcPr>
            <w:tcW w:w="676" w:type="dxa"/>
            <w:vMerge/>
            <w:shd w:val="clear" w:color="auto" w:fill="auto"/>
            <w:vAlign w:val="center"/>
          </w:tcPr>
          <w:p w14:paraId="1F9B462C" w14:textId="77777777" w:rsidR="00026857" w:rsidRPr="00B03FD2" w:rsidRDefault="00026857" w:rsidP="00A03A01">
            <w:pPr>
              <w:ind w:firstLine="0"/>
              <w:jc w:val="center"/>
              <w:rPr>
                <w:rFonts w:cs="Times New Roman"/>
                <w:sz w:val="24"/>
                <w:szCs w:val="24"/>
              </w:rPr>
            </w:pPr>
          </w:p>
        </w:tc>
        <w:tc>
          <w:tcPr>
            <w:tcW w:w="5657" w:type="dxa"/>
            <w:vMerge/>
            <w:shd w:val="clear" w:color="auto" w:fill="auto"/>
            <w:vAlign w:val="center"/>
          </w:tcPr>
          <w:p w14:paraId="22DFB74A" w14:textId="77777777" w:rsidR="00026857" w:rsidRPr="00B03FD2" w:rsidRDefault="00026857" w:rsidP="00A03A01">
            <w:pPr>
              <w:ind w:firstLine="0"/>
              <w:rPr>
                <w:rFonts w:cs="Times New Roman"/>
                <w:sz w:val="24"/>
                <w:szCs w:val="24"/>
              </w:rPr>
            </w:pPr>
          </w:p>
        </w:tc>
        <w:tc>
          <w:tcPr>
            <w:tcW w:w="1060" w:type="dxa"/>
            <w:shd w:val="clear" w:color="auto" w:fill="auto"/>
            <w:vAlign w:val="center"/>
          </w:tcPr>
          <w:p w14:paraId="7B875949" w14:textId="77777777" w:rsidR="00026857" w:rsidRPr="00B03FD2" w:rsidRDefault="00026857" w:rsidP="00A03A01">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127949B2" w14:textId="77777777" w:rsidR="00026857" w:rsidRPr="00B03FD2" w:rsidRDefault="00026857" w:rsidP="00A03A01">
            <w:pPr>
              <w:ind w:firstLine="0"/>
              <w:jc w:val="center"/>
              <w:rPr>
                <w:rFonts w:cs="Times New Roman"/>
                <w:sz w:val="24"/>
                <w:szCs w:val="24"/>
              </w:rPr>
            </w:pPr>
            <w:r w:rsidRPr="00B03FD2">
              <w:rPr>
                <w:rFonts w:cs="Times New Roman"/>
                <w:sz w:val="24"/>
                <w:szCs w:val="24"/>
              </w:rPr>
              <w:t>1,24</w:t>
            </w:r>
          </w:p>
        </w:tc>
        <w:tc>
          <w:tcPr>
            <w:tcW w:w="1431" w:type="dxa"/>
            <w:shd w:val="clear" w:color="auto" w:fill="auto"/>
          </w:tcPr>
          <w:p w14:paraId="520CF506" w14:textId="77777777" w:rsidR="00026857" w:rsidRPr="00B03FD2" w:rsidRDefault="00026857" w:rsidP="00A03A01">
            <w:pPr>
              <w:ind w:firstLine="0"/>
              <w:jc w:val="center"/>
              <w:rPr>
                <w:rFonts w:cs="Times New Roman"/>
                <w:sz w:val="24"/>
                <w:szCs w:val="24"/>
              </w:rPr>
            </w:pPr>
            <w:r w:rsidRPr="00B03FD2">
              <w:rPr>
                <w:rFonts w:cs="Times New Roman"/>
                <w:sz w:val="24"/>
                <w:szCs w:val="24"/>
              </w:rPr>
              <w:t>1,24</w:t>
            </w:r>
          </w:p>
        </w:tc>
      </w:tr>
      <w:tr w:rsidR="00026857" w:rsidRPr="008E797C" w14:paraId="0EB0490F" w14:textId="77777777" w:rsidTr="00A03A01">
        <w:trPr>
          <w:cantSplit/>
          <w:jc w:val="center"/>
        </w:trPr>
        <w:tc>
          <w:tcPr>
            <w:tcW w:w="676" w:type="dxa"/>
            <w:vMerge w:val="restart"/>
            <w:shd w:val="clear" w:color="auto" w:fill="auto"/>
            <w:vAlign w:val="center"/>
          </w:tcPr>
          <w:p w14:paraId="434BBAF6" w14:textId="77777777" w:rsidR="00026857" w:rsidRPr="00B03FD2" w:rsidRDefault="00026857" w:rsidP="00A03A01">
            <w:pPr>
              <w:ind w:firstLine="0"/>
              <w:jc w:val="center"/>
              <w:rPr>
                <w:rFonts w:cs="Times New Roman"/>
                <w:sz w:val="24"/>
                <w:szCs w:val="24"/>
              </w:rPr>
            </w:pPr>
            <w:r w:rsidRPr="00B03FD2">
              <w:rPr>
                <w:rFonts w:cs="Times New Roman"/>
                <w:sz w:val="24"/>
                <w:szCs w:val="24"/>
              </w:rPr>
              <w:t>8</w:t>
            </w:r>
          </w:p>
        </w:tc>
        <w:tc>
          <w:tcPr>
            <w:tcW w:w="5657" w:type="dxa"/>
            <w:vMerge w:val="restart"/>
            <w:shd w:val="clear" w:color="auto" w:fill="auto"/>
            <w:vAlign w:val="center"/>
          </w:tcPr>
          <w:p w14:paraId="4B50404A" w14:textId="77777777" w:rsidR="00026857" w:rsidRPr="00B03FD2" w:rsidRDefault="00026857" w:rsidP="00A03A01">
            <w:pPr>
              <w:ind w:firstLine="0"/>
              <w:rPr>
                <w:rFonts w:cs="Times New Roman"/>
                <w:b/>
                <w:sz w:val="24"/>
                <w:szCs w:val="24"/>
              </w:rPr>
            </w:pPr>
            <w:r w:rsidRPr="00B03FD2">
              <w:rPr>
                <w:rFonts w:cs="Times New Roman"/>
                <w:b/>
                <w:sz w:val="24"/>
                <w:szCs w:val="24"/>
              </w:rPr>
              <w:t>Зоны акваторий</w:t>
            </w:r>
          </w:p>
        </w:tc>
        <w:tc>
          <w:tcPr>
            <w:tcW w:w="1060" w:type="dxa"/>
            <w:shd w:val="clear" w:color="auto" w:fill="auto"/>
            <w:vAlign w:val="center"/>
          </w:tcPr>
          <w:p w14:paraId="60BF3750" w14:textId="77777777" w:rsidR="00026857" w:rsidRPr="00B03FD2" w:rsidRDefault="00026857" w:rsidP="00A03A01">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22B9EF80" w14:textId="77777777" w:rsidR="00026857" w:rsidRPr="00B03FD2" w:rsidRDefault="00026857" w:rsidP="00A03A01">
            <w:pPr>
              <w:ind w:firstLine="0"/>
              <w:jc w:val="center"/>
              <w:rPr>
                <w:rFonts w:cs="Times New Roman"/>
                <w:b/>
                <w:sz w:val="24"/>
                <w:szCs w:val="24"/>
              </w:rPr>
            </w:pPr>
            <w:r w:rsidRPr="00B03FD2">
              <w:rPr>
                <w:rFonts w:cs="Times New Roman"/>
                <w:b/>
                <w:sz w:val="24"/>
                <w:szCs w:val="24"/>
              </w:rPr>
              <w:t>0,99</w:t>
            </w:r>
          </w:p>
        </w:tc>
        <w:tc>
          <w:tcPr>
            <w:tcW w:w="1431" w:type="dxa"/>
            <w:shd w:val="clear" w:color="auto" w:fill="auto"/>
          </w:tcPr>
          <w:p w14:paraId="5225C981" w14:textId="77777777" w:rsidR="00026857" w:rsidRPr="00B03FD2" w:rsidRDefault="00026857" w:rsidP="00A03A01">
            <w:pPr>
              <w:ind w:firstLine="0"/>
              <w:jc w:val="center"/>
              <w:rPr>
                <w:rFonts w:cs="Times New Roman"/>
                <w:b/>
                <w:sz w:val="24"/>
                <w:szCs w:val="24"/>
              </w:rPr>
            </w:pPr>
            <w:r w:rsidRPr="00B03FD2">
              <w:rPr>
                <w:rFonts w:cs="Times New Roman"/>
                <w:b/>
                <w:sz w:val="24"/>
                <w:szCs w:val="24"/>
              </w:rPr>
              <w:t>0,99</w:t>
            </w:r>
          </w:p>
        </w:tc>
      </w:tr>
      <w:tr w:rsidR="00026857" w:rsidRPr="008E797C" w14:paraId="17A84C59" w14:textId="77777777" w:rsidTr="00A03A01">
        <w:trPr>
          <w:cantSplit/>
          <w:jc w:val="center"/>
        </w:trPr>
        <w:tc>
          <w:tcPr>
            <w:tcW w:w="676" w:type="dxa"/>
            <w:vMerge/>
            <w:shd w:val="clear" w:color="auto" w:fill="auto"/>
            <w:vAlign w:val="center"/>
          </w:tcPr>
          <w:p w14:paraId="1BEF8D35" w14:textId="77777777" w:rsidR="00026857" w:rsidRPr="00B03FD2" w:rsidRDefault="00026857" w:rsidP="00A03A01">
            <w:pPr>
              <w:ind w:firstLine="0"/>
              <w:jc w:val="center"/>
              <w:rPr>
                <w:rFonts w:cs="Times New Roman"/>
                <w:sz w:val="24"/>
                <w:szCs w:val="24"/>
              </w:rPr>
            </w:pPr>
          </w:p>
        </w:tc>
        <w:tc>
          <w:tcPr>
            <w:tcW w:w="5657" w:type="dxa"/>
            <w:vMerge/>
            <w:shd w:val="clear" w:color="auto" w:fill="auto"/>
            <w:vAlign w:val="center"/>
          </w:tcPr>
          <w:p w14:paraId="5008EC0A" w14:textId="77777777" w:rsidR="00026857" w:rsidRPr="00B03FD2" w:rsidRDefault="00026857" w:rsidP="00A03A01">
            <w:pPr>
              <w:ind w:firstLine="0"/>
              <w:rPr>
                <w:rFonts w:cs="Times New Roman"/>
                <w:b/>
                <w:sz w:val="24"/>
                <w:szCs w:val="24"/>
              </w:rPr>
            </w:pPr>
          </w:p>
        </w:tc>
        <w:tc>
          <w:tcPr>
            <w:tcW w:w="1060" w:type="dxa"/>
            <w:shd w:val="clear" w:color="auto" w:fill="auto"/>
            <w:vAlign w:val="center"/>
          </w:tcPr>
          <w:p w14:paraId="015427E9" w14:textId="77777777" w:rsidR="00026857" w:rsidRPr="00B03FD2" w:rsidRDefault="00026857" w:rsidP="00A03A01">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148BB4D1" w14:textId="77777777" w:rsidR="00026857" w:rsidRPr="00B03FD2" w:rsidRDefault="00026857" w:rsidP="00A03A01">
            <w:pPr>
              <w:ind w:firstLine="0"/>
              <w:jc w:val="center"/>
              <w:rPr>
                <w:rFonts w:cs="Times New Roman"/>
                <w:b/>
                <w:sz w:val="24"/>
                <w:szCs w:val="24"/>
              </w:rPr>
            </w:pPr>
            <w:r w:rsidRPr="00B03FD2">
              <w:rPr>
                <w:rFonts w:cs="Times New Roman"/>
                <w:b/>
                <w:sz w:val="24"/>
                <w:szCs w:val="24"/>
              </w:rPr>
              <w:t>1,46</w:t>
            </w:r>
          </w:p>
        </w:tc>
        <w:tc>
          <w:tcPr>
            <w:tcW w:w="1431" w:type="dxa"/>
            <w:shd w:val="clear" w:color="auto" w:fill="auto"/>
          </w:tcPr>
          <w:p w14:paraId="4EA47EFB" w14:textId="77777777" w:rsidR="00026857" w:rsidRPr="00B03FD2" w:rsidRDefault="00026857" w:rsidP="00A03A01">
            <w:pPr>
              <w:ind w:firstLine="0"/>
              <w:jc w:val="center"/>
              <w:rPr>
                <w:rFonts w:cs="Times New Roman"/>
                <w:b/>
                <w:sz w:val="24"/>
                <w:szCs w:val="24"/>
              </w:rPr>
            </w:pPr>
            <w:r w:rsidRPr="00B03FD2">
              <w:rPr>
                <w:rFonts w:cs="Times New Roman"/>
                <w:b/>
                <w:sz w:val="24"/>
                <w:szCs w:val="24"/>
              </w:rPr>
              <w:t>1,46</w:t>
            </w:r>
          </w:p>
        </w:tc>
      </w:tr>
      <w:tr w:rsidR="00026857" w:rsidRPr="008E797C" w14:paraId="5ED16D74" w14:textId="77777777" w:rsidTr="00A03A01">
        <w:trPr>
          <w:cantSplit/>
          <w:jc w:val="center"/>
        </w:trPr>
        <w:tc>
          <w:tcPr>
            <w:tcW w:w="676" w:type="dxa"/>
            <w:vMerge/>
            <w:shd w:val="clear" w:color="auto" w:fill="auto"/>
            <w:vAlign w:val="center"/>
          </w:tcPr>
          <w:p w14:paraId="2E85B65E" w14:textId="77777777" w:rsidR="00026857" w:rsidRPr="00B03FD2" w:rsidRDefault="00026857" w:rsidP="00A03A01">
            <w:pPr>
              <w:ind w:firstLine="0"/>
              <w:jc w:val="center"/>
              <w:rPr>
                <w:rFonts w:cs="Times New Roman"/>
                <w:sz w:val="24"/>
                <w:szCs w:val="24"/>
              </w:rPr>
            </w:pPr>
          </w:p>
        </w:tc>
        <w:tc>
          <w:tcPr>
            <w:tcW w:w="5657" w:type="dxa"/>
            <w:shd w:val="clear" w:color="auto" w:fill="auto"/>
            <w:vAlign w:val="center"/>
          </w:tcPr>
          <w:p w14:paraId="5AB20B4A" w14:textId="77777777" w:rsidR="00026857" w:rsidRPr="00B03FD2" w:rsidRDefault="00026857" w:rsidP="00A03A01">
            <w:pPr>
              <w:ind w:firstLine="0"/>
              <w:jc w:val="right"/>
              <w:rPr>
                <w:rFonts w:cs="Times New Roman"/>
                <w:b/>
                <w:sz w:val="24"/>
                <w:szCs w:val="24"/>
              </w:rPr>
            </w:pPr>
            <w:r w:rsidRPr="00B03FD2">
              <w:rPr>
                <w:rFonts w:cs="Times New Roman"/>
                <w:bCs/>
                <w:sz w:val="20"/>
                <w:szCs w:val="20"/>
              </w:rPr>
              <w:t>из них:</w:t>
            </w:r>
          </w:p>
        </w:tc>
        <w:tc>
          <w:tcPr>
            <w:tcW w:w="3720" w:type="dxa"/>
            <w:gridSpan w:val="3"/>
            <w:shd w:val="clear" w:color="auto" w:fill="auto"/>
            <w:vAlign w:val="center"/>
          </w:tcPr>
          <w:p w14:paraId="7B67F93C" w14:textId="77777777" w:rsidR="00026857" w:rsidRPr="00B03FD2" w:rsidRDefault="00026857" w:rsidP="00A03A01">
            <w:pPr>
              <w:ind w:firstLine="0"/>
              <w:jc w:val="center"/>
              <w:rPr>
                <w:rFonts w:cs="Times New Roman"/>
                <w:b/>
                <w:sz w:val="24"/>
                <w:szCs w:val="24"/>
              </w:rPr>
            </w:pPr>
          </w:p>
        </w:tc>
      </w:tr>
      <w:tr w:rsidR="00026857" w:rsidRPr="008E797C" w14:paraId="0F1DFABA" w14:textId="77777777" w:rsidTr="00A03A01">
        <w:trPr>
          <w:cantSplit/>
          <w:jc w:val="center"/>
        </w:trPr>
        <w:tc>
          <w:tcPr>
            <w:tcW w:w="676" w:type="dxa"/>
            <w:vMerge/>
            <w:shd w:val="clear" w:color="auto" w:fill="auto"/>
            <w:vAlign w:val="center"/>
          </w:tcPr>
          <w:p w14:paraId="2360E252" w14:textId="77777777" w:rsidR="00026857" w:rsidRPr="00B03FD2" w:rsidRDefault="00026857" w:rsidP="00A03A01">
            <w:pPr>
              <w:ind w:firstLine="0"/>
              <w:jc w:val="center"/>
              <w:rPr>
                <w:rFonts w:cs="Times New Roman"/>
                <w:sz w:val="24"/>
                <w:szCs w:val="24"/>
              </w:rPr>
            </w:pPr>
          </w:p>
        </w:tc>
        <w:tc>
          <w:tcPr>
            <w:tcW w:w="5657" w:type="dxa"/>
            <w:vMerge w:val="restart"/>
            <w:shd w:val="clear" w:color="auto" w:fill="auto"/>
            <w:vAlign w:val="center"/>
          </w:tcPr>
          <w:p w14:paraId="56D71BD6" w14:textId="77777777" w:rsidR="00026857" w:rsidRPr="00B03FD2" w:rsidRDefault="00026857" w:rsidP="00A03A01">
            <w:pPr>
              <w:ind w:firstLine="0"/>
              <w:rPr>
                <w:rFonts w:cs="Times New Roman"/>
                <w:sz w:val="24"/>
                <w:szCs w:val="24"/>
              </w:rPr>
            </w:pPr>
            <w:r w:rsidRPr="00B03FD2">
              <w:rPr>
                <w:rFonts w:cs="Times New Roman"/>
                <w:sz w:val="24"/>
                <w:szCs w:val="24"/>
              </w:rPr>
              <w:t>- зона акваторий</w:t>
            </w:r>
          </w:p>
        </w:tc>
        <w:tc>
          <w:tcPr>
            <w:tcW w:w="1060" w:type="dxa"/>
            <w:shd w:val="clear" w:color="auto" w:fill="auto"/>
            <w:vAlign w:val="center"/>
          </w:tcPr>
          <w:p w14:paraId="1553B57D" w14:textId="77777777" w:rsidR="00026857" w:rsidRPr="00B03FD2" w:rsidRDefault="00026857" w:rsidP="00A03A01">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47664098" w14:textId="77777777" w:rsidR="00026857" w:rsidRPr="00B03FD2" w:rsidRDefault="00026857" w:rsidP="00A03A01">
            <w:pPr>
              <w:ind w:firstLine="0"/>
              <w:jc w:val="center"/>
              <w:rPr>
                <w:rFonts w:cs="Times New Roman"/>
                <w:sz w:val="24"/>
                <w:szCs w:val="24"/>
              </w:rPr>
            </w:pPr>
            <w:r w:rsidRPr="00B03FD2">
              <w:rPr>
                <w:rFonts w:cs="Times New Roman"/>
                <w:sz w:val="24"/>
                <w:szCs w:val="24"/>
              </w:rPr>
              <w:t>0,99</w:t>
            </w:r>
          </w:p>
        </w:tc>
        <w:tc>
          <w:tcPr>
            <w:tcW w:w="1431" w:type="dxa"/>
            <w:shd w:val="clear" w:color="auto" w:fill="auto"/>
          </w:tcPr>
          <w:p w14:paraId="38C8EC4C" w14:textId="77777777" w:rsidR="00026857" w:rsidRPr="00B03FD2" w:rsidRDefault="00026857" w:rsidP="00A03A01">
            <w:pPr>
              <w:ind w:firstLine="0"/>
              <w:jc w:val="center"/>
              <w:rPr>
                <w:rFonts w:cs="Times New Roman"/>
                <w:sz w:val="24"/>
                <w:szCs w:val="24"/>
              </w:rPr>
            </w:pPr>
            <w:r w:rsidRPr="00B03FD2">
              <w:rPr>
                <w:rFonts w:cs="Times New Roman"/>
                <w:sz w:val="24"/>
                <w:szCs w:val="24"/>
              </w:rPr>
              <w:t>0,99</w:t>
            </w:r>
          </w:p>
        </w:tc>
      </w:tr>
      <w:tr w:rsidR="00026857" w:rsidRPr="008E797C" w14:paraId="698D9719" w14:textId="77777777" w:rsidTr="00A03A01">
        <w:trPr>
          <w:cantSplit/>
          <w:jc w:val="center"/>
        </w:trPr>
        <w:tc>
          <w:tcPr>
            <w:tcW w:w="676" w:type="dxa"/>
            <w:vMerge/>
            <w:shd w:val="clear" w:color="auto" w:fill="auto"/>
            <w:vAlign w:val="center"/>
          </w:tcPr>
          <w:p w14:paraId="0C286041" w14:textId="77777777" w:rsidR="00026857" w:rsidRPr="00B03FD2" w:rsidRDefault="00026857" w:rsidP="00A03A01">
            <w:pPr>
              <w:ind w:firstLine="0"/>
              <w:jc w:val="center"/>
              <w:rPr>
                <w:rFonts w:cs="Times New Roman"/>
                <w:sz w:val="24"/>
                <w:szCs w:val="24"/>
              </w:rPr>
            </w:pPr>
          </w:p>
        </w:tc>
        <w:tc>
          <w:tcPr>
            <w:tcW w:w="5657" w:type="dxa"/>
            <w:vMerge/>
            <w:shd w:val="clear" w:color="auto" w:fill="auto"/>
            <w:vAlign w:val="center"/>
          </w:tcPr>
          <w:p w14:paraId="04015750" w14:textId="77777777" w:rsidR="00026857" w:rsidRPr="00B03FD2" w:rsidRDefault="00026857" w:rsidP="00A03A01">
            <w:pPr>
              <w:ind w:firstLine="0"/>
              <w:rPr>
                <w:rFonts w:cs="Times New Roman"/>
                <w:sz w:val="24"/>
                <w:szCs w:val="24"/>
              </w:rPr>
            </w:pPr>
          </w:p>
        </w:tc>
        <w:tc>
          <w:tcPr>
            <w:tcW w:w="1060" w:type="dxa"/>
            <w:shd w:val="clear" w:color="auto" w:fill="auto"/>
            <w:vAlign w:val="center"/>
          </w:tcPr>
          <w:p w14:paraId="427F464B" w14:textId="77777777" w:rsidR="00026857" w:rsidRPr="00B03FD2" w:rsidRDefault="00026857" w:rsidP="00A03A01">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27B887DC" w14:textId="77777777" w:rsidR="00026857" w:rsidRPr="00B03FD2" w:rsidRDefault="00026857" w:rsidP="00A03A01">
            <w:pPr>
              <w:ind w:firstLine="0"/>
              <w:jc w:val="center"/>
              <w:rPr>
                <w:rFonts w:cs="Times New Roman"/>
                <w:sz w:val="24"/>
                <w:szCs w:val="24"/>
              </w:rPr>
            </w:pPr>
            <w:r w:rsidRPr="00B03FD2">
              <w:rPr>
                <w:rFonts w:cs="Times New Roman"/>
                <w:sz w:val="24"/>
                <w:szCs w:val="24"/>
              </w:rPr>
              <w:t>1,46</w:t>
            </w:r>
          </w:p>
        </w:tc>
        <w:tc>
          <w:tcPr>
            <w:tcW w:w="1431" w:type="dxa"/>
            <w:shd w:val="clear" w:color="auto" w:fill="auto"/>
          </w:tcPr>
          <w:p w14:paraId="6D40C9E0" w14:textId="77777777" w:rsidR="00026857" w:rsidRPr="00B03FD2" w:rsidRDefault="00026857" w:rsidP="00A03A01">
            <w:pPr>
              <w:ind w:firstLine="0"/>
              <w:jc w:val="center"/>
              <w:rPr>
                <w:rFonts w:cs="Times New Roman"/>
                <w:sz w:val="24"/>
                <w:szCs w:val="24"/>
              </w:rPr>
            </w:pPr>
            <w:r w:rsidRPr="00B03FD2">
              <w:rPr>
                <w:rFonts w:cs="Times New Roman"/>
                <w:sz w:val="24"/>
                <w:szCs w:val="24"/>
              </w:rPr>
              <w:t>1,46</w:t>
            </w:r>
          </w:p>
        </w:tc>
      </w:tr>
      <w:tr w:rsidR="00026857" w:rsidRPr="008E797C" w14:paraId="131FE4F8" w14:textId="77777777" w:rsidTr="00A03A01">
        <w:trPr>
          <w:cantSplit/>
          <w:jc w:val="center"/>
        </w:trPr>
        <w:tc>
          <w:tcPr>
            <w:tcW w:w="676" w:type="dxa"/>
            <w:vMerge w:val="restart"/>
            <w:shd w:val="clear" w:color="auto" w:fill="auto"/>
            <w:vAlign w:val="center"/>
          </w:tcPr>
          <w:p w14:paraId="77EA9CAE" w14:textId="77777777" w:rsidR="00026857" w:rsidRPr="00B03FD2" w:rsidRDefault="00026857" w:rsidP="00A03A01">
            <w:pPr>
              <w:ind w:firstLine="0"/>
              <w:jc w:val="center"/>
              <w:rPr>
                <w:rFonts w:cs="Times New Roman"/>
                <w:sz w:val="24"/>
                <w:szCs w:val="24"/>
              </w:rPr>
            </w:pPr>
            <w:r w:rsidRPr="00B03FD2">
              <w:rPr>
                <w:rFonts w:cs="Times New Roman"/>
                <w:sz w:val="24"/>
                <w:szCs w:val="24"/>
              </w:rPr>
              <w:t>9</w:t>
            </w:r>
          </w:p>
        </w:tc>
        <w:tc>
          <w:tcPr>
            <w:tcW w:w="5657" w:type="dxa"/>
            <w:vMerge w:val="restart"/>
            <w:shd w:val="clear" w:color="auto" w:fill="auto"/>
            <w:vAlign w:val="center"/>
          </w:tcPr>
          <w:p w14:paraId="7E89B00D" w14:textId="77777777" w:rsidR="00026857" w:rsidRPr="00B03FD2" w:rsidRDefault="00026857" w:rsidP="00A03A01">
            <w:pPr>
              <w:ind w:firstLine="0"/>
              <w:rPr>
                <w:rFonts w:cs="Times New Roman"/>
                <w:b/>
                <w:sz w:val="24"/>
                <w:szCs w:val="24"/>
              </w:rPr>
            </w:pPr>
            <w:r w:rsidRPr="00B03FD2">
              <w:rPr>
                <w:rFonts w:cs="Times New Roman"/>
                <w:b/>
                <w:sz w:val="24"/>
                <w:szCs w:val="24"/>
              </w:rPr>
              <w:t>Иные зоны</w:t>
            </w:r>
          </w:p>
        </w:tc>
        <w:tc>
          <w:tcPr>
            <w:tcW w:w="1060" w:type="dxa"/>
            <w:shd w:val="clear" w:color="auto" w:fill="auto"/>
            <w:vAlign w:val="center"/>
          </w:tcPr>
          <w:p w14:paraId="0333D1D8" w14:textId="77777777" w:rsidR="00026857" w:rsidRPr="00B03FD2" w:rsidRDefault="00026857" w:rsidP="00A03A01">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76060D54" w14:textId="77777777" w:rsidR="00026857" w:rsidRPr="00B03FD2" w:rsidRDefault="00026857" w:rsidP="00A03A01">
            <w:pPr>
              <w:ind w:firstLine="0"/>
              <w:jc w:val="center"/>
              <w:rPr>
                <w:rFonts w:cs="Times New Roman"/>
                <w:b/>
                <w:sz w:val="24"/>
                <w:szCs w:val="24"/>
              </w:rPr>
            </w:pPr>
            <w:r w:rsidRPr="00B03FD2">
              <w:rPr>
                <w:rFonts w:cs="Times New Roman"/>
                <w:b/>
                <w:sz w:val="24"/>
                <w:szCs w:val="24"/>
              </w:rPr>
              <w:t>12,10</w:t>
            </w:r>
          </w:p>
        </w:tc>
        <w:tc>
          <w:tcPr>
            <w:tcW w:w="1431" w:type="dxa"/>
            <w:shd w:val="clear" w:color="auto" w:fill="auto"/>
          </w:tcPr>
          <w:p w14:paraId="613A42C2" w14:textId="77777777" w:rsidR="00026857" w:rsidRPr="00B03FD2" w:rsidRDefault="00026857" w:rsidP="00A03A01">
            <w:pPr>
              <w:ind w:firstLine="0"/>
              <w:jc w:val="center"/>
              <w:rPr>
                <w:rFonts w:cs="Times New Roman"/>
                <w:b/>
                <w:sz w:val="24"/>
                <w:szCs w:val="24"/>
              </w:rPr>
            </w:pPr>
            <w:r w:rsidRPr="00B03FD2">
              <w:rPr>
                <w:rFonts w:cs="Times New Roman"/>
                <w:b/>
                <w:sz w:val="24"/>
                <w:szCs w:val="24"/>
              </w:rPr>
              <w:t>8,92</w:t>
            </w:r>
          </w:p>
        </w:tc>
      </w:tr>
      <w:tr w:rsidR="00026857" w:rsidRPr="008E797C" w14:paraId="01B1D361" w14:textId="77777777" w:rsidTr="00A03A01">
        <w:trPr>
          <w:cantSplit/>
          <w:jc w:val="center"/>
        </w:trPr>
        <w:tc>
          <w:tcPr>
            <w:tcW w:w="676" w:type="dxa"/>
            <w:vMerge/>
            <w:shd w:val="clear" w:color="auto" w:fill="auto"/>
            <w:vAlign w:val="center"/>
          </w:tcPr>
          <w:p w14:paraId="499FC56D" w14:textId="77777777" w:rsidR="00026857" w:rsidRPr="00B03FD2" w:rsidRDefault="00026857" w:rsidP="00A03A01">
            <w:pPr>
              <w:ind w:firstLine="0"/>
              <w:rPr>
                <w:rFonts w:cs="Times New Roman"/>
                <w:sz w:val="24"/>
                <w:szCs w:val="24"/>
              </w:rPr>
            </w:pPr>
          </w:p>
        </w:tc>
        <w:tc>
          <w:tcPr>
            <w:tcW w:w="5657" w:type="dxa"/>
            <w:vMerge/>
            <w:shd w:val="clear" w:color="auto" w:fill="auto"/>
            <w:vAlign w:val="center"/>
          </w:tcPr>
          <w:p w14:paraId="1165BD71" w14:textId="77777777" w:rsidR="00026857" w:rsidRPr="00B03FD2" w:rsidRDefault="00026857" w:rsidP="00A03A01">
            <w:pPr>
              <w:ind w:firstLine="0"/>
              <w:rPr>
                <w:rFonts w:cs="Times New Roman"/>
                <w:b/>
                <w:sz w:val="24"/>
                <w:szCs w:val="24"/>
              </w:rPr>
            </w:pPr>
          </w:p>
        </w:tc>
        <w:tc>
          <w:tcPr>
            <w:tcW w:w="1060" w:type="dxa"/>
            <w:shd w:val="clear" w:color="auto" w:fill="auto"/>
            <w:vAlign w:val="center"/>
          </w:tcPr>
          <w:p w14:paraId="07215F89" w14:textId="77777777" w:rsidR="00026857" w:rsidRPr="00B03FD2" w:rsidRDefault="00026857" w:rsidP="00A03A01">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265AC930" w14:textId="77777777" w:rsidR="00026857" w:rsidRPr="00B03FD2" w:rsidRDefault="00026857" w:rsidP="00A03A01">
            <w:pPr>
              <w:ind w:firstLine="0"/>
              <w:jc w:val="center"/>
              <w:rPr>
                <w:rFonts w:cs="Times New Roman"/>
                <w:b/>
                <w:sz w:val="24"/>
                <w:szCs w:val="24"/>
              </w:rPr>
            </w:pPr>
            <w:r w:rsidRPr="00B03FD2">
              <w:rPr>
                <w:rFonts w:cs="Times New Roman"/>
                <w:b/>
                <w:sz w:val="24"/>
                <w:szCs w:val="24"/>
              </w:rPr>
              <w:t>17,88</w:t>
            </w:r>
          </w:p>
        </w:tc>
        <w:tc>
          <w:tcPr>
            <w:tcW w:w="1431" w:type="dxa"/>
            <w:shd w:val="clear" w:color="auto" w:fill="auto"/>
          </w:tcPr>
          <w:p w14:paraId="03E4F5AE" w14:textId="77777777" w:rsidR="00026857" w:rsidRPr="00B03FD2" w:rsidRDefault="00026857" w:rsidP="00A03A01">
            <w:pPr>
              <w:ind w:firstLine="0"/>
              <w:jc w:val="center"/>
              <w:rPr>
                <w:rFonts w:cs="Times New Roman"/>
                <w:b/>
                <w:sz w:val="24"/>
                <w:szCs w:val="24"/>
              </w:rPr>
            </w:pPr>
            <w:r w:rsidRPr="00B03FD2">
              <w:rPr>
                <w:rFonts w:cs="Times New Roman"/>
                <w:b/>
                <w:sz w:val="24"/>
                <w:szCs w:val="24"/>
              </w:rPr>
              <w:t>13,18</w:t>
            </w:r>
          </w:p>
        </w:tc>
      </w:tr>
      <w:tr w:rsidR="00026857" w:rsidRPr="008E797C" w14:paraId="6545DB3E" w14:textId="77777777" w:rsidTr="00A03A01">
        <w:trPr>
          <w:cantSplit/>
          <w:jc w:val="center"/>
        </w:trPr>
        <w:tc>
          <w:tcPr>
            <w:tcW w:w="676" w:type="dxa"/>
            <w:vMerge/>
            <w:shd w:val="clear" w:color="auto" w:fill="auto"/>
            <w:vAlign w:val="center"/>
          </w:tcPr>
          <w:p w14:paraId="1E06E870" w14:textId="77777777" w:rsidR="00026857" w:rsidRPr="00B03FD2" w:rsidRDefault="00026857" w:rsidP="00A03A01">
            <w:pPr>
              <w:ind w:firstLine="0"/>
              <w:rPr>
                <w:rFonts w:cs="Times New Roman"/>
                <w:sz w:val="24"/>
                <w:szCs w:val="24"/>
              </w:rPr>
            </w:pPr>
          </w:p>
        </w:tc>
        <w:tc>
          <w:tcPr>
            <w:tcW w:w="5657" w:type="dxa"/>
            <w:shd w:val="clear" w:color="auto" w:fill="auto"/>
            <w:vAlign w:val="center"/>
          </w:tcPr>
          <w:p w14:paraId="0A0FCD03" w14:textId="77777777" w:rsidR="00026857" w:rsidRPr="00B03FD2" w:rsidRDefault="00026857" w:rsidP="00A03A01">
            <w:pPr>
              <w:ind w:firstLine="0"/>
              <w:jc w:val="right"/>
              <w:rPr>
                <w:rFonts w:cs="Times New Roman"/>
                <w:b/>
                <w:sz w:val="24"/>
                <w:szCs w:val="24"/>
              </w:rPr>
            </w:pPr>
            <w:r w:rsidRPr="00B03FD2">
              <w:rPr>
                <w:rFonts w:cs="Times New Roman"/>
                <w:bCs/>
                <w:sz w:val="20"/>
                <w:szCs w:val="20"/>
              </w:rPr>
              <w:t>из них:</w:t>
            </w:r>
          </w:p>
        </w:tc>
        <w:tc>
          <w:tcPr>
            <w:tcW w:w="3720" w:type="dxa"/>
            <w:gridSpan w:val="3"/>
            <w:shd w:val="clear" w:color="auto" w:fill="auto"/>
            <w:vAlign w:val="center"/>
          </w:tcPr>
          <w:p w14:paraId="1B3898AD" w14:textId="77777777" w:rsidR="00026857" w:rsidRPr="00B03FD2" w:rsidRDefault="00026857" w:rsidP="00A03A01">
            <w:pPr>
              <w:ind w:firstLine="0"/>
              <w:jc w:val="center"/>
              <w:rPr>
                <w:rFonts w:cs="Times New Roman"/>
                <w:b/>
                <w:sz w:val="24"/>
                <w:szCs w:val="24"/>
              </w:rPr>
            </w:pPr>
          </w:p>
        </w:tc>
      </w:tr>
      <w:tr w:rsidR="00026857" w:rsidRPr="008E797C" w14:paraId="16B0DE61" w14:textId="77777777" w:rsidTr="00A03A01">
        <w:trPr>
          <w:cantSplit/>
          <w:jc w:val="center"/>
        </w:trPr>
        <w:tc>
          <w:tcPr>
            <w:tcW w:w="676" w:type="dxa"/>
            <w:vMerge/>
            <w:shd w:val="clear" w:color="auto" w:fill="auto"/>
            <w:vAlign w:val="center"/>
          </w:tcPr>
          <w:p w14:paraId="43F8D4C8" w14:textId="77777777" w:rsidR="00026857" w:rsidRPr="00B03FD2" w:rsidRDefault="00026857" w:rsidP="00A03A01">
            <w:pPr>
              <w:ind w:firstLine="0"/>
              <w:rPr>
                <w:rFonts w:cs="Times New Roman"/>
                <w:sz w:val="24"/>
                <w:szCs w:val="24"/>
              </w:rPr>
            </w:pPr>
          </w:p>
        </w:tc>
        <w:tc>
          <w:tcPr>
            <w:tcW w:w="5657" w:type="dxa"/>
            <w:vMerge w:val="restart"/>
            <w:shd w:val="clear" w:color="auto" w:fill="auto"/>
            <w:vAlign w:val="center"/>
          </w:tcPr>
          <w:p w14:paraId="3C07CEC7" w14:textId="77777777" w:rsidR="00026857" w:rsidRPr="00B03FD2" w:rsidRDefault="00026857" w:rsidP="00A03A01">
            <w:pPr>
              <w:ind w:firstLine="0"/>
              <w:rPr>
                <w:rFonts w:cs="Times New Roman"/>
                <w:sz w:val="24"/>
                <w:szCs w:val="24"/>
              </w:rPr>
            </w:pPr>
            <w:r w:rsidRPr="00B03FD2">
              <w:rPr>
                <w:rFonts w:cs="Times New Roman"/>
                <w:sz w:val="24"/>
                <w:szCs w:val="24"/>
              </w:rPr>
              <w:t>-иные зоны</w:t>
            </w:r>
          </w:p>
        </w:tc>
        <w:tc>
          <w:tcPr>
            <w:tcW w:w="1060" w:type="dxa"/>
            <w:shd w:val="clear" w:color="auto" w:fill="auto"/>
            <w:vAlign w:val="center"/>
          </w:tcPr>
          <w:p w14:paraId="12948522" w14:textId="77777777" w:rsidR="00026857" w:rsidRPr="00B03FD2" w:rsidRDefault="00026857" w:rsidP="00A03A01">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66C41ED9" w14:textId="77777777" w:rsidR="00026857" w:rsidRPr="00B03FD2" w:rsidRDefault="00026857" w:rsidP="00A03A01">
            <w:pPr>
              <w:ind w:firstLine="0"/>
              <w:jc w:val="center"/>
              <w:rPr>
                <w:rFonts w:cs="Times New Roman"/>
                <w:sz w:val="24"/>
                <w:szCs w:val="24"/>
              </w:rPr>
            </w:pPr>
            <w:r w:rsidRPr="00B03FD2">
              <w:rPr>
                <w:rFonts w:cs="Times New Roman"/>
                <w:sz w:val="24"/>
                <w:szCs w:val="24"/>
              </w:rPr>
              <w:t>12,10</w:t>
            </w:r>
          </w:p>
        </w:tc>
        <w:tc>
          <w:tcPr>
            <w:tcW w:w="1431" w:type="dxa"/>
            <w:shd w:val="clear" w:color="auto" w:fill="auto"/>
          </w:tcPr>
          <w:p w14:paraId="0CE05F33" w14:textId="77777777" w:rsidR="00026857" w:rsidRPr="00B03FD2" w:rsidRDefault="00026857" w:rsidP="00A03A01">
            <w:pPr>
              <w:ind w:firstLine="0"/>
              <w:jc w:val="center"/>
              <w:rPr>
                <w:rFonts w:cs="Times New Roman"/>
                <w:sz w:val="24"/>
                <w:szCs w:val="24"/>
              </w:rPr>
            </w:pPr>
            <w:r w:rsidRPr="00B03FD2">
              <w:rPr>
                <w:rFonts w:cs="Times New Roman"/>
                <w:sz w:val="24"/>
                <w:szCs w:val="24"/>
              </w:rPr>
              <w:t>8,92</w:t>
            </w:r>
          </w:p>
        </w:tc>
      </w:tr>
      <w:tr w:rsidR="00026857" w:rsidRPr="008E797C" w14:paraId="4B34025E" w14:textId="77777777" w:rsidTr="00A03A01">
        <w:trPr>
          <w:cantSplit/>
          <w:jc w:val="center"/>
        </w:trPr>
        <w:tc>
          <w:tcPr>
            <w:tcW w:w="676" w:type="dxa"/>
            <w:vMerge/>
            <w:shd w:val="clear" w:color="auto" w:fill="auto"/>
            <w:vAlign w:val="center"/>
          </w:tcPr>
          <w:p w14:paraId="1A4FE138" w14:textId="77777777" w:rsidR="00026857" w:rsidRPr="00B03FD2" w:rsidRDefault="00026857" w:rsidP="00A03A01">
            <w:pPr>
              <w:ind w:firstLine="0"/>
              <w:rPr>
                <w:rFonts w:cs="Times New Roman"/>
                <w:sz w:val="24"/>
                <w:szCs w:val="24"/>
              </w:rPr>
            </w:pPr>
          </w:p>
        </w:tc>
        <w:tc>
          <w:tcPr>
            <w:tcW w:w="5657" w:type="dxa"/>
            <w:vMerge/>
            <w:shd w:val="clear" w:color="auto" w:fill="auto"/>
            <w:vAlign w:val="center"/>
          </w:tcPr>
          <w:p w14:paraId="057FDABE" w14:textId="77777777" w:rsidR="00026857" w:rsidRPr="00B03FD2" w:rsidRDefault="00026857" w:rsidP="00A03A01">
            <w:pPr>
              <w:ind w:firstLine="0"/>
              <w:rPr>
                <w:rFonts w:cs="Times New Roman"/>
                <w:b/>
                <w:sz w:val="24"/>
                <w:szCs w:val="24"/>
              </w:rPr>
            </w:pPr>
          </w:p>
        </w:tc>
        <w:tc>
          <w:tcPr>
            <w:tcW w:w="1060" w:type="dxa"/>
            <w:shd w:val="clear" w:color="auto" w:fill="auto"/>
            <w:vAlign w:val="center"/>
          </w:tcPr>
          <w:p w14:paraId="14F763BF" w14:textId="77777777" w:rsidR="00026857" w:rsidRPr="00B03FD2" w:rsidRDefault="00026857" w:rsidP="00A03A01">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71BA5D1E" w14:textId="77777777" w:rsidR="00026857" w:rsidRPr="00B03FD2" w:rsidRDefault="00026857" w:rsidP="00A03A01">
            <w:pPr>
              <w:ind w:firstLine="0"/>
              <w:jc w:val="center"/>
              <w:rPr>
                <w:rFonts w:cs="Times New Roman"/>
                <w:sz w:val="24"/>
                <w:szCs w:val="24"/>
              </w:rPr>
            </w:pPr>
            <w:r w:rsidRPr="00B03FD2">
              <w:rPr>
                <w:rFonts w:cs="Times New Roman"/>
                <w:sz w:val="24"/>
                <w:szCs w:val="24"/>
              </w:rPr>
              <w:t>17,88</w:t>
            </w:r>
          </w:p>
        </w:tc>
        <w:tc>
          <w:tcPr>
            <w:tcW w:w="1431" w:type="dxa"/>
            <w:shd w:val="clear" w:color="auto" w:fill="auto"/>
          </w:tcPr>
          <w:p w14:paraId="159333B9" w14:textId="77777777" w:rsidR="00026857" w:rsidRPr="00B03FD2" w:rsidRDefault="00026857" w:rsidP="00A03A01">
            <w:pPr>
              <w:ind w:firstLine="0"/>
              <w:jc w:val="center"/>
              <w:rPr>
                <w:rFonts w:cs="Times New Roman"/>
                <w:sz w:val="24"/>
                <w:szCs w:val="24"/>
              </w:rPr>
            </w:pPr>
            <w:r w:rsidRPr="00B03FD2">
              <w:rPr>
                <w:rFonts w:cs="Times New Roman"/>
                <w:sz w:val="24"/>
                <w:szCs w:val="24"/>
              </w:rPr>
              <w:t>13,18</w:t>
            </w:r>
          </w:p>
        </w:tc>
      </w:tr>
    </w:tbl>
    <w:p w14:paraId="45A32F94" w14:textId="77777777" w:rsidR="00410E40" w:rsidRPr="00026857" w:rsidRDefault="00410E40" w:rsidP="00410E40"/>
    <w:p w14:paraId="61169F03" w14:textId="77777777" w:rsidR="00FB38B9" w:rsidRPr="00026857" w:rsidRDefault="00FB38B9" w:rsidP="00FB38B9">
      <w:pPr>
        <w:pStyle w:val="1"/>
        <w:numPr>
          <w:ilvl w:val="0"/>
          <w:numId w:val="2"/>
        </w:numPr>
        <w:ind w:left="0" w:firstLine="709"/>
        <w:rPr>
          <w:shd w:val="clear" w:color="auto" w:fill="FFFFFF"/>
        </w:rPr>
      </w:pPr>
      <w:bookmarkStart w:id="4" w:name="_Toc18433495"/>
      <w:bookmarkStart w:id="5" w:name="_Toc126076294"/>
      <w:r w:rsidRPr="00026857">
        <w:rPr>
          <w:shd w:val="clear" w:color="auto" w:fill="FFFFFF"/>
        </w:rPr>
        <w:lastRenderedPageBreak/>
        <w:t>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w:t>
      </w:r>
      <w:bookmarkEnd w:id="4"/>
      <w:bookmarkEnd w:id="5"/>
    </w:p>
    <w:p w14:paraId="7AA62A46" w14:textId="77777777" w:rsidR="00FB38B9" w:rsidRPr="00026857" w:rsidRDefault="00FB38B9" w:rsidP="00FB38B9">
      <w:pPr>
        <w:pStyle w:val="2"/>
        <w:numPr>
          <w:ilvl w:val="0"/>
          <w:numId w:val="3"/>
        </w:numPr>
      </w:pPr>
      <w:bookmarkStart w:id="6" w:name="_Toc126076295"/>
      <w:r w:rsidRPr="00026857">
        <w:t>Общая характеристика территории проектирования</w:t>
      </w:r>
      <w:bookmarkEnd w:id="6"/>
    </w:p>
    <w:p w14:paraId="3B19C530" w14:textId="77777777" w:rsidR="00FB38B9" w:rsidRPr="00026857" w:rsidRDefault="00FB38B9" w:rsidP="00FB38B9">
      <w:r w:rsidRPr="00026857">
        <w:rPr>
          <w:lang w:eastAsia="ru-RU"/>
        </w:rPr>
        <w:t xml:space="preserve">Территория проектирования расположена в </w:t>
      </w:r>
      <w:r w:rsidR="005968BD" w:rsidRPr="00026857">
        <w:rPr>
          <w:lang w:eastAsia="ru-RU"/>
        </w:rPr>
        <w:t>центральной</w:t>
      </w:r>
      <w:r w:rsidRPr="00026857">
        <w:rPr>
          <w:lang w:eastAsia="ru-RU"/>
        </w:rPr>
        <w:t xml:space="preserve"> части Камышловского городского округа Свердловской области в границах кадастрового квартала </w:t>
      </w:r>
      <w:r w:rsidRPr="00026857">
        <w:t>66:46:010</w:t>
      </w:r>
      <w:r w:rsidR="005968BD" w:rsidRPr="00026857">
        <w:t>3002.</w:t>
      </w:r>
    </w:p>
    <w:p w14:paraId="66AE95E8" w14:textId="77777777" w:rsidR="00FB38B9" w:rsidRPr="00026857" w:rsidRDefault="00FB38B9" w:rsidP="00FB38B9">
      <w:r w:rsidRPr="00026857">
        <w:t xml:space="preserve">Площадь территории проектирования составляет </w:t>
      </w:r>
      <w:r w:rsidR="005968BD" w:rsidRPr="00026857">
        <w:t>67,69</w:t>
      </w:r>
      <w:r w:rsidRPr="00026857">
        <w:t> га.</w:t>
      </w:r>
    </w:p>
    <w:p w14:paraId="52B9CC75" w14:textId="77777777" w:rsidR="00FB38B9" w:rsidRPr="00026857" w:rsidRDefault="00FB38B9" w:rsidP="00FB38B9">
      <w:r w:rsidRPr="00026857">
        <w:t>Местоположение участка проектирования представлен на рисунке 1.</w:t>
      </w:r>
    </w:p>
    <w:p w14:paraId="3CE582EA" w14:textId="77777777" w:rsidR="00FB38B9" w:rsidRPr="00026857" w:rsidRDefault="005968BD" w:rsidP="00FB38B9">
      <w:pPr>
        <w:ind w:firstLine="0"/>
        <w:rPr>
          <w:lang w:eastAsia="ru-RU"/>
        </w:rPr>
      </w:pPr>
      <w:r w:rsidRPr="00026857">
        <w:rPr>
          <w:noProof/>
          <w:lang w:eastAsia="ru-RU"/>
        </w:rPr>
        <w:drawing>
          <wp:inline distT="0" distB="0" distL="0" distR="0" wp14:anchorId="0D4E153F" wp14:editId="0791B927">
            <wp:extent cx="6299835" cy="4394200"/>
            <wp:effectExtent l="0" t="0" r="5715"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Схема расположения в ПЗ.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299835" cy="4394200"/>
                    </a:xfrm>
                    <a:prstGeom prst="rect">
                      <a:avLst/>
                    </a:prstGeom>
                  </pic:spPr>
                </pic:pic>
              </a:graphicData>
            </a:graphic>
          </wp:inline>
        </w:drawing>
      </w:r>
    </w:p>
    <w:p w14:paraId="4BDC1FC0" w14:textId="77777777" w:rsidR="00FB38B9" w:rsidRPr="00026857" w:rsidRDefault="00FB38B9" w:rsidP="00546E62">
      <w:pPr>
        <w:pStyle w:val="af3"/>
      </w:pPr>
      <w:r w:rsidRPr="00026857">
        <w:t>Рис. 1. Схема местоположения участка проектирования</w:t>
      </w:r>
    </w:p>
    <w:p w14:paraId="56BAF34C" w14:textId="77777777" w:rsidR="00FB38B9" w:rsidRPr="00026857" w:rsidRDefault="00FB38B9" w:rsidP="00FB38B9">
      <w:pPr>
        <w:rPr>
          <w:lang w:eastAsia="ru-RU"/>
        </w:rPr>
      </w:pPr>
    </w:p>
    <w:p w14:paraId="5D148FB0" w14:textId="77777777" w:rsidR="00FB38B9" w:rsidRPr="00026857" w:rsidRDefault="00FB38B9" w:rsidP="00FB38B9">
      <w:pPr>
        <w:rPr>
          <w:lang w:eastAsia="ru-RU"/>
        </w:rPr>
      </w:pPr>
      <w:r w:rsidRPr="00026857">
        <w:rPr>
          <w:lang w:eastAsia="ru-RU"/>
        </w:rPr>
        <w:t xml:space="preserve">Территория в границах проектирования почти полностью застроена. Здесь располагаются объекты капитального строительства жилой застройки, общественно-деловой застройки, застройки коммунально-складского назначения, а также объекты инженерной и транспортной инфраструктур. В </w:t>
      </w:r>
      <w:r w:rsidR="00546E62" w:rsidRPr="00026857">
        <w:rPr>
          <w:lang w:eastAsia="ru-RU"/>
        </w:rPr>
        <w:t xml:space="preserve">северо-западной и северной </w:t>
      </w:r>
      <w:r w:rsidRPr="00026857">
        <w:rPr>
          <w:lang w:eastAsia="ru-RU"/>
        </w:rPr>
        <w:t xml:space="preserve">части участка проектирования расположены территории режимных объектов и полоса отвода </w:t>
      </w:r>
      <w:r w:rsidR="00546E62" w:rsidRPr="00026857">
        <w:rPr>
          <w:lang w:eastAsia="ru-RU"/>
        </w:rPr>
        <w:t xml:space="preserve">магистральной </w:t>
      </w:r>
      <w:r w:rsidRPr="00026857">
        <w:rPr>
          <w:lang w:eastAsia="ru-RU"/>
        </w:rPr>
        <w:t>железной дороги</w:t>
      </w:r>
      <w:r w:rsidR="00546E62" w:rsidRPr="00026857">
        <w:rPr>
          <w:lang w:eastAsia="ru-RU"/>
        </w:rPr>
        <w:t xml:space="preserve"> «г Екатеринбург – г. Тюмень»</w:t>
      </w:r>
      <w:r w:rsidRPr="00026857">
        <w:rPr>
          <w:lang w:eastAsia="ru-RU"/>
        </w:rPr>
        <w:t>.</w:t>
      </w:r>
    </w:p>
    <w:p w14:paraId="78D92E0C" w14:textId="77777777" w:rsidR="00FB38B9" w:rsidRPr="00026857" w:rsidRDefault="00FB38B9" w:rsidP="00FB38B9">
      <w:pPr>
        <w:rPr>
          <w:lang w:eastAsia="ru-RU"/>
        </w:rPr>
      </w:pPr>
    </w:p>
    <w:p w14:paraId="3EC87DC4" w14:textId="77777777" w:rsidR="00FB38B9" w:rsidRPr="00026857" w:rsidRDefault="00FB38B9" w:rsidP="00FB38B9">
      <w:pPr>
        <w:pStyle w:val="2"/>
        <w:numPr>
          <w:ilvl w:val="0"/>
          <w:numId w:val="3"/>
        </w:numPr>
      </w:pPr>
      <w:bookmarkStart w:id="7" w:name="_Toc16949891"/>
      <w:bookmarkStart w:id="8" w:name="_Toc11835524"/>
      <w:bookmarkStart w:id="9" w:name="_Toc507512868"/>
      <w:bookmarkStart w:id="10" w:name="_Toc126076296"/>
      <w:r w:rsidRPr="00026857">
        <w:lastRenderedPageBreak/>
        <w:t>Основные положения ранее разработанной градостроительной документации, каса</w:t>
      </w:r>
      <w:r w:rsidR="00B17239" w:rsidRPr="00026857">
        <w:t>ющиеся</w:t>
      </w:r>
      <w:r w:rsidRPr="00026857">
        <w:t xml:space="preserve"> территории проектирования</w:t>
      </w:r>
      <w:bookmarkEnd w:id="7"/>
      <w:bookmarkEnd w:id="8"/>
      <w:bookmarkEnd w:id="9"/>
      <w:bookmarkEnd w:id="10"/>
    </w:p>
    <w:p w14:paraId="2C8DA856" w14:textId="77777777" w:rsidR="00B17239" w:rsidRPr="00026857" w:rsidRDefault="00B17239" w:rsidP="00B17239">
      <w:r w:rsidRPr="00026857">
        <w:t>На территорию проектирования утверждена следующая градостроительная документация:</w:t>
      </w:r>
    </w:p>
    <w:p w14:paraId="517FC6CE" w14:textId="77777777" w:rsidR="004840CE" w:rsidRPr="00026857" w:rsidRDefault="004840CE" w:rsidP="004840CE">
      <w:pPr>
        <w:pStyle w:val="-"/>
      </w:pPr>
      <w:r w:rsidRPr="00026857">
        <w:t xml:space="preserve">Генеральный план муниципального образования </w:t>
      </w:r>
      <w:r w:rsidR="00711AA6" w:rsidRPr="00026857">
        <w:t>Камышловский городской округ</w:t>
      </w:r>
      <w:r w:rsidRPr="00026857">
        <w:t xml:space="preserve">, утвержден решением Думы Камышловского городского округа </w:t>
      </w:r>
      <w:r w:rsidRPr="00026857">
        <w:rPr>
          <w:szCs w:val="28"/>
        </w:rPr>
        <w:t>от 27.09.2013 № 257</w:t>
      </w:r>
      <w:r w:rsidRPr="00026857">
        <w:t>) (далее – ГП Камышловского ГО);</w:t>
      </w:r>
    </w:p>
    <w:p w14:paraId="2DFAA554" w14:textId="77777777" w:rsidR="004840CE" w:rsidRPr="00026857" w:rsidRDefault="004840CE" w:rsidP="004840CE">
      <w:pPr>
        <w:pStyle w:val="-"/>
      </w:pPr>
      <w:r w:rsidRPr="00026857">
        <w:t>Постановление Главы Камышловского городского округа №835 от 08.02.2016 «Об утверждении проекта планировки и межевания территории в центральной части Камышловского городского округа»</w:t>
      </w:r>
    </w:p>
    <w:p w14:paraId="03A54EDA" w14:textId="77777777" w:rsidR="005B13E0" w:rsidRPr="00026857" w:rsidRDefault="005B13E0" w:rsidP="005B13E0">
      <w:pPr>
        <w:pStyle w:val="-"/>
      </w:pPr>
      <w:r w:rsidRPr="00026857">
        <w:t>Постановление Главы Камышловского городского округа №835 от 19.06.2016 «Об утверждении проекта планировки и межевания территории в центральной части Камышловского городского округа, ограниченной улицами: Красных Орлов, Вокзальная, Ленинградская, Энгельса, Ленина»</w:t>
      </w:r>
    </w:p>
    <w:p w14:paraId="77CEB1AC" w14:textId="77777777" w:rsidR="004840CE" w:rsidRPr="00026857" w:rsidRDefault="004840CE" w:rsidP="004840CE">
      <w:pPr>
        <w:pStyle w:val="-"/>
      </w:pPr>
      <w:r w:rsidRPr="00026857">
        <w:t>Постановление Главы Камышловского городского округа №275 от 28.03.2017 «Об утверждении проекта планировки и межевания территории в центральной части Камышловского городского округа, ограниченной улицами: Урицкого, Энгельса и руслом реки Камышловка»</w:t>
      </w:r>
    </w:p>
    <w:p w14:paraId="4F830154" w14:textId="4FBFA5BB" w:rsidR="00B17239" w:rsidRPr="00026857" w:rsidRDefault="00B17239" w:rsidP="00B17239">
      <w:pPr>
        <w:pStyle w:val="-"/>
      </w:pPr>
      <w:r w:rsidRPr="00026857">
        <w:t xml:space="preserve">Правила землепользования и застройки </w:t>
      </w:r>
      <w:r w:rsidR="005B13E0" w:rsidRPr="00026857">
        <w:t xml:space="preserve">Камышловского </w:t>
      </w:r>
      <w:r w:rsidRPr="00026857">
        <w:t xml:space="preserve">городского округа (утверждены Решением Думы </w:t>
      </w:r>
      <w:r w:rsidR="005B13E0" w:rsidRPr="00026857">
        <w:t>Камышловского городского округа</w:t>
      </w:r>
      <w:r w:rsidRPr="00026857">
        <w:t xml:space="preserve"> от </w:t>
      </w:r>
      <w:r w:rsidR="005B13E0" w:rsidRPr="00026857">
        <w:t>25</w:t>
      </w:r>
      <w:r w:rsidRPr="00026857">
        <w:t>.</w:t>
      </w:r>
      <w:r w:rsidR="005B13E0" w:rsidRPr="00026857">
        <w:t>05</w:t>
      </w:r>
      <w:r w:rsidRPr="00026857">
        <w:t>.20</w:t>
      </w:r>
      <w:r w:rsidR="005B13E0" w:rsidRPr="00026857">
        <w:t>17 г. № 116</w:t>
      </w:r>
      <w:r w:rsidRPr="00026857">
        <w:t xml:space="preserve"> (в редакции от</w:t>
      </w:r>
      <w:r w:rsidR="00A5506F" w:rsidRPr="00026857">
        <w:t xml:space="preserve"> </w:t>
      </w:r>
      <w:r w:rsidR="000A4BA1" w:rsidRPr="00026857">
        <w:t>21.10.2019 №434</w:t>
      </w:r>
      <w:r w:rsidRPr="00026857">
        <w:t xml:space="preserve">) (далее – ПЗЗ </w:t>
      </w:r>
      <w:r w:rsidR="005B13E0" w:rsidRPr="00026857">
        <w:t xml:space="preserve">Камышловского </w:t>
      </w:r>
      <w:r w:rsidRPr="00026857">
        <w:t>ГО).</w:t>
      </w:r>
    </w:p>
    <w:p w14:paraId="6FD6D871" w14:textId="77777777" w:rsidR="00B17239" w:rsidRPr="00026857" w:rsidRDefault="00B17239" w:rsidP="00711AA6">
      <w:pPr>
        <w:pStyle w:val="-"/>
        <w:numPr>
          <w:ilvl w:val="0"/>
          <w:numId w:val="0"/>
        </w:numPr>
        <w:ind w:left="709"/>
      </w:pPr>
    </w:p>
    <w:p w14:paraId="677874E4" w14:textId="77777777" w:rsidR="00627EEC" w:rsidRPr="00026857" w:rsidRDefault="00627EEC" w:rsidP="00627EEC">
      <w:r w:rsidRPr="00026857">
        <w:t>В действующей редакции ГП Камышловского ГО территория проектирования представлена следующими функциональными зонами (рисунок 2):</w:t>
      </w:r>
    </w:p>
    <w:p w14:paraId="132931E3" w14:textId="77777777" w:rsidR="00627EEC" w:rsidRPr="00026857" w:rsidRDefault="00627EEC" w:rsidP="00627EEC">
      <w:pPr>
        <w:ind w:firstLine="142"/>
      </w:pPr>
      <w:r w:rsidRPr="00026857">
        <w:rPr>
          <w:noProof/>
          <w:lang w:eastAsia="ru-RU"/>
        </w:rPr>
        <w:drawing>
          <wp:inline distT="0" distB="0" distL="0" distR="0" wp14:anchorId="037E8C6F" wp14:editId="28DE2789">
            <wp:extent cx="6390005" cy="33813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Граница на генплане.jpg"/>
                    <pic:cNvPicPr/>
                  </pic:nvPicPr>
                  <pic:blipFill rotWithShape="1">
                    <a:blip r:embed="rId25" cstate="print">
                      <a:extLst>
                        <a:ext uri="{28A0092B-C50C-407E-A947-70E740481C1C}">
                          <a14:useLocalDpi xmlns:a14="http://schemas.microsoft.com/office/drawing/2010/main" val="0"/>
                        </a:ext>
                      </a:extLst>
                    </a:blip>
                    <a:srcRect t="8012" b="17135"/>
                    <a:stretch/>
                  </pic:blipFill>
                  <pic:spPr bwMode="auto">
                    <a:xfrm>
                      <a:off x="0" y="0"/>
                      <a:ext cx="6390005" cy="3381375"/>
                    </a:xfrm>
                    <a:prstGeom prst="rect">
                      <a:avLst/>
                    </a:prstGeom>
                    <a:ln>
                      <a:noFill/>
                    </a:ln>
                    <a:extLst>
                      <a:ext uri="{53640926-AAD7-44D8-BBD7-CCE9431645EC}">
                        <a14:shadowObscured xmlns:a14="http://schemas.microsoft.com/office/drawing/2010/main"/>
                      </a:ext>
                    </a:extLst>
                  </pic:spPr>
                </pic:pic>
              </a:graphicData>
            </a:graphic>
          </wp:inline>
        </w:drawing>
      </w:r>
    </w:p>
    <w:p w14:paraId="2E6B89E3" w14:textId="77777777" w:rsidR="00627EEC" w:rsidRPr="00026857" w:rsidRDefault="00627EEC" w:rsidP="00627EEC">
      <w:pPr>
        <w:jc w:val="center"/>
        <w:rPr>
          <w:i/>
        </w:rPr>
      </w:pPr>
      <w:r w:rsidRPr="00026857">
        <w:rPr>
          <w:i/>
        </w:rPr>
        <w:t>Рис. 2. Выкопировка из карты «Карта планируемого размещения объектов местного значения» Генерального плана Камышловского ГО</w:t>
      </w:r>
    </w:p>
    <w:p w14:paraId="4BFF3559" w14:textId="77777777" w:rsidR="00C55AE8" w:rsidRPr="00026857" w:rsidRDefault="00C55AE8" w:rsidP="00627EEC"/>
    <w:p w14:paraId="7C5C27E0" w14:textId="4D0ECDEF" w:rsidR="00627EEC" w:rsidRPr="00026857" w:rsidRDefault="00627EEC" w:rsidP="00627EEC">
      <w:r w:rsidRPr="00026857">
        <w:lastRenderedPageBreak/>
        <w:t xml:space="preserve"> – Зона усадебной застройки – представлена существующими индивидуальными домами – генеральным планом предложено небольшое развитие внутри застройки на месте заброшенных домов и пустырей для формирования единого фронта улиц;</w:t>
      </w:r>
    </w:p>
    <w:p w14:paraId="7672C9C3" w14:textId="77777777" w:rsidR="00627EEC" w:rsidRPr="00026857" w:rsidRDefault="00627EEC" w:rsidP="00627EEC">
      <w:r w:rsidRPr="00026857">
        <w:t>– Зона малоэтажной секционной застройки – представлена существующей малоэтажной секционной застройкой – ГП Камышловского ГО предложено небольшое развитие внутри застройки на месте заброшенных домов и пустырей для формирования единого фронта улиц, а также на отдаленную перспективу предлагается развитие зоны на месте гаражных комплексов в квартале улиц ул.К.Маркса– ул.Маяковского–ул.Комсомольская –ул.Ленина;</w:t>
      </w:r>
    </w:p>
    <w:p w14:paraId="2CB334C1" w14:textId="77777777" w:rsidR="00627EEC" w:rsidRPr="00026857" w:rsidRDefault="00627EEC" w:rsidP="00627EEC">
      <w:r w:rsidRPr="00026857">
        <w:t>– Зона общественно-деловой застройки – сосредоточена вдоль ул.Карла Маркса, ул.Маяковского и ул.Свердлова – развитие зоны предусмотрено на месте П2 ФКУ СИЗО - 4 ГУФСИН России по Свердловской области и вглубь кварталов ул.Свердлова–ул.Урицкого–ул.К.Маркса–ул.Комсомольская –ул.Ленина. ГП Камышловского ГО предложено размещения многофункционального молодежного центра по ул.Карла Маркса, развитие;</w:t>
      </w:r>
    </w:p>
    <w:p w14:paraId="71FB8DC7" w14:textId="77777777" w:rsidR="00627EEC" w:rsidRPr="00026857" w:rsidRDefault="00627EEC" w:rsidP="00627EEC">
      <w:r w:rsidRPr="00026857">
        <w:t>– Зона общеобразовательных школ, дошкольных образовательных учреждений – представлена существующими объектами дошкольного и среднего образования – генеральным планом предложено размещение дошкольного детского учреждения на перекрёсте ул.Свердлова и ул.Маяковского;</w:t>
      </w:r>
    </w:p>
    <w:p w14:paraId="5A7AF7F0" w14:textId="77777777" w:rsidR="00627EEC" w:rsidRPr="00026857" w:rsidRDefault="00627EEC" w:rsidP="00627EEC">
      <w:r w:rsidRPr="00026857">
        <w:t>– Зона объектов образовательного назначения – представлена существующими объектами средне-технического образования;</w:t>
      </w:r>
    </w:p>
    <w:p w14:paraId="3A869AB7" w14:textId="77777777" w:rsidR="00627EEC" w:rsidRPr="00026857" w:rsidRDefault="00627EEC" w:rsidP="00627EEC">
      <w:r w:rsidRPr="00026857">
        <w:t>– Зона спортивных сооружений – представлена существующим стадионом на пересечении ул.Энгельса ул.Маяковского;</w:t>
      </w:r>
    </w:p>
    <w:p w14:paraId="58EA20DE" w14:textId="77777777" w:rsidR="00627EEC" w:rsidRPr="00026857" w:rsidRDefault="00627EEC" w:rsidP="00627EEC">
      <w:r w:rsidRPr="00026857">
        <w:t>– Зона производственных предприятий – представлена площадкой ОАО «Полевского молочного комбината»</w:t>
      </w:r>
    </w:p>
    <w:p w14:paraId="28FBBBF1" w14:textId="77777777" w:rsidR="00627EEC" w:rsidRPr="00026857" w:rsidRDefault="00627EEC" w:rsidP="00627EEC">
      <w:r w:rsidRPr="00026857">
        <w:t>– Зона коммунально-складских объектов – представлена территорией автосервиса на севере проектируемого участка, а также около пожарной части;</w:t>
      </w:r>
    </w:p>
    <w:p w14:paraId="5C65D77A" w14:textId="77777777" w:rsidR="00627EEC" w:rsidRPr="00026857" w:rsidRDefault="00627EEC" w:rsidP="00627EEC">
      <w:r w:rsidRPr="00026857">
        <w:t xml:space="preserve">– Зона объектов транспортной инфраструктуры – представлена существующими гаражными массивами на юге; </w:t>
      </w:r>
    </w:p>
    <w:p w14:paraId="4A0855BC" w14:textId="77777777" w:rsidR="00627EEC" w:rsidRPr="00026857" w:rsidRDefault="00627EEC" w:rsidP="00627EEC">
      <w:r w:rsidRPr="00026857">
        <w:t>– Зона озеленения общего пользования – представлена существующим Историческим сквером– развитие предусмотрено внутри квартала ул.К.Маркса–ул.Маяковского ул.Энгельса–ул.Урицкого;</w:t>
      </w:r>
    </w:p>
    <w:p w14:paraId="3CCDF526" w14:textId="77777777" w:rsidR="00627EEC" w:rsidRPr="00026857" w:rsidRDefault="00627EEC" w:rsidP="00627EEC"/>
    <w:p w14:paraId="44428334" w14:textId="77777777" w:rsidR="00627EEC" w:rsidRPr="00026857" w:rsidRDefault="00627EEC" w:rsidP="00627EEC">
      <w:r w:rsidRPr="00026857">
        <w:t>Согласно сведениям Правил землепользования и застройки Камышловского городского округа в границу проектирования попадают следующие территориальные зоны:</w:t>
      </w:r>
    </w:p>
    <w:p w14:paraId="46B037E9" w14:textId="77777777" w:rsidR="00627EEC" w:rsidRPr="00026857" w:rsidRDefault="00627EEC" w:rsidP="00627EEC">
      <w:r w:rsidRPr="00026857">
        <w:rPr>
          <w:noProof/>
          <w:lang w:eastAsia="ru-RU"/>
        </w:rPr>
        <w:lastRenderedPageBreak/>
        <w:drawing>
          <wp:inline distT="0" distB="0" distL="0" distR="0" wp14:anchorId="6D9F88DC" wp14:editId="1C5254D0">
            <wp:extent cx="5429250" cy="5709232"/>
            <wp:effectExtent l="0" t="0" r="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Участок проектирования.BMP"/>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33037" cy="5713214"/>
                    </a:xfrm>
                    <a:prstGeom prst="rect">
                      <a:avLst/>
                    </a:prstGeom>
                  </pic:spPr>
                </pic:pic>
              </a:graphicData>
            </a:graphic>
          </wp:inline>
        </w:drawing>
      </w:r>
    </w:p>
    <w:p w14:paraId="715DAD33" w14:textId="77777777" w:rsidR="00627EEC" w:rsidRPr="00026857" w:rsidRDefault="00627EEC" w:rsidP="00627EEC">
      <w:pPr>
        <w:ind w:firstLine="0"/>
        <w:jc w:val="center"/>
        <w:rPr>
          <w:i/>
        </w:rPr>
      </w:pPr>
      <w:r w:rsidRPr="00026857">
        <w:rPr>
          <w:i/>
        </w:rPr>
        <w:t>Рис. 3. Выкопировка из Карты градостроительного зонирования Правил землепользования и застройки муниципального образования «Камышловский городской округ»</w:t>
      </w:r>
    </w:p>
    <w:p w14:paraId="31CA6947" w14:textId="77777777" w:rsidR="00627EEC" w:rsidRPr="00026857" w:rsidRDefault="00627EEC" w:rsidP="00627EEC"/>
    <w:p w14:paraId="3D358410" w14:textId="77777777" w:rsidR="00627EEC" w:rsidRPr="00026857" w:rsidRDefault="00627EEC" w:rsidP="00627EEC">
      <w:pPr>
        <w:rPr>
          <w:b/>
        </w:rPr>
      </w:pPr>
      <w:r w:rsidRPr="00026857">
        <w:rPr>
          <w:b/>
        </w:rPr>
        <w:t>Ж-1. Зона застройки индивидуальными жилыми домами</w:t>
      </w:r>
    </w:p>
    <w:p w14:paraId="4918274A" w14:textId="77777777" w:rsidR="00627EEC" w:rsidRPr="00026857" w:rsidRDefault="00627EEC" w:rsidP="00627EEC">
      <w:pPr>
        <w:rPr>
          <w:rFonts w:eastAsia="Times New Roman" w:cs="Times New Roman"/>
          <w:szCs w:val="24"/>
          <w:lang w:eastAsia="ru-RU"/>
        </w:rPr>
      </w:pPr>
      <w:r w:rsidRPr="00026857">
        <w:rPr>
          <w:rFonts w:eastAsia="Times New Roman" w:cs="Times New Roman"/>
          <w:szCs w:val="24"/>
          <w:lang w:eastAsia="ru-RU"/>
        </w:rPr>
        <w:t>Зона застройки индивидуальными жилыми домами Ж-1 выделена для формирования жилых районов из отдельно стоящих жилых домов усадебного типа и жилых домов блокированной застройки не выше 3-х этажей с развитием сферы социального и культурно-бытового обслуживания, обеспечивающей потребности жителей указанных территорий, а также создания условий для размещения необходимых объектов инженерной и транспортной инфраструктуры.</w:t>
      </w:r>
    </w:p>
    <w:p w14:paraId="3EA814AE" w14:textId="77777777" w:rsidR="00627EEC" w:rsidRPr="00026857" w:rsidRDefault="00627EEC" w:rsidP="00627EEC">
      <w:pPr>
        <w:rPr>
          <w:b/>
        </w:rPr>
      </w:pPr>
      <w:bookmarkStart w:id="11" w:name="_Toc448491813"/>
      <w:bookmarkStart w:id="12" w:name="_Toc446509437"/>
      <w:r w:rsidRPr="00026857">
        <w:rPr>
          <w:b/>
        </w:rPr>
        <w:t>Ж-2. Зона малоэтажных многоквартирных жилых домов</w:t>
      </w:r>
      <w:bookmarkEnd w:id="11"/>
      <w:bookmarkEnd w:id="12"/>
    </w:p>
    <w:p w14:paraId="512E2609" w14:textId="77777777" w:rsidR="00627EEC" w:rsidRPr="00026857" w:rsidRDefault="00627EEC" w:rsidP="00627EEC">
      <w:r w:rsidRPr="00026857">
        <w:t>Зона малоэтажных многоквартирных жилых домов предназначена для размещения одно- трёхэтажных блокированных либо многоквартирных жилых домов, выполненных по типовым и индивидуальным проектам, без приусадебных участков.</w:t>
      </w:r>
    </w:p>
    <w:p w14:paraId="72760467" w14:textId="77777777" w:rsidR="00627EEC" w:rsidRPr="00026857" w:rsidRDefault="00627EEC" w:rsidP="00627EEC">
      <w:pPr>
        <w:rPr>
          <w:b/>
        </w:rPr>
      </w:pPr>
      <w:bookmarkStart w:id="13" w:name="_Toc448491814"/>
      <w:r w:rsidRPr="00026857">
        <w:rPr>
          <w:b/>
        </w:rPr>
        <w:t>Ж-3. Зона среднеэтажных многоквартирных жилых домов</w:t>
      </w:r>
      <w:bookmarkEnd w:id="13"/>
    </w:p>
    <w:p w14:paraId="3493DB28" w14:textId="77777777" w:rsidR="00627EEC" w:rsidRPr="00026857" w:rsidRDefault="00627EEC" w:rsidP="00627EEC">
      <w:pPr>
        <w:rPr>
          <w:rFonts w:eastAsia="Times New Roman" w:cs="Times New Roman"/>
          <w:szCs w:val="24"/>
          <w:lang w:eastAsia="ru-RU"/>
        </w:rPr>
      </w:pPr>
      <w:r w:rsidRPr="00026857">
        <w:rPr>
          <w:rFonts w:eastAsia="Times New Roman" w:cs="Times New Roman"/>
          <w:szCs w:val="24"/>
          <w:lang w:eastAsia="ru-RU"/>
        </w:rPr>
        <w:t xml:space="preserve">Зона среднеэтажных многоквартирных жилых домов предназначена для развития на основе существующих и вновь осваиваемых территорий </w:t>
      </w:r>
      <w:r w:rsidRPr="00026857">
        <w:rPr>
          <w:rFonts w:eastAsia="Times New Roman" w:cs="Times New Roman"/>
          <w:szCs w:val="24"/>
          <w:lang w:eastAsia="ru-RU"/>
        </w:rPr>
        <w:lastRenderedPageBreak/>
        <w:t>многоквартирной жилой застройки средней этажности зон комфортного многоквартирного среднеэтажного жилья, развития сферы социального и культурно-бытового обслуживания для обеспечения потребностей жителей указанных территорий в соответствующих среде формах; размещения необходимых объектов инженерной и транспортной инфраструктуры; развития объектов общественно-деловой застройки в соответствующих среде формах и объемах, не оказывающих негативного воздействия на объекты жилой застройки.</w:t>
      </w:r>
    </w:p>
    <w:p w14:paraId="274B4B33" w14:textId="77777777" w:rsidR="00627EEC" w:rsidRPr="00026857" w:rsidRDefault="00627EEC" w:rsidP="00627EEC">
      <w:pPr>
        <w:rPr>
          <w:b/>
        </w:rPr>
      </w:pPr>
      <w:bookmarkStart w:id="14" w:name="_Toc448491816"/>
      <w:bookmarkStart w:id="15" w:name="_Toc446509441"/>
      <w:r w:rsidRPr="00026857">
        <w:rPr>
          <w:b/>
        </w:rPr>
        <w:t>ОД(К). Общественно-деловая зона (комплексная)</w:t>
      </w:r>
      <w:bookmarkEnd w:id="14"/>
      <w:bookmarkEnd w:id="15"/>
    </w:p>
    <w:p w14:paraId="0E90A9D0" w14:textId="77777777" w:rsidR="00627EEC" w:rsidRPr="00026857" w:rsidRDefault="00627EEC" w:rsidP="00627EEC">
      <w:r w:rsidRPr="00026857">
        <w:t>Общественно-деловая зона (комплексная) предназначена для размещения многофункциональных комплексов, либо относительно компактно сосредоточенных объектов разного функционального назначения.</w:t>
      </w:r>
    </w:p>
    <w:p w14:paraId="5ECF5293" w14:textId="77777777" w:rsidR="00627EEC" w:rsidRPr="00026857" w:rsidRDefault="00627EEC" w:rsidP="00627EEC">
      <w:pPr>
        <w:rPr>
          <w:b/>
        </w:rPr>
      </w:pPr>
      <w:bookmarkStart w:id="16" w:name="_Toc448491821"/>
      <w:bookmarkStart w:id="17" w:name="_Toc446509446"/>
      <w:r w:rsidRPr="00026857">
        <w:rPr>
          <w:b/>
        </w:rPr>
        <w:t>ОД (С-5). Зона спортивных комплексов</w:t>
      </w:r>
      <w:bookmarkEnd w:id="16"/>
      <w:bookmarkEnd w:id="17"/>
    </w:p>
    <w:p w14:paraId="529FAC37" w14:textId="77777777" w:rsidR="00627EEC" w:rsidRPr="00026857" w:rsidRDefault="00627EEC" w:rsidP="00627EEC">
      <w:r w:rsidRPr="00026857">
        <w:t>Зона спортивных комплексов предназначена для сохранения и развития территорий, предназначенных для занятий физической культурой и спортом (с размещением крупных спортивных объектов регионального, городского и районного</w:t>
      </w:r>
      <w:bookmarkStart w:id="18" w:name="_Toc446509448"/>
      <w:bookmarkStart w:id="19" w:name="_Toc448491823"/>
      <w:r w:rsidRPr="00026857">
        <w:t xml:space="preserve"> значения), а также для отдыха.</w:t>
      </w:r>
    </w:p>
    <w:p w14:paraId="529E9983" w14:textId="77777777" w:rsidR="00627EEC" w:rsidRPr="00026857" w:rsidRDefault="00627EEC" w:rsidP="00627EEC">
      <w:pPr>
        <w:rPr>
          <w:b/>
        </w:rPr>
      </w:pPr>
      <w:r w:rsidRPr="00026857">
        <w:rPr>
          <w:b/>
        </w:rPr>
        <w:t>ОД (С-7). Зона школьных, дошкольных учебных комплексов</w:t>
      </w:r>
      <w:bookmarkEnd w:id="18"/>
      <w:bookmarkEnd w:id="19"/>
    </w:p>
    <w:p w14:paraId="29742722" w14:textId="77777777" w:rsidR="00627EEC" w:rsidRPr="00026857" w:rsidRDefault="00627EEC" w:rsidP="00627EEC">
      <w:pPr>
        <w:rPr>
          <w:b/>
        </w:rPr>
      </w:pPr>
      <w:r w:rsidRPr="00026857">
        <w:rPr>
          <w:rFonts w:cs="Times New Roman"/>
          <w:szCs w:val="24"/>
        </w:rPr>
        <w:t>Зона школьных, дошкольных учебных комплексов предназначена для создания условий для функционирования и создания новых школьных и дошкольных образовательных учреждений</w:t>
      </w:r>
      <w:r w:rsidRPr="00026857">
        <w:rPr>
          <w:rFonts w:cs="Times New Roman"/>
          <w:sz w:val="24"/>
          <w:szCs w:val="24"/>
        </w:rPr>
        <w:t>.</w:t>
      </w:r>
    </w:p>
    <w:p w14:paraId="680E1672" w14:textId="77777777" w:rsidR="00627EEC" w:rsidRPr="00026857" w:rsidRDefault="00627EEC" w:rsidP="00627EEC">
      <w:pPr>
        <w:rPr>
          <w:b/>
        </w:rPr>
      </w:pPr>
      <w:bookmarkStart w:id="20" w:name="_Toc448491827"/>
      <w:bookmarkStart w:id="21" w:name="_Toc446509453"/>
      <w:r w:rsidRPr="00026857">
        <w:rPr>
          <w:b/>
        </w:rPr>
        <w:t>П-3. Производственная зона I</w:t>
      </w:r>
      <w:r w:rsidRPr="00026857">
        <w:rPr>
          <w:b/>
          <w:lang w:val="en-US"/>
        </w:rPr>
        <w:t>II</w:t>
      </w:r>
      <w:r w:rsidRPr="00026857">
        <w:rPr>
          <w:b/>
        </w:rPr>
        <w:t xml:space="preserve"> класса опасности</w:t>
      </w:r>
      <w:bookmarkEnd w:id="20"/>
      <w:bookmarkEnd w:id="21"/>
    </w:p>
    <w:p w14:paraId="7F7FFE1C" w14:textId="77777777" w:rsidR="00627EEC" w:rsidRPr="00026857" w:rsidRDefault="00627EEC" w:rsidP="00627EEC">
      <w:pPr>
        <w:spacing w:after="120"/>
        <w:ind w:firstLine="708"/>
        <w:contextualSpacing/>
        <w:rPr>
          <w:rFonts w:cs="Times New Roman"/>
          <w:szCs w:val="24"/>
        </w:rPr>
      </w:pPr>
      <w:bookmarkStart w:id="22" w:name="_Toc448491843"/>
      <w:bookmarkStart w:id="23" w:name="_Toc446509471"/>
      <w:r w:rsidRPr="00026857">
        <w:rPr>
          <w:rFonts w:cs="Times New Roman"/>
          <w:szCs w:val="24"/>
        </w:rPr>
        <w:t xml:space="preserve">Предназначена для формирования комплексов производственных, предприятий, складских баз, деятельность которых связана с высокими уровнями шума, загрязнения, интенсивным движением большегрузного и железнодорожного транспорта, санитарно-защитная зона которых составляет </w:t>
      </w:r>
      <w:smartTag w:uri="urn:schemas-microsoft-com:office:smarttags" w:element="metricconverter">
        <w:smartTagPr>
          <w:attr w:name="ProductID" w:val="300 метров"/>
        </w:smartTagPr>
        <w:r w:rsidRPr="00026857">
          <w:rPr>
            <w:rFonts w:cs="Times New Roman"/>
            <w:szCs w:val="24"/>
          </w:rPr>
          <w:t>300 метров</w:t>
        </w:r>
      </w:smartTag>
      <w:r w:rsidRPr="00026857">
        <w:rPr>
          <w:rFonts w:cs="Times New Roman"/>
          <w:szCs w:val="24"/>
        </w:rPr>
        <w:t>.</w:t>
      </w:r>
    </w:p>
    <w:p w14:paraId="6C446B2F" w14:textId="77777777" w:rsidR="00627EEC" w:rsidRPr="00026857" w:rsidRDefault="00627EEC" w:rsidP="00627EEC">
      <w:pPr>
        <w:rPr>
          <w:b/>
        </w:rPr>
      </w:pPr>
      <w:bookmarkStart w:id="24" w:name="_Toc446509462"/>
      <w:bookmarkStart w:id="25" w:name="_Toc448491835"/>
      <w:r w:rsidRPr="00026857">
        <w:rPr>
          <w:b/>
        </w:rPr>
        <w:t>И-5. Зона теплообеспечивающих объектов инженерной инфраструктуры</w:t>
      </w:r>
      <w:bookmarkEnd w:id="24"/>
      <w:bookmarkEnd w:id="25"/>
    </w:p>
    <w:p w14:paraId="17D0E363" w14:textId="77777777" w:rsidR="00627EEC" w:rsidRPr="00026857" w:rsidRDefault="00627EEC" w:rsidP="00627EEC">
      <w:pPr>
        <w:ind w:firstLine="708"/>
        <w:rPr>
          <w:rFonts w:cs="Times New Roman"/>
          <w:szCs w:val="24"/>
        </w:rPr>
      </w:pPr>
      <w:bookmarkStart w:id="26" w:name="_Toc446367301"/>
      <w:bookmarkStart w:id="27" w:name="_Toc446367907"/>
      <w:r w:rsidRPr="00026857">
        <w:rPr>
          <w:rFonts w:cs="Times New Roman"/>
          <w:szCs w:val="24"/>
        </w:rPr>
        <w:t>Зона теплообеспечивающих объектов инженерной инфраструктуры предназначена для формирования зоны застройки теплообеспечивающих предприятиями, зданиями и сооружениями.</w:t>
      </w:r>
      <w:bookmarkEnd w:id="26"/>
      <w:bookmarkEnd w:id="27"/>
    </w:p>
    <w:p w14:paraId="43B00370" w14:textId="77777777" w:rsidR="00627EEC" w:rsidRPr="00026857" w:rsidRDefault="00627EEC" w:rsidP="00627EEC">
      <w:pPr>
        <w:widowControl w:val="0"/>
        <w:autoSpaceDE w:val="0"/>
        <w:autoSpaceDN w:val="0"/>
        <w:adjustRightInd w:val="0"/>
        <w:ind w:firstLine="708"/>
        <w:rPr>
          <w:rFonts w:cs="Times New Roman"/>
          <w:b/>
          <w:szCs w:val="32"/>
        </w:rPr>
      </w:pPr>
      <w:r w:rsidRPr="00026857">
        <w:rPr>
          <w:rFonts w:cs="Times New Roman"/>
          <w:b/>
          <w:szCs w:val="32"/>
        </w:rPr>
        <w:t>Т-2. Зона объектов железнодорожного транспорта</w:t>
      </w:r>
    </w:p>
    <w:p w14:paraId="5280BB8C" w14:textId="77777777" w:rsidR="00627EEC" w:rsidRPr="00026857" w:rsidRDefault="00627EEC" w:rsidP="00627EEC">
      <w:pPr>
        <w:widowControl w:val="0"/>
        <w:autoSpaceDE w:val="0"/>
        <w:autoSpaceDN w:val="0"/>
        <w:adjustRightInd w:val="0"/>
        <w:ind w:firstLine="708"/>
        <w:rPr>
          <w:rFonts w:cs="Times New Roman"/>
          <w:szCs w:val="24"/>
        </w:rPr>
      </w:pPr>
      <w:r w:rsidRPr="00026857">
        <w:rPr>
          <w:rFonts w:cs="Times New Roman"/>
          <w:szCs w:val="24"/>
        </w:rPr>
        <w:t>Зона объектов железнодорожного транспорта предназначена для размещения объектов железнодорожного транспорта и иных объектов, обеспечивающих железнодорожные перевозки.</w:t>
      </w:r>
    </w:p>
    <w:p w14:paraId="2FA7DE39" w14:textId="77777777" w:rsidR="00627EEC" w:rsidRPr="00026857" w:rsidRDefault="00627EEC" w:rsidP="00627EEC">
      <w:pPr>
        <w:widowControl w:val="0"/>
        <w:autoSpaceDE w:val="0"/>
        <w:autoSpaceDN w:val="0"/>
        <w:adjustRightInd w:val="0"/>
        <w:ind w:firstLine="708"/>
        <w:rPr>
          <w:b/>
          <w:szCs w:val="32"/>
        </w:rPr>
      </w:pPr>
      <w:r w:rsidRPr="00026857">
        <w:rPr>
          <w:rFonts w:cs="Times New Roman"/>
          <w:b/>
          <w:szCs w:val="32"/>
        </w:rPr>
        <w:t xml:space="preserve">Т-3.3. </w:t>
      </w:r>
      <w:r w:rsidRPr="00026857">
        <w:rPr>
          <w:b/>
          <w:szCs w:val="32"/>
        </w:rPr>
        <w:t xml:space="preserve">Зона объектов автомобильного транспорта подзона </w:t>
      </w:r>
      <w:r w:rsidRPr="00026857">
        <w:rPr>
          <w:b/>
          <w:szCs w:val="32"/>
          <w:lang w:val="en-US"/>
        </w:rPr>
        <w:t>V</w:t>
      </w:r>
      <w:r w:rsidRPr="00026857">
        <w:rPr>
          <w:b/>
          <w:szCs w:val="32"/>
        </w:rPr>
        <w:t xml:space="preserve"> класса опасности.</w:t>
      </w:r>
    </w:p>
    <w:p w14:paraId="56050DEB" w14:textId="77777777" w:rsidR="00627EEC" w:rsidRPr="00026857" w:rsidRDefault="00627EEC" w:rsidP="00627EEC">
      <w:pPr>
        <w:widowControl w:val="0"/>
        <w:autoSpaceDE w:val="0"/>
        <w:autoSpaceDN w:val="0"/>
        <w:adjustRightInd w:val="0"/>
        <w:ind w:firstLine="708"/>
        <w:rPr>
          <w:rFonts w:cs="Times New Roman"/>
          <w:szCs w:val="24"/>
        </w:rPr>
      </w:pPr>
      <w:r w:rsidRPr="00026857">
        <w:rPr>
          <w:rFonts w:cs="Times New Roman"/>
          <w:szCs w:val="24"/>
        </w:rPr>
        <w:t>Зона объектов автомобильного транспорта предназначена для размещения автомобильных дорог и технически связанных с ними сооружений, в том числе предназначенных для обслуживания пассажиров, постов органов внутренних дел, ответственных за безопасность дорожного движения и иных объектов.</w:t>
      </w:r>
    </w:p>
    <w:p w14:paraId="1AF3C8B7" w14:textId="77777777" w:rsidR="00627EEC" w:rsidRPr="00026857" w:rsidRDefault="00627EEC" w:rsidP="00627EEC">
      <w:pPr>
        <w:rPr>
          <w:b/>
        </w:rPr>
      </w:pPr>
      <w:r w:rsidRPr="00026857">
        <w:rPr>
          <w:b/>
        </w:rPr>
        <w:t xml:space="preserve">КС-5. Коммунально-складская зона. (подзона </w:t>
      </w:r>
      <w:r w:rsidRPr="00026857">
        <w:rPr>
          <w:b/>
          <w:lang w:val="en-US"/>
        </w:rPr>
        <w:t>V</w:t>
      </w:r>
      <w:r w:rsidRPr="00026857">
        <w:rPr>
          <w:b/>
        </w:rPr>
        <w:t xml:space="preserve"> класса опасности)</w:t>
      </w:r>
      <w:bookmarkEnd w:id="22"/>
      <w:bookmarkEnd w:id="23"/>
    </w:p>
    <w:p w14:paraId="1567CDE1" w14:textId="77777777" w:rsidR="00627EEC" w:rsidRPr="00026857" w:rsidRDefault="00627EEC" w:rsidP="00627EEC">
      <w:pPr>
        <w:rPr>
          <w:rFonts w:cs="Times New Roman"/>
          <w:szCs w:val="24"/>
        </w:rPr>
      </w:pPr>
      <w:r w:rsidRPr="00026857">
        <w:rPr>
          <w:rFonts w:cs="Times New Roman"/>
          <w:szCs w:val="24"/>
        </w:rPr>
        <w:t xml:space="preserve">Необходимость организации санитарно-защитной зоны от производственного объекта не менее </w:t>
      </w:r>
      <w:smartTag w:uri="urn:schemas-microsoft-com:office:smarttags" w:element="metricconverter">
        <w:smartTagPr>
          <w:attr w:name="ProductID" w:val="50 метров"/>
        </w:smartTagPr>
        <w:r w:rsidRPr="00026857">
          <w:rPr>
            <w:rFonts w:cs="Times New Roman"/>
            <w:szCs w:val="24"/>
          </w:rPr>
          <w:t>50 метров</w:t>
        </w:r>
      </w:smartTag>
      <w:r w:rsidRPr="00026857">
        <w:rPr>
          <w:rFonts w:cs="Times New Roman"/>
          <w:szCs w:val="24"/>
        </w:rPr>
        <w:t>.</w:t>
      </w:r>
    </w:p>
    <w:p w14:paraId="4A51E975" w14:textId="77777777" w:rsidR="00627EEC" w:rsidRPr="00026857" w:rsidRDefault="00627EEC" w:rsidP="00627EEC">
      <w:pPr>
        <w:rPr>
          <w:b/>
        </w:rPr>
      </w:pPr>
      <w:bookmarkStart w:id="28" w:name="_Toc448491852"/>
      <w:bookmarkStart w:id="29" w:name="_Toc448491856"/>
      <w:r w:rsidRPr="00026857">
        <w:rPr>
          <w:b/>
        </w:rPr>
        <w:t>Р-2. Зона городских парков, скверов, садов</w:t>
      </w:r>
      <w:bookmarkEnd w:id="28"/>
    </w:p>
    <w:p w14:paraId="43761A9A" w14:textId="77777777" w:rsidR="00627EEC" w:rsidRPr="00026857" w:rsidRDefault="00627EEC" w:rsidP="00627EEC">
      <w:r w:rsidRPr="00026857">
        <w:rPr>
          <w:b/>
        </w:rPr>
        <w:t>С (В). Зона специального назначения (ведомственная)</w:t>
      </w:r>
      <w:bookmarkEnd w:id="29"/>
      <w:r w:rsidRPr="00026857">
        <w:t>.</w:t>
      </w:r>
    </w:p>
    <w:p w14:paraId="24E74B68" w14:textId="77777777" w:rsidR="00627EEC" w:rsidRPr="00026857" w:rsidRDefault="00627EEC" w:rsidP="00627EEC">
      <w:pPr>
        <w:rPr>
          <w:b/>
        </w:rPr>
      </w:pPr>
      <w:bookmarkStart w:id="30" w:name="_Toc448491858"/>
      <w:bookmarkStart w:id="31" w:name="_Toc446509494"/>
      <w:r w:rsidRPr="00026857">
        <w:rPr>
          <w:b/>
        </w:rPr>
        <w:t>ЗОП. Зона общего пользования</w:t>
      </w:r>
      <w:bookmarkEnd w:id="30"/>
      <w:bookmarkEnd w:id="31"/>
      <w:r w:rsidRPr="00026857">
        <w:t>.</w:t>
      </w:r>
    </w:p>
    <w:p w14:paraId="584496DE" w14:textId="77777777" w:rsidR="00627EEC" w:rsidRPr="00026857" w:rsidRDefault="00627EEC" w:rsidP="00627EEC">
      <w:pPr>
        <w:rPr>
          <w:szCs w:val="24"/>
        </w:rPr>
      </w:pPr>
      <w:r w:rsidRPr="00026857">
        <w:rPr>
          <w:szCs w:val="24"/>
        </w:rPr>
        <w:t xml:space="preserve">1. Зона общего пользования предназначена для прокладки линейных объектов транспортной и инженерной инфраструктуры в границах черты </w:t>
      </w:r>
      <w:r w:rsidRPr="00026857">
        <w:lastRenderedPageBreak/>
        <w:t>населенных</w:t>
      </w:r>
      <w:r w:rsidRPr="00026857">
        <w:rPr>
          <w:szCs w:val="24"/>
        </w:rPr>
        <w:t xml:space="preserve"> пунктов. Зоны общего пользования назначаются в границах территорий, для которых не утверждены проекты планировки.</w:t>
      </w:r>
    </w:p>
    <w:p w14:paraId="5A5CA46E" w14:textId="77777777" w:rsidR="00627EEC" w:rsidRPr="00026857" w:rsidRDefault="00627EEC" w:rsidP="00627EEC">
      <w:pPr>
        <w:ind w:firstLine="720"/>
        <w:rPr>
          <w:szCs w:val="24"/>
        </w:rPr>
      </w:pPr>
      <w:r w:rsidRPr="00026857">
        <w:rPr>
          <w:szCs w:val="24"/>
        </w:rPr>
        <w:t>2. Градостроительный регламент для зон общего пользования не устанавливается.</w:t>
      </w:r>
    </w:p>
    <w:p w14:paraId="2F1CEB60" w14:textId="77777777" w:rsidR="00627EEC" w:rsidRPr="00026857" w:rsidRDefault="00627EEC" w:rsidP="00627EEC">
      <w:pPr>
        <w:rPr>
          <w:szCs w:val="24"/>
        </w:rPr>
      </w:pPr>
      <w:r w:rsidRPr="00026857">
        <w:rPr>
          <w:szCs w:val="24"/>
        </w:rPr>
        <w:t>3. В границах зон общего пользования допускается размещение нестационарных торговых объектов, за исключением зон общего пользования на центральных улицах города Камышлов.</w:t>
      </w:r>
    </w:p>
    <w:p w14:paraId="5C9B8C68" w14:textId="77777777" w:rsidR="00FB38B9" w:rsidRPr="00026857" w:rsidRDefault="00FB38B9" w:rsidP="00FB38B9">
      <w:pPr>
        <w:pStyle w:val="2"/>
        <w:numPr>
          <w:ilvl w:val="0"/>
          <w:numId w:val="3"/>
        </w:numPr>
      </w:pPr>
      <w:bookmarkStart w:id="32" w:name="_Toc507512869"/>
      <w:bookmarkStart w:id="33" w:name="_Toc462674402"/>
      <w:bookmarkStart w:id="34" w:name="_Toc461661246"/>
      <w:bookmarkStart w:id="35" w:name="_Toc524589990"/>
      <w:bookmarkStart w:id="36" w:name="_Toc18433498"/>
      <w:bookmarkStart w:id="37" w:name="_Toc126076297"/>
      <w:r w:rsidRPr="00026857">
        <w:t>Природно-климатические условия и ресурсы проектируемой территории</w:t>
      </w:r>
      <w:bookmarkEnd w:id="32"/>
      <w:bookmarkEnd w:id="33"/>
      <w:bookmarkEnd w:id="34"/>
      <w:bookmarkEnd w:id="35"/>
      <w:bookmarkEnd w:id="36"/>
      <w:bookmarkEnd w:id="37"/>
    </w:p>
    <w:p w14:paraId="2D41E681" w14:textId="77777777" w:rsidR="00EF7AA3" w:rsidRPr="00026857" w:rsidRDefault="00EF7AA3" w:rsidP="00EF7AA3">
      <w:pPr>
        <w:pStyle w:val="3"/>
        <w:numPr>
          <w:ilvl w:val="1"/>
          <w:numId w:val="3"/>
        </w:numPr>
      </w:pPr>
      <w:bookmarkStart w:id="38" w:name="_Toc534981414"/>
      <w:bookmarkStart w:id="39" w:name="_Toc126076298"/>
      <w:r w:rsidRPr="00026857">
        <w:t>Климат</w:t>
      </w:r>
      <w:bookmarkEnd w:id="38"/>
      <w:bookmarkEnd w:id="39"/>
    </w:p>
    <w:p w14:paraId="12F458DD" w14:textId="77777777" w:rsidR="001C2B48" w:rsidRPr="00026857" w:rsidRDefault="001C2B48" w:rsidP="001C2B48">
      <w:r w:rsidRPr="00026857">
        <w:t xml:space="preserve">Территория города Камышлова, согласно схематической карте климатического районирования для строительства (СНиП 23-01-99), расположена в пределах района I В. Климат - резко континентальный. </w:t>
      </w:r>
    </w:p>
    <w:p w14:paraId="4301C26B" w14:textId="77777777" w:rsidR="001C2B48" w:rsidRPr="00026857" w:rsidRDefault="001C2B48" w:rsidP="001C2B48">
      <w:r w:rsidRPr="00026857">
        <w:t>Согласно схематической карте зон влажности г. Камышлов относится ко 2-ой (нормальной) зоне влажности.</w:t>
      </w:r>
    </w:p>
    <w:p w14:paraId="358C5C30" w14:textId="77777777" w:rsidR="001C2B48" w:rsidRPr="00026857" w:rsidRDefault="001C2B48" w:rsidP="001C2B48">
      <w:r w:rsidRPr="00026857">
        <w:t xml:space="preserve">Средняя месячная относительная влажность воздуха: </w:t>
      </w:r>
    </w:p>
    <w:p w14:paraId="64B964B1" w14:textId="77777777" w:rsidR="001C2B48" w:rsidRPr="00026857" w:rsidRDefault="001C2B48" w:rsidP="001C2B48">
      <w:r w:rsidRPr="00026857">
        <w:t xml:space="preserve">в январе – 79%; </w:t>
      </w:r>
    </w:p>
    <w:p w14:paraId="3758D08A" w14:textId="77777777" w:rsidR="001C2B48" w:rsidRPr="00026857" w:rsidRDefault="001C2B48" w:rsidP="001C2B48">
      <w:r w:rsidRPr="00026857">
        <w:t xml:space="preserve">в июле – 68%. </w:t>
      </w:r>
    </w:p>
    <w:p w14:paraId="654509BC" w14:textId="77777777" w:rsidR="001C2B48" w:rsidRPr="00026857" w:rsidRDefault="001C2B48" w:rsidP="001C2B48">
      <w:r w:rsidRPr="00026857">
        <w:t>Абсолютная минимальная температура воздуха – минус 47</w:t>
      </w:r>
      <w:r w:rsidRPr="00026857">
        <w:rPr>
          <w:vertAlign w:val="superscript"/>
        </w:rPr>
        <w:t>о</w:t>
      </w:r>
      <w:r w:rsidRPr="00026857">
        <w:t>С.</w:t>
      </w:r>
    </w:p>
    <w:p w14:paraId="249355B4" w14:textId="77777777" w:rsidR="001C2B48" w:rsidRPr="00026857" w:rsidRDefault="001C2B48" w:rsidP="001C2B48">
      <w:r w:rsidRPr="00026857">
        <w:t>Абсолютная максимальная температура воздуха – плюс 38</w:t>
      </w:r>
      <w:r w:rsidRPr="00026857">
        <w:rPr>
          <w:vertAlign w:val="superscript"/>
        </w:rPr>
        <w:t>о</w:t>
      </w:r>
      <w:r w:rsidRPr="00026857">
        <w:t>С.</w:t>
      </w:r>
    </w:p>
    <w:p w14:paraId="434B9D27" w14:textId="77777777" w:rsidR="001C2B48" w:rsidRPr="00026857" w:rsidRDefault="001C2B48" w:rsidP="001C2B48">
      <w:r w:rsidRPr="00026857">
        <w:t xml:space="preserve">Годовая сумма осадков в среднем составляет </w:t>
      </w:r>
      <w:smartTag w:uri="urn:schemas-microsoft-com:office:smarttags" w:element="metricconverter">
        <w:smartTagPr>
          <w:attr w:name="ProductID" w:val="497 мм"/>
        </w:smartTagPr>
        <w:r w:rsidRPr="00026857">
          <w:t>497 мм</w:t>
        </w:r>
      </w:smartTag>
      <w:r w:rsidRPr="00026857">
        <w:t>.</w:t>
      </w:r>
    </w:p>
    <w:p w14:paraId="46D8B4F0" w14:textId="77777777" w:rsidR="001C2B48" w:rsidRPr="00026857" w:rsidRDefault="001C2B48" w:rsidP="001C2B48">
      <w:r w:rsidRPr="00026857">
        <w:t xml:space="preserve">Глубина промерзания грунтов </w:t>
      </w:r>
      <w:smartTag w:uri="urn:schemas-microsoft-com:office:smarttags" w:element="metricconverter">
        <w:smartTagPr>
          <w:attr w:name="ProductID" w:val="1,95 м"/>
        </w:smartTagPr>
        <w:r w:rsidRPr="00026857">
          <w:t>1,95 м</w:t>
        </w:r>
      </w:smartTag>
      <w:r w:rsidRPr="00026857">
        <w:t>. согласно СНиП 2.02.01-83*.</w:t>
      </w:r>
    </w:p>
    <w:p w14:paraId="02A237E1" w14:textId="77777777" w:rsidR="001C2B48" w:rsidRPr="00026857" w:rsidRDefault="001C2B48" w:rsidP="001C2B48">
      <w:r w:rsidRPr="00026857">
        <w:t xml:space="preserve">Зимние осадки формируют снежный покров средней высотой </w:t>
      </w:r>
      <w:smartTag w:uri="urn:schemas-microsoft-com:office:smarttags" w:element="metricconverter">
        <w:smartTagPr>
          <w:attr w:name="ProductID" w:val="50 см"/>
        </w:smartTagPr>
        <w:r w:rsidRPr="00026857">
          <w:t>50 см</w:t>
        </w:r>
      </w:smartTag>
      <w:r w:rsidRPr="00026857">
        <w:t>, максимальный – 77 см.</w:t>
      </w:r>
    </w:p>
    <w:p w14:paraId="24465A4D" w14:textId="77777777" w:rsidR="001C2B48" w:rsidRPr="00026857" w:rsidRDefault="001C2B48" w:rsidP="001C2B48">
      <w:r w:rsidRPr="00026857">
        <w:t>Среднемесячные значения скорости ветра 3,7-4,0 м/сек.</w:t>
      </w:r>
    </w:p>
    <w:p w14:paraId="3A031238" w14:textId="77777777" w:rsidR="001C2B48" w:rsidRPr="00026857" w:rsidRDefault="001C2B48" w:rsidP="001C2B48">
      <w:pPr>
        <w:rPr>
          <w:shd w:val="clear" w:color="auto" w:fill="FFFFFF"/>
        </w:rPr>
      </w:pPr>
      <w:r w:rsidRPr="00026857">
        <w:rPr>
          <w:shd w:val="clear" w:color="auto" w:fill="FFFFFF"/>
        </w:rPr>
        <w:t>Самый сухой месяц март – 14 мм. Большая часть осадков здесь выпадает в июле, в среднем 84 мм.</w:t>
      </w:r>
    </w:p>
    <w:p w14:paraId="22DEBB72" w14:textId="77777777" w:rsidR="001C2B48" w:rsidRPr="00026857" w:rsidRDefault="001C2B48" w:rsidP="001C2B48">
      <w:pPr>
        <w:rPr>
          <w:shd w:val="clear" w:color="auto" w:fill="FFFFFF"/>
        </w:rPr>
      </w:pPr>
      <w:r w:rsidRPr="00026857">
        <w:rPr>
          <w:shd w:val="clear" w:color="auto" w:fill="FFFFFF"/>
        </w:rPr>
        <w:t>Средняя годовая температура – 19,2°C. Июль является самым тёплым месяцем. Январь является самым холодным месяцем, с температурами в среднем -15,5°C.</w:t>
      </w:r>
    </w:p>
    <w:p w14:paraId="4A854AF2" w14:textId="77777777" w:rsidR="00EF7AA3" w:rsidRPr="00026857" w:rsidRDefault="00EF7AA3" w:rsidP="00D6353A">
      <w:pPr>
        <w:pStyle w:val="3"/>
        <w:numPr>
          <w:ilvl w:val="1"/>
          <w:numId w:val="3"/>
        </w:numPr>
      </w:pPr>
      <w:bookmarkStart w:id="40" w:name="_Toc534981415"/>
      <w:bookmarkStart w:id="41" w:name="_Toc126076299"/>
      <w:r w:rsidRPr="00026857">
        <w:t>Рельеф и гидрография</w:t>
      </w:r>
      <w:bookmarkEnd w:id="40"/>
      <w:bookmarkEnd w:id="41"/>
    </w:p>
    <w:p w14:paraId="3C144556" w14:textId="77777777" w:rsidR="001C2B48" w:rsidRPr="00026857" w:rsidRDefault="001C2B48" w:rsidP="001C2B48">
      <w:pPr>
        <w:rPr>
          <w:shd w:val="clear" w:color="auto" w:fill="FFFFFF"/>
        </w:rPr>
      </w:pPr>
      <w:r w:rsidRPr="00026857">
        <w:rPr>
          <w:shd w:val="clear" w:color="auto" w:fill="FFFFFF"/>
        </w:rPr>
        <w:t>Камышловский район лежит в зауральской части области, раскинувшись на Туринской равнине. Здесь преобладает волнистая равнина, встречаются скалистые образования, небольшие поднятия и впадины.</w:t>
      </w:r>
    </w:p>
    <w:p w14:paraId="70B4B859" w14:textId="77777777" w:rsidR="001C2B48" w:rsidRPr="00026857" w:rsidRDefault="001C2B48" w:rsidP="001C2B48">
      <w:r w:rsidRPr="00026857">
        <w:rPr>
          <w:szCs w:val="28"/>
        </w:rPr>
        <w:t>Рельеф рассматриваемого участка территории – спокойный. Отметки поверхности колеблются в интервале от 106,64 до 126,70.</w:t>
      </w:r>
    </w:p>
    <w:p w14:paraId="601132CE" w14:textId="77777777" w:rsidR="001C2B48" w:rsidRPr="00026857" w:rsidRDefault="001C2B48" w:rsidP="001C2B48">
      <w:pPr>
        <w:rPr>
          <w:shd w:val="clear" w:color="auto" w:fill="FFFFFF"/>
        </w:rPr>
      </w:pPr>
      <w:r w:rsidRPr="00026857">
        <w:rPr>
          <w:shd w:val="clear" w:color="auto" w:fill="FFFFFF"/>
        </w:rPr>
        <w:t xml:space="preserve">Район проектирования лежит в бассейне </w:t>
      </w:r>
      <w:r w:rsidRPr="00026857">
        <w:t>реки </w:t>
      </w:r>
      <w:hyperlink r:id="rId27" w:history="1">
        <w:r w:rsidRPr="00026857">
          <w:t>Пышма</w:t>
        </w:r>
      </w:hyperlink>
      <w:r w:rsidRPr="00026857">
        <w:t> (правый приток</w:t>
      </w:r>
      <w:r w:rsidRPr="00026857">
        <w:rPr>
          <w:shd w:val="clear" w:color="auto" w:fill="FFFFFF"/>
        </w:rPr>
        <w:t xml:space="preserve"> Туры, бассейн Оби), которая протекает вдоль его южной границы.</w:t>
      </w:r>
    </w:p>
    <w:p w14:paraId="0ED6E813" w14:textId="77777777" w:rsidR="001C2B48" w:rsidRPr="00026857" w:rsidRDefault="001C2B48" w:rsidP="001C2B48">
      <w:r w:rsidRPr="00026857">
        <w:t>Река Пышма длиной 603 км берёт свое начало из небольшого заболоченного озерка Ключи близ городов </w:t>
      </w:r>
      <w:hyperlink r:id="rId28" w:history="1">
        <w:r w:rsidRPr="00026857">
          <w:t>Верхняя Пышма</w:t>
        </w:r>
      </w:hyperlink>
      <w:r w:rsidRPr="00026857">
        <w:t> и Екатеринбург. Бассейн рек: Тура – Тобол – Иртыш – Обь – Карское море. Площадь бассейна реки – 19 700 км2. Это восьмая по протяженности река Свердловской области.</w:t>
      </w:r>
    </w:p>
    <w:p w14:paraId="5A621FDB" w14:textId="77777777" w:rsidR="00E24497" w:rsidRPr="00026857" w:rsidRDefault="00E24497" w:rsidP="00E24497">
      <w:pPr>
        <w:pStyle w:val="3"/>
        <w:numPr>
          <w:ilvl w:val="1"/>
          <w:numId w:val="3"/>
        </w:numPr>
        <w:rPr>
          <w:shd w:val="clear" w:color="auto" w:fill="FFFFFF"/>
        </w:rPr>
      </w:pPr>
      <w:bookmarkStart w:id="42" w:name="_Toc534981416"/>
      <w:bookmarkStart w:id="43" w:name="_Toc126076300"/>
      <w:r w:rsidRPr="00026857">
        <w:rPr>
          <w:shd w:val="clear" w:color="auto" w:fill="FFFFFF"/>
        </w:rPr>
        <w:lastRenderedPageBreak/>
        <w:t>Геологические и гидрогеологические условия</w:t>
      </w:r>
      <w:bookmarkEnd w:id="42"/>
      <w:bookmarkEnd w:id="43"/>
    </w:p>
    <w:p w14:paraId="441BAC6E" w14:textId="77777777" w:rsidR="001C2B48" w:rsidRPr="00026857" w:rsidRDefault="001C2B48" w:rsidP="001C2B48">
      <w:r w:rsidRPr="00026857">
        <w:rPr>
          <w:szCs w:val="26"/>
        </w:rPr>
        <w:t>В геологическом строении рассматриваемая территория сложена в основном глинами, суглинками и песками. На поверхности почти повсеместно развит почвенно-растительный слой мощностью до 0,2 м.</w:t>
      </w:r>
    </w:p>
    <w:p w14:paraId="74B2C668" w14:textId="77777777" w:rsidR="001C2B48" w:rsidRPr="00026857" w:rsidRDefault="001C2B48" w:rsidP="001C2B48">
      <w:r w:rsidRPr="00026857">
        <w:t>В гидрогеологическом отношении площадка для проектирования расположена в пределах развития безнапорного водоносного горизонта. Питание атмосферное, в основном снеговое и дождевое. Однако в дождливое осеннее-весеннее время года и в период снеготаяния за счет инфильтрации атмосферных осадков и поверхностных вод, стекающих с возвышенных частей рельефа, в кровле слабоводопроницаемых отложений возможно скопление «верховодки». Проявление «верховодки» обусловлено существенно глинистым характером разреза, нарушением естественного стока при прокладке автомобильных дорог, при планировке, утечками из водонесущих сетей, количество которых увеличивается при застройке.</w:t>
      </w:r>
    </w:p>
    <w:p w14:paraId="0D532428" w14:textId="77777777" w:rsidR="00E24497" w:rsidRPr="00026857" w:rsidRDefault="00E24497" w:rsidP="00E24497">
      <w:pPr>
        <w:pStyle w:val="3"/>
        <w:numPr>
          <w:ilvl w:val="1"/>
          <w:numId w:val="3"/>
        </w:numPr>
      </w:pPr>
      <w:bookmarkStart w:id="44" w:name="_Toc534981417"/>
      <w:bookmarkStart w:id="45" w:name="_Toc126076301"/>
      <w:r w:rsidRPr="00026857">
        <w:t>Полезные ископаемые</w:t>
      </w:r>
      <w:bookmarkEnd w:id="44"/>
      <w:bookmarkEnd w:id="45"/>
    </w:p>
    <w:p w14:paraId="6D4CB34F" w14:textId="77777777" w:rsidR="00E24497" w:rsidRPr="00026857" w:rsidRDefault="00E24497" w:rsidP="00E24497">
      <w:pPr>
        <w:rPr>
          <w:shd w:val="clear" w:color="auto" w:fill="FFFFFF"/>
        </w:rPr>
      </w:pPr>
      <w:r w:rsidRPr="00026857">
        <w:rPr>
          <w:shd w:val="clear" w:color="auto" w:fill="FFFFFF"/>
        </w:rPr>
        <w:t>Полезные ископаемые Камышловского района представлены в основном трепелом, опокой, красными, которые используются в основном для производства кирпича, залежами песка и гравия, имеющими промышленное значение. В районе имеются значительные запасы торфа, лечебной грязи.</w:t>
      </w:r>
    </w:p>
    <w:p w14:paraId="6931A26A" w14:textId="77777777" w:rsidR="001C2B48" w:rsidRPr="00026857" w:rsidRDefault="001C2B48" w:rsidP="001C2B48">
      <w:pPr>
        <w:rPr>
          <w:shd w:val="clear" w:color="auto" w:fill="FFFFFF"/>
        </w:rPr>
      </w:pPr>
      <w:r w:rsidRPr="00026857">
        <w:rPr>
          <w:shd w:val="clear" w:color="auto" w:fill="FFFFFF"/>
        </w:rPr>
        <w:t xml:space="preserve">В границах территории проектирования согласно материалам </w:t>
      </w:r>
      <w:r w:rsidRPr="00026857">
        <w:t>ГП Камышловского ГО</w:t>
      </w:r>
      <w:r w:rsidRPr="00026857">
        <w:rPr>
          <w:shd w:val="clear" w:color="auto" w:fill="FFFFFF"/>
        </w:rPr>
        <w:t xml:space="preserve"> месторождения полезных ископаемых не выявлены.</w:t>
      </w:r>
    </w:p>
    <w:p w14:paraId="13C4D9CA" w14:textId="77777777" w:rsidR="00E24497" w:rsidRPr="00026857" w:rsidRDefault="00E24497" w:rsidP="00E24497">
      <w:pPr>
        <w:pStyle w:val="3"/>
        <w:numPr>
          <w:ilvl w:val="1"/>
          <w:numId w:val="3"/>
        </w:numPr>
      </w:pPr>
      <w:bookmarkStart w:id="46" w:name="_Toc534981418"/>
      <w:bookmarkStart w:id="47" w:name="_Toc126076302"/>
      <w:r w:rsidRPr="00026857">
        <w:t>Растительность</w:t>
      </w:r>
      <w:bookmarkEnd w:id="46"/>
      <w:bookmarkEnd w:id="47"/>
    </w:p>
    <w:p w14:paraId="0616BD4D" w14:textId="77777777" w:rsidR="001C2B48" w:rsidRPr="00026857" w:rsidRDefault="001C2B48" w:rsidP="001C2B48">
      <w:pPr>
        <w:rPr>
          <w:shd w:val="clear" w:color="auto" w:fill="FFFFFF"/>
        </w:rPr>
      </w:pPr>
      <w:r w:rsidRPr="00026857">
        <w:rPr>
          <w:shd w:val="clear" w:color="auto" w:fill="FFFFFF"/>
        </w:rPr>
        <w:t>Территория проектирования плотно застроена. Древесные насаждения представлены в основном посадками вдоль проезжих частей улиц, внутри дворовым озеленением и естественными участками береговой зоны р.Пышма.</w:t>
      </w:r>
    </w:p>
    <w:p w14:paraId="06E46056" w14:textId="77777777" w:rsidR="00AE4384" w:rsidRPr="00026857" w:rsidRDefault="00AE4384" w:rsidP="00AE4384">
      <w:pPr>
        <w:pStyle w:val="2"/>
        <w:numPr>
          <w:ilvl w:val="0"/>
          <w:numId w:val="3"/>
        </w:numPr>
      </w:pPr>
      <w:bookmarkStart w:id="48" w:name="_Toc18433499"/>
      <w:bookmarkStart w:id="49" w:name="_Toc126076303"/>
      <w:r w:rsidRPr="00026857">
        <w:t>Современное использование и потенциал территории</w:t>
      </w:r>
      <w:bookmarkEnd w:id="48"/>
      <w:bookmarkEnd w:id="49"/>
    </w:p>
    <w:p w14:paraId="7724C9F6" w14:textId="77777777" w:rsidR="001C2B48" w:rsidRPr="00026857" w:rsidRDefault="001C2B48" w:rsidP="001C2B48">
      <w:r w:rsidRPr="00026857">
        <w:t>Территория проектирования расположена в центральной части г.Камышлова на левом берегу р.Пышма.</w:t>
      </w:r>
    </w:p>
    <w:p w14:paraId="5964E3FE" w14:textId="77777777" w:rsidR="001C2B48" w:rsidRPr="00026857" w:rsidRDefault="001C2B48" w:rsidP="001C2B48">
      <w:r w:rsidRPr="00026857">
        <w:t>В настоящее время участок в границах проектирования представляет собой плотно застроенную территорию. На территории располагаются индивидуальная жилая застройка, многоквартирные дома малой и средней этажности, общественно-деловые объекты, производственные и складские площадки, объекты транспортной и инженерной инфраструктур.</w:t>
      </w:r>
    </w:p>
    <w:p w14:paraId="0E8B6A68" w14:textId="77777777" w:rsidR="001C2B48" w:rsidRPr="00026857" w:rsidRDefault="001C2B48" w:rsidP="001C2B48">
      <w:r w:rsidRPr="00026857">
        <w:t xml:space="preserve">На территории проектирования сохранились множество старинных деревянных и каменных домов </w:t>
      </w:r>
      <w:r w:rsidRPr="00026857">
        <w:rPr>
          <w:lang w:val="en-US"/>
        </w:rPr>
        <w:t>XIX</w:t>
      </w:r>
      <w:r w:rsidRPr="00026857">
        <w:t>-</w:t>
      </w:r>
      <w:r w:rsidRPr="00026857">
        <w:rPr>
          <w:lang w:val="en-US"/>
        </w:rPr>
        <w:t>XX</w:t>
      </w:r>
      <w:r w:rsidRPr="00026857">
        <w:t xml:space="preserve"> веков. Множество из них имеют статус объектов культурного наследия.</w:t>
      </w:r>
    </w:p>
    <w:p w14:paraId="157DD72C" w14:textId="77777777" w:rsidR="001C2B48" w:rsidRPr="00026857" w:rsidRDefault="001C2B48" w:rsidP="00C55AE8">
      <w:r w:rsidRPr="00026857">
        <w:t>В результате анализа использования рассматриваемой территории на момент разработки настоящего проекта в границах проектирования сформированы следующие функциональные зоны (в соответствии с функциональными зонами, установленными ГП Камышловского ГО):</w:t>
      </w:r>
    </w:p>
    <w:p w14:paraId="17B48017" w14:textId="77777777" w:rsidR="001C2B48" w:rsidRPr="00026857" w:rsidRDefault="001C2B48" w:rsidP="00CF2ACA">
      <w:pPr>
        <w:pStyle w:val="a6"/>
        <w:numPr>
          <w:ilvl w:val="0"/>
          <w:numId w:val="9"/>
        </w:numPr>
        <w:spacing w:before="0" w:beforeAutospacing="0" w:after="0" w:afterAutospacing="0"/>
        <w:rPr>
          <w:sz w:val="28"/>
          <w:szCs w:val="28"/>
        </w:rPr>
      </w:pPr>
      <w:r w:rsidRPr="00026857">
        <w:rPr>
          <w:sz w:val="28"/>
          <w:szCs w:val="28"/>
        </w:rPr>
        <w:t>Жилые зоны:</w:t>
      </w:r>
    </w:p>
    <w:p w14:paraId="02A2A250" w14:textId="77777777" w:rsidR="001C2B48" w:rsidRPr="00026857" w:rsidRDefault="001C2B48" w:rsidP="00CF2ACA">
      <w:pPr>
        <w:pStyle w:val="a6"/>
        <w:numPr>
          <w:ilvl w:val="1"/>
          <w:numId w:val="9"/>
        </w:numPr>
        <w:rPr>
          <w:sz w:val="28"/>
          <w:szCs w:val="28"/>
        </w:rPr>
      </w:pPr>
      <w:r w:rsidRPr="00026857">
        <w:rPr>
          <w:sz w:val="28"/>
          <w:szCs w:val="28"/>
        </w:rPr>
        <w:t>Зона застройки индивидуальными жилыми домами (Зона усадебной застройки);</w:t>
      </w:r>
    </w:p>
    <w:p w14:paraId="34399421" w14:textId="77777777" w:rsidR="001C2B48" w:rsidRPr="00026857" w:rsidRDefault="001C2B48" w:rsidP="00CF2ACA">
      <w:pPr>
        <w:pStyle w:val="a6"/>
        <w:numPr>
          <w:ilvl w:val="1"/>
          <w:numId w:val="9"/>
        </w:numPr>
        <w:rPr>
          <w:sz w:val="28"/>
          <w:szCs w:val="28"/>
        </w:rPr>
      </w:pPr>
      <w:r w:rsidRPr="00026857">
        <w:rPr>
          <w:sz w:val="28"/>
          <w:szCs w:val="28"/>
        </w:rPr>
        <w:lastRenderedPageBreak/>
        <w:t>Зона застройки малоэтажными жилыми домами (Зона малоэтажной секционной застройки);</w:t>
      </w:r>
    </w:p>
    <w:p w14:paraId="1FF49141" w14:textId="77777777" w:rsidR="001C2B48" w:rsidRPr="00026857" w:rsidRDefault="001C2B48" w:rsidP="00CF2ACA">
      <w:pPr>
        <w:pStyle w:val="a6"/>
        <w:numPr>
          <w:ilvl w:val="1"/>
          <w:numId w:val="9"/>
        </w:numPr>
        <w:rPr>
          <w:sz w:val="28"/>
          <w:szCs w:val="28"/>
        </w:rPr>
      </w:pPr>
      <w:r w:rsidRPr="00026857">
        <w:rPr>
          <w:sz w:val="28"/>
          <w:szCs w:val="28"/>
        </w:rPr>
        <w:t>Зона застройки среднеэтажными жилыми домами (Зона среднеэтажной секционной застройки);</w:t>
      </w:r>
    </w:p>
    <w:p w14:paraId="04753E3D" w14:textId="77777777" w:rsidR="001C2B48" w:rsidRPr="00026857" w:rsidRDefault="001C2B48" w:rsidP="00CF2ACA">
      <w:pPr>
        <w:pStyle w:val="a6"/>
        <w:numPr>
          <w:ilvl w:val="0"/>
          <w:numId w:val="9"/>
        </w:numPr>
        <w:rPr>
          <w:sz w:val="28"/>
          <w:szCs w:val="28"/>
        </w:rPr>
      </w:pPr>
      <w:r w:rsidRPr="00026857">
        <w:rPr>
          <w:sz w:val="28"/>
          <w:szCs w:val="28"/>
        </w:rPr>
        <w:t>Общественно-деловые зоны:</w:t>
      </w:r>
    </w:p>
    <w:p w14:paraId="20E1528C" w14:textId="77777777" w:rsidR="001C2B48" w:rsidRPr="00026857" w:rsidRDefault="001C2B48" w:rsidP="00CF2ACA">
      <w:pPr>
        <w:pStyle w:val="a6"/>
        <w:numPr>
          <w:ilvl w:val="1"/>
          <w:numId w:val="9"/>
        </w:numPr>
        <w:rPr>
          <w:sz w:val="28"/>
          <w:szCs w:val="28"/>
        </w:rPr>
      </w:pPr>
      <w:r w:rsidRPr="00026857">
        <w:rPr>
          <w:sz w:val="28"/>
          <w:szCs w:val="28"/>
        </w:rPr>
        <w:t xml:space="preserve">Многофункциональная общественно-деловая зона </w:t>
      </w:r>
    </w:p>
    <w:p w14:paraId="7F289B06" w14:textId="77777777" w:rsidR="001C2B48" w:rsidRPr="00026857" w:rsidRDefault="001C2B48" w:rsidP="00CF2ACA">
      <w:pPr>
        <w:pStyle w:val="a6"/>
        <w:numPr>
          <w:ilvl w:val="1"/>
          <w:numId w:val="9"/>
        </w:numPr>
        <w:rPr>
          <w:sz w:val="28"/>
          <w:szCs w:val="28"/>
        </w:rPr>
      </w:pPr>
      <w:r w:rsidRPr="00026857">
        <w:rPr>
          <w:sz w:val="28"/>
          <w:szCs w:val="28"/>
        </w:rPr>
        <w:t>Специализированная общественно-деловая зона:</w:t>
      </w:r>
    </w:p>
    <w:p w14:paraId="53D03109" w14:textId="77777777" w:rsidR="001C2B48" w:rsidRPr="00026857" w:rsidRDefault="001C2B48" w:rsidP="00CF2ACA">
      <w:pPr>
        <w:pStyle w:val="a6"/>
        <w:numPr>
          <w:ilvl w:val="2"/>
          <w:numId w:val="9"/>
        </w:numPr>
        <w:rPr>
          <w:sz w:val="28"/>
          <w:szCs w:val="28"/>
        </w:rPr>
      </w:pPr>
      <w:r w:rsidRPr="00026857">
        <w:rPr>
          <w:sz w:val="28"/>
          <w:szCs w:val="28"/>
        </w:rPr>
        <w:t>Зона общеобразовательных школ, дошкольных образовательных учреждений;</w:t>
      </w:r>
    </w:p>
    <w:p w14:paraId="74F609D9" w14:textId="77777777" w:rsidR="001C2B48" w:rsidRPr="00026857" w:rsidRDefault="001C2B48" w:rsidP="00CF2ACA">
      <w:pPr>
        <w:pStyle w:val="a6"/>
        <w:numPr>
          <w:ilvl w:val="2"/>
          <w:numId w:val="9"/>
        </w:numPr>
        <w:rPr>
          <w:sz w:val="28"/>
          <w:szCs w:val="28"/>
        </w:rPr>
      </w:pPr>
      <w:r w:rsidRPr="00026857">
        <w:rPr>
          <w:sz w:val="28"/>
          <w:szCs w:val="28"/>
        </w:rPr>
        <w:t>Зона объектов образовательного назначения;</w:t>
      </w:r>
    </w:p>
    <w:p w14:paraId="1DE4B309" w14:textId="77777777" w:rsidR="001C2B48" w:rsidRPr="00026857" w:rsidRDefault="001C2B48" w:rsidP="00CF2ACA">
      <w:pPr>
        <w:pStyle w:val="a6"/>
        <w:numPr>
          <w:ilvl w:val="2"/>
          <w:numId w:val="9"/>
        </w:numPr>
        <w:rPr>
          <w:sz w:val="28"/>
          <w:szCs w:val="28"/>
        </w:rPr>
      </w:pPr>
      <w:r w:rsidRPr="00026857">
        <w:rPr>
          <w:sz w:val="28"/>
          <w:szCs w:val="28"/>
        </w:rPr>
        <w:t>Зона спортивных сооружений;</w:t>
      </w:r>
    </w:p>
    <w:p w14:paraId="69B514A4" w14:textId="77777777" w:rsidR="001C2B48" w:rsidRPr="00026857" w:rsidRDefault="001C2B48" w:rsidP="00CF2ACA">
      <w:pPr>
        <w:pStyle w:val="a6"/>
        <w:numPr>
          <w:ilvl w:val="0"/>
          <w:numId w:val="9"/>
        </w:numPr>
        <w:spacing w:before="0" w:beforeAutospacing="0" w:after="0" w:afterAutospacing="0"/>
        <w:rPr>
          <w:sz w:val="28"/>
          <w:szCs w:val="28"/>
        </w:rPr>
      </w:pPr>
      <w:r w:rsidRPr="00026857">
        <w:rPr>
          <w:sz w:val="28"/>
          <w:szCs w:val="28"/>
        </w:rPr>
        <w:t>Производственная зона;</w:t>
      </w:r>
    </w:p>
    <w:p w14:paraId="62E5D681" w14:textId="77777777" w:rsidR="001C2B48" w:rsidRPr="00026857" w:rsidRDefault="001C2B48" w:rsidP="00CF2ACA">
      <w:pPr>
        <w:pStyle w:val="a6"/>
        <w:numPr>
          <w:ilvl w:val="0"/>
          <w:numId w:val="9"/>
        </w:numPr>
        <w:spacing w:before="0" w:beforeAutospacing="0" w:after="0" w:afterAutospacing="0"/>
        <w:rPr>
          <w:sz w:val="28"/>
          <w:szCs w:val="28"/>
        </w:rPr>
      </w:pPr>
      <w:r w:rsidRPr="00026857">
        <w:rPr>
          <w:sz w:val="28"/>
          <w:szCs w:val="28"/>
        </w:rPr>
        <w:t>Коммунально-складская зона (Зона коммунально-складских объектов);</w:t>
      </w:r>
    </w:p>
    <w:p w14:paraId="26630787" w14:textId="77777777" w:rsidR="001C2B48" w:rsidRPr="00026857" w:rsidRDefault="001C2B48" w:rsidP="00CF2ACA">
      <w:pPr>
        <w:pStyle w:val="a6"/>
        <w:numPr>
          <w:ilvl w:val="0"/>
          <w:numId w:val="9"/>
        </w:numPr>
        <w:spacing w:before="0" w:beforeAutospacing="0" w:after="0" w:afterAutospacing="0"/>
        <w:rPr>
          <w:sz w:val="28"/>
          <w:szCs w:val="28"/>
        </w:rPr>
      </w:pPr>
      <w:r w:rsidRPr="00026857">
        <w:rPr>
          <w:sz w:val="28"/>
          <w:szCs w:val="28"/>
        </w:rPr>
        <w:t>Зона инженерной инфраструктуры;</w:t>
      </w:r>
    </w:p>
    <w:p w14:paraId="402498C4" w14:textId="77777777" w:rsidR="001C2B48" w:rsidRPr="00026857" w:rsidRDefault="001C2B48" w:rsidP="00CF2ACA">
      <w:pPr>
        <w:pStyle w:val="a6"/>
        <w:numPr>
          <w:ilvl w:val="0"/>
          <w:numId w:val="9"/>
        </w:numPr>
        <w:spacing w:before="0" w:beforeAutospacing="0" w:after="0" w:afterAutospacing="0"/>
        <w:rPr>
          <w:sz w:val="28"/>
          <w:szCs w:val="28"/>
        </w:rPr>
      </w:pPr>
      <w:r w:rsidRPr="00026857">
        <w:rPr>
          <w:sz w:val="28"/>
          <w:szCs w:val="28"/>
        </w:rPr>
        <w:t>Зона транспортной инфраструктуры;</w:t>
      </w:r>
    </w:p>
    <w:p w14:paraId="57055F0F" w14:textId="77777777" w:rsidR="001C2B48" w:rsidRPr="00026857" w:rsidRDefault="001C2B48" w:rsidP="00CF2ACA">
      <w:pPr>
        <w:pStyle w:val="a6"/>
        <w:numPr>
          <w:ilvl w:val="0"/>
          <w:numId w:val="9"/>
        </w:numPr>
        <w:spacing w:before="0" w:beforeAutospacing="0" w:after="0" w:afterAutospacing="0"/>
        <w:rPr>
          <w:sz w:val="28"/>
          <w:szCs w:val="28"/>
        </w:rPr>
      </w:pPr>
      <w:r w:rsidRPr="00026857">
        <w:rPr>
          <w:sz w:val="28"/>
          <w:szCs w:val="28"/>
        </w:rPr>
        <w:t>Иные зоны сельскохозяйственного назначения;</w:t>
      </w:r>
    </w:p>
    <w:p w14:paraId="041CA3B6" w14:textId="77777777" w:rsidR="001C2B48" w:rsidRPr="00026857" w:rsidRDefault="001C2B48" w:rsidP="00CF2ACA">
      <w:pPr>
        <w:pStyle w:val="a6"/>
        <w:numPr>
          <w:ilvl w:val="0"/>
          <w:numId w:val="9"/>
        </w:numPr>
        <w:spacing w:before="0" w:beforeAutospacing="0" w:after="0" w:afterAutospacing="0"/>
        <w:rPr>
          <w:sz w:val="28"/>
          <w:szCs w:val="28"/>
        </w:rPr>
      </w:pPr>
      <w:r w:rsidRPr="00026857">
        <w:rPr>
          <w:sz w:val="28"/>
          <w:szCs w:val="28"/>
        </w:rPr>
        <w:t>Зона озелененных территорий общего пользования;</w:t>
      </w:r>
    </w:p>
    <w:p w14:paraId="59C127C0" w14:textId="77777777" w:rsidR="001C2B48" w:rsidRPr="00026857" w:rsidRDefault="001C2B48" w:rsidP="00CF2ACA">
      <w:pPr>
        <w:pStyle w:val="a6"/>
        <w:numPr>
          <w:ilvl w:val="0"/>
          <w:numId w:val="9"/>
        </w:numPr>
        <w:spacing w:before="0" w:beforeAutospacing="0" w:after="0" w:afterAutospacing="0"/>
        <w:rPr>
          <w:sz w:val="28"/>
          <w:szCs w:val="28"/>
        </w:rPr>
      </w:pPr>
      <w:r w:rsidRPr="00026857">
        <w:rPr>
          <w:sz w:val="28"/>
          <w:szCs w:val="28"/>
        </w:rPr>
        <w:t>Зона режимных территорий;</w:t>
      </w:r>
    </w:p>
    <w:p w14:paraId="621ED826" w14:textId="77777777" w:rsidR="001C2B48" w:rsidRPr="00026857" w:rsidRDefault="001C2B48" w:rsidP="00CF2ACA">
      <w:pPr>
        <w:pStyle w:val="a6"/>
        <w:numPr>
          <w:ilvl w:val="0"/>
          <w:numId w:val="9"/>
        </w:numPr>
        <w:spacing w:before="0" w:beforeAutospacing="0" w:after="0" w:afterAutospacing="0"/>
        <w:rPr>
          <w:sz w:val="28"/>
          <w:szCs w:val="28"/>
        </w:rPr>
      </w:pPr>
      <w:r w:rsidRPr="00026857">
        <w:rPr>
          <w:sz w:val="28"/>
          <w:szCs w:val="28"/>
        </w:rPr>
        <w:t>Зона акваторий;</w:t>
      </w:r>
    </w:p>
    <w:p w14:paraId="54571D1E" w14:textId="77777777" w:rsidR="001C2B48" w:rsidRPr="00026857" w:rsidRDefault="001C2B48" w:rsidP="00CF2ACA">
      <w:pPr>
        <w:pStyle w:val="a6"/>
        <w:numPr>
          <w:ilvl w:val="0"/>
          <w:numId w:val="9"/>
        </w:numPr>
        <w:spacing w:before="0" w:beforeAutospacing="0" w:after="0" w:afterAutospacing="0"/>
        <w:rPr>
          <w:sz w:val="28"/>
          <w:szCs w:val="28"/>
        </w:rPr>
      </w:pPr>
      <w:r w:rsidRPr="00026857">
        <w:rPr>
          <w:sz w:val="28"/>
          <w:szCs w:val="28"/>
        </w:rPr>
        <w:t>Иные зоны;</w:t>
      </w:r>
    </w:p>
    <w:p w14:paraId="2D04F6A5" w14:textId="77777777" w:rsidR="001C2B48" w:rsidRPr="00026857" w:rsidRDefault="001C2B48" w:rsidP="00C55AE8">
      <w:r w:rsidRPr="00026857">
        <w:rPr>
          <w:b/>
          <w:i/>
        </w:rPr>
        <w:t xml:space="preserve">Зона застройки индивидуальными жилыми домами </w:t>
      </w:r>
      <w:r w:rsidRPr="00026857">
        <w:t>– представлена существующими индивидуальными домами;</w:t>
      </w:r>
    </w:p>
    <w:p w14:paraId="3276DD40" w14:textId="77777777" w:rsidR="001C2B48" w:rsidRPr="00026857" w:rsidRDefault="001C2B48" w:rsidP="00C55AE8">
      <w:r w:rsidRPr="00026857">
        <w:rPr>
          <w:b/>
          <w:i/>
        </w:rPr>
        <w:t>Зона застройки малоэтажными жилыми домами</w:t>
      </w:r>
      <w:r w:rsidRPr="00026857">
        <w:t xml:space="preserve"> – представлена существующей малоэтажной секционной застройкой;</w:t>
      </w:r>
    </w:p>
    <w:p w14:paraId="1512BAC4" w14:textId="77777777" w:rsidR="001C2B48" w:rsidRPr="00026857" w:rsidRDefault="001C2B48" w:rsidP="00C55AE8">
      <w:r w:rsidRPr="00026857">
        <w:rPr>
          <w:b/>
          <w:i/>
        </w:rPr>
        <w:t xml:space="preserve">Зона застройки среднеэтажными жилыми домами </w:t>
      </w:r>
      <w:r w:rsidRPr="00026857">
        <w:t>– территорией 5-ти этажного жилого дома (ул.Свердлова,48),</w:t>
      </w:r>
    </w:p>
    <w:p w14:paraId="0A93B4DE" w14:textId="77777777" w:rsidR="001C2B48" w:rsidRPr="00026857" w:rsidRDefault="001C2B48" w:rsidP="001C2B48">
      <w:pPr>
        <w:rPr>
          <w:b/>
          <w:i/>
        </w:rPr>
      </w:pPr>
      <w:r w:rsidRPr="00026857">
        <w:rPr>
          <w:b/>
          <w:i/>
        </w:rPr>
        <w:t>Зона застройки многоэтажными жилыми домами</w:t>
      </w:r>
      <w:r w:rsidRPr="00026857">
        <w:t xml:space="preserve"> – представлена земельными участками малоэтажных жилых домов с видом разрешенного использования «под жилой дом многоэтажной застройки»;</w:t>
      </w:r>
    </w:p>
    <w:p w14:paraId="5F8E5CF2" w14:textId="77777777" w:rsidR="001C2B48" w:rsidRPr="00026857" w:rsidRDefault="001C2B48" w:rsidP="001C2B48">
      <w:r w:rsidRPr="00026857">
        <w:rPr>
          <w:b/>
          <w:i/>
        </w:rPr>
        <w:t>Зона многофункциональной общественно-деловой застройки</w:t>
      </w:r>
      <w:r w:rsidRPr="00026857">
        <w:t xml:space="preserve"> – сосредоточена вдоль ул.Карла Маркса, ул.Маяковского и ул.Свердлова;</w:t>
      </w:r>
    </w:p>
    <w:p w14:paraId="7390A7DF" w14:textId="77777777" w:rsidR="001C2B48" w:rsidRPr="00026857" w:rsidRDefault="001C2B48" w:rsidP="001C2B48">
      <w:pPr>
        <w:rPr>
          <w:b/>
          <w:i/>
        </w:rPr>
      </w:pPr>
      <w:r w:rsidRPr="00026857">
        <w:rPr>
          <w:b/>
          <w:i/>
        </w:rPr>
        <w:t>Специализированная общественно-деловая зона –</w:t>
      </w:r>
      <w:r w:rsidRPr="00026857">
        <w:t xml:space="preserve"> представлена территорией объектов общественного питания, объектов социального обслуживания населения, территориями «Детской художественной школы» и спортивной школы.</w:t>
      </w:r>
    </w:p>
    <w:p w14:paraId="0F850ECD" w14:textId="77777777" w:rsidR="001C2B48" w:rsidRPr="00026857" w:rsidRDefault="001C2B48" w:rsidP="001C2B48">
      <w:r w:rsidRPr="00026857">
        <w:rPr>
          <w:u w:val="single"/>
        </w:rPr>
        <w:t>Зона общеобразовательных школ, дошкольных образовательных учреждений</w:t>
      </w:r>
      <w:r w:rsidRPr="00026857">
        <w:t xml:space="preserve"> – представлена существующими объектами дошкольного и среднего образования.</w:t>
      </w:r>
    </w:p>
    <w:p w14:paraId="7E957A74" w14:textId="77777777" w:rsidR="001C2B48" w:rsidRPr="00026857" w:rsidRDefault="001C2B48" w:rsidP="001C2B48">
      <w:r w:rsidRPr="00026857">
        <w:rPr>
          <w:u w:val="single"/>
        </w:rPr>
        <w:t>Зона объектов образовательного назначения</w:t>
      </w:r>
      <w:r w:rsidRPr="00026857">
        <w:t xml:space="preserve"> – представлена существующими объектами средне-технического образования;</w:t>
      </w:r>
    </w:p>
    <w:p w14:paraId="4787A5E2" w14:textId="77777777" w:rsidR="001C2B48" w:rsidRPr="00026857" w:rsidRDefault="001C2B48" w:rsidP="001C2B48">
      <w:r w:rsidRPr="00026857">
        <w:rPr>
          <w:u w:val="single"/>
        </w:rPr>
        <w:t>Зона спортивных сооружений</w:t>
      </w:r>
      <w:r w:rsidRPr="00026857">
        <w:t xml:space="preserve"> – представлена существующим стадионом на пересечении ул.Энгельса ул.Маяковского.</w:t>
      </w:r>
    </w:p>
    <w:p w14:paraId="39F39EC0" w14:textId="77777777" w:rsidR="001C2B48" w:rsidRPr="00026857" w:rsidRDefault="001C2B48" w:rsidP="001C2B48">
      <w:r w:rsidRPr="00026857">
        <w:rPr>
          <w:b/>
          <w:i/>
        </w:rPr>
        <w:t>Производственная зона</w:t>
      </w:r>
      <w:r w:rsidRPr="00026857">
        <w:t xml:space="preserve"> – представлена площадкой ОАО «Полевского молочного комбината».</w:t>
      </w:r>
    </w:p>
    <w:p w14:paraId="521E08CF" w14:textId="77777777" w:rsidR="001C2B48" w:rsidRPr="00026857" w:rsidRDefault="001C2B48" w:rsidP="001C2B48">
      <w:r w:rsidRPr="00026857">
        <w:rPr>
          <w:b/>
          <w:i/>
        </w:rPr>
        <w:t>Коммунально-складская зона</w:t>
      </w:r>
      <w:r w:rsidRPr="00026857">
        <w:t xml:space="preserve"> – представлена территорией складской базы в квартале улиц, а также около пожарной части.</w:t>
      </w:r>
    </w:p>
    <w:p w14:paraId="6544DDF7" w14:textId="77777777" w:rsidR="001C2B48" w:rsidRPr="00026857" w:rsidRDefault="001C2B48" w:rsidP="001C2B48">
      <w:pPr>
        <w:rPr>
          <w:b/>
          <w:i/>
        </w:rPr>
      </w:pPr>
      <w:r w:rsidRPr="00026857">
        <w:rPr>
          <w:b/>
          <w:i/>
        </w:rPr>
        <w:lastRenderedPageBreak/>
        <w:t>Зона инженерной инфраструктуры</w:t>
      </w:r>
      <w:r w:rsidRPr="00026857">
        <w:t xml:space="preserve"> – представлена территорией объектов систем электроснабжения (распределительного пункта и трансформаторных подстанций), водоснабжения и канализации (канализационной насосной станции, водонапорной башей), газоснабжения (газорегуляторного пункта).</w:t>
      </w:r>
    </w:p>
    <w:p w14:paraId="1E0434BC" w14:textId="77777777" w:rsidR="001C2B48" w:rsidRPr="00026857" w:rsidRDefault="001C2B48" w:rsidP="001C2B48">
      <w:r w:rsidRPr="00026857">
        <w:rPr>
          <w:b/>
          <w:i/>
        </w:rPr>
        <w:t>Зона транспортной инфраструктуры</w:t>
      </w:r>
      <w:r w:rsidRPr="00026857">
        <w:t xml:space="preserve"> – представлена территорией полосы отвода магистральной железной дороги «г.Екатеринбург – г.Тюмень», территорий массивов капитальных гаражей, существующем автосервисом (ул.Кр.Орлов ), участками проезжих частей улиц..</w:t>
      </w:r>
    </w:p>
    <w:p w14:paraId="2267C845" w14:textId="77777777" w:rsidR="001C2B48" w:rsidRPr="00026857" w:rsidRDefault="001C2B48" w:rsidP="001C2B48">
      <w:r w:rsidRPr="00026857">
        <w:rPr>
          <w:b/>
          <w:i/>
        </w:rPr>
        <w:t xml:space="preserve">Иные зоны сельскохозяйственного назначения – </w:t>
      </w:r>
      <w:r w:rsidRPr="00026857">
        <w:t>представлена участками с видом разрешенного использования для «Личного подсобного хозяйства»</w:t>
      </w:r>
    </w:p>
    <w:p w14:paraId="027ACCD9" w14:textId="77777777" w:rsidR="001C2B48" w:rsidRPr="00026857" w:rsidRDefault="001C2B48" w:rsidP="001C2B48">
      <w:r w:rsidRPr="00026857">
        <w:rPr>
          <w:b/>
          <w:i/>
        </w:rPr>
        <w:t>Зона озелененных территорий общего пользования (лесопарки, парки, сады, скверы, бульвары, городские леса</w:t>
      </w:r>
      <w:r w:rsidRPr="00026857">
        <w:t>) – представлена существующим Историческим сквером, аллеей по ул.Маяковского, территорией вдоль русла р.Пышма.</w:t>
      </w:r>
    </w:p>
    <w:p w14:paraId="6C5CA3BA" w14:textId="066C6D7D" w:rsidR="00AE4384" w:rsidRPr="00026857" w:rsidRDefault="00AE4384" w:rsidP="00AE4384">
      <w:r w:rsidRPr="00026857">
        <w:rPr>
          <w:b/>
          <w:i/>
        </w:rPr>
        <w:t xml:space="preserve">Зоны </w:t>
      </w:r>
      <w:r w:rsidR="00AC4EFD" w:rsidRPr="00026857">
        <w:rPr>
          <w:b/>
          <w:i/>
        </w:rPr>
        <w:t>режимных территорий</w:t>
      </w:r>
      <w:r w:rsidRPr="00026857">
        <w:t xml:space="preserve"> сформированы в границах земельн</w:t>
      </w:r>
      <w:r w:rsidR="001D2156" w:rsidRPr="00026857">
        <w:t xml:space="preserve">ых </w:t>
      </w:r>
      <w:r w:rsidRPr="00026857">
        <w:t>участк</w:t>
      </w:r>
      <w:r w:rsidR="001D2156" w:rsidRPr="00026857">
        <w:t>ов</w:t>
      </w:r>
      <w:r w:rsidRPr="00026857">
        <w:t xml:space="preserve"> </w:t>
      </w:r>
      <w:r w:rsidR="001D2156" w:rsidRPr="00026857">
        <w:t>66:46:0103002:46 и 66:46:0103002:44 под административное здание ФКУ Следственный изолятор №4 ГУФСИН России по Свердловской области и пожарную часть № 18/6 ГКПТУ Свердловской области "ОПС Свердловской области № 18", соответственно</w:t>
      </w:r>
      <w:r w:rsidRPr="00026857">
        <w:t>, расположенн</w:t>
      </w:r>
      <w:r w:rsidR="001D2156" w:rsidRPr="00026857">
        <w:t>ых</w:t>
      </w:r>
      <w:r w:rsidRPr="00026857">
        <w:t xml:space="preserve"> в </w:t>
      </w:r>
      <w:r w:rsidR="001D2156" w:rsidRPr="00026857">
        <w:t>северо-западной</w:t>
      </w:r>
      <w:r w:rsidRPr="00026857">
        <w:t xml:space="preserve"> части участка проектирования, с учётом фактического землепользования.</w:t>
      </w:r>
    </w:p>
    <w:p w14:paraId="3901FF78" w14:textId="77777777" w:rsidR="00AE4384" w:rsidRPr="00026857" w:rsidRDefault="00AE4384" w:rsidP="00AE4384">
      <w:r w:rsidRPr="00026857">
        <w:rPr>
          <w:b/>
          <w:i/>
        </w:rPr>
        <w:t>Иные территориальные зоны</w:t>
      </w:r>
      <w:r w:rsidRPr="00026857">
        <w:t xml:space="preserve"> сформированы на территориях с неопределённым функциональным назначением.</w:t>
      </w:r>
    </w:p>
    <w:p w14:paraId="1CB283D3" w14:textId="77777777" w:rsidR="00AE4384" w:rsidRPr="00026857" w:rsidRDefault="00AE4384" w:rsidP="00AE4384">
      <w:pPr>
        <w:rPr>
          <w:szCs w:val="28"/>
        </w:rPr>
      </w:pPr>
      <w:r w:rsidRPr="00026857">
        <w:rPr>
          <w:szCs w:val="28"/>
        </w:rPr>
        <w:t>Существующий баланс территории проектирования в соответствии с функциональными зонами приведён в таблице 1.</w:t>
      </w:r>
    </w:p>
    <w:p w14:paraId="0777F858" w14:textId="77777777" w:rsidR="00AE4384" w:rsidRPr="00026857" w:rsidRDefault="00AE4384" w:rsidP="00AE4384">
      <w:pPr>
        <w:jc w:val="right"/>
        <w:rPr>
          <w:i/>
        </w:rPr>
      </w:pPr>
      <w:r w:rsidRPr="00026857">
        <w:rPr>
          <w:i/>
        </w:rPr>
        <w:t>Таблица 1</w:t>
      </w:r>
    </w:p>
    <w:p w14:paraId="29C4DD9E" w14:textId="77777777" w:rsidR="001C2B48" w:rsidRPr="00026857" w:rsidRDefault="00AE4384" w:rsidP="00510E38">
      <w:pPr>
        <w:pStyle w:val="aa"/>
        <w:spacing w:before="0" w:after="60"/>
        <w:rPr>
          <w:b w:val="0"/>
          <w:i/>
          <w:szCs w:val="28"/>
        </w:rPr>
      </w:pPr>
      <w:r w:rsidRPr="00026857">
        <w:rPr>
          <w:b w:val="0"/>
          <w:i/>
          <w:szCs w:val="28"/>
        </w:rPr>
        <w:t>Существующий баланс территории</w:t>
      </w:r>
    </w:p>
    <w:tbl>
      <w:tblPr>
        <w:tblStyle w:val="a5"/>
        <w:tblpPr w:leftFromText="181" w:rightFromText="181" w:vertAnchor="text" w:horzAnchor="margin" w:tblpXSpec="center" w:tblpY="1"/>
        <w:tblW w:w="9507" w:type="dxa"/>
        <w:tblLayout w:type="fixed"/>
        <w:tblLook w:val="04A0" w:firstRow="1" w:lastRow="0" w:firstColumn="1" w:lastColumn="0" w:noHBand="0" w:noVBand="1"/>
      </w:tblPr>
      <w:tblGrid>
        <w:gridCol w:w="708"/>
        <w:gridCol w:w="6101"/>
        <w:gridCol w:w="1275"/>
        <w:gridCol w:w="1423"/>
      </w:tblGrid>
      <w:tr w:rsidR="001C2B48" w:rsidRPr="00026857" w14:paraId="4C45AAF6" w14:textId="77777777" w:rsidTr="000A4BA1">
        <w:tc>
          <w:tcPr>
            <w:tcW w:w="708" w:type="dxa"/>
          </w:tcPr>
          <w:p w14:paraId="0076C0A8" w14:textId="77777777" w:rsidR="001C2B48" w:rsidRPr="00026857" w:rsidRDefault="001C2B48" w:rsidP="00E92E7B">
            <w:pPr>
              <w:keepNext/>
              <w:widowControl w:val="0"/>
              <w:ind w:firstLine="0"/>
              <w:jc w:val="center"/>
              <w:rPr>
                <w:rFonts w:cs="Times New Roman"/>
                <w:bCs/>
                <w:sz w:val="24"/>
                <w:szCs w:val="24"/>
              </w:rPr>
            </w:pPr>
            <w:r w:rsidRPr="00026857">
              <w:rPr>
                <w:rFonts w:cs="Times New Roman"/>
                <w:bCs/>
                <w:sz w:val="24"/>
                <w:szCs w:val="24"/>
              </w:rPr>
              <w:t>№ п/п</w:t>
            </w:r>
          </w:p>
        </w:tc>
        <w:tc>
          <w:tcPr>
            <w:tcW w:w="6101" w:type="dxa"/>
          </w:tcPr>
          <w:p w14:paraId="66C9A0BB" w14:textId="77777777" w:rsidR="001C2B48" w:rsidRPr="00026857" w:rsidRDefault="001C2B48" w:rsidP="00E92E7B">
            <w:pPr>
              <w:keepNext/>
              <w:widowControl w:val="0"/>
              <w:ind w:firstLine="0"/>
              <w:jc w:val="center"/>
              <w:rPr>
                <w:rFonts w:cs="Times New Roman"/>
                <w:bCs/>
                <w:sz w:val="24"/>
                <w:szCs w:val="24"/>
              </w:rPr>
            </w:pPr>
            <w:r w:rsidRPr="00026857">
              <w:rPr>
                <w:rFonts w:cs="Times New Roman"/>
                <w:bCs/>
                <w:sz w:val="24"/>
                <w:szCs w:val="24"/>
              </w:rPr>
              <w:t>Наименование территорий</w:t>
            </w:r>
          </w:p>
        </w:tc>
        <w:tc>
          <w:tcPr>
            <w:tcW w:w="1275" w:type="dxa"/>
          </w:tcPr>
          <w:p w14:paraId="60280C83" w14:textId="77777777" w:rsidR="001C2B48" w:rsidRPr="00026857" w:rsidRDefault="001C2B48" w:rsidP="00E92E7B">
            <w:pPr>
              <w:keepNext/>
              <w:widowControl w:val="0"/>
              <w:ind w:firstLine="0"/>
              <w:jc w:val="center"/>
              <w:rPr>
                <w:rFonts w:cs="Times New Roman"/>
                <w:bCs/>
                <w:sz w:val="24"/>
                <w:szCs w:val="24"/>
              </w:rPr>
            </w:pPr>
            <w:r w:rsidRPr="00026857">
              <w:rPr>
                <w:rFonts w:cs="Times New Roman"/>
                <w:bCs/>
                <w:sz w:val="24"/>
                <w:szCs w:val="24"/>
              </w:rPr>
              <w:t>Площадь, га</w:t>
            </w:r>
          </w:p>
        </w:tc>
        <w:tc>
          <w:tcPr>
            <w:tcW w:w="1423" w:type="dxa"/>
          </w:tcPr>
          <w:p w14:paraId="7B74D614" w14:textId="77777777" w:rsidR="001C2B48" w:rsidRPr="00026857" w:rsidRDefault="001C2B48" w:rsidP="00E92E7B">
            <w:pPr>
              <w:keepNext/>
              <w:widowControl w:val="0"/>
              <w:ind w:firstLine="0"/>
              <w:jc w:val="center"/>
              <w:rPr>
                <w:rFonts w:cs="Times New Roman"/>
                <w:bCs/>
                <w:sz w:val="24"/>
                <w:szCs w:val="24"/>
              </w:rPr>
            </w:pPr>
            <w:r w:rsidRPr="00026857">
              <w:rPr>
                <w:rFonts w:cs="Times New Roman"/>
                <w:bCs/>
                <w:sz w:val="24"/>
                <w:szCs w:val="24"/>
              </w:rPr>
              <w:t>Процент ко всей территории</w:t>
            </w:r>
          </w:p>
        </w:tc>
      </w:tr>
      <w:tr w:rsidR="001C2B48" w:rsidRPr="00026857" w14:paraId="15F5EF36" w14:textId="77777777" w:rsidTr="000A4BA1">
        <w:tc>
          <w:tcPr>
            <w:tcW w:w="708" w:type="dxa"/>
            <w:vMerge w:val="restart"/>
          </w:tcPr>
          <w:p w14:paraId="27BC7636" w14:textId="77777777" w:rsidR="001C2B48" w:rsidRPr="00026857" w:rsidRDefault="001C2B48" w:rsidP="00E92E7B">
            <w:pPr>
              <w:ind w:firstLine="0"/>
              <w:rPr>
                <w:rFonts w:cs="Times New Roman"/>
                <w:sz w:val="24"/>
                <w:szCs w:val="24"/>
              </w:rPr>
            </w:pPr>
            <w:r w:rsidRPr="00026857">
              <w:rPr>
                <w:rFonts w:cs="Times New Roman"/>
                <w:sz w:val="24"/>
                <w:szCs w:val="24"/>
              </w:rPr>
              <w:t>–</w:t>
            </w:r>
          </w:p>
        </w:tc>
        <w:tc>
          <w:tcPr>
            <w:tcW w:w="6101" w:type="dxa"/>
          </w:tcPr>
          <w:p w14:paraId="040FBD1A" w14:textId="77777777" w:rsidR="001C2B48" w:rsidRPr="00026857" w:rsidRDefault="001C2B48" w:rsidP="00E92E7B">
            <w:pPr>
              <w:ind w:firstLine="0"/>
              <w:jc w:val="left"/>
              <w:rPr>
                <w:rFonts w:cs="Times New Roman"/>
                <w:sz w:val="24"/>
                <w:szCs w:val="24"/>
              </w:rPr>
            </w:pPr>
            <w:r w:rsidRPr="00026857">
              <w:rPr>
                <w:rFonts w:cs="Times New Roman"/>
                <w:sz w:val="24"/>
                <w:szCs w:val="24"/>
              </w:rPr>
              <w:t>Общая площадь земель в границе проектирования:</w:t>
            </w:r>
          </w:p>
        </w:tc>
        <w:tc>
          <w:tcPr>
            <w:tcW w:w="1275" w:type="dxa"/>
          </w:tcPr>
          <w:p w14:paraId="6AD64CDC" w14:textId="77777777" w:rsidR="001C2B48" w:rsidRPr="00026857" w:rsidRDefault="001C2B48" w:rsidP="00E92E7B">
            <w:pPr>
              <w:ind w:firstLine="0"/>
              <w:jc w:val="center"/>
              <w:rPr>
                <w:rFonts w:cs="Times New Roman"/>
                <w:sz w:val="24"/>
                <w:szCs w:val="24"/>
              </w:rPr>
            </w:pPr>
            <w:r w:rsidRPr="00026857">
              <w:rPr>
                <w:rFonts w:cs="Times New Roman"/>
                <w:sz w:val="24"/>
                <w:szCs w:val="24"/>
              </w:rPr>
              <w:t>67,69</w:t>
            </w:r>
          </w:p>
        </w:tc>
        <w:tc>
          <w:tcPr>
            <w:tcW w:w="1423" w:type="dxa"/>
          </w:tcPr>
          <w:p w14:paraId="3A4F7986" w14:textId="77777777" w:rsidR="001C2B48" w:rsidRPr="00026857" w:rsidRDefault="001C2B48" w:rsidP="00E92E7B">
            <w:pPr>
              <w:ind w:firstLine="0"/>
              <w:jc w:val="center"/>
              <w:rPr>
                <w:rFonts w:cs="Times New Roman"/>
                <w:sz w:val="24"/>
                <w:szCs w:val="24"/>
              </w:rPr>
            </w:pPr>
            <w:r w:rsidRPr="00026857">
              <w:rPr>
                <w:rFonts w:cs="Times New Roman"/>
                <w:sz w:val="24"/>
                <w:szCs w:val="24"/>
              </w:rPr>
              <w:t>100</w:t>
            </w:r>
          </w:p>
        </w:tc>
      </w:tr>
      <w:tr w:rsidR="001C2B48" w:rsidRPr="00026857" w14:paraId="31C0CED8" w14:textId="77777777" w:rsidTr="000A4BA1">
        <w:tc>
          <w:tcPr>
            <w:tcW w:w="708" w:type="dxa"/>
            <w:vMerge/>
          </w:tcPr>
          <w:p w14:paraId="16E6A2D1" w14:textId="77777777" w:rsidR="001C2B48" w:rsidRPr="00026857" w:rsidRDefault="001C2B48" w:rsidP="00E92E7B">
            <w:pPr>
              <w:ind w:firstLine="0"/>
              <w:rPr>
                <w:rFonts w:cs="Times New Roman"/>
                <w:sz w:val="24"/>
                <w:szCs w:val="24"/>
              </w:rPr>
            </w:pPr>
          </w:p>
        </w:tc>
        <w:tc>
          <w:tcPr>
            <w:tcW w:w="6101" w:type="dxa"/>
          </w:tcPr>
          <w:p w14:paraId="2900E83F" w14:textId="77777777" w:rsidR="001C2B48" w:rsidRPr="00026857" w:rsidRDefault="001C2B48" w:rsidP="00E92E7B">
            <w:pPr>
              <w:ind w:firstLine="0"/>
              <w:jc w:val="right"/>
              <w:rPr>
                <w:rFonts w:cs="Times New Roman"/>
                <w:sz w:val="24"/>
                <w:szCs w:val="24"/>
              </w:rPr>
            </w:pPr>
            <w:r w:rsidRPr="00026857">
              <w:rPr>
                <w:rFonts w:cs="Times New Roman"/>
                <w:sz w:val="24"/>
                <w:szCs w:val="24"/>
              </w:rPr>
              <w:t>в том числе:</w:t>
            </w:r>
          </w:p>
        </w:tc>
        <w:tc>
          <w:tcPr>
            <w:tcW w:w="2698" w:type="dxa"/>
            <w:gridSpan w:val="2"/>
          </w:tcPr>
          <w:p w14:paraId="22DA74D5" w14:textId="77777777" w:rsidR="001C2B48" w:rsidRPr="00026857" w:rsidRDefault="001C2B48" w:rsidP="00E92E7B">
            <w:pPr>
              <w:ind w:firstLine="0"/>
              <w:jc w:val="center"/>
              <w:rPr>
                <w:rFonts w:cs="Times New Roman"/>
                <w:sz w:val="24"/>
                <w:szCs w:val="24"/>
              </w:rPr>
            </w:pPr>
          </w:p>
        </w:tc>
      </w:tr>
      <w:tr w:rsidR="001C2B48" w:rsidRPr="00026857" w14:paraId="47ACFEC8" w14:textId="77777777" w:rsidTr="000A4BA1">
        <w:tc>
          <w:tcPr>
            <w:tcW w:w="708" w:type="dxa"/>
            <w:vMerge w:val="restart"/>
          </w:tcPr>
          <w:p w14:paraId="4CCC088A" w14:textId="77777777" w:rsidR="001C2B48" w:rsidRPr="00026857" w:rsidRDefault="001C2B48" w:rsidP="00E92E7B">
            <w:pPr>
              <w:ind w:firstLine="0"/>
              <w:jc w:val="center"/>
              <w:rPr>
                <w:rFonts w:cs="Times New Roman"/>
                <w:sz w:val="24"/>
                <w:szCs w:val="24"/>
              </w:rPr>
            </w:pPr>
            <w:r w:rsidRPr="00026857">
              <w:rPr>
                <w:rFonts w:cs="Times New Roman"/>
                <w:sz w:val="24"/>
                <w:szCs w:val="24"/>
              </w:rPr>
              <w:t>1</w:t>
            </w:r>
          </w:p>
        </w:tc>
        <w:tc>
          <w:tcPr>
            <w:tcW w:w="6101" w:type="dxa"/>
          </w:tcPr>
          <w:p w14:paraId="4A706854" w14:textId="77777777" w:rsidR="001C2B48" w:rsidRPr="00026857" w:rsidRDefault="001C2B48" w:rsidP="00E92E7B">
            <w:pPr>
              <w:ind w:firstLine="0"/>
              <w:jc w:val="left"/>
              <w:rPr>
                <w:rFonts w:cs="Times New Roman"/>
                <w:b/>
                <w:sz w:val="24"/>
                <w:szCs w:val="24"/>
              </w:rPr>
            </w:pPr>
            <w:r w:rsidRPr="00026857">
              <w:rPr>
                <w:rFonts w:cs="Times New Roman"/>
                <w:b/>
                <w:bCs/>
                <w:sz w:val="24"/>
                <w:szCs w:val="24"/>
              </w:rPr>
              <w:t>Жилые зоны</w:t>
            </w:r>
          </w:p>
        </w:tc>
        <w:tc>
          <w:tcPr>
            <w:tcW w:w="1275" w:type="dxa"/>
          </w:tcPr>
          <w:p w14:paraId="555F4252" w14:textId="77777777" w:rsidR="001C2B48" w:rsidRPr="00026857" w:rsidRDefault="001C2B48" w:rsidP="00E92E7B">
            <w:pPr>
              <w:ind w:firstLine="0"/>
              <w:jc w:val="center"/>
              <w:rPr>
                <w:rFonts w:cs="Times New Roman"/>
                <w:b/>
                <w:sz w:val="24"/>
                <w:szCs w:val="24"/>
              </w:rPr>
            </w:pPr>
            <w:r w:rsidRPr="00026857">
              <w:rPr>
                <w:rFonts w:cs="Times New Roman"/>
                <w:b/>
                <w:sz w:val="24"/>
                <w:szCs w:val="24"/>
              </w:rPr>
              <w:t>18,19</w:t>
            </w:r>
          </w:p>
        </w:tc>
        <w:tc>
          <w:tcPr>
            <w:tcW w:w="1423" w:type="dxa"/>
          </w:tcPr>
          <w:p w14:paraId="42801B88" w14:textId="77777777" w:rsidR="001C2B48" w:rsidRPr="00026857" w:rsidRDefault="001C2B48" w:rsidP="00E92E7B">
            <w:pPr>
              <w:ind w:firstLine="0"/>
              <w:jc w:val="center"/>
              <w:rPr>
                <w:rFonts w:cs="Times New Roman"/>
                <w:b/>
                <w:sz w:val="24"/>
                <w:szCs w:val="24"/>
              </w:rPr>
            </w:pPr>
            <w:r w:rsidRPr="00026857">
              <w:rPr>
                <w:rFonts w:cs="Times New Roman"/>
                <w:b/>
                <w:sz w:val="24"/>
                <w:szCs w:val="24"/>
              </w:rPr>
              <w:t>26,87</w:t>
            </w:r>
          </w:p>
        </w:tc>
      </w:tr>
      <w:tr w:rsidR="001C2B48" w:rsidRPr="00026857" w14:paraId="1CF84DAD" w14:textId="77777777" w:rsidTr="000A4BA1">
        <w:tc>
          <w:tcPr>
            <w:tcW w:w="708" w:type="dxa"/>
            <w:vMerge/>
          </w:tcPr>
          <w:p w14:paraId="52B71858" w14:textId="77777777" w:rsidR="001C2B48" w:rsidRPr="00026857" w:rsidRDefault="001C2B48" w:rsidP="00E92E7B">
            <w:pPr>
              <w:ind w:firstLine="0"/>
              <w:jc w:val="center"/>
              <w:rPr>
                <w:rFonts w:cs="Times New Roman"/>
                <w:sz w:val="24"/>
                <w:szCs w:val="24"/>
              </w:rPr>
            </w:pPr>
          </w:p>
        </w:tc>
        <w:tc>
          <w:tcPr>
            <w:tcW w:w="6101" w:type="dxa"/>
          </w:tcPr>
          <w:p w14:paraId="552DD211" w14:textId="77777777" w:rsidR="001C2B48" w:rsidRPr="00026857" w:rsidRDefault="001C2B48" w:rsidP="00E92E7B">
            <w:pPr>
              <w:ind w:firstLine="0"/>
              <w:jc w:val="right"/>
              <w:rPr>
                <w:rFonts w:cs="Times New Roman"/>
                <w:sz w:val="24"/>
                <w:szCs w:val="24"/>
              </w:rPr>
            </w:pPr>
            <w:r w:rsidRPr="00026857">
              <w:rPr>
                <w:rFonts w:cs="Times New Roman"/>
                <w:bCs/>
                <w:sz w:val="24"/>
                <w:szCs w:val="24"/>
              </w:rPr>
              <w:t>из них:</w:t>
            </w:r>
          </w:p>
        </w:tc>
        <w:tc>
          <w:tcPr>
            <w:tcW w:w="2698" w:type="dxa"/>
            <w:gridSpan w:val="2"/>
          </w:tcPr>
          <w:p w14:paraId="59E0B7CE" w14:textId="77777777" w:rsidR="001C2B48" w:rsidRPr="00026857" w:rsidRDefault="001C2B48" w:rsidP="00E92E7B">
            <w:pPr>
              <w:ind w:firstLine="0"/>
              <w:jc w:val="center"/>
              <w:rPr>
                <w:rFonts w:cs="Times New Roman"/>
                <w:sz w:val="24"/>
                <w:szCs w:val="24"/>
              </w:rPr>
            </w:pPr>
          </w:p>
        </w:tc>
      </w:tr>
      <w:tr w:rsidR="001C2B48" w:rsidRPr="00026857" w14:paraId="244988DA" w14:textId="77777777" w:rsidTr="000A4BA1">
        <w:tc>
          <w:tcPr>
            <w:tcW w:w="708" w:type="dxa"/>
            <w:vMerge/>
          </w:tcPr>
          <w:p w14:paraId="7CC8B8A4" w14:textId="77777777" w:rsidR="001C2B48" w:rsidRPr="00026857" w:rsidRDefault="001C2B48" w:rsidP="00E92E7B">
            <w:pPr>
              <w:ind w:firstLine="0"/>
              <w:jc w:val="center"/>
              <w:rPr>
                <w:rFonts w:cs="Times New Roman"/>
                <w:sz w:val="24"/>
                <w:szCs w:val="24"/>
              </w:rPr>
            </w:pPr>
          </w:p>
        </w:tc>
        <w:tc>
          <w:tcPr>
            <w:tcW w:w="6101" w:type="dxa"/>
          </w:tcPr>
          <w:p w14:paraId="3B6060C4" w14:textId="77777777" w:rsidR="001C2B48" w:rsidRPr="00026857" w:rsidRDefault="001C2B48" w:rsidP="00E92E7B">
            <w:pPr>
              <w:ind w:firstLine="0"/>
              <w:jc w:val="left"/>
              <w:rPr>
                <w:rFonts w:cs="Times New Roman"/>
                <w:sz w:val="24"/>
                <w:szCs w:val="24"/>
              </w:rPr>
            </w:pPr>
            <w:r w:rsidRPr="00026857">
              <w:rPr>
                <w:rFonts w:cs="Times New Roman"/>
                <w:sz w:val="24"/>
                <w:szCs w:val="24"/>
              </w:rPr>
              <w:t>– зона индивидуальной жилой застройки</w:t>
            </w:r>
          </w:p>
        </w:tc>
        <w:tc>
          <w:tcPr>
            <w:tcW w:w="1275" w:type="dxa"/>
          </w:tcPr>
          <w:p w14:paraId="7B6D1C56" w14:textId="77777777" w:rsidR="001C2B48" w:rsidRPr="00026857" w:rsidRDefault="001C2B48" w:rsidP="00E92E7B">
            <w:pPr>
              <w:ind w:firstLine="0"/>
              <w:jc w:val="center"/>
              <w:rPr>
                <w:rFonts w:cs="Times New Roman"/>
                <w:sz w:val="24"/>
                <w:szCs w:val="24"/>
              </w:rPr>
            </w:pPr>
            <w:r w:rsidRPr="00026857">
              <w:rPr>
                <w:rFonts w:cs="Times New Roman"/>
                <w:sz w:val="24"/>
                <w:szCs w:val="24"/>
              </w:rPr>
              <w:t>10,51</w:t>
            </w:r>
          </w:p>
        </w:tc>
        <w:tc>
          <w:tcPr>
            <w:tcW w:w="1423" w:type="dxa"/>
          </w:tcPr>
          <w:p w14:paraId="23E506FB" w14:textId="77777777" w:rsidR="001C2B48" w:rsidRPr="00026857" w:rsidRDefault="001C2B48" w:rsidP="00E92E7B">
            <w:pPr>
              <w:ind w:firstLine="0"/>
              <w:jc w:val="center"/>
              <w:rPr>
                <w:rFonts w:cs="Times New Roman"/>
                <w:sz w:val="24"/>
                <w:szCs w:val="24"/>
              </w:rPr>
            </w:pPr>
            <w:r w:rsidRPr="00026857">
              <w:rPr>
                <w:rFonts w:cs="Times New Roman"/>
                <w:sz w:val="24"/>
                <w:szCs w:val="24"/>
              </w:rPr>
              <w:t>15,53</w:t>
            </w:r>
          </w:p>
        </w:tc>
      </w:tr>
      <w:tr w:rsidR="001C2B48" w:rsidRPr="00026857" w14:paraId="649BDEBC" w14:textId="77777777" w:rsidTr="000A4BA1">
        <w:tc>
          <w:tcPr>
            <w:tcW w:w="708" w:type="dxa"/>
            <w:vMerge/>
          </w:tcPr>
          <w:p w14:paraId="3413D97B" w14:textId="77777777" w:rsidR="001C2B48" w:rsidRPr="00026857" w:rsidRDefault="001C2B48" w:rsidP="00E92E7B">
            <w:pPr>
              <w:ind w:firstLine="0"/>
              <w:jc w:val="center"/>
              <w:rPr>
                <w:rFonts w:cs="Times New Roman"/>
                <w:sz w:val="24"/>
                <w:szCs w:val="24"/>
              </w:rPr>
            </w:pPr>
          </w:p>
        </w:tc>
        <w:tc>
          <w:tcPr>
            <w:tcW w:w="6101" w:type="dxa"/>
          </w:tcPr>
          <w:p w14:paraId="788B05B1" w14:textId="77777777" w:rsidR="001C2B48" w:rsidRPr="00026857" w:rsidRDefault="001C2B48" w:rsidP="00E92E7B">
            <w:pPr>
              <w:ind w:firstLine="0"/>
              <w:jc w:val="left"/>
              <w:rPr>
                <w:rFonts w:cs="Times New Roman"/>
                <w:sz w:val="24"/>
                <w:szCs w:val="24"/>
              </w:rPr>
            </w:pPr>
            <w:r w:rsidRPr="00026857">
              <w:rPr>
                <w:rFonts w:cs="Times New Roman"/>
                <w:sz w:val="24"/>
                <w:szCs w:val="24"/>
              </w:rPr>
              <w:t>– зона малоэтажной жилой застройки</w:t>
            </w:r>
          </w:p>
        </w:tc>
        <w:tc>
          <w:tcPr>
            <w:tcW w:w="1275" w:type="dxa"/>
          </w:tcPr>
          <w:p w14:paraId="0866587B" w14:textId="77777777" w:rsidR="001C2B48" w:rsidRPr="00026857" w:rsidRDefault="001C2B48" w:rsidP="00E92E7B">
            <w:pPr>
              <w:ind w:firstLine="0"/>
              <w:jc w:val="center"/>
              <w:rPr>
                <w:rFonts w:cs="Times New Roman"/>
                <w:sz w:val="24"/>
                <w:szCs w:val="24"/>
              </w:rPr>
            </w:pPr>
            <w:r w:rsidRPr="00026857">
              <w:rPr>
                <w:rFonts w:cs="Times New Roman"/>
                <w:sz w:val="24"/>
                <w:szCs w:val="24"/>
              </w:rPr>
              <w:t>2,75</w:t>
            </w:r>
          </w:p>
        </w:tc>
        <w:tc>
          <w:tcPr>
            <w:tcW w:w="1423" w:type="dxa"/>
          </w:tcPr>
          <w:p w14:paraId="595D1FDA" w14:textId="77777777" w:rsidR="001C2B48" w:rsidRPr="00026857" w:rsidRDefault="001C2B48" w:rsidP="00E92E7B">
            <w:pPr>
              <w:ind w:firstLine="0"/>
              <w:jc w:val="center"/>
              <w:rPr>
                <w:rFonts w:cs="Times New Roman"/>
                <w:sz w:val="24"/>
                <w:szCs w:val="24"/>
              </w:rPr>
            </w:pPr>
            <w:r w:rsidRPr="00026857">
              <w:rPr>
                <w:rFonts w:cs="Times New Roman"/>
                <w:sz w:val="24"/>
                <w:szCs w:val="24"/>
              </w:rPr>
              <w:t>4,06</w:t>
            </w:r>
          </w:p>
        </w:tc>
      </w:tr>
      <w:tr w:rsidR="001C2B48" w:rsidRPr="00026857" w14:paraId="58A1F1FD" w14:textId="77777777" w:rsidTr="000A4BA1">
        <w:tc>
          <w:tcPr>
            <w:tcW w:w="708" w:type="dxa"/>
          </w:tcPr>
          <w:p w14:paraId="4ABCCBC1" w14:textId="77777777" w:rsidR="001C2B48" w:rsidRPr="00026857" w:rsidRDefault="001C2B48" w:rsidP="00E92E7B">
            <w:pPr>
              <w:ind w:firstLine="0"/>
              <w:jc w:val="center"/>
              <w:rPr>
                <w:rFonts w:cs="Times New Roman"/>
                <w:sz w:val="24"/>
                <w:szCs w:val="24"/>
              </w:rPr>
            </w:pPr>
          </w:p>
        </w:tc>
        <w:tc>
          <w:tcPr>
            <w:tcW w:w="6101" w:type="dxa"/>
          </w:tcPr>
          <w:p w14:paraId="47E195D0" w14:textId="77777777" w:rsidR="001C2B48" w:rsidRPr="00026857" w:rsidRDefault="001C2B48" w:rsidP="00E92E7B">
            <w:pPr>
              <w:ind w:firstLine="0"/>
              <w:jc w:val="left"/>
              <w:rPr>
                <w:rFonts w:cs="Times New Roman"/>
                <w:sz w:val="24"/>
                <w:szCs w:val="24"/>
              </w:rPr>
            </w:pPr>
            <w:r w:rsidRPr="00026857">
              <w:rPr>
                <w:rFonts w:cs="Times New Roman"/>
                <w:sz w:val="24"/>
                <w:szCs w:val="24"/>
              </w:rPr>
              <w:t>– зона среднеэтажной жилой застройки</w:t>
            </w:r>
          </w:p>
        </w:tc>
        <w:tc>
          <w:tcPr>
            <w:tcW w:w="1275" w:type="dxa"/>
          </w:tcPr>
          <w:p w14:paraId="343D1937" w14:textId="77777777" w:rsidR="001C2B48" w:rsidRPr="00026857" w:rsidRDefault="001C2B48" w:rsidP="00E92E7B">
            <w:pPr>
              <w:ind w:firstLine="0"/>
              <w:jc w:val="center"/>
              <w:rPr>
                <w:rFonts w:cs="Times New Roman"/>
                <w:sz w:val="24"/>
                <w:szCs w:val="24"/>
              </w:rPr>
            </w:pPr>
            <w:r w:rsidRPr="00026857">
              <w:rPr>
                <w:rFonts w:cs="Times New Roman"/>
                <w:sz w:val="24"/>
                <w:szCs w:val="24"/>
              </w:rPr>
              <w:t>4,93</w:t>
            </w:r>
          </w:p>
        </w:tc>
        <w:tc>
          <w:tcPr>
            <w:tcW w:w="1423" w:type="dxa"/>
          </w:tcPr>
          <w:p w14:paraId="26FD25DA" w14:textId="77777777" w:rsidR="001C2B48" w:rsidRPr="00026857" w:rsidRDefault="001C2B48" w:rsidP="00E92E7B">
            <w:pPr>
              <w:ind w:firstLine="0"/>
              <w:jc w:val="center"/>
              <w:rPr>
                <w:rFonts w:cs="Times New Roman"/>
                <w:sz w:val="24"/>
                <w:szCs w:val="24"/>
              </w:rPr>
            </w:pPr>
            <w:r w:rsidRPr="00026857">
              <w:rPr>
                <w:rFonts w:cs="Times New Roman"/>
                <w:sz w:val="24"/>
                <w:szCs w:val="24"/>
              </w:rPr>
              <w:t>7,28</w:t>
            </w:r>
          </w:p>
        </w:tc>
      </w:tr>
      <w:tr w:rsidR="001C2B48" w:rsidRPr="00026857" w14:paraId="198CFA22" w14:textId="77777777" w:rsidTr="000A4BA1">
        <w:tc>
          <w:tcPr>
            <w:tcW w:w="708" w:type="dxa"/>
            <w:vMerge w:val="restart"/>
          </w:tcPr>
          <w:p w14:paraId="57CD4FED" w14:textId="77777777" w:rsidR="001C2B48" w:rsidRPr="00026857" w:rsidRDefault="001C2B48" w:rsidP="00E92E7B">
            <w:pPr>
              <w:ind w:firstLine="0"/>
              <w:jc w:val="center"/>
              <w:rPr>
                <w:rFonts w:cs="Times New Roman"/>
                <w:sz w:val="24"/>
                <w:szCs w:val="24"/>
              </w:rPr>
            </w:pPr>
            <w:r w:rsidRPr="00026857">
              <w:rPr>
                <w:rFonts w:cs="Times New Roman"/>
                <w:sz w:val="24"/>
                <w:szCs w:val="24"/>
              </w:rPr>
              <w:t>2</w:t>
            </w:r>
          </w:p>
        </w:tc>
        <w:tc>
          <w:tcPr>
            <w:tcW w:w="6101" w:type="dxa"/>
          </w:tcPr>
          <w:p w14:paraId="7A8008D7" w14:textId="77777777" w:rsidR="001C2B48" w:rsidRPr="00026857" w:rsidRDefault="001C2B48" w:rsidP="00E92E7B">
            <w:pPr>
              <w:ind w:firstLine="0"/>
              <w:jc w:val="left"/>
              <w:rPr>
                <w:rFonts w:cs="Times New Roman"/>
                <w:b/>
                <w:sz w:val="24"/>
                <w:szCs w:val="24"/>
              </w:rPr>
            </w:pPr>
            <w:r w:rsidRPr="00026857">
              <w:rPr>
                <w:rFonts w:cs="Times New Roman"/>
                <w:b/>
                <w:sz w:val="24"/>
                <w:szCs w:val="24"/>
              </w:rPr>
              <w:t>Общественно-деловые зоны</w:t>
            </w:r>
          </w:p>
        </w:tc>
        <w:tc>
          <w:tcPr>
            <w:tcW w:w="1275" w:type="dxa"/>
          </w:tcPr>
          <w:p w14:paraId="1CE026D4" w14:textId="77777777" w:rsidR="001C2B48" w:rsidRPr="00026857" w:rsidRDefault="001C2B48" w:rsidP="00E92E7B">
            <w:pPr>
              <w:ind w:firstLine="0"/>
              <w:jc w:val="center"/>
              <w:rPr>
                <w:rFonts w:cs="Times New Roman"/>
                <w:b/>
                <w:sz w:val="24"/>
                <w:szCs w:val="24"/>
              </w:rPr>
            </w:pPr>
            <w:r w:rsidRPr="00026857">
              <w:rPr>
                <w:rFonts w:cs="Times New Roman"/>
                <w:b/>
                <w:sz w:val="24"/>
                <w:szCs w:val="24"/>
              </w:rPr>
              <w:t>9,69</w:t>
            </w:r>
          </w:p>
        </w:tc>
        <w:tc>
          <w:tcPr>
            <w:tcW w:w="1423" w:type="dxa"/>
          </w:tcPr>
          <w:p w14:paraId="5E3E5D45" w14:textId="77777777" w:rsidR="001C2B48" w:rsidRPr="00026857" w:rsidRDefault="001C2B48" w:rsidP="00E92E7B">
            <w:pPr>
              <w:ind w:firstLine="0"/>
              <w:jc w:val="center"/>
              <w:rPr>
                <w:rFonts w:cs="Times New Roman"/>
                <w:b/>
                <w:sz w:val="24"/>
                <w:szCs w:val="24"/>
              </w:rPr>
            </w:pPr>
            <w:r w:rsidRPr="00026857">
              <w:rPr>
                <w:rFonts w:cs="Times New Roman"/>
                <w:b/>
                <w:sz w:val="24"/>
                <w:szCs w:val="24"/>
              </w:rPr>
              <w:t>14,31</w:t>
            </w:r>
          </w:p>
        </w:tc>
      </w:tr>
      <w:tr w:rsidR="001C2B48" w:rsidRPr="00026857" w14:paraId="39DB3336" w14:textId="77777777" w:rsidTr="000A4BA1">
        <w:tc>
          <w:tcPr>
            <w:tcW w:w="708" w:type="dxa"/>
            <w:vMerge/>
          </w:tcPr>
          <w:p w14:paraId="5064AA90" w14:textId="77777777" w:rsidR="001C2B48" w:rsidRPr="00026857" w:rsidRDefault="001C2B48" w:rsidP="00E92E7B">
            <w:pPr>
              <w:ind w:firstLine="0"/>
              <w:jc w:val="center"/>
              <w:rPr>
                <w:rFonts w:cs="Times New Roman"/>
                <w:sz w:val="24"/>
                <w:szCs w:val="24"/>
              </w:rPr>
            </w:pPr>
          </w:p>
        </w:tc>
        <w:tc>
          <w:tcPr>
            <w:tcW w:w="6101" w:type="dxa"/>
          </w:tcPr>
          <w:p w14:paraId="40F049B4" w14:textId="77777777" w:rsidR="001C2B48" w:rsidRPr="00026857" w:rsidRDefault="001C2B48" w:rsidP="00E92E7B">
            <w:pPr>
              <w:ind w:firstLine="0"/>
              <w:jc w:val="right"/>
              <w:rPr>
                <w:rFonts w:cs="Times New Roman"/>
                <w:sz w:val="24"/>
                <w:szCs w:val="24"/>
              </w:rPr>
            </w:pPr>
            <w:r w:rsidRPr="00026857">
              <w:rPr>
                <w:rFonts w:cs="Times New Roman"/>
                <w:bCs/>
                <w:sz w:val="24"/>
                <w:szCs w:val="24"/>
              </w:rPr>
              <w:t>из них:</w:t>
            </w:r>
          </w:p>
        </w:tc>
        <w:tc>
          <w:tcPr>
            <w:tcW w:w="2698" w:type="dxa"/>
            <w:gridSpan w:val="2"/>
          </w:tcPr>
          <w:p w14:paraId="5D484DBD" w14:textId="77777777" w:rsidR="001C2B48" w:rsidRPr="00026857" w:rsidRDefault="001C2B48" w:rsidP="00E92E7B">
            <w:pPr>
              <w:ind w:firstLine="0"/>
              <w:jc w:val="center"/>
              <w:rPr>
                <w:rFonts w:cs="Times New Roman"/>
                <w:sz w:val="24"/>
                <w:szCs w:val="24"/>
              </w:rPr>
            </w:pPr>
          </w:p>
        </w:tc>
      </w:tr>
      <w:tr w:rsidR="001C2B48" w:rsidRPr="00026857" w14:paraId="1AE18089" w14:textId="77777777" w:rsidTr="000A4BA1">
        <w:tc>
          <w:tcPr>
            <w:tcW w:w="708" w:type="dxa"/>
            <w:vMerge/>
          </w:tcPr>
          <w:p w14:paraId="29487982" w14:textId="77777777" w:rsidR="001C2B48" w:rsidRPr="00026857" w:rsidRDefault="001C2B48" w:rsidP="00E92E7B">
            <w:pPr>
              <w:ind w:firstLine="0"/>
              <w:jc w:val="center"/>
              <w:rPr>
                <w:rFonts w:cs="Times New Roman"/>
                <w:sz w:val="24"/>
                <w:szCs w:val="24"/>
              </w:rPr>
            </w:pPr>
          </w:p>
        </w:tc>
        <w:tc>
          <w:tcPr>
            <w:tcW w:w="6101" w:type="dxa"/>
          </w:tcPr>
          <w:p w14:paraId="5C6A305D" w14:textId="77777777" w:rsidR="001C2B48" w:rsidRPr="00026857" w:rsidRDefault="001C2B48" w:rsidP="00E92E7B">
            <w:pPr>
              <w:ind w:firstLine="0"/>
              <w:jc w:val="left"/>
              <w:rPr>
                <w:rFonts w:cs="Times New Roman"/>
                <w:sz w:val="24"/>
                <w:szCs w:val="24"/>
              </w:rPr>
            </w:pPr>
            <w:r w:rsidRPr="00026857">
              <w:rPr>
                <w:rFonts w:cs="Times New Roman"/>
                <w:sz w:val="24"/>
                <w:szCs w:val="24"/>
              </w:rPr>
              <w:t>– общественно-деловая зона</w:t>
            </w:r>
          </w:p>
        </w:tc>
        <w:tc>
          <w:tcPr>
            <w:tcW w:w="1275" w:type="dxa"/>
          </w:tcPr>
          <w:p w14:paraId="70CE4C34" w14:textId="77777777" w:rsidR="001C2B48" w:rsidRPr="00026857" w:rsidRDefault="001C2B48" w:rsidP="00E92E7B">
            <w:pPr>
              <w:ind w:firstLine="0"/>
              <w:jc w:val="center"/>
              <w:rPr>
                <w:rFonts w:cs="Times New Roman"/>
                <w:sz w:val="24"/>
                <w:szCs w:val="24"/>
              </w:rPr>
            </w:pPr>
            <w:r w:rsidRPr="00026857">
              <w:rPr>
                <w:rFonts w:cs="Times New Roman"/>
                <w:sz w:val="24"/>
                <w:szCs w:val="24"/>
              </w:rPr>
              <w:t>4,72</w:t>
            </w:r>
          </w:p>
        </w:tc>
        <w:tc>
          <w:tcPr>
            <w:tcW w:w="1423" w:type="dxa"/>
          </w:tcPr>
          <w:p w14:paraId="354E60BA" w14:textId="77777777" w:rsidR="001C2B48" w:rsidRPr="00026857" w:rsidRDefault="001C2B48" w:rsidP="00E92E7B">
            <w:pPr>
              <w:ind w:firstLine="0"/>
              <w:jc w:val="center"/>
              <w:rPr>
                <w:rFonts w:cs="Times New Roman"/>
                <w:sz w:val="24"/>
                <w:szCs w:val="24"/>
              </w:rPr>
            </w:pPr>
            <w:r w:rsidRPr="00026857">
              <w:rPr>
                <w:rFonts w:cs="Times New Roman"/>
                <w:sz w:val="24"/>
                <w:szCs w:val="24"/>
              </w:rPr>
              <w:t>6,97</w:t>
            </w:r>
          </w:p>
        </w:tc>
      </w:tr>
      <w:tr w:rsidR="001C2B48" w:rsidRPr="00026857" w14:paraId="769F5245" w14:textId="77777777" w:rsidTr="000A4BA1">
        <w:tc>
          <w:tcPr>
            <w:tcW w:w="708" w:type="dxa"/>
            <w:vMerge/>
          </w:tcPr>
          <w:p w14:paraId="580CCDC0" w14:textId="77777777" w:rsidR="001C2B48" w:rsidRPr="00026857" w:rsidRDefault="001C2B48" w:rsidP="00E92E7B">
            <w:pPr>
              <w:ind w:firstLine="0"/>
              <w:jc w:val="center"/>
              <w:rPr>
                <w:rFonts w:cs="Times New Roman"/>
                <w:sz w:val="24"/>
                <w:szCs w:val="24"/>
              </w:rPr>
            </w:pPr>
          </w:p>
        </w:tc>
        <w:tc>
          <w:tcPr>
            <w:tcW w:w="6101" w:type="dxa"/>
          </w:tcPr>
          <w:p w14:paraId="7E3E319D" w14:textId="77777777" w:rsidR="001C2B48" w:rsidRPr="00026857" w:rsidRDefault="001C2B48" w:rsidP="00E92E7B">
            <w:pPr>
              <w:ind w:firstLine="0"/>
              <w:jc w:val="left"/>
              <w:rPr>
                <w:rFonts w:cs="Times New Roman"/>
                <w:sz w:val="24"/>
                <w:szCs w:val="24"/>
              </w:rPr>
            </w:pPr>
            <w:r w:rsidRPr="00026857">
              <w:rPr>
                <w:rFonts w:cs="Times New Roman"/>
                <w:sz w:val="24"/>
                <w:szCs w:val="24"/>
              </w:rPr>
              <w:t>– зона специализированной общественной застройки</w:t>
            </w:r>
          </w:p>
        </w:tc>
        <w:tc>
          <w:tcPr>
            <w:tcW w:w="1275" w:type="dxa"/>
          </w:tcPr>
          <w:p w14:paraId="33023F55" w14:textId="77777777" w:rsidR="001C2B48" w:rsidRPr="00026857" w:rsidRDefault="001C2B48" w:rsidP="00E92E7B">
            <w:pPr>
              <w:ind w:firstLine="0"/>
              <w:jc w:val="center"/>
              <w:rPr>
                <w:rFonts w:cs="Times New Roman"/>
                <w:sz w:val="24"/>
                <w:szCs w:val="24"/>
              </w:rPr>
            </w:pPr>
            <w:r w:rsidRPr="00026857">
              <w:rPr>
                <w:rFonts w:cs="Times New Roman"/>
                <w:sz w:val="24"/>
                <w:szCs w:val="24"/>
              </w:rPr>
              <w:t>4,97</w:t>
            </w:r>
          </w:p>
        </w:tc>
        <w:tc>
          <w:tcPr>
            <w:tcW w:w="1423" w:type="dxa"/>
          </w:tcPr>
          <w:p w14:paraId="78447DE9" w14:textId="77777777" w:rsidR="001C2B48" w:rsidRPr="00026857" w:rsidRDefault="001C2B48" w:rsidP="00E92E7B">
            <w:pPr>
              <w:ind w:firstLine="0"/>
              <w:jc w:val="center"/>
              <w:rPr>
                <w:rFonts w:cs="Times New Roman"/>
                <w:sz w:val="24"/>
                <w:szCs w:val="24"/>
              </w:rPr>
            </w:pPr>
            <w:r w:rsidRPr="00026857">
              <w:rPr>
                <w:rFonts w:cs="Times New Roman"/>
                <w:sz w:val="24"/>
                <w:szCs w:val="24"/>
              </w:rPr>
              <w:t>7,34</w:t>
            </w:r>
          </w:p>
        </w:tc>
      </w:tr>
      <w:tr w:rsidR="001C2B48" w:rsidRPr="00026857" w14:paraId="671872E1" w14:textId="77777777" w:rsidTr="000A4BA1">
        <w:tc>
          <w:tcPr>
            <w:tcW w:w="708" w:type="dxa"/>
            <w:vMerge w:val="restart"/>
          </w:tcPr>
          <w:p w14:paraId="5924205E" w14:textId="77777777" w:rsidR="001C2B48" w:rsidRPr="00026857" w:rsidRDefault="001C2B48" w:rsidP="00E92E7B">
            <w:pPr>
              <w:ind w:firstLine="0"/>
              <w:jc w:val="center"/>
              <w:rPr>
                <w:rFonts w:cs="Times New Roman"/>
                <w:sz w:val="24"/>
                <w:szCs w:val="24"/>
              </w:rPr>
            </w:pPr>
            <w:r w:rsidRPr="00026857">
              <w:rPr>
                <w:rFonts w:cs="Times New Roman"/>
                <w:sz w:val="24"/>
                <w:szCs w:val="24"/>
              </w:rPr>
              <w:t>3</w:t>
            </w:r>
          </w:p>
        </w:tc>
        <w:tc>
          <w:tcPr>
            <w:tcW w:w="6101" w:type="dxa"/>
          </w:tcPr>
          <w:p w14:paraId="59FAA75D" w14:textId="77777777" w:rsidR="001C2B48" w:rsidRPr="00026857" w:rsidRDefault="001C2B48" w:rsidP="00E92E7B">
            <w:pPr>
              <w:ind w:firstLine="0"/>
              <w:jc w:val="left"/>
              <w:rPr>
                <w:rFonts w:cs="Times New Roman"/>
                <w:b/>
                <w:sz w:val="24"/>
                <w:szCs w:val="24"/>
              </w:rPr>
            </w:pPr>
            <w:r w:rsidRPr="00026857">
              <w:rPr>
                <w:rFonts w:cs="Times New Roman"/>
                <w:b/>
                <w:sz w:val="24"/>
                <w:szCs w:val="24"/>
              </w:rPr>
              <w:t>Производственные зоны</w:t>
            </w:r>
          </w:p>
        </w:tc>
        <w:tc>
          <w:tcPr>
            <w:tcW w:w="1275" w:type="dxa"/>
          </w:tcPr>
          <w:p w14:paraId="7FF3863B" w14:textId="77777777" w:rsidR="001C2B48" w:rsidRPr="00026857" w:rsidRDefault="001C2B48" w:rsidP="00E92E7B">
            <w:pPr>
              <w:ind w:firstLine="0"/>
              <w:jc w:val="center"/>
              <w:rPr>
                <w:rFonts w:cs="Times New Roman"/>
                <w:b/>
                <w:sz w:val="24"/>
                <w:szCs w:val="24"/>
              </w:rPr>
            </w:pPr>
            <w:r w:rsidRPr="00026857">
              <w:rPr>
                <w:rFonts w:cs="Times New Roman"/>
                <w:b/>
                <w:sz w:val="24"/>
                <w:szCs w:val="24"/>
              </w:rPr>
              <w:t>2,54</w:t>
            </w:r>
          </w:p>
        </w:tc>
        <w:tc>
          <w:tcPr>
            <w:tcW w:w="1423" w:type="dxa"/>
          </w:tcPr>
          <w:p w14:paraId="3C717168" w14:textId="77777777" w:rsidR="001C2B48" w:rsidRPr="00026857" w:rsidRDefault="001C2B48" w:rsidP="00E92E7B">
            <w:pPr>
              <w:ind w:firstLine="0"/>
              <w:jc w:val="center"/>
              <w:rPr>
                <w:rFonts w:cs="Times New Roman"/>
                <w:b/>
                <w:sz w:val="24"/>
                <w:szCs w:val="24"/>
              </w:rPr>
            </w:pPr>
            <w:r w:rsidRPr="00026857">
              <w:rPr>
                <w:rFonts w:cs="Times New Roman"/>
                <w:b/>
                <w:sz w:val="24"/>
                <w:szCs w:val="24"/>
              </w:rPr>
              <w:t>3,75</w:t>
            </w:r>
          </w:p>
        </w:tc>
      </w:tr>
      <w:tr w:rsidR="001C2B48" w:rsidRPr="00026857" w14:paraId="19B5DE2F" w14:textId="77777777" w:rsidTr="000A4BA1">
        <w:tc>
          <w:tcPr>
            <w:tcW w:w="708" w:type="dxa"/>
            <w:vMerge/>
          </w:tcPr>
          <w:p w14:paraId="2FFC023F" w14:textId="77777777" w:rsidR="001C2B48" w:rsidRPr="00026857" w:rsidRDefault="001C2B48" w:rsidP="00E92E7B">
            <w:pPr>
              <w:ind w:firstLine="0"/>
              <w:jc w:val="center"/>
              <w:rPr>
                <w:rFonts w:cs="Times New Roman"/>
                <w:sz w:val="24"/>
                <w:szCs w:val="24"/>
              </w:rPr>
            </w:pPr>
          </w:p>
        </w:tc>
        <w:tc>
          <w:tcPr>
            <w:tcW w:w="6101" w:type="dxa"/>
          </w:tcPr>
          <w:p w14:paraId="71EF02ED" w14:textId="77777777" w:rsidR="001C2B48" w:rsidRPr="00026857" w:rsidRDefault="001C2B48" w:rsidP="00E92E7B">
            <w:pPr>
              <w:ind w:firstLine="0"/>
              <w:jc w:val="right"/>
              <w:rPr>
                <w:rFonts w:cs="Times New Roman"/>
                <w:sz w:val="24"/>
                <w:szCs w:val="24"/>
              </w:rPr>
            </w:pPr>
            <w:r w:rsidRPr="00026857">
              <w:rPr>
                <w:rFonts w:cs="Times New Roman"/>
                <w:bCs/>
                <w:sz w:val="24"/>
                <w:szCs w:val="24"/>
              </w:rPr>
              <w:t>из них:</w:t>
            </w:r>
          </w:p>
        </w:tc>
        <w:tc>
          <w:tcPr>
            <w:tcW w:w="1275" w:type="dxa"/>
          </w:tcPr>
          <w:p w14:paraId="79502858" w14:textId="77777777" w:rsidR="001C2B48" w:rsidRPr="00026857" w:rsidRDefault="001C2B48" w:rsidP="00E92E7B">
            <w:pPr>
              <w:ind w:firstLine="0"/>
              <w:jc w:val="center"/>
              <w:rPr>
                <w:rFonts w:cs="Times New Roman"/>
                <w:sz w:val="24"/>
                <w:szCs w:val="24"/>
              </w:rPr>
            </w:pPr>
          </w:p>
        </w:tc>
        <w:tc>
          <w:tcPr>
            <w:tcW w:w="1423" w:type="dxa"/>
          </w:tcPr>
          <w:p w14:paraId="1328A7B1" w14:textId="77777777" w:rsidR="001C2B48" w:rsidRPr="00026857" w:rsidRDefault="001C2B48" w:rsidP="00E92E7B">
            <w:pPr>
              <w:ind w:firstLine="0"/>
              <w:jc w:val="center"/>
              <w:rPr>
                <w:rFonts w:cs="Times New Roman"/>
                <w:sz w:val="24"/>
                <w:szCs w:val="24"/>
              </w:rPr>
            </w:pPr>
          </w:p>
        </w:tc>
      </w:tr>
      <w:tr w:rsidR="001C2B48" w:rsidRPr="00026857" w14:paraId="50272F3B" w14:textId="77777777" w:rsidTr="000A4BA1">
        <w:tc>
          <w:tcPr>
            <w:tcW w:w="708" w:type="dxa"/>
            <w:vMerge/>
          </w:tcPr>
          <w:p w14:paraId="71198358" w14:textId="77777777" w:rsidR="001C2B48" w:rsidRPr="00026857" w:rsidRDefault="001C2B48" w:rsidP="00E92E7B">
            <w:pPr>
              <w:ind w:firstLine="0"/>
              <w:jc w:val="center"/>
              <w:rPr>
                <w:rFonts w:cs="Times New Roman"/>
                <w:sz w:val="24"/>
                <w:szCs w:val="24"/>
              </w:rPr>
            </w:pPr>
          </w:p>
        </w:tc>
        <w:tc>
          <w:tcPr>
            <w:tcW w:w="6101" w:type="dxa"/>
          </w:tcPr>
          <w:p w14:paraId="7AD0B1BD" w14:textId="77777777" w:rsidR="001C2B48" w:rsidRPr="00026857" w:rsidRDefault="001C2B48" w:rsidP="00E92E7B">
            <w:pPr>
              <w:ind w:firstLine="0"/>
              <w:jc w:val="left"/>
              <w:rPr>
                <w:rFonts w:cs="Times New Roman"/>
                <w:sz w:val="24"/>
                <w:szCs w:val="24"/>
              </w:rPr>
            </w:pPr>
            <w:r w:rsidRPr="00026857">
              <w:rPr>
                <w:rFonts w:cs="Times New Roman"/>
                <w:sz w:val="24"/>
                <w:szCs w:val="24"/>
              </w:rPr>
              <w:t>– производственная зона</w:t>
            </w:r>
          </w:p>
        </w:tc>
        <w:tc>
          <w:tcPr>
            <w:tcW w:w="1275" w:type="dxa"/>
          </w:tcPr>
          <w:p w14:paraId="333F99B8" w14:textId="77777777" w:rsidR="001C2B48" w:rsidRPr="00026857" w:rsidRDefault="001C2B48" w:rsidP="00E92E7B">
            <w:pPr>
              <w:ind w:firstLine="0"/>
              <w:jc w:val="center"/>
              <w:rPr>
                <w:rFonts w:cs="Times New Roman"/>
                <w:sz w:val="24"/>
                <w:szCs w:val="24"/>
              </w:rPr>
            </w:pPr>
            <w:r w:rsidRPr="00026857">
              <w:rPr>
                <w:rFonts w:cs="Times New Roman"/>
                <w:sz w:val="24"/>
                <w:szCs w:val="24"/>
              </w:rPr>
              <w:t>2,40</w:t>
            </w:r>
          </w:p>
        </w:tc>
        <w:tc>
          <w:tcPr>
            <w:tcW w:w="1423" w:type="dxa"/>
          </w:tcPr>
          <w:p w14:paraId="29F8FDA3" w14:textId="77777777" w:rsidR="001C2B48" w:rsidRPr="00026857" w:rsidRDefault="001C2B48" w:rsidP="00E92E7B">
            <w:pPr>
              <w:ind w:firstLine="0"/>
              <w:jc w:val="center"/>
              <w:rPr>
                <w:rFonts w:cs="Times New Roman"/>
                <w:sz w:val="24"/>
                <w:szCs w:val="24"/>
              </w:rPr>
            </w:pPr>
            <w:r w:rsidRPr="00026857">
              <w:rPr>
                <w:rFonts w:cs="Times New Roman"/>
                <w:sz w:val="24"/>
                <w:szCs w:val="24"/>
              </w:rPr>
              <w:t>3,55</w:t>
            </w:r>
          </w:p>
        </w:tc>
      </w:tr>
      <w:tr w:rsidR="001C2B48" w:rsidRPr="00026857" w14:paraId="740CD9FE" w14:textId="77777777" w:rsidTr="000A4BA1">
        <w:tc>
          <w:tcPr>
            <w:tcW w:w="708" w:type="dxa"/>
            <w:vMerge/>
          </w:tcPr>
          <w:p w14:paraId="0A4BBC2F" w14:textId="77777777" w:rsidR="001C2B48" w:rsidRPr="00026857" w:rsidRDefault="001C2B48" w:rsidP="00E92E7B">
            <w:pPr>
              <w:ind w:firstLine="0"/>
              <w:jc w:val="center"/>
              <w:rPr>
                <w:rFonts w:cs="Times New Roman"/>
                <w:sz w:val="24"/>
                <w:szCs w:val="24"/>
              </w:rPr>
            </w:pPr>
          </w:p>
        </w:tc>
        <w:tc>
          <w:tcPr>
            <w:tcW w:w="6101" w:type="dxa"/>
          </w:tcPr>
          <w:p w14:paraId="167F1112" w14:textId="77777777" w:rsidR="001C2B48" w:rsidRPr="00026857" w:rsidRDefault="001C2B48" w:rsidP="00E92E7B">
            <w:pPr>
              <w:ind w:firstLine="0"/>
              <w:jc w:val="left"/>
              <w:rPr>
                <w:rFonts w:cs="Times New Roman"/>
                <w:sz w:val="24"/>
                <w:szCs w:val="24"/>
              </w:rPr>
            </w:pPr>
            <w:r w:rsidRPr="00026857">
              <w:rPr>
                <w:rFonts w:cs="Times New Roman"/>
                <w:sz w:val="24"/>
                <w:szCs w:val="24"/>
              </w:rPr>
              <w:t>– коммунально-складская зона</w:t>
            </w:r>
          </w:p>
        </w:tc>
        <w:tc>
          <w:tcPr>
            <w:tcW w:w="1275" w:type="dxa"/>
          </w:tcPr>
          <w:p w14:paraId="23BEA9A5" w14:textId="77777777" w:rsidR="001C2B48" w:rsidRPr="00026857" w:rsidRDefault="001C2B48" w:rsidP="00E92E7B">
            <w:pPr>
              <w:ind w:firstLine="0"/>
              <w:jc w:val="center"/>
              <w:rPr>
                <w:rFonts w:cs="Times New Roman"/>
                <w:sz w:val="24"/>
                <w:szCs w:val="24"/>
              </w:rPr>
            </w:pPr>
            <w:r w:rsidRPr="00026857">
              <w:rPr>
                <w:rFonts w:cs="Times New Roman"/>
                <w:sz w:val="24"/>
                <w:szCs w:val="24"/>
              </w:rPr>
              <w:t>0,14</w:t>
            </w:r>
          </w:p>
        </w:tc>
        <w:tc>
          <w:tcPr>
            <w:tcW w:w="1423" w:type="dxa"/>
          </w:tcPr>
          <w:p w14:paraId="647EEB11" w14:textId="77777777" w:rsidR="001C2B48" w:rsidRPr="00026857" w:rsidRDefault="001C2B48" w:rsidP="00E92E7B">
            <w:pPr>
              <w:ind w:firstLine="0"/>
              <w:jc w:val="center"/>
              <w:rPr>
                <w:rFonts w:cs="Times New Roman"/>
                <w:sz w:val="24"/>
                <w:szCs w:val="24"/>
              </w:rPr>
            </w:pPr>
            <w:r w:rsidRPr="00026857">
              <w:rPr>
                <w:rFonts w:cs="Times New Roman"/>
                <w:sz w:val="24"/>
                <w:szCs w:val="24"/>
              </w:rPr>
              <w:t>0,20</w:t>
            </w:r>
          </w:p>
        </w:tc>
      </w:tr>
      <w:tr w:rsidR="001C2B48" w:rsidRPr="00026857" w14:paraId="510717EA" w14:textId="77777777" w:rsidTr="000A4BA1">
        <w:tc>
          <w:tcPr>
            <w:tcW w:w="708" w:type="dxa"/>
            <w:vMerge w:val="restart"/>
          </w:tcPr>
          <w:p w14:paraId="2C13D7EA" w14:textId="77777777" w:rsidR="001C2B48" w:rsidRPr="00026857" w:rsidRDefault="001C2B48" w:rsidP="00E92E7B">
            <w:pPr>
              <w:ind w:firstLine="0"/>
              <w:jc w:val="center"/>
              <w:rPr>
                <w:rFonts w:cs="Times New Roman"/>
                <w:sz w:val="24"/>
                <w:szCs w:val="24"/>
              </w:rPr>
            </w:pPr>
            <w:r w:rsidRPr="00026857">
              <w:rPr>
                <w:rFonts w:cs="Times New Roman"/>
                <w:sz w:val="24"/>
                <w:szCs w:val="24"/>
              </w:rPr>
              <w:t>4</w:t>
            </w:r>
          </w:p>
        </w:tc>
        <w:tc>
          <w:tcPr>
            <w:tcW w:w="6101" w:type="dxa"/>
          </w:tcPr>
          <w:p w14:paraId="104F028E" w14:textId="77777777" w:rsidR="001C2B48" w:rsidRPr="00026857" w:rsidRDefault="001C2B48" w:rsidP="00E92E7B">
            <w:pPr>
              <w:ind w:firstLine="0"/>
              <w:jc w:val="left"/>
              <w:rPr>
                <w:rFonts w:cs="Times New Roman"/>
                <w:b/>
                <w:sz w:val="24"/>
                <w:szCs w:val="24"/>
              </w:rPr>
            </w:pPr>
            <w:r w:rsidRPr="00026857">
              <w:rPr>
                <w:rFonts w:cs="Times New Roman"/>
                <w:b/>
                <w:sz w:val="24"/>
                <w:szCs w:val="24"/>
              </w:rPr>
              <w:t>Зоны инженерной и транспортной инфраструктур</w:t>
            </w:r>
          </w:p>
        </w:tc>
        <w:tc>
          <w:tcPr>
            <w:tcW w:w="1275" w:type="dxa"/>
          </w:tcPr>
          <w:p w14:paraId="4221AD32" w14:textId="77777777" w:rsidR="001C2B48" w:rsidRPr="00026857" w:rsidRDefault="001C2B48" w:rsidP="00E92E7B">
            <w:pPr>
              <w:ind w:firstLine="0"/>
              <w:jc w:val="center"/>
              <w:rPr>
                <w:rFonts w:cs="Times New Roman"/>
                <w:b/>
                <w:sz w:val="24"/>
                <w:szCs w:val="24"/>
              </w:rPr>
            </w:pPr>
            <w:r w:rsidRPr="00026857">
              <w:rPr>
                <w:rFonts w:cs="Times New Roman"/>
                <w:b/>
                <w:sz w:val="24"/>
                <w:szCs w:val="24"/>
              </w:rPr>
              <w:t>14,43</w:t>
            </w:r>
          </w:p>
        </w:tc>
        <w:tc>
          <w:tcPr>
            <w:tcW w:w="1423" w:type="dxa"/>
          </w:tcPr>
          <w:p w14:paraId="20FE2611" w14:textId="77777777" w:rsidR="001C2B48" w:rsidRPr="00026857" w:rsidRDefault="001C2B48" w:rsidP="00E92E7B">
            <w:pPr>
              <w:ind w:firstLine="0"/>
              <w:jc w:val="center"/>
              <w:rPr>
                <w:rFonts w:cs="Times New Roman"/>
                <w:b/>
                <w:sz w:val="24"/>
                <w:szCs w:val="24"/>
              </w:rPr>
            </w:pPr>
            <w:r w:rsidRPr="00026857">
              <w:rPr>
                <w:rFonts w:cs="Times New Roman"/>
                <w:b/>
                <w:sz w:val="24"/>
                <w:szCs w:val="24"/>
              </w:rPr>
              <w:t>21,32</w:t>
            </w:r>
          </w:p>
        </w:tc>
      </w:tr>
      <w:tr w:rsidR="001C2B48" w:rsidRPr="00026857" w14:paraId="5A07E697" w14:textId="77777777" w:rsidTr="000A4BA1">
        <w:tc>
          <w:tcPr>
            <w:tcW w:w="708" w:type="dxa"/>
            <w:vMerge/>
          </w:tcPr>
          <w:p w14:paraId="182D5FA0" w14:textId="77777777" w:rsidR="001C2B48" w:rsidRPr="00026857" w:rsidRDefault="001C2B48" w:rsidP="00E92E7B">
            <w:pPr>
              <w:ind w:firstLine="0"/>
              <w:jc w:val="center"/>
              <w:rPr>
                <w:rFonts w:cs="Times New Roman"/>
                <w:sz w:val="24"/>
                <w:szCs w:val="24"/>
              </w:rPr>
            </w:pPr>
          </w:p>
        </w:tc>
        <w:tc>
          <w:tcPr>
            <w:tcW w:w="6101" w:type="dxa"/>
          </w:tcPr>
          <w:p w14:paraId="1FBA3B05" w14:textId="77777777" w:rsidR="001C2B48" w:rsidRPr="00026857" w:rsidRDefault="001C2B48" w:rsidP="00E92E7B">
            <w:pPr>
              <w:ind w:firstLine="0"/>
              <w:jc w:val="right"/>
              <w:rPr>
                <w:rFonts w:cs="Times New Roman"/>
                <w:sz w:val="24"/>
                <w:szCs w:val="24"/>
              </w:rPr>
            </w:pPr>
            <w:r w:rsidRPr="00026857">
              <w:rPr>
                <w:rFonts w:cs="Times New Roman"/>
                <w:bCs/>
                <w:sz w:val="24"/>
                <w:szCs w:val="24"/>
              </w:rPr>
              <w:t>из них:</w:t>
            </w:r>
          </w:p>
        </w:tc>
        <w:tc>
          <w:tcPr>
            <w:tcW w:w="2698" w:type="dxa"/>
            <w:gridSpan w:val="2"/>
          </w:tcPr>
          <w:p w14:paraId="4676E3A4" w14:textId="77777777" w:rsidR="001C2B48" w:rsidRPr="00026857" w:rsidRDefault="001C2B48" w:rsidP="00E92E7B">
            <w:pPr>
              <w:ind w:firstLine="0"/>
              <w:jc w:val="center"/>
              <w:rPr>
                <w:rFonts w:cs="Times New Roman"/>
                <w:sz w:val="24"/>
                <w:szCs w:val="24"/>
              </w:rPr>
            </w:pPr>
          </w:p>
        </w:tc>
      </w:tr>
      <w:tr w:rsidR="001C2B48" w:rsidRPr="00026857" w14:paraId="7E456821" w14:textId="77777777" w:rsidTr="000A4BA1">
        <w:tc>
          <w:tcPr>
            <w:tcW w:w="708" w:type="dxa"/>
            <w:vMerge/>
          </w:tcPr>
          <w:p w14:paraId="7C260ACA" w14:textId="77777777" w:rsidR="001C2B48" w:rsidRPr="00026857" w:rsidRDefault="001C2B48" w:rsidP="00E92E7B">
            <w:pPr>
              <w:ind w:firstLine="0"/>
              <w:jc w:val="center"/>
              <w:rPr>
                <w:rFonts w:cs="Times New Roman"/>
                <w:sz w:val="24"/>
                <w:szCs w:val="24"/>
              </w:rPr>
            </w:pPr>
          </w:p>
        </w:tc>
        <w:tc>
          <w:tcPr>
            <w:tcW w:w="6101" w:type="dxa"/>
          </w:tcPr>
          <w:p w14:paraId="5A78E2B7" w14:textId="77777777" w:rsidR="001C2B48" w:rsidRPr="00026857" w:rsidRDefault="001C2B48" w:rsidP="00E92E7B">
            <w:pPr>
              <w:ind w:firstLine="0"/>
              <w:jc w:val="left"/>
              <w:rPr>
                <w:rFonts w:cs="Times New Roman"/>
                <w:sz w:val="24"/>
                <w:szCs w:val="24"/>
              </w:rPr>
            </w:pPr>
            <w:r w:rsidRPr="00026857">
              <w:rPr>
                <w:rFonts w:cs="Times New Roman"/>
                <w:sz w:val="24"/>
                <w:szCs w:val="24"/>
              </w:rPr>
              <w:t>– зона инженерной инфраструктуры</w:t>
            </w:r>
          </w:p>
        </w:tc>
        <w:tc>
          <w:tcPr>
            <w:tcW w:w="1275" w:type="dxa"/>
          </w:tcPr>
          <w:p w14:paraId="6A9E5FB8" w14:textId="77777777" w:rsidR="001C2B48" w:rsidRPr="00026857" w:rsidRDefault="001C2B48" w:rsidP="00E92E7B">
            <w:pPr>
              <w:ind w:firstLine="0"/>
              <w:jc w:val="center"/>
              <w:rPr>
                <w:rFonts w:cs="Times New Roman"/>
                <w:sz w:val="24"/>
                <w:szCs w:val="24"/>
              </w:rPr>
            </w:pPr>
            <w:r w:rsidRPr="00026857">
              <w:rPr>
                <w:rFonts w:cs="Times New Roman"/>
                <w:sz w:val="24"/>
                <w:szCs w:val="24"/>
              </w:rPr>
              <w:t>0,63</w:t>
            </w:r>
          </w:p>
        </w:tc>
        <w:tc>
          <w:tcPr>
            <w:tcW w:w="1423" w:type="dxa"/>
          </w:tcPr>
          <w:p w14:paraId="58CAFC7F" w14:textId="77777777" w:rsidR="001C2B48" w:rsidRPr="00026857" w:rsidRDefault="001C2B48" w:rsidP="00E92E7B">
            <w:pPr>
              <w:ind w:firstLine="0"/>
              <w:jc w:val="center"/>
              <w:rPr>
                <w:rFonts w:cs="Times New Roman"/>
                <w:sz w:val="24"/>
                <w:szCs w:val="24"/>
              </w:rPr>
            </w:pPr>
            <w:r w:rsidRPr="00026857">
              <w:rPr>
                <w:rFonts w:cs="Times New Roman"/>
                <w:sz w:val="24"/>
                <w:szCs w:val="24"/>
              </w:rPr>
              <w:t>0,93</w:t>
            </w:r>
          </w:p>
        </w:tc>
      </w:tr>
      <w:tr w:rsidR="001C2B48" w:rsidRPr="00026857" w14:paraId="6B29FABF" w14:textId="77777777" w:rsidTr="000A4BA1">
        <w:tc>
          <w:tcPr>
            <w:tcW w:w="708" w:type="dxa"/>
            <w:vMerge/>
          </w:tcPr>
          <w:p w14:paraId="47B8AB94" w14:textId="77777777" w:rsidR="001C2B48" w:rsidRPr="00026857" w:rsidRDefault="001C2B48" w:rsidP="00E92E7B">
            <w:pPr>
              <w:ind w:firstLine="0"/>
              <w:jc w:val="center"/>
              <w:rPr>
                <w:rFonts w:cs="Times New Roman"/>
                <w:sz w:val="24"/>
                <w:szCs w:val="24"/>
              </w:rPr>
            </w:pPr>
          </w:p>
        </w:tc>
        <w:tc>
          <w:tcPr>
            <w:tcW w:w="6101" w:type="dxa"/>
          </w:tcPr>
          <w:p w14:paraId="129B34B2" w14:textId="77777777" w:rsidR="001C2B48" w:rsidRPr="00026857" w:rsidRDefault="001C2B48" w:rsidP="00E92E7B">
            <w:pPr>
              <w:ind w:firstLine="0"/>
              <w:jc w:val="left"/>
              <w:rPr>
                <w:rFonts w:cs="Times New Roman"/>
                <w:sz w:val="24"/>
                <w:szCs w:val="24"/>
              </w:rPr>
            </w:pPr>
            <w:r w:rsidRPr="00026857">
              <w:rPr>
                <w:rFonts w:cs="Times New Roman"/>
                <w:sz w:val="24"/>
                <w:szCs w:val="24"/>
              </w:rPr>
              <w:t>– зона транспортной инфраструктуры</w:t>
            </w:r>
          </w:p>
        </w:tc>
        <w:tc>
          <w:tcPr>
            <w:tcW w:w="1275" w:type="dxa"/>
          </w:tcPr>
          <w:p w14:paraId="674141AA" w14:textId="77777777" w:rsidR="001C2B48" w:rsidRPr="00026857" w:rsidRDefault="001C2B48" w:rsidP="00E92E7B">
            <w:pPr>
              <w:ind w:firstLine="0"/>
              <w:jc w:val="center"/>
              <w:rPr>
                <w:rFonts w:cs="Times New Roman"/>
                <w:sz w:val="24"/>
                <w:szCs w:val="24"/>
              </w:rPr>
            </w:pPr>
            <w:r w:rsidRPr="00026857">
              <w:rPr>
                <w:rFonts w:cs="Times New Roman"/>
                <w:sz w:val="24"/>
                <w:szCs w:val="24"/>
              </w:rPr>
              <w:t>13,80</w:t>
            </w:r>
          </w:p>
        </w:tc>
        <w:tc>
          <w:tcPr>
            <w:tcW w:w="1423" w:type="dxa"/>
          </w:tcPr>
          <w:p w14:paraId="4D810F04" w14:textId="77777777" w:rsidR="001C2B48" w:rsidRPr="00026857" w:rsidRDefault="001C2B48" w:rsidP="00E92E7B">
            <w:pPr>
              <w:ind w:firstLine="0"/>
              <w:jc w:val="center"/>
              <w:rPr>
                <w:rFonts w:cs="Times New Roman"/>
                <w:sz w:val="24"/>
                <w:szCs w:val="24"/>
              </w:rPr>
            </w:pPr>
            <w:r w:rsidRPr="00026857">
              <w:rPr>
                <w:rFonts w:cs="Times New Roman"/>
                <w:sz w:val="24"/>
                <w:szCs w:val="24"/>
              </w:rPr>
              <w:t>20,39</w:t>
            </w:r>
          </w:p>
        </w:tc>
      </w:tr>
      <w:tr w:rsidR="001C2B48" w:rsidRPr="00026857" w14:paraId="2298E61B" w14:textId="77777777" w:rsidTr="000A4BA1">
        <w:tc>
          <w:tcPr>
            <w:tcW w:w="708" w:type="dxa"/>
            <w:vMerge w:val="restart"/>
          </w:tcPr>
          <w:p w14:paraId="4485599D" w14:textId="77777777" w:rsidR="001C2B48" w:rsidRPr="00026857" w:rsidRDefault="001C2B48" w:rsidP="00E92E7B">
            <w:pPr>
              <w:ind w:firstLine="0"/>
              <w:jc w:val="center"/>
              <w:rPr>
                <w:rFonts w:cs="Times New Roman"/>
                <w:sz w:val="24"/>
                <w:szCs w:val="24"/>
              </w:rPr>
            </w:pPr>
            <w:r w:rsidRPr="00026857">
              <w:rPr>
                <w:rFonts w:cs="Times New Roman"/>
                <w:sz w:val="24"/>
                <w:szCs w:val="24"/>
              </w:rPr>
              <w:t>5</w:t>
            </w:r>
          </w:p>
        </w:tc>
        <w:tc>
          <w:tcPr>
            <w:tcW w:w="6101" w:type="dxa"/>
          </w:tcPr>
          <w:p w14:paraId="4ACBA8FC" w14:textId="77777777" w:rsidR="001C2B48" w:rsidRPr="00026857" w:rsidRDefault="001C2B48" w:rsidP="00E92E7B">
            <w:pPr>
              <w:ind w:firstLine="0"/>
              <w:jc w:val="left"/>
              <w:rPr>
                <w:rFonts w:cs="Times New Roman"/>
                <w:b/>
                <w:sz w:val="24"/>
                <w:szCs w:val="24"/>
              </w:rPr>
            </w:pPr>
            <w:r w:rsidRPr="00026857">
              <w:rPr>
                <w:rFonts w:cs="Times New Roman"/>
                <w:b/>
                <w:sz w:val="24"/>
                <w:szCs w:val="24"/>
              </w:rPr>
              <w:t>Зоны сельскохозяйственного использования</w:t>
            </w:r>
          </w:p>
        </w:tc>
        <w:tc>
          <w:tcPr>
            <w:tcW w:w="1275" w:type="dxa"/>
          </w:tcPr>
          <w:p w14:paraId="021EBA4C" w14:textId="77777777" w:rsidR="001C2B48" w:rsidRPr="00026857" w:rsidRDefault="001C2B48" w:rsidP="00E92E7B">
            <w:pPr>
              <w:ind w:firstLine="0"/>
              <w:jc w:val="center"/>
              <w:rPr>
                <w:rFonts w:cs="Times New Roman"/>
                <w:b/>
                <w:sz w:val="24"/>
                <w:szCs w:val="24"/>
              </w:rPr>
            </w:pPr>
            <w:r w:rsidRPr="00026857">
              <w:rPr>
                <w:rFonts w:cs="Times New Roman"/>
                <w:b/>
                <w:sz w:val="24"/>
                <w:szCs w:val="24"/>
              </w:rPr>
              <w:t>0,63</w:t>
            </w:r>
          </w:p>
        </w:tc>
        <w:tc>
          <w:tcPr>
            <w:tcW w:w="1423" w:type="dxa"/>
          </w:tcPr>
          <w:p w14:paraId="6FDD948D" w14:textId="77777777" w:rsidR="001C2B48" w:rsidRPr="00026857" w:rsidRDefault="001C2B48" w:rsidP="00E92E7B">
            <w:pPr>
              <w:ind w:firstLine="0"/>
              <w:jc w:val="center"/>
              <w:rPr>
                <w:rFonts w:cs="Times New Roman"/>
                <w:b/>
                <w:sz w:val="24"/>
                <w:szCs w:val="24"/>
              </w:rPr>
            </w:pPr>
            <w:r w:rsidRPr="00026857">
              <w:rPr>
                <w:rFonts w:cs="Times New Roman"/>
                <w:b/>
                <w:sz w:val="24"/>
                <w:szCs w:val="24"/>
              </w:rPr>
              <w:t>0,93</w:t>
            </w:r>
          </w:p>
        </w:tc>
      </w:tr>
      <w:tr w:rsidR="001C2B48" w:rsidRPr="00026857" w14:paraId="330E8876" w14:textId="77777777" w:rsidTr="000A4BA1">
        <w:tc>
          <w:tcPr>
            <w:tcW w:w="708" w:type="dxa"/>
            <w:vMerge/>
          </w:tcPr>
          <w:p w14:paraId="5EC04E2F" w14:textId="77777777" w:rsidR="001C2B48" w:rsidRPr="00026857" w:rsidRDefault="001C2B48" w:rsidP="00E92E7B">
            <w:pPr>
              <w:ind w:firstLine="0"/>
              <w:jc w:val="center"/>
              <w:rPr>
                <w:rFonts w:cs="Times New Roman"/>
                <w:sz w:val="24"/>
                <w:szCs w:val="24"/>
              </w:rPr>
            </w:pPr>
          </w:p>
        </w:tc>
        <w:tc>
          <w:tcPr>
            <w:tcW w:w="6101" w:type="dxa"/>
          </w:tcPr>
          <w:p w14:paraId="128439A4" w14:textId="77777777" w:rsidR="001C2B48" w:rsidRPr="00026857" w:rsidRDefault="001C2B48" w:rsidP="00E92E7B">
            <w:pPr>
              <w:ind w:firstLine="0"/>
              <w:jc w:val="right"/>
              <w:rPr>
                <w:rFonts w:cs="Times New Roman"/>
                <w:sz w:val="24"/>
                <w:szCs w:val="24"/>
              </w:rPr>
            </w:pPr>
            <w:r w:rsidRPr="00026857">
              <w:rPr>
                <w:rFonts w:cs="Times New Roman"/>
                <w:bCs/>
                <w:sz w:val="24"/>
                <w:szCs w:val="24"/>
              </w:rPr>
              <w:t>из них:</w:t>
            </w:r>
          </w:p>
        </w:tc>
        <w:tc>
          <w:tcPr>
            <w:tcW w:w="2698" w:type="dxa"/>
            <w:gridSpan w:val="2"/>
          </w:tcPr>
          <w:p w14:paraId="75A416E0" w14:textId="77777777" w:rsidR="001C2B48" w:rsidRPr="00026857" w:rsidRDefault="001C2B48" w:rsidP="00E92E7B">
            <w:pPr>
              <w:ind w:firstLine="0"/>
              <w:jc w:val="center"/>
              <w:rPr>
                <w:rFonts w:cs="Times New Roman"/>
                <w:sz w:val="24"/>
                <w:szCs w:val="24"/>
              </w:rPr>
            </w:pPr>
          </w:p>
        </w:tc>
      </w:tr>
      <w:tr w:rsidR="001C2B48" w:rsidRPr="00026857" w14:paraId="1FECBCE9" w14:textId="77777777" w:rsidTr="000A4BA1">
        <w:tc>
          <w:tcPr>
            <w:tcW w:w="708" w:type="dxa"/>
            <w:vMerge/>
          </w:tcPr>
          <w:p w14:paraId="4F95DEB9" w14:textId="77777777" w:rsidR="001C2B48" w:rsidRPr="00026857" w:rsidRDefault="001C2B48" w:rsidP="00E92E7B">
            <w:pPr>
              <w:ind w:firstLine="0"/>
              <w:jc w:val="center"/>
              <w:rPr>
                <w:rFonts w:cs="Times New Roman"/>
                <w:sz w:val="24"/>
                <w:szCs w:val="24"/>
              </w:rPr>
            </w:pPr>
          </w:p>
        </w:tc>
        <w:tc>
          <w:tcPr>
            <w:tcW w:w="6101" w:type="dxa"/>
          </w:tcPr>
          <w:p w14:paraId="438E4077" w14:textId="77777777" w:rsidR="001C2B48" w:rsidRPr="00026857" w:rsidRDefault="001C2B48" w:rsidP="00E92E7B">
            <w:pPr>
              <w:ind w:firstLine="0"/>
              <w:jc w:val="left"/>
              <w:rPr>
                <w:rFonts w:cs="Times New Roman"/>
                <w:sz w:val="24"/>
                <w:szCs w:val="24"/>
              </w:rPr>
            </w:pPr>
            <w:r w:rsidRPr="00026857">
              <w:rPr>
                <w:rFonts w:cs="Times New Roman"/>
                <w:sz w:val="24"/>
                <w:szCs w:val="24"/>
              </w:rPr>
              <w:t>– зона сельскохозяйственных угодий</w:t>
            </w:r>
          </w:p>
        </w:tc>
        <w:tc>
          <w:tcPr>
            <w:tcW w:w="1275" w:type="dxa"/>
          </w:tcPr>
          <w:p w14:paraId="434BE63A" w14:textId="77777777" w:rsidR="001C2B48" w:rsidRPr="00026857" w:rsidRDefault="001C2B48" w:rsidP="00E92E7B">
            <w:pPr>
              <w:ind w:firstLine="0"/>
              <w:jc w:val="center"/>
              <w:rPr>
                <w:rFonts w:cs="Times New Roman"/>
                <w:sz w:val="24"/>
                <w:szCs w:val="24"/>
              </w:rPr>
            </w:pPr>
            <w:r w:rsidRPr="00026857">
              <w:rPr>
                <w:rFonts w:cs="Times New Roman"/>
                <w:sz w:val="24"/>
                <w:szCs w:val="24"/>
              </w:rPr>
              <w:t>0,06</w:t>
            </w:r>
          </w:p>
        </w:tc>
        <w:tc>
          <w:tcPr>
            <w:tcW w:w="1423" w:type="dxa"/>
          </w:tcPr>
          <w:p w14:paraId="51CC2678" w14:textId="77777777" w:rsidR="001C2B48" w:rsidRPr="00026857" w:rsidRDefault="001C2B48" w:rsidP="00E92E7B">
            <w:pPr>
              <w:ind w:firstLine="0"/>
              <w:jc w:val="center"/>
              <w:rPr>
                <w:rFonts w:cs="Times New Roman"/>
                <w:sz w:val="24"/>
                <w:szCs w:val="24"/>
              </w:rPr>
            </w:pPr>
            <w:r w:rsidRPr="00026857">
              <w:rPr>
                <w:rFonts w:cs="Times New Roman"/>
                <w:sz w:val="24"/>
                <w:szCs w:val="24"/>
              </w:rPr>
              <w:t>0,09</w:t>
            </w:r>
          </w:p>
        </w:tc>
      </w:tr>
      <w:tr w:rsidR="001C2B48" w:rsidRPr="00026857" w14:paraId="06EEE675" w14:textId="77777777" w:rsidTr="000A4BA1">
        <w:tc>
          <w:tcPr>
            <w:tcW w:w="708" w:type="dxa"/>
            <w:vMerge w:val="restart"/>
          </w:tcPr>
          <w:p w14:paraId="62F36299" w14:textId="77777777" w:rsidR="001C2B48" w:rsidRPr="00026857" w:rsidRDefault="001C2B48" w:rsidP="00E92E7B">
            <w:pPr>
              <w:ind w:firstLine="0"/>
              <w:jc w:val="center"/>
              <w:rPr>
                <w:rFonts w:cs="Times New Roman"/>
                <w:sz w:val="24"/>
                <w:szCs w:val="24"/>
              </w:rPr>
            </w:pPr>
            <w:r w:rsidRPr="00026857">
              <w:rPr>
                <w:rFonts w:cs="Times New Roman"/>
                <w:sz w:val="24"/>
                <w:szCs w:val="24"/>
              </w:rPr>
              <w:t>6</w:t>
            </w:r>
          </w:p>
        </w:tc>
        <w:tc>
          <w:tcPr>
            <w:tcW w:w="6101" w:type="dxa"/>
          </w:tcPr>
          <w:p w14:paraId="2E1A805E" w14:textId="77777777" w:rsidR="001C2B48" w:rsidRPr="00026857" w:rsidRDefault="001C2B48" w:rsidP="00E92E7B">
            <w:pPr>
              <w:ind w:firstLine="0"/>
              <w:jc w:val="left"/>
              <w:rPr>
                <w:rFonts w:cs="Times New Roman"/>
                <w:b/>
                <w:sz w:val="24"/>
                <w:szCs w:val="24"/>
              </w:rPr>
            </w:pPr>
            <w:r w:rsidRPr="00026857">
              <w:rPr>
                <w:rFonts w:cs="Times New Roman"/>
                <w:b/>
                <w:sz w:val="24"/>
                <w:szCs w:val="24"/>
              </w:rPr>
              <w:t>Зоны рекреационного назначения</w:t>
            </w:r>
          </w:p>
        </w:tc>
        <w:tc>
          <w:tcPr>
            <w:tcW w:w="1275" w:type="dxa"/>
          </w:tcPr>
          <w:p w14:paraId="49BB687F" w14:textId="77777777" w:rsidR="001C2B48" w:rsidRPr="00026857" w:rsidRDefault="001C2B48" w:rsidP="00E92E7B">
            <w:pPr>
              <w:ind w:firstLine="0"/>
              <w:jc w:val="center"/>
              <w:rPr>
                <w:rFonts w:cs="Times New Roman"/>
                <w:b/>
                <w:sz w:val="24"/>
                <w:szCs w:val="24"/>
              </w:rPr>
            </w:pPr>
            <w:r w:rsidRPr="00026857">
              <w:rPr>
                <w:rFonts w:cs="Times New Roman"/>
                <w:b/>
                <w:sz w:val="24"/>
                <w:szCs w:val="24"/>
              </w:rPr>
              <w:t>5,32</w:t>
            </w:r>
          </w:p>
        </w:tc>
        <w:tc>
          <w:tcPr>
            <w:tcW w:w="1423" w:type="dxa"/>
          </w:tcPr>
          <w:p w14:paraId="35A49B84" w14:textId="77777777" w:rsidR="001C2B48" w:rsidRPr="00026857" w:rsidRDefault="001C2B48" w:rsidP="00E92E7B">
            <w:pPr>
              <w:ind w:firstLine="0"/>
              <w:jc w:val="center"/>
              <w:rPr>
                <w:rFonts w:cs="Times New Roman"/>
                <w:b/>
                <w:sz w:val="24"/>
                <w:szCs w:val="24"/>
              </w:rPr>
            </w:pPr>
            <w:r w:rsidRPr="00026857">
              <w:rPr>
                <w:rFonts w:cs="Times New Roman"/>
                <w:b/>
                <w:sz w:val="24"/>
                <w:szCs w:val="24"/>
              </w:rPr>
              <w:t>7,86</w:t>
            </w:r>
          </w:p>
        </w:tc>
      </w:tr>
      <w:tr w:rsidR="001C2B48" w:rsidRPr="00026857" w14:paraId="60747881" w14:textId="77777777" w:rsidTr="000A4BA1">
        <w:tc>
          <w:tcPr>
            <w:tcW w:w="708" w:type="dxa"/>
            <w:vMerge/>
          </w:tcPr>
          <w:p w14:paraId="160BBF45" w14:textId="77777777" w:rsidR="001C2B48" w:rsidRPr="00026857" w:rsidRDefault="001C2B48" w:rsidP="00E92E7B">
            <w:pPr>
              <w:ind w:firstLine="0"/>
              <w:jc w:val="center"/>
              <w:rPr>
                <w:rFonts w:cs="Times New Roman"/>
                <w:sz w:val="24"/>
                <w:szCs w:val="24"/>
              </w:rPr>
            </w:pPr>
          </w:p>
        </w:tc>
        <w:tc>
          <w:tcPr>
            <w:tcW w:w="6101" w:type="dxa"/>
          </w:tcPr>
          <w:p w14:paraId="5BB56659" w14:textId="77777777" w:rsidR="001C2B48" w:rsidRPr="00026857" w:rsidRDefault="001C2B48" w:rsidP="00E92E7B">
            <w:pPr>
              <w:ind w:firstLine="0"/>
              <w:jc w:val="right"/>
              <w:rPr>
                <w:rFonts w:cs="Times New Roman"/>
                <w:sz w:val="24"/>
                <w:szCs w:val="24"/>
              </w:rPr>
            </w:pPr>
            <w:r w:rsidRPr="00026857">
              <w:rPr>
                <w:rFonts w:cs="Times New Roman"/>
                <w:bCs/>
                <w:sz w:val="24"/>
                <w:szCs w:val="24"/>
              </w:rPr>
              <w:t>из них:</w:t>
            </w:r>
          </w:p>
        </w:tc>
        <w:tc>
          <w:tcPr>
            <w:tcW w:w="2698" w:type="dxa"/>
            <w:gridSpan w:val="2"/>
          </w:tcPr>
          <w:p w14:paraId="59244B95" w14:textId="77777777" w:rsidR="001C2B48" w:rsidRPr="00026857" w:rsidRDefault="001C2B48" w:rsidP="00E92E7B">
            <w:pPr>
              <w:ind w:firstLine="0"/>
              <w:jc w:val="center"/>
              <w:rPr>
                <w:rFonts w:cs="Times New Roman"/>
                <w:sz w:val="24"/>
                <w:szCs w:val="24"/>
              </w:rPr>
            </w:pPr>
          </w:p>
        </w:tc>
      </w:tr>
      <w:tr w:rsidR="001C2B48" w:rsidRPr="00026857" w14:paraId="2D85AB95" w14:textId="77777777" w:rsidTr="000A4BA1">
        <w:tc>
          <w:tcPr>
            <w:tcW w:w="708" w:type="dxa"/>
            <w:vMerge/>
          </w:tcPr>
          <w:p w14:paraId="6F3FE3D9" w14:textId="77777777" w:rsidR="001C2B48" w:rsidRPr="00026857" w:rsidRDefault="001C2B48" w:rsidP="00E92E7B">
            <w:pPr>
              <w:ind w:firstLine="0"/>
              <w:jc w:val="center"/>
              <w:rPr>
                <w:rFonts w:cs="Times New Roman"/>
                <w:sz w:val="24"/>
                <w:szCs w:val="24"/>
              </w:rPr>
            </w:pPr>
          </w:p>
        </w:tc>
        <w:tc>
          <w:tcPr>
            <w:tcW w:w="6101" w:type="dxa"/>
          </w:tcPr>
          <w:p w14:paraId="0114E6C2" w14:textId="77777777" w:rsidR="001C2B48" w:rsidRPr="00026857" w:rsidRDefault="001C2B48" w:rsidP="00E92E7B">
            <w:pPr>
              <w:ind w:firstLine="0"/>
              <w:jc w:val="left"/>
              <w:rPr>
                <w:rFonts w:cs="Times New Roman"/>
                <w:sz w:val="24"/>
                <w:szCs w:val="24"/>
              </w:rPr>
            </w:pPr>
            <w:r w:rsidRPr="00026857">
              <w:rPr>
                <w:rFonts w:cs="Times New Roman"/>
                <w:sz w:val="24"/>
                <w:szCs w:val="24"/>
              </w:rPr>
              <w:t>– зона озелененных территорий общего пользования</w:t>
            </w:r>
          </w:p>
        </w:tc>
        <w:tc>
          <w:tcPr>
            <w:tcW w:w="1275" w:type="dxa"/>
          </w:tcPr>
          <w:p w14:paraId="19E55BBF" w14:textId="77777777" w:rsidR="001C2B48" w:rsidRPr="00026857" w:rsidRDefault="001C2B48" w:rsidP="00E92E7B">
            <w:pPr>
              <w:ind w:firstLine="0"/>
              <w:jc w:val="center"/>
              <w:rPr>
                <w:rFonts w:cs="Times New Roman"/>
                <w:sz w:val="24"/>
                <w:szCs w:val="24"/>
              </w:rPr>
            </w:pPr>
            <w:r w:rsidRPr="00026857">
              <w:rPr>
                <w:rFonts w:cs="Times New Roman"/>
                <w:sz w:val="24"/>
                <w:szCs w:val="24"/>
              </w:rPr>
              <w:t>5,32</w:t>
            </w:r>
          </w:p>
        </w:tc>
        <w:tc>
          <w:tcPr>
            <w:tcW w:w="1423" w:type="dxa"/>
          </w:tcPr>
          <w:p w14:paraId="0EFD7BDE" w14:textId="77777777" w:rsidR="001C2B48" w:rsidRPr="00026857" w:rsidRDefault="001C2B48" w:rsidP="00E92E7B">
            <w:pPr>
              <w:ind w:firstLine="0"/>
              <w:jc w:val="center"/>
              <w:rPr>
                <w:rFonts w:cs="Times New Roman"/>
                <w:sz w:val="24"/>
                <w:szCs w:val="24"/>
              </w:rPr>
            </w:pPr>
            <w:r w:rsidRPr="00026857">
              <w:rPr>
                <w:rFonts w:cs="Times New Roman"/>
                <w:sz w:val="24"/>
                <w:szCs w:val="24"/>
              </w:rPr>
              <w:t>7,86</w:t>
            </w:r>
          </w:p>
        </w:tc>
      </w:tr>
      <w:tr w:rsidR="001C2B48" w:rsidRPr="00026857" w14:paraId="59C15966" w14:textId="77777777" w:rsidTr="000A4BA1">
        <w:tc>
          <w:tcPr>
            <w:tcW w:w="708" w:type="dxa"/>
          </w:tcPr>
          <w:p w14:paraId="7C145099" w14:textId="77777777" w:rsidR="001C2B48" w:rsidRPr="00026857" w:rsidRDefault="001C2B48" w:rsidP="00E92E7B">
            <w:pPr>
              <w:ind w:firstLine="0"/>
              <w:jc w:val="center"/>
              <w:rPr>
                <w:rFonts w:cs="Times New Roman"/>
                <w:sz w:val="24"/>
                <w:szCs w:val="24"/>
              </w:rPr>
            </w:pPr>
            <w:r w:rsidRPr="00026857">
              <w:rPr>
                <w:rFonts w:cs="Times New Roman"/>
                <w:sz w:val="24"/>
                <w:szCs w:val="24"/>
              </w:rPr>
              <w:t>7</w:t>
            </w:r>
          </w:p>
        </w:tc>
        <w:tc>
          <w:tcPr>
            <w:tcW w:w="6101" w:type="dxa"/>
          </w:tcPr>
          <w:p w14:paraId="3265017F" w14:textId="77777777" w:rsidR="001C2B48" w:rsidRPr="00026857" w:rsidRDefault="001C2B48" w:rsidP="00E92E7B">
            <w:pPr>
              <w:ind w:firstLine="0"/>
              <w:jc w:val="left"/>
              <w:rPr>
                <w:rFonts w:cs="Times New Roman"/>
                <w:b/>
                <w:sz w:val="24"/>
                <w:szCs w:val="24"/>
              </w:rPr>
            </w:pPr>
            <w:r w:rsidRPr="00026857">
              <w:rPr>
                <w:rFonts w:cs="Times New Roman"/>
                <w:b/>
                <w:sz w:val="24"/>
                <w:szCs w:val="24"/>
              </w:rPr>
              <w:t>Зоны режимных территорий</w:t>
            </w:r>
          </w:p>
        </w:tc>
        <w:tc>
          <w:tcPr>
            <w:tcW w:w="1275" w:type="dxa"/>
          </w:tcPr>
          <w:p w14:paraId="67F72366" w14:textId="77777777" w:rsidR="001C2B48" w:rsidRPr="00026857" w:rsidRDefault="001C2B48" w:rsidP="00E92E7B">
            <w:pPr>
              <w:ind w:firstLine="0"/>
              <w:jc w:val="center"/>
              <w:rPr>
                <w:rFonts w:cs="Times New Roman"/>
                <w:b/>
                <w:sz w:val="24"/>
                <w:szCs w:val="24"/>
              </w:rPr>
            </w:pPr>
            <w:r w:rsidRPr="00026857">
              <w:rPr>
                <w:rFonts w:cs="Times New Roman"/>
                <w:b/>
                <w:sz w:val="24"/>
                <w:szCs w:val="24"/>
              </w:rPr>
              <w:t>0,83</w:t>
            </w:r>
          </w:p>
        </w:tc>
        <w:tc>
          <w:tcPr>
            <w:tcW w:w="1423" w:type="dxa"/>
          </w:tcPr>
          <w:p w14:paraId="0F15FE16" w14:textId="77777777" w:rsidR="001C2B48" w:rsidRPr="00026857" w:rsidRDefault="001C2B48" w:rsidP="00E92E7B">
            <w:pPr>
              <w:ind w:firstLine="0"/>
              <w:jc w:val="center"/>
              <w:rPr>
                <w:rFonts w:cs="Times New Roman"/>
                <w:b/>
                <w:sz w:val="24"/>
                <w:szCs w:val="24"/>
              </w:rPr>
            </w:pPr>
            <w:r w:rsidRPr="00026857">
              <w:rPr>
                <w:rFonts w:cs="Times New Roman"/>
                <w:b/>
                <w:sz w:val="24"/>
                <w:szCs w:val="24"/>
              </w:rPr>
              <w:t>1,23</w:t>
            </w:r>
          </w:p>
        </w:tc>
      </w:tr>
      <w:tr w:rsidR="001C2B48" w:rsidRPr="00026857" w14:paraId="4E1EEA36" w14:textId="77777777" w:rsidTr="000A4BA1">
        <w:tc>
          <w:tcPr>
            <w:tcW w:w="708" w:type="dxa"/>
          </w:tcPr>
          <w:p w14:paraId="698F7BDD" w14:textId="77777777" w:rsidR="001C2B48" w:rsidRPr="00026857" w:rsidRDefault="001C2B48" w:rsidP="00E92E7B">
            <w:pPr>
              <w:ind w:firstLine="0"/>
              <w:jc w:val="center"/>
              <w:rPr>
                <w:rFonts w:cs="Times New Roman"/>
                <w:sz w:val="24"/>
                <w:szCs w:val="24"/>
              </w:rPr>
            </w:pPr>
          </w:p>
        </w:tc>
        <w:tc>
          <w:tcPr>
            <w:tcW w:w="6101" w:type="dxa"/>
          </w:tcPr>
          <w:p w14:paraId="408FB702" w14:textId="77777777" w:rsidR="001C2B48" w:rsidRPr="00026857" w:rsidRDefault="001C2B48" w:rsidP="00E92E7B">
            <w:pPr>
              <w:ind w:firstLine="0"/>
              <w:jc w:val="right"/>
              <w:rPr>
                <w:rFonts w:cs="Times New Roman"/>
                <w:sz w:val="24"/>
                <w:szCs w:val="24"/>
              </w:rPr>
            </w:pPr>
            <w:r w:rsidRPr="00026857">
              <w:rPr>
                <w:rFonts w:cs="Times New Roman"/>
                <w:bCs/>
                <w:sz w:val="24"/>
                <w:szCs w:val="24"/>
              </w:rPr>
              <w:t>из них:</w:t>
            </w:r>
          </w:p>
        </w:tc>
        <w:tc>
          <w:tcPr>
            <w:tcW w:w="1275" w:type="dxa"/>
          </w:tcPr>
          <w:p w14:paraId="646CACE1" w14:textId="77777777" w:rsidR="001C2B48" w:rsidRPr="00026857" w:rsidRDefault="001C2B48" w:rsidP="00E92E7B">
            <w:pPr>
              <w:ind w:firstLine="0"/>
              <w:jc w:val="center"/>
              <w:rPr>
                <w:rFonts w:cs="Times New Roman"/>
                <w:sz w:val="24"/>
                <w:szCs w:val="24"/>
              </w:rPr>
            </w:pPr>
          </w:p>
        </w:tc>
        <w:tc>
          <w:tcPr>
            <w:tcW w:w="1423" w:type="dxa"/>
          </w:tcPr>
          <w:p w14:paraId="383115D2" w14:textId="77777777" w:rsidR="001C2B48" w:rsidRPr="00026857" w:rsidRDefault="001C2B48" w:rsidP="00E92E7B">
            <w:pPr>
              <w:ind w:firstLine="0"/>
              <w:jc w:val="center"/>
              <w:rPr>
                <w:rFonts w:cs="Times New Roman"/>
                <w:sz w:val="24"/>
                <w:szCs w:val="24"/>
              </w:rPr>
            </w:pPr>
          </w:p>
        </w:tc>
      </w:tr>
      <w:tr w:rsidR="001C2B48" w:rsidRPr="00026857" w14:paraId="64742CB0" w14:textId="77777777" w:rsidTr="000A4BA1">
        <w:tc>
          <w:tcPr>
            <w:tcW w:w="708" w:type="dxa"/>
          </w:tcPr>
          <w:p w14:paraId="130BFA0E" w14:textId="77777777" w:rsidR="001C2B48" w:rsidRPr="00026857" w:rsidRDefault="001C2B48" w:rsidP="00E92E7B">
            <w:pPr>
              <w:ind w:firstLine="0"/>
              <w:jc w:val="center"/>
              <w:rPr>
                <w:rFonts w:cs="Times New Roman"/>
                <w:sz w:val="24"/>
                <w:szCs w:val="24"/>
              </w:rPr>
            </w:pPr>
          </w:p>
        </w:tc>
        <w:tc>
          <w:tcPr>
            <w:tcW w:w="6101" w:type="dxa"/>
          </w:tcPr>
          <w:p w14:paraId="4D8495CB" w14:textId="77777777" w:rsidR="001C2B48" w:rsidRPr="00026857" w:rsidRDefault="001C2B48" w:rsidP="00E92E7B">
            <w:pPr>
              <w:ind w:firstLine="0"/>
              <w:jc w:val="left"/>
              <w:rPr>
                <w:rFonts w:cs="Times New Roman"/>
                <w:sz w:val="24"/>
                <w:szCs w:val="24"/>
              </w:rPr>
            </w:pPr>
            <w:r w:rsidRPr="00026857">
              <w:rPr>
                <w:rFonts w:cs="Times New Roman"/>
                <w:sz w:val="24"/>
                <w:szCs w:val="24"/>
              </w:rPr>
              <w:t>–  зона режимных территорий</w:t>
            </w:r>
          </w:p>
        </w:tc>
        <w:tc>
          <w:tcPr>
            <w:tcW w:w="1275" w:type="dxa"/>
          </w:tcPr>
          <w:p w14:paraId="72737B1D" w14:textId="77777777" w:rsidR="001C2B48" w:rsidRPr="00026857" w:rsidRDefault="001C2B48" w:rsidP="00E92E7B">
            <w:pPr>
              <w:ind w:firstLine="0"/>
              <w:jc w:val="center"/>
              <w:rPr>
                <w:rFonts w:cs="Times New Roman"/>
                <w:sz w:val="24"/>
                <w:szCs w:val="24"/>
              </w:rPr>
            </w:pPr>
            <w:r w:rsidRPr="00026857">
              <w:rPr>
                <w:rFonts w:cs="Times New Roman"/>
                <w:sz w:val="24"/>
                <w:szCs w:val="24"/>
              </w:rPr>
              <w:t>0,83</w:t>
            </w:r>
          </w:p>
        </w:tc>
        <w:tc>
          <w:tcPr>
            <w:tcW w:w="1423" w:type="dxa"/>
          </w:tcPr>
          <w:p w14:paraId="5346F6BA" w14:textId="77777777" w:rsidR="001C2B48" w:rsidRPr="00026857" w:rsidRDefault="001C2B48" w:rsidP="00E92E7B">
            <w:pPr>
              <w:ind w:firstLine="0"/>
              <w:jc w:val="center"/>
              <w:rPr>
                <w:rFonts w:cs="Times New Roman"/>
                <w:sz w:val="24"/>
                <w:szCs w:val="24"/>
              </w:rPr>
            </w:pPr>
            <w:r w:rsidRPr="00026857">
              <w:rPr>
                <w:rFonts w:cs="Times New Roman"/>
                <w:sz w:val="24"/>
                <w:szCs w:val="24"/>
              </w:rPr>
              <w:t>1,23</w:t>
            </w:r>
          </w:p>
        </w:tc>
      </w:tr>
      <w:tr w:rsidR="001C2B48" w:rsidRPr="00026857" w14:paraId="01D6F6A5" w14:textId="77777777" w:rsidTr="000A4BA1">
        <w:tc>
          <w:tcPr>
            <w:tcW w:w="708" w:type="dxa"/>
            <w:vMerge w:val="restart"/>
          </w:tcPr>
          <w:p w14:paraId="57E34416" w14:textId="77777777" w:rsidR="001C2B48" w:rsidRPr="00026857" w:rsidRDefault="001C2B48" w:rsidP="00E92E7B">
            <w:pPr>
              <w:ind w:firstLine="0"/>
              <w:jc w:val="center"/>
              <w:rPr>
                <w:rFonts w:cs="Times New Roman"/>
                <w:sz w:val="24"/>
                <w:szCs w:val="24"/>
              </w:rPr>
            </w:pPr>
            <w:r w:rsidRPr="00026857">
              <w:rPr>
                <w:rFonts w:cs="Times New Roman"/>
                <w:sz w:val="24"/>
                <w:szCs w:val="24"/>
              </w:rPr>
              <w:t>7</w:t>
            </w:r>
          </w:p>
        </w:tc>
        <w:tc>
          <w:tcPr>
            <w:tcW w:w="6101" w:type="dxa"/>
          </w:tcPr>
          <w:p w14:paraId="44B7EC43" w14:textId="77777777" w:rsidR="001C2B48" w:rsidRPr="00026857" w:rsidRDefault="001C2B48" w:rsidP="00E92E7B">
            <w:pPr>
              <w:ind w:firstLine="0"/>
              <w:jc w:val="left"/>
              <w:rPr>
                <w:rFonts w:cs="Times New Roman"/>
                <w:b/>
                <w:sz w:val="24"/>
                <w:szCs w:val="24"/>
              </w:rPr>
            </w:pPr>
            <w:r w:rsidRPr="00026857">
              <w:rPr>
                <w:rFonts w:cs="Times New Roman"/>
                <w:b/>
                <w:sz w:val="24"/>
                <w:szCs w:val="24"/>
              </w:rPr>
              <w:t>Зоны акваторий</w:t>
            </w:r>
          </w:p>
        </w:tc>
        <w:tc>
          <w:tcPr>
            <w:tcW w:w="1275" w:type="dxa"/>
          </w:tcPr>
          <w:p w14:paraId="5EEFB23C" w14:textId="77777777" w:rsidR="001C2B48" w:rsidRPr="00026857" w:rsidRDefault="001C2B48" w:rsidP="00E92E7B">
            <w:pPr>
              <w:ind w:firstLine="0"/>
              <w:jc w:val="center"/>
              <w:rPr>
                <w:rFonts w:cs="Times New Roman"/>
                <w:b/>
                <w:sz w:val="24"/>
                <w:szCs w:val="24"/>
              </w:rPr>
            </w:pPr>
            <w:r w:rsidRPr="00026857">
              <w:rPr>
                <w:rFonts w:cs="Times New Roman"/>
                <w:b/>
                <w:sz w:val="24"/>
                <w:szCs w:val="24"/>
              </w:rPr>
              <w:t>1,32</w:t>
            </w:r>
          </w:p>
        </w:tc>
        <w:tc>
          <w:tcPr>
            <w:tcW w:w="1423" w:type="dxa"/>
          </w:tcPr>
          <w:p w14:paraId="2C959737" w14:textId="77777777" w:rsidR="001C2B48" w:rsidRPr="00026857" w:rsidRDefault="001C2B48" w:rsidP="00E92E7B">
            <w:pPr>
              <w:ind w:firstLine="0"/>
              <w:jc w:val="center"/>
              <w:rPr>
                <w:rFonts w:cs="Times New Roman"/>
                <w:b/>
                <w:sz w:val="24"/>
                <w:szCs w:val="24"/>
              </w:rPr>
            </w:pPr>
            <w:r w:rsidRPr="00026857">
              <w:rPr>
                <w:rFonts w:cs="Times New Roman"/>
                <w:b/>
                <w:sz w:val="24"/>
                <w:szCs w:val="24"/>
              </w:rPr>
              <w:t>1,95</w:t>
            </w:r>
          </w:p>
        </w:tc>
      </w:tr>
      <w:tr w:rsidR="001C2B48" w:rsidRPr="00026857" w14:paraId="73394A27" w14:textId="77777777" w:rsidTr="000A4BA1">
        <w:tc>
          <w:tcPr>
            <w:tcW w:w="708" w:type="dxa"/>
            <w:vMerge/>
          </w:tcPr>
          <w:p w14:paraId="2EC0CD5E" w14:textId="77777777" w:rsidR="001C2B48" w:rsidRPr="00026857" w:rsidRDefault="001C2B48" w:rsidP="00E92E7B">
            <w:pPr>
              <w:ind w:firstLine="0"/>
              <w:jc w:val="center"/>
              <w:rPr>
                <w:rFonts w:cs="Times New Roman"/>
                <w:sz w:val="24"/>
                <w:szCs w:val="24"/>
              </w:rPr>
            </w:pPr>
          </w:p>
        </w:tc>
        <w:tc>
          <w:tcPr>
            <w:tcW w:w="6101" w:type="dxa"/>
          </w:tcPr>
          <w:p w14:paraId="3593562F" w14:textId="77777777" w:rsidR="001C2B48" w:rsidRPr="00026857" w:rsidRDefault="001C2B48" w:rsidP="00E92E7B">
            <w:pPr>
              <w:ind w:firstLine="0"/>
              <w:jc w:val="right"/>
              <w:rPr>
                <w:rFonts w:cs="Times New Roman"/>
                <w:sz w:val="24"/>
                <w:szCs w:val="24"/>
              </w:rPr>
            </w:pPr>
            <w:r w:rsidRPr="00026857">
              <w:rPr>
                <w:rFonts w:cs="Times New Roman"/>
                <w:bCs/>
                <w:sz w:val="24"/>
                <w:szCs w:val="24"/>
              </w:rPr>
              <w:t>из них:</w:t>
            </w:r>
          </w:p>
        </w:tc>
        <w:tc>
          <w:tcPr>
            <w:tcW w:w="1275" w:type="dxa"/>
          </w:tcPr>
          <w:p w14:paraId="705E1B0B" w14:textId="77777777" w:rsidR="001C2B48" w:rsidRPr="00026857" w:rsidRDefault="001C2B48" w:rsidP="00E92E7B">
            <w:pPr>
              <w:ind w:firstLine="0"/>
              <w:jc w:val="center"/>
              <w:rPr>
                <w:rFonts w:cs="Times New Roman"/>
                <w:sz w:val="24"/>
                <w:szCs w:val="24"/>
              </w:rPr>
            </w:pPr>
          </w:p>
        </w:tc>
        <w:tc>
          <w:tcPr>
            <w:tcW w:w="1423" w:type="dxa"/>
          </w:tcPr>
          <w:p w14:paraId="65406A42" w14:textId="77777777" w:rsidR="001C2B48" w:rsidRPr="00026857" w:rsidRDefault="001C2B48" w:rsidP="00E92E7B">
            <w:pPr>
              <w:ind w:firstLine="0"/>
              <w:jc w:val="center"/>
              <w:rPr>
                <w:rFonts w:cs="Times New Roman"/>
                <w:sz w:val="24"/>
                <w:szCs w:val="24"/>
              </w:rPr>
            </w:pPr>
          </w:p>
        </w:tc>
      </w:tr>
      <w:tr w:rsidR="001C2B48" w:rsidRPr="00026857" w14:paraId="7AAE009E" w14:textId="77777777" w:rsidTr="000A4BA1">
        <w:tc>
          <w:tcPr>
            <w:tcW w:w="708" w:type="dxa"/>
            <w:vMerge/>
          </w:tcPr>
          <w:p w14:paraId="77DEB4BF" w14:textId="77777777" w:rsidR="001C2B48" w:rsidRPr="00026857" w:rsidRDefault="001C2B48" w:rsidP="00E92E7B">
            <w:pPr>
              <w:ind w:firstLine="0"/>
              <w:jc w:val="center"/>
              <w:rPr>
                <w:rFonts w:cs="Times New Roman"/>
                <w:sz w:val="24"/>
                <w:szCs w:val="24"/>
              </w:rPr>
            </w:pPr>
          </w:p>
        </w:tc>
        <w:tc>
          <w:tcPr>
            <w:tcW w:w="6101" w:type="dxa"/>
          </w:tcPr>
          <w:p w14:paraId="35C909E2" w14:textId="77777777" w:rsidR="001C2B48" w:rsidRPr="00026857" w:rsidRDefault="001C2B48" w:rsidP="00E92E7B">
            <w:pPr>
              <w:ind w:firstLine="0"/>
              <w:jc w:val="left"/>
              <w:rPr>
                <w:rFonts w:cs="Times New Roman"/>
                <w:sz w:val="24"/>
                <w:szCs w:val="24"/>
              </w:rPr>
            </w:pPr>
            <w:r w:rsidRPr="00026857">
              <w:rPr>
                <w:rFonts w:cs="Times New Roman"/>
                <w:sz w:val="24"/>
                <w:szCs w:val="24"/>
              </w:rPr>
              <w:t>– зона акваторий</w:t>
            </w:r>
          </w:p>
        </w:tc>
        <w:tc>
          <w:tcPr>
            <w:tcW w:w="1275" w:type="dxa"/>
          </w:tcPr>
          <w:p w14:paraId="7C8CFEBC" w14:textId="77777777" w:rsidR="001C2B48" w:rsidRPr="00026857" w:rsidRDefault="001C2B48" w:rsidP="00E92E7B">
            <w:pPr>
              <w:ind w:firstLine="0"/>
              <w:jc w:val="center"/>
              <w:rPr>
                <w:rFonts w:cs="Times New Roman"/>
                <w:sz w:val="24"/>
                <w:szCs w:val="24"/>
              </w:rPr>
            </w:pPr>
            <w:r w:rsidRPr="00026857">
              <w:rPr>
                <w:rFonts w:cs="Times New Roman"/>
                <w:sz w:val="24"/>
                <w:szCs w:val="24"/>
              </w:rPr>
              <w:t>1,32</w:t>
            </w:r>
          </w:p>
        </w:tc>
        <w:tc>
          <w:tcPr>
            <w:tcW w:w="1423" w:type="dxa"/>
          </w:tcPr>
          <w:p w14:paraId="4815781E" w14:textId="77777777" w:rsidR="001C2B48" w:rsidRPr="00026857" w:rsidRDefault="001C2B48" w:rsidP="00E92E7B">
            <w:pPr>
              <w:ind w:firstLine="0"/>
              <w:jc w:val="center"/>
              <w:rPr>
                <w:rFonts w:cs="Times New Roman"/>
                <w:sz w:val="24"/>
                <w:szCs w:val="24"/>
              </w:rPr>
            </w:pPr>
            <w:r w:rsidRPr="00026857">
              <w:rPr>
                <w:rFonts w:cs="Times New Roman"/>
                <w:sz w:val="24"/>
                <w:szCs w:val="24"/>
              </w:rPr>
              <w:t>1,95</w:t>
            </w:r>
          </w:p>
        </w:tc>
      </w:tr>
      <w:tr w:rsidR="001C2B48" w:rsidRPr="00026857" w14:paraId="48148FB8" w14:textId="77777777" w:rsidTr="000A4BA1">
        <w:tc>
          <w:tcPr>
            <w:tcW w:w="708" w:type="dxa"/>
            <w:vMerge w:val="restart"/>
          </w:tcPr>
          <w:p w14:paraId="005AB8EB" w14:textId="77777777" w:rsidR="001C2B48" w:rsidRPr="00026857" w:rsidRDefault="001C2B48" w:rsidP="00E92E7B">
            <w:pPr>
              <w:ind w:firstLine="0"/>
              <w:jc w:val="center"/>
              <w:rPr>
                <w:rFonts w:cs="Times New Roman"/>
                <w:sz w:val="24"/>
                <w:szCs w:val="24"/>
              </w:rPr>
            </w:pPr>
            <w:r w:rsidRPr="00026857">
              <w:rPr>
                <w:rFonts w:cs="Times New Roman"/>
                <w:sz w:val="24"/>
                <w:szCs w:val="24"/>
              </w:rPr>
              <w:t>8</w:t>
            </w:r>
          </w:p>
        </w:tc>
        <w:tc>
          <w:tcPr>
            <w:tcW w:w="6101" w:type="dxa"/>
          </w:tcPr>
          <w:p w14:paraId="3374CB3D" w14:textId="77777777" w:rsidR="001C2B48" w:rsidRPr="00026857" w:rsidRDefault="001C2B48" w:rsidP="00E92E7B">
            <w:pPr>
              <w:ind w:firstLine="0"/>
              <w:jc w:val="left"/>
              <w:rPr>
                <w:rFonts w:cs="Times New Roman"/>
                <w:b/>
                <w:sz w:val="24"/>
                <w:szCs w:val="24"/>
              </w:rPr>
            </w:pPr>
            <w:r w:rsidRPr="00026857">
              <w:rPr>
                <w:rFonts w:cs="Times New Roman"/>
                <w:b/>
                <w:sz w:val="24"/>
                <w:szCs w:val="24"/>
              </w:rPr>
              <w:t>Иные территориальные зоны</w:t>
            </w:r>
          </w:p>
        </w:tc>
        <w:tc>
          <w:tcPr>
            <w:tcW w:w="1275" w:type="dxa"/>
          </w:tcPr>
          <w:p w14:paraId="22A5C206" w14:textId="77777777" w:rsidR="001C2B48" w:rsidRPr="00026857" w:rsidRDefault="001C2B48" w:rsidP="00E92E7B">
            <w:pPr>
              <w:ind w:firstLine="0"/>
              <w:jc w:val="center"/>
              <w:rPr>
                <w:rFonts w:cs="Times New Roman"/>
                <w:b/>
                <w:sz w:val="24"/>
                <w:szCs w:val="24"/>
              </w:rPr>
            </w:pPr>
            <w:r w:rsidRPr="00026857">
              <w:rPr>
                <w:rFonts w:cs="Times New Roman"/>
                <w:b/>
                <w:sz w:val="24"/>
                <w:szCs w:val="24"/>
              </w:rPr>
              <w:t>14,73</w:t>
            </w:r>
          </w:p>
        </w:tc>
        <w:tc>
          <w:tcPr>
            <w:tcW w:w="1423" w:type="dxa"/>
          </w:tcPr>
          <w:p w14:paraId="4C112065" w14:textId="77777777" w:rsidR="001C2B48" w:rsidRPr="00026857" w:rsidRDefault="001C2B48" w:rsidP="00E92E7B">
            <w:pPr>
              <w:ind w:firstLine="0"/>
              <w:jc w:val="center"/>
              <w:rPr>
                <w:rFonts w:cs="Times New Roman"/>
                <w:b/>
                <w:sz w:val="24"/>
                <w:szCs w:val="24"/>
              </w:rPr>
            </w:pPr>
            <w:r w:rsidRPr="00026857">
              <w:rPr>
                <w:rFonts w:cs="Times New Roman"/>
                <w:b/>
                <w:sz w:val="24"/>
                <w:szCs w:val="24"/>
              </w:rPr>
              <w:t>21,76</w:t>
            </w:r>
          </w:p>
        </w:tc>
      </w:tr>
      <w:tr w:rsidR="001C2B48" w:rsidRPr="00026857" w14:paraId="4B88EDC8" w14:textId="77777777" w:rsidTr="000A4BA1">
        <w:tc>
          <w:tcPr>
            <w:tcW w:w="708" w:type="dxa"/>
            <w:vMerge/>
          </w:tcPr>
          <w:p w14:paraId="57DA5531" w14:textId="77777777" w:rsidR="001C2B48" w:rsidRPr="00026857" w:rsidRDefault="001C2B48" w:rsidP="00E92E7B">
            <w:pPr>
              <w:ind w:firstLine="0"/>
              <w:jc w:val="center"/>
              <w:rPr>
                <w:rFonts w:cs="Times New Roman"/>
                <w:sz w:val="24"/>
                <w:szCs w:val="24"/>
              </w:rPr>
            </w:pPr>
          </w:p>
        </w:tc>
        <w:tc>
          <w:tcPr>
            <w:tcW w:w="6101" w:type="dxa"/>
          </w:tcPr>
          <w:p w14:paraId="6E032059" w14:textId="77777777" w:rsidR="001C2B48" w:rsidRPr="00026857" w:rsidRDefault="001C2B48" w:rsidP="00E92E7B">
            <w:pPr>
              <w:ind w:firstLine="0"/>
              <w:jc w:val="right"/>
              <w:rPr>
                <w:rFonts w:cs="Times New Roman"/>
                <w:sz w:val="24"/>
                <w:szCs w:val="24"/>
              </w:rPr>
            </w:pPr>
            <w:r w:rsidRPr="00026857">
              <w:rPr>
                <w:rFonts w:cs="Times New Roman"/>
                <w:bCs/>
                <w:sz w:val="24"/>
                <w:szCs w:val="24"/>
              </w:rPr>
              <w:t>из них:</w:t>
            </w:r>
          </w:p>
        </w:tc>
        <w:tc>
          <w:tcPr>
            <w:tcW w:w="1275" w:type="dxa"/>
          </w:tcPr>
          <w:p w14:paraId="08FCF796" w14:textId="77777777" w:rsidR="001C2B48" w:rsidRPr="00026857" w:rsidRDefault="001C2B48" w:rsidP="00E92E7B">
            <w:pPr>
              <w:ind w:firstLine="0"/>
              <w:jc w:val="center"/>
              <w:rPr>
                <w:rFonts w:cs="Times New Roman"/>
                <w:sz w:val="24"/>
                <w:szCs w:val="24"/>
              </w:rPr>
            </w:pPr>
          </w:p>
        </w:tc>
        <w:tc>
          <w:tcPr>
            <w:tcW w:w="1423" w:type="dxa"/>
          </w:tcPr>
          <w:p w14:paraId="6BB2F5B4" w14:textId="77777777" w:rsidR="001C2B48" w:rsidRPr="00026857" w:rsidRDefault="001C2B48" w:rsidP="00E92E7B">
            <w:pPr>
              <w:ind w:firstLine="0"/>
              <w:jc w:val="center"/>
              <w:rPr>
                <w:rFonts w:cs="Times New Roman"/>
                <w:sz w:val="24"/>
                <w:szCs w:val="24"/>
              </w:rPr>
            </w:pPr>
          </w:p>
        </w:tc>
      </w:tr>
      <w:tr w:rsidR="001C2B48" w:rsidRPr="00026857" w14:paraId="7234E2B8" w14:textId="77777777" w:rsidTr="000A4BA1">
        <w:tc>
          <w:tcPr>
            <w:tcW w:w="708" w:type="dxa"/>
            <w:vMerge/>
          </w:tcPr>
          <w:p w14:paraId="5F16E101" w14:textId="77777777" w:rsidR="001C2B48" w:rsidRPr="00026857" w:rsidRDefault="001C2B48" w:rsidP="00E92E7B">
            <w:pPr>
              <w:ind w:firstLine="0"/>
              <w:jc w:val="center"/>
              <w:rPr>
                <w:rFonts w:cs="Times New Roman"/>
                <w:sz w:val="24"/>
                <w:szCs w:val="24"/>
              </w:rPr>
            </w:pPr>
          </w:p>
        </w:tc>
        <w:tc>
          <w:tcPr>
            <w:tcW w:w="6101" w:type="dxa"/>
          </w:tcPr>
          <w:p w14:paraId="0BC2CAEB" w14:textId="77777777" w:rsidR="001C2B48" w:rsidRPr="00026857" w:rsidRDefault="001C2B48" w:rsidP="00E92E7B">
            <w:pPr>
              <w:ind w:firstLine="0"/>
              <w:jc w:val="left"/>
              <w:rPr>
                <w:rFonts w:cs="Times New Roman"/>
                <w:sz w:val="24"/>
                <w:szCs w:val="24"/>
              </w:rPr>
            </w:pPr>
            <w:r w:rsidRPr="00026857">
              <w:rPr>
                <w:rFonts w:cs="Times New Roman"/>
                <w:sz w:val="24"/>
                <w:szCs w:val="24"/>
              </w:rPr>
              <w:t>– иная зона</w:t>
            </w:r>
          </w:p>
        </w:tc>
        <w:tc>
          <w:tcPr>
            <w:tcW w:w="1275" w:type="dxa"/>
          </w:tcPr>
          <w:p w14:paraId="4AEF4DE5" w14:textId="77777777" w:rsidR="001C2B48" w:rsidRPr="00026857" w:rsidRDefault="001C2B48" w:rsidP="00E92E7B">
            <w:pPr>
              <w:ind w:firstLine="0"/>
              <w:jc w:val="center"/>
              <w:rPr>
                <w:rFonts w:cs="Times New Roman"/>
                <w:sz w:val="24"/>
                <w:szCs w:val="24"/>
              </w:rPr>
            </w:pPr>
            <w:r w:rsidRPr="00026857">
              <w:rPr>
                <w:rFonts w:cs="Times New Roman"/>
                <w:sz w:val="24"/>
                <w:szCs w:val="24"/>
              </w:rPr>
              <w:t>14,73</w:t>
            </w:r>
          </w:p>
        </w:tc>
        <w:tc>
          <w:tcPr>
            <w:tcW w:w="1423" w:type="dxa"/>
          </w:tcPr>
          <w:p w14:paraId="598C30B1" w14:textId="77777777" w:rsidR="001C2B48" w:rsidRPr="00026857" w:rsidRDefault="001C2B48" w:rsidP="00E92E7B">
            <w:pPr>
              <w:ind w:firstLine="0"/>
              <w:jc w:val="center"/>
              <w:rPr>
                <w:rFonts w:cs="Times New Roman"/>
                <w:sz w:val="24"/>
                <w:szCs w:val="24"/>
              </w:rPr>
            </w:pPr>
            <w:r w:rsidRPr="00026857">
              <w:rPr>
                <w:rFonts w:cs="Times New Roman"/>
                <w:sz w:val="24"/>
                <w:szCs w:val="24"/>
              </w:rPr>
              <w:t>21,76</w:t>
            </w:r>
          </w:p>
        </w:tc>
      </w:tr>
    </w:tbl>
    <w:p w14:paraId="1ECCC624" w14:textId="77777777" w:rsidR="00AE4384" w:rsidRPr="00026857" w:rsidRDefault="00AE4384" w:rsidP="00AE4384">
      <w:pPr>
        <w:pStyle w:val="3"/>
        <w:numPr>
          <w:ilvl w:val="1"/>
          <w:numId w:val="3"/>
        </w:numPr>
      </w:pPr>
      <w:bookmarkStart w:id="50" w:name="_Toc16949893"/>
      <w:bookmarkStart w:id="51" w:name="_Toc126076304"/>
      <w:r w:rsidRPr="00026857">
        <w:t>Население. Жилая застройка</w:t>
      </w:r>
      <w:bookmarkEnd w:id="50"/>
      <w:bookmarkEnd w:id="51"/>
    </w:p>
    <w:p w14:paraId="727EA401" w14:textId="77777777" w:rsidR="00A5506F" w:rsidRPr="00026857" w:rsidRDefault="00A5506F" w:rsidP="00A5506F">
      <w:pPr>
        <w:rPr>
          <w:rFonts w:cs="Times New Roman"/>
        </w:rPr>
      </w:pPr>
      <w:r w:rsidRPr="00026857">
        <w:rPr>
          <w:rFonts w:cs="Times New Roman"/>
        </w:rPr>
        <w:t xml:space="preserve">Участок проектирования расположен в центральной части города Камышлов. </w:t>
      </w:r>
    </w:p>
    <w:p w14:paraId="7F669F96" w14:textId="77777777" w:rsidR="00A5506F" w:rsidRPr="00026857" w:rsidRDefault="00A5506F" w:rsidP="00A5506F">
      <w:pPr>
        <w:rPr>
          <w:rFonts w:cs="Times New Roman"/>
        </w:rPr>
      </w:pPr>
      <w:r w:rsidRPr="00026857">
        <w:rPr>
          <w:rFonts w:cs="Times New Roman"/>
        </w:rPr>
        <w:t xml:space="preserve">Территория проектирования является застроенной. В границах анализируемого участка расположена индивидуальная и многоквартирная жилая застройка. </w:t>
      </w:r>
    </w:p>
    <w:p w14:paraId="1F054CFB" w14:textId="77777777" w:rsidR="00A5506F" w:rsidRPr="00026857" w:rsidRDefault="00A5506F" w:rsidP="00A5506F">
      <w:pPr>
        <w:rPr>
          <w:rFonts w:cs="Times New Roman"/>
        </w:rPr>
      </w:pPr>
      <w:r w:rsidRPr="00026857">
        <w:rPr>
          <w:rFonts w:cs="Times New Roman"/>
        </w:rPr>
        <w:t>В соответствии с топографической съемкой количество жилых домов, расположенных в границах проектируемого участка, составляет 183, в том числе 127 индивидуальных жилых домов и 56 многоквартирных жилых домов на 621 квартиру в сумме.</w:t>
      </w:r>
    </w:p>
    <w:p w14:paraId="29670D08" w14:textId="77777777" w:rsidR="00A5506F" w:rsidRPr="00026857" w:rsidRDefault="00A5506F" w:rsidP="00A5506F">
      <w:pPr>
        <w:rPr>
          <w:rFonts w:cs="Times New Roman"/>
        </w:rPr>
      </w:pPr>
      <w:r w:rsidRPr="00026857">
        <w:rPr>
          <w:rFonts w:cs="Times New Roman"/>
        </w:rPr>
        <w:t>Анализ жилого фонда на территории проектирования осуществлялся в соответствии с информацией федерального информационного ресурса Федеральной службы государственной регистрации, кадастра и картографии «Росреестр» и топографической съемкой.</w:t>
      </w:r>
    </w:p>
    <w:p w14:paraId="716BA932" w14:textId="78A1D981" w:rsidR="00A5506F" w:rsidRPr="00026857" w:rsidRDefault="00A5506F" w:rsidP="00A5506F">
      <w:pPr>
        <w:tabs>
          <w:tab w:val="left" w:pos="709"/>
          <w:tab w:val="left" w:pos="851"/>
        </w:tabs>
        <w:rPr>
          <w:rFonts w:cs="Times New Roman"/>
        </w:rPr>
      </w:pPr>
      <w:r w:rsidRPr="00026857">
        <w:rPr>
          <w:rFonts w:cs="Times New Roman"/>
        </w:rPr>
        <w:t xml:space="preserve">Общая информация по существующим жилым домам сведена в таблице </w:t>
      </w:r>
      <w:r w:rsidR="000A4BA1" w:rsidRPr="00026857">
        <w:rPr>
          <w:rFonts w:cs="Times New Roman"/>
        </w:rPr>
        <w:t>2</w:t>
      </w:r>
      <w:r w:rsidRPr="00026857">
        <w:rPr>
          <w:rFonts w:cs="Times New Roman"/>
        </w:rPr>
        <w:t>.</w:t>
      </w:r>
    </w:p>
    <w:p w14:paraId="4A46D355" w14:textId="5FD336FE" w:rsidR="00A5506F" w:rsidRPr="00026857" w:rsidRDefault="00A5506F" w:rsidP="00A5506F">
      <w:pPr>
        <w:jc w:val="right"/>
        <w:rPr>
          <w:rFonts w:cs="Times New Roman"/>
          <w:i/>
        </w:rPr>
      </w:pPr>
      <w:r w:rsidRPr="00026857">
        <w:rPr>
          <w:rFonts w:cs="Times New Roman"/>
          <w:i/>
        </w:rPr>
        <w:t xml:space="preserve">Таблица </w:t>
      </w:r>
      <w:r w:rsidR="000A4BA1" w:rsidRPr="00026857">
        <w:rPr>
          <w:rFonts w:cs="Times New Roman"/>
          <w:i/>
        </w:rPr>
        <w:t>2</w:t>
      </w:r>
    </w:p>
    <w:p w14:paraId="1A263A93" w14:textId="77777777" w:rsidR="00A5506F" w:rsidRPr="00026857" w:rsidRDefault="00A5506F" w:rsidP="00A5506F">
      <w:pPr>
        <w:pStyle w:val="aa"/>
        <w:rPr>
          <w:b w:val="0"/>
          <w:i/>
          <w:szCs w:val="28"/>
        </w:rPr>
      </w:pPr>
      <w:r w:rsidRPr="00026857">
        <w:rPr>
          <w:b w:val="0"/>
          <w:i/>
          <w:szCs w:val="28"/>
        </w:rPr>
        <w:t>Общие показатели существующей жилой застройки</w:t>
      </w:r>
    </w:p>
    <w:tbl>
      <w:tblPr>
        <w:tblStyle w:val="a5"/>
        <w:tblW w:w="5000" w:type="pct"/>
        <w:tblLook w:val="00A0" w:firstRow="1" w:lastRow="0" w:firstColumn="1" w:lastColumn="0" w:noHBand="0" w:noVBand="0"/>
      </w:tblPr>
      <w:tblGrid>
        <w:gridCol w:w="5784"/>
        <w:gridCol w:w="4127"/>
      </w:tblGrid>
      <w:tr w:rsidR="00A5506F" w:rsidRPr="00026857" w14:paraId="2D4707AE" w14:textId="77777777" w:rsidTr="000A4BA1">
        <w:trPr>
          <w:trHeight w:val="364"/>
        </w:trPr>
        <w:tc>
          <w:tcPr>
            <w:tcW w:w="2918" w:type="pct"/>
          </w:tcPr>
          <w:p w14:paraId="47A1D2F2" w14:textId="77777777" w:rsidR="00A5506F" w:rsidRPr="00026857" w:rsidRDefault="00A5506F" w:rsidP="00A5506F">
            <w:pPr>
              <w:ind w:firstLine="0"/>
              <w:jc w:val="center"/>
              <w:rPr>
                <w:rFonts w:cs="Times New Roman"/>
                <w:spacing w:val="-2"/>
                <w:sz w:val="24"/>
                <w:szCs w:val="24"/>
              </w:rPr>
            </w:pPr>
            <w:r w:rsidRPr="00026857">
              <w:rPr>
                <w:rFonts w:cs="Times New Roman"/>
                <w:spacing w:val="-2"/>
                <w:sz w:val="24"/>
                <w:szCs w:val="24"/>
              </w:rPr>
              <w:t>Характеристика жилых домов</w:t>
            </w:r>
          </w:p>
        </w:tc>
        <w:tc>
          <w:tcPr>
            <w:tcW w:w="2082" w:type="pct"/>
          </w:tcPr>
          <w:p w14:paraId="26267AF0" w14:textId="77777777" w:rsidR="00A5506F" w:rsidRPr="00026857" w:rsidRDefault="00A5506F" w:rsidP="00A5506F">
            <w:pPr>
              <w:ind w:firstLine="0"/>
              <w:jc w:val="center"/>
              <w:rPr>
                <w:rFonts w:cs="Times New Roman"/>
                <w:spacing w:val="-2"/>
                <w:sz w:val="24"/>
                <w:szCs w:val="24"/>
              </w:rPr>
            </w:pPr>
            <w:r w:rsidRPr="00026857">
              <w:rPr>
                <w:rFonts w:cs="Times New Roman"/>
                <w:sz w:val="24"/>
                <w:szCs w:val="24"/>
              </w:rPr>
              <w:t>Показатель</w:t>
            </w:r>
          </w:p>
        </w:tc>
      </w:tr>
      <w:tr w:rsidR="00A5506F" w:rsidRPr="00026857" w14:paraId="4AE508BA" w14:textId="77777777" w:rsidTr="000A4BA1">
        <w:trPr>
          <w:trHeight w:val="291"/>
        </w:trPr>
        <w:tc>
          <w:tcPr>
            <w:tcW w:w="2918" w:type="pct"/>
          </w:tcPr>
          <w:p w14:paraId="18FE646C" w14:textId="77777777" w:rsidR="00A5506F" w:rsidRPr="00026857" w:rsidRDefault="00A5506F" w:rsidP="00A5506F">
            <w:pPr>
              <w:ind w:firstLine="0"/>
              <w:jc w:val="left"/>
              <w:rPr>
                <w:rFonts w:cs="Times New Roman"/>
                <w:spacing w:val="-2"/>
                <w:sz w:val="24"/>
                <w:szCs w:val="24"/>
              </w:rPr>
            </w:pPr>
            <w:r w:rsidRPr="00026857">
              <w:rPr>
                <w:rFonts w:cs="Times New Roman"/>
                <w:spacing w:val="-2"/>
                <w:sz w:val="24"/>
                <w:szCs w:val="24"/>
              </w:rPr>
              <w:t>Площадь территории проектирования, га</w:t>
            </w:r>
          </w:p>
        </w:tc>
        <w:tc>
          <w:tcPr>
            <w:tcW w:w="2082" w:type="pct"/>
          </w:tcPr>
          <w:p w14:paraId="725F3E46" w14:textId="77777777" w:rsidR="00A5506F" w:rsidRPr="00026857" w:rsidRDefault="00A5506F" w:rsidP="00A5506F">
            <w:pPr>
              <w:ind w:firstLine="0"/>
              <w:jc w:val="center"/>
              <w:rPr>
                <w:rFonts w:cs="Times New Roman"/>
                <w:sz w:val="24"/>
                <w:szCs w:val="24"/>
              </w:rPr>
            </w:pPr>
            <w:r w:rsidRPr="00026857">
              <w:rPr>
                <w:rFonts w:cs="Times New Roman"/>
                <w:sz w:val="24"/>
                <w:szCs w:val="24"/>
              </w:rPr>
              <w:t>67,70</w:t>
            </w:r>
          </w:p>
        </w:tc>
      </w:tr>
      <w:tr w:rsidR="00A5506F" w:rsidRPr="00026857" w14:paraId="1C8E9572" w14:textId="77777777" w:rsidTr="000A4BA1">
        <w:trPr>
          <w:trHeight w:val="244"/>
        </w:trPr>
        <w:tc>
          <w:tcPr>
            <w:tcW w:w="2918" w:type="pct"/>
          </w:tcPr>
          <w:p w14:paraId="4F8CA6CE" w14:textId="77777777" w:rsidR="00A5506F" w:rsidRPr="00026857" w:rsidRDefault="00A5506F" w:rsidP="00A5506F">
            <w:pPr>
              <w:ind w:firstLine="0"/>
              <w:jc w:val="left"/>
              <w:rPr>
                <w:rFonts w:cs="Times New Roman"/>
                <w:spacing w:val="-2"/>
                <w:sz w:val="24"/>
                <w:szCs w:val="24"/>
              </w:rPr>
            </w:pPr>
            <w:r w:rsidRPr="00026857">
              <w:rPr>
                <w:rFonts w:cs="Times New Roman"/>
                <w:spacing w:val="-2"/>
                <w:sz w:val="24"/>
                <w:szCs w:val="24"/>
              </w:rPr>
              <w:t>Тип жилой застройки</w:t>
            </w:r>
          </w:p>
        </w:tc>
        <w:tc>
          <w:tcPr>
            <w:tcW w:w="2082" w:type="pct"/>
          </w:tcPr>
          <w:p w14:paraId="61E80181" w14:textId="77777777" w:rsidR="00A5506F" w:rsidRPr="00026857" w:rsidRDefault="00A5506F" w:rsidP="00A5506F">
            <w:pPr>
              <w:ind w:firstLine="0"/>
              <w:jc w:val="center"/>
              <w:rPr>
                <w:rFonts w:cs="Times New Roman"/>
                <w:spacing w:val="-2"/>
                <w:sz w:val="24"/>
                <w:szCs w:val="24"/>
              </w:rPr>
            </w:pPr>
            <w:r w:rsidRPr="00026857">
              <w:rPr>
                <w:rFonts w:cs="Times New Roman"/>
                <w:spacing w:val="-2"/>
                <w:sz w:val="24"/>
                <w:szCs w:val="24"/>
              </w:rPr>
              <w:t>индивидуальная, многоквартирная</w:t>
            </w:r>
          </w:p>
        </w:tc>
      </w:tr>
      <w:tr w:rsidR="00A5506F" w:rsidRPr="00026857" w14:paraId="0437507B" w14:textId="77777777" w:rsidTr="000A4BA1">
        <w:trPr>
          <w:trHeight w:val="244"/>
        </w:trPr>
        <w:tc>
          <w:tcPr>
            <w:tcW w:w="2918" w:type="pct"/>
          </w:tcPr>
          <w:p w14:paraId="2507F941" w14:textId="77777777" w:rsidR="00A5506F" w:rsidRPr="00026857" w:rsidRDefault="00A5506F" w:rsidP="00A5506F">
            <w:pPr>
              <w:ind w:firstLine="0"/>
              <w:jc w:val="left"/>
              <w:rPr>
                <w:rFonts w:cs="Times New Roman"/>
                <w:spacing w:val="-2"/>
                <w:sz w:val="24"/>
                <w:szCs w:val="24"/>
              </w:rPr>
            </w:pPr>
            <w:r w:rsidRPr="00026857">
              <w:rPr>
                <w:rFonts w:cs="Times New Roman"/>
                <w:spacing w:val="-2"/>
                <w:sz w:val="24"/>
                <w:szCs w:val="24"/>
              </w:rPr>
              <w:t>Этажность</w:t>
            </w:r>
          </w:p>
        </w:tc>
        <w:tc>
          <w:tcPr>
            <w:tcW w:w="2082" w:type="pct"/>
          </w:tcPr>
          <w:p w14:paraId="3DF1E6FD" w14:textId="77777777" w:rsidR="00A5506F" w:rsidRPr="00026857" w:rsidRDefault="00A5506F" w:rsidP="00A5506F">
            <w:pPr>
              <w:ind w:firstLine="0"/>
              <w:jc w:val="center"/>
              <w:rPr>
                <w:rFonts w:cs="Times New Roman"/>
                <w:spacing w:val="-2"/>
                <w:sz w:val="24"/>
                <w:szCs w:val="24"/>
              </w:rPr>
            </w:pPr>
            <w:r w:rsidRPr="00026857">
              <w:rPr>
                <w:rFonts w:cs="Times New Roman"/>
                <w:spacing w:val="-2"/>
                <w:sz w:val="24"/>
                <w:szCs w:val="24"/>
              </w:rPr>
              <w:t>1-5</w:t>
            </w:r>
          </w:p>
        </w:tc>
      </w:tr>
      <w:tr w:rsidR="00A5506F" w:rsidRPr="00026857" w14:paraId="4C4E80E7" w14:textId="77777777" w:rsidTr="000A4BA1">
        <w:trPr>
          <w:trHeight w:val="244"/>
        </w:trPr>
        <w:tc>
          <w:tcPr>
            <w:tcW w:w="2918" w:type="pct"/>
          </w:tcPr>
          <w:p w14:paraId="5917269F" w14:textId="77777777" w:rsidR="00A5506F" w:rsidRPr="00026857" w:rsidRDefault="00A5506F" w:rsidP="00A5506F">
            <w:pPr>
              <w:ind w:firstLine="0"/>
              <w:jc w:val="left"/>
              <w:rPr>
                <w:rFonts w:cs="Times New Roman"/>
                <w:spacing w:val="-2"/>
                <w:sz w:val="24"/>
                <w:szCs w:val="24"/>
              </w:rPr>
            </w:pPr>
            <w:r w:rsidRPr="00026857">
              <w:rPr>
                <w:rFonts w:cs="Times New Roman"/>
                <w:spacing w:val="-2"/>
                <w:sz w:val="24"/>
                <w:szCs w:val="24"/>
              </w:rPr>
              <w:t>Количество жилых домов, в том числе:</w:t>
            </w:r>
          </w:p>
        </w:tc>
        <w:tc>
          <w:tcPr>
            <w:tcW w:w="2082" w:type="pct"/>
          </w:tcPr>
          <w:p w14:paraId="6831747B" w14:textId="77777777" w:rsidR="00A5506F" w:rsidRPr="00026857" w:rsidRDefault="00A5506F" w:rsidP="00A5506F">
            <w:pPr>
              <w:ind w:firstLine="0"/>
              <w:jc w:val="center"/>
              <w:rPr>
                <w:rFonts w:cs="Times New Roman"/>
                <w:spacing w:val="-2"/>
                <w:sz w:val="24"/>
                <w:szCs w:val="24"/>
              </w:rPr>
            </w:pPr>
            <w:r w:rsidRPr="00026857">
              <w:rPr>
                <w:rFonts w:cs="Times New Roman"/>
                <w:spacing w:val="-2"/>
                <w:sz w:val="24"/>
                <w:szCs w:val="24"/>
              </w:rPr>
              <w:t>183</w:t>
            </w:r>
          </w:p>
        </w:tc>
      </w:tr>
      <w:tr w:rsidR="00A5506F" w:rsidRPr="00026857" w14:paraId="54054172" w14:textId="77777777" w:rsidTr="000A4BA1">
        <w:trPr>
          <w:trHeight w:val="244"/>
        </w:trPr>
        <w:tc>
          <w:tcPr>
            <w:tcW w:w="2918" w:type="pct"/>
          </w:tcPr>
          <w:p w14:paraId="7AB3FF2C" w14:textId="77777777" w:rsidR="00A5506F" w:rsidRPr="00026857" w:rsidRDefault="00A5506F" w:rsidP="00A5506F">
            <w:pPr>
              <w:ind w:firstLine="0"/>
              <w:jc w:val="left"/>
              <w:rPr>
                <w:rFonts w:cs="Times New Roman"/>
                <w:spacing w:val="-2"/>
                <w:sz w:val="24"/>
                <w:szCs w:val="24"/>
              </w:rPr>
            </w:pPr>
            <w:r w:rsidRPr="00026857">
              <w:rPr>
                <w:rFonts w:cs="Times New Roman"/>
                <w:spacing w:val="-2"/>
                <w:sz w:val="24"/>
                <w:szCs w:val="24"/>
              </w:rPr>
              <w:t>- индивидуальные жилые дома, ед</w:t>
            </w:r>
          </w:p>
        </w:tc>
        <w:tc>
          <w:tcPr>
            <w:tcW w:w="2082" w:type="pct"/>
          </w:tcPr>
          <w:p w14:paraId="66513258" w14:textId="77777777" w:rsidR="00A5506F" w:rsidRPr="00026857" w:rsidRDefault="00A5506F" w:rsidP="00A5506F">
            <w:pPr>
              <w:ind w:firstLine="0"/>
              <w:jc w:val="center"/>
              <w:rPr>
                <w:rFonts w:cs="Times New Roman"/>
                <w:spacing w:val="-2"/>
                <w:sz w:val="24"/>
                <w:szCs w:val="24"/>
              </w:rPr>
            </w:pPr>
            <w:r w:rsidRPr="00026857">
              <w:rPr>
                <w:rFonts w:cs="Times New Roman"/>
                <w:spacing w:val="-2"/>
                <w:sz w:val="24"/>
                <w:szCs w:val="24"/>
              </w:rPr>
              <w:t>127</w:t>
            </w:r>
          </w:p>
        </w:tc>
      </w:tr>
      <w:tr w:rsidR="00A5506F" w:rsidRPr="00026857" w14:paraId="4A9EFB8C" w14:textId="77777777" w:rsidTr="000A4BA1">
        <w:trPr>
          <w:trHeight w:val="244"/>
        </w:trPr>
        <w:tc>
          <w:tcPr>
            <w:tcW w:w="2918" w:type="pct"/>
          </w:tcPr>
          <w:p w14:paraId="68AC8655" w14:textId="77777777" w:rsidR="00A5506F" w:rsidRPr="00026857" w:rsidRDefault="00A5506F" w:rsidP="00A5506F">
            <w:pPr>
              <w:ind w:firstLine="0"/>
              <w:jc w:val="left"/>
              <w:rPr>
                <w:rFonts w:cs="Times New Roman"/>
                <w:spacing w:val="-2"/>
                <w:sz w:val="24"/>
                <w:szCs w:val="24"/>
              </w:rPr>
            </w:pPr>
            <w:r w:rsidRPr="00026857">
              <w:rPr>
                <w:rFonts w:cs="Times New Roman"/>
                <w:spacing w:val="-2"/>
                <w:sz w:val="24"/>
                <w:szCs w:val="24"/>
              </w:rPr>
              <w:t>- многоквартирные жилые дома, ед/квартир</w:t>
            </w:r>
          </w:p>
        </w:tc>
        <w:tc>
          <w:tcPr>
            <w:tcW w:w="2082" w:type="pct"/>
          </w:tcPr>
          <w:p w14:paraId="3DAA5581" w14:textId="77777777" w:rsidR="00A5506F" w:rsidRPr="00026857" w:rsidRDefault="00A5506F" w:rsidP="00A5506F">
            <w:pPr>
              <w:ind w:firstLine="0"/>
              <w:jc w:val="center"/>
              <w:rPr>
                <w:rFonts w:cs="Times New Roman"/>
                <w:spacing w:val="-2"/>
                <w:sz w:val="24"/>
                <w:szCs w:val="24"/>
              </w:rPr>
            </w:pPr>
            <w:r w:rsidRPr="00026857">
              <w:rPr>
                <w:rFonts w:cs="Times New Roman"/>
                <w:spacing w:val="-2"/>
                <w:sz w:val="24"/>
                <w:szCs w:val="24"/>
              </w:rPr>
              <w:t>56</w:t>
            </w:r>
            <w:r w:rsidRPr="00026857">
              <w:rPr>
                <w:rFonts w:cs="Times New Roman"/>
                <w:spacing w:val="-2"/>
                <w:sz w:val="24"/>
                <w:szCs w:val="24"/>
                <w:lang w:val="en-US"/>
              </w:rPr>
              <w:t>/</w:t>
            </w:r>
            <w:r w:rsidRPr="00026857">
              <w:rPr>
                <w:rFonts w:cs="Times New Roman"/>
                <w:spacing w:val="-2"/>
                <w:sz w:val="24"/>
                <w:szCs w:val="24"/>
              </w:rPr>
              <w:t>621</w:t>
            </w:r>
          </w:p>
        </w:tc>
      </w:tr>
      <w:tr w:rsidR="00A5506F" w:rsidRPr="00026857" w14:paraId="79B8E392" w14:textId="77777777" w:rsidTr="000A4BA1">
        <w:trPr>
          <w:trHeight w:val="244"/>
        </w:trPr>
        <w:tc>
          <w:tcPr>
            <w:tcW w:w="2918" w:type="pct"/>
          </w:tcPr>
          <w:p w14:paraId="502500DA" w14:textId="77777777" w:rsidR="00A5506F" w:rsidRPr="00026857" w:rsidRDefault="00A5506F" w:rsidP="00A5506F">
            <w:pPr>
              <w:ind w:firstLine="0"/>
              <w:jc w:val="left"/>
              <w:rPr>
                <w:rFonts w:cs="Times New Roman"/>
                <w:spacing w:val="-2"/>
                <w:sz w:val="24"/>
                <w:szCs w:val="24"/>
              </w:rPr>
            </w:pPr>
            <w:r w:rsidRPr="00026857">
              <w:rPr>
                <w:rFonts w:cs="Times New Roman"/>
                <w:spacing w:val="-2"/>
                <w:sz w:val="24"/>
                <w:szCs w:val="24"/>
              </w:rPr>
              <w:t>Жилой фонд, кв.м.</w:t>
            </w:r>
          </w:p>
        </w:tc>
        <w:tc>
          <w:tcPr>
            <w:tcW w:w="2082" w:type="pct"/>
          </w:tcPr>
          <w:p w14:paraId="369E809D" w14:textId="77777777" w:rsidR="00A5506F" w:rsidRPr="00026857" w:rsidRDefault="00A5506F" w:rsidP="00A5506F">
            <w:pPr>
              <w:ind w:firstLine="0"/>
              <w:jc w:val="center"/>
              <w:rPr>
                <w:rFonts w:cs="Times New Roman"/>
                <w:spacing w:val="-2"/>
                <w:sz w:val="24"/>
                <w:szCs w:val="24"/>
              </w:rPr>
            </w:pPr>
            <w:r w:rsidRPr="00026857">
              <w:rPr>
                <w:rFonts w:cs="Times New Roman"/>
                <w:spacing w:val="-2"/>
                <w:sz w:val="24"/>
                <w:szCs w:val="24"/>
              </w:rPr>
              <w:t>34363,5</w:t>
            </w:r>
          </w:p>
        </w:tc>
      </w:tr>
      <w:tr w:rsidR="00A5506F" w:rsidRPr="00026857" w14:paraId="75D9A703" w14:textId="77777777" w:rsidTr="000A4BA1">
        <w:trPr>
          <w:trHeight w:val="271"/>
        </w:trPr>
        <w:tc>
          <w:tcPr>
            <w:tcW w:w="2918" w:type="pct"/>
          </w:tcPr>
          <w:p w14:paraId="44FF3E64" w14:textId="77777777" w:rsidR="00A5506F" w:rsidRPr="00026857" w:rsidRDefault="00A5506F" w:rsidP="00A5506F">
            <w:pPr>
              <w:ind w:firstLine="0"/>
              <w:jc w:val="left"/>
              <w:rPr>
                <w:rFonts w:cs="Times New Roman"/>
                <w:spacing w:val="-2"/>
                <w:sz w:val="24"/>
                <w:szCs w:val="24"/>
              </w:rPr>
            </w:pPr>
            <w:r w:rsidRPr="00026857">
              <w:rPr>
                <w:rFonts w:cs="Times New Roman"/>
                <w:spacing w:val="-2"/>
                <w:sz w:val="24"/>
                <w:szCs w:val="24"/>
              </w:rPr>
              <w:t>- индивидуальной жилой застройки, кв.м.</w:t>
            </w:r>
          </w:p>
        </w:tc>
        <w:tc>
          <w:tcPr>
            <w:tcW w:w="2082" w:type="pct"/>
          </w:tcPr>
          <w:p w14:paraId="0F0960F7" w14:textId="77777777" w:rsidR="00A5506F" w:rsidRPr="00026857" w:rsidRDefault="00A5506F" w:rsidP="00A5506F">
            <w:pPr>
              <w:ind w:firstLine="0"/>
              <w:jc w:val="center"/>
              <w:rPr>
                <w:rFonts w:cs="Times New Roman"/>
                <w:spacing w:val="-2"/>
                <w:sz w:val="24"/>
                <w:szCs w:val="24"/>
              </w:rPr>
            </w:pPr>
            <w:r w:rsidRPr="00026857">
              <w:rPr>
                <w:rFonts w:cs="Times New Roman"/>
                <w:spacing w:val="-2"/>
                <w:sz w:val="24"/>
                <w:szCs w:val="24"/>
              </w:rPr>
              <w:t>12030,0</w:t>
            </w:r>
          </w:p>
        </w:tc>
      </w:tr>
      <w:tr w:rsidR="00A5506F" w:rsidRPr="00026857" w14:paraId="76269249" w14:textId="77777777" w:rsidTr="000A4BA1">
        <w:trPr>
          <w:trHeight w:val="244"/>
        </w:trPr>
        <w:tc>
          <w:tcPr>
            <w:tcW w:w="2918" w:type="pct"/>
          </w:tcPr>
          <w:p w14:paraId="39E922A4" w14:textId="77777777" w:rsidR="00A5506F" w:rsidRPr="00026857" w:rsidRDefault="00A5506F" w:rsidP="00A5506F">
            <w:pPr>
              <w:ind w:firstLine="0"/>
              <w:jc w:val="left"/>
              <w:rPr>
                <w:rFonts w:cs="Times New Roman"/>
                <w:spacing w:val="-2"/>
                <w:sz w:val="24"/>
                <w:szCs w:val="24"/>
              </w:rPr>
            </w:pPr>
            <w:r w:rsidRPr="00026857">
              <w:rPr>
                <w:rFonts w:cs="Times New Roman"/>
                <w:spacing w:val="-2"/>
                <w:sz w:val="24"/>
                <w:szCs w:val="24"/>
              </w:rPr>
              <w:t>- многоквартирной жилой застройки, кв.м.</w:t>
            </w:r>
          </w:p>
        </w:tc>
        <w:tc>
          <w:tcPr>
            <w:tcW w:w="2082" w:type="pct"/>
          </w:tcPr>
          <w:p w14:paraId="3FE2AD7E" w14:textId="77777777" w:rsidR="00A5506F" w:rsidRPr="00026857" w:rsidRDefault="00A5506F" w:rsidP="00A5506F">
            <w:pPr>
              <w:ind w:firstLine="0"/>
              <w:jc w:val="center"/>
              <w:rPr>
                <w:rFonts w:cs="Times New Roman"/>
                <w:spacing w:val="-2"/>
                <w:sz w:val="24"/>
                <w:szCs w:val="24"/>
              </w:rPr>
            </w:pPr>
            <w:r w:rsidRPr="00026857">
              <w:rPr>
                <w:rFonts w:cs="Times New Roman"/>
                <w:spacing w:val="-2"/>
                <w:sz w:val="24"/>
                <w:szCs w:val="24"/>
              </w:rPr>
              <w:t>22333,5</w:t>
            </w:r>
          </w:p>
        </w:tc>
      </w:tr>
      <w:tr w:rsidR="00A5506F" w:rsidRPr="00026857" w14:paraId="3C34F441" w14:textId="77777777" w:rsidTr="000A4BA1">
        <w:trPr>
          <w:trHeight w:val="244"/>
        </w:trPr>
        <w:tc>
          <w:tcPr>
            <w:tcW w:w="2918" w:type="pct"/>
          </w:tcPr>
          <w:p w14:paraId="40C700B7" w14:textId="77777777" w:rsidR="00A5506F" w:rsidRPr="00026857" w:rsidRDefault="00A5506F" w:rsidP="00A5506F">
            <w:pPr>
              <w:ind w:firstLine="0"/>
              <w:jc w:val="left"/>
              <w:rPr>
                <w:rFonts w:cs="Times New Roman"/>
                <w:spacing w:val="-2"/>
                <w:sz w:val="24"/>
                <w:szCs w:val="24"/>
              </w:rPr>
            </w:pPr>
            <w:r w:rsidRPr="00026857">
              <w:rPr>
                <w:rFonts w:cs="Times New Roman"/>
                <w:spacing w:val="-2"/>
                <w:sz w:val="24"/>
                <w:szCs w:val="24"/>
              </w:rPr>
              <w:t>Население, чел</w:t>
            </w:r>
          </w:p>
        </w:tc>
        <w:tc>
          <w:tcPr>
            <w:tcW w:w="2082" w:type="pct"/>
          </w:tcPr>
          <w:p w14:paraId="2D73529C" w14:textId="77777777" w:rsidR="00A5506F" w:rsidRPr="00026857" w:rsidRDefault="00A5506F" w:rsidP="00A5506F">
            <w:pPr>
              <w:ind w:firstLine="0"/>
              <w:jc w:val="center"/>
              <w:rPr>
                <w:rFonts w:cs="Times New Roman"/>
                <w:spacing w:val="-2"/>
                <w:sz w:val="24"/>
                <w:szCs w:val="24"/>
              </w:rPr>
            </w:pPr>
            <w:r w:rsidRPr="00026857">
              <w:rPr>
                <w:rFonts w:cs="Times New Roman"/>
                <w:spacing w:val="-2"/>
                <w:sz w:val="24"/>
                <w:szCs w:val="24"/>
              </w:rPr>
              <w:t>1720</w:t>
            </w:r>
          </w:p>
        </w:tc>
      </w:tr>
      <w:tr w:rsidR="00A5506F" w:rsidRPr="00026857" w14:paraId="7F05AE28" w14:textId="77777777" w:rsidTr="000A4BA1">
        <w:trPr>
          <w:trHeight w:val="256"/>
        </w:trPr>
        <w:tc>
          <w:tcPr>
            <w:tcW w:w="2918" w:type="pct"/>
          </w:tcPr>
          <w:p w14:paraId="568B2353" w14:textId="77777777" w:rsidR="00A5506F" w:rsidRPr="00026857" w:rsidRDefault="00A5506F" w:rsidP="00A5506F">
            <w:pPr>
              <w:ind w:firstLine="0"/>
              <w:jc w:val="left"/>
              <w:rPr>
                <w:rFonts w:cs="Times New Roman"/>
                <w:spacing w:val="-2"/>
                <w:sz w:val="24"/>
                <w:szCs w:val="24"/>
              </w:rPr>
            </w:pPr>
            <w:r w:rsidRPr="00026857">
              <w:rPr>
                <w:rFonts w:cs="Times New Roman"/>
                <w:spacing w:val="-2"/>
                <w:sz w:val="24"/>
                <w:szCs w:val="24"/>
              </w:rPr>
              <w:t>- индивидуальной жилой застройки, чел.</w:t>
            </w:r>
          </w:p>
        </w:tc>
        <w:tc>
          <w:tcPr>
            <w:tcW w:w="2082" w:type="pct"/>
          </w:tcPr>
          <w:p w14:paraId="32D70C75" w14:textId="77777777" w:rsidR="00A5506F" w:rsidRPr="00026857" w:rsidRDefault="00A5506F" w:rsidP="00A5506F">
            <w:pPr>
              <w:ind w:firstLine="0"/>
              <w:jc w:val="center"/>
              <w:rPr>
                <w:rFonts w:cs="Times New Roman"/>
                <w:spacing w:val="-2"/>
                <w:sz w:val="24"/>
                <w:szCs w:val="24"/>
              </w:rPr>
            </w:pPr>
            <w:r w:rsidRPr="00026857">
              <w:rPr>
                <w:rFonts w:cs="Times New Roman"/>
                <w:spacing w:val="-2"/>
                <w:sz w:val="24"/>
                <w:szCs w:val="24"/>
              </w:rPr>
              <w:t>292</w:t>
            </w:r>
          </w:p>
        </w:tc>
      </w:tr>
      <w:tr w:rsidR="00A5506F" w:rsidRPr="00026857" w14:paraId="0828C744" w14:textId="77777777" w:rsidTr="000A4BA1">
        <w:trPr>
          <w:trHeight w:val="244"/>
        </w:trPr>
        <w:tc>
          <w:tcPr>
            <w:tcW w:w="2918" w:type="pct"/>
          </w:tcPr>
          <w:p w14:paraId="17F72394" w14:textId="77777777" w:rsidR="00A5506F" w:rsidRPr="00026857" w:rsidRDefault="00A5506F" w:rsidP="00A5506F">
            <w:pPr>
              <w:ind w:firstLine="0"/>
              <w:jc w:val="left"/>
              <w:rPr>
                <w:rFonts w:cs="Times New Roman"/>
                <w:spacing w:val="-2"/>
                <w:sz w:val="24"/>
                <w:szCs w:val="24"/>
              </w:rPr>
            </w:pPr>
            <w:r w:rsidRPr="00026857">
              <w:rPr>
                <w:rFonts w:cs="Times New Roman"/>
                <w:spacing w:val="-2"/>
                <w:sz w:val="24"/>
                <w:szCs w:val="24"/>
              </w:rPr>
              <w:t>- многоквартирной жилой застройки, чел.</w:t>
            </w:r>
          </w:p>
        </w:tc>
        <w:tc>
          <w:tcPr>
            <w:tcW w:w="2082" w:type="pct"/>
          </w:tcPr>
          <w:p w14:paraId="7F1C9FBB" w14:textId="77777777" w:rsidR="00A5506F" w:rsidRPr="00026857" w:rsidRDefault="00A5506F" w:rsidP="00A5506F">
            <w:pPr>
              <w:ind w:firstLine="0"/>
              <w:jc w:val="center"/>
              <w:rPr>
                <w:rFonts w:cs="Times New Roman"/>
                <w:spacing w:val="-2"/>
                <w:sz w:val="24"/>
                <w:szCs w:val="24"/>
              </w:rPr>
            </w:pPr>
            <w:r w:rsidRPr="00026857">
              <w:rPr>
                <w:rFonts w:cs="Times New Roman"/>
                <w:spacing w:val="-2"/>
                <w:sz w:val="24"/>
                <w:szCs w:val="24"/>
              </w:rPr>
              <w:t>1428</w:t>
            </w:r>
          </w:p>
        </w:tc>
      </w:tr>
      <w:tr w:rsidR="00A5506F" w:rsidRPr="00026857" w14:paraId="520E7FFF" w14:textId="77777777" w:rsidTr="000A4BA1">
        <w:trPr>
          <w:trHeight w:val="244"/>
        </w:trPr>
        <w:tc>
          <w:tcPr>
            <w:tcW w:w="2918" w:type="pct"/>
          </w:tcPr>
          <w:p w14:paraId="1F7138C6" w14:textId="77777777" w:rsidR="00A5506F" w:rsidRPr="00026857" w:rsidRDefault="00A5506F" w:rsidP="00A5506F">
            <w:pPr>
              <w:ind w:firstLine="0"/>
              <w:jc w:val="left"/>
              <w:rPr>
                <w:rFonts w:cs="Times New Roman"/>
                <w:spacing w:val="-2"/>
                <w:sz w:val="24"/>
                <w:szCs w:val="24"/>
              </w:rPr>
            </w:pPr>
            <w:r w:rsidRPr="00026857">
              <w:rPr>
                <w:rFonts w:cs="Times New Roman"/>
                <w:spacing w:val="-2"/>
                <w:sz w:val="24"/>
                <w:szCs w:val="24"/>
              </w:rPr>
              <w:t>Плотность населения, чел</w:t>
            </w:r>
            <w:r w:rsidRPr="00026857">
              <w:rPr>
                <w:rFonts w:cs="Times New Roman"/>
                <w:spacing w:val="-2"/>
                <w:sz w:val="24"/>
                <w:szCs w:val="24"/>
                <w:lang w:val="en-US"/>
              </w:rPr>
              <w:t>/</w:t>
            </w:r>
            <w:r w:rsidRPr="00026857">
              <w:rPr>
                <w:rFonts w:cs="Times New Roman"/>
                <w:spacing w:val="-2"/>
                <w:sz w:val="24"/>
                <w:szCs w:val="24"/>
              </w:rPr>
              <w:t>га</w:t>
            </w:r>
          </w:p>
        </w:tc>
        <w:tc>
          <w:tcPr>
            <w:tcW w:w="2082" w:type="pct"/>
          </w:tcPr>
          <w:p w14:paraId="559BB8D4" w14:textId="77777777" w:rsidR="00A5506F" w:rsidRPr="00026857" w:rsidRDefault="00A5506F" w:rsidP="00A5506F">
            <w:pPr>
              <w:ind w:firstLine="0"/>
              <w:jc w:val="center"/>
              <w:rPr>
                <w:rFonts w:cs="Times New Roman"/>
                <w:spacing w:val="-2"/>
                <w:sz w:val="24"/>
                <w:szCs w:val="24"/>
              </w:rPr>
            </w:pPr>
            <w:r w:rsidRPr="00026857">
              <w:rPr>
                <w:rFonts w:cs="Times New Roman"/>
                <w:sz w:val="24"/>
                <w:szCs w:val="24"/>
              </w:rPr>
              <w:t>25</w:t>
            </w:r>
          </w:p>
        </w:tc>
      </w:tr>
      <w:tr w:rsidR="00A5506F" w:rsidRPr="00026857" w14:paraId="0A2FDE9E" w14:textId="77777777" w:rsidTr="000A4BA1">
        <w:trPr>
          <w:trHeight w:val="244"/>
        </w:trPr>
        <w:tc>
          <w:tcPr>
            <w:tcW w:w="2918" w:type="pct"/>
          </w:tcPr>
          <w:p w14:paraId="11513175" w14:textId="77777777" w:rsidR="00A5506F" w:rsidRPr="00026857" w:rsidRDefault="00A5506F" w:rsidP="00A5506F">
            <w:pPr>
              <w:ind w:firstLine="0"/>
              <w:jc w:val="left"/>
              <w:rPr>
                <w:rFonts w:cs="Times New Roman"/>
                <w:spacing w:val="-2"/>
                <w:sz w:val="24"/>
                <w:szCs w:val="24"/>
              </w:rPr>
            </w:pPr>
            <w:r w:rsidRPr="00026857">
              <w:rPr>
                <w:rFonts w:cs="Times New Roman"/>
                <w:spacing w:val="-2"/>
                <w:sz w:val="24"/>
                <w:szCs w:val="24"/>
              </w:rPr>
              <w:t>Расчетная обеспеченность жилым фондом, кв.м/чел</w:t>
            </w:r>
          </w:p>
        </w:tc>
        <w:tc>
          <w:tcPr>
            <w:tcW w:w="2082" w:type="pct"/>
          </w:tcPr>
          <w:p w14:paraId="72E3047B" w14:textId="77777777" w:rsidR="00A5506F" w:rsidRPr="00026857" w:rsidRDefault="00A5506F" w:rsidP="00A5506F">
            <w:pPr>
              <w:ind w:firstLine="0"/>
              <w:jc w:val="center"/>
              <w:rPr>
                <w:rFonts w:cs="Times New Roman"/>
                <w:spacing w:val="-2"/>
                <w:sz w:val="24"/>
                <w:szCs w:val="24"/>
              </w:rPr>
            </w:pPr>
            <w:r w:rsidRPr="00026857">
              <w:rPr>
                <w:rFonts w:cs="Times New Roman"/>
                <w:spacing w:val="-2"/>
                <w:sz w:val="24"/>
                <w:szCs w:val="24"/>
              </w:rPr>
              <w:t>20,0</w:t>
            </w:r>
          </w:p>
        </w:tc>
      </w:tr>
    </w:tbl>
    <w:p w14:paraId="697C17A8" w14:textId="77777777" w:rsidR="00A5506F" w:rsidRPr="00026857" w:rsidRDefault="00A5506F" w:rsidP="00A5506F">
      <w:pPr>
        <w:rPr>
          <w:rFonts w:cs="Times New Roman"/>
        </w:rPr>
      </w:pPr>
    </w:p>
    <w:p w14:paraId="58A47414" w14:textId="77777777" w:rsidR="00A5506F" w:rsidRPr="00026857" w:rsidRDefault="00A5506F" w:rsidP="00A5506F">
      <w:pPr>
        <w:rPr>
          <w:rFonts w:cs="Times New Roman"/>
        </w:rPr>
      </w:pPr>
      <w:r w:rsidRPr="00026857">
        <w:rPr>
          <w:rFonts w:cs="Times New Roman"/>
        </w:rPr>
        <w:t xml:space="preserve">Поскольку точных данных о существующем населении на территории проектирования нет, расчет сделан исходя из количества существующий </w:t>
      </w:r>
      <w:r w:rsidRPr="00026857">
        <w:rPr>
          <w:rFonts w:cs="Times New Roman"/>
        </w:rPr>
        <w:lastRenderedPageBreak/>
        <w:t>домовладений (индивидуальных жилых домов и квартир в блокированных и многоквартирных жилых домах) и существующего коэффициента семейности.</w:t>
      </w:r>
    </w:p>
    <w:p w14:paraId="3805FA42" w14:textId="77777777" w:rsidR="00A5506F" w:rsidRPr="00026857" w:rsidRDefault="00A5506F" w:rsidP="00A5506F">
      <w:pPr>
        <w:rPr>
          <w:rFonts w:cs="Times New Roman"/>
        </w:rPr>
      </w:pPr>
      <w:r w:rsidRPr="00026857">
        <w:rPr>
          <w:rFonts w:cs="Times New Roman"/>
        </w:rPr>
        <w:t>В соответствии с «Итогами всероссийской переписи населения за 2010 год» в Камышловском городском округе существующий коэффициент семейности населения составляет 2,3.</w:t>
      </w:r>
    </w:p>
    <w:p w14:paraId="585E8B65" w14:textId="77777777" w:rsidR="00A5506F" w:rsidRPr="00026857" w:rsidRDefault="00A5506F" w:rsidP="00A5506F">
      <w:pPr>
        <w:rPr>
          <w:rFonts w:cs="Times New Roman"/>
        </w:rPr>
      </w:pPr>
      <w:r w:rsidRPr="00026857">
        <w:rPr>
          <w:rFonts w:cs="Times New Roman"/>
        </w:rPr>
        <w:t xml:space="preserve">Соответственно, ориентировочное существующее население составит 1720 человек, в том числе население индивидуальной жилой застройки – 292 человека, многоквартирной жилой застройки – 1428 человек. </w:t>
      </w:r>
    </w:p>
    <w:p w14:paraId="3E167E3A" w14:textId="77777777" w:rsidR="00A5506F" w:rsidRPr="00026857" w:rsidRDefault="00A5506F" w:rsidP="00A5506F">
      <w:pPr>
        <w:rPr>
          <w:rFonts w:cs="Times New Roman"/>
        </w:rPr>
      </w:pPr>
      <w:r w:rsidRPr="00026857">
        <w:rPr>
          <w:rFonts w:cs="Times New Roman"/>
        </w:rPr>
        <w:t>Средняя плотность на территории проектирования составляет 25 чел/га.</w:t>
      </w:r>
    </w:p>
    <w:p w14:paraId="7FF55D6B" w14:textId="77777777" w:rsidR="00A5506F" w:rsidRPr="00026857" w:rsidRDefault="00A5506F" w:rsidP="00A5506F">
      <w:pPr>
        <w:rPr>
          <w:rFonts w:cs="Times New Roman"/>
          <w:color w:val="000000" w:themeColor="text1"/>
          <w:szCs w:val="28"/>
        </w:rPr>
      </w:pPr>
      <w:r w:rsidRPr="00026857">
        <w:rPr>
          <w:rFonts w:cs="Times New Roman"/>
          <w:szCs w:val="28"/>
        </w:rPr>
        <w:t xml:space="preserve">Существующий жилой фонд на территории проектирования составляет </w:t>
      </w:r>
      <w:r w:rsidRPr="00026857">
        <w:rPr>
          <w:rFonts w:cs="Times New Roman"/>
          <w:color w:val="000000" w:themeColor="text1"/>
          <w:szCs w:val="28"/>
        </w:rPr>
        <w:t xml:space="preserve">34363,5 кв.м., в том числе жилой фонд индивидуальной жилой застройки - 12030,0 кв.м., </w:t>
      </w:r>
      <w:r w:rsidRPr="00026857">
        <w:rPr>
          <w:rFonts w:cs="Times New Roman"/>
          <w:color w:val="000000"/>
          <w:szCs w:val="28"/>
        </w:rPr>
        <w:t>многоквартирной жилой застройки - 22333,5 кв.м.</w:t>
      </w:r>
    </w:p>
    <w:p w14:paraId="030DD6B9" w14:textId="77777777" w:rsidR="00A5506F" w:rsidRPr="00026857" w:rsidRDefault="00A5506F" w:rsidP="00A5506F">
      <w:pPr>
        <w:rPr>
          <w:rFonts w:cs="Times New Roman"/>
        </w:rPr>
      </w:pPr>
      <w:r w:rsidRPr="00026857">
        <w:rPr>
          <w:rFonts w:cs="Times New Roman"/>
        </w:rPr>
        <w:t>В границах проектируемого участка существующая обеспеченность жилым фондом составила 20,0 кв.м/чел.</w:t>
      </w:r>
    </w:p>
    <w:p w14:paraId="400409E3" w14:textId="77777777" w:rsidR="00A5506F" w:rsidRPr="00026857" w:rsidRDefault="00A5506F" w:rsidP="00372227">
      <w:pPr>
        <w:pStyle w:val="3"/>
        <w:numPr>
          <w:ilvl w:val="1"/>
          <w:numId w:val="3"/>
        </w:numPr>
      </w:pPr>
      <w:bookmarkStart w:id="52" w:name="_Toc126076305"/>
      <w:r w:rsidRPr="00026857">
        <w:t>Объекты социального и коммунально-бытового обслуживания</w:t>
      </w:r>
      <w:bookmarkEnd w:id="52"/>
    </w:p>
    <w:p w14:paraId="75FC1B6F" w14:textId="77777777" w:rsidR="00A5506F" w:rsidRPr="00026857" w:rsidRDefault="00A5506F" w:rsidP="00A5506F">
      <w:pPr>
        <w:rPr>
          <w:rFonts w:cs="Times New Roman"/>
        </w:rPr>
      </w:pPr>
      <w:r w:rsidRPr="00026857">
        <w:rPr>
          <w:rFonts w:cs="Times New Roman"/>
        </w:rPr>
        <w:t>В границах проектирования расположено большое количество объектов социального и коммунально-бытового обслуживания.</w:t>
      </w:r>
    </w:p>
    <w:p w14:paraId="63B56696" w14:textId="77777777" w:rsidR="00A5506F" w:rsidRPr="00026857" w:rsidRDefault="00A5506F" w:rsidP="00A5506F">
      <w:pPr>
        <w:rPr>
          <w:rFonts w:cs="Times New Roman"/>
          <w:i/>
          <w:u w:val="single"/>
        </w:rPr>
      </w:pPr>
      <w:r w:rsidRPr="00026857">
        <w:rPr>
          <w:rFonts w:cs="Times New Roman"/>
          <w:i/>
          <w:u w:val="single"/>
        </w:rPr>
        <w:t>Учреждения образования</w:t>
      </w:r>
    </w:p>
    <w:p w14:paraId="412D6CAC" w14:textId="77777777" w:rsidR="00A5506F" w:rsidRPr="00026857" w:rsidRDefault="00A5506F" w:rsidP="00A5506F">
      <w:pPr>
        <w:rPr>
          <w:rFonts w:cs="Times New Roman"/>
        </w:rPr>
      </w:pPr>
      <w:r w:rsidRPr="00026857">
        <w:rPr>
          <w:rFonts w:cs="Times New Roman"/>
        </w:rPr>
        <w:t>На участке проектирования расположены объекты общего образования (общеобразовательные школы), объекты дополнительного образования и учреждения среднего профессионального образования.</w:t>
      </w:r>
    </w:p>
    <w:p w14:paraId="06AED6B5" w14:textId="5C79EC47" w:rsidR="00A5506F" w:rsidRPr="00026857" w:rsidRDefault="00A5506F" w:rsidP="00A5506F">
      <w:pPr>
        <w:rPr>
          <w:rFonts w:cs="Times New Roman"/>
        </w:rPr>
      </w:pPr>
      <w:r w:rsidRPr="00026857">
        <w:rPr>
          <w:rFonts w:cs="Times New Roman"/>
        </w:rPr>
        <w:t xml:space="preserve">Перечень учреждений образования представлен в </w:t>
      </w:r>
      <w:r w:rsidR="00372227" w:rsidRPr="00026857">
        <w:rPr>
          <w:rFonts w:cs="Times New Roman"/>
        </w:rPr>
        <w:t>т</w:t>
      </w:r>
      <w:r w:rsidRPr="00026857">
        <w:rPr>
          <w:rFonts w:cs="Times New Roman"/>
        </w:rPr>
        <w:t xml:space="preserve">аблице </w:t>
      </w:r>
      <w:r w:rsidR="00372227" w:rsidRPr="00026857">
        <w:rPr>
          <w:rFonts w:cs="Times New Roman"/>
        </w:rPr>
        <w:t>3</w:t>
      </w:r>
      <w:r w:rsidRPr="00026857">
        <w:rPr>
          <w:rFonts w:cs="Times New Roman"/>
        </w:rPr>
        <w:t>.</w:t>
      </w:r>
    </w:p>
    <w:p w14:paraId="7C6F9785" w14:textId="7E4F9938" w:rsidR="00A5506F" w:rsidRPr="00026857" w:rsidRDefault="00A5506F" w:rsidP="00A5506F">
      <w:pPr>
        <w:jc w:val="right"/>
        <w:rPr>
          <w:rFonts w:cs="Times New Roman"/>
          <w:i/>
        </w:rPr>
      </w:pPr>
      <w:r w:rsidRPr="00026857">
        <w:rPr>
          <w:rFonts w:cs="Times New Roman"/>
          <w:i/>
        </w:rPr>
        <w:t xml:space="preserve">Таблица </w:t>
      </w:r>
      <w:r w:rsidR="00372227" w:rsidRPr="00026857">
        <w:rPr>
          <w:rFonts w:cs="Times New Roman"/>
          <w:i/>
        </w:rPr>
        <w:t>3</w:t>
      </w:r>
    </w:p>
    <w:p w14:paraId="6014CB3E" w14:textId="77777777" w:rsidR="00A5506F" w:rsidRPr="00026857" w:rsidRDefault="00A5506F" w:rsidP="00510E38">
      <w:pPr>
        <w:pStyle w:val="aa"/>
        <w:spacing w:before="0" w:after="60"/>
        <w:rPr>
          <w:b w:val="0"/>
          <w:i/>
          <w:szCs w:val="28"/>
        </w:rPr>
      </w:pPr>
      <w:r w:rsidRPr="00026857">
        <w:rPr>
          <w:b w:val="0"/>
          <w:i/>
          <w:szCs w:val="28"/>
        </w:rPr>
        <w:t>Объекты образования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7"/>
        <w:gridCol w:w="4581"/>
        <w:gridCol w:w="1952"/>
        <w:gridCol w:w="1316"/>
        <w:gridCol w:w="1375"/>
      </w:tblGrid>
      <w:tr w:rsidR="00A5506F" w:rsidRPr="00026857" w14:paraId="2DA2D970" w14:textId="77777777" w:rsidTr="00C55AE8">
        <w:trPr>
          <w:tblHeader/>
        </w:trPr>
        <w:tc>
          <w:tcPr>
            <w:tcW w:w="701" w:type="dxa"/>
            <w:vAlign w:val="center"/>
          </w:tcPr>
          <w:p w14:paraId="18C5E22B" w14:textId="77777777" w:rsidR="00A5506F" w:rsidRPr="00026857" w:rsidRDefault="00A5506F" w:rsidP="00372227">
            <w:pPr>
              <w:ind w:firstLine="0"/>
              <w:jc w:val="center"/>
              <w:rPr>
                <w:rFonts w:cs="Times New Roman"/>
                <w:sz w:val="24"/>
                <w:szCs w:val="24"/>
              </w:rPr>
            </w:pPr>
            <w:r w:rsidRPr="00026857">
              <w:rPr>
                <w:rFonts w:cs="Times New Roman"/>
                <w:sz w:val="24"/>
                <w:szCs w:val="24"/>
              </w:rPr>
              <w:t>№ п/п</w:t>
            </w:r>
          </w:p>
        </w:tc>
        <w:tc>
          <w:tcPr>
            <w:tcW w:w="4823" w:type="dxa"/>
            <w:vAlign w:val="center"/>
          </w:tcPr>
          <w:p w14:paraId="7A823A86" w14:textId="77777777" w:rsidR="00A5506F" w:rsidRPr="00026857" w:rsidRDefault="00A5506F" w:rsidP="00372227">
            <w:pPr>
              <w:ind w:firstLine="0"/>
              <w:jc w:val="center"/>
              <w:rPr>
                <w:rFonts w:cs="Times New Roman"/>
                <w:sz w:val="24"/>
                <w:szCs w:val="24"/>
              </w:rPr>
            </w:pPr>
            <w:r w:rsidRPr="00026857">
              <w:rPr>
                <w:rFonts w:cs="Times New Roman"/>
                <w:sz w:val="24"/>
                <w:szCs w:val="24"/>
              </w:rPr>
              <w:t>Наименование учреждения</w:t>
            </w:r>
          </w:p>
        </w:tc>
        <w:tc>
          <w:tcPr>
            <w:tcW w:w="1984" w:type="dxa"/>
            <w:vAlign w:val="center"/>
          </w:tcPr>
          <w:p w14:paraId="710C1BA4" w14:textId="77777777" w:rsidR="00A5506F" w:rsidRPr="00026857" w:rsidRDefault="00A5506F" w:rsidP="00372227">
            <w:pPr>
              <w:ind w:firstLine="0"/>
              <w:jc w:val="center"/>
              <w:rPr>
                <w:rFonts w:cs="Times New Roman"/>
                <w:sz w:val="24"/>
                <w:szCs w:val="24"/>
              </w:rPr>
            </w:pPr>
            <w:r w:rsidRPr="00026857">
              <w:rPr>
                <w:rFonts w:cs="Times New Roman"/>
                <w:sz w:val="24"/>
                <w:szCs w:val="24"/>
              </w:rPr>
              <w:t>Адрес</w:t>
            </w:r>
          </w:p>
        </w:tc>
        <w:tc>
          <w:tcPr>
            <w:tcW w:w="1318" w:type="dxa"/>
            <w:vAlign w:val="center"/>
          </w:tcPr>
          <w:p w14:paraId="788D513E" w14:textId="77777777" w:rsidR="00A5506F" w:rsidRPr="00026857" w:rsidRDefault="00A5506F" w:rsidP="00372227">
            <w:pPr>
              <w:ind w:firstLine="0"/>
              <w:jc w:val="center"/>
              <w:rPr>
                <w:rFonts w:cs="Times New Roman"/>
                <w:sz w:val="24"/>
                <w:szCs w:val="24"/>
              </w:rPr>
            </w:pPr>
            <w:r w:rsidRPr="00026857">
              <w:rPr>
                <w:rFonts w:cs="Times New Roman"/>
                <w:sz w:val="24"/>
                <w:szCs w:val="24"/>
              </w:rPr>
              <w:t>Единица измерения</w:t>
            </w:r>
          </w:p>
        </w:tc>
        <w:tc>
          <w:tcPr>
            <w:tcW w:w="1375" w:type="dxa"/>
            <w:tcBorders>
              <w:right w:val="single" w:sz="4" w:space="0" w:color="auto"/>
            </w:tcBorders>
            <w:vAlign w:val="center"/>
          </w:tcPr>
          <w:p w14:paraId="6072C2AA" w14:textId="77777777" w:rsidR="00A5506F" w:rsidRPr="00026857" w:rsidRDefault="00A5506F" w:rsidP="00372227">
            <w:pPr>
              <w:ind w:firstLine="0"/>
              <w:jc w:val="center"/>
              <w:rPr>
                <w:rFonts w:cs="Times New Roman"/>
                <w:sz w:val="24"/>
                <w:szCs w:val="24"/>
              </w:rPr>
            </w:pPr>
            <w:r w:rsidRPr="00026857">
              <w:rPr>
                <w:rFonts w:cs="Times New Roman"/>
                <w:sz w:val="24"/>
                <w:szCs w:val="24"/>
              </w:rPr>
              <w:t>Показатель</w:t>
            </w:r>
          </w:p>
        </w:tc>
      </w:tr>
      <w:tr w:rsidR="00A5506F" w:rsidRPr="00026857" w14:paraId="4E0E49BA" w14:textId="77777777" w:rsidTr="00C55AE8">
        <w:tc>
          <w:tcPr>
            <w:tcW w:w="10201" w:type="dxa"/>
            <w:gridSpan w:val="5"/>
            <w:tcBorders>
              <w:right w:val="single" w:sz="4" w:space="0" w:color="auto"/>
            </w:tcBorders>
            <w:vAlign w:val="center"/>
          </w:tcPr>
          <w:p w14:paraId="5B7C63D2" w14:textId="77777777" w:rsidR="00A5506F" w:rsidRPr="00026857" w:rsidRDefault="00A5506F" w:rsidP="00372227">
            <w:pPr>
              <w:ind w:firstLine="0"/>
              <w:jc w:val="center"/>
              <w:rPr>
                <w:rFonts w:cs="Times New Roman"/>
                <w:sz w:val="24"/>
                <w:szCs w:val="24"/>
              </w:rPr>
            </w:pPr>
            <w:r w:rsidRPr="00026857">
              <w:rPr>
                <w:rFonts w:cs="Times New Roman"/>
                <w:sz w:val="24"/>
                <w:szCs w:val="24"/>
              </w:rPr>
              <w:t>Общеобразовательные учреждения</w:t>
            </w:r>
          </w:p>
        </w:tc>
      </w:tr>
      <w:tr w:rsidR="00A5506F" w:rsidRPr="00026857" w14:paraId="0970DD94" w14:textId="77777777" w:rsidTr="00C55AE8">
        <w:trPr>
          <w:trHeight w:val="268"/>
        </w:trPr>
        <w:tc>
          <w:tcPr>
            <w:tcW w:w="701" w:type="dxa"/>
            <w:tcBorders>
              <w:bottom w:val="single" w:sz="4" w:space="0" w:color="000000"/>
            </w:tcBorders>
            <w:vAlign w:val="center"/>
          </w:tcPr>
          <w:p w14:paraId="152F47A1" w14:textId="77777777" w:rsidR="00A5506F" w:rsidRPr="00026857" w:rsidRDefault="00A5506F" w:rsidP="00372227">
            <w:pPr>
              <w:ind w:firstLine="0"/>
              <w:jc w:val="center"/>
              <w:rPr>
                <w:rFonts w:cs="Times New Roman"/>
                <w:sz w:val="24"/>
                <w:szCs w:val="24"/>
              </w:rPr>
            </w:pPr>
            <w:r w:rsidRPr="00026857">
              <w:rPr>
                <w:rFonts w:cs="Times New Roman"/>
                <w:sz w:val="24"/>
                <w:szCs w:val="24"/>
              </w:rPr>
              <w:t>1</w:t>
            </w:r>
          </w:p>
        </w:tc>
        <w:tc>
          <w:tcPr>
            <w:tcW w:w="4823" w:type="dxa"/>
            <w:tcBorders>
              <w:bottom w:val="single" w:sz="4" w:space="0" w:color="000000"/>
            </w:tcBorders>
            <w:vAlign w:val="center"/>
          </w:tcPr>
          <w:p w14:paraId="51DBA3E9" w14:textId="77777777" w:rsidR="00A5506F" w:rsidRPr="00026857" w:rsidRDefault="00A5506F" w:rsidP="00372227">
            <w:pPr>
              <w:ind w:firstLine="0"/>
              <w:jc w:val="left"/>
              <w:rPr>
                <w:rFonts w:cs="Times New Roman"/>
                <w:sz w:val="24"/>
                <w:szCs w:val="24"/>
              </w:rPr>
            </w:pPr>
            <w:r w:rsidRPr="00026857">
              <w:rPr>
                <w:rFonts w:cs="Times New Roman"/>
                <w:sz w:val="24"/>
                <w:szCs w:val="24"/>
              </w:rPr>
              <w:t>МАОУ «Школа №1» Камышловского ГО</w:t>
            </w:r>
          </w:p>
        </w:tc>
        <w:tc>
          <w:tcPr>
            <w:tcW w:w="1984" w:type="dxa"/>
            <w:tcBorders>
              <w:bottom w:val="single" w:sz="4" w:space="0" w:color="000000"/>
            </w:tcBorders>
            <w:vAlign w:val="center"/>
          </w:tcPr>
          <w:p w14:paraId="722BF2DD" w14:textId="77777777" w:rsidR="00A5506F" w:rsidRPr="00026857" w:rsidRDefault="00A5506F" w:rsidP="00372227">
            <w:pPr>
              <w:ind w:firstLine="0"/>
              <w:contextualSpacing/>
              <w:jc w:val="center"/>
              <w:rPr>
                <w:rFonts w:cs="Times New Roman"/>
                <w:sz w:val="24"/>
                <w:szCs w:val="24"/>
              </w:rPr>
            </w:pPr>
            <w:r w:rsidRPr="00026857">
              <w:rPr>
                <w:rFonts w:cs="Times New Roman"/>
                <w:sz w:val="24"/>
                <w:szCs w:val="24"/>
              </w:rPr>
              <w:t>ул. Энгельса, 171</w:t>
            </w:r>
          </w:p>
        </w:tc>
        <w:tc>
          <w:tcPr>
            <w:tcW w:w="1318" w:type="dxa"/>
            <w:vMerge w:val="restart"/>
            <w:tcBorders>
              <w:top w:val="nil"/>
            </w:tcBorders>
            <w:vAlign w:val="center"/>
          </w:tcPr>
          <w:p w14:paraId="1B110498" w14:textId="77777777" w:rsidR="00A5506F" w:rsidRPr="00026857" w:rsidRDefault="00A5506F" w:rsidP="00372227">
            <w:pPr>
              <w:ind w:firstLine="0"/>
              <w:jc w:val="center"/>
              <w:rPr>
                <w:rFonts w:cs="Times New Roman"/>
                <w:sz w:val="24"/>
                <w:szCs w:val="24"/>
              </w:rPr>
            </w:pPr>
            <w:r w:rsidRPr="00026857">
              <w:rPr>
                <w:rFonts w:cs="Times New Roman"/>
                <w:sz w:val="24"/>
                <w:szCs w:val="24"/>
              </w:rPr>
              <w:t>учащихся</w:t>
            </w:r>
          </w:p>
        </w:tc>
        <w:tc>
          <w:tcPr>
            <w:tcW w:w="1375" w:type="dxa"/>
            <w:tcBorders>
              <w:bottom w:val="single" w:sz="4" w:space="0" w:color="000000"/>
              <w:right w:val="single" w:sz="4" w:space="0" w:color="auto"/>
            </w:tcBorders>
            <w:vAlign w:val="center"/>
          </w:tcPr>
          <w:p w14:paraId="76E9FBE1" w14:textId="77777777" w:rsidR="00A5506F" w:rsidRPr="00026857" w:rsidRDefault="00A5506F" w:rsidP="00372227">
            <w:pPr>
              <w:ind w:firstLine="0"/>
              <w:jc w:val="center"/>
              <w:rPr>
                <w:rFonts w:cs="Times New Roman"/>
                <w:sz w:val="24"/>
                <w:szCs w:val="24"/>
              </w:rPr>
            </w:pPr>
            <w:r w:rsidRPr="00026857">
              <w:rPr>
                <w:rFonts w:cs="Times New Roman"/>
                <w:sz w:val="24"/>
                <w:szCs w:val="24"/>
              </w:rPr>
              <w:t>585</w:t>
            </w:r>
          </w:p>
        </w:tc>
      </w:tr>
      <w:tr w:rsidR="00A5506F" w:rsidRPr="00026857" w14:paraId="525D185C" w14:textId="77777777" w:rsidTr="00C55AE8">
        <w:trPr>
          <w:trHeight w:val="613"/>
        </w:trPr>
        <w:tc>
          <w:tcPr>
            <w:tcW w:w="701" w:type="dxa"/>
            <w:vAlign w:val="center"/>
          </w:tcPr>
          <w:p w14:paraId="49F12D8A" w14:textId="77777777" w:rsidR="00A5506F" w:rsidRPr="00026857" w:rsidRDefault="00A5506F" w:rsidP="00372227">
            <w:pPr>
              <w:ind w:firstLine="0"/>
              <w:jc w:val="center"/>
              <w:rPr>
                <w:rFonts w:cs="Times New Roman"/>
                <w:sz w:val="24"/>
                <w:szCs w:val="24"/>
              </w:rPr>
            </w:pPr>
            <w:r w:rsidRPr="00026857">
              <w:rPr>
                <w:rFonts w:cs="Times New Roman"/>
                <w:sz w:val="24"/>
                <w:szCs w:val="24"/>
              </w:rPr>
              <w:t>2</w:t>
            </w:r>
          </w:p>
        </w:tc>
        <w:tc>
          <w:tcPr>
            <w:tcW w:w="4823" w:type="dxa"/>
            <w:vAlign w:val="center"/>
          </w:tcPr>
          <w:p w14:paraId="446CD881" w14:textId="77777777" w:rsidR="00A5506F" w:rsidRPr="00026857" w:rsidRDefault="00A5506F" w:rsidP="00372227">
            <w:pPr>
              <w:ind w:firstLine="0"/>
              <w:jc w:val="left"/>
              <w:rPr>
                <w:rFonts w:cs="Times New Roman"/>
                <w:sz w:val="24"/>
                <w:szCs w:val="24"/>
              </w:rPr>
            </w:pPr>
            <w:r w:rsidRPr="00026857">
              <w:rPr>
                <w:rFonts w:cs="Times New Roman"/>
                <w:sz w:val="24"/>
                <w:szCs w:val="24"/>
              </w:rPr>
              <w:t>МАОУ «Школа №58» Камышловского ГО</w:t>
            </w:r>
          </w:p>
        </w:tc>
        <w:tc>
          <w:tcPr>
            <w:tcW w:w="1984" w:type="dxa"/>
            <w:vAlign w:val="center"/>
          </w:tcPr>
          <w:p w14:paraId="1EBAB0BF" w14:textId="77777777" w:rsidR="00A5506F" w:rsidRPr="00026857" w:rsidRDefault="00A5506F" w:rsidP="00372227">
            <w:pPr>
              <w:ind w:firstLine="0"/>
              <w:contextualSpacing/>
              <w:jc w:val="center"/>
              <w:rPr>
                <w:rFonts w:cs="Times New Roman"/>
                <w:sz w:val="24"/>
                <w:szCs w:val="24"/>
              </w:rPr>
            </w:pPr>
            <w:r w:rsidRPr="00026857">
              <w:rPr>
                <w:rFonts w:cs="Times New Roman"/>
                <w:sz w:val="24"/>
                <w:szCs w:val="24"/>
              </w:rPr>
              <w:t>ул. Свердлова, 73</w:t>
            </w:r>
          </w:p>
        </w:tc>
        <w:tc>
          <w:tcPr>
            <w:tcW w:w="1318" w:type="dxa"/>
            <w:vMerge/>
            <w:tcBorders>
              <w:top w:val="nil"/>
            </w:tcBorders>
            <w:vAlign w:val="center"/>
          </w:tcPr>
          <w:p w14:paraId="7B1B47BB" w14:textId="77777777" w:rsidR="00A5506F" w:rsidRPr="00026857" w:rsidRDefault="00A5506F" w:rsidP="00372227">
            <w:pPr>
              <w:ind w:firstLine="0"/>
              <w:jc w:val="center"/>
              <w:rPr>
                <w:rFonts w:cs="Times New Roman"/>
                <w:sz w:val="24"/>
                <w:szCs w:val="24"/>
              </w:rPr>
            </w:pPr>
          </w:p>
        </w:tc>
        <w:tc>
          <w:tcPr>
            <w:tcW w:w="1375" w:type="dxa"/>
            <w:tcBorders>
              <w:right w:val="single" w:sz="4" w:space="0" w:color="auto"/>
            </w:tcBorders>
            <w:vAlign w:val="center"/>
          </w:tcPr>
          <w:p w14:paraId="609BC18D" w14:textId="77777777" w:rsidR="00A5506F" w:rsidRPr="00026857" w:rsidRDefault="00A5506F" w:rsidP="00372227">
            <w:pPr>
              <w:ind w:firstLine="0"/>
              <w:jc w:val="center"/>
              <w:rPr>
                <w:rFonts w:cs="Times New Roman"/>
                <w:sz w:val="24"/>
                <w:szCs w:val="24"/>
              </w:rPr>
            </w:pPr>
            <w:r w:rsidRPr="00026857">
              <w:rPr>
                <w:rFonts w:cs="Times New Roman"/>
                <w:sz w:val="24"/>
                <w:szCs w:val="24"/>
              </w:rPr>
              <w:t>503</w:t>
            </w:r>
          </w:p>
        </w:tc>
      </w:tr>
      <w:tr w:rsidR="00A5506F" w:rsidRPr="00026857" w14:paraId="071A6294" w14:textId="77777777" w:rsidTr="00C55AE8">
        <w:tc>
          <w:tcPr>
            <w:tcW w:w="701" w:type="dxa"/>
            <w:tcBorders>
              <w:right w:val="nil"/>
            </w:tcBorders>
            <w:vAlign w:val="center"/>
          </w:tcPr>
          <w:p w14:paraId="587C6EF7" w14:textId="77777777" w:rsidR="00A5506F" w:rsidRPr="00026857" w:rsidRDefault="00A5506F" w:rsidP="00372227">
            <w:pPr>
              <w:ind w:firstLine="0"/>
              <w:rPr>
                <w:rFonts w:cs="Times New Roman"/>
                <w:sz w:val="24"/>
                <w:szCs w:val="24"/>
              </w:rPr>
            </w:pPr>
          </w:p>
        </w:tc>
        <w:tc>
          <w:tcPr>
            <w:tcW w:w="4823" w:type="dxa"/>
            <w:tcBorders>
              <w:left w:val="nil"/>
              <w:right w:val="nil"/>
            </w:tcBorders>
            <w:vAlign w:val="center"/>
          </w:tcPr>
          <w:p w14:paraId="38B9E900" w14:textId="77777777" w:rsidR="00A5506F" w:rsidRPr="00026857" w:rsidRDefault="00A5506F" w:rsidP="00372227">
            <w:pPr>
              <w:ind w:firstLine="0"/>
              <w:rPr>
                <w:rFonts w:cs="Times New Roman"/>
                <w:sz w:val="24"/>
                <w:szCs w:val="24"/>
              </w:rPr>
            </w:pPr>
          </w:p>
        </w:tc>
        <w:tc>
          <w:tcPr>
            <w:tcW w:w="1984" w:type="dxa"/>
            <w:tcBorders>
              <w:left w:val="nil"/>
              <w:right w:val="nil"/>
            </w:tcBorders>
            <w:vAlign w:val="center"/>
          </w:tcPr>
          <w:p w14:paraId="4F2C74B9" w14:textId="77777777" w:rsidR="00A5506F" w:rsidRPr="00026857" w:rsidRDefault="00A5506F" w:rsidP="00372227">
            <w:pPr>
              <w:ind w:firstLine="0"/>
              <w:rPr>
                <w:rFonts w:cs="Times New Roman"/>
                <w:sz w:val="24"/>
                <w:szCs w:val="24"/>
              </w:rPr>
            </w:pPr>
          </w:p>
        </w:tc>
        <w:tc>
          <w:tcPr>
            <w:tcW w:w="1318" w:type="dxa"/>
            <w:tcBorders>
              <w:left w:val="nil"/>
            </w:tcBorders>
            <w:vAlign w:val="center"/>
          </w:tcPr>
          <w:p w14:paraId="7786C13C" w14:textId="77777777" w:rsidR="00A5506F" w:rsidRPr="00026857" w:rsidRDefault="00A5506F" w:rsidP="00372227">
            <w:pPr>
              <w:ind w:firstLine="0"/>
              <w:rPr>
                <w:rFonts w:cs="Times New Roman"/>
                <w:sz w:val="24"/>
                <w:szCs w:val="24"/>
              </w:rPr>
            </w:pPr>
            <w:r w:rsidRPr="00026857">
              <w:rPr>
                <w:rFonts w:cs="Times New Roman"/>
                <w:sz w:val="24"/>
                <w:szCs w:val="24"/>
              </w:rPr>
              <w:t>Всего:</w:t>
            </w:r>
          </w:p>
        </w:tc>
        <w:tc>
          <w:tcPr>
            <w:tcW w:w="1375" w:type="dxa"/>
            <w:tcBorders>
              <w:right w:val="single" w:sz="4" w:space="0" w:color="auto"/>
            </w:tcBorders>
            <w:vAlign w:val="center"/>
          </w:tcPr>
          <w:p w14:paraId="07B00772" w14:textId="77777777" w:rsidR="00A5506F" w:rsidRPr="00026857" w:rsidRDefault="00A5506F" w:rsidP="00372227">
            <w:pPr>
              <w:ind w:firstLine="0"/>
              <w:jc w:val="center"/>
              <w:rPr>
                <w:rFonts w:cs="Times New Roman"/>
                <w:sz w:val="24"/>
                <w:szCs w:val="24"/>
              </w:rPr>
            </w:pPr>
            <w:r w:rsidRPr="00026857">
              <w:rPr>
                <w:rFonts w:cs="Times New Roman"/>
                <w:sz w:val="24"/>
                <w:szCs w:val="24"/>
              </w:rPr>
              <w:t>1088</w:t>
            </w:r>
          </w:p>
        </w:tc>
      </w:tr>
      <w:tr w:rsidR="00A5506F" w:rsidRPr="00026857" w14:paraId="5274D175" w14:textId="77777777" w:rsidTr="00C55AE8">
        <w:tc>
          <w:tcPr>
            <w:tcW w:w="10201" w:type="dxa"/>
            <w:gridSpan w:val="5"/>
            <w:tcBorders>
              <w:right w:val="single" w:sz="4" w:space="0" w:color="auto"/>
            </w:tcBorders>
            <w:vAlign w:val="center"/>
          </w:tcPr>
          <w:p w14:paraId="1A448A28" w14:textId="77777777" w:rsidR="00A5506F" w:rsidRPr="00026857" w:rsidRDefault="00A5506F" w:rsidP="00372227">
            <w:pPr>
              <w:ind w:firstLine="0"/>
              <w:jc w:val="center"/>
              <w:rPr>
                <w:rFonts w:cs="Times New Roman"/>
                <w:sz w:val="24"/>
                <w:szCs w:val="24"/>
              </w:rPr>
            </w:pPr>
            <w:r w:rsidRPr="00026857">
              <w:rPr>
                <w:rFonts w:cs="Times New Roman"/>
                <w:sz w:val="24"/>
                <w:szCs w:val="24"/>
              </w:rPr>
              <w:t>Учреждения дополнительного образования</w:t>
            </w:r>
          </w:p>
        </w:tc>
      </w:tr>
      <w:tr w:rsidR="00A5506F" w:rsidRPr="00026857" w14:paraId="09C5D731" w14:textId="77777777" w:rsidTr="00C55AE8">
        <w:tc>
          <w:tcPr>
            <w:tcW w:w="701" w:type="dxa"/>
            <w:tcBorders>
              <w:right w:val="single" w:sz="4" w:space="0" w:color="auto"/>
            </w:tcBorders>
            <w:vAlign w:val="center"/>
          </w:tcPr>
          <w:p w14:paraId="669466CB" w14:textId="77777777" w:rsidR="00A5506F" w:rsidRPr="00026857" w:rsidRDefault="00A5506F" w:rsidP="00372227">
            <w:pPr>
              <w:ind w:firstLine="0"/>
              <w:jc w:val="center"/>
              <w:rPr>
                <w:rFonts w:cs="Times New Roman"/>
                <w:sz w:val="24"/>
                <w:szCs w:val="24"/>
              </w:rPr>
            </w:pPr>
            <w:r w:rsidRPr="00026857">
              <w:rPr>
                <w:rFonts w:cs="Times New Roman"/>
                <w:sz w:val="24"/>
                <w:szCs w:val="24"/>
              </w:rPr>
              <w:t>1</w:t>
            </w:r>
          </w:p>
        </w:tc>
        <w:tc>
          <w:tcPr>
            <w:tcW w:w="4823" w:type="dxa"/>
            <w:tcBorders>
              <w:top w:val="single" w:sz="4" w:space="0" w:color="auto"/>
              <w:left w:val="single" w:sz="4" w:space="0" w:color="auto"/>
              <w:bottom w:val="single" w:sz="4" w:space="0" w:color="auto"/>
              <w:right w:val="single" w:sz="4" w:space="0" w:color="auto"/>
            </w:tcBorders>
            <w:vAlign w:val="center"/>
          </w:tcPr>
          <w:p w14:paraId="66386C29" w14:textId="77777777" w:rsidR="00A5506F" w:rsidRPr="00026857" w:rsidRDefault="00A5506F" w:rsidP="00372227">
            <w:pPr>
              <w:ind w:firstLine="0"/>
              <w:jc w:val="left"/>
              <w:rPr>
                <w:rFonts w:cs="Times New Roman"/>
                <w:sz w:val="24"/>
                <w:szCs w:val="24"/>
              </w:rPr>
            </w:pPr>
            <w:r w:rsidRPr="00026857">
              <w:rPr>
                <w:rFonts w:cs="Times New Roman"/>
                <w:sz w:val="24"/>
                <w:szCs w:val="24"/>
              </w:rPr>
              <w:t>МАУ ДО «Камышловская детская школа искусств»</w:t>
            </w:r>
          </w:p>
        </w:tc>
        <w:tc>
          <w:tcPr>
            <w:tcW w:w="1984" w:type="dxa"/>
            <w:tcBorders>
              <w:top w:val="single" w:sz="4" w:space="0" w:color="auto"/>
              <w:left w:val="single" w:sz="4" w:space="0" w:color="auto"/>
              <w:bottom w:val="single" w:sz="4" w:space="0" w:color="auto"/>
              <w:right w:val="single" w:sz="4" w:space="0" w:color="auto"/>
            </w:tcBorders>
            <w:vAlign w:val="center"/>
          </w:tcPr>
          <w:p w14:paraId="1D9A48BF" w14:textId="77777777" w:rsidR="00A5506F" w:rsidRPr="00026857" w:rsidRDefault="00A5506F" w:rsidP="00372227">
            <w:pPr>
              <w:ind w:firstLine="0"/>
              <w:jc w:val="center"/>
              <w:rPr>
                <w:rFonts w:cs="Times New Roman"/>
                <w:sz w:val="24"/>
                <w:szCs w:val="24"/>
              </w:rPr>
            </w:pPr>
            <w:r w:rsidRPr="00026857">
              <w:rPr>
                <w:rFonts w:cs="Times New Roman"/>
                <w:sz w:val="24"/>
                <w:szCs w:val="24"/>
              </w:rPr>
              <w:t>ул. Энгельса, 202</w:t>
            </w:r>
          </w:p>
        </w:tc>
        <w:tc>
          <w:tcPr>
            <w:tcW w:w="1318" w:type="dxa"/>
            <w:vMerge w:val="restart"/>
            <w:tcBorders>
              <w:left w:val="single" w:sz="4" w:space="0" w:color="auto"/>
            </w:tcBorders>
            <w:vAlign w:val="center"/>
          </w:tcPr>
          <w:p w14:paraId="42E597C9" w14:textId="77777777" w:rsidR="00A5506F" w:rsidRPr="00026857" w:rsidRDefault="00A5506F" w:rsidP="00372227">
            <w:pPr>
              <w:ind w:firstLine="0"/>
              <w:jc w:val="center"/>
              <w:rPr>
                <w:rFonts w:cs="Times New Roman"/>
                <w:sz w:val="24"/>
                <w:szCs w:val="24"/>
              </w:rPr>
            </w:pPr>
            <w:r w:rsidRPr="00026857">
              <w:rPr>
                <w:rFonts w:cs="Times New Roman"/>
                <w:sz w:val="24"/>
                <w:szCs w:val="24"/>
              </w:rPr>
              <w:t>мест</w:t>
            </w:r>
          </w:p>
        </w:tc>
        <w:tc>
          <w:tcPr>
            <w:tcW w:w="1375" w:type="dxa"/>
            <w:tcBorders>
              <w:right w:val="single" w:sz="4" w:space="0" w:color="auto"/>
            </w:tcBorders>
            <w:vAlign w:val="center"/>
          </w:tcPr>
          <w:p w14:paraId="7CFCD009" w14:textId="77777777" w:rsidR="00A5506F" w:rsidRPr="00026857" w:rsidRDefault="00A5506F" w:rsidP="00372227">
            <w:pPr>
              <w:ind w:firstLine="0"/>
              <w:jc w:val="center"/>
              <w:rPr>
                <w:rFonts w:cs="Times New Roman"/>
                <w:sz w:val="24"/>
                <w:szCs w:val="24"/>
              </w:rPr>
            </w:pPr>
            <w:r w:rsidRPr="00026857">
              <w:rPr>
                <w:rFonts w:cs="Times New Roman"/>
                <w:sz w:val="24"/>
                <w:szCs w:val="24"/>
              </w:rPr>
              <w:t>250</w:t>
            </w:r>
          </w:p>
        </w:tc>
      </w:tr>
      <w:tr w:rsidR="00A5506F" w:rsidRPr="00026857" w14:paraId="1E554249" w14:textId="77777777" w:rsidTr="00C55AE8">
        <w:tc>
          <w:tcPr>
            <w:tcW w:w="701" w:type="dxa"/>
            <w:tcBorders>
              <w:bottom w:val="single" w:sz="4" w:space="0" w:color="auto"/>
              <w:right w:val="single" w:sz="4" w:space="0" w:color="auto"/>
            </w:tcBorders>
            <w:vAlign w:val="center"/>
          </w:tcPr>
          <w:p w14:paraId="05DD3843" w14:textId="77777777" w:rsidR="00A5506F" w:rsidRPr="00026857" w:rsidRDefault="00A5506F" w:rsidP="00372227">
            <w:pPr>
              <w:ind w:firstLine="0"/>
              <w:jc w:val="center"/>
              <w:rPr>
                <w:rFonts w:cs="Times New Roman"/>
                <w:sz w:val="24"/>
                <w:szCs w:val="24"/>
              </w:rPr>
            </w:pPr>
            <w:r w:rsidRPr="00026857">
              <w:rPr>
                <w:rFonts w:cs="Times New Roman"/>
                <w:sz w:val="24"/>
                <w:szCs w:val="24"/>
              </w:rPr>
              <w:t>2</w:t>
            </w:r>
          </w:p>
        </w:tc>
        <w:tc>
          <w:tcPr>
            <w:tcW w:w="4823" w:type="dxa"/>
            <w:tcBorders>
              <w:top w:val="single" w:sz="4" w:space="0" w:color="auto"/>
              <w:left w:val="single" w:sz="4" w:space="0" w:color="auto"/>
              <w:bottom w:val="single" w:sz="4" w:space="0" w:color="auto"/>
              <w:right w:val="single" w:sz="4" w:space="0" w:color="auto"/>
            </w:tcBorders>
            <w:vAlign w:val="center"/>
          </w:tcPr>
          <w:p w14:paraId="12C4246E" w14:textId="77777777" w:rsidR="00A5506F" w:rsidRPr="00026857" w:rsidRDefault="00A5506F" w:rsidP="00372227">
            <w:pPr>
              <w:ind w:firstLine="0"/>
              <w:jc w:val="left"/>
              <w:rPr>
                <w:rFonts w:cs="Times New Roman"/>
                <w:sz w:val="24"/>
                <w:szCs w:val="24"/>
              </w:rPr>
            </w:pPr>
            <w:r w:rsidRPr="00026857">
              <w:rPr>
                <w:rFonts w:cs="Times New Roman"/>
                <w:sz w:val="24"/>
                <w:szCs w:val="24"/>
              </w:rPr>
              <w:t>Спортивно-техническая школа (региональное отделение ДОСААФ России)</w:t>
            </w:r>
          </w:p>
        </w:tc>
        <w:tc>
          <w:tcPr>
            <w:tcW w:w="1984" w:type="dxa"/>
            <w:tcBorders>
              <w:top w:val="single" w:sz="4" w:space="0" w:color="auto"/>
              <w:left w:val="single" w:sz="4" w:space="0" w:color="auto"/>
              <w:bottom w:val="single" w:sz="4" w:space="0" w:color="auto"/>
              <w:right w:val="single" w:sz="4" w:space="0" w:color="auto"/>
            </w:tcBorders>
            <w:vAlign w:val="center"/>
          </w:tcPr>
          <w:p w14:paraId="09B64B62" w14:textId="77777777" w:rsidR="00A5506F" w:rsidRPr="00026857" w:rsidRDefault="00A5506F" w:rsidP="00372227">
            <w:pPr>
              <w:ind w:firstLine="0"/>
              <w:jc w:val="center"/>
              <w:rPr>
                <w:rFonts w:cs="Times New Roman"/>
                <w:sz w:val="24"/>
                <w:szCs w:val="24"/>
              </w:rPr>
            </w:pPr>
            <w:r w:rsidRPr="00026857">
              <w:rPr>
                <w:rFonts w:cs="Times New Roman"/>
                <w:sz w:val="24"/>
                <w:szCs w:val="24"/>
              </w:rPr>
              <w:t>ул. Карла Маркса, 31-б</w:t>
            </w:r>
          </w:p>
        </w:tc>
        <w:tc>
          <w:tcPr>
            <w:tcW w:w="1318" w:type="dxa"/>
            <w:vMerge/>
            <w:tcBorders>
              <w:left w:val="single" w:sz="4" w:space="0" w:color="auto"/>
              <w:bottom w:val="single" w:sz="4" w:space="0" w:color="auto"/>
            </w:tcBorders>
            <w:vAlign w:val="center"/>
          </w:tcPr>
          <w:p w14:paraId="3176A3A7" w14:textId="77777777" w:rsidR="00A5506F" w:rsidRPr="00026857" w:rsidRDefault="00A5506F" w:rsidP="00372227">
            <w:pPr>
              <w:ind w:firstLine="0"/>
              <w:jc w:val="center"/>
              <w:rPr>
                <w:rFonts w:cs="Times New Roman"/>
                <w:sz w:val="24"/>
                <w:szCs w:val="24"/>
              </w:rPr>
            </w:pPr>
          </w:p>
        </w:tc>
        <w:tc>
          <w:tcPr>
            <w:tcW w:w="1375" w:type="dxa"/>
            <w:tcBorders>
              <w:right w:val="single" w:sz="4" w:space="0" w:color="auto"/>
            </w:tcBorders>
            <w:vAlign w:val="center"/>
          </w:tcPr>
          <w:p w14:paraId="2F710839" w14:textId="77777777" w:rsidR="00A5506F" w:rsidRPr="00026857" w:rsidRDefault="00A5506F" w:rsidP="00372227">
            <w:pPr>
              <w:ind w:firstLine="0"/>
              <w:jc w:val="center"/>
              <w:rPr>
                <w:rFonts w:cs="Times New Roman"/>
                <w:sz w:val="24"/>
                <w:szCs w:val="24"/>
              </w:rPr>
            </w:pPr>
            <w:r w:rsidRPr="00026857">
              <w:rPr>
                <w:rFonts w:cs="Times New Roman"/>
                <w:sz w:val="24"/>
                <w:szCs w:val="24"/>
              </w:rPr>
              <w:t>75</w:t>
            </w:r>
          </w:p>
        </w:tc>
      </w:tr>
      <w:tr w:rsidR="00A5506F" w:rsidRPr="00026857" w14:paraId="5543B684" w14:textId="77777777" w:rsidTr="00C55AE8">
        <w:tc>
          <w:tcPr>
            <w:tcW w:w="701" w:type="dxa"/>
            <w:tcBorders>
              <w:top w:val="single" w:sz="4" w:space="0" w:color="auto"/>
              <w:left w:val="single" w:sz="4" w:space="0" w:color="auto"/>
              <w:bottom w:val="single" w:sz="4" w:space="0" w:color="auto"/>
              <w:right w:val="nil"/>
            </w:tcBorders>
            <w:vAlign w:val="center"/>
          </w:tcPr>
          <w:p w14:paraId="47DC9A40" w14:textId="77777777" w:rsidR="00A5506F" w:rsidRPr="00026857" w:rsidRDefault="00A5506F" w:rsidP="00372227">
            <w:pPr>
              <w:ind w:firstLine="0"/>
              <w:rPr>
                <w:rFonts w:cs="Times New Roman"/>
                <w:sz w:val="24"/>
                <w:szCs w:val="24"/>
              </w:rPr>
            </w:pPr>
          </w:p>
        </w:tc>
        <w:tc>
          <w:tcPr>
            <w:tcW w:w="4823" w:type="dxa"/>
            <w:tcBorders>
              <w:top w:val="single" w:sz="4" w:space="0" w:color="auto"/>
              <w:left w:val="nil"/>
              <w:bottom w:val="single" w:sz="4" w:space="0" w:color="auto"/>
              <w:right w:val="nil"/>
            </w:tcBorders>
            <w:vAlign w:val="center"/>
          </w:tcPr>
          <w:p w14:paraId="751657C6" w14:textId="77777777" w:rsidR="00A5506F" w:rsidRPr="00026857" w:rsidRDefault="00A5506F" w:rsidP="00372227">
            <w:pPr>
              <w:ind w:firstLine="0"/>
              <w:jc w:val="left"/>
              <w:rPr>
                <w:rFonts w:cs="Times New Roman"/>
                <w:sz w:val="24"/>
                <w:szCs w:val="24"/>
              </w:rPr>
            </w:pPr>
          </w:p>
        </w:tc>
        <w:tc>
          <w:tcPr>
            <w:tcW w:w="1984" w:type="dxa"/>
            <w:tcBorders>
              <w:top w:val="single" w:sz="4" w:space="0" w:color="auto"/>
              <w:left w:val="nil"/>
              <w:bottom w:val="single" w:sz="4" w:space="0" w:color="auto"/>
              <w:right w:val="nil"/>
            </w:tcBorders>
            <w:vAlign w:val="center"/>
          </w:tcPr>
          <w:p w14:paraId="75322E8D" w14:textId="77777777" w:rsidR="00A5506F" w:rsidRPr="00026857" w:rsidRDefault="00A5506F" w:rsidP="00372227">
            <w:pPr>
              <w:ind w:firstLine="0"/>
              <w:jc w:val="center"/>
              <w:rPr>
                <w:rFonts w:cs="Times New Roman"/>
                <w:sz w:val="24"/>
                <w:szCs w:val="24"/>
              </w:rPr>
            </w:pPr>
          </w:p>
        </w:tc>
        <w:tc>
          <w:tcPr>
            <w:tcW w:w="1318" w:type="dxa"/>
            <w:tcBorders>
              <w:top w:val="single" w:sz="4" w:space="0" w:color="auto"/>
              <w:left w:val="nil"/>
              <w:bottom w:val="single" w:sz="4" w:space="0" w:color="auto"/>
              <w:right w:val="single" w:sz="4" w:space="0" w:color="auto"/>
            </w:tcBorders>
            <w:vAlign w:val="center"/>
          </w:tcPr>
          <w:p w14:paraId="2130DF85" w14:textId="77777777" w:rsidR="00A5506F" w:rsidRPr="00026857" w:rsidRDefault="00A5506F" w:rsidP="00372227">
            <w:pPr>
              <w:ind w:firstLine="0"/>
              <w:jc w:val="left"/>
              <w:rPr>
                <w:rFonts w:cs="Times New Roman"/>
                <w:sz w:val="24"/>
                <w:szCs w:val="24"/>
              </w:rPr>
            </w:pPr>
            <w:r w:rsidRPr="00026857">
              <w:rPr>
                <w:rFonts w:cs="Times New Roman"/>
                <w:sz w:val="24"/>
                <w:szCs w:val="24"/>
              </w:rPr>
              <w:t>Всего:</w:t>
            </w:r>
          </w:p>
        </w:tc>
        <w:tc>
          <w:tcPr>
            <w:tcW w:w="1375" w:type="dxa"/>
            <w:tcBorders>
              <w:left w:val="single" w:sz="4" w:space="0" w:color="auto"/>
              <w:right w:val="single" w:sz="4" w:space="0" w:color="auto"/>
            </w:tcBorders>
            <w:vAlign w:val="center"/>
          </w:tcPr>
          <w:p w14:paraId="6AFBB460" w14:textId="77777777" w:rsidR="00A5506F" w:rsidRPr="00026857" w:rsidRDefault="00A5506F" w:rsidP="00372227">
            <w:pPr>
              <w:ind w:firstLine="0"/>
              <w:jc w:val="center"/>
              <w:rPr>
                <w:rFonts w:cs="Times New Roman"/>
                <w:sz w:val="24"/>
                <w:szCs w:val="24"/>
              </w:rPr>
            </w:pPr>
            <w:r w:rsidRPr="00026857">
              <w:rPr>
                <w:rFonts w:cs="Times New Roman"/>
                <w:sz w:val="24"/>
                <w:szCs w:val="24"/>
              </w:rPr>
              <w:t>325</w:t>
            </w:r>
          </w:p>
        </w:tc>
      </w:tr>
      <w:tr w:rsidR="00A5506F" w:rsidRPr="00026857" w14:paraId="0B2DF57C" w14:textId="77777777" w:rsidTr="00C55AE8">
        <w:tc>
          <w:tcPr>
            <w:tcW w:w="10201" w:type="dxa"/>
            <w:gridSpan w:val="5"/>
            <w:tcBorders>
              <w:bottom w:val="single" w:sz="4" w:space="0" w:color="auto"/>
              <w:right w:val="single" w:sz="4" w:space="0" w:color="auto"/>
            </w:tcBorders>
            <w:vAlign w:val="center"/>
          </w:tcPr>
          <w:p w14:paraId="21BDD8AC" w14:textId="77777777" w:rsidR="00A5506F" w:rsidRPr="00026857" w:rsidRDefault="00A5506F" w:rsidP="00372227">
            <w:pPr>
              <w:ind w:firstLine="0"/>
              <w:jc w:val="center"/>
              <w:rPr>
                <w:rFonts w:cs="Times New Roman"/>
                <w:sz w:val="24"/>
                <w:szCs w:val="24"/>
              </w:rPr>
            </w:pPr>
            <w:r w:rsidRPr="00026857">
              <w:rPr>
                <w:rFonts w:cs="Times New Roman"/>
                <w:sz w:val="24"/>
                <w:szCs w:val="24"/>
              </w:rPr>
              <w:t>Образовательные учреждения начального и среднего профессионального образования</w:t>
            </w:r>
          </w:p>
        </w:tc>
      </w:tr>
      <w:tr w:rsidR="00A5506F" w:rsidRPr="00026857" w14:paraId="6D84D087" w14:textId="77777777" w:rsidTr="00C55AE8">
        <w:tc>
          <w:tcPr>
            <w:tcW w:w="701" w:type="dxa"/>
            <w:tcBorders>
              <w:bottom w:val="single" w:sz="4" w:space="0" w:color="auto"/>
              <w:right w:val="single" w:sz="4" w:space="0" w:color="auto"/>
            </w:tcBorders>
            <w:vAlign w:val="center"/>
          </w:tcPr>
          <w:p w14:paraId="7D2F55F5" w14:textId="77777777" w:rsidR="00A5506F" w:rsidRPr="00026857" w:rsidRDefault="00A5506F" w:rsidP="00372227">
            <w:pPr>
              <w:ind w:firstLine="0"/>
              <w:jc w:val="center"/>
              <w:rPr>
                <w:rFonts w:cs="Times New Roman"/>
                <w:sz w:val="24"/>
                <w:szCs w:val="24"/>
              </w:rPr>
            </w:pPr>
            <w:r w:rsidRPr="00026857">
              <w:rPr>
                <w:rFonts w:cs="Times New Roman"/>
                <w:sz w:val="24"/>
                <w:szCs w:val="24"/>
              </w:rPr>
              <w:t>1</w:t>
            </w:r>
          </w:p>
        </w:tc>
        <w:tc>
          <w:tcPr>
            <w:tcW w:w="4823" w:type="dxa"/>
            <w:tcBorders>
              <w:top w:val="single" w:sz="4" w:space="0" w:color="auto"/>
              <w:left w:val="single" w:sz="4" w:space="0" w:color="auto"/>
              <w:bottom w:val="single" w:sz="4" w:space="0" w:color="auto"/>
              <w:right w:val="single" w:sz="4" w:space="0" w:color="auto"/>
            </w:tcBorders>
            <w:vAlign w:val="center"/>
          </w:tcPr>
          <w:p w14:paraId="1C0195E3" w14:textId="77777777" w:rsidR="00A5506F" w:rsidRPr="00026857" w:rsidRDefault="00A5506F" w:rsidP="007D522A">
            <w:pPr>
              <w:ind w:firstLine="0"/>
              <w:rPr>
                <w:sz w:val="24"/>
                <w:szCs w:val="24"/>
              </w:rPr>
            </w:pPr>
            <w:r w:rsidRPr="00026857">
              <w:rPr>
                <w:sz w:val="24"/>
                <w:szCs w:val="24"/>
              </w:rPr>
              <w:t>ГАПОУ СО «Камышловский педагогический колледж»</w:t>
            </w:r>
          </w:p>
        </w:tc>
        <w:tc>
          <w:tcPr>
            <w:tcW w:w="1984" w:type="dxa"/>
            <w:tcBorders>
              <w:top w:val="single" w:sz="4" w:space="0" w:color="auto"/>
              <w:left w:val="single" w:sz="4" w:space="0" w:color="auto"/>
              <w:bottom w:val="single" w:sz="4" w:space="0" w:color="auto"/>
              <w:right w:val="single" w:sz="4" w:space="0" w:color="auto"/>
            </w:tcBorders>
            <w:vAlign w:val="center"/>
          </w:tcPr>
          <w:p w14:paraId="03DFDEF0" w14:textId="77777777" w:rsidR="00A5506F" w:rsidRPr="00026857" w:rsidRDefault="00A5506F" w:rsidP="00372227">
            <w:pPr>
              <w:ind w:firstLine="0"/>
              <w:jc w:val="center"/>
              <w:rPr>
                <w:rFonts w:eastAsiaTheme="majorEastAsia" w:cs="Times New Roman"/>
                <w:color w:val="000000"/>
                <w:sz w:val="24"/>
                <w:szCs w:val="24"/>
              </w:rPr>
            </w:pPr>
            <w:r w:rsidRPr="00026857">
              <w:rPr>
                <w:rFonts w:eastAsiaTheme="majorEastAsia" w:cs="Times New Roman"/>
                <w:color w:val="000000"/>
                <w:sz w:val="24"/>
                <w:szCs w:val="24"/>
              </w:rPr>
              <w:t>ул. Маяковского, 11</w:t>
            </w:r>
          </w:p>
        </w:tc>
        <w:tc>
          <w:tcPr>
            <w:tcW w:w="1318" w:type="dxa"/>
            <w:vMerge w:val="restart"/>
            <w:tcBorders>
              <w:top w:val="single" w:sz="4" w:space="0" w:color="auto"/>
              <w:left w:val="single" w:sz="4" w:space="0" w:color="auto"/>
            </w:tcBorders>
            <w:vAlign w:val="center"/>
          </w:tcPr>
          <w:p w14:paraId="3E785CE1" w14:textId="77777777" w:rsidR="00A5506F" w:rsidRPr="00026857" w:rsidRDefault="00A5506F" w:rsidP="00372227">
            <w:pPr>
              <w:ind w:firstLine="0"/>
              <w:jc w:val="center"/>
              <w:rPr>
                <w:rFonts w:eastAsiaTheme="majorEastAsia" w:cs="Times New Roman"/>
                <w:color w:val="000000"/>
                <w:sz w:val="24"/>
                <w:szCs w:val="24"/>
              </w:rPr>
            </w:pPr>
            <w:r w:rsidRPr="00026857">
              <w:rPr>
                <w:rFonts w:eastAsiaTheme="majorEastAsia" w:cs="Times New Roman"/>
                <w:color w:val="000000"/>
                <w:sz w:val="24"/>
                <w:szCs w:val="24"/>
              </w:rPr>
              <w:t>учащихся</w:t>
            </w:r>
          </w:p>
        </w:tc>
        <w:tc>
          <w:tcPr>
            <w:tcW w:w="1375" w:type="dxa"/>
            <w:tcBorders>
              <w:bottom w:val="single" w:sz="4" w:space="0" w:color="auto"/>
              <w:right w:val="single" w:sz="4" w:space="0" w:color="auto"/>
            </w:tcBorders>
            <w:vAlign w:val="center"/>
          </w:tcPr>
          <w:p w14:paraId="2A8FE65A" w14:textId="77777777" w:rsidR="00A5506F" w:rsidRPr="00026857" w:rsidRDefault="00A5506F" w:rsidP="00372227">
            <w:pPr>
              <w:ind w:firstLine="0"/>
              <w:jc w:val="center"/>
              <w:rPr>
                <w:rFonts w:eastAsiaTheme="majorEastAsia" w:cs="Times New Roman"/>
                <w:color w:val="000000"/>
                <w:sz w:val="24"/>
                <w:szCs w:val="24"/>
              </w:rPr>
            </w:pPr>
            <w:r w:rsidRPr="00026857">
              <w:rPr>
                <w:rFonts w:eastAsiaTheme="majorEastAsia" w:cs="Times New Roman"/>
                <w:color w:val="000000"/>
                <w:sz w:val="24"/>
                <w:szCs w:val="24"/>
              </w:rPr>
              <w:t>614</w:t>
            </w:r>
          </w:p>
        </w:tc>
      </w:tr>
      <w:tr w:rsidR="00A5506F" w:rsidRPr="00026857" w14:paraId="66A617C0" w14:textId="77777777" w:rsidTr="00C55AE8">
        <w:trPr>
          <w:trHeight w:val="993"/>
        </w:trPr>
        <w:tc>
          <w:tcPr>
            <w:tcW w:w="701" w:type="dxa"/>
            <w:tcBorders>
              <w:bottom w:val="single" w:sz="4" w:space="0" w:color="auto"/>
              <w:right w:val="single" w:sz="4" w:space="0" w:color="auto"/>
            </w:tcBorders>
            <w:vAlign w:val="center"/>
          </w:tcPr>
          <w:p w14:paraId="1B40AFF9" w14:textId="77777777" w:rsidR="00A5506F" w:rsidRPr="00026857" w:rsidRDefault="00A5506F" w:rsidP="00372227">
            <w:pPr>
              <w:ind w:firstLine="0"/>
              <w:jc w:val="center"/>
              <w:rPr>
                <w:rFonts w:cs="Times New Roman"/>
                <w:sz w:val="24"/>
                <w:szCs w:val="24"/>
              </w:rPr>
            </w:pPr>
            <w:r w:rsidRPr="00026857">
              <w:rPr>
                <w:rFonts w:cs="Times New Roman"/>
                <w:sz w:val="24"/>
                <w:szCs w:val="24"/>
              </w:rPr>
              <w:t>2</w:t>
            </w:r>
          </w:p>
        </w:tc>
        <w:tc>
          <w:tcPr>
            <w:tcW w:w="4823" w:type="dxa"/>
            <w:tcBorders>
              <w:top w:val="single" w:sz="4" w:space="0" w:color="auto"/>
              <w:left w:val="single" w:sz="4" w:space="0" w:color="auto"/>
              <w:bottom w:val="single" w:sz="4" w:space="0" w:color="auto"/>
              <w:right w:val="single" w:sz="4" w:space="0" w:color="auto"/>
            </w:tcBorders>
            <w:vAlign w:val="center"/>
          </w:tcPr>
          <w:p w14:paraId="1BABB0B6" w14:textId="77777777" w:rsidR="00A5506F" w:rsidRPr="00026857" w:rsidRDefault="00D36746" w:rsidP="007D522A">
            <w:pPr>
              <w:ind w:firstLine="0"/>
              <w:rPr>
                <w:sz w:val="24"/>
                <w:szCs w:val="24"/>
              </w:rPr>
            </w:pPr>
            <w:hyperlink r:id="rId29" w:history="1">
              <w:r w:rsidR="00A5506F" w:rsidRPr="00026857">
                <w:rPr>
                  <w:sz w:val="24"/>
                  <w:szCs w:val="24"/>
                </w:rPr>
                <w:t>ГАПОУ СО «Камышловский техникум промышленности и транспорта»</w:t>
              </w:r>
            </w:hyperlink>
            <w:r w:rsidR="00A5506F" w:rsidRPr="00026857">
              <w:rPr>
                <w:sz w:val="24"/>
                <w:szCs w:val="24"/>
              </w:rPr>
              <w:t xml:space="preserve"> (мастерские и лаборатории)</w:t>
            </w:r>
          </w:p>
        </w:tc>
        <w:tc>
          <w:tcPr>
            <w:tcW w:w="1984" w:type="dxa"/>
            <w:tcBorders>
              <w:top w:val="single" w:sz="4" w:space="0" w:color="auto"/>
              <w:left w:val="single" w:sz="4" w:space="0" w:color="auto"/>
              <w:bottom w:val="single" w:sz="4" w:space="0" w:color="auto"/>
              <w:right w:val="single" w:sz="4" w:space="0" w:color="auto"/>
            </w:tcBorders>
            <w:vAlign w:val="center"/>
          </w:tcPr>
          <w:p w14:paraId="24A6F403" w14:textId="77777777" w:rsidR="00A5506F" w:rsidRPr="00026857" w:rsidRDefault="00A5506F" w:rsidP="00372227">
            <w:pPr>
              <w:ind w:firstLine="0"/>
              <w:jc w:val="center"/>
              <w:rPr>
                <w:rFonts w:eastAsiaTheme="majorEastAsia" w:cs="Times New Roman"/>
                <w:color w:val="000000"/>
                <w:sz w:val="24"/>
                <w:szCs w:val="24"/>
              </w:rPr>
            </w:pPr>
            <w:r w:rsidRPr="00026857">
              <w:rPr>
                <w:rFonts w:eastAsiaTheme="majorEastAsia" w:cs="Times New Roman"/>
                <w:color w:val="000000"/>
                <w:sz w:val="24"/>
                <w:szCs w:val="24"/>
              </w:rPr>
              <w:t>ул. Ленина, 15</w:t>
            </w:r>
          </w:p>
        </w:tc>
        <w:tc>
          <w:tcPr>
            <w:tcW w:w="1318" w:type="dxa"/>
            <w:vMerge/>
            <w:tcBorders>
              <w:left w:val="single" w:sz="4" w:space="0" w:color="auto"/>
              <w:bottom w:val="single" w:sz="4" w:space="0" w:color="auto"/>
            </w:tcBorders>
            <w:vAlign w:val="center"/>
          </w:tcPr>
          <w:p w14:paraId="33EBCBEA" w14:textId="77777777" w:rsidR="00A5506F" w:rsidRPr="00026857" w:rsidRDefault="00A5506F" w:rsidP="00372227">
            <w:pPr>
              <w:ind w:firstLine="0"/>
              <w:jc w:val="center"/>
              <w:rPr>
                <w:rFonts w:eastAsiaTheme="majorEastAsia" w:cs="Times New Roman"/>
                <w:color w:val="000000"/>
                <w:sz w:val="24"/>
                <w:szCs w:val="24"/>
              </w:rPr>
            </w:pPr>
          </w:p>
        </w:tc>
        <w:tc>
          <w:tcPr>
            <w:tcW w:w="1375" w:type="dxa"/>
            <w:tcBorders>
              <w:right w:val="single" w:sz="4" w:space="0" w:color="auto"/>
            </w:tcBorders>
            <w:vAlign w:val="center"/>
          </w:tcPr>
          <w:p w14:paraId="77FAAC04" w14:textId="77777777" w:rsidR="00A5506F" w:rsidRPr="00026857" w:rsidRDefault="00A5506F" w:rsidP="00372227">
            <w:pPr>
              <w:ind w:firstLine="0"/>
              <w:jc w:val="center"/>
              <w:rPr>
                <w:rFonts w:eastAsiaTheme="majorEastAsia" w:cs="Times New Roman"/>
                <w:color w:val="000000"/>
                <w:sz w:val="24"/>
                <w:szCs w:val="24"/>
              </w:rPr>
            </w:pPr>
            <w:r w:rsidRPr="00026857">
              <w:rPr>
                <w:rFonts w:eastAsiaTheme="majorEastAsia" w:cs="Times New Roman"/>
                <w:color w:val="000000"/>
                <w:sz w:val="24"/>
                <w:szCs w:val="24"/>
              </w:rPr>
              <w:t>610</w:t>
            </w:r>
          </w:p>
        </w:tc>
      </w:tr>
      <w:tr w:rsidR="00510E38" w:rsidRPr="00026857" w14:paraId="0296ECE3" w14:textId="77777777" w:rsidTr="00C55AE8">
        <w:tc>
          <w:tcPr>
            <w:tcW w:w="8826" w:type="dxa"/>
            <w:gridSpan w:val="4"/>
            <w:tcBorders>
              <w:top w:val="single" w:sz="4" w:space="0" w:color="auto"/>
              <w:left w:val="single" w:sz="4" w:space="0" w:color="auto"/>
              <w:bottom w:val="single" w:sz="4" w:space="0" w:color="auto"/>
              <w:right w:val="single" w:sz="4" w:space="0" w:color="auto"/>
            </w:tcBorders>
            <w:vAlign w:val="center"/>
          </w:tcPr>
          <w:p w14:paraId="46867363" w14:textId="77777777" w:rsidR="00510E38" w:rsidRPr="00026857" w:rsidRDefault="00510E38" w:rsidP="00510E38">
            <w:pPr>
              <w:ind w:firstLine="0"/>
              <w:jc w:val="right"/>
              <w:rPr>
                <w:rFonts w:eastAsiaTheme="majorEastAsia" w:cs="Times New Roman"/>
                <w:color w:val="000000"/>
                <w:sz w:val="24"/>
                <w:szCs w:val="24"/>
              </w:rPr>
            </w:pPr>
            <w:r w:rsidRPr="00026857">
              <w:rPr>
                <w:rFonts w:eastAsiaTheme="majorEastAsia" w:cs="Times New Roman"/>
                <w:color w:val="000000"/>
                <w:sz w:val="24"/>
                <w:szCs w:val="24"/>
              </w:rPr>
              <w:t>Всего:</w:t>
            </w:r>
          </w:p>
        </w:tc>
        <w:tc>
          <w:tcPr>
            <w:tcW w:w="1375" w:type="dxa"/>
            <w:tcBorders>
              <w:left w:val="single" w:sz="4" w:space="0" w:color="auto"/>
              <w:bottom w:val="single" w:sz="4" w:space="0" w:color="auto"/>
              <w:right w:val="single" w:sz="4" w:space="0" w:color="auto"/>
            </w:tcBorders>
            <w:vAlign w:val="center"/>
          </w:tcPr>
          <w:p w14:paraId="2F058A49" w14:textId="77777777" w:rsidR="00510E38" w:rsidRPr="00026857" w:rsidRDefault="00510E38" w:rsidP="00372227">
            <w:pPr>
              <w:ind w:firstLine="0"/>
              <w:jc w:val="center"/>
              <w:rPr>
                <w:rFonts w:eastAsiaTheme="majorEastAsia" w:cs="Times New Roman"/>
                <w:color w:val="000000"/>
                <w:sz w:val="24"/>
                <w:szCs w:val="24"/>
              </w:rPr>
            </w:pPr>
            <w:r w:rsidRPr="00026857">
              <w:rPr>
                <w:rFonts w:eastAsiaTheme="majorEastAsia" w:cs="Times New Roman"/>
                <w:color w:val="000000"/>
                <w:sz w:val="24"/>
                <w:szCs w:val="24"/>
              </w:rPr>
              <w:t>1224</w:t>
            </w:r>
          </w:p>
        </w:tc>
      </w:tr>
    </w:tbl>
    <w:p w14:paraId="730A7630" w14:textId="77777777" w:rsidR="00A5506F" w:rsidRPr="00026857" w:rsidRDefault="00A5506F" w:rsidP="00A5506F">
      <w:pPr>
        <w:rPr>
          <w:rFonts w:cs="Times New Roman"/>
        </w:rPr>
      </w:pPr>
    </w:p>
    <w:p w14:paraId="7364F258" w14:textId="77777777" w:rsidR="00A5506F" w:rsidRPr="00026857" w:rsidRDefault="00A5506F" w:rsidP="00A5506F">
      <w:pPr>
        <w:rPr>
          <w:rFonts w:cs="Times New Roman"/>
        </w:rPr>
      </w:pPr>
      <w:r w:rsidRPr="00026857">
        <w:rPr>
          <w:rFonts w:cs="Times New Roman"/>
        </w:rPr>
        <w:lastRenderedPageBreak/>
        <w:t>Дошкольных образовательных учреждений в границах анализируемой территории нет. В радиусе 500 метров от границ проектирования расположены три дошкольных образовательных учреждения: МАДОУ «Детский сад №12» Камышловского ГО (ул. Карла Маркса, 2А), МАДОУ «Детский сад № 170» Камышловского ГО (ул. Комсомольская, 40) и МАДОУ «Детский сад № 1» Камышловского ГО (ул. Жукова, 6).</w:t>
      </w:r>
    </w:p>
    <w:p w14:paraId="01FF85A3" w14:textId="77777777" w:rsidR="00A5506F" w:rsidRPr="00026857" w:rsidRDefault="00A5506F" w:rsidP="00A5506F">
      <w:pPr>
        <w:rPr>
          <w:rFonts w:cs="Times New Roman"/>
          <w:i/>
          <w:szCs w:val="28"/>
          <w:u w:val="single"/>
        </w:rPr>
      </w:pPr>
      <w:r w:rsidRPr="00026857">
        <w:rPr>
          <w:rFonts w:cs="Times New Roman"/>
          <w:i/>
          <w:szCs w:val="28"/>
          <w:u w:val="single"/>
        </w:rPr>
        <w:t>Учреждения культуры</w:t>
      </w:r>
    </w:p>
    <w:p w14:paraId="42B670B8" w14:textId="60F63F7F" w:rsidR="00A5506F" w:rsidRPr="00026857" w:rsidRDefault="00A5506F" w:rsidP="00A5506F">
      <w:pPr>
        <w:rPr>
          <w:rFonts w:cs="Times New Roman"/>
        </w:rPr>
      </w:pPr>
      <w:r w:rsidRPr="00026857">
        <w:rPr>
          <w:rFonts w:cs="Times New Roman"/>
        </w:rPr>
        <w:t xml:space="preserve">Среди учреждений культуры в границах проектирования расположены библиотека и детская школа искусств. Характеристики объектов культуры представлены в </w:t>
      </w:r>
      <w:r w:rsidR="00510E38" w:rsidRPr="00026857">
        <w:rPr>
          <w:rFonts w:cs="Times New Roman"/>
        </w:rPr>
        <w:t>т</w:t>
      </w:r>
      <w:r w:rsidRPr="00026857">
        <w:rPr>
          <w:rFonts w:cs="Times New Roman"/>
        </w:rPr>
        <w:t xml:space="preserve">аблице </w:t>
      </w:r>
      <w:r w:rsidR="00510E38" w:rsidRPr="00026857">
        <w:rPr>
          <w:rFonts w:cs="Times New Roman"/>
        </w:rPr>
        <w:t>4</w:t>
      </w:r>
    </w:p>
    <w:p w14:paraId="6C0F1DA6" w14:textId="7C86E919" w:rsidR="00A5506F" w:rsidRPr="00026857" w:rsidRDefault="00A5506F" w:rsidP="00A5506F">
      <w:pPr>
        <w:jc w:val="right"/>
        <w:rPr>
          <w:rFonts w:cs="Times New Roman"/>
          <w:i/>
        </w:rPr>
      </w:pPr>
      <w:r w:rsidRPr="00026857">
        <w:rPr>
          <w:rFonts w:cs="Times New Roman"/>
          <w:i/>
        </w:rPr>
        <w:t xml:space="preserve">Таблица </w:t>
      </w:r>
      <w:r w:rsidR="00510E38" w:rsidRPr="00026857">
        <w:rPr>
          <w:rFonts w:cs="Times New Roman"/>
          <w:i/>
        </w:rPr>
        <w:t>4</w:t>
      </w:r>
    </w:p>
    <w:p w14:paraId="1AF16790" w14:textId="77777777" w:rsidR="00A5506F" w:rsidRPr="00026857" w:rsidRDefault="00A5506F" w:rsidP="00510E38">
      <w:pPr>
        <w:pStyle w:val="aa"/>
        <w:spacing w:before="0" w:after="60"/>
        <w:rPr>
          <w:b w:val="0"/>
          <w:i/>
          <w:szCs w:val="28"/>
        </w:rPr>
      </w:pPr>
      <w:r w:rsidRPr="00026857">
        <w:rPr>
          <w:b w:val="0"/>
          <w:i/>
          <w:szCs w:val="28"/>
        </w:rPr>
        <w:t>Объекты культуры</w:t>
      </w:r>
    </w:p>
    <w:tbl>
      <w:tblPr>
        <w:tblW w:w="5000"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1"/>
        <w:gridCol w:w="3588"/>
        <w:gridCol w:w="2660"/>
        <w:gridCol w:w="1435"/>
        <w:gridCol w:w="1527"/>
      </w:tblGrid>
      <w:tr w:rsidR="00A5506F" w:rsidRPr="00026857" w14:paraId="23F4B4D5" w14:textId="77777777" w:rsidTr="00C55AE8">
        <w:trPr>
          <w:tblHeader/>
        </w:trPr>
        <w:tc>
          <w:tcPr>
            <w:tcW w:w="709" w:type="dxa"/>
            <w:vAlign w:val="center"/>
          </w:tcPr>
          <w:p w14:paraId="3A1EB556" w14:textId="77777777" w:rsidR="00A5506F" w:rsidRPr="00026857" w:rsidRDefault="00A5506F" w:rsidP="00A5506F">
            <w:pPr>
              <w:ind w:firstLine="0"/>
              <w:jc w:val="center"/>
              <w:rPr>
                <w:rFonts w:cs="Times New Roman"/>
                <w:sz w:val="24"/>
                <w:szCs w:val="24"/>
              </w:rPr>
            </w:pPr>
            <w:r w:rsidRPr="00026857">
              <w:rPr>
                <w:rFonts w:cs="Times New Roman"/>
                <w:sz w:val="24"/>
                <w:szCs w:val="24"/>
              </w:rPr>
              <w:t>№ п/п</w:t>
            </w:r>
          </w:p>
        </w:tc>
        <w:tc>
          <w:tcPr>
            <w:tcW w:w="3658" w:type="dxa"/>
            <w:vAlign w:val="center"/>
          </w:tcPr>
          <w:p w14:paraId="471F7CA8" w14:textId="77777777" w:rsidR="00A5506F" w:rsidRPr="00026857" w:rsidRDefault="00A5506F" w:rsidP="00A5506F">
            <w:pPr>
              <w:ind w:firstLine="0"/>
              <w:jc w:val="center"/>
              <w:rPr>
                <w:rFonts w:cs="Times New Roman"/>
                <w:sz w:val="24"/>
                <w:szCs w:val="24"/>
              </w:rPr>
            </w:pPr>
            <w:r w:rsidRPr="00026857">
              <w:rPr>
                <w:rFonts w:cs="Times New Roman"/>
                <w:sz w:val="24"/>
                <w:szCs w:val="24"/>
              </w:rPr>
              <w:t>Наименование учреждения</w:t>
            </w:r>
          </w:p>
        </w:tc>
        <w:tc>
          <w:tcPr>
            <w:tcW w:w="2722" w:type="dxa"/>
            <w:vAlign w:val="center"/>
          </w:tcPr>
          <w:p w14:paraId="1DFE1FC3" w14:textId="77777777" w:rsidR="00A5506F" w:rsidRPr="00026857" w:rsidRDefault="00A5506F" w:rsidP="00A5506F">
            <w:pPr>
              <w:ind w:firstLine="0"/>
              <w:jc w:val="center"/>
              <w:rPr>
                <w:rFonts w:cs="Times New Roman"/>
                <w:sz w:val="24"/>
                <w:szCs w:val="24"/>
              </w:rPr>
            </w:pPr>
            <w:r w:rsidRPr="00026857">
              <w:rPr>
                <w:rFonts w:cs="Times New Roman"/>
                <w:sz w:val="24"/>
                <w:szCs w:val="24"/>
              </w:rPr>
              <w:t>Адрес</w:t>
            </w:r>
          </w:p>
        </w:tc>
        <w:tc>
          <w:tcPr>
            <w:tcW w:w="1442" w:type="dxa"/>
            <w:vAlign w:val="center"/>
          </w:tcPr>
          <w:p w14:paraId="39153071" w14:textId="77777777" w:rsidR="00A5506F" w:rsidRPr="00026857" w:rsidRDefault="00A5506F" w:rsidP="00A5506F">
            <w:pPr>
              <w:ind w:firstLine="0"/>
              <w:jc w:val="center"/>
              <w:rPr>
                <w:rFonts w:cs="Times New Roman"/>
                <w:sz w:val="24"/>
                <w:szCs w:val="24"/>
              </w:rPr>
            </w:pPr>
            <w:r w:rsidRPr="00026857">
              <w:rPr>
                <w:rFonts w:cs="Times New Roman"/>
                <w:sz w:val="24"/>
                <w:szCs w:val="24"/>
              </w:rPr>
              <w:t>Единица измерения</w:t>
            </w:r>
          </w:p>
        </w:tc>
        <w:tc>
          <w:tcPr>
            <w:tcW w:w="1537" w:type="dxa"/>
            <w:tcBorders>
              <w:right w:val="single" w:sz="4" w:space="0" w:color="auto"/>
            </w:tcBorders>
            <w:vAlign w:val="center"/>
          </w:tcPr>
          <w:p w14:paraId="7CF02628" w14:textId="77777777" w:rsidR="00A5506F" w:rsidRPr="00026857" w:rsidRDefault="00A5506F" w:rsidP="00A5506F">
            <w:pPr>
              <w:ind w:firstLine="0"/>
              <w:jc w:val="center"/>
              <w:rPr>
                <w:rFonts w:cs="Times New Roman"/>
                <w:sz w:val="24"/>
                <w:szCs w:val="24"/>
              </w:rPr>
            </w:pPr>
            <w:r w:rsidRPr="00026857">
              <w:rPr>
                <w:rFonts w:cs="Times New Roman"/>
                <w:sz w:val="24"/>
                <w:szCs w:val="24"/>
              </w:rPr>
              <w:t>Мощность</w:t>
            </w:r>
          </w:p>
        </w:tc>
      </w:tr>
      <w:tr w:rsidR="00A5506F" w:rsidRPr="00026857" w14:paraId="4EB6255C" w14:textId="77777777" w:rsidTr="00C55AE8">
        <w:tc>
          <w:tcPr>
            <w:tcW w:w="10068" w:type="dxa"/>
            <w:gridSpan w:val="5"/>
            <w:tcBorders>
              <w:right w:val="single" w:sz="4" w:space="0" w:color="auto"/>
            </w:tcBorders>
            <w:vAlign w:val="center"/>
          </w:tcPr>
          <w:p w14:paraId="7DCA2338" w14:textId="77777777" w:rsidR="00A5506F" w:rsidRPr="00026857" w:rsidRDefault="00A5506F" w:rsidP="00A5506F">
            <w:pPr>
              <w:ind w:firstLine="0"/>
              <w:jc w:val="center"/>
              <w:rPr>
                <w:rFonts w:cs="Times New Roman"/>
                <w:sz w:val="24"/>
                <w:szCs w:val="24"/>
              </w:rPr>
            </w:pPr>
            <w:r w:rsidRPr="00026857">
              <w:rPr>
                <w:rFonts w:cs="Times New Roman"/>
                <w:sz w:val="24"/>
                <w:szCs w:val="24"/>
              </w:rPr>
              <w:t>Библиотеки</w:t>
            </w:r>
          </w:p>
        </w:tc>
      </w:tr>
      <w:tr w:rsidR="00A5506F" w:rsidRPr="00026857" w14:paraId="3E2452F7" w14:textId="77777777" w:rsidTr="00C55AE8">
        <w:trPr>
          <w:trHeight w:val="848"/>
        </w:trPr>
        <w:tc>
          <w:tcPr>
            <w:tcW w:w="709" w:type="dxa"/>
            <w:tcBorders>
              <w:bottom w:val="single" w:sz="4" w:space="0" w:color="auto"/>
            </w:tcBorders>
            <w:vAlign w:val="center"/>
          </w:tcPr>
          <w:p w14:paraId="3CC42ABD"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c>
          <w:tcPr>
            <w:tcW w:w="3658" w:type="dxa"/>
            <w:tcBorders>
              <w:bottom w:val="single" w:sz="4" w:space="0" w:color="auto"/>
            </w:tcBorders>
            <w:vAlign w:val="center"/>
          </w:tcPr>
          <w:p w14:paraId="4CA87937" w14:textId="77777777" w:rsidR="00A5506F" w:rsidRPr="00026857" w:rsidRDefault="00A5506F" w:rsidP="00A5506F">
            <w:pPr>
              <w:ind w:firstLine="0"/>
              <w:jc w:val="left"/>
              <w:rPr>
                <w:rFonts w:cs="Times New Roman"/>
                <w:sz w:val="24"/>
                <w:szCs w:val="24"/>
              </w:rPr>
            </w:pPr>
            <w:r w:rsidRPr="00026857">
              <w:rPr>
                <w:rFonts w:cs="Times New Roman"/>
                <w:sz w:val="24"/>
                <w:szCs w:val="24"/>
              </w:rPr>
              <w:t>Библиотека (филиал МБУК «Камышловская централизованная библиотечная система»)</w:t>
            </w:r>
          </w:p>
        </w:tc>
        <w:tc>
          <w:tcPr>
            <w:tcW w:w="2722" w:type="dxa"/>
            <w:tcBorders>
              <w:bottom w:val="single" w:sz="4" w:space="0" w:color="auto"/>
            </w:tcBorders>
            <w:vAlign w:val="center"/>
          </w:tcPr>
          <w:p w14:paraId="763F03AD" w14:textId="77777777" w:rsidR="00A5506F" w:rsidRPr="00026857" w:rsidRDefault="00A5506F" w:rsidP="00A5506F">
            <w:pPr>
              <w:ind w:firstLine="0"/>
              <w:jc w:val="center"/>
              <w:rPr>
                <w:rFonts w:cs="Times New Roman"/>
                <w:sz w:val="24"/>
                <w:szCs w:val="24"/>
              </w:rPr>
            </w:pPr>
            <w:r w:rsidRPr="00026857">
              <w:rPr>
                <w:rFonts w:cs="Times New Roman"/>
                <w:sz w:val="24"/>
                <w:szCs w:val="24"/>
              </w:rPr>
              <w:t>ул. Советская, 104</w:t>
            </w:r>
          </w:p>
        </w:tc>
        <w:tc>
          <w:tcPr>
            <w:tcW w:w="1442" w:type="dxa"/>
            <w:tcBorders>
              <w:bottom w:val="single" w:sz="4" w:space="0" w:color="auto"/>
            </w:tcBorders>
            <w:vAlign w:val="center"/>
          </w:tcPr>
          <w:p w14:paraId="6A7CF5BD" w14:textId="77777777" w:rsidR="00A5506F" w:rsidRPr="00026857" w:rsidRDefault="00A5506F" w:rsidP="00A5506F">
            <w:pPr>
              <w:ind w:firstLine="0"/>
              <w:jc w:val="center"/>
              <w:rPr>
                <w:rFonts w:cs="Times New Roman"/>
                <w:sz w:val="24"/>
                <w:szCs w:val="24"/>
              </w:rPr>
            </w:pPr>
            <w:r w:rsidRPr="00026857">
              <w:rPr>
                <w:rFonts w:cs="Times New Roman"/>
                <w:sz w:val="24"/>
                <w:szCs w:val="24"/>
              </w:rPr>
              <w:t>объект</w:t>
            </w:r>
          </w:p>
        </w:tc>
        <w:tc>
          <w:tcPr>
            <w:tcW w:w="1537" w:type="dxa"/>
            <w:tcBorders>
              <w:bottom w:val="single" w:sz="4" w:space="0" w:color="auto"/>
              <w:right w:val="single" w:sz="4" w:space="0" w:color="auto"/>
            </w:tcBorders>
            <w:vAlign w:val="center"/>
          </w:tcPr>
          <w:p w14:paraId="56EC3118"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510E38" w:rsidRPr="00026857" w14:paraId="304AD537" w14:textId="77777777" w:rsidTr="00C55AE8">
        <w:tc>
          <w:tcPr>
            <w:tcW w:w="8531" w:type="dxa"/>
            <w:gridSpan w:val="4"/>
            <w:tcBorders>
              <w:top w:val="single" w:sz="4" w:space="0" w:color="auto"/>
              <w:left w:val="single" w:sz="4" w:space="0" w:color="auto"/>
              <w:bottom w:val="single" w:sz="4" w:space="0" w:color="auto"/>
              <w:right w:val="single" w:sz="4" w:space="0" w:color="auto"/>
            </w:tcBorders>
            <w:vAlign w:val="center"/>
          </w:tcPr>
          <w:p w14:paraId="4798A003" w14:textId="77777777" w:rsidR="00510E38" w:rsidRPr="00026857" w:rsidRDefault="00510E38" w:rsidP="00510E38">
            <w:pPr>
              <w:ind w:firstLine="0"/>
              <w:jc w:val="right"/>
              <w:rPr>
                <w:rFonts w:cs="Times New Roman"/>
                <w:sz w:val="24"/>
                <w:szCs w:val="24"/>
              </w:rPr>
            </w:pPr>
            <w:r w:rsidRPr="00026857">
              <w:rPr>
                <w:rFonts w:cs="Times New Roman"/>
                <w:sz w:val="24"/>
                <w:szCs w:val="24"/>
              </w:rPr>
              <w:t>Всего:</w:t>
            </w:r>
          </w:p>
        </w:tc>
        <w:tc>
          <w:tcPr>
            <w:tcW w:w="1537" w:type="dxa"/>
            <w:tcBorders>
              <w:top w:val="single" w:sz="4" w:space="0" w:color="auto"/>
              <w:left w:val="single" w:sz="4" w:space="0" w:color="auto"/>
              <w:bottom w:val="single" w:sz="4" w:space="0" w:color="auto"/>
              <w:right w:val="single" w:sz="4" w:space="0" w:color="auto"/>
            </w:tcBorders>
            <w:vAlign w:val="center"/>
          </w:tcPr>
          <w:p w14:paraId="453F8129" w14:textId="77777777" w:rsidR="00510E38" w:rsidRPr="00026857" w:rsidRDefault="00510E38" w:rsidP="00A5506F">
            <w:pPr>
              <w:ind w:firstLine="0"/>
              <w:jc w:val="center"/>
              <w:rPr>
                <w:rFonts w:cs="Times New Roman"/>
                <w:sz w:val="24"/>
                <w:szCs w:val="24"/>
              </w:rPr>
            </w:pPr>
            <w:r w:rsidRPr="00026857">
              <w:rPr>
                <w:rFonts w:cs="Times New Roman"/>
                <w:sz w:val="24"/>
                <w:szCs w:val="24"/>
              </w:rPr>
              <w:t>1</w:t>
            </w:r>
          </w:p>
        </w:tc>
      </w:tr>
      <w:tr w:rsidR="00A5506F" w:rsidRPr="00026857" w14:paraId="282AE2FF" w14:textId="77777777" w:rsidTr="00C55AE8">
        <w:tc>
          <w:tcPr>
            <w:tcW w:w="10068" w:type="dxa"/>
            <w:gridSpan w:val="5"/>
            <w:tcBorders>
              <w:top w:val="single" w:sz="4" w:space="0" w:color="auto"/>
              <w:right w:val="single" w:sz="4" w:space="0" w:color="auto"/>
            </w:tcBorders>
            <w:vAlign w:val="center"/>
          </w:tcPr>
          <w:p w14:paraId="41E27838" w14:textId="77777777" w:rsidR="00A5506F" w:rsidRPr="00026857" w:rsidRDefault="00A5506F" w:rsidP="00A5506F">
            <w:pPr>
              <w:ind w:firstLine="0"/>
              <w:jc w:val="center"/>
              <w:rPr>
                <w:rFonts w:cs="Times New Roman"/>
                <w:sz w:val="24"/>
                <w:szCs w:val="24"/>
              </w:rPr>
            </w:pPr>
            <w:r w:rsidRPr="00026857">
              <w:rPr>
                <w:rFonts w:cs="Times New Roman"/>
                <w:sz w:val="24"/>
                <w:szCs w:val="24"/>
              </w:rPr>
              <w:t>Детские школы искусств</w:t>
            </w:r>
          </w:p>
        </w:tc>
      </w:tr>
      <w:tr w:rsidR="00A5506F" w:rsidRPr="00026857" w14:paraId="574F7D3F" w14:textId="77777777" w:rsidTr="00C55AE8">
        <w:trPr>
          <w:trHeight w:val="657"/>
        </w:trPr>
        <w:tc>
          <w:tcPr>
            <w:tcW w:w="709" w:type="dxa"/>
            <w:vAlign w:val="center"/>
          </w:tcPr>
          <w:p w14:paraId="105324A2"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c>
          <w:tcPr>
            <w:tcW w:w="3658" w:type="dxa"/>
            <w:vAlign w:val="center"/>
          </w:tcPr>
          <w:p w14:paraId="60B12614" w14:textId="77777777" w:rsidR="00A5506F" w:rsidRPr="00026857" w:rsidRDefault="00A5506F" w:rsidP="00A5506F">
            <w:pPr>
              <w:ind w:firstLine="0"/>
              <w:jc w:val="left"/>
              <w:rPr>
                <w:rFonts w:cs="Times New Roman"/>
                <w:sz w:val="24"/>
                <w:szCs w:val="24"/>
              </w:rPr>
            </w:pPr>
            <w:r w:rsidRPr="00026857">
              <w:rPr>
                <w:rFonts w:cs="Times New Roman"/>
                <w:sz w:val="24"/>
                <w:szCs w:val="24"/>
              </w:rPr>
              <w:t>МАУ ДО «Камышловская детская школа искусств»</w:t>
            </w:r>
          </w:p>
        </w:tc>
        <w:tc>
          <w:tcPr>
            <w:tcW w:w="2722" w:type="dxa"/>
            <w:vAlign w:val="center"/>
          </w:tcPr>
          <w:p w14:paraId="070EB532" w14:textId="77777777" w:rsidR="00A5506F" w:rsidRPr="00026857" w:rsidRDefault="00A5506F" w:rsidP="00A5506F">
            <w:pPr>
              <w:ind w:firstLine="0"/>
              <w:jc w:val="center"/>
              <w:rPr>
                <w:rFonts w:cs="Times New Roman"/>
                <w:sz w:val="24"/>
                <w:szCs w:val="24"/>
              </w:rPr>
            </w:pPr>
            <w:r w:rsidRPr="00026857">
              <w:rPr>
                <w:rFonts w:cs="Times New Roman"/>
                <w:sz w:val="24"/>
                <w:szCs w:val="24"/>
              </w:rPr>
              <w:t>ул. Энгельса, 202</w:t>
            </w:r>
          </w:p>
        </w:tc>
        <w:tc>
          <w:tcPr>
            <w:tcW w:w="1442" w:type="dxa"/>
            <w:vAlign w:val="center"/>
          </w:tcPr>
          <w:p w14:paraId="5A49F02A" w14:textId="77777777" w:rsidR="00A5506F" w:rsidRPr="00026857" w:rsidRDefault="00A5506F" w:rsidP="00A5506F">
            <w:pPr>
              <w:ind w:firstLine="0"/>
              <w:jc w:val="center"/>
              <w:rPr>
                <w:rFonts w:cs="Times New Roman"/>
                <w:sz w:val="24"/>
                <w:szCs w:val="24"/>
              </w:rPr>
            </w:pPr>
            <w:r w:rsidRPr="00026857">
              <w:rPr>
                <w:rFonts w:cs="Times New Roman"/>
                <w:sz w:val="24"/>
                <w:szCs w:val="24"/>
              </w:rPr>
              <w:t>мест</w:t>
            </w:r>
          </w:p>
        </w:tc>
        <w:tc>
          <w:tcPr>
            <w:tcW w:w="1537" w:type="dxa"/>
            <w:tcBorders>
              <w:right w:val="single" w:sz="4" w:space="0" w:color="auto"/>
            </w:tcBorders>
            <w:vAlign w:val="center"/>
          </w:tcPr>
          <w:p w14:paraId="618F7384" w14:textId="77777777" w:rsidR="00A5506F" w:rsidRPr="00026857" w:rsidRDefault="00A5506F" w:rsidP="00A5506F">
            <w:pPr>
              <w:ind w:firstLine="0"/>
              <w:jc w:val="center"/>
              <w:rPr>
                <w:rFonts w:cs="Times New Roman"/>
                <w:sz w:val="24"/>
                <w:szCs w:val="24"/>
              </w:rPr>
            </w:pPr>
            <w:r w:rsidRPr="00026857">
              <w:rPr>
                <w:rFonts w:cs="Times New Roman"/>
                <w:sz w:val="24"/>
                <w:szCs w:val="24"/>
              </w:rPr>
              <w:t>250</w:t>
            </w:r>
          </w:p>
        </w:tc>
      </w:tr>
      <w:tr w:rsidR="00510E38" w:rsidRPr="00026857" w14:paraId="2E511E50" w14:textId="77777777" w:rsidTr="00C55AE8">
        <w:tc>
          <w:tcPr>
            <w:tcW w:w="8531" w:type="dxa"/>
            <w:gridSpan w:val="4"/>
            <w:vAlign w:val="center"/>
          </w:tcPr>
          <w:p w14:paraId="73B83529" w14:textId="77777777" w:rsidR="00510E38" w:rsidRPr="00026857" w:rsidRDefault="00510E38" w:rsidP="00510E38">
            <w:pPr>
              <w:ind w:firstLine="0"/>
              <w:jc w:val="right"/>
              <w:rPr>
                <w:rFonts w:cs="Times New Roman"/>
                <w:sz w:val="24"/>
                <w:szCs w:val="24"/>
              </w:rPr>
            </w:pPr>
            <w:r w:rsidRPr="00026857">
              <w:rPr>
                <w:rFonts w:cs="Times New Roman"/>
                <w:sz w:val="24"/>
                <w:szCs w:val="24"/>
              </w:rPr>
              <w:t>Всего:</w:t>
            </w:r>
          </w:p>
        </w:tc>
        <w:tc>
          <w:tcPr>
            <w:tcW w:w="1537" w:type="dxa"/>
            <w:tcBorders>
              <w:right w:val="single" w:sz="4" w:space="0" w:color="auto"/>
            </w:tcBorders>
            <w:vAlign w:val="center"/>
          </w:tcPr>
          <w:p w14:paraId="7CDC6665" w14:textId="77777777" w:rsidR="00510E38" w:rsidRPr="00026857" w:rsidRDefault="00510E38" w:rsidP="00A5506F">
            <w:pPr>
              <w:ind w:firstLine="0"/>
              <w:jc w:val="center"/>
              <w:rPr>
                <w:rFonts w:cs="Times New Roman"/>
                <w:sz w:val="24"/>
                <w:szCs w:val="24"/>
              </w:rPr>
            </w:pPr>
            <w:r w:rsidRPr="00026857">
              <w:rPr>
                <w:rFonts w:cs="Times New Roman"/>
                <w:sz w:val="24"/>
                <w:szCs w:val="24"/>
              </w:rPr>
              <w:t>250</w:t>
            </w:r>
          </w:p>
        </w:tc>
      </w:tr>
    </w:tbl>
    <w:p w14:paraId="7904B302" w14:textId="77777777" w:rsidR="00A5506F" w:rsidRPr="00026857" w:rsidRDefault="00A5506F" w:rsidP="00A5506F">
      <w:pPr>
        <w:rPr>
          <w:rFonts w:cs="Times New Roman"/>
        </w:rPr>
      </w:pPr>
    </w:p>
    <w:p w14:paraId="44544CA9" w14:textId="77777777" w:rsidR="00A5506F" w:rsidRPr="00026857" w:rsidRDefault="00A5506F" w:rsidP="00A5506F">
      <w:pPr>
        <w:rPr>
          <w:rFonts w:cs="Times New Roman"/>
          <w:i/>
          <w:szCs w:val="28"/>
          <w:u w:val="single"/>
        </w:rPr>
      </w:pPr>
      <w:r w:rsidRPr="00026857">
        <w:rPr>
          <w:rFonts w:cs="Times New Roman"/>
          <w:i/>
          <w:u w:val="single"/>
        </w:rPr>
        <w:t>Учреждения</w:t>
      </w:r>
      <w:r w:rsidRPr="00026857">
        <w:rPr>
          <w:rFonts w:cs="Times New Roman"/>
          <w:i/>
          <w:szCs w:val="28"/>
          <w:u w:val="single"/>
        </w:rPr>
        <w:t xml:space="preserve"> здравоохранения</w:t>
      </w:r>
    </w:p>
    <w:p w14:paraId="710DCFD3" w14:textId="1581099C" w:rsidR="00A5506F" w:rsidRPr="00026857" w:rsidRDefault="00A5506F" w:rsidP="00A5506F">
      <w:pPr>
        <w:rPr>
          <w:rFonts w:cs="Times New Roman"/>
        </w:rPr>
      </w:pPr>
      <w:r w:rsidRPr="00026857">
        <w:rPr>
          <w:rFonts w:cs="Times New Roman"/>
        </w:rPr>
        <w:t xml:space="preserve">Из учреждений здравоохранения в границах проектирования расположены аптеки. Иные объекты сферы здравоохранения на рассматриваемой территории отсутствуют. Перечень объектов представлен в </w:t>
      </w:r>
      <w:r w:rsidR="00510E38" w:rsidRPr="00026857">
        <w:rPr>
          <w:rFonts w:cs="Times New Roman"/>
        </w:rPr>
        <w:t>т</w:t>
      </w:r>
      <w:r w:rsidRPr="00026857">
        <w:rPr>
          <w:rFonts w:cs="Times New Roman"/>
        </w:rPr>
        <w:t xml:space="preserve">аблице </w:t>
      </w:r>
      <w:r w:rsidR="00510E38" w:rsidRPr="00026857">
        <w:rPr>
          <w:rFonts w:cs="Times New Roman"/>
        </w:rPr>
        <w:t>5</w:t>
      </w:r>
      <w:r w:rsidRPr="00026857">
        <w:rPr>
          <w:rFonts w:cs="Times New Roman"/>
        </w:rPr>
        <w:t>.</w:t>
      </w:r>
    </w:p>
    <w:p w14:paraId="39EAC917" w14:textId="38397F02" w:rsidR="00A5506F" w:rsidRPr="00026857" w:rsidRDefault="00510E38" w:rsidP="00A5506F">
      <w:pPr>
        <w:jc w:val="right"/>
        <w:rPr>
          <w:rFonts w:cs="Times New Roman"/>
          <w:i/>
        </w:rPr>
      </w:pPr>
      <w:r w:rsidRPr="00026857">
        <w:rPr>
          <w:rFonts w:cs="Times New Roman"/>
          <w:i/>
        </w:rPr>
        <w:t>Таблица 5</w:t>
      </w:r>
    </w:p>
    <w:p w14:paraId="7F313F82" w14:textId="77777777" w:rsidR="00A5506F" w:rsidRPr="00026857" w:rsidRDefault="00A5506F" w:rsidP="00510E38">
      <w:pPr>
        <w:pStyle w:val="aa"/>
        <w:spacing w:before="0" w:after="60"/>
        <w:rPr>
          <w:b w:val="0"/>
          <w:i/>
          <w:szCs w:val="28"/>
        </w:rPr>
      </w:pPr>
      <w:r w:rsidRPr="00026857">
        <w:rPr>
          <w:b w:val="0"/>
          <w:i/>
          <w:szCs w:val="28"/>
        </w:rPr>
        <w:t>Объекты здравоохранения</w:t>
      </w:r>
    </w:p>
    <w:tbl>
      <w:tblPr>
        <w:tblStyle w:val="a5"/>
        <w:tblW w:w="5000" w:type="pct"/>
        <w:tblLayout w:type="fixed"/>
        <w:tblLook w:val="04A0" w:firstRow="1" w:lastRow="0" w:firstColumn="1" w:lastColumn="0" w:noHBand="0" w:noVBand="1"/>
      </w:tblPr>
      <w:tblGrid>
        <w:gridCol w:w="686"/>
        <w:gridCol w:w="3522"/>
        <w:gridCol w:w="2576"/>
        <w:gridCol w:w="1361"/>
        <w:gridCol w:w="1766"/>
      </w:tblGrid>
      <w:tr w:rsidR="00A5506F" w:rsidRPr="00026857" w14:paraId="4A2998C9" w14:textId="77777777" w:rsidTr="00C55AE8">
        <w:tc>
          <w:tcPr>
            <w:tcW w:w="709" w:type="dxa"/>
          </w:tcPr>
          <w:p w14:paraId="1F5E5B5C" w14:textId="77777777" w:rsidR="00A5506F" w:rsidRPr="00026857" w:rsidRDefault="00A5506F" w:rsidP="00A5506F">
            <w:pPr>
              <w:ind w:firstLine="0"/>
              <w:jc w:val="center"/>
              <w:rPr>
                <w:rFonts w:cs="Times New Roman"/>
                <w:sz w:val="24"/>
                <w:szCs w:val="24"/>
              </w:rPr>
            </w:pPr>
            <w:r w:rsidRPr="00026857">
              <w:rPr>
                <w:rFonts w:cs="Times New Roman"/>
                <w:sz w:val="24"/>
                <w:szCs w:val="24"/>
              </w:rPr>
              <w:t>№</w:t>
            </w:r>
          </w:p>
        </w:tc>
        <w:tc>
          <w:tcPr>
            <w:tcW w:w="3686" w:type="dxa"/>
          </w:tcPr>
          <w:p w14:paraId="01E39917" w14:textId="77777777" w:rsidR="00A5506F" w:rsidRPr="00026857" w:rsidRDefault="00A5506F" w:rsidP="00A5506F">
            <w:pPr>
              <w:ind w:firstLine="0"/>
              <w:jc w:val="center"/>
              <w:rPr>
                <w:rFonts w:cs="Times New Roman"/>
                <w:sz w:val="24"/>
                <w:szCs w:val="24"/>
              </w:rPr>
            </w:pPr>
            <w:r w:rsidRPr="00026857">
              <w:rPr>
                <w:rFonts w:cs="Times New Roman"/>
                <w:sz w:val="24"/>
                <w:szCs w:val="24"/>
              </w:rPr>
              <w:t>Наименование объекта</w:t>
            </w:r>
          </w:p>
        </w:tc>
        <w:tc>
          <w:tcPr>
            <w:tcW w:w="2693" w:type="dxa"/>
          </w:tcPr>
          <w:p w14:paraId="1374B178" w14:textId="77777777" w:rsidR="00A5506F" w:rsidRPr="00026857" w:rsidRDefault="00A5506F" w:rsidP="00A5506F">
            <w:pPr>
              <w:ind w:firstLine="0"/>
              <w:jc w:val="center"/>
              <w:rPr>
                <w:rFonts w:cs="Times New Roman"/>
                <w:sz w:val="24"/>
                <w:szCs w:val="24"/>
              </w:rPr>
            </w:pPr>
            <w:r w:rsidRPr="00026857">
              <w:rPr>
                <w:rFonts w:cs="Times New Roman"/>
                <w:sz w:val="24"/>
                <w:szCs w:val="24"/>
              </w:rPr>
              <w:t>Адрес</w:t>
            </w:r>
          </w:p>
        </w:tc>
        <w:tc>
          <w:tcPr>
            <w:tcW w:w="1417" w:type="dxa"/>
          </w:tcPr>
          <w:p w14:paraId="7EC8FF37" w14:textId="77777777" w:rsidR="00A5506F" w:rsidRPr="00026857" w:rsidRDefault="00A5506F" w:rsidP="00A5506F">
            <w:pPr>
              <w:ind w:firstLine="0"/>
              <w:jc w:val="center"/>
              <w:rPr>
                <w:rFonts w:cs="Times New Roman"/>
                <w:sz w:val="24"/>
                <w:szCs w:val="24"/>
              </w:rPr>
            </w:pPr>
            <w:r w:rsidRPr="00026857">
              <w:rPr>
                <w:rFonts w:cs="Times New Roman"/>
                <w:sz w:val="24"/>
                <w:szCs w:val="24"/>
              </w:rPr>
              <w:t>Единица измерения</w:t>
            </w:r>
          </w:p>
        </w:tc>
        <w:tc>
          <w:tcPr>
            <w:tcW w:w="1843" w:type="dxa"/>
          </w:tcPr>
          <w:p w14:paraId="7FF3E1C7" w14:textId="77777777" w:rsidR="00A5506F" w:rsidRPr="00026857" w:rsidRDefault="00A5506F" w:rsidP="00A5506F">
            <w:pPr>
              <w:ind w:firstLine="0"/>
              <w:jc w:val="center"/>
              <w:rPr>
                <w:rFonts w:cs="Times New Roman"/>
                <w:sz w:val="24"/>
                <w:szCs w:val="24"/>
              </w:rPr>
            </w:pPr>
            <w:r w:rsidRPr="00026857">
              <w:rPr>
                <w:rFonts w:cs="Times New Roman"/>
                <w:sz w:val="24"/>
                <w:szCs w:val="24"/>
              </w:rPr>
              <w:t>Показатель</w:t>
            </w:r>
          </w:p>
        </w:tc>
      </w:tr>
      <w:tr w:rsidR="00A5506F" w:rsidRPr="00026857" w14:paraId="344624E7" w14:textId="77777777" w:rsidTr="00C55AE8">
        <w:tc>
          <w:tcPr>
            <w:tcW w:w="10348" w:type="dxa"/>
            <w:gridSpan w:val="5"/>
          </w:tcPr>
          <w:p w14:paraId="38D73CD9" w14:textId="77777777" w:rsidR="00A5506F" w:rsidRPr="00026857" w:rsidRDefault="00A5506F" w:rsidP="00A5506F">
            <w:pPr>
              <w:ind w:firstLine="0"/>
              <w:jc w:val="center"/>
              <w:rPr>
                <w:rFonts w:cs="Times New Roman"/>
                <w:sz w:val="24"/>
                <w:szCs w:val="24"/>
              </w:rPr>
            </w:pPr>
            <w:r w:rsidRPr="00026857">
              <w:rPr>
                <w:rFonts w:cs="Times New Roman"/>
                <w:sz w:val="24"/>
                <w:szCs w:val="24"/>
              </w:rPr>
              <w:t>Аптеки</w:t>
            </w:r>
          </w:p>
        </w:tc>
      </w:tr>
      <w:tr w:rsidR="00A5506F" w:rsidRPr="00026857" w14:paraId="3DE82395" w14:textId="77777777" w:rsidTr="00C55AE8">
        <w:tc>
          <w:tcPr>
            <w:tcW w:w="709" w:type="dxa"/>
          </w:tcPr>
          <w:p w14:paraId="0202841E"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c>
          <w:tcPr>
            <w:tcW w:w="3686" w:type="dxa"/>
          </w:tcPr>
          <w:p w14:paraId="35933057" w14:textId="77777777" w:rsidR="00A5506F" w:rsidRPr="00026857" w:rsidRDefault="00A5506F" w:rsidP="00A5506F">
            <w:pPr>
              <w:ind w:firstLine="0"/>
              <w:jc w:val="left"/>
              <w:rPr>
                <w:rFonts w:cs="Times New Roman"/>
                <w:sz w:val="24"/>
                <w:szCs w:val="24"/>
              </w:rPr>
            </w:pPr>
            <w:r w:rsidRPr="00026857">
              <w:rPr>
                <w:rFonts w:cs="Times New Roman"/>
                <w:sz w:val="24"/>
                <w:szCs w:val="24"/>
              </w:rPr>
              <w:t>Аптека</w:t>
            </w:r>
          </w:p>
        </w:tc>
        <w:tc>
          <w:tcPr>
            <w:tcW w:w="2693" w:type="dxa"/>
          </w:tcPr>
          <w:p w14:paraId="6AB25159" w14:textId="77777777" w:rsidR="00A5506F" w:rsidRPr="00026857" w:rsidRDefault="00A5506F" w:rsidP="00A5506F">
            <w:pPr>
              <w:ind w:firstLine="0"/>
              <w:jc w:val="center"/>
              <w:rPr>
                <w:rFonts w:cs="Times New Roman"/>
                <w:sz w:val="24"/>
                <w:szCs w:val="24"/>
              </w:rPr>
            </w:pPr>
            <w:r w:rsidRPr="00026857">
              <w:rPr>
                <w:rFonts w:cs="Times New Roman"/>
                <w:sz w:val="24"/>
                <w:szCs w:val="24"/>
              </w:rPr>
              <w:t>ул. Карла Маркса, 39А</w:t>
            </w:r>
          </w:p>
        </w:tc>
        <w:tc>
          <w:tcPr>
            <w:tcW w:w="1417" w:type="dxa"/>
            <w:vMerge w:val="restart"/>
          </w:tcPr>
          <w:p w14:paraId="55E7A8B6" w14:textId="77777777" w:rsidR="00A5506F" w:rsidRPr="00026857" w:rsidRDefault="00A5506F" w:rsidP="00A5506F">
            <w:pPr>
              <w:ind w:firstLine="0"/>
              <w:jc w:val="center"/>
              <w:rPr>
                <w:rFonts w:cs="Times New Roman"/>
                <w:sz w:val="24"/>
                <w:szCs w:val="24"/>
              </w:rPr>
            </w:pPr>
            <w:r w:rsidRPr="00026857">
              <w:rPr>
                <w:rFonts w:cs="Times New Roman"/>
                <w:sz w:val="24"/>
                <w:szCs w:val="24"/>
              </w:rPr>
              <w:t>объект</w:t>
            </w:r>
          </w:p>
        </w:tc>
        <w:tc>
          <w:tcPr>
            <w:tcW w:w="1843" w:type="dxa"/>
          </w:tcPr>
          <w:p w14:paraId="33401EBE"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A5506F" w:rsidRPr="00026857" w14:paraId="017FF9F8" w14:textId="77777777" w:rsidTr="00C55AE8">
        <w:tc>
          <w:tcPr>
            <w:tcW w:w="709" w:type="dxa"/>
          </w:tcPr>
          <w:p w14:paraId="0DA9ECB0" w14:textId="77777777" w:rsidR="00A5506F" w:rsidRPr="00026857" w:rsidRDefault="00A5506F" w:rsidP="00A5506F">
            <w:pPr>
              <w:ind w:firstLine="0"/>
              <w:jc w:val="center"/>
              <w:rPr>
                <w:rFonts w:cs="Times New Roman"/>
                <w:sz w:val="24"/>
                <w:szCs w:val="24"/>
              </w:rPr>
            </w:pPr>
            <w:r w:rsidRPr="00026857">
              <w:rPr>
                <w:rFonts w:cs="Times New Roman"/>
                <w:sz w:val="24"/>
                <w:szCs w:val="24"/>
              </w:rPr>
              <w:t>2</w:t>
            </w:r>
          </w:p>
        </w:tc>
        <w:tc>
          <w:tcPr>
            <w:tcW w:w="3686" w:type="dxa"/>
          </w:tcPr>
          <w:p w14:paraId="4AE9E272" w14:textId="77777777" w:rsidR="00A5506F" w:rsidRPr="00026857" w:rsidRDefault="00A5506F" w:rsidP="00A5506F">
            <w:pPr>
              <w:ind w:firstLine="0"/>
              <w:jc w:val="left"/>
              <w:rPr>
                <w:rFonts w:cs="Times New Roman"/>
                <w:sz w:val="24"/>
                <w:szCs w:val="24"/>
              </w:rPr>
            </w:pPr>
            <w:r w:rsidRPr="00026857">
              <w:rPr>
                <w:rFonts w:cs="Times New Roman"/>
                <w:sz w:val="24"/>
                <w:szCs w:val="24"/>
              </w:rPr>
              <w:t>Аптека</w:t>
            </w:r>
          </w:p>
        </w:tc>
        <w:tc>
          <w:tcPr>
            <w:tcW w:w="2693" w:type="dxa"/>
          </w:tcPr>
          <w:p w14:paraId="09A10656" w14:textId="77777777" w:rsidR="00A5506F" w:rsidRPr="00026857" w:rsidRDefault="00A5506F" w:rsidP="00A5506F">
            <w:pPr>
              <w:ind w:firstLine="0"/>
              <w:jc w:val="center"/>
              <w:rPr>
                <w:rFonts w:cs="Times New Roman"/>
                <w:sz w:val="24"/>
                <w:szCs w:val="24"/>
              </w:rPr>
            </w:pPr>
            <w:r w:rsidRPr="00026857">
              <w:rPr>
                <w:rFonts w:cs="Times New Roman"/>
                <w:sz w:val="24"/>
                <w:szCs w:val="24"/>
              </w:rPr>
              <w:t>ул. Карла Маркса, 43а</w:t>
            </w:r>
          </w:p>
        </w:tc>
        <w:tc>
          <w:tcPr>
            <w:tcW w:w="1417" w:type="dxa"/>
            <w:vMerge/>
          </w:tcPr>
          <w:p w14:paraId="017CB955" w14:textId="77777777" w:rsidR="00A5506F" w:rsidRPr="00026857" w:rsidRDefault="00A5506F" w:rsidP="00A5506F">
            <w:pPr>
              <w:ind w:firstLine="0"/>
              <w:jc w:val="center"/>
              <w:rPr>
                <w:rFonts w:cs="Times New Roman"/>
                <w:sz w:val="24"/>
                <w:szCs w:val="24"/>
              </w:rPr>
            </w:pPr>
          </w:p>
        </w:tc>
        <w:tc>
          <w:tcPr>
            <w:tcW w:w="1843" w:type="dxa"/>
          </w:tcPr>
          <w:p w14:paraId="28DEAC2D"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A5506F" w:rsidRPr="00026857" w14:paraId="7BE08022" w14:textId="77777777" w:rsidTr="00C55AE8">
        <w:tc>
          <w:tcPr>
            <w:tcW w:w="709" w:type="dxa"/>
          </w:tcPr>
          <w:p w14:paraId="25A53FE0" w14:textId="77777777" w:rsidR="00A5506F" w:rsidRPr="00026857" w:rsidRDefault="00A5506F" w:rsidP="00A5506F">
            <w:pPr>
              <w:ind w:firstLine="0"/>
              <w:jc w:val="center"/>
              <w:rPr>
                <w:rFonts w:cs="Times New Roman"/>
                <w:sz w:val="24"/>
                <w:szCs w:val="24"/>
              </w:rPr>
            </w:pPr>
            <w:r w:rsidRPr="00026857">
              <w:rPr>
                <w:rFonts w:cs="Times New Roman"/>
                <w:sz w:val="24"/>
                <w:szCs w:val="24"/>
              </w:rPr>
              <w:t>3</w:t>
            </w:r>
          </w:p>
        </w:tc>
        <w:tc>
          <w:tcPr>
            <w:tcW w:w="3686" w:type="dxa"/>
          </w:tcPr>
          <w:p w14:paraId="4F904CFA" w14:textId="77777777" w:rsidR="00A5506F" w:rsidRPr="00026857" w:rsidRDefault="00A5506F" w:rsidP="00A5506F">
            <w:pPr>
              <w:ind w:firstLine="0"/>
              <w:jc w:val="left"/>
              <w:rPr>
                <w:rFonts w:cs="Times New Roman"/>
                <w:sz w:val="24"/>
                <w:szCs w:val="24"/>
              </w:rPr>
            </w:pPr>
            <w:r w:rsidRPr="00026857">
              <w:rPr>
                <w:rFonts w:cs="Times New Roman"/>
                <w:sz w:val="24"/>
                <w:szCs w:val="24"/>
              </w:rPr>
              <w:t>Аптека</w:t>
            </w:r>
          </w:p>
        </w:tc>
        <w:tc>
          <w:tcPr>
            <w:tcW w:w="2693" w:type="dxa"/>
          </w:tcPr>
          <w:p w14:paraId="6DE60349" w14:textId="77777777" w:rsidR="00A5506F" w:rsidRPr="00026857" w:rsidRDefault="00A5506F" w:rsidP="00A5506F">
            <w:pPr>
              <w:ind w:firstLine="0"/>
              <w:jc w:val="center"/>
              <w:rPr>
                <w:rFonts w:cs="Times New Roman"/>
                <w:sz w:val="24"/>
                <w:szCs w:val="24"/>
              </w:rPr>
            </w:pPr>
            <w:r w:rsidRPr="00026857">
              <w:rPr>
                <w:rFonts w:cs="Times New Roman"/>
                <w:sz w:val="24"/>
                <w:szCs w:val="24"/>
              </w:rPr>
              <w:t>ул. Карла Маркса, 48</w:t>
            </w:r>
          </w:p>
        </w:tc>
        <w:tc>
          <w:tcPr>
            <w:tcW w:w="1417" w:type="dxa"/>
            <w:vMerge/>
          </w:tcPr>
          <w:p w14:paraId="2C18FA03" w14:textId="77777777" w:rsidR="00A5506F" w:rsidRPr="00026857" w:rsidRDefault="00A5506F" w:rsidP="00A5506F">
            <w:pPr>
              <w:ind w:firstLine="0"/>
              <w:jc w:val="center"/>
              <w:rPr>
                <w:rFonts w:cs="Times New Roman"/>
                <w:sz w:val="24"/>
                <w:szCs w:val="24"/>
              </w:rPr>
            </w:pPr>
          </w:p>
        </w:tc>
        <w:tc>
          <w:tcPr>
            <w:tcW w:w="1843" w:type="dxa"/>
          </w:tcPr>
          <w:p w14:paraId="553C0D8B"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A5506F" w:rsidRPr="00026857" w14:paraId="7E229A56" w14:textId="77777777" w:rsidTr="00C55AE8">
        <w:trPr>
          <w:trHeight w:val="228"/>
        </w:trPr>
        <w:tc>
          <w:tcPr>
            <w:tcW w:w="709" w:type="dxa"/>
          </w:tcPr>
          <w:p w14:paraId="6EA0951B" w14:textId="77777777" w:rsidR="00A5506F" w:rsidRPr="00026857" w:rsidRDefault="00A5506F" w:rsidP="00A5506F">
            <w:pPr>
              <w:ind w:firstLine="0"/>
              <w:jc w:val="center"/>
              <w:rPr>
                <w:rFonts w:cs="Times New Roman"/>
                <w:sz w:val="24"/>
                <w:szCs w:val="24"/>
              </w:rPr>
            </w:pPr>
            <w:r w:rsidRPr="00026857">
              <w:rPr>
                <w:rFonts w:cs="Times New Roman"/>
                <w:sz w:val="24"/>
                <w:szCs w:val="24"/>
              </w:rPr>
              <w:t>4</w:t>
            </w:r>
          </w:p>
        </w:tc>
        <w:tc>
          <w:tcPr>
            <w:tcW w:w="3686" w:type="dxa"/>
          </w:tcPr>
          <w:p w14:paraId="21851749" w14:textId="77777777" w:rsidR="00A5506F" w:rsidRPr="00026857" w:rsidRDefault="00A5506F" w:rsidP="00A5506F">
            <w:pPr>
              <w:ind w:firstLine="0"/>
              <w:jc w:val="left"/>
              <w:rPr>
                <w:rFonts w:cs="Times New Roman"/>
                <w:sz w:val="24"/>
                <w:szCs w:val="24"/>
              </w:rPr>
            </w:pPr>
            <w:r w:rsidRPr="00026857">
              <w:rPr>
                <w:rFonts w:cs="Times New Roman"/>
                <w:sz w:val="24"/>
                <w:szCs w:val="24"/>
              </w:rPr>
              <w:t>Аптека</w:t>
            </w:r>
          </w:p>
        </w:tc>
        <w:tc>
          <w:tcPr>
            <w:tcW w:w="2693" w:type="dxa"/>
          </w:tcPr>
          <w:p w14:paraId="09DB0358" w14:textId="77777777" w:rsidR="00A5506F" w:rsidRPr="00026857" w:rsidRDefault="00A5506F" w:rsidP="00A5506F">
            <w:pPr>
              <w:ind w:firstLine="0"/>
              <w:jc w:val="center"/>
              <w:rPr>
                <w:rFonts w:cs="Times New Roman"/>
                <w:sz w:val="24"/>
                <w:szCs w:val="24"/>
              </w:rPr>
            </w:pPr>
            <w:r w:rsidRPr="00026857">
              <w:rPr>
                <w:rFonts w:cs="Times New Roman"/>
                <w:sz w:val="24"/>
                <w:szCs w:val="24"/>
              </w:rPr>
              <w:t>ул. Карла Маркса, 36В</w:t>
            </w:r>
          </w:p>
        </w:tc>
        <w:tc>
          <w:tcPr>
            <w:tcW w:w="1417" w:type="dxa"/>
            <w:vMerge/>
          </w:tcPr>
          <w:p w14:paraId="321C06CF" w14:textId="77777777" w:rsidR="00A5506F" w:rsidRPr="00026857" w:rsidRDefault="00A5506F" w:rsidP="00A5506F">
            <w:pPr>
              <w:ind w:firstLine="0"/>
              <w:jc w:val="center"/>
              <w:rPr>
                <w:rFonts w:cs="Times New Roman"/>
                <w:sz w:val="24"/>
                <w:szCs w:val="24"/>
              </w:rPr>
            </w:pPr>
          </w:p>
        </w:tc>
        <w:tc>
          <w:tcPr>
            <w:tcW w:w="1843" w:type="dxa"/>
          </w:tcPr>
          <w:p w14:paraId="783E03BE"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510E38" w:rsidRPr="00026857" w14:paraId="37E5CFD1" w14:textId="77777777" w:rsidTr="00C55AE8">
        <w:tc>
          <w:tcPr>
            <w:tcW w:w="8505" w:type="dxa"/>
            <w:gridSpan w:val="4"/>
          </w:tcPr>
          <w:p w14:paraId="0A84012A" w14:textId="77777777" w:rsidR="00510E38" w:rsidRPr="00026857" w:rsidRDefault="00510E38" w:rsidP="00510E38">
            <w:pPr>
              <w:ind w:firstLine="0"/>
              <w:jc w:val="right"/>
              <w:rPr>
                <w:rFonts w:cs="Times New Roman"/>
                <w:sz w:val="24"/>
                <w:szCs w:val="24"/>
              </w:rPr>
            </w:pPr>
            <w:r w:rsidRPr="00026857">
              <w:rPr>
                <w:rFonts w:cs="Times New Roman"/>
                <w:sz w:val="24"/>
                <w:szCs w:val="24"/>
              </w:rPr>
              <w:t>Всего</w:t>
            </w:r>
          </w:p>
        </w:tc>
        <w:tc>
          <w:tcPr>
            <w:tcW w:w="1843" w:type="dxa"/>
          </w:tcPr>
          <w:p w14:paraId="052D5A17" w14:textId="77777777" w:rsidR="00510E38" w:rsidRPr="00026857" w:rsidRDefault="00510E38" w:rsidP="00A5506F">
            <w:pPr>
              <w:ind w:firstLine="0"/>
              <w:jc w:val="center"/>
              <w:rPr>
                <w:rFonts w:cs="Times New Roman"/>
                <w:sz w:val="24"/>
                <w:szCs w:val="24"/>
              </w:rPr>
            </w:pPr>
            <w:r w:rsidRPr="00026857">
              <w:rPr>
                <w:rFonts w:cs="Times New Roman"/>
                <w:sz w:val="24"/>
                <w:szCs w:val="24"/>
              </w:rPr>
              <w:t>4</w:t>
            </w:r>
          </w:p>
        </w:tc>
      </w:tr>
      <w:tr w:rsidR="00A5506F" w:rsidRPr="00026857" w14:paraId="032001D1" w14:textId="77777777" w:rsidTr="00C55AE8">
        <w:tc>
          <w:tcPr>
            <w:tcW w:w="10348" w:type="dxa"/>
            <w:gridSpan w:val="5"/>
          </w:tcPr>
          <w:p w14:paraId="066245E4" w14:textId="77777777" w:rsidR="00A5506F" w:rsidRPr="00026857" w:rsidRDefault="00A5506F" w:rsidP="00A5506F">
            <w:pPr>
              <w:ind w:firstLine="0"/>
              <w:jc w:val="center"/>
              <w:rPr>
                <w:rFonts w:cs="Times New Roman"/>
                <w:sz w:val="24"/>
                <w:szCs w:val="24"/>
              </w:rPr>
            </w:pPr>
            <w:r w:rsidRPr="00026857">
              <w:rPr>
                <w:rFonts w:cs="Times New Roman"/>
                <w:sz w:val="24"/>
                <w:szCs w:val="24"/>
              </w:rPr>
              <w:t>Прочие учреждения</w:t>
            </w:r>
          </w:p>
        </w:tc>
      </w:tr>
      <w:tr w:rsidR="00A5506F" w:rsidRPr="00026857" w14:paraId="20C26B36" w14:textId="77777777" w:rsidTr="00C55AE8">
        <w:trPr>
          <w:trHeight w:val="562"/>
        </w:trPr>
        <w:tc>
          <w:tcPr>
            <w:tcW w:w="709" w:type="dxa"/>
          </w:tcPr>
          <w:p w14:paraId="7DF25510"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c>
          <w:tcPr>
            <w:tcW w:w="3686" w:type="dxa"/>
          </w:tcPr>
          <w:p w14:paraId="54B6321C" w14:textId="77777777" w:rsidR="00A5506F" w:rsidRPr="00026857" w:rsidRDefault="00A5506F" w:rsidP="00A5506F">
            <w:pPr>
              <w:ind w:firstLine="0"/>
              <w:jc w:val="left"/>
              <w:rPr>
                <w:rFonts w:cs="Times New Roman"/>
                <w:sz w:val="24"/>
                <w:szCs w:val="24"/>
              </w:rPr>
            </w:pPr>
            <w:r w:rsidRPr="00026857">
              <w:rPr>
                <w:rFonts w:cs="Times New Roman"/>
                <w:sz w:val="24"/>
                <w:szCs w:val="24"/>
              </w:rPr>
              <w:t>Фармацевтическая компания «Герафарм» (филиал)</w:t>
            </w:r>
          </w:p>
        </w:tc>
        <w:tc>
          <w:tcPr>
            <w:tcW w:w="2693" w:type="dxa"/>
          </w:tcPr>
          <w:p w14:paraId="6CAD5148" w14:textId="77777777" w:rsidR="00A5506F" w:rsidRPr="00026857" w:rsidRDefault="00A5506F" w:rsidP="00A5506F">
            <w:pPr>
              <w:ind w:firstLine="0"/>
              <w:jc w:val="center"/>
              <w:rPr>
                <w:rFonts w:cs="Times New Roman"/>
                <w:sz w:val="24"/>
                <w:szCs w:val="24"/>
              </w:rPr>
            </w:pPr>
            <w:r w:rsidRPr="00026857">
              <w:rPr>
                <w:rFonts w:cs="Times New Roman"/>
                <w:sz w:val="24"/>
                <w:szCs w:val="24"/>
              </w:rPr>
              <w:t>ул. Карла Маркса, 48</w:t>
            </w:r>
          </w:p>
        </w:tc>
        <w:tc>
          <w:tcPr>
            <w:tcW w:w="1417" w:type="dxa"/>
          </w:tcPr>
          <w:p w14:paraId="501433B0" w14:textId="77777777" w:rsidR="00A5506F" w:rsidRPr="00026857" w:rsidRDefault="00A5506F" w:rsidP="00A5506F">
            <w:pPr>
              <w:ind w:firstLine="0"/>
              <w:jc w:val="center"/>
              <w:rPr>
                <w:rFonts w:cs="Times New Roman"/>
                <w:sz w:val="24"/>
                <w:szCs w:val="24"/>
              </w:rPr>
            </w:pPr>
            <w:r w:rsidRPr="00026857">
              <w:rPr>
                <w:rFonts w:cs="Times New Roman"/>
                <w:sz w:val="24"/>
                <w:szCs w:val="24"/>
              </w:rPr>
              <w:t>объект</w:t>
            </w:r>
          </w:p>
        </w:tc>
        <w:tc>
          <w:tcPr>
            <w:tcW w:w="1843" w:type="dxa"/>
          </w:tcPr>
          <w:p w14:paraId="320FBC95"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510E38" w:rsidRPr="00026857" w14:paraId="28CA931D" w14:textId="77777777" w:rsidTr="00C55AE8">
        <w:tc>
          <w:tcPr>
            <w:tcW w:w="8505" w:type="dxa"/>
            <w:gridSpan w:val="4"/>
          </w:tcPr>
          <w:p w14:paraId="7F66EE79" w14:textId="77777777" w:rsidR="00510E38" w:rsidRPr="00026857" w:rsidRDefault="00510E38" w:rsidP="00510E38">
            <w:pPr>
              <w:ind w:firstLine="0"/>
              <w:jc w:val="right"/>
              <w:rPr>
                <w:rFonts w:cs="Times New Roman"/>
                <w:sz w:val="24"/>
                <w:szCs w:val="24"/>
              </w:rPr>
            </w:pPr>
            <w:r w:rsidRPr="00026857">
              <w:rPr>
                <w:rFonts w:cs="Times New Roman"/>
                <w:sz w:val="24"/>
                <w:szCs w:val="24"/>
              </w:rPr>
              <w:t>Всего</w:t>
            </w:r>
          </w:p>
        </w:tc>
        <w:tc>
          <w:tcPr>
            <w:tcW w:w="1843" w:type="dxa"/>
          </w:tcPr>
          <w:p w14:paraId="2AD78308" w14:textId="77777777" w:rsidR="00510E38" w:rsidRPr="00026857" w:rsidRDefault="00510E38" w:rsidP="00A5506F">
            <w:pPr>
              <w:ind w:firstLine="0"/>
              <w:jc w:val="center"/>
              <w:rPr>
                <w:rFonts w:cs="Times New Roman"/>
                <w:sz w:val="24"/>
                <w:szCs w:val="24"/>
              </w:rPr>
            </w:pPr>
            <w:r w:rsidRPr="00026857">
              <w:rPr>
                <w:rFonts w:cs="Times New Roman"/>
                <w:sz w:val="24"/>
                <w:szCs w:val="24"/>
              </w:rPr>
              <w:t>1</w:t>
            </w:r>
          </w:p>
        </w:tc>
      </w:tr>
    </w:tbl>
    <w:p w14:paraId="7E7A84C4" w14:textId="77777777" w:rsidR="00A5506F" w:rsidRPr="00026857" w:rsidRDefault="00A5506F" w:rsidP="00A5506F">
      <w:pPr>
        <w:rPr>
          <w:rFonts w:cs="Times New Roman"/>
        </w:rPr>
      </w:pPr>
    </w:p>
    <w:p w14:paraId="3D444D1D" w14:textId="77777777" w:rsidR="00A5506F" w:rsidRPr="00026857" w:rsidRDefault="00A5506F" w:rsidP="00A5506F">
      <w:pPr>
        <w:rPr>
          <w:rFonts w:cs="Times New Roman"/>
        </w:rPr>
      </w:pPr>
      <w:r w:rsidRPr="00026857">
        <w:rPr>
          <w:rFonts w:cs="Times New Roman"/>
        </w:rPr>
        <w:t>В г. Камышлове услуги здравоохранения оказывает ГБУЗ СО «Камышловская центральная районная больница». Больница включает в себя следующие структурные подразделения:</w:t>
      </w:r>
    </w:p>
    <w:p w14:paraId="004F1965" w14:textId="77777777" w:rsidR="00A5506F" w:rsidRPr="00026857" w:rsidRDefault="00A5506F" w:rsidP="00A5506F">
      <w:pPr>
        <w:rPr>
          <w:rFonts w:cs="Times New Roman"/>
        </w:rPr>
      </w:pPr>
      <w:r w:rsidRPr="00026857">
        <w:rPr>
          <w:rFonts w:cs="Times New Roman"/>
        </w:rPr>
        <w:lastRenderedPageBreak/>
        <w:t>- по адресу ул. Фарфористов, 3 (100 м от северной границы проектирования): администрация, терапевтическое отделение, гинекологическое отделение, инфекционное отделение, акушерское отделение, детское отделение, Центр здоровья для детей, клиника дружественная к молодежи;</w:t>
      </w:r>
    </w:p>
    <w:p w14:paraId="758DF295" w14:textId="77777777" w:rsidR="00A5506F" w:rsidRPr="00026857" w:rsidRDefault="00A5506F" w:rsidP="00A5506F">
      <w:pPr>
        <w:rPr>
          <w:rFonts w:cs="Times New Roman"/>
        </w:rPr>
      </w:pPr>
      <w:r w:rsidRPr="00026857">
        <w:rPr>
          <w:rFonts w:cs="Times New Roman"/>
        </w:rPr>
        <w:t>- по адресу ул. Куйбышева, 114 (2,0 км от восточной границы проектирования): поликлиническое отделение, клинико-диагностическая лаборатория, отделение физических методов лечения;</w:t>
      </w:r>
    </w:p>
    <w:p w14:paraId="61A0357D" w14:textId="77777777" w:rsidR="00A5506F" w:rsidRPr="00026857" w:rsidRDefault="00A5506F" w:rsidP="00A5506F">
      <w:pPr>
        <w:rPr>
          <w:rFonts w:cs="Times New Roman"/>
        </w:rPr>
      </w:pPr>
      <w:r w:rsidRPr="00026857">
        <w:rPr>
          <w:rFonts w:cs="Times New Roman"/>
        </w:rPr>
        <w:t>- по адресу ул. Карла Маркса, 23 (250 м от западной границы проектирования): хирургическое отделение, отделение реанимации и интенсивной терапии;</w:t>
      </w:r>
    </w:p>
    <w:p w14:paraId="5A30F245" w14:textId="77777777" w:rsidR="00A5506F" w:rsidRPr="00026857" w:rsidRDefault="00A5506F" w:rsidP="00A5506F">
      <w:pPr>
        <w:rPr>
          <w:rFonts w:cs="Times New Roman"/>
        </w:rPr>
      </w:pPr>
      <w:r w:rsidRPr="00026857">
        <w:rPr>
          <w:rFonts w:cs="Times New Roman"/>
        </w:rPr>
        <w:t>- по адресу ул. Карла Маркса, 23б (320 м от западной границы проектирования): отделение скорой и неотложной медицинской помощи;</w:t>
      </w:r>
    </w:p>
    <w:p w14:paraId="22CB368E" w14:textId="77777777" w:rsidR="00A5506F" w:rsidRPr="00026857" w:rsidRDefault="00A5506F" w:rsidP="00A5506F">
      <w:pPr>
        <w:rPr>
          <w:rFonts w:cs="Times New Roman"/>
        </w:rPr>
      </w:pPr>
      <w:r w:rsidRPr="00026857">
        <w:rPr>
          <w:rFonts w:cs="Times New Roman"/>
        </w:rPr>
        <w:t>- по адресу ул. Советская, 5 (320 м от западной границы проектирования): фтизиатрическое отделение.</w:t>
      </w:r>
    </w:p>
    <w:p w14:paraId="28C096B0" w14:textId="77777777" w:rsidR="00A5506F" w:rsidRPr="00026857" w:rsidRDefault="00A5506F" w:rsidP="00A5506F">
      <w:pPr>
        <w:rPr>
          <w:rFonts w:cs="Times New Roman"/>
          <w:i/>
          <w:u w:val="single"/>
        </w:rPr>
      </w:pPr>
      <w:r w:rsidRPr="00026857">
        <w:rPr>
          <w:rFonts w:cs="Times New Roman"/>
          <w:i/>
          <w:u w:val="single"/>
        </w:rPr>
        <w:t>Объекты физической культуры и спорта</w:t>
      </w:r>
    </w:p>
    <w:p w14:paraId="7F619CF3" w14:textId="268669A1" w:rsidR="00A5506F" w:rsidRPr="00026857" w:rsidRDefault="00A5506F" w:rsidP="00A5506F">
      <w:pPr>
        <w:rPr>
          <w:rFonts w:cs="Times New Roman"/>
        </w:rPr>
      </w:pPr>
      <w:r w:rsidRPr="00026857">
        <w:rPr>
          <w:rFonts w:cs="Times New Roman"/>
        </w:rPr>
        <w:t xml:space="preserve">На территории анализируемого участка расположено несколько объектов физкультуры и спорта: стадион общего пользования, ДЮСШ, спортивные и тренажерные залы, различные спортивные площадки. Характеристика объектов представлена в </w:t>
      </w:r>
      <w:r w:rsidR="00510E38" w:rsidRPr="00026857">
        <w:rPr>
          <w:rFonts w:cs="Times New Roman"/>
        </w:rPr>
        <w:t>т</w:t>
      </w:r>
      <w:r w:rsidRPr="00026857">
        <w:rPr>
          <w:rFonts w:cs="Times New Roman"/>
        </w:rPr>
        <w:t xml:space="preserve">аблице </w:t>
      </w:r>
      <w:r w:rsidR="00510E38" w:rsidRPr="00026857">
        <w:rPr>
          <w:rFonts w:cs="Times New Roman"/>
        </w:rPr>
        <w:t>6</w:t>
      </w:r>
      <w:r w:rsidRPr="00026857">
        <w:rPr>
          <w:rFonts w:cs="Times New Roman"/>
        </w:rPr>
        <w:t>.</w:t>
      </w:r>
    </w:p>
    <w:p w14:paraId="5ECF0D43" w14:textId="4C847E8E" w:rsidR="00A5506F" w:rsidRPr="00026857" w:rsidRDefault="00A5506F" w:rsidP="00A5506F">
      <w:pPr>
        <w:jc w:val="right"/>
        <w:rPr>
          <w:rFonts w:cs="Times New Roman"/>
          <w:i/>
        </w:rPr>
      </w:pPr>
      <w:r w:rsidRPr="00026857">
        <w:rPr>
          <w:rFonts w:cs="Times New Roman"/>
          <w:i/>
        </w:rPr>
        <w:t xml:space="preserve">Таблица </w:t>
      </w:r>
      <w:r w:rsidR="00510E38" w:rsidRPr="00026857">
        <w:rPr>
          <w:rFonts w:cs="Times New Roman"/>
          <w:i/>
        </w:rPr>
        <w:t>6</w:t>
      </w:r>
    </w:p>
    <w:p w14:paraId="483CAE43" w14:textId="77777777" w:rsidR="00A5506F" w:rsidRPr="00026857" w:rsidRDefault="00A5506F" w:rsidP="00510E38">
      <w:pPr>
        <w:pStyle w:val="aa"/>
        <w:spacing w:before="0" w:after="60"/>
        <w:rPr>
          <w:b w:val="0"/>
          <w:i/>
          <w:szCs w:val="28"/>
        </w:rPr>
      </w:pPr>
      <w:r w:rsidRPr="00026857">
        <w:rPr>
          <w:b w:val="0"/>
          <w:i/>
          <w:szCs w:val="28"/>
        </w:rPr>
        <w:t>Объекты физической культуры и спорта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6"/>
        <w:gridCol w:w="3645"/>
        <w:gridCol w:w="2632"/>
        <w:gridCol w:w="1430"/>
        <w:gridCol w:w="1518"/>
      </w:tblGrid>
      <w:tr w:rsidR="00A5506F" w:rsidRPr="00026857" w14:paraId="68D4E51A" w14:textId="77777777" w:rsidTr="00C55AE8">
        <w:trPr>
          <w:tblHeader/>
        </w:trPr>
        <w:tc>
          <w:tcPr>
            <w:tcW w:w="700" w:type="dxa"/>
            <w:vAlign w:val="center"/>
          </w:tcPr>
          <w:p w14:paraId="5AF621E5" w14:textId="77777777" w:rsidR="00A5506F" w:rsidRPr="00026857" w:rsidRDefault="00A5506F" w:rsidP="00A5506F">
            <w:pPr>
              <w:ind w:firstLine="0"/>
              <w:jc w:val="center"/>
              <w:rPr>
                <w:rFonts w:cs="Times New Roman"/>
                <w:sz w:val="24"/>
                <w:szCs w:val="24"/>
              </w:rPr>
            </w:pPr>
            <w:r w:rsidRPr="00026857">
              <w:rPr>
                <w:rFonts w:cs="Times New Roman"/>
                <w:sz w:val="24"/>
                <w:szCs w:val="24"/>
              </w:rPr>
              <w:t>№ п/п</w:t>
            </w:r>
          </w:p>
        </w:tc>
        <w:tc>
          <w:tcPr>
            <w:tcW w:w="3800" w:type="dxa"/>
            <w:vAlign w:val="center"/>
          </w:tcPr>
          <w:p w14:paraId="2F7F3B10" w14:textId="77777777" w:rsidR="00A5506F" w:rsidRPr="00026857" w:rsidRDefault="00A5506F" w:rsidP="00A5506F">
            <w:pPr>
              <w:ind w:firstLine="0"/>
              <w:jc w:val="center"/>
              <w:rPr>
                <w:rFonts w:cs="Times New Roman"/>
                <w:sz w:val="24"/>
                <w:szCs w:val="24"/>
              </w:rPr>
            </w:pPr>
            <w:r w:rsidRPr="00026857">
              <w:rPr>
                <w:rFonts w:cs="Times New Roman"/>
                <w:sz w:val="24"/>
                <w:szCs w:val="24"/>
              </w:rPr>
              <w:t>Наименование учреждения</w:t>
            </w:r>
          </w:p>
        </w:tc>
        <w:tc>
          <w:tcPr>
            <w:tcW w:w="2722" w:type="dxa"/>
            <w:vAlign w:val="center"/>
          </w:tcPr>
          <w:p w14:paraId="3F09ABBB" w14:textId="77777777" w:rsidR="00A5506F" w:rsidRPr="00026857" w:rsidRDefault="00A5506F" w:rsidP="00A5506F">
            <w:pPr>
              <w:ind w:firstLine="0"/>
              <w:jc w:val="center"/>
              <w:rPr>
                <w:rFonts w:cs="Times New Roman"/>
                <w:sz w:val="24"/>
                <w:szCs w:val="24"/>
              </w:rPr>
            </w:pPr>
            <w:r w:rsidRPr="00026857">
              <w:rPr>
                <w:rFonts w:cs="Times New Roman"/>
                <w:sz w:val="24"/>
                <w:szCs w:val="24"/>
              </w:rPr>
              <w:t>Адрес</w:t>
            </w:r>
          </w:p>
        </w:tc>
        <w:tc>
          <w:tcPr>
            <w:tcW w:w="1442" w:type="dxa"/>
            <w:vAlign w:val="center"/>
          </w:tcPr>
          <w:p w14:paraId="710DF361" w14:textId="77777777" w:rsidR="00A5506F" w:rsidRPr="00026857" w:rsidRDefault="00A5506F" w:rsidP="00A5506F">
            <w:pPr>
              <w:ind w:firstLine="0"/>
              <w:jc w:val="center"/>
              <w:rPr>
                <w:rFonts w:cs="Times New Roman"/>
                <w:sz w:val="24"/>
                <w:szCs w:val="24"/>
              </w:rPr>
            </w:pPr>
            <w:r w:rsidRPr="00026857">
              <w:rPr>
                <w:rFonts w:cs="Times New Roman"/>
                <w:sz w:val="24"/>
                <w:szCs w:val="24"/>
              </w:rPr>
              <w:t>Единица измерения</w:t>
            </w:r>
          </w:p>
        </w:tc>
        <w:tc>
          <w:tcPr>
            <w:tcW w:w="1537" w:type="dxa"/>
            <w:tcBorders>
              <w:right w:val="single" w:sz="4" w:space="0" w:color="auto"/>
            </w:tcBorders>
            <w:vAlign w:val="center"/>
          </w:tcPr>
          <w:p w14:paraId="3F3ED742" w14:textId="77777777" w:rsidR="00A5506F" w:rsidRPr="00026857" w:rsidRDefault="00A5506F" w:rsidP="00A5506F">
            <w:pPr>
              <w:ind w:firstLine="0"/>
              <w:jc w:val="center"/>
              <w:rPr>
                <w:rFonts w:cs="Times New Roman"/>
                <w:sz w:val="24"/>
                <w:szCs w:val="24"/>
              </w:rPr>
            </w:pPr>
            <w:r w:rsidRPr="00026857">
              <w:rPr>
                <w:rFonts w:cs="Times New Roman"/>
                <w:sz w:val="24"/>
                <w:szCs w:val="24"/>
              </w:rPr>
              <w:t>Мощность</w:t>
            </w:r>
          </w:p>
        </w:tc>
      </w:tr>
      <w:tr w:rsidR="00A5506F" w:rsidRPr="00026857" w14:paraId="470FEC0A" w14:textId="77777777" w:rsidTr="00C55AE8">
        <w:tc>
          <w:tcPr>
            <w:tcW w:w="10201" w:type="dxa"/>
            <w:gridSpan w:val="5"/>
            <w:tcBorders>
              <w:right w:val="single" w:sz="4" w:space="0" w:color="auto"/>
            </w:tcBorders>
            <w:vAlign w:val="center"/>
          </w:tcPr>
          <w:p w14:paraId="4A660663" w14:textId="77777777" w:rsidR="00A5506F" w:rsidRPr="00026857" w:rsidRDefault="00A5506F" w:rsidP="00A5506F">
            <w:pPr>
              <w:ind w:firstLine="0"/>
              <w:jc w:val="center"/>
              <w:rPr>
                <w:rFonts w:cs="Times New Roman"/>
                <w:sz w:val="24"/>
                <w:szCs w:val="24"/>
              </w:rPr>
            </w:pPr>
            <w:r w:rsidRPr="00026857">
              <w:rPr>
                <w:rFonts w:cs="Times New Roman"/>
                <w:sz w:val="24"/>
                <w:szCs w:val="24"/>
              </w:rPr>
              <w:t>Спортивные залы</w:t>
            </w:r>
          </w:p>
        </w:tc>
      </w:tr>
      <w:tr w:rsidR="00A5506F" w:rsidRPr="00026857" w14:paraId="3E03AEB6" w14:textId="77777777" w:rsidTr="00C55AE8">
        <w:trPr>
          <w:trHeight w:val="320"/>
        </w:trPr>
        <w:tc>
          <w:tcPr>
            <w:tcW w:w="700" w:type="dxa"/>
            <w:vAlign w:val="center"/>
          </w:tcPr>
          <w:p w14:paraId="48DF20F0"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c>
          <w:tcPr>
            <w:tcW w:w="3800" w:type="dxa"/>
            <w:vAlign w:val="center"/>
          </w:tcPr>
          <w:p w14:paraId="32FF60D8" w14:textId="77777777" w:rsidR="00A5506F" w:rsidRPr="00026857" w:rsidRDefault="00A5506F" w:rsidP="00A5506F">
            <w:pPr>
              <w:ind w:firstLine="0"/>
              <w:jc w:val="left"/>
              <w:rPr>
                <w:rFonts w:cs="Times New Roman"/>
                <w:sz w:val="24"/>
                <w:szCs w:val="24"/>
              </w:rPr>
            </w:pPr>
            <w:r w:rsidRPr="00026857">
              <w:rPr>
                <w:rFonts w:cs="Times New Roman"/>
                <w:sz w:val="24"/>
                <w:szCs w:val="24"/>
              </w:rPr>
              <w:t>Спортивный клуб «Качалка»</w:t>
            </w:r>
          </w:p>
        </w:tc>
        <w:tc>
          <w:tcPr>
            <w:tcW w:w="2722" w:type="dxa"/>
            <w:tcBorders>
              <w:bottom w:val="single" w:sz="4" w:space="0" w:color="auto"/>
            </w:tcBorders>
            <w:vAlign w:val="center"/>
          </w:tcPr>
          <w:p w14:paraId="0A330727" w14:textId="77777777" w:rsidR="00A5506F" w:rsidRPr="00026857" w:rsidRDefault="00A5506F" w:rsidP="00A5506F">
            <w:pPr>
              <w:ind w:firstLine="0"/>
              <w:jc w:val="center"/>
              <w:rPr>
                <w:rFonts w:cs="Times New Roman"/>
                <w:sz w:val="24"/>
                <w:szCs w:val="24"/>
              </w:rPr>
            </w:pPr>
            <w:r w:rsidRPr="00026857">
              <w:rPr>
                <w:rFonts w:cs="Times New Roman"/>
                <w:sz w:val="24"/>
                <w:szCs w:val="24"/>
              </w:rPr>
              <w:t>ул. Энгельса, 179</w:t>
            </w:r>
          </w:p>
        </w:tc>
        <w:tc>
          <w:tcPr>
            <w:tcW w:w="1442" w:type="dxa"/>
            <w:vMerge w:val="restart"/>
            <w:vAlign w:val="center"/>
          </w:tcPr>
          <w:p w14:paraId="62A61DFC" w14:textId="77777777" w:rsidR="00A5506F" w:rsidRPr="00026857" w:rsidRDefault="00A5506F" w:rsidP="00A5506F">
            <w:pPr>
              <w:ind w:firstLine="0"/>
              <w:jc w:val="center"/>
              <w:rPr>
                <w:rFonts w:cs="Times New Roman"/>
                <w:sz w:val="24"/>
                <w:szCs w:val="24"/>
              </w:rPr>
            </w:pPr>
            <w:r w:rsidRPr="00026857">
              <w:rPr>
                <w:rFonts w:cs="Times New Roman"/>
                <w:sz w:val="24"/>
                <w:szCs w:val="24"/>
              </w:rPr>
              <w:t>кв.м. площади пола</w:t>
            </w:r>
          </w:p>
        </w:tc>
        <w:tc>
          <w:tcPr>
            <w:tcW w:w="1537" w:type="dxa"/>
            <w:tcBorders>
              <w:right w:val="single" w:sz="4" w:space="0" w:color="auto"/>
            </w:tcBorders>
            <w:vAlign w:val="center"/>
          </w:tcPr>
          <w:p w14:paraId="19D93CF1" w14:textId="77777777" w:rsidR="00A5506F" w:rsidRPr="00026857" w:rsidRDefault="00A5506F" w:rsidP="00A5506F">
            <w:pPr>
              <w:ind w:firstLine="0"/>
              <w:jc w:val="center"/>
              <w:rPr>
                <w:rFonts w:cs="Times New Roman"/>
                <w:sz w:val="24"/>
                <w:szCs w:val="24"/>
              </w:rPr>
            </w:pPr>
            <w:r w:rsidRPr="00026857">
              <w:rPr>
                <w:rFonts w:cs="Times New Roman"/>
                <w:sz w:val="24"/>
                <w:szCs w:val="24"/>
              </w:rPr>
              <w:t>150,0</w:t>
            </w:r>
          </w:p>
        </w:tc>
      </w:tr>
      <w:tr w:rsidR="00A5506F" w:rsidRPr="00026857" w14:paraId="49873261" w14:textId="77777777" w:rsidTr="00C55AE8">
        <w:trPr>
          <w:trHeight w:val="254"/>
        </w:trPr>
        <w:tc>
          <w:tcPr>
            <w:tcW w:w="700" w:type="dxa"/>
            <w:tcBorders>
              <w:bottom w:val="single" w:sz="4" w:space="0" w:color="auto"/>
            </w:tcBorders>
            <w:vAlign w:val="center"/>
          </w:tcPr>
          <w:p w14:paraId="2E5248B2" w14:textId="77777777" w:rsidR="00A5506F" w:rsidRPr="00026857" w:rsidRDefault="00A5506F" w:rsidP="00A5506F">
            <w:pPr>
              <w:ind w:firstLine="0"/>
              <w:jc w:val="center"/>
              <w:rPr>
                <w:rFonts w:cs="Times New Roman"/>
                <w:sz w:val="24"/>
                <w:szCs w:val="24"/>
              </w:rPr>
            </w:pPr>
            <w:r w:rsidRPr="00026857">
              <w:rPr>
                <w:rFonts w:cs="Times New Roman"/>
                <w:sz w:val="24"/>
                <w:szCs w:val="24"/>
              </w:rPr>
              <w:t>2</w:t>
            </w:r>
          </w:p>
        </w:tc>
        <w:tc>
          <w:tcPr>
            <w:tcW w:w="3800" w:type="dxa"/>
            <w:tcBorders>
              <w:bottom w:val="single" w:sz="4" w:space="0" w:color="auto"/>
            </w:tcBorders>
            <w:vAlign w:val="center"/>
          </w:tcPr>
          <w:p w14:paraId="25BBA091" w14:textId="77777777" w:rsidR="00A5506F" w:rsidRPr="00026857" w:rsidRDefault="00A5506F" w:rsidP="00A5506F">
            <w:pPr>
              <w:ind w:firstLine="0"/>
              <w:jc w:val="left"/>
              <w:rPr>
                <w:rFonts w:cs="Times New Roman"/>
                <w:sz w:val="24"/>
                <w:szCs w:val="24"/>
              </w:rPr>
            </w:pPr>
            <w:r w:rsidRPr="00026857">
              <w:rPr>
                <w:rFonts w:cs="Times New Roman"/>
                <w:sz w:val="24"/>
                <w:szCs w:val="24"/>
              </w:rPr>
              <w:t>Спортивный клуб «</w:t>
            </w:r>
            <w:r w:rsidRPr="00026857">
              <w:rPr>
                <w:rFonts w:cs="Times New Roman"/>
                <w:sz w:val="24"/>
                <w:szCs w:val="24"/>
                <w:lang w:val="en-US"/>
              </w:rPr>
              <w:t>Fit</w:t>
            </w:r>
            <w:r w:rsidRPr="00026857">
              <w:rPr>
                <w:rFonts w:cs="Times New Roman"/>
                <w:sz w:val="24"/>
                <w:szCs w:val="24"/>
              </w:rPr>
              <w:t xml:space="preserve"> </w:t>
            </w:r>
            <w:r w:rsidRPr="00026857">
              <w:rPr>
                <w:rFonts w:cs="Times New Roman"/>
                <w:sz w:val="24"/>
                <w:szCs w:val="24"/>
                <w:lang w:val="en-US"/>
              </w:rPr>
              <w:t>line</w:t>
            </w:r>
            <w:r w:rsidRPr="00026857">
              <w:rPr>
                <w:rFonts w:cs="Times New Roman"/>
                <w:sz w:val="24"/>
                <w:szCs w:val="24"/>
              </w:rPr>
              <w:t>»</w:t>
            </w:r>
          </w:p>
        </w:tc>
        <w:tc>
          <w:tcPr>
            <w:tcW w:w="2722" w:type="dxa"/>
            <w:tcBorders>
              <w:bottom w:val="single" w:sz="4" w:space="0" w:color="auto"/>
            </w:tcBorders>
            <w:vAlign w:val="center"/>
          </w:tcPr>
          <w:p w14:paraId="2A0BB497" w14:textId="77777777" w:rsidR="00A5506F" w:rsidRPr="00026857" w:rsidRDefault="00A5506F" w:rsidP="00A5506F">
            <w:pPr>
              <w:ind w:firstLine="0"/>
              <w:jc w:val="center"/>
              <w:rPr>
                <w:rFonts w:cs="Times New Roman"/>
                <w:sz w:val="24"/>
                <w:szCs w:val="24"/>
              </w:rPr>
            </w:pPr>
            <w:r w:rsidRPr="00026857">
              <w:rPr>
                <w:rFonts w:cs="Times New Roman"/>
                <w:sz w:val="24"/>
                <w:szCs w:val="24"/>
              </w:rPr>
              <w:t>ул. Карла Маркса, 28</w:t>
            </w:r>
          </w:p>
        </w:tc>
        <w:tc>
          <w:tcPr>
            <w:tcW w:w="1442" w:type="dxa"/>
            <w:vMerge/>
            <w:tcBorders>
              <w:bottom w:val="single" w:sz="4" w:space="0" w:color="auto"/>
            </w:tcBorders>
            <w:vAlign w:val="center"/>
          </w:tcPr>
          <w:p w14:paraId="1E1BDD7F"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2E0D2668" w14:textId="77777777" w:rsidR="00A5506F" w:rsidRPr="00026857" w:rsidRDefault="00A5506F" w:rsidP="00A5506F">
            <w:pPr>
              <w:ind w:firstLine="0"/>
              <w:jc w:val="center"/>
              <w:rPr>
                <w:rFonts w:cs="Times New Roman"/>
                <w:sz w:val="24"/>
                <w:szCs w:val="24"/>
              </w:rPr>
            </w:pPr>
            <w:r w:rsidRPr="00026857">
              <w:rPr>
                <w:rFonts w:cs="Times New Roman"/>
                <w:sz w:val="24"/>
                <w:szCs w:val="24"/>
              </w:rPr>
              <w:t>200,0</w:t>
            </w:r>
          </w:p>
        </w:tc>
      </w:tr>
      <w:tr w:rsidR="00A5506F" w:rsidRPr="00026857" w14:paraId="558BA59A" w14:textId="77777777" w:rsidTr="00C55AE8">
        <w:tc>
          <w:tcPr>
            <w:tcW w:w="700" w:type="dxa"/>
            <w:tcBorders>
              <w:top w:val="single" w:sz="4" w:space="0" w:color="auto"/>
              <w:left w:val="single" w:sz="4" w:space="0" w:color="auto"/>
              <w:bottom w:val="single" w:sz="4" w:space="0" w:color="auto"/>
              <w:right w:val="nil"/>
            </w:tcBorders>
            <w:vAlign w:val="center"/>
          </w:tcPr>
          <w:p w14:paraId="62A4A1D5" w14:textId="77777777" w:rsidR="00A5506F" w:rsidRPr="00026857" w:rsidRDefault="00A5506F" w:rsidP="00A5506F">
            <w:pPr>
              <w:ind w:firstLine="0"/>
              <w:jc w:val="center"/>
              <w:rPr>
                <w:rFonts w:cs="Times New Roman"/>
                <w:sz w:val="24"/>
                <w:szCs w:val="24"/>
              </w:rPr>
            </w:pPr>
          </w:p>
        </w:tc>
        <w:tc>
          <w:tcPr>
            <w:tcW w:w="3800" w:type="dxa"/>
            <w:tcBorders>
              <w:top w:val="single" w:sz="4" w:space="0" w:color="auto"/>
              <w:left w:val="nil"/>
              <w:bottom w:val="single" w:sz="4" w:space="0" w:color="auto"/>
              <w:right w:val="nil"/>
            </w:tcBorders>
            <w:vAlign w:val="center"/>
          </w:tcPr>
          <w:p w14:paraId="60E1461D" w14:textId="77777777" w:rsidR="00A5506F" w:rsidRPr="00026857" w:rsidRDefault="00A5506F" w:rsidP="00A5506F">
            <w:pPr>
              <w:ind w:firstLine="0"/>
              <w:jc w:val="left"/>
              <w:rPr>
                <w:rFonts w:cs="Times New Roman"/>
                <w:sz w:val="24"/>
                <w:szCs w:val="24"/>
              </w:rPr>
            </w:pPr>
          </w:p>
        </w:tc>
        <w:tc>
          <w:tcPr>
            <w:tcW w:w="2722" w:type="dxa"/>
            <w:tcBorders>
              <w:top w:val="single" w:sz="4" w:space="0" w:color="auto"/>
              <w:left w:val="nil"/>
              <w:bottom w:val="single" w:sz="4" w:space="0" w:color="auto"/>
              <w:right w:val="nil"/>
            </w:tcBorders>
            <w:vAlign w:val="center"/>
          </w:tcPr>
          <w:p w14:paraId="3D4BA94B" w14:textId="77777777" w:rsidR="00A5506F" w:rsidRPr="00026857" w:rsidRDefault="00A5506F" w:rsidP="00A5506F">
            <w:pPr>
              <w:ind w:firstLine="0"/>
              <w:jc w:val="center"/>
              <w:rPr>
                <w:rFonts w:cs="Times New Roman"/>
                <w:sz w:val="24"/>
                <w:szCs w:val="24"/>
              </w:rPr>
            </w:pPr>
          </w:p>
        </w:tc>
        <w:tc>
          <w:tcPr>
            <w:tcW w:w="1442" w:type="dxa"/>
            <w:tcBorders>
              <w:top w:val="single" w:sz="4" w:space="0" w:color="auto"/>
              <w:left w:val="nil"/>
              <w:bottom w:val="single" w:sz="4" w:space="0" w:color="auto"/>
              <w:right w:val="single" w:sz="4" w:space="0" w:color="auto"/>
            </w:tcBorders>
            <w:vAlign w:val="center"/>
          </w:tcPr>
          <w:p w14:paraId="1AAA6529" w14:textId="77777777" w:rsidR="00A5506F" w:rsidRPr="00026857" w:rsidRDefault="00A5506F" w:rsidP="00A5506F">
            <w:pPr>
              <w:ind w:firstLine="0"/>
              <w:rPr>
                <w:rFonts w:cs="Times New Roman"/>
                <w:sz w:val="24"/>
                <w:szCs w:val="24"/>
              </w:rPr>
            </w:pPr>
            <w:r w:rsidRPr="00026857">
              <w:rPr>
                <w:rFonts w:cs="Times New Roman"/>
                <w:sz w:val="24"/>
                <w:szCs w:val="24"/>
              </w:rPr>
              <w:t>Всего</w:t>
            </w:r>
          </w:p>
        </w:tc>
        <w:tc>
          <w:tcPr>
            <w:tcW w:w="1537" w:type="dxa"/>
            <w:tcBorders>
              <w:left w:val="single" w:sz="4" w:space="0" w:color="auto"/>
              <w:right w:val="single" w:sz="4" w:space="0" w:color="auto"/>
            </w:tcBorders>
            <w:vAlign w:val="center"/>
          </w:tcPr>
          <w:p w14:paraId="15F7913E" w14:textId="77777777" w:rsidR="00A5506F" w:rsidRPr="00026857" w:rsidRDefault="00A5506F" w:rsidP="00A5506F">
            <w:pPr>
              <w:ind w:firstLine="0"/>
              <w:jc w:val="center"/>
              <w:rPr>
                <w:rFonts w:cs="Times New Roman"/>
                <w:sz w:val="24"/>
                <w:szCs w:val="24"/>
              </w:rPr>
            </w:pPr>
            <w:r w:rsidRPr="00026857">
              <w:rPr>
                <w:rFonts w:cs="Times New Roman"/>
                <w:sz w:val="24"/>
                <w:szCs w:val="24"/>
              </w:rPr>
              <w:t>350,0</w:t>
            </w:r>
          </w:p>
        </w:tc>
      </w:tr>
      <w:tr w:rsidR="00A5506F" w:rsidRPr="00026857" w14:paraId="2EEF07BF" w14:textId="77777777" w:rsidTr="00C55AE8">
        <w:tc>
          <w:tcPr>
            <w:tcW w:w="10201" w:type="dxa"/>
            <w:gridSpan w:val="5"/>
            <w:tcBorders>
              <w:right w:val="single" w:sz="4" w:space="0" w:color="auto"/>
            </w:tcBorders>
            <w:vAlign w:val="center"/>
          </w:tcPr>
          <w:p w14:paraId="695CF9FB" w14:textId="77777777" w:rsidR="00A5506F" w:rsidRPr="00026857" w:rsidRDefault="00A5506F" w:rsidP="00A5506F">
            <w:pPr>
              <w:ind w:firstLine="0"/>
              <w:jc w:val="center"/>
              <w:rPr>
                <w:rFonts w:cs="Times New Roman"/>
                <w:sz w:val="24"/>
                <w:szCs w:val="24"/>
              </w:rPr>
            </w:pPr>
            <w:r w:rsidRPr="00026857">
              <w:rPr>
                <w:rFonts w:cs="Times New Roman"/>
                <w:sz w:val="24"/>
                <w:szCs w:val="24"/>
              </w:rPr>
              <w:t>Плоскостные спортивные сооружения</w:t>
            </w:r>
          </w:p>
        </w:tc>
      </w:tr>
      <w:tr w:rsidR="00A5506F" w:rsidRPr="00026857" w14:paraId="2C0B8DDA" w14:textId="77777777" w:rsidTr="00C55AE8">
        <w:tc>
          <w:tcPr>
            <w:tcW w:w="700" w:type="dxa"/>
            <w:vAlign w:val="center"/>
          </w:tcPr>
          <w:p w14:paraId="23090401"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c>
          <w:tcPr>
            <w:tcW w:w="3800" w:type="dxa"/>
            <w:vAlign w:val="center"/>
          </w:tcPr>
          <w:p w14:paraId="2BEB5722" w14:textId="77777777" w:rsidR="00A5506F" w:rsidRPr="00026857" w:rsidRDefault="00A5506F" w:rsidP="00A5506F">
            <w:pPr>
              <w:ind w:firstLine="0"/>
              <w:jc w:val="left"/>
              <w:rPr>
                <w:rFonts w:cs="Times New Roman"/>
                <w:sz w:val="24"/>
                <w:szCs w:val="24"/>
              </w:rPr>
            </w:pPr>
            <w:r w:rsidRPr="00026857">
              <w:rPr>
                <w:rFonts w:cs="Times New Roman"/>
                <w:sz w:val="24"/>
                <w:szCs w:val="24"/>
              </w:rPr>
              <w:t>Стадион</w:t>
            </w:r>
          </w:p>
        </w:tc>
        <w:tc>
          <w:tcPr>
            <w:tcW w:w="2722" w:type="dxa"/>
            <w:tcBorders>
              <w:bottom w:val="single" w:sz="4" w:space="0" w:color="auto"/>
            </w:tcBorders>
            <w:vAlign w:val="center"/>
          </w:tcPr>
          <w:p w14:paraId="7E7A72BD" w14:textId="77777777" w:rsidR="00A5506F" w:rsidRPr="00026857" w:rsidRDefault="00A5506F" w:rsidP="00A5506F">
            <w:pPr>
              <w:ind w:firstLine="0"/>
              <w:jc w:val="center"/>
              <w:rPr>
                <w:rFonts w:cs="Times New Roman"/>
                <w:sz w:val="24"/>
                <w:szCs w:val="24"/>
              </w:rPr>
            </w:pPr>
            <w:r w:rsidRPr="00026857">
              <w:rPr>
                <w:rFonts w:cs="Times New Roman"/>
                <w:sz w:val="24"/>
                <w:szCs w:val="24"/>
              </w:rPr>
              <w:t>ул. Карла Маркса, 38-а</w:t>
            </w:r>
          </w:p>
        </w:tc>
        <w:tc>
          <w:tcPr>
            <w:tcW w:w="1442" w:type="dxa"/>
            <w:vMerge w:val="restart"/>
            <w:vAlign w:val="center"/>
          </w:tcPr>
          <w:p w14:paraId="3A90B020" w14:textId="77777777" w:rsidR="00A5506F" w:rsidRPr="00026857" w:rsidRDefault="00A5506F" w:rsidP="00A5506F">
            <w:pPr>
              <w:ind w:firstLine="0"/>
              <w:jc w:val="center"/>
              <w:rPr>
                <w:rFonts w:cs="Times New Roman"/>
                <w:sz w:val="24"/>
                <w:szCs w:val="24"/>
              </w:rPr>
            </w:pPr>
            <w:r w:rsidRPr="00026857">
              <w:rPr>
                <w:rFonts w:cs="Times New Roman"/>
                <w:sz w:val="24"/>
                <w:szCs w:val="24"/>
              </w:rPr>
              <w:t>кв.м.</w:t>
            </w:r>
          </w:p>
        </w:tc>
        <w:tc>
          <w:tcPr>
            <w:tcW w:w="1537" w:type="dxa"/>
            <w:tcBorders>
              <w:right w:val="single" w:sz="4" w:space="0" w:color="auto"/>
            </w:tcBorders>
            <w:vAlign w:val="center"/>
          </w:tcPr>
          <w:p w14:paraId="5BC19204" w14:textId="77777777" w:rsidR="00A5506F" w:rsidRPr="00026857" w:rsidRDefault="00A5506F" w:rsidP="00A5506F">
            <w:pPr>
              <w:ind w:firstLine="0"/>
              <w:jc w:val="center"/>
              <w:rPr>
                <w:rFonts w:cs="Times New Roman"/>
                <w:sz w:val="24"/>
                <w:szCs w:val="24"/>
              </w:rPr>
            </w:pPr>
            <w:r w:rsidRPr="00026857">
              <w:rPr>
                <w:rFonts w:cs="Times New Roman"/>
                <w:sz w:val="24"/>
                <w:szCs w:val="24"/>
              </w:rPr>
              <w:t>9100,0</w:t>
            </w:r>
          </w:p>
        </w:tc>
      </w:tr>
      <w:tr w:rsidR="00A5506F" w:rsidRPr="00026857" w14:paraId="6BA016B4" w14:textId="77777777" w:rsidTr="00C55AE8">
        <w:tc>
          <w:tcPr>
            <w:tcW w:w="700" w:type="dxa"/>
            <w:vAlign w:val="center"/>
          </w:tcPr>
          <w:p w14:paraId="524DBB56" w14:textId="77777777" w:rsidR="00A5506F" w:rsidRPr="00026857" w:rsidRDefault="00A5506F" w:rsidP="00A5506F">
            <w:pPr>
              <w:ind w:firstLine="0"/>
              <w:jc w:val="center"/>
              <w:rPr>
                <w:rFonts w:cs="Times New Roman"/>
                <w:sz w:val="24"/>
                <w:szCs w:val="24"/>
              </w:rPr>
            </w:pPr>
            <w:r w:rsidRPr="00026857">
              <w:rPr>
                <w:rFonts w:cs="Times New Roman"/>
                <w:sz w:val="24"/>
                <w:szCs w:val="24"/>
              </w:rPr>
              <w:t>2</w:t>
            </w:r>
          </w:p>
        </w:tc>
        <w:tc>
          <w:tcPr>
            <w:tcW w:w="3800" w:type="dxa"/>
            <w:vAlign w:val="center"/>
          </w:tcPr>
          <w:p w14:paraId="0B18B59A" w14:textId="77777777" w:rsidR="00A5506F" w:rsidRPr="00026857" w:rsidRDefault="00A5506F" w:rsidP="00A5506F">
            <w:pPr>
              <w:ind w:firstLine="0"/>
              <w:jc w:val="left"/>
              <w:rPr>
                <w:rFonts w:cs="Times New Roman"/>
                <w:sz w:val="24"/>
                <w:szCs w:val="24"/>
              </w:rPr>
            </w:pPr>
            <w:r w:rsidRPr="00026857">
              <w:rPr>
                <w:rFonts w:cs="Times New Roman"/>
                <w:sz w:val="24"/>
                <w:szCs w:val="24"/>
              </w:rPr>
              <w:t>Спортивная площадка, воркаут</w:t>
            </w:r>
          </w:p>
        </w:tc>
        <w:tc>
          <w:tcPr>
            <w:tcW w:w="2722" w:type="dxa"/>
            <w:tcBorders>
              <w:bottom w:val="single" w:sz="4" w:space="0" w:color="auto"/>
            </w:tcBorders>
            <w:vAlign w:val="center"/>
          </w:tcPr>
          <w:p w14:paraId="4DFB82E0" w14:textId="77777777" w:rsidR="00A5506F" w:rsidRPr="00026857" w:rsidRDefault="00A5506F" w:rsidP="00A5506F">
            <w:pPr>
              <w:ind w:firstLine="0"/>
              <w:jc w:val="center"/>
              <w:rPr>
                <w:rFonts w:cs="Times New Roman"/>
                <w:sz w:val="24"/>
                <w:szCs w:val="24"/>
              </w:rPr>
            </w:pPr>
            <w:r w:rsidRPr="00026857">
              <w:rPr>
                <w:rFonts w:cs="Times New Roman"/>
                <w:sz w:val="24"/>
                <w:szCs w:val="24"/>
              </w:rPr>
              <w:t>ул. Карла Маркса, 38-а</w:t>
            </w:r>
          </w:p>
        </w:tc>
        <w:tc>
          <w:tcPr>
            <w:tcW w:w="1442" w:type="dxa"/>
            <w:vMerge/>
            <w:vAlign w:val="center"/>
          </w:tcPr>
          <w:p w14:paraId="44D8B27A"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4843C9C3" w14:textId="77777777" w:rsidR="00A5506F" w:rsidRPr="00026857" w:rsidRDefault="00A5506F" w:rsidP="00A5506F">
            <w:pPr>
              <w:ind w:firstLine="0"/>
              <w:jc w:val="center"/>
              <w:rPr>
                <w:rFonts w:cs="Times New Roman"/>
                <w:sz w:val="24"/>
                <w:szCs w:val="24"/>
              </w:rPr>
            </w:pPr>
            <w:r w:rsidRPr="00026857">
              <w:rPr>
                <w:rFonts w:cs="Times New Roman"/>
                <w:sz w:val="24"/>
                <w:szCs w:val="24"/>
              </w:rPr>
              <w:t>392,0</w:t>
            </w:r>
          </w:p>
        </w:tc>
      </w:tr>
      <w:tr w:rsidR="00A5506F" w:rsidRPr="00026857" w14:paraId="6F3E87B1" w14:textId="77777777" w:rsidTr="00C55AE8">
        <w:tc>
          <w:tcPr>
            <w:tcW w:w="700" w:type="dxa"/>
            <w:vAlign w:val="center"/>
          </w:tcPr>
          <w:p w14:paraId="7793E190" w14:textId="77777777" w:rsidR="00A5506F" w:rsidRPr="00026857" w:rsidRDefault="00A5506F" w:rsidP="00A5506F">
            <w:pPr>
              <w:ind w:firstLine="0"/>
              <w:jc w:val="center"/>
              <w:rPr>
                <w:rFonts w:cs="Times New Roman"/>
                <w:sz w:val="24"/>
                <w:szCs w:val="24"/>
              </w:rPr>
            </w:pPr>
            <w:r w:rsidRPr="00026857">
              <w:rPr>
                <w:rFonts w:cs="Times New Roman"/>
                <w:sz w:val="24"/>
                <w:szCs w:val="24"/>
              </w:rPr>
              <w:t>3</w:t>
            </w:r>
          </w:p>
        </w:tc>
        <w:tc>
          <w:tcPr>
            <w:tcW w:w="3800" w:type="dxa"/>
            <w:tcBorders>
              <w:bottom w:val="single" w:sz="4" w:space="0" w:color="auto"/>
            </w:tcBorders>
            <w:vAlign w:val="center"/>
          </w:tcPr>
          <w:p w14:paraId="7F4139FC" w14:textId="77777777" w:rsidR="00A5506F" w:rsidRPr="00026857" w:rsidRDefault="00A5506F" w:rsidP="00A5506F">
            <w:pPr>
              <w:ind w:firstLine="0"/>
              <w:jc w:val="left"/>
              <w:rPr>
                <w:rFonts w:cs="Times New Roman"/>
                <w:sz w:val="24"/>
                <w:szCs w:val="24"/>
              </w:rPr>
            </w:pPr>
            <w:r w:rsidRPr="00026857">
              <w:rPr>
                <w:rFonts w:cs="Times New Roman"/>
                <w:sz w:val="24"/>
                <w:szCs w:val="24"/>
              </w:rPr>
              <w:t>Спортивная площадка</w:t>
            </w:r>
          </w:p>
        </w:tc>
        <w:tc>
          <w:tcPr>
            <w:tcW w:w="2722" w:type="dxa"/>
            <w:tcBorders>
              <w:bottom w:val="single" w:sz="4" w:space="0" w:color="auto"/>
            </w:tcBorders>
            <w:vAlign w:val="center"/>
          </w:tcPr>
          <w:p w14:paraId="045A6F50" w14:textId="77777777" w:rsidR="00A5506F" w:rsidRPr="00026857" w:rsidRDefault="00A5506F" w:rsidP="00A5506F">
            <w:pPr>
              <w:ind w:firstLine="0"/>
              <w:jc w:val="center"/>
              <w:rPr>
                <w:rFonts w:cs="Times New Roman"/>
                <w:sz w:val="24"/>
                <w:szCs w:val="24"/>
              </w:rPr>
            </w:pPr>
            <w:r w:rsidRPr="00026857">
              <w:rPr>
                <w:rFonts w:cs="Times New Roman"/>
                <w:sz w:val="24"/>
                <w:szCs w:val="24"/>
              </w:rPr>
              <w:t>ул. Маяковского, 1</w:t>
            </w:r>
          </w:p>
        </w:tc>
        <w:tc>
          <w:tcPr>
            <w:tcW w:w="1442" w:type="dxa"/>
            <w:vMerge/>
            <w:vAlign w:val="center"/>
          </w:tcPr>
          <w:p w14:paraId="1C6CFFCB"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1C9DDD46" w14:textId="77777777" w:rsidR="00A5506F" w:rsidRPr="00026857" w:rsidRDefault="00A5506F" w:rsidP="00A5506F">
            <w:pPr>
              <w:ind w:firstLine="0"/>
              <w:jc w:val="center"/>
              <w:rPr>
                <w:rFonts w:cs="Times New Roman"/>
                <w:sz w:val="24"/>
                <w:szCs w:val="24"/>
              </w:rPr>
            </w:pPr>
            <w:r w:rsidRPr="00026857">
              <w:rPr>
                <w:rFonts w:cs="Times New Roman"/>
                <w:sz w:val="24"/>
                <w:szCs w:val="24"/>
              </w:rPr>
              <w:t>392,0</w:t>
            </w:r>
          </w:p>
        </w:tc>
      </w:tr>
      <w:tr w:rsidR="00A5506F" w:rsidRPr="00026857" w14:paraId="05AD3B10" w14:textId="77777777" w:rsidTr="00C55AE8">
        <w:tc>
          <w:tcPr>
            <w:tcW w:w="700" w:type="dxa"/>
            <w:vAlign w:val="center"/>
          </w:tcPr>
          <w:p w14:paraId="4CE87328" w14:textId="77777777" w:rsidR="00A5506F" w:rsidRPr="00026857" w:rsidRDefault="00A5506F" w:rsidP="00A5506F">
            <w:pPr>
              <w:ind w:firstLine="0"/>
              <w:jc w:val="center"/>
              <w:rPr>
                <w:rFonts w:cs="Times New Roman"/>
                <w:sz w:val="24"/>
                <w:szCs w:val="24"/>
              </w:rPr>
            </w:pPr>
            <w:r w:rsidRPr="00026857">
              <w:rPr>
                <w:rFonts w:cs="Times New Roman"/>
                <w:sz w:val="24"/>
                <w:szCs w:val="24"/>
              </w:rPr>
              <w:t>4</w:t>
            </w:r>
          </w:p>
        </w:tc>
        <w:tc>
          <w:tcPr>
            <w:tcW w:w="3800" w:type="dxa"/>
            <w:tcBorders>
              <w:top w:val="single" w:sz="4" w:space="0" w:color="auto"/>
            </w:tcBorders>
            <w:vAlign w:val="center"/>
          </w:tcPr>
          <w:p w14:paraId="0C96A811" w14:textId="77777777" w:rsidR="00A5506F" w:rsidRPr="00026857" w:rsidRDefault="00A5506F" w:rsidP="00A5506F">
            <w:pPr>
              <w:ind w:firstLine="0"/>
              <w:jc w:val="left"/>
              <w:rPr>
                <w:rFonts w:cs="Times New Roman"/>
                <w:sz w:val="24"/>
                <w:szCs w:val="24"/>
              </w:rPr>
            </w:pPr>
            <w:r w:rsidRPr="00026857">
              <w:rPr>
                <w:rFonts w:cs="Times New Roman"/>
                <w:sz w:val="24"/>
                <w:szCs w:val="24"/>
              </w:rPr>
              <w:t>Спортивная площадка</w:t>
            </w:r>
          </w:p>
        </w:tc>
        <w:tc>
          <w:tcPr>
            <w:tcW w:w="2722" w:type="dxa"/>
            <w:tcBorders>
              <w:top w:val="single" w:sz="4" w:space="0" w:color="auto"/>
              <w:bottom w:val="single" w:sz="4" w:space="0" w:color="auto"/>
            </w:tcBorders>
            <w:vAlign w:val="center"/>
          </w:tcPr>
          <w:p w14:paraId="0ABA422F" w14:textId="77777777" w:rsidR="00A5506F" w:rsidRPr="00026857" w:rsidRDefault="00A5506F" w:rsidP="00A5506F">
            <w:pPr>
              <w:ind w:firstLine="0"/>
              <w:jc w:val="center"/>
              <w:rPr>
                <w:rFonts w:cs="Times New Roman"/>
                <w:sz w:val="24"/>
                <w:szCs w:val="24"/>
              </w:rPr>
            </w:pPr>
            <w:r w:rsidRPr="00026857">
              <w:rPr>
                <w:rFonts w:cs="Times New Roman"/>
                <w:sz w:val="24"/>
                <w:szCs w:val="24"/>
              </w:rPr>
              <w:t>ул. Маяковского, 1</w:t>
            </w:r>
          </w:p>
        </w:tc>
        <w:tc>
          <w:tcPr>
            <w:tcW w:w="1442" w:type="dxa"/>
            <w:vMerge/>
            <w:vAlign w:val="center"/>
          </w:tcPr>
          <w:p w14:paraId="2689CCC8"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0F81E7FB" w14:textId="77777777" w:rsidR="00A5506F" w:rsidRPr="00026857" w:rsidRDefault="00A5506F" w:rsidP="00A5506F">
            <w:pPr>
              <w:ind w:firstLine="0"/>
              <w:jc w:val="center"/>
              <w:rPr>
                <w:rFonts w:cs="Times New Roman"/>
                <w:sz w:val="24"/>
                <w:szCs w:val="24"/>
              </w:rPr>
            </w:pPr>
            <w:r w:rsidRPr="00026857">
              <w:rPr>
                <w:rFonts w:cs="Times New Roman"/>
                <w:sz w:val="24"/>
                <w:szCs w:val="24"/>
              </w:rPr>
              <w:t>512,0</w:t>
            </w:r>
          </w:p>
        </w:tc>
      </w:tr>
      <w:tr w:rsidR="00A5506F" w:rsidRPr="00026857" w14:paraId="4C5E2A83" w14:textId="77777777" w:rsidTr="00C55AE8">
        <w:tc>
          <w:tcPr>
            <w:tcW w:w="700" w:type="dxa"/>
            <w:vAlign w:val="center"/>
          </w:tcPr>
          <w:p w14:paraId="61BF9519" w14:textId="77777777" w:rsidR="00A5506F" w:rsidRPr="00026857" w:rsidRDefault="00A5506F" w:rsidP="00A5506F">
            <w:pPr>
              <w:ind w:firstLine="0"/>
              <w:jc w:val="center"/>
              <w:rPr>
                <w:rFonts w:cs="Times New Roman"/>
                <w:sz w:val="24"/>
                <w:szCs w:val="24"/>
              </w:rPr>
            </w:pPr>
          </w:p>
        </w:tc>
        <w:tc>
          <w:tcPr>
            <w:tcW w:w="3800" w:type="dxa"/>
            <w:vAlign w:val="center"/>
          </w:tcPr>
          <w:p w14:paraId="0DC7DA71" w14:textId="77777777" w:rsidR="00A5506F" w:rsidRPr="00026857" w:rsidRDefault="00A5506F" w:rsidP="00A5506F">
            <w:pPr>
              <w:ind w:firstLine="0"/>
              <w:jc w:val="left"/>
              <w:rPr>
                <w:rFonts w:cs="Times New Roman"/>
                <w:sz w:val="24"/>
                <w:szCs w:val="24"/>
              </w:rPr>
            </w:pPr>
          </w:p>
        </w:tc>
        <w:tc>
          <w:tcPr>
            <w:tcW w:w="2722" w:type="dxa"/>
            <w:tcBorders>
              <w:bottom w:val="single" w:sz="4" w:space="0" w:color="auto"/>
            </w:tcBorders>
            <w:vAlign w:val="center"/>
          </w:tcPr>
          <w:p w14:paraId="4713EC47" w14:textId="77777777" w:rsidR="00A5506F" w:rsidRPr="00026857" w:rsidRDefault="00A5506F" w:rsidP="00A5506F">
            <w:pPr>
              <w:ind w:firstLine="0"/>
              <w:jc w:val="center"/>
              <w:rPr>
                <w:rFonts w:cs="Times New Roman"/>
                <w:sz w:val="24"/>
                <w:szCs w:val="24"/>
              </w:rPr>
            </w:pPr>
          </w:p>
        </w:tc>
        <w:tc>
          <w:tcPr>
            <w:tcW w:w="1442" w:type="dxa"/>
            <w:vAlign w:val="center"/>
          </w:tcPr>
          <w:p w14:paraId="625C47B7" w14:textId="77777777" w:rsidR="00A5506F" w:rsidRPr="00026857" w:rsidRDefault="00A5506F" w:rsidP="00A5506F">
            <w:pPr>
              <w:ind w:firstLine="0"/>
              <w:rPr>
                <w:rFonts w:cs="Times New Roman"/>
                <w:sz w:val="24"/>
                <w:szCs w:val="24"/>
              </w:rPr>
            </w:pPr>
            <w:r w:rsidRPr="00026857">
              <w:rPr>
                <w:rFonts w:cs="Times New Roman"/>
                <w:sz w:val="24"/>
                <w:szCs w:val="24"/>
              </w:rPr>
              <w:t>Всего</w:t>
            </w:r>
          </w:p>
        </w:tc>
        <w:tc>
          <w:tcPr>
            <w:tcW w:w="1537" w:type="dxa"/>
            <w:tcBorders>
              <w:right w:val="single" w:sz="4" w:space="0" w:color="auto"/>
            </w:tcBorders>
            <w:vAlign w:val="center"/>
          </w:tcPr>
          <w:p w14:paraId="09383537" w14:textId="77777777" w:rsidR="00A5506F" w:rsidRPr="00026857" w:rsidRDefault="00A5506F" w:rsidP="00A5506F">
            <w:pPr>
              <w:ind w:firstLine="0"/>
              <w:jc w:val="center"/>
              <w:rPr>
                <w:rFonts w:cs="Times New Roman"/>
                <w:sz w:val="24"/>
                <w:szCs w:val="24"/>
              </w:rPr>
            </w:pPr>
            <w:r w:rsidRPr="00026857">
              <w:rPr>
                <w:rFonts w:cs="Times New Roman"/>
                <w:sz w:val="24"/>
                <w:szCs w:val="24"/>
              </w:rPr>
              <w:t>10396,0</w:t>
            </w:r>
          </w:p>
        </w:tc>
      </w:tr>
      <w:tr w:rsidR="00A5506F" w:rsidRPr="00026857" w14:paraId="1C2DB354" w14:textId="77777777" w:rsidTr="00C55AE8">
        <w:tc>
          <w:tcPr>
            <w:tcW w:w="10201" w:type="dxa"/>
            <w:gridSpan w:val="5"/>
            <w:tcBorders>
              <w:right w:val="single" w:sz="4" w:space="0" w:color="auto"/>
            </w:tcBorders>
            <w:vAlign w:val="center"/>
          </w:tcPr>
          <w:p w14:paraId="5391D1E2" w14:textId="77777777" w:rsidR="00A5506F" w:rsidRPr="00026857" w:rsidRDefault="00A5506F" w:rsidP="00A5506F">
            <w:pPr>
              <w:ind w:firstLine="0"/>
              <w:jc w:val="center"/>
              <w:rPr>
                <w:rFonts w:cs="Times New Roman"/>
                <w:sz w:val="24"/>
                <w:szCs w:val="24"/>
              </w:rPr>
            </w:pPr>
            <w:r w:rsidRPr="00026857">
              <w:rPr>
                <w:rFonts w:cs="Times New Roman"/>
                <w:sz w:val="24"/>
                <w:szCs w:val="24"/>
              </w:rPr>
              <w:t>Детские, юношеские спортивные школы</w:t>
            </w:r>
          </w:p>
        </w:tc>
      </w:tr>
      <w:tr w:rsidR="00A5506F" w:rsidRPr="00026857" w14:paraId="0F111171" w14:textId="77777777" w:rsidTr="00C55AE8">
        <w:tc>
          <w:tcPr>
            <w:tcW w:w="700" w:type="dxa"/>
            <w:tcBorders>
              <w:bottom w:val="single" w:sz="4" w:space="0" w:color="auto"/>
            </w:tcBorders>
            <w:vAlign w:val="center"/>
          </w:tcPr>
          <w:p w14:paraId="20456A65"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c>
          <w:tcPr>
            <w:tcW w:w="3800" w:type="dxa"/>
            <w:tcBorders>
              <w:bottom w:val="single" w:sz="4" w:space="0" w:color="auto"/>
            </w:tcBorders>
            <w:vAlign w:val="center"/>
          </w:tcPr>
          <w:p w14:paraId="220F661B" w14:textId="77777777" w:rsidR="00A5506F" w:rsidRPr="00026857" w:rsidRDefault="00A5506F" w:rsidP="00A5506F">
            <w:pPr>
              <w:ind w:firstLine="0"/>
              <w:jc w:val="left"/>
              <w:rPr>
                <w:rFonts w:cs="Times New Roman"/>
                <w:sz w:val="24"/>
                <w:szCs w:val="24"/>
              </w:rPr>
            </w:pPr>
            <w:r w:rsidRPr="00026857">
              <w:rPr>
                <w:rFonts w:cs="Times New Roman"/>
                <w:sz w:val="24"/>
                <w:szCs w:val="24"/>
              </w:rPr>
              <w:t>МАУ ДО «Детско-юношеская спортивная школа» Камышловского ГО</w:t>
            </w:r>
          </w:p>
        </w:tc>
        <w:tc>
          <w:tcPr>
            <w:tcW w:w="2722" w:type="dxa"/>
            <w:tcBorders>
              <w:bottom w:val="single" w:sz="4" w:space="0" w:color="auto"/>
            </w:tcBorders>
            <w:vAlign w:val="center"/>
          </w:tcPr>
          <w:p w14:paraId="43CCE33D" w14:textId="77777777" w:rsidR="00A5506F" w:rsidRPr="00026857" w:rsidRDefault="00A5506F" w:rsidP="00A5506F">
            <w:pPr>
              <w:ind w:firstLine="0"/>
              <w:jc w:val="center"/>
              <w:rPr>
                <w:rFonts w:cs="Times New Roman"/>
                <w:sz w:val="24"/>
                <w:szCs w:val="24"/>
              </w:rPr>
            </w:pPr>
            <w:r w:rsidRPr="00026857">
              <w:rPr>
                <w:rFonts w:cs="Times New Roman"/>
                <w:sz w:val="24"/>
                <w:szCs w:val="24"/>
              </w:rPr>
              <w:t>ул. Маяковского, 1</w:t>
            </w:r>
          </w:p>
        </w:tc>
        <w:tc>
          <w:tcPr>
            <w:tcW w:w="1442" w:type="dxa"/>
            <w:tcBorders>
              <w:bottom w:val="single" w:sz="4" w:space="0" w:color="auto"/>
            </w:tcBorders>
            <w:vAlign w:val="center"/>
          </w:tcPr>
          <w:p w14:paraId="2636754D" w14:textId="77777777" w:rsidR="00A5506F" w:rsidRPr="00026857" w:rsidRDefault="00A5506F" w:rsidP="00A5506F">
            <w:pPr>
              <w:ind w:firstLine="0"/>
              <w:jc w:val="center"/>
              <w:rPr>
                <w:rFonts w:cs="Times New Roman"/>
                <w:sz w:val="24"/>
                <w:szCs w:val="24"/>
              </w:rPr>
            </w:pPr>
            <w:r w:rsidRPr="00026857">
              <w:rPr>
                <w:rFonts w:cs="Times New Roman"/>
                <w:sz w:val="24"/>
                <w:szCs w:val="24"/>
              </w:rPr>
              <w:t>учащихся</w:t>
            </w:r>
          </w:p>
        </w:tc>
        <w:tc>
          <w:tcPr>
            <w:tcW w:w="1537" w:type="dxa"/>
            <w:tcBorders>
              <w:right w:val="single" w:sz="4" w:space="0" w:color="auto"/>
            </w:tcBorders>
            <w:vAlign w:val="center"/>
          </w:tcPr>
          <w:p w14:paraId="123ED228" w14:textId="77777777" w:rsidR="00A5506F" w:rsidRPr="00026857" w:rsidRDefault="00A5506F" w:rsidP="00A5506F">
            <w:pPr>
              <w:ind w:firstLine="0"/>
              <w:jc w:val="center"/>
              <w:rPr>
                <w:rFonts w:cs="Times New Roman"/>
                <w:sz w:val="24"/>
                <w:szCs w:val="24"/>
              </w:rPr>
            </w:pPr>
            <w:r w:rsidRPr="00026857">
              <w:rPr>
                <w:rFonts w:cs="Times New Roman"/>
                <w:sz w:val="24"/>
                <w:szCs w:val="24"/>
              </w:rPr>
              <w:t>182</w:t>
            </w:r>
          </w:p>
        </w:tc>
      </w:tr>
      <w:tr w:rsidR="00A5506F" w:rsidRPr="00026857" w14:paraId="5402C465" w14:textId="77777777" w:rsidTr="00C55AE8">
        <w:tc>
          <w:tcPr>
            <w:tcW w:w="700" w:type="dxa"/>
            <w:tcBorders>
              <w:top w:val="single" w:sz="4" w:space="0" w:color="auto"/>
              <w:left w:val="single" w:sz="4" w:space="0" w:color="auto"/>
              <w:bottom w:val="single" w:sz="4" w:space="0" w:color="auto"/>
              <w:right w:val="nil"/>
            </w:tcBorders>
            <w:vAlign w:val="center"/>
          </w:tcPr>
          <w:p w14:paraId="1CD6C56A" w14:textId="77777777" w:rsidR="00A5506F" w:rsidRPr="00026857" w:rsidRDefault="00A5506F" w:rsidP="00A5506F">
            <w:pPr>
              <w:ind w:firstLine="0"/>
              <w:rPr>
                <w:rFonts w:cs="Times New Roman"/>
                <w:sz w:val="24"/>
                <w:szCs w:val="24"/>
              </w:rPr>
            </w:pPr>
          </w:p>
        </w:tc>
        <w:tc>
          <w:tcPr>
            <w:tcW w:w="3800" w:type="dxa"/>
            <w:tcBorders>
              <w:top w:val="single" w:sz="4" w:space="0" w:color="auto"/>
              <w:left w:val="nil"/>
              <w:bottom w:val="single" w:sz="4" w:space="0" w:color="auto"/>
              <w:right w:val="nil"/>
            </w:tcBorders>
            <w:vAlign w:val="center"/>
          </w:tcPr>
          <w:p w14:paraId="7660312C" w14:textId="77777777" w:rsidR="00A5506F" w:rsidRPr="00026857" w:rsidRDefault="00A5506F" w:rsidP="00A5506F">
            <w:pPr>
              <w:ind w:firstLine="0"/>
              <w:jc w:val="left"/>
              <w:rPr>
                <w:rFonts w:cs="Times New Roman"/>
                <w:sz w:val="24"/>
                <w:szCs w:val="24"/>
              </w:rPr>
            </w:pPr>
          </w:p>
        </w:tc>
        <w:tc>
          <w:tcPr>
            <w:tcW w:w="2722" w:type="dxa"/>
            <w:tcBorders>
              <w:top w:val="single" w:sz="4" w:space="0" w:color="auto"/>
              <w:left w:val="nil"/>
              <w:bottom w:val="single" w:sz="4" w:space="0" w:color="auto"/>
              <w:right w:val="nil"/>
            </w:tcBorders>
            <w:vAlign w:val="center"/>
          </w:tcPr>
          <w:p w14:paraId="634B51A1" w14:textId="77777777" w:rsidR="00A5506F" w:rsidRPr="00026857" w:rsidRDefault="00A5506F" w:rsidP="00A5506F">
            <w:pPr>
              <w:ind w:firstLine="0"/>
              <w:jc w:val="center"/>
              <w:rPr>
                <w:rFonts w:cs="Times New Roman"/>
                <w:sz w:val="24"/>
                <w:szCs w:val="24"/>
              </w:rPr>
            </w:pPr>
          </w:p>
        </w:tc>
        <w:tc>
          <w:tcPr>
            <w:tcW w:w="1442" w:type="dxa"/>
            <w:tcBorders>
              <w:top w:val="single" w:sz="4" w:space="0" w:color="auto"/>
              <w:left w:val="nil"/>
              <w:bottom w:val="single" w:sz="4" w:space="0" w:color="auto"/>
              <w:right w:val="single" w:sz="4" w:space="0" w:color="auto"/>
            </w:tcBorders>
            <w:vAlign w:val="center"/>
          </w:tcPr>
          <w:p w14:paraId="5B877603" w14:textId="77777777" w:rsidR="00A5506F" w:rsidRPr="00026857" w:rsidRDefault="00A5506F" w:rsidP="00A5506F">
            <w:pPr>
              <w:ind w:firstLine="0"/>
              <w:rPr>
                <w:rFonts w:cs="Times New Roman"/>
                <w:sz w:val="24"/>
                <w:szCs w:val="24"/>
              </w:rPr>
            </w:pPr>
            <w:r w:rsidRPr="00026857">
              <w:rPr>
                <w:rFonts w:cs="Times New Roman"/>
                <w:sz w:val="24"/>
                <w:szCs w:val="24"/>
              </w:rPr>
              <w:t>Всего</w:t>
            </w:r>
          </w:p>
        </w:tc>
        <w:tc>
          <w:tcPr>
            <w:tcW w:w="1537" w:type="dxa"/>
            <w:tcBorders>
              <w:left w:val="single" w:sz="4" w:space="0" w:color="auto"/>
              <w:right w:val="single" w:sz="4" w:space="0" w:color="auto"/>
            </w:tcBorders>
            <w:vAlign w:val="center"/>
          </w:tcPr>
          <w:p w14:paraId="76C739D6" w14:textId="77777777" w:rsidR="00A5506F" w:rsidRPr="00026857" w:rsidRDefault="00A5506F" w:rsidP="00A5506F">
            <w:pPr>
              <w:ind w:firstLine="0"/>
              <w:jc w:val="center"/>
              <w:rPr>
                <w:rFonts w:cs="Times New Roman"/>
                <w:sz w:val="24"/>
                <w:szCs w:val="24"/>
              </w:rPr>
            </w:pPr>
            <w:r w:rsidRPr="00026857">
              <w:rPr>
                <w:rFonts w:cs="Times New Roman"/>
                <w:sz w:val="24"/>
                <w:szCs w:val="24"/>
              </w:rPr>
              <w:t>182</w:t>
            </w:r>
          </w:p>
        </w:tc>
      </w:tr>
    </w:tbl>
    <w:p w14:paraId="09354810" w14:textId="77777777" w:rsidR="00A5506F" w:rsidRPr="00026857" w:rsidRDefault="00A5506F" w:rsidP="00A5506F">
      <w:pPr>
        <w:jc w:val="right"/>
        <w:rPr>
          <w:rFonts w:cs="Times New Roman"/>
        </w:rPr>
      </w:pPr>
    </w:p>
    <w:p w14:paraId="5C1A3A78" w14:textId="77777777" w:rsidR="00A5506F" w:rsidRPr="00026857" w:rsidRDefault="00A5506F" w:rsidP="00A5506F">
      <w:pPr>
        <w:rPr>
          <w:rFonts w:cs="Times New Roman"/>
          <w:i/>
          <w:u w:val="single"/>
        </w:rPr>
      </w:pPr>
      <w:r w:rsidRPr="00026857">
        <w:rPr>
          <w:rFonts w:cs="Times New Roman"/>
          <w:i/>
          <w:u w:val="single"/>
        </w:rPr>
        <w:t>Объекты торговли, бытового обслуживания и общественного питания</w:t>
      </w:r>
    </w:p>
    <w:p w14:paraId="7541F152" w14:textId="5D9ACA99" w:rsidR="00A5506F" w:rsidRPr="00026857" w:rsidRDefault="00A5506F" w:rsidP="00A5506F">
      <w:pPr>
        <w:rPr>
          <w:rFonts w:cs="Times New Roman"/>
        </w:rPr>
      </w:pPr>
      <w:r w:rsidRPr="00026857">
        <w:rPr>
          <w:rFonts w:cs="Times New Roman"/>
        </w:rPr>
        <w:t xml:space="preserve">Потребительский рынок на участке проектирования достаточно развит. Перечень объектов торговли, общественного питания и бытового обслуживания представлен в </w:t>
      </w:r>
      <w:r w:rsidR="00510E38" w:rsidRPr="00026857">
        <w:rPr>
          <w:rFonts w:cs="Times New Roman"/>
        </w:rPr>
        <w:t>т</w:t>
      </w:r>
      <w:r w:rsidRPr="00026857">
        <w:rPr>
          <w:rFonts w:cs="Times New Roman"/>
        </w:rPr>
        <w:t xml:space="preserve">аблице </w:t>
      </w:r>
      <w:r w:rsidR="00510E38" w:rsidRPr="00026857">
        <w:rPr>
          <w:rFonts w:cs="Times New Roman"/>
        </w:rPr>
        <w:t>7</w:t>
      </w:r>
      <w:r w:rsidRPr="00026857">
        <w:rPr>
          <w:rFonts w:cs="Times New Roman"/>
        </w:rPr>
        <w:t>.</w:t>
      </w:r>
    </w:p>
    <w:p w14:paraId="7DD3CDEC" w14:textId="5A9AB0B4" w:rsidR="00A5506F" w:rsidRPr="00026857" w:rsidRDefault="00A5506F" w:rsidP="00A5506F">
      <w:pPr>
        <w:jc w:val="right"/>
        <w:rPr>
          <w:rFonts w:cs="Times New Roman"/>
          <w:i/>
        </w:rPr>
      </w:pPr>
      <w:r w:rsidRPr="00026857">
        <w:rPr>
          <w:rFonts w:cs="Times New Roman"/>
          <w:i/>
        </w:rPr>
        <w:t xml:space="preserve">Таблица </w:t>
      </w:r>
      <w:r w:rsidR="00510E38" w:rsidRPr="00026857">
        <w:rPr>
          <w:rFonts w:cs="Times New Roman"/>
          <w:i/>
        </w:rPr>
        <w:t>7</w:t>
      </w:r>
    </w:p>
    <w:p w14:paraId="418FCFBE" w14:textId="77777777" w:rsidR="00A5506F" w:rsidRPr="00026857" w:rsidRDefault="00A5506F" w:rsidP="00510E38">
      <w:pPr>
        <w:pStyle w:val="aa"/>
        <w:spacing w:before="0" w:after="60"/>
        <w:rPr>
          <w:b w:val="0"/>
          <w:i/>
          <w:szCs w:val="28"/>
        </w:rPr>
      </w:pPr>
      <w:r w:rsidRPr="00026857">
        <w:rPr>
          <w:b w:val="0"/>
          <w:i/>
          <w:szCs w:val="28"/>
        </w:rPr>
        <w:t>Объекты торговли, общественного питания и бытового обслуживания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2"/>
        <w:gridCol w:w="3654"/>
        <w:gridCol w:w="2624"/>
        <w:gridCol w:w="1441"/>
        <w:gridCol w:w="1510"/>
      </w:tblGrid>
      <w:tr w:rsidR="00A5506F" w:rsidRPr="00026857" w14:paraId="7CD039C2" w14:textId="77777777" w:rsidTr="00C55AE8">
        <w:trPr>
          <w:tblHeader/>
        </w:trPr>
        <w:tc>
          <w:tcPr>
            <w:tcW w:w="700" w:type="dxa"/>
            <w:vAlign w:val="center"/>
          </w:tcPr>
          <w:p w14:paraId="45219359" w14:textId="77777777" w:rsidR="00A5506F" w:rsidRPr="00026857" w:rsidRDefault="00A5506F" w:rsidP="00A5506F">
            <w:pPr>
              <w:ind w:firstLine="0"/>
              <w:jc w:val="center"/>
              <w:rPr>
                <w:rFonts w:cs="Times New Roman"/>
                <w:sz w:val="24"/>
                <w:szCs w:val="24"/>
              </w:rPr>
            </w:pPr>
            <w:r w:rsidRPr="00026857">
              <w:rPr>
                <w:rFonts w:cs="Times New Roman"/>
                <w:sz w:val="24"/>
                <w:szCs w:val="24"/>
              </w:rPr>
              <w:lastRenderedPageBreak/>
              <w:t>№ п/п</w:t>
            </w:r>
          </w:p>
        </w:tc>
        <w:tc>
          <w:tcPr>
            <w:tcW w:w="3800" w:type="dxa"/>
            <w:vAlign w:val="center"/>
          </w:tcPr>
          <w:p w14:paraId="341EA9AE" w14:textId="77777777" w:rsidR="00A5506F" w:rsidRPr="00026857" w:rsidRDefault="00A5506F" w:rsidP="00A5506F">
            <w:pPr>
              <w:ind w:firstLine="0"/>
              <w:jc w:val="center"/>
              <w:rPr>
                <w:rFonts w:cs="Times New Roman"/>
                <w:sz w:val="24"/>
                <w:szCs w:val="24"/>
              </w:rPr>
            </w:pPr>
            <w:r w:rsidRPr="00026857">
              <w:rPr>
                <w:rFonts w:cs="Times New Roman"/>
                <w:sz w:val="24"/>
                <w:szCs w:val="24"/>
              </w:rPr>
              <w:t>Наименование учреждения</w:t>
            </w:r>
          </w:p>
        </w:tc>
        <w:tc>
          <w:tcPr>
            <w:tcW w:w="2722" w:type="dxa"/>
            <w:vAlign w:val="center"/>
          </w:tcPr>
          <w:p w14:paraId="176044B7" w14:textId="77777777" w:rsidR="00A5506F" w:rsidRPr="00026857" w:rsidRDefault="00A5506F" w:rsidP="00510E38">
            <w:pPr>
              <w:ind w:firstLine="0"/>
              <w:jc w:val="center"/>
              <w:rPr>
                <w:rFonts w:cs="Times New Roman"/>
                <w:sz w:val="24"/>
                <w:szCs w:val="24"/>
              </w:rPr>
            </w:pPr>
            <w:r w:rsidRPr="00026857">
              <w:rPr>
                <w:rFonts w:cs="Times New Roman"/>
                <w:sz w:val="24"/>
                <w:szCs w:val="24"/>
              </w:rPr>
              <w:t>Адрес</w:t>
            </w:r>
          </w:p>
        </w:tc>
        <w:tc>
          <w:tcPr>
            <w:tcW w:w="1442" w:type="dxa"/>
            <w:vAlign w:val="center"/>
          </w:tcPr>
          <w:p w14:paraId="6338E56A" w14:textId="77777777" w:rsidR="00A5506F" w:rsidRPr="00026857" w:rsidRDefault="00A5506F" w:rsidP="00A5506F">
            <w:pPr>
              <w:ind w:firstLine="0"/>
              <w:jc w:val="center"/>
              <w:rPr>
                <w:rFonts w:cs="Times New Roman"/>
                <w:sz w:val="24"/>
                <w:szCs w:val="24"/>
              </w:rPr>
            </w:pPr>
            <w:r w:rsidRPr="00026857">
              <w:rPr>
                <w:rFonts w:cs="Times New Roman"/>
                <w:sz w:val="24"/>
                <w:szCs w:val="24"/>
              </w:rPr>
              <w:t>Единица измерения</w:t>
            </w:r>
          </w:p>
        </w:tc>
        <w:tc>
          <w:tcPr>
            <w:tcW w:w="1537" w:type="dxa"/>
            <w:tcBorders>
              <w:right w:val="single" w:sz="4" w:space="0" w:color="auto"/>
            </w:tcBorders>
            <w:vAlign w:val="center"/>
          </w:tcPr>
          <w:p w14:paraId="18C5F18C" w14:textId="77777777" w:rsidR="00A5506F" w:rsidRPr="00026857" w:rsidRDefault="00A5506F" w:rsidP="00A5506F">
            <w:pPr>
              <w:ind w:firstLine="0"/>
              <w:jc w:val="center"/>
              <w:rPr>
                <w:rFonts w:cs="Times New Roman"/>
                <w:sz w:val="24"/>
                <w:szCs w:val="24"/>
              </w:rPr>
            </w:pPr>
            <w:r w:rsidRPr="00026857">
              <w:rPr>
                <w:rFonts w:cs="Times New Roman"/>
                <w:sz w:val="24"/>
                <w:szCs w:val="24"/>
              </w:rPr>
              <w:t>Мощность</w:t>
            </w:r>
          </w:p>
        </w:tc>
      </w:tr>
      <w:tr w:rsidR="00A5506F" w:rsidRPr="00026857" w14:paraId="7884F1C4" w14:textId="77777777" w:rsidTr="00C55AE8">
        <w:tc>
          <w:tcPr>
            <w:tcW w:w="10201" w:type="dxa"/>
            <w:gridSpan w:val="5"/>
            <w:tcBorders>
              <w:right w:val="single" w:sz="4" w:space="0" w:color="auto"/>
            </w:tcBorders>
            <w:vAlign w:val="center"/>
          </w:tcPr>
          <w:p w14:paraId="5B44C6A1" w14:textId="77777777" w:rsidR="00A5506F" w:rsidRPr="00026857" w:rsidRDefault="00A5506F" w:rsidP="00510E38">
            <w:pPr>
              <w:ind w:firstLine="0"/>
              <w:jc w:val="center"/>
              <w:rPr>
                <w:rFonts w:cs="Times New Roman"/>
                <w:sz w:val="24"/>
                <w:szCs w:val="24"/>
              </w:rPr>
            </w:pPr>
            <w:r w:rsidRPr="00026857">
              <w:rPr>
                <w:rFonts w:cs="Times New Roman"/>
                <w:sz w:val="24"/>
                <w:szCs w:val="24"/>
              </w:rPr>
              <w:t>Объекты торговли</w:t>
            </w:r>
          </w:p>
        </w:tc>
      </w:tr>
      <w:tr w:rsidR="00A5506F" w:rsidRPr="00026857" w14:paraId="256C8BEA" w14:textId="77777777" w:rsidTr="00C55AE8">
        <w:trPr>
          <w:trHeight w:val="312"/>
        </w:trPr>
        <w:tc>
          <w:tcPr>
            <w:tcW w:w="700" w:type="dxa"/>
            <w:vAlign w:val="center"/>
          </w:tcPr>
          <w:p w14:paraId="1F3BDFE5"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c>
          <w:tcPr>
            <w:tcW w:w="3800" w:type="dxa"/>
            <w:vAlign w:val="center"/>
          </w:tcPr>
          <w:p w14:paraId="5709190D"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продуктовый «Пчелка»</w:t>
            </w:r>
          </w:p>
        </w:tc>
        <w:tc>
          <w:tcPr>
            <w:tcW w:w="2722" w:type="dxa"/>
            <w:tcBorders>
              <w:bottom w:val="single" w:sz="4" w:space="0" w:color="auto"/>
            </w:tcBorders>
            <w:vAlign w:val="center"/>
          </w:tcPr>
          <w:p w14:paraId="1312DECB" w14:textId="77777777" w:rsidR="00A5506F" w:rsidRPr="00026857" w:rsidRDefault="00A5506F" w:rsidP="00510E38">
            <w:pPr>
              <w:ind w:firstLine="0"/>
              <w:jc w:val="center"/>
              <w:rPr>
                <w:rFonts w:cs="Times New Roman"/>
                <w:sz w:val="24"/>
                <w:szCs w:val="24"/>
              </w:rPr>
            </w:pPr>
            <w:r w:rsidRPr="00026857">
              <w:rPr>
                <w:rFonts w:cs="Times New Roman"/>
                <w:sz w:val="24"/>
                <w:szCs w:val="24"/>
              </w:rPr>
              <w:t xml:space="preserve">ул. Красных Орлов, </w:t>
            </w:r>
            <w:r w:rsidRPr="00026857">
              <w:rPr>
                <w:rFonts w:cs="Times New Roman"/>
                <w:sz w:val="24"/>
                <w:szCs w:val="24"/>
                <w:lang w:val="en-US"/>
              </w:rPr>
              <w:t>8</w:t>
            </w:r>
            <w:r w:rsidRPr="00026857">
              <w:rPr>
                <w:rFonts w:cs="Times New Roman"/>
                <w:sz w:val="24"/>
                <w:szCs w:val="24"/>
              </w:rPr>
              <w:t>1б</w:t>
            </w:r>
          </w:p>
        </w:tc>
        <w:tc>
          <w:tcPr>
            <w:tcW w:w="1442" w:type="dxa"/>
            <w:vMerge w:val="restart"/>
            <w:vAlign w:val="center"/>
          </w:tcPr>
          <w:p w14:paraId="55F9C7C5" w14:textId="77777777" w:rsidR="00A5506F" w:rsidRPr="00026857" w:rsidRDefault="00A5506F" w:rsidP="00A5506F">
            <w:pPr>
              <w:ind w:firstLine="0"/>
              <w:jc w:val="center"/>
              <w:rPr>
                <w:rFonts w:cs="Times New Roman"/>
                <w:sz w:val="24"/>
                <w:szCs w:val="24"/>
              </w:rPr>
            </w:pPr>
            <w:r w:rsidRPr="00026857">
              <w:rPr>
                <w:rFonts w:cs="Times New Roman"/>
                <w:sz w:val="24"/>
                <w:szCs w:val="24"/>
              </w:rPr>
              <w:t>кв.м. торговой площади</w:t>
            </w:r>
          </w:p>
        </w:tc>
        <w:tc>
          <w:tcPr>
            <w:tcW w:w="1537" w:type="dxa"/>
            <w:tcBorders>
              <w:right w:val="single" w:sz="4" w:space="0" w:color="auto"/>
            </w:tcBorders>
            <w:vAlign w:val="center"/>
          </w:tcPr>
          <w:p w14:paraId="6A71A8FB" w14:textId="77777777" w:rsidR="00A5506F" w:rsidRPr="00026857" w:rsidRDefault="00A5506F" w:rsidP="00A5506F">
            <w:pPr>
              <w:ind w:firstLine="0"/>
              <w:jc w:val="center"/>
              <w:rPr>
                <w:rFonts w:cs="Times New Roman"/>
                <w:sz w:val="24"/>
                <w:szCs w:val="24"/>
              </w:rPr>
            </w:pPr>
            <w:r w:rsidRPr="00026857">
              <w:rPr>
                <w:rFonts w:cs="Times New Roman"/>
                <w:sz w:val="24"/>
                <w:szCs w:val="24"/>
              </w:rPr>
              <w:t>80,0</w:t>
            </w:r>
          </w:p>
        </w:tc>
      </w:tr>
      <w:tr w:rsidR="00A5506F" w:rsidRPr="00026857" w14:paraId="72AF6A65" w14:textId="77777777" w:rsidTr="00C55AE8">
        <w:tc>
          <w:tcPr>
            <w:tcW w:w="700" w:type="dxa"/>
            <w:vAlign w:val="center"/>
          </w:tcPr>
          <w:p w14:paraId="5040449B" w14:textId="77777777" w:rsidR="00A5506F" w:rsidRPr="00026857" w:rsidRDefault="00A5506F" w:rsidP="00A5506F">
            <w:pPr>
              <w:ind w:firstLine="0"/>
              <w:jc w:val="center"/>
              <w:rPr>
                <w:rFonts w:cs="Times New Roman"/>
                <w:sz w:val="24"/>
                <w:szCs w:val="24"/>
              </w:rPr>
            </w:pPr>
            <w:r w:rsidRPr="00026857">
              <w:rPr>
                <w:rFonts w:cs="Times New Roman"/>
                <w:sz w:val="24"/>
                <w:szCs w:val="24"/>
              </w:rPr>
              <w:t>2</w:t>
            </w:r>
          </w:p>
        </w:tc>
        <w:tc>
          <w:tcPr>
            <w:tcW w:w="3800" w:type="dxa"/>
            <w:vAlign w:val="center"/>
          </w:tcPr>
          <w:p w14:paraId="4C94DBC7"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смешанных товаров «Копеечка»</w:t>
            </w:r>
          </w:p>
        </w:tc>
        <w:tc>
          <w:tcPr>
            <w:tcW w:w="2722" w:type="dxa"/>
            <w:tcBorders>
              <w:bottom w:val="single" w:sz="4" w:space="0" w:color="auto"/>
            </w:tcBorders>
            <w:vAlign w:val="center"/>
          </w:tcPr>
          <w:p w14:paraId="05C04999"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Ленина, 25</w:t>
            </w:r>
          </w:p>
        </w:tc>
        <w:tc>
          <w:tcPr>
            <w:tcW w:w="1442" w:type="dxa"/>
            <w:vMerge/>
            <w:vAlign w:val="center"/>
          </w:tcPr>
          <w:p w14:paraId="3CD42010"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30DEE978" w14:textId="77777777" w:rsidR="00A5506F" w:rsidRPr="00026857" w:rsidRDefault="00A5506F" w:rsidP="00A5506F">
            <w:pPr>
              <w:ind w:firstLine="0"/>
              <w:jc w:val="center"/>
              <w:rPr>
                <w:rFonts w:cs="Times New Roman"/>
                <w:sz w:val="24"/>
                <w:szCs w:val="24"/>
              </w:rPr>
            </w:pPr>
            <w:r w:rsidRPr="00026857">
              <w:rPr>
                <w:rFonts w:cs="Times New Roman"/>
                <w:sz w:val="24"/>
                <w:szCs w:val="24"/>
              </w:rPr>
              <w:t>100,0</w:t>
            </w:r>
          </w:p>
        </w:tc>
      </w:tr>
      <w:tr w:rsidR="00A5506F" w:rsidRPr="00026857" w14:paraId="1EC28C09" w14:textId="77777777" w:rsidTr="00C55AE8">
        <w:tc>
          <w:tcPr>
            <w:tcW w:w="700" w:type="dxa"/>
            <w:vAlign w:val="center"/>
          </w:tcPr>
          <w:p w14:paraId="4E91A1AC" w14:textId="77777777" w:rsidR="00A5506F" w:rsidRPr="00026857" w:rsidRDefault="00A5506F" w:rsidP="00A5506F">
            <w:pPr>
              <w:ind w:firstLine="0"/>
              <w:jc w:val="center"/>
              <w:rPr>
                <w:rFonts w:cs="Times New Roman"/>
                <w:sz w:val="24"/>
                <w:szCs w:val="24"/>
              </w:rPr>
            </w:pPr>
            <w:r w:rsidRPr="00026857">
              <w:rPr>
                <w:rFonts w:cs="Times New Roman"/>
                <w:sz w:val="24"/>
                <w:szCs w:val="24"/>
              </w:rPr>
              <w:t>3</w:t>
            </w:r>
          </w:p>
        </w:tc>
        <w:tc>
          <w:tcPr>
            <w:tcW w:w="3800" w:type="dxa"/>
            <w:vAlign w:val="center"/>
          </w:tcPr>
          <w:p w14:paraId="43F41C6D"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спорттоваров</w:t>
            </w:r>
          </w:p>
        </w:tc>
        <w:tc>
          <w:tcPr>
            <w:tcW w:w="2722" w:type="dxa"/>
            <w:tcBorders>
              <w:bottom w:val="single" w:sz="4" w:space="0" w:color="auto"/>
            </w:tcBorders>
            <w:vAlign w:val="center"/>
          </w:tcPr>
          <w:p w14:paraId="06F34C61" w14:textId="77777777" w:rsidR="00A5506F" w:rsidRPr="00026857" w:rsidRDefault="00A5506F" w:rsidP="00510E38">
            <w:pPr>
              <w:ind w:firstLine="0"/>
              <w:jc w:val="center"/>
              <w:rPr>
                <w:rFonts w:cs="Times New Roman"/>
                <w:sz w:val="24"/>
                <w:szCs w:val="24"/>
              </w:rPr>
            </w:pPr>
            <w:r w:rsidRPr="00026857">
              <w:rPr>
                <w:rFonts w:cs="Times New Roman"/>
                <w:sz w:val="24"/>
                <w:szCs w:val="24"/>
              </w:rPr>
              <w:t>ул. Свердлова, 75</w:t>
            </w:r>
          </w:p>
        </w:tc>
        <w:tc>
          <w:tcPr>
            <w:tcW w:w="1442" w:type="dxa"/>
            <w:vMerge/>
            <w:vAlign w:val="center"/>
          </w:tcPr>
          <w:p w14:paraId="3EC5E35B"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48AFE3CA" w14:textId="77777777" w:rsidR="00A5506F" w:rsidRPr="00026857" w:rsidRDefault="00A5506F" w:rsidP="00A5506F">
            <w:pPr>
              <w:ind w:firstLine="0"/>
              <w:jc w:val="center"/>
              <w:rPr>
                <w:rFonts w:cs="Times New Roman"/>
                <w:sz w:val="24"/>
                <w:szCs w:val="24"/>
              </w:rPr>
            </w:pPr>
            <w:r w:rsidRPr="00026857">
              <w:rPr>
                <w:rFonts w:cs="Times New Roman"/>
                <w:sz w:val="24"/>
                <w:szCs w:val="24"/>
              </w:rPr>
              <w:t>110,0</w:t>
            </w:r>
          </w:p>
        </w:tc>
      </w:tr>
      <w:tr w:rsidR="00A5506F" w:rsidRPr="00026857" w14:paraId="5B78EECE" w14:textId="77777777" w:rsidTr="00C55AE8">
        <w:tc>
          <w:tcPr>
            <w:tcW w:w="700" w:type="dxa"/>
            <w:vAlign w:val="center"/>
          </w:tcPr>
          <w:p w14:paraId="2882EBF8" w14:textId="77777777" w:rsidR="00A5506F" w:rsidRPr="00026857" w:rsidRDefault="00A5506F" w:rsidP="00A5506F">
            <w:pPr>
              <w:ind w:firstLine="0"/>
              <w:jc w:val="center"/>
              <w:rPr>
                <w:rFonts w:cs="Times New Roman"/>
                <w:sz w:val="24"/>
                <w:szCs w:val="24"/>
              </w:rPr>
            </w:pPr>
            <w:r w:rsidRPr="00026857">
              <w:rPr>
                <w:rFonts w:cs="Times New Roman"/>
                <w:sz w:val="24"/>
                <w:szCs w:val="24"/>
              </w:rPr>
              <w:t>4</w:t>
            </w:r>
          </w:p>
        </w:tc>
        <w:tc>
          <w:tcPr>
            <w:tcW w:w="3800" w:type="dxa"/>
            <w:vAlign w:val="center"/>
          </w:tcPr>
          <w:p w14:paraId="41A3537F"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мяса</w:t>
            </w:r>
          </w:p>
        </w:tc>
        <w:tc>
          <w:tcPr>
            <w:tcW w:w="2722" w:type="dxa"/>
            <w:tcBorders>
              <w:bottom w:val="single" w:sz="4" w:space="0" w:color="auto"/>
            </w:tcBorders>
            <w:vAlign w:val="center"/>
          </w:tcPr>
          <w:p w14:paraId="31C71723" w14:textId="77777777" w:rsidR="00A5506F" w:rsidRPr="00026857" w:rsidRDefault="00A5506F" w:rsidP="00510E38">
            <w:pPr>
              <w:ind w:firstLine="0"/>
              <w:jc w:val="center"/>
              <w:rPr>
                <w:rFonts w:cs="Times New Roman"/>
                <w:sz w:val="24"/>
                <w:szCs w:val="24"/>
              </w:rPr>
            </w:pPr>
            <w:r w:rsidRPr="00026857">
              <w:rPr>
                <w:rFonts w:cs="Times New Roman"/>
                <w:sz w:val="24"/>
                <w:szCs w:val="24"/>
              </w:rPr>
              <w:t>ул. Свердлова, 75а</w:t>
            </w:r>
          </w:p>
        </w:tc>
        <w:tc>
          <w:tcPr>
            <w:tcW w:w="1442" w:type="dxa"/>
            <w:vMerge/>
            <w:vAlign w:val="center"/>
          </w:tcPr>
          <w:p w14:paraId="3DCF780D"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5B3D587F" w14:textId="77777777" w:rsidR="00A5506F" w:rsidRPr="00026857" w:rsidRDefault="00A5506F" w:rsidP="00A5506F">
            <w:pPr>
              <w:ind w:firstLine="0"/>
              <w:jc w:val="center"/>
              <w:rPr>
                <w:rFonts w:cs="Times New Roman"/>
                <w:sz w:val="24"/>
                <w:szCs w:val="24"/>
              </w:rPr>
            </w:pPr>
            <w:r w:rsidRPr="00026857">
              <w:rPr>
                <w:rFonts w:cs="Times New Roman"/>
                <w:sz w:val="24"/>
                <w:szCs w:val="24"/>
              </w:rPr>
              <w:t>70,0</w:t>
            </w:r>
          </w:p>
        </w:tc>
      </w:tr>
      <w:tr w:rsidR="00A5506F" w:rsidRPr="00026857" w14:paraId="6B28FC78" w14:textId="77777777" w:rsidTr="00C55AE8">
        <w:tc>
          <w:tcPr>
            <w:tcW w:w="700" w:type="dxa"/>
            <w:vAlign w:val="center"/>
          </w:tcPr>
          <w:p w14:paraId="496E398A" w14:textId="77777777" w:rsidR="00A5506F" w:rsidRPr="00026857" w:rsidRDefault="00A5506F" w:rsidP="00A5506F">
            <w:pPr>
              <w:ind w:firstLine="0"/>
              <w:jc w:val="center"/>
              <w:rPr>
                <w:rFonts w:cs="Times New Roman"/>
                <w:sz w:val="24"/>
                <w:szCs w:val="24"/>
              </w:rPr>
            </w:pPr>
            <w:r w:rsidRPr="00026857">
              <w:rPr>
                <w:rFonts w:cs="Times New Roman"/>
                <w:sz w:val="24"/>
                <w:szCs w:val="24"/>
              </w:rPr>
              <w:t>5</w:t>
            </w:r>
          </w:p>
        </w:tc>
        <w:tc>
          <w:tcPr>
            <w:tcW w:w="3800" w:type="dxa"/>
            <w:vAlign w:val="center"/>
          </w:tcPr>
          <w:p w14:paraId="24A241C5"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продуктовый</w:t>
            </w:r>
          </w:p>
        </w:tc>
        <w:tc>
          <w:tcPr>
            <w:tcW w:w="2722" w:type="dxa"/>
            <w:tcBorders>
              <w:bottom w:val="single" w:sz="4" w:space="0" w:color="auto"/>
            </w:tcBorders>
            <w:vAlign w:val="center"/>
          </w:tcPr>
          <w:p w14:paraId="7FC1E5D9" w14:textId="77777777" w:rsidR="00A5506F" w:rsidRPr="00026857" w:rsidRDefault="00A5506F" w:rsidP="00510E38">
            <w:pPr>
              <w:ind w:firstLine="0"/>
              <w:jc w:val="center"/>
              <w:rPr>
                <w:rFonts w:cs="Times New Roman"/>
                <w:sz w:val="24"/>
                <w:szCs w:val="24"/>
              </w:rPr>
            </w:pPr>
            <w:r w:rsidRPr="00026857">
              <w:rPr>
                <w:rFonts w:cs="Times New Roman"/>
                <w:sz w:val="24"/>
                <w:szCs w:val="24"/>
              </w:rPr>
              <w:t>ул. Свердлова, 69</w:t>
            </w:r>
          </w:p>
        </w:tc>
        <w:tc>
          <w:tcPr>
            <w:tcW w:w="1442" w:type="dxa"/>
            <w:vMerge/>
            <w:vAlign w:val="center"/>
          </w:tcPr>
          <w:p w14:paraId="4C9BBA61"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0D4A0185" w14:textId="77777777" w:rsidR="00A5506F" w:rsidRPr="00026857" w:rsidRDefault="00A5506F" w:rsidP="00A5506F">
            <w:pPr>
              <w:ind w:firstLine="0"/>
              <w:jc w:val="center"/>
              <w:rPr>
                <w:rFonts w:cs="Times New Roman"/>
                <w:sz w:val="24"/>
                <w:szCs w:val="24"/>
              </w:rPr>
            </w:pPr>
            <w:r w:rsidRPr="00026857">
              <w:rPr>
                <w:rFonts w:cs="Times New Roman"/>
                <w:sz w:val="24"/>
                <w:szCs w:val="24"/>
              </w:rPr>
              <w:t>200,0</w:t>
            </w:r>
          </w:p>
        </w:tc>
      </w:tr>
      <w:tr w:rsidR="00A5506F" w:rsidRPr="00026857" w14:paraId="10FA4070" w14:textId="77777777" w:rsidTr="00C55AE8">
        <w:tc>
          <w:tcPr>
            <w:tcW w:w="700" w:type="dxa"/>
            <w:vAlign w:val="center"/>
          </w:tcPr>
          <w:p w14:paraId="1E6A676E" w14:textId="77777777" w:rsidR="00A5506F" w:rsidRPr="00026857" w:rsidRDefault="00A5506F" w:rsidP="00A5506F">
            <w:pPr>
              <w:ind w:firstLine="0"/>
              <w:jc w:val="center"/>
              <w:rPr>
                <w:rFonts w:cs="Times New Roman"/>
                <w:sz w:val="24"/>
                <w:szCs w:val="24"/>
              </w:rPr>
            </w:pPr>
            <w:r w:rsidRPr="00026857">
              <w:rPr>
                <w:rFonts w:cs="Times New Roman"/>
                <w:sz w:val="24"/>
                <w:szCs w:val="24"/>
              </w:rPr>
              <w:t>6</w:t>
            </w:r>
          </w:p>
        </w:tc>
        <w:tc>
          <w:tcPr>
            <w:tcW w:w="3800" w:type="dxa"/>
            <w:vAlign w:val="center"/>
          </w:tcPr>
          <w:p w14:paraId="730EA6B9"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цветов, венков, памятников</w:t>
            </w:r>
          </w:p>
        </w:tc>
        <w:tc>
          <w:tcPr>
            <w:tcW w:w="2722" w:type="dxa"/>
            <w:tcBorders>
              <w:bottom w:val="single" w:sz="4" w:space="0" w:color="auto"/>
            </w:tcBorders>
            <w:vAlign w:val="center"/>
          </w:tcPr>
          <w:p w14:paraId="141EF727" w14:textId="77777777" w:rsidR="00A5506F" w:rsidRPr="00026857" w:rsidRDefault="00A5506F" w:rsidP="00510E38">
            <w:pPr>
              <w:ind w:firstLine="0"/>
              <w:jc w:val="center"/>
              <w:rPr>
                <w:rFonts w:cs="Times New Roman"/>
                <w:sz w:val="24"/>
                <w:szCs w:val="24"/>
              </w:rPr>
            </w:pPr>
            <w:r w:rsidRPr="00026857">
              <w:rPr>
                <w:rFonts w:cs="Times New Roman"/>
                <w:sz w:val="24"/>
                <w:szCs w:val="24"/>
              </w:rPr>
              <w:t>ул. Свердлова, 69а</w:t>
            </w:r>
          </w:p>
        </w:tc>
        <w:tc>
          <w:tcPr>
            <w:tcW w:w="1442" w:type="dxa"/>
            <w:vMerge/>
            <w:vAlign w:val="center"/>
          </w:tcPr>
          <w:p w14:paraId="02FC5509"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2556E0C9" w14:textId="77777777" w:rsidR="00A5506F" w:rsidRPr="00026857" w:rsidRDefault="00A5506F" w:rsidP="00A5506F">
            <w:pPr>
              <w:ind w:firstLine="0"/>
              <w:jc w:val="center"/>
              <w:rPr>
                <w:rFonts w:cs="Times New Roman"/>
                <w:sz w:val="24"/>
                <w:szCs w:val="24"/>
              </w:rPr>
            </w:pPr>
            <w:r w:rsidRPr="00026857">
              <w:rPr>
                <w:rFonts w:cs="Times New Roman"/>
                <w:sz w:val="24"/>
                <w:szCs w:val="24"/>
              </w:rPr>
              <w:t>100,0</w:t>
            </w:r>
          </w:p>
        </w:tc>
      </w:tr>
      <w:tr w:rsidR="00A5506F" w:rsidRPr="00026857" w14:paraId="5392A00F" w14:textId="77777777" w:rsidTr="00C55AE8">
        <w:tc>
          <w:tcPr>
            <w:tcW w:w="700" w:type="dxa"/>
            <w:vAlign w:val="center"/>
          </w:tcPr>
          <w:p w14:paraId="6B86C2C1" w14:textId="77777777" w:rsidR="00A5506F" w:rsidRPr="00026857" w:rsidRDefault="00A5506F" w:rsidP="00A5506F">
            <w:pPr>
              <w:ind w:firstLine="0"/>
              <w:jc w:val="center"/>
              <w:rPr>
                <w:rFonts w:cs="Times New Roman"/>
                <w:sz w:val="24"/>
                <w:szCs w:val="24"/>
              </w:rPr>
            </w:pPr>
            <w:r w:rsidRPr="00026857">
              <w:rPr>
                <w:rFonts w:cs="Times New Roman"/>
                <w:sz w:val="24"/>
                <w:szCs w:val="24"/>
              </w:rPr>
              <w:t>7</w:t>
            </w:r>
          </w:p>
        </w:tc>
        <w:tc>
          <w:tcPr>
            <w:tcW w:w="3800" w:type="dxa"/>
            <w:vAlign w:val="center"/>
          </w:tcPr>
          <w:p w14:paraId="2BEA5D8D"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«Автомасла»</w:t>
            </w:r>
          </w:p>
        </w:tc>
        <w:tc>
          <w:tcPr>
            <w:tcW w:w="2722" w:type="dxa"/>
            <w:tcBorders>
              <w:bottom w:val="single" w:sz="4" w:space="0" w:color="auto"/>
            </w:tcBorders>
            <w:vAlign w:val="center"/>
          </w:tcPr>
          <w:p w14:paraId="5913B261"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Красных Орлов, 64</w:t>
            </w:r>
          </w:p>
        </w:tc>
        <w:tc>
          <w:tcPr>
            <w:tcW w:w="1442" w:type="dxa"/>
            <w:vMerge/>
            <w:vAlign w:val="center"/>
          </w:tcPr>
          <w:p w14:paraId="63AF0A01"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4D1FAF3D" w14:textId="77777777" w:rsidR="00A5506F" w:rsidRPr="00026857" w:rsidRDefault="00A5506F" w:rsidP="00A5506F">
            <w:pPr>
              <w:ind w:firstLine="0"/>
              <w:jc w:val="center"/>
              <w:rPr>
                <w:rFonts w:cs="Times New Roman"/>
                <w:sz w:val="24"/>
                <w:szCs w:val="24"/>
              </w:rPr>
            </w:pPr>
            <w:r w:rsidRPr="00026857">
              <w:rPr>
                <w:rFonts w:cs="Times New Roman"/>
                <w:sz w:val="24"/>
                <w:szCs w:val="24"/>
              </w:rPr>
              <w:t>110,0</w:t>
            </w:r>
          </w:p>
        </w:tc>
      </w:tr>
      <w:tr w:rsidR="00A5506F" w:rsidRPr="00026857" w14:paraId="51847A2E" w14:textId="77777777" w:rsidTr="00C55AE8">
        <w:tc>
          <w:tcPr>
            <w:tcW w:w="700" w:type="dxa"/>
            <w:vAlign w:val="center"/>
          </w:tcPr>
          <w:p w14:paraId="3B1344AE" w14:textId="77777777" w:rsidR="00A5506F" w:rsidRPr="00026857" w:rsidRDefault="00A5506F" w:rsidP="00A5506F">
            <w:pPr>
              <w:ind w:firstLine="0"/>
              <w:jc w:val="center"/>
              <w:rPr>
                <w:rFonts w:cs="Times New Roman"/>
                <w:sz w:val="24"/>
                <w:szCs w:val="24"/>
              </w:rPr>
            </w:pPr>
            <w:r w:rsidRPr="00026857">
              <w:rPr>
                <w:rFonts w:cs="Times New Roman"/>
                <w:sz w:val="24"/>
                <w:szCs w:val="24"/>
              </w:rPr>
              <w:t>8</w:t>
            </w:r>
          </w:p>
        </w:tc>
        <w:tc>
          <w:tcPr>
            <w:tcW w:w="3800" w:type="dxa"/>
            <w:vAlign w:val="center"/>
          </w:tcPr>
          <w:p w14:paraId="6D3E89E5"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продуктовый</w:t>
            </w:r>
          </w:p>
        </w:tc>
        <w:tc>
          <w:tcPr>
            <w:tcW w:w="2722" w:type="dxa"/>
            <w:tcBorders>
              <w:bottom w:val="single" w:sz="4" w:space="0" w:color="auto"/>
            </w:tcBorders>
            <w:vAlign w:val="center"/>
          </w:tcPr>
          <w:p w14:paraId="133D095C" w14:textId="77777777" w:rsidR="00A5506F" w:rsidRPr="00026857" w:rsidRDefault="00A5506F" w:rsidP="00510E38">
            <w:pPr>
              <w:ind w:firstLine="0"/>
              <w:jc w:val="center"/>
              <w:rPr>
                <w:rFonts w:cs="Times New Roman"/>
                <w:sz w:val="24"/>
                <w:szCs w:val="24"/>
              </w:rPr>
            </w:pPr>
            <w:r w:rsidRPr="00026857">
              <w:rPr>
                <w:rFonts w:cs="Times New Roman"/>
                <w:sz w:val="24"/>
                <w:szCs w:val="24"/>
              </w:rPr>
              <w:t>ул. Свердлова, 65</w:t>
            </w:r>
          </w:p>
        </w:tc>
        <w:tc>
          <w:tcPr>
            <w:tcW w:w="1442" w:type="dxa"/>
            <w:vMerge/>
            <w:vAlign w:val="center"/>
          </w:tcPr>
          <w:p w14:paraId="279CC8F1"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44D59A12" w14:textId="77777777" w:rsidR="00A5506F" w:rsidRPr="00026857" w:rsidRDefault="00A5506F" w:rsidP="00A5506F">
            <w:pPr>
              <w:ind w:firstLine="0"/>
              <w:jc w:val="center"/>
              <w:rPr>
                <w:rFonts w:cs="Times New Roman"/>
                <w:sz w:val="24"/>
                <w:szCs w:val="24"/>
              </w:rPr>
            </w:pPr>
            <w:r w:rsidRPr="00026857">
              <w:rPr>
                <w:rFonts w:cs="Times New Roman"/>
                <w:sz w:val="24"/>
                <w:szCs w:val="24"/>
              </w:rPr>
              <w:t>200,0</w:t>
            </w:r>
          </w:p>
        </w:tc>
      </w:tr>
      <w:tr w:rsidR="00A5506F" w:rsidRPr="00026857" w14:paraId="505006F0" w14:textId="77777777" w:rsidTr="00C55AE8">
        <w:tc>
          <w:tcPr>
            <w:tcW w:w="700" w:type="dxa"/>
            <w:vAlign w:val="center"/>
          </w:tcPr>
          <w:p w14:paraId="62502827" w14:textId="77777777" w:rsidR="00A5506F" w:rsidRPr="00026857" w:rsidRDefault="00A5506F" w:rsidP="00A5506F">
            <w:pPr>
              <w:ind w:firstLine="0"/>
              <w:jc w:val="center"/>
              <w:rPr>
                <w:rFonts w:cs="Times New Roman"/>
                <w:sz w:val="24"/>
                <w:szCs w:val="24"/>
              </w:rPr>
            </w:pPr>
            <w:r w:rsidRPr="00026857">
              <w:rPr>
                <w:rFonts w:cs="Times New Roman"/>
                <w:sz w:val="24"/>
                <w:szCs w:val="24"/>
              </w:rPr>
              <w:t>9</w:t>
            </w:r>
          </w:p>
        </w:tc>
        <w:tc>
          <w:tcPr>
            <w:tcW w:w="3800" w:type="dxa"/>
            <w:vAlign w:val="center"/>
          </w:tcPr>
          <w:p w14:paraId="38213A28"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автозапчастей «Фаэтон»</w:t>
            </w:r>
          </w:p>
        </w:tc>
        <w:tc>
          <w:tcPr>
            <w:tcW w:w="2722" w:type="dxa"/>
            <w:tcBorders>
              <w:bottom w:val="single" w:sz="4" w:space="0" w:color="auto"/>
            </w:tcBorders>
            <w:vAlign w:val="center"/>
          </w:tcPr>
          <w:p w14:paraId="6DC0F023" w14:textId="77777777" w:rsidR="00A5506F" w:rsidRPr="00026857" w:rsidRDefault="00A5506F" w:rsidP="00510E38">
            <w:pPr>
              <w:ind w:firstLine="0"/>
              <w:jc w:val="center"/>
              <w:rPr>
                <w:rFonts w:cs="Times New Roman"/>
                <w:sz w:val="24"/>
                <w:szCs w:val="24"/>
              </w:rPr>
            </w:pPr>
            <w:r w:rsidRPr="00026857">
              <w:rPr>
                <w:rFonts w:cs="Times New Roman"/>
                <w:sz w:val="24"/>
                <w:szCs w:val="24"/>
              </w:rPr>
              <w:t>ул. Свердлова, 63</w:t>
            </w:r>
          </w:p>
        </w:tc>
        <w:tc>
          <w:tcPr>
            <w:tcW w:w="1442" w:type="dxa"/>
            <w:vMerge/>
            <w:vAlign w:val="center"/>
          </w:tcPr>
          <w:p w14:paraId="1DC9663A"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52638E1E" w14:textId="77777777" w:rsidR="00A5506F" w:rsidRPr="00026857" w:rsidRDefault="00A5506F" w:rsidP="00A5506F">
            <w:pPr>
              <w:ind w:firstLine="0"/>
              <w:jc w:val="center"/>
              <w:rPr>
                <w:rFonts w:cs="Times New Roman"/>
                <w:sz w:val="24"/>
                <w:szCs w:val="24"/>
              </w:rPr>
            </w:pPr>
            <w:r w:rsidRPr="00026857">
              <w:rPr>
                <w:rFonts w:cs="Times New Roman"/>
                <w:sz w:val="24"/>
                <w:szCs w:val="24"/>
              </w:rPr>
              <w:t>160,0</w:t>
            </w:r>
          </w:p>
        </w:tc>
      </w:tr>
      <w:tr w:rsidR="00A5506F" w:rsidRPr="00026857" w14:paraId="64FA5A97" w14:textId="77777777" w:rsidTr="00C55AE8">
        <w:tc>
          <w:tcPr>
            <w:tcW w:w="700" w:type="dxa"/>
            <w:vAlign w:val="center"/>
          </w:tcPr>
          <w:p w14:paraId="29271090" w14:textId="77777777" w:rsidR="00A5506F" w:rsidRPr="00026857" w:rsidRDefault="00A5506F" w:rsidP="00A5506F">
            <w:pPr>
              <w:ind w:firstLine="0"/>
              <w:jc w:val="center"/>
              <w:rPr>
                <w:rFonts w:cs="Times New Roman"/>
                <w:sz w:val="24"/>
                <w:szCs w:val="24"/>
              </w:rPr>
            </w:pPr>
            <w:r w:rsidRPr="00026857">
              <w:rPr>
                <w:rFonts w:cs="Times New Roman"/>
                <w:sz w:val="24"/>
                <w:szCs w:val="24"/>
              </w:rPr>
              <w:t>10</w:t>
            </w:r>
          </w:p>
        </w:tc>
        <w:tc>
          <w:tcPr>
            <w:tcW w:w="3800" w:type="dxa"/>
            <w:vAlign w:val="center"/>
          </w:tcPr>
          <w:p w14:paraId="5AB322F4"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продуктовый</w:t>
            </w:r>
          </w:p>
        </w:tc>
        <w:tc>
          <w:tcPr>
            <w:tcW w:w="2722" w:type="dxa"/>
            <w:tcBorders>
              <w:bottom w:val="single" w:sz="4" w:space="0" w:color="auto"/>
            </w:tcBorders>
            <w:vAlign w:val="center"/>
          </w:tcPr>
          <w:p w14:paraId="2550BEC9"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Маяковского, 19</w:t>
            </w:r>
          </w:p>
        </w:tc>
        <w:tc>
          <w:tcPr>
            <w:tcW w:w="1442" w:type="dxa"/>
            <w:vMerge/>
            <w:vAlign w:val="center"/>
          </w:tcPr>
          <w:p w14:paraId="25B3FE30"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052B30C3" w14:textId="77777777" w:rsidR="00A5506F" w:rsidRPr="00026857" w:rsidRDefault="00A5506F" w:rsidP="00A5506F">
            <w:pPr>
              <w:ind w:firstLine="0"/>
              <w:jc w:val="center"/>
              <w:rPr>
                <w:rFonts w:cs="Times New Roman"/>
                <w:sz w:val="24"/>
                <w:szCs w:val="24"/>
              </w:rPr>
            </w:pPr>
            <w:r w:rsidRPr="00026857">
              <w:rPr>
                <w:rFonts w:cs="Times New Roman"/>
                <w:sz w:val="24"/>
                <w:szCs w:val="24"/>
              </w:rPr>
              <w:t>40,0</w:t>
            </w:r>
          </w:p>
        </w:tc>
      </w:tr>
      <w:tr w:rsidR="00A5506F" w:rsidRPr="00026857" w14:paraId="6ED2E52A" w14:textId="77777777" w:rsidTr="00C55AE8">
        <w:tc>
          <w:tcPr>
            <w:tcW w:w="700" w:type="dxa"/>
            <w:vAlign w:val="center"/>
          </w:tcPr>
          <w:p w14:paraId="73724412" w14:textId="77777777" w:rsidR="00A5506F" w:rsidRPr="00026857" w:rsidRDefault="00A5506F" w:rsidP="00A5506F">
            <w:pPr>
              <w:ind w:firstLine="0"/>
              <w:jc w:val="center"/>
              <w:rPr>
                <w:rFonts w:cs="Times New Roman"/>
                <w:sz w:val="24"/>
                <w:szCs w:val="24"/>
              </w:rPr>
            </w:pPr>
            <w:r w:rsidRPr="00026857">
              <w:rPr>
                <w:rFonts w:cs="Times New Roman"/>
                <w:sz w:val="24"/>
                <w:szCs w:val="24"/>
              </w:rPr>
              <w:t>11</w:t>
            </w:r>
          </w:p>
        </w:tc>
        <w:tc>
          <w:tcPr>
            <w:tcW w:w="3800" w:type="dxa"/>
            <w:vAlign w:val="center"/>
          </w:tcPr>
          <w:p w14:paraId="01AA51FE"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автозапчастей</w:t>
            </w:r>
          </w:p>
        </w:tc>
        <w:tc>
          <w:tcPr>
            <w:tcW w:w="2722" w:type="dxa"/>
            <w:tcBorders>
              <w:bottom w:val="single" w:sz="4" w:space="0" w:color="auto"/>
            </w:tcBorders>
            <w:vAlign w:val="center"/>
          </w:tcPr>
          <w:p w14:paraId="7E181CAA" w14:textId="77777777" w:rsidR="00A5506F" w:rsidRPr="00026857" w:rsidRDefault="00A5506F" w:rsidP="00510E38">
            <w:pPr>
              <w:ind w:firstLine="0"/>
              <w:jc w:val="center"/>
              <w:rPr>
                <w:rFonts w:cs="Times New Roman"/>
                <w:sz w:val="24"/>
                <w:szCs w:val="24"/>
              </w:rPr>
            </w:pPr>
            <w:r w:rsidRPr="00026857">
              <w:rPr>
                <w:rFonts w:cs="Times New Roman"/>
                <w:sz w:val="24"/>
                <w:szCs w:val="24"/>
              </w:rPr>
              <w:t>ул. Урицкого, 10</w:t>
            </w:r>
          </w:p>
        </w:tc>
        <w:tc>
          <w:tcPr>
            <w:tcW w:w="1442" w:type="dxa"/>
            <w:vMerge/>
            <w:vAlign w:val="center"/>
          </w:tcPr>
          <w:p w14:paraId="7E10AA14"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6059C477" w14:textId="77777777" w:rsidR="00A5506F" w:rsidRPr="00026857" w:rsidRDefault="00A5506F" w:rsidP="00A5506F">
            <w:pPr>
              <w:ind w:firstLine="0"/>
              <w:jc w:val="center"/>
              <w:rPr>
                <w:rFonts w:cs="Times New Roman"/>
                <w:sz w:val="24"/>
                <w:szCs w:val="24"/>
              </w:rPr>
            </w:pPr>
            <w:r w:rsidRPr="00026857">
              <w:rPr>
                <w:rFonts w:cs="Times New Roman"/>
                <w:sz w:val="24"/>
                <w:szCs w:val="24"/>
              </w:rPr>
              <w:t>115,0</w:t>
            </w:r>
          </w:p>
        </w:tc>
      </w:tr>
      <w:tr w:rsidR="00A5506F" w:rsidRPr="00026857" w14:paraId="2ACA8811" w14:textId="77777777" w:rsidTr="00C55AE8">
        <w:tc>
          <w:tcPr>
            <w:tcW w:w="700" w:type="dxa"/>
            <w:vAlign w:val="center"/>
          </w:tcPr>
          <w:p w14:paraId="2BAE7797" w14:textId="77777777" w:rsidR="00A5506F" w:rsidRPr="00026857" w:rsidRDefault="00A5506F" w:rsidP="00A5506F">
            <w:pPr>
              <w:ind w:firstLine="0"/>
              <w:jc w:val="center"/>
              <w:rPr>
                <w:rFonts w:cs="Times New Roman"/>
                <w:sz w:val="24"/>
                <w:szCs w:val="24"/>
              </w:rPr>
            </w:pPr>
            <w:r w:rsidRPr="00026857">
              <w:rPr>
                <w:rFonts w:cs="Times New Roman"/>
                <w:sz w:val="24"/>
                <w:szCs w:val="24"/>
              </w:rPr>
              <w:t>12</w:t>
            </w:r>
          </w:p>
        </w:tc>
        <w:tc>
          <w:tcPr>
            <w:tcW w:w="3800" w:type="dxa"/>
            <w:vAlign w:val="center"/>
          </w:tcPr>
          <w:p w14:paraId="5F2EB518"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цветов</w:t>
            </w:r>
          </w:p>
        </w:tc>
        <w:tc>
          <w:tcPr>
            <w:tcW w:w="2722" w:type="dxa"/>
            <w:tcBorders>
              <w:bottom w:val="single" w:sz="4" w:space="0" w:color="auto"/>
            </w:tcBorders>
            <w:vAlign w:val="center"/>
          </w:tcPr>
          <w:p w14:paraId="1DE6405F" w14:textId="77777777" w:rsidR="00A5506F" w:rsidRPr="00026857" w:rsidRDefault="00A5506F" w:rsidP="00510E38">
            <w:pPr>
              <w:ind w:firstLine="0"/>
              <w:jc w:val="center"/>
              <w:rPr>
                <w:rFonts w:cs="Times New Roman"/>
                <w:sz w:val="24"/>
                <w:szCs w:val="24"/>
              </w:rPr>
            </w:pPr>
            <w:r w:rsidRPr="00026857">
              <w:rPr>
                <w:rFonts w:cs="Times New Roman"/>
                <w:sz w:val="24"/>
                <w:szCs w:val="24"/>
              </w:rPr>
              <w:t>ул. Урицкого, 10</w:t>
            </w:r>
          </w:p>
        </w:tc>
        <w:tc>
          <w:tcPr>
            <w:tcW w:w="1442" w:type="dxa"/>
            <w:vMerge/>
            <w:vAlign w:val="center"/>
          </w:tcPr>
          <w:p w14:paraId="25405082"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2F5D5675" w14:textId="77777777" w:rsidR="00A5506F" w:rsidRPr="00026857" w:rsidRDefault="00A5506F" w:rsidP="00A5506F">
            <w:pPr>
              <w:ind w:firstLine="0"/>
              <w:jc w:val="center"/>
              <w:rPr>
                <w:rFonts w:cs="Times New Roman"/>
                <w:sz w:val="24"/>
                <w:szCs w:val="24"/>
              </w:rPr>
            </w:pPr>
            <w:r w:rsidRPr="00026857">
              <w:rPr>
                <w:rFonts w:cs="Times New Roman"/>
                <w:sz w:val="24"/>
                <w:szCs w:val="24"/>
              </w:rPr>
              <w:t>50,0</w:t>
            </w:r>
          </w:p>
        </w:tc>
      </w:tr>
      <w:tr w:rsidR="00A5506F" w:rsidRPr="00026857" w14:paraId="2358FECC" w14:textId="77777777" w:rsidTr="00C55AE8">
        <w:tc>
          <w:tcPr>
            <w:tcW w:w="700" w:type="dxa"/>
            <w:vAlign w:val="center"/>
          </w:tcPr>
          <w:p w14:paraId="36D2CB8B" w14:textId="77777777" w:rsidR="00A5506F" w:rsidRPr="00026857" w:rsidRDefault="00A5506F" w:rsidP="00A5506F">
            <w:pPr>
              <w:ind w:firstLine="0"/>
              <w:jc w:val="center"/>
              <w:rPr>
                <w:rFonts w:cs="Times New Roman"/>
                <w:sz w:val="24"/>
                <w:szCs w:val="24"/>
              </w:rPr>
            </w:pPr>
            <w:r w:rsidRPr="00026857">
              <w:rPr>
                <w:rFonts w:cs="Times New Roman"/>
                <w:sz w:val="24"/>
                <w:szCs w:val="24"/>
              </w:rPr>
              <w:t>13</w:t>
            </w:r>
          </w:p>
        </w:tc>
        <w:tc>
          <w:tcPr>
            <w:tcW w:w="3800" w:type="dxa"/>
            <w:vAlign w:val="center"/>
          </w:tcPr>
          <w:p w14:paraId="4FD76564" w14:textId="77777777" w:rsidR="00A5506F" w:rsidRPr="00026857" w:rsidRDefault="00A5506F" w:rsidP="00A5506F">
            <w:pPr>
              <w:ind w:firstLine="0"/>
              <w:jc w:val="left"/>
              <w:rPr>
                <w:rFonts w:cs="Times New Roman"/>
                <w:sz w:val="24"/>
                <w:szCs w:val="24"/>
              </w:rPr>
            </w:pPr>
            <w:r w:rsidRPr="00026857">
              <w:rPr>
                <w:rFonts w:cs="Times New Roman"/>
                <w:sz w:val="24"/>
                <w:szCs w:val="24"/>
              </w:rPr>
              <w:t>Непродовольственный магазин</w:t>
            </w:r>
          </w:p>
        </w:tc>
        <w:tc>
          <w:tcPr>
            <w:tcW w:w="2722" w:type="dxa"/>
            <w:tcBorders>
              <w:bottom w:val="single" w:sz="4" w:space="0" w:color="auto"/>
            </w:tcBorders>
            <w:vAlign w:val="center"/>
          </w:tcPr>
          <w:p w14:paraId="15599BA0"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25а</w:t>
            </w:r>
          </w:p>
        </w:tc>
        <w:tc>
          <w:tcPr>
            <w:tcW w:w="1442" w:type="dxa"/>
            <w:vMerge/>
            <w:vAlign w:val="center"/>
          </w:tcPr>
          <w:p w14:paraId="29B40AFD"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7B1658C9" w14:textId="77777777" w:rsidR="00A5506F" w:rsidRPr="00026857" w:rsidRDefault="00A5506F" w:rsidP="00A5506F">
            <w:pPr>
              <w:ind w:firstLine="0"/>
              <w:jc w:val="center"/>
              <w:rPr>
                <w:rFonts w:cs="Times New Roman"/>
                <w:sz w:val="24"/>
                <w:szCs w:val="24"/>
              </w:rPr>
            </w:pPr>
            <w:r w:rsidRPr="00026857">
              <w:rPr>
                <w:rFonts w:cs="Times New Roman"/>
                <w:sz w:val="24"/>
                <w:szCs w:val="24"/>
              </w:rPr>
              <w:t>140,0</w:t>
            </w:r>
          </w:p>
        </w:tc>
      </w:tr>
      <w:tr w:rsidR="00A5506F" w:rsidRPr="00026857" w14:paraId="0AFB2D5E" w14:textId="77777777" w:rsidTr="00C55AE8">
        <w:tc>
          <w:tcPr>
            <w:tcW w:w="700" w:type="dxa"/>
            <w:vAlign w:val="center"/>
          </w:tcPr>
          <w:p w14:paraId="2833A19E" w14:textId="77777777" w:rsidR="00A5506F" w:rsidRPr="00026857" w:rsidRDefault="00A5506F" w:rsidP="00A5506F">
            <w:pPr>
              <w:ind w:firstLine="0"/>
              <w:jc w:val="center"/>
              <w:rPr>
                <w:rFonts w:cs="Times New Roman"/>
                <w:sz w:val="24"/>
                <w:szCs w:val="24"/>
              </w:rPr>
            </w:pPr>
            <w:r w:rsidRPr="00026857">
              <w:rPr>
                <w:rFonts w:cs="Times New Roman"/>
                <w:sz w:val="24"/>
                <w:szCs w:val="24"/>
              </w:rPr>
              <w:t>14</w:t>
            </w:r>
          </w:p>
        </w:tc>
        <w:tc>
          <w:tcPr>
            <w:tcW w:w="3800" w:type="dxa"/>
            <w:vAlign w:val="center"/>
          </w:tcPr>
          <w:p w14:paraId="5FCBE524" w14:textId="77777777" w:rsidR="00A5506F" w:rsidRPr="00026857" w:rsidRDefault="00A5506F" w:rsidP="00A5506F">
            <w:pPr>
              <w:ind w:firstLine="0"/>
              <w:jc w:val="left"/>
              <w:rPr>
                <w:rFonts w:cs="Times New Roman"/>
                <w:sz w:val="24"/>
                <w:szCs w:val="24"/>
              </w:rPr>
            </w:pPr>
            <w:r w:rsidRPr="00026857">
              <w:rPr>
                <w:rFonts w:cs="Times New Roman"/>
                <w:sz w:val="24"/>
                <w:szCs w:val="24"/>
              </w:rPr>
              <w:t>Кондитерская</w:t>
            </w:r>
          </w:p>
        </w:tc>
        <w:tc>
          <w:tcPr>
            <w:tcW w:w="2722" w:type="dxa"/>
            <w:tcBorders>
              <w:bottom w:val="single" w:sz="4" w:space="0" w:color="auto"/>
            </w:tcBorders>
            <w:vAlign w:val="center"/>
          </w:tcPr>
          <w:p w14:paraId="2C227F81"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23а</w:t>
            </w:r>
          </w:p>
        </w:tc>
        <w:tc>
          <w:tcPr>
            <w:tcW w:w="1442" w:type="dxa"/>
            <w:vMerge/>
            <w:vAlign w:val="center"/>
          </w:tcPr>
          <w:p w14:paraId="42824125"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1A09F4A5" w14:textId="77777777" w:rsidR="00A5506F" w:rsidRPr="00026857" w:rsidRDefault="00A5506F" w:rsidP="00A5506F">
            <w:pPr>
              <w:ind w:firstLine="0"/>
              <w:jc w:val="center"/>
              <w:rPr>
                <w:rFonts w:cs="Times New Roman"/>
                <w:sz w:val="24"/>
                <w:szCs w:val="24"/>
              </w:rPr>
            </w:pPr>
            <w:r w:rsidRPr="00026857">
              <w:rPr>
                <w:rFonts w:cs="Times New Roman"/>
                <w:sz w:val="24"/>
                <w:szCs w:val="24"/>
              </w:rPr>
              <w:t>150,0</w:t>
            </w:r>
          </w:p>
        </w:tc>
      </w:tr>
      <w:tr w:rsidR="00A5506F" w:rsidRPr="00026857" w14:paraId="6251A54E" w14:textId="77777777" w:rsidTr="00C55AE8">
        <w:tc>
          <w:tcPr>
            <w:tcW w:w="700" w:type="dxa"/>
            <w:vAlign w:val="center"/>
          </w:tcPr>
          <w:p w14:paraId="6108374D" w14:textId="77777777" w:rsidR="00A5506F" w:rsidRPr="00026857" w:rsidRDefault="00A5506F" w:rsidP="00A5506F">
            <w:pPr>
              <w:ind w:firstLine="0"/>
              <w:jc w:val="center"/>
              <w:rPr>
                <w:rFonts w:cs="Times New Roman"/>
                <w:sz w:val="24"/>
                <w:szCs w:val="24"/>
              </w:rPr>
            </w:pPr>
            <w:r w:rsidRPr="00026857">
              <w:rPr>
                <w:rFonts w:cs="Times New Roman"/>
                <w:sz w:val="24"/>
                <w:szCs w:val="24"/>
              </w:rPr>
              <w:t>15</w:t>
            </w:r>
          </w:p>
        </w:tc>
        <w:tc>
          <w:tcPr>
            <w:tcW w:w="3800" w:type="dxa"/>
            <w:vAlign w:val="center"/>
          </w:tcPr>
          <w:p w14:paraId="133E821B"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«Ника»</w:t>
            </w:r>
          </w:p>
        </w:tc>
        <w:tc>
          <w:tcPr>
            <w:tcW w:w="2722" w:type="dxa"/>
            <w:tcBorders>
              <w:bottom w:val="single" w:sz="4" w:space="0" w:color="auto"/>
            </w:tcBorders>
            <w:vAlign w:val="center"/>
          </w:tcPr>
          <w:p w14:paraId="60120652"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23д</w:t>
            </w:r>
          </w:p>
        </w:tc>
        <w:tc>
          <w:tcPr>
            <w:tcW w:w="1442" w:type="dxa"/>
            <w:vMerge/>
            <w:vAlign w:val="center"/>
          </w:tcPr>
          <w:p w14:paraId="2E8960B1"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674F252A" w14:textId="77777777" w:rsidR="00A5506F" w:rsidRPr="00026857" w:rsidRDefault="00A5506F" w:rsidP="00A5506F">
            <w:pPr>
              <w:ind w:firstLine="0"/>
              <w:jc w:val="center"/>
              <w:rPr>
                <w:rFonts w:cs="Times New Roman"/>
                <w:sz w:val="24"/>
                <w:szCs w:val="24"/>
              </w:rPr>
            </w:pPr>
            <w:r w:rsidRPr="00026857">
              <w:rPr>
                <w:rFonts w:cs="Times New Roman"/>
                <w:sz w:val="24"/>
                <w:szCs w:val="24"/>
              </w:rPr>
              <w:t>110,0</w:t>
            </w:r>
          </w:p>
        </w:tc>
      </w:tr>
      <w:tr w:rsidR="00A5506F" w:rsidRPr="00026857" w14:paraId="10361FC9" w14:textId="77777777" w:rsidTr="00C55AE8">
        <w:tc>
          <w:tcPr>
            <w:tcW w:w="700" w:type="dxa"/>
            <w:vAlign w:val="center"/>
          </w:tcPr>
          <w:p w14:paraId="713F947F" w14:textId="77777777" w:rsidR="00A5506F" w:rsidRPr="00026857" w:rsidRDefault="00A5506F" w:rsidP="00A5506F">
            <w:pPr>
              <w:ind w:firstLine="0"/>
              <w:jc w:val="center"/>
              <w:rPr>
                <w:rFonts w:cs="Times New Roman"/>
                <w:sz w:val="24"/>
                <w:szCs w:val="24"/>
              </w:rPr>
            </w:pPr>
            <w:r w:rsidRPr="00026857">
              <w:rPr>
                <w:rFonts w:cs="Times New Roman"/>
                <w:sz w:val="24"/>
                <w:szCs w:val="24"/>
              </w:rPr>
              <w:t>16</w:t>
            </w:r>
          </w:p>
        </w:tc>
        <w:tc>
          <w:tcPr>
            <w:tcW w:w="3800" w:type="dxa"/>
            <w:vAlign w:val="center"/>
          </w:tcPr>
          <w:p w14:paraId="2F30D34F"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детской одежды и обуви «Модняша»</w:t>
            </w:r>
          </w:p>
        </w:tc>
        <w:tc>
          <w:tcPr>
            <w:tcW w:w="2722" w:type="dxa"/>
            <w:tcBorders>
              <w:bottom w:val="single" w:sz="4" w:space="0" w:color="auto"/>
            </w:tcBorders>
            <w:vAlign w:val="center"/>
          </w:tcPr>
          <w:p w14:paraId="7F274B3F"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25</w:t>
            </w:r>
          </w:p>
        </w:tc>
        <w:tc>
          <w:tcPr>
            <w:tcW w:w="1442" w:type="dxa"/>
            <w:vMerge/>
            <w:vAlign w:val="center"/>
          </w:tcPr>
          <w:p w14:paraId="217EB004" w14:textId="77777777" w:rsidR="00A5506F" w:rsidRPr="00026857" w:rsidRDefault="00A5506F" w:rsidP="00A5506F">
            <w:pPr>
              <w:ind w:firstLine="0"/>
              <w:rPr>
                <w:rFonts w:cs="Times New Roman"/>
                <w:sz w:val="24"/>
                <w:szCs w:val="24"/>
              </w:rPr>
            </w:pPr>
          </w:p>
        </w:tc>
        <w:tc>
          <w:tcPr>
            <w:tcW w:w="1537" w:type="dxa"/>
            <w:vMerge w:val="restart"/>
            <w:tcBorders>
              <w:right w:val="single" w:sz="4" w:space="0" w:color="auto"/>
            </w:tcBorders>
            <w:vAlign w:val="center"/>
          </w:tcPr>
          <w:p w14:paraId="1433544F" w14:textId="77777777" w:rsidR="00A5506F" w:rsidRPr="00026857" w:rsidRDefault="00A5506F" w:rsidP="00A5506F">
            <w:pPr>
              <w:ind w:firstLine="0"/>
              <w:jc w:val="center"/>
              <w:rPr>
                <w:rFonts w:cs="Times New Roman"/>
                <w:sz w:val="24"/>
                <w:szCs w:val="24"/>
              </w:rPr>
            </w:pPr>
            <w:r w:rsidRPr="00026857">
              <w:rPr>
                <w:rFonts w:cs="Times New Roman"/>
                <w:sz w:val="24"/>
                <w:szCs w:val="24"/>
              </w:rPr>
              <w:t>325,0</w:t>
            </w:r>
          </w:p>
        </w:tc>
      </w:tr>
      <w:tr w:rsidR="00A5506F" w:rsidRPr="00026857" w14:paraId="620C5EF0" w14:textId="77777777" w:rsidTr="00C55AE8">
        <w:tc>
          <w:tcPr>
            <w:tcW w:w="700" w:type="dxa"/>
            <w:vAlign w:val="center"/>
          </w:tcPr>
          <w:p w14:paraId="076E27A2" w14:textId="77777777" w:rsidR="00A5506F" w:rsidRPr="00026857" w:rsidRDefault="00A5506F" w:rsidP="00A5506F">
            <w:pPr>
              <w:ind w:firstLine="0"/>
              <w:jc w:val="center"/>
              <w:rPr>
                <w:rFonts w:cs="Times New Roman"/>
                <w:sz w:val="24"/>
                <w:szCs w:val="24"/>
              </w:rPr>
            </w:pPr>
            <w:r w:rsidRPr="00026857">
              <w:rPr>
                <w:rFonts w:cs="Times New Roman"/>
                <w:sz w:val="24"/>
                <w:szCs w:val="24"/>
              </w:rPr>
              <w:t>17</w:t>
            </w:r>
          </w:p>
        </w:tc>
        <w:tc>
          <w:tcPr>
            <w:tcW w:w="3800" w:type="dxa"/>
            <w:vAlign w:val="center"/>
          </w:tcPr>
          <w:p w14:paraId="27F31B83"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одежды «Чувашская ярмарка»</w:t>
            </w:r>
          </w:p>
        </w:tc>
        <w:tc>
          <w:tcPr>
            <w:tcW w:w="2722" w:type="dxa"/>
            <w:tcBorders>
              <w:bottom w:val="single" w:sz="4" w:space="0" w:color="auto"/>
            </w:tcBorders>
            <w:vAlign w:val="center"/>
          </w:tcPr>
          <w:p w14:paraId="34734A21"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25</w:t>
            </w:r>
          </w:p>
        </w:tc>
        <w:tc>
          <w:tcPr>
            <w:tcW w:w="1442" w:type="dxa"/>
            <w:vMerge/>
            <w:vAlign w:val="center"/>
          </w:tcPr>
          <w:p w14:paraId="45EFB026"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17458BAE" w14:textId="77777777" w:rsidR="00A5506F" w:rsidRPr="00026857" w:rsidRDefault="00A5506F" w:rsidP="00A5506F">
            <w:pPr>
              <w:ind w:firstLine="0"/>
              <w:jc w:val="center"/>
              <w:rPr>
                <w:rFonts w:cs="Times New Roman"/>
                <w:sz w:val="24"/>
                <w:szCs w:val="24"/>
              </w:rPr>
            </w:pPr>
          </w:p>
        </w:tc>
      </w:tr>
      <w:tr w:rsidR="00A5506F" w:rsidRPr="00026857" w14:paraId="20AC3461" w14:textId="77777777" w:rsidTr="00C55AE8">
        <w:tc>
          <w:tcPr>
            <w:tcW w:w="700" w:type="dxa"/>
            <w:vAlign w:val="center"/>
          </w:tcPr>
          <w:p w14:paraId="0FA2F708" w14:textId="77777777" w:rsidR="00A5506F" w:rsidRPr="00026857" w:rsidRDefault="00A5506F" w:rsidP="00A5506F">
            <w:pPr>
              <w:ind w:firstLine="0"/>
              <w:jc w:val="center"/>
              <w:rPr>
                <w:rFonts w:cs="Times New Roman"/>
                <w:sz w:val="24"/>
                <w:szCs w:val="24"/>
              </w:rPr>
            </w:pPr>
            <w:r w:rsidRPr="00026857">
              <w:rPr>
                <w:rFonts w:cs="Times New Roman"/>
                <w:sz w:val="24"/>
                <w:szCs w:val="24"/>
              </w:rPr>
              <w:t>18</w:t>
            </w:r>
          </w:p>
        </w:tc>
        <w:tc>
          <w:tcPr>
            <w:tcW w:w="3800" w:type="dxa"/>
            <w:vAlign w:val="center"/>
          </w:tcPr>
          <w:p w14:paraId="79EB9936"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мебели «Кедр»</w:t>
            </w:r>
          </w:p>
        </w:tc>
        <w:tc>
          <w:tcPr>
            <w:tcW w:w="2722" w:type="dxa"/>
            <w:tcBorders>
              <w:bottom w:val="single" w:sz="4" w:space="0" w:color="auto"/>
            </w:tcBorders>
            <w:vAlign w:val="center"/>
          </w:tcPr>
          <w:p w14:paraId="5E61AC5E"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29</w:t>
            </w:r>
          </w:p>
        </w:tc>
        <w:tc>
          <w:tcPr>
            <w:tcW w:w="1442" w:type="dxa"/>
            <w:vMerge/>
            <w:vAlign w:val="center"/>
          </w:tcPr>
          <w:p w14:paraId="641E86CF" w14:textId="77777777" w:rsidR="00A5506F" w:rsidRPr="00026857" w:rsidRDefault="00A5506F" w:rsidP="00A5506F">
            <w:pPr>
              <w:ind w:firstLine="0"/>
              <w:rPr>
                <w:rFonts w:cs="Times New Roman"/>
                <w:sz w:val="24"/>
                <w:szCs w:val="24"/>
              </w:rPr>
            </w:pPr>
          </w:p>
        </w:tc>
        <w:tc>
          <w:tcPr>
            <w:tcW w:w="1537" w:type="dxa"/>
            <w:vMerge w:val="restart"/>
            <w:tcBorders>
              <w:right w:val="single" w:sz="4" w:space="0" w:color="auto"/>
            </w:tcBorders>
            <w:vAlign w:val="center"/>
          </w:tcPr>
          <w:p w14:paraId="0226AC4A" w14:textId="77777777" w:rsidR="00A5506F" w:rsidRPr="00026857" w:rsidRDefault="00A5506F" w:rsidP="00A5506F">
            <w:pPr>
              <w:ind w:firstLine="0"/>
              <w:jc w:val="center"/>
              <w:rPr>
                <w:rFonts w:cs="Times New Roman"/>
                <w:sz w:val="24"/>
                <w:szCs w:val="24"/>
              </w:rPr>
            </w:pPr>
            <w:r w:rsidRPr="00026857">
              <w:rPr>
                <w:rFonts w:cs="Times New Roman"/>
                <w:sz w:val="24"/>
                <w:szCs w:val="24"/>
              </w:rPr>
              <w:t>325,0</w:t>
            </w:r>
          </w:p>
        </w:tc>
      </w:tr>
      <w:tr w:rsidR="00A5506F" w:rsidRPr="00026857" w14:paraId="430AC871" w14:textId="77777777" w:rsidTr="00C55AE8">
        <w:tc>
          <w:tcPr>
            <w:tcW w:w="700" w:type="dxa"/>
            <w:vAlign w:val="center"/>
          </w:tcPr>
          <w:p w14:paraId="09622823" w14:textId="77777777" w:rsidR="00A5506F" w:rsidRPr="00026857" w:rsidRDefault="00A5506F" w:rsidP="00A5506F">
            <w:pPr>
              <w:ind w:firstLine="0"/>
              <w:jc w:val="center"/>
              <w:rPr>
                <w:rFonts w:cs="Times New Roman"/>
                <w:sz w:val="24"/>
                <w:szCs w:val="24"/>
              </w:rPr>
            </w:pPr>
            <w:r w:rsidRPr="00026857">
              <w:rPr>
                <w:rFonts w:cs="Times New Roman"/>
                <w:sz w:val="24"/>
                <w:szCs w:val="24"/>
              </w:rPr>
              <w:t>19</w:t>
            </w:r>
          </w:p>
        </w:tc>
        <w:tc>
          <w:tcPr>
            <w:tcW w:w="3800" w:type="dxa"/>
            <w:vAlign w:val="center"/>
          </w:tcPr>
          <w:p w14:paraId="15AA885B" w14:textId="77777777" w:rsidR="00A5506F" w:rsidRPr="00026857" w:rsidRDefault="00A5506F" w:rsidP="00A5506F">
            <w:pPr>
              <w:ind w:firstLine="0"/>
              <w:jc w:val="left"/>
              <w:rPr>
                <w:rFonts w:cs="Times New Roman"/>
                <w:sz w:val="24"/>
                <w:szCs w:val="24"/>
              </w:rPr>
            </w:pPr>
            <w:r w:rsidRPr="00026857">
              <w:rPr>
                <w:rFonts w:cs="Times New Roman"/>
                <w:sz w:val="24"/>
                <w:szCs w:val="24"/>
              </w:rPr>
              <w:t>Книжный магазин «Азбука»</w:t>
            </w:r>
          </w:p>
        </w:tc>
        <w:tc>
          <w:tcPr>
            <w:tcW w:w="2722" w:type="dxa"/>
            <w:tcBorders>
              <w:bottom w:val="single" w:sz="4" w:space="0" w:color="auto"/>
            </w:tcBorders>
            <w:vAlign w:val="center"/>
          </w:tcPr>
          <w:p w14:paraId="4A3DC308"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29</w:t>
            </w:r>
          </w:p>
        </w:tc>
        <w:tc>
          <w:tcPr>
            <w:tcW w:w="1442" w:type="dxa"/>
            <w:vMerge/>
            <w:vAlign w:val="center"/>
          </w:tcPr>
          <w:p w14:paraId="3E6FD7AF"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63B21CE1" w14:textId="77777777" w:rsidR="00A5506F" w:rsidRPr="00026857" w:rsidRDefault="00A5506F" w:rsidP="00A5506F">
            <w:pPr>
              <w:ind w:firstLine="0"/>
              <w:jc w:val="center"/>
              <w:rPr>
                <w:rFonts w:cs="Times New Roman"/>
                <w:sz w:val="24"/>
                <w:szCs w:val="24"/>
              </w:rPr>
            </w:pPr>
          </w:p>
        </w:tc>
      </w:tr>
      <w:tr w:rsidR="00A5506F" w:rsidRPr="00026857" w14:paraId="168CA219" w14:textId="77777777" w:rsidTr="00C55AE8">
        <w:tc>
          <w:tcPr>
            <w:tcW w:w="700" w:type="dxa"/>
            <w:vAlign w:val="center"/>
          </w:tcPr>
          <w:p w14:paraId="0FB875B0" w14:textId="77777777" w:rsidR="00A5506F" w:rsidRPr="00026857" w:rsidRDefault="00A5506F" w:rsidP="00A5506F">
            <w:pPr>
              <w:ind w:firstLine="0"/>
              <w:jc w:val="center"/>
              <w:rPr>
                <w:rFonts w:cs="Times New Roman"/>
                <w:sz w:val="24"/>
                <w:szCs w:val="24"/>
              </w:rPr>
            </w:pPr>
            <w:r w:rsidRPr="00026857">
              <w:rPr>
                <w:rFonts w:cs="Times New Roman"/>
                <w:sz w:val="24"/>
                <w:szCs w:val="24"/>
              </w:rPr>
              <w:t>20</w:t>
            </w:r>
          </w:p>
        </w:tc>
        <w:tc>
          <w:tcPr>
            <w:tcW w:w="3800" w:type="dxa"/>
            <w:vAlign w:val="center"/>
          </w:tcPr>
          <w:p w14:paraId="3287A439"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хозтоваров «Мир света»</w:t>
            </w:r>
          </w:p>
        </w:tc>
        <w:tc>
          <w:tcPr>
            <w:tcW w:w="2722" w:type="dxa"/>
            <w:tcBorders>
              <w:bottom w:val="single" w:sz="4" w:space="0" w:color="auto"/>
            </w:tcBorders>
            <w:vAlign w:val="center"/>
          </w:tcPr>
          <w:p w14:paraId="18B3FCE5"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29</w:t>
            </w:r>
          </w:p>
        </w:tc>
        <w:tc>
          <w:tcPr>
            <w:tcW w:w="1442" w:type="dxa"/>
            <w:vMerge/>
            <w:vAlign w:val="center"/>
          </w:tcPr>
          <w:p w14:paraId="4BF99D08"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420A0C74" w14:textId="77777777" w:rsidR="00A5506F" w:rsidRPr="00026857" w:rsidRDefault="00A5506F" w:rsidP="00A5506F">
            <w:pPr>
              <w:ind w:firstLine="0"/>
              <w:jc w:val="center"/>
              <w:rPr>
                <w:rFonts w:cs="Times New Roman"/>
                <w:sz w:val="24"/>
                <w:szCs w:val="24"/>
              </w:rPr>
            </w:pPr>
          </w:p>
        </w:tc>
      </w:tr>
      <w:tr w:rsidR="00A5506F" w:rsidRPr="00026857" w14:paraId="7C62249B" w14:textId="77777777" w:rsidTr="00C55AE8">
        <w:tc>
          <w:tcPr>
            <w:tcW w:w="700" w:type="dxa"/>
            <w:vAlign w:val="center"/>
          </w:tcPr>
          <w:p w14:paraId="2C335866" w14:textId="77777777" w:rsidR="00A5506F" w:rsidRPr="00026857" w:rsidRDefault="00A5506F" w:rsidP="00A5506F">
            <w:pPr>
              <w:ind w:firstLine="0"/>
              <w:jc w:val="center"/>
              <w:rPr>
                <w:rFonts w:cs="Times New Roman"/>
                <w:sz w:val="24"/>
                <w:szCs w:val="24"/>
              </w:rPr>
            </w:pPr>
            <w:r w:rsidRPr="00026857">
              <w:rPr>
                <w:rFonts w:cs="Times New Roman"/>
                <w:sz w:val="24"/>
                <w:szCs w:val="24"/>
              </w:rPr>
              <w:t>21</w:t>
            </w:r>
          </w:p>
        </w:tc>
        <w:tc>
          <w:tcPr>
            <w:tcW w:w="3800" w:type="dxa"/>
            <w:vAlign w:val="center"/>
          </w:tcPr>
          <w:p w14:paraId="48D30730"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продуктовый</w:t>
            </w:r>
          </w:p>
        </w:tc>
        <w:tc>
          <w:tcPr>
            <w:tcW w:w="2722" w:type="dxa"/>
            <w:tcBorders>
              <w:bottom w:val="single" w:sz="4" w:space="0" w:color="auto"/>
            </w:tcBorders>
            <w:vAlign w:val="center"/>
          </w:tcPr>
          <w:p w14:paraId="62C796E0"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29</w:t>
            </w:r>
          </w:p>
        </w:tc>
        <w:tc>
          <w:tcPr>
            <w:tcW w:w="1442" w:type="dxa"/>
            <w:vMerge/>
            <w:vAlign w:val="center"/>
          </w:tcPr>
          <w:p w14:paraId="1DF3F26F"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32A844BF" w14:textId="77777777" w:rsidR="00A5506F" w:rsidRPr="00026857" w:rsidRDefault="00A5506F" w:rsidP="00A5506F">
            <w:pPr>
              <w:ind w:firstLine="0"/>
              <w:jc w:val="center"/>
              <w:rPr>
                <w:rFonts w:cs="Times New Roman"/>
                <w:sz w:val="24"/>
                <w:szCs w:val="24"/>
              </w:rPr>
            </w:pPr>
          </w:p>
        </w:tc>
      </w:tr>
      <w:tr w:rsidR="00A5506F" w:rsidRPr="00026857" w14:paraId="099BF864" w14:textId="77777777" w:rsidTr="00C55AE8">
        <w:tc>
          <w:tcPr>
            <w:tcW w:w="700" w:type="dxa"/>
            <w:vAlign w:val="center"/>
          </w:tcPr>
          <w:p w14:paraId="5C234A9D" w14:textId="77777777" w:rsidR="00A5506F" w:rsidRPr="00026857" w:rsidRDefault="00A5506F" w:rsidP="00A5506F">
            <w:pPr>
              <w:ind w:firstLine="0"/>
              <w:jc w:val="center"/>
              <w:rPr>
                <w:rFonts w:cs="Times New Roman"/>
                <w:sz w:val="24"/>
                <w:szCs w:val="24"/>
              </w:rPr>
            </w:pPr>
            <w:r w:rsidRPr="00026857">
              <w:rPr>
                <w:rFonts w:cs="Times New Roman"/>
                <w:sz w:val="24"/>
                <w:szCs w:val="24"/>
              </w:rPr>
              <w:t>22</w:t>
            </w:r>
          </w:p>
        </w:tc>
        <w:tc>
          <w:tcPr>
            <w:tcW w:w="3800" w:type="dxa"/>
            <w:vAlign w:val="center"/>
          </w:tcPr>
          <w:p w14:paraId="50F25010"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«Магнит косметик»</w:t>
            </w:r>
          </w:p>
        </w:tc>
        <w:tc>
          <w:tcPr>
            <w:tcW w:w="2722" w:type="dxa"/>
            <w:tcBorders>
              <w:bottom w:val="single" w:sz="4" w:space="0" w:color="auto"/>
            </w:tcBorders>
            <w:vAlign w:val="center"/>
          </w:tcPr>
          <w:p w14:paraId="7AF64648"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31</w:t>
            </w:r>
          </w:p>
        </w:tc>
        <w:tc>
          <w:tcPr>
            <w:tcW w:w="1442" w:type="dxa"/>
            <w:vMerge/>
            <w:vAlign w:val="center"/>
          </w:tcPr>
          <w:p w14:paraId="54F33B81" w14:textId="77777777" w:rsidR="00A5506F" w:rsidRPr="00026857" w:rsidRDefault="00A5506F" w:rsidP="00A5506F">
            <w:pPr>
              <w:ind w:firstLine="0"/>
              <w:rPr>
                <w:rFonts w:cs="Times New Roman"/>
                <w:sz w:val="24"/>
                <w:szCs w:val="24"/>
              </w:rPr>
            </w:pPr>
          </w:p>
        </w:tc>
        <w:tc>
          <w:tcPr>
            <w:tcW w:w="1537" w:type="dxa"/>
            <w:vMerge w:val="restart"/>
            <w:tcBorders>
              <w:right w:val="single" w:sz="4" w:space="0" w:color="auto"/>
            </w:tcBorders>
            <w:vAlign w:val="center"/>
          </w:tcPr>
          <w:p w14:paraId="123EADBD" w14:textId="77777777" w:rsidR="00A5506F" w:rsidRPr="00026857" w:rsidRDefault="00A5506F" w:rsidP="00A5506F">
            <w:pPr>
              <w:ind w:firstLine="0"/>
              <w:jc w:val="center"/>
              <w:rPr>
                <w:rFonts w:cs="Times New Roman"/>
                <w:sz w:val="24"/>
                <w:szCs w:val="24"/>
              </w:rPr>
            </w:pPr>
            <w:r w:rsidRPr="00026857">
              <w:rPr>
                <w:rFonts w:cs="Times New Roman"/>
                <w:sz w:val="24"/>
                <w:szCs w:val="24"/>
              </w:rPr>
              <w:t>570,0</w:t>
            </w:r>
          </w:p>
        </w:tc>
      </w:tr>
      <w:tr w:rsidR="00A5506F" w:rsidRPr="00026857" w14:paraId="18D836B8" w14:textId="77777777" w:rsidTr="00C55AE8">
        <w:tc>
          <w:tcPr>
            <w:tcW w:w="700" w:type="dxa"/>
            <w:vAlign w:val="center"/>
          </w:tcPr>
          <w:p w14:paraId="3F94C7CE" w14:textId="77777777" w:rsidR="00A5506F" w:rsidRPr="00026857" w:rsidRDefault="00A5506F" w:rsidP="00A5506F">
            <w:pPr>
              <w:ind w:firstLine="0"/>
              <w:jc w:val="center"/>
              <w:rPr>
                <w:rFonts w:cs="Times New Roman"/>
                <w:sz w:val="24"/>
                <w:szCs w:val="24"/>
              </w:rPr>
            </w:pPr>
            <w:r w:rsidRPr="00026857">
              <w:rPr>
                <w:rFonts w:cs="Times New Roman"/>
                <w:sz w:val="24"/>
                <w:szCs w:val="24"/>
              </w:rPr>
              <w:t>23</w:t>
            </w:r>
          </w:p>
        </w:tc>
        <w:tc>
          <w:tcPr>
            <w:tcW w:w="3800" w:type="dxa"/>
            <w:vAlign w:val="center"/>
          </w:tcPr>
          <w:p w14:paraId="49C1FB82"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косметики «Оптима»</w:t>
            </w:r>
          </w:p>
        </w:tc>
        <w:tc>
          <w:tcPr>
            <w:tcW w:w="2722" w:type="dxa"/>
            <w:tcBorders>
              <w:bottom w:val="single" w:sz="4" w:space="0" w:color="auto"/>
            </w:tcBorders>
            <w:vAlign w:val="center"/>
          </w:tcPr>
          <w:p w14:paraId="31DA839E"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31</w:t>
            </w:r>
          </w:p>
        </w:tc>
        <w:tc>
          <w:tcPr>
            <w:tcW w:w="1442" w:type="dxa"/>
            <w:vMerge/>
            <w:vAlign w:val="center"/>
          </w:tcPr>
          <w:p w14:paraId="26F812A0"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15EF4FE1" w14:textId="77777777" w:rsidR="00A5506F" w:rsidRPr="00026857" w:rsidRDefault="00A5506F" w:rsidP="00A5506F">
            <w:pPr>
              <w:ind w:firstLine="0"/>
              <w:jc w:val="center"/>
              <w:rPr>
                <w:rFonts w:cs="Times New Roman"/>
                <w:sz w:val="24"/>
                <w:szCs w:val="24"/>
              </w:rPr>
            </w:pPr>
          </w:p>
        </w:tc>
      </w:tr>
      <w:tr w:rsidR="00A5506F" w:rsidRPr="00026857" w14:paraId="6F8F1E1F" w14:textId="77777777" w:rsidTr="00C55AE8">
        <w:tc>
          <w:tcPr>
            <w:tcW w:w="700" w:type="dxa"/>
            <w:vAlign w:val="center"/>
          </w:tcPr>
          <w:p w14:paraId="39B7EB5D" w14:textId="77777777" w:rsidR="00A5506F" w:rsidRPr="00026857" w:rsidRDefault="00A5506F" w:rsidP="00A5506F">
            <w:pPr>
              <w:ind w:firstLine="0"/>
              <w:jc w:val="center"/>
              <w:rPr>
                <w:rFonts w:cs="Times New Roman"/>
                <w:sz w:val="24"/>
                <w:szCs w:val="24"/>
              </w:rPr>
            </w:pPr>
            <w:r w:rsidRPr="00026857">
              <w:rPr>
                <w:rFonts w:cs="Times New Roman"/>
                <w:sz w:val="24"/>
                <w:szCs w:val="24"/>
              </w:rPr>
              <w:t>24</w:t>
            </w:r>
          </w:p>
        </w:tc>
        <w:tc>
          <w:tcPr>
            <w:tcW w:w="3800" w:type="dxa"/>
            <w:vAlign w:val="center"/>
          </w:tcPr>
          <w:p w14:paraId="5FCD234D"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одежды «Московская ярмарка»</w:t>
            </w:r>
          </w:p>
        </w:tc>
        <w:tc>
          <w:tcPr>
            <w:tcW w:w="2722" w:type="dxa"/>
            <w:tcBorders>
              <w:bottom w:val="single" w:sz="4" w:space="0" w:color="auto"/>
            </w:tcBorders>
            <w:vAlign w:val="center"/>
          </w:tcPr>
          <w:p w14:paraId="5BD03CFA"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31</w:t>
            </w:r>
          </w:p>
        </w:tc>
        <w:tc>
          <w:tcPr>
            <w:tcW w:w="1442" w:type="dxa"/>
            <w:vMerge/>
            <w:vAlign w:val="center"/>
          </w:tcPr>
          <w:p w14:paraId="5EC03443"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0EA1C855" w14:textId="77777777" w:rsidR="00A5506F" w:rsidRPr="00026857" w:rsidRDefault="00A5506F" w:rsidP="00A5506F">
            <w:pPr>
              <w:ind w:firstLine="0"/>
              <w:jc w:val="center"/>
              <w:rPr>
                <w:rFonts w:cs="Times New Roman"/>
                <w:sz w:val="24"/>
                <w:szCs w:val="24"/>
              </w:rPr>
            </w:pPr>
          </w:p>
        </w:tc>
      </w:tr>
      <w:tr w:rsidR="00A5506F" w:rsidRPr="00026857" w14:paraId="0BBBFC66" w14:textId="77777777" w:rsidTr="00C55AE8">
        <w:tc>
          <w:tcPr>
            <w:tcW w:w="700" w:type="dxa"/>
            <w:vAlign w:val="center"/>
          </w:tcPr>
          <w:p w14:paraId="608382C5" w14:textId="77777777" w:rsidR="00A5506F" w:rsidRPr="00026857" w:rsidRDefault="00A5506F" w:rsidP="00A5506F">
            <w:pPr>
              <w:ind w:firstLine="0"/>
              <w:jc w:val="center"/>
              <w:rPr>
                <w:rFonts w:cs="Times New Roman"/>
                <w:sz w:val="24"/>
                <w:szCs w:val="24"/>
              </w:rPr>
            </w:pPr>
            <w:r w:rsidRPr="00026857">
              <w:rPr>
                <w:rFonts w:cs="Times New Roman"/>
                <w:sz w:val="24"/>
                <w:szCs w:val="24"/>
              </w:rPr>
              <w:t>25</w:t>
            </w:r>
          </w:p>
        </w:tc>
        <w:tc>
          <w:tcPr>
            <w:tcW w:w="3800" w:type="dxa"/>
            <w:vAlign w:val="center"/>
          </w:tcPr>
          <w:p w14:paraId="303CB4FB" w14:textId="77777777" w:rsidR="00A5506F" w:rsidRPr="00026857" w:rsidRDefault="00A5506F" w:rsidP="00A5506F">
            <w:pPr>
              <w:ind w:firstLine="0"/>
              <w:jc w:val="left"/>
              <w:rPr>
                <w:rFonts w:cs="Times New Roman"/>
                <w:sz w:val="24"/>
                <w:szCs w:val="24"/>
              </w:rPr>
            </w:pPr>
            <w:r w:rsidRPr="00026857">
              <w:rPr>
                <w:rFonts w:cs="Times New Roman"/>
                <w:sz w:val="24"/>
                <w:szCs w:val="24"/>
              </w:rPr>
              <w:t>Торговый дом «Остров сокровищ»</w:t>
            </w:r>
          </w:p>
        </w:tc>
        <w:tc>
          <w:tcPr>
            <w:tcW w:w="2722" w:type="dxa"/>
            <w:tcBorders>
              <w:bottom w:val="single" w:sz="4" w:space="0" w:color="auto"/>
            </w:tcBorders>
            <w:vAlign w:val="center"/>
          </w:tcPr>
          <w:p w14:paraId="23F7CCDD"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31б</w:t>
            </w:r>
          </w:p>
        </w:tc>
        <w:tc>
          <w:tcPr>
            <w:tcW w:w="1442" w:type="dxa"/>
            <w:vMerge/>
            <w:vAlign w:val="center"/>
          </w:tcPr>
          <w:p w14:paraId="747AFF4B"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2DA0C540" w14:textId="77777777" w:rsidR="00A5506F" w:rsidRPr="00026857" w:rsidRDefault="00A5506F" w:rsidP="00A5506F">
            <w:pPr>
              <w:ind w:firstLine="0"/>
              <w:jc w:val="center"/>
              <w:rPr>
                <w:rFonts w:cs="Times New Roman"/>
                <w:sz w:val="24"/>
                <w:szCs w:val="24"/>
              </w:rPr>
            </w:pPr>
            <w:r w:rsidRPr="00026857">
              <w:rPr>
                <w:rFonts w:cs="Times New Roman"/>
                <w:sz w:val="24"/>
                <w:szCs w:val="24"/>
              </w:rPr>
              <w:t>225,0</w:t>
            </w:r>
          </w:p>
        </w:tc>
      </w:tr>
      <w:tr w:rsidR="00A5506F" w:rsidRPr="00026857" w14:paraId="72ABE0C0" w14:textId="77777777" w:rsidTr="00C55AE8">
        <w:tc>
          <w:tcPr>
            <w:tcW w:w="700" w:type="dxa"/>
            <w:vAlign w:val="center"/>
          </w:tcPr>
          <w:p w14:paraId="45CE87DB" w14:textId="77777777" w:rsidR="00A5506F" w:rsidRPr="00026857" w:rsidRDefault="00A5506F" w:rsidP="00A5506F">
            <w:pPr>
              <w:ind w:firstLine="0"/>
              <w:jc w:val="center"/>
              <w:rPr>
                <w:rFonts w:cs="Times New Roman"/>
                <w:sz w:val="24"/>
                <w:szCs w:val="24"/>
              </w:rPr>
            </w:pPr>
            <w:r w:rsidRPr="00026857">
              <w:rPr>
                <w:rFonts w:cs="Times New Roman"/>
                <w:sz w:val="24"/>
                <w:szCs w:val="24"/>
              </w:rPr>
              <w:t>26</w:t>
            </w:r>
          </w:p>
        </w:tc>
        <w:tc>
          <w:tcPr>
            <w:tcW w:w="3800" w:type="dxa"/>
            <w:vAlign w:val="center"/>
          </w:tcPr>
          <w:p w14:paraId="1F3EBC3F"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«Шанхай»</w:t>
            </w:r>
          </w:p>
        </w:tc>
        <w:tc>
          <w:tcPr>
            <w:tcW w:w="2722" w:type="dxa"/>
            <w:tcBorders>
              <w:bottom w:val="single" w:sz="4" w:space="0" w:color="auto"/>
            </w:tcBorders>
            <w:vAlign w:val="center"/>
          </w:tcPr>
          <w:p w14:paraId="44C86EA4"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29а</w:t>
            </w:r>
          </w:p>
        </w:tc>
        <w:tc>
          <w:tcPr>
            <w:tcW w:w="1442" w:type="dxa"/>
            <w:vMerge/>
            <w:vAlign w:val="center"/>
          </w:tcPr>
          <w:p w14:paraId="5849546E"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1038EB69" w14:textId="77777777" w:rsidR="00A5506F" w:rsidRPr="00026857" w:rsidRDefault="00A5506F" w:rsidP="00A5506F">
            <w:pPr>
              <w:ind w:firstLine="0"/>
              <w:jc w:val="center"/>
              <w:rPr>
                <w:rFonts w:cs="Times New Roman"/>
                <w:sz w:val="24"/>
                <w:szCs w:val="24"/>
              </w:rPr>
            </w:pPr>
            <w:r w:rsidRPr="00026857">
              <w:rPr>
                <w:rFonts w:cs="Times New Roman"/>
                <w:sz w:val="24"/>
                <w:szCs w:val="24"/>
              </w:rPr>
              <w:t>176,8</w:t>
            </w:r>
          </w:p>
        </w:tc>
      </w:tr>
      <w:tr w:rsidR="00A5506F" w:rsidRPr="00026857" w14:paraId="5CB40B26" w14:textId="77777777" w:rsidTr="00C55AE8">
        <w:tc>
          <w:tcPr>
            <w:tcW w:w="700" w:type="dxa"/>
            <w:vAlign w:val="center"/>
          </w:tcPr>
          <w:p w14:paraId="46DA1C23" w14:textId="77777777" w:rsidR="00A5506F" w:rsidRPr="00026857" w:rsidRDefault="00A5506F" w:rsidP="00A5506F">
            <w:pPr>
              <w:ind w:firstLine="0"/>
              <w:jc w:val="center"/>
              <w:rPr>
                <w:rFonts w:cs="Times New Roman"/>
                <w:sz w:val="24"/>
                <w:szCs w:val="24"/>
              </w:rPr>
            </w:pPr>
            <w:r w:rsidRPr="00026857">
              <w:rPr>
                <w:rFonts w:cs="Times New Roman"/>
                <w:sz w:val="24"/>
                <w:szCs w:val="24"/>
              </w:rPr>
              <w:t>27</w:t>
            </w:r>
          </w:p>
        </w:tc>
        <w:tc>
          <w:tcPr>
            <w:tcW w:w="3800" w:type="dxa"/>
            <w:vAlign w:val="center"/>
          </w:tcPr>
          <w:p w14:paraId="38764441"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канцтоваров</w:t>
            </w:r>
          </w:p>
        </w:tc>
        <w:tc>
          <w:tcPr>
            <w:tcW w:w="2722" w:type="dxa"/>
            <w:tcBorders>
              <w:bottom w:val="single" w:sz="4" w:space="0" w:color="auto"/>
            </w:tcBorders>
            <w:vAlign w:val="center"/>
          </w:tcPr>
          <w:p w14:paraId="2C254DC7"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33</w:t>
            </w:r>
          </w:p>
        </w:tc>
        <w:tc>
          <w:tcPr>
            <w:tcW w:w="1442" w:type="dxa"/>
            <w:vMerge/>
            <w:vAlign w:val="center"/>
          </w:tcPr>
          <w:p w14:paraId="2E258ECE" w14:textId="77777777" w:rsidR="00A5506F" w:rsidRPr="00026857" w:rsidRDefault="00A5506F" w:rsidP="00A5506F">
            <w:pPr>
              <w:ind w:firstLine="0"/>
              <w:rPr>
                <w:rFonts w:cs="Times New Roman"/>
                <w:sz w:val="24"/>
                <w:szCs w:val="24"/>
              </w:rPr>
            </w:pPr>
          </w:p>
        </w:tc>
        <w:tc>
          <w:tcPr>
            <w:tcW w:w="1537" w:type="dxa"/>
            <w:vMerge w:val="restart"/>
            <w:tcBorders>
              <w:right w:val="single" w:sz="4" w:space="0" w:color="auto"/>
            </w:tcBorders>
            <w:vAlign w:val="center"/>
          </w:tcPr>
          <w:p w14:paraId="71E4418F" w14:textId="77777777" w:rsidR="00A5506F" w:rsidRPr="00026857" w:rsidRDefault="00A5506F" w:rsidP="00A5506F">
            <w:pPr>
              <w:ind w:firstLine="0"/>
              <w:jc w:val="center"/>
              <w:rPr>
                <w:rFonts w:cs="Times New Roman"/>
                <w:sz w:val="24"/>
                <w:szCs w:val="24"/>
              </w:rPr>
            </w:pPr>
            <w:r w:rsidRPr="00026857">
              <w:rPr>
                <w:rFonts w:cs="Times New Roman"/>
                <w:sz w:val="24"/>
                <w:szCs w:val="24"/>
              </w:rPr>
              <w:t>220,0</w:t>
            </w:r>
          </w:p>
        </w:tc>
      </w:tr>
      <w:tr w:rsidR="00A5506F" w:rsidRPr="00026857" w14:paraId="68920E64" w14:textId="77777777" w:rsidTr="00C55AE8">
        <w:tc>
          <w:tcPr>
            <w:tcW w:w="700" w:type="dxa"/>
            <w:vAlign w:val="center"/>
          </w:tcPr>
          <w:p w14:paraId="021CA8EB" w14:textId="77777777" w:rsidR="00A5506F" w:rsidRPr="00026857" w:rsidRDefault="00A5506F" w:rsidP="00A5506F">
            <w:pPr>
              <w:ind w:firstLine="0"/>
              <w:jc w:val="center"/>
              <w:rPr>
                <w:rFonts w:cs="Times New Roman"/>
                <w:sz w:val="24"/>
                <w:szCs w:val="24"/>
              </w:rPr>
            </w:pPr>
            <w:r w:rsidRPr="00026857">
              <w:rPr>
                <w:rFonts w:cs="Times New Roman"/>
                <w:sz w:val="24"/>
                <w:szCs w:val="24"/>
              </w:rPr>
              <w:t>28</w:t>
            </w:r>
          </w:p>
        </w:tc>
        <w:tc>
          <w:tcPr>
            <w:tcW w:w="3800" w:type="dxa"/>
            <w:vAlign w:val="center"/>
          </w:tcPr>
          <w:p w14:paraId="2088F95E" w14:textId="77777777" w:rsidR="00A5506F" w:rsidRPr="00026857" w:rsidRDefault="00A5506F" w:rsidP="00A5506F">
            <w:pPr>
              <w:ind w:firstLine="0"/>
              <w:jc w:val="left"/>
              <w:rPr>
                <w:rFonts w:cs="Times New Roman"/>
                <w:sz w:val="24"/>
                <w:szCs w:val="24"/>
              </w:rPr>
            </w:pPr>
            <w:r w:rsidRPr="00026857">
              <w:rPr>
                <w:rFonts w:cs="Times New Roman"/>
                <w:sz w:val="24"/>
                <w:szCs w:val="24"/>
              </w:rPr>
              <w:t>Книжный магазин</w:t>
            </w:r>
          </w:p>
        </w:tc>
        <w:tc>
          <w:tcPr>
            <w:tcW w:w="2722" w:type="dxa"/>
            <w:tcBorders>
              <w:bottom w:val="single" w:sz="4" w:space="0" w:color="auto"/>
            </w:tcBorders>
            <w:vAlign w:val="center"/>
          </w:tcPr>
          <w:p w14:paraId="41D35541"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33</w:t>
            </w:r>
          </w:p>
        </w:tc>
        <w:tc>
          <w:tcPr>
            <w:tcW w:w="1442" w:type="dxa"/>
            <w:vMerge/>
            <w:vAlign w:val="center"/>
          </w:tcPr>
          <w:p w14:paraId="637A81BE"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6DD03BC6" w14:textId="77777777" w:rsidR="00A5506F" w:rsidRPr="00026857" w:rsidRDefault="00A5506F" w:rsidP="00A5506F">
            <w:pPr>
              <w:ind w:firstLine="0"/>
              <w:jc w:val="center"/>
              <w:rPr>
                <w:rFonts w:cs="Times New Roman"/>
                <w:sz w:val="24"/>
                <w:szCs w:val="24"/>
              </w:rPr>
            </w:pPr>
          </w:p>
        </w:tc>
      </w:tr>
      <w:tr w:rsidR="00A5506F" w:rsidRPr="00026857" w14:paraId="43B2611B" w14:textId="77777777" w:rsidTr="00C55AE8">
        <w:tc>
          <w:tcPr>
            <w:tcW w:w="700" w:type="dxa"/>
            <w:vAlign w:val="center"/>
          </w:tcPr>
          <w:p w14:paraId="463F0F15" w14:textId="77777777" w:rsidR="00A5506F" w:rsidRPr="00026857" w:rsidRDefault="00A5506F" w:rsidP="00A5506F">
            <w:pPr>
              <w:ind w:firstLine="0"/>
              <w:jc w:val="center"/>
              <w:rPr>
                <w:rFonts w:cs="Times New Roman"/>
                <w:sz w:val="24"/>
                <w:szCs w:val="24"/>
              </w:rPr>
            </w:pPr>
            <w:r w:rsidRPr="00026857">
              <w:rPr>
                <w:rFonts w:cs="Times New Roman"/>
                <w:sz w:val="24"/>
                <w:szCs w:val="24"/>
              </w:rPr>
              <w:t>29</w:t>
            </w:r>
          </w:p>
        </w:tc>
        <w:tc>
          <w:tcPr>
            <w:tcW w:w="3800" w:type="dxa"/>
            <w:vAlign w:val="center"/>
          </w:tcPr>
          <w:p w14:paraId="7C328306"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одежды</w:t>
            </w:r>
          </w:p>
        </w:tc>
        <w:tc>
          <w:tcPr>
            <w:tcW w:w="2722" w:type="dxa"/>
            <w:tcBorders>
              <w:bottom w:val="single" w:sz="4" w:space="0" w:color="auto"/>
            </w:tcBorders>
            <w:vAlign w:val="center"/>
          </w:tcPr>
          <w:p w14:paraId="38D97AAF"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35</w:t>
            </w:r>
          </w:p>
        </w:tc>
        <w:tc>
          <w:tcPr>
            <w:tcW w:w="1442" w:type="dxa"/>
            <w:vMerge/>
            <w:vAlign w:val="center"/>
          </w:tcPr>
          <w:p w14:paraId="0A446F02" w14:textId="77777777" w:rsidR="00A5506F" w:rsidRPr="00026857" w:rsidRDefault="00A5506F" w:rsidP="00A5506F">
            <w:pPr>
              <w:ind w:firstLine="0"/>
              <w:rPr>
                <w:rFonts w:cs="Times New Roman"/>
                <w:sz w:val="24"/>
                <w:szCs w:val="24"/>
              </w:rPr>
            </w:pPr>
          </w:p>
        </w:tc>
        <w:tc>
          <w:tcPr>
            <w:tcW w:w="1537" w:type="dxa"/>
            <w:vMerge w:val="restart"/>
            <w:tcBorders>
              <w:right w:val="single" w:sz="4" w:space="0" w:color="auto"/>
            </w:tcBorders>
            <w:vAlign w:val="center"/>
          </w:tcPr>
          <w:p w14:paraId="7E63549F" w14:textId="77777777" w:rsidR="00A5506F" w:rsidRPr="00026857" w:rsidRDefault="00A5506F" w:rsidP="00A5506F">
            <w:pPr>
              <w:ind w:firstLine="0"/>
              <w:jc w:val="center"/>
              <w:rPr>
                <w:rFonts w:cs="Times New Roman"/>
                <w:sz w:val="24"/>
                <w:szCs w:val="24"/>
              </w:rPr>
            </w:pPr>
            <w:r w:rsidRPr="00026857">
              <w:rPr>
                <w:rFonts w:cs="Times New Roman"/>
                <w:sz w:val="24"/>
                <w:szCs w:val="24"/>
              </w:rPr>
              <w:t>435,0</w:t>
            </w:r>
          </w:p>
        </w:tc>
      </w:tr>
      <w:tr w:rsidR="00A5506F" w:rsidRPr="00026857" w14:paraId="27532532" w14:textId="77777777" w:rsidTr="00C55AE8">
        <w:tc>
          <w:tcPr>
            <w:tcW w:w="700" w:type="dxa"/>
            <w:vAlign w:val="center"/>
          </w:tcPr>
          <w:p w14:paraId="2D4420B3" w14:textId="77777777" w:rsidR="00A5506F" w:rsidRPr="00026857" w:rsidRDefault="00A5506F" w:rsidP="00A5506F">
            <w:pPr>
              <w:ind w:firstLine="0"/>
              <w:jc w:val="center"/>
              <w:rPr>
                <w:rFonts w:cs="Times New Roman"/>
                <w:sz w:val="24"/>
                <w:szCs w:val="24"/>
              </w:rPr>
            </w:pPr>
            <w:r w:rsidRPr="00026857">
              <w:rPr>
                <w:rFonts w:cs="Times New Roman"/>
                <w:sz w:val="24"/>
                <w:szCs w:val="24"/>
              </w:rPr>
              <w:t>30</w:t>
            </w:r>
          </w:p>
        </w:tc>
        <w:tc>
          <w:tcPr>
            <w:tcW w:w="3800" w:type="dxa"/>
            <w:vAlign w:val="center"/>
          </w:tcPr>
          <w:p w14:paraId="29A74F57"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одежды</w:t>
            </w:r>
          </w:p>
        </w:tc>
        <w:tc>
          <w:tcPr>
            <w:tcW w:w="2722" w:type="dxa"/>
            <w:tcBorders>
              <w:bottom w:val="single" w:sz="4" w:space="0" w:color="auto"/>
            </w:tcBorders>
            <w:vAlign w:val="center"/>
          </w:tcPr>
          <w:p w14:paraId="129B8E0E"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35</w:t>
            </w:r>
          </w:p>
        </w:tc>
        <w:tc>
          <w:tcPr>
            <w:tcW w:w="1442" w:type="dxa"/>
            <w:vMerge/>
            <w:vAlign w:val="center"/>
          </w:tcPr>
          <w:p w14:paraId="74A57391"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0A4F82A2" w14:textId="77777777" w:rsidR="00A5506F" w:rsidRPr="00026857" w:rsidRDefault="00A5506F" w:rsidP="00A5506F">
            <w:pPr>
              <w:ind w:firstLine="0"/>
              <w:jc w:val="center"/>
              <w:rPr>
                <w:rFonts w:cs="Times New Roman"/>
                <w:sz w:val="24"/>
                <w:szCs w:val="24"/>
              </w:rPr>
            </w:pPr>
          </w:p>
        </w:tc>
      </w:tr>
      <w:tr w:rsidR="00A5506F" w:rsidRPr="00026857" w14:paraId="1EBBC540" w14:textId="77777777" w:rsidTr="00C55AE8">
        <w:tc>
          <w:tcPr>
            <w:tcW w:w="700" w:type="dxa"/>
            <w:vAlign w:val="center"/>
          </w:tcPr>
          <w:p w14:paraId="3BC6A650" w14:textId="77777777" w:rsidR="00A5506F" w:rsidRPr="00026857" w:rsidRDefault="00A5506F" w:rsidP="00A5506F">
            <w:pPr>
              <w:ind w:firstLine="0"/>
              <w:jc w:val="center"/>
              <w:rPr>
                <w:rFonts w:cs="Times New Roman"/>
                <w:sz w:val="24"/>
                <w:szCs w:val="24"/>
              </w:rPr>
            </w:pPr>
            <w:r w:rsidRPr="00026857">
              <w:rPr>
                <w:rFonts w:cs="Times New Roman"/>
                <w:sz w:val="24"/>
                <w:szCs w:val="24"/>
              </w:rPr>
              <w:t>31</w:t>
            </w:r>
          </w:p>
        </w:tc>
        <w:tc>
          <w:tcPr>
            <w:tcW w:w="3800" w:type="dxa"/>
            <w:vAlign w:val="center"/>
          </w:tcPr>
          <w:p w14:paraId="4EE718EA"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одежды</w:t>
            </w:r>
          </w:p>
        </w:tc>
        <w:tc>
          <w:tcPr>
            <w:tcW w:w="2722" w:type="dxa"/>
            <w:tcBorders>
              <w:bottom w:val="single" w:sz="4" w:space="0" w:color="auto"/>
            </w:tcBorders>
            <w:vAlign w:val="center"/>
          </w:tcPr>
          <w:p w14:paraId="12B39849"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35</w:t>
            </w:r>
          </w:p>
        </w:tc>
        <w:tc>
          <w:tcPr>
            <w:tcW w:w="1442" w:type="dxa"/>
            <w:vMerge/>
            <w:vAlign w:val="center"/>
          </w:tcPr>
          <w:p w14:paraId="0EE5E2BE"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24384BAC" w14:textId="77777777" w:rsidR="00A5506F" w:rsidRPr="00026857" w:rsidRDefault="00A5506F" w:rsidP="00A5506F">
            <w:pPr>
              <w:ind w:firstLine="0"/>
              <w:jc w:val="center"/>
              <w:rPr>
                <w:rFonts w:cs="Times New Roman"/>
                <w:sz w:val="24"/>
                <w:szCs w:val="24"/>
              </w:rPr>
            </w:pPr>
          </w:p>
        </w:tc>
      </w:tr>
      <w:tr w:rsidR="00A5506F" w:rsidRPr="00026857" w14:paraId="2D424DC0" w14:textId="77777777" w:rsidTr="00C55AE8">
        <w:tc>
          <w:tcPr>
            <w:tcW w:w="700" w:type="dxa"/>
            <w:vAlign w:val="center"/>
          </w:tcPr>
          <w:p w14:paraId="248AF1D5" w14:textId="77777777" w:rsidR="00A5506F" w:rsidRPr="00026857" w:rsidRDefault="00A5506F" w:rsidP="00A5506F">
            <w:pPr>
              <w:ind w:firstLine="0"/>
              <w:jc w:val="center"/>
              <w:rPr>
                <w:rFonts w:cs="Times New Roman"/>
                <w:sz w:val="24"/>
                <w:szCs w:val="24"/>
              </w:rPr>
            </w:pPr>
            <w:r w:rsidRPr="00026857">
              <w:rPr>
                <w:rFonts w:cs="Times New Roman"/>
                <w:sz w:val="24"/>
                <w:szCs w:val="24"/>
              </w:rPr>
              <w:t>32</w:t>
            </w:r>
          </w:p>
        </w:tc>
        <w:tc>
          <w:tcPr>
            <w:tcW w:w="3800" w:type="dxa"/>
            <w:vAlign w:val="center"/>
          </w:tcPr>
          <w:p w14:paraId="016C3A18"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«Люмар»</w:t>
            </w:r>
          </w:p>
        </w:tc>
        <w:tc>
          <w:tcPr>
            <w:tcW w:w="2722" w:type="dxa"/>
            <w:tcBorders>
              <w:bottom w:val="single" w:sz="4" w:space="0" w:color="auto"/>
            </w:tcBorders>
            <w:vAlign w:val="center"/>
          </w:tcPr>
          <w:p w14:paraId="2FFD69A9"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35</w:t>
            </w:r>
          </w:p>
        </w:tc>
        <w:tc>
          <w:tcPr>
            <w:tcW w:w="1442" w:type="dxa"/>
            <w:vMerge/>
            <w:vAlign w:val="center"/>
          </w:tcPr>
          <w:p w14:paraId="27CB420D"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3BB1C0E8" w14:textId="77777777" w:rsidR="00A5506F" w:rsidRPr="00026857" w:rsidRDefault="00A5506F" w:rsidP="00A5506F">
            <w:pPr>
              <w:ind w:firstLine="0"/>
              <w:jc w:val="center"/>
              <w:rPr>
                <w:rFonts w:cs="Times New Roman"/>
                <w:sz w:val="24"/>
                <w:szCs w:val="24"/>
              </w:rPr>
            </w:pPr>
          </w:p>
        </w:tc>
      </w:tr>
      <w:tr w:rsidR="00A5506F" w:rsidRPr="00026857" w14:paraId="34DF88FA" w14:textId="77777777" w:rsidTr="00C55AE8">
        <w:tc>
          <w:tcPr>
            <w:tcW w:w="700" w:type="dxa"/>
            <w:vAlign w:val="center"/>
          </w:tcPr>
          <w:p w14:paraId="63AD893A" w14:textId="77777777" w:rsidR="00A5506F" w:rsidRPr="00026857" w:rsidRDefault="00A5506F" w:rsidP="00A5506F">
            <w:pPr>
              <w:ind w:firstLine="0"/>
              <w:jc w:val="center"/>
              <w:rPr>
                <w:rFonts w:cs="Times New Roman"/>
                <w:sz w:val="24"/>
                <w:szCs w:val="24"/>
              </w:rPr>
            </w:pPr>
            <w:r w:rsidRPr="00026857">
              <w:rPr>
                <w:rFonts w:cs="Times New Roman"/>
                <w:sz w:val="24"/>
                <w:szCs w:val="24"/>
              </w:rPr>
              <w:t>33</w:t>
            </w:r>
          </w:p>
        </w:tc>
        <w:tc>
          <w:tcPr>
            <w:tcW w:w="3800" w:type="dxa"/>
            <w:vAlign w:val="center"/>
          </w:tcPr>
          <w:p w14:paraId="1376650B"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«Волна»</w:t>
            </w:r>
          </w:p>
        </w:tc>
        <w:tc>
          <w:tcPr>
            <w:tcW w:w="2722" w:type="dxa"/>
            <w:tcBorders>
              <w:bottom w:val="single" w:sz="4" w:space="0" w:color="auto"/>
            </w:tcBorders>
            <w:vAlign w:val="center"/>
          </w:tcPr>
          <w:p w14:paraId="400F0AD9"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35</w:t>
            </w:r>
          </w:p>
        </w:tc>
        <w:tc>
          <w:tcPr>
            <w:tcW w:w="1442" w:type="dxa"/>
            <w:vMerge/>
            <w:vAlign w:val="center"/>
          </w:tcPr>
          <w:p w14:paraId="1C1FF4FC"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11062C56" w14:textId="77777777" w:rsidR="00A5506F" w:rsidRPr="00026857" w:rsidRDefault="00A5506F" w:rsidP="00A5506F">
            <w:pPr>
              <w:ind w:firstLine="0"/>
              <w:jc w:val="center"/>
              <w:rPr>
                <w:rFonts w:cs="Times New Roman"/>
                <w:sz w:val="24"/>
                <w:szCs w:val="24"/>
              </w:rPr>
            </w:pPr>
          </w:p>
        </w:tc>
      </w:tr>
      <w:tr w:rsidR="00A5506F" w:rsidRPr="00026857" w14:paraId="477F023A" w14:textId="77777777" w:rsidTr="00C55AE8">
        <w:tc>
          <w:tcPr>
            <w:tcW w:w="700" w:type="dxa"/>
            <w:vAlign w:val="center"/>
          </w:tcPr>
          <w:p w14:paraId="7E96BF53" w14:textId="77777777" w:rsidR="00A5506F" w:rsidRPr="00026857" w:rsidRDefault="00A5506F" w:rsidP="00A5506F">
            <w:pPr>
              <w:ind w:firstLine="0"/>
              <w:jc w:val="center"/>
              <w:rPr>
                <w:rFonts w:cs="Times New Roman"/>
                <w:sz w:val="24"/>
                <w:szCs w:val="24"/>
              </w:rPr>
            </w:pPr>
            <w:r w:rsidRPr="00026857">
              <w:rPr>
                <w:rFonts w:cs="Times New Roman"/>
                <w:sz w:val="24"/>
                <w:szCs w:val="24"/>
              </w:rPr>
              <w:t>34</w:t>
            </w:r>
          </w:p>
        </w:tc>
        <w:tc>
          <w:tcPr>
            <w:tcW w:w="3800" w:type="dxa"/>
            <w:vAlign w:val="center"/>
          </w:tcPr>
          <w:p w14:paraId="7836D18E"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одежды «Карина»</w:t>
            </w:r>
          </w:p>
        </w:tc>
        <w:tc>
          <w:tcPr>
            <w:tcW w:w="2722" w:type="dxa"/>
            <w:tcBorders>
              <w:bottom w:val="single" w:sz="4" w:space="0" w:color="auto"/>
            </w:tcBorders>
            <w:vAlign w:val="center"/>
          </w:tcPr>
          <w:p w14:paraId="6A121EE8" w14:textId="77777777" w:rsidR="00A5506F" w:rsidRPr="00026857" w:rsidRDefault="00A5506F" w:rsidP="00510E38">
            <w:pPr>
              <w:ind w:firstLine="0"/>
              <w:jc w:val="center"/>
              <w:rPr>
                <w:rFonts w:cs="Times New Roman"/>
                <w:b/>
                <w:bCs/>
                <w:sz w:val="24"/>
                <w:szCs w:val="24"/>
              </w:rPr>
            </w:pPr>
            <w:r w:rsidRPr="00026857">
              <w:rPr>
                <w:rFonts w:cs="Times New Roman"/>
                <w:sz w:val="24"/>
                <w:szCs w:val="24"/>
              </w:rPr>
              <w:t>ул. Карла Маркса, 35</w:t>
            </w:r>
          </w:p>
        </w:tc>
        <w:tc>
          <w:tcPr>
            <w:tcW w:w="1442" w:type="dxa"/>
            <w:vMerge/>
            <w:vAlign w:val="center"/>
          </w:tcPr>
          <w:p w14:paraId="5438A0E4"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1B813946" w14:textId="77777777" w:rsidR="00A5506F" w:rsidRPr="00026857" w:rsidRDefault="00A5506F" w:rsidP="00A5506F">
            <w:pPr>
              <w:ind w:firstLine="0"/>
              <w:jc w:val="center"/>
              <w:rPr>
                <w:rFonts w:cs="Times New Roman"/>
                <w:sz w:val="24"/>
                <w:szCs w:val="24"/>
              </w:rPr>
            </w:pPr>
          </w:p>
        </w:tc>
      </w:tr>
      <w:tr w:rsidR="00A5506F" w:rsidRPr="00026857" w14:paraId="537C067D" w14:textId="77777777" w:rsidTr="00C55AE8">
        <w:tc>
          <w:tcPr>
            <w:tcW w:w="700" w:type="dxa"/>
            <w:vAlign w:val="center"/>
          </w:tcPr>
          <w:p w14:paraId="6E855611" w14:textId="77777777" w:rsidR="00A5506F" w:rsidRPr="00026857" w:rsidRDefault="00A5506F" w:rsidP="00A5506F">
            <w:pPr>
              <w:ind w:firstLine="0"/>
              <w:jc w:val="center"/>
              <w:rPr>
                <w:rFonts w:cs="Times New Roman"/>
                <w:sz w:val="24"/>
                <w:szCs w:val="24"/>
              </w:rPr>
            </w:pPr>
            <w:r w:rsidRPr="00026857">
              <w:rPr>
                <w:rFonts w:cs="Times New Roman"/>
                <w:sz w:val="24"/>
                <w:szCs w:val="24"/>
              </w:rPr>
              <w:t>35</w:t>
            </w:r>
          </w:p>
        </w:tc>
        <w:tc>
          <w:tcPr>
            <w:tcW w:w="3800" w:type="dxa"/>
            <w:vAlign w:val="center"/>
          </w:tcPr>
          <w:p w14:paraId="0C43B2B4"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продуктовый</w:t>
            </w:r>
          </w:p>
        </w:tc>
        <w:tc>
          <w:tcPr>
            <w:tcW w:w="2722" w:type="dxa"/>
            <w:tcBorders>
              <w:bottom w:val="single" w:sz="4" w:space="0" w:color="auto"/>
            </w:tcBorders>
            <w:vAlign w:val="center"/>
          </w:tcPr>
          <w:p w14:paraId="1C2B65DB"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35</w:t>
            </w:r>
          </w:p>
        </w:tc>
        <w:tc>
          <w:tcPr>
            <w:tcW w:w="1442" w:type="dxa"/>
            <w:vMerge/>
            <w:vAlign w:val="center"/>
          </w:tcPr>
          <w:p w14:paraId="47EF3A74"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3FA26150" w14:textId="77777777" w:rsidR="00A5506F" w:rsidRPr="00026857" w:rsidRDefault="00A5506F" w:rsidP="00A5506F">
            <w:pPr>
              <w:ind w:firstLine="0"/>
              <w:jc w:val="center"/>
              <w:rPr>
                <w:rFonts w:cs="Times New Roman"/>
                <w:sz w:val="24"/>
                <w:szCs w:val="24"/>
              </w:rPr>
            </w:pPr>
          </w:p>
        </w:tc>
      </w:tr>
      <w:tr w:rsidR="00A5506F" w:rsidRPr="00026857" w14:paraId="7E9D4E27" w14:textId="77777777" w:rsidTr="00C55AE8">
        <w:tc>
          <w:tcPr>
            <w:tcW w:w="700" w:type="dxa"/>
            <w:vAlign w:val="center"/>
          </w:tcPr>
          <w:p w14:paraId="5811CDBD" w14:textId="77777777" w:rsidR="00A5506F" w:rsidRPr="00026857" w:rsidRDefault="00A5506F" w:rsidP="00A5506F">
            <w:pPr>
              <w:ind w:firstLine="0"/>
              <w:jc w:val="center"/>
              <w:rPr>
                <w:rFonts w:cs="Times New Roman"/>
                <w:sz w:val="24"/>
                <w:szCs w:val="24"/>
              </w:rPr>
            </w:pPr>
            <w:r w:rsidRPr="00026857">
              <w:rPr>
                <w:rFonts w:cs="Times New Roman"/>
                <w:sz w:val="24"/>
                <w:szCs w:val="24"/>
              </w:rPr>
              <w:t>36</w:t>
            </w:r>
          </w:p>
        </w:tc>
        <w:tc>
          <w:tcPr>
            <w:tcW w:w="3800" w:type="dxa"/>
            <w:vAlign w:val="center"/>
          </w:tcPr>
          <w:p w14:paraId="3E0EADD1"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обуви</w:t>
            </w:r>
          </w:p>
        </w:tc>
        <w:tc>
          <w:tcPr>
            <w:tcW w:w="2722" w:type="dxa"/>
            <w:tcBorders>
              <w:bottom w:val="single" w:sz="4" w:space="0" w:color="auto"/>
            </w:tcBorders>
            <w:vAlign w:val="center"/>
          </w:tcPr>
          <w:p w14:paraId="542F02D1"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37</w:t>
            </w:r>
          </w:p>
        </w:tc>
        <w:tc>
          <w:tcPr>
            <w:tcW w:w="1442" w:type="dxa"/>
            <w:vMerge/>
            <w:vAlign w:val="center"/>
          </w:tcPr>
          <w:p w14:paraId="2A8BE83D" w14:textId="77777777" w:rsidR="00A5506F" w:rsidRPr="00026857" w:rsidRDefault="00A5506F" w:rsidP="00A5506F">
            <w:pPr>
              <w:ind w:firstLine="0"/>
              <w:rPr>
                <w:rFonts w:cs="Times New Roman"/>
                <w:sz w:val="24"/>
                <w:szCs w:val="24"/>
              </w:rPr>
            </w:pPr>
          </w:p>
        </w:tc>
        <w:tc>
          <w:tcPr>
            <w:tcW w:w="1537" w:type="dxa"/>
            <w:vMerge w:val="restart"/>
            <w:tcBorders>
              <w:right w:val="single" w:sz="4" w:space="0" w:color="auto"/>
            </w:tcBorders>
            <w:vAlign w:val="center"/>
          </w:tcPr>
          <w:p w14:paraId="54593D9B" w14:textId="77777777" w:rsidR="00A5506F" w:rsidRPr="00026857" w:rsidRDefault="00A5506F" w:rsidP="00A5506F">
            <w:pPr>
              <w:ind w:firstLine="0"/>
              <w:jc w:val="center"/>
              <w:rPr>
                <w:rFonts w:cs="Times New Roman"/>
                <w:sz w:val="24"/>
                <w:szCs w:val="24"/>
              </w:rPr>
            </w:pPr>
            <w:r w:rsidRPr="00026857">
              <w:rPr>
                <w:rFonts w:cs="Times New Roman"/>
                <w:sz w:val="24"/>
                <w:szCs w:val="24"/>
              </w:rPr>
              <w:t>215,0</w:t>
            </w:r>
          </w:p>
        </w:tc>
      </w:tr>
      <w:tr w:rsidR="00A5506F" w:rsidRPr="00026857" w14:paraId="7334D57A" w14:textId="77777777" w:rsidTr="00C55AE8">
        <w:tc>
          <w:tcPr>
            <w:tcW w:w="700" w:type="dxa"/>
            <w:vAlign w:val="center"/>
          </w:tcPr>
          <w:p w14:paraId="73CC2F1E" w14:textId="77777777" w:rsidR="00A5506F" w:rsidRPr="00026857" w:rsidRDefault="00A5506F" w:rsidP="00A5506F">
            <w:pPr>
              <w:ind w:firstLine="0"/>
              <w:jc w:val="center"/>
              <w:rPr>
                <w:rFonts w:cs="Times New Roman"/>
                <w:sz w:val="24"/>
                <w:szCs w:val="24"/>
              </w:rPr>
            </w:pPr>
            <w:r w:rsidRPr="00026857">
              <w:rPr>
                <w:rFonts w:cs="Times New Roman"/>
                <w:sz w:val="24"/>
                <w:szCs w:val="24"/>
              </w:rPr>
              <w:t>37</w:t>
            </w:r>
          </w:p>
        </w:tc>
        <w:tc>
          <w:tcPr>
            <w:tcW w:w="3800" w:type="dxa"/>
            <w:vAlign w:val="center"/>
          </w:tcPr>
          <w:p w14:paraId="7B3882F6"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«Ткани»</w:t>
            </w:r>
          </w:p>
        </w:tc>
        <w:tc>
          <w:tcPr>
            <w:tcW w:w="2722" w:type="dxa"/>
            <w:tcBorders>
              <w:bottom w:val="single" w:sz="4" w:space="0" w:color="auto"/>
            </w:tcBorders>
            <w:vAlign w:val="center"/>
          </w:tcPr>
          <w:p w14:paraId="42051B51"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37</w:t>
            </w:r>
          </w:p>
        </w:tc>
        <w:tc>
          <w:tcPr>
            <w:tcW w:w="1442" w:type="dxa"/>
            <w:vMerge/>
            <w:vAlign w:val="center"/>
          </w:tcPr>
          <w:p w14:paraId="58F5C751"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67EC66E9" w14:textId="77777777" w:rsidR="00A5506F" w:rsidRPr="00026857" w:rsidRDefault="00A5506F" w:rsidP="00A5506F">
            <w:pPr>
              <w:ind w:firstLine="0"/>
              <w:jc w:val="center"/>
              <w:rPr>
                <w:rFonts w:cs="Times New Roman"/>
                <w:sz w:val="24"/>
                <w:szCs w:val="24"/>
              </w:rPr>
            </w:pPr>
          </w:p>
        </w:tc>
      </w:tr>
      <w:tr w:rsidR="00A5506F" w:rsidRPr="00026857" w14:paraId="2678DF0F" w14:textId="77777777" w:rsidTr="00C55AE8">
        <w:tc>
          <w:tcPr>
            <w:tcW w:w="700" w:type="dxa"/>
            <w:vAlign w:val="center"/>
          </w:tcPr>
          <w:p w14:paraId="4CEEAB8C" w14:textId="77777777" w:rsidR="00A5506F" w:rsidRPr="00026857" w:rsidRDefault="00A5506F" w:rsidP="00A5506F">
            <w:pPr>
              <w:ind w:firstLine="0"/>
              <w:jc w:val="center"/>
              <w:rPr>
                <w:rFonts w:cs="Times New Roman"/>
                <w:sz w:val="24"/>
                <w:szCs w:val="24"/>
              </w:rPr>
            </w:pPr>
            <w:r w:rsidRPr="00026857">
              <w:rPr>
                <w:rFonts w:cs="Times New Roman"/>
                <w:sz w:val="24"/>
                <w:szCs w:val="24"/>
              </w:rPr>
              <w:t>38</w:t>
            </w:r>
          </w:p>
        </w:tc>
        <w:tc>
          <w:tcPr>
            <w:tcW w:w="3800" w:type="dxa"/>
            <w:vAlign w:val="center"/>
          </w:tcPr>
          <w:p w14:paraId="7B37E802"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хозтоваров «5 мастеров»</w:t>
            </w:r>
          </w:p>
        </w:tc>
        <w:tc>
          <w:tcPr>
            <w:tcW w:w="2722" w:type="dxa"/>
            <w:tcBorders>
              <w:bottom w:val="single" w:sz="4" w:space="0" w:color="auto"/>
            </w:tcBorders>
            <w:vAlign w:val="center"/>
          </w:tcPr>
          <w:p w14:paraId="2ACC7FE0"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37б</w:t>
            </w:r>
          </w:p>
        </w:tc>
        <w:tc>
          <w:tcPr>
            <w:tcW w:w="1442" w:type="dxa"/>
            <w:vMerge/>
            <w:vAlign w:val="center"/>
          </w:tcPr>
          <w:p w14:paraId="025284A1"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32B6B635" w14:textId="77777777" w:rsidR="00A5506F" w:rsidRPr="00026857" w:rsidRDefault="00A5506F" w:rsidP="00A5506F">
            <w:pPr>
              <w:ind w:firstLine="0"/>
              <w:jc w:val="center"/>
              <w:rPr>
                <w:rFonts w:cs="Times New Roman"/>
                <w:sz w:val="24"/>
                <w:szCs w:val="24"/>
              </w:rPr>
            </w:pPr>
            <w:r w:rsidRPr="00026857">
              <w:rPr>
                <w:rFonts w:cs="Times New Roman"/>
                <w:sz w:val="24"/>
                <w:szCs w:val="24"/>
              </w:rPr>
              <w:t>490,0</w:t>
            </w:r>
          </w:p>
        </w:tc>
      </w:tr>
      <w:tr w:rsidR="00A5506F" w:rsidRPr="00026857" w14:paraId="38895D10" w14:textId="77777777" w:rsidTr="00C55AE8">
        <w:tc>
          <w:tcPr>
            <w:tcW w:w="700" w:type="dxa"/>
            <w:vAlign w:val="center"/>
          </w:tcPr>
          <w:p w14:paraId="0611F7BA" w14:textId="77777777" w:rsidR="00A5506F" w:rsidRPr="00026857" w:rsidRDefault="00A5506F" w:rsidP="00A5506F">
            <w:pPr>
              <w:ind w:firstLine="0"/>
              <w:jc w:val="center"/>
              <w:rPr>
                <w:rFonts w:cs="Times New Roman"/>
                <w:sz w:val="24"/>
                <w:szCs w:val="24"/>
              </w:rPr>
            </w:pPr>
            <w:r w:rsidRPr="00026857">
              <w:rPr>
                <w:rFonts w:cs="Times New Roman"/>
                <w:sz w:val="24"/>
                <w:szCs w:val="24"/>
              </w:rPr>
              <w:t>39</w:t>
            </w:r>
          </w:p>
        </w:tc>
        <w:tc>
          <w:tcPr>
            <w:tcW w:w="3800" w:type="dxa"/>
            <w:vAlign w:val="center"/>
          </w:tcPr>
          <w:p w14:paraId="7A5953AA"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автозапчастей</w:t>
            </w:r>
          </w:p>
        </w:tc>
        <w:tc>
          <w:tcPr>
            <w:tcW w:w="2722" w:type="dxa"/>
            <w:tcBorders>
              <w:bottom w:val="single" w:sz="4" w:space="0" w:color="auto"/>
            </w:tcBorders>
            <w:vAlign w:val="center"/>
          </w:tcPr>
          <w:p w14:paraId="4FEB8A55"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Маяковского, 15</w:t>
            </w:r>
          </w:p>
        </w:tc>
        <w:tc>
          <w:tcPr>
            <w:tcW w:w="1442" w:type="dxa"/>
            <w:vMerge/>
            <w:vAlign w:val="center"/>
          </w:tcPr>
          <w:p w14:paraId="1A26B62C"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5A2780E9" w14:textId="77777777" w:rsidR="00A5506F" w:rsidRPr="00026857" w:rsidRDefault="00A5506F" w:rsidP="00A5506F">
            <w:pPr>
              <w:ind w:firstLine="0"/>
              <w:jc w:val="center"/>
              <w:rPr>
                <w:rFonts w:cs="Times New Roman"/>
                <w:sz w:val="24"/>
                <w:szCs w:val="24"/>
              </w:rPr>
            </w:pPr>
            <w:r w:rsidRPr="00026857">
              <w:rPr>
                <w:rFonts w:cs="Times New Roman"/>
                <w:sz w:val="24"/>
                <w:szCs w:val="24"/>
              </w:rPr>
              <w:t>200,0</w:t>
            </w:r>
          </w:p>
        </w:tc>
      </w:tr>
      <w:tr w:rsidR="00A5506F" w:rsidRPr="00026857" w14:paraId="4FE1AB2B" w14:textId="77777777" w:rsidTr="00C55AE8">
        <w:tc>
          <w:tcPr>
            <w:tcW w:w="700" w:type="dxa"/>
            <w:vAlign w:val="center"/>
          </w:tcPr>
          <w:p w14:paraId="08C3F04E" w14:textId="77777777" w:rsidR="00A5506F" w:rsidRPr="00026857" w:rsidRDefault="00A5506F" w:rsidP="00A5506F">
            <w:pPr>
              <w:ind w:firstLine="0"/>
              <w:jc w:val="center"/>
              <w:rPr>
                <w:rFonts w:cs="Times New Roman"/>
                <w:sz w:val="24"/>
                <w:szCs w:val="24"/>
              </w:rPr>
            </w:pPr>
            <w:r w:rsidRPr="00026857">
              <w:rPr>
                <w:rFonts w:cs="Times New Roman"/>
                <w:sz w:val="24"/>
                <w:szCs w:val="24"/>
              </w:rPr>
              <w:t>40</w:t>
            </w:r>
          </w:p>
        </w:tc>
        <w:tc>
          <w:tcPr>
            <w:tcW w:w="3800" w:type="dxa"/>
            <w:vAlign w:val="center"/>
          </w:tcPr>
          <w:p w14:paraId="5FE68A5E" w14:textId="77777777" w:rsidR="00A5506F" w:rsidRPr="00026857" w:rsidRDefault="00A5506F" w:rsidP="00A5506F">
            <w:pPr>
              <w:ind w:firstLine="0"/>
              <w:jc w:val="left"/>
              <w:rPr>
                <w:rFonts w:cs="Times New Roman"/>
                <w:sz w:val="24"/>
                <w:szCs w:val="24"/>
              </w:rPr>
            </w:pPr>
            <w:r w:rsidRPr="00026857">
              <w:rPr>
                <w:rFonts w:cs="Times New Roman"/>
                <w:sz w:val="24"/>
                <w:szCs w:val="24"/>
              </w:rPr>
              <w:t>Строительный магазин</w:t>
            </w:r>
          </w:p>
        </w:tc>
        <w:tc>
          <w:tcPr>
            <w:tcW w:w="2722" w:type="dxa"/>
            <w:tcBorders>
              <w:bottom w:val="single" w:sz="4" w:space="0" w:color="auto"/>
            </w:tcBorders>
            <w:vAlign w:val="center"/>
          </w:tcPr>
          <w:p w14:paraId="2A573488"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39А</w:t>
            </w:r>
          </w:p>
        </w:tc>
        <w:tc>
          <w:tcPr>
            <w:tcW w:w="1442" w:type="dxa"/>
            <w:vMerge/>
            <w:vAlign w:val="center"/>
          </w:tcPr>
          <w:p w14:paraId="6E870CF6"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4E09251D" w14:textId="77777777" w:rsidR="00A5506F" w:rsidRPr="00026857" w:rsidRDefault="00A5506F" w:rsidP="00A5506F">
            <w:pPr>
              <w:ind w:firstLine="0"/>
              <w:jc w:val="center"/>
              <w:rPr>
                <w:rFonts w:cs="Times New Roman"/>
                <w:sz w:val="24"/>
                <w:szCs w:val="24"/>
              </w:rPr>
            </w:pPr>
            <w:r w:rsidRPr="00026857">
              <w:rPr>
                <w:rFonts w:cs="Times New Roman"/>
                <w:sz w:val="24"/>
                <w:szCs w:val="24"/>
              </w:rPr>
              <w:t>200,0</w:t>
            </w:r>
          </w:p>
        </w:tc>
      </w:tr>
      <w:tr w:rsidR="00A5506F" w:rsidRPr="00026857" w14:paraId="2EE80CD6" w14:textId="77777777" w:rsidTr="00C55AE8">
        <w:tc>
          <w:tcPr>
            <w:tcW w:w="700" w:type="dxa"/>
            <w:vAlign w:val="center"/>
          </w:tcPr>
          <w:p w14:paraId="1F705E19" w14:textId="77777777" w:rsidR="00A5506F" w:rsidRPr="00026857" w:rsidRDefault="00A5506F" w:rsidP="00A5506F">
            <w:pPr>
              <w:ind w:firstLine="0"/>
              <w:jc w:val="center"/>
              <w:rPr>
                <w:rFonts w:cs="Times New Roman"/>
                <w:sz w:val="24"/>
                <w:szCs w:val="24"/>
              </w:rPr>
            </w:pPr>
            <w:r w:rsidRPr="00026857">
              <w:rPr>
                <w:rFonts w:cs="Times New Roman"/>
                <w:sz w:val="24"/>
                <w:szCs w:val="24"/>
              </w:rPr>
              <w:t>41</w:t>
            </w:r>
          </w:p>
        </w:tc>
        <w:tc>
          <w:tcPr>
            <w:tcW w:w="3800" w:type="dxa"/>
            <w:vAlign w:val="center"/>
          </w:tcPr>
          <w:p w14:paraId="34D6B7E1"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хозтоваров «Планета»</w:t>
            </w:r>
          </w:p>
        </w:tc>
        <w:tc>
          <w:tcPr>
            <w:tcW w:w="2722" w:type="dxa"/>
            <w:tcBorders>
              <w:bottom w:val="single" w:sz="4" w:space="0" w:color="auto"/>
            </w:tcBorders>
            <w:vAlign w:val="center"/>
          </w:tcPr>
          <w:p w14:paraId="2C590190"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39б</w:t>
            </w:r>
          </w:p>
        </w:tc>
        <w:tc>
          <w:tcPr>
            <w:tcW w:w="1442" w:type="dxa"/>
            <w:vMerge/>
            <w:vAlign w:val="center"/>
          </w:tcPr>
          <w:p w14:paraId="6D9DCE72" w14:textId="77777777" w:rsidR="00A5506F" w:rsidRPr="00026857" w:rsidRDefault="00A5506F" w:rsidP="00A5506F">
            <w:pPr>
              <w:ind w:firstLine="0"/>
              <w:rPr>
                <w:rFonts w:cs="Times New Roman"/>
                <w:sz w:val="24"/>
                <w:szCs w:val="24"/>
              </w:rPr>
            </w:pPr>
          </w:p>
        </w:tc>
        <w:tc>
          <w:tcPr>
            <w:tcW w:w="1537" w:type="dxa"/>
            <w:vMerge w:val="restart"/>
            <w:tcBorders>
              <w:right w:val="single" w:sz="4" w:space="0" w:color="auto"/>
            </w:tcBorders>
            <w:vAlign w:val="center"/>
          </w:tcPr>
          <w:p w14:paraId="5A05E326" w14:textId="77777777" w:rsidR="00A5506F" w:rsidRPr="00026857" w:rsidRDefault="00A5506F" w:rsidP="00A5506F">
            <w:pPr>
              <w:ind w:firstLine="0"/>
              <w:jc w:val="center"/>
              <w:rPr>
                <w:rFonts w:cs="Times New Roman"/>
                <w:sz w:val="24"/>
                <w:szCs w:val="24"/>
              </w:rPr>
            </w:pPr>
            <w:r w:rsidRPr="00026857">
              <w:rPr>
                <w:rFonts w:cs="Times New Roman"/>
                <w:sz w:val="24"/>
                <w:szCs w:val="24"/>
              </w:rPr>
              <w:t>285,0</w:t>
            </w:r>
          </w:p>
        </w:tc>
      </w:tr>
      <w:tr w:rsidR="00A5506F" w:rsidRPr="00026857" w14:paraId="01606F5F" w14:textId="77777777" w:rsidTr="00C55AE8">
        <w:tc>
          <w:tcPr>
            <w:tcW w:w="700" w:type="dxa"/>
            <w:vAlign w:val="center"/>
          </w:tcPr>
          <w:p w14:paraId="17413407" w14:textId="77777777" w:rsidR="00A5506F" w:rsidRPr="00026857" w:rsidRDefault="00A5506F" w:rsidP="00A5506F">
            <w:pPr>
              <w:ind w:firstLine="0"/>
              <w:jc w:val="center"/>
              <w:rPr>
                <w:rFonts w:cs="Times New Roman"/>
                <w:sz w:val="24"/>
                <w:szCs w:val="24"/>
              </w:rPr>
            </w:pPr>
            <w:r w:rsidRPr="00026857">
              <w:rPr>
                <w:rFonts w:cs="Times New Roman"/>
                <w:sz w:val="24"/>
                <w:szCs w:val="24"/>
              </w:rPr>
              <w:t>42</w:t>
            </w:r>
          </w:p>
        </w:tc>
        <w:tc>
          <w:tcPr>
            <w:tcW w:w="3800" w:type="dxa"/>
            <w:vAlign w:val="center"/>
          </w:tcPr>
          <w:p w14:paraId="3B75B28E"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хозтоваров «Планета+»</w:t>
            </w:r>
          </w:p>
        </w:tc>
        <w:tc>
          <w:tcPr>
            <w:tcW w:w="2722" w:type="dxa"/>
            <w:tcBorders>
              <w:bottom w:val="single" w:sz="4" w:space="0" w:color="auto"/>
            </w:tcBorders>
            <w:vAlign w:val="center"/>
          </w:tcPr>
          <w:p w14:paraId="2D4FCC67"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39</w:t>
            </w:r>
          </w:p>
        </w:tc>
        <w:tc>
          <w:tcPr>
            <w:tcW w:w="1442" w:type="dxa"/>
            <w:vMerge/>
            <w:vAlign w:val="center"/>
          </w:tcPr>
          <w:p w14:paraId="69614496"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53911F09" w14:textId="77777777" w:rsidR="00A5506F" w:rsidRPr="00026857" w:rsidRDefault="00A5506F" w:rsidP="00A5506F">
            <w:pPr>
              <w:ind w:firstLine="0"/>
              <w:jc w:val="center"/>
              <w:rPr>
                <w:rFonts w:cs="Times New Roman"/>
                <w:sz w:val="24"/>
                <w:szCs w:val="24"/>
              </w:rPr>
            </w:pPr>
          </w:p>
        </w:tc>
      </w:tr>
      <w:tr w:rsidR="00A5506F" w:rsidRPr="00026857" w14:paraId="14AA5283" w14:textId="77777777" w:rsidTr="00C55AE8">
        <w:tc>
          <w:tcPr>
            <w:tcW w:w="700" w:type="dxa"/>
            <w:vAlign w:val="center"/>
          </w:tcPr>
          <w:p w14:paraId="6B9D2D7B" w14:textId="77777777" w:rsidR="00A5506F" w:rsidRPr="00026857" w:rsidRDefault="00A5506F" w:rsidP="00A5506F">
            <w:pPr>
              <w:ind w:firstLine="0"/>
              <w:jc w:val="center"/>
              <w:rPr>
                <w:rFonts w:cs="Times New Roman"/>
                <w:sz w:val="24"/>
                <w:szCs w:val="24"/>
              </w:rPr>
            </w:pPr>
            <w:r w:rsidRPr="00026857">
              <w:rPr>
                <w:rFonts w:cs="Times New Roman"/>
                <w:sz w:val="24"/>
                <w:szCs w:val="24"/>
              </w:rPr>
              <w:lastRenderedPageBreak/>
              <w:t>43</w:t>
            </w:r>
          </w:p>
        </w:tc>
        <w:tc>
          <w:tcPr>
            <w:tcW w:w="3800" w:type="dxa"/>
            <w:vAlign w:val="center"/>
          </w:tcPr>
          <w:p w14:paraId="07E6BAB4"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косметических товаров «Магнолия 2»</w:t>
            </w:r>
          </w:p>
        </w:tc>
        <w:tc>
          <w:tcPr>
            <w:tcW w:w="2722" w:type="dxa"/>
            <w:tcBorders>
              <w:bottom w:val="single" w:sz="4" w:space="0" w:color="auto"/>
            </w:tcBorders>
            <w:vAlign w:val="center"/>
          </w:tcPr>
          <w:p w14:paraId="39954383"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39</w:t>
            </w:r>
          </w:p>
        </w:tc>
        <w:tc>
          <w:tcPr>
            <w:tcW w:w="1442" w:type="dxa"/>
            <w:vMerge/>
            <w:vAlign w:val="center"/>
          </w:tcPr>
          <w:p w14:paraId="2E4BD44E"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2E1C7467" w14:textId="77777777" w:rsidR="00A5506F" w:rsidRPr="00026857" w:rsidRDefault="00A5506F" w:rsidP="00A5506F">
            <w:pPr>
              <w:ind w:firstLine="0"/>
              <w:jc w:val="center"/>
              <w:rPr>
                <w:rFonts w:cs="Times New Roman"/>
                <w:sz w:val="24"/>
                <w:szCs w:val="24"/>
              </w:rPr>
            </w:pPr>
          </w:p>
        </w:tc>
      </w:tr>
      <w:tr w:rsidR="00A5506F" w:rsidRPr="00026857" w14:paraId="609D1C4A" w14:textId="77777777" w:rsidTr="00C55AE8">
        <w:tc>
          <w:tcPr>
            <w:tcW w:w="700" w:type="dxa"/>
            <w:vAlign w:val="center"/>
          </w:tcPr>
          <w:p w14:paraId="652C1CD1" w14:textId="77777777" w:rsidR="00A5506F" w:rsidRPr="00026857" w:rsidRDefault="00A5506F" w:rsidP="00A5506F">
            <w:pPr>
              <w:ind w:firstLine="0"/>
              <w:jc w:val="center"/>
              <w:rPr>
                <w:rFonts w:cs="Times New Roman"/>
                <w:sz w:val="24"/>
                <w:szCs w:val="24"/>
              </w:rPr>
            </w:pPr>
            <w:r w:rsidRPr="00026857">
              <w:rPr>
                <w:rFonts w:cs="Times New Roman"/>
                <w:sz w:val="24"/>
                <w:szCs w:val="24"/>
              </w:rPr>
              <w:t>44</w:t>
            </w:r>
          </w:p>
        </w:tc>
        <w:tc>
          <w:tcPr>
            <w:tcW w:w="3800" w:type="dxa"/>
            <w:vAlign w:val="center"/>
          </w:tcPr>
          <w:p w14:paraId="685A64BA"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тканей «Килиманджаро»</w:t>
            </w:r>
          </w:p>
        </w:tc>
        <w:tc>
          <w:tcPr>
            <w:tcW w:w="2722" w:type="dxa"/>
            <w:tcBorders>
              <w:bottom w:val="single" w:sz="4" w:space="0" w:color="auto"/>
            </w:tcBorders>
            <w:vAlign w:val="center"/>
          </w:tcPr>
          <w:p w14:paraId="6ED71580"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41а</w:t>
            </w:r>
          </w:p>
        </w:tc>
        <w:tc>
          <w:tcPr>
            <w:tcW w:w="1442" w:type="dxa"/>
            <w:vMerge/>
            <w:vAlign w:val="center"/>
          </w:tcPr>
          <w:p w14:paraId="4C60B8D9"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35A045A8" w14:textId="77777777" w:rsidR="00A5506F" w:rsidRPr="00026857" w:rsidRDefault="00A5506F" w:rsidP="00A5506F">
            <w:pPr>
              <w:ind w:firstLine="0"/>
              <w:jc w:val="center"/>
              <w:rPr>
                <w:rFonts w:cs="Times New Roman"/>
                <w:sz w:val="24"/>
                <w:szCs w:val="24"/>
              </w:rPr>
            </w:pPr>
            <w:r w:rsidRPr="00026857">
              <w:rPr>
                <w:rFonts w:cs="Times New Roman"/>
                <w:sz w:val="24"/>
                <w:szCs w:val="24"/>
              </w:rPr>
              <w:t>115,0</w:t>
            </w:r>
          </w:p>
        </w:tc>
      </w:tr>
      <w:tr w:rsidR="00A5506F" w:rsidRPr="00026857" w14:paraId="3732D623" w14:textId="77777777" w:rsidTr="00C55AE8">
        <w:tc>
          <w:tcPr>
            <w:tcW w:w="700" w:type="dxa"/>
            <w:vAlign w:val="center"/>
          </w:tcPr>
          <w:p w14:paraId="0653300F" w14:textId="77777777" w:rsidR="00A5506F" w:rsidRPr="00026857" w:rsidRDefault="00A5506F" w:rsidP="00A5506F">
            <w:pPr>
              <w:ind w:firstLine="0"/>
              <w:jc w:val="center"/>
              <w:rPr>
                <w:rFonts w:cs="Times New Roman"/>
                <w:sz w:val="24"/>
                <w:szCs w:val="24"/>
              </w:rPr>
            </w:pPr>
            <w:r w:rsidRPr="00026857">
              <w:rPr>
                <w:rFonts w:cs="Times New Roman"/>
                <w:sz w:val="24"/>
                <w:szCs w:val="24"/>
              </w:rPr>
              <w:t>45</w:t>
            </w:r>
          </w:p>
        </w:tc>
        <w:tc>
          <w:tcPr>
            <w:tcW w:w="3800" w:type="dxa"/>
            <w:vAlign w:val="center"/>
          </w:tcPr>
          <w:p w14:paraId="40675583"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сотовой связи</w:t>
            </w:r>
          </w:p>
        </w:tc>
        <w:tc>
          <w:tcPr>
            <w:tcW w:w="2722" w:type="dxa"/>
            <w:tcBorders>
              <w:bottom w:val="single" w:sz="4" w:space="0" w:color="auto"/>
            </w:tcBorders>
            <w:vAlign w:val="center"/>
          </w:tcPr>
          <w:p w14:paraId="574866EB"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41</w:t>
            </w:r>
          </w:p>
        </w:tc>
        <w:tc>
          <w:tcPr>
            <w:tcW w:w="1442" w:type="dxa"/>
            <w:vMerge/>
            <w:vAlign w:val="center"/>
          </w:tcPr>
          <w:p w14:paraId="0FA12788" w14:textId="77777777" w:rsidR="00A5506F" w:rsidRPr="00026857" w:rsidRDefault="00A5506F" w:rsidP="00A5506F">
            <w:pPr>
              <w:ind w:firstLine="0"/>
              <w:rPr>
                <w:rFonts w:cs="Times New Roman"/>
                <w:sz w:val="24"/>
                <w:szCs w:val="24"/>
              </w:rPr>
            </w:pPr>
          </w:p>
        </w:tc>
        <w:tc>
          <w:tcPr>
            <w:tcW w:w="1537" w:type="dxa"/>
            <w:vMerge w:val="restart"/>
            <w:tcBorders>
              <w:right w:val="single" w:sz="4" w:space="0" w:color="auto"/>
            </w:tcBorders>
            <w:vAlign w:val="center"/>
          </w:tcPr>
          <w:p w14:paraId="34763DEF" w14:textId="77777777" w:rsidR="00A5506F" w:rsidRPr="00026857" w:rsidRDefault="00A5506F" w:rsidP="00A5506F">
            <w:pPr>
              <w:ind w:firstLine="0"/>
              <w:jc w:val="center"/>
              <w:rPr>
                <w:rFonts w:cs="Times New Roman"/>
                <w:sz w:val="24"/>
                <w:szCs w:val="24"/>
              </w:rPr>
            </w:pPr>
            <w:r w:rsidRPr="00026857">
              <w:rPr>
                <w:rFonts w:cs="Times New Roman"/>
                <w:sz w:val="24"/>
                <w:szCs w:val="24"/>
              </w:rPr>
              <w:t>300,0</w:t>
            </w:r>
          </w:p>
        </w:tc>
      </w:tr>
      <w:tr w:rsidR="00A5506F" w:rsidRPr="00026857" w14:paraId="28C298F2" w14:textId="77777777" w:rsidTr="00C55AE8">
        <w:tc>
          <w:tcPr>
            <w:tcW w:w="700" w:type="dxa"/>
            <w:vAlign w:val="center"/>
          </w:tcPr>
          <w:p w14:paraId="344DCE2A" w14:textId="77777777" w:rsidR="00A5506F" w:rsidRPr="00026857" w:rsidRDefault="00A5506F" w:rsidP="00A5506F">
            <w:pPr>
              <w:ind w:firstLine="0"/>
              <w:jc w:val="center"/>
              <w:rPr>
                <w:rFonts w:cs="Times New Roman"/>
                <w:sz w:val="24"/>
                <w:szCs w:val="24"/>
              </w:rPr>
            </w:pPr>
            <w:r w:rsidRPr="00026857">
              <w:rPr>
                <w:rFonts w:cs="Times New Roman"/>
                <w:sz w:val="24"/>
                <w:szCs w:val="24"/>
              </w:rPr>
              <w:t>46</w:t>
            </w:r>
          </w:p>
        </w:tc>
        <w:tc>
          <w:tcPr>
            <w:tcW w:w="3800" w:type="dxa"/>
            <w:vAlign w:val="center"/>
          </w:tcPr>
          <w:p w14:paraId="27EAE5BE"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ювелирных изделий</w:t>
            </w:r>
          </w:p>
        </w:tc>
        <w:tc>
          <w:tcPr>
            <w:tcW w:w="2722" w:type="dxa"/>
            <w:tcBorders>
              <w:bottom w:val="single" w:sz="4" w:space="0" w:color="auto"/>
            </w:tcBorders>
            <w:vAlign w:val="center"/>
          </w:tcPr>
          <w:p w14:paraId="797C849C"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41</w:t>
            </w:r>
          </w:p>
        </w:tc>
        <w:tc>
          <w:tcPr>
            <w:tcW w:w="1442" w:type="dxa"/>
            <w:vMerge/>
            <w:vAlign w:val="center"/>
          </w:tcPr>
          <w:p w14:paraId="38F845AA"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2795614D" w14:textId="77777777" w:rsidR="00A5506F" w:rsidRPr="00026857" w:rsidRDefault="00A5506F" w:rsidP="00A5506F">
            <w:pPr>
              <w:ind w:firstLine="0"/>
              <w:jc w:val="center"/>
              <w:rPr>
                <w:rFonts w:cs="Times New Roman"/>
                <w:sz w:val="24"/>
                <w:szCs w:val="24"/>
              </w:rPr>
            </w:pPr>
          </w:p>
        </w:tc>
      </w:tr>
      <w:tr w:rsidR="00A5506F" w:rsidRPr="00026857" w14:paraId="1A0AEC6B" w14:textId="77777777" w:rsidTr="00C55AE8">
        <w:tc>
          <w:tcPr>
            <w:tcW w:w="700" w:type="dxa"/>
            <w:vAlign w:val="center"/>
          </w:tcPr>
          <w:p w14:paraId="4C724AD0" w14:textId="77777777" w:rsidR="00A5506F" w:rsidRPr="00026857" w:rsidRDefault="00A5506F" w:rsidP="00A5506F">
            <w:pPr>
              <w:ind w:firstLine="0"/>
              <w:jc w:val="center"/>
              <w:rPr>
                <w:rFonts w:cs="Times New Roman"/>
                <w:sz w:val="24"/>
                <w:szCs w:val="24"/>
              </w:rPr>
            </w:pPr>
            <w:r w:rsidRPr="00026857">
              <w:rPr>
                <w:rFonts w:cs="Times New Roman"/>
                <w:sz w:val="24"/>
                <w:szCs w:val="24"/>
              </w:rPr>
              <w:t>47</w:t>
            </w:r>
          </w:p>
        </w:tc>
        <w:tc>
          <w:tcPr>
            <w:tcW w:w="3800" w:type="dxa"/>
            <w:vAlign w:val="center"/>
          </w:tcPr>
          <w:p w14:paraId="57ACF1AA"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детских игрушек «Бриз»</w:t>
            </w:r>
          </w:p>
        </w:tc>
        <w:tc>
          <w:tcPr>
            <w:tcW w:w="2722" w:type="dxa"/>
            <w:tcBorders>
              <w:bottom w:val="single" w:sz="4" w:space="0" w:color="auto"/>
            </w:tcBorders>
            <w:vAlign w:val="center"/>
          </w:tcPr>
          <w:p w14:paraId="20BFFA60"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41</w:t>
            </w:r>
          </w:p>
        </w:tc>
        <w:tc>
          <w:tcPr>
            <w:tcW w:w="1442" w:type="dxa"/>
            <w:vMerge/>
            <w:vAlign w:val="center"/>
          </w:tcPr>
          <w:p w14:paraId="7FF4F2C3"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73122463" w14:textId="77777777" w:rsidR="00A5506F" w:rsidRPr="00026857" w:rsidRDefault="00A5506F" w:rsidP="00A5506F">
            <w:pPr>
              <w:ind w:firstLine="0"/>
              <w:jc w:val="center"/>
              <w:rPr>
                <w:rFonts w:cs="Times New Roman"/>
                <w:sz w:val="24"/>
                <w:szCs w:val="24"/>
              </w:rPr>
            </w:pPr>
          </w:p>
        </w:tc>
      </w:tr>
      <w:tr w:rsidR="00A5506F" w:rsidRPr="00026857" w14:paraId="36529E10" w14:textId="77777777" w:rsidTr="00C55AE8">
        <w:tc>
          <w:tcPr>
            <w:tcW w:w="700" w:type="dxa"/>
            <w:vAlign w:val="center"/>
          </w:tcPr>
          <w:p w14:paraId="301C817D" w14:textId="77777777" w:rsidR="00A5506F" w:rsidRPr="00026857" w:rsidRDefault="00A5506F" w:rsidP="00A5506F">
            <w:pPr>
              <w:ind w:firstLine="0"/>
              <w:jc w:val="center"/>
              <w:rPr>
                <w:rFonts w:cs="Times New Roman"/>
                <w:sz w:val="24"/>
                <w:szCs w:val="24"/>
              </w:rPr>
            </w:pPr>
            <w:r w:rsidRPr="00026857">
              <w:rPr>
                <w:rFonts w:cs="Times New Roman"/>
                <w:sz w:val="24"/>
                <w:szCs w:val="24"/>
              </w:rPr>
              <w:t>48</w:t>
            </w:r>
          </w:p>
        </w:tc>
        <w:tc>
          <w:tcPr>
            <w:tcW w:w="3800" w:type="dxa"/>
            <w:vAlign w:val="center"/>
          </w:tcPr>
          <w:p w14:paraId="50A0703A"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«Дом и сад»</w:t>
            </w:r>
          </w:p>
        </w:tc>
        <w:tc>
          <w:tcPr>
            <w:tcW w:w="2722" w:type="dxa"/>
            <w:tcBorders>
              <w:bottom w:val="single" w:sz="4" w:space="0" w:color="auto"/>
            </w:tcBorders>
            <w:vAlign w:val="center"/>
          </w:tcPr>
          <w:p w14:paraId="35FE366A"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43</w:t>
            </w:r>
          </w:p>
        </w:tc>
        <w:tc>
          <w:tcPr>
            <w:tcW w:w="1442" w:type="dxa"/>
            <w:vMerge/>
            <w:vAlign w:val="center"/>
          </w:tcPr>
          <w:p w14:paraId="747A5613"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14450161" w14:textId="77777777" w:rsidR="00A5506F" w:rsidRPr="00026857" w:rsidRDefault="00A5506F" w:rsidP="00A5506F">
            <w:pPr>
              <w:ind w:firstLine="0"/>
              <w:jc w:val="center"/>
              <w:rPr>
                <w:rFonts w:cs="Times New Roman"/>
                <w:sz w:val="24"/>
                <w:szCs w:val="24"/>
              </w:rPr>
            </w:pPr>
            <w:r w:rsidRPr="00026857">
              <w:rPr>
                <w:rFonts w:cs="Times New Roman"/>
                <w:sz w:val="24"/>
                <w:szCs w:val="24"/>
              </w:rPr>
              <w:t>160,0</w:t>
            </w:r>
          </w:p>
        </w:tc>
      </w:tr>
      <w:tr w:rsidR="00A5506F" w:rsidRPr="00026857" w14:paraId="29922406" w14:textId="77777777" w:rsidTr="00C55AE8">
        <w:tc>
          <w:tcPr>
            <w:tcW w:w="700" w:type="dxa"/>
            <w:vAlign w:val="center"/>
          </w:tcPr>
          <w:p w14:paraId="1A868BA7" w14:textId="77777777" w:rsidR="00A5506F" w:rsidRPr="00026857" w:rsidRDefault="00A5506F" w:rsidP="00A5506F">
            <w:pPr>
              <w:ind w:firstLine="0"/>
              <w:jc w:val="center"/>
              <w:rPr>
                <w:rFonts w:cs="Times New Roman"/>
                <w:sz w:val="24"/>
                <w:szCs w:val="24"/>
              </w:rPr>
            </w:pPr>
            <w:r w:rsidRPr="00026857">
              <w:rPr>
                <w:rFonts w:cs="Times New Roman"/>
                <w:sz w:val="24"/>
                <w:szCs w:val="24"/>
              </w:rPr>
              <w:t>49</w:t>
            </w:r>
          </w:p>
        </w:tc>
        <w:tc>
          <w:tcPr>
            <w:tcW w:w="3800" w:type="dxa"/>
            <w:vAlign w:val="center"/>
          </w:tcPr>
          <w:p w14:paraId="36A85637"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подарков и сувениров</w:t>
            </w:r>
          </w:p>
        </w:tc>
        <w:tc>
          <w:tcPr>
            <w:tcW w:w="2722" w:type="dxa"/>
            <w:tcBorders>
              <w:bottom w:val="single" w:sz="4" w:space="0" w:color="auto"/>
            </w:tcBorders>
            <w:vAlign w:val="center"/>
          </w:tcPr>
          <w:p w14:paraId="73005FEF"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45</w:t>
            </w:r>
          </w:p>
        </w:tc>
        <w:tc>
          <w:tcPr>
            <w:tcW w:w="1442" w:type="dxa"/>
            <w:vMerge/>
            <w:vAlign w:val="center"/>
          </w:tcPr>
          <w:p w14:paraId="706D3980" w14:textId="77777777" w:rsidR="00A5506F" w:rsidRPr="00026857" w:rsidRDefault="00A5506F" w:rsidP="00A5506F">
            <w:pPr>
              <w:ind w:firstLine="0"/>
              <w:rPr>
                <w:rFonts w:cs="Times New Roman"/>
                <w:sz w:val="24"/>
                <w:szCs w:val="24"/>
              </w:rPr>
            </w:pPr>
          </w:p>
        </w:tc>
        <w:tc>
          <w:tcPr>
            <w:tcW w:w="1537" w:type="dxa"/>
            <w:vMerge w:val="restart"/>
            <w:tcBorders>
              <w:right w:val="single" w:sz="4" w:space="0" w:color="auto"/>
            </w:tcBorders>
            <w:vAlign w:val="center"/>
          </w:tcPr>
          <w:p w14:paraId="2943D013" w14:textId="77777777" w:rsidR="00A5506F" w:rsidRPr="00026857" w:rsidRDefault="00A5506F" w:rsidP="00A5506F">
            <w:pPr>
              <w:ind w:firstLine="0"/>
              <w:jc w:val="center"/>
              <w:rPr>
                <w:rFonts w:cs="Times New Roman"/>
                <w:sz w:val="24"/>
                <w:szCs w:val="24"/>
              </w:rPr>
            </w:pPr>
            <w:r w:rsidRPr="00026857">
              <w:rPr>
                <w:rFonts w:cs="Times New Roman"/>
                <w:sz w:val="24"/>
                <w:szCs w:val="24"/>
              </w:rPr>
              <w:t>650,0</w:t>
            </w:r>
          </w:p>
        </w:tc>
      </w:tr>
      <w:tr w:rsidR="00A5506F" w:rsidRPr="00026857" w14:paraId="06D02D7A" w14:textId="77777777" w:rsidTr="00C55AE8">
        <w:tc>
          <w:tcPr>
            <w:tcW w:w="700" w:type="dxa"/>
            <w:vAlign w:val="center"/>
          </w:tcPr>
          <w:p w14:paraId="667CB9B8" w14:textId="77777777" w:rsidR="00A5506F" w:rsidRPr="00026857" w:rsidRDefault="00A5506F" w:rsidP="00A5506F">
            <w:pPr>
              <w:ind w:firstLine="0"/>
              <w:jc w:val="center"/>
              <w:rPr>
                <w:rFonts w:cs="Times New Roman"/>
                <w:sz w:val="24"/>
                <w:szCs w:val="24"/>
              </w:rPr>
            </w:pPr>
            <w:r w:rsidRPr="00026857">
              <w:rPr>
                <w:rFonts w:cs="Times New Roman"/>
                <w:sz w:val="24"/>
                <w:szCs w:val="24"/>
              </w:rPr>
              <w:t>50</w:t>
            </w:r>
          </w:p>
        </w:tc>
        <w:tc>
          <w:tcPr>
            <w:tcW w:w="3800" w:type="dxa"/>
            <w:vAlign w:val="center"/>
          </w:tcPr>
          <w:p w14:paraId="59EDA2E1"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одежды «Мужская одежда»</w:t>
            </w:r>
          </w:p>
        </w:tc>
        <w:tc>
          <w:tcPr>
            <w:tcW w:w="2722" w:type="dxa"/>
            <w:tcBorders>
              <w:bottom w:val="single" w:sz="4" w:space="0" w:color="auto"/>
            </w:tcBorders>
            <w:vAlign w:val="center"/>
          </w:tcPr>
          <w:p w14:paraId="0C8E862E"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45</w:t>
            </w:r>
          </w:p>
        </w:tc>
        <w:tc>
          <w:tcPr>
            <w:tcW w:w="1442" w:type="dxa"/>
            <w:vMerge/>
            <w:vAlign w:val="center"/>
          </w:tcPr>
          <w:p w14:paraId="52BE5087"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6A241F43" w14:textId="77777777" w:rsidR="00A5506F" w:rsidRPr="00026857" w:rsidRDefault="00A5506F" w:rsidP="00A5506F">
            <w:pPr>
              <w:ind w:firstLine="0"/>
              <w:jc w:val="center"/>
              <w:rPr>
                <w:rFonts w:cs="Times New Roman"/>
                <w:sz w:val="24"/>
                <w:szCs w:val="24"/>
              </w:rPr>
            </w:pPr>
          </w:p>
        </w:tc>
      </w:tr>
      <w:tr w:rsidR="00A5506F" w:rsidRPr="00026857" w14:paraId="5EFD98EA" w14:textId="77777777" w:rsidTr="00C55AE8">
        <w:tc>
          <w:tcPr>
            <w:tcW w:w="700" w:type="dxa"/>
            <w:vAlign w:val="center"/>
          </w:tcPr>
          <w:p w14:paraId="7B6D5684" w14:textId="77777777" w:rsidR="00A5506F" w:rsidRPr="00026857" w:rsidRDefault="00A5506F" w:rsidP="00A5506F">
            <w:pPr>
              <w:ind w:firstLine="0"/>
              <w:jc w:val="center"/>
              <w:rPr>
                <w:rFonts w:cs="Times New Roman"/>
                <w:sz w:val="24"/>
                <w:szCs w:val="24"/>
              </w:rPr>
            </w:pPr>
            <w:r w:rsidRPr="00026857">
              <w:rPr>
                <w:rFonts w:cs="Times New Roman"/>
                <w:sz w:val="24"/>
                <w:szCs w:val="24"/>
              </w:rPr>
              <w:t>51</w:t>
            </w:r>
          </w:p>
        </w:tc>
        <w:tc>
          <w:tcPr>
            <w:tcW w:w="3800" w:type="dxa"/>
            <w:vAlign w:val="center"/>
          </w:tcPr>
          <w:p w14:paraId="2C9D04CF"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текстиля «Версаль»</w:t>
            </w:r>
          </w:p>
        </w:tc>
        <w:tc>
          <w:tcPr>
            <w:tcW w:w="2722" w:type="dxa"/>
            <w:tcBorders>
              <w:bottom w:val="single" w:sz="4" w:space="0" w:color="auto"/>
            </w:tcBorders>
            <w:vAlign w:val="center"/>
          </w:tcPr>
          <w:p w14:paraId="1ECE409C"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45</w:t>
            </w:r>
          </w:p>
        </w:tc>
        <w:tc>
          <w:tcPr>
            <w:tcW w:w="1442" w:type="dxa"/>
            <w:vMerge/>
            <w:vAlign w:val="center"/>
          </w:tcPr>
          <w:p w14:paraId="6991581E"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07EE60A0" w14:textId="77777777" w:rsidR="00A5506F" w:rsidRPr="00026857" w:rsidRDefault="00A5506F" w:rsidP="00A5506F">
            <w:pPr>
              <w:ind w:firstLine="0"/>
              <w:jc w:val="center"/>
              <w:rPr>
                <w:rFonts w:cs="Times New Roman"/>
                <w:sz w:val="24"/>
                <w:szCs w:val="24"/>
              </w:rPr>
            </w:pPr>
          </w:p>
        </w:tc>
      </w:tr>
      <w:tr w:rsidR="00A5506F" w:rsidRPr="00026857" w14:paraId="57E2539B" w14:textId="77777777" w:rsidTr="00C55AE8">
        <w:tc>
          <w:tcPr>
            <w:tcW w:w="700" w:type="dxa"/>
            <w:vAlign w:val="center"/>
          </w:tcPr>
          <w:p w14:paraId="41E02B17" w14:textId="77777777" w:rsidR="00A5506F" w:rsidRPr="00026857" w:rsidRDefault="00A5506F" w:rsidP="00A5506F">
            <w:pPr>
              <w:ind w:firstLine="0"/>
              <w:jc w:val="center"/>
              <w:rPr>
                <w:rFonts w:cs="Times New Roman"/>
                <w:sz w:val="24"/>
                <w:szCs w:val="24"/>
              </w:rPr>
            </w:pPr>
            <w:r w:rsidRPr="00026857">
              <w:rPr>
                <w:rFonts w:cs="Times New Roman"/>
                <w:sz w:val="24"/>
                <w:szCs w:val="24"/>
              </w:rPr>
              <w:t>52</w:t>
            </w:r>
          </w:p>
        </w:tc>
        <w:tc>
          <w:tcPr>
            <w:tcW w:w="3800" w:type="dxa"/>
            <w:vAlign w:val="center"/>
          </w:tcPr>
          <w:p w14:paraId="4FE1E247"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«Связной»</w:t>
            </w:r>
          </w:p>
        </w:tc>
        <w:tc>
          <w:tcPr>
            <w:tcW w:w="2722" w:type="dxa"/>
            <w:tcBorders>
              <w:bottom w:val="single" w:sz="4" w:space="0" w:color="auto"/>
            </w:tcBorders>
            <w:vAlign w:val="center"/>
          </w:tcPr>
          <w:p w14:paraId="27B29E3A"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45</w:t>
            </w:r>
          </w:p>
        </w:tc>
        <w:tc>
          <w:tcPr>
            <w:tcW w:w="1442" w:type="dxa"/>
            <w:vMerge/>
            <w:vAlign w:val="center"/>
          </w:tcPr>
          <w:p w14:paraId="0A6CE825"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0F129B73" w14:textId="77777777" w:rsidR="00A5506F" w:rsidRPr="00026857" w:rsidRDefault="00A5506F" w:rsidP="00A5506F">
            <w:pPr>
              <w:ind w:firstLine="0"/>
              <w:jc w:val="center"/>
              <w:rPr>
                <w:rFonts w:cs="Times New Roman"/>
                <w:sz w:val="24"/>
                <w:szCs w:val="24"/>
              </w:rPr>
            </w:pPr>
          </w:p>
        </w:tc>
      </w:tr>
      <w:tr w:rsidR="00A5506F" w:rsidRPr="00026857" w14:paraId="3D5ED89D" w14:textId="77777777" w:rsidTr="00C55AE8">
        <w:tc>
          <w:tcPr>
            <w:tcW w:w="700" w:type="dxa"/>
            <w:vAlign w:val="center"/>
          </w:tcPr>
          <w:p w14:paraId="20AE506E" w14:textId="77777777" w:rsidR="00A5506F" w:rsidRPr="00026857" w:rsidRDefault="00A5506F" w:rsidP="00A5506F">
            <w:pPr>
              <w:ind w:firstLine="0"/>
              <w:jc w:val="center"/>
              <w:rPr>
                <w:rFonts w:cs="Times New Roman"/>
                <w:sz w:val="24"/>
                <w:szCs w:val="24"/>
              </w:rPr>
            </w:pPr>
            <w:r w:rsidRPr="00026857">
              <w:rPr>
                <w:rFonts w:cs="Times New Roman"/>
                <w:sz w:val="24"/>
                <w:szCs w:val="24"/>
              </w:rPr>
              <w:t>53</w:t>
            </w:r>
          </w:p>
        </w:tc>
        <w:tc>
          <w:tcPr>
            <w:tcW w:w="3800" w:type="dxa"/>
            <w:vAlign w:val="center"/>
          </w:tcPr>
          <w:p w14:paraId="5A504DBF"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сотовой связи</w:t>
            </w:r>
          </w:p>
        </w:tc>
        <w:tc>
          <w:tcPr>
            <w:tcW w:w="2722" w:type="dxa"/>
            <w:tcBorders>
              <w:bottom w:val="single" w:sz="4" w:space="0" w:color="auto"/>
            </w:tcBorders>
            <w:vAlign w:val="center"/>
          </w:tcPr>
          <w:p w14:paraId="55C384A8"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45</w:t>
            </w:r>
          </w:p>
        </w:tc>
        <w:tc>
          <w:tcPr>
            <w:tcW w:w="1442" w:type="dxa"/>
            <w:vMerge/>
            <w:vAlign w:val="center"/>
          </w:tcPr>
          <w:p w14:paraId="48C50CEE"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4A8DCF84" w14:textId="77777777" w:rsidR="00A5506F" w:rsidRPr="00026857" w:rsidRDefault="00A5506F" w:rsidP="00A5506F">
            <w:pPr>
              <w:ind w:firstLine="0"/>
              <w:jc w:val="center"/>
              <w:rPr>
                <w:rFonts w:cs="Times New Roman"/>
                <w:sz w:val="24"/>
                <w:szCs w:val="24"/>
              </w:rPr>
            </w:pPr>
          </w:p>
        </w:tc>
      </w:tr>
      <w:tr w:rsidR="00A5506F" w:rsidRPr="00026857" w14:paraId="0D9407F3" w14:textId="77777777" w:rsidTr="00C55AE8">
        <w:tc>
          <w:tcPr>
            <w:tcW w:w="700" w:type="dxa"/>
            <w:vAlign w:val="center"/>
          </w:tcPr>
          <w:p w14:paraId="7AA8DAD2" w14:textId="77777777" w:rsidR="00A5506F" w:rsidRPr="00026857" w:rsidRDefault="00A5506F" w:rsidP="00A5506F">
            <w:pPr>
              <w:ind w:firstLine="0"/>
              <w:jc w:val="center"/>
              <w:rPr>
                <w:rFonts w:cs="Times New Roman"/>
                <w:sz w:val="24"/>
                <w:szCs w:val="24"/>
              </w:rPr>
            </w:pPr>
            <w:r w:rsidRPr="00026857">
              <w:rPr>
                <w:rFonts w:cs="Times New Roman"/>
                <w:sz w:val="24"/>
                <w:szCs w:val="24"/>
              </w:rPr>
              <w:t>54</w:t>
            </w:r>
          </w:p>
        </w:tc>
        <w:tc>
          <w:tcPr>
            <w:tcW w:w="3800" w:type="dxa"/>
            <w:vAlign w:val="center"/>
          </w:tcPr>
          <w:p w14:paraId="3ADF97AF"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алкогольной продукции «Пивко»</w:t>
            </w:r>
          </w:p>
        </w:tc>
        <w:tc>
          <w:tcPr>
            <w:tcW w:w="2722" w:type="dxa"/>
            <w:tcBorders>
              <w:bottom w:val="single" w:sz="4" w:space="0" w:color="auto"/>
            </w:tcBorders>
            <w:vAlign w:val="center"/>
          </w:tcPr>
          <w:p w14:paraId="2ECAF5E8"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45а</w:t>
            </w:r>
          </w:p>
        </w:tc>
        <w:tc>
          <w:tcPr>
            <w:tcW w:w="1442" w:type="dxa"/>
            <w:vMerge/>
            <w:vAlign w:val="center"/>
          </w:tcPr>
          <w:p w14:paraId="3B489D3F"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6BC55D2A" w14:textId="77777777" w:rsidR="00A5506F" w:rsidRPr="00026857" w:rsidRDefault="00A5506F" w:rsidP="00A5506F">
            <w:pPr>
              <w:ind w:firstLine="0"/>
              <w:jc w:val="center"/>
              <w:rPr>
                <w:rFonts w:cs="Times New Roman"/>
                <w:sz w:val="24"/>
                <w:szCs w:val="24"/>
              </w:rPr>
            </w:pPr>
          </w:p>
        </w:tc>
      </w:tr>
      <w:tr w:rsidR="00A5506F" w:rsidRPr="00026857" w14:paraId="6D1E8A68" w14:textId="77777777" w:rsidTr="00C55AE8">
        <w:tc>
          <w:tcPr>
            <w:tcW w:w="700" w:type="dxa"/>
            <w:vAlign w:val="center"/>
          </w:tcPr>
          <w:p w14:paraId="0301BA24" w14:textId="77777777" w:rsidR="00A5506F" w:rsidRPr="00026857" w:rsidRDefault="00A5506F" w:rsidP="00A5506F">
            <w:pPr>
              <w:ind w:firstLine="0"/>
              <w:jc w:val="center"/>
              <w:rPr>
                <w:rFonts w:cs="Times New Roman"/>
                <w:sz w:val="24"/>
                <w:szCs w:val="24"/>
              </w:rPr>
            </w:pPr>
            <w:r w:rsidRPr="00026857">
              <w:rPr>
                <w:rFonts w:cs="Times New Roman"/>
                <w:sz w:val="24"/>
                <w:szCs w:val="24"/>
              </w:rPr>
              <w:t>55</w:t>
            </w:r>
          </w:p>
        </w:tc>
        <w:tc>
          <w:tcPr>
            <w:tcW w:w="3800" w:type="dxa"/>
            <w:vAlign w:val="center"/>
          </w:tcPr>
          <w:p w14:paraId="744EA7C7" w14:textId="77777777" w:rsidR="00A5506F" w:rsidRPr="00026857" w:rsidRDefault="00A5506F" w:rsidP="00A5506F">
            <w:pPr>
              <w:ind w:firstLine="0"/>
              <w:jc w:val="left"/>
              <w:rPr>
                <w:rFonts w:cs="Times New Roman"/>
                <w:sz w:val="24"/>
                <w:szCs w:val="24"/>
              </w:rPr>
            </w:pPr>
            <w:r w:rsidRPr="00026857">
              <w:rPr>
                <w:rFonts w:cs="Times New Roman"/>
                <w:sz w:val="24"/>
                <w:szCs w:val="24"/>
              </w:rPr>
              <w:t>Торговый комплекс «Екатерина»</w:t>
            </w:r>
          </w:p>
        </w:tc>
        <w:tc>
          <w:tcPr>
            <w:tcW w:w="2722" w:type="dxa"/>
            <w:tcBorders>
              <w:bottom w:val="single" w:sz="4" w:space="0" w:color="auto"/>
            </w:tcBorders>
            <w:vAlign w:val="center"/>
          </w:tcPr>
          <w:p w14:paraId="0887800D"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47</w:t>
            </w:r>
          </w:p>
        </w:tc>
        <w:tc>
          <w:tcPr>
            <w:tcW w:w="1442" w:type="dxa"/>
            <w:vMerge/>
            <w:vAlign w:val="center"/>
          </w:tcPr>
          <w:p w14:paraId="5148156A"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556A612B" w14:textId="77777777" w:rsidR="00A5506F" w:rsidRPr="00026857" w:rsidRDefault="00A5506F" w:rsidP="00A5506F">
            <w:pPr>
              <w:ind w:firstLine="0"/>
              <w:jc w:val="center"/>
              <w:rPr>
                <w:rFonts w:cs="Times New Roman"/>
                <w:sz w:val="24"/>
                <w:szCs w:val="24"/>
              </w:rPr>
            </w:pPr>
            <w:r w:rsidRPr="00026857">
              <w:rPr>
                <w:rFonts w:cs="Times New Roman"/>
                <w:sz w:val="24"/>
                <w:szCs w:val="24"/>
              </w:rPr>
              <w:t>350,0</w:t>
            </w:r>
          </w:p>
        </w:tc>
      </w:tr>
      <w:tr w:rsidR="00A5506F" w:rsidRPr="00026857" w14:paraId="1017BFCA" w14:textId="77777777" w:rsidTr="00C55AE8">
        <w:tc>
          <w:tcPr>
            <w:tcW w:w="700" w:type="dxa"/>
            <w:vAlign w:val="center"/>
          </w:tcPr>
          <w:p w14:paraId="47B0A52D" w14:textId="77777777" w:rsidR="00A5506F" w:rsidRPr="00026857" w:rsidRDefault="00A5506F" w:rsidP="00A5506F">
            <w:pPr>
              <w:ind w:firstLine="0"/>
              <w:jc w:val="center"/>
              <w:rPr>
                <w:rFonts w:cs="Times New Roman"/>
                <w:sz w:val="24"/>
                <w:szCs w:val="24"/>
              </w:rPr>
            </w:pPr>
            <w:r w:rsidRPr="00026857">
              <w:rPr>
                <w:rFonts w:cs="Times New Roman"/>
                <w:sz w:val="24"/>
                <w:szCs w:val="24"/>
              </w:rPr>
              <w:t>56</w:t>
            </w:r>
          </w:p>
        </w:tc>
        <w:tc>
          <w:tcPr>
            <w:tcW w:w="3800" w:type="dxa"/>
            <w:vAlign w:val="center"/>
          </w:tcPr>
          <w:p w14:paraId="5EBD90AE"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косметики «Магнолия»</w:t>
            </w:r>
          </w:p>
        </w:tc>
        <w:tc>
          <w:tcPr>
            <w:tcW w:w="2722" w:type="dxa"/>
            <w:tcBorders>
              <w:bottom w:val="single" w:sz="4" w:space="0" w:color="auto"/>
            </w:tcBorders>
            <w:vAlign w:val="center"/>
          </w:tcPr>
          <w:p w14:paraId="29643B2E"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49</w:t>
            </w:r>
          </w:p>
        </w:tc>
        <w:tc>
          <w:tcPr>
            <w:tcW w:w="1442" w:type="dxa"/>
            <w:vMerge/>
            <w:vAlign w:val="center"/>
          </w:tcPr>
          <w:p w14:paraId="053F10A2" w14:textId="77777777" w:rsidR="00A5506F" w:rsidRPr="00026857" w:rsidRDefault="00A5506F" w:rsidP="00A5506F">
            <w:pPr>
              <w:ind w:firstLine="0"/>
              <w:rPr>
                <w:rFonts w:cs="Times New Roman"/>
                <w:sz w:val="24"/>
                <w:szCs w:val="24"/>
              </w:rPr>
            </w:pPr>
          </w:p>
        </w:tc>
        <w:tc>
          <w:tcPr>
            <w:tcW w:w="1537" w:type="dxa"/>
            <w:vMerge w:val="restart"/>
            <w:tcBorders>
              <w:right w:val="single" w:sz="4" w:space="0" w:color="auto"/>
            </w:tcBorders>
            <w:vAlign w:val="center"/>
          </w:tcPr>
          <w:p w14:paraId="5F6DBDD0" w14:textId="77777777" w:rsidR="00A5506F" w:rsidRPr="00026857" w:rsidRDefault="00A5506F" w:rsidP="00A5506F">
            <w:pPr>
              <w:ind w:firstLine="0"/>
              <w:jc w:val="center"/>
              <w:rPr>
                <w:rFonts w:cs="Times New Roman"/>
                <w:sz w:val="24"/>
                <w:szCs w:val="24"/>
              </w:rPr>
            </w:pPr>
            <w:r w:rsidRPr="00026857">
              <w:rPr>
                <w:rFonts w:cs="Times New Roman"/>
                <w:sz w:val="24"/>
                <w:szCs w:val="24"/>
              </w:rPr>
              <w:t>165,0</w:t>
            </w:r>
          </w:p>
        </w:tc>
      </w:tr>
      <w:tr w:rsidR="00A5506F" w:rsidRPr="00026857" w14:paraId="3974346B" w14:textId="77777777" w:rsidTr="00C55AE8">
        <w:tc>
          <w:tcPr>
            <w:tcW w:w="700" w:type="dxa"/>
            <w:vAlign w:val="center"/>
          </w:tcPr>
          <w:p w14:paraId="7A255915" w14:textId="77777777" w:rsidR="00A5506F" w:rsidRPr="00026857" w:rsidRDefault="00A5506F" w:rsidP="00A5506F">
            <w:pPr>
              <w:ind w:firstLine="0"/>
              <w:jc w:val="center"/>
              <w:rPr>
                <w:rFonts w:cs="Times New Roman"/>
                <w:sz w:val="24"/>
                <w:szCs w:val="24"/>
              </w:rPr>
            </w:pPr>
            <w:r w:rsidRPr="00026857">
              <w:rPr>
                <w:rFonts w:cs="Times New Roman"/>
                <w:sz w:val="24"/>
                <w:szCs w:val="24"/>
              </w:rPr>
              <w:t>57</w:t>
            </w:r>
          </w:p>
        </w:tc>
        <w:tc>
          <w:tcPr>
            <w:tcW w:w="3800" w:type="dxa"/>
            <w:vAlign w:val="center"/>
          </w:tcPr>
          <w:p w14:paraId="05D77D62"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«Рыбак»</w:t>
            </w:r>
          </w:p>
        </w:tc>
        <w:tc>
          <w:tcPr>
            <w:tcW w:w="2722" w:type="dxa"/>
            <w:tcBorders>
              <w:bottom w:val="single" w:sz="4" w:space="0" w:color="auto"/>
            </w:tcBorders>
            <w:vAlign w:val="center"/>
          </w:tcPr>
          <w:p w14:paraId="36F1CABB"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49</w:t>
            </w:r>
          </w:p>
        </w:tc>
        <w:tc>
          <w:tcPr>
            <w:tcW w:w="1442" w:type="dxa"/>
            <w:vMerge/>
            <w:vAlign w:val="center"/>
          </w:tcPr>
          <w:p w14:paraId="74FB2F43"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63511A8B" w14:textId="77777777" w:rsidR="00A5506F" w:rsidRPr="00026857" w:rsidRDefault="00A5506F" w:rsidP="00A5506F">
            <w:pPr>
              <w:ind w:firstLine="0"/>
              <w:jc w:val="center"/>
              <w:rPr>
                <w:rFonts w:cs="Times New Roman"/>
                <w:sz w:val="24"/>
                <w:szCs w:val="24"/>
              </w:rPr>
            </w:pPr>
          </w:p>
        </w:tc>
      </w:tr>
      <w:tr w:rsidR="00A5506F" w:rsidRPr="00026857" w14:paraId="50D73A30" w14:textId="77777777" w:rsidTr="00C55AE8">
        <w:tc>
          <w:tcPr>
            <w:tcW w:w="700" w:type="dxa"/>
            <w:vAlign w:val="center"/>
          </w:tcPr>
          <w:p w14:paraId="3A0BB241" w14:textId="77777777" w:rsidR="00A5506F" w:rsidRPr="00026857" w:rsidRDefault="00A5506F" w:rsidP="00A5506F">
            <w:pPr>
              <w:ind w:firstLine="0"/>
              <w:jc w:val="center"/>
              <w:rPr>
                <w:rFonts w:cs="Times New Roman"/>
                <w:sz w:val="24"/>
                <w:szCs w:val="24"/>
              </w:rPr>
            </w:pPr>
            <w:r w:rsidRPr="00026857">
              <w:rPr>
                <w:rFonts w:cs="Times New Roman"/>
                <w:sz w:val="24"/>
                <w:szCs w:val="24"/>
              </w:rPr>
              <w:t>58</w:t>
            </w:r>
          </w:p>
        </w:tc>
        <w:tc>
          <w:tcPr>
            <w:tcW w:w="3800" w:type="dxa"/>
            <w:vAlign w:val="center"/>
          </w:tcPr>
          <w:p w14:paraId="6DC24918"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зоотоваров</w:t>
            </w:r>
          </w:p>
        </w:tc>
        <w:tc>
          <w:tcPr>
            <w:tcW w:w="2722" w:type="dxa"/>
            <w:tcBorders>
              <w:bottom w:val="single" w:sz="4" w:space="0" w:color="auto"/>
            </w:tcBorders>
            <w:vAlign w:val="center"/>
          </w:tcPr>
          <w:p w14:paraId="517B039F"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49а</w:t>
            </w:r>
          </w:p>
        </w:tc>
        <w:tc>
          <w:tcPr>
            <w:tcW w:w="1442" w:type="dxa"/>
            <w:vMerge/>
            <w:vAlign w:val="center"/>
          </w:tcPr>
          <w:p w14:paraId="7746C5CC"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711F178C" w14:textId="77777777" w:rsidR="00A5506F" w:rsidRPr="00026857" w:rsidRDefault="00A5506F" w:rsidP="00A5506F">
            <w:pPr>
              <w:ind w:firstLine="0"/>
              <w:jc w:val="center"/>
              <w:rPr>
                <w:rFonts w:cs="Times New Roman"/>
                <w:sz w:val="24"/>
                <w:szCs w:val="24"/>
              </w:rPr>
            </w:pPr>
            <w:r w:rsidRPr="00026857">
              <w:rPr>
                <w:rFonts w:cs="Times New Roman"/>
                <w:sz w:val="24"/>
                <w:szCs w:val="24"/>
              </w:rPr>
              <w:t>100,0</w:t>
            </w:r>
          </w:p>
        </w:tc>
      </w:tr>
      <w:tr w:rsidR="00A5506F" w:rsidRPr="00026857" w14:paraId="71F4D97A" w14:textId="77777777" w:rsidTr="00C55AE8">
        <w:tc>
          <w:tcPr>
            <w:tcW w:w="700" w:type="dxa"/>
            <w:vAlign w:val="center"/>
          </w:tcPr>
          <w:p w14:paraId="6BE025AB" w14:textId="77777777" w:rsidR="00A5506F" w:rsidRPr="00026857" w:rsidRDefault="00A5506F" w:rsidP="00A5506F">
            <w:pPr>
              <w:ind w:firstLine="0"/>
              <w:jc w:val="center"/>
              <w:rPr>
                <w:rFonts w:cs="Times New Roman"/>
                <w:sz w:val="24"/>
                <w:szCs w:val="24"/>
              </w:rPr>
            </w:pPr>
            <w:r w:rsidRPr="00026857">
              <w:rPr>
                <w:rFonts w:cs="Times New Roman"/>
                <w:sz w:val="24"/>
                <w:szCs w:val="24"/>
              </w:rPr>
              <w:t>59</w:t>
            </w:r>
          </w:p>
        </w:tc>
        <w:tc>
          <w:tcPr>
            <w:tcW w:w="3800" w:type="dxa"/>
            <w:vAlign w:val="center"/>
          </w:tcPr>
          <w:p w14:paraId="1111EFFC"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мебели</w:t>
            </w:r>
          </w:p>
        </w:tc>
        <w:tc>
          <w:tcPr>
            <w:tcW w:w="2722" w:type="dxa"/>
            <w:tcBorders>
              <w:bottom w:val="single" w:sz="4" w:space="0" w:color="auto"/>
            </w:tcBorders>
            <w:vAlign w:val="center"/>
          </w:tcPr>
          <w:p w14:paraId="78304885"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51</w:t>
            </w:r>
          </w:p>
        </w:tc>
        <w:tc>
          <w:tcPr>
            <w:tcW w:w="1442" w:type="dxa"/>
            <w:vMerge/>
            <w:vAlign w:val="center"/>
          </w:tcPr>
          <w:p w14:paraId="6F5B1C6F" w14:textId="77777777" w:rsidR="00A5506F" w:rsidRPr="00026857" w:rsidRDefault="00A5506F" w:rsidP="00A5506F">
            <w:pPr>
              <w:ind w:firstLine="0"/>
              <w:rPr>
                <w:rFonts w:cs="Times New Roman"/>
                <w:sz w:val="24"/>
                <w:szCs w:val="24"/>
              </w:rPr>
            </w:pPr>
          </w:p>
        </w:tc>
        <w:tc>
          <w:tcPr>
            <w:tcW w:w="1537" w:type="dxa"/>
            <w:vMerge w:val="restart"/>
            <w:tcBorders>
              <w:right w:val="single" w:sz="4" w:space="0" w:color="auto"/>
            </w:tcBorders>
            <w:vAlign w:val="center"/>
          </w:tcPr>
          <w:p w14:paraId="155ED3ED" w14:textId="77777777" w:rsidR="00A5506F" w:rsidRPr="00026857" w:rsidRDefault="00A5506F" w:rsidP="00A5506F">
            <w:pPr>
              <w:ind w:firstLine="0"/>
              <w:jc w:val="center"/>
              <w:rPr>
                <w:rFonts w:cs="Times New Roman"/>
                <w:sz w:val="24"/>
                <w:szCs w:val="24"/>
              </w:rPr>
            </w:pPr>
            <w:r w:rsidRPr="00026857">
              <w:rPr>
                <w:rFonts w:cs="Times New Roman"/>
                <w:sz w:val="24"/>
                <w:szCs w:val="24"/>
              </w:rPr>
              <w:t>120,0</w:t>
            </w:r>
          </w:p>
        </w:tc>
      </w:tr>
      <w:tr w:rsidR="00A5506F" w:rsidRPr="00026857" w14:paraId="63B1D8D6" w14:textId="77777777" w:rsidTr="00C55AE8">
        <w:tc>
          <w:tcPr>
            <w:tcW w:w="700" w:type="dxa"/>
            <w:vAlign w:val="center"/>
          </w:tcPr>
          <w:p w14:paraId="594807DE" w14:textId="77777777" w:rsidR="00A5506F" w:rsidRPr="00026857" w:rsidRDefault="00A5506F" w:rsidP="00A5506F">
            <w:pPr>
              <w:ind w:firstLine="0"/>
              <w:jc w:val="center"/>
              <w:rPr>
                <w:rFonts w:cs="Times New Roman"/>
                <w:sz w:val="24"/>
                <w:szCs w:val="24"/>
              </w:rPr>
            </w:pPr>
            <w:r w:rsidRPr="00026857">
              <w:rPr>
                <w:rFonts w:cs="Times New Roman"/>
                <w:sz w:val="24"/>
                <w:szCs w:val="24"/>
              </w:rPr>
              <w:t>60</w:t>
            </w:r>
          </w:p>
        </w:tc>
        <w:tc>
          <w:tcPr>
            <w:tcW w:w="3800" w:type="dxa"/>
            <w:vAlign w:val="center"/>
          </w:tcPr>
          <w:p w14:paraId="3B62B4E1"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сотовой связи</w:t>
            </w:r>
          </w:p>
        </w:tc>
        <w:tc>
          <w:tcPr>
            <w:tcW w:w="2722" w:type="dxa"/>
            <w:tcBorders>
              <w:bottom w:val="single" w:sz="4" w:space="0" w:color="auto"/>
            </w:tcBorders>
            <w:vAlign w:val="center"/>
          </w:tcPr>
          <w:p w14:paraId="54C1DE6C"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51</w:t>
            </w:r>
          </w:p>
        </w:tc>
        <w:tc>
          <w:tcPr>
            <w:tcW w:w="1442" w:type="dxa"/>
            <w:vMerge/>
            <w:vAlign w:val="center"/>
          </w:tcPr>
          <w:p w14:paraId="2C7EC867"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16DAD1DD" w14:textId="77777777" w:rsidR="00A5506F" w:rsidRPr="00026857" w:rsidRDefault="00A5506F" w:rsidP="00A5506F">
            <w:pPr>
              <w:ind w:firstLine="0"/>
              <w:jc w:val="center"/>
              <w:rPr>
                <w:rFonts w:cs="Times New Roman"/>
                <w:sz w:val="24"/>
                <w:szCs w:val="24"/>
              </w:rPr>
            </w:pPr>
          </w:p>
        </w:tc>
      </w:tr>
      <w:tr w:rsidR="00A5506F" w:rsidRPr="00026857" w14:paraId="22B15D6B" w14:textId="77777777" w:rsidTr="00C55AE8">
        <w:tc>
          <w:tcPr>
            <w:tcW w:w="700" w:type="dxa"/>
            <w:vAlign w:val="center"/>
          </w:tcPr>
          <w:p w14:paraId="38D86382" w14:textId="77777777" w:rsidR="00A5506F" w:rsidRPr="00026857" w:rsidRDefault="00A5506F" w:rsidP="00A5506F">
            <w:pPr>
              <w:ind w:firstLine="0"/>
              <w:jc w:val="center"/>
              <w:rPr>
                <w:rFonts w:cs="Times New Roman"/>
                <w:sz w:val="24"/>
                <w:szCs w:val="24"/>
              </w:rPr>
            </w:pPr>
            <w:r w:rsidRPr="00026857">
              <w:rPr>
                <w:rFonts w:cs="Times New Roman"/>
                <w:sz w:val="24"/>
                <w:szCs w:val="24"/>
              </w:rPr>
              <w:t>61</w:t>
            </w:r>
          </w:p>
        </w:tc>
        <w:tc>
          <w:tcPr>
            <w:tcW w:w="3800" w:type="dxa"/>
            <w:vAlign w:val="center"/>
          </w:tcPr>
          <w:p w14:paraId="606E3CEE"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овощей и фруктов</w:t>
            </w:r>
          </w:p>
        </w:tc>
        <w:tc>
          <w:tcPr>
            <w:tcW w:w="2722" w:type="dxa"/>
            <w:tcBorders>
              <w:bottom w:val="single" w:sz="4" w:space="0" w:color="auto"/>
            </w:tcBorders>
            <w:vAlign w:val="center"/>
          </w:tcPr>
          <w:p w14:paraId="002453FA"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51а</w:t>
            </w:r>
          </w:p>
        </w:tc>
        <w:tc>
          <w:tcPr>
            <w:tcW w:w="1442" w:type="dxa"/>
            <w:vMerge/>
            <w:vAlign w:val="center"/>
          </w:tcPr>
          <w:p w14:paraId="0CB64550"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478DB6FA" w14:textId="77777777" w:rsidR="00A5506F" w:rsidRPr="00026857" w:rsidRDefault="00A5506F" w:rsidP="00A5506F">
            <w:pPr>
              <w:ind w:firstLine="0"/>
              <w:jc w:val="center"/>
              <w:rPr>
                <w:rFonts w:cs="Times New Roman"/>
                <w:sz w:val="24"/>
                <w:szCs w:val="24"/>
              </w:rPr>
            </w:pPr>
            <w:r w:rsidRPr="00026857">
              <w:rPr>
                <w:rFonts w:cs="Times New Roman"/>
                <w:sz w:val="24"/>
                <w:szCs w:val="24"/>
              </w:rPr>
              <w:t>50,0</w:t>
            </w:r>
          </w:p>
        </w:tc>
      </w:tr>
      <w:tr w:rsidR="00A5506F" w:rsidRPr="00026857" w14:paraId="03AF921E" w14:textId="77777777" w:rsidTr="00C55AE8">
        <w:tc>
          <w:tcPr>
            <w:tcW w:w="700" w:type="dxa"/>
            <w:vAlign w:val="center"/>
          </w:tcPr>
          <w:p w14:paraId="09599CCE" w14:textId="77777777" w:rsidR="00A5506F" w:rsidRPr="00026857" w:rsidRDefault="00A5506F" w:rsidP="00A5506F">
            <w:pPr>
              <w:ind w:firstLine="0"/>
              <w:jc w:val="center"/>
              <w:rPr>
                <w:rFonts w:cs="Times New Roman"/>
                <w:sz w:val="24"/>
                <w:szCs w:val="24"/>
              </w:rPr>
            </w:pPr>
            <w:r w:rsidRPr="00026857">
              <w:rPr>
                <w:rFonts w:cs="Times New Roman"/>
                <w:sz w:val="24"/>
                <w:szCs w:val="24"/>
              </w:rPr>
              <w:t>62</w:t>
            </w:r>
          </w:p>
        </w:tc>
        <w:tc>
          <w:tcPr>
            <w:tcW w:w="3800" w:type="dxa"/>
            <w:vAlign w:val="center"/>
          </w:tcPr>
          <w:p w14:paraId="4DE13086"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смешанных товаров</w:t>
            </w:r>
          </w:p>
        </w:tc>
        <w:tc>
          <w:tcPr>
            <w:tcW w:w="2722" w:type="dxa"/>
            <w:tcBorders>
              <w:bottom w:val="single" w:sz="4" w:space="0" w:color="auto"/>
            </w:tcBorders>
            <w:vAlign w:val="center"/>
          </w:tcPr>
          <w:p w14:paraId="530F6C88"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Ленина, 15</w:t>
            </w:r>
          </w:p>
        </w:tc>
        <w:tc>
          <w:tcPr>
            <w:tcW w:w="1442" w:type="dxa"/>
            <w:vMerge/>
            <w:vAlign w:val="center"/>
          </w:tcPr>
          <w:p w14:paraId="11C36DCF"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11584DDB" w14:textId="77777777" w:rsidR="00A5506F" w:rsidRPr="00026857" w:rsidRDefault="00A5506F" w:rsidP="00A5506F">
            <w:pPr>
              <w:ind w:firstLine="0"/>
              <w:jc w:val="center"/>
              <w:rPr>
                <w:rFonts w:cs="Times New Roman"/>
                <w:sz w:val="24"/>
                <w:szCs w:val="24"/>
              </w:rPr>
            </w:pPr>
            <w:r w:rsidRPr="00026857">
              <w:rPr>
                <w:rFonts w:cs="Times New Roman"/>
                <w:sz w:val="24"/>
                <w:szCs w:val="24"/>
              </w:rPr>
              <w:t>305,0</w:t>
            </w:r>
          </w:p>
        </w:tc>
      </w:tr>
      <w:tr w:rsidR="00A5506F" w:rsidRPr="00026857" w14:paraId="751F83AE" w14:textId="77777777" w:rsidTr="00C55AE8">
        <w:tc>
          <w:tcPr>
            <w:tcW w:w="700" w:type="dxa"/>
            <w:vAlign w:val="center"/>
          </w:tcPr>
          <w:p w14:paraId="01854E49" w14:textId="77777777" w:rsidR="00A5506F" w:rsidRPr="00026857" w:rsidRDefault="00A5506F" w:rsidP="00A5506F">
            <w:pPr>
              <w:ind w:firstLine="0"/>
              <w:jc w:val="center"/>
              <w:rPr>
                <w:rFonts w:cs="Times New Roman"/>
                <w:sz w:val="24"/>
                <w:szCs w:val="24"/>
              </w:rPr>
            </w:pPr>
            <w:r w:rsidRPr="00026857">
              <w:rPr>
                <w:rFonts w:cs="Times New Roman"/>
                <w:sz w:val="24"/>
                <w:szCs w:val="24"/>
              </w:rPr>
              <w:t>63</w:t>
            </w:r>
          </w:p>
        </w:tc>
        <w:tc>
          <w:tcPr>
            <w:tcW w:w="3800" w:type="dxa"/>
            <w:vAlign w:val="center"/>
          </w:tcPr>
          <w:p w14:paraId="721901A3"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одежды</w:t>
            </w:r>
          </w:p>
        </w:tc>
        <w:tc>
          <w:tcPr>
            <w:tcW w:w="2722" w:type="dxa"/>
            <w:tcBorders>
              <w:bottom w:val="single" w:sz="4" w:space="0" w:color="auto"/>
            </w:tcBorders>
            <w:vAlign w:val="center"/>
          </w:tcPr>
          <w:p w14:paraId="4460B01E"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Ленина, 15-б</w:t>
            </w:r>
          </w:p>
        </w:tc>
        <w:tc>
          <w:tcPr>
            <w:tcW w:w="1442" w:type="dxa"/>
            <w:vMerge/>
            <w:vAlign w:val="center"/>
          </w:tcPr>
          <w:p w14:paraId="4C51557A"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6748F658" w14:textId="77777777" w:rsidR="00A5506F" w:rsidRPr="00026857" w:rsidRDefault="00A5506F" w:rsidP="00A5506F">
            <w:pPr>
              <w:ind w:firstLine="0"/>
              <w:jc w:val="center"/>
              <w:rPr>
                <w:rFonts w:cs="Times New Roman"/>
                <w:sz w:val="24"/>
                <w:szCs w:val="24"/>
              </w:rPr>
            </w:pPr>
            <w:r w:rsidRPr="00026857">
              <w:rPr>
                <w:rFonts w:cs="Times New Roman"/>
                <w:sz w:val="24"/>
                <w:szCs w:val="24"/>
              </w:rPr>
              <w:t>136,5</w:t>
            </w:r>
          </w:p>
        </w:tc>
      </w:tr>
      <w:tr w:rsidR="00A5506F" w:rsidRPr="00026857" w14:paraId="6A3043A7" w14:textId="77777777" w:rsidTr="00C55AE8">
        <w:tc>
          <w:tcPr>
            <w:tcW w:w="700" w:type="dxa"/>
            <w:vAlign w:val="center"/>
          </w:tcPr>
          <w:p w14:paraId="550B91C3" w14:textId="77777777" w:rsidR="00A5506F" w:rsidRPr="00026857" w:rsidRDefault="00A5506F" w:rsidP="00A5506F">
            <w:pPr>
              <w:ind w:firstLine="0"/>
              <w:jc w:val="center"/>
              <w:rPr>
                <w:rFonts w:cs="Times New Roman"/>
                <w:sz w:val="24"/>
                <w:szCs w:val="24"/>
              </w:rPr>
            </w:pPr>
            <w:r w:rsidRPr="00026857">
              <w:rPr>
                <w:rFonts w:cs="Times New Roman"/>
                <w:sz w:val="24"/>
                <w:szCs w:val="24"/>
              </w:rPr>
              <w:t>64</w:t>
            </w:r>
          </w:p>
        </w:tc>
        <w:tc>
          <w:tcPr>
            <w:tcW w:w="3800" w:type="dxa"/>
            <w:vAlign w:val="center"/>
          </w:tcPr>
          <w:p w14:paraId="37E3C0E1"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продуктовый «Верный»</w:t>
            </w:r>
          </w:p>
        </w:tc>
        <w:tc>
          <w:tcPr>
            <w:tcW w:w="2722" w:type="dxa"/>
            <w:tcBorders>
              <w:bottom w:val="single" w:sz="4" w:space="0" w:color="auto"/>
            </w:tcBorders>
            <w:vAlign w:val="center"/>
          </w:tcPr>
          <w:p w14:paraId="376B45D0"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50</w:t>
            </w:r>
          </w:p>
        </w:tc>
        <w:tc>
          <w:tcPr>
            <w:tcW w:w="1442" w:type="dxa"/>
            <w:vMerge/>
            <w:vAlign w:val="center"/>
          </w:tcPr>
          <w:p w14:paraId="296220BE" w14:textId="77777777" w:rsidR="00A5506F" w:rsidRPr="00026857" w:rsidRDefault="00A5506F" w:rsidP="00A5506F">
            <w:pPr>
              <w:ind w:firstLine="0"/>
              <w:rPr>
                <w:rFonts w:cs="Times New Roman"/>
                <w:sz w:val="24"/>
                <w:szCs w:val="24"/>
              </w:rPr>
            </w:pPr>
          </w:p>
        </w:tc>
        <w:tc>
          <w:tcPr>
            <w:tcW w:w="1537" w:type="dxa"/>
            <w:vMerge w:val="restart"/>
            <w:tcBorders>
              <w:right w:val="single" w:sz="4" w:space="0" w:color="auto"/>
            </w:tcBorders>
            <w:vAlign w:val="center"/>
          </w:tcPr>
          <w:p w14:paraId="348EED3E" w14:textId="77777777" w:rsidR="00A5506F" w:rsidRPr="00026857" w:rsidRDefault="00A5506F" w:rsidP="00A5506F">
            <w:pPr>
              <w:ind w:firstLine="0"/>
              <w:jc w:val="center"/>
              <w:rPr>
                <w:rFonts w:cs="Times New Roman"/>
                <w:sz w:val="24"/>
                <w:szCs w:val="24"/>
              </w:rPr>
            </w:pPr>
            <w:r w:rsidRPr="00026857">
              <w:rPr>
                <w:rFonts w:cs="Times New Roman"/>
                <w:sz w:val="24"/>
                <w:szCs w:val="24"/>
              </w:rPr>
              <w:t>1092,9</w:t>
            </w:r>
          </w:p>
        </w:tc>
      </w:tr>
      <w:tr w:rsidR="00A5506F" w:rsidRPr="00026857" w14:paraId="1C84A374" w14:textId="77777777" w:rsidTr="00C55AE8">
        <w:tc>
          <w:tcPr>
            <w:tcW w:w="700" w:type="dxa"/>
            <w:vAlign w:val="center"/>
          </w:tcPr>
          <w:p w14:paraId="58A05F98" w14:textId="77777777" w:rsidR="00A5506F" w:rsidRPr="00026857" w:rsidRDefault="00A5506F" w:rsidP="00A5506F">
            <w:pPr>
              <w:ind w:firstLine="0"/>
              <w:jc w:val="center"/>
              <w:rPr>
                <w:rFonts w:cs="Times New Roman"/>
                <w:sz w:val="24"/>
                <w:szCs w:val="24"/>
              </w:rPr>
            </w:pPr>
            <w:r w:rsidRPr="00026857">
              <w:rPr>
                <w:rFonts w:cs="Times New Roman"/>
                <w:sz w:val="24"/>
                <w:szCs w:val="24"/>
              </w:rPr>
              <w:t>65</w:t>
            </w:r>
          </w:p>
        </w:tc>
        <w:tc>
          <w:tcPr>
            <w:tcW w:w="3800" w:type="dxa"/>
            <w:vAlign w:val="center"/>
          </w:tcPr>
          <w:p w14:paraId="1B8022B6"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хозтоваров</w:t>
            </w:r>
          </w:p>
        </w:tc>
        <w:tc>
          <w:tcPr>
            <w:tcW w:w="2722" w:type="dxa"/>
            <w:tcBorders>
              <w:bottom w:val="single" w:sz="4" w:space="0" w:color="auto"/>
            </w:tcBorders>
            <w:vAlign w:val="center"/>
          </w:tcPr>
          <w:p w14:paraId="1DC06774"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50</w:t>
            </w:r>
          </w:p>
        </w:tc>
        <w:tc>
          <w:tcPr>
            <w:tcW w:w="1442" w:type="dxa"/>
            <w:vMerge/>
            <w:vAlign w:val="center"/>
          </w:tcPr>
          <w:p w14:paraId="794D7D9E"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2CD9043F" w14:textId="77777777" w:rsidR="00A5506F" w:rsidRPr="00026857" w:rsidRDefault="00A5506F" w:rsidP="00A5506F">
            <w:pPr>
              <w:ind w:firstLine="0"/>
              <w:jc w:val="center"/>
              <w:rPr>
                <w:rFonts w:cs="Times New Roman"/>
                <w:sz w:val="24"/>
                <w:szCs w:val="24"/>
              </w:rPr>
            </w:pPr>
          </w:p>
        </w:tc>
      </w:tr>
      <w:tr w:rsidR="00A5506F" w:rsidRPr="00026857" w14:paraId="1CE19031" w14:textId="77777777" w:rsidTr="00C55AE8">
        <w:tc>
          <w:tcPr>
            <w:tcW w:w="700" w:type="dxa"/>
            <w:vAlign w:val="center"/>
          </w:tcPr>
          <w:p w14:paraId="277F6652" w14:textId="77777777" w:rsidR="00A5506F" w:rsidRPr="00026857" w:rsidRDefault="00A5506F" w:rsidP="00A5506F">
            <w:pPr>
              <w:ind w:firstLine="0"/>
              <w:jc w:val="center"/>
              <w:rPr>
                <w:rFonts w:cs="Times New Roman"/>
                <w:sz w:val="24"/>
                <w:szCs w:val="24"/>
              </w:rPr>
            </w:pPr>
            <w:r w:rsidRPr="00026857">
              <w:rPr>
                <w:rFonts w:cs="Times New Roman"/>
                <w:sz w:val="24"/>
                <w:szCs w:val="24"/>
              </w:rPr>
              <w:t>66</w:t>
            </w:r>
          </w:p>
        </w:tc>
        <w:tc>
          <w:tcPr>
            <w:tcW w:w="3800" w:type="dxa"/>
            <w:vAlign w:val="center"/>
          </w:tcPr>
          <w:p w14:paraId="5D850EB6"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электроники и бытовой техники «</w:t>
            </w:r>
            <w:r w:rsidRPr="00026857">
              <w:rPr>
                <w:rFonts w:cs="Times New Roman"/>
                <w:sz w:val="24"/>
                <w:szCs w:val="24"/>
                <w:lang w:val="en-US"/>
              </w:rPr>
              <w:t>DNS</w:t>
            </w:r>
            <w:r w:rsidRPr="00026857">
              <w:rPr>
                <w:rFonts w:cs="Times New Roman"/>
                <w:sz w:val="24"/>
                <w:szCs w:val="24"/>
              </w:rPr>
              <w:t>»</w:t>
            </w:r>
          </w:p>
        </w:tc>
        <w:tc>
          <w:tcPr>
            <w:tcW w:w="2722" w:type="dxa"/>
            <w:tcBorders>
              <w:bottom w:val="single" w:sz="4" w:space="0" w:color="auto"/>
            </w:tcBorders>
            <w:vAlign w:val="center"/>
          </w:tcPr>
          <w:p w14:paraId="54923B6D"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50</w:t>
            </w:r>
          </w:p>
        </w:tc>
        <w:tc>
          <w:tcPr>
            <w:tcW w:w="1442" w:type="dxa"/>
            <w:vMerge/>
            <w:vAlign w:val="center"/>
          </w:tcPr>
          <w:p w14:paraId="08FEA03D"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2B55FD42" w14:textId="77777777" w:rsidR="00A5506F" w:rsidRPr="00026857" w:rsidRDefault="00A5506F" w:rsidP="00A5506F">
            <w:pPr>
              <w:ind w:firstLine="0"/>
              <w:jc w:val="center"/>
              <w:rPr>
                <w:rFonts w:cs="Times New Roman"/>
                <w:sz w:val="24"/>
                <w:szCs w:val="24"/>
              </w:rPr>
            </w:pPr>
          </w:p>
        </w:tc>
      </w:tr>
      <w:tr w:rsidR="00A5506F" w:rsidRPr="00026857" w14:paraId="59807402" w14:textId="77777777" w:rsidTr="00C55AE8">
        <w:tc>
          <w:tcPr>
            <w:tcW w:w="700" w:type="dxa"/>
            <w:vAlign w:val="center"/>
          </w:tcPr>
          <w:p w14:paraId="146558A8" w14:textId="77777777" w:rsidR="00A5506F" w:rsidRPr="00026857" w:rsidRDefault="00A5506F" w:rsidP="00A5506F">
            <w:pPr>
              <w:ind w:firstLine="0"/>
              <w:jc w:val="center"/>
              <w:rPr>
                <w:rFonts w:cs="Times New Roman"/>
                <w:sz w:val="24"/>
                <w:szCs w:val="24"/>
              </w:rPr>
            </w:pPr>
            <w:r w:rsidRPr="00026857">
              <w:rPr>
                <w:rFonts w:cs="Times New Roman"/>
                <w:sz w:val="24"/>
                <w:szCs w:val="24"/>
              </w:rPr>
              <w:t>67</w:t>
            </w:r>
          </w:p>
        </w:tc>
        <w:tc>
          <w:tcPr>
            <w:tcW w:w="3800" w:type="dxa"/>
            <w:vAlign w:val="center"/>
          </w:tcPr>
          <w:p w14:paraId="0F06E8FF"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обуви «Респект»</w:t>
            </w:r>
          </w:p>
        </w:tc>
        <w:tc>
          <w:tcPr>
            <w:tcW w:w="2722" w:type="dxa"/>
            <w:tcBorders>
              <w:bottom w:val="single" w:sz="4" w:space="0" w:color="auto"/>
            </w:tcBorders>
            <w:vAlign w:val="center"/>
          </w:tcPr>
          <w:p w14:paraId="17252873"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50а</w:t>
            </w:r>
          </w:p>
        </w:tc>
        <w:tc>
          <w:tcPr>
            <w:tcW w:w="1442" w:type="dxa"/>
            <w:vMerge/>
            <w:vAlign w:val="center"/>
          </w:tcPr>
          <w:p w14:paraId="078D84E5"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5B2FF2BF" w14:textId="77777777" w:rsidR="00A5506F" w:rsidRPr="00026857" w:rsidRDefault="00A5506F" w:rsidP="00A5506F">
            <w:pPr>
              <w:ind w:firstLine="0"/>
              <w:jc w:val="center"/>
              <w:rPr>
                <w:rFonts w:cs="Times New Roman"/>
                <w:sz w:val="24"/>
                <w:szCs w:val="24"/>
              </w:rPr>
            </w:pPr>
            <w:r w:rsidRPr="00026857">
              <w:rPr>
                <w:rFonts w:cs="Times New Roman"/>
                <w:sz w:val="24"/>
                <w:szCs w:val="24"/>
              </w:rPr>
              <w:t>270,0</w:t>
            </w:r>
          </w:p>
        </w:tc>
      </w:tr>
      <w:tr w:rsidR="00A5506F" w:rsidRPr="00026857" w14:paraId="3145FB82" w14:textId="77777777" w:rsidTr="00C55AE8">
        <w:tc>
          <w:tcPr>
            <w:tcW w:w="700" w:type="dxa"/>
            <w:vAlign w:val="center"/>
          </w:tcPr>
          <w:p w14:paraId="2FEF5CC6" w14:textId="77777777" w:rsidR="00A5506F" w:rsidRPr="00026857" w:rsidRDefault="00A5506F" w:rsidP="00A5506F">
            <w:pPr>
              <w:ind w:firstLine="0"/>
              <w:jc w:val="center"/>
              <w:rPr>
                <w:rFonts w:cs="Times New Roman"/>
                <w:sz w:val="24"/>
                <w:szCs w:val="24"/>
              </w:rPr>
            </w:pPr>
            <w:r w:rsidRPr="00026857">
              <w:rPr>
                <w:rFonts w:cs="Times New Roman"/>
                <w:sz w:val="24"/>
                <w:szCs w:val="24"/>
              </w:rPr>
              <w:t>68</w:t>
            </w:r>
          </w:p>
        </w:tc>
        <w:tc>
          <w:tcPr>
            <w:tcW w:w="3800" w:type="dxa"/>
            <w:vAlign w:val="center"/>
          </w:tcPr>
          <w:p w14:paraId="0CC6EEED"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алкогольной продукции</w:t>
            </w:r>
          </w:p>
        </w:tc>
        <w:tc>
          <w:tcPr>
            <w:tcW w:w="2722" w:type="dxa"/>
            <w:tcBorders>
              <w:bottom w:val="single" w:sz="4" w:space="0" w:color="auto"/>
            </w:tcBorders>
            <w:vAlign w:val="center"/>
          </w:tcPr>
          <w:p w14:paraId="46C8A927"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50б</w:t>
            </w:r>
          </w:p>
        </w:tc>
        <w:tc>
          <w:tcPr>
            <w:tcW w:w="1442" w:type="dxa"/>
            <w:vMerge/>
            <w:vAlign w:val="center"/>
          </w:tcPr>
          <w:p w14:paraId="1B0E19B5"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06FCF4BF" w14:textId="77777777" w:rsidR="00A5506F" w:rsidRPr="00026857" w:rsidRDefault="00A5506F" w:rsidP="00A5506F">
            <w:pPr>
              <w:ind w:firstLine="0"/>
              <w:jc w:val="center"/>
              <w:rPr>
                <w:rFonts w:cs="Times New Roman"/>
                <w:sz w:val="24"/>
                <w:szCs w:val="24"/>
              </w:rPr>
            </w:pPr>
            <w:r w:rsidRPr="00026857">
              <w:rPr>
                <w:rFonts w:cs="Times New Roman"/>
                <w:sz w:val="24"/>
                <w:szCs w:val="24"/>
              </w:rPr>
              <w:t>60,0</w:t>
            </w:r>
          </w:p>
        </w:tc>
      </w:tr>
      <w:tr w:rsidR="00A5506F" w:rsidRPr="00026857" w14:paraId="00133D68" w14:textId="77777777" w:rsidTr="00C55AE8">
        <w:tc>
          <w:tcPr>
            <w:tcW w:w="700" w:type="dxa"/>
            <w:vAlign w:val="center"/>
          </w:tcPr>
          <w:p w14:paraId="64CE85F0" w14:textId="77777777" w:rsidR="00A5506F" w:rsidRPr="00026857" w:rsidRDefault="00A5506F" w:rsidP="00A5506F">
            <w:pPr>
              <w:ind w:firstLine="0"/>
              <w:jc w:val="center"/>
              <w:rPr>
                <w:rFonts w:cs="Times New Roman"/>
                <w:sz w:val="24"/>
                <w:szCs w:val="24"/>
              </w:rPr>
            </w:pPr>
            <w:r w:rsidRPr="00026857">
              <w:rPr>
                <w:rFonts w:cs="Times New Roman"/>
                <w:sz w:val="24"/>
                <w:szCs w:val="24"/>
              </w:rPr>
              <w:t>69</w:t>
            </w:r>
          </w:p>
        </w:tc>
        <w:tc>
          <w:tcPr>
            <w:tcW w:w="3800" w:type="dxa"/>
            <w:vAlign w:val="center"/>
          </w:tcPr>
          <w:p w14:paraId="61F52E9D"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«Одевайка»</w:t>
            </w:r>
          </w:p>
        </w:tc>
        <w:tc>
          <w:tcPr>
            <w:tcW w:w="2722" w:type="dxa"/>
            <w:tcBorders>
              <w:bottom w:val="single" w:sz="4" w:space="0" w:color="auto"/>
            </w:tcBorders>
            <w:vAlign w:val="center"/>
          </w:tcPr>
          <w:p w14:paraId="160A227E"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48</w:t>
            </w:r>
          </w:p>
        </w:tc>
        <w:tc>
          <w:tcPr>
            <w:tcW w:w="1442" w:type="dxa"/>
            <w:vMerge/>
            <w:vAlign w:val="center"/>
          </w:tcPr>
          <w:p w14:paraId="1DD9ED01"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4C65FFCD" w14:textId="77777777" w:rsidR="00A5506F" w:rsidRPr="00026857" w:rsidRDefault="00A5506F" w:rsidP="00A5506F">
            <w:pPr>
              <w:ind w:firstLine="0"/>
              <w:jc w:val="center"/>
              <w:rPr>
                <w:rFonts w:cs="Times New Roman"/>
                <w:sz w:val="24"/>
                <w:szCs w:val="24"/>
              </w:rPr>
            </w:pPr>
            <w:r w:rsidRPr="00026857">
              <w:rPr>
                <w:rFonts w:cs="Times New Roman"/>
                <w:sz w:val="24"/>
                <w:szCs w:val="24"/>
              </w:rPr>
              <w:t>40,0</w:t>
            </w:r>
          </w:p>
        </w:tc>
      </w:tr>
      <w:tr w:rsidR="00A5506F" w:rsidRPr="00026857" w14:paraId="722BEC9B" w14:textId="77777777" w:rsidTr="00C55AE8">
        <w:tc>
          <w:tcPr>
            <w:tcW w:w="700" w:type="dxa"/>
            <w:vAlign w:val="center"/>
          </w:tcPr>
          <w:p w14:paraId="7D2781C4" w14:textId="77777777" w:rsidR="00A5506F" w:rsidRPr="00026857" w:rsidRDefault="00A5506F" w:rsidP="00A5506F">
            <w:pPr>
              <w:ind w:firstLine="0"/>
              <w:jc w:val="center"/>
              <w:rPr>
                <w:rFonts w:cs="Times New Roman"/>
                <w:sz w:val="24"/>
                <w:szCs w:val="24"/>
              </w:rPr>
            </w:pPr>
            <w:r w:rsidRPr="00026857">
              <w:rPr>
                <w:rFonts w:cs="Times New Roman"/>
                <w:sz w:val="24"/>
                <w:szCs w:val="24"/>
              </w:rPr>
              <w:t>70</w:t>
            </w:r>
          </w:p>
        </w:tc>
        <w:tc>
          <w:tcPr>
            <w:tcW w:w="3800" w:type="dxa"/>
            <w:vAlign w:val="center"/>
          </w:tcPr>
          <w:p w14:paraId="6FAA24E0"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непродовольственных товаров</w:t>
            </w:r>
          </w:p>
        </w:tc>
        <w:tc>
          <w:tcPr>
            <w:tcW w:w="2722" w:type="dxa"/>
            <w:tcBorders>
              <w:bottom w:val="single" w:sz="4" w:space="0" w:color="auto"/>
            </w:tcBorders>
            <w:vAlign w:val="center"/>
          </w:tcPr>
          <w:p w14:paraId="6D55A9C5"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42б</w:t>
            </w:r>
          </w:p>
        </w:tc>
        <w:tc>
          <w:tcPr>
            <w:tcW w:w="1442" w:type="dxa"/>
            <w:vMerge/>
            <w:vAlign w:val="center"/>
          </w:tcPr>
          <w:p w14:paraId="0A5EE946"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7627DBE6" w14:textId="77777777" w:rsidR="00A5506F" w:rsidRPr="00026857" w:rsidRDefault="00A5506F" w:rsidP="00A5506F">
            <w:pPr>
              <w:ind w:firstLine="0"/>
              <w:jc w:val="center"/>
              <w:rPr>
                <w:rFonts w:cs="Times New Roman"/>
                <w:sz w:val="24"/>
                <w:szCs w:val="24"/>
              </w:rPr>
            </w:pPr>
            <w:r w:rsidRPr="00026857">
              <w:rPr>
                <w:rFonts w:cs="Times New Roman"/>
                <w:sz w:val="24"/>
                <w:szCs w:val="24"/>
              </w:rPr>
              <w:t>160,0</w:t>
            </w:r>
          </w:p>
        </w:tc>
      </w:tr>
      <w:tr w:rsidR="00A5506F" w:rsidRPr="00026857" w14:paraId="5B1A6C1E" w14:textId="77777777" w:rsidTr="00C55AE8">
        <w:tc>
          <w:tcPr>
            <w:tcW w:w="700" w:type="dxa"/>
            <w:vAlign w:val="center"/>
          </w:tcPr>
          <w:p w14:paraId="1A20DF70" w14:textId="77777777" w:rsidR="00A5506F" w:rsidRPr="00026857" w:rsidRDefault="00A5506F" w:rsidP="00A5506F">
            <w:pPr>
              <w:ind w:firstLine="0"/>
              <w:jc w:val="center"/>
              <w:rPr>
                <w:rFonts w:cs="Times New Roman"/>
                <w:sz w:val="24"/>
                <w:szCs w:val="24"/>
              </w:rPr>
            </w:pPr>
            <w:r w:rsidRPr="00026857">
              <w:rPr>
                <w:rFonts w:cs="Times New Roman"/>
                <w:sz w:val="24"/>
                <w:szCs w:val="24"/>
              </w:rPr>
              <w:t>71</w:t>
            </w:r>
          </w:p>
        </w:tc>
        <w:tc>
          <w:tcPr>
            <w:tcW w:w="3800" w:type="dxa"/>
            <w:vAlign w:val="center"/>
          </w:tcPr>
          <w:p w14:paraId="7A28792A"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смешанных товаров</w:t>
            </w:r>
          </w:p>
        </w:tc>
        <w:tc>
          <w:tcPr>
            <w:tcW w:w="2722" w:type="dxa"/>
            <w:tcBorders>
              <w:bottom w:val="single" w:sz="4" w:space="0" w:color="auto"/>
            </w:tcBorders>
            <w:vAlign w:val="center"/>
          </w:tcPr>
          <w:p w14:paraId="7DBD4A46"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38а</w:t>
            </w:r>
          </w:p>
        </w:tc>
        <w:tc>
          <w:tcPr>
            <w:tcW w:w="1442" w:type="dxa"/>
            <w:vMerge/>
            <w:vAlign w:val="center"/>
          </w:tcPr>
          <w:p w14:paraId="61D74FBF"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1C1B3705" w14:textId="77777777" w:rsidR="00A5506F" w:rsidRPr="00026857" w:rsidRDefault="00A5506F" w:rsidP="00A5506F">
            <w:pPr>
              <w:ind w:firstLine="0"/>
              <w:jc w:val="center"/>
              <w:rPr>
                <w:rFonts w:cs="Times New Roman"/>
                <w:sz w:val="24"/>
                <w:szCs w:val="24"/>
              </w:rPr>
            </w:pPr>
            <w:r w:rsidRPr="00026857">
              <w:rPr>
                <w:rFonts w:cs="Times New Roman"/>
                <w:sz w:val="24"/>
                <w:szCs w:val="24"/>
              </w:rPr>
              <w:t>90,0</w:t>
            </w:r>
          </w:p>
        </w:tc>
      </w:tr>
      <w:tr w:rsidR="00A5506F" w:rsidRPr="00026857" w14:paraId="2AA1F918" w14:textId="77777777" w:rsidTr="00C55AE8">
        <w:tc>
          <w:tcPr>
            <w:tcW w:w="700" w:type="dxa"/>
            <w:vAlign w:val="center"/>
          </w:tcPr>
          <w:p w14:paraId="1FB2A8AC" w14:textId="77777777" w:rsidR="00A5506F" w:rsidRPr="00026857" w:rsidRDefault="00A5506F" w:rsidP="00A5506F">
            <w:pPr>
              <w:ind w:firstLine="0"/>
              <w:jc w:val="center"/>
              <w:rPr>
                <w:rFonts w:cs="Times New Roman"/>
                <w:sz w:val="24"/>
                <w:szCs w:val="24"/>
              </w:rPr>
            </w:pPr>
            <w:r w:rsidRPr="00026857">
              <w:rPr>
                <w:rFonts w:cs="Times New Roman"/>
                <w:sz w:val="24"/>
                <w:szCs w:val="24"/>
              </w:rPr>
              <w:t>72</w:t>
            </w:r>
          </w:p>
        </w:tc>
        <w:tc>
          <w:tcPr>
            <w:tcW w:w="3800" w:type="dxa"/>
            <w:vAlign w:val="center"/>
          </w:tcPr>
          <w:p w14:paraId="23FD85EF"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w:t>
            </w:r>
          </w:p>
        </w:tc>
        <w:tc>
          <w:tcPr>
            <w:tcW w:w="2722" w:type="dxa"/>
            <w:tcBorders>
              <w:bottom w:val="single" w:sz="4" w:space="0" w:color="auto"/>
            </w:tcBorders>
            <w:vAlign w:val="center"/>
          </w:tcPr>
          <w:p w14:paraId="5007E52F"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40</w:t>
            </w:r>
          </w:p>
        </w:tc>
        <w:tc>
          <w:tcPr>
            <w:tcW w:w="1442" w:type="dxa"/>
            <w:vMerge/>
            <w:vAlign w:val="center"/>
          </w:tcPr>
          <w:p w14:paraId="59F0213A"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6C379026" w14:textId="77777777" w:rsidR="00A5506F" w:rsidRPr="00026857" w:rsidRDefault="00A5506F" w:rsidP="00A5506F">
            <w:pPr>
              <w:ind w:firstLine="0"/>
              <w:jc w:val="center"/>
              <w:rPr>
                <w:rFonts w:cs="Times New Roman"/>
                <w:sz w:val="24"/>
                <w:szCs w:val="24"/>
              </w:rPr>
            </w:pPr>
            <w:r w:rsidRPr="00026857">
              <w:rPr>
                <w:rFonts w:cs="Times New Roman"/>
                <w:sz w:val="24"/>
                <w:szCs w:val="24"/>
              </w:rPr>
              <w:t>50,0</w:t>
            </w:r>
          </w:p>
        </w:tc>
      </w:tr>
      <w:tr w:rsidR="00A5506F" w:rsidRPr="00026857" w14:paraId="63AB8822" w14:textId="77777777" w:rsidTr="00C55AE8">
        <w:tc>
          <w:tcPr>
            <w:tcW w:w="700" w:type="dxa"/>
            <w:vAlign w:val="center"/>
          </w:tcPr>
          <w:p w14:paraId="22DDC7CA" w14:textId="77777777" w:rsidR="00A5506F" w:rsidRPr="00026857" w:rsidRDefault="00A5506F" w:rsidP="00A5506F">
            <w:pPr>
              <w:ind w:firstLine="0"/>
              <w:jc w:val="center"/>
              <w:rPr>
                <w:rFonts w:cs="Times New Roman"/>
                <w:sz w:val="24"/>
                <w:szCs w:val="24"/>
              </w:rPr>
            </w:pPr>
            <w:r w:rsidRPr="00026857">
              <w:rPr>
                <w:rFonts w:cs="Times New Roman"/>
                <w:sz w:val="24"/>
                <w:szCs w:val="24"/>
              </w:rPr>
              <w:t>73</w:t>
            </w:r>
          </w:p>
        </w:tc>
        <w:tc>
          <w:tcPr>
            <w:tcW w:w="3800" w:type="dxa"/>
            <w:vAlign w:val="center"/>
          </w:tcPr>
          <w:p w14:paraId="31466175"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мебели</w:t>
            </w:r>
          </w:p>
        </w:tc>
        <w:tc>
          <w:tcPr>
            <w:tcW w:w="2722" w:type="dxa"/>
            <w:tcBorders>
              <w:bottom w:val="single" w:sz="4" w:space="0" w:color="auto"/>
            </w:tcBorders>
            <w:vAlign w:val="center"/>
          </w:tcPr>
          <w:p w14:paraId="74158D82"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36Б</w:t>
            </w:r>
          </w:p>
        </w:tc>
        <w:tc>
          <w:tcPr>
            <w:tcW w:w="1442" w:type="dxa"/>
            <w:vMerge/>
            <w:vAlign w:val="center"/>
          </w:tcPr>
          <w:p w14:paraId="79E2A36B" w14:textId="77777777" w:rsidR="00A5506F" w:rsidRPr="00026857" w:rsidRDefault="00A5506F" w:rsidP="00A5506F">
            <w:pPr>
              <w:ind w:firstLine="0"/>
              <w:rPr>
                <w:rFonts w:cs="Times New Roman"/>
                <w:sz w:val="24"/>
                <w:szCs w:val="24"/>
              </w:rPr>
            </w:pPr>
          </w:p>
        </w:tc>
        <w:tc>
          <w:tcPr>
            <w:tcW w:w="1537" w:type="dxa"/>
            <w:tcBorders>
              <w:right w:val="single" w:sz="4" w:space="0" w:color="auto"/>
            </w:tcBorders>
          </w:tcPr>
          <w:p w14:paraId="06A42EFE" w14:textId="77777777" w:rsidR="00A5506F" w:rsidRPr="00026857" w:rsidRDefault="00A5506F" w:rsidP="00A5506F">
            <w:pPr>
              <w:ind w:firstLine="0"/>
              <w:jc w:val="center"/>
              <w:rPr>
                <w:rFonts w:cs="Times New Roman"/>
                <w:sz w:val="24"/>
                <w:szCs w:val="24"/>
              </w:rPr>
            </w:pPr>
            <w:r w:rsidRPr="00026857">
              <w:rPr>
                <w:rFonts w:cs="Times New Roman"/>
                <w:sz w:val="24"/>
                <w:szCs w:val="24"/>
              </w:rPr>
              <w:t>173,2</w:t>
            </w:r>
          </w:p>
        </w:tc>
      </w:tr>
      <w:tr w:rsidR="00A5506F" w:rsidRPr="00026857" w14:paraId="4ACE09A7" w14:textId="77777777" w:rsidTr="00C55AE8">
        <w:tc>
          <w:tcPr>
            <w:tcW w:w="700" w:type="dxa"/>
            <w:vAlign w:val="center"/>
          </w:tcPr>
          <w:p w14:paraId="46927397" w14:textId="77777777" w:rsidR="00A5506F" w:rsidRPr="00026857" w:rsidRDefault="00A5506F" w:rsidP="00A5506F">
            <w:pPr>
              <w:ind w:firstLine="0"/>
              <w:jc w:val="center"/>
              <w:rPr>
                <w:rFonts w:cs="Times New Roman"/>
                <w:sz w:val="24"/>
                <w:szCs w:val="24"/>
              </w:rPr>
            </w:pPr>
            <w:r w:rsidRPr="00026857">
              <w:rPr>
                <w:rFonts w:cs="Times New Roman"/>
                <w:sz w:val="24"/>
                <w:szCs w:val="24"/>
              </w:rPr>
              <w:t>74</w:t>
            </w:r>
          </w:p>
        </w:tc>
        <w:tc>
          <w:tcPr>
            <w:tcW w:w="3800" w:type="dxa"/>
            <w:vAlign w:val="center"/>
          </w:tcPr>
          <w:p w14:paraId="7B694FA1"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одежды</w:t>
            </w:r>
          </w:p>
        </w:tc>
        <w:tc>
          <w:tcPr>
            <w:tcW w:w="2722" w:type="dxa"/>
            <w:tcBorders>
              <w:bottom w:val="single" w:sz="4" w:space="0" w:color="auto"/>
            </w:tcBorders>
            <w:vAlign w:val="center"/>
          </w:tcPr>
          <w:p w14:paraId="1220C349"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36Г</w:t>
            </w:r>
          </w:p>
        </w:tc>
        <w:tc>
          <w:tcPr>
            <w:tcW w:w="1442" w:type="dxa"/>
            <w:vMerge/>
            <w:vAlign w:val="center"/>
          </w:tcPr>
          <w:p w14:paraId="0DF07B4C" w14:textId="77777777" w:rsidR="00A5506F" w:rsidRPr="00026857" w:rsidRDefault="00A5506F" w:rsidP="00A5506F">
            <w:pPr>
              <w:ind w:firstLine="0"/>
              <w:rPr>
                <w:rFonts w:cs="Times New Roman"/>
                <w:sz w:val="24"/>
                <w:szCs w:val="24"/>
              </w:rPr>
            </w:pPr>
          </w:p>
        </w:tc>
        <w:tc>
          <w:tcPr>
            <w:tcW w:w="1537" w:type="dxa"/>
            <w:tcBorders>
              <w:right w:val="single" w:sz="4" w:space="0" w:color="auto"/>
            </w:tcBorders>
          </w:tcPr>
          <w:p w14:paraId="5DB6D9CA" w14:textId="77777777" w:rsidR="00A5506F" w:rsidRPr="00026857" w:rsidRDefault="00A5506F" w:rsidP="00A5506F">
            <w:pPr>
              <w:ind w:firstLine="0"/>
              <w:jc w:val="center"/>
              <w:rPr>
                <w:rFonts w:cs="Times New Roman"/>
                <w:sz w:val="24"/>
                <w:szCs w:val="24"/>
              </w:rPr>
            </w:pPr>
            <w:r w:rsidRPr="00026857">
              <w:rPr>
                <w:rFonts w:cs="Times New Roman"/>
                <w:sz w:val="24"/>
                <w:szCs w:val="24"/>
              </w:rPr>
              <w:t>70,0</w:t>
            </w:r>
          </w:p>
        </w:tc>
      </w:tr>
      <w:tr w:rsidR="00A5506F" w:rsidRPr="00026857" w14:paraId="1F29DDFD" w14:textId="77777777" w:rsidTr="00C55AE8">
        <w:tc>
          <w:tcPr>
            <w:tcW w:w="700" w:type="dxa"/>
            <w:vAlign w:val="center"/>
          </w:tcPr>
          <w:p w14:paraId="5D551B64" w14:textId="77777777" w:rsidR="00A5506F" w:rsidRPr="00026857" w:rsidRDefault="00A5506F" w:rsidP="00A5506F">
            <w:pPr>
              <w:ind w:firstLine="0"/>
              <w:jc w:val="center"/>
              <w:rPr>
                <w:rFonts w:cs="Times New Roman"/>
                <w:sz w:val="24"/>
                <w:szCs w:val="24"/>
              </w:rPr>
            </w:pPr>
            <w:r w:rsidRPr="00026857">
              <w:rPr>
                <w:rFonts w:cs="Times New Roman"/>
                <w:sz w:val="24"/>
                <w:szCs w:val="24"/>
              </w:rPr>
              <w:t>75</w:t>
            </w:r>
          </w:p>
        </w:tc>
        <w:tc>
          <w:tcPr>
            <w:tcW w:w="3800" w:type="dxa"/>
            <w:vAlign w:val="center"/>
          </w:tcPr>
          <w:p w14:paraId="2508AF5C"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парфюмерии и косметики</w:t>
            </w:r>
          </w:p>
        </w:tc>
        <w:tc>
          <w:tcPr>
            <w:tcW w:w="2722" w:type="dxa"/>
            <w:tcBorders>
              <w:bottom w:val="single" w:sz="4" w:space="0" w:color="auto"/>
            </w:tcBorders>
            <w:vAlign w:val="center"/>
          </w:tcPr>
          <w:p w14:paraId="593C22B4"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36</w:t>
            </w:r>
          </w:p>
        </w:tc>
        <w:tc>
          <w:tcPr>
            <w:tcW w:w="1442" w:type="dxa"/>
            <w:vMerge/>
            <w:vAlign w:val="center"/>
          </w:tcPr>
          <w:p w14:paraId="730C3BC3" w14:textId="77777777" w:rsidR="00A5506F" w:rsidRPr="00026857" w:rsidRDefault="00A5506F" w:rsidP="00A5506F">
            <w:pPr>
              <w:ind w:firstLine="0"/>
              <w:rPr>
                <w:rFonts w:cs="Times New Roman"/>
                <w:sz w:val="24"/>
                <w:szCs w:val="24"/>
              </w:rPr>
            </w:pPr>
          </w:p>
        </w:tc>
        <w:tc>
          <w:tcPr>
            <w:tcW w:w="1537" w:type="dxa"/>
            <w:vMerge w:val="restart"/>
            <w:tcBorders>
              <w:right w:val="single" w:sz="4" w:space="0" w:color="auto"/>
            </w:tcBorders>
            <w:vAlign w:val="center"/>
          </w:tcPr>
          <w:p w14:paraId="375DA904" w14:textId="77777777" w:rsidR="00A5506F" w:rsidRPr="00026857" w:rsidRDefault="00A5506F" w:rsidP="00A5506F">
            <w:pPr>
              <w:ind w:firstLine="0"/>
              <w:jc w:val="center"/>
              <w:rPr>
                <w:rFonts w:cs="Times New Roman"/>
                <w:sz w:val="24"/>
                <w:szCs w:val="24"/>
              </w:rPr>
            </w:pPr>
            <w:r w:rsidRPr="00026857">
              <w:rPr>
                <w:rFonts w:cs="Times New Roman"/>
                <w:sz w:val="24"/>
                <w:szCs w:val="24"/>
              </w:rPr>
              <w:t>180,0</w:t>
            </w:r>
          </w:p>
        </w:tc>
      </w:tr>
      <w:tr w:rsidR="00A5506F" w:rsidRPr="00026857" w14:paraId="63C6234F" w14:textId="77777777" w:rsidTr="00C55AE8">
        <w:tc>
          <w:tcPr>
            <w:tcW w:w="700" w:type="dxa"/>
            <w:vAlign w:val="center"/>
          </w:tcPr>
          <w:p w14:paraId="2435FD17" w14:textId="77777777" w:rsidR="00A5506F" w:rsidRPr="00026857" w:rsidRDefault="00A5506F" w:rsidP="00A5506F">
            <w:pPr>
              <w:ind w:firstLine="0"/>
              <w:jc w:val="center"/>
              <w:rPr>
                <w:rFonts w:cs="Times New Roman"/>
                <w:sz w:val="24"/>
                <w:szCs w:val="24"/>
              </w:rPr>
            </w:pPr>
            <w:r w:rsidRPr="00026857">
              <w:rPr>
                <w:rFonts w:cs="Times New Roman"/>
                <w:sz w:val="24"/>
                <w:szCs w:val="24"/>
              </w:rPr>
              <w:t>76</w:t>
            </w:r>
          </w:p>
        </w:tc>
        <w:tc>
          <w:tcPr>
            <w:tcW w:w="3800" w:type="dxa"/>
            <w:vAlign w:val="center"/>
          </w:tcPr>
          <w:p w14:paraId="463B2E73" w14:textId="77777777" w:rsidR="00A5506F" w:rsidRPr="00026857" w:rsidRDefault="00A5506F" w:rsidP="00A5506F">
            <w:pPr>
              <w:ind w:firstLine="0"/>
              <w:jc w:val="left"/>
              <w:rPr>
                <w:rFonts w:cs="Times New Roman"/>
                <w:sz w:val="24"/>
                <w:szCs w:val="24"/>
              </w:rPr>
            </w:pPr>
            <w:r w:rsidRPr="00026857">
              <w:rPr>
                <w:rFonts w:cs="Times New Roman"/>
                <w:sz w:val="24"/>
                <w:szCs w:val="24"/>
              </w:rPr>
              <w:t>Зоомагазин</w:t>
            </w:r>
          </w:p>
        </w:tc>
        <w:tc>
          <w:tcPr>
            <w:tcW w:w="2722" w:type="dxa"/>
            <w:tcBorders>
              <w:bottom w:val="single" w:sz="4" w:space="0" w:color="auto"/>
            </w:tcBorders>
            <w:vAlign w:val="center"/>
          </w:tcPr>
          <w:p w14:paraId="6771DC79"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36</w:t>
            </w:r>
          </w:p>
        </w:tc>
        <w:tc>
          <w:tcPr>
            <w:tcW w:w="1442" w:type="dxa"/>
            <w:vMerge/>
            <w:vAlign w:val="center"/>
          </w:tcPr>
          <w:p w14:paraId="162400FA"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7E462353" w14:textId="77777777" w:rsidR="00A5506F" w:rsidRPr="00026857" w:rsidRDefault="00A5506F" w:rsidP="00A5506F">
            <w:pPr>
              <w:ind w:firstLine="0"/>
              <w:jc w:val="center"/>
              <w:rPr>
                <w:rFonts w:cs="Times New Roman"/>
                <w:sz w:val="24"/>
                <w:szCs w:val="24"/>
              </w:rPr>
            </w:pPr>
          </w:p>
        </w:tc>
      </w:tr>
      <w:tr w:rsidR="00A5506F" w:rsidRPr="00026857" w14:paraId="32738AB3" w14:textId="77777777" w:rsidTr="00C55AE8">
        <w:tc>
          <w:tcPr>
            <w:tcW w:w="700" w:type="dxa"/>
            <w:vAlign w:val="center"/>
          </w:tcPr>
          <w:p w14:paraId="434566CA" w14:textId="77777777" w:rsidR="00A5506F" w:rsidRPr="00026857" w:rsidRDefault="00A5506F" w:rsidP="00A5506F">
            <w:pPr>
              <w:ind w:firstLine="0"/>
              <w:jc w:val="center"/>
              <w:rPr>
                <w:rFonts w:cs="Times New Roman"/>
                <w:sz w:val="24"/>
                <w:szCs w:val="24"/>
              </w:rPr>
            </w:pPr>
            <w:r w:rsidRPr="00026857">
              <w:rPr>
                <w:rFonts w:cs="Times New Roman"/>
                <w:sz w:val="24"/>
                <w:szCs w:val="24"/>
              </w:rPr>
              <w:t>77</w:t>
            </w:r>
          </w:p>
        </w:tc>
        <w:tc>
          <w:tcPr>
            <w:tcW w:w="3800" w:type="dxa"/>
            <w:vAlign w:val="center"/>
          </w:tcPr>
          <w:p w14:paraId="58852C19"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мяса</w:t>
            </w:r>
          </w:p>
        </w:tc>
        <w:tc>
          <w:tcPr>
            <w:tcW w:w="2722" w:type="dxa"/>
            <w:tcBorders>
              <w:bottom w:val="single" w:sz="4" w:space="0" w:color="auto"/>
            </w:tcBorders>
            <w:vAlign w:val="center"/>
          </w:tcPr>
          <w:p w14:paraId="07F99753"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36</w:t>
            </w:r>
          </w:p>
        </w:tc>
        <w:tc>
          <w:tcPr>
            <w:tcW w:w="1442" w:type="dxa"/>
            <w:vMerge/>
            <w:vAlign w:val="center"/>
          </w:tcPr>
          <w:p w14:paraId="0D2EEF45"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5C9DF2AC" w14:textId="77777777" w:rsidR="00A5506F" w:rsidRPr="00026857" w:rsidRDefault="00A5506F" w:rsidP="00A5506F">
            <w:pPr>
              <w:ind w:firstLine="0"/>
              <w:jc w:val="center"/>
              <w:rPr>
                <w:rFonts w:cs="Times New Roman"/>
                <w:sz w:val="24"/>
                <w:szCs w:val="24"/>
              </w:rPr>
            </w:pPr>
          </w:p>
        </w:tc>
      </w:tr>
      <w:tr w:rsidR="00A5506F" w:rsidRPr="00026857" w14:paraId="6205BB1F" w14:textId="77777777" w:rsidTr="00C55AE8">
        <w:tc>
          <w:tcPr>
            <w:tcW w:w="700" w:type="dxa"/>
            <w:vAlign w:val="center"/>
          </w:tcPr>
          <w:p w14:paraId="159CC32E" w14:textId="77777777" w:rsidR="00A5506F" w:rsidRPr="00026857" w:rsidRDefault="00A5506F" w:rsidP="00A5506F">
            <w:pPr>
              <w:ind w:firstLine="0"/>
              <w:jc w:val="center"/>
              <w:rPr>
                <w:rFonts w:cs="Times New Roman"/>
                <w:sz w:val="24"/>
                <w:szCs w:val="24"/>
              </w:rPr>
            </w:pPr>
            <w:r w:rsidRPr="00026857">
              <w:rPr>
                <w:rFonts w:cs="Times New Roman"/>
                <w:sz w:val="24"/>
                <w:szCs w:val="24"/>
              </w:rPr>
              <w:t>78</w:t>
            </w:r>
          </w:p>
        </w:tc>
        <w:tc>
          <w:tcPr>
            <w:tcW w:w="3800" w:type="dxa"/>
            <w:vAlign w:val="center"/>
          </w:tcPr>
          <w:p w14:paraId="39F8807F" w14:textId="77777777" w:rsidR="00A5506F" w:rsidRPr="00026857" w:rsidRDefault="00A5506F" w:rsidP="00A5506F">
            <w:pPr>
              <w:ind w:firstLine="0"/>
              <w:jc w:val="left"/>
              <w:rPr>
                <w:rFonts w:cs="Times New Roman"/>
                <w:sz w:val="24"/>
                <w:szCs w:val="24"/>
              </w:rPr>
            </w:pPr>
            <w:r w:rsidRPr="00026857">
              <w:rPr>
                <w:rFonts w:cs="Times New Roman"/>
                <w:sz w:val="24"/>
                <w:szCs w:val="24"/>
              </w:rPr>
              <w:t>Торговый комплекс «Новый пассаж»</w:t>
            </w:r>
          </w:p>
        </w:tc>
        <w:tc>
          <w:tcPr>
            <w:tcW w:w="2722" w:type="dxa"/>
            <w:tcBorders>
              <w:bottom w:val="single" w:sz="4" w:space="0" w:color="auto"/>
            </w:tcBorders>
            <w:vAlign w:val="center"/>
          </w:tcPr>
          <w:p w14:paraId="0D66583D"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34</w:t>
            </w:r>
          </w:p>
        </w:tc>
        <w:tc>
          <w:tcPr>
            <w:tcW w:w="1442" w:type="dxa"/>
            <w:vMerge/>
            <w:vAlign w:val="center"/>
          </w:tcPr>
          <w:p w14:paraId="2A53D64E"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6D514660" w14:textId="77777777" w:rsidR="00A5506F" w:rsidRPr="00026857" w:rsidRDefault="00A5506F" w:rsidP="00A5506F">
            <w:pPr>
              <w:ind w:firstLine="0"/>
              <w:jc w:val="center"/>
              <w:rPr>
                <w:rFonts w:cs="Times New Roman"/>
                <w:sz w:val="24"/>
                <w:szCs w:val="24"/>
              </w:rPr>
            </w:pPr>
            <w:r w:rsidRPr="00026857">
              <w:rPr>
                <w:rFonts w:cs="Times New Roman"/>
                <w:sz w:val="24"/>
                <w:szCs w:val="24"/>
              </w:rPr>
              <w:t>220,0</w:t>
            </w:r>
          </w:p>
        </w:tc>
      </w:tr>
      <w:tr w:rsidR="00A5506F" w:rsidRPr="00026857" w14:paraId="39B54BD5" w14:textId="77777777" w:rsidTr="00C55AE8">
        <w:tc>
          <w:tcPr>
            <w:tcW w:w="700" w:type="dxa"/>
            <w:vAlign w:val="center"/>
          </w:tcPr>
          <w:p w14:paraId="10E883FC" w14:textId="77777777" w:rsidR="00A5506F" w:rsidRPr="00026857" w:rsidRDefault="00A5506F" w:rsidP="00A5506F">
            <w:pPr>
              <w:ind w:firstLine="0"/>
              <w:jc w:val="center"/>
              <w:rPr>
                <w:rFonts w:cs="Times New Roman"/>
                <w:sz w:val="24"/>
                <w:szCs w:val="24"/>
              </w:rPr>
            </w:pPr>
            <w:r w:rsidRPr="00026857">
              <w:rPr>
                <w:rFonts w:cs="Times New Roman"/>
                <w:sz w:val="24"/>
                <w:szCs w:val="24"/>
              </w:rPr>
              <w:t>79</w:t>
            </w:r>
          </w:p>
        </w:tc>
        <w:tc>
          <w:tcPr>
            <w:tcW w:w="3800" w:type="dxa"/>
            <w:vAlign w:val="center"/>
          </w:tcPr>
          <w:p w14:paraId="431C075B" w14:textId="77777777" w:rsidR="00A5506F" w:rsidRPr="00026857" w:rsidRDefault="00A5506F" w:rsidP="00A5506F">
            <w:pPr>
              <w:ind w:firstLine="0"/>
              <w:jc w:val="left"/>
              <w:rPr>
                <w:rFonts w:cs="Times New Roman"/>
                <w:sz w:val="24"/>
                <w:szCs w:val="24"/>
              </w:rPr>
            </w:pPr>
            <w:r w:rsidRPr="00026857">
              <w:rPr>
                <w:rFonts w:cs="Times New Roman"/>
                <w:sz w:val="24"/>
                <w:szCs w:val="24"/>
              </w:rPr>
              <w:t>Торговый дом «Павловский»</w:t>
            </w:r>
          </w:p>
        </w:tc>
        <w:tc>
          <w:tcPr>
            <w:tcW w:w="2722" w:type="dxa"/>
            <w:tcBorders>
              <w:bottom w:val="single" w:sz="4" w:space="0" w:color="auto"/>
            </w:tcBorders>
            <w:vAlign w:val="center"/>
          </w:tcPr>
          <w:p w14:paraId="2552F95D"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32</w:t>
            </w:r>
          </w:p>
        </w:tc>
        <w:tc>
          <w:tcPr>
            <w:tcW w:w="1442" w:type="dxa"/>
            <w:vMerge/>
            <w:vAlign w:val="center"/>
          </w:tcPr>
          <w:p w14:paraId="7B352D50"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42184FAC" w14:textId="77777777" w:rsidR="00A5506F" w:rsidRPr="00026857" w:rsidRDefault="00A5506F" w:rsidP="00A5506F">
            <w:pPr>
              <w:ind w:firstLine="0"/>
              <w:jc w:val="center"/>
              <w:rPr>
                <w:rFonts w:cs="Times New Roman"/>
                <w:sz w:val="24"/>
                <w:szCs w:val="24"/>
              </w:rPr>
            </w:pPr>
            <w:r w:rsidRPr="00026857">
              <w:rPr>
                <w:rFonts w:cs="Times New Roman"/>
                <w:sz w:val="24"/>
                <w:szCs w:val="24"/>
              </w:rPr>
              <w:t>336,5</w:t>
            </w:r>
          </w:p>
        </w:tc>
      </w:tr>
      <w:tr w:rsidR="00A5506F" w:rsidRPr="00026857" w14:paraId="7F8BDC2E" w14:textId="77777777" w:rsidTr="00C55AE8">
        <w:tc>
          <w:tcPr>
            <w:tcW w:w="700" w:type="dxa"/>
            <w:vAlign w:val="center"/>
          </w:tcPr>
          <w:p w14:paraId="7B2AF5C1" w14:textId="77777777" w:rsidR="00A5506F" w:rsidRPr="00026857" w:rsidRDefault="00A5506F" w:rsidP="00A5506F">
            <w:pPr>
              <w:ind w:firstLine="0"/>
              <w:jc w:val="center"/>
              <w:rPr>
                <w:rFonts w:cs="Times New Roman"/>
                <w:sz w:val="24"/>
                <w:szCs w:val="24"/>
              </w:rPr>
            </w:pPr>
            <w:r w:rsidRPr="00026857">
              <w:rPr>
                <w:rFonts w:cs="Times New Roman"/>
                <w:sz w:val="24"/>
                <w:szCs w:val="24"/>
              </w:rPr>
              <w:t>80</w:t>
            </w:r>
          </w:p>
        </w:tc>
        <w:tc>
          <w:tcPr>
            <w:tcW w:w="3800" w:type="dxa"/>
            <w:vAlign w:val="center"/>
          </w:tcPr>
          <w:p w14:paraId="3A22E2FA"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алкогольной продукции</w:t>
            </w:r>
          </w:p>
        </w:tc>
        <w:tc>
          <w:tcPr>
            <w:tcW w:w="2722" w:type="dxa"/>
            <w:tcBorders>
              <w:bottom w:val="single" w:sz="4" w:space="0" w:color="auto"/>
            </w:tcBorders>
            <w:vAlign w:val="center"/>
          </w:tcPr>
          <w:p w14:paraId="676A6004"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32б</w:t>
            </w:r>
          </w:p>
        </w:tc>
        <w:tc>
          <w:tcPr>
            <w:tcW w:w="1442" w:type="dxa"/>
            <w:vMerge/>
            <w:vAlign w:val="center"/>
          </w:tcPr>
          <w:p w14:paraId="76F2796D"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4F295417" w14:textId="77777777" w:rsidR="00A5506F" w:rsidRPr="00026857" w:rsidRDefault="00A5506F" w:rsidP="00A5506F">
            <w:pPr>
              <w:ind w:firstLine="0"/>
              <w:jc w:val="center"/>
              <w:rPr>
                <w:rFonts w:cs="Times New Roman"/>
                <w:sz w:val="24"/>
                <w:szCs w:val="24"/>
              </w:rPr>
            </w:pPr>
            <w:r w:rsidRPr="00026857">
              <w:rPr>
                <w:rFonts w:cs="Times New Roman"/>
                <w:sz w:val="24"/>
                <w:szCs w:val="24"/>
              </w:rPr>
              <w:t>60,0</w:t>
            </w:r>
          </w:p>
        </w:tc>
      </w:tr>
      <w:tr w:rsidR="00A5506F" w:rsidRPr="00026857" w14:paraId="1263985D" w14:textId="77777777" w:rsidTr="00C55AE8">
        <w:tc>
          <w:tcPr>
            <w:tcW w:w="700" w:type="dxa"/>
            <w:vAlign w:val="center"/>
          </w:tcPr>
          <w:p w14:paraId="338ACB25" w14:textId="77777777" w:rsidR="00A5506F" w:rsidRPr="00026857" w:rsidRDefault="00A5506F" w:rsidP="00A5506F">
            <w:pPr>
              <w:ind w:firstLine="0"/>
              <w:jc w:val="center"/>
              <w:rPr>
                <w:rFonts w:cs="Times New Roman"/>
                <w:sz w:val="24"/>
                <w:szCs w:val="24"/>
              </w:rPr>
            </w:pPr>
            <w:r w:rsidRPr="00026857">
              <w:rPr>
                <w:rFonts w:cs="Times New Roman"/>
                <w:sz w:val="24"/>
                <w:szCs w:val="24"/>
              </w:rPr>
              <w:t>81</w:t>
            </w:r>
          </w:p>
        </w:tc>
        <w:tc>
          <w:tcPr>
            <w:tcW w:w="3800" w:type="dxa"/>
            <w:vAlign w:val="center"/>
          </w:tcPr>
          <w:p w14:paraId="6EA01CC9"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одежды «Арбат»</w:t>
            </w:r>
          </w:p>
        </w:tc>
        <w:tc>
          <w:tcPr>
            <w:tcW w:w="2722" w:type="dxa"/>
            <w:tcBorders>
              <w:bottom w:val="single" w:sz="4" w:space="0" w:color="auto"/>
            </w:tcBorders>
            <w:vAlign w:val="center"/>
          </w:tcPr>
          <w:p w14:paraId="0F7D3CC4"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30</w:t>
            </w:r>
          </w:p>
        </w:tc>
        <w:tc>
          <w:tcPr>
            <w:tcW w:w="1442" w:type="dxa"/>
            <w:vMerge/>
            <w:vAlign w:val="center"/>
          </w:tcPr>
          <w:p w14:paraId="5290D47D"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19349C79" w14:textId="77777777" w:rsidR="00A5506F" w:rsidRPr="00026857" w:rsidRDefault="00A5506F" w:rsidP="00A5506F">
            <w:pPr>
              <w:ind w:firstLine="0"/>
              <w:jc w:val="center"/>
              <w:rPr>
                <w:rFonts w:cs="Times New Roman"/>
                <w:sz w:val="24"/>
                <w:szCs w:val="24"/>
              </w:rPr>
            </w:pPr>
            <w:r w:rsidRPr="00026857">
              <w:rPr>
                <w:rFonts w:cs="Times New Roman"/>
                <w:sz w:val="24"/>
                <w:szCs w:val="24"/>
              </w:rPr>
              <w:t>85,0</w:t>
            </w:r>
          </w:p>
        </w:tc>
      </w:tr>
      <w:tr w:rsidR="00A5506F" w:rsidRPr="00026857" w14:paraId="222D8B5A" w14:textId="77777777" w:rsidTr="00C55AE8">
        <w:tc>
          <w:tcPr>
            <w:tcW w:w="700" w:type="dxa"/>
            <w:vAlign w:val="center"/>
          </w:tcPr>
          <w:p w14:paraId="11D8E96D" w14:textId="77777777" w:rsidR="00A5506F" w:rsidRPr="00026857" w:rsidRDefault="00A5506F" w:rsidP="00A5506F">
            <w:pPr>
              <w:ind w:firstLine="0"/>
              <w:jc w:val="center"/>
              <w:rPr>
                <w:rFonts w:cs="Times New Roman"/>
                <w:sz w:val="24"/>
                <w:szCs w:val="24"/>
              </w:rPr>
            </w:pPr>
            <w:r w:rsidRPr="00026857">
              <w:rPr>
                <w:rFonts w:cs="Times New Roman"/>
                <w:sz w:val="24"/>
                <w:szCs w:val="24"/>
              </w:rPr>
              <w:t>82</w:t>
            </w:r>
          </w:p>
        </w:tc>
        <w:tc>
          <w:tcPr>
            <w:tcW w:w="3800" w:type="dxa"/>
            <w:vAlign w:val="center"/>
          </w:tcPr>
          <w:p w14:paraId="497FB292"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детских товаров «Леопольд»</w:t>
            </w:r>
          </w:p>
        </w:tc>
        <w:tc>
          <w:tcPr>
            <w:tcW w:w="2722" w:type="dxa"/>
            <w:tcBorders>
              <w:bottom w:val="single" w:sz="4" w:space="0" w:color="auto"/>
            </w:tcBorders>
            <w:vAlign w:val="center"/>
          </w:tcPr>
          <w:p w14:paraId="42F258D1"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28</w:t>
            </w:r>
          </w:p>
        </w:tc>
        <w:tc>
          <w:tcPr>
            <w:tcW w:w="1442" w:type="dxa"/>
            <w:vMerge/>
            <w:vAlign w:val="center"/>
          </w:tcPr>
          <w:p w14:paraId="6646123B" w14:textId="77777777" w:rsidR="00A5506F" w:rsidRPr="00026857" w:rsidRDefault="00A5506F" w:rsidP="00A5506F">
            <w:pPr>
              <w:ind w:firstLine="0"/>
              <w:rPr>
                <w:rFonts w:cs="Times New Roman"/>
                <w:sz w:val="24"/>
                <w:szCs w:val="24"/>
              </w:rPr>
            </w:pPr>
          </w:p>
        </w:tc>
        <w:tc>
          <w:tcPr>
            <w:tcW w:w="1537" w:type="dxa"/>
            <w:vMerge w:val="restart"/>
            <w:tcBorders>
              <w:right w:val="single" w:sz="4" w:space="0" w:color="auto"/>
            </w:tcBorders>
            <w:vAlign w:val="center"/>
          </w:tcPr>
          <w:p w14:paraId="29364624" w14:textId="77777777" w:rsidR="00A5506F" w:rsidRPr="00026857" w:rsidRDefault="00A5506F" w:rsidP="00A5506F">
            <w:pPr>
              <w:ind w:firstLine="0"/>
              <w:jc w:val="center"/>
              <w:rPr>
                <w:rFonts w:cs="Times New Roman"/>
                <w:sz w:val="24"/>
                <w:szCs w:val="24"/>
              </w:rPr>
            </w:pPr>
            <w:r w:rsidRPr="00026857">
              <w:rPr>
                <w:rFonts w:cs="Times New Roman"/>
                <w:sz w:val="24"/>
                <w:szCs w:val="24"/>
              </w:rPr>
              <w:t>1050,0</w:t>
            </w:r>
          </w:p>
        </w:tc>
      </w:tr>
      <w:tr w:rsidR="00A5506F" w:rsidRPr="00026857" w14:paraId="549175DE" w14:textId="77777777" w:rsidTr="00C55AE8">
        <w:tc>
          <w:tcPr>
            <w:tcW w:w="700" w:type="dxa"/>
            <w:vAlign w:val="center"/>
          </w:tcPr>
          <w:p w14:paraId="4847BEFB" w14:textId="77777777" w:rsidR="00A5506F" w:rsidRPr="00026857" w:rsidRDefault="00A5506F" w:rsidP="00A5506F">
            <w:pPr>
              <w:ind w:firstLine="0"/>
              <w:jc w:val="center"/>
              <w:rPr>
                <w:rFonts w:cs="Times New Roman"/>
                <w:sz w:val="24"/>
                <w:szCs w:val="24"/>
              </w:rPr>
            </w:pPr>
            <w:r w:rsidRPr="00026857">
              <w:rPr>
                <w:rFonts w:cs="Times New Roman"/>
                <w:sz w:val="24"/>
                <w:szCs w:val="24"/>
              </w:rPr>
              <w:t>83</w:t>
            </w:r>
          </w:p>
        </w:tc>
        <w:tc>
          <w:tcPr>
            <w:tcW w:w="3800" w:type="dxa"/>
            <w:vAlign w:val="center"/>
          </w:tcPr>
          <w:p w14:paraId="0376815F"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одежды</w:t>
            </w:r>
          </w:p>
        </w:tc>
        <w:tc>
          <w:tcPr>
            <w:tcW w:w="2722" w:type="dxa"/>
            <w:tcBorders>
              <w:bottom w:val="single" w:sz="4" w:space="0" w:color="auto"/>
            </w:tcBorders>
            <w:vAlign w:val="center"/>
          </w:tcPr>
          <w:p w14:paraId="744DD959"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28</w:t>
            </w:r>
          </w:p>
        </w:tc>
        <w:tc>
          <w:tcPr>
            <w:tcW w:w="1442" w:type="dxa"/>
            <w:vMerge/>
            <w:vAlign w:val="center"/>
          </w:tcPr>
          <w:p w14:paraId="6998223E"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0C66888E" w14:textId="77777777" w:rsidR="00A5506F" w:rsidRPr="00026857" w:rsidRDefault="00A5506F" w:rsidP="00A5506F">
            <w:pPr>
              <w:ind w:firstLine="0"/>
              <w:jc w:val="center"/>
              <w:rPr>
                <w:rFonts w:cs="Times New Roman"/>
                <w:sz w:val="24"/>
                <w:szCs w:val="24"/>
              </w:rPr>
            </w:pPr>
          </w:p>
        </w:tc>
      </w:tr>
      <w:tr w:rsidR="00A5506F" w:rsidRPr="00026857" w14:paraId="732B1B93" w14:textId="77777777" w:rsidTr="00C55AE8">
        <w:tc>
          <w:tcPr>
            <w:tcW w:w="700" w:type="dxa"/>
            <w:vAlign w:val="center"/>
          </w:tcPr>
          <w:p w14:paraId="6B63AE05" w14:textId="77777777" w:rsidR="00A5506F" w:rsidRPr="00026857" w:rsidRDefault="00A5506F" w:rsidP="00A5506F">
            <w:pPr>
              <w:ind w:firstLine="0"/>
              <w:jc w:val="center"/>
              <w:rPr>
                <w:rFonts w:cs="Times New Roman"/>
                <w:sz w:val="24"/>
                <w:szCs w:val="24"/>
              </w:rPr>
            </w:pPr>
            <w:r w:rsidRPr="00026857">
              <w:rPr>
                <w:rFonts w:cs="Times New Roman"/>
                <w:sz w:val="24"/>
                <w:szCs w:val="24"/>
              </w:rPr>
              <w:lastRenderedPageBreak/>
              <w:t>84</w:t>
            </w:r>
          </w:p>
        </w:tc>
        <w:tc>
          <w:tcPr>
            <w:tcW w:w="3800" w:type="dxa"/>
            <w:vAlign w:val="center"/>
          </w:tcPr>
          <w:p w14:paraId="6A17F6FE"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детской одежды</w:t>
            </w:r>
          </w:p>
        </w:tc>
        <w:tc>
          <w:tcPr>
            <w:tcW w:w="2722" w:type="dxa"/>
            <w:tcBorders>
              <w:bottom w:val="single" w:sz="4" w:space="0" w:color="auto"/>
            </w:tcBorders>
            <w:vAlign w:val="center"/>
          </w:tcPr>
          <w:p w14:paraId="346B4DCF"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28</w:t>
            </w:r>
          </w:p>
        </w:tc>
        <w:tc>
          <w:tcPr>
            <w:tcW w:w="1442" w:type="dxa"/>
            <w:vMerge/>
            <w:vAlign w:val="center"/>
          </w:tcPr>
          <w:p w14:paraId="1394C862"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4DD80455" w14:textId="77777777" w:rsidR="00A5506F" w:rsidRPr="00026857" w:rsidRDefault="00A5506F" w:rsidP="00A5506F">
            <w:pPr>
              <w:ind w:firstLine="0"/>
              <w:jc w:val="center"/>
              <w:rPr>
                <w:rFonts w:cs="Times New Roman"/>
                <w:sz w:val="24"/>
                <w:szCs w:val="24"/>
              </w:rPr>
            </w:pPr>
          </w:p>
        </w:tc>
      </w:tr>
      <w:tr w:rsidR="00A5506F" w:rsidRPr="00026857" w14:paraId="49324E56" w14:textId="77777777" w:rsidTr="00C55AE8">
        <w:tc>
          <w:tcPr>
            <w:tcW w:w="700" w:type="dxa"/>
            <w:vAlign w:val="center"/>
          </w:tcPr>
          <w:p w14:paraId="57CDC96B" w14:textId="77777777" w:rsidR="00A5506F" w:rsidRPr="00026857" w:rsidRDefault="00A5506F" w:rsidP="00A5506F">
            <w:pPr>
              <w:ind w:firstLine="0"/>
              <w:jc w:val="center"/>
              <w:rPr>
                <w:rFonts w:cs="Times New Roman"/>
                <w:sz w:val="24"/>
                <w:szCs w:val="24"/>
              </w:rPr>
            </w:pPr>
            <w:r w:rsidRPr="00026857">
              <w:rPr>
                <w:rFonts w:cs="Times New Roman"/>
                <w:sz w:val="24"/>
                <w:szCs w:val="24"/>
              </w:rPr>
              <w:t>85</w:t>
            </w:r>
          </w:p>
        </w:tc>
        <w:tc>
          <w:tcPr>
            <w:tcW w:w="3800" w:type="dxa"/>
            <w:vAlign w:val="center"/>
          </w:tcPr>
          <w:p w14:paraId="0CB4E0D2"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ИП Нужних В.Д.</w:t>
            </w:r>
          </w:p>
        </w:tc>
        <w:tc>
          <w:tcPr>
            <w:tcW w:w="2722" w:type="dxa"/>
            <w:tcBorders>
              <w:bottom w:val="single" w:sz="4" w:space="0" w:color="auto"/>
            </w:tcBorders>
            <w:vAlign w:val="center"/>
          </w:tcPr>
          <w:p w14:paraId="12218EB1"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28</w:t>
            </w:r>
          </w:p>
        </w:tc>
        <w:tc>
          <w:tcPr>
            <w:tcW w:w="1442" w:type="dxa"/>
            <w:vMerge/>
            <w:vAlign w:val="center"/>
          </w:tcPr>
          <w:p w14:paraId="2C6BCAD5"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3E511F80" w14:textId="77777777" w:rsidR="00A5506F" w:rsidRPr="00026857" w:rsidRDefault="00A5506F" w:rsidP="00A5506F">
            <w:pPr>
              <w:ind w:firstLine="0"/>
              <w:jc w:val="center"/>
              <w:rPr>
                <w:rFonts w:cs="Times New Roman"/>
                <w:sz w:val="24"/>
                <w:szCs w:val="24"/>
              </w:rPr>
            </w:pPr>
          </w:p>
        </w:tc>
      </w:tr>
      <w:tr w:rsidR="00A5506F" w:rsidRPr="00026857" w14:paraId="626419EB" w14:textId="77777777" w:rsidTr="00C55AE8">
        <w:tc>
          <w:tcPr>
            <w:tcW w:w="700" w:type="dxa"/>
            <w:vAlign w:val="center"/>
          </w:tcPr>
          <w:p w14:paraId="29F4151B" w14:textId="77777777" w:rsidR="00A5506F" w:rsidRPr="00026857" w:rsidRDefault="00A5506F" w:rsidP="00A5506F">
            <w:pPr>
              <w:ind w:firstLine="0"/>
              <w:jc w:val="center"/>
              <w:rPr>
                <w:rFonts w:cs="Times New Roman"/>
                <w:sz w:val="24"/>
                <w:szCs w:val="24"/>
              </w:rPr>
            </w:pPr>
            <w:r w:rsidRPr="00026857">
              <w:rPr>
                <w:rFonts w:cs="Times New Roman"/>
                <w:sz w:val="24"/>
                <w:szCs w:val="24"/>
              </w:rPr>
              <w:t>86</w:t>
            </w:r>
          </w:p>
        </w:tc>
        <w:tc>
          <w:tcPr>
            <w:tcW w:w="3800" w:type="dxa"/>
            <w:vAlign w:val="center"/>
          </w:tcPr>
          <w:p w14:paraId="13DA7AD0"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кожи, мехов</w:t>
            </w:r>
          </w:p>
        </w:tc>
        <w:tc>
          <w:tcPr>
            <w:tcW w:w="2722" w:type="dxa"/>
            <w:tcBorders>
              <w:bottom w:val="single" w:sz="4" w:space="0" w:color="auto"/>
            </w:tcBorders>
            <w:vAlign w:val="center"/>
          </w:tcPr>
          <w:p w14:paraId="3FA63469"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26</w:t>
            </w:r>
          </w:p>
        </w:tc>
        <w:tc>
          <w:tcPr>
            <w:tcW w:w="1442" w:type="dxa"/>
            <w:vMerge/>
            <w:vAlign w:val="center"/>
          </w:tcPr>
          <w:p w14:paraId="6635787C" w14:textId="77777777" w:rsidR="00A5506F" w:rsidRPr="00026857" w:rsidRDefault="00A5506F" w:rsidP="00A5506F">
            <w:pPr>
              <w:ind w:firstLine="0"/>
              <w:rPr>
                <w:rFonts w:cs="Times New Roman"/>
                <w:sz w:val="24"/>
                <w:szCs w:val="24"/>
              </w:rPr>
            </w:pPr>
          </w:p>
        </w:tc>
        <w:tc>
          <w:tcPr>
            <w:tcW w:w="1537" w:type="dxa"/>
            <w:vMerge w:val="restart"/>
            <w:tcBorders>
              <w:right w:val="single" w:sz="4" w:space="0" w:color="auto"/>
            </w:tcBorders>
            <w:vAlign w:val="center"/>
          </w:tcPr>
          <w:p w14:paraId="2C5C0CCF" w14:textId="77777777" w:rsidR="00A5506F" w:rsidRPr="00026857" w:rsidRDefault="00A5506F" w:rsidP="00A5506F">
            <w:pPr>
              <w:ind w:firstLine="0"/>
              <w:jc w:val="center"/>
              <w:rPr>
                <w:rFonts w:cs="Times New Roman"/>
                <w:sz w:val="24"/>
                <w:szCs w:val="24"/>
              </w:rPr>
            </w:pPr>
            <w:r w:rsidRPr="00026857">
              <w:rPr>
                <w:rFonts w:cs="Times New Roman"/>
                <w:sz w:val="24"/>
                <w:szCs w:val="24"/>
              </w:rPr>
              <w:t>305,0</w:t>
            </w:r>
          </w:p>
        </w:tc>
      </w:tr>
      <w:tr w:rsidR="00A5506F" w:rsidRPr="00026857" w14:paraId="3682DB9B" w14:textId="77777777" w:rsidTr="00C55AE8">
        <w:tc>
          <w:tcPr>
            <w:tcW w:w="700" w:type="dxa"/>
            <w:vAlign w:val="center"/>
          </w:tcPr>
          <w:p w14:paraId="35433978" w14:textId="77777777" w:rsidR="00A5506F" w:rsidRPr="00026857" w:rsidRDefault="00A5506F" w:rsidP="00A5506F">
            <w:pPr>
              <w:ind w:firstLine="0"/>
              <w:jc w:val="center"/>
              <w:rPr>
                <w:rFonts w:cs="Times New Roman"/>
                <w:sz w:val="24"/>
                <w:szCs w:val="24"/>
              </w:rPr>
            </w:pPr>
            <w:r w:rsidRPr="00026857">
              <w:rPr>
                <w:rFonts w:cs="Times New Roman"/>
                <w:sz w:val="24"/>
                <w:szCs w:val="24"/>
              </w:rPr>
              <w:t>87</w:t>
            </w:r>
          </w:p>
        </w:tc>
        <w:tc>
          <w:tcPr>
            <w:tcW w:w="3800" w:type="dxa"/>
            <w:vAlign w:val="center"/>
          </w:tcPr>
          <w:p w14:paraId="6F00760D" w14:textId="77777777" w:rsidR="00A5506F" w:rsidRPr="00026857" w:rsidRDefault="00A5506F" w:rsidP="00A5506F">
            <w:pPr>
              <w:ind w:firstLine="0"/>
              <w:jc w:val="left"/>
              <w:rPr>
                <w:rFonts w:cs="Times New Roman"/>
                <w:sz w:val="24"/>
                <w:szCs w:val="24"/>
              </w:rPr>
            </w:pPr>
            <w:r w:rsidRPr="00026857">
              <w:rPr>
                <w:rFonts w:cs="Times New Roman"/>
                <w:sz w:val="24"/>
                <w:szCs w:val="24"/>
              </w:rPr>
              <w:t>Ювелирный магазин</w:t>
            </w:r>
          </w:p>
        </w:tc>
        <w:tc>
          <w:tcPr>
            <w:tcW w:w="2722" w:type="dxa"/>
            <w:tcBorders>
              <w:bottom w:val="single" w:sz="4" w:space="0" w:color="auto"/>
            </w:tcBorders>
            <w:vAlign w:val="center"/>
          </w:tcPr>
          <w:p w14:paraId="7FBDB92B"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26</w:t>
            </w:r>
          </w:p>
        </w:tc>
        <w:tc>
          <w:tcPr>
            <w:tcW w:w="1442" w:type="dxa"/>
            <w:vMerge/>
            <w:vAlign w:val="center"/>
          </w:tcPr>
          <w:p w14:paraId="2C75AEEB"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39C4306F" w14:textId="77777777" w:rsidR="00A5506F" w:rsidRPr="00026857" w:rsidRDefault="00A5506F" w:rsidP="00A5506F">
            <w:pPr>
              <w:ind w:firstLine="0"/>
              <w:jc w:val="center"/>
              <w:rPr>
                <w:rFonts w:cs="Times New Roman"/>
                <w:sz w:val="24"/>
                <w:szCs w:val="24"/>
              </w:rPr>
            </w:pPr>
          </w:p>
        </w:tc>
      </w:tr>
      <w:tr w:rsidR="00A5506F" w:rsidRPr="00026857" w14:paraId="476C15F4" w14:textId="77777777" w:rsidTr="00C55AE8">
        <w:tc>
          <w:tcPr>
            <w:tcW w:w="700" w:type="dxa"/>
            <w:vAlign w:val="center"/>
          </w:tcPr>
          <w:p w14:paraId="552F9582" w14:textId="77777777" w:rsidR="00A5506F" w:rsidRPr="00026857" w:rsidRDefault="00A5506F" w:rsidP="00A5506F">
            <w:pPr>
              <w:ind w:firstLine="0"/>
              <w:jc w:val="center"/>
              <w:rPr>
                <w:rFonts w:cs="Times New Roman"/>
                <w:sz w:val="24"/>
                <w:szCs w:val="24"/>
              </w:rPr>
            </w:pPr>
            <w:r w:rsidRPr="00026857">
              <w:rPr>
                <w:rFonts w:cs="Times New Roman"/>
                <w:sz w:val="24"/>
                <w:szCs w:val="24"/>
              </w:rPr>
              <w:t>88</w:t>
            </w:r>
          </w:p>
        </w:tc>
        <w:tc>
          <w:tcPr>
            <w:tcW w:w="3800" w:type="dxa"/>
            <w:vAlign w:val="center"/>
          </w:tcPr>
          <w:p w14:paraId="1D879204"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 одежды</w:t>
            </w:r>
          </w:p>
        </w:tc>
        <w:tc>
          <w:tcPr>
            <w:tcW w:w="2722" w:type="dxa"/>
            <w:tcBorders>
              <w:bottom w:val="single" w:sz="4" w:space="0" w:color="auto"/>
            </w:tcBorders>
            <w:vAlign w:val="center"/>
          </w:tcPr>
          <w:p w14:paraId="74F96B9B"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26</w:t>
            </w:r>
          </w:p>
        </w:tc>
        <w:tc>
          <w:tcPr>
            <w:tcW w:w="1442" w:type="dxa"/>
            <w:vMerge/>
            <w:vAlign w:val="center"/>
          </w:tcPr>
          <w:p w14:paraId="1FA21671" w14:textId="77777777" w:rsidR="00A5506F" w:rsidRPr="00026857" w:rsidRDefault="00A5506F" w:rsidP="00A5506F">
            <w:pPr>
              <w:ind w:firstLine="0"/>
              <w:rPr>
                <w:rFonts w:cs="Times New Roman"/>
                <w:sz w:val="24"/>
                <w:szCs w:val="24"/>
              </w:rPr>
            </w:pPr>
          </w:p>
        </w:tc>
        <w:tc>
          <w:tcPr>
            <w:tcW w:w="1537" w:type="dxa"/>
            <w:vMerge/>
            <w:tcBorders>
              <w:right w:val="single" w:sz="4" w:space="0" w:color="auto"/>
            </w:tcBorders>
            <w:vAlign w:val="center"/>
          </w:tcPr>
          <w:p w14:paraId="2843ADB7" w14:textId="77777777" w:rsidR="00A5506F" w:rsidRPr="00026857" w:rsidRDefault="00A5506F" w:rsidP="00A5506F">
            <w:pPr>
              <w:ind w:firstLine="0"/>
              <w:jc w:val="center"/>
              <w:rPr>
                <w:rFonts w:cs="Times New Roman"/>
                <w:sz w:val="24"/>
                <w:szCs w:val="24"/>
              </w:rPr>
            </w:pPr>
          </w:p>
        </w:tc>
      </w:tr>
      <w:tr w:rsidR="00A5506F" w:rsidRPr="00026857" w14:paraId="034CE406" w14:textId="77777777" w:rsidTr="00C55AE8">
        <w:tc>
          <w:tcPr>
            <w:tcW w:w="700" w:type="dxa"/>
            <w:vAlign w:val="center"/>
          </w:tcPr>
          <w:p w14:paraId="18930EA1" w14:textId="77777777" w:rsidR="00A5506F" w:rsidRPr="00026857" w:rsidRDefault="00A5506F" w:rsidP="00A5506F">
            <w:pPr>
              <w:ind w:firstLine="0"/>
              <w:jc w:val="center"/>
              <w:rPr>
                <w:rFonts w:cs="Times New Roman"/>
                <w:sz w:val="24"/>
                <w:szCs w:val="24"/>
              </w:rPr>
            </w:pPr>
            <w:r w:rsidRPr="00026857">
              <w:rPr>
                <w:rFonts w:cs="Times New Roman"/>
                <w:sz w:val="24"/>
                <w:szCs w:val="24"/>
              </w:rPr>
              <w:t>89</w:t>
            </w:r>
          </w:p>
        </w:tc>
        <w:tc>
          <w:tcPr>
            <w:tcW w:w="3800" w:type="dxa"/>
            <w:vAlign w:val="center"/>
          </w:tcPr>
          <w:p w14:paraId="5CA4F9EC"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w:t>
            </w:r>
          </w:p>
        </w:tc>
        <w:tc>
          <w:tcPr>
            <w:tcW w:w="2722" w:type="dxa"/>
            <w:tcBorders>
              <w:bottom w:val="single" w:sz="4" w:space="0" w:color="auto"/>
            </w:tcBorders>
            <w:vAlign w:val="center"/>
          </w:tcPr>
          <w:p w14:paraId="4014BEDB"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Ленина, 11-а</w:t>
            </w:r>
          </w:p>
        </w:tc>
        <w:tc>
          <w:tcPr>
            <w:tcW w:w="1442" w:type="dxa"/>
            <w:vMerge/>
            <w:vAlign w:val="center"/>
          </w:tcPr>
          <w:p w14:paraId="76EAB584"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2542809E" w14:textId="77777777" w:rsidR="00A5506F" w:rsidRPr="00026857" w:rsidRDefault="00A5506F" w:rsidP="00A5506F">
            <w:pPr>
              <w:ind w:firstLine="0"/>
              <w:jc w:val="center"/>
              <w:rPr>
                <w:rFonts w:cs="Times New Roman"/>
                <w:sz w:val="24"/>
                <w:szCs w:val="24"/>
              </w:rPr>
            </w:pPr>
            <w:r w:rsidRPr="00026857">
              <w:rPr>
                <w:rFonts w:cs="Times New Roman"/>
                <w:sz w:val="24"/>
                <w:szCs w:val="24"/>
              </w:rPr>
              <w:t>25,0</w:t>
            </w:r>
          </w:p>
        </w:tc>
      </w:tr>
      <w:tr w:rsidR="00A5506F" w:rsidRPr="00026857" w14:paraId="5D9D1CBF" w14:textId="77777777" w:rsidTr="00C55AE8">
        <w:tc>
          <w:tcPr>
            <w:tcW w:w="700" w:type="dxa"/>
            <w:vAlign w:val="center"/>
          </w:tcPr>
          <w:p w14:paraId="37D47D9E" w14:textId="77777777" w:rsidR="00A5506F" w:rsidRPr="00026857" w:rsidRDefault="00A5506F" w:rsidP="00A5506F">
            <w:pPr>
              <w:ind w:firstLine="0"/>
              <w:jc w:val="center"/>
              <w:rPr>
                <w:rFonts w:cs="Times New Roman"/>
                <w:sz w:val="24"/>
                <w:szCs w:val="24"/>
              </w:rPr>
            </w:pPr>
            <w:r w:rsidRPr="00026857">
              <w:rPr>
                <w:rFonts w:cs="Times New Roman"/>
                <w:sz w:val="24"/>
                <w:szCs w:val="24"/>
              </w:rPr>
              <w:t>90</w:t>
            </w:r>
          </w:p>
        </w:tc>
        <w:tc>
          <w:tcPr>
            <w:tcW w:w="3800" w:type="dxa"/>
            <w:vAlign w:val="center"/>
          </w:tcPr>
          <w:p w14:paraId="6DE3DC28"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w:t>
            </w:r>
          </w:p>
        </w:tc>
        <w:tc>
          <w:tcPr>
            <w:tcW w:w="2722" w:type="dxa"/>
            <w:tcBorders>
              <w:bottom w:val="single" w:sz="4" w:space="0" w:color="auto"/>
            </w:tcBorders>
            <w:vAlign w:val="center"/>
          </w:tcPr>
          <w:p w14:paraId="5981DF7E" w14:textId="77777777" w:rsidR="00A5506F" w:rsidRPr="00026857" w:rsidRDefault="00A5506F" w:rsidP="00510E38">
            <w:pPr>
              <w:ind w:firstLine="0"/>
              <w:jc w:val="center"/>
              <w:rPr>
                <w:rFonts w:cs="Times New Roman"/>
                <w:sz w:val="24"/>
                <w:szCs w:val="24"/>
              </w:rPr>
            </w:pPr>
            <w:r w:rsidRPr="00026857">
              <w:rPr>
                <w:rFonts w:cs="Times New Roman"/>
                <w:sz w:val="24"/>
                <w:szCs w:val="24"/>
              </w:rPr>
              <w:t>ул. Энгельса, 216-а</w:t>
            </w:r>
          </w:p>
        </w:tc>
        <w:tc>
          <w:tcPr>
            <w:tcW w:w="1442" w:type="dxa"/>
            <w:vMerge/>
            <w:vAlign w:val="center"/>
          </w:tcPr>
          <w:p w14:paraId="6667D371"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38277AC1" w14:textId="77777777" w:rsidR="00A5506F" w:rsidRPr="00026857" w:rsidRDefault="00A5506F" w:rsidP="00A5506F">
            <w:pPr>
              <w:ind w:firstLine="0"/>
              <w:jc w:val="center"/>
              <w:rPr>
                <w:rFonts w:cs="Times New Roman"/>
                <w:sz w:val="24"/>
                <w:szCs w:val="24"/>
              </w:rPr>
            </w:pPr>
            <w:r w:rsidRPr="00026857">
              <w:rPr>
                <w:rFonts w:cs="Times New Roman"/>
                <w:sz w:val="24"/>
                <w:szCs w:val="24"/>
              </w:rPr>
              <w:t>56,6</w:t>
            </w:r>
          </w:p>
        </w:tc>
      </w:tr>
      <w:tr w:rsidR="00A5506F" w:rsidRPr="00026857" w14:paraId="1DE0F92A" w14:textId="77777777" w:rsidTr="00C55AE8">
        <w:tc>
          <w:tcPr>
            <w:tcW w:w="700" w:type="dxa"/>
            <w:vAlign w:val="center"/>
          </w:tcPr>
          <w:p w14:paraId="6F64B508" w14:textId="77777777" w:rsidR="00A5506F" w:rsidRPr="00026857" w:rsidRDefault="00A5506F" w:rsidP="00A5506F">
            <w:pPr>
              <w:ind w:firstLine="0"/>
              <w:jc w:val="center"/>
              <w:rPr>
                <w:rFonts w:cs="Times New Roman"/>
                <w:sz w:val="24"/>
                <w:szCs w:val="24"/>
              </w:rPr>
            </w:pPr>
            <w:r w:rsidRPr="00026857">
              <w:rPr>
                <w:rFonts w:cs="Times New Roman"/>
                <w:sz w:val="24"/>
                <w:szCs w:val="24"/>
              </w:rPr>
              <w:t>91</w:t>
            </w:r>
          </w:p>
        </w:tc>
        <w:tc>
          <w:tcPr>
            <w:tcW w:w="3800" w:type="dxa"/>
            <w:vAlign w:val="center"/>
          </w:tcPr>
          <w:p w14:paraId="0581F875" w14:textId="77777777" w:rsidR="00A5506F" w:rsidRPr="00026857" w:rsidRDefault="00A5506F" w:rsidP="00A5506F">
            <w:pPr>
              <w:ind w:firstLine="0"/>
              <w:jc w:val="left"/>
              <w:rPr>
                <w:rFonts w:cs="Times New Roman"/>
                <w:sz w:val="24"/>
                <w:szCs w:val="24"/>
              </w:rPr>
            </w:pPr>
            <w:r w:rsidRPr="00026857">
              <w:rPr>
                <w:rFonts w:cs="Times New Roman"/>
                <w:sz w:val="24"/>
                <w:szCs w:val="24"/>
              </w:rPr>
              <w:t>Магазин</w:t>
            </w:r>
          </w:p>
        </w:tc>
        <w:tc>
          <w:tcPr>
            <w:tcW w:w="2722" w:type="dxa"/>
            <w:tcBorders>
              <w:bottom w:val="single" w:sz="4" w:space="0" w:color="auto"/>
            </w:tcBorders>
            <w:vAlign w:val="center"/>
          </w:tcPr>
          <w:p w14:paraId="6625606A" w14:textId="77777777" w:rsidR="00A5506F" w:rsidRPr="00026857" w:rsidRDefault="00A5506F" w:rsidP="00510E38">
            <w:pPr>
              <w:ind w:firstLine="0"/>
              <w:jc w:val="center"/>
              <w:rPr>
                <w:rFonts w:cs="Times New Roman"/>
                <w:sz w:val="24"/>
                <w:szCs w:val="24"/>
              </w:rPr>
            </w:pPr>
            <w:r w:rsidRPr="00026857">
              <w:rPr>
                <w:rFonts w:cs="Times New Roman"/>
                <w:sz w:val="24"/>
                <w:szCs w:val="24"/>
              </w:rPr>
              <w:t>ул. Энгельса</w:t>
            </w:r>
          </w:p>
        </w:tc>
        <w:tc>
          <w:tcPr>
            <w:tcW w:w="1442" w:type="dxa"/>
            <w:vMerge/>
            <w:vAlign w:val="center"/>
          </w:tcPr>
          <w:p w14:paraId="42F0C063"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291175CD" w14:textId="77777777" w:rsidR="00A5506F" w:rsidRPr="00026857" w:rsidRDefault="00A5506F" w:rsidP="00A5506F">
            <w:pPr>
              <w:ind w:firstLine="0"/>
              <w:jc w:val="center"/>
              <w:rPr>
                <w:rFonts w:cs="Times New Roman"/>
                <w:sz w:val="24"/>
                <w:szCs w:val="24"/>
              </w:rPr>
            </w:pPr>
            <w:r w:rsidRPr="00026857">
              <w:rPr>
                <w:rFonts w:cs="Times New Roman"/>
                <w:sz w:val="24"/>
                <w:szCs w:val="24"/>
              </w:rPr>
              <w:t>18,0</w:t>
            </w:r>
          </w:p>
        </w:tc>
      </w:tr>
      <w:tr w:rsidR="00A5506F" w:rsidRPr="00026857" w14:paraId="73CAB4E4" w14:textId="77777777" w:rsidTr="00C55AE8">
        <w:tc>
          <w:tcPr>
            <w:tcW w:w="700" w:type="dxa"/>
            <w:tcBorders>
              <w:right w:val="nil"/>
            </w:tcBorders>
            <w:vAlign w:val="center"/>
          </w:tcPr>
          <w:p w14:paraId="5AC382DE" w14:textId="77777777" w:rsidR="00A5506F" w:rsidRPr="00026857" w:rsidRDefault="00A5506F" w:rsidP="00A5506F">
            <w:pPr>
              <w:ind w:firstLine="0"/>
              <w:rPr>
                <w:rFonts w:cs="Times New Roman"/>
                <w:sz w:val="24"/>
                <w:szCs w:val="24"/>
              </w:rPr>
            </w:pPr>
          </w:p>
        </w:tc>
        <w:tc>
          <w:tcPr>
            <w:tcW w:w="3800" w:type="dxa"/>
            <w:tcBorders>
              <w:left w:val="nil"/>
              <w:right w:val="nil"/>
            </w:tcBorders>
            <w:vAlign w:val="center"/>
          </w:tcPr>
          <w:p w14:paraId="19806AD9" w14:textId="77777777" w:rsidR="00A5506F" w:rsidRPr="00026857" w:rsidRDefault="00A5506F" w:rsidP="00A5506F">
            <w:pPr>
              <w:ind w:firstLine="0"/>
              <w:rPr>
                <w:rFonts w:cs="Times New Roman"/>
                <w:sz w:val="24"/>
                <w:szCs w:val="24"/>
              </w:rPr>
            </w:pPr>
          </w:p>
        </w:tc>
        <w:tc>
          <w:tcPr>
            <w:tcW w:w="2722" w:type="dxa"/>
            <w:tcBorders>
              <w:left w:val="nil"/>
              <w:right w:val="nil"/>
            </w:tcBorders>
            <w:vAlign w:val="center"/>
          </w:tcPr>
          <w:p w14:paraId="6E8FC565" w14:textId="77777777" w:rsidR="00A5506F" w:rsidRPr="00026857" w:rsidRDefault="00A5506F" w:rsidP="00510E38">
            <w:pPr>
              <w:ind w:firstLine="0"/>
              <w:jc w:val="center"/>
              <w:rPr>
                <w:rFonts w:cs="Times New Roman"/>
                <w:sz w:val="24"/>
                <w:szCs w:val="24"/>
              </w:rPr>
            </w:pPr>
          </w:p>
        </w:tc>
        <w:tc>
          <w:tcPr>
            <w:tcW w:w="1442" w:type="dxa"/>
            <w:tcBorders>
              <w:left w:val="nil"/>
            </w:tcBorders>
            <w:vAlign w:val="center"/>
          </w:tcPr>
          <w:p w14:paraId="1C94A73C" w14:textId="77777777" w:rsidR="00A5506F" w:rsidRPr="00026857" w:rsidRDefault="00A5506F" w:rsidP="00A5506F">
            <w:pPr>
              <w:ind w:firstLine="0"/>
              <w:rPr>
                <w:rFonts w:cs="Times New Roman"/>
                <w:sz w:val="24"/>
                <w:szCs w:val="24"/>
              </w:rPr>
            </w:pPr>
            <w:r w:rsidRPr="00026857">
              <w:rPr>
                <w:rFonts w:cs="Times New Roman"/>
                <w:sz w:val="24"/>
                <w:szCs w:val="24"/>
              </w:rPr>
              <w:t>Всего:</w:t>
            </w:r>
          </w:p>
        </w:tc>
        <w:tc>
          <w:tcPr>
            <w:tcW w:w="1537" w:type="dxa"/>
            <w:tcBorders>
              <w:right w:val="single" w:sz="4" w:space="0" w:color="auto"/>
            </w:tcBorders>
            <w:vAlign w:val="center"/>
          </w:tcPr>
          <w:p w14:paraId="0DE05FDF" w14:textId="77777777" w:rsidR="00A5506F" w:rsidRPr="00026857" w:rsidRDefault="00A5506F" w:rsidP="00A5506F">
            <w:pPr>
              <w:ind w:firstLine="0"/>
              <w:jc w:val="center"/>
              <w:rPr>
                <w:rFonts w:cs="Times New Roman"/>
                <w:sz w:val="24"/>
                <w:szCs w:val="24"/>
              </w:rPr>
            </w:pPr>
            <w:r w:rsidRPr="00026857">
              <w:rPr>
                <w:rFonts w:cs="Times New Roman"/>
                <w:sz w:val="24"/>
                <w:szCs w:val="24"/>
              </w:rPr>
              <w:t>12195,5</w:t>
            </w:r>
          </w:p>
        </w:tc>
      </w:tr>
      <w:tr w:rsidR="00A5506F" w:rsidRPr="00026857" w14:paraId="57A6C2C6" w14:textId="77777777" w:rsidTr="00C55AE8">
        <w:tc>
          <w:tcPr>
            <w:tcW w:w="10201" w:type="dxa"/>
            <w:gridSpan w:val="5"/>
            <w:tcBorders>
              <w:right w:val="single" w:sz="4" w:space="0" w:color="auto"/>
            </w:tcBorders>
            <w:vAlign w:val="center"/>
          </w:tcPr>
          <w:p w14:paraId="428A8896" w14:textId="77777777" w:rsidR="00A5506F" w:rsidRPr="00026857" w:rsidRDefault="00A5506F" w:rsidP="00510E38">
            <w:pPr>
              <w:ind w:firstLine="0"/>
              <w:jc w:val="center"/>
              <w:rPr>
                <w:rFonts w:cs="Times New Roman"/>
                <w:sz w:val="24"/>
                <w:szCs w:val="24"/>
              </w:rPr>
            </w:pPr>
            <w:r w:rsidRPr="00026857">
              <w:rPr>
                <w:rFonts w:cs="Times New Roman"/>
                <w:sz w:val="24"/>
                <w:szCs w:val="24"/>
              </w:rPr>
              <w:t>Объекты общественного питания</w:t>
            </w:r>
          </w:p>
        </w:tc>
      </w:tr>
      <w:tr w:rsidR="00A5506F" w:rsidRPr="00026857" w14:paraId="7DCEDD9C" w14:textId="77777777" w:rsidTr="00C55AE8">
        <w:trPr>
          <w:trHeight w:val="274"/>
        </w:trPr>
        <w:tc>
          <w:tcPr>
            <w:tcW w:w="700" w:type="dxa"/>
            <w:vAlign w:val="center"/>
          </w:tcPr>
          <w:p w14:paraId="338B0F6E"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c>
          <w:tcPr>
            <w:tcW w:w="3800" w:type="dxa"/>
            <w:vAlign w:val="center"/>
          </w:tcPr>
          <w:p w14:paraId="78DBBF35" w14:textId="77777777" w:rsidR="00A5506F" w:rsidRPr="00026857" w:rsidRDefault="00A5506F" w:rsidP="00A5506F">
            <w:pPr>
              <w:ind w:firstLine="0"/>
              <w:jc w:val="left"/>
              <w:rPr>
                <w:rFonts w:cs="Times New Roman"/>
                <w:sz w:val="24"/>
                <w:szCs w:val="24"/>
              </w:rPr>
            </w:pPr>
            <w:r w:rsidRPr="00026857">
              <w:rPr>
                <w:rFonts w:cs="Times New Roman"/>
                <w:sz w:val="24"/>
                <w:szCs w:val="24"/>
              </w:rPr>
              <w:t>Пельменная</w:t>
            </w:r>
          </w:p>
        </w:tc>
        <w:tc>
          <w:tcPr>
            <w:tcW w:w="2722" w:type="dxa"/>
            <w:tcBorders>
              <w:bottom w:val="single" w:sz="4" w:space="0" w:color="auto"/>
            </w:tcBorders>
            <w:vAlign w:val="center"/>
          </w:tcPr>
          <w:p w14:paraId="214342B3"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Красных Орлов, 78а</w:t>
            </w:r>
          </w:p>
        </w:tc>
        <w:tc>
          <w:tcPr>
            <w:tcW w:w="1442" w:type="dxa"/>
            <w:vMerge w:val="restart"/>
            <w:vAlign w:val="center"/>
          </w:tcPr>
          <w:p w14:paraId="2C629CFA" w14:textId="77777777" w:rsidR="00A5506F" w:rsidRPr="00026857" w:rsidRDefault="00A5506F" w:rsidP="00A5506F">
            <w:pPr>
              <w:ind w:firstLine="0"/>
              <w:jc w:val="center"/>
              <w:rPr>
                <w:rFonts w:cs="Times New Roman"/>
                <w:sz w:val="24"/>
                <w:szCs w:val="24"/>
              </w:rPr>
            </w:pPr>
            <w:r w:rsidRPr="00026857">
              <w:rPr>
                <w:rFonts w:cs="Times New Roman"/>
                <w:sz w:val="24"/>
                <w:szCs w:val="24"/>
              </w:rPr>
              <w:t>посадочные места</w:t>
            </w:r>
          </w:p>
        </w:tc>
        <w:tc>
          <w:tcPr>
            <w:tcW w:w="1537" w:type="dxa"/>
            <w:tcBorders>
              <w:right w:val="single" w:sz="4" w:space="0" w:color="auto"/>
            </w:tcBorders>
            <w:vAlign w:val="center"/>
          </w:tcPr>
          <w:p w14:paraId="5E2CF564" w14:textId="77777777" w:rsidR="00A5506F" w:rsidRPr="00026857" w:rsidRDefault="00A5506F" w:rsidP="00A5506F">
            <w:pPr>
              <w:ind w:firstLine="0"/>
              <w:jc w:val="center"/>
              <w:rPr>
                <w:rFonts w:cs="Times New Roman"/>
                <w:sz w:val="24"/>
                <w:szCs w:val="24"/>
              </w:rPr>
            </w:pPr>
            <w:r w:rsidRPr="00026857">
              <w:rPr>
                <w:rFonts w:cs="Times New Roman"/>
                <w:sz w:val="24"/>
                <w:szCs w:val="24"/>
              </w:rPr>
              <w:t>150</w:t>
            </w:r>
          </w:p>
        </w:tc>
      </w:tr>
      <w:tr w:rsidR="00A5506F" w:rsidRPr="00026857" w14:paraId="6A2888BA" w14:textId="77777777" w:rsidTr="00C55AE8">
        <w:tc>
          <w:tcPr>
            <w:tcW w:w="700" w:type="dxa"/>
            <w:vAlign w:val="center"/>
          </w:tcPr>
          <w:p w14:paraId="0418932D" w14:textId="77777777" w:rsidR="00A5506F" w:rsidRPr="00026857" w:rsidRDefault="00A5506F" w:rsidP="00A5506F">
            <w:pPr>
              <w:ind w:firstLine="0"/>
              <w:jc w:val="center"/>
              <w:rPr>
                <w:rFonts w:cs="Times New Roman"/>
                <w:sz w:val="24"/>
                <w:szCs w:val="24"/>
              </w:rPr>
            </w:pPr>
            <w:r w:rsidRPr="00026857">
              <w:rPr>
                <w:rFonts w:cs="Times New Roman"/>
                <w:sz w:val="24"/>
                <w:szCs w:val="24"/>
              </w:rPr>
              <w:t>2</w:t>
            </w:r>
          </w:p>
        </w:tc>
        <w:tc>
          <w:tcPr>
            <w:tcW w:w="3800" w:type="dxa"/>
            <w:vAlign w:val="center"/>
          </w:tcPr>
          <w:p w14:paraId="3DD2CF3C" w14:textId="77777777" w:rsidR="00A5506F" w:rsidRPr="00026857" w:rsidRDefault="00A5506F" w:rsidP="00A5506F">
            <w:pPr>
              <w:ind w:firstLine="0"/>
              <w:jc w:val="left"/>
              <w:rPr>
                <w:rFonts w:cs="Times New Roman"/>
                <w:sz w:val="24"/>
                <w:szCs w:val="24"/>
              </w:rPr>
            </w:pPr>
            <w:r w:rsidRPr="00026857">
              <w:rPr>
                <w:rFonts w:cs="Times New Roman"/>
                <w:sz w:val="24"/>
                <w:szCs w:val="24"/>
              </w:rPr>
              <w:t>Пельменная</w:t>
            </w:r>
          </w:p>
        </w:tc>
        <w:tc>
          <w:tcPr>
            <w:tcW w:w="2722" w:type="dxa"/>
            <w:tcBorders>
              <w:bottom w:val="single" w:sz="4" w:space="0" w:color="auto"/>
            </w:tcBorders>
            <w:vAlign w:val="center"/>
          </w:tcPr>
          <w:p w14:paraId="5B64F8E0"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31А</w:t>
            </w:r>
          </w:p>
        </w:tc>
        <w:tc>
          <w:tcPr>
            <w:tcW w:w="1442" w:type="dxa"/>
            <w:vMerge/>
            <w:vAlign w:val="center"/>
          </w:tcPr>
          <w:p w14:paraId="4BAC9F89"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387135C5" w14:textId="77777777" w:rsidR="00A5506F" w:rsidRPr="00026857" w:rsidRDefault="00A5506F" w:rsidP="00A5506F">
            <w:pPr>
              <w:ind w:firstLine="0"/>
              <w:jc w:val="center"/>
              <w:rPr>
                <w:rFonts w:cs="Times New Roman"/>
                <w:sz w:val="24"/>
                <w:szCs w:val="24"/>
              </w:rPr>
            </w:pPr>
            <w:r w:rsidRPr="00026857">
              <w:rPr>
                <w:rFonts w:cs="Times New Roman"/>
                <w:sz w:val="24"/>
                <w:szCs w:val="24"/>
              </w:rPr>
              <w:t>25</w:t>
            </w:r>
          </w:p>
        </w:tc>
      </w:tr>
      <w:tr w:rsidR="00A5506F" w:rsidRPr="00026857" w14:paraId="548A01BE" w14:textId="77777777" w:rsidTr="00C55AE8">
        <w:tc>
          <w:tcPr>
            <w:tcW w:w="700" w:type="dxa"/>
            <w:vAlign w:val="center"/>
          </w:tcPr>
          <w:p w14:paraId="30123052" w14:textId="77777777" w:rsidR="00A5506F" w:rsidRPr="00026857" w:rsidRDefault="00A5506F" w:rsidP="00A5506F">
            <w:pPr>
              <w:ind w:firstLine="0"/>
              <w:jc w:val="center"/>
              <w:rPr>
                <w:rFonts w:cs="Times New Roman"/>
                <w:sz w:val="24"/>
                <w:szCs w:val="24"/>
              </w:rPr>
            </w:pPr>
            <w:r w:rsidRPr="00026857">
              <w:rPr>
                <w:rFonts w:cs="Times New Roman"/>
                <w:sz w:val="24"/>
                <w:szCs w:val="24"/>
              </w:rPr>
              <w:t>3</w:t>
            </w:r>
          </w:p>
        </w:tc>
        <w:tc>
          <w:tcPr>
            <w:tcW w:w="3800" w:type="dxa"/>
            <w:vAlign w:val="center"/>
          </w:tcPr>
          <w:p w14:paraId="44D49115" w14:textId="77777777" w:rsidR="00A5506F" w:rsidRPr="00026857" w:rsidRDefault="00A5506F" w:rsidP="00A5506F">
            <w:pPr>
              <w:ind w:firstLine="0"/>
              <w:jc w:val="left"/>
              <w:rPr>
                <w:rFonts w:cs="Times New Roman"/>
                <w:sz w:val="24"/>
                <w:szCs w:val="24"/>
              </w:rPr>
            </w:pPr>
            <w:r w:rsidRPr="00026857">
              <w:rPr>
                <w:rFonts w:cs="Times New Roman"/>
                <w:sz w:val="24"/>
                <w:szCs w:val="24"/>
              </w:rPr>
              <w:t>Кафе «Погребок»</w:t>
            </w:r>
          </w:p>
        </w:tc>
        <w:tc>
          <w:tcPr>
            <w:tcW w:w="2722" w:type="dxa"/>
            <w:vAlign w:val="center"/>
          </w:tcPr>
          <w:p w14:paraId="29CE9D8F"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35</w:t>
            </w:r>
          </w:p>
        </w:tc>
        <w:tc>
          <w:tcPr>
            <w:tcW w:w="1442" w:type="dxa"/>
            <w:vMerge/>
            <w:vAlign w:val="center"/>
          </w:tcPr>
          <w:p w14:paraId="767F4300"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0B3A3EDB" w14:textId="77777777" w:rsidR="00A5506F" w:rsidRPr="00026857" w:rsidRDefault="00A5506F" w:rsidP="00A5506F">
            <w:pPr>
              <w:ind w:firstLine="0"/>
              <w:jc w:val="center"/>
              <w:rPr>
                <w:rFonts w:cs="Times New Roman"/>
                <w:sz w:val="24"/>
                <w:szCs w:val="24"/>
              </w:rPr>
            </w:pPr>
            <w:r w:rsidRPr="00026857">
              <w:rPr>
                <w:rFonts w:cs="Times New Roman"/>
                <w:sz w:val="24"/>
                <w:szCs w:val="24"/>
              </w:rPr>
              <w:t>40</w:t>
            </w:r>
          </w:p>
        </w:tc>
      </w:tr>
      <w:tr w:rsidR="00A5506F" w:rsidRPr="00026857" w14:paraId="5FE558F8" w14:textId="77777777" w:rsidTr="00C55AE8">
        <w:tc>
          <w:tcPr>
            <w:tcW w:w="700" w:type="dxa"/>
            <w:vAlign w:val="center"/>
          </w:tcPr>
          <w:p w14:paraId="4D71B9FA" w14:textId="77777777" w:rsidR="00A5506F" w:rsidRPr="00026857" w:rsidRDefault="00A5506F" w:rsidP="00A5506F">
            <w:pPr>
              <w:ind w:firstLine="0"/>
              <w:jc w:val="center"/>
              <w:rPr>
                <w:rFonts w:cs="Times New Roman"/>
                <w:sz w:val="24"/>
                <w:szCs w:val="24"/>
              </w:rPr>
            </w:pPr>
            <w:r w:rsidRPr="00026857">
              <w:rPr>
                <w:rFonts w:cs="Times New Roman"/>
                <w:sz w:val="24"/>
                <w:szCs w:val="24"/>
              </w:rPr>
              <w:t>4</w:t>
            </w:r>
          </w:p>
        </w:tc>
        <w:tc>
          <w:tcPr>
            <w:tcW w:w="3800" w:type="dxa"/>
            <w:vAlign w:val="center"/>
          </w:tcPr>
          <w:p w14:paraId="1EF89180" w14:textId="77777777" w:rsidR="00A5506F" w:rsidRPr="00026857" w:rsidRDefault="00A5506F" w:rsidP="00A5506F">
            <w:pPr>
              <w:ind w:firstLine="0"/>
              <w:jc w:val="left"/>
              <w:rPr>
                <w:rFonts w:cs="Times New Roman"/>
                <w:sz w:val="24"/>
                <w:szCs w:val="24"/>
              </w:rPr>
            </w:pPr>
            <w:r w:rsidRPr="00026857">
              <w:rPr>
                <w:rFonts w:cs="Times New Roman"/>
                <w:sz w:val="24"/>
                <w:szCs w:val="24"/>
              </w:rPr>
              <w:t>Кафе «Марго»</w:t>
            </w:r>
          </w:p>
        </w:tc>
        <w:tc>
          <w:tcPr>
            <w:tcW w:w="2722" w:type="dxa"/>
            <w:vAlign w:val="center"/>
          </w:tcPr>
          <w:p w14:paraId="40F2A1A2"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39</w:t>
            </w:r>
          </w:p>
        </w:tc>
        <w:tc>
          <w:tcPr>
            <w:tcW w:w="1442" w:type="dxa"/>
            <w:vMerge/>
            <w:vAlign w:val="center"/>
          </w:tcPr>
          <w:p w14:paraId="372F9E4A"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38D85FF0" w14:textId="77777777" w:rsidR="00A5506F" w:rsidRPr="00026857" w:rsidRDefault="00A5506F" w:rsidP="00A5506F">
            <w:pPr>
              <w:ind w:firstLine="0"/>
              <w:jc w:val="center"/>
              <w:rPr>
                <w:rFonts w:cs="Times New Roman"/>
                <w:sz w:val="24"/>
                <w:szCs w:val="24"/>
              </w:rPr>
            </w:pPr>
            <w:r w:rsidRPr="00026857">
              <w:rPr>
                <w:rFonts w:cs="Times New Roman"/>
                <w:sz w:val="24"/>
                <w:szCs w:val="24"/>
              </w:rPr>
              <w:t>16</w:t>
            </w:r>
          </w:p>
        </w:tc>
      </w:tr>
      <w:tr w:rsidR="00A5506F" w:rsidRPr="00026857" w14:paraId="57C6C753" w14:textId="77777777" w:rsidTr="00C55AE8">
        <w:tc>
          <w:tcPr>
            <w:tcW w:w="700" w:type="dxa"/>
            <w:vAlign w:val="center"/>
          </w:tcPr>
          <w:p w14:paraId="7C9319AD" w14:textId="77777777" w:rsidR="00A5506F" w:rsidRPr="00026857" w:rsidRDefault="00A5506F" w:rsidP="00A5506F">
            <w:pPr>
              <w:ind w:firstLine="0"/>
              <w:jc w:val="center"/>
              <w:rPr>
                <w:rFonts w:cs="Times New Roman"/>
                <w:sz w:val="24"/>
                <w:szCs w:val="24"/>
              </w:rPr>
            </w:pPr>
            <w:r w:rsidRPr="00026857">
              <w:rPr>
                <w:rFonts w:cs="Times New Roman"/>
                <w:sz w:val="24"/>
                <w:szCs w:val="24"/>
              </w:rPr>
              <w:t>5</w:t>
            </w:r>
          </w:p>
        </w:tc>
        <w:tc>
          <w:tcPr>
            <w:tcW w:w="3800" w:type="dxa"/>
            <w:vAlign w:val="center"/>
          </w:tcPr>
          <w:p w14:paraId="324CFE28" w14:textId="77777777" w:rsidR="00A5506F" w:rsidRPr="00026857" w:rsidRDefault="00A5506F" w:rsidP="00A5506F">
            <w:pPr>
              <w:ind w:firstLine="0"/>
              <w:jc w:val="left"/>
              <w:rPr>
                <w:rFonts w:cs="Times New Roman"/>
                <w:sz w:val="24"/>
                <w:szCs w:val="24"/>
              </w:rPr>
            </w:pPr>
            <w:r w:rsidRPr="00026857">
              <w:rPr>
                <w:rFonts w:cs="Times New Roman"/>
                <w:sz w:val="24"/>
                <w:szCs w:val="24"/>
              </w:rPr>
              <w:t>Столовая №1</w:t>
            </w:r>
          </w:p>
        </w:tc>
        <w:tc>
          <w:tcPr>
            <w:tcW w:w="2722" w:type="dxa"/>
            <w:vAlign w:val="center"/>
          </w:tcPr>
          <w:p w14:paraId="4EBF0532"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45</w:t>
            </w:r>
          </w:p>
        </w:tc>
        <w:tc>
          <w:tcPr>
            <w:tcW w:w="1442" w:type="dxa"/>
            <w:vMerge/>
            <w:vAlign w:val="center"/>
          </w:tcPr>
          <w:p w14:paraId="11371FA4"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0AC58D34" w14:textId="77777777" w:rsidR="00A5506F" w:rsidRPr="00026857" w:rsidRDefault="00A5506F" w:rsidP="00A5506F">
            <w:pPr>
              <w:ind w:firstLine="0"/>
              <w:jc w:val="center"/>
              <w:rPr>
                <w:rFonts w:cs="Times New Roman"/>
                <w:sz w:val="24"/>
                <w:szCs w:val="24"/>
              </w:rPr>
            </w:pPr>
            <w:r w:rsidRPr="00026857">
              <w:rPr>
                <w:rFonts w:cs="Times New Roman"/>
                <w:sz w:val="24"/>
                <w:szCs w:val="24"/>
              </w:rPr>
              <w:t>56</w:t>
            </w:r>
          </w:p>
        </w:tc>
      </w:tr>
      <w:tr w:rsidR="00A5506F" w:rsidRPr="00026857" w14:paraId="4DE9D1BB" w14:textId="77777777" w:rsidTr="00C55AE8">
        <w:tc>
          <w:tcPr>
            <w:tcW w:w="700" w:type="dxa"/>
            <w:tcBorders>
              <w:bottom w:val="single" w:sz="4" w:space="0" w:color="auto"/>
            </w:tcBorders>
            <w:vAlign w:val="center"/>
          </w:tcPr>
          <w:p w14:paraId="7FD9A745" w14:textId="77777777" w:rsidR="00A5506F" w:rsidRPr="00026857" w:rsidRDefault="00A5506F" w:rsidP="00A5506F">
            <w:pPr>
              <w:ind w:firstLine="0"/>
              <w:jc w:val="center"/>
              <w:rPr>
                <w:rFonts w:cs="Times New Roman"/>
                <w:sz w:val="24"/>
                <w:szCs w:val="24"/>
              </w:rPr>
            </w:pPr>
            <w:r w:rsidRPr="00026857">
              <w:rPr>
                <w:rFonts w:cs="Times New Roman"/>
                <w:sz w:val="24"/>
                <w:szCs w:val="24"/>
              </w:rPr>
              <w:t>6</w:t>
            </w:r>
          </w:p>
        </w:tc>
        <w:tc>
          <w:tcPr>
            <w:tcW w:w="3800" w:type="dxa"/>
            <w:tcBorders>
              <w:bottom w:val="single" w:sz="4" w:space="0" w:color="auto"/>
            </w:tcBorders>
            <w:vAlign w:val="center"/>
          </w:tcPr>
          <w:p w14:paraId="5BF30663" w14:textId="77777777" w:rsidR="00A5506F" w:rsidRPr="00026857" w:rsidRDefault="00A5506F" w:rsidP="00A5506F">
            <w:pPr>
              <w:ind w:firstLine="0"/>
              <w:jc w:val="left"/>
              <w:rPr>
                <w:rFonts w:cs="Times New Roman"/>
                <w:sz w:val="24"/>
                <w:szCs w:val="24"/>
              </w:rPr>
            </w:pPr>
            <w:r w:rsidRPr="00026857">
              <w:rPr>
                <w:rFonts w:cs="Times New Roman"/>
                <w:sz w:val="24"/>
                <w:szCs w:val="24"/>
              </w:rPr>
              <w:t>Кафе «Жиши суши»</w:t>
            </w:r>
          </w:p>
        </w:tc>
        <w:tc>
          <w:tcPr>
            <w:tcW w:w="2722" w:type="dxa"/>
            <w:tcBorders>
              <w:bottom w:val="single" w:sz="4" w:space="0" w:color="auto"/>
            </w:tcBorders>
            <w:vAlign w:val="center"/>
          </w:tcPr>
          <w:p w14:paraId="1548FBC7"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47</w:t>
            </w:r>
          </w:p>
        </w:tc>
        <w:tc>
          <w:tcPr>
            <w:tcW w:w="1442" w:type="dxa"/>
            <w:vMerge/>
            <w:vAlign w:val="center"/>
          </w:tcPr>
          <w:p w14:paraId="2BEFC5C7"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28833DE2" w14:textId="77777777" w:rsidR="00A5506F" w:rsidRPr="00026857" w:rsidRDefault="00A5506F" w:rsidP="00A5506F">
            <w:pPr>
              <w:ind w:firstLine="0"/>
              <w:jc w:val="center"/>
              <w:rPr>
                <w:rFonts w:cs="Times New Roman"/>
                <w:sz w:val="24"/>
                <w:szCs w:val="24"/>
              </w:rPr>
            </w:pPr>
            <w:r w:rsidRPr="00026857">
              <w:rPr>
                <w:rFonts w:cs="Times New Roman"/>
                <w:sz w:val="24"/>
                <w:szCs w:val="24"/>
              </w:rPr>
              <w:t>22</w:t>
            </w:r>
          </w:p>
        </w:tc>
      </w:tr>
      <w:tr w:rsidR="00A5506F" w:rsidRPr="00026857" w14:paraId="1E2E706E" w14:textId="77777777" w:rsidTr="00C55AE8">
        <w:tc>
          <w:tcPr>
            <w:tcW w:w="700" w:type="dxa"/>
            <w:tcBorders>
              <w:bottom w:val="single" w:sz="4" w:space="0" w:color="auto"/>
            </w:tcBorders>
            <w:vAlign w:val="center"/>
          </w:tcPr>
          <w:p w14:paraId="1E1FC97A" w14:textId="77777777" w:rsidR="00A5506F" w:rsidRPr="00026857" w:rsidRDefault="00A5506F" w:rsidP="00A5506F">
            <w:pPr>
              <w:ind w:firstLine="0"/>
              <w:jc w:val="center"/>
              <w:rPr>
                <w:rFonts w:cs="Times New Roman"/>
                <w:sz w:val="24"/>
                <w:szCs w:val="24"/>
              </w:rPr>
            </w:pPr>
            <w:r w:rsidRPr="00026857">
              <w:rPr>
                <w:rFonts w:cs="Times New Roman"/>
                <w:sz w:val="24"/>
                <w:szCs w:val="24"/>
              </w:rPr>
              <w:t>7</w:t>
            </w:r>
          </w:p>
        </w:tc>
        <w:tc>
          <w:tcPr>
            <w:tcW w:w="3800" w:type="dxa"/>
            <w:tcBorders>
              <w:bottom w:val="single" w:sz="4" w:space="0" w:color="auto"/>
            </w:tcBorders>
            <w:vAlign w:val="center"/>
          </w:tcPr>
          <w:p w14:paraId="44811F4B" w14:textId="77777777" w:rsidR="00A5506F" w:rsidRPr="00026857" w:rsidRDefault="00A5506F" w:rsidP="00A5506F">
            <w:pPr>
              <w:ind w:firstLine="0"/>
              <w:jc w:val="left"/>
              <w:rPr>
                <w:rFonts w:cs="Times New Roman"/>
                <w:sz w:val="24"/>
                <w:szCs w:val="24"/>
              </w:rPr>
            </w:pPr>
            <w:r w:rsidRPr="00026857">
              <w:rPr>
                <w:rFonts w:cs="Times New Roman"/>
                <w:sz w:val="24"/>
                <w:szCs w:val="24"/>
              </w:rPr>
              <w:t>Кафе</w:t>
            </w:r>
          </w:p>
        </w:tc>
        <w:tc>
          <w:tcPr>
            <w:tcW w:w="2722" w:type="dxa"/>
            <w:tcBorders>
              <w:bottom w:val="single" w:sz="4" w:space="0" w:color="auto"/>
            </w:tcBorders>
            <w:vAlign w:val="center"/>
          </w:tcPr>
          <w:p w14:paraId="289A4F26"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51а</w:t>
            </w:r>
          </w:p>
        </w:tc>
        <w:tc>
          <w:tcPr>
            <w:tcW w:w="1442" w:type="dxa"/>
            <w:vMerge/>
            <w:vAlign w:val="center"/>
          </w:tcPr>
          <w:p w14:paraId="42DB228C"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6BC9221C" w14:textId="77777777" w:rsidR="00A5506F" w:rsidRPr="00026857" w:rsidRDefault="00A5506F" w:rsidP="00A5506F">
            <w:pPr>
              <w:ind w:firstLine="0"/>
              <w:jc w:val="center"/>
              <w:rPr>
                <w:rFonts w:cs="Times New Roman"/>
                <w:sz w:val="24"/>
                <w:szCs w:val="24"/>
              </w:rPr>
            </w:pPr>
            <w:r w:rsidRPr="00026857">
              <w:rPr>
                <w:rFonts w:cs="Times New Roman"/>
                <w:sz w:val="24"/>
                <w:szCs w:val="24"/>
              </w:rPr>
              <w:t>80</w:t>
            </w:r>
          </w:p>
        </w:tc>
      </w:tr>
      <w:tr w:rsidR="00A5506F" w:rsidRPr="00026857" w14:paraId="2075EA3B" w14:textId="77777777" w:rsidTr="00C55AE8">
        <w:trPr>
          <w:trHeight w:val="276"/>
        </w:trPr>
        <w:tc>
          <w:tcPr>
            <w:tcW w:w="700" w:type="dxa"/>
            <w:tcBorders>
              <w:top w:val="single" w:sz="4" w:space="0" w:color="auto"/>
              <w:bottom w:val="single" w:sz="4" w:space="0" w:color="auto"/>
            </w:tcBorders>
            <w:vAlign w:val="center"/>
          </w:tcPr>
          <w:p w14:paraId="769BE0EF" w14:textId="77777777" w:rsidR="00A5506F" w:rsidRPr="00026857" w:rsidRDefault="00A5506F" w:rsidP="00A5506F">
            <w:pPr>
              <w:ind w:firstLine="0"/>
              <w:jc w:val="center"/>
              <w:rPr>
                <w:rFonts w:cs="Times New Roman"/>
                <w:sz w:val="24"/>
                <w:szCs w:val="24"/>
              </w:rPr>
            </w:pPr>
            <w:r w:rsidRPr="00026857">
              <w:rPr>
                <w:rFonts w:cs="Times New Roman"/>
                <w:sz w:val="24"/>
                <w:szCs w:val="24"/>
              </w:rPr>
              <w:t>8</w:t>
            </w:r>
          </w:p>
        </w:tc>
        <w:tc>
          <w:tcPr>
            <w:tcW w:w="3800" w:type="dxa"/>
            <w:tcBorders>
              <w:bottom w:val="single" w:sz="4" w:space="0" w:color="auto"/>
            </w:tcBorders>
            <w:vAlign w:val="center"/>
          </w:tcPr>
          <w:p w14:paraId="55111AC6" w14:textId="77777777" w:rsidR="00A5506F" w:rsidRPr="00026857" w:rsidRDefault="00A5506F" w:rsidP="00A5506F">
            <w:pPr>
              <w:ind w:firstLine="0"/>
              <w:jc w:val="left"/>
              <w:rPr>
                <w:rFonts w:cs="Times New Roman"/>
                <w:sz w:val="24"/>
                <w:szCs w:val="24"/>
              </w:rPr>
            </w:pPr>
            <w:r w:rsidRPr="00026857">
              <w:rPr>
                <w:rFonts w:cs="Times New Roman"/>
                <w:sz w:val="24"/>
                <w:szCs w:val="24"/>
              </w:rPr>
              <w:t>Пиццерия</w:t>
            </w:r>
          </w:p>
        </w:tc>
        <w:tc>
          <w:tcPr>
            <w:tcW w:w="2722" w:type="dxa"/>
            <w:tcBorders>
              <w:bottom w:val="single" w:sz="4" w:space="0" w:color="auto"/>
            </w:tcBorders>
            <w:vAlign w:val="center"/>
          </w:tcPr>
          <w:p w14:paraId="0C3CF1C7"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40</w:t>
            </w:r>
          </w:p>
        </w:tc>
        <w:tc>
          <w:tcPr>
            <w:tcW w:w="1442" w:type="dxa"/>
            <w:vMerge/>
            <w:tcBorders>
              <w:bottom w:val="single" w:sz="4" w:space="0" w:color="auto"/>
            </w:tcBorders>
            <w:vAlign w:val="center"/>
          </w:tcPr>
          <w:p w14:paraId="19141C96" w14:textId="77777777" w:rsidR="00A5506F" w:rsidRPr="00026857" w:rsidRDefault="00A5506F" w:rsidP="00A5506F">
            <w:pPr>
              <w:ind w:firstLine="0"/>
              <w:rPr>
                <w:rFonts w:cs="Times New Roman"/>
                <w:sz w:val="24"/>
                <w:szCs w:val="24"/>
              </w:rPr>
            </w:pPr>
          </w:p>
        </w:tc>
        <w:tc>
          <w:tcPr>
            <w:tcW w:w="1537" w:type="dxa"/>
            <w:tcBorders>
              <w:bottom w:val="single" w:sz="4" w:space="0" w:color="000000"/>
              <w:right w:val="single" w:sz="4" w:space="0" w:color="auto"/>
            </w:tcBorders>
            <w:vAlign w:val="center"/>
          </w:tcPr>
          <w:p w14:paraId="3399704C" w14:textId="77777777" w:rsidR="00A5506F" w:rsidRPr="00026857" w:rsidRDefault="00A5506F" w:rsidP="00A5506F">
            <w:pPr>
              <w:ind w:firstLine="0"/>
              <w:jc w:val="center"/>
              <w:rPr>
                <w:rFonts w:cs="Times New Roman"/>
                <w:sz w:val="24"/>
                <w:szCs w:val="24"/>
              </w:rPr>
            </w:pPr>
            <w:r w:rsidRPr="00026857">
              <w:rPr>
                <w:rFonts w:cs="Times New Roman"/>
                <w:sz w:val="24"/>
                <w:szCs w:val="24"/>
              </w:rPr>
              <w:t>40</w:t>
            </w:r>
          </w:p>
        </w:tc>
      </w:tr>
      <w:tr w:rsidR="00A5506F" w:rsidRPr="00026857" w14:paraId="7C8761D5" w14:textId="77777777" w:rsidTr="00C55AE8">
        <w:tc>
          <w:tcPr>
            <w:tcW w:w="700" w:type="dxa"/>
            <w:tcBorders>
              <w:top w:val="single" w:sz="4" w:space="0" w:color="auto"/>
              <w:left w:val="single" w:sz="4" w:space="0" w:color="auto"/>
              <w:bottom w:val="single" w:sz="4" w:space="0" w:color="auto"/>
              <w:right w:val="nil"/>
            </w:tcBorders>
            <w:vAlign w:val="center"/>
          </w:tcPr>
          <w:p w14:paraId="66A78C02" w14:textId="77777777" w:rsidR="00A5506F" w:rsidRPr="00026857" w:rsidRDefault="00A5506F" w:rsidP="00A5506F">
            <w:pPr>
              <w:ind w:firstLine="0"/>
              <w:rPr>
                <w:rFonts w:cs="Times New Roman"/>
                <w:sz w:val="24"/>
                <w:szCs w:val="24"/>
              </w:rPr>
            </w:pPr>
          </w:p>
        </w:tc>
        <w:tc>
          <w:tcPr>
            <w:tcW w:w="3800" w:type="dxa"/>
            <w:tcBorders>
              <w:top w:val="single" w:sz="4" w:space="0" w:color="auto"/>
              <w:left w:val="nil"/>
              <w:bottom w:val="single" w:sz="4" w:space="0" w:color="auto"/>
              <w:right w:val="nil"/>
            </w:tcBorders>
            <w:vAlign w:val="center"/>
          </w:tcPr>
          <w:p w14:paraId="44B319DE" w14:textId="77777777" w:rsidR="00A5506F" w:rsidRPr="00026857" w:rsidRDefault="00A5506F" w:rsidP="00A5506F">
            <w:pPr>
              <w:ind w:firstLine="0"/>
              <w:jc w:val="left"/>
              <w:rPr>
                <w:rFonts w:cs="Times New Roman"/>
                <w:sz w:val="24"/>
                <w:szCs w:val="24"/>
              </w:rPr>
            </w:pPr>
          </w:p>
        </w:tc>
        <w:tc>
          <w:tcPr>
            <w:tcW w:w="2722" w:type="dxa"/>
            <w:tcBorders>
              <w:top w:val="single" w:sz="4" w:space="0" w:color="auto"/>
              <w:left w:val="nil"/>
              <w:bottom w:val="single" w:sz="4" w:space="0" w:color="auto"/>
              <w:right w:val="nil"/>
            </w:tcBorders>
            <w:vAlign w:val="center"/>
          </w:tcPr>
          <w:p w14:paraId="25F43E21" w14:textId="77777777" w:rsidR="00A5506F" w:rsidRPr="00026857" w:rsidRDefault="00A5506F" w:rsidP="00510E38">
            <w:pPr>
              <w:ind w:firstLine="0"/>
              <w:jc w:val="center"/>
              <w:rPr>
                <w:rFonts w:cs="Times New Roman"/>
                <w:sz w:val="24"/>
                <w:szCs w:val="24"/>
              </w:rPr>
            </w:pPr>
          </w:p>
        </w:tc>
        <w:tc>
          <w:tcPr>
            <w:tcW w:w="1442" w:type="dxa"/>
            <w:tcBorders>
              <w:top w:val="single" w:sz="4" w:space="0" w:color="auto"/>
              <w:left w:val="nil"/>
              <w:bottom w:val="single" w:sz="4" w:space="0" w:color="auto"/>
              <w:right w:val="single" w:sz="4" w:space="0" w:color="auto"/>
            </w:tcBorders>
            <w:vAlign w:val="center"/>
          </w:tcPr>
          <w:p w14:paraId="260041B8" w14:textId="77777777" w:rsidR="00A5506F" w:rsidRPr="00026857" w:rsidRDefault="00A5506F" w:rsidP="00A5506F">
            <w:pPr>
              <w:ind w:firstLine="0"/>
              <w:rPr>
                <w:rFonts w:cs="Times New Roman"/>
                <w:sz w:val="24"/>
                <w:szCs w:val="24"/>
              </w:rPr>
            </w:pPr>
            <w:r w:rsidRPr="00026857">
              <w:rPr>
                <w:rFonts w:cs="Times New Roman"/>
                <w:sz w:val="24"/>
                <w:szCs w:val="24"/>
              </w:rPr>
              <w:t>Всего:</w:t>
            </w:r>
          </w:p>
        </w:tc>
        <w:tc>
          <w:tcPr>
            <w:tcW w:w="1537" w:type="dxa"/>
            <w:tcBorders>
              <w:top w:val="single" w:sz="4" w:space="0" w:color="000000"/>
              <w:left w:val="single" w:sz="4" w:space="0" w:color="auto"/>
              <w:bottom w:val="single" w:sz="4" w:space="0" w:color="000000"/>
              <w:right w:val="single" w:sz="4" w:space="0" w:color="auto"/>
            </w:tcBorders>
            <w:vAlign w:val="center"/>
          </w:tcPr>
          <w:p w14:paraId="72E5FF7D" w14:textId="77777777" w:rsidR="00A5506F" w:rsidRPr="00026857" w:rsidRDefault="00A5506F" w:rsidP="00A5506F">
            <w:pPr>
              <w:ind w:firstLine="0"/>
              <w:jc w:val="center"/>
              <w:rPr>
                <w:rFonts w:cs="Times New Roman"/>
                <w:sz w:val="24"/>
                <w:szCs w:val="24"/>
              </w:rPr>
            </w:pPr>
            <w:r w:rsidRPr="00026857">
              <w:rPr>
                <w:rFonts w:cs="Times New Roman"/>
                <w:sz w:val="24"/>
                <w:szCs w:val="24"/>
              </w:rPr>
              <w:t>429</w:t>
            </w:r>
          </w:p>
        </w:tc>
      </w:tr>
      <w:tr w:rsidR="00A5506F" w:rsidRPr="00026857" w14:paraId="3AF44842" w14:textId="77777777" w:rsidTr="00C55AE8">
        <w:tc>
          <w:tcPr>
            <w:tcW w:w="10201" w:type="dxa"/>
            <w:gridSpan w:val="5"/>
            <w:tcBorders>
              <w:right w:val="single" w:sz="4" w:space="0" w:color="auto"/>
            </w:tcBorders>
            <w:vAlign w:val="center"/>
          </w:tcPr>
          <w:p w14:paraId="70C1194B" w14:textId="77777777" w:rsidR="00A5506F" w:rsidRPr="00026857" w:rsidRDefault="00A5506F" w:rsidP="00510E38">
            <w:pPr>
              <w:ind w:firstLine="0"/>
              <w:jc w:val="center"/>
              <w:rPr>
                <w:rFonts w:cs="Times New Roman"/>
                <w:sz w:val="24"/>
                <w:szCs w:val="24"/>
              </w:rPr>
            </w:pPr>
            <w:r w:rsidRPr="00026857">
              <w:rPr>
                <w:rFonts w:cs="Times New Roman"/>
                <w:sz w:val="24"/>
                <w:szCs w:val="24"/>
              </w:rPr>
              <w:t>Объекты бытового обслуживания</w:t>
            </w:r>
          </w:p>
        </w:tc>
      </w:tr>
      <w:tr w:rsidR="00A5506F" w:rsidRPr="00026857" w14:paraId="4FCBB360" w14:textId="77777777" w:rsidTr="00C55AE8">
        <w:trPr>
          <w:trHeight w:val="407"/>
        </w:trPr>
        <w:tc>
          <w:tcPr>
            <w:tcW w:w="700" w:type="dxa"/>
            <w:vAlign w:val="center"/>
          </w:tcPr>
          <w:p w14:paraId="4884E91D" w14:textId="77777777" w:rsidR="00A5506F" w:rsidRPr="00026857" w:rsidRDefault="00A5506F" w:rsidP="00A5506F">
            <w:pPr>
              <w:ind w:firstLine="0"/>
              <w:rPr>
                <w:rFonts w:cs="Times New Roman"/>
                <w:sz w:val="24"/>
                <w:szCs w:val="24"/>
              </w:rPr>
            </w:pPr>
            <w:r w:rsidRPr="00026857">
              <w:rPr>
                <w:rFonts w:cs="Times New Roman"/>
                <w:sz w:val="24"/>
                <w:szCs w:val="24"/>
              </w:rPr>
              <w:t>1</w:t>
            </w:r>
          </w:p>
        </w:tc>
        <w:tc>
          <w:tcPr>
            <w:tcW w:w="3800" w:type="dxa"/>
            <w:vAlign w:val="center"/>
          </w:tcPr>
          <w:p w14:paraId="2DEFCEE9" w14:textId="77777777" w:rsidR="00A5506F" w:rsidRPr="00026857" w:rsidRDefault="00A5506F" w:rsidP="00A5506F">
            <w:pPr>
              <w:ind w:firstLine="0"/>
              <w:jc w:val="left"/>
              <w:rPr>
                <w:rFonts w:cs="Times New Roman"/>
                <w:sz w:val="24"/>
                <w:szCs w:val="24"/>
              </w:rPr>
            </w:pPr>
            <w:r w:rsidRPr="00026857">
              <w:rPr>
                <w:rFonts w:cs="Times New Roman"/>
                <w:sz w:val="24"/>
                <w:szCs w:val="24"/>
              </w:rPr>
              <w:t>Мастерская по ремонту бытовой техники</w:t>
            </w:r>
          </w:p>
        </w:tc>
        <w:tc>
          <w:tcPr>
            <w:tcW w:w="2722" w:type="dxa"/>
            <w:tcBorders>
              <w:bottom w:val="single" w:sz="4" w:space="0" w:color="auto"/>
            </w:tcBorders>
            <w:vAlign w:val="center"/>
          </w:tcPr>
          <w:p w14:paraId="63E17E29" w14:textId="77777777" w:rsidR="00A5506F" w:rsidRPr="00026857" w:rsidRDefault="00A5506F" w:rsidP="00510E38">
            <w:pPr>
              <w:ind w:firstLine="0"/>
              <w:jc w:val="center"/>
              <w:rPr>
                <w:rFonts w:cs="Times New Roman"/>
                <w:sz w:val="24"/>
                <w:szCs w:val="24"/>
              </w:rPr>
            </w:pPr>
            <w:r w:rsidRPr="00026857">
              <w:rPr>
                <w:rFonts w:cs="Times New Roman"/>
                <w:sz w:val="24"/>
                <w:szCs w:val="24"/>
              </w:rPr>
              <w:t>ул. Свердлова, 69а</w:t>
            </w:r>
          </w:p>
        </w:tc>
        <w:tc>
          <w:tcPr>
            <w:tcW w:w="1442" w:type="dxa"/>
            <w:vMerge w:val="restart"/>
            <w:vAlign w:val="center"/>
          </w:tcPr>
          <w:p w14:paraId="5CB1C99A" w14:textId="77777777" w:rsidR="00A5506F" w:rsidRPr="00026857" w:rsidRDefault="00A5506F" w:rsidP="00A5506F">
            <w:pPr>
              <w:ind w:firstLine="0"/>
              <w:jc w:val="center"/>
              <w:rPr>
                <w:rFonts w:cs="Times New Roman"/>
                <w:sz w:val="24"/>
                <w:szCs w:val="24"/>
              </w:rPr>
            </w:pPr>
            <w:r w:rsidRPr="00026857">
              <w:rPr>
                <w:rFonts w:cs="Times New Roman"/>
                <w:sz w:val="24"/>
                <w:szCs w:val="24"/>
              </w:rPr>
              <w:t>рабочие места</w:t>
            </w:r>
          </w:p>
        </w:tc>
        <w:tc>
          <w:tcPr>
            <w:tcW w:w="1537" w:type="dxa"/>
            <w:tcBorders>
              <w:right w:val="single" w:sz="4" w:space="0" w:color="auto"/>
            </w:tcBorders>
            <w:vAlign w:val="center"/>
          </w:tcPr>
          <w:p w14:paraId="2B900990" w14:textId="77777777" w:rsidR="00A5506F" w:rsidRPr="00026857" w:rsidRDefault="00A5506F" w:rsidP="00A5506F">
            <w:pPr>
              <w:ind w:firstLine="0"/>
              <w:jc w:val="center"/>
              <w:rPr>
                <w:rFonts w:cs="Times New Roman"/>
                <w:sz w:val="24"/>
                <w:szCs w:val="24"/>
              </w:rPr>
            </w:pPr>
            <w:r w:rsidRPr="00026857">
              <w:rPr>
                <w:rFonts w:cs="Times New Roman"/>
                <w:sz w:val="24"/>
                <w:szCs w:val="24"/>
              </w:rPr>
              <w:t>4</w:t>
            </w:r>
          </w:p>
        </w:tc>
      </w:tr>
      <w:tr w:rsidR="00A5506F" w:rsidRPr="00026857" w14:paraId="10C87798" w14:textId="77777777" w:rsidTr="00C55AE8">
        <w:tc>
          <w:tcPr>
            <w:tcW w:w="700" w:type="dxa"/>
            <w:vAlign w:val="center"/>
          </w:tcPr>
          <w:p w14:paraId="54AD5073" w14:textId="77777777" w:rsidR="00A5506F" w:rsidRPr="00026857" w:rsidRDefault="00A5506F" w:rsidP="00A5506F">
            <w:pPr>
              <w:ind w:firstLine="0"/>
              <w:rPr>
                <w:rFonts w:cs="Times New Roman"/>
                <w:sz w:val="24"/>
                <w:szCs w:val="24"/>
              </w:rPr>
            </w:pPr>
            <w:r w:rsidRPr="00026857">
              <w:rPr>
                <w:rFonts w:cs="Times New Roman"/>
                <w:sz w:val="24"/>
                <w:szCs w:val="24"/>
              </w:rPr>
              <w:t>2</w:t>
            </w:r>
          </w:p>
        </w:tc>
        <w:tc>
          <w:tcPr>
            <w:tcW w:w="3800" w:type="dxa"/>
            <w:vAlign w:val="center"/>
          </w:tcPr>
          <w:p w14:paraId="17F43F2B" w14:textId="77777777" w:rsidR="00A5506F" w:rsidRPr="00026857" w:rsidRDefault="00A5506F" w:rsidP="00A5506F">
            <w:pPr>
              <w:ind w:firstLine="0"/>
              <w:jc w:val="left"/>
              <w:rPr>
                <w:rFonts w:cs="Times New Roman"/>
                <w:sz w:val="24"/>
                <w:szCs w:val="24"/>
              </w:rPr>
            </w:pPr>
            <w:r w:rsidRPr="00026857">
              <w:rPr>
                <w:rFonts w:cs="Times New Roman"/>
                <w:sz w:val="24"/>
                <w:szCs w:val="24"/>
              </w:rPr>
              <w:t>Прачечная</w:t>
            </w:r>
          </w:p>
        </w:tc>
        <w:tc>
          <w:tcPr>
            <w:tcW w:w="2722" w:type="dxa"/>
            <w:tcBorders>
              <w:bottom w:val="single" w:sz="4" w:space="0" w:color="auto"/>
            </w:tcBorders>
            <w:vAlign w:val="center"/>
          </w:tcPr>
          <w:p w14:paraId="102823F9"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Маяковского, 23</w:t>
            </w:r>
          </w:p>
        </w:tc>
        <w:tc>
          <w:tcPr>
            <w:tcW w:w="1442" w:type="dxa"/>
            <w:vMerge/>
            <w:vAlign w:val="center"/>
          </w:tcPr>
          <w:p w14:paraId="6EF8C8A4"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59363CD4" w14:textId="77777777" w:rsidR="00A5506F" w:rsidRPr="00026857" w:rsidRDefault="00A5506F" w:rsidP="00A5506F">
            <w:pPr>
              <w:ind w:firstLine="0"/>
              <w:jc w:val="center"/>
              <w:rPr>
                <w:rFonts w:cs="Times New Roman"/>
                <w:sz w:val="24"/>
                <w:szCs w:val="24"/>
              </w:rPr>
            </w:pPr>
            <w:r w:rsidRPr="00026857">
              <w:rPr>
                <w:rFonts w:cs="Times New Roman"/>
                <w:sz w:val="24"/>
                <w:szCs w:val="24"/>
              </w:rPr>
              <w:t>5</w:t>
            </w:r>
          </w:p>
        </w:tc>
      </w:tr>
      <w:tr w:rsidR="00A5506F" w:rsidRPr="00026857" w14:paraId="6D125217" w14:textId="77777777" w:rsidTr="00C55AE8">
        <w:tc>
          <w:tcPr>
            <w:tcW w:w="700" w:type="dxa"/>
            <w:vAlign w:val="center"/>
          </w:tcPr>
          <w:p w14:paraId="75A0CF3E" w14:textId="77777777" w:rsidR="00A5506F" w:rsidRPr="00026857" w:rsidRDefault="00A5506F" w:rsidP="00A5506F">
            <w:pPr>
              <w:ind w:firstLine="0"/>
              <w:rPr>
                <w:rFonts w:cs="Times New Roman"/>
                <w:sz w:val="24"/>
                <w:szCs w:val="24"/>
              </w:rPr>
            </w:pPr>
            <w:r w:rsidRPr="00026857">
              <w:rPr>
                <w:rFonts w:cs="Times New Roman"/>
                <w:sz w:val="24"/>
                <w:szCs w:val="24"/>
              </w:rPr>
              <w:t>3</w:t>
            </w:r>
          </w:p>
        </w:tc>
        <w:tc>
          <w:tcPr>
            <w:tcW w:w="3800" w:type="dxa"/>
            <w:vAlign w:val="center"/>
          </w:tcPr>
          <w:p w14:paraId="353B733D" w14:textId="77777777" w:rsidR="00A5506F" w:rsidRPr="00026857" w:rsidRDefault="00A5506F" w:rsidP="00A5506F">
            <w:pPr>
              <w:ind w:firstLine="0"/>
              <w:jc w:val="left"/>
              <w:rPr>
                <w:rFonts w:cs="Times New Roman"/>
                <w:sz w:val="24"/>
                <w:szCs w:val="24"/>
              </w:rPr>
            </w:pPr>
            <w:r w:rsidRPr="00026857">
              <w:rPr>
                <w:rFonts w:cs="Times New Roman"/>
                <w:sz w:val="24"/>
                <w:szCs w:val="24"/>
              </w:rPr>
              <w:t>Мастерская по ремонту электрооборудования</w:t>
            </w:r>
          </w:p>
        </w:tc>
        <w:tc>
          <w:tcPr>
            <w:tcW w:w="2722" w:type="dxa"/>
            <w:vAlign w:val="center"/>
          </w:tcPr>
          <w:p w14:paraId="44C0AC6C"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27</w:t>
            </w:r>
          </w:p>
        </w:tc>
        <w:tc>
          <w:tcPr>
            <w:tcW w:w="1442" w:type="dxa"/>
            <w:vMerge/>
            <w:vAlign w:val="center"/>
          </w:tcPr>
          <w:p w14:paraId="2EA38D18"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53688DBC" w14:textId="77777777" w:rsidR="00A5506F" w:rsidRPr="00026857" w:rsidRDefault="00A5506F" w:rsidP="00A5506F">
            <w:pPr>
              <w:ind w:firstLine="0"/>
              <w:jc w:val="center"/>
              <w:rPr>
                <w:rFonts w:cs="Times New Roman"/>
                <w:sz w:val="24"/>
                <w:szCs w:val="24"/>
              </w:rPr>
            </w:pPr>
            <w:r w:rsidRPr="00026857">
              <w:rPr>
                <w:rFonts w:cs="Times New Roman"/>
                <w:sz w:val="24"/>
                <w:szCs w:val="24"/>
              </w:rPr>
              <w:t>3</w:t>
            </w:r>
          </w:p>
        </w:tc>
      </w:tr>
      <w:tr w:rsidR="00A5506F" w:rsidRPr="00026857" w14:paraId="0485B151" w14:textId="77777777" w:rsidTr="00C55AE8">
        <w:tc>
          <w:tcPr>
            <w:tcW w:w="700" w:type="dxa"/>
            <w:vAlign w:val="center"/>
          </w:tcPr>
          <w:p w14:paraId="72E432AA" w14:textId="77777777" w:rsidR="00A5506F" w:rsidRPr="00026857" w:rsidRDefault="00A5506F" w:rsidP="00A5506F">
            <w:pPr>
              <w:ind w:firstLine="0"/>
              <w:rPr>
                <w:rFonts w:cs="Times New Roman"/>
                <w:sz w:val="24"/>
                <w:szCs w:val="24"/>
              </w:rPr>
            </w:pPr>
            <w:r w:rsidRPr="00026857">
              <w:rPr>
                <w:rFonts w:cs="Times New Roman"/>
                <w:sz w:val="24"/>
                <w:szCs w:val="24"/>
              </w:rPr>
              <w:t>4</w:t>
            </w:r>
          </w:p>
        </w:tc>
        <w:tc>
          <w:tcPr>
            <w:tcW w:w="3800" w:type="dxa"/>
            <w:vAlign w:val="center"/>
          </w:tcPr>
          <w:p w14:paraId="37789CC5" w14:textId="77777777" w:rsidR="00A5506F" w:rsidRPr="00026857" w:rsidRDefault="00A5506F" w:rsidP="00A5506F">
            <w:pPr>
              <w:ind w:firstLine="0"/>
              <w:jc w:val="left"/>
              <w:rPr>
                <w:rFonts w:cs="Times New Roman"/>
                <w:sz w:val="24"/>
                <w:szCs w:val="24"/>
              </w:rPr>
            </w:pPr>
            <w:r w:rsidRPr="00026857">
              <w:rPr>
                <w:rFonts w:cs="Times New Roman"/>
                <w:sz w:val="24"/>
                <w:szCs w:val="24"/>
              </w:rPr>
              <w:t>Мастерская по ремонту телефонов</w:t>
            </w:r>
          </w:p>
        </w:tc>
        <w:tc>
          <w:tcPr>
            <w:tcW w:w="2722" w:type="dxa"/>
            <w:vAlign w:val="center"/>
          </w:tcPr>
          <w:p w14:paraId="2922F288"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35</w:t>
            </w:r>
          </w:p>
        </w:tc>
        <w:tc>
          <w:tcPr>
            <w:tcW w:w="1442" w:type="dxa"/>
            <w:vMerge/>
            <w:vAlign w:val="center"/>
          </w:tcPr>
          <w:p w14:paraId="3CBF1164"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090AF5D5" w14:textId="77777777" w:rsidR="00A5506F" w:rsidRPr="00026857" w:rsidRDefault="00A5506F" w:rsidP="00A5506F">
            <w:pPr>
              <w:ind w:firstLine="0"/>
              <w:jc w:val="center"/>
              <w:rPr>
                <w:rFonts w:cs="Times New Roman"/>
                <w:sz w:val="24"/>
                <w:szCs w:val="24"/>
              </w:rPr>
            </w:pPr>
            <w:r w:rsidRPr="00026857">
              <w:rPr>
                <w:rFonts w:cs="Times New Roman"/>
                <w:sz w:val="24"/>
                <w:szCs w:val="24"/>
              </w:rPr>
              <w:t>3</w:t>
            </w:r>
          </w:p>
        </w:tc>
      </w:tr>
      <w:tr w:rsidR="00A5506F" w:rsidRPr="00026857" w14:paraId="33B1E283" w14:textId="77777777" w:rsidTr="00C55AE8">
        <w:tc>
          <w:tcPr>
            <w:tcW w:w="700" w:type="dxa"/>
            <w:vAlign w:val="center"/>
          </w:tcPr>
          <w:p w14:paraId="17F0281A" w14:textId="77777777" w:rsidR="00A5506F" w:rsidRPr="00026857" w:rsidRDefault="00A5506F" w:rsidP="00A5506F">
            <w:pPr>
              <w:ind w:firstLine="0"/>
              <w:rPr>
                <w:rFonts w:cs="Times New Roman"/>
                <w:sz w:val="24"/>
                <w:szCs w:val="24"/>
              </w:rPr>
            </w:pPr>
            <w:r w:rsidRPr="00026857">
              <w:rPr>
                <w:rFonts w:cs="Times New Roman"/>
                <w:sz w:val="24"/>
                <w:szCs w:val="24"/>
              </w:rPr>
              <w:t>5</w:t>
            </w:r>
          </w:p>
        </w:tc>
        <w:tc>
          <w:tcPr>
            <w:tcW w:w="3800" w:type="dxa"/>
            <w:vAlign w:val="center"/>
          </w:tcPr>
          <w:p w14:paraId="733F1F58" w14:textId="77777777" w:rsidR="00A5506F" w:rsidRPr="00026857" w:rsidRDefault="00A5506F" w:rsidP="00A5506F">
            <w:pPr>
              <w:ind w:firstLine="0"/>
              <w:jc w:val="left"/>
              <w:rPr>
                <w:rFonts w:cs="Times New Roman"/>
                <w:sz w:val="24"/>
                <w:szCs w:val="24"/>
              </w:rPr>
            </w:pPr>
            <w:r w:rsidRPr="00026857">
              <w:rPr>
                <w:rFonts w:cs="Times New Roman"/>
                <w:sz w:val="24"/>
                <w:szCs w:val="24"/>
              </w:rPr>
              <w:t>Турагентство</w:t>
            </w:r>
          </w:p>
        </w:tc>
        <w:tc>
          <w:tcPr>
            <w:tcW w:w="2722" w:type="dxa"/>
            <w:vAlign w:val="center"/>
          </w:tcPr>
          <w:p w14:paraId="57A2721F"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39А</w:t>
            </w:r>
          </w:p>
        </w:tc>
        <w:tc>
          <w:tcPr>
            <w:tcW w:w="1442" w:type="dxa"/>
            <w:vMerge/>
            <w:vAlign w:val="center"/>
          </w:tcPr>
          <w:p w14:paraId="0E00F28C"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55658BD2" w14:textId="77777777" w:rsidR="00A5506F" w:rsidRPr="00026857" w:rsidRDefault="00A5506F" w:rsidP="00A5506F">
            <w:pPr>
              <w:ind w:firstLine="0"/>
              <w:jc w:val="center"/>
              <w:rPr>
                <w:rFonts w:cs="Times New Roman"/>
                <w:sz w:val="24"/>
                <w:szCs w:val="24"/>
              </w:rPr>
            </w:pPr>
            <w:r w:rsidRPr="00026857">
              <w:rPr>
                <w:rFonts w:cs="Times New Roman"/>
                <w:sz w:val="24"/>
                <w:szCs w:val="24"/>
              </w:rPr>
              <w:t>5</w:t>
            </w:r>
          </w:p>
        </w:tc>
      </w:tr>
      <w:tr w:rsidR="00A5506F" w:rsidRPr="00026857" w14:paraId="2F0E684E" w14:textId="77777777" w:rsidTr="00C55AE8">
        <w:tc>
          <w:tcPr>
            <w:tcW w:w="700" w:type="dxa"/>
            <w:vAlign w:val="center"/>
          </w:tcPr>
          <w:p w14:paraId="4A4B92A8" w14:textId="77777777" w:rsidR="00A5506F" w:rsidRPr="00026857" w:rsidRDefault="00A5506F" w:rsidP="00A5506F">
            <w:pPr>
              <w:ind w:firstLine="0"/>
              <w:rPr>
                <w:rFonts w:cs="Times New Roman"/>
                <w:sz w:val="24"/>
                <w:szCs w:val="24"/>
              </w:rPr>
            </w:pPr>
            <w:r w:rsidRPr="00026857">
              <w:rPr>
                <w:rFonts w:cs="Times New Roman"/>
                <w:sz w:val="24"/>
                <w:szCs w:val="24"/>
              </w:rPr>
              <w:t>6</w:t>
            </w:r>
          </w:p>
        </w:tc>
        <w:tc>
          <w:tcPr>
            <w:tcW w:w="3800" w:type="dxa"/>
            <w:vAlign w:val="center"/>
          </w:tcPr>
          <w:p w14:paraId="5046136B" w14:textId="77777777" w:rsidR="00A5506F" w:rsidRPr="00026857" w:rsidRDefault="00A5506F" w:rsidP="00A5506F">
            <w:pPr>
              <w:ind w:firstLine="0"/>
              <w:jc w:val="left"/>
              <w:rPr>
                <w:rFonts w:cs="Times New Roman"/>
                <w:sz w:val="24"/>
                <w:szCs w:val="24"/>
              </w:rPr>
            </w:pPr>
            <w:r w:rsidRPr="00026857">
              <w:rPr>
                <w:rFonts w:cs="Times New Roman"/>
                <w:sz w:val="24"/>
                <w:szCs w:val="24"/>
              </w:rPr>
              <w:t>Турагентство</w:t>
            </w:r>
          </w:p>
        </w:tc>
        <w:tc>
          <w:tcPr>
            <w:tcW w:w="2722" w:type="dxa"/>
            <w:vAlign w:val="center"/>
          </w:tcPr>
          <w:p w14:paraId="2B63C84A"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41</w:t>
            </w:r>
          </w:p>
        </w:tc>
        <w:tc>
          <w:tcPr>
            <w:tcW w:w="1442" w:type="dxa"/>
            <w:vMerge/>
            <w:vAlign w:val="center"/>
          </w:tcPr>
          <w:p w14:paraId="2E077F3F"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70A96ED9" w14:textId="77777777" w:rsidR="00A5506F" w:rsidRPr="00026857" w:rsidRDefault="00A5506F" w:rsidP="00A5506F">
            <w:pPr>
              <w:ind w:firstLine="0"/>
              <w:jc w:val="center"/>
              <w:rPr>
                <w:rFonts w:cs="Times New Roman"/>
                <w:sz w:val="24"/>
                <w:szCs w:val="24"/>
              </w:rPr>
            </w:pPr>
            <w:r w:rsidRPr="00026857">
              <w:rPr>
                <w:rFonts w:cs="Times New Roman"/>
                <w:sz w:val="24"/>
                <w:szCs w:val="24"/>
              </w:rPr>
              <w:t>5</w:t>
            </w:r>
          </w:p>
        </w:tc>
      </w:tr>
      <w:tr w:rsidR="00A5506F" w:rsidRPr="00026857" w14:paraId="3603F86B" w14:textId="77777777" w:rsidTr="00C55AE8">
        <w:tc>
          <w:tcPr>
            <w:tcW w:w="700" w:type="dxa"/>
            <w:vAlign w:val="center"/>
          </w:tcPr>
          <w:p w14:paraId="56C43A59" w14:textId="77777777" w:rsidR="00A5506F" w:rsidRPr="00026857" w:rsidRDefault="00A5506F" w:rsidP="00A5506F">
            <w:pPr>
              <w:ind w:firstLine="0"/>
              <w:rPr>
                <w:rFonts w:cs="Times New Roman"/>
                <w:sz w:val="24"/>
                <w:szCs w:val="24"/>
              </w:rPr>
            </w:pPr>
            <w:r w:rsidRPr="00026857">
              <w:rPr>
                <w:rFonts w:cs="Times New Roman"/>
                <w:sz w:val="24"/>
                <w:szCs w:val="24"/>
              </w:rPr>
              <w:t>7</w:t>
            </w:r>
          </w:p>
        </w:tc>
        <w:tc>
          <w:tcPr>
            <w:tcW w:w="3800" w:type="dxa"/>
            <w:vAlign w:val="center"/>
          </w:tcPr>
          <w:p w14:paraId="40FF4325" w14:textId="77777777" w:rsidR="00A5506F" w:rsidRPr="00026857" w:rsidRDefault="00A5506F" w:rsidP="00A5506F">
            <w:pPr>
              <w:ind w:firstLine="0"/>
              <w:jc w:val="left"/>
              <w:rPr>
                <w:rFonts w:cs="Times New Roman"/>
                <w:sz w:val="24"/>
                <w:szCs w:val="24"/>
              </w:rPr>
            </w:pPr>
            <w:r w:rsidRPr="00026857">
              <w:rPr>
                <w:rFonts w:cs="Times New Roman"/>
                <w:sz w:val="24"/>
                <w:szCs w:val="24"/>
              </w:rPr>
              <w:t>Мастерская по ремонту техники</w:t>
            </w:r>
          </w:p>
        </w:tc>
        <w:tc>
          <w:tcPr>
            <w:tcW w:w="2722" w:type="dxa"/>
            <w:vAlign w:val="center"/>
          </w:tcPr>
          <w:p w14:paraId="1BBFC1FA"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41</w:t>
            </w:r>
          </w:p>
        </w:tc>
        <w:tc>
          <w:tcPr>
            <w:tcW w:w="1442" w:type="dxa"/>
            <w:vMerge/>
            <w:vAlign w:val="center"/>
          </w:tcPr>
          <w:p w14:paraId="26815E00"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4BFFF918" w14:textId="77777777" w:rsidR="00A5506F" w:rsidRPr="00026857" w:rsidRDefault="00A5506F" w:rsidP="00A5506F">
            <w:pPr>
              <w:ind w:firstLine="0"/>
              <w:jc w:val="center"/>
              <w:rPr>
                <w:rFonts w:cs="Times New Roman"/>
                <w:sz w:val="24"/>
                <w:szCs w:val="24"/>
              </w:rPr>
            </w:pPr>
            <w:r w:rsidRPr="00026857">
              <w:rPr>
                <w:rFonts w:cs="Times New Roman"/>
                <w:sz w:val="24"/>
                <w:szCs w:val="24"/>
              </w:rPr>
              <w:t>4</w:t>
            </w:r>
          </w:p>
        </w:tc>
      </w:tr>
      <w:tr w:rsidR="00A5506F" w:rsidRPr="00026857" w14:paraId="0CE0B7F7" w14:textId="77777777" w:rsidTr="00C55AE8">
        <w:tc>
          <w:tcPr>
            <w:tcW w:w="700" w:type="dxa"/>
            <w:vAlign w:val="center"/>
          </w:tcPr>
          <w:p w14:paraId="515DED86" w14:textId="77777777" w:rsidR="00A5506F" w:rsidRPr="00026857" w:rsidRDefault="00A5506F" w:rsidP="00A5506F">
            <w:pPr>
              <w:ind w:firstLine="0"/>
              <w:rPr>
                <w:rFonts w:cs="Times New Roman"/>
                <w:sz w:val="24"/>
                <w:szCs w:val="24"/>
              </w:rPr>
            </w:pPr>
            <w:r w:rsidRPr="00026857">
              <w:rPr>
                <w:rFonts w:cs="Times New Roman"/>
                <w:sz w:val="24"/>
                <w:szCs w:val="24"/>
              </w:rPr>
              <w:t>8</w:t>
            </w:r>
          </w:p>
        </w:tc>
        <w:tc>
          <w:tcPr>
            <w:tcW w:w="3800" w:type="dxa"/>
            <w:vAlign w:val="center"/>
          </w:tcPr>
          <w:p w14:paraId="1B6E008E" w14:textId="77777777" w:rsidR="00A5506F" w:rsidRPr="00026857" w:rsidRDefault="00A5506F" w:rsidP="00A5506F">
            <w:pPr>
              <w:ind w:firstLine="0"/>
              <w:jc w:val="left"/>
              <w:rPr>
                <w:rFonts w:cs="Times New Roman"/>
                <w:sz w:val="24"/>
                <w:szCs w:val="24"/>
              </w:rPr>
            </w:pPr>
            <w:r w:rsidRPr="00026857">
              <w:rPr>
                <w:rFonts w:cs="Times New Roman"/>
                <w:sz w:val="24"/>
                <w:szCs w:val="24"/>
              </w:rPr>
              <w:t>Фотоуслуги, полиграфические услуги</w:t>
            </w:r>
          </w:p>
        </w:tc>
        <w:tc>
          <w:tcPr>
            <w:tcW w:w="2722" w:type="dxa"/>
            <w:vAlign w:val="center"/>
          </w:tcPr>
          <w:p w14:paraId="6617F703"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Карла Маркса, 42а</w:t>
            </w:r>
          </w:p>
        </w:tc>
        <w:tc>
          <w:tcPr>
            <w:tcW w:w="1442" w:type="dxa"/>
            <w:vMerge/>
            <w:vAlign w:val="center"/>
          </w:tcPr>
          <w:p w14:paraId="406C2D78"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11192658" w14:textId="77777777" w:rsidR="00A5506F" w:rsidRPr="00026857" w:rsidRDefault="00A5506F" w:rsidP="00A5506F">
            <w:pPr>
              <w:ind w:firstLine="0"/>
              <w:jc w:val="center"/>
              <w:rPr>
                <w:rFonts w:cs="Times New Roman"/>
                <w:sz w:val="24"/>
                <w:szCs w:val="24"/>
              </w:rPr>
            </w:pPr>
            <w:r w:rsidRPr="00026857">
              <w:rPr>
                <w:rFonts w:cs="Times New Roman"/>
                <w:sz w:val="24"/>
                <w:szCs w:val="24"/>
              </w:rPr>
              <w:t>6</w:t>
            </w:r>
          </w:p>
        </w:tc>
      </w:tr>
      <w:tr w:rsidR="00A5506F" w:rsidRPr="00026857" w14:paraId="487EB3B5" w14:textId="77777777" w:rsidTr="00C55AE8">
        <w:trPr>
          <w:trHeight w:val="70"/>
        </w:trPr>
        <w:tc>
          <w:tcPr>
            <w:tcW w:w="700" w:type="dxa"/>
            <w:tcBorders>
              <w:bottom w:val="single" w:sz="4" w:space="0" w:color="auto"/>
            </w:tcBorders>
            <w:vAlign w:val="center"/>
          </w:tcPr>
          <w:p w14:paraId="23FE48D6" w14:textId="77777777" w:rsidR="00A5506F" w:rsidRPr="00026857" w:rsidRDefault="00A5506F" w:rsidP="00A5506F">
            <w:pPr>
              <w:ind w:firstLine="0"/>
              <w:rPr>
                <w:rFonts w:cs="Times New Roman"/>
                <w:sz w:val="24"/>
                <w:szCs w:val="24"/>
              </w:rPr>
            </w:pPr>
            <w:r w:rsidRPr="00026857">
              <w:rPr>
                <w:rFonts w:cs="Times New Roman"/>
                <w:sz w:val="24"/>
                <w:szCs w:val="24"/>
              </w:rPr>
              <w:t>9</w:t>
            </w:r>
          </w:p>
        </w:tc>
        <w:tc>
          <w:tcPr>
            <w:tcW w:w="3800" w:type="dxa"/>
            <w:tcBorders>
              <w:bottom w:val="single" w:sz="4" w:space="0" w:color="auto"/>
            </w:tcBorders>
            <w:vAlign w:val="center"/>
          </w:tcPr>
          <w:p w14:paraId="6D3D05DE" w14:textId="77777777" w:rsidR="00A5506F" w:rsidRPr="00026857" w:rsidRDefault="00A5506F" w:rsidP="00A5506F">
            <w:pPr>
              <w:ind w:firstLine="0"/>
              <w:jc w:val="left"/>
              <w:rPr>
                <w:rFonts w:cs="Times New Roman"/>
                <w:sz w:val="24"/>
                <w:szCs w:val="24"/>
              </w:rPr>
            </w:pPr>
            <w:r w:rsidRPr="00026857">
              <w:rPr>
                <w:rFonts w:cs="Times New Roman"/>
                <w:sz w:val="24"/>
                <w:szCs w:val="24"/>
              </w:rPr>
              <w:t>Ателье</w:t>
            </w:r>
          </w:p>
        </w:tc>
        <w:tc>
          <w:tcPr>
            <w:tcW w:w="2722" w:type="dxa"/>
            <w:tcBorders>
              <w:bottom w:val="single" w:sz="4" w:space="0" w:color="auto"/>
            </w:tcBorders>
            <w:vAlign w:val="center"/>
          </w:tcPr>
          <w:p w14:paraId="59170477" w14:textId="77777777" w:rsidR="00A5506F" w:rsidRPr="00026857" w:rsidRDefault="00A5506F" w:rsidP="00510E38">
            <w:pPr>
              <w:ind w:firstLine="0"/>
              <w:jc w:val="center"/>
              <w:rPr>
                <w:rFonts w:cs="Times New Roman"/>
                <w:sz w:val="24"/>
                <w:szCs w:val="24"/>
              </w:rPr>
            </w:pPr>
            <w:r w:rsidRPr="00026857">
              <w:rPr>
                <w:rFonts w:cs="Times New Roman"/>
                <w:sz w:val="24"/>
                <w:szCs w:val="24"/>
              </w:rPr>
              <w:t>ул. Энгельса, 179</w:t>
            </w:r>
          </w:p>
        </w:tc>
        <w:tc>
          <w:tcPr>
            <w:tcW w:w="1442" w:type="dxa"/>
            <w:vMerge/>
            <w:tcBorders>
              <w:bottom w:val="single" w:sz="4" w:space="0" w:color="auto"/>
            </w:tcBorders>
            <w:vAlign w:val="center"/>
          </w:tcPr>
          <w:p w14:paraId="63133BF2"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73EF9046" w14:textId="77777777" w:rsidR="00A5506F" w:rsidRPr="00026857" w:rsidRDefault="00A5506F" w:rsidP="00A5506F">
            <w:pPr>
              <w:ind w:firstLine="0"/>
              <w:jc w:val="center"/>
              <w:rPr>
                <w:rFonts w:cs="Times New Roman"/>
                <w:sz w:val="24"/>
                <w:szCs w:val="24"/>
              </w:rPr>
            </w:pPr>
            <w:r w:rsidRPr="00026857">
              <w:rPr>
                <w:rFonts w:cs="Times New Roman"/>
                <w:sz w:val="24"/>
                <w:szCs w:val="24"/>
              </w:rPr>
              <w:t>4</w:t>
            </w:r>
          </w:p>
        </w:tc>
      </w:tr>
      <w:tr w:rsidR="00A5506F" w:rsidRPr="00026857" w14:paraId="22CD4A88" w14:textId="77777777" w:rsidTr="00C55AE8">
        <w:trPr>
          <w:trHeight w:val="70"/>
        </w:trPr>
        <w:tc>
          <w:tcPr>
            <w:tcW w:w="700" w:type="dxa"/>
            <w:tcBorders>
              <w:bottom w:val="single" w:sz="4" w:space="0" w:color="auto"/>
            </w:tcBorders>
            <w:vAlign w:val="center"/>
          </w:tcPr>
          <w:p w14:paraId="3FC0FE58" w14:textId="77777777" w:rsidR="00A5506F" w:rsidRPr="00026857" w:rsidRDefault="00A5506F" w:rsidP="00A5506F">
            <w:pPr>
              <w:ind w:firstLine="0"/>
              <w:rPr>
                <w:rFonts w:cs="Times New Roman"/>
                <w:sz w:val="24"/>
                <w:szCs w:val="24"/>
              </w:rPr>
            </w:pPr>
            <w:r w:rsidRPr="00026857">
              <w:rPr>
                <w:rFonts w:cs="Times New Roman"/>
                <w:sz w:val="24"/>
                <w:szCs w:val="24"/>
              </w:rPr>
              <w:t>10</w:t>
            </w:r>
          </w:p>
        </w:tc>
        <w:tc>
          <w:tcPr>
            <w:tcW w:w="3800" w:type="dxa"/>
            <w:tcBorders>
              <w:bottom w:val="single" w:sz="4" w:space="0" w:color="auto"/>
            </w:tcBorders>
            <w:vAlign w:val="center"/>
          </w:tcPr>
          <w:p w14:paraId="69EA5CC5" w14:textId="77777777" w:rsidR="00A5506F" w:rsidRPr="00026857" w:rsidRDefault="00A5506F" w:rsidP="00A5506F">
            <w:pPr>
              <w:ind w:firstLine="0"/>
              <w:jc w:val="left"/>
              <w:rPr>
                <w:rFonts w:cs="Times New Roman"/>
                <w:sz w:val="24"/>
                <w:szCs w:val="24"/>
              </w:rPr>
            </w:pPr>
            <w:r w:rsidRPr="00026857">
              <w:rPr>
                <w:rFonts w:cs="Times New Roman"/>
                <w:sz w:val="24"/>
                <w:szCs w:val="24"/>
              </w:rPr>
              <w:t>Парикмахерская</w:t>
            </w:r>
          </w:p>
        </w:tc>
        <w:tc>
          <w:tcPr>
            <w:tcW w:w="2722" w:type="dxa"/>
            <w:tcBorders>
              <w:bottom w:val="single" w:sz="4" w:space="0" w:color="auto"/>
            </w:tcBorders>
            <w:vAlign w:val="center"/>
          </w:tcPr>
          <w:p w14:paraId="5EF5D37F" w14:textId="77777777" w:rsidR="00A5506F" w:rsidRPr="00026857" w:rsidRDefault="00A5506F" w:rsidP="00510E38">
            <w:pPr>
              <w:ind w:firstLine="0"/>
              <w:jc w:val="center"/>
              <w:rPr>
                <w:rFonts w:cs="Times New Roman"/>
                <w:sz w:val="24"/>
                <w:szCs w:val="24"/>
              </w:rPr>
            </w:pPr>
            <w:r w:rsidRPr="00026857">
              <w:rPr>
                <w:rFonts w:cs="Times New Roman"/>
                <w:sz w:val="24"/>
                <w:szCs w:val="24"/>
              </w:rPr>
              <w:t>ул. Комсомольская, 16</w:t>
            </w:r>
          </w:p>
        </w:tc>
        <w:tc>
          <w:tcPr>
            <w:tcW w:w="1442" w:type="dxa"/>
            <w:tcBorders>
              <w:bottom w:val="single" w:sz="4" w:space="0" w:color="auto"/>
            </w:tcBorders>
            <w:vAlign w:val="center"/>
          </w:tcPr>
          <w:p w14:paraId="17BF987D" w14:textId="77777777" w:rsidR="00A5506F" w:rsidRPr="00026857" w:rsidRDefault="00A5506F" w:rsidP="00A5506F">
            <w:pPr>
              <w:ind w:firstLine="0"/>
              <w:rPr>
                <w:rFonts w:cs="Times New Roman"/>
                <w:sz w:val="24"/>
                <w:szCs w:val="24"/>
              </w:rPr>
            </w:pPr>
          </w:p>
        </w:tc>
        <w:tc>
          <w:tcPr>
            <w:tcW w:w="1537" w:type="dxa"/>
            <w:tcBorders>
              <w:right w:val="single" w:sz="4" w:space="0" w:color="auto"/>
            </w:tcBorders>
            <w:vAlign w:val="center"/>
          </w:tcPr>
          <w:p w14:paraId="2C49B5B9" w14:textId="77777777" w:rsidR="00A5506F" w:rsidRPr="00026857" w:rsidRDefault="00A5506F" w:rsidP="00A5506F">
            <w:pPr>
              <w:ind w:firstLine="0"/>
              <w:jc w:val="center"/>
              <w:rPr>
                <w:rFonts w:cs="Times New Roman"/>
                <w:sz w:val="24"/>
                <w:szCs w:val="24"/>
              </w:rPr>
            </w:pPr>
            <w:r w:rsidRPr="00026857">
              <w:rPr>
                <w:rFonts w:cs="Times New Roman"/>
                <w:sz w:val="24"/>
                <w:szCs w:val="24"/>
              </w:rPr>
              <w:t>8</w:t>
            </w:r>
          </w:p>
        </w:tc>
      </w:tr>
      <w:tr w:rsidR="00A5506F" w:rsidRPr="00026857" w14:paraId="7F6113B0" w14:textId="77777777" w:rsidTr="00C55AE8">
        <w:trPr>
          <w:trHeight w:val="70"/>
        </w:trPr>
        <w:tc>
          <w:tcPr>
            <w:tcW w:w="700" w:type="dxa"/>
            <w:tcBorders>
              <w:top w:val="single" w:sz="4" w:space="0" w:color="auto"/>
              <w:left w:val="single" w:sz="4" w:space="0" w:color="auto"/>
              <w:bottom w:val="single" w:sz="4" w:space="0" w:color="auto"/>
              <w:right w:val="nil"/>
            </w:tcBorders>
            <w:vAlign w:val="center"/>
          </w:tcPr>
          <w:p w14:paraId="38B11275" w14:textId="77777777" w:rsidR="00A5506F" w:rsidRPr="00026857" w:rsidRDefault="00A5506F" w:rsidP="00A5506F">
            <w:pPr>
              <w:ind w:firstLine="0"/>
              <w:rPr>
                <w:rFonts w:cs="Times New Roman"/>
                <w:sz w:val="24"/>
                <w:szCs w:val="24"/>
              </w:rPr>
            </w:pPr>
          </w:p>
        </w:tc>
        <w:tc>
          <w:tcPr>
            <w:tcW w:w="3800" w:type="dxa"/>
            <w:tcBorders>
              <w:top w:val="single" w:sz="4" w:space="0" w:color="auto"/>
              <w:left w:val="nil"/>
              <w:bottom w:val="single" w:sz="4" w:space="0" w:color="auto"/>
              <w:right w:val="nil"/>
            </w:tcBorders>
            <w:vAlign w:val="center"/>
          </w:tcPr>
          <w:p w14:paraId="7C1DDE2E" w14:textId="77777777" w:rsidR="00A5506F" w:rsidRPr="00026857" w:rsidRDefault="00A5506F" w:rsidP="00A5506F">
            <w:pPr>
              <w:ind w:firstLine="0"/>
              <w:jc w:val="left"/>
              <w:rPr>
                <w:rFonts w:cs="Times New Roman"/>
                <w:sz w:val="24"/>
                <w:szCs w:val="24"/>
              </w:rPr>
            </w:pPr>
          </w:p>
        </w:tc>
        <w:tc>
          <w:tcPr>
            <w:tcW w:w="2722" w:type="dxa"/>
            <w:tcBorders>
              <w:top w:val="single" w:sz="4" w:space="0" w:color="auto"/>
              <w:left w:val="nil"/>
              <w:bottom w:val="single" w:sz="4" w:space="0" w:color="auto"/>
              <w:right w:val="nil"/>
            </w:tcBorders>
            <w:vAlign w:val="center"/>
          </w:tcPr>
          <w:p w14:paraId="20E17616" w14:textId="77777777" w:rsidR="00A5506F" w:rsidRPr="00026857" w:rsidRDefault="00A5506F" w:rsidP="00510E38">
            <w:pPr>
              <w:ind w:firstLine="0"/>
              <w:jc w:val="center"/>
              <w:rPr>
                <w:rFonts w:cs="Times New Roman"/>
                <w:sz w:val="24"/>
                <w:szCs w:val="24"/>
              </w:rPr>
            </w:pPr>
          </w:p>
        </w:tc>
        <w:tc>
          <w:tcPr>
            <w:tcW w:w="1442" w:type="dxa"/>
            <w:tcBorders>
              <w:top w:val="single" w:sz="4" w:space="0" w:color="auto"/>
              <w:left w:val="nil"/>
              <w:bottom w:val="single" w:sz="4" w:space="0" w:color="auto"/>
              <w:right w:val="single" w:sz="4" w:space="0" w:color="auto"/>
            </w:tcBorders>
            <w:vAlign w:val="center"/>
          </w:tcPr>
          <w:p w14:paraId="047BE8B6" w14:textId="77777777" w:rsidR="00A5506F" w:rsidRPr="00026857" w:rsidRDefault="00A5506F" w:rsidP="00A5506F">
            <w:pPr>
              <w:ind w:firstLine="0"/>
              <w:rPr>
                <w:rFonts w:cs="Times New Roman"/>
                <w:sz w:val="24"/>
                <w:szCs w:val="24"/>
              </w:rPr>
            </w:pPr>
            <w:r w:rsidRPr="00026857">
              <w:rPr>
                <w:rFonts w:cs="Times New Roman"/>
                <w:sz w:val="24"/>
                <w:szCs w:val="24"/>
              </w:rPr>
              <w:t>Всего:</w:t>
            </w:r>
          </w:p>
        </w:tc>
        <w:tc>
          <w:tcPr>
            <w:tcW w:w="1537" w:type="dxa"/>
            <w:tcBorders>
              <w:left w:val="single" w:sz="4" w:space="0" w:color="auto"/>
              <w:right w:val="single" w:sz="4" w:space="0" w:color="auto"/>
            </w:tcBorders>
            <w:vAlign w:val="center"/>
          </w:tcPr>
          <w:p w14:paraId="209B42DE" w14:textId="77777777" w:rsidR="00A5506F" w:rsidRPr="00026857" w:rsidRDefault="00A5506F" w:rsidP="00A5506F">
            <w:pPr>
              <w:ind w:firstLine="0"/>
              <w:jc w:val="center"/>
              <w:rPr>
                <w:rFonts w:cs="Times New Roman"/>
                <w:sz w:val="24"/>
                <w:szCs w:val="24"/>
              </w:rPr>
            </w:pPr>
            <w:r w:rsidRPr="00026857">
              <w:rPr>
                <w:rFonts w:cs="Times New Roman"/>
                <w:sz w:val="24"/>
                <w:szCs w:val="24"/>
              </w:rPr>
              <w:t>47</w:t>
            </w:r>
          </w:p>
        </w:tc>
      </w:tr>
    </w:tbl>
    <w:p w14:paraId="4A3D4D5C" w14:textId="77777777" w:rsidR="00A5506F" w:rsidRPr="00026857" w:rsidRDefault="00A5506F" w:rsidP="00A5506F">
      <w:pPr>
        <w:rPr>
          <w:rFonts w:cs="Times New Roman"/>
        </w:rPr>
      </w:pPr>
    </w:p>
    <w:p w14:paraId="2CCD972B" w14:textId="77777777" w:rsidR="00A5506F" w:rsidRPr="00026857" w:rsidRDefault="00A5506F" w:rsidP="00A5506F">
      <w:pPr>
        <w:rPr>
          <w:rFonts w:cs="Times New Roman"/>
          <w:i/>
          <w:u w:val="single"/>
        </w:rPr>
      </w:pPr>
      <w:r w:rsidRPr="00026857">
        <w:rPr>
          <w:rFonts w:cs="Times New Roman"/>
          <w:i/>
          <w:u w:val="single"/>
        </w:rPr>
        <w:t>Кредитно-финансовые учреждения и предприятия связи</w:t>
      </w:r>
    </w:p>
    <w:p w14:paraId="662D10CE" w14:textId="137477BD" w:rsidR="00A5506F" w:rsidRPr="00026857" w:rsidRDefault="00A5506F" w:rsidP="00A5506F">
      <w:pPr>
        <w:rPr>
          <w:rFonts w:cs="Times New Roman"/>
        </w:rPr>
      </w:pPr>
      <w:r w:rsidRPr="00026857">
        <w:rPr>
          <w:rFonts w:cs="Times New Roman"/>
        </w:rPr>
        <w:t xml:space="preserve">Список кредитно-финансовых учреждений представлен в </w:t>
      </w:r>
      <w:r w:rsidR="00510E38" w:rsidRPr="00026857">
        <w:rPr>
          <w:rFonts w:cs="Times New Roman"/>
        </w:rPr>
        <w:t>т</w:t>
      </w:r>
      <w:r w:rsidRPr="00026857">
        <w:rPr>
          <w:rFonts w:cs="Times New Roman"/>
        </w:rPr>
        <w:t xml:space="preserve">аблице </w:t>
      </w:r>
      <w:r w:rsidR="00510E38" w:rsidRPr="00026857">
        <w:rPr>
          <w:rFonts w:cs="Times New Roman"/>
        </w:rPr>
        <w:t>8.</w:t>
      </w:r>
    </w:p>
    <w:p w14:paraId="69EA93E9" w14:textId="2CE676E4" w:rsidR="00A5506F" w:rsidRPr="00026857" w:rsidRDefault="00510E38" w:rsidP="00A5506F">
      <w:pPr>
        <w:jc w:val="right"/>
        <w:rPr>
          <w:rFonts w:cs="Times New Roman"/>
          <w:i/>
        </w:rPr>
      </w:pPr>
      <w:r w:rsidRPr="00026857">
        <w:rPr>
          <w:rFonts w:cs="Times New Roman"/>
          <w:i/>
        </w:rPr>
        <w:t>Т</w:t>
      </w:r>
      <w:r w:rsidR="00A5506F" w:rsidRPr="00026857">
        <w:rPr>
          <w:rFonts w:cs="Times New Roman"/>
          <w:i/>
        </w:rPr>
        <w:t xml:space="preserve">аблица </w:t>
      </w:r>
      <w:r w:rsidRPr="00026857">
        <w:rPr>
          <w:rFonts w:cs="Times New Roman"/>
          <w:i/>
        </w:rPr>
        <w:t>8</w:t>
      </w:r>
    </w:p>
    <w:p w14:paraId="6739531E" w14:textId="77777777" w:rsidR="00A5506F" w:rsidRPr="00026857" w:rsidRDefault="00A5506F" w:rsidP="00510E38">
      <w:pPr>
        <w:pStyle w:val="aa"/>
        <w:spacing w:before="0" w:after="60"/>
        <w:rPr>
          <w:b w:val="0"/>
          <w:i/>
          <w:szCs w:val="28"/>
        </w:rPr>
      </w:pPr>
      <w:r w:rsidRPr="00026857">
        <w:rPr>
          <w:b w:val="0"/>
          <w:i/>
          <w:szCs w:val="28"/>
        </w:rPr>
        <w:t xml:space="preserve">Перечень кредитно-финансовых учреждений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8"/>
        <w:gridCol w:w="12"/>
        <w:gridCol w:w="3543"/>
        <w:gridCol w:w="2565"/>
        <w:gridCol w:w="1612"/>
        <w:gridCol w:w="46"/>
        <w:gridCol w:w="1465"/>
      </w:tblGrid>
      <w:tr w:rsidR="00A5506F" w:rsidRPr="00026857" w14:paraId="710A190F" w14:textId="77777777" w:rsidTr="00C55AE8">
        <w:trPr>
          <w:tblHeader/>
        </w:trPr>
        <w:tc>
          <w:tcPr>
            <w:tcW w:w="692" w:type="dxa"/>
            <w:gridSpan w:val="2"/>
            <w:vAlign w:val="center"/>
          </w:tcPr>
          <w:p w14:paraId="1D36A14F" w14:textId="77777777" w:rsidR="00A5506F" w:rsidRPr="00026857" w:rsidRDefault="00A5506F" w:rsidP="00A5506F">
            <w:pPr>
              <w:ind w:firstLine="0"/>
              <w:jc w:val="center"/>
              <w:rPr>
                <w:rFonts w:cs="Times New Roman"/>
                <w:sz w:val="24"/>
                <w:szCs w:val="24"/>
              </w:rPr>
            </w:pPr>
            <w:r w:rsidRPr="00026857">
              <w:rPr>
                <w:rFonts w:cs="Times New Roman"/>
                <w:sz w:val="24"/>
                <w:szCs w:val="24"/>
              </w:rPr>
              <w:t>№ п/п</w:t>
            </w:r>
          </w:p>
        </w:tc>
        <w:tc>
          <w:tcPr>
            <w:tcW w:w="3693" w:type="dxa"/>
            <w:vAlign w:val="center"/>
          </w:tcPr>
          <w:p w14:paraId="53D70D65" w14:textId="77777777" w:rsidR="00A5506F" w:rsidRPr="00026857" w:rsidRDefault="00A5506F" w:rsidP="00A5506F">
            <w:pPr>
              <w:ind w:firstLine="0"/>
              <w:jc w:val="center"/>
              <w:rPr>
                <w:rFonts w:cs="Times New Roman"/>
                <w:sz w:val="24"/>
                <w:szCs w:val="24"/>
              </w:rPr>
            </w:pPr>
            <w:r w:rsidRPr="00026857">
              <w:rPr>
                <w:rFonts w:cs="Times New Roman"/>
                <w:sz w:val="24"/>
                <w:szCs w:val="24"/>
              </w:rPr>
              <w:t>Наименование учреждения</w:t>
            </w:r>
          </w:p>
        </w:tc>
        <w:tc>
          <w:tcPr>
            <w:tcW w:w="2676" w:type="dxa"/>
            <w:vAlign w:val="center"/>
          </w:tcPr>
          <w:p w14:paraId="7C29B048" w14:textId="77777777" w:rsidR="00A5506F" w:rsidRPr="00026857" w:rsidRDefault="00A5506F" w:rsidP="00A5506F">
            <w:pPr>
              <w:ind w:firstLine="0"/>
              <w:jc w:val="center"/>
              <w:rPr>
                <w:rFonts w:cs="Times New Roman"/>
                <w:sz w:val="24"/>
                <w:szCs w:val="24"/>
              </w:rPr>
            </w:pPr>
            <w:r w:rsidRPr="00026857">
              <w:rPr>
                <w:rFonts w:cs="Times New Roman"/>
                <w:sz w:val="24"/>
                <w:szCs w:val="24"/>
              </w:rPr>
              <w:t>Адрес</w:t>
            </w:r>
          </w:p>
        </w:tc>
        <w:tc>
          <w:tcPr>
            <w:tcW w:w="1612" w:type="dxa"/>
            <w:vAlign w:val="center"/>
          </w:tcPr>
          <w:p w14:paraId="665CBD21" w14:textId="77777777" w:rsidR="00A5506F" w:rsidRPr="00026857" w:rsidRDefault="00A5506F" w:rsidP="00A5506F">
            <w:pPr>
              <w:ind w:firstLine="0"/>
              <w:jc w:val="center"/>
              <w:rPr>
                <w:rFonts w:cs="Times New Roman"/>
                <w:sz w:val="24"/>
                <w:szCs w:val="24"/>
              </w:rPr>
            </w:pPr>
            <w:r w:rsidRPr="00026857">
              <w:rPr>
                <w:rFonts w:cs="Times New Roman"/>
                <w:sz w:val="24"/>
                <w:szCs w:val="24"/>
              </w:rPr>
              <w:t>Единица измерения</w:t>
            </w:r>
          </w:p>
        </w:tc>
        <w:tc>
          <w:tcPr>
            <w:tcW w:w="1528" w:type="dxa"/>
            <w:gridSpan w:val="2"/>
            <w:tcBorders>
              <w:right w:val="single" w:sz="4" w:space="0" w:color="auto"/>
            </w:tcBorders>
            <w:vAlign w:val="center"/>
          </w:tcPr>
          <w:p w14:paraId="0ED08850" w14:textId="77777777" w:rsidR="00A5506F" w:rsidRPr="00026857" w:rsidRDefault="00A5506F" w:rsidP="00A5506F">
            <w:pPr>
              <w:ind w:firstLine="0"/>
              <w:jc w:val="center"/>
              <w:rPr>
                <w:rFonts w:cs="Times New Roman"/>
                <w:sz w:val="24"/>
                <w:szCs w:val="24"/>
              </w:rPr>
            </w:pPr>
            <w:r w:rsidRPr="00026857">
              <w:rPr>
                <w:rFonts w:cs="Times New Roman"/>
                <w:sz w:val="24"/>
                <w:szCs w:val="24"/>
              </w:rPr>
              <w:t>Мощность</w:t>
            </w:r>
          </w:p>
        </w:tc>
      </w:tr>
      <w:tr w:rsidR="00A5506F" w:rsidRPr="00026857" w14:paraId="0FC2988A" w14:textId="77777777" w:rsidTr="00C55AE8">
        <w:tc>
          <w:tcPr>
            <w:tcW w:w="10201" w:type="dxa"/>
            <w:gridSpan w:val="7"/>
            <w:tcBorders>
              <w:right w:val="single" w:sz="4" w:space="0" w:color="auto"/>
            </w:tcBorders>
            <w:vAlign w:val="center"/>
          </w:tcPr>
          <w:p w14:paraId="2B7056E7" w14:textId="77777777" w:rsidR="00A5506F" w:rsidRPr="00026857" w:rsidRDefault="00A5506F" w:rsidP="00A5506F">
            <w:pPr>
              <w:ind w:firstLine="0"/>
              <w:jc w:val="center"/>
              <w:rPr>
                <w:rFonts w:cs="Times New Roman"/>
                <w:sz w:val="24"/>
                <w:szCs w:val="24"/>
              </w:rPr>
            </w:pPr>
            <w:r w:rsidRPr="00026857">
              <w:rPr>
                <w:rFonts w:cs="Times New Roman"/>
                <w:sz w:val="24"/>
                <w:szCs w:val="24"/>
              </w:rPr>
              <w:t>Кредитно-финансовые учреждения</w:t>
            </w:r>
          </w:p>
        </w:tc>
      </w:tr>
      <w:tr w:rsidR="00A5506F" w:rsidRPr="00026857" w14:paraId="6DB1ABF3" w14:textId="77777777" w:rsidTr="00C55AE8">
        <w:trPr>
          <w:trHeight w:val="202"/>
        </w:trPr>
        <w:tc>
          <w:tcPr>
            <w:tcW w:w="680" w:type="dxa"/>
            <w:vAlign w:val="center"/>
          </w:tcPr>
          <w:p w14:paraId="37629796"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c>
          <w:tcPr>
            <w:tcW w:w="3705" w:type="dxa"/>
            <w:gridSpan w:val="2"/>
            <w:vAlign w:val="center"/>
          </w:tcPr>
          <w:p w14:paraId="5C5E2AD6" w14:textId="77777777" w:rsidR="00A5506F" w:rsidRPr="00026857" w:rsidRDefault="00A5506F" w:rsidP="00A5506F">
            <w:pPr>
              <w:ind w:firstLine="0"/>
              <w:jc w:val="left"/>
              <w:rPr>
                <w:rFonts w:cs="Times New Roman"/>
                <w:sz w:val="24"/>
                <w:szCs w:val="24"/>
              </w:rPr>
            </w:pPr>
            <w:r w:rsidRPr="00026857">
              <w:rPr>
                <w:rFonts w:cs="Times New Roman"/>
                <w:sz w:val="24"/>
                <w:szCs w:val="24"/>
              </w:rPr>
              <w:t>Отделение банка</w:t>
            </w:r>
          </w:p>
        </w:tc>
        <w:tc>
          <w:tcPr>
            <w:tcW w:w="2676" w:type="dxa"/>
            <w:tcBorders>
              <w:bottom w:val="single" w:sz="4" w:space="0" w:color="auto"/>
            </w:tcBorders>
            <w:vAlign w:val="center"/>
          </w:tcPr>
          <w:p w14:paraId="239E2950" w14:textId="77777777" w:rsidR="00A5506F" w:rsidRPr="00026857" w:rsidRDefault="00A5506F" w:rsidP="00A5506F">
            <w:pPr>
              <w:ind w:firstLine="0"/>
              <w:jc w:val="center"/>
              <w:rPr>
                <w:rFonts w:cs="Times New Roman"/>
                <w:sz w:val="24"/>
                <w:szCs w:val="24"/>
              </w:rPr>
            </w:pPr>
            <w:r w:rsidRPr="00026857">
              <w:rPr>
                <w:rFonts w:cs="Times New Roman"/>
                <w:sz w:val="24"/>
                <w:szCs w:val="24"/>
              </w:rPr>
              <w:t>ул. Карла Маркса, 27</w:t>
            </w:r>
          </w:p>
        </w:tc>
        <w:tc>
          <w:tcPr>
            <w:tcW w:w="1658" w:type="dxa"/>
            <w:gridSpan w:val="2"/>
            <w:vMerge w:val="restart"/>
            <w:vAlign w:val="center"/>
          </w:tcPr>
          <w:p w14:paraId="05A3A62D" w14:textId="77777777" w:rsidR="00A5506F" w:rsidRPr="00026857" w:rsidRDefault="00A5506F" w:rsidP="00A5506F">
            <w:pPr>
              <w:ind w:firstLine="0"/>
              <w:jc w:val="center"/>
              <w:rPr>
                <w:rFonts w:cs="Times New Roman"/>
                <w:sz w:val="24"/>
                <w:szCs w:val="24"/>
              </w:rPr>
            </w:pPr>
            <w:r w:rsidRPr="00026857">
              <w:rPr>
                <w:rFonts w:cs="Times New Roman"/>
                <w:sz w:val="24"/>
                <w:szCs w:val="24"/>
              </w:rPr>
              <w:t>операционное место</w:t>
            </w:r>
          </w:p>
        </w:tc>
        <w:tc>
          <w:tcPr>
            <w:tcW w:w="1482" w:type="dxa"/>
            <w:tcBorders>
              <w:right w:val="single" w:sz="4" w:space="0" w:color="auto"/>
            </w:tcBorders>
            <w:vAlign w:val="center"/>
          </w:tcPr>
          <w:p w14:paraId="722AC417" w14:textId="77777777" w:rsidR="00A5506F" w:rsidRPr="00026857" w:rsidRDefault="00A5506F" w:rsidP="00A5506F">
            <w:pPr>
              <w:ind w:firstLine="0"/>
              <w:jc w:val="center"/>
              <w:rPr>
                <w:rFonts w:cs="Times New Roman"/>
                <w:sz w:val="24"/>
                <w:szCs w:val="24"/>
              </w:rPr>
            </w:pPr>
            <w:r w:rsidRPr="00026857">
              <w:rPr>
                <w:rFonts w:cs="Times New Roman"/>
                <w:sz w:val="24"/>
                <w:szCs w:val="24"/>
              </w:rPr>
              <w:t>3</w:t>
            </w:r>
          </w:p>
        </w:tc>
      </w:tr>
      <w:tr w:rsidR="00A5506F" w:rsidRPr="00026857" w14:paraId="22A8A19C" w14:textId="77777777" w:rsidTr="00C55AE8">
        <w:trPr>
          <w:trHeight w:val="311"/>
        </w:trPr>
        <w:tc>
          <w:tcPr>
            <w:tcW w:w="680" w:type="dxa"/>
            <w:tcBorders>
              <w:bottom w:val="single" w:sz="4" w:space="0" w:color="auto"/>
            </w:tcBorders>
            <w:vAlign w:val="center"/>
          </w:tcPr>
          <w:p w14:paraId="541E8462" w14:textId="77777777" w:rsidR="00A5506F" w:rsidRPr="00026857" w:rsidRDefault="00A5506F" w:rsidP="00A5506F">
            <w:pPr>
              <w:ind w:firstLine="0"/>
              <w:jc w:val="center"/>
              <w:rPr>
                <w:rFonts w:cs="Times New Roman"/>
                <w:sz w:val="24"/>
                <w:szCs w:val="24"/>
              </w:rPr>
            </w:pPr>
            <w:r w:rsidRPr="00026857">
              <w:rPr>
                <w:rFonts w:cs="Times New Roman"/>
                <w:sz w:val="24"/>
                <w:szCs w:val="24"/>
              </w:rPr>
              <w:t>2</w:t>
            </w:r>
          </w:p>
        </w:tc>
        <w:tc>
          <w:tcPr>
            <w:tcW w:w="3705" w:type="dxa"/>
            <w:gridSpan w:val="2"/>
            <w:tcBorders>
              <w:bottom w:val="single" w:sz="4" w:space="0" w:color="auto"/>
            </w:tcBorders>
            <w:vAlign w:val="center"/>
          </w:tcPr>
          <w:p w14:paraId="31C98E3A" w14:textId="77777777" w:rsidR="00A5506F" w:rsidRPr="00026857" w:rsidRDefault="00A5506F" w:rsidP="00A5506F">
            <w:pPr>
              <w:ind w:firstLine="0"/>
              <w:jc w:val="left"/>
              <w:rPr>
                <w:rFonts w:cs="Times New Roman"/>
                <w:sz w:val="24"/>
                <w:szCs w:val="24"/>
              </w:rPr>
            </w:pPr>
            <w:r w:rsidRPr="00026857">
              <w:rPr>
                <w:rFonts w:cs="Times New Roman"/>
                <w:sz w:val="24"/>
                <w:szCs w:val="24"/>
              </w:rPr>
              <w:t>Отделение банка</w:t>
            </w:r>
          </w:p>
        </w:tc>
        <w:tc>
          <w:tcPr>
            <w:tcW w:w="2676" w:type="dxa"/>
            <w:tcBorders>
              <w:bottom w:val="single" w:sz="4" w:space="0" w:color="auto"/>
            </w:tcBorders>
            <w:vAlign w:val="center"/>
          </w:tcPr>
          <w:p w14:paraId="1C620CC2" w14:textId="77777777" w:rsidR="00A5506F" w:rsidRPr="00026857" w:rsidRDefault="00A5506F" w:rsidP="00A5506F">
            <w:pPr>
              <w:ind w:firstLine="0"/>
              <w:jc w:val="center"/>
              <w:rPr>
                <w:rFonts w:cs="Times New Roman"/>
                <w:sz w:val="24"/>
                <w:szCs w:val="24"/>
              </w:rPr>
            </w:pPr>
            <w:r w:rsidRPr="00026857">
              <w:rPr>
                <w:rFonts w:cs="Times New Roman"/>
                <w:sz w:val="24"/>
                <w:szCs w:val="24"/>
              </w:rPr>
              <w:t>ул. Энгельса, 185</w:t>
            </w:r>
          </w:p>
        </w:tc>
        <w:tc>
          <w:tcPr>
            <w:tcW w:w="1658" w:type="dxa"/>
            <w:gridSpan w:val="2"/>
            <w:vMerge/>
            <w:tcBorders>
              <w:bottom w:val="single" w:sz="4" w:space="0" w:color="auto"/>
            </w:tcBorders>
            <w:vAlign w:val="center"/>
          </w:tcPr>
          <w:p w14:paraId="78901F1A" w14:textId="77777777" w:rsidR="00A5506F" w:rsidRPr="00026857" w:rsidRDefault="00A5506F" w:rsidP="00A5506F">
            <w:pPr>
              <w:ind w:firstLine="0"/>
              <w:rPr>
                <w:rFonts w:cs="Times New Roman"/>
                <w:sz w:val="24"/>
                <w:szCs w:val="24"/>
              </w:rPr>
            </w:pPr>
          </w:p>
        </w:tc>
        <w:tc>
          <w:tcPr>
            <w:tcW w:w="1482" w:type="dxa"/>
            <w:tcBorders>
              <w:right w:val="single" w:sz="4" w:space="0" w:color="auto"/>
            </w:tcBorders>
            <w:vAlign w:val="center"/>
          </w:tcPr>
          <w:p w14:paraId="4C06243A" w14:textId="77777777" w:rsidR="00A5506F" w:rsidRPr="00026857" w:rsidRDefault="00A5506F" w:rsidP="00A5506F">
            <w:pPr>
              <w:ind w:firstLine="0"/>
              <w:jc w:val="center"/>
              <w:rPr>
                <w:rFonts w:cs="Times New Roman"/>
                <w:sz w:val="24"/>
                <w:szCs w:val="24"/>
              </w:rPr>
            </w:pPr>
            <w:r w:rsidRPr="00026857">
              <w:rPr>
                <w:rFonts w:cs="Times New Roman"/>
                <w:sz w:val="24"/>
                <w:szCs w:val="24"/>
              </w:rPr>
              <w:t>6</w:t>
            </w:r>
          </w:p>
        </w:tc>
      </w:tr>
      <w:tr w:rsidR="00A5506F" w:rsidRPr="00026857" w14:paraId="195FE290" w14:textId="77777777" w:rsidTr="00C55AE8">
        <w:tc>
          <w:tcPr>
            <w:tcW w:w="680" w:type="dxa"/>
            <w:tcBorders>
              <w:top w:val="single" w:sz="4" w:space="0" w:color="auto"/>
              <w:left w:val="single" w:sz="4" w:space="0" w:color="auto"/>
              <w:bottom w:val="single" w:sz="4" w:space="0" w:color="auto"/>
              <w:right w:val="nil"/>
            </w:tcBorders>
            <w:vAlign w:val="center"/>
          </w:tcPr>
          <w:p w14:paraId="3A4C9DA9" w14:textId="77777777" w:rsidR="00A5506F" w:rsidRPr="00026857" w:rsidRDefault="00A5506F" w:rsidP="00A5506F">
            <w:pPr>
              <w:ind w:firstLine="0"/>
              <w:rPr>
                <w:rFonts w:cs="Times New Roman"/>
                <w:sz w:val="24"/>
                <w:szCs w:val="24"/>
              </w:rPr>
            </w:pPr>
          </w:p>
        </w:tc>
        <w:tc>
          <w:tcPr>
            <w:tcW w:w="3705" w:type="dxa"/>
            <w:gridSpan w:val="2"/>
            <w:tcBorders>
              <w:top w:val="single" w:sz="4" w:space="0" w:color="auto"/>
              <w:left w:val="nil"/>
              <w:bottom w:val="single" w:sz="4" w:space="0" w:color="auto"/>
              <w:right w:val="nil"/>
            </w:tcBorders>
            <w:vAlign w:val="center"/>
          </w:tcPr>
          <w:p w14:paraId="28493AE2" w14:textId="77777777" w:rsidR="00A5506F" w:rsidRPr="00026857" w:rsidRDefault="00A5506F" w:rsidP="00A5506F">
            <w:pPr>
              <w:ind w:firstLine="0"/>
              <w:jc w:val="left"/>
              <w:rPr>
                <w:rFonts w:cs="Times New Roman"/>
                <w:sz w:val="24"/>
                <w:szCs w:val="24"/>
              </w:rPr>
            </w:pPr>
          </w:p>
        </w:tc>
        <w:tc>
          <w:tcPr>
            <w:tcW w:w="2676" w:type="dxa"/>
            <w:tcBorders>
              <w:top w:val="single" w:sz="4" w:space="0" w:color="auto"/>
              <w:left w:val="nil"/>
              <w:bottom w:val="single" w:sz="4" w:space="0" w:color="auto"/>
              <w:right w:val="nil"/>
            </w:tcBorders>
            <w:vAlign w:val="center"/>
          </w:tcPr>
          <w:p w14:paraId="1C64A574" w14:textId="77777777" w:rsidR="00A5506F" w:rsidRPr="00026857" w:rsidRDefault="00A5506F" w:rsidP="00A5506F">
            <w:pPr>
              <w:ind w:firstLine="0"/>
              <w:jc w:val="center"/>
              <w:rPr>
                <w:rFonts w:cs="Times New Roman"/>
                <w:sz w:val="24"/>
                <w:szCs w:val="24"/>
              </w:rPr>
            </w:pPr>
          </w:p>
        </w:tc>
        <w:tc>
          <w:tcPr>
            <w:tcW w:w="1658" w:type="dxa"/>
            <w:gridSpan w:val="2"/>
            <w:tcBorders>
              <w:top w:val="single" w:sz="4" w:space="0" w:color="auto"/>
              <w:left w:val="nil"/>
              <w:bottom w:val="single" w:sz="4" w:space="0" w:color="auto"/>
              <w:right w:val="single" w:sz="4" w:space="0" w:color="auto"/>
            </w:tcBorders>
            <w:vAlign w:val="center"/>
          </w:tcPr>
          <w:p w14:paraId="5C2C1334" w14:textId="77777777" w:rsidR="00A5506F" w:rsidRPr="00026857" w:rsidRDefault="00A5506F" w:rsidP="00A5506F">
            <w:pPr>
              <w:ind w:firstLine="0"/>
              <w:rPr>
                <w:rFonts w:cs="Times New Roman"/>
                <w:sz w:val="24"/>
                <w:szCs w:val="24"/>
              </w:rPr>
            </w:pPr>
            <w:r w:rsidRPr="00026857">
              <w:rPr>
                <w:rFonts w:cs="Times New Roman"/>
                <w:sz w:val="24"/>
                <w:szCs w:val="24"/>
              </w:rPr>
              <w:t>Всего</w:t>
            </w:r>
          </w:p>
        </w:tc>
        <w:tc>
          <w:tcPr>
            <w:tcW w:w="1482" w:type="dxa"/>
            <w:tcBorders>
              <w:left w:val="single" w:sz="4" w:space="0" w:color="auto"/>
              <w:right w:val="single" w:sz="4" w:space="0" w:color="auto"/>
            </w:tcBorders>
            <w:vAlign w:val="center"/>
          </w:tcPr>
          <w:p w14:paraId="21E99758" w14:textId="77777777" w:rsidR="00A5506F" w:rsidRPr="00026857" w:rsidRDefault="00A5506F" w:rsidP="00A5506F">
            <w:pPr>
              <w:ind w:firstLine="0"/>
              <w:jc w:val="center"/>
              <w:rPr>
                <w:rFonts w:cs="Times New Roman"/>
                <w:sz w:val="24"/>
                <w:szCs w:val="24"/>
              </w:rPr>
            </w:pPr>
            <w:r w:rsidRPr="00026857">
              <w:rPr>
                <w:rFonts w:cs="Times New Roman"/>
                <w:sz w:val="24"/>
                <w:szCs w:val="24"/>
              </w:rPr>
              <w:t>9</w:t>
            </w:r>
          </w:p>
        </w:tc>
      </w:tr>
    </w:tbl>
    <w:p w14:paraId="0E836EC1" w14:textId="77777777" w:rsidR="00A5506F" w:rsidRPr="00026857" w:rsidRDefault="00A5506F" w:rsidP="00A5506F">
      <w:pPr>
        <w:rPr>
          <w:rFonts w:cs="Times New Roman"/>
        </w:rPr>
      </w:pPr>
    </w:p>
    <w:p w14:paraId="633C9DAE" w14:textId="77777777" w:rsidR="00A5506F" w:rsidRPr="00026857" w:rsidRDefault="00A5506F" w:rsidP="00A5506F">
      <w:pPr>
        <w:rPr>
          <w:rFonts w:cs="Times New Roman"/>
        </w:rPr>
      </w:pPr>
      <w:r w:rsidRPr="00026857">
        <w:rPr>
          <w:rFonts w:cs="Times New Roman"/>
        </w:rPr>
        <w:lastRenderedPageBreak/>
        <w:t xml:space="preserve">Почтовых отделений в границах проектирования нет. Ближайшее почтовое отделение ФГУП «Почта России» находится по адресу ул. Карла Маркса, 59, на расстоянии 90 м от восточной границы проектирования. </w:t>
      </w:r>
    </w:p>
    <w:p w14:paraId="0F3427A1" w14:textId="77777777" w:rsidR="00A5506F" w:rsidRPr="00026857" w:rsidRDefault="00A5506F" w:rsidP="00A5506F">
      <w:pPr>
        <w:rPr>
          <w:rFonts w:cs="Times New Roman"/>
          <w:i/>
          <w:u w:val="single"/>
        </w:rPr>
      </w:pPr>
      <w:r w:rsidRPr="00026857">
        <w:rPr>
          <w:rFonts w:cs="Times New Roman"/>
          <w:i/>
          <w:u w:val="single"/>
        </w:rPr>
        <w:t>Прочие объекты социального и коммунально-бытового обслуживания</w:t>
      </w:r>
    </w:p>
    <w:p w14:paraId="5EE0F572" w14:textId="5D5D6102" w:rsidR="00A5506F" w:rsidRPr="00026857" w:rsidRDefault="00A5506F" w:rsidP="00A5506F">
      <w:pPr>
        <w:rPr>
          <w:rFonts w:cs="Times New Roman"/>
        </w:rPr>
      </w:pPr>
      <w:r w:rsidRPr="00026857">
        <w:rPr>
          <w:rFonts w:cs="Times New Roman"/>
        </w:rPr>
        <w:t xml:space="preserve">Список прочих объектов социального и коммунально-бытового обслуживания представлен в </w:t>
      </w:r>
      <w:r w:rsidR="00510E38" w:rsidRPr="00026857">
        <w:rPr>
          <w:rFonts w:cs="Times New Roman"/>
        </w:rPr>
        <w:t>т</w:t>
      </w:r>
      <w:r w:rsidRPr="00026857">
        <w:rPr>
          <w:rFonts w:cs="Times New Roman"/>
        </w:rPr>
        <w:t xml:space="preserve">аблице </w:t>
      </w:r>
      <w:r w:rsidR="00510E38" w:rsidRPr="00026857">
        <w:rPr>
          <w:rFonts w:cs="Times New Roman"/>
        </w:rPr>
        <w:t>9</w:t>
      </w:r>
    </w:p>
    <w:p w14:paraId="77350BD3" w14:textId="7C6BFAC9" w:rsidR="00A5506F" w:rsidRPr="00026857" w:rsidRDefault="00A5506F" w:rsidP="00A5506F">
      <w:pPr>
        <w:jc w:val="right"/>
        <w:rPr>
          <w:rFonts w:cs="Times New Roman"/>
          <w:i/>
        </w:rPr>
      </w:pPr>
      <w:r w:rsidRPr="00026857">
        <w:rPr>
          <w:rFonts w:cs="Times New Roman"/>
          <w:i/>
        </w:rPr>
        <w:t xml:space="preserve">Таблица </w:t>
      </w:r>
      <w:r w:rsidR="00510E38" w:rsidRPr="00026857">
        <w:rPr>
          <w:rFonts w:cs="Times New Roman"/>
          <w:i/>
        </w:rPr>
        <w:t>9</w:t>
      </w:r>
    </w:p>
    <w:p w14:paraId="49138FB1" w14:textId="77777777" w:rsidR="00A5506F" w:rsidRPr="00026857" w:rsidRDefault="00A5506F" w:rsidP="00510E38">
      <w:pPr>
        <w:pStyle w:val="aa"/>
        <w:spacing w:before="0" w:after="60"/>
        <w:rPr>
          <w:b w:val="0"/>
          <w:i/>
          <w:szCs w:val="28"/>
        </w:rPr>
      </w:pPr>
      <w:r w:rsidRPr="00026857">
        <w:rPr>
          <w:b w:val="0"/>
          <w:i/>
          <w:szCs w:val="28"/>
        </w:rPr>
        <w:t>Прочие объекты социального и коммунально-бытового обслуживания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3"/>
        <w:gridCol w:w="3590"/>
        <w:gridCol w:w="2549"/>
        <w:gridCol w:w="1623"/>
        <w:gridCol w:w="1476"/>
      </w:tblGrid>
      <w:tr w:rsidR="00A5506F" w:rsidRPr="00026857" w14:paraId="78410B40" w14:textId="77777777" w:rsidTr="00C55AE8">
        <w:trPr>
          <w:trHeight w:val="407"/>
        </w:trPr>
        <w:tc>
          <w:tcPr>
            <w:tcW w:w="688" w:type="dxa"/>
            <w:tcBorders>
              <w:top w:val="single" w:sz="4" w:space="0" w:color="000000"/>
              <w:left w:val="single" w:sz="4" w:space="0" w:color="000000"/>
              <w:bottom w:val="single" w:sz="4" w:space="0" w:color="000000"/>
              <w:right w:val="single" w:sz="4" w:space="0" w:color="000000"/>
            </w:tcBorders>
            <w:vAlign w:val="center"/>
          </w:tcPr>
          <w:p w14:paraId="7A95B3B5" w14:textId="77777777" w:rsidR="00A5506F" w:rsidRPr="00026857" w:rsidRDefault="00A5506F" w:rsidP="00A5506F">
            <w:pPr>
              <w:ind w:firstLine="0"/>
              <w:jc w:val="center"/>
              <w:rPr>
                <w:rFonts w:cs="Times New Roman"/>
                <w:sz w:val="24"/>
                <w:szCs w:val="24"/>
              </w:rPr>
            </w:pPr>
            <w:r w:rsidRPr="00026857">
              <w:rPr>
                <w:rFonts w:cs="Times New Roman"/>
                <w:sz w:val="24"/>
                <w:szCs w:val="24"/>
              </w:rPr>
              <w:t>№ п/п</w:t>
            </w:r>
          </w:p>
          <w:p w14:paraId="0E7C64D4" w14:textId="13032456" w:rsidR="00510E38" w:rsidRPr="00026857" w:rsidRDefault="00510E38" w:rsidP="00A5506F">
            <w:pPr>
              <w:ind w:firstLine="0"/>
              <w:jc w:val="center"/>
              <w:rPr>
                <w:rFonts w:cs="Times New Roman"/>
                <w:sz w:val="24"/>
                <w:szCs w:val="24"/>
              </w:rPr>
            </w:pPr>
          </w:p>
        </w:tc>
        <w:tc>
          <w:tcPr>
            <w:tcW w:w="3720" w:type="dxa"/>
            <w:tcBorders>
              <w:top w:val="single" w:sz="4" w:space="0" w:color="000000"/>
              <w:left w:val="single" w:sz="4" w:space="0" w:color="000000"/>
              <w:bottom w:val="single" w:sz="4" w:space="0" w:color="000000"/>
              <w:right w:val="single" w:sz="4" w:space="0" w:color="000000"/>
            </w:tcBorders>
            <w:vAlign w:val="center"/>
          </w:tcPr>
          <w:p w14:paraId="5534BF3A" w14:textId="77777777" w:rsidR="00A5506F" w:rsidRPr="00026857" w:rsidRDefault="00A5506F" w:rsidP="00A5506F">
            <w:pPr>
              <w:ind w:firstLine="0"/>
              <w:jc w:val="left"/>
              <w:rPr>
                <w:rFonts w:cs="Times New Roman"/>
                <w:sz w:val="24"/>
                <w:szCs w:val="24"/>
              </w:rPr>
            </w:pPr>
            <w:r w:rsidRPr="00026857">
              <w:rPr>
                <w:rFonts w:cs="Times New Roman"/>
                <w:sz w:val="24"/>
                <w:szCs w:val="24"/>
              </w:rPr>
              <w:t>Наименование учреждения</w:t>
            </w:r>
          </w:p>
        </w:tc>
        <w:tc>
          <w:tcPr>
            <w:tcW w:w="2641" w:type="dxa"/>
            <w:tcBorders>
              <w:top w:val="single" w:sz="4" w:space="0" w:color="000000"/>
              <w:left w:val="single" w:sz="4" w:space="0" w:color="000000"/>
              <w:bottom w:val="single" w:sz="4" w:space="0" w:color="auto"/>
              <w:right w:val="single" w:sz="4" w:space="0" w:color="000000"/>
            </w:tcBorders>
            <w:vAlign w:val="center"/>
          </w:tcPr>
          <w:p w14:paraId="63990656" w14:textId="77777777" w:rsidR="00A5506F" w:rsidRPr="00026857" w:rsidRDefault="00A5506F" w:rsidP="00A5506F">
            <w:pPr>
              <w:ind w:firstLine="0"/>
              <w:jc w:val="center"/>
              <w:rPr>
                <w:rFonts w:cs="Times New Roman"/>
                <w:sz w:val="24"/>
                <w:szCs w:val="24"/>
              </w:rPr>
            </w:pPr>
            <w:r w:rsidRPr="00026857">
              <w:rPr>
                <w:rFonts w:cs="Times New Roman"/>
                <w:sz w:val="24"/>
                <w:szCs w:val="24"/>
              </w:rPr>
              <w:t>Адрес</w:t>
            </w:r>
          </w:p>
        </w:tc>
        <w:tc>
          <w:tcPr>
            <w:tcW w:w="1658" w:type="dxa"/>
            <w:tcBorders>
              <w:top w:val="single" w:sz="4" w:space="0" w:color="000000"/>
              <w:left w:val="single" w:sz="4" w:space="0" w:color="000000"/>
              <w:bottom w:val="single" w:sz="4" w:space="0" w:color="000000"/>
              <w:right w:val="single" w:sz="4" w:space="0" w:color="000000"/>
            </w:tcBorders>
            <w:vAlign w:val="center"/>
          </w:tcPr>
          <w:p w14:paraId="0094EB29" w14:textId="77777777" w:rsidR="00A5506F" w:rsidRPr="00026857" w:rsidRDefault="00A5506F" w:rsidP="00A5506F">
            <w:pPr>
              <w:ind w:firstLine="0"/>
              <w:jc w:val="center"/>
              <w:rPr>
                <w:rFonts w:cs="Times New Roman"/>
                <w:sz w:val="24"/>
                <w:szCs w:val="24"/>
              </w:rPr>
            </w:pPr>
            <w:r w:rsidRPr="00026857">
              <w:rPr>
                <w:rFonts w:cs="Times New Roman"/>
                <w:sz w:val="24"/>
                <w:szCs w:val="24"/>
              </w:rPr>
              <w:t>Единица измерения</w:t>
            </w:r>
          </w:p>
        </w:tc>
        <w:tc>
          <w:tcPr>
            <w:tcW w:w="1494" w:type="dxa"/>
            <w:tcBorders>
              <w:top w:val="single" w:sz="4" w:space="0" w:color="000000"/>
              <w:left w:val="single" w:sz="4" w:space="0" w:color="000000"/>
              <w:bottom w:val="single" w:sz="4" w:space="0" w:color="000000"/>
              <w:right w:val="single" w:sz="4" w:space="0" w:color="auto"/>
            </w:tcBorders>
            <w:vAlign w:val="center"/>
          </w:tcPr>
          <w:p w14:paraId="6C0E362B" w14:textId="77777777" w:rsidR="00A5506F" w:rsidRPr="00026857" w:rsidRDefault="00A5506F" w:rsidP="00A5506F">
            <w:pPr>
              <w:ind w:firstLine="0"/>
              <w:jc w:val="center"/>
              <w:rPr>
                <w:rFonts w:cs="Times New Roman"/>
                <w:sz w:val="24"/>
                <w:szCs w:val="24"/>
              </w:rPr>
            </w:pPr>
            <w:r w:rsidRPr="00026857">
              <w:rPr>
                <w:rFonts w:cs="Times New Roman"/>
                <w:sz w:val="24"/>
                <w:szCs w:val="24"/>
              </w:rPr>
              <w:t>Мощность</w:t>
            </w:r>
          </w:p>
        </w:tc>
      </w:tr>
      <w:tr w:rsidR="00A5506F" w:rsidRPr="00026857" w14:paraId="71F9315E" w14:textId="77777777" w:rsidTr="00C55AE8">
        <w:tc>
          <w:tcPr>
            <w:tcW w:w="10201" w:type="dxa"/>
            <w:gridSpan w:val="5"/>
            <w:tcBorders>
              <w:right w:val="single" w:sz="4" w:space="0" w:color="auto"/>
            </w:tcBorders>
            <w:vAlign w:val="center"/>
          </w:tcPr>
          <w:p w14:paraId="725996C0" w14:textId="77777777" w:rsidR="00A5506F" w:rsidRPr="00026857" w:rsidRDefault="00A5506F" w:rsidP="00A5506F">
            <w:pPr>
              <w:ind w:firstLine="0"/>
              <w:jc w:val="center"/>
              <w:rPr>
                <w:rFonts w:cs="Times New Roman"/>
                <w:sz w:val="24"/>
                <w:szCs w:val="24"/>
              </w:rPr>
            </w:pPr>
            <w:r w:rsidRPr="00026857">
              <w:rPr>
                <w:rFonts w:cs="Times New Roman"/>
                <w:sz w:val="24"/>
                <w:szCs w:val="24"/>
              </w:rPr>
              <w:t>Гостиницы</w:t>
            </w:r>
          </w:p>
        </w:tc>
      </w:tr>
      <w:tr w:rsidR="00A5506F" w:rsidRPr="00026857" w14:paraId="16A77903" w14:textId="77777777" w:rsidTr="00C55AE8">
        <w:tc>
          <w:tcPr>
            <w:tcW w:w="688" w:type="dxa"/>
            <w:vAlign w:val="center"/>
          </w:tcPr>
          <w:p w14:paraId="7FE7D975"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c>
          <w:tcPr>
            <w:tcW w:w="3720" w:type="dxa"/>
            <w:vAlign w:val="center"/>
          </w:tcPr>
          <w:p w14:paraId="7C8E5682" w14:textId="77777777" w:rsidR="00A5506F" w:rsidRPr="00026857" w:rsidRDefault="00A5506F" w:rsidP="00A5506F">
            <w:pPr>
              <w:ind w:firstLine="0"/>
              <w:jc w:val="left"/>
              <w:rPr>
                <w:rFonts w:cs="Times New Roman"/>
                <w:sz w:val="24"/>
                <w:szCs w:val="24"/>
              </w:rPr>
            </w:pPr>
            <w:r w:rsidRPr="00026857">
              <w:rPr>
                <w:rFonts w:cs="Times New Roman"/>
                <w:sz w:val="24"/>
                <w:szCs w:val="24"/>
              </w:rPr>
              <w:t>Гостиница «Дом отдыха локомотивных бригад станции Камышлов РЖД»</w:t>
            </w:r>
          </w:p>
        </w:tc>
        <w:tc>
          <w:tcPr>
            <w:tcW w:w="2641" w:type="dxa"/>
            <w:vAlign w:val="center"/>
          </w:tcPr>
          <w:p w14:paraId="7B99C6EA" w14:textId="77777777" w:rsidR="00A5506F" w:rsidRPr="00026857" w:rsidRDefault="00A5506F" w:rsidP="00A5506F">
            <w:pPr>
              <w:ind w:firstLine="0"/>
              <w:jc w:val="center"/>
              <w:rPr>
                <w:rFonts w:cs="Times New Roman"/>
                <w:sz w:val="24"/>
                <w:szCs w:val="24"/>
              </w:rPr>
            </w:pPr>
            <w:r w:rsidRPr="00026857">
              <w:rPr>
                <w:rFonts w:cs="Times New Roman"/>
                <w:sz w:val="24"/>
                <w:szCs w:val="24"/>
              </w:rPr>
              <w:t>ул. Красных Орлов, 75</w:t>
            </w:r>
          </w:p>
        </w:tc>
        <w:tc>
          <w:tcPr>
            <w:tcW w:w="1658" w:type="dxa"/>
            <w:vMerge w:val="restart"/>
            <w:vAlign w:val="center"/>
          </w:tcPr>
          <w:p w14:paraId="5570EB6E" w14:textId="77777777" w:rsidR="00A5506F" w:rsidRPr="00026857" w:rsidRDefault="00A5506F" w:rsidP="00A5506F">
            <w:pPr>
              <w:ind w:firstLine="0"/>
              <w:jc w:val="center"/>
              <w:rPr>
                <w:rFonts w:cs="Times New Roman"/>
                <w:sz w:val="24"/>
                <w:szCs w:val="24"/>
              </w:rPr>
            </w:pPr>
            <w:r w:rsidRPr="00026857">
              <w:rPr>
                <w:rFonts w:cs="Times New Roman"/>
                <w:sz w:val="24"/>
                <w:szCs w:val="24"/>
              </w:rPr>
              <w:t>место</w:t>
            </w:r>
          </w:p>
        </w:tc>
        <w:tc>
          <w:tcPr>
            <w:tcW w:w="1494" w:type="dxa"/>
            <w:tcBorders>
              <w:right w:val="single" w:sz="4" w:space="0" w:color="auto"/>
            </w:tcBorders>
            <w:vAlign w:val="center"/>
          </w:tcPr>
          <w:p w14:paraId="6804AE81" w14:textId="77777777" w:rsidR="00A5506F" w:rsidRPr="00026857" w:rsidRDefault="00A5506F" w:rsidP="00A5506F">
            <w:pPr>
              <w:ind w:firstLine="0"/>
              <w:jc w:val="center"/>
              <w:rPr>
                <w:rFonts w:cs="Times New Roman"/>
                <w:sz w:val="24"/>
                <w:szCs w:val="24"/>
              </w:rPr>
            </w:pPr>
            <w:r w:rsidRPr="00026857">
              <w:rPr>
                <w:rFonts w:cs="Times New Roman"/>
                <w:sz w:val="24"/>
                <w:szCs w:val="24"/>
              </w:rPr>
              <w:t>20</w:t>
            </w:r>
          </w:p>
        </w:tc>
      </w:tr>
      <w:tr w:rsidR="00A5506F" w:rsidRPr="00026857" w14:paraId="707F476C" w14:textId="77777777" w:rsidTr="00C55AE8">
        <w:trPr>
          <w:trHeight w:val="347"/>
        </w:trPr>
        <w:tc>
          <w:tcPr>
            <w:tcW w:w="688" w:type="dxa"/>
            <w:vAlign w:val="center"/>
          </w:tcPr>
          <w:p w14:paraId="31DA1C04" w14:textId="77777777" w:rsidR="00A5506F" w:rsidRPr="00026857" w:rsidRDefault="00A5506F" w:rsidP="00A5506F">
            <w:pPr>
              <w:ind w:firstLine="0"/>
              <w:jc w:val="center"/>
              <w:rPr>
                <w:rFonts w:cs="Times New Roman"/>
                <w:sz w:val="24"/>
                <w:szCs w:val="24"/>
              </w:rPr>
            </w:pPr>
            <w:r w:rsidRPr="00026857">
              <w:rPr>
                <w:rFonts w:cs="Times New Roman"/>
                <w:sz w:val="24"/>
                <w:szCs w:val="24"/>
              </w:rPr>
              <w:t>2</w:t>
            </w:r>
          </w:p>
        </w:tc>
        <w:tc>
          <w:tcPr>
            <w:tcW w:w="3720" w:type="dxa"/>
            <w:vAlign w:val="center"/>
          </w:tcPr>
          <w:p w14:paraId="17719A93" w14:textId="77777777" w:rsidR="00A5506F" w:rsidRPr="00026857" w:rsidRDefault="00A5506F" w:rsidP="00A5506F">
            <w:pPr>
              <w:ind w:firstLine="0"/>
              <w:jc w:val="left"/>
              <w:rPr>
                <w:rFonts w:cs="Times New Roman"/>
                <w:sz w:val="24"/>
                <w:szCs w:val="24"/>
              </w:rPr>
            </w:pPr>
            <w:r w:rsidRPr="00026857">
              <w:rPr>
                <w:rFonts w:cs="Times New Roman"/>
                <w:sz w:val="24"/>
                <w:szCs w:val="24"/>
              </w:rPr>
              <w:t>Гостиница «Панорама»</w:t>
            </w:r>
          </w:p>
        </w:tc>
        <w:tc>
          <w:tcPr>
            <w:tcW w:w="2641" w:type="dxa"/>
            <w:vAlign w:val="center"/>
          </w:tcPr>
          <w:p w14:paraId="7C43BA10" w14:textId="77777777" w:rsidR="00A5506F" w:rsidRPr="00026857" w:rsidRDefault="00A5506F" w:rsidP="00A5506F">
            <w:pPr>
              <w:ind w:firstLine="0"/>
              <w:jc w:val="center"/>
              <w:rPr>
                <w:rFonts w:cs="Times New Roman"/>
                <w:sz w:val="24"/>
                <w:szCs w:val="24"/>
              </w:rPr>
            </w:pPr>
            <w:r w:rsidRPr="00026857">
              <w:rPr>
                <w:rFonts w:cs="Times New Roman"/>
                <w:sz w:val="24"/>
                <w:szCs w:val="24"/>
              </w:rPr>
              <w:t>ул. Пролетарская, 2</w:t>
            </w:r>
          </w:p>
        </w:tc>
        <w:tc>
          <w:tcPr>
            <w:tcW w:w="1658" w:type="dxa"/>
            <w:vMerge/>
            <w:vAlign w:val="center"/>
          </w:tcPr>
          <w:p w14:paraId="4D45EEA6" w14:textId="77777777" w:rsidR="00A5506F" w:rsidRPr="00026857" w:rsidRDefault="00A5506F" w:rsidP="00A5506F">
            <w:pPr>
              <w:ind w:firstLine="0"/>
              <w:rPr>
                <w:rFonts w:cs="Times New Roman"/>
                <w:sz w:val="24"/>
                <w:szCs w:val="24"/>
              </w:rPr>
            </w:pPr>
          </w:p>
        </w:tc>
        <w:tc>
          <w:tcPr>
            <w:tcW w:w="1494" w:type="dxa"/>
            <w:tcBorders>
              <w:right w:val="single" w:sz="4" w:space="0" w:color="auto"/>
            </w:tcBorders>
            <w:vAlign w:val="center"/>
          </w:tcPr>
          <w:p w14:paraId="0EE13372" w14:textId="77777777" w:rsidR="00A5506F" w:rsidRPr="00026857" w:rsidRDefault="00A5506F" w:rsidP="00A5506F">
            <w:pPr>
              <w:ind w:firstLine="0"/>
              <w:jc w:val="center"/>
              <w:rPr>
                <w:rFonts w:cs="Times New Roman"/>
                <w:sz w:val="24"/>
                <w:szCs w:val="24"/>
              </w:rPr>
            </w:pPr>
            <w:r w:rsidRPr="00026857">
              <w:rPr>
                <w:rFonts w:cs="Times New Roman"/>
                <w:sz w:val="24"/>
                <w:szCs w:val="24"/>
              </w:rPr>
              <w:t>32</w:t>
            </w:r>
          </w:p>
        </w:tc>
      </w:tr>
      <w:tr w:rsidR="00A5506F" w:rsidRPr="00026857" w14:paraId="7D171B6D" w14:textId="77777777" w:rsidTr="00C55AE8">
        <w:tc>
          <w:tcPr>
            <w:tcW w:w="688" w:type="dxa"/>
            <w:tcBorders>
              <w:top w:val="single" w:sz="4" w:space="0" w:color="auto"/>
              <w:left w:val="single" w:sz="4" w:space="0" w:color="auto"/>
              <w:bottom w:val="single" w:sz="4" w:space="0" w:color="auto"/>
              <w:right w:val="nil"/>
            </w:tcBorders>
            <w:vAlign w:val="center"/>
          </w:tcPr>
          <w:p w14:paraId="5DE3DE1D" w14:textId="77777777" w:rsidR="00A5506F" w:rsidRPr="00026857" w:rsidRDefault="00A5506F" w:rsidP="00A5506F">
            <w:pPr>
              <w:ind w:firstLine="0"/>
              <w:jc w:val="center"/>
              <w:rPr>
                <w:rFonts w:cs="Times New Roman"/>
                <w:sz w:val="24"/>
                <w:szCs w:val="24"/>
              </w:rPr>
            </w:pPr>
          </w:p>
        </w:tc>
        <w:tc>
          <w:tcPr>
            <w:tcW w:w="3720" w:type="dxa"/>
            <w:tcBorders>
              <w:top w:val="single" w:sz="4" w:space="0" w:color="auto"/>
              <w:left w:val="nil"/>
              <w:bottom w:val="single" w:sz="4" w:space="0" w:color="auto"/>
              <w:right w:val="nil"/>
            </w:tcBorders>
            <w:vAlign w:val="center"/>
          </w:tcPr>
          <w:p w14:paraId="09CCDD53" w14:textId="77777777" w:rsidR="00A5506F" w:rsidRPr="00026857" w:rsidRDefault="00A5506F" w:rsidP="00A5506F">
            <w:pPr>
              <w:ind w:firstLine="0"/>
              <w:jc w:val="left"/>
              <w:rPr>
                <w:rFonts w:cs="Times New Roman"/>
                <w:sz w:val="24"/>
                <w:szCs w:val="24"/>
              </w:rPr>
            </w:pPr>
          </w:p>
        </w:tc>
        <w:tc>
          <w:tcPr>
            <w:tcW w:w="2641" w:type="dxa"/>
            <w:tcBorders>
              <w:top w:val="single" w:sz="4" w:space="0" w:color="auto"/>
              <w:left w:val="nil"/>
              <w:bottom w:val="single" w:sz="4" w:space="0" w:color="auto"/>
              <w:right w:val="nil"/>
            </w:tcBorders>
            <w:vAlign w:val="center"/>
          </w:tcPr>
          <w:p w14:paraId="13536404" w14:textId="77777777" w:rsidR="00A5506F" w:rsidRPr="00026857" w:rsidRDefault="00A5506F" w:rsidP="00A5506F">
            <w:pPr>
              <w:ind w:firstLine="0"/>
              <w:jc w:val="center"/>
              <w:rPr>
                <w:rFonts w:cs="Times New Roman"/>
                <w:sz w:val="24"/>
                <w:szCs w:val="24"/>
              </w:rPr>
            </w:pPr>
          </w:p>
        </w:tc>
        <w:tc>
          <w:tcPr>
            <w:tcW w:w="1658" w:type="dxa"/>
            <w:tcBorders>
              <w:top w:val="single" w:sz="4" w:space="0" w:color="auto"/>
              <w:left w:val="nil"/>
              <w:bottom w:val="single" w:sz="4" w:space="0" w:color="auto"/>
              <w:right w:val="single" w:sz="4" w:space="0" w:color="auto"/>
            </w:tcBorders>
            <w:vAlign w:val="center"/>
          </w:tcPr>
          <w:p w14:paraId="01309D09" w14:textId="77777777" w:rsidR="00A5506F" w:rsidRPr="00026857" w:rsidRDefault="00A5506F" w:rsidP="00A5506F">
            <w:pPr>
              <w:ind w:firstLine="0"/>
              <w:rPr>
                <w:rFonts w:cs="Times New Roman"/>
                <w:sz w:val="24"/>
                <w:szCs w:val="24"/>
              </w:rPr>
            </w:pPr>
            <w:r w:rsidRPr="00026857">
              <w:rPr>
                <w:rFonts w:cs="Times New Roman"/>
                <w:sz w:val="24"/>
                <w:szCs w:val="24"/>
              </w:rPr>
              <w:t>Всего</w:t>
            </w:r>
          </w:p>
        </w:tc>
        <w:tc>
          <w:tcPr>
            <w:tcW w:w="1494" w:type="dxa"/>
            <w:tcBorders>
              <w:left w:val="single" w:sz="4" w:space="0" w:color="auto"/>
              <w:right w:val="single" w:sz="4" w:space="0" w:color="auto"/>
            </w:tcBorders>
            <w:vAlign w:val="center"/>
          </w:tcPr>
          <w:p w14:paraId="410522DC" w14:textId="77777777" w:rsidR="00A5506F" w:rsidRPr="00026857" w:rsidRDefault="00A5506F" w:rsidP="00A5506F">
            <w:pPr>
              <w:ind w:firstLine="0"/>
              <w:jc w:val="center"/>
              <w:rPr>
                <w:rFonts w:cs="Times New Roman"/>
                <w:sz w:val="24"/>
                <w:szCs w:val="24"/>
              </w:rPr>
            </w:pPr>
            <w:r w:rsidRPr="00026857">
              <w:rPr>
                <w:rFonts w:cs="Times New Roman"/>
                <w:sz w:val="24"/>
                <w:szCs w:val="24"/>
              </w:rPr>
              <w:t>55</w:t>
            </w:r>
          </w:p>
        </w:tc>
      </w:tr>
      <w:tr w:rsidR="00A5506F" w:rsidRPr="00026857" w14:paraId="3793801B" w14:textId="77777777" w:rsidTr="00C55AE8">
        <w:tc>
          <w:tcPr>
            <w:tcW w:w="10201" w:type="dxa"/>
            <w:gridSpan w:val="5"/>
            <w:tcBorders>
              <w:right w:val="single" w:sz="4" w:space="0" w:color="auto"/>
            </w:tcBorders>
            <w:vAlign w:val="center"/>
          </w:tcPr>
          <w:p w14:paraId="7A84112A" w14:textId="77777777" w:rsidR="00A5506F" w:rsidRPr="00026857" w:rsidRDefault="00A5506F" w:rsidP="00510E38">
            <w:pPr>
              <w:ind w:firstLine="0"/>
              <w:jc w:val="center"/>
              <w:rPr>
                <w:rFonts w:cs="Times New Roman"/>
                <w:sz w:val="24"/>
                <w:szCs w:val="24"/>
              </w:rPr>
            </w:pPr>
            <w:r w:rsidRPr="00026857">
              <w:rPr>
                <w:rFonts w:cs="Times New Roman"/>
                <w:sz w:val="24"/>
                <w:szCs w:val="24"/>
              </w:rPr>
              <w:t>Объекты социального обслуживания населения</w:t>
            </w:r>
          </w:p>
        </w:tc>
      </w:tr>
      <w:tr w:rsidR="00A5506F" w:rsidRPr="00026857" w14:paraId="4958E852" w14:textId="77777777" w:rsidTr="00C55AE8">
        <w:tc>
          <w:tcPr>
            <w:tcW w:w="688" w:type="dxa"/>
            <w:tcBorders>
              <w:bottom w:val="single" w:sz="4" w:space="0" w:color="auto"/>
            </w:tcBorders>
            <w:vAlign w:val="center"/>
          </w:tcPr>
          <w:p w14:paraId="30A64B6D"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c>
          <w:tcPr>
            <w:tcW w:w="3720" w:type="dxa"/>
            <w:tcBorders>
              <w:bottom w:val="single" w:sz="4" w:space="0" w:color="auto"/>
            </w:tcBorders>
            <w:vAlign w:val="center"/>
          </w:tcPr>
          <w:p w14:paraId="76A8503D" w14:textId="77777777" w:rsidR="00A5506F" w:rsidRPr="00026857" w:rsidRDefault="00A5506F" w:rsidP="00A5506F">
            <w:pPr>
              <w:ind w:firstLine="0"/>
              <w:jc w:val="left"/>
              <w:rPr>
                <w:rFonts w:cs="Times New Roman"/>
                <w:sz w:val="24"/>
                <w:szCs w:val="24"/>
              </w:rPr>
            </w:pPr>
            <w:r w:rsidRPr="00026857">
              <w:rPr>
                <w:rFonts w:cs="Times New Roman"/>
                <w:sz w:val="24"/>
                <w:szCs w:val="24"/>
              </w:rPr>
              <w:t>ГАУСО СО «Комплексный центр социального обслуживания населения Камышловского района»</w:t>
            </w:r>
          </w:p>
        </w:tc>
        <w:tc>
          <w:tcPr>
            <w:tcW w:w="2641" w:type="dxa"/>
            <w:tcBorders>
              <w:bottom w:val="single" w:sz="4" w:space="0" w:color="auto"/>
            </w:tcBorders>
            <w:vAlign w:val="center"/>
          </w:tcPr>
          <w:p w14:paraId="321B247B" w14:textId="77777777" w:rsidR="00A5506F" w:rsidRPr="00026857" w:rsidRDefault="00A5506F" w:rsidP="00A5506F">
            <w:pPr>
              <w:ind w:firstLine="0"/>
              <w:jc w:val="center"/>
              <w:rPr>
                <w:rFonts w:cs="Times New Roman"/>
                <w:sz w:val="24"/>
                <w:szCs w:val="24"/>
              </w:rPr>
            </w:pPr>
            <w:r w:rsidRPr="00026857">
              <w:rPr>
                <w:rFonts w:cs="Times New Roman"/>
                <w:sz w:val="24"/>
                <w:szCs w:val="24"/>
              </w:rPr>
              <w:t>ул. Свердлова, 71</w:t>
            </w:r>
          </w:p>
        </w:tc>
        <w:tc>
          <w:tcPr>
            <w:tcW w:w="1658" w:type="dxa"/>
            <w:tcBorders>
              <w:bottom w:val="single" w:sz="4" w:space="0" w:color="auto"/>
            </w:tcBorders>
            <w:vAlign w:val="center"/>
          </w:tcPr>
          <w:p w14:paraId="565340F3" w14:textId="77777777" w:rsidR="00A5506F" w:rsidRPr="00026857" w:rsidRDefault="00A5506F" w:rsidP="00A5506F">
            <w:pPr>
              <w:ind w:firstLine="0"/>
              <w:jc w:val="center"/>
              <w:rPr>
                <w:rFonts w:cs="Times New Roman"/>
                <w:sz w:val="24"/>
                <w:szCs w:val="24"/>
              </w:rPr>
            </w:pPr>
            <w:r w:rsidRPr="00026857">
              <w:rPr>
                <w:rFonts w:cs="Times New Roman"/>
                <w:sz w:val="24"/>
                <w:szCs w:val="24"/>
              </w:rPr>
              <w:t>объект</w:t>
            </w:r>
          </w:p>
        </w:tc>
        <w:tc>
          <w:tcPr>
            <w:tcW w:w="1494" w:type="dxa"/>
            <w:tcBorders>
              <w:right w:val="single" w:sz="4" w:space="0" w:color="auto"/>
            </w:tcBorders>
            <w:vAlign w:val="center"/>
          </w:tcPr>
          <w:p w14:paraId="52EF81F1"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A5506F" w:rsidRPr="00026857" w14:paraId="7298CB83" w14:textId="77777777" w:rsidTr="00C55AE8">
        <w:tc>
          <w:tcPr>
            <w:tcW w:w="688" w:type="dxa"/>
            <w:tcBorders>
              <w:top w:val="single" w:sz="4" w:space="0" w:color="auto"/>
              <w:left w:val="single" w:sz="4" w:space="0" w:color="auto"/>
              <w:bottom w:val="single" w:sz="4" w:space="0" w:color="auto"/>
              <w:right w:val="nil"/>
            </w:tcBorders>
            <w:vAlign w:val="center"/>
          </w:tcPr>
          <w:p w14:paraId="72D56F99" w14:textId="77777777" w:rsidR="00A5506F" w:rsidRPr="00026857" w:rsidRDefault="00A5506F" w:rsidP="00A5506F">
            <w:pPr>
              <w:ind w:firstLine="0"/>
              <w:rPr>
                <w:rFonts w:cs="Times New Roman"/>
                <w:sz w:val="24"/>
                <w:szCs w:val="24"/>
              </w:rPr>
            </w:pPr>
          </w:p>
        </w:tc>
        <w:tc>
          <w:tcPr>
            <w:tcW w:w="3720" w:type="dxa"/>
            <w:tcBorders>
              <w:top w:val="single" w:sz="4" w:space="0" w:color="auto"/>
              <w:left w:val="nil"/>
              <w:bottom w:val="single" w:sz="4" w:space="0" w:color="auto"/>
              <w:right w:val="nil"/>
            </w:tcBorders>
            <w:vAlign w:val="center"/>
          </w:tcPr>
          <w:p w14:paraId="01272A4F" w14:textId="77777777" w:rsidR="00A5506F" w:rsidRPr="00026857" w:rsidRDefault="00A5506F" w:rsidP="00A5506F">
            <w:pPr>
              <w:ind w:firstLine="0"/>
              <w:jc w:val="left"/>
              <w:rPr>
                <w:rFonts w:cs="Times New Roman"/>
                <w:sz w:val="24"/>
                <w:szCs w:val="24"/>
              </w:rPr>
            </w:pPr>
          </w:p>
        </w:tc>
        <w:tc>
          <w:tcPr>
            <w:tcW w:w="2641" w:type="dxa"/>
            <w:tcBorders>
              <w:top w:val="single" w:sz="4" w:space="0" w:color="auto"/>
              <w:left w:val="nil"/>
              <w:bottom w:val="single" w:sz="4" w:space="0" w:color="auto"/>
              <w:right w:val="nil"/>
            </w:tcBorders>
            <w:vAlign w:val="center"/>
          </w:tcPr>
          <w:p w14:paraId="568ED790" w14:textId="77777777" w:rsidR="00A5506F" w:rsidRPr="00026857" w:rsidRDefault="00A5506F" w:rsidP="00A5506F">
            <w:pPr>
              <w:ind w:firstLine="0"/>
              <w:jc w:val="center"/>
              <w:rPr>
                <w:rFonts w:cs="Times New Roman"/>
                <w:sz w:val="24"/>
                <w:szCs w:val="24"/>
              </w:rPr>
            </w:pPr>
          </w:p>
        </w:tc>
        <w:tc>
          <w:tcPr>
            <w:tcW w:w="1658" w:type="dxa"/>
            <w:tcBorders>
              <w:top w:val="single" w:sz="4" w:space="0" w:color="auto"/>
              <w:left w:val="nil"/>
              <w:bottom w:val="single" w:sz="4" w:space="0" w:color="auto"/>
              <w:right w:val="single" w:sz="4" w:space="0" w:color="auto"/>
            </w:tcBorders>
            <w:vAlign w:val="center"/>
          </w:tcPr>
          <w:p w14:paraId="40F0985D" w14:textId="77777777" w:rsidR="00A5506F" w:rsidRPr="00026857" w:rsidRDefault="00A5506F" w:rsidP="00A5506F">
            <w:pPr>
              <w:ind w:firstLine="0"/>
              <w:rPr>
                <w:rFonts w:cs="Times New Roman"/>
                <w:sz w:val="24"/>
                <w:szCs w:val="24"/>
              </w:rPr>
            </w:pPr>
            <w:r w:rsidRPr="00026857">
              <w:rPr>
                <w:rFonts w:cs="Times New Roman"/>
                <w:sz w:val="24"/>
                <w:szCs w:val="24"/>
              </w:rPr>
              <w:t>Всего</w:t>
            </w:r>
          </w:p>
        </w:tc>
        <w:tc>
          <w:tcPr>
            <w:tcW w:w="1494" w:type="dxa"/>
            <w:tcBorders>
              <w:left w:val="single" w:sz="4" w:space="0" w:color="auto"/>
              <w:right w:val="single" w:sz="4" w:space="0" w:color="auto"/>
            </w:tcBorders>
            <w:vAlign w:val="center"/>
          </w:tcPr>
          <w:p w14:paraId="6912000C" w14:textId="77777777" w:rsidR="00A5506F" w:rsidRPr="00026857" w:rsidRDefault="00A5506F" w:rsidP="00A5506F">
            <w:pPr>
              <w:ind w:firstLine="0"/>
              <w:jc w:val="center"/>
              <w:rPr>
                <w:rFonts w:cs="Times New Roman"/>
                <w:sz w:val="24"/>
                <w:szCs w:val="24"/>
              </w:rPr>
            </w:pPr>
          </w:p>
        </w:tc>
      </w:tr>
      <w:tr w:rsidR="00A5506F" w:rsidRPr="00026857" w14:paraId="0669AF79" w14:textId="77777777" w:rsidTr="00C55AE8">
        <w:tc>
          <w:tcPr>
            <w:tcW w:w="10201" w:type="dxa"/>
            <w:gridSpan w:val="5"/>
            <w:tcBorders>
              <w:top w:val="single" w:sz="4" w:space="0" w:color="auto"/>
              <w:right w:val="single" w:sz="4" w:space="0" w:color="auto"/>
            </w:tcBorders>
            <w:vAlign w:val="center"/>
          </w:tcPr>
          <w:p w14:paraId="6AC443CB" w14:textId="7A6AE487" w:rsidR="00A5506F" w:rsidRPr="00026857" w:rsidRDefault="00A5506F" w:rsidP="00510E38">
            <w:pPr>
              <w:ind w:firstLine="0"/>
              <w:jc w:val="center"/>
              <w:rPr>
                <w:rFonts w:cs="Times New Roman"/>
                <w:sz w:val="24"/>
                <w:szCs w:val="24"/>
              </w:rPr>
            </w:pPr>
            <w:r w:rsidRPr="00026857">
              <w:rPr>
                <w:rFonts w:cs="Times New Roman"/>
                <w:sz w:val="24"/>
                <w:szCs w:val="24"/>
              </w:rPr>
              <w:t>Судебные органы, юридические консультации, нотариальные кон</w:t>
            </w:r>
            <w:r w:rsidR="00510E38" w:rsidRPr="00026857">
              <w:rPr>
                <w:rFonts w:cs="Times New Roman"/>
                <w:sz w:val="24"/>
                <w:szCs w:val="24"/>
              </w:rPr>
              <w:t>торы, офисы</w:t>
            </w:r>
          </w:p>
        </w:tc>
      </w:tr>
      <w:tr w:rsidR="00A5506F" w:rsidRPr="00026857" w14:paraId="6E1E9CB9" w14:textId="77777777" w:rsidTr="00C55AE8">
        <w:tc>
          <w:tcPr>
            <w:tcW w:w="688" w:type="dxa"/>
            <w:vAlign w:val="center"/>
          </w:tcPr>
          <w:p w14:paraId="1F7D57A7"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c>
          <w:tcPr>
            <w:tcW w:w="3720" w:type="dxa"/>
            <w:vAlign w:val="center"/>
          </w:tcPr>
          <w:p w14:paraId="269858F8" w14:textId="77777777" w:rsidR="00A5506F" w:rsidRPr="00026857" w:rsidRDefault="00A5506F" w:rsidP="00A5506F">
            <w:pPr>
              <w:ind w:firstLine="0"/>
              <w:jc w:val="left"/>
              <w:rPr>
                <w:rFonts w:cs="Times New Roman"/>
                <w:sz w:val="24"/>
                <w:szCs w:val="24"/>
              </w:rPr>
            </w:pPr>
            <w:r w:rsidRPr="00026857">
              <w:rPr>
                <w:rFonts w:cs="Times New Roman"/>
                <w:sz w:val="24"/>
                <w:szCs w:val="24"/>
              </w:rPr>
              <w:t>Межмуниципальный отдел МВД России Камышловский»</w:t>
            </w:r>
          </w:p>
        </w:tc>
        <w:tc>
          <w:tcPr>
            <w:tcW w:w="2641" w:type="dxa"/>
            <w:vAlign w:val="center"/>
          </w:tcPr>
          <w:p w14:paraId="3D99D785" w14:textId="77777777" w:rsidR="00A5506F" w:rsidRPr="00026857" w:rsidRDefault="00A5506F" w:rsidP="00A5506F">
            <w:pPr>
              <w:ind w:firstLine="0"/>
              <w:jc w:val="center"/>
              <w:rPr>
                <w:rFonts w:cs="Times New Roman"/>
                <w:sz w:val="24"/>
                <w:szCs w:val="24"/>
              </w:rPr>
            </w:pPr>
            <w:r w:rsidRPr="00026857">
              <w:rPr>
                <w:rFonts w:cs="Times New Roman"/>
                <w:sz w:val="24"/>
                <w:szCs w:val="24"/>
              </w:rPr>
              <w:t>ул. Свердлова, 59</w:t>
            </w:r>
          </w:p>
        </w:tc>
        <w:tc>
          <w:tcPr>
            <w:tcW w:w="1658" w:type="dxa"/>
            <w:vMerge w:val="restart"/>
            <w:vAlign w:val="center"/>
          </w:tcPr>
          <w:p w14:paraId="51EDD059" w14:textId="77777777" w:rsidR="00A5506F" w:rsidRPr="00026857" w:rsidRDefault="00A5506F" w:rsidP="00A5506F">
            <w:pPr>
              <w:ind w:firstLine="0"/>
              <w:jc w:val="center"/>
              <w:rPr>
                <w:rFonts w:cs="Times New Roman"/>
                <w:sz w:val="24"/>
                <w:szCs w:val="24"/>
              </w:rPr>
            </w:pPr>
            <w:r w:rsidRPr="00026857">
              <w:rPr>
                <w:rFonts w:cs="Times New Roman"/>
                <w:sz w:val="24"/>
                <w:szCs w:val="24"/>
              </w:rPr>
              <w:t>объект</w:t>
            </w:r>
          </w:p>
        </w:tc>
        <w:tc>
          <w:tcPr>
            <w:tcW w:w="1494" w:type="dxa"/>
            <w:tcBorders>
              <w:right w:val="single" w:sz="4" w:space="0" w:color="auto"/>
            </w:tcBorders>
            <w:vAlign w:val="center"/>
          </w:tcPr>
          <w:p w14:paraId="2B5EC7AA"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A5506F" w:rsidRPr="00026857" w14:paraId="20C6C891" w14:textId="77777777" w:rsidTr="00C55AE8">
        <w:tc>
          <w:tcPr>
            <w:tcW w:w="688" w:type="dxa"/>
            <w:vAlign w:val="center"/>
          </w:tcPr>
          <w:p w14:paraId="276F487D" w14:textId="77777777" w:rsidR="00A5506F" w:rsidRPr="00026857" w:rsidRDefault="00A5506F" w:rsidP="00A5506F">
            <w:pPr>
              <w:ind w:firstLine="0"/>
              <w:jc w:val="center"/>
              <w:rPr>
                <w:rFonts w:cs="Times New Roman"/>
                <w:sz w:val="24"/>
                <w:szCs w:val="24"/>
              </w:rPr>
            </w:pPr>
            <w:r w:rsidRPr="00026857">
              <w:rPr>
                <w:rFonts w:cs="Times New Roman"/>
                <w:sz w:val="24"/>
                <w:szCs w:val="24"/>
              </w:rPr>
              <w:t>2</w:t>
            </w:r>
          </w:p>
        </w:tc>
        <w:tc>
          <w:tcPr>
            <w:tcW w:w="3720" w:type="dxa"/>
            <w:vAlign w:val="center"/>
          </w:tcPr>
          <w:p w14:paraId="733CB0CF" w14:textId="77777777" w:rsidR="00A5506F" w:rsidRPr="00026857" w:rsidRDefault="00A5506F" w:rsidP="00A5506F">
            <w:pPr>
              <w:ind w:firstLine="0"/>
              <w:jc w:val="left"/>
              <w:rPr>
                <w:rFonts w:cs="Times New Roman"/>
                <w:sz w:val="24"/>
                <w:szCs w:val="24"/>
              </w:rPr>
            </w:pPr>
            <w:r w:rsidRPr="00026857">
              <w:rPr>
                <w:rFonts w:cs="Times New Roman"/>
                <w:sz w:val="24"/>
                <w:szCs w:val="24"/>
              </w:rPr>
              <w:t>Отделение по вопросам миграции межмуниципального отдела МВД России «Камышловский»</w:t>
            </w:r>
          </w:p>
        </w:tc>
        <w:tc>
          <w:tcPr>
            <w:tcW w:w="2641" w:type="dxa"/>
            <w:vAlign w:val="center"/>
          </w:tcPr>
          <w:p w14:paraId="7A57E763" w14:textId="77777777" w:rsidR="00A5506F" w:rsidRPr="00026857" w:rsidRDefault="00A5506F" w:rsidP="00A5506F">
            <w:pPr>
              <w:ind w:firstLine="0"/>
              <w:jc w:val="center"/>
              <w:rPr>
                <w:rFonts w:cs="Times New Roman"/>
                <w:sz w:val="24"/>
                <w:szCs w:val="24"/>
              </w:rPr>
            </w:pPr>
            <w:r w:rsidRPr="00026857">
              <w:rPr>
                <w:rFonts w:cs="Times New Roman"/>
                <w:sz w:val="24"/>
                <w:szCs w:val="24"/>
              </w:rPr>
              <w:t>ул. Свердлова, 61-а</w:t>
            </w:r>
          </w:p>
        </w:tc>
        <w:tc>
          <w:tcPr>
            <w:tcW w:w="1658" w:type="dxa"/>
            <w:vMerge/>
            <w:vAlign w:val="center"/>
          </w:tcPr>
          <w:p w14:paraId="1954BA47" w14:textId="77777777" w:rsidR="00A5506F" w:rsidRPr="00026857" w:rsidRDefault="00A5506F" w:rsidP="00A5506F">
            <w:pPr>
              <w:ind w:firstLine="0"/>
              <w:rPr>
                <w:rFonts w:cs="Times New Roman"/>
                <w:sz w:val="24"/>
                <w:szCs w:val="24"/>
              </w:rPr>
            </w:pPr>
          </w:p>
        </w:tc>
        <w:tc>
          <w:tcPr>
            <w:tcW w:w="1494" w:type="dxa"/>
            <w:tcBorders>
              <w:right w:val="single" w:sz="4" w:space="0" w:color="auto"/>
            </w:tcBorders>
            <w:vAlign w:val="center"/>
          </w:tcPr>
          <w:p w14:paraId="627AEC44"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A5506F" w:rsidRPr="00026857" w14:paraId="45F49FFD" w14:textId="77777777" w:rsidTr="00C55AE8">
        <w:tc>
          <w:tcPr>
            <w:tcW w:w="688" w:type="dxa"/>
            <w:vAlign w:val="center"/>
          </w:tcPr>
          <w:p w14:paraId="050930AE" w14:textId="77777777" w:rsidR="00A5506F" w:rsidRPr="00026857" w:rsidRDefault="00A5506F" w:rsidP="00A5506F">
            <w:pPr>
              <w:ind w:firstLine="0"/>
              <w:jc w:val="center"/>
              <w:rPr>
                <w:rFonts w:cs="Times New Roman"/>
                <w:sz w:val="24"/>
                <w:szCs w:val="24"/>
              </w:rPr>
            </w:pPr>
            <w:r w:rsidRPr="00026857">
              <w:rPr>
                <w:rFonts w:cs="Times New Roman"/>
                <w:sz w:val="24"/>
                <w:szCs w:val="24"/>
              </w:rPr>
              <w:t>3</w:t>
            </w:r>
          </w:p>
        </w:tc>
        <w:tc>
          <w:tcPr>
            <w:tcW w:w="3720" w:type="dxa"/>
            <w:vAlign w:val="center"/>
          </w:tcPr>
          <w:p w14:paraId="4C9D3A0F" w14:textId="77777777" w:rsidR="00A5506F" w:rsidRPr="00026857" w:rsidRDefault="00D36746" w:rsidP="00A5506F">
            <w:pPr>
              <w:ind w:firstLine="0"/>
              <w:jc w:val="left"/>
              <w:rPr>
                <w:rFonts w:cs="Times New Roman"/>
                <w:sz w:val="24"/>
                <w:szCs w:val="24"/>
              </w:rPr>
            </w:pPr>
            <w:hyperlink r:id="rId30" w:history="1">
              <w:r w:rsidR="00A5506F" w:rsidRPr="00026857">
                <w:rPr>
                  <w:rFonts w:cs="Times New Roman"/>
                  <w:sz w:val="24"/>
                  <w:szCs w:val="24"/>
                </w:rPr>
                <w:t>Военный комиссариат</w:t>
              </w:r>
            </w:hyperlink>
          </w:p>
        </w:tc>
        <w:tc>
          <w:tcPr>
            <w:tcW w:w="2641" w:type="dxa"/>
            <w:vAlign w:val="center"/>
          </w:tcPr>
          <w:p w14:paraId="46C929CA" w14:textId="77777777" w:rsidR="00A5506F" w:rsidRPr="00026857" w:rsidRDefault="00A5506F" w:rsidP="00A5506F">
            <w:pPr>
              <w:ind w:firstLine="0"/>
              <w:jc w:val="center"/>
              <w:rPr>
                <w:rFonts w:cs="Times New Roman"/>
                <w:sz w:val="24"/>
                <w:szCs w:val="24"/>
              </w:rPr>
            </w:pPr>
            <w:r w:rsidRPr="00026857">
              <w:rPr>
                <w:rFonts w:cs="Times New Roman"/>
                <w:sz w:val="24"/>
                <w:szCs w:val="24"/>
              </w:rPr>
              <w:t>ул. Свердлова, 43</w:t>
            </w:r>
          </w:p>
        </w:tc>
        <w:tc>
          <w:tcPr>
            <w:tcW w:w="1658" w:type="dxa"/>
            <w:vMerge/>
            <w:vAlign w:val="center"/>
          </w:tcPr>
          <w:p w14:paraId="2E550A24" w14:textId="77777777" w:rsidR="00A5506F" w:rsidRPr="00026857" w:rsidRDefault="00A5506F" w:rsidP="00A5506F">
            <w:pPr>
              <w:ind w:firstLine="0"/>
              <w:rPr>
                <w:rFonts w:cs="Times New Roman"/>
                <w:sz w:val="24"/>
                <w:szCs w:val="24"/>
              </w:rPr>
            </w:pPr>
          </w:p>
        </w:tc>
        <w:tc>
          <w:tcPr>
            <w:tcW w:w="1494" w:type="dxa"/>
            <w:tcBorders>
              <w:right w:val="single" w:sz="4" w:space="0" w:color="auto"/>
            </w:tcBorders>
            <w:vAlign w:val="center"/>
          </w:tcPr>
          <w:p w14:paraId="0F72E62A"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A5506F" w:rsidRPr="00026857" w14:paraId="308E6E4D" w14:textId="77777777" w:rsidTr="00C55AE8">
        <w:tc>
          <w:tcPr>
            <w:tcW w:w="688" w:type="dxa"/>
            <w:vAlign w:val="center"/>
          </w:tcPr>
          <w:p w14:paraId="54AA98BB" w14:textId="77777777" w:rsidR="00A5506F" w:rsidRPr="00026857" w:rsidRDefault="00A5506F" w:rsidP="00A5506F">
            <w:pPr>
              <w:ind w:firstLine="0"/>
              <w:jc w:val="center"/>
              <w:rPr>
                <w:rFonts w:cs="Times New Roman"/>
                <w:sz w:val="24"/>
                <w:szCs w:val="24"/>
              </w:rPr>
            </w:pPr>
            <w:r w:rsidRPr="00026857">
              <w:rPr>
                <w:rFonts w:cs="Times New Roman"/>
                <w:sz w:val="24"/>
                <w:szCs w:val="24"/>
              </w:rPr>
              <w:t>4</w:t>
            </w:r>
          </w:p>
        </w:tc>
        <w:tc>
          <w:tcPr>
            <w:tcW w:w="3720" w:type="dxa"/>
            <w:vAlign w:val="center"/>
          </w:tcPr>
          <w:p w14:paraId="2FB22663" w14:textId="77777777" w:rsidR="00A5506F" w:rsidRPr="00026857" w:rsidRDefault="00A5506F" w:rsidP="00A5506F">
            <w:pPr>
              <w:ind w:firstLine="0"/>
              <w:jc w:val="left"/>
              <w:rPr>
                <w:rFonts w:cs="Times New Roman"/>
                <w:sz w:val="24"/>
                <w:szCs w:val="24"/>
              </w:rPr>
            </w:pPr>
            <w:r w:rsidRPr="00026857">
              <w:rPr>
                <w:rFonts w:cs="Times New Roman"/>
                <w:sz w:val="24"/>
                <w:szCs w:val="24"/>
              </w:rPr>
              <w:t>Административное здание ФКУ Следственный изолятор №4 ГУФСИН России по Свердловской области</w:t>
            </w:r>
          </w:p>
        </w:tc>
        <w:tc>
          <w:tcPr>
            <w:tcW w:w="2641" w:type="dxa"/>
            <w:vAlign w:val="center"/>
          </w:tcPr>
          <w:p w14:paraId="60775F62" w14:textId="77777777" w:rsidR="00A5506F" w:rsidRPr="00026857" w:rsidRDefault="00A5506F" w:rsidP="00A5506F">
            <w:pPr>
              <w:ind w:firstLine="0"/>
              <w:jc w:val="center"/>
              <w:rPr>
                <w:rFonts w:cs="Times New Roman"/>
                <w:sz w:val="24"/>
                <w:szCs w:val="24"/>
              </w:rPr>
            </w:pPr>
            <w:r w:rsidRPr="00026857">
              <w:rPr>
                <w:rFonts w:cs="Times New Roman"/>
                <w:sz w:val="24"/>
                <w:szCs w:val="24"/>
              </w:rPr>
              <w:t>ул. Урицкого, 16</w:t>
            </w:r>
          </w:p>
        </w:tc>
        <w:tc>
          <w:tcPr>
            <w:tcW w:w="1658" w:type="dxa"/>
            <w:vMerge/>
            <w:vAlign w:val="center"/>
          </w:tcPr>
          <w:p w14:paraId="5E930E03" w14:textId="77777777" w:rsidR="00A5506F" w:rsidRPr="00026857" w:rsidRDefault="00A5506F" w:rsidP="00A5506F">
            <w:pPr>
              <w:ind w:firstLine="0"/>
              <w:rPr>
                <w:rFonts w:cs="Times New Roman"/>
                <w:sz w:val="24"/>
                <w:szCs w:val="24"/>
              </w:rPr>
            </w:pPr>
          </w:p>
        </w:tc>
        <w:tc>
          <w:tcPr>
            <w:tcW w:w="1494" w:type="dxa"/>
            <w:tcBorders>
              <w:right w:val="single" w:sz="4" w:space="0" w:color="auto"/>
            </w:tcBorders>
            <w:vAlign w:val="center"/>
          </w:tcPr>
          <w:p w14:paraId="4A8D7A02"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A5506F" w:rsidRPr="00026857" w14:paraId="7CF2890F" w14:textId="77777777" w:rsidTr="00C55AE8">
        <w:tc>
          <w:tcPr>
            <w:tcW w:w="688" w:type="dxa"/>
            <w:vAlign w:val="center"/>
          </w:tcPr>
          <w:p w14:paraId="632A5610" w14:textId="77777777" w:rsidR="00A5506F" w:rsidRPr="00026857" w:rsidRDefault="00A5506F" w:rsidP="00A5506F">
            <w:pPr>
              <w:ind w:firstLine="0"/>
              <w:jc w:val="center"/>
              <w:rPr>
                <w:rFonts w:cs="Times New Roman"/>
                <w:sz w:val="24"/>
                <w:szCs w:val="24"/>
              </w:rPr>
            </w:pPr>
            <w:r w:rsidRPr="00026857">
              <w:rPr>
                <w:rFonts w:cs="Times New Roman"/>
                <w:sz w:val="24"/>
                <w:szCs w:val="24"/>
              </w:rPr>
              <w:t>5</w:t>
            </w:r>
          </w:p>
        </w:tc>
        <w:tc>
          <w:tcPr>
            <w:tcW w:w="3720" w:type="dxa"/>
            <w:vAlign w:val="center"/>
          </w:tcPr>
          <w:p w14:paraId="6A3498B3" w14:textId="77777777" w:rsidR="00A5506F" w:rsidRPr="00026857" w:rsidRDefault="00D36746" w:rsidP="00A5506F">
            <w:pPr>
              <w:ind w:firstLine="0"/>
              <w:jc w:val="left"/>
              <w:rPr>
                <w:rFonts w:cs="Times New Roman"/>
                <w:sz w:val="24"/>
                <w:szCs w:val="24"/>
              </w:rPr>
            </w:pPr>
            <w:hyperlink r:id="rId31" w:history="1">
              <w:r w:rsidR="00A5506F" w:rsidRPr="00026857">
                <w:rPr>
                  <w:rFonts w:cs="Times New Roman"/>
                  <w:sz w:val="24"/>
                  <w:szCs w:val="24"/>
                </w:rPr>
                <w:t>Управление Вневедомственной Охраны Войск Национальной Гвардии РФ по Свердловской области</w:t>
              </w:r>
            </w:hyperlink>
          </w:p>
        </w:tc>
        <w:tc>
          <w:tcPr>
            <w:tcW w:w="2641" w:type="dxa"/>
            <w:vAlign w:val="center"/>
          </w:tcPr>
          <w:p w14:paraId="7ED2F2A6" w14:textId="77777777" w:rsidR="00A5506F" w:rsidRPr="00026857" w:rsidRDefault="00A5506F" w:rsidP="00A5506F">
            <w:pPr>
              <w:ind w:firstLine="0"/>
              <w:jc w:val="center"/>
              <w:rPr>
                <w:rFonts w:cs="Times New Roman"/>
                <w:sz w:val="24"/>
                <w:szCs w:val="24"/>
              </w:rPr>
            </w:pPr>
            <w:r w:rsidRPr="00026857">
              <w:rPr>
                <w:rFonts w:cs="Times New Roman"/>
                <w:sz w:val="24"/>
                <w:szCs w:val="24"/>
              </w:rPr>
              <w:t>ул. Свердлова, дом 42-б</w:t>
            </w:r>
          </w:p>
        </w:tc>
        <w:tc>
          <w:tcPr>
            <w:tcW w:w="1658" w:type="dxa"/>
            <w:vMerge/>
            <w:vAlign w:val="center"/>
          </w:tcPr>
          <w:p w14:paraId="7DB3D285" w14:textId="77777777" w:rsidR="00A5506F" w:rsidRPr="00026857" w:rsidRDefault="00A5506F" w:rsidP="00A5506F">
            <w:pPr>
              <w:ind w:firstLine="0"/>
              <w:rPr>
                <w:rFonts w:cs="Times New Roman"/>
                <w:sz w:val="24"/>
                <w:szCs w:val="24"/>
              </w:rPr>
            </w:pPr>
          </w:p>
        </w:tc>
        <w:tc>
          <w:tcPr>
            <w:tcW w:w="1494" w:type="dxa"/>
            <w:tcBorders>
              <w:right w:val="single" w:sz="4" w:space="0" w:color="auto"/>
            </w:tcBorders>
            <w:vAlign w:val="center"/>
          </w:tcPr>
          <w:p w14:paraId="76A04135"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A5506F" w:rsidRPr="00026857" w14:paraId="66886107" w14:textId="77777777" w:rsidTr="00C55AE8">
        <w:tc>
          <w:tcPr>
            <w:tcW w:w="688" w:type="dxa"/>
            <w:vAlign w:val="center"/>
          </w:tcPr>
          <w:p w14:paraId="7F80F98F" w14:textId="77777777" w:rsidR="00A5506F" w:rsidRPr="00026857" w:rsidRDefault="00A5506F" w:rsidP="00A5506F">
            <w:pPr>
              <w:ind w:firstLine="0"/>
              <w:jc w:val="center"/>
              <w:rPr>
                <w:rFonts w:cs="Times New Roman"/>
                <w:sz w:val="24"/>
                <w:szCs w:val="24"/>
              </w:rPr>
            </w:pPr>
            <w:r w:rsidRPr="00026857">
              <w:rPr>
                <w:rFonts w:cs="Times New Roman"/>
                <w:sz w:val="24"/>
                <w:szCs w:val="24"/>
              </w:rPr>
              <w:t>6</w:t>
            </w:r>
          </w:p>
        </w:tc>
        <w:tc>
          <w:tcPr>
            <w:tcW w:w="3720" w:type="dxa"/>
            <w:vAlign w:val="center"/>
          </w:tcPr>
          <w:p w14:paraId="11F2DF8F" w14:textId="77777777" w:rsidR="00A5506F" w:rsidRPr="00026857" w:rsidRDefault="00A5506F" w:rsidP="00A5506F">
            <w:pPr>
              <w:ind w:firstLine="0"/>
              <w:jc w:val="left"/>
              <w:rPr>
                <w:rFonts w:cs="Times New Roman"/>
                <w:sz w:val="24"/>
                <w:szCs w:val="24"/>
              </w:rPr>
            </w:pPr>
            <w:r w:rsidRPr="00026857">
              <w:rPr>
                <w:rFonts w:cs="Times New Roman"/>
                <w:sz w:val="24"/>
                <w:szCs w:val="24"/>
              </w:rPr>
              <w:t>Камышловский районный суд</w:t>
            </w:r>
          </w:p>
        </w:tc>
        <w:tc>
          <w:tcPr>
            <w:tcW w:w="2641" w:type="dxa"/>
            <w:vAlign w:val="center"/>
          </w:tcPr>
          <w:p w14:paraId="2D772720" w14:textId="77777777" w:rsidR="00A5506F" w:rsidRPr="00026857" w:rsidRDefault="00A5506F" w:rsidP="00A5506F">
            <w:pPr>
              <w:ind w:firstLine="0"/>
              <w:jc w:val="center"/>
              <w:rPr>
                <w:rFonts w:cs="Times New Roman"/>
                <w:sz w:val="24"/>
                <w:szCs w:val="24"/>
              </w:rPr>
            </w:pPr>
            <w:r w:rsidRPr="00026857">
              <w:rPr>
                <w:rFonts w:cs="Times New Roman"/>
                <w:sz w:val="24"/>
                <w:szCs w:val="24"/>
              </w:rPr>
              <w:t>ул. Ленина, 13</w:t>
            </w:r>
          </w:p>
        </w:tc>
        <w:tc>
          <w:tcPr>
            <w:tcW w:w="1658" w:type="dxa"/>
            <w:vMerge/>
            <w:vAlign w:val="center"/>
          </w:tcPr>
          <w:p w14:paraId="4F24B69D" w14:textId="77777777" w:rsidR="00A5506F" w:rsidRPr="00026857" w:rsidRDefault="00A5506F" w:rsidP="00A5506F">
            <w:pPr>
              <w:ind w:firstLine="0"/>
              <w:rPr>
                <w:rFonts w:cs="Times New Roman"/>
                <w:sz w:val="24"/>
                <w:szCs w:val="24"/>
              </w:rPr>
            </w:pPr>
          </w:p>
        </w:tc>
        <w:tc>
          <w:tcPr>
            <w:tcW w:w="1494" w:type="dxa"/>
            <w:tcBorders>
              <w:right w:val="single" w:sz="4" w:space="0" w:color="auto"/>
            </w:tcBorders>
            <w:vAlign w:val="center"/>
          </w:tcPr>
          <w:p w14:paraId="4E7E8385"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A5506F" w:rsidRPr="00026857" w14:paraId="5143A284" w14:textId="77777777" w:rsidTr="00C55AE8">
        <w:tc>
          <w:tcPr>
            <w:tcW w:w="688" w:type="dxa"/>
            <w:vAlign w:val="center"/>
          </w:tcPr>
          <w:p w14:paraId="18FF2FF9" w14:textId="77777777" w:rsidR="00A5506F" w:rsidRPr="00026857" w:rsidRDefault="00A5506F" w:rsidP="00A5506F">
            <w:pPr>
              <w:ind w:firstLine="0"/>
              <w:jc w:val="center"/>
              <w:rPr>
                <w:rFonts w:cs="Times New Roman"/>
                <w:sz w:val="24"/>
                <w:szCs w:val="24"/>
              </w:rPr>
            </w:pPr>
            <w:r w:rsidRPr="00026857">
              <w:rPr>
                <w:rFonts w:cs="Times New Roman"/>
                <w:sz w:val="24"/>
                <w:szCs w:val="24"/>
              </w:rPr>
              <w:t>7</w:t>
            </w:r>
          </w:p>
        </w:tc>
        <w:tc>
          <w:tcPr>
            <w:tcW w:w="3720" w:type="dxa"/>
            <w:vAlign w:val="center"/>
          </w:tcPr>
          <w:p w14:paraId="10E0228D" w14:textId="77777777" w:rsidR="00A5506F" w:rsidRPr="00026857" w:rsidRDefault="00A5506F" w:rsidP="00A5506F">
            <w:pPr>
              <w:ind w:firstLine="0"/>
              <w:jc w:val="left"/>
              <w:rPr>
                <w:rFonts w:cs="Times New Roman"/>
                <w:sz w:val="24"/>
                <w:szCs w:val="24"/>
              </w:rPr>
            </w:pPr>
            <w:r w:rsidRPr="00026857">
              <w:rPr>
                <w:rFonts w:cs="Times New Roman"/>
                <w:sz w:val="24"/>
                <w:szCs w:val="24"/>
              </w:rPr>
              <w:t>Камышловская районная прокуратура</w:t>
            </w:r>
          </w:p>
        </w:tc>
        <w:tc>
          <w:tcPr>
            <w:tcW w:w="2641" w:type="dxa"/>
            <w:vAlign w:val="center"/>
          </w:tcPr>
          <w:p w14:paraId="019A2C74" w14:textId="77777777" w:rsidR="00A5506F" w:rsidRPr="00026857" w:rsidRDefault="00A5506F" w:rsidP="00A5506F">
            <w:pPr>
              <w:ind w:firstLine="0"/>
              <w:jc w:val="center"/>
              <w:rPr>
                <w:rFonts w:cs="Times New Roman"/>
                <w:sz w:val="24"/>
                <w:szCs w:val="24"/>
              </w:rPr>
            </w:pPr>
            <w:r w:rsidRPr="00026857">
              <w:rPr>
                <w:rFonts w:cs="Times New Roman"/>
                <w:sz w:val="24"/>
                <w:szCs w:val="24"/>
              </w:rPr>
              <w:t>ул. Ленина, 13</w:t>
            </w:r>
          </w:p>
        </w:tc>
        <w:tc>
          <w:tcPr>
            <w:tcW w:w="1658" w:type="dxa"/>
            <w:vMerge/>
            <w:vAlign w:val="center"/>
          </w:tcPr>
          <w:p w14:paraId="12A81E95" w14:textId="77777777" w:rsidR="00A5506F" w:rsidRPr="00026857" w:rsidRDefault="00A5506F" w:rsidP="00A5506F">
            <w:pPr>
              <w:ind w:firstLine="0"/>
              <w:rPr>
                <w:rFonts w:cs="Times New Roman"/>
                <w:sz w:val="24"/>
                <w:szCs w:val="24"/>
              </w:rPr>
            </w:pPr>
          </w:p>
        </w:tc>
        <w:tc>
          <w:tcPr>
            <w:tcW w:w="1494" w:type="dxa"/>
            <w:tcBorders>
              <w:right w:val="single" w:sz="4" w:space="0" w:color="auto"/>
            </w:tcBorders>
            <w:vAlign w:val="center"/>
          </w:tcPr>
          <w:p w14:paraId="56A9F5B2"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A5506F" w:rsidRPr="00026857" w14:paraId="5A0E8A12" w14:textId="77777777" w:rsidTr="00C55AE8">
        <w:tc>
          <w:tcPr>
            <w:tcW w:w="688" w:type="dxa"/>
            <w:vAlign w:val="center"/>
          </w:tcPr>
          <w:p w14:paraId="2ABE72E1" w14:textId="77777777" w:rsidR="00A5506F" w:rsidRPr="00026857" w:rsidRDefault="00A5506F" w:rsidP="00A5506F">
            <w:pPr>
              <w:ind w:firstLine="0"/>
              <w:jc w:val="center"/>
              <w:rPr>
                <w:rFonts w:cs="Times New Roman"/>
                <w:sz w:val="24"/>
                <w:szCs w:val="24"/>
              </w:rPr>
            </w:pPr>
            <w:r w:rsidRPr="00026857">
              <w:rPr>
                <w:rFonts w:cs="Times New Roman"/>
                <w:sz w:val="24"/>
                <w:szCs w:val="24"/>
              </w:rPr>
              <w:t>8</w:t>
            </w:r>
          </w:p>
        </w:tc>
        <w:tc>
          <w:tcPr>
            <w:tcW w:w="3720" w:type="dxa"/>
            <w:vAlign w:val="center"/>
          </w:tcPr>
          <w:p w14:paraId="6749DBCE" w14:textId="77777777" w:rsidR="00A5506F" w:rsidRPr="00026857" w:rsidRDefault="00A5506F" w:rsidP="00A5506F">
            <w:pPr>
              <w:ind w:firstLine="0"/>
              <w:jc w:val="left"/>
              <w:rPr>
                <w:rFonts w:cs="Times New Roman"/>
                <w:sz w:val="24"/>
                <w:szCs w:val="24"/>
              </w:rPr>
            </w:pPr>
            <w:r w:rsidRPr="00026857">
              <w:rPr>
                <w:rFonts w:cs="Times New Roman"/>
                <w:sz w:val="24"/>
                <w:szCs w:val="24"/>
              </w:rPr>
              <w:t>Всероссийское общество инвалидов</w:t>
            </w:r>
          </w:p>
        </w:tc>
        <w:tc>
          <w:tcPr>
            <w:tcW w:w="2641" w:type="dxa"/>
            <w:vAlign w:val="center"/>
          </w:tcPr>
          <w:p w14:paraId="17826546" w14:textId="77777777" w:rsidR="00A5506F" w:rsidRPr="00026857" w:rsidRDefault="00A5506F" w:rsidP="00A5506F">
            <w:pPr>
              <w:ind w:firstLine="0"/>
              <w:jc w:val="center"/>
              <w:rPr>
                <w:rFonts w:cs="Times New Roman"/>
                <w:sz w:val="24"/>
                <w:szCs w:val="24"/>
              </w:rPr>
            </w:pPr>
            <w:r w:rsidRPr="00026857">
              <w:rPr>
                <w:rFonts w:cs="Times New Roman"/>
                <w:sz w:val="24"/>
                <w:szCs w:val="24"/>
              </w:rPr>
              <w:t>ул. Свердлова, 69</w:t>
            </w:r>
          </w:p>
        </w:tc>
        <w:tc>
          <w:tcPr>
            <w:tcW w:w="1658" w:type="dxa"/>
            <w:vMerge/>
            <w:vAlign w:val="center"/>
          </w:tcPr>
          <w:p w14:paraId="0073F671" w14:textId="77777777" w:rsidR="00A5506F" w:rsidRPr="00026857" w:rsidRDefault="00A5506F" w:rsidP="00A5506F">
            <w:pPr>
              <w:ind w:firstLine="0"/>
              <w:rPr>
                <w:rFonts w:cs="Times New Roman"/>
                <w:sz w:val="24"/>
                <w:szCs w:val="24"/>
              </w:rPr>
            </w:pPr>
          </w:p>
        </w:tc>
        <w:tc>
          <w:tcPr>
            <w:tcW w:w="1494" w:type="dxa"/>
            <w:tcBorders>
              <w:right w:val="single" w:sz="4" w:space="0" w:color="auto"/>
            </w:tcBorders>
            <w:vAlign w:val="center"/>
          </w:tcPr>
          <w:p w14:paraId="7BC1EF84"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A5506F" w:rsidRPr="00026857" w14:paraId="08880E70" w14:textId="77777777" w:rsidTr="00C55AE8">
        <w:tc>
          <w:tcPr>
            <w:tcW w:w="688" w:type="dxa"/>
            <w:vAlign w:val="center"/>
          </w:tcPr>
          <w:p w14:paraId="7AD3C84D" w14:textId="77777777" w:rsidR="00A5506F" w:rsidRPr="00026857" w:rsidRDefault="00A5506F" w:rsidP="00A5506F">
            <w:pPr>
              <w:ind w:firstLine="0"/>
              <w:jc w:val="center"/>
              <w:rPr>
                <w:rFonts w:cs="Times New Roman"/>
                <w:sz w:val="24"/>
                <w:szCs w:val="24"/>
              </w:rPr>
            </w:pPr>
            <w:r w:rsidRPr="00026857">
              <w:rPr>
                <w:rFonts w:cs="Times New Roman"/>
                <w:sz w:val="24"/>
                <w:szCs w:val="24"/>
              </w:rPr>
              <w:t>9</w:t>
            </w:r>
          </w:p>
        </w:tc>
        <w:tc>
          <w:tcPr>
            <w:tcW w:w="3720" w:type="dxa"/>
            <w:vAlign w:val="center"/>
          </w:tcPr>
          <w:p w14:paraId="29B8242A" w14:textId="77777777" w:rsidR="00A5506F" w:rsidRPr="00026857" w:rsidRDefault="00A5506F" w:rsidP="00A5506F">
            <w:pPr>
              <w:ind w:firstLine="0"/>
              <w:jc w:val="left"/>
              <w:rPr>
                <w:rFonts w:cs="Times New Roman"/>
                <w:sz w:val="24"/>
                <w:szCs w:val="24"/>
              </w:rPr>
            </w:pPr>
            <w:r w:rsidRPr="00026857">
              <w:rPr>
                <w:rFonts w:cs="Times New Roman"/>
                <w:sz w:val="24"/>
                <w:szCs w:val="24"/>
              </w:rPr>
              <w:t>Комитет по образованию, культуре, спорту и делам молодежи администрации Камышловского ГО</w:t>
            </w:r>
          </w:p>
        </w:tc>
        <w:tc>
          <w:tcPr>
            <w:tcW w:w="2641" w:type="dxa"/>
            <w:vAlign w:val="center"/>
          </w:tcPr>
          <w:p w14:paraId="18503235" w14:textId="77777777" w:rsidR="00A5506F" w:rsidRPr="00026857" w:rsidRDefault="00A5506F" w:rsidP="00A5506F">
            <w:pPr>
              <w:ind w:firstLine="0"/>
              <w:jc w:val="center"/>
              <w:rPr>
                <w:rFonts w:cs="Times New Roman"/>
                <w:sz w:val="24"/>
                <w:szCs w:val="24"/>
              </w:rPr>
            </w:pPr>
            <w:r w:rsidRPr="00026857">
              <w:rPr>
                <w:rFonts w:cs="Times New Roman"/>
                <w:sz w:val="24"/>
                <w:szCs w:val="24"/>
              </w:rPr>
              <w:t>ул. Урицкого, 14</w:t>
            </w:r>
          </w:p>
        </w:tc>
        <w:tc>
          <w:tcPr>
            <w:tcW w:w="1658" w:type="dxa"/>
            <w:vMerge/>
            <w:vAlign w:val="center"/>
          </w:tcPr>
          <w:p w14:paraId="57A2D1A7" w14:textId="77777777" w:rsidR="00A5506F" w:rsidRPr="00026857" w:rsidRDefault="00A5506F" w:rsidP="00A5506F">
            <w:pPr>
              <w:ind w:firstLine="0"/>
              <w:rPr>
                <w:rFonts w:cs="Times New Roman"/>
                <w:sz w:val="24"/>
                <w:szCs w:val="24"/>
              </w:rPr>
            </w:pPr>
          </w:p>
        </w:tc>
        <w:tc>
          <w:tcPr>
            <w:tcW w:w="1494" w:type="dxa"/>
            <w:tcBorders>
              <w:right w:val="single" w:sz="4" w:space="0" w:color="auto"/>
            </w:tcBorders>
            <w:vAlign w:val="center"/>
          </w:tcPr>
          <w:p w14:paraId="1C51C890"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A5506F" w:rsidRPr="00026857" w14:paraId="124CFC0A" w14:textId="77777777" w:rsidTr="00C55AE8">
        <w:tc>
          <w:tcPr>
            <w:tcW w:w="688" w:type="dxa"/>
            <w:vAlign w:val="center"/>
          </w:tcPr>
          <w:p w14:paraId="669E9529" w14:textId="77777777" w:rsidR="00A5506F" w:rsidRPr="00026857" w:rsidRDefault="00A5506F" w:rsidP="00A5506F">
            <w:pPr>
              <w:ind w:firstLine="0"/>
              <w:jc w:val="center"/>
              <w:rPr>
                <w:rFonts w:cs="Times New Roman"/>
                <w:sz w:val="24"/>
                <w:szCs w:val="24"/>
              </w:rPr>
            </w:pPr>
            <w:r w:rsidRPr="00026857">
              <w:rPr>
                <w:rFonts w:cs="Times New Roman"/>
                <w:sz w:val="24"/>
                <w:szCs w:val="24"/>
              </w:rPr>
              <w:t>10</w:t>
            </w:r>
          </w:p>
        </w:tc>
        <w:tc>
          <w:tcPr>
            <w:tcW w:w="3720" w:type="dxa"/>
            <w:vAlign w:val="center"/>
          </w:tcPr>
          <w:p w14:paraId="6CCD21C1" w14:textId="77777777" w:rsidR="00A5506F" w:rsidRPr="00026857" w:rsidRDefault="00A5506F" w:rsidP="00A5506F">
            <w:pPr>
              <w:ind w:firstLine="0"/>
              <w:jc w:val="left"/>
              <w:rPr>
                <w:rFonts w:cs="Times New Roman"/>
                <w:sz w:val="24"/>
                <w:szCs w:val="24"/>
              </w:rPr>
            </w:pPr>
            <w:r w:rsidRPr="00026857">
              <w:rPr>
                <w:rFonts w:cs="Times New Roman"/>
                <w:sz w:val="24"/>
                <w:szCs w:val="24"/>
              </w:rPr>
              <w:t>Профсоюз работников народного образования</w:t>
            </w:r>
          </w:p>
        </w:tc>
        <w:tc>
          <w:tcPr>
            <w:tcW w:w="2641" w:type="dxa"/>
            <w:vAlign w:val="center"/>
          </w:tcPr>
          <w:p w14:paraId="1494DD7B" w14:textId="77777777" w:rsidR="00A5506F" w:rsidRPr="00026857" w:rsidRDefault="00A5506F" w:rsidP="00A5506F">
            <w:pPr>
              <w:ind w:firstLine="0"/>
              <w:jc w:val="center"/>
              <w:rPr>
                <w:rFonts w:cs="Times New Roman"/>
                <w:sz w:val="24"/>
                <w:szCs w:val="24"/>
              </w:rPr>
            </w:pPr>
            <w:r w:rsidRPr="00026857">
              <w:rPr>
                <w:rFonts w:cs="Times New Roman"/>
                <w:sz w:val="24"/>
                <w:szCs w:val="24"/>
              </w:rPr>
              <w:t>ул. Карла Маркса, 41</w:t>
            </w:r>
          </w:p>
        </w:tc>
        <w:tc>
          <w:tcPr>
            <w:tcW w:w="1658" w:type="dxa"/>
            <w:vMerge/>
            <w:vAlign w:val="center"/>
          </w:tcPr>
          <w:p w14:paraId="2E016E9C" w14:textId="77777777" w:rsidR="00A5506F" w:rsidRPr="00026857" w:rsidRDefault="00A5506F" w:rsidP="00A5506F">
            <w:pPr>
              <w:ind w:firstLine="0"/>
              <w:rPr>
                <w:rFonts w:cs="Times New Roman"/>
                <w:sz w:val="24"/>
                <w:szCs w:val="24"/>
              </w:rPr>
            </w:pPr>
          </w:p>
        </w:tc>
        <w:tc>
          <w:tcPr>
            <w:tcW w:w="1494" w:type="dxa"/>
            <w:tcBorders>
              <w:right w:val="single" w:sz="4" w:space="0" w:color="auto"/>
            </w:tcBorders>
            <w:vAlign w:val="center"/>
          </w:tcPr>
          <w:p w14:paraId="07FD0F9F"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A5506F" w:rsidRPr="00026857" w14:paraId="284C0BE9" w14:textId="77777777" w:rsidTr="00C55AE8">
        <w:tc>
          <w:tcPr>
            <w:tcW w:w="688" w:type="dxa"/>
            <w:vAlign w:val="center"/>
          </w:tcPr>
          <w:p w14:paraId="2E6DC4BB" w14:textId="77777777" w:rsidR="00A5506F" w:rsidRPr="00026857" w:rsidRDefault="00A5506F" w:rsidP="00A5506F">
            <w:pPr>
              <w:ind w:firstLine="0"/>
              <w:jc w:val="center"/>
              <w:rPr>
                <w:rFonts w:cs="Times New Roman"/>
                <w:sz w:val="24"/>
                <w:szCs w:val="24"/>
              </w:rPr>
            </w:pPr>
            <w:r w:rsidRPr="00026857">
              <w:rPr>
                <w:rFonts w:cs="Times New Roman"/>
                <w:sz w:val="24"/>
                <w:szCs w:val="24"/>
              </w:rPr>
              <w:lastRenderedPageBreak/>
              <w:t>11</w:t>
            </w:r>
          </w:p>
        </w:tc>
        <w:tc>
          <w:tcPr>
            <w:tcW w:w="3720" w:type="dxa"/>
            <w:vAlign w:val="center"/>
          </w:tcPr>
          <w:p w14:paraId="4420FD25" w14:textId="77777777" w:rsidR="00A5506F" w:rsidRPr="00026857" w:rsidRDefault="00A5506F" w:rsidP="00A5506F">
            <w:pPr>
              <w:ind w:firstLine="0"/>
              <w:jc w:val="left"/>
              <w:rPr>
                <w:rFonts w:cs="Times New Roman"/>
                <w:sz w:val="24"/>
                <w:szCs w:val="24"/>
              </w:rPr>
            </w:pPr>
            <w:r w:rsidRPr="00026857">
              <w:rPr>
                <w:rFonts w:cs="Times New Roman"/>
                <w:sz w:val="24"/>
                <w:szCs w:val="24"/>
              </w:rPr>
              <w:t>МКУ «Центр обеспечения деятельности Администрации Камышловского ГО»</w:t>
            </w:r>
          </w:p>
        </w:tc>
        <w:tc>
          <w:tcPr>
            <w:tcW w:w="2641" w:type="dxa"/>
            <w:vAlign w:val="center"/>
          </w:tcPr>
          <w:p w14:paraId="409C4BA9" w14:textId="77777777" w:rsidR="00A5506F" w:rsidRPr="00026857" w:rsidRDefault="00A5506F" w:rsidP="00A5506F">
            <w:pPr>
              <w:ind w:firstLine="0"/>
              <w:jc w:val="center"/>
              <w:rPr>
                <w:rFonts w:cs="Times New Roman"/>
                <w:sz w:val="24"/>
                <w:szCs w:val="24"/>
              </w:rPr>
            </w:pPr>
            <w:r w:rsidRPr="00026857">
              <w:rPr>
                <w:rFonts w:cs="Times New Roman"/>
                <w:sz w:val="24"/>
                <w:szCs w:val="24"/>
              </w:rPr>
              <w:t>ул. Карла Маркса, 51</w:t>
            </w:r>
          </w:p>
        </w:tc>
        <w:tc>
          <w:tcPr>
            <w:tcW w:w="1658" w:type="dxa"/>
            <w:vMerge/>
            <w:vAlign w:val="center"/>
          </w:tcPr>
          <w:p w14:paraId="470F565B" w14:textId="77777777" w:rsidR="00A5506F" w:rsidRPr="00026857" w:rsidRDefault="00A5506F" w:rsidP="00A5506F">
            <w:pPr>
              <w:ind w:firstLine="0"/>
              <w:rPr>
                <w:rFonts w:cs="Times New Roman"/>
                <w:sz w:val="24"/>
                <w:szCs w:val="24"/>
              </w:rPr>
            </w:pPr>
          </w:p>
        </w:tc>
        <w:tc>
          <w:tcPr>
            <w:tcW w:w="1494" w:type="dxa"/>
            <w:tcBorders>
              <w:right w:val="single" w:sz="4" w:space="0" w:color="auto"/>
            </w:tcBorders>
            <w:vAlign w:val="center"/>
          </w:tcPr>
          <w:p w14:paraId="3270B13C"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A5506F" w:rsidRPr="00026857" w14:paraId="3CF65931" w14:textId="77777777" w:rsidTr="00C55AE8">
        <w:tc>
          <w:tcPr>
            <w:tcW w:w="688" w:type="dxa"/>
            <w:vAlign w:val="center"/>
          </w:tcPr>
          <w:p w14:paraId="0871BD91" w14:textId="77777777" w:rsidR="00A5506F" w:rsidRPr="00026857" w:rsidRDefault="00A5506F" w:rsidP="00A5506F">
            <w:pPr>
              <w:ind w:firstLine="0"/>
              <w:jc w:val="center"/>
              <w:rPr>
                <w:rFonts w:cs="Times New Roman"/>
                <w:sz w:val="24"/>
                <w:szCs w:val="24"/>
              </w:rPr>
            </w:pPr>
            <w:r w:rsidRPr="00026857">
              <w:rPr>
                <w:rFonts w:cs="Times New Roman"/>
                <w:sz w:val="24"/>
                <w:szCs w:val="24"/>
              </w:rPr>
              <w:t>12</w:t>
            </w:r>
          </w:p>
        </w:tc>
        <w:tc>
          <w:tcPr>
            <w:tcW w:w="3720" w:type="dxa"/>
            <w:vAlign w:val="center"/>
          </w:tcPr>
          <w:p w14:paraId="0E8227F0" w14:textId="77777777" w:rsidR="00A5506F" w:rsidRPr="00026857" w:rsidRDefault="00D36746" w:rsidP="00A5506F">
            <w:pPr>
              <w:ind w:firstLine="0"/>
              <w:jc w:val="left"/>
              <w:rPr>
                <w:rFonts w:cs="Times New Roman"/>
                <w:sz w:val="24"/>
                <w:szCs w:val="24"/>
              </w:rPr>
            </w:pPr>
            <w:hyperlink r:id="rId32" w:history="1">
              <w:r w:rsidR="00A5506F" w:rsidRPr="00026857">
                <w:rPr>
                  <w:rFonts w:cs="Times New Roman"/>
                  <w:sz w:val="24"/>
                  <w:szCs w:val="24"/>
                </w:rPr>
                <w:t>ГОУ ДПО институт развития регионального образования Свердловской области</w:t>
              </w:r>
            </w:hyperlink>
          </w:p>
        </w:tc>
        <w:tc>
          <w:tcPr>
            <w:tcW w:w="2641" w:type="dxa"/>
            <w:vAlign w:val="center"/>
          </w:tcPr>
          <w:p w14:paraId="3242E7DF" w14:textId="77777777" w:rsidR="00A5506F" w:rsidRPr="00026857" w:rsidRDefault="00A5506F" w:rsidP="00A5506F">
            <w:pPr>
              <w:ind w:firstLine="0"/>
              <w:jc w:val="center"/>
              <w:rPr>
                <w:rFonts w:cs="Times New Roman"/>
                <w:sz w:val="24"/>
                <w:szCs w:val="24"/>
              </w:rPr>
            </w:pPr>
            <w:r w:rsidRPr="00026857">
              <w:rPr>
                <w:rFonts w:cs="Times New Roman"/>
                <w:sz w:val="24"/>
                <w:szCs w:val="24"/>
              </w:rPr>
              <w:t>ул. Маяковского, 11</w:t>
            </w:r>
          </w:p>
        </w:tc>
        <w:tc>
          <w:tcPr>
            <w:tcW w:w="1658" w:type="dxa"/>
            <w:vMerge/>
            <w:vAlign w:val="center"/>
          </w:tcPr>
          <w:p w14:paraId="4BC62D01" w14:textId="77777777" w:rsidR="00A5506F" w:rsidRPr="00026857" w:rsidRDefault="00A5506F" w:rsidP="00A5506F">
            <w:pPr>
              <w:ind w:firstLine="0"/>
              <w:rPr>
                <w:rFonts w:cs="Times New Roman"/>
                <w:sz w:val="24"/>
                <w:szCs w:val="24"/>
              </w:rPr>
            </w:pPr>
          </w:p>
        </w:tc>
        <w:tc>
          <w:tcPr>
            <w:tcW w:w="1494" w:type="dxa"/>
            <w:tcBorders>
              <w:right w:val="single" w:sz="4" w:space="0" w:color="auto"/>
            </w:tcBorders>
            <w:vAlign w:val="center"/>
          </w:tcPr>
          <w:p w14:paraId="0CB954C9"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A5506F" w:rsidRPr="00026857" w14:paraId="390EB036" w14:textId="77777777" w:rsidTr="00C55AE8">
        <w:tc>
          <w:tcPr>
            <w:tcW w:w="688" w:type="dxa"/>
            <w:vAlign w:val="center"/>
          </w:tcPr>
          <w:p w14:paraId="51C89327" w14:textId="77777777" w:rsidR="00A5506F" w:rsidRPr="00026857" w:rsidRDefault="00A5506F" w:rsidP="00A5506F">
            <w:pPr>
              <w:ind w:firstLine="0"/>
              <w:jc w:val="center"/>
              <w:rPr>
                <w:rFonts w:cs="Times New Roman"/>
                <w:sz w:val="24"/>
                <w:szCs w:val="24"/>
              </w:rPr>
            </w:pPr>
            <w:r w:rsidRPr="00026857">
              <w:rPr>
                <w:rFonts w:cs="Times New Roman"/>
                <w:sz w:val="24"/>
                <w:szCs w:val="24"/>
              </w:rPr>
              <w:t>13</w:t>
            </w:r>
          </w:p>
        </w:tc>
        <w:tc>
          <w:tcPr>
            <w:tcW w:w="3720" w:type="dxa"/>
            <w:vAlign w:val="center"/>
          </w:tcPr>
          <w:p w14:paraId="16C21DA8" w14:textId="77777777" w:rsidR="00A5506F" w:rsidRPr="00026857" w:rsidRDefault="00A5506F" w:rsidP="00A5506F">
            <w:pPr>
              <w:ind w:firstLine="0"/>
              <w:jc w:val="left"/>
              <w:rPr>
                <w:rFonts w:cs="Times New Roman"/>
                <w:sz w:val="24"/>
                <w:szCs w:val="24"/>
              </w:rPr>
            </w:pPr>
            <w:r w:rsidRPr="00026857">
              <w:rPr>
                <w:rFonts w:cs="Times New Roman"/>
                <w:sz w:val="24"/>
                <w:szCs w:val="24"/>
              </w:rPr>
              <w:t>МУП «Ресурсно-снабжающая организация»</w:t>
            </w:r>
          </w:p>
        </w:tc>
        <w:tc>
          <w:tcPr>
            <w:tcW w:w="2641" w:type="dxa"/>
            <w:vAlign w:val="center"/>
          </w:tcPr>
          <w:p w14:paraId="2FF86B62" w14:textId="77777777" w:rsidR="00A5506F" w:rsidRPr="00026857" w:rsidRDefault="00A5506F" w:rsidP="00A5506F">
            <w:pPr>
              <w:ind w:firstLine="0"/>
              <w:jc w:val="center"/>
              <w:rPr>
                <w:rFonts w:cs="Times New Roman"/>
                <w:sz w:val="24"/>
                <w:szCs w:val="24"/>
              </w:rPr>
            </w:pPr>
            <w:r w:rsidRPr="00026857">
              <w:rPr>
                <w:rFonts w:cs="Times New Roman"/>
                <w:sz w:val="24"/>
                <w:szCs w:val="24"/>
              </w:rPr>
              <w:t>ул. Карла Маркса, 51</w:t>
            </w:r>
          </w:p>
        </w:tc>
        <w:tc>
          <w:tcPr>
            <w:tcW w:w="1658" w:type="dxa"/>
            <w:vMerge/>
            <w:vAlign w:val="center"/>
          </w:tcPr>
          <w:p w14:paraId="683C4EAA" w14:textId="77777777" w:rsidR="00A5506F" w:rsidRPr="00026857" w:rsidRDefault="00A5506F" w:rsidP="00A5506F">
            <w:pPr>
              <w:ind w:firstLine="0"/>
              <w:rPr>
                <w:rFonts w:cs="Times New Roman"/>
                <w:sz w:val="24"/>
                <w:szCs w:val="24"/>
              </w:rPr>
            </w:pPr>
          </w:p>
        </w:tc>
        <w:tc>
          <w:tcPr>
            <w:tcW w:w="1494" w:type="dxa"/>
            <w:tcBorders>
              <w:right w:val="single" w:sz="4" w:space="0" w:color="auto"/>
            </w:tcBorders>
            <w:vAlign w:val="center"/>
          </w:tcPr>
          <w:p w14:paraId="6CA2B535"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A5506F" w:rsidRPr="00026857" w14:paraId="6C48ADD5" w14:textId="77777777" w:rsidTr="00C55AE8">
        <w:tc>
          <w:tcPr>
            <w:tcW w:w="688" w:type="dxa"/>
            <w:vAlign w:val="center"/>
          </w:tcPr>
          <w:p w14:paraId="038AC822" w14:textId="77777777" w:rsidR="00A5506F" w:rsidRPr="00026857" w:rsidRDefault="00A5506F" w:rsidP="00A5506F">
            <w:pPr>
              <w:ind w:firstLine="0"/>
              <w:jc w:val="center"/>
              <w:rPr>
                <w:rFonts w:cs="Times New Roman"/>
                <w:sz w:val="24"/>
                <w:szCs w:val="24"/>
              </w:rPr>
            </w:pPr>
            <w:r w:rsidRPr="00026857">
              <w:rPr>
                <w:rFonts w:cs="Times New Roman"/>
                <w:sz w:val="24"/>
                <w:szCs w:val="24"/>
              </w:rPr>
              <w:t>14</w:t>
            </w:r>
          </w:p>
        </w:tc>
        <w:tc>
          <w:tcPr>
            <w:tcW w:w="3720" w:type="dxa"/>
            <w:vAlign w:val="center"/>
          </w:tcPr>
          <w:p w14:paraId="7E2C82E2" w14:textId="77777777" w:rsidR="00A5506F" w:rsidRPr="00026857" w:rsidRDefault="00A5506F" w:rsidP="00A5506F">
            <w:pPr>
              <w:ind w:firstLine="0"/>
              <w:jc w:val="left"/>
              <w:rPr>
                <w:rFonts w:cs="Times New Roman"/>
                <w:sz w:val="24"/>
                <w:szCs w:val="24"/>
              </w:rPr>
            </w:pPr>
            <w:r w:rsidRPr="00026857">
              <w:rPr>
                <w:rFonts w:cs="Times New Roman"/>
                <w:sz w:val="24"/>
                <w:szCs w:val="24"/>
              </w:rPr>
              <w:t>Камышловский РКЭС ПАО «Облкоммунэнерго»</w:t>
            </w:r>
          </w:p>
        </w:tc>
        <w:tc>
          <w:tcPr>
            <w:tcW w:w="2641" w:type="dxa"/>
            <w:vAlign w:val="center"/>
          </w:tcPr>
          <w:p w14:paraId="0CA623B2" w14:textId="77777777" w:rsidR="00A5506F" w:rsidRPr="00026857" w:rsidRDefault="00A5506F" w:rsidP="00A5506F">
            <w:pPr>
              <w:ind w:firstLine="0"/>
              <w:jc w:val="center"/>
              <w:rPr>
                <w:rFonts w:cs="Times New Roman"/>
                <w:sz w:val="24"/>
                <w:szCs w:val="24"/>
              </w:rPr>
            </w:pPr>
            <w:r w:rsidRPr="00026857">
              <w:rPr>
                <w:rFonts w:cs="Times New Roman"/>
                <w:sz w:val="24"/>
                <w:szCs w:val="24"/>
              </w:rPr>
              <w:t>ул. Карла Маркса, 27а</w:t>
            </w:r>
          </w:p>
        </w:tc>
        <w:tc>
          <w:tcPr>
            <w:tcW w:w="1658" w:type="dxa"/>
            <w:vMerge/>
            <w:vAlign w:val="center"/>
          </w:tcPr>
          <w:p w14:paraId="5CB4266C" w14:textId="77777777" w:rsidR="00A5506F" w:rsidRPr="00026857" w:rsidRDefault="00A5506F" w:rsidP="00A5506F">
            <w:pPr>
              <w:ind w:firstLine="0"/>
              <w:rPr>
                <w:rFonts w:cs="Times New Roman"/>
                <w:sz w:val="24"/>
                <w:szCs w:val="24"/>
              </w:rPr>
            </w:pPr>
          </w:p>
        </w:tc>
        <w:tc>
          <w:tcPr>
            <w:tcW w:w="1494" w:type="dxa"/>
            <w:tcBorders>
              <w:right w:val="single" w:sz="4" w:space="0" w:color="auto"/>
            </w:tcBorders>
            <w:vAlign w:val="center"/>
          </w:tcPr>
          <w:p w14:paraId="0632F75F"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A5506F" w:rsidRPr="00026857" w14:paraId="005EDC4A" w14:textId="77777777" w:rsidTr="00C55AE8">
        <w:tc>
          <w:tcPr>
            <w:tcW w:w="688" w:type="dxa"/>
            <w:vAlign w:val="center"/>
          </w:tcPr>
          <w:p w14:paraId="3B41B8AB" w14:textId="77777777" w:rsidR="00A5506F" w:rsidRPr="00026857" w:rsidRDefault="00A5506F" w:rsidP="00A5506F">
            <w:pPr>
              <w:ind w:firstLine="0"/>
              <w:jc w:val="center"/>
              <w:rPr>
                <w:rFonts w:cs="Times New Roman"/>
                <w:sz w:val="24"/>
                <w:szCs w:val="24"/>
              </w:rPr>
            </w:pPr>
            <w:r w:rsidRPr="00026857">
              <w:rPr>
                <w:rFonts w:cs="Times New Roman"/>
                <w:sz w:val="24"/>
                <w:szCs w:val="24"/>
              </w:rPr>
              <w:t>15</w:t>
            </w:r>
          </w:p>
        </w:tc>
        <w:tc>
          <w:tcPr>
            <w:tcW w:w="3720" w:type="dxa"/>
            <w:vAlign w:val="center"/>
          </w:tcPr>
          <w:p w14:paraId="63564E5D" w14:textId="77777777" w:rsidR="00A5506F" w:rsidRPr="00026857" w:rsidRDefault="00A5506F" w:rsidP="00A5506F">
            <w:pPr>
              <w:ind w:firstLine="0"/>
              <w:jc w:val="left"/>
              <w:rPr>
                <w:rFonts w:cs="Times New Roman"/>
                <w:sz w:val="24"/>
                <w:szCs w:val="24"/>
              </w:rPr>
            </w:pPr>
            <w:r w:rsidRPr="00026857">
              <w:rPr>
                <w:rFonts w:cs="Times New Roman"/>
                <w:sz w:val="24"/>
                <w:szCs w:val="24"/>
              </w:rPr>
              <w:t>Одел ЗАГС города Камышлова</w:t>
            </w:r>
          </w:p>
        </w:tc>
        <w:tc>
          <w:tcPr>
            <w:tcW w:w="2641" w:type="dxa"/>
            <w:vAlign w:val="center"/>
          </w:tcPr>
          <w:p w14:paraId="01092240" w14:textId="77777777" w:rsidR="00A5506F" w:rsidRPr="00026857" w:rsidRDefault="00A5506F" w:rsidP="00A5506F">
            <w:pPr>
              <w:ind w:firstLine="0"/>
              <w:jc w:val="center"/>
              <w:rPr>
                <w:rFonts w:cs="Times New Roman"/>
                <w:sz w:val="24"/>
                <w:szCs w:val="24"/>
              </w:rPr>
            </w:pPr>
            <w:r w:rsidRPr="00026857">
              <w:rPr>
                <w:rFonts w:cs="Times New Roman"/>
                <w:sz w:val="24"/>
                <w:szCs w:val="24"/>
              </w:rPr>
              <w:t>ул. Урицкого, 14</w:t>
            </w:r>
          </w:p>
        </w:tc>
        <w:tc>
          <w:tcPr>
            <w:tcW w:w="1658" w:type="dxa"/>
            <w:vMerge/>
            <w:vAlign w:val="center"/>
          </w:tcPr>
          <w:p w14:paraId="5673AA45" w14:textId="77777777" w:rsidR="00A5506F" w:rsidRPr="00026857" w:rsidRDefault="00A5506F" w:rsidP="00A5506F">
            <w:pPr>
              <w:ind w:firstLine="0"/>
              <w:rPr>
                <w:rFonts w:cs="Times New Roman"/>
                <w:sz w:val="24"/>
                <w:szCs w:val="24"/>
              </w:rPr>
            </w:pPr>
          </w:p>
        </w:tc>
        <w:tc>
          <w:tcPr>
            <w:tcW w:w="1494" w:type="dxa"/>
            <w:tcBorders>
              <w:right w:val="single" w:sz="4" w:space="0" w:color="auto"/>
            </w:tcBorders>
            <w:vAlign w:val="center"/>
          </w:tcPr>
          <w:p w14:paraId="2E57FBAD"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A5506F" w:rsidRPr="00026857" w14:paraId="2C3022E5" w14:textId="77777777" w:rsidTr="00C55AE8">
        <w:tc>
          <w:tcPr>
            <w:tcW w:w="688" w:type="dxa"/>
            <w:vAlign w:val="center"/>
          </w:tcPr>
          <w:p w14:paraId="5235BE73" w14:textId="77777777" w:rsidR="00A5506F" w:rsidRPr="00026857" w:rsidRDefault="00A5506F" w:rsidP="00A5506F">
            <w:pPr>
              <w:ind w:firstLine="0"/>
              <w:jc w:val="center"/>
              <w:rPr>
                <w:rFonts w:cs="Times New Roman"/>
                <w:sz w:val="24"/>
                <w:szCs w:val="24"/>
              </w:rPr>
            </w:pPr>
            <w:r w:rsidRPr="00026857">
              <w:rPr>
                <w:rFonts w:cs="Times New Roman"/>
                <w:sz w:val="24"/>
                <w:szCs w:val="24"/>
              </w:rPr>
              <w:t>16</w:t>
            </w:r>
          </w:p>
        </w:tc>
        <w:tc>
          <w:tcPr>
            <w:tcW w:w="3720" w:type="dxa"/>
            <w:vAlign w:val="center"/>
          </w:tcPr>
          <w:p w14:paraId="72D82B20" w14:textId="77777777" w:rsidR="00A5506F" w:rsidRPr="00026857" w:rsidRDefault="00A5506F" w:rsidP="00A5506F">
            <w:pPr>
              <w:ind w:firstLine="0"/>
              <w:jc w:val="left"/>
              <w:rPr>
                <w:rFonts w:cs="Times New Roman"/>
                <w:sz w:val="24"/>
                <w:szCs w:val="24"/>
              </w:rPr>
            </w:pPr>
            <w:r w:rsidRPr="00026857">
              <w:rPr>
                <w:rFonts w:cs="Times New Roman"/>
                <w:sz w:val="24"/>
                <w:szCs w:val="24"/>
              </w:rPr>
              <w:t>Отделение политической партии</w:t>
            </w:r>
          </w:p>
        </w:tc>
        <w:tc>
          <w:tcPr>
            <w:tcW w:w="2641" w:type="dxa"/>
            <w:vAlign w:val="center"/>
          </w:tcPr>
          <w:p w14:paraId="69FB61AF" w14:textId="77777777" w:rsidR="00A5506F" w:rsidRPr="00026857" w:rsidRDefault="00A5506F" w:rsidP="00A5506F">
            <w:pPr>
              <w:ind w:firstLine="0"/>
              <w:jc w:val="center"/>
              <w:rPr>
                <w:rFonts w:cs="Times New Roman"/>
                <w:sz w:val="24"/>
                <w:szCs w:val="24"/>
              </w:rPr>
            </w:pPr>
            <w:r w:rsidRPr="00026857">
              <w:rPr>
                <w:rFonts w:cs="Times New Roman"/>
                <w:sz w:val="24"/>
                <w:szCs w:val="24"/>
              </w:rPr>
              <w:t>ул. Карла Маркса, 27</w:t>
            </w:r>
          </w:p>
        </w:tc>
        <w:tc>
          <w:tcPr>
            <w:tcW w:w="1658" w:type="dxa"/>
            <w:vMerge/>
            <w:vAlign w:val="center"/>
          </w:tcPr>
          <w:p w14:paraId="6BDF688A" w14:textId="77777777" w:rsidR="00A5506F" w:rsidRPr="00026857" w:rsidRDefault="00A5506F" w:rsidP="00A5506F">
            <w:pPr>
              <w:ind w:firstLine="0"/>
              <w:rPr>
                <w:rFonts w:cs="Times New Roman"/>
                <w:sz w:val="24"/>
                <w:szCs w:val="24"/>
              </w:rPr>
            </w:pPr>
          </w:p>
        </w:tc>
        <w:tc>
          <w:tcPr>
            <w:tcW w:w="1494" w:type="dxa"/>
            <w:tcBorders>
              <w:right w:val="single" w:sz="4" w:space="0" w:color="auto"/>
            </w:tcBorders>
            <w:vAlign w:val="center"/>
          </w:tcPr>
          <w:p w14:paraId="74BA5A89"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A5506F" w:rsidRPr="00026857" w14:paraId="696F14E5" w14:textId="77777777" w:rsidTr="00C55AE8">
        <w:tc>
          <w:tcPr>
            <w:tcW w:w="688" w:type="dxa"/>
            <w:vAlign w:val="center"/>
          </w:tcPr>
          <w:p w14:paraId="4DB77F09" w14:textId="77777777" w:rsidR="00A5506F" w:rsidRPr="00026857" w:rsidRDefault="00A5506F" w:rsidP="00A5506F">
            <w:pPr>
              <w:ind w:firstLine="0"/>
              <w:jc w:val="center"/>
              <w:rPr>
                <w:rFonts w:cs="Times New Roman"/>
                <w:sz w:val="24"/>
                <w:szCs w:val="24"/>
              </w:rPr>
            </w:pPr>
            <w:r w:rsidRPr="00026857">
              <w:rPr>
                <w:rFonts w:cs="Times New Roman"/>
                <w:sz w:val="24"/>
                <w:szCs w:val="24"/>
              </w:rPr>
              <w:t>18</w:t>
            </w:r>
          </w:p>
        </w:tc>
        <w:tc>
          <w:tcPr>
            <w:tcW w:w="3720" w:type="dxa"/>
            <w:vAlign w:val="center"/>
          </w:tcPr>
          <w:p w14:paraId="13915FED" w14:textId="77777777" w:rsidR="00A5506F" w:rsidRPr="00026857" w:rsidRDefault="00A5506F" w:rsidP="00A5506F">
            <w:pPr>
              <w:ind w:firstLine="0"/>
              <w:jc w:val="left"/>
              <w:rPr>
                <w:rFonts w:cs="Times New Roman"/>
                <w:sz w:val="24"/>
                <w:szCs w:val="24"/>
              </w:rPr>
            </w:pPr>
            <w:r w:rsidRPr="00026857">
              <w:rPr>
                <w:rFonts w:cs="Times New Roman"/>
                <w:sz w:val="24"/>
                <w:szCs w:val="24"/>
              </w:rPr>
              <w:t>Отделение политической партии</w:t>
            </w:r>
          </w:p>
        </w:tc>
        <w:tc>
          <w:tcPr>
            <w:tcW w:w="2641" w:type="dxa"/>
            <w:vAlign w:val="center"/>
          </w:tcPr>
          <w:p w14:paraId="4B19D0E7" w14:textId="77777777" w:rsidR="00A5506F" w:rsidRPr="00026857" w:rsidRDefault="00A5506F" w:rsidP="00A5506F">
            <w:pPr>
              <w:ind w:firstLine="0"/>
              <w:jc w:val="center"/>
              <w:rPr>
                <w:rFonts w:cs="Times New Roman"/>
                <w:sz w:val="24"/>
                <w:szCs w:val="24"/>
              </w:rPr>
            </w:pPr>
            <w:r w:rsidRPr="00026857">
              <w:rPr>
                <w:rFonts w:cs="Times New Roman"/>
                <w:sz w:val="24"/>
                <w:szCs w:val="24"/>
              </w:rPr>
              <w:t>ул. Карла Маркса, 35</w:t>
            </w:r>
          </w:p>
        </w:tc>
        <w:tc>
          <w:tcPr>
            <w:tcW w:w="1658" w:type="dxa"/>
            <w:vMerge/>
            <w:vAlign w:val="center"/>
          </w:tcPr>
          <w:p w14:paraId="38700489" w14:textId="77777777" w:rsidR="00A5506F" w:rsidRPr="00026857" w:rsidRDefault="00A5506F" w:rsidP="00A5506F">
            <w:pPr>
              <w:ind w:firstLine="0"/>
              <w:rPr>
                <w:rFonts w:cs="Times New Roman"/>
                <w:sz w:val="24"/>
                <w:szCs w:val="24"/>
              </w:rPr>
            </w:pPr>
          </w:p>
        </w:tc>
        <w:tc>
          <w:tcPr>
            <w:tcW w:w="1494" w:type="dxa"/>
            <w:tcBorders>
              <w:right w:val="single" w:sz="4" w:space="0" w:color="auto"/>
            </w:tcBorders>
            <w:vAlign w:val="center"/>
          </w:tcPr>
          <w:p w14:paraId="3C6AD4B6"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A5506F" w:rsidRPr="00026857" w14:paraId="0BE2BC21" w14:textId="77777777" w:rsidTr="00C55AE8">
        <w:tc>
          <w:tcPr>
            <w:tcW w:w="688" w:type="dxa"/>
            <w:vAlign w:val="center"/>
          </w:tcPr>
          <w:p w14:paraId="658179AB" w14:textId="77777777" w:rsidR="00A5506F" w:rsidRPr="00026857" w:rsidRDefault="00A5506F" w:rsidP="00A5506F">
            <w:pPr>
              <w:ind w:firstLine="0"/>
              <w:jc w:val="center"/>
              <w:rPr>
                <w:rFonts w:cs="Times New Roman"/>
                <w:sz w:val="24"/>
                <w:szCs w:val="24"/>
              </w:rPr>
            </w:pPr>
            <w:r w:rsidRPr="00026857">
              <w:rPr>
                <w:rFonts w:cs="Times New Roman"/>
                <w:sz w:val="24"/>
                <w:szCs w:val="24"/>
              </w:rPr>
              <w:t>19</w:t>
            </w:r>
          </w:p>
        </w:tc>
        <w:tc>
          <w:tcPr>
            <w:tcW w:w="3720" w:type="dxa"/>
            <w:vAlign w:val="center"/>
          </w:tcPr>
          <w:p w14:paraId="33258537" w14:textId="77777777" w:rsidR="00A5506F" w:rsidRPr="00026857" w:rsidRDefault="00A5506F" w:rsidP="00A5506F">
            <w:pPr>
              <w:ind w:firstLine="0"/>
              <w:jc w:val="left"/>
              <w:rPr>
                <w:rFonts w:cs="Times New Roman"/>
                <w:sz w:val="24"/>
                <w:szCs w:val="24"/>
              </w:rPr>
            </w:pPr>
            <w:r w:rsidRPr="00026857">
              <w:rPr>
                <w:rFonts w:cs="Times New Roman"/>
                <w:sz w:val="24"/>
                <w:szCs w:val="24"/>
              </w:rPr>
              <w:t>Охранное предприятие «Рысь»</w:t>
            </w:r>
          </w:p>
        </w:tc>
        <w:tc>
          <w:tcPr>
            <w:tcW w:w="2641" w:type="dxa"/>
            <w:vAlign w:val="center"/>
          </w:tcPr>
          <w:p w14:paraId="41745EA1" w14:textId="77777777" w:rsidR="00A5506F" w:rsidRPr="00026857" w:rsidRDefault="00A5506F" w:rsidP="00A5506F">
            <w:pPr>
              <w:ind w:firstLine="0"/>
              <w:jc w:val="center"/>
              <w:rPr>
                <w:rFonts w:cs="Times New Roman"/>
                <w:sz w:val="24"/>
                <w:szCs w:val="24"/>
              </w:rPr>
            </w:pPr>
            <w:r w:rsidRPr="00026857">
              <w:rPr>
                <w:rFonts w:cs="Times New Roman"/>
                <w:sz w:val="24"/>
                <w:szCs w:val="24"/>
              </w:rPr>
              <w:t>ул. Карла Маркса, 35</w:t>
            </w:r>
          </w:p>
        </w:tc>
        <w:tc>
          <w:tcPr>
            <w:tcW w:w="1658" w:type="dxa"/>
            <w:vMerge/>
            <w:vAlign w:val="center"/>
          </w:tcPr>
          <w:p w14:paraId="285F238D" w14:textId="77777777" w:rsidR="00A5506F" w:rsidRPr="00026857" w:rsidRDefault="00A5506F" w:rsidP="00A5506F">
            <w:pPr>
              <w:ind w:firstLine="0"/>
              <w:rPr>
                <w:rFonts w:cs="Times New Roman"/>
                <w:sz w:val="24"/>
                <w:szCs w:val="24"/>
              </w:rPr>
            </w:pPr>
          </w:p>
        </w:tc>
        <w:tc>
          <w:tcPr>
            <w:tcW w:w="1494" w:type="dxa"/>
            <w:tcBorders>
              <w:right w:val="single" w:sz="4" w:space="0" w:color="auto"/>
            </w:tcBorders>
            <w:vAlign w:val="center"/>
          </w:tcPr>
          <w:p w14:paraId="64E3A2A0"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A5506F" w:rsidRPr="00026857" w14:paraId="15F39290" w14:textId="77777777" w:rsidTr="00C55AE8">
        <w:tc>
          <w:tcPr>
            <w:tcW w:w="688" w:type="dxa"/>
            <w:vAlign w:val="center"/>
          </w:tcPr>
          <w:p w14:paraId="1457F5F6" w14:textId="77777777" w:rsidR="00A5506F" w:rsidRPr="00026857" w:rsidRDefault="00A5506F" w:rsidP="00A5506F">
            <w:pPr>
              <w:ind w:firstLine="0"/>
              <w:jc w:val="center"/>
              <w:rPr>
                <w:rFonts w:cs="Times New Roman"/>
                <w:sz w:val="24"/>
                <w:szCs w:val="24"/>
              </w:rPr>
            </w:pPr>
            <w:r w:rsidRPr="00026857">
              <w:rPr>
                <w:rFonts w:cs="Times New Roman"/>
                <w:sz w:val="24"/>
                <w:szCs w:val="24"/>
              </w:rPr>
              <w:t>20</w:t>
            </w:r>
          </w:p>
        </w:tc>
        <w:tc>
          <w:tcPr>
            <w:tcW w:w="3720" w:type="dxa"/>
            <w:vAlign w:val="center"/>
          </w:tcPr>
          <w:p w14:paraId="0D83AC25" w14:textId="77777777" w:rsidR="00A5506F" w:rsidRPr="00026857" w:rsidRDefault="00A5506F" w:rsidP="00A5506F">
            <w:pPr>
              <w:ind w:firstLine="0"/>
              <w:jc w:val="left"/>
              <w:rPr>
                <w:rFonts w:cs="Times New Roman"/>
                <w:sz w:val="24"/>
                <w:szCs w:val="24"/>
              </w:rPr>
            </w:pPr>
            <w:r w:rsidRPr="00026857">
              <w:rPr>
                <w:rFonts w:cs="Times New Roman"/>
                <w:sz w:val="24"/>
                <w:szCs w:val="24"/>
              </w:rPr>
              <w:t>Офис «Межрегиональной логистической компании»</w:t>
            </w:r>
          </w:p>
        </w:tc>
        <w:tc>
          <w:tcPr>
            <w:tcW w:w="2641" w:type="dxa"/>
            <w:vAlign w:val="center"/>
          </w:tcPr>
          <w:p w14:paraId="0F6FCFC0" w14:textId="77777777" w:rsidR="00A5506F" w:rsidRPr="00026857" w:rsidRDefault="00A5506F" w:rsidP="00A5506F">
            <w:pPr>
              <w:ind w:firstLine="0"/>
              <w:jc w:val="center"/>
              <w:rPr>
                <w:rFonts w:cs="Times New Roman"/>
                <w:sz w:val="24"/>
                <w:szCs w:val="24"/>
              </w:rPr>
            </w:pPr>
            <w:r w:rsidRPr="00026857">
              <w:rPr>
                <w:rFonts w:cs="Times New Roman"/>
                <w:sz w:val="24"/>
                <w:szCs w:val="24"/>
              </w:rPr>
              <w:t>ул. Карла Маркса, 41</w:t>
            </w:r>
          </w:p>
        </w:tc>
        <w:tc>
          <w:tcPr>
            <w:tcW w:w="1658" w:type="dxa"/>
            <w:vMerge/>
            <w:vAlign w:val="center"/>
          </w:tcPr>
          <w:p w14:paraId="4F81B717" w14:textId="77777777" w:rsidR="00A5506F" w:rsidRPr="00026857" w:rsidRDefault="00A5506F" w:rsidP="00A5506F">
            <w:pPr>
              <w:ind w:firstLine="0"/>
              <w:rPr>
                <w:rFonts w:cs="Times New Roman"/>
                <w:sz w:val="24"/>
                <w:szCs w:val="24"/>
              </w:rPr>
            </w:pPr>
          </w:p>
        </w:tc>
        <w:tc>
          <w:tcPr>
            <w:tcW w:w="1494" w:type="dxa"/>
            <w:tcBorders>
              <w:right w:val="single" w:sz="4" w:space="0" w:color="auto"/>
            </w:tcBorders>
            <w:vAlign w:val="center"/>
          </w:tcPr>
          <w:p w14:paraId="3E59CBFE"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A5506F" w:rsidRPr="00026857" w14:paraId="0AB6ED55" w14:textId="77777777" w:rsidTr="00C55AE8">
        <w:tc>
          <w:tcPr>
            <w:tcW w:w="688" w:type="dxa"/>
            <w:vAlign w:val="center"/>
          </w:tcPr>
          <w:p w14:paraId="3C4A5622" w14:textId="77777777" w:rsidR="00A5506F" w:rsidRPr="00026857" w:rsidRDefault="00A5506F" w:rsidP="00A5506F">
            <w:pPr>
              <w:ind w:firstLine="0"/>
              <w:jc w:val="center"/>
              <w:rPr>
                <w:rFonts w:cs="Times New Roman"/>
                <w:sz w:val="24"/>
                <w:szCs w:val="24"/>
              </w:rPr>
            </w:pPr>
            <w:r w:rsidRPr="00026857">
              <w:rPr>
                <w:rFonts w:cs="Times New Roman"/>
                <w:sz w:val="24"/>
                <w:szCs w:val="24"/>
              </w:rPr>
              <w:t>21</w:t>
            </w:r>
          </w:p>
        </w:tc>
        <w:tc>
          <w:tcPr>
            <w:tcW w:w="3720" w:type="dxa"/>
            <w:vAlign w:val="center"/>
          </w:tcPr>
          <w:p w14:paraId="0AD73C8F" w14:textId="77777777" w:rsidR="00A5506F" w:rsidRPr="00026857" w:rsidRDefault="00A5506F" w:rsidP="00A5506F">
            <w:pPr>
              <w:ind w:firstLine="0"/>
              <w:jc w:val="left"/>
              <w:rPr>
                <w:rFonts w:cs="Times New Roman"/>
                <w:sz w:val="24"/>
                <w:szCs w:val="24"/>
              </w:rPr>
            </w:pPr>
            <w:r w:rsidRPr="00026857">
              <w:rPr>
                <w:rFonts w:cs="Times New Roman"/>
                <w:sz w:val="24"/>
                <w:szCs w:val="24"/>
              </w:rPr>
              <w:t>Оценочная компания</w:t>
            </w:r>
          </w:p>
        </w:tc>
        <w:tc>
          <w:tcPr>
            <w:tcW w:w="2641" w:type="dxa"/>
            <w:vAlign w:val="center"/>
          </w:tcPr>
          <w:p w14:paraId="7E3AE421" w14:textId="77777777" w:rsidR="00A5506F" w:rsidRPr="00026857" w:rsidRDefault="00A5506F" w:rsidP="00A5506F">
            <w:pPr>
              <w:ind w:firstLine="0"/>
              <w:jc w:val="center"/>
              <w:rPr>
                <w:rFonts w:cs="Times New Roman"/>
                <w:sz w:val="24"/>
                <w:szCs w:val="24"/>
              </w:rPr>
            </w:pPr>
            <w:r w:rsidRPr="00026857">
              <w:rPr>
                <w:rFonts w:cs="Times New Roman"/>
                <w:sz w:val="24"/>
                <w:szCs w:val="24"/>
              </w:rPr>
              <w:t>ул. Карла Маркса, 51</w:t>
            </w:r>
          </w:p>
        </w:tc>
        <w:tc>
          <w:tcPr>
            <w:tcW w:w="1658" w:type="dxa"/>
            <w:vMerge/>
            <w:vAlign w:val="center"/>
          </w:tcPr>
          <w:p w14:paraId="344ED04F" w14:textId="77777777" w:rsidR="00A5506F" w:rsidRPr="00026857" w:rsidRDefault="00A5506F" w:rsidP="00A5506F">
            <w:pPr>
              <w:ind w:firstLine="0"/>
              <w:rPr>
                <w:rFonts w:cs="Times New Roman"/>
                <w:sz w:val="24"/>
                <w:szCs w:val="24"/>
              </w:rPr>
            </w:pPr>
          </w:p>
        </w:tc>
        <w:tc>
          <w:tcPr>
            <w:tcW w:w="1494" w:type="dxa"/>
            <w:tcBorders>
              <w:right w:val="single" w:sz="4" w:space="0" w:color="auto"/>
            </w:tcBorders>
            <w:vAlign w:val="center"/>
          </w:tcPr>
          <w:p w14:paraId="4E9A262A"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A5506F" w:rsidRPr="00026857" w14:paraId="13666615" w14:textId="77777777" w:rsidTr="00C55AE8">
        <w:tc>
          <w:tcPr>
            <w:tcW w:w="688" w:type="dxa"/>
            <w:vAlign w:val="center"/>
          </w:tcPr>
          <w:p w14:paraId="26BB81B7" w14:textId="77777777" w:rsidR="00A5506F" w:rsidRPr="00026857" w:rsidRDefault="00A5506F" w:rsidP="00A5506F">
            <w:pPr>
              <w:ind w:firstLine="0"/>
              <w:jc w:val="center"/>
              <w:rPr>
                <w:rFonts w:cs="Times New Roman"/>
                <w:sz w:val="24"/>
                <w:szCs w:val="24"/>
              </w:rPr>
            </w:pPr>
            <w:r w:rsidRPr="00026857">
              <w:rPr>
                <w:rFonts w:cs="Times New Roman"/>
                <w:sz w:val="24"/>
                <w:szCs w:val="24"/>
              </w:rPr>
              <w:t>22</w:t>
            </w:r>
          </w:p>
        </w:tc>
        <w:tc>
          <w:tcPr>
            <w:tcW w:w="3720" w:type="dxa"/>
            <w:vAlign w:val="center"/>
          </w:tcPr>
          <w:p w14:paraId="026C06ED" w14:textId="77777777" w:rsidR="00A5506F" w:rsidRPr="00026857" w:rsidRDefault="00A5506F" w:rsidP="00A5506F">
            <w:pPr>
              <w:ind w:firstLine="0"/>
              <w:jc w:val="left"/>
              <w:rPr>
                <w:rFonts w:cs="Times New Roman"/>
                <w:sz w:val="24"/>
                <w:szCs w:val="24"/>
              </w:rPr>
            </w:pPr>
            <w:r w:rsidRPr="00026857">
              <w:rPr>
                <w:rFonts w:cs="Times New Roman"/>
                <w:sz w:val="24"/>
                <w:szCs w:val="24"/>
              </w:rPr>
              <w:t>Административное здание</w:t>
            </w:r>
          </w:p>
        </w:tc>
        <w:tc>
          <w:tcPr>
            <w:tcW w:w="2641" w:type="dxa"/>
            <w:vAlign w:val="center"/>
          </w:tcPr>
          <w:p w14:paraId="0552637B" w14:textId="77777777" w:rsidR="00A5506F" w:rsidRPr="00026857" w:rsidRDefault="00A5506F" w:rsidP="00A5506F">
            <w:pPr>
              <w:ind w:firstLine="0"/>
              <w:jc w:val="center"/>
              <w:rPr>
                <w:rFonts w:cs="Times New Roman"/>
                <w:sz w:val="24"/>
                <w:szCs w:val="24"/>
              </w:rPr>
            </w:pPr>
            <w:r w:rsidRPr="00026857">
              <w:rPr>
                <w:rFonts w:cs="Times New Roman"/>
                <w:sz w:val="24"/>
                <w:szCs w:val="24"/>
              </w:rPr>
              <w:t>ул. Маяковского, 21-б</w:t>
            </w:r>
          </w:p>
        </w:tc>
        <w:tc>
          <w:tcPr>
            <w:tcW w:w="1658" w:type="dxa"/>
            <w:vMerge/>
            <w:vAlign w:val="center"/>
          </w:tcPr>
          <w:p w14:paraId="44BF0DB3" w14:textId="77777777" w:rsidR="00A5506F" w:rsidRPr="00026857" w:rsidRDefault="00A5506F" w:rsidP="00A5506F">
            <w:pPr>
              <w:ind w:firstLine="0"/>
              <w:rPr>
                <w:rFonts w:cs="Times New Roman"/>
                <w:sz w:val="24"/>
                <w:szCs w:val="24"/>
              </w:rPr>
            </w:pPr>
          </w:p>
        </w:tc>
        <w:tc>
          <w:tcPr>
            <w:tcW w:w="1494" w:type="dxa"/>
            <w:tcBorders>
              <w:right w:val="single" w:sz="4" w:space="0" w:color="auto"/>
            </w:tcBorders>
            <w:vAlign w:val="center"/>
          </w:tcPr>
          <w:p w14:paraId="707D5658"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A5506F" w:rsidRPr="00026857" w14:paraId="72D8BCC4" w14:textId="77777777" w:rsidTr="00C55AE8">
        <w:tc>
          <w:tcPr>
            <w:tcW w:w="688" w:type="dxa"/>
            <w:vAlign w:val="center"/>
          </w:tcPr>
          <w:p w14:paraId="5A66EDB2" w14:textId="77777777" w:rsidR="00A5506F" w:rsidRPr="00026857" w:rsidRDefault="00A5506F" w:rsidP="00A5506F">
            <w:pPr>
              <w:ind w:firstLine="0"/>
              <w:jc w:val="center"/>
              <w:rPr>
                <w:rFonts w:cs="Times New Roman"/>
                <w:sz w:val="24"/>
                <w:szCs w:val="24"/>
              </w:rPr>
            </w:pPr>
            <w:r w:rsidRPr="00026857">
              <w:rPr>
                <w:rFonts w:cs="Times New Roman"/>
                <w:sz w:val="24"/>
                <w:szCs w:val="24"/>
              </w:rPr>
              <w:t>23</w:t>
            </w:r>
          </w:p>
        </w:tc>
        <w:tc>
          <w:tcPr>
            <w:tcW w:w="3720" w:type="dxa"/>
            <w:vAlign w:val="center"/>
          </w:tcPr>
          <w:p w14:paraId="39B9BD1A" w14:textId="77777777" w:rsidR="00A5506F" w:rsidRPr="00026857" w:rsidRDefault="00A5506F" w:rsidP="00A5506F">
            <w:pPr>
              <w:ind w:firstLine="0"/>
              <w:jc w:val="left"/>
              <w:rPr>
                <w:rFonts w:cs="Times New Roman"/>
                <w:sz w:val="24"/>
                <w:szCs w:val="24"/>
              </w:rPr>
            </w:pPr>
            <w:r w:rsidRPr="00026857">
              <w:rPr>
                <w:rFonts w:cs="Times New Roman"/>
                <w:sz w:val="24"/>
                <w:szCs w:val="24"/>
              </w:rPr>
              <w:t>Административное здание</w:t>
            </w:r>
          </w:p>
        </w:tc>
        <w:tc>
          <w:tcPr>
            <w:tcW w:w="2641" w:type="dxa"/>
            <w:vAlign w:val="center"/>
          </w:tcPr>
          <w:p w14:paraId="25985674" w14:textId="77777777" w:rsidR="00A5506F" w:rsidRPr="00026857" w:rsidRDefault="00A5506F" w:rsidP="00A5506F">
            <w:pPr>
              <w:ind w:firstLine="0"/>
              <w:jc w:val="center"/>
              <w:rPr>
                <w:rFonts w:cs="Times New Roman"/>
                <w:sz w:val="24"/>
                <w:szCs w:val="24"/>
              </w:rPr>
            </w:pPr>
            <w:r w:rsidRPr="00026857">
              <w:rPr>
                <w:rFonts w:cs="Times New Roman"/>
                <w:sz w:val="24"/>
                <w:szCs w:val="24"/>
              </w:rPr>
              <w:t>ул. Карла Маркса, 27-а</w:t>
            </w:r>
          </w:p>
        </w:tc>
        <w:tc>
          <w:tcPr>
            <w:tcW w:w="1658" w:type="dxa"/>
            <w:vMerge/>
            <w:vAlign w:val="center"/>
          </w:tcPr>
          <w:p w14:paraId="603968F8" w14:textId="77777777" w:rsidR="00A5506F" w:rsidRPr="00026857" w:rsidRDefault="00A5506F" w:rsidP="00A5506F">
            <w:pPr>
              <w:ind w:firstLine="0"/>
              <w:rPr>
                <w:rFonts w:cs="Times New Roman"/>
                <w:sz w:val="24"/>
                <w:szCs w:val="24"/>
              </w:rPr>
            </w:pPr>
          </w:p>
        </w:tc>
        <w:tc>
          <w:tcPr>
            <w:tcW w:w="1494" w:type="dxa"/>
            <w:tcBorders>
              <w:right w:val="single" w:sz="4" w:space="0" w:color="auto"/>
            </w:tcBorders>
            <w:vAlign w:val="center"/>
          </w:tcPr>
          <w:p w14:paraId="157CE137"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A5506F" w:rsidRPr="00026857" w14:paraId="2DECA6D2" w14:textId="77777777" w:rsidTr="00C55AE8">
        <w:tc>
          <w:tcPr>
            <w:tcW w:w="688" w:type="dxa"/>
            <w:vAlign w:val="center"/>
          </w:tcPr>
          <w:p w14:paraId="7FCE9779" w14:textId="77777777" w:rsidR="00A5506F" w:rsidRPr="00026857" w:rsidRDefault="00A5506F" w:rsidP="00A5506F">
            <w:pPr>
              <w:ind w:firstLine="0"/>
              <w:jc w:val="center"/>
              <w:rPr>
                <w:rFonts w:cs="Times New Roman"/>
                <w:sz w:val="24"/>
                <w:szCs w:val="24"/>
              </w:rPr>
            </w:pPr>
            <w:r w:rsidRPr="00026857">
              <w:rPr>
                <w:rFonts w:cs="Times New Roman"/>
                <w:sz w:val="24"/>
                <w:szCs w:val="24"/>
              </w:rPr>
              <w:t>24</w:t>
            </w:r>
          </w:p>
        </w:tc>
        <w:tc>
          <w:tcPr>
            <w:tcW w:w="3720" w:type="dxa"/>
            <w:vAlign w:val="center"/>
          </w:tcPr>
          <w:p w14:paraId="3395E8EE" w14:textId="77777777" w:rsidR="00A5506F" w:rsidRPr="00026857" w:rsidRDefault="00A5506F" w:rsidP="00A5506F">
            <w:pPr>
              <w:ind w:firstLine="0"/>
              <w:jc w:val="left"/>
              <w:rPr>
                <w:rFonts w:cs="Times New Roman"/>
                <w:sz w:val="24"/>
                <w:szCs w:val="24"/>
              </w:rPr>
            </w:pPr>
            <w:r w:rsidRPr="00026857">
              <w:rPr>
                <w:rFonts w:cs="Times New Roman"/>
                <w:sz w:val="24"/>
                <w:szCs w:val="24"/>
              </w:rPr>
              <w:t>Административное здание</w:t>
            </w:r>
          </w:p>
        </w:tc>
        <w:tc>
          <w:tcPr>
            <w:tcW w:w="2641" w:type="dxa"/>
            <w:vAlign w:val="center"/>
          </w:tcPr>
          <w:p w14:paraId="1915C290" w14:textId="77777777" w:rsidR="00A5506F" w:rsidRPr="00026857" w:rsidRDefault="00A5506F" w:rsidP="00A5506F">
            <w:pPr>
              <w:ind w:firstLine="0"/>
              <w:jc w:val="center"/>
              <w:rPr>
                <w:rFonts w:cs="Times New Roman"/>
                <w:sz w:val="24"/>
                <w:szCs w:val="24"/>
              </w:rPr>
            </w:pPr>
            <w:r w:rsidRPr="00026857">
              <w:rPr>
                <w:rFonts w:cs="Times New Roman"/>
                <w:sz w:val="24"/>
                <w:szCs w:val="24"/>
              </w:rPr>
              <w:t>ул. Свердлова, 42</w:t>
            </w:r>
          </w:p>
        </w:tc>
        <w:tc>
          <w:tcPr>
            <w:tcW w:w="1658" w:type="dxa"/>
            <w:vMerge/>
            <w:vAlign w:val="center"/>
          </w:tcPr>
          <w:p w14:paraId="72D5C874" w14:textId="77777777" w:rsidR="00A5506F" w:rsidRPr="00026857" w:rsidRDefault="00A5506F" w:rsidP="00A5506F">
            <w:pPr>
              <w:ind w:firstLine="0"/>
              <w:rPr>
                <w:rFonts w:cs="Times New Roman"/>
                <w:sz w:val="24"/>
                <w:szCs w:val="24"/>
              </w:rPr>
            </w:pPr>
          </w:p>
        </w:tc>
        <w:tc>
          <w:tcPr>
            <w:tcW w:w="1494" w:type="dxa"/>
            <w:tcBorders>
              <w:right w:val="single" w:sz="4" w:space="0" w:color="auto"/>
            </w:tcBorders>
            <w:vAlign w:val="center"/>
          </w:tcPr>
          <w:p w14:paraId="0E78088C"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A5506F" w:rsidRPr="00026857" w14:paraId="4DE308D4" w14:textId="77777777" w:rsidTr="00C55AE8">
        <w:tc>
          <w:tcPr>
            <w:tcW w:w="688" w:type="dxa"/>
            <w:vAlign w:val="center"/>
          </w:tcPr>
          <w:p w14:paraId="6AC89676" w14:textId="77777777" w:rsidR="00A5506F" w:rsidRPr="00026857" w:rsidRDefault="00A5506F" w:rsidP="00A5506F">
            <w:pPr>
              <w:ind w:firstLine="0"/>
              <w:jc w:val="center"/>
              <w:rPr>
                <w:rFonts w:cs="Times New Roman"/>
                <w:sz w:val="24"/>
                <w:szCs w:val="24"/>
              </w:rPr>
            </w:pPr>
            <w:r w:rsidRPr="00026857">
              <w:rPr>
                <w:rFonts w:cs="Times New Roman"/>
                <w:sz w:val="24"/>
                <w:szCs w:val="24"/>
              </w:rPr>
              <w:t>25</w:t>
            </w:r>
          </w:p>
        </w:tc>
        <w:tc>
          <w:tcPr>
            <w:tcW w:w="3720" w:type="dxa"/>
            <w:vAlign w:val="center"/>
          </w:tcPr>
          <w:p w14:paraId="2C411458" w14:textId="77777777" w:rsidR="00A5506F" w:rsidRPr="00026857" w:rsidRDefault="00A5506F" w:rsidP="00A5506F">
            <w:pPr>
              <w:ind w:firstLine="0"/>
              <w:jc w:val="left"/>
              <w:rPr>
                <w:rFonts w:cs="Times New Roman"/>
                <w:sz w:val="24"/>
                <w:szCs w:val="24"/>
              </w:rPr>
            </w:pPr>
            <w:r w:rsidRPr="00026857">
              <w:rPr>
                <w:rFonts w:cs="Times New Roman"/>
                <w:sz w:val="24"/>
                <w:szCs w:val="24"/>
              </w:rPr>
              <w:t>Административное здание</w:t>
            </w:r>
          </w:p>
        </w:tc>
        <w:tc>
          <w:tcPr>
            <w:tcW w:w="2641" w:type="dxa"/>
            <w:vAlign w:val="center"/>
          </w:tcPr>
          <w:p w14:paraId="57B647F6" w14:textId="77777777" w:rsidR="00A5506F" w:rsidRPr="00026857" w:rsidRDefault="00A5506F" w:rsidP="00A5506F">
            <w:pPr>
              <w:ind w:firstLine="0"/>
              <w:jc w:val="center"/>
              <w:rPr>
                <w:rFonts w:cs="Times New Roman"/>
                <w:sz w:val="24"/>
                <w:szCs w:val="24"/>
              </w:rPr>
            </w:pPr>
            <w:r w:rsidRPr="00026857">
              <w:rPr>
                <w:rFonts w:cs="Times New Roman"/>
                <w:sz w:val="24"/>
                <w:szCs w:val="24"/>
              </w:rPr>
              <w:t>ул. Свердлова, дом 46</w:t>
            </w:r>
          </w:p>
        </w:tc>
        <w:tc>
          <w:tcPr>
            <w:tcW w:w="1658" w:type="dxa"/>
            <w:vMerge/>
            <w:vAlign w:val="center"/>
          </w:tcPr>
          <w:p w14:paraId="06F399F6" w14:textId="77777777" w:rsidR="00A5506F" w:rsidRPr="00026857" w:rsidRDefault="00A5506F" w:rsidP="00A5506F">
            <w:pPr>
              <w:ind w:firstLine="0"/>
              <w:rPr>
                <w:rFonts w:cs="Times New Roman"/>
                <w:sz w:val="24"/>
                <w:szCs w:val="24"/>
              </w:rPr>
            </w:pPr>
          </w:p>
        </w:tc>
        <w:tc>
          <w:tcPr>
            <w:tcW w:w="1494" w:type="dxa"/>
            <w:tcBorders>
              <w:right w:val="single" w:sz="4" w:space="0" w:color="auto"/>
            </w:tcBorders>
            <w:vAlign w:val="center"/>
          </w:tcPr>
          <w:p w14:paraId="4A6633EE"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A5506F" w:rsidRPr="00026857" w14:paraId="1D81EDBF" w14:textId="77777777" w:rsidTr="00C55AE8">
        <w:tc>
          <w:tcPr>
            <w:tcW w:w="688" w:type="dxa"/>
            <w:vAlign w:val="center"/>
          </w:tcPr>
          <w:p w14:paraId="19D67EEA" w14:textId="77777777" w:rsidR="00A5506F" w:rsidRPr="00026857" w:rsidRDefault="00A5506F" w:rsidP="00A5506F">
            <w:pPr>
              <w:ind w:firstLine="0"/>
              <w:jc w:val="center"/>
              <w:rPr>
                <w:rFonts w:cs="Times New Roman"/>
                <w:sz w:val="24"/>
                <w:szCs w:val="24"/>
              </w:rPr>
            </w:pPr>
            <w:r w:rsidRPr="00026857">
              <w:rPr>
                <w:rFonts w:cs="Times New Roman"/>
                <w:sz w:val="24"/>
                <w:szCs w:val="24"/>
              </w:rPr>
              <w:t>26</w:t>
            </w:r>
          </w:p>
        </w:tc>
        <w:tc>
          <w:tcPr>
            <w:tcW w:w="3720" w:type="dxa"/>
            <w:vAlign w:val="center"/>
          </w:tcPr>
          <w:p w14:paraId="54CF9EF0" w14:textId="77777777" w:rsidR="00A5506F" w:rsidRPr="00026857" w:rsidRDefault="00A5506F" w:rsidP="00A5506F">
            <w:pPr>
              <w:ind w:firstLine="0"/>
              <w:jc w:val="left"/>
              <w:rPr>
                <w:rFonts w:cs="Times New Roman"/>
                <w:sz w:val="24"/>
                <w:szCs w:val="24"/>
              </w:rPr>
            </w:pPr>
            <w:r w:rsidRPr="00026857">
              <w:rPr>
                <w:rFonts w:cs="Times New Roman"/>
                <w:sz w:val="24"/>
                <w:szCs w:val="24"/>
              </w:rPr>
              <w:t>Административное здание</w:t>
            </w:r>
          </w:p>
        </w:tc>
        <w:tc>
          <w:tcPr>
            <w:tcW w:w="2641" w:type="dxa"/>
            <w:vAlign w:val="center"/>
          </w:tcPr>
          <w:p w14:paraId="3C11456A" w14:textId="77777777" w:rsidR="00A5506F" w:rsidRPr="00026857" w:rsidRDefault="00A5506F" w:rsidP="00A5506F">
            <w:pPr>
              <w:ind w:firstLine="0"/>
              <w:jc w:val="center"/>
              <w:rPr>
                <w:rFonts w:cs="Times New Roman"/>
                <w:sz w:val="24"/>
                <w:szCs w:val="24"/>
              </w:rPr>
            </w:pPr>
            <w:r w:rsidRPr="00026857">
              <w:rPr>
                <w:rFonts w:cs="Times New Roman"/>
                <w:sz w:val="24"/>
                <w:szCs w:val="24"/>
              </w:rPr>
              <w:t>ул. Свердлова, дом 48</w:t>
            </w:r>
          </w:p>
        </w:tc>
        <w:tc>
          <w:tcPr>
            <w:tcW w:w="1658" w:type="dxa"/>
            <w:vMerge/>
            <w:vAlign w:val="center"/>
          </w:tcPr>
          <w:p w14:paraId="7DA0C061" w14:textId="77777777" w:rsidR="00A5506F" w:rsidRPr="00026857" w:rsidRDefault="00A5506F" w:rsidP="00A5506F">
            <w:pPr>
              <w:ind w:firstLine="0"/>
              <w:rPr>
                <w:rFonts w:cs="Times New Roman"/>
                <w:sz w:val="24"/>
                <w:szCs w:val="24"/>
              </w:rPr>
            </w:pPr>
          </w:p>
        </w:tc>
        <w:tc>
          <w:tcPr>
            <w:tcW w:w="1494" w:type="dxa"/>
            <w:tcBorders>
              <w:right w:val="single" w:sz="4" w:space="0" w:color="auto"/>
            </w:tcBorders>
            <w:vAlign w:val="center"/>
          </w:tcPr>
          <w:p w14:paraId="1B015761"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A5506F" w:rsidRPr="00026857" w14:paraId="4CAD7687" w14:textId="77777777" w:rsidTr="00C55AE8">
        <w:tc>
          <w:tcPr>
            <w:tcW w:w="688" w:type="dxa"/>
            <w:vAlign w:val="center"/>
          </w:tcPr>
          <w:p w14:paraId="1C8A7322" w14:textId="77777777" w:rsidR="00A5506F" w:rsidRPr="00026857" w:rsidRDefault="00A5506F" w:rsidP="00A5506F">
            <w:pPr>
              <w:ind w:firstLine="0"/>
              <w:jc w:val="center"/>
              <w:rPr>
                <w:rFonts w:cs="Times New Roman"/>
                <w:sz w:val="24"/>
                <w:szCs w:val="24"/>
              </w:rPr>
            </w:pPr>
            <w:r w:rsidRPr="00026857">
              <w:rPr>
                <w:rFonts w:cs="Times New Roman"/>
                <w:sz w:val="24"/>
                <w:szCs w:val="24"/>
              </w:rPr>
              <w:t>27</w:t>
            </w:r>
          </w:p>
        </w:tc>
        <w:tc>
          <w:tcPr>
            <w:tcW w:w="3720" w:type="dxa"/>
            <w:vAlign w:val="center"/>
          </w:tcPr>
          <w:p w14:paraId="066FA26B" w14:textId="77777777" w:rsidR="00A5506F" w:rsidRPr="00026857" w:rsidRDefault="00A5506F" w:rsidP="00A5506F">
            <w:pPr>
              <w:ind w:firstLine="0"/>
              <w:jc w:val="left"/>
              <w:rPr>
                <w:rFonts w:cs="Times New Roman"/>
                <w:sz w:val="24"/>
                <w:szCs w:val="24"/>
              </w:rPr>
            </w:pPr>
            <w:r w:rsidRPr="00026857">
              <w:rPr>
                <w:rFonts w:cs="Times New Roman"/>
                <w:sz w:val="24"/>
                <w:szCs w:val="24"/>
              </w:rPr>
              <w:t>Административное здание</w:t>
            </w:r>
          </w:p>
        </w:tc>
        <w:tc>
          <w:tcPr>
            <w:tcW w:w="2641" w:type="dxa"/>
            <w:vAlign w:val="center"/>
          </w:tcPr>
          <w:p w14:paraId="03B685CB" w14:textId="77777777" w:rsidR="00A5506F" w:rsidRPr="00026857" w:rsidRDefault="00A5506F" w:rsidP="00A5506F">
            <w:pPr>
              <w:ind w:firstLine="0"/>
              <w:jc w:val="center"/>
              <w:rPr>
                <w:rFonts w:cs="Times New Roman"/>
                <w:sz w:val="24"/>
                <w:szCs w:val="24"/>
              </w:rPr>
            </w:pPr>
            <w:r w:rsidRPr="00026857">
              <w:rPr>
                <w:rFonts w:cs="Times New Roman"/>
                <w:sz w:val="24"/>
                <w:szCs w:val="24"/>
              </w:rPr>
              <w:t>ул. Маяковского, 8б</w:t>
            </w:r>
          </w:p>
        </w:tc>
        <w:tc>
          <w:tcPr>
            <w:tcW w:w="1658" w:type="dxa"/>
            <w:vMerge/>
            <w:vAlign w:val="center"/>
          </w:tcPr>
          <w:p w14:paraId="0C376297" w14:textId="77777777" w:rsidR="00A5506F" w:rsidRPr="00026857" w:rsidRDefault="00A5506F" w:rsidP="00A5506F">
            <w:pPr>
              <w:ind w:firstLine="0"/>
              <w:rPr>
                <w:rFonts w:cs="Times New Roman"/>
                <w:sz w:val="24"/>
                <w:szCs w:val="24"/>
              </w:rPr>
            </w:pPr>
          </w:p>
        </w:tc>
        <w:tc>
          <w:tcPr>
            <w:tcW w:w="1494" w:type="dxa"/>
            <w:tcBorders>
              <w:right w:val="single" w:sz="4" w:space="0" w:color="auto"/>
            </w:tcBorders>
            <w:vAlign w:val="center"/>
          </w:tcPr>
          <w:p w14:paraId="43CDE3EB"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A5506F" w:rsidRPr="00026857" w14:paraId="7C5E1110" w14:textId="77777777" w:rsidTr="00C55AE8">
        <w:tc>
          <w:tcPr>
            <w:tcW w:w="688" w:type="dxa"/>
            <w:tcBorders>
              <w:bottom w:val="single" w:sz="4" w:space="0" w:color="auto"/>
            </w:tcBorders>
            <w:vAlign w:val="center"/>
          </w:tcPr>
          <w:p w14:paraId="35A8EFD0" w14:textId="77777777" w:rsidR="00A5506F" w:rsidRPr="00026857" w:rsidRDefault="00A5506F" w:rsidP="00A5506F">
            <w:pPr>
              <w:ind w:firstLine="0"/>
              <w:jc w:val="center"/>
              <w:rPr>
                <w:rFonts w:cs="Times New Roman"/>
                <w:sz w:val="24"/>
                <w:szCs w:val="24"/>
              </w:rPr>
            </w:pPr>
            <w:r w:rsidRPr="00026857">
              <w:rPr>
                <w:rFonts w:cs="Times New Roman"/>
                <w:sz w:val="24"/>
                <w:szCs w:val="24"/>
              </w:rPr>
              <w:t>28</w:t>
            </w:r>
          </w:p>
        </w:tc>
        <w:tc>
          <w:tcPr>
            <w:tcW w:w="3720" w:type="dxa"/>
            <w:tcBorders>
              <w:bottom w:val="single" w:sz="4" w:space="0" w:color="auto"/>
            </w:tcBorders>
            <w:vAlign w:val="center"/>
          </w:tcPr>
          <w:p w14:paraId="2D04BF14" w14:textId="77777777" w:rsidR="00A5506F" w:rsidRPr="00026857" w:rsidRDefault="00A5506F" w:rsidP="00A5506F">
            <w:pPr>
              <w:ind w:firstLine="0"/>
              <w:jc w:val="left"/>
              <w:rPr>
                <w:rFonts w:cs="Times New Roman"/>
                <w:sz w:val="24"/>
                <w:szCs w:val="24"/>
              </w:rPr>
            </w:pPr>
            <w:r w:rsidRPr="00026857">
              <w:rPr>
                <w:rFonts w:cs="Times New Roman"/>
                <w:sz w:val="24"/>
                <w:szCs w:val="24"/>
              </w:rPr>
              <w:t>Административное здание</w:t>
            </w:r>
          </w:p>
        </w:tc>
        <w:tc>
          <w:tcPr>
            <w:tcW w:w="2641" w:type="dxa"/>
            <w:tcBorders>
              <w:bottom w:val="single" w:sz="4" w:space="0" w:color="auto"/>
            </w:tcBorders>
            <w:vAlign w:val="center"/>
          </w:tcPr>
          <w:p w14:paraId="2A2324CE" w14:textId="77777777" w:rsidR="00A5506F" w:rsidRPr="00026857" w:rsidRDefault="00A5506F" w:rsidP="00A5506F">
            <w:pPr>
              <w:ind w:firstLine="0"/>
              <w:jc w:val="center"/>
              <w:rPr>
                <w:rFonts w:cs="Times New Roman"/>
                <w:sz w:val="24"/>
                <w:szCs w:val="24"/>
              </w:rPr>
            </w:pPr>
            <w:r w:rsidRPr="00026857">
              <w:rPr>
                <w:rFonts w:cs="Times New Roman"/>
                <w:sz w:val="24"/>
                <w:szCs w:val="24"/>
              </w:rPr>
              <w:t>ул. Свердлова, 50</w:t>
            </w:r>
          </w:p>
        </w:tc>
        <w:tc>
          <w:tcPr>
            <w:tcW w:w="1658" w:type="dxa"/>
            <w:vMerge/>
            <w:tcBorders>
              <w:bottom w:val="single" w:sz="4" w:space="0" w:color="auto"/>
            </w:tcBorders>
            <w:vAlign w:val="center"/>
          </w:tcPr>
          <w:p w14:paraId="2147B1B4" w14:textId="77777777" w:rsidR="00A5506F" w:rsidRPr="00026857" w:rsidRDefault="00A5506F" w:rsidP="00A5506F">
            <w:pPr>
              <w:ind w:firstLine="0"/>
              <w:rPr>
                <w:rFonts w:cs="Times New Roman"/>
                <w:sz w:val="24"/>
                <w:szCs w:val="24"/>
              </w:rPr>
            </w:pPr>
          </w:p>
        </w:tc>
        <w:tc>
          <w:tcPr>
            <w:tcW w:w="1494" w:type="dxa"/>
            <w:tcBorders>
              <w:right w:val="single" w:sz="4" w:space="0" w:color="auto"/>
            </w:tcBorders>
            <w:vAlign w:val="center"/>
          </w:tcPr>
          <w:p w14:paraId="56790913"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A5506F" w:rsidRPr="00026857" w14:paraId="4B1F8A1E" w14:textId="77777777" w:rsidTr="00C55AE8">
        <w:tc>
          <w:tcPr>
            <w:tcW w:w="688" w:type="dxa"/>
            <w:tcBorders>
              <w:top w:val="single" w:sz="4" w:space="0" w:color="auto"/>
              <w:left w:val="single" w:sz="4" w:space="0" w:color="auto"/>
              <w:bottom w:val="single" w:sz="4" w:space="0" w:color="auto"/>
              <w:right w:val="nil"/>
            </w:tcBorders>
            <w:vAlign w:val="center"/>
          </w:tcPr>
          <w:p w14:paraId="3FC199FC" w14:textId="77777777" w:rsidR="00A5506F" w:rsidRPr="00026857" w:rsidRDefault="00A5506F" w:rsidP="00A5506F">
            <w:pPr>
              <w:ind w:firstLine="0"/>
              <w:rPr>
                <w:rFonts w:cs="Times New Roman"/>
                <w:sz w:val="24"/>
                <w:szCs w:val="24"/>
              </w:rPr>
            </w:pPr>
          </w:p>
        </w:tc>
        <w:tc>
          <w:tcPr>
            <w:tcW w:w="3720" w:type="dxa"/>
            <w:tcBorders>
              <w:top w:val="single" w:sz="4" w:space="0" w:color="auto"/>
              <w:left w:val="nil"/>
              <w:bottom w:val="single" w:sz="4" w:space="0" w:color="auto"/>
              <w:right w:val="nil"/>
            </w:tcBorders>
            <w:vAlign w:val="center"/>
          </w:tcPr>
          <w:p w14:paraId="013D261A" w14:textId="77777777" w:rsidR="00A5506F" w:rsidRPr="00026857" w:rsidRDefault="00A5506F" w:rsidP="00A5506F">
            <w:pPr>
              <w:ind w:firstLine="0"/>
              <w:jc w:val="left"/>
              <w:rPr>
                <w:rFonts w:cs="Times New Roman"/>
                <w:sz w:val="24"/>
                <w:szCs w:val="24"/>
              </w:rPr>
            </w:pPr>
          </w:p>
        </w:tc>
        <w:tc>
          <w:tcPr>
            <w:tcW w:w="2641" w:type="dxa"/>
            <w:tcBorders>
              <w:top w:val="single" w:sz="4" w:space="0" w:color="auto"/>
              <w:left w:val="nil"/>
              <w:bottom w:val="single" w:sz="4" w:space="0" w:color="auto"/>
              <w:right w:val="nil"/>
            </w:tcBorders>
            <w:vAlign w:val="center"/>
          </w:tcPr>
          <w:p w14:paraId="21EB66D9" w14:textId="77777777" w:rsidR="00A5506F" w:rsidRPr="00026857" w:rsidRDefault="00A5506F" w:rsidP="00A5506F">
            <w:pPr>
              <w:ind w:firstLine="0"/>
              <w:jc w:val="center"/>
              <w:rPr>
                <w:rFonts w:cs="Times New Roman"/>
                <w:sz w:val="24"/>
                <w:szCs w:val="24"/>
              </w:rPr>
            </w:pPr>
          </w:p>
        </w:tc>
        <w:tc>
          <w:tcPr>
            <w:tcW w:w="1658" w:type="dxa"/>
            <w:tcBorders>
              <w:top w:val="single" w:sz="4" w:space="0" w:color="auto"/>
              <w:left w:val="nil"/>
              <w:bottom w:val="single" w:sz="4" w:space="0" w:color="auto"/>
              <w:right w:val="single" w:sz="4" w:space="0" w:color="auto"/>
            </w:tcBorders>
            <w:vAlign w:val="center"/>
          </w:tcPr>
          <w:p w14:paraId="5ED55D89" w14:textId="77777777" w:rsidR="00A5506F" w:rsidRPr="00026857" w:rsidRDefault="00A5506F" w:rsidP="00A5506F">
            <w:pPr>
              <w:ind w:firstLine="0"/>
              <w:rPr>
                <w:rFonts w:cs="Times New Roman"/>
                <w:sz w:val="24"/>
                <w:szCs w:val="24"/>
              </w:rPr>
            </w:pPr>
            <w:r w:rsidRPr="00026857">
              <w:rPr>
                <w:rFonts w:cs="Times New Roman"/>
                <w:sz w:val="24"/>
                <w:szCs w:val="24"/>
              </w:rPr>
              <w:t>Всего:</w:t>
            </w:r>
          </w:p>
        </w:tc>
        <w:tc>
          <w:tcPr>
            <w:tcW w:w="1494" w:type="dxa"/>
            <w:tcBorders>
              <w:left w:val="single" w:sz="4" w:space="0" w:color="auto"/>
              <w:right w:val="single" w:sz="4" w:space="0" w:color="auto"/>
            </w:tcBorders>
            <w:vAlign w:val="center"/>
          </w:tcPr>
          <w:p w14:paraId="3A7239C8" w14:textId="77777777" w:rsidR="00A5506F" w:rsidRPr="00026857" w:rsidRDefault="00A5506F" w:rsidP="00A5506F">
            <w:pPr>
              <w:ind w:firstLine="0"/>
              <w:jc w:val="center"/>
              <w:rPr>
                <w:rFonts w:cs="Times New Roman"/>
                <w:sz w:val="24"/>
                <w:szCs w:val="24"/>
              </w:rPr>
            </w:pPr>
            <w:r w:rsidRPr="00026857">
              <w:rPr>
                <w:rFonts w:cs="Times New Roman"/>
                <w:sz w:val="24"/>
                <w:szCs w:val="24"/>
              </w:rPr>
              <w:t>28</w:t>
            </w:r>
          </w:p>
        </w:tc>
      </w:tr>
      <w:tr w:rsidR="00A5506F" w:rsidRPr="00026857" w14:paraId="3F002CC3" w14:textId="77777777" w:rsidTr="00C55AE8">
        <w:tc>
          <w:tcPr>
            <w:tcW w:w="10201" w:type="dxa"/>
            <w:gridSpan w:val="5"/>
            <w:tcBorders>
              <w:right w:val="single" w:sz="4" w:space="0" w:color="auto"/>
            </w:tcBorders>
            <w:vAlign w:val="center"/>
          </w:tcPr>
          <w:p w14:paraId="14028049" w14:textId="77777777" w:rsidR="00A5506F" w:rsidRPr="00026857" w:rsidRDefault="00A5506F" w:rsidP="00A5506F">
            <w:pPr>
              <w:ind w:firstLine="0"/>
              <w:jc w:val="center"/>
              <w:rPr>
                <w:rFonts w:cs="Times New Roman"/>
                <w:sz w:val="24"/>
                <w:szCs w:val="24"/>
              </w:rPr>
            </w:pPr>
            <w:r w:rsidRPr="00026857">
              <w:rPr>
                <w:rFonts w:cs="Times New Roman"/>
                <w:sz w:val="24"/>
                <w:szCs w:val="24"/>
              </w:rPr>
              <w:t>Предприятия ритуальных услуг</w:t>
            </w:r>
          </w:p>
        </w:tc>
      </w:tr>
      <w:tr w:rsidR="00A5506F" w:rsidRPr="00026857" w14:paraId="180C8E39" w14:textId="77777777" w:rsidTr="00C55AE8">
        <w:tc>
          <w:tcPr>
            <w:tcW w:w="688" w:type="dxa"/>
            <w:tcBorders>
              <w:bottom w:val="single" w:sz="4" w:space="0" w:color="auto"/>
            </w:tcBorders>
            <w:vAlign w:val="center"/>
          </w:tcPr>
          <w:p w14:paraId="04C2102E"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c>
          <w:tcPr>
            <w:tcW w:w="3720" w:type="dxa"/>
            <w:tcBorders>
              <w:bottom w:val="single" w:sz="4" w:space="0" w:color="auto"/>
            </w:tcBorders>
            <w:vAlign w:val="center"/>
          </w:tcPr>
          <w:p w14:paraId="23F3784C" w14:textId="77777777" w:rsidR="00A5506F" w:rsidRPr="00026857" w:rsidRDefault="00A5506F" w:rsidP="00A5506F">
            <w:pPr>
              <w:ind w:firstLine="0"/>
              <w:jc w:val="left"/>
              <w:rPr>
                <w:rFonts w:cs="Times New Roman"/>
                <w:sz w:val="24"/>
                <w:szCs w:val="24"/>
              </w:rPr>
            </w:pPr>
            <w:r w:rsidRPr="00026857">
              <w:rPr>
                <w:rFonts w:cs="Times New Roman"/>
                <w:sz w:val="24"/>
                <w:szCs w:val="24"/>
              </w:rPr>
              <w:t>Похоронное бюро</w:t>
            </w:r>
          </w:p>
        </w:tc>
        <w:tc>
          <w:tcPr>
            <w:tcW w:w="2641" w:type="dxa"/>
            <w:tcBorders>
              <w:bottom w:val="single" w:sz="4" w:space="0" w:color="auto"/>
            </w:tcBorders>
            <w:vAlign w:val="center"/>
          </w:tcPr>
          <w:p w14:paraId="4E5ACF4E" w14:textId="77777777" w:rsidR="00A5506F" w:rsidRPr="00026857" w:rsidRDefault="00A5506F" w:rsidP="00A5506F">
            <w:pPr>
              <w:ind w:firstLine="0"/>
              <w:jc w:val="center"/>
              <w:rPr>
                <w:rFonts w:cs="Times New Roman"/>
                <w:sz w:val="24"/>
                <w:szCs w:val="24"/>
              </w:rPr>
            </w:pPr>
            <w:r w:rsidRPr="00026857">
              <w:rPr>
                <w:rFonts w:cs="Times New Roman"/>
                <w:sz w:val="24"/>
                <w:szCs w:val="24"/>
              </w:rPr>
              <w:t>ул. Свердлова, 69а</w:t>
            </w:r>
          </w:p>
        </w:tc>
        <w:tc>
          <w:tcPr>
            <w:tcW w:w="1658" w:type="dxa"/>
            <w:tcBorders>
              <w:bottom w:val="single" w:sz="4" w:space="0" w:color="auto"/>
            </w:tcBorders>
            <w:vAlign w:val="center"/>
          </w:tcPr>
          <w:p w14:paraId="0CCFB90F" w14:textId="77777777" w:rsidR="00A5506F" w:rsidRPr="00026857" w:rsidRDefault="00A5506F" w:rsidP="00A5506F">
            <w:pPr>
              <w:ind w:firstLine="0"/>
              <w:jc w:val="center"/>
              <w:rPr>
                <w:rFonts w:cs="Times New Roman"/>
                <w:sz w:val="24"/>
                <w:szCs w:val="24"/>
              </w:rPr>
            </w:pPr>
            <w:r w:rsidRPr="00026857">
              <w:rPr>
                <w:rFonts w:cs="Times New Roman"/>
                <w:sz w:val="24"/>
                <w:szCs w:val="24"/>
              </w:rPr>
              <w:t>объект</w:t>
            </w:r>
          </w:p>
        </w:tc>
        <w:tc>
          <w:tcPr>
            <w:tcW w:w="1494" w:type="dxa"/>
            <w:tcBorders>
              <w:right w:val="single" w:sz="4" w:space="0" w:color="auto"/>
            </w:tcBorders>
            <w:vAlign w:val="center"/>
          </w:tcPr>
          <w:p w14:paraId="17FB2023"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r w:rsidR="00A5506F" w:rsidRPr="00026857" w14:paraId="3FFE56D8" w14:textId="77777777" w:rsidTr="00C55AE8">
        <w:tc>
          <w:tcPr>
            <w:tcW w:w="688" w:type="dxa"/>
            <w:tcBorders>
              <w:top w:val="single" w:sz="4" w:space="0" w:color="auto"/>
              <w:left w:val="single" w:sz="4" w:space="0" w:color="auto"/>
              <w:bottom w:val="single" w:sz="4" w:space="0" w:color="auto"/>
              <w:right w:val="nil"/>
            </w:tcBorders>
            <w:vAlign w:val="center"/>
          </w:tcPr>
          <w:p w14:paraId="34B8DA54" w14:textId="77777777" w:rsidR="00A5506F" w:rsidRPr="00026857" w:rsidRDefault="00A5506F" w:rsidP="00A5506F">
            <w:pPr>
              <w:ind w:firstLine="0"/>
              <w:jc w:val="center"/>
              <w:rPr>
                <w:rFonts w:cs="Times New Roman"/>
                <w:sz w:val="24"/>
                <w:szCs w:val="24"/>
              </w:rPr>
            </w:pPr>
          </w:p>
        </w:tc>
        <w:tc>
          <w:tcPr>
            <w:tcW w:w="3720" w:type="dxa"/>
            <w:tcBorders>
              <w:top w:val="single" w:sz="4" w:space="0" w:color="auto"/>
              <w:left w:val="nil"/>
              <w:bottom w:val="single" w:sz="4" w:space="0" w:color="auto"/>
              <w:right w:val="nil"/>
            </w:tcBorders>
            <w:vAlign w:val="center"/>
          </w:tcPr>
          <w:p w14:paraId="329C9624" w14:textId="77777777" w:rsidR="00A5506F" w:rsidRPr="00026857" w:rsidRDefault="00A5506F" w:rsidP="00A5506F">
            <w:pPr>
              <w:ind w:firstLine="0"/>
              <w:jc w:val="left"/>
              <w:rPr>
                <w:rFonts w:cs="Times New Roman"/>
                <w:sz w:val="24"/>
                <w:szCs w:val="24"/>
              </w:rPr>
            </w:pPr>
          </w:p>
        </w:tc>
        <w:tc>
          <w:tcPr>
            <w:tcW w:w="2641" w:type="dxa"/>
            <w:tcBorders>
              <w:top w:val="single" w:sz="4" w:space="0" w:color="auto"/>
              <w:left w:val="nil"/>
              <w:bottom w:val="single" w:sz="4" w:space="0" w:color="auto"/>
              <w:right w:val="nil"/>
            </w:tcBorders>
            <w:vAlign w:val="center"/>
          </w:tcPr>
          <w:p w14:paraId="3C38C3D0" w14:textId="77777777" w:rsidR="00A5506F" w:rsidRPr="00026857" w:rsidRDefault="00A5506F" w:rsidP="00A5506F">
            <w:pPr>
              <w:ind w:firstLine="0"/>
              <w:jc w:val="center"/>
              <w:rPr>
                <w:rFonts w:cs="Times New Roman"/>
                <w:sz w:val="24"/>
                <w:szCs w:val="24"/>
              </w:rPr>
            </w:pPr>
          </w:p>
        </w:tc>
        <w:tc>
          <w:tcPr>
            <w:tcW w:w="1658" w:type="dxa"/>
            <w:tcBorders>
              <w:top w:val="single" w:sz="4" w:space="0" w:color="auto"/>
              <w:left w:val="nil"/>
              <w:bottom w:val="single" w:sz="4" w:space="0" w:color="auto"/>
              <w:right w:val="single" w:sz="4" w:space="0" w:color="auto"/>
            </w:tcBorders>
            <w:vAlign w:val="center"/>
          </w:tcPr>
          <w:p w14:paraId="68BCC925" w14:textId="77777777" w:rsidR="00A5506F" w:rsidRPr="00026857" w:rsidRDefault="00A5506F" w:rsidP="00A5506F">
            <w:pPr>
              <w:ind w:firstLine="0"/>
              <w:jc w:val="left"/>
              <w:rPr>
                <w:rFonts w:cs="Times New Roman"/>
                <w:sz w:val="24"/>
                <w:szCs w:val="24"/>
              </w:rPr>
            </w:pPr>
            <w:r w:rsidRPr="00026857">
              <w:rPr>
                <w:rFonts w:cs="Times New Roman"/>
                <w:sz w:val="24"/>
                <w:szCs w:val="24"/>
              </w:rPr>
              <w:t>Всего:</w:t>
            </w:r>
          </w:p>
        </w:tc>
        <w:tc>
          <w:tcPr>
            <w:tcW w:w="1494" w:type="dxa"/>
            <w:tcBorders>
              <w:left w:val="single" w:sz="4" w:space="0" w:color="auto"/>
              <w:right w:val="single" w:sz="4" w:space="0" w:color="auto"/>
            </w:tcBorders>
            <w:vAlign w:val="center"/>
          </w:tcPr>
          <w:p w14:paraId="2D7D6E54" w14:textId="77777777" w:rsidR="00A5506F" w:rsidRPr="00026857" w:rsidRDefault="00A5506F" w:rsidP="00A5506F">
            <w:pPr>
              <w:ind w:firstLine="0"/>
              <w:jc w:val="center"/>
              <w:rPr>
                <w:rFonts w:cs="Times New Roman"/>
                <w:sz w:val="24"/>
                <w:szCs w:val="24"/>
              </w:rPr>
            </w:pPr>
            <w:r w:rsidRPr="00026857">
              <w:rPr>
                <w:rFonts w:cs="Times New Roman"/>
                <w:sz w:val="24"/>
                <w:szCs w:val="24"/>
              </w:rPr>
              <w:t>1</w:t>
            </w:r>
          </w:p>
        </w:tc>
      </w:tr>
    </w:tbl>
    <w:p w14:paraId="1B567D81" w14:textId="77777777" w:rsidR="00A5506F" w:rsidRPr="00026857" w:rsidRDefault="00A5506F" w:rsidP="00A5506F">
      <w:pPr>
        <w:rPr>
          <w:rFonts w:cs="Times New Roman"/>
        </w:rPr>
      </w:pPr>
    </w:p>
    <w:p w14:paraId="601979F4" w14:textId="77777777" w:rsidR="00A5506F" w:rsidRPr="00026857" w:rsidRDefault="00A5506F" w:rsidP="00A5506F">
      <w:pPr>
        <w:rPr>
          <w:rFonts w:cs="Times New Roman"/>
        </w:rPr>
      </w:pPr>
      <w:r w:rsidRPr="00026857">
        <w:rPr>
          <w:rFonts w:cs="Times New Roman"/>
        </w:rPr>
        <w:t>Также в границах проектирования расположены также пожарная часть по адресу ул. Урицкого, 12 и здание железнодорожного вокзала по адресу ул. ул. Красных Орлов, 83а.</w:t>
      </w:r>
    </w:p>
    <w:p w14:paraId="4C687968" w14:textId="77777777" w:rsidR="00A5506F" w:rsidRPr="00026857" w:rsidRDefault="00A5506F" w:rsidP="00A5506F">
      <w:pPr>
        <w:rPr>
          <w:rFonts w:cs="Times New Roman"/>
        </w:rPr>
      </w:pPr>
      <w:r w:rsidRPr="00026857">
        <w:rPr>
          <w:rFonts w:cs="Times New Roman"/>
        </w:rPr>
        <w:t xml:space="preserve">На существующее население был выполнен расчет потребности в учреждениях обслуживания с учетом местных нормативов градостроительного проектирования Камышловского городского округа. </w:t>
      </w:r>
    </w:p>
    <w:p w14:paraId="5F06569B" w14:textId="77777777" w:rsidR="00A5506F" w:rsidRPr="00026857" w:rsidRDefault="00A5506F" w:rsidP="00A5506F">
      <w:pPr>
        <w:rPr>
          <w:rFonts w:cs="Times New Roman"/>
        </w:rPr>
      </w:pPr>
      <w:r w:rsidRPr="00026857">
        <w:rPr>
          <w:rFonts w:cs="Times New Roman"/>
        </w:rPr>
        <w:t>Расчет произведен на существующее население – 1720 человека.</w:t>
      </w:r>
    </w:p>
    <w:p w14:paraId="1135719F" w14:textId="63B0D039" w:rsidR="00A5506F" w:rsidRPr="00026857" w:rsidRDefault="00A5506F" w:rsidP="00C55AE8">
      <w:r w:rsidRPr="00026857">
        <w:t>Обеспеченность учреждениями обслуживания населения приведена</w:t>
      </w:r>
      <w:r w:rsidRPr="00026857">
        <w:br/>
        <w:t>в таблице 1</w:t>
      </w:r>
      <w:r w:rsidR="00C55AE8" w:rsidRPr="00026857">
        <w:t>0</w:t>
      </w:r>
      <w:r w:rsidRPr="00026857">
        <w:t xml:space="preserve">. </w:t>
      </w:r>
    </w:p>
    <w:p w14:paraId="2A37D4CA" w14:textId="2EC4E6C1" w:rsidR="00A5506F" w:rsidRPr="00026857" w:rsidRDefault="00A5506F" w:rsidP="00C55AE8">
      <w:pPr>
        <w:jc w:val="right"/>
        <w:rPr>
          <w:i/>
        </w:rPr>
      </w:pPr>
      <w:r w:rsidRPr="00026857">
        <w:rPr>
          <w:i/>
        </w:rPr>
        <w:t>Таблица 1</w:t>
      </w:r>
      <w:r w:rsidR="00C55AE8" w:rsidRPr="00026857">
        <w:rPr>
          <w:i/>
        </w:rPr>
        <w:t>0</w:t>
      </w:r>
    </w:p>
    <w:p w14:paraId="3AEB1B81" w14:textId="77777777" w:rsidR="00A5506F" w:rsidRPr="00026857" w:rsidRDefault="00A5506F" w:rsidP="00C55AE8">
      <w:pPr>
        <w:pStyle w:val="aa"/>
        <w:spacing w:before="0" w:after="60"/>
        <w:rPr>
          <w:b w:val="0"/>
          <w:i/>
          <w:szCs w:val="28"/>
        </w:rPr>
      </w:pPr>
      <w:r w:rsidRPr="00026857">
        <w:rPr>
          <w:b w:val="0"/>
          <w:i/>
          <w:szCs w:val="28"/>
        </w:rPr>
        <w:t>Обеспеченность объектами социального и коммунально-бытового назначения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000"/>
        <w:tblLayout w:type="fixed"/>
        <w:tblLook w:val="04A0" w:firstRow="1" w:lastRow="0" w:firstColumn="1" w:lastColumn="0" w:noHBand="0" w:noVBand="1"/>
      </w:tblPr>
      <w:tblGrid>
        <w:gridCol w:w="2404"/>
        <w:gridCol w:w="1590"/>
        <w:gridCol w:w="1516"/>
        <w:gridCol w:w="1574"/>
        <w:gridCol w:w="2827"/>
      </w:tblGrid>
      <w:tr w:rsidR="00A5506F" w:rsidRPr="00026857" w14:paraId="5F828169" w14:textId="77777777" w:rsidTr="00C55AE8">
        <w:trPr>
          <w:trHeight w:val="438"/>
          <w:jc w:val="center"/>
        </w:trPr>
        <w:tc>
          <w:tcPr>
            <w:tcW w:w="1213" w:type="pct"/>
            <w:shd w:val="clear" w:color="auto" w:fill="auto"/>
            <w:noWrap/>
            <w:vAlign w:val="center"/>
            <w:hideMark/>
          </w:tcPr>
          <w:p w14:paraId="688B00B3"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Наименование</w:t>
            </w:r>
          </w:p>
        </w:tc>
        <w:tc>
          <w:tcPr>
            <w:tcW w:w="1566" w:type="pct"/>
            <w:gridSpan w:val="2"/>
            <w:shd w:val="clear" w:color="auto" w:fill="auto"/>
            <w:noWrap/>
            <w:vAlign w:val="center"/>
            <w:hideMark/>
          </w:tcPr>
          <w:p w14:paraId="37A6AEE4"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Единица измерения/обеспеченность</w:t>
            </w:r>
          </w:p>
        </w:tc>
        <w:tc>
          <w:tcPr>
            <w:tcW w:w="794" w:type="pct"/>
            <w:shd w:val="clear" w:color="auto" w:fill="auto"/>
            <w:vAlign w:val="center"/>
            <w:hideMark/>
          </w:tcPr>
          <w:p w14:paraId="10902ED5" w14:textId="77777777" w:rsidR="00A5506F" w:rsidRPr="00026857" w:rsidRDefault="00A5506F" w:rsidP="00A5506F">
            <w:pPr>
              <w:ind w:firstLine="0"/>
              <w:jc w:val="center"/>
              <w:rPr>
                <w:rFonts w:cs="Times New Roman"/>
                <w:color w:val="000000"/>
                <w:sz w:val="22"/>
              </w:rPr>
            </w:pPr>
            <w:r w:rsidRPr="00026857">
              <w:rPr>
                <w:rFonts w:cs="Times New Roman"/>
                <w:sz w:val="22"/>
              </w:rPr>
              <w:t>Потребность, всего</w:t>
            </w:r>
          </w:p>
        </w:tc>
        <w:tc>
          <w:tcPr>
            <w:tcW w:w="1426" w:type="pct"/>
            <w:shd w:val="clear" w:color="auto" w:fill="auto"/>
            <w:vAlign w:val="center"/>
          </w:tcPr>
          <w:p w14:paraId="0661583B"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Примечание</w:t>
            </w:r>
          </w:p>
        </w:tc>
      </w:tr>
      <w:tr w:rsidR="00A5506F" w:rsidRPr="00026857" w14:paraId="494A1500" w14:textId="77777777" w:rsidTr="00A5506F">
        <w:trPr>
          <w:trHeight w:val="110"/>
          <w:jc w:val="center"/>
        </w:trPr>
        <w:tc>
          <w:tcPr>
            <w:tcW w:w="5000" w:type="pct"/>
            <w:gridSpan w:val="5"/>
            <w:shd w:val="clear" w:color="auto" w:fill="auto"/>
            <w:noWrap/>
            <w:vAlign w:val="center"/>
            <w:hideMark/>
          </w:tcPr>
          <w:p w14:paraId="2CAB78E8" w14:textId="77777777" w:rsidR="00A5506F" w:rsidRPr="00026857" w:rsidRDefault="00A5506F" w:rsidP="00A5506F">
            <w:pPr>
              <w:ind w:firstLine="0"/>
              <w:jc w:val="center"/>
              <w:rPr>
                <w:rFonts w:cs="Times New Roman"/>
                <w:bCs/>
                <w:color w:val="000000"/>
                <w:sz w:val="22"/>
              </w:rPr>
            </w:pPr>
            <w:r w:rsidRPr="00026857">
              <w:rPr>
                <w:rFonts w:cs="Times New Roman"/>
                <w:bCs/>
                <w:color w:val="000000"/>
                <w:sz w:val="22"/>
              </w:rPr>
              <w:t>Образование</w:t>
            </w:r>
          </w:p>
        </w:tc>
      </w:tr>
      <w:tr w:rsidR="00A5506F" w:rsidRPr="00026857" w14:paraId="5E514F0E" w14:textId="77777777" w:rsidTr="00C55AE8">
        <w:trPr>
          <w:trHeight w:val="20"/>
          <w:jc w:val="center"/>
        </w:trPr>
        <w:tc>
          <w:tcPr>
            <w:tcW w:w="1213" w:type="pct"/>
            <w:vMerge w:val="restart"/>
            <w:shd w:val="clear" w:color="auto" w:fill="auto"/>
            <w:vAlign w:val="center"/>
            <w:hideMark/>
          </w:tcPr>
          <w:p w14:paraId="3A148E19"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Дошкольные образовательные учреждения</w:t>
            </w:r>
          </w:p>
        </w:tc>
        <w:tc>
          <w:tcPr>
            <w:tcW w:w="1566" w:type="pct"/>
            <w:gridSpan w:val="2"/>
            <w:shd w:val="clear" w:color="auto" w:fill="auto"/>
            <w:noWrap/>
            <w:vAlign w:val="center"/>
            <w:hideMark/>
          </w:tcPr>
          <w:p w14:paraId="419C1A8A"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натур.показат. (ед/мест)</w:t>
            </w:r>
          </w:p>
        </w:tc>
        <w:tc>
          <w:tcPr>
            <w:tcW w:w="794" w:type="pct"/>
            <w:shd w:val="clear" w:color="auto" w:fill="auto"/>
            <w:noWrap/>
            <w:vAlign w:val="center"/>
          </w:tcPr>
          <w:p w14:paraId="1CB30896" w14:textId="77777777" w:rsidR="00A5506F" w:rsidRPr="00026857" w:rsidRDefault="00A5506F" w:rsidP="00A5506F">
            <w:pPr>
              <w:ind w:firstLine="0"/>
              <w:jc w:val="center"/>
              <w:rPr>
                <w:rFonts w:cs="Times New Roman"/>
                <w:color w:val="000000"/>
                <w:sz w:val="22"/>
                <w:lang w:val="en-US"/>
              </w:rPr>
            </w:pPr>
            <w:r w:rsidRPr="00026857">
              <w:rPr>
                <w:rFonts w:cs="Times New Roman"/>
                <w:color w:val="000000"/>
                <w:sz w:val="22"/>
              </w:rPr>
              <w:t>-</w:t>
            </w:r>
          </w:p>
        </w:tc>
        <w:tc>
          <w:tcPr>
            <w:tcW w:w="1426" w:type="pct"/>
            <w:vMerge w:val="restart"/>
            <w:shd w:val="clear" w:color="auto" w:fill="auto"/>
            <w:vAlign w:val="center"/>
          </w:tcPr>
          <w:p w14:paraId="1B5D1DEA"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 xml:space="preserve">обслуживание за границами проектирования, МАДОУ «Детский сад №12» КГО (ул. Карла Маркса, 2А), МАДОУ «Детский сад № 170» КГО (ул. Комсомольская, 40) и </w:t>
            </w:r>
            <w:r w:rsidRPr="00026857">
              <w:rPr>
                <w:rFonts w:cs="Times New Roman"/>
                <w:color w:val="000000"/>
                <w:sz w:val="22"/>
              </w:rPr>
              <w:lastRenderedPageBreak/>
              <w:t>МАДОУ «Детский сад № 1» КГО (ул. Жукова, 6)</w:t>
            </w:r>
          </w:p>
        </w:tc>
      </w:tr>
      <w:tr w:rsidR="00A5506F" w:rsidRPr="00026857" w14:paraId="7D128A91" w14:textId="77777777" w:rsidTr="00C55AE8">
        <w:trPr>
          <w:trHeight w:val="20"/>
          <w:jc w:val="center"/>
        </w:trPr>
        <w:tc>
          <w:tcPr>
            <w:tcW w:w="1213" w:type="pct"/>
            <w:vMerge/>
            <w:shd w:val="clear" w:color="auto" w:fill="auto"/>
            <w:vAlign w:val="center"/>
            <w:hideMark/>
          </w:tcPr>
          <w:p w14:paraId="7052BD00" w14:textId="77777777" w:rsidR="00A5506F" w:rsidRPr="00026857" w:rsidRDefault="00A5506F" w:rsidP="00A5506F">
            <w:pPr>
              <w:ind w:firstLine="0"/>
              <w:jc w:val="left"/>
              <w:rPr>
                <w:rFonts w:cs="Times New Roman"/>
                <w:color w:val="000000"/>
                <w:sz w:val="22"/>
              </w:rPr>
            </w:pPr>
          </w:p>
        </w:tc>
        <w:tc>
          <w:tcPr>
            <w:tcW w:w="802" w:type="pct"/>
            <w:vMerge w:val="restart"/>
            <w:shd w:val="clear" w:color="auto" w:fill="auto"/>
            <w:vAlign w:val="center"/>
            <w:hideMark/>
          </w:tcPr>
          <w:p w14:paraId="31299EF0"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 xml:space="preserve">обеспеч. </w:t>
            </w:r>
          </w:p>
          <w:p w14:paraId="24C3336F"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50 мест на 1 тыс.чел</w:t>
            </w:r>
          </w:p>
        </w:tc>
        <w:tc>
          <w:tcPr>
            <w:tcW w:w="765" w:type="pct"/>
            <w:shd w:val="clear" w:color="auto" w:fill="auto"/>
            <w:vAlign w:val="center"/>
            <w:hideMark/>
          </w:tcPr>
          <w:p w14:paraId="6F98DF6B"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Необходимое кол-во мест</w:t>
            </w:r>
          </w:p>
        </w:tc>
        <w:tc>
          <w:tcPr>
            <w:tcW w:w="794" w:type="pct"/>
            <w:shd w:val="clear" w:color="auto" w:fill="auto"/>
            <w:noWrap/>
            <w:vAlign w:val="center"/>
          </w:tcPr>
          <w:p w14:paraId="56C0119E"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86</w:t>
            </w:r>
          </w:p>
        </w:tc>
        <w:tc>
          <w:tcPr>
            <w:tcW w:w="1426" w:type="pct"/>
            <w:vMerge/>
            <w:shd w:val="clear" w:color="auto" w:fill="auto"/>
            <w:vAlign w:val="center"/>
          </w:tcPr>
          <w:p w14:paraId="2170BD15" w14:textId="77777777" w:rsidR="00A5506F" w:rsidRPr="00026857" w:rsidRDefault="00A5506F" w:rsidP="00A5506F">
            <w:pPr>
              <w:ind w:firstLine="0"/>
              <w:jc w:val="center"/>
              <w:rPr>
                <w:rFonts w:cs="Times New Roman"/>
                <w:b/>
                <w:color w:val="000000"/>
                <w:sz w:val="22"/>
              </w:rPr>
            </w:pPr>
          </w:p>
        </w:tc>
      </w:tr>
      <w:tr w:rsidR="00A5506F" w:rsidRPr="00026857" w14:paraId="3FB5297D" w14:textId="77777777" w:rsidTr="00C55AE8">
        <w:trPr>
          <w:trHeight w:val="20"/>
          <w:jc w:val="center"/>
        </w:trPr>
        <w:tc>
          <w:tcPr>
            <w:tcW w:w="1213" w:type="pct"/>
            <w:vMerge/>
            <w:shd w:val="clear" w:color="auto" w:fill="auto"/>
            <w:vAlign w:val="center"/>
            <w:hideMark/>
          </w:tcPr>
          <w:p w14:paraId="4B5AE8DE" w14:textId="77777777" w:rsidR="00A5506F" w:rsidRPr="00026857" w:rsidRDefault="00A5506F" w:rsidP="00A5506F">
            <w:pPr>
              <w:ind w:firstLine="0"/>
              <w:jc w:val="left"/>
              <w:rPr>
                <w:rFonts w:cs="Times New Roman"/>
                <w:color w:val="000000"/>
                <w:sz w:val="22"/>
              </w:rPr>
            </w:pPr>
          </w:p>
        </w:tc>
        <w:tc>
          <w:tcPr>
            <w:tcW w:w="802" w:type="pct"/>
            <w:vMerge/>
            <w:shd w:val="clear" w:color="auto" w:fill="auto"/>
            <w:vAlign w:val="center"/>
            <w:hideMark/>
          </w:tcPr>
          <w:p w14:paraId="79A460CA" w14:textId="77777777" w:rsidR="00A5506F" w:rsidRPr="00026857" w:rsidRDefault="00A5506F" w:rsidP="00A5506F">
            <w:pPr>
              <w:ind w:firstLine="0"/>
              <w:jc w:val="left"/>
              <w:rPr>
                <w:rFonts w:cs="Times New Roman"/>
                <w:color w:val="000000"/>
                <w:sz w:val="22"/>
              </w:rPr>
            </w:pPr>
          </w:p>
        </w:tc>
        <w:tc>
          <w:tcPr>
            <w:tcW w:w="765" w:type="pct"/>
            <w:shd w:val="clear" w:color="auto" w:fill="auto"/>
            <w:noWrap/>
            <w:vAlign w:val="center"/>
            <w:hideMark/>
          </w:tcPr>
          <w:p w14:paraId="322224E9"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w:t>
            </w:r>
          </w:p>
        </w:tc>
        <w:tc>
          <w:tcPr>
            <w:tcW w:w="794" w:type="pct"/>
            <w:shd w:val="clear" w:color="auto" w:fill="auto"/>
            <w:noWrap/>
            <w:vAlign w:val="center"/>
          </w:tcPr>
          <w:p w14:paraId="62EEDE7A"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w:t>
            </w:r>
          </w:p>
        </w:tc>
        <w:tc>
          <w:tcPr>
            <w:tcW w:w="1426" w:type="pct"/>
            <w:vMerge/>
            <w:shd w:val="clear" w:color="auto" w:fill="auto"/>
            <w:vAlign w:val="center"/>
          </w:tcPr>
          <w:p w14:paraId="00D9D460" w14:textId="77777777" w:rsidR="00A5506F" w:rsidRPr="00026857" w:rsidRDefault="00A5506F" w:rsidP="00A5506F">
            <w:pPr>
              <w:ind w:firstLine="0"/>
              <w:jc w:val="center"/>
              <w:rPr>
                <w:rFonts w:cs="Times New Roman"/>
                <w:b/>
                <w:color w:val="000000"/>
                <w:sz w:val="22"/>
              </w:rPr>
            </w:pPr>
          </w:p>
        </w:tc>
      </w:tr>
      <w:tr w:rsidR="00A5506F" w:rsidRPr="00026857" w14:paraId="33DB0C52" w14:textId="77777777" w:rsidTr="00C55AE8">
        <w:trPr>
          <w:trHeight w:val="20"/>
          <w:jc w:val="center"/>
        </w:trPr>
        <w:tc>
          <w:tcPr>
            <w:tcW w:w="1213" w:type="pct"/>
            <w:vMerge w:val="restart"/>
            <w:shd w:val="clear" w:color="auto" w:fill="auto"/>
            <w:vAlign w:val="center"/>
            <w:hideMark/>
          </w:tcPr>
          <w:p w14:paraId="2405663F" w14:textId="77777777" w:rsidR="00A5506F" w:rsidRPr="00026857" w:rsidRDefault="00A5506F" w:rsidP="00A5506F">
            <w:pPr>
              <w:ind w:left="-142" w:right="-107" w:firstLine="0"/>
              <w:jc w:val="center"/>
              <w:rPr>
                <w:rFonts w:cs="Times New Roman"/>
                <w:color w:val="000000"/>
                <w:sz w:val="22"/>
              </w:rPr>
            </w:pPr>
            <w:r w:rsidRPr="00026857">
              <w:rPr>
                <w:rFonts w:cs="Times New Roman"/>
                <w:color w:val="000000"/>
                <w:sz w:val="22"/>
              </w:rPr>
              <w:t>Общеобразовательные учреждения</w:t>
            </w:r>
          </w:p>
        </w:tc>
        <w:tc>
          <w:tcPr>
            <w:tcW w:w="1566" w:type="pct"/>
            <w:gridSpan w:val="2"/>
            <w:shd w:val="clear" w:color="auto" w:fill="auto"/>
            <w:noWrap/>
            <w:vAlign w:val="center"/>
            <w:hideMark/>
          </w:tcPr>
          <w:p w14:paraId="7E3048EA"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натур.показат. (ед/учащихся)</w:t>
            </w:r>
          </w:p>
        </w:tc>
        <w:tc>
          <w:tcPr>
            <w:tcW w:w="794" w:type="pct"/>
            <w:shd w:val="clear" w:color="auto" w:fill="auto"/>
            <w:noWrap/>
            <w:vAlign w:val="center"/>
          </w:tcPr>
          <w:p w14:paraId="1D6A2488"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2</w:t>
            </w:r>
            <w:r w:rsidRPr="00026857">
              <w:rPr>
                <w:rFonts w:cs="Times New Roman"/>
                <w:color w:val="000000"/>
                <w:sz w:val="22"/>
                <w:lang w:val="en-US"/>
              </w:rPr>
              <w:t>/</w:t>
            </w:r>
            <w:r w:rsidRPr="00026857">
              <w:rPr>
                <w:rFonts w:cs="Times New Roman"/>
                <w:color w:val="000000"/>
                <w:sz w:val="22"/>
              </w:rPr>
              <w:t>1088</w:t>
            </w:r>
          </w:p>
        </w:tc>
        <w:tc>
          <w:tcPr>
            <w:tcW w:w="1426" w:type="pct"/>
            <w:vMerge w:val="restart"/>
            <w:shd w:val="clear" w:color="auto" w:fill="auto"/>
            <w:vAlign w:val="center"/>
          </w:tcPr>
          <w:p w14:paraId="0C084210"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обслуживание в границах проектирования</w:t>
            </w:r>
          </w:p>
        </w:tc>
      </w:tr>
      <w:tr w:rsidR="00A5506F" w:rsidRPr="00026857" w14:paraId="702AC6A0" w14:textId="77777777" w:rsidTr="00C55AE8">
        <w:trPr>
          <w:trHeight w:val="20"/>
          <w:jc w:val="center"/>
        </w:trPr>
        <w:tc>
          <w:tcPr>
            <w:tcW w:w="1213" w:type="pct"/>
            <w:vMerge/>
            <w:shd w:val="clear" w:color="auto" w:fill="auto"/>
            <w:vAlign w:val="center"/>
            <w:hideMark/>
          </w:tcPr>
          <w:p w14:paraId="75747B94" w14:textId="77777777" w:rsidR="00A5506F" w:rsidRPr="00026857" w:rsidRDefault="00A5506F" w:rsidP="00A5506F">
            <w:pPr>
              <w:ind w:firstLine="0"/>
              <w:jc w:val="left"/>
              <w:rPr>
                <w:rFonts w:cs="Times New Roman"/>
                <w:color w:val="000000"/>
                <w:sz w:val="22"/>
              </w:rPr>
            </w:pPr>
          </w:p>
        </w:tc>
        <w:tc>
          <w:tcPr>
            <w:tcW w:w="802" w:type="pct"/>
            <w:vMerge w:val="restart"/>
            <w:shd w:val="clear" w:color="auto" w:fill="auto"/>
            <w:vAlign w:val="center"/>
            <w:hideMark/>
          </w:tcPr>
          <w:p w14:paraId="10B5DC26"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обеспеч.</w:t>
            </w:r>
          </w:p>
          <w:p w14:paraId="2BCB4931"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 xml:space="preserve">110 учащихся на 1 тыс.чел </w:t>
            </w:r>
          </w:p>
        </w:tc>
        <w:tc>
          <w:tcPr>
            <w:tcW w:w="765" w:type="pct"/>
            <w:shd w:val="clear" w:color="auto" w:fill="auto"/>
            <w:vAlign w:val="center"/>
            <w:hideMark/>
          </w:tcPr>
          <w:p w14:paraId="30C396CC"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Необходимое кол-во учащихся</w:t>
            </w:r>
          </w:p>
        </w:tc>
        <w:tc>
          <w:tcPr>
            <w:tcW w:w="794" w:type="pct"/>
            <w:shd w:val="clear" w:color="auto" w:fill="auto"/>
            <w:noWrap/>
            <w:vAlign w:val="center"/>
          </w:tcPr>
          <w:p w14:paraId="5A7CDA36"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189</w:t>
            </w:r>
          </w:p>
        </w:tc>
        <w:tc>
          <w:tcPr>
            <w:tcW w:w="1426" w:type="pct"/>
            <w:vMerge/>
            <w:shd w:val="clear" w:color="auto" w:fill="auto"/>
            <w:vAlign w:val="center"/>
          </w:tcPr>
          <w:p w14:paraId="02CC3C1D" w14:textId="77777777" w:rsidR="00A5506F" w:rsidRPr="00026857" w:rsidRDefault="00A5506F" w:rsidP="00A5506F">
            <w:pPr>
              <w:ind w:firstLine="0"/>
              <w:jc w:val="center"/>
              <w:rPr>
                <w:rFonts w:cs="Times New Roman"/>
                <w:color w:val="000000"/>
                <w:sz w:val="22"/>
              </w:rPr>
            </w:pPr>
          </w:p>
        </w:tc>
      </w:tr>
      <w:tr w:rsidR="00A5506F" w:rsidRPr="00026857" w14:paraId="7BC88A5A" w14:textId="77777777" w:rsidTr="00C55AE8">
        <w:trPr>
          <w:trHeight w:val="20"/>
          <w:jc w:val="center"/>
        </w:trPr>
        <w:tc>
          <w:tcPr>
            <w:tcW w:w="1213" w:type="pct"/>
            <w:vMerge/>
            <w:shd w:val="clear" w:color="auto" w:fill="auto"/>
            <w:vAlign w:val="center"/>
            <w:hideMark/>
          </w:tcPr>
          <w:p w14:paraId="3412DAC5" w14:textId="77777777" w:rsidR="00A5506F" w:rsidRPr="00026857" w:rsidRDefault="00A5506F" w:rsidP="00A5506F">
            <w:pPr>
              <w:ind w:firstLine="0"/>
              <w:jc w:val="left"/>
              <w:rPr>
                <w:rFonts w:cs="Times New Roman"/>
                <w:color w:val="000000"/>
                <w:sz w:val="22"/>
              </w:rPr>
            </w:pPr>
          </w:p>
        </w:tc>
        <w:tc>
          <w:tcPr>
            <w:tcW w:w="802" w:type="pct"/>
            <w:vMerge/>
            <w:shd w:val="clear" w:color="auto" w:fill="auto"/>
            <w:vAlign w:val="center"/>
            <w:hideMark/>
          </w:tcPr>
          <w:p w14:paraId="525F7EAC" w14:textId="77777777" w:rsidR="00A5506F" w:rsidRPr="00026857" w:rsidRDefault="00A5506F" w:rsidP="00A5506F">
            <w:pPr>
              <w:ind w:firstLine="0"/>
              <w:jc w:val="left"/>
              <w:rPr>
                <w:rFonts w:cs="Times New Roman"/>
                <w:color w:val="000000"/>
                <w:sz w:val="22"/>
              </w:rPr>
            </w:pPr>
          </w:p>
        </w:tc>
        <w:tc>
          <w:tcPr>
            <w:tcW w:w="765" w:type="pct"/>
            <w:shd w:val="clear" w:color="auto" w:fill="auto"/>
            <w:noWrap/>
            <w:vAlign w:val="center"/>
            <w:hideMark/>
          </w:tcPr>
          <w:p w14:paraId="348B74C9"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w:t>
            </w:r>
          </w:p>
        </w:tc>
        <w:tc>
          <w:tcPr>
            <w:tcW w:w="794" w:type="pct"/>
            <w:shd w:val="clear" w:color="auto" w:fill="auto"/>
            <w:noWrap/>
            <w:vAlign w:val="center"/>
          </w:tcPr>
          <w:p w14:paraId="650C16DD"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100</w:t>
            </w:r>
          </w:p>
        </w:tc>
        <w:tc>
          <w:tcPr>
            <w:tcW w:w="1426" w:type="pct"/>
            <w:vMerge/>
            <w:shd w:val="clear" w:color="auto" w:fill="auto"/>
            <w:vAlign w:val="center"/>
          </w:tcPr>
          <w:p w14:paraId="1BD5FFF1" w14:textId="77777777" w:rsidR="00A5506F" w:rsidRPr="00026857" w:rsidRDefault="00A5506F" w:rsidP="00A5506F">
            <w:pPr>
              <w:ind w:firstLine="0"/>
              <w:jc w:val="center"/>
              <w:rPr>
                <w:rFonts w:cs="Times New Roman"/>
                <w:color w:val="000000"/>
                <w:sz w:val="22"/>
              </w:rPr>
            </w:pPr>
          </w:p>
        </w:tc>
      </w:tr>
      <w:tr w:rsidR="00A5506F" w:rsidRPr="00026857" w14:paraId="15F0659B" w14:textId="77777777" w:rsidTr="00C55AE8">
        <w:trPr>
          <w:trHeight w:val="20"/>
          <w:jc w:val="center"/>
        </w:trPr>
        <w:tc>
          <w:tcPr>
            <w:tcW w:w="1213" w:type="pct"/>
            <w:vMerge w:val="restart"/>
            <w:shd w:val="clear" w:color="auto" w:fill="auto"/>
            <w:vAlign w:val="center"/>
          </w:tcPr>
          <w:p w14:paraId="57709BAD" w14:textId="77777777" w:rsidR="00A5506F" w:rsidRPr="00026857" w:rsidRDefault="00A5506F" w:rsidP="00A5506F">
            <w:pPr>
              <w:pStyle w:val="a6"/>
              <w:spacing w:before="0" w:beforeAutospacing="0" w:after="0" w:afterAutospacing="0"/>
              <w:jc w:val="center"/>
              <w:rPr>
                <w:color w:val="000000"/>
                <w:sz w:val="22"/>
                <w:szCs w:val="22"/>
              </w:rPr>
            </w:pPr>
            <w:r w:rsidRPr="00026857">
              <w:rPr>
                <w:color w:val="000000"/>
                <w:sz w:val="22"/>
                <w:szCs w:val="22"/>
              </w:rPr>
              <w:t>Учреждения дополнительного образования для детей</w:t>
            </w:r>
          </w:p>
        </w:tc>
        <w:tc>
          <w:tcPr>
            <w:tcW w:w="1566" w:type="pct"/>
            <w:gridSpan w:val="2"/>
            <w:shd w:val="clear" w:color="auto" w:fill="auto"/>
            <w:vAlign w:val="center"/>
          </w:tcPr>
          <w:p w14:paraId="161114CA"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натур.показат. (ед/мест)</w:t>
            </w:r>
          </w:p>
        </w:tc>
        <w:tc>
          <w:tcPr>
            <w:tcW w:w="794" w:type="pct"/>
            <w:shd w:val="clear" w:color="auto" w:fill="auto"/>
            <w:noWrap/>
            <w:vAlign w:val="center"/>
          </w:tcPr>
          <w:p w14:paraId="2857542A"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2</w:t>
            </w:r>
            <w:r w:rsidRPr="00026857">
              <w:rPr>
                <w:rFonts w:cs="Times New Roman"/>
                <w:color w:val="000000"/>
                <w:sz w:val="22"/>
                <w:lang w:val="en-US"/>
              </w:rPr>
              <w:t>/</w:t>
            </w:r>
            <w:r w:rsidRPr="00026857">
              <w:rPr>
                <w:rFonts w:cs="Times New Roman"/>
                <w:color w:val="000000"/>
                <w:sz w:val="22"/>
              </w:rPr>
              <w:t>325</w:t>
            </w:r>
          </w:p>
        </w:tc>
        <w:tc>
          <w:tcPr>
            <w:tcW w:w="1426" w:type="pct"/>
            <w:vMerge w:val="restart"/>
            <w:shd w:val="clear" w:color="auto" w:fill="auto"/>
            <w:vAlign w:val="center"/>
          </w:tcPr>
          <w:p w14:paraId="39448D60"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обслуживание в границах проектирования</w:t>
            </w:r>
          </w:p>
        </w:tc>
      </w:tr>
      <w:tr w:rsidR="00A5506F" w:rsidRPr="00026857" w14:paraId="4D98D5FC" w14:textId="77777777" w:rsidTr="00C55AE8">
        <w:trPr>
          <w:trHeight w:val="20"/>
          <w:jc w:val="center"/>
        </w:trPr>
        <w:tc>
          <w:tcPr>
            <w:tcW w:w="1213" w:type="pct"/>
            <w:vMerge/>
            <w:shd w:val="clear" w:color="auto" w:fill="auto"/>
            <w:vAlign w:val="center"/>
          </w:tcPr>
          <w:p w14:paraId="4276BAF5" w14:textId="77777777" w:rsidR="00A5506F" w:rsidRPr="00026857" w:rsidRDefault="00A5506F" w:rsidP="00A5506F">
            <w:pPr>
              <w:ind w:firstLine="0"/>
              <w:jc w:val="left"/>
              <w:rPr>
                <w:rFonts w:cs="Times New Roman"/>
                <w:color w:val="000000"/>
                <w:sz w:val="22"/>
              </w:rPr>
            </w:pPr>
          </w:p>
        </w:tc>
        <w:tc>
          <w:tcPr>
            <w:tcW w:w="802" w:type="pct"/>
            <w:vMerge w:val="restart"/>
            <w:shd w:val="clear" w:color="auto" w:fill="auto"/>
            <w:vAlign w:val="center"/>
          </w:tcPr>
          <w:p w14:paraId="5FEF2610"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обеспеч. 22 мест на 1 тыс.чел</w:t>
            </w:r>
          </w:p>
        </w:tc>
        <w:tc>
          <w:tcPr>
            <w:tcW w:w="765" w:type="pct"/>
            <w:shd w:val="clear" w:color="auto" w:fill="auto"/>
            <w:noWrap/>
            <w:vAlign w:val="center"/>
          </w:tcPr>
          <w:p w14:paraId="74942494"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Необходимое кол-во мест</w:t>
            </w:r>
          </w:p>
        </w:tc>
        <w:tc>
          <w:tcPr>
            <w:tcW w:w="794" w:type="pct"/>
            <w:shd w:val="clear" w:color="auto" w:fill="auto"/>
            <w:noWrap/>
            <w:vAlign w:val="center"/>
          </w:tcPr>
          <w:p w14:paraId="724C29C3"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38</w:t>
            </w:r>
          </w:p>
        </w:tc>
        <w:tc>
          <w:tcPr>
            <w:tcW w:w="1426" w:type="pct"/>
            <w:vMerge/>
            <w:shd w:val="clear" w:color="auto" w:fill="auto"/>
            <w:vAlign w:val="center"/>
          </w:tcPr>
          <w:p w14:paraId="6EEB2289" w14:textId="77777777" w:rsidR="00A5506F" w:rsidRPr="00026857" w:rsidRDefault="00A5506F" w:rsidP="00A5506F">
            <w:pPr>
              <w:ind w:firstLine="0"/>
              <w:jc w:val="center"/>
              <w:rPr>
                <w:rFonts w:cs="Times New Roman"/>
                <w:color w:val="000000"/>
                <w:sz w:val="22"/>
              </w:rPr>
            </w:pPr>
          </w:p>
        </w:tc>
      </w:tr>
      <w:tr w:rsidR="00A5506F" w:rsidRPr="00026857" w14:paraId="2BBF343D" w14:textId="77777777" w:rsidTr="00C55AE8">
        <w:trPr>
          <w:trHeight w:val="20"/>
          <w:jc w:val="center"/>
        </w:trPr>
        <w:tc>
          <w:tcPr>
            <w:tcW w:w="1213" w:type="pct"/>
            <w:vMerge/>
            <w:shd w:val="clear" w:color="auto" w:fill="auto"/>
            <w:vAlign w:val="center"/>
          </w:tcPr>
          <w:p w14:paraId="7B55F3E5" w14:textId="77777777" w:rsidR="00A5506F" w:rsidRPr="00026857" w:rsidRDefault="00A5506F" w:rsidP="00A5506F">
            <w:pPr>
              <w:ind w:firstLine="0"/>
              <w:jc w:val="left"/>
              <w:rPr>
                <w:rFonts w:cs="Times New Roman"/>
                <w:color w:val="000000"/>
                <w:sz w:val="22"/>
              </w:rPr>
            </w:pPr>
          </w:p>
        </w:tc>
        <w:tc>
          <w:tcPr>
            <w:tcW w:w="802" w:type="pct"/>
            <w:vMerge/>
            <w:shd w:val="clear" w:color="auto" w:fill="auto"/>
            <w:vAlign w:val="center"/>
          </w:tcPr>
          <w:p w14:paraId="2B7A7FBE" w14:textId="77777777" w:rsidR="00A5506F" w:rsidRPr="00026857" w:rsidRDefault="00A5506F" w:rsidP="00A5506F">
            <w:pPr>
              <w:ind w:firstLine="0"/>
              <w:jc w:val="left"/>
              <w:rPr>
                <w:rFonts w:cs="Times New Roman"/>
                <w:color w:val="000000"/>
                <w:sz w:val="22"/>
              </w:rPr>
            </w:pPr>
          </w:p>
        </w:tc>
        <w:tc>
          <w:tcPr>
            <w:tcW w:w="765" w:type="pct"/>
            <w:shd w:val="clear" w:color="auto" w:fill="auto"/>
            <w:noWrap/>
            <w:vAlign w:val="center"/>
          </w:tcPr>
          <w:p w14:paraId="15837710"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w:t>
            </w:r>
          </w:p>
        </w:tc>
        <w:tc>
          <w:tcPr>
            <w:tcW w:w="794" w:type="pct"/>
            <w:shd w:val="clear" w:color="auto" w:fill="auto"/>
            <w:noWrap/>
            <w:vAlign w:val="center"/>
          </w:tcPr>
          <w:p w14:paraId="6F7B6EE3"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100</w:t>
            </w:r>
          </w:p>
        </w:tc>
        <w:tc>
          <w:tcPr>
            <w:tcW w:w="1426" w:type="pct"/>
            <w:vMerge/>
            <w:shd w:val="clear" w:color="auto" w:fill="auto"/>
            <w:vAlign w:val="center"/>
          </w:tcPr>
          <w:p w14:paraId="6D59DEA4" w14:textId="77777777" w:rsidR="00A5506F" w:rsidRPr="00026857" w:rsidRDefault="00A5506F" w:rsidP="00A5506F">
            <w:pPr>
              <w:ind w:firstLine="0"/>
              <w:jc w:val="center"/>
              <w:rPr>
                <w:rFonts w:cs="Times New Roman"/>
                <w:color w:val="000000"/>
                <w:sz w:val="22"/>
              </w:rPr>
            </w:pPr>
          </w:p>
        </w:tc>
      </w:tr>
      <w:tr w:rsidR="00A5506F" w:rsidRPr="00026857" w14:paraId="72D4DEF4" w14:textId="77777777" w:rsidTr="00C55AE8">
        <w:trPr>
          <w:trHeight w:val="20"/>
          <w:jc w:val="center"/>
        </w:trPr>
        <w:tc>
          <w:tcPr>
            <w:tcW w:w="1213" w:type="pct"/>
            <w:vMerge w:val="restart"/>
            <w:shd w:val="clear" w:color="auto" w:fill="auto"/>
            <w:vAlign w:val="center"/>
          </w:tcPr>
          <w:p w14:paraId="6143C8F9"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Образовательные учреждения начального и среднего профессионального образования</w:t>
            </w:r>
          </w:p>
        </w:tc>
        <w:tc>
          <w:tcPr>
            <w:tcW w:w="1566" w:type="pct"/>
            <w:gridSpan w:val="2"/>
            <w:shd w:val="clear" w:color="auto" w:fill="auto"/>
            <w:vAlign w:val="center"/>
          </w:tcPr>
          <w:p w14:paraId="0081D6DF"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натур.показат. (ед/учащихся)</w:t>
            </w:r>
          </w:p>
        </w:tc>
        <w:tc>
          <w:tcPr>
            <w:tcW w:w="794" w:type="pct"/>
            <w:shd w:val="clear" w:color="auto" w:fill="auto"/>
            <w:noWrap/>
            <w:vAlign w:val="center"/>
          </w:tcPr>
          <w:p w14:paraId="101CD765"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2</w:t>
            </w:r>
            <w:r w:rsidRPr="00026857">
              <w:rPr>
                <w:rFonts w:cs="Times New Roman"/>
                <w:color w:val="000000"/>
                <w:sz w:val="22"/>
                <w:lang w:val="en-US"/>
              </w:rPr>
              <w:t>/</w:t>
            </w:r>
            <w:r w:rsidRPr="00026857">
              <w:rPr>
                <w:rFonts w:cs="Times New Roman"/>
                <w:color w:val="000000"/>
                <w:sz w:val="22"/>
              </w:rPr>
              <w:t>1224</w:t>
            </w:r>
          </w:p>
        </w:tc>
        <w:tc>
          <w:tcPr>
            <w:tcW w:w="1426" w:type="pct"/>
            <w:vMerge w:val="restart"/>
            <w:shd w:val="clear" w:color="auto" w:fill="auto"/>
            <w:vAlign w:val="center"/>
          </w:tcPr>
          <w:p w14:paraId="3D8001E1"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обслуживание в границах проектирования</w:t>
            </w:r>
          </w:p>
        </w:tc>
      </w:tr>
      <w:tr w:rsidR="00A5506F" w:rsidRPr="00026857" w14:paraId="30738627" w14:textId="77777777" w:rsidTr="00C55AE8">
        <w:trPr>
          <w:trHeight w:val="20"/>
          <w:jc w:val="center"/>
        </w:trPr>
        <w:tc>
          <w:tcPr>
            <w:tcW w:w="1213" w:type="pct"/>
            <w:vMerge/>
            <w:shd w:val="clear" w:color="auto" w:fill="auto"/>
            <w:vAlign w:val="center"/>
          </w:tcPr>
          <w:p w14:paraId="6B7A2070" w14:textId="77777777" w:rsidR="00A5506F" w:rsidRPr="00026857" w:rsidRDefault="00A5506F" w:rsidP="00A5506F">
            <w:pPr>
              <w:ind w:firstLine="0"/>
              <w:jc w:val="left"/>
              <w:rPr>
                <w:rFonts w:cs="Times New Roman"/>
                <w:color w:val="000000"/>
                <w:sz w:val="22"/>
              </w:rPr>
            </w:pPr>
          </w:p>
        </w:tc>
        <w:tc>
          <w:tcPr>
            <w:tcW w:w="802" w:type="pct"/>
            <w:vMerge w:val="restart"/>
            <w:shd w:val="clear" w:color="auto" w:fill="auto"/>
            <w:vAlign w:val="center"/>
          </w:tcPr>
          <w:p w14:paraId="473B54CF"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обеспеч. 40 учащихся на 1 тыс.чел</w:t>
            </w:r>
          </w:p>
        </w:tc>
        <w:tc>
          <w:tcPr>
            <w:tcW w:w="765" w:type="pct"/>
            <w:shd w:val="clear" w:color="auto" w:fill="auto"/>
            <w:noWrap/>
            <w:vAlign w:val="center"/>
          </w:tcPr>
          <w:p w14:paraId="4A31673C"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Необходимое кол-во мест</w:t>
            </w:r>
          </w:p>
        </w:tc>
        <w:tc>
          <w:tcPr>
            <w:tcW w:w="794" w:type="pct"/>
            <w:shd w:val="clear" w:color="auto" w:fill="auto"/>
            <w:noWrap/>
            <w:vAlign w:val="center"/>
          </w:tcPr>
          <w:p w14:paraId="6452410F"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69</w:t>
            </w:r>
          </w:p>
        </w:tc>
        <w:tc>
          <w:tcPr>
            <w:tcW w:w="1426" w:type="pct"/>
            <w:vMerge/>
            <w:shd w:val="clear" w:color="auto" w:fill="auto"/>
            <w:vAlign w:val="center"/>
          </w:tcPr>
          <w:p w14:paraId="4296DB9A" w14:textId="77777777" w:rsidR="00A5506F" w:rsidRPr="00026857" w:rsidRDefault="00A5506F" w:rsidP="00A5506F">
            <w:pPr>
              <w:ind w:firstLine="0"/>
              <w:jc w:val="center"/>
              <w:rPr>
                <w:rFonts w:cs="Times New Roman"/>
                <w:color w:val="000000"/>
                <w:sz w:val="22"/>
              </w:rPr>
            </w:pPr>
          </w:p>
        </w:tc>
      </w:tr>
      <w:tr w:rsidR="00A5506F" w:rsidRPr="00026857" w14:paraId="597ED37A" w14:textId="77777777" w:rsidTr="00C55AE8">
        <w:trPr>
          <w:trHeight w:val="20"/>
          <w:jc w:val="center"/>
        </w:trPr>
        <w:tc>
          <w:tcPr>
            <w:tcW w:w="1213" w:type="pct"/>
            <w:vMerge/>
            <w:shd w:val="clear" w:color="auto" w:fill="auto"/>
            <w:vAlign w:val="center"/>
          </w:tcPr>
          <w:p w14:paraId="5AEE4C86" w14:textId="77777777" w:rsidR="00A5506F" w:rsidRPr="00026857" w:rsidRDefault="00A5506F" w:rsidP="00A5506F">
            <w:pPr>
              <w:ind w:firstLine="0"/>
              <w:jc w:val="left"/>
              <w:rPr>
                <w:rFonts w:cs="Times New Roman"/>
                <w:color w:val="000000"/>
                <w:sz w:val="22"/>
              </w:rPr>
            </w:pPr>
          </w:p>
        </w:tc>
        <w:tc>
          <w:tcPr>
            <w:tcW w:w="802" w:type="pct"/>
            <w:vMerge/>
            <w:shd w:val="clear" w:color="auto" w:fill="auto"/>
            <w:vAlign w:val="center"/>
          </w:tcPr>
          <w:p w14:paraId="02FAA007" w14:textId="77777777" w:rsidR="00A5506F" w:rsidRPr="00026857" w:rsidRDefault="00A5506F" w:rsidP="00A5506F">
            <w:pPr>
              <w:ind w:firstLine="0"/>
              <w:jc w:val="left"/>
              <w:rPr>
                <w:rFonts w:cs="Times New Roman"/>
                <w:color w:val="000000"/>
                <w:sz w:val="22"/>
              </w:rPr>
            </w:pPr>
          </w:p>
        </w:tc>
        <w:tc>
          <w:tcPr>
            <w:tcW w:w="765" w:type="pct"/>
            <w:shd w:val="clear" w:color="auto" w:fill="auto"/>
            <w:noWrap/>
            <w:vAlign w:val="center"/>
          </w:tcPr>
          <w:p w14:paraId="63D9DCDF"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w:t>
            </w:r>
          </w:p>
        </w:tc>
        <w:tc>
          <w:tcPr>
            <w:tcW w:w="794" w:type="pct"/>
            <w:shd w:val="clear" w:color="auto" w:fill="auto"/>
            <w:noWrap/>
            <w:vAlign w:val="center"/>
          </w:tcPr>
          <w:p w14:paraId="37FB36EC"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100</w:t>
            </w:r>
          </w:p>
        </w:tc>
        <w:tc>
          <w:tcPr>
            <w:tcW w:w="1426" w:type="pct"/>
            <w:vMerge/>
            <w:shd w:val="clear" w:color="auto" w:fill="auto"/>
            <w:vAlign w:val="center"/>
          </w:tcPr>
          <w:p w14:paraId="3B76D965" w14:textId="77777777" w:rsidR="00A5506F" w:rsidRPr="00026857" w:rsidRDefault="00A5506F" w:rsidP="00A5506F">
            <w:pPr>
              <w:ind w:firstLine="0"/>
              <w:jc w:val="center"/>
              <w:rPr>
                <w:rFonts w:cs="Times New Roman"/>
                <w:color w:val="000000"/>
                <w:sz w:val="22"/>
              </w:rPr>
            </w:pPr>
          </w:p>
        </w:tc>
      </w:tr>
      <w:tr w:rsidR="00A5506F" w:rsidRPr="00026857" w14:paraId="6AB739CF" w14:textId="77777777" w:rsidTr="00A5506F">
        <w:trPr>
          <w:trHeight w:val="20"/>
          <w:jc w:val="center"/>
        </w:trPr>
        <w:tc>
          <w:tcPr>
            <w:tcW w:w="5000" w:type="pct"/>
            <w:gridSpan w:val="5"/>
            <w:shd w:val="clear" w:color="auto" w:fill="auto"/>
            <w:noWrap/>
            <w:vAlign w:val="center"/>
            <w:hideMark/>
          </w:tcPr>
          <w:p w14:paraId="7183DCB7" w14:textId="77777777" w:rsidR="00A5506F" w:rsidRPr="00026857" w:rsidRDefault="00A5506F" w:rsidP="00A5506F">
            <w:pPr>
              <w:ind w:firstLine="0"/>
              <w:jc w:val="center"/>
              <w:rPr>
                <w:rFonts w:cs="Times New Roman"/>
                <w:bCs/>
                <w:color w:val="000000"/>
                <w:sz w:val="22"/>
              </w:rPr>
            </w:pPr>
            <w:r w:rsidRPr="00026857">
              <w:rPr>
                <w:rFonts w:cs="Times New Roman"/>
                <w:bCs/>
                <w:color w:val="000000"/>
                <w:sz w:val="22"/>
              </w:rPr>
              <w:t>Культура</w:t>
            </w:r>
          </w:p>
        </w:tc>
      </w:tr>
      <w:tr w:rsidR="00A5506F" w:rsidRPr="00026857" w14:paraId="0638BCF0" w14:textId="77777777" w:rsidTr="00C55AE8">
        <w:trPr>
          <w:trHeight w:val="20"/>
          <w:jc w:val="center"/>
        </w:trPr>
        <w:tc>
          <w:tcPr>
            <w:tcW w:w="1213" w:type="pct"/>
            <w:vMerge w:val="restart"/>
            <w:shd w:val="clear" w:color="auto" w:fill="auto"/>
            <w:vAlign w:val="center"/>
            <w:hideMark/>
          </w:tcPr>
          <w:p w14:paraId="1231B89B" w14:textId="77777777" w:rsidR="00A5506F" w:rsidRPr="00026857" w:rsidRDefault="00A5506F" w:rsidP="00A5506F">
            <w:pPr>
              <w:ind w:firstLine="0"/>
              <w:jc w:val="center"/>
              <w:rPr>
                <w:rFonts w:cs="Times New Roman"/>
                <w:color w:val="000000"/>
                <w:sz w:val="22"/>
              </w:rPr>
            </w:pPr>
            <w:r w:rsidRPr="00026857">
              <w:rPr>
                <w:rFonts w:cs="Times New Roman"/>
                <w:bCs/>
                <w:color w:val="000000"/>
                <w:sz w:val="22"/>
              </w:rPr>
              <w:t xml:space="preserve">Учреждения культуры клубного типа </w:t>
            </w:r>
          </w:p>
        </w:tc>
        <w:tc>
          <w:tcPr>
            <w:tcW w:w="1566" w:type="pct"/>
            <w:gridSpan w:val="2"/>
            <w:shd w:val="clear" w:color="auto" w:fill="auto"/>
            <w:noWrap/>
            <w:vAlign w:val="center"/>
            <w:hideMark/>
          </w:tcPr>
          <w:p w14:paraId="1883D632"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натур.показат.(ед/мест)</w:t>
            </w:r>
          </w:p>
        </w:tc>
        <w:tc>
          <w:tcPr>
            <w:tcW w:w="794" w:type="pct"/>
            <w:shd w:val="clear" w:color="auto" w:fill="auto"/>
            <w:noWrap/>
            <w:vAlign w:val="center"/>
          </w:tcPr>
          <w:p w14:paraId="14BD055F"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w:t>
            </w:r>
          </w:p>
        </w:tc>
        <w:tc>
          <w:tcPr>
            <w:tcW w:w="1426" w:type="pct"/>
            <w:vMerge w:val="restart"/>
            <w:shd w:val="clear" w:color="auto" w:fill="auto"/>
            <w:vAlign w:val="center"/>
          </w:tcPr>
          <w:p w14:paraId="3283D2BF" w14:textId="77777777" w:rsidR="00A5506F" w:rsidRPr="00026857" w:rsidRDefault="00A5506F" w:rsidP="00A5506F">
            <w:pPr>
              <w:ind w:firstLine="0"/>
              <w:jc w:val="center"/>
              <w:rPr>
                <w:rFonts w:cs="Times New Roman"/>
                <w:sz w:val="22"/>
              </w:rPr>
            </w:pPr>
            <w:r w:rsidRPr="00026857">
              <w:rPr>
                <w:rFonts w:cs="Times New Roman"/>
                <w:color w:val="000000"/>
                <w:sz w:val="22"/>
              </w:rPr>
              <w:t xml:space="preserve">обслуживание за границами проектирования, Дом культуры КГО (ул. Вокзальная, 14А)  </w:t>
            </w:r>
          </w:p>
        </w:tc>
      </w:tr>
      <w:tr w:rsidR="00A5506F" w:rsidRPr="00026857" w14:paraId="26B259B3" w14:textId="77777777" w:rsidTr="00C55AE8">
        <w:trPr>
          <w:trHeight w:val="20"/>
          <w:jc w:val="center"/>
        </w:trPr>
        <w:tc>
          <w:tcPr>
            <w:tcW w:w="1213" w:type="pct"/>
            <w:vMerge/>
            <w:shd w:val="clear" w:color="auto" w:fill="auto"/>
            <w:vAlign w:val="center"/>
            <w:hideMark/>
          </w:tcPr>
          <w:p w14:paraId="49B4E49B" w14:textId="77777777" w:rsidR="00A5506F" w:rsidRPr="00026857" w:rsidRDefault="00A5506F" w:rsidP="00A5506F">
            <w:pPr>
              <w:ind w:firstLine="0"/>
              <w:jc w:val="left"/>
              <w:rPr>
                <w:rFonts w:cs="Times New Roman"/>
                <w:color w:val="000000"/>
                <w:sz w:val="22"/>
              </w:rPr>
            </w:pPr>
          </w:p>
        </w:tc>
        <w:tc>
          <w:tcPr>
            <w:tcW w:w="802" w:type="pct"/>
            <w:vMerge w:val="restart"/>
            <w:shd w:val="clear" w:color="auto" w:fill="auto"/>
            <w:vAlign w:val="center"/>
            <w:hideMark/>
          </w:tcPr>
          <w:p w14:paraId="3BB2E899"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обеспеч.</w:t>
            </w:r>
          </w:p>
          <w:p w14:paraId="59920AB3"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50 мест на 1 тыс. чел.</w:t>
            </w:r>
          </w:p>
        </w:tc>
        <w:tc>
          <w:tcPr>
            <w:tcW w:w="765" w:type="pct"/>
            <w:shd w:val="clear" w:color="auto" w:fill="auto"/>
            <w:vAlign w:val="center"/>
            <w:hideMark/>
          </w:tcPr>
          <w:p w14:paraId="52B15C0E"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Необходимое кол-во мест</w:t>
            </w:r>
          </w:p>
        </w:tc>
        <w:tc>
          <w:tcPr>
            <w:tcW w:w="794" w:type="pct"/>
            <w:shd w:val="clear" w:color="auto" w:fill="auto"/>
            <w:noWrap/>
            <w:vAlign w:val="center"/>
          </w:tcPr>
          <w:p w14:paraId="7925558E"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86</w:t>
            </w:r>
          </w:p>
        </w:tc>
        <w:tc>
          <w:tcPr>
            <w:tcW w:w="1426" w:type="pct"/>
            <w:vMerge/>
            <w:shd w:val="clear" w:color="auto" w:fill="auto"/>
            <w:vAlign w:val="center"/>
          </w:tcPr>
          <w:p w14:paraId="28502BF0" w14:textId="77777777" w:rsidR="00A5506F" w:rsidRPr="00026857" w:rsidRDefault="00A5506F" w:rsidP="00A5506F">
            <w:pPr>
              <w:ind w:firstLine="0"/>
              <w:jc w:val="center"/>
              <w:rPr>
                <w:rFonts w:cs="Times New Roman"/>
                <w:color w:val="000000"/>
                <w:sz w:val="22"/>
              </w:rPr>
            </w:pPr>
          </w:p>
        </w:tc>
      </w:tr>
      <w:tr w:rsidR="00A5506F" w:rsidRPr="00026857" w14:paraId="6FC0FAE6" w14:textId="77777777" w:rsidTr="00C55AE8">
        <w:trPr>
          <w:trHeight w:val="20"/>
          <w:jc w:val="center"/>
        </w:trPr>
        <w:tc>
          <w:tcPr>
            <w:tcW w:w="1213" w:type="pct"/>
            <w:vMerge/>
            <w:shd w:val="clear" w:color="auto" w:fill="auto"/>
            <w:vAlign w:val="center"/>
            <w:hideMark/>
          </w:tcPr>
          <w:p w14:paraId="2327F4C2" w14:textId="77777777" w:rsidR="00A5506F" w:rsidRPr="00026857" w:rsidRDefault="00A5506F" w:rsidP="00A5506F">
            <w:pPr>
              <w:ind w:firstLine="0"/>
              <w:jc w:val="left"/>
              <w:rPr>
                <w:rFonts w:cs="Times New Roman"/>
                <w:color w:val="000000"/>
                <w:sz w:val="22"/>
              </w:rPr>
            </w:pPr>
          </w:p>
        </w:tc>
        <w:tc>
          <w:tcPr>
            <w:tcW w:w="802" w:type="pct"/>
            <w:vMerge/>
            <w:shd w:val="clear" w:color="auto" w:fill="auto"/>
            <w:vAlign w:val="center"/>
            <w:hideMark/>
          </w:tcPr>
          <w:p w14:paraId="4EE569F4" w14:textId="77777777" w:rsidR="00A5506F" w:rsidRPr="00026857" w:rsidRDefault="00A5506F" w:rsidP="00A5506F">
            <w:pPr>
              <w:ind w:firstLine="0"/>
              <w:jc w:val="left"/>
              <w:rPr>
                <w:rFonts w:cs="Times New Roman"/>
                <w:color w:val="000000"/>
                <w:sz w:val="22"/>
              </w:rPr>
            </w:pPr>
          </w:p>
        </w:tc>
        <w:tc>
          <w:tcPr>
            <w:tcW w:w="765" w:type="pct"/>
            <w:shd w:val="clear" w:color="auto" w:fill="auto"/>
            <w:noWrap/>
            <w:vAlign w:val="center"/>
            <w:hideMark/>
          </w:tcPr>
          <w:p w14:paraId="521E8750"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w:t>
            </w:r>
          </w:p>
        </w:tc>
        <w:tc>
          <w:tcPr>
            <w:tcW w:w="794" w:type="pct"/>
            <w:shd w:val="clear" w:color="auto" w:fill="auto"/>
            <w:noWrap/>
            <w:vAlign w:val="center"/>
          </w:tcPr>
          <w:p w14:paraId="7839E173"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w:t>
            </w:r>
          </w:p>
        </w:tc>
        <w:tc>
          <w:tcPr>
            <w:tcW w:w="1426" w:type="pct"/>
            <w:vMerge/>
            <w:shd w:val="clear" w:color="auto" w:fill="auto"/>
            <w:vAlign w:val="center"/>
          </w:tcPr>
          <w:p w14:paraId="5F8AED5D" w14:textId="77777777" w:rsidR="00A5506F" w:rsidRPr="00026857" w:rsidRDefault="00A5506F" w:rsidP="00A5506F">
            <w:pPr>
              <w:ind w:firstLine="0"/>
              <w:jc w:val="center"/>
              <w:rPr>
                <w:rFonts w:cs="Times New Roman"/>
                <w:color w:val="000000"/>
                <w:sz w:val="22"/>
              </w:rPr>
            </w:pPr>
          </w:p>
        </w:tc>
      </w:tr>
      <w:tr w:rsidR="00A5506F" w:rsidRPr="00026857" w14:paraId="4A209139" w14:textId="77777777" w:rsidTr="00C55AE8">
        <w:trPr>
          <w:trHeight w:val="263"/>
          <w:jc w:val="center"/>
        </w:trPr>
        <w:tc>
          <w:tcPr>
            <w:tcW w:w="1213" w:type="pct"/>
            <w:vMerge w:val="restart"/>
            <w:shd w:val="clear" w:color="auto" w:fill="auto"/>
            <w:vAlign w:val="center"/>
          </w:tcPr>
          <w:p w14:paraId="59663BE5"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Детские школы искусств, школы эстетического образования</w:t>
            </w:r>
          </w:p>
        </w:tc>
        <w:tc>
          <w:tcPr>
            <w:tcW w:w="1566" w:type="pct"/>
            <w:gridSpan w:val="2"/>
            <w:shd w:val="clear" w:color="auto" w:fill="auto"/>
            <w:vAlign w:val="center"/>
          </w:tcPr>
          <w:p w14:paraId="4214A139"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натур.показат.(ед/мест)</w:t>
            </w:r>
          </w:p>
        </w:tc>
        <w:tc>
          <w:tcPr>
            <w:tcW w:w="794" w:type="pct"/>
            <w:shd w:val="clear" w:color="auto" w:fill="auto"/>
            <w:noWrap/>
            <w:vAlign w:val="center"/>
          </w:tcPr>
          <w:p w14:paraId="2C79EA2A"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2</w:t>
            </w:r>
            <w:r w:rsidRPr="00026857">
              <w:rPr>
                <w:rFonts w:cs="Times New Roman"/>
                <w:color w:val="000000"/>
                <w:sz w:val="22"/>
                <w:lang w:val="en-US"/>
              </w:rPr>
              <w:t>/</w:t>
            </w:r>
            <w:r w:rsidRPr="00026857">
              <w:rPr>
                <w:rFonts w:cs="Times New Roman"/>
                <w:color w:val="000000"/>
                <w:sz w:val="22"/>
              </w:rPr>
              <w:t>250</w:t>
            </w:r>
          </w:p>
        </w:tc>
        <w:tc>
          <w:tcPr>
            <w:tcW w:w="1426" w:type="pct"/>
            <w:vMerge w:val="restart"/>
            <w:shd w:val="clear" w:color="auto" w:fill="auto"/>
            <w:vAlign w:val="center"/>
          </w:tcPr>
          <w:p w14:paraId="5C191AA8"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обслуживание в границах проектирования</w:t>
            </w:r>
          </w:p>
        </w:tc>
      </w:tr>
      <w:tr w:rsidR="00A5506F" w:rsidRPr="00026857" w14:paraId="654D70B5" w14:textId="77777777" w:rsidTr="00C55AE8">
        <w:trPr>
          <w:trHeight w:val="20"/>
          <w:jc w:val="center"/>
        </w:trPr>
        <w:tc>
          <w:tcPr>
            <w:tcW w:w="1213" w:type="pct"/>
            <w:vMerge/>
            <w:shd w:val="clear" w:color="auto" w:fill="auto"/>
            <w:vAlign w:val="center"/>
          </w:tcPr>
          <w:p w14:paraId="5E700AA7" w14:textId="77777777" w:rsidR="00A5506F" w:rsidRPr="00026857" w:rsidRDefault="00A5506F" w:rsidP="00A5506F">
            <w:pPr>
              <w:ind w:firstLine="0"/>
              <w:jc w:val="left"/>
              <w:rPr>
                <w:rFonts w:cs="Times New Roman"/>
                <w:color w:val="000000"/>
                <w:sz w:val="22"/>
              </w:rPr>
            </w:pPr>
          </w:p>
        </w:tc>
        <w:tc>
          <w:tcPr>
            <w:tcW w:w="802" w:type="pct"/>
            <w:vMerge w:val="restart"/>
            <w:shd w:val="clear" w:color="auto" w:fill="auto"/>
            <w:vAlign w:val="center"/>
          </w:tcPr>
          <w:p w14:paraId="0B55856F"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обеспеч.</w:t>
            </w:r>
          </w:p>
          <w:p w14:paraId="6AECA1DA"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13 мест на 1 тыс. чел.</w:t>
            </w:r>
          </w:p>
        </w:tc>
        <w:tc>
          <w:tcPr>
            <w:tcW w:w="765" w:type="pct"/>
            <w:shd w:val="clear" w:color="auto" w:fill="auto"/>
            <w:noWrap/>
            <w:vAlign w:val="center"/>
          </w:tcPr>
          <w:p w14:paraId="130A20AF"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Необходимое кол-во мест</w:t>
            </w:r>
          </w:p>
        </w:tc>
        <w:tc>
          <w:tcPr>
            <w:tcW w:w="794" w:type="pct"/>
            <w:shd w:val="clear" w:color="auto" w:fill="auto"/>
            <w:noWrap/>
            <w:vAlign w:val="center"/>
          </w:tcPr>
          <w:p w14:paraId="0694900D"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22</w:t>
            </w:r>
          </w:p>
        </w:tc>
        <w:tc>
          <w:tcPr>
            <w:tcW w:w="1426" w:type="pct"/>
            <w:vMerge/>
            <w:shd w:val="clear" w:color="auto" w:fill="auto"/>
            <w:vAlign w:val="center"/>
          </w:tcPr>
          <w:p w14:paraId="0C66F83A" w14:textId="77777777" w:rsidR="00A5506F" w:rsidRPr="00026857" w:rsidRDefault="00A5506F" w:rsidP="00A5506F">
            <w:pPr>
              <w:ind w:firstLine="0"/>
              <w:jc w:val="center"/>
              <w:rPr>
                <w:rFonts w:cs="Times New Roman"/>
                <w:color w:val="000000"/>
                <w:sz w:val="22"/>
              </w:rPr>
            </w:pPr>
          </w:p>
        </w:tc>
      </w:tr>
      <w:tr w:rsidR="00A5506F" w:rsidRPr="00026857" w14:paraId="53835983" w14:textId="77777777" w:rsidTr="00C55AE8">
        <w:trPr>
          <w:trHeight w:val="20"/>
          <w:jc w:val="center"/>
        </w:trPr>
        <w:tc>
          <w:tcPr>
            <w:tcW w:w="1213" w:type="pct"/>
            <w:vMerge/>
            <w:shd w:val="clear" w:color="auto" w:fill="auto"/>
            <w:vAlign w:val="center"/>
          </w:tcPr>
          <w:p w14:paraId="66E9ACF6" w14:textId="77777777" w:rsidR="00A5506F" w:rsidRPr="00026857" w:rsidRDefault="00A5506F" w:rsidP="00A5506F">
            <w:pPr>
              <w:ind w:firstLine="0"/>
              <w:jc w:val="left"/>
              <w:rPr>
                <w:rFonts w:cs="Times New Roman"/>
                <w:color w:val="000000"/>
                <w:sz w:val="22"/>
              </w:rPr>
            </w:pPr>
          </w:p>
        </w:tc>
        <w:tc>
          <w:tcPr>
            <w:tcW w:w="802" w:type="pct"/>
            <w:vMerge/>
            <w:shd w:val="clear" w:color="auto" w:fill="auto"/>
            <w:vAlign w:val="center"/>
          </w:tcPr>
          <w:p w14:paraId="2D9D5813" w14:textId="77777777" w:rsidR="00A5506F" w:rsidRPr="00026857" w:rsidRDefault="00A5506F" w:rsidP="00A5506F">
            <w:pPr>
              <w:ind w:firstLine="0"/>
              <w:jc w:val="left"/>
              <w:rPr>
                <w:rFonts w:cs="Times New Roman"/>
                <w:color w:val="000000"/>
                <w:sz w:val="22"/>
              </w:rPr>
            </w:pPr>
          </w:p>
        </w:tc>
        <w:tc>
          <w:tcPr>
            <w:tcW w:w="765" w:type="pct"/>
            <w:shd w:val="clear" w:color="auto" w:fill="auto"/>
            <w:noWrap/>
            <w:vAlign w:val="center"/>
          </w:tcPr>
          <w:p w14:paraId="08488A4D"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w:t>
            </w:r>
          </w:p>
        </w:tc>
        <w:tc>
          <w:tcPr>
            <w:tcW w:w="794" w:type="pct"/>
            <w:shd w:val="clear" w:color="auto" w:fill="auto"/>
            <w:noWrap/>
            <w:vAlign w:val="center"/>
          </w:tcPr>
          <w:p w14:paraId="61EE64B1"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100</w:t>
            </w:r>
          </w:p>
        </w:tc>
        <w:tc>
          <w:tcPr>
            <w:tcW w:w="1426" w:type="pct"/>
            <w:vMerge/>
            <w:shd w:val="clear" w:color="auto" w:fill="auto"/>
            <w:vAlign w:val="center"/>
          </w:tcPr>
          <w:p w14:paraId="1199C766" w14:textId="77777777" w:rsidR="00A5506F" w:rsidRPr="00026857" w:rsidRDefault="00A5506F" w:rsidP="00A5506F">
            <w:pPr>
              <w:ind w:firstLine="0"/>
              <w:jc w:val="center"/>
              <w:rPr>
                <w:rFonts w:cs="Times New Roman"/>
                <w:color w:val="000000"/>
                <w:sz w:val="22"/>
              </w:rPr>
            </w:pPr>
          </w:p>
        </w:tc>
      </w:tr>
      <w:tr w:rsidR="00A5506F" w:rsidRPr="00026857" w14:paraId="0B02315A" w14:textId="77777777" w:rsidTr="00C55AE8">
        <w:trPr>
          <w:trHeight w:val="20"/>
          <w:jc w:val="center"/>
        </w:trPr>
        <w:tc>
          <w:tcPr>
            <w:tcW w:w="1213" w:type="pct"/>
            <w:vMerge w:val="restart"/>
            <w:shd w:val="clear" w:color="auto" w:fill="auto"/>
            <w:vAlign w:val="center"/>
          </w:tcPr>
          <w:p w14:paraId="710DDF0A"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Библиотеки</w:t>
            </w:r>
          </w:p>
        </w:tc>
        <w:tc>
          <w:tcPr>
            <w:tcW w:w="1566" w:type="pct"/>
            <w:gridSpan w:val="2"/>
            <w:shd w:val="clear" w:color="auto" w:fill="auto"/>
            <w:vAlign w:val="center"/>
          </w:tcPr>
          <w:p w14:paraId="3C32646A"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натур.показат.(учрежд-е)</w:t>
            </w:r>
          </w:p>
        </w:tc>
        <w:tc>
          <w:tcPr>
            <w:tcW w:w="794" w:type="pct"/>
            <w:shd w:val="clear" w:color="auto" w:fill="auto"/>
            <w:noWrap/>
            <w:vAlign w:val="center"/>
          </w:tcPr>
          <w:p w14:paraId="744311FE"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1</w:t>
            </w:r>
          </w:p>
        </w:tc>
        <w:tc>
          <w:tcPr>
            <w:tcW w:w="1426" w:type="pct"/>
            <w:vMerge w:val="restart"/>
            <w:shd w:val="clear" w:color="auto" w:fill="auto"/>
            <w:vAlign w:val="center"/>
          </w:tcPr>
          <w:p w14:paraId="4C163529" w14:textId="77777777" w:rsidR="00A5506F" w:rsidRPr="00026857" w:rsidRDefault="00A5506F" w:rsidP="00A5506F">
            <w:pPr>
              <w:ind w:firstLine="0"/>
              <w:jc w:val="center"/>
              <w:rPr>
                <w:rFonts w:cs="Times New Roman"/>
                <w:sz w:val="22"/>
              </w:rPr>
            </w:pPr>
            <w:r w:rsidRPr="00026857">
              <w:rPr>
                <w:rFonts w:cs="Times New Roman"/>
                <w:color w:val="000000"/>
                <w:sz w:val="22"/>
              </w:rPr>
              <w:t>обслуживание в границах проектирования</w:t>
            </w:r>
          </w:p>
        </w:tc>
      </w:tr>
      <w:tr w:rsidR="00A5506F" w:rsidRPr="00026857" w14:paraId="27A9A8F7" w14:textId="77777777" w:rsidTr="00C55AE8">
        <w:trPr>
          <w:trHeight w:val="420"/>
          <w:jc w:val="center"/>
        </w:trPr>
        <w:tc>
          <w:tcPr>
            <w:tcW w:w="1213" w:type="pct"/>
            <w:vMerge/>
            <w:shd w:val="clear" w:color="auto" w:fill="auto"/>
            <w:vAlign w:val="center"/>
          </w:tcPr>
          <w:p w14:paraId="6E2BF9CC" w14:textId="77777777" w:rsidR="00A5506F" w:rsidRPr="00026857" w:rsidRDefault="00A5506F" w:rsidP="00A5506F">
            <w:pPr>
              <w:ind w:firstLine="0"/>
              <w:jc w:val="left"/>
              <w:rPr>
                <w:rFonts w:cs="Times New Roman"/>
                <w:color w:val="000000"/>
                <w:sz w:val="22"/>
              </w:rPr>
            </w:pPr>
          </w:p>
        </w:tc>
        <w:tc>
          <w:tcPr>
            <w:tcW w:w="802" w:type="pct"/>
            <w:vMerge w:val="restart"/>
            <w:shd w:val="clear" w:color="auto" w:fill="auto"/>
            <w:vAlign w:val="center"/>
          </w:tcPr>
          <w:p w14:paraId="281AF87A"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обеспеч.</w:t>
            </w:r>
          </w:p>
          <w:p w14:paraId="2DBB336B"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1 учреждение</w:t>
            </w:r>
          </w:p>
        </w:tc>
        <w:tc>
          <w:tcPr>
            <w:tcW w:w="765" w:type="pct"/>
            <w:shd w:val="clear" w:color="auto" w:fill="auto"/>
            <w:noWrap/>
            <w:vAlign w:val="center"/>
          </w:tcPr>
          <w:p w14:paraId="01B05436"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Необходимое кол-во учреждений</w:t>
            </w:r>
          </w:p>
        </w:tc>
        <w:tc>
          <w:tcPr>
            <w:tcW w:w="794" w:type="pct"/>
            <w:shd w:val="clear" w:color="auto" w:fill="auto"/>
            <w:noWrap/>
            <w:vAlign w:val="center"/>
          </w:tcPr>
          <w:p w14:paraId="649B41E7"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1</w:t>
            </w:r>
          </w:p>
        </w:tc>
        <w:tc>
          <w:tcPr>
            <w:tcW w:w="1426" w:type="pct"/>
            <w:vMerge/>
            <w:shd w:val="clear" w:color="auto" w:fill="auto"/>
            <w:vAlign w:val="center"/>
          </w:tcPr>
          <w:p w14:paraId="333C3428" w14:textId="77777777" w:rsidR="00A5506F" w:rsidRPr="00026857" w:rsidRDefault="00A5506F" w:rsidP="00A5506F">
            <w:pPr>
              <w:ind w:firstLine="0"/>
              <w:jc w:val="center"/>
              <w:rPr>
                <w:rFonts w:cs="Times New Roman"/>
                <w:color w:val="000000"/>
                <w:sz w:val="22"/>
              </w:rPr>
            </w:pPr>
          </w:p>
        </w:tc>
      </w:tr>
      <w:tr w:rsidR="00A5506F" w:rsidRPr="00026857" w14:paraId="7FD03584" w14:textId="77777777" w:rsidTr="00C55AE8">
        <w:trPr>
          <w:trHeight w:val="243"/>
          <w:jc w:val="center"/>
        </w:trPr>
        <w:tc>
          <w:tcPr>
            <w:tcW w:w="1213" w:type="pct"/>
            <w:vMerge/>
            <w:shd w:val="clear" w:color="auto" w:fill="auto"/>
            <w:vAlign w:val="center"/>
          </w:tcPr>
          <w:p w14:paraId="32C3DBAE" w14:textId="77777777" w:rsidR="00A5506F" w:rsidRPr="00026857" w:rsidRDefault="00A5506F" w:rsidP="00A5506F">
            <w:pPr>
              <w:ind w:firstLine="0"/>
              <w:jc w:val="left"/>
              <w:rPr>
                <w:rFonts w:cs="Times New Roman"/>
                <w:color w:val="000000"/>
                <w:sz w:val="22"/>
              </w:rPr>
            </w:pPr>
          </w:p>
        </w:tc>
        <w:tc>
          <w:tcPr>
            <w:tcW w:w="802" w:type="pct"/>
            <w:vMerge/>
            <w:shd w:val="clear" w:color="auto" w:fill="auto"/>
            <w:vAlign w:val="center"/>
          </w:tcPr>
          <w:p w14:paraId="1ECF74C9" w14:textId="77777777" w:rsidR="00A5506F" w:rsidRPr="00026857" w:rsidRDefault="00A5506F" w:rsidP="00A5506F">
            <w:pPr>
              <w:ind w:firstLine="0"/>
              <w:jc w:val="left"/>
              <w:rPr>
                <w:rFonts w:cs="Times New Roman"/>
                <w:color w:val="000000"/>
                <w:sz w:val="22"/>
              </w:rPr>
            </w:pPr>
          </w:p>
        </w:tc>
        <w:tc>
          <w:tcPr>
            <w:tcW w:w="765" w:type="pct"/>
            <w:shd w:val="clear" w:color="auto" w:fill="auto"/>
            <w:noWrap/>
            <w:vAlign w:val="center"/>
          </w:tcPr>
          <w:p w14:paraId="17BFFCF1"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w:t>
            </w:r>
          </w:p>
        </w:tc>
        <w:tc>
          <w:tcPr>
            <w:tcW w:w="794" w:type="pct"/>
            <w:shd w:val="clear" w:color="auto" w:fill="auto"/>
            <w:noWrap/>
            <w:vAlign w:val="center"/>
          </w:tcPr>
          <w:p w14:paraId="3B576CB0"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100</w:t>
            </w:r>
          </w:p>
        </w:tc>
        <w:tc>
          <w:tcPr>
            <w:tcW w:w="1426" w:type="pct"/>
            <w:vMerge/>
            <w:shd w:val="clear" w:color="auto" w:fill="auto"/>
            <w:vAlign w:val="center"/>
          </w:tcPr>
          <w:p w14:paraId="23F16C30" w14:textId="77777777" w:rsidR="00A5506F" w:rsidRPr="00026857" w:rsidRDefault="00A5506F" w:rsidP="00A5506F">
            <w:pPr>
              <w:ind w:firstLine="0"/>
              <w:jc w:val="center"/>
              <w:rPr>
                <w:rFonts w:cs="Times New Roman"/>
                <w:color w:val="000000"/>
                <w:sz w:val="22"/>
              </w:rPr>
            </w:pPr>
          </w:p>
        </w:tc>
      </w:tr>
      <w:tr w:rsidR="00A5506F" w:rsidRPr="00026857" w14:paraId="6EC4E69B" w14:textId="77777777" w:rsidTr="00A5506F">
        <w:trPr>
          <w:trHeight w:val="20"/>
          <w:jc w:val="center"/>
        </w:trPr>
        <w:tc>
          <w:tcPr>
            <w:tcW w:w="5000" w:type="pct"/>
            <w:gridSpan w:val="5"/>
            <w:shd w:val="clear" w:color="auto" w:fill="auto"/>
            <w:vAlign w:val="center"/>
            <w:hideMark/>
          </w:tcPr>
          <w:p w14:paraId="71A1FF1D" w14:textId="77777777" w:rsidR="00A5506F" w:rsidRPr="00026857" w:rsidRDefault="00A5506F" w:rsidP="00A5506F">
            <w:pPr>
              <w:ind w:firstLine="0"/>
              <w:jc w:val="center"/>
              <w:rPr>
                <w:rFonts w:cs="Times New Roman"/>
                <w:bCs/>
                <w:color w:val="000000"/>
                <w:sz w:val="22"/>
              </w:rPr>
            </w:pPr>
            <w:r w:rsidRPr="00026857">
              <w:rPr>
                <w:rFonts w:cs="Times New Roman"/>
                <w:bCs/>
                <w:color w:val="000000"/>
                <w:sz w:val="22"/>
              </w:rPr>
              <w:t>Физкультура и спорт</w:t>
            </w:r>
          </w:p>
        </w:tc>
      </w:tr>
      <w:tr w:rsidR="00A5506F" w:rsidRPr="00026857" w14:paraId="735542EE" w14:textId="77777777" w:rsidTr="00C55AE8">
        <w:trPr>
          <w:trHeight w:val="20"/>
          <w:jc w:val="center"/>
        </w:trPr>
        <w:tc>
          <w:tcPr>
            <w:tcW w:w="1213" w:type="pct"/>
            <w:vMerge w:val="restart"/>
            <w:shd w:val="clear" w:color="auto" w:fill="auto"/>
            <w:vAlign w:val="center"/>
            <w:hideMark/>
          </w:tcPr>
          <w:p w14:paraId="12CFB7E1"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Спортивные залы общего пользования</w:t>
            </w:r>
          </w:p>
        </w:tc>
        <w:tc>
          <w:tcPr>
            <w:tcW w:w="1566" w:type="pct"/>
            <w:gridSpan w:val="2"/>
            <w:shd w:val="clear" w:color="auto" w:fill="auto"/>
            <w:noWrap/>
            <w:vAlign w:val="center"/>
            <w:hideMark/>
          </w:tcPr>
          <w:p w14:paraId="45CDF80C"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натур.показат. (ед/площадь)</w:t>
            </w:r>
          </w:p>
        </w:tc>
        <w:tc>
          <w:tcPr>
            <w:tcW w:w="794" w:type="pct"/>
            <w:shd w:val="clear" w:color="auto" w:fill="auto"/>
            <w:noWrap/>
            <w:vAlign w:val="center"/>
          </w:tcPr>
          <w:p w14:paraId="09B1BEE0" w14:textId="77777777" w:rsidR="00A5506F" w:rsidRPr="00026857" w:rsidRDefault="00A5506F" w:rsidP="00A5506F">
            <w:pPr>
              <w:ind w:firstLine="0"/>
              <w:jc w:val="center"/>
              <w:rPr>
                <w:rFonts w:cs="Times New Roman"/>
                <w:color w:val="000000"/>
                <w:sz w:val="22"/>
                <w:lang w:val="en-US"/>
              </w:rPr>
            </w:pPr>
            <w:r w:rsidRPr="00026857">
              <w:rPr>
                <w:rFonts w:cs="Times New Roman"/>
                <w:color w:val="000000"/>
                <w:sz w:val="22"/>
                <w:lang w:val="en-US"/>
              </w:rPr>
              <w:t>2/350,0</w:t>
            </w:r>
          </w:p>
        </w:tc>
        <w:tc>
          <w:tcPr>
            <w:tcW w:w="1426" w:type="pct"/>
            <w:vMerge w:val="restart"/>
            <w:shd w:val="clear" w:color="auto" w:fill="auto"/>
            <w:vAlign w:val="center"/>
          </w:tcPr>
          <w:p w14:paraId="02F45B0A"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обслуживание в границах проектирования</w:t>
            </w:r>
          </w:p>
        </w:tc>
      </w:tr>
      <w:tr w:rsidR="00A5506F" w:rsidRPr="00026857" w14:paraId="3C3C888A" w14:textId="77777777" w:rsidTr="00C55AE8">
        <w:trPr>
          <w:trHeight w:val="20"/>
          <w:jc w:val="center"/>
        </w:trPr>
        <w:tc>
          <w:tcPr>
            <w:tcW w:w="1213" w:type="pct"/>
            <w:vMerge/>
            <w:shd w:val="clear" w:color="auto" w:fill="auto"/>
            <w:vAlign w:val="center"/>
            <w:hideMark/>
          </w:tcPr>
          <w:p w14:paraId="28F59C6D" w14:textId="77777777" w:rsidR="00A5506F" w:rsidRPr="00026857" w:rsidRDefault="00A5506F" w:rsidP="00A5506F">
            <w:pPr>
              <w:ind w:firstLine="0"/>
              <w:jc w:val="left"/>
              <w:rPr>
                <w:rFonts w:cs="Times New Roman"/>
                <w:color w:val="000000"/>
                <w:sz w:val="22"/>
              </w:rPr>
            </w:pPr>
          </w:p>
        </w:tc>
        <w:tc>
          <w:tcPr>
            <w:tcW w:w="802" w:type="pct"/>
            <w:vMerge w:val="restart"/>
            <w:shd w:val="clear" w:color="auto" w:fill="auto"/>
            <w:vAlign w:val="center"/>
            <w:hideMark/>
          </w:tcPr>
          <w:p w14:paraId="717EC4A8"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обеспеч.</w:t>
            </w:r>
          </w:p>
          <w:p w14:paraId="274B50AD"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100 кв.м площади пола на 1 тыс.чел</w:t>
            </w:r>
          </w:p>
        </w:tc>
        <w:tc>
          <w:tcPr>
            <w:tcW w:w="765" w:type="pct"/>
            <w:shd w:val="clear" w:color="auto" w:fill="auto"/>
            <w:vAlign w:val="center"/>
            <w:hideMark/>
          </w:tcPr>
          <w:p w14:paraId="0F62C934"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Необходимое кол-во кв.м</w:t>
            </w:r>
          </w:p>
        </w:tc>
        <w:tc>
          <w:tcPr>
            <w:tcW w:w="794" w:type="pct"/>
            <w:shd w:val="clear" w:color="auto" w:fill="auto"/>
            <w:noWrap/>
            <w:vAlign w:val="center"/>
          </w:tcPr>
          <w:p w14:paraId="5BCD86E3"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172,0</w:t>
            </w:r>
          </w:p>
        </w:tc>
        <w:tc>
          <w:tcPr>
            <w:tcW w:w="1426" w:type="pct"/>
            <w:vMerge/>
            <w:shd w:val="clear" w:color="auto" w:fill="auto"/>
            <w:vAlign w:val="center"/>
          </w:tcPr>
          <w:p w14:paraId="76BC98BD" w14:textId="77777777" w:rsidR="00A5506F" w:rsidRPr="00026857" w:rsidRDefault="00A5506F" w:rsidP="00A5506F">
            <w:pPr>
              <w:jc w:val="center"/>
              <w:rPr>
                <w:rFonts w:cs="Times New Roman"/>
                <w:color w:val="000000"/>
                <w:sz w:val="22"/>
              </w:rPr>
            </w:pPr>
          </w:p>
        </w:tc>
      </w:tr>
      <w:tr w:rsidR="00A5506F" w:rsidRPr="00026857" w14:paraId="1E768373" w14:textId="77777777" w:rsidTr="00C55AE8">
        <w:trPr>
          <w:trHeight w:val="219"/>
          <w:jc w:val="center"/>
        </w:trPr>
        <w:tc>
          <w:tcPr>
            <w:tcW w:w="1213" w:type="pct"/>
            <w:vMerge/>
            <w:shd w:val="clear" w:color="auto" w:fill="auto"/>
            <w:vAlign w:val="center"/>
            <w:hideMark/>
          </w:tcPr>
          <w:p w14:paraId="794EF5F7" w14:textId="77777777" w:rsidR="00A5506F" w:rsidRPr="00026857" w:rsidRDefault="00A5506F" w:rsidP="00A5506F">
            <w:pPr>
              <w:ind w:firstLine="0"/>
              <w:jc w:val="left"/>
              <w:rPr>
                <w:rFonts w:cs="Times New Roman"/>
                <w:color w:val="000000"/>
                <w:sz w:val="22"/>
              </w:rPr>
            </w:pPr>
          </w:p>
        </w:tc>
        <w:tc>
          <w:tcPr>
            <w:tcW w:w="802" w:type="pct"/>
            <w:vMerge/>
            <w:shd w:val="clear" w:color="auto" w:fill="auto"/>
            <w:vAlign w:val="center"/>
            <w:hideMark/>
          </w:tcPr>
          <w:p w14:paraId="653EEAC8" w14:textId="77777777" w:rsidR="00A5506F" w:rsidRPr="00026857" w:rsidRDefault="00A5506F" w:rsidP="00A5506F">
            <w:pPr>
              <w:ind w:firstLine="0"/>
              <w:jc w:val="left"/>
              <w:rPr>
                <w:rFonts w:cs="Times New Roman"/>
                <w:color w:val="000000"/>
                <w:sz w:val="22"/>
              </w:rPr>
            </w:pPr>
          </w:p>
        </w:tc>
        <w:tc>
          <w:tcPr>
            <w:tcW w:w="765" w:type="pct"/>
            <w:shd w:val="clear" w:color="auto" w:fill="auto"/>
            <w:vAlign w:val="center"/>
            <w:hideMark/>
          </w:tcPr>
          <w:p w14:paraId="39C1E3C8"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w:t>
            </w:r>
          </w:p>
        </w:tc>
        <w:tc>
          <w:tcPr>
            <w:tcW w:w="794" w:type="pct"/>
            <w:shd w:val="clear" w:color="auto" w:fill="auto"/>
            <w:noWrap/>
            <w:vAlign w:val="center"/>
          </w:tcPr>
          <w:p w14:paraId="5E4C436D" w14:textId="77777777" w:rsidR="00A5506F" w:rsidRPr="00026857" w:rsidRDefault="00A5506F" w:rsidP="00A5506F">
            <w:pPr>
              <w:ind w:firstLine="0"/>
              <w:jc w:val="center"/>
              <w:rPr>
                <w:rFonts w:cs="Times New Roman"/>
                <w:color w:val="000000"/>
                <w:sz w:val="22"/>
              </w:rPr>
            </w:pPr>
            <w:r w:rsidRPr="00026857">
              <w:rPr>
                <w:rFonts w:cs="Times New Roman"/>
                <w:color w:val="000000"/>
                <w:sz w:val="22"/>
                <w:lang w:val="en-US"/>
              </w:rPr>
              <w:t>100</w:t>
            </w:r>
          </w:p>
        </w:tc>
        <w:tc>
          <w:tcPr>
            <w:tcW w:w="1426" w:type="pct"/>
            <w:vMerge/>
            <w:shd w:val="clear" w:color="auto" w:fill="auto"/>
            <w:vAlign w:val="center"/>
          </w:tcPr>
          <w:p w14:paraId="2EC38949" w14:textId="77777777" w:rsidR="00A5506F" w:rsidRPr="00026857" w:rsidRDefault="00A5506F" w:rsidP="00A5506F">
            <w:pPr>
              <w:jc w:val="center"/>
              <w:rPr>
                <w:rFonts w:cs="Times New Roman"/>
                <w:color w:val="000000"/>
                <w:sz w:val="22"/>
              </w:rPr>
            </w:pPr>
          </w:p>
        </w:tc>
      </w:tr>
      <w:tr w:rsidR="00A5506F" w:rsidRPr="00026857" w14:paraId="776AAF0D" w14:textId="77777777" w:rsidTr="00C55AE8">
        <w:trPr>
          <w:trHeight w:val="20"/>
          <w:jc w:val="center"/>
        </w:trPr>
        <w:tc>
          <w:tcPr>
            <w:tcW w:w="1213" w:type="pct"/>
            <w:vMerge w:val="restart"/>
            <w:shd w:val="clear" w:color="auto" w:fill="auto"/>
            <w:vAlign w:val="center"/>
          </w:tcPr>
          <w:p w14:paraId="439D82A8"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Детские, юношеские спортивные школы</w:t>
            </w:r>
          </w:p>
        </w:tc>
        <w:tc>
          <w:tcPr>
            <w:tcW w:w="1566" w:type="pct"/>
            <w:gridSpan w:val="2"/>
            <w:shd w:val="clear" w:color="auto" w:fill="auto"/>
            <w:vAlign w:val="center"/>
          </w:tcPr>
          <w:p w14:paraId="0CAA437F"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натур.показат. (ед/учащихся)</w:t>
            </w:r>
          </w:p>
        </w:tc>
        <w:tc>
          <w:tcPr>
            <w:tcW w:w="794" w:type="pct"/>
            <w:shd w:val="clear" w:color="auto" w:fill="auto"/>
            <w:noWrap/>
            <w:vAlign w:val="center"/>
          </w:tcPr>
          <w:p w14:paraId="7AEC1827" w14:textId="77777777" w:rsidR="00A5506F" w:rsidRPr="00026857" w:rsidRDefault="00A5506F" w:rsidP="00A5506F">
            <w:pPr>
              <w:ind w:firstLine="0"/>
              <w:jc w:val="center"/>
              <w:rPr>
                <w:rFonts w:cs="Times New Roman"/>
                <w:color w:val="000000"/>
                <w:sz w:val="22"/>
              </w:rPr>
            </w:pPr>
            <w:r w:rsidRPr="00026857">
              <w:rPr>
                <w:rFonts w:cs="Times New Roman"/>
                <w:color w:val="000000"/>
                <w:sz w:val="22"/>
                <w:lang w:val="en-US"/>
              </w:rPr>
              <w:t>1/182</w:t>
            </w:r>
          </w:p>
        </w:tc>
        <w:tc>
          <w:tcPr>
            <w:tcW w:w="1426" w:type="pct"/>
            <w:vMerge w:val="restart"/>
            <w:shd w:val="clear" w:color="auto" w:fill="auto"/>
            <w:vAlign w:val="center"/>
          </w:tcPr>
          <w:p w14:paraId="4E679923"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обслуживание в границах проектирования</w:t>
            </w:r>
          </w:p>
        </w:tc>
      </w:tr>
      <w:tr w:rsidR="00A5506F" w:rsidRPr="00026857" w14:paraId="728BAE38" w14:textId="77777777" w:rsidTr="00C55AE8">
        <w:trPr>
          <w:trHeight w:val="20"/>
          <w:jc w:val="center"/>
        </w:trPr>
        <w:tc>
          <w:tcPr>
            <w:tcW w:w="1213" w:type="pct"/>
            <w:vMerge/>
            <w:shd w:val="clear" w:color="auto" w:fill="auto"/>
            <w:vAlign w:val="center"/>
          </w:tcPr>
          <w:p w14:paraId="52CA6FAC" w14:textId="77777777" w:rsidR="00A5506F" w:rsidRPr="00026857" w:rsidRDefault="00A5506F" w:rsidP="00A5506F">
            <w:pPr>
              <w:ind w:firstLine="0"/>
              <w:jc w:val="left"/>
              <w:rPr>
                <w:rFonts w:cs="Times New Roman"/>
                <w:color w:val="000000"/>
                <w:sz w:val="22"/>
              </w:rPr>
            </w:pPr>
          </w:p>
        </w:tc>
        <w:tc>
          <w:tcPr>
            <w:tcW w:w="802" w:type="pct"/>
            <w:vMerge w:val="restart"/>
            <w:shd w:val="clear" w:color="auto" w:fill="auto"/>
            <w:vAlign w:val="center"/>
          </w:tcPr>
          <w:p w14:paraId="3B2AED54"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обеспеч.</w:t>
            </w:r>
          </w:p>
          <w:p w14:paraId="78DF932B"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15 учащихся на 1 тыс.чел</w:t>
            </w:r>
          </w:p>
        </w:tc>
        <w:tc>
          <w:tcPr>
            <w:tcW w:w="765" w:type="pct"/>
            <w:shd w:val="clear" w:color="auto" w:fill="auto"/>
            <w:vAlign w:val="center"/>
          </w:tcPr>
          <w:p w14:paraId="341DC8CA"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Необходимое кол-во кв.м</w:t>
            </w:r>
          </w:p>
        </w:tc>
        <w:tc>
          <w:tcPr>
            <w:tcW w:w="794" w:type="pct"/>
            <w:shd w:val="clear" w:color="auto" w:fill="auto"/>
            <w:noWrap/>
            <w:vAlign w:val="center"/>
          </w:tcPr>
          <w:p w14:paraId="75ACC412"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26</w:t>
            </w:r>
          </w:p>
        </w:tc>
        <w:tc>
          <w:tcPr>
            <w:tcW w:w="1426" w:type="pct"/>
            <w:vMerge/>
            <w:shd w:val="clear" w:color="auto" w:fill="auto"/>
            <w:vAlign w:val="center"/>
          </w:tcPr>
          <w:p w14:paraId="7FEAECCF" w14:textId="77777777" w:rsidR="00A5506F" w:rsidRPr="00026857" w:rsidRDefault="00A5506F" w:rsidP="00A5506F">
            <w:pPr>
              <w:ind w:firstLine="0"/>
              <w:jc w:val="center"/>
              <w:rPr>
                <w:rFonts w:cs="Times New Roman"/>
                <w:color w:val="000000"/>
                <w:sz w:val="22"/>
              </w:rPr>
            </w:pPr>
          </w:p>
        </w:tc>
      </w:tr>
      <w:tr w:rsidR="00A5506F" w:rsidRPr="00026857" w14:paraId="22F94822" w14:textId="77777777" w:rsidTr="00C55AE8">
        <w:trPr>
          <w:trHeight w:val="20"/>
          <w:jc w:val="center"/>
        </w:trPr>
        <w:tc>
          <w:tcPr>
            <w:tcW w:w="1213" w:type="pct"/>
            <w:vMerge/>
            <w:shd w:val="clear" w:color="auto" w:fill="auto"/>
            <w:vAlign w:val="center"/>
          </w:tcPr>
          <w:p w14:paraId="73A77F45" w14:textId="77777777" w:rsidR="00A5506F" w:rsidRPr="00026857" w:rsidRDefault="00A5506F" w:rsidP="00A5506F">
            <w:pPr>
              <w:ind w:firstLine="0"/>
              <w:jc w:val="left"/>
              <w:rPr>
                <w:rFonts w:cs="Times New Roman"/>
                <w:color w:val="000000"/>
                <w:sz w:val="22"/>
              </w:rPr>
            </w:pPr>
          </w:p>
        </w:tc>
        <w:tc>
          <w:tcPr>
            <w:tcW w:w="802" w:type="pct"/>
            <w:vMerge/>
            <w:shd w:val="clear" w:color="auto" w:fill="auto"/>
            <w:vAlign w:val="center"/>
          </w:tcPr>
          <w:p w14:paraId="7BCA6DAD" w14:textId="77777777" w:rsidR="00A5506F" w:rsidRPr="00026857" w:rsidRDefault="00A5506F" w:rsidP="00A5506F">
            <w:pPr>
              <w:ind w:firstLine="0"/>
              <w:jc w:val="left"/>
              <w:rPr>
                <w:rFonts w:cs="Times New Roman"/>
                <w:color w:val="000000"/>
                <w:sz w:val="22"/>
              </w:rPr>
            </w:pPr>
          </w:p>
        </w:tc>
        <w:tc>
          <w:tcPr>
            <w:tcW w:w="765" w:type="pct"/>
            <w:shd w:val="clear" w:color="auto" w:fill="auto"/>
            <w:vAlign w:val="center"/>
          </w:tcPr>
          <w:p w14:paraId="1FDE908B"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w:t>
            </w:r>
          </w:p>
        </w:tc>
        <w:tc>
          <w:tcPr>
            <w:tcW w:w="794" w:type="pct"/>
            <w:shd w:val="clear" w:color="auto" w:fill="auto"/>
            <w:noWrap/>
            <w:vAlign w:val="center"/>
          </w:tcPr>
          <w:p w14:paraId="385BE05D" w14:textId="77777777" w:rsidR="00A5506F" w:rsidRPr="00026857" w:rsidRDefault="00A5506F" w:rsidP="00A5506F">
            <w:pPr>
              <w:ind w:firstLine="0"/>
              <w:jc w:val="center"/>
              <w:rPr>
                <w:rFonts w:cs="Times New Roman"/>
                <w:color w:val="000000"/>
                <w:sz w:val="22"/>
                <w:lang w:val="en-US"/>
              </w:rPr>
            </w:pPr>
            <w:r w:rsidRPr="00026857">
              <w:rPr>
                <w:rFonts w:cs="Times New Roman"/>
                <w:color w:val="000000"/>
                <w:sz w:val="22"/>
                <w:lang w:val="en-US"/>
              </w:rPr>
              <w:t>100</w:t>
            </w:r>
          </w:p>
        </w:tc>
        <w:tc>
          <w:tcPr>
            <w:tcW w:w="1426" w:type="pct"/>
            <w:vMerge/>
            <w:shd w:val="clear" w:color="auto" w:fill="auto"/>
            <w:vAlign w:val="center"/>
          </w:tcPr>
          <w:p w14:paraId="37BB2EA5" w14:textId="77777777" w:rsidR="00A5506F" w:rsidRPr="00026857" w:rsidRDefault="00A5506F" w:rsidP="00A5506F">
            <w:pPr>
              <w:ind w:firstLine="0"/>
              <w:jc w:val="center"/>
              <w:rPr>
                <w:rFonts w:cs="Times New Roman"/>
                <w:color w:val="000000"/>
                <w:sz w:val="22"/>
              </w:rPr>
            </w:pPr>
          </w:p>
        </w:tc>
      </w:tr>
      <w:tr w:rsidR="00A5506F" w:rsidRPr="00026857" w14:paraId="057A6339" w14:textId="77777777" w:rsidTr="00C55AE8">
        <w:trPr>
          <w:trHeight w:val="20"/>
          <w:jc w:val="center"/>
        </w:trPr>
        <w:tc>
          <w:tcPr>
            <w:tcW w:w="1213" w:type="pct"/>
            <w:vMerge w:val="restart"/>
            <w:shd w:val="clear" w:color="auto" w:fill="auto"/>
            <w:vAlign w:val="center"/>
          </w:tcPr>
          <w:p w14:paraId="5051122C"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Физкультурно-оздоровительные клубы по месту жительства</w:t>
            </w:r>
          </w:p>
        </w:tc>
        <w:tc>
          <w:tcPr>
            <w:tcW w:w="1566" w:type="pct"/>
            <w:gridSpan w:val="2"/>
            <w:shd w:val="clear" w:color="auto" w:fill="auto"/>
            <w:vAlign w:val="center"/>
          </w:tcPr>
          <w:p w14:paraId="5133094F"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натур.показат. (ед/человек)</w:t>
            </w:r>
          </w:p>
        </w:tc>
        <w:tc>
          <w:tcPr>
            <w:tcW w:w="794" w:type="pct"/>
            <w:shd w:val="clear" w:color="auto" w:fill="auto"/>
            <w:noWrap/>
            <w:vAlign w:val="center"/>
          </w:tcPr>
          <w:p w14:paraId="2DF9080C" w14:textId="77777777" w:rsidR="00A5506F" w:rsidRPr="00026857" w:rsidRDefault="00A5506F" w:rsidP="00A5506F">
            <w:pPr>
              <w:ind w:firstLine="0"/>
              <w:jc w:val="center"/>
              <w:rPr>
                <w:rFonts w:cs="Times New Roman"/>
                <w:color w:val="000000"/>
                <w:sz w:val="22"/>
                <w:lang w:val="en-US"/>
              </w:rPr>
            </w:pPr>
            <w:r w:rsidRPr="00026857">
              <w:rPr>
                <w:rFonts w:cs="Times New Roman"/>
                <w:color w:val="000000"/>
                <w:sz w:val="22"/>
                <w:lang w:val="en-US"/>
              </w:rPr>
              <w:t>1/182</w:t>
            </w:r>
          </w:p>
        </w:tc>
        <w:tc>
          <w:tcPr>
            <w:tcW w:w="1426" w:type="pct"/>
            <w:vMerge w:val="restart"/>
            <w:shd w:val="clear" w:color="auto" w:fill="auto"/>
            <w:vAlign w:val="center"/>
          </w:tcPr>
          <w:p w14:paraId="45B680DC"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обслуживание в границах проектирования</w:t>
            </w:r>
          </w:p>
        </w:tc>
      </w:tr>
      <w:tr w:rsidR="00A5506F" w:rsidRPr="00026857" w14:paraId="79F8727B" w14:textId="77777777" w:rsidTr="00C55AE8">
        <w:trPr>
          <w:trHeight w:val="746"/>
          <w:jc w:val="center"/>
        </w:trPr>
        <w:tc>
          <w:tcPr>
            <w:tcW w:w="1213" w:type="pct"/>
            <w:vMerge/>
            <w:shd w:val="clear" w:color="auto" w:fill="auto"/>
            <w:vAlign w:val="center"/>
          </w:tcPr>
          <w:p w14:paraId="433D3961" w14:textId="77777777" w:rsidR="00A5506F" w:rsidRPr="00026857" w:rsidRDefault="00A5506F" w:rsidP="00A5506F">
            <w:pPr>
              <w:ind w:firstLine="0"/>
              <w:jc w:val="left"/>
              <w:rPr>
                <w:rFonts w:cs="Times New Roman"/>
                <w:color w:val="000000"/>
                <w:sz w:val="22"/>
              </w:rPr>
            </w:pPr>
          </w:p>
        </w:tc>
        <w:tc>
          <w:tcPr>
            <w:tcW w:w="802" w:type="pct"/>
            <w:vMerge w:val="restart"/>
            <w:shd w:val="clear" w:color="auto" w:fill="auto"/>
            <w:vAlign w:val="center"/>
          </w:tcPr>
          <w:p w14:paraId="1ECF1682"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обеспеч.</w:t>
            </w:r>
          </w:p>
          <w:p w14:paraId="099F2BA8"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10 человек, занимающ-ся спортом на 1 тыс.чел</w:t>
            </w:r>
          </w:p>
        </w:tc>
        <w:tc>
          <w:tcPr>
            <w:tcW w:w="765" w:type="pct"/>
            <w:shd w:val="clear" w:color="auto" w:fill="auto"/>
            <w:vAlign w:val="center"/>
          </w:tcPr>
          <w:p w14:paraId="3A5A88E0"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Необходимое кол-во кв.м</w:t>
            </w:r>
          </w:p>
        </w:tc>
        <w:tc>
          <w:tcPr>
            <w:tcW w:w="794" w:type="pct"/>
            <w:shd w:val="clear" w:color="auto" w:fill="auto"/>
            <w:noWrap/>
            <w:vAlign w:val="center"/>
          </w:tcPr>
          <w:p w14:paraId="3E41BFBC"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17</w:t>
            </w:r>
          </w:p>
        </w:tc>
        <w:tc>
          <w:tcPr>
            <w:tcW w:w="1426" w:type="pct"/>
            <w:vMerge/>
            <w:shd w:val="clear" w:color="auto" w:fill="auto"/>
            <w:vAlign w:val="center"/>
          </w:tcPr>
          <w:p w14:paraId="7B655846" w14:textId="77777777" w:rsidR="00A5506F" w:rsidRPr="00026857" w:rsidRDefault="00A5506F" w:rsidP="00A5506F">
            <w:pPr>
              <w:ind w:firstLine="0"/>
              <w:jc w:val="center"/>
              <w:rPr>
                <w:rFonts w:cs="Times New Roman"/>
                <w:color w:val="000000"/>
                <w:sz w:val="22"/>
              </w:rPr>
            </w:pPr>
          </w:p>
        </w:tc>
      </w:tr>
      <w:tr w:rsidR="00A5506F" w:rsidRPr="00026857" w14:paraId="4773B8DB" w14:textId="77777777" w:rsidTr="00C55AE8">
        <w:trPr>
          <w:trHeight w:val="20"/>
          <w:jc w:val="center"/>
        </w:trPr>
        <w:tc>
          <w:tcPr>
            <w:tcW w:w="1213" w:type="pct"/>
            <w:vMerge/>
            <w:shd w:val="clear" w:color="auto" w:fill="auto"/>
            <w:vAlign w:val="center"/>
          </w:tcPr>
          <w:p w14:paraId="4B4CDF08" w14:textId="77777777" w:rsidR="00A5506F" w:rsidRPr="00026857" w:rsidRDefault="00A5506F" w:rsidP="00A5506F">
            <w:pPr>
              <w:ind w:firstLine="0"/>
              <w:jc w:val="left"/>
              <w:rPr>
                <w:rFonts w:cs="Times New Roman"/>
                <w:color w:val="000000"/>
                <w:sz w:val="22"/>
              </w:rPr>
            </w:pPr>
          </w:p>
        </w:tc>
        <w:tc>
          <w:tcPr>
            <w:tcW w:w="802" w:type="pct"/>
            <w:vMerge/>
            <w:shd w:val="clear" w:color="auto" w:fill="auto"/>
            <w:vAlign w:val="center"/>
          </w:tcPr>
          <w:p w14:paraId="5F15039B" w14:textId="77777777" w:rsidR="00A5506F" w:rsidRPr="00026857" w:rsidRDefault="00A5506F" w:rsidP="00A5506F">
            <w:pPr>
              <w:ind w:firstLine="0"/>
              <w:jc w:val="left"/>
              <w:rPr>
                <w:rFonts w:cs="Times New Roman"/>
                <w:color w:val="000000"/>
                <w:sz w:val="22"/>
              </w:rPr>
            </w:pPr>
          </w:p>
        </w:tc>
        <w:tc>
          <w:tcPr>
            <w:tcW w:w="765" w:type="pct"/>
            <w:shd w:val="clear" w:color="auto" w:fill="auto"/>
            <w:vAlign w:val="center"/>
          </w:tcPr>
          <w:p w14:paraId="44383902"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w:t>
            </w:r>
          </w:p>
        </w:tc>
        <w:tc>
          <w:tcPr>
            <w:tcW w:w="794" w:type="pct"/>
            <w:shd w:val="clear" w:color="auto" w:fill="auto"/>
            <w:noWrap/>
            <w:vAlign w:val="center"/>
          </w:tcPr>
          <w:p w14:paraId="3BEFEA8D" w14:textId="77777777" w:rsidR="00A5506F" w:rsidRPr="00026857" w:rsidRDefault="00A5506F" w:rsidP="00A5506F">
            <w:pPr>
              <w:ind w:firstLine="0"/>
              <w:jc w:val="center"/>
              <w:rPr>
                <w:rFonts w:cs="Times New Roman"/>
                <w:color w:val="000000"/>
                <w:sz w:val="22"/>
                <w:lang w:val="en-US"/>
              </w:rPr>
            </w:pPr>
            <w:r w:rsidRPr="00026857">
              <w:rPr>
                <w:rFonts w:cs="Times New Roman"/>
                <w:color w:val="000000"/>
                <w:sz w:val="22"/>
                <w:lang w:val="en-US"/>
              </w:rPr>
              <w:t>100</w:t>
            </w:r>
          </w:p>
        </w:tc>
        <w:tc>
          <w:tcPr>
            <w:tcW w:w="1426" w:type="pct"/>
            <w:vMerge/>
            <w:shd w:val="clear" w:color="auto" w:fill="auto"/>
            <w:vAlign w:val="center"/>
          </w:tcPr>
          <w:p w14:paraId="7E06017B" w14:textId="77777777" w:rsidR="00A5506F" w:rsidRPr="00026857" w:rsidRDefault="00A5506F" w:rsidP="00A5506F">
            <w:pPr>
              <w:ind w:firstLine="0"/>
              <w:jc w:val="center"/>
              <w:rPr>
                <w:rFonts w:cs="Times New Roman"/>
                <w:color w:val="000000"/>
                <w:sz w:val="22"/>
              </w:rPr>
            </w:pPr>
          </w:p>
        </w:tc>
      </w:tr>
      <w:tr w:rsidR="00A5506F" w:rsidRPr="00026857" w14:paraId="75BEDF49" w14:textId="77777777" w:rsidTr="00C55AE8">
        <w:trPr>
          <w:trHeight w:val="20"/>
          <w:jc w:val="center"/>
        </w:trPr>
        <w:tc>
          <w:tcPr>
            <w:tcW w:w="1213" w:type="pct"/>
            <w:vMerge w:val="restart"/>
            <w:shd w:val="clear" w:color="auto" w:fill="auto"/>
            <w:vAlign w:val="center"/>
            <w:hideMark/>
          </w:tcPr>
          <w:p w14:paraId="3D877610"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Плоскостные спортивные сооружения (площадки, корты, спортивные ядра)</w:t>
            </w:r>
          </w:p>
        </w:tc>
        <w:tc>
          <w:tcPr>
            <w:tcW w:w="1566" w:type="pct"/>
            <w:gridSpan w:val="2"/>
            <w:shd w:val="clear" w:color="auto" w:fill="auto"/>
            <w:noWrap/>
            <w:vAlign w:val="center"/>
            <w:hideMark/>
          </w:tcPr>
          <w:p w14:paraId="10C908C0"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натур.показат. (ед/площадь)</w:t>
            </w:r>
          </w:p>
        </w:tc>
        <w:tc>
          <w:tcPr>
            <w:tcW w:w="794" w:type="pct"/>
            <w:shd w:val="clear" w:color="auto" w:fill="auto"/>
            <w:vAlign w:val="center"/>
          </w:tcPr>
          <w:p w14:paraId="0B61656D" w14:textId="77777777" w:rsidR="00A5506F" w:rsidRPr="00026857" w:rsidRDefault="00A5506F" w:rsidP="00A5506F">
            <w:pPr>
              <w:ind w:firstLine="0"/>
              <w:jc w:val="center"/>
              <w:rPr>
                <w:rFonts w:cs="Times New Roman"/>
                <w:color w:val="000000"/>
                <w:sz w:val="22"/>
              </w:rPr>
            </w:pPr>
            <w:r w:rsidRPr="00026857">
              <w:rPr>
                <w:rFonts w:cs="Times New Roman"/>
                <w:color w:val="000000"/>
                <w:sz w:val="22"/>
                <w:lang w:val="en-US"/>
              </w:rPr>
              <w:t>4/</w:t>
            </w:r>
            <w:r w:rsidRPr="00026857">
              <w:rPr>
                <w:rFonts w:cs="Times New Roman"/>
                <w:color w:val="000000"/>
                <w:sz w:val="22"/>
              </w:rPr>
              <w:t>10396,0</w:t>
            </w:r>
          </w:p>
        </w:tc>
        <w:tc>
          <w:tcPr>
            <w:tcW w:w="1426" w:type="pct"/>
            <w:vMerge w:val="restart"/>
            <w:shd w:val="clear" w:color="auto" w:fill="auto"/>
            <w:vAlign w:val="center"/>
          </w:tcPr>
          <w:p w14:paraId="327CB880" w14:textId="77777777" w:rsidR="00A5506F" w:rsidRPr="00026857" w:rsidRDefault="00A5506F" w:rsidP="00A5506F">
            <w:pPr>
              <w:pStyle w:val="a4"/>
              <w:ind w:left="0" w:firstLine="0"/>
              <w:jc w:val="center"/>
              <w:rPr>
                <w:color w:val="000000"/>
                <w:sz w:val="22"/>
              </w:rPr>
            </w:pPr>
            <w:r w:rsidRPr="00026857">
              <w:rPr>
                <w:color w:val="000000"/>
                <w:sz w:val="22"/>
              </w:rPr>
              <w:t>обслуживание в границах проектирования</w:t>
            </w:r>
          </w:p>
        </w:tc>
      </w:tr>
      <w:tr w:rsidR="00A5506F" w:rsidRPr="00026857" w14:paraId="6977F89E" w14:textId="77777777" w:rsidTr="00C55AE8">
        <w:trPr>
          <w:trHeight w:val="20"/>
          <w:jc w:val="center"/>
        </w:trPr>
        <w:tc>
          <w:tcPr>
            <w:tcW w:w="1213" w:type="pct"/>
            <w:vMerge/>
            <w:shd w:val="clear" w:color="auto" w:fill="auto"/>
            <w:vAlign w:val="center"/>
            <w:hideMark/>
          </w:tcPr>
          <w:p w14:paraId="3688FD17" w14:textId="77777777" w:rsidR="00A5506F" w:rsidRPr="00026857" w:rsidRDefault="00A5506F" w:rsidP="00A5506F">
            <w:pPr>
              <w:ind w:firstLine="0"/>
              <w:jc w:val="left"/>
              <w:rPr>
                <w:rFonts w:cs="Times New Roman"/>
                <w:color w:val="000000"/>
                <w:sz w:val="22"/>
              </w:rPr>
            </w:pPr>
          </w:p>
        </w:tc>
        <w:tc>
          <w:tcPr>
            <w:tcW w:w="802" w:type="pct"/>
            <w:vMerge w:val="restart"/>
            <w:shd w:val="clear" w:color="auto" w:fill="auto"/>
            <w:vAlign w:val="center"/>
            <w:hideMark/>
          </w:tcPr>
          <w:p w14:paraId="406221B7"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обеспеч.</w:t>
            </w:r>
          </w:p>
          <w:p w14:paraId="0FB43277"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500 кв.м площади на 1 тыс.чел</w:t>
            </w:r>
          </w:p>
        </w:tc>
        <w:tc>
          <w:tcPr>
            <w:tcW w:w="765" w:type="pct"/>
            <w:shd w:val="clear" w:color="auto" w:fill="auto"/>
            <w:vAlign w:val="center"/>
            <w:hideMark/>
          </w:tcPr>
          <w:p w14:paraId="0F00AF90"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Необходимое кол-во кв.м</w:t>
            </w:r>
          </w:p>
        </w:tc>
        <w:tc>
          <w:tcPr>
            <w:tcW w:w="794" w:type="pct"/>
            <w:shd w:val="clear" w:color="auto" w:fill="auto"/>
            <w:noWrap/>
            <w:vAlign w:val="center"/>
          </w:tcPr>
          <w:p w14:paraId="285BE0DC"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860,0</w:t>
            </w:r>
          </w:p>
        </w:tc>
        <w:tc>
          <w:tcPr>
            <w:tcW w:w="1426" w:type="pct"/>
            <w:vMerge/>
            <w:shd w:val="clear" w:color="auto" w:fill="00B0F0"/>
            <w:vAlign w:val="center"/>
          </w:tcPr>
          <w:p w14:paraId="67CE1E94" w14:textId="77777777" w:rsidR="00A5506F" w:rsidRPr="00026857" w:rsidRDefault="00A5506F" w:rsidP="00A5506F">
            <w:pPr>
              <w:ind w:firstLine="0"/>
              <w:jc w:val="center"/>
              <w:rPr>
                <w:rFonts w:cs="Times New Roman"/>
                <w:color w:val="000000"/>
                <w:sz w:val="22"/>
              </w:rPr>
            </w:pPr>
          </w:p>
        </w:tc>
      </w:tr>
      <w:tr w:rsidR="00A5506F" w:rsidRPr="00026857" w14:paraId="0C088317" w14:textId="77777777" w:rsidTr="00C55AE8">
        <w:trPr>
          <w:trHeight w:val="20"/>
          <w:jc w:val="center"/>
        </w:trPr>
        <w:tc>
          <w:tcPr>
            <w:tcW w:w="1213" w:type="pct"/>
            <w:vMerge/>
            <w:shd w:val="clear" w:color="auto" w:fill="auto"/>
            <w:vAlign w:val="center"/>
            <w:hideMark/>
          </w:tcPr>
          <w:p w14:paraId="3A89B1F8" w14:textId="77777777" w:rsidR="00A5506F" w:rsidRPr="00026857" w:rsidRDefault="00A5506F" w:rsidP="00A5506F">
            <w:pPr>
              <w:ind w:firstLine="0"/>
              <w:jc w:val="left"/>
              <w:rPr>
                <w:rFonts w:cs="Times New Roman"/>
                <w:color w:val="000000"/>
                <w:sz w:val="22"/>
              </w:rPr>
            </w:pPr>
          </w:p>
        </w:tc>
        <w:tc>
          <w:tcPr>
            <w:tcW w:w="802" w:type="pct"/>
            <w:vMerge/>
            <w:shd w:val="clear" w:color="auto" w:fill="auto"/>
            <w:vAlign w:val="center"/>
            <w:hideMark/>
          </w:tcPr>
          <w:p w14:paraId="4F7D5880" w14:textId="77777777" w:rsidR="00A5506F" w:rsidRPr="00026857" w:rsidRDefault="00A5506F" w:rsidP="00A5506F">
            <w:pPr>
              <w:ind w:firstLine="0"/>
              <w:jc w:val="left"/>
              <w:rPr>
                <w:rFonts w:cs="Times New Roman"/>
                <w:color w:val="000000"/>
                <w:sz w:val="22"/>
              </w:rPr>
            </w:pPr>
          </w:p>
        </w:tc>
        <w:tc>
          <w:tcPr>
            <w:tcW w:w="765" w:type="pct"/>
            <w:shd w:val="clear" w:color="auto" w:fill="auto"/>
            <w:noWrap/>
            <w:vAlign w:val="center"/>
            <w:hideMark/>
          </w:tcPr>
          <w:p w14:paraId="16B90570"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w:t>
            </w:r>
          </w:p>
        </w:tc>
        <w:tc>
          <w:tcPr>
            <w:tcW w:w="794" w:type="pct"/>
            <w:shd w:val="clear" w:color="auto" w:fill="auto"/>
            <w:noWrap/>
            <w:vAlign w:val="center"/>
          </w:tcPr>
          <w:p w14:paraId="5312527B" w14:textId="77777777" w:rsidR="00A5506F" w:rsidRPr="00026857" w:rsidRDefault="00A5506F" w:rsidP="00A5506F">
            <w:pPr>
              <w:ind w:firstLine="0"/>
              <w:jc w:val="center"/>
              <w:rPr>
                <w:rFonts w:cs="Times New Roman"/>
                <w:color w:val="000000"/>
                <w:sz w:val="22"/>
                <w:lang w:val="en-US"/>
              </w:rPr>
            </w:pPr>
            <w:r w:rsidRPr="00026857">
              <w:rPr>
                <w:rFonts w:cs="Times New Roman"/>
                <w:color w:val="000000"/>
                <w:sz w:val="22"/>
                <w:lang w:val="en-US"/>
              </w:rPr>
              <w:t>100</w:t>
            </w:r>
          </w:p>
        </w:tc>
        <w:tc>
          <w:tcPr>
            <w:tcW w:w="1426" w:type="pct"/>
            <w:vMerge/>
            <w:shd w:val="clear" w:color="auto" w:fill="00B0F0"/>
            <w:vAlign w:val="center"/>
          </w:tcPr>
          <w:p w14:paraId="00F32CC0" w14:textId="77777777" w:rsidR="00A5506F" w:rsidRPr="00026857" w:rsidRDefault="00A5506F" w:rsidP="00A5506F">
            <w:pPr>
              <w:ind w:firstLine="0"/>
              <w:jc w:val="center"/>
              <w:rPr>
                <w:rFonts w:cs="Times New Roman"/>
                <w:color w:val="000000"/>
                <w:sz w:val="22"/>
              </w:rPr>
            </w:pPr>
          </w:p>
        </w:tc>
      </w:tr>
      <w:tr w:rsidR="00A5506F" w:rsidRPr="00026857" w14:paraId="502CFAB0" w14:textId="77777777" w:rsidTr="00A5506F">
        <w:trPr>
          <w:trHeight w:val="70"/>
          <w:jc w:val="center"/>
        </w:trPr>
        <w:tc>
          <w:tcPr>
            <w:tcW w:w="5000" w:type="pct"/>
            <w:gridSpan w:val="5"/>
            <w:shd w:val="clear" w:color="auto" w:fill="auto"/>
            <w:vAlign w:val="center"/>
            <w:hideMark/>
          </w:tcPr>
          <w:p w14:paraId="3D99CBD2" w14:textId="77777777" w:rsidR="00A5506F" w:rsidRPr="00026857" w:rsidRDefault="00A5506F" w:rsidP="00A5506F">
            <w:pPr>
              <w:ind w:firstLine="0"/>
              <w:jc w:val="center"/>
              <w:rPr>
                <w:rFonts w:cs="Times New Roman"/>
                <w:bCs/>
                <w:color w:val="000000"/>
                <w:sz w:val="22"/>
              </w:rPr>
            </w:pPr>
            <w:r w:rsidRPr="00026857">
              <w:rPr>
                <w:rFonts w:cs="Times New Roman"/>
                <w:bCs/>
                <w:color w:val="000000"/>
                <w:sz w:val="22"/>
              </w:rPr>
              <w:t>Здравоохранение</w:t>
            </w:r>
          </w:p>
        </w:tc>
      </w:tr>
      <w:tr w:rsidR="00A5506F" w:rsidRPr="00026857" w14:paraId="7E291A34" w14:textId="77777777" w:rsidTr="00C55AE8">
        <w:trPr>
          <w:trHeight w:val="20"/>
          <w:jc w:val="center"/>
        </w:trPr>
        <w:tc>
          <w:tcPr>
            <w:tcW w:w="1213" w:type="pct"/>
            <w:vMerge w:val="restart"/>
            <w:shd w:val="clear" w:color="auto" w:fill="auto"/>
            <w:vAlign w:val="center"/>
            <w:hideMark/>
          </w:tcPr>
          <w:p w14:paraId="689A075B"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Стационары всех типов</w:t>
            </w:r>
          </w:p>
        </w:tc>
        <w:tc>
          <w:tcPr>
            <w:tcW w:w="1566" w:type="pct"/>
            <w:gridSpan w:val="2"/>
            <w:shd w:val="clear" w:color="auto" w:fill="auto"/>
            <w:noWrap/>
            <w:vAlign w:val="center"/>
            <w:hideMark/>
          </w:tcPr>
          <w:p w14:paraId="78190A98"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 xml:space="preserve">натур.показат. (койко-мест) </w:t>
            </w:r>
          </w:p>
        </w:tc>
        <w:tc>
          <w:tcPr>
            <w:tcW w:w="794" w:type="pct"/>
            <w:shd w:val="clear" w:color="auto" w:fill="auto"/>
            <w:noWrap/>
            <w:vAlign w:val="center"/>
          </w:tcPr>
          <w:p w14:paraId="73B84F91" w14:textId="77777777" w:rsidR="00A5506F" w:rsidRPr="00026857" w:rsidRDefault="00A5506F" w:rsidP="00A5506F">
            <w:pPr>
              <w:ind w:firstLine="0"/>
              <w:jc w:val="center"/>
              <w:rPr>
                <w:rFonts w:cs="Times New Roman"/>
                <w:color w:val="000000"/>
                <w:sz w:val="22"/>
                <w:lang w:val="en-US"/>
              </w:rPr>
            </w:pPr>
            <w:r w:rsidRPr="00026857">
              <w:rPr>
                <w:rFonts w:cs="Times New Roman"/>
                <w:color w:val="000000"/>
                <w:sz w:val="22"/>
                <w:lang w:val="en-US"/>
              </w:rPr>
              <w:t>-</w:t>
            </w:r>
          </w:p>
        </w:tc>
        <w:tc>
          <w:tcPr>
            <w:tcW w:w="1426" w:type="pct"/>
            <w:vMerge w:val="restart"/>
            <w:shd w:val="clear" w:color="auto" w:fill="auto"/>
            <w:vAlign w:val="center"/>
          </w:tcPr>
          <w:p w14:paraId="00D172AD" w14:textId="77777777" w:rsidR="00A5506F" w:rsidRPr="00026857" w:rsidRDefault="00A5506F" w:rsidP="00A5506F">
            <w:pPr>
              <w:ind w:firstLine="0"/>
              <w:jc w:val="center"/>
              <w:rPr>
                <w:rFonts w:cs="Times New Roman"/>
                <w:sz w:val="22"/>
              </w:rPr>
            </w:pPr>
            <w:r w:rsidRPr="00026857">
              <w:rPr>
                <w:rFonts w:cs="Times New Roman"/>
                <w:color w:val="000000"/>
                <w:sz w:val="22"/>
              </w:rPr>
              <w:t xml:space="preserve">обслуживание за границами проектирования, ГБУЗ СО «Камышловская ЦРБ» (ул. </w:t>
            </w:r>
            <w:r w:rsidRPr="00026857">
              <w:rPr>
                <w:rFonts w:cs="Times New Roman"/>
                <w:color w:val="000000"/>
                <w:sz w:val="22"/>
              </w:rPr>
              <w:lastRenderedPageBreak/>
              <w:t>Фарфористов, 3, ул. Куйбышева, 114)</w:t>
            </w:r>
          </w:p>
        </w:tc>
      </w:tr>
      <w:tr w:rsidR="00A5506F" w:rsidRPr="00026857" w14:paraId="0AA4FDAD" w14:textId="77777777" w:rsidTr="00C55AE8">
        <w:trPr>
          <w:trHeight w:val="20"/>
          <w:jc w:val="center"/>
        </w:trPr>
        <w:tc>
          <w:tcPr>
            <w:tcW w:w="1213" w:type="pct"/>
            <w:vMerge/>
            <w:shd w:val="clear" w:color="auto" w:fill="auto"/>
            <w:vAlign w:val="center"/>
            <w:hideMark/>
          </w:tcPr>
          <w:p w14:paraId="09DF4869" w14:textId="77777777" w:rsidR="00A5506F" w:rsidRPr="00026857" w:rsidRDefault="00A5506F" w:rsidP="00A5506F">
            <w:pPr>
              <w:ind w:firstLine="0"/>
              <w:jc w:val="left"/>
              <w:rPr>
                <w:rFonts w:cs="Times New Roman"/>
                <w:color w:val="000000"/>
                <w:sz w:val="22"/>
              </w:rPr>
            </w:pPr>
          </w:p>
        </w:tc>
        <w:tc>
          <w:tcPr>
            <w:tcW w:w="802" w:type="pct"/>
            <w:vMerge w:val="restart"/>
            <w:shd w:val="clear" w:color="auto" w:fill="auto"/>
            <w:noWrap/>
            <w:vAlign w:val="center"/>
            <w:hideMark/>
          </w:tcPr>
          <w:p w14:paraId="55E9AB66"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обеспеч.</w:t>
            </w:r>
          </w:p>
          <w:p w14:paraId="00615E4C"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7 койко-мест на 1 тыс.чел</w:t>
            </w:r>
          </w:p>
        </w:tc>
        <w:tc>
          <w:tcPr>
            <w:tcW w:w="765" w:type="pct"/>
            <w:shd w:val="clear" w:color="auto" w:fill="auto"/>
            <w:vAlign w:val="center"/>
            <w:hideMark/>
          </w:tcPr>
          <w:p w14:paraId="326B2EDA"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Необходимое кол-во койко-мест</w:t>
            </w:r>
          </w:p>
        </w:tc>
        <w:tc>
          <w:tcPr>
            <w:tcW w:w="794" w:type="pct"/>
            <w:shd w:val="clear" w:color="auto" w:fill="auto"/>
            <w:noWrap/>
            <w:vAlign w:val="center"/>
          </w:tcPr>
          <w:p w14:paraId="54F11F3D"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12</w:t>
            </w:r>
          </w:p>
        </w:tc>
        <w:tc>
          <w:tcPr>
            <w:tcW w:w="1426" w:type="pct"/>
            <w:vMerge/>
            <w:shd w:val="clear" w:color="auto" w:fill="auto"/>
            <w:vAlign w:val="center"/>
          </w:tcPr>
          <w:p w14:paraId="4148384F" w14:textId="77777777" w:rsidR="00A5506F" w:rsidRPr="00026857" w:rsidRDefault="00A5506F" w:rsidP="00A5506F">
            <w:pPr>
              <w:ind w:firstLine="0"/>
              <w:jc w:val="center"/>
              <w:rPr>
                <w:rFonts w:cs="Times New Roman"/>
                <w:color w:val="000000"/>
                <w:sz w:val="22"/>
              </w:rPr>
            </w:pPr>
          </w:p>
        </w:tc>
      </w:tr>
      <w:tr w:rsidR="00A5506F" w:rsidRPr="00026857" w14:paraId="7DD22753" w14:textId="77777777" w:rsidTr="00C55AE8">
        <w:trPr>
          <w:trHeight w:val="20"/>
          <w:jc w:val="center"/>
        </w:trPr>
        <w:tc>
          <w:tcPr>
            <w:tcW w:w="1213" w:type="pct"/>
            <w:vMerge/>
            <w:shd w:val="clear" w:color="auto" w:fill="auto"/>
            <w:vAlign w:val="center"/>
            <w:hideMark/>
          </w:tcPr>
          <w:p w14:paraId="76A49A8E" w14:textId="77777777" w:rsidR="00A5506F" w:rsidRPr="00026857" w:rsidRDefault="00A5506F" w:rsidP="00A5506F">
            <w:pPr>
              <w:ind w:firstLine="0"/>
              <w:jc w:val="left"/>
              <w:rPr>
                <w:rFonts w:cs="Times New Roman"/>
                <w:color w:val="000000"/>
                <w:sz w:val="22"/>
              </w:rPr>
            </w:pPr>
          </w:p>
        </w:tc>
        <w:tc>
          <w:tcPr>
            <w:tcW w:w="802" w:type="pct"/>
            <w:vMerge/>
            <w:shd w:val="clear" w:color="auto" w:fill="auto"/>
            <w:vAlign w:val="center"/>
            <w:hideMark/>
          </w:tcPr>
          <w:p w14:paraId="23CA2915" w14:textId="77777777" w:rsidR="00A5506F" w:rsidRPr="00026857" w:rsidRDefault="00A5506F" w:rsidP="00A5506F">
            <w:pPr>
              <w:ind w:firstLine="0"/>
              <w:jc w:val="left"/>
              <w:rPr>
                <w:rFonts w:cs="Times New Roman"/>
                <w:color w:val="000000"/>
                <w:sz w:val="22"/>
              </w:rPr>
            </w:pPr>
          </w:p>
        </w:tc>
        <w:tc>
          <w:tcPr>
            <w:tcW w:w="765" w:type="pct"/>
            <w:shd w:val="clear" w:color="auto" w:fill="auto"/>
            <w:noWrap/>
            <w:vAlign w:val="center"/>
            <w:hideMark/>
          </w:tcPr>
          <w:p w14:paraId="1D96C8E6"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w:t>
            </w:r>
          </w:p>
        </w:tc>
        <w:tc>
          <w:tcPr>
            <w:tcW w:w="794" w:type="pct"/>
            <w:shd w:val="clear" w:color="auto" w:fill="auto"/>
            <w:noWrap/>
            <w:vAlign w:val="center"/>
          </w:tcPr>
          <w:p w14:paraId="3CA5D0DC" w14:textId="77777777" w:rsidR="00A5506F" w:rsidRPr="00026857" w:rsidRDefault="00A5506F" w:rsidP="00A5506F">
            <w:pPr>
              <w:ind w:firstLine="0"/>
              <w:jc w:val="center"/>
              <w:rPr>
                <w:rFonts w:cs="Times New Roman"/>
                <w:color w:val="000000"/>
                <w:sz w:val="22"/>
                <w:lang w:val="en-US"/>
              </w:rPr>
            </w:pPr>
            <w:r w:rsidRPr="00026857">
              <w:rPr>
                <w:rFonts w:cs="Times New Roman"/>
                <w:color w:val="000000"/>
                <w:sz w:val="22"/>
                <w:lang w:val="en-US"/>
              </w:rPr>
              <w:t>-</w:t>
            </w:r>
          </w:p>
        </w:tc>
        <w:tc>
          <w:tcPr>
            <w:tcW w:w="1426" w:type="pct"/>
            <w:vMerge/>
            <w:shd w:val="clear" w:color="auto" w:fill="auto"/>
            <w:vAlign w:val="center"/>
          </w:tcPr>
          <w:p w14:paraId="404A4F54" w14:textId="77777777" w:rsidR="00A5506F" w:rsidRPr="00026857" w:rsidRDefault="00A5506F" w:rsidP="00A5506F">
            <w:pPr>
              <w:ind w:firstLine="0"/>
              <w:jc w:val="center"/>
              <w:rPr>
                <w:rFonts w:cs="Times New Roman"/>
                <w:color w:val="000000"/>
                <w:sz w:val="22"/>
              </w:rPr>
            </w:pPr>
          </w:p>
        </w:tc>
      </w:tr>
      <w:tr w:rsidR="00A5506F" w:rsidRPr="00026857" w14:paraId="51A226CB" w14:textId="77777777" w:rsidTr="00C55AE8">
        <w:trPr>
          <w:trHeight w:val="516"/>
          <w:jc w:val="center"/>
        </w:trPr>
        <w:tc>
          <w:tcPr>
            <w:tcW w:w="1213" w:type="pct"/>
            <w:vMerge w:val="restart"/>
            <w:shd w:val="clear" w:color="auto" w:fill="auto"/>
            <w:vAlign w:val="center"/>
            <w:hideMark/>
          </w:tcPr>
          <w:p w14:paraId="023B84E1"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Амбулаторно-поликлинические учреждения</w:t>
            </w:r>
          </w:p>
        </w:tc>
        <w:tc>
          <w:tcPr>
            <w:tcW w:w="1566" w:type="pct"/>
            <w:gridSpan w:val="2"/>
            <w:shd w:val="clear" w:color="auto" w:fill="auto"/>
            <w:vAlign w:val="center"/>
            <w:hideMark/>
          </w:tcPr>
          <w:p w14:paraId="40656A9A"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натур.показат. (ед/посещений)</w:t>
            </w:r>
          </w:p>
        </w:tc>
        <w:tc>
          <w:tcPr>
            <w:tcW w:w="794" w:type="pct"/>
            <w:shd w:val="clear" w:color="auto" w:fill="auto"/>
            <w:noWrap/>
            <w:vAlign w:val="center"/>
          </w:tcPr>
          <w:p w14:paraId="0DB77F00" w14:textId="77777777" w:rsidR="00A5506F" w:rsidRPr="00026857" w:rsidRDefault="00A5506F" w:rsidP="00A5506F">
            <w:pPr>
              <w:ind w:firstLine="0"/>
              <w:jc w:val="center"/>
              <w:rPr>
                <w:rFonts w:cs="Times New Roman"/>
                <w:color w:val="000000"/>
                <w:sz w:val="22"/>
                <w:lang w:val="en-US"/>
              </w:rPr>
            </w:pPr>
            <w:r w:rsidRPr="00026857">
              <w:rPr>
                <w:rFonts w:cs="Times New Roman"/>
                <w:color w:val="000000"/>
                <w:sz w:val="22"/>
                <w:lang w:val="en-US"/>
              </w:rPr>
              <w:t>-</w:t>
            </w:r>
          </w:p>
        </w:tc>
        <w:tc>
          <w:tcPr>
            <w:tcW w:w="1426" w:type="pct"/>
            <w:vMerge w:val="restart"/>
            <w:shd w:val="clear" w:color="auto" w:fill="auto"/>
            <w:vAlign w:val="center"/>
          </w:tcPr>
          <w:p w14:paraId="538FE071"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обслуживание за границами проектирования, ГБУЗ СО «Камышловская ЦРБ» (ул. Куйбышева, 114)</w:t>
            </w:r>
          </w:p>
        </w:tc>
      </w:tr>
      <w:tr w:rsidR="00A5506F" w:rsidRPr="00026857" w14:paraId="5724FA43" w14:textId="77777777" w:rsidTr="00C55AE8">
        <w:trPr>
          <w:cantSplit/>
          <w:trHeight w:val="20"/>
          <w:jc w:val="center"/>
        </w:trPr>
        <w:tc>
          <w:tcPr>
            <w:tcW w:w="1213" w:type="pct"/>
            <w:vMerge/>
            <w:shd w:val="clear" w:color="auto" w:fill="auto"/>
            <w:vAlign w:val="center"/>
            <w:hideMark/>
          </w:tcPr>
          <w:p w14:paraId="54B7081F" w14:textId="77777777" w:rsidR="00A5506F" w:rsidRPr="00026857" w:rsidRDefault="00A5506F" w:rsidP="00A5506F">
            <w:pPr>
              <w:ind w:firstLine="0"/>
              <w:jc w:val="left"/>
              <w:rPr>
                <w:rFonts w:cs="Times New Roman"/>
                <w:color w:val="000000"/>
                <w:sz w:val="22"/>
              </w:rPr>
            </w:pPr>
          </w:p>
        </w:tc>
        <w:tc>
          <w:tcPr>
            <w:tcW w:w="802" w:type="pct"/>
            <w:vMerge w:val="restart"/>
            <w:shd w:val="clear" w:color="auto" w:fill="auto"/>
            <w:vAlign w:val="center"/>
            <w:hideMark/>
          </w:tcPr>
          <w:p w14:paraId="0CBF66F4"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обеспеч.</w:t>
            </w:r>
          </w:p>
          <w:p w14:paraId="25DD6261"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30 посещений в смену на 1 тыс.чел</w:t>
            </w:r>
          </w:p>
        </w:tc>
        <w:tc>
          <w:tcPr>
            <w:tcW w:w="765" w:type="pct"/>
            <w:shd w:val="clear" w:color="auto" w:fill="auto"/>
            <w:noWrap/>
            <w:vAlign w:val="center"/>
            <w:hideMark/>
          </w:tcPr>
          <w:p w14:paraId="3913DE82"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Необходимое кол-во посещений</w:t>
            </w:r>
          </w:p>
        </w:tc>
        <w:tc>
          <w:tcPr>
            <w:tcW w:w="794" w:type="pct"/>
            <w:shd w:val="clear" w:color="auto" w:fill="auto"/>
            <w:noWrap/>
            <w:vAlign w:val="center"/>
          </w:tcPr>
          <w:p w14:paraId="4A4BEEB4"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52</w:t>
            </w:r>
          </w:p>
        </w:tc>
        <w:tc>
          <w:tcPr>
            <w:tcW w:w="1426" w:type="pct"/>
            <w:vMerge/>
            <w:shd w:val="clear" w:color="auto" w:fill="auto"/>
            <w:vAlign w:val="center"/>
          </w:tcPr>
          <w:p w14:paraId="5E11422F" w14:textId="77777777" w:rsidR="00A5506F" w:rsidRPr="00026857" w:rsidRDefault="00A5506F" w:rsidP="00A5506F">
            <w:pPr>
              <w:ind w:firstLine="0"/>
              <w:jc w:val="center"/>
              <w:rPr>
                <w:rFonts w:cs="Times New Roman"/>
                <w:color w:val="000000"/>
                <w:sz w:val="22"/>
              </w:rPr>
            </w:pPr>
          </w:p>
        </w:tc>
      </w:tr>
      <w:tr w:rsidR="00A5506F" w:rsidRPr="00026857" w14:paraId="67B2E579" w14:textId="77777777" w:rsidTr="00C55AE8">
        <w:trPr>
          <w:trHeight w:val="20"/>
          <w:jc w:val="center"/>
        </w:trPr>
        <w:tc>
          <w:tcPr>
            <w:tcW w:w="1213" w:type="pct"/>
            <w:vMerge/>
            <w:shd w:val="clear" w:color="auto" w:fill="auto"/>
            <w:vAlign w:val="center"/>
            <w:hideMark/>
          </w:tcPr>
          <w:p w14:paraId="40A1B97A" w14:textId="77777777" w:rsidR="00A5506F" w:rsidRPr="00026857" w:rsidRDefault="00A5506F" w:rsidP="00A5506F">
            <w:pPr>
              <w:ind w:firstLine="0"/>
              <w:jc w:val="left"/>
              <w:rPr>
                <w:rFonts w:cs="Times New Roman"/>
                <w:color w:val="000000"/>
                <w:sz w:val="22"/>
              </w:rPr>
            </w:pPr>
          </w:p>
        </w:tc>
        <w:tc>
          <w:tcPr>
            <w:tcW w:w="802" w:type="pct"/>
            <w:vMerge/>
            <w:shd w:val="clear" w:color="auto" w:fill="auto"/>
            <w:vAlign w:val="center"/>
            <w:hideMark/>
          </w:tcPr>
          <w:p w14:paraId="17554EB2" w14:textId="77777777" w:rsidR="00A5506F" w:rsidRPr="00026857" w:rsidRDefault="00A5506F" w:rsidP="00A5506F">
            <w:pPr>
              <w:ind w:firstLine="0"/>
              <w:jc w:val="left"/>
              <w:rPr>
                <w:rFonts w:cs="Times New Roman"/>
                <w:color w:val="000000"/>
                <w:sz w:val="22"/>
              </w:rPr>
            </w:pPr>
          </w:p>
        </w:tc>
        <w:tc>
          <w:tcPr>
            <w:tcW w:w="765" w:type="pct"/>
            <w:shd w:val="clear" w:color="auto" w:fill="auto"/>
            <w:noWrap/>
            <w:vAlign w:val="center"/>
            <w:hideMark/>
          </w:tcPr>
          <w:p w14:paraId="3EB8C02E"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w:t>
            </w:r>
          </w:p>
        </w:tc>
        <w:tc>
          <w:tcPr>
            <w:tcW w:w="794" w:type="pct"/>
            <w:shd w:val="clear" w:color="auto" w:fill="auto"/>
            <w:noWrap/>
            <w:vAlign w:val="center"/>
          </w:tcPr>
          <w:p w14:paraId="50B1836B" w14:textId="77777777" w:rsidR="00A5506F" w:rsidRPr="00026857" w:rsidRDefault="00A5506F" w:rsidP="00A5506F">
            <w:pPr>
              <w:ind w:firstLine="0"/>
              <w:jc w:val="center"/>
              <w:rPr>
                <w:rFonts w:cs="Times New Roman"/>
                <w:color w:val="000000"/>
                <w:sz w:val="22"/>
                <w:lang w:val="en-US"/>
              </w:rPr>
            </w:pPr>
            <w:r w:rsidRPr="00026857">
              <w:rPr>
                <w:rFonts w:cs="Times New Roman"/>
                <w:color w:val="000000"/>
                <w:sz w:val="22"/>
                <w:lang w:val="en-US"/>
              </w:rPr>
              <w:t>-</w:t>
            </w:r>
          </w:p>
        </w:tc>
        <w:tc>
          <w:tcPr>
            <w:tcW w:w="1426" w:type="pct"/>
            <w:vMerge/>
            <w:shd w:val="clear" w:color="auto" w:fill="auto"/>
            <w:vAlign w:val="center"/>
          </w:tcPr>
          <w:p w14:paraId="450B907D" w14:textId="77777777" w:rsidR="00A5506F" w:rsidRPr="00026857" w:rsidRDefault="00A5506F" w:rsidP="00A5506F">
            <w:pPr>
              <w:ind w:firstLine="0"/>
              <w:jc w:val="center"/>
              <w:rPr>
                <w:rFonts w:cs="Times New Roman"/>
                <w:color w:val="000000"/>
                <w:sz w:val="22"/>
              </w:rPr>
            </w:pPr>
          </w:p>
        </w:tc>
      </w:tr>
      <w:tr w:rsidR="00A5506F" w:rsidRPr="00026857" w14:paraId="2907F9FA" w14:textId="77777777" w:rsidTr="00C55AE8">
        <w:trPr>
          <w:trHeight w:val="20"/>
          <w:jc w:val="center"/>
        </w:trPr>
        <w:tc>
          <w:tcPr>
            <w:tcW w:w="1213" w:type="pct"/>
            <w:vMerge w:val="restart"/>
            <w:shd w:val="clear" w:color="auto" w:fill="auto"/>
            <w:vAlign w:val="center"/>
          </w:tcPr>
          <w:p w14:paraId="551A3988"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Аптека</w:t>
            </w:r>
          </w:p>
        </w:tc>
        <w:tc>
          <w:tcPr>
            <w:tcW w:w="1566" w:type="pct"/>
            <w:gridSpan w:val="2"/>
            <w:shd w:val="clear" w:color="auto" w:fill="auto"/>
            <w:vAlign w:val="center"/>
          </w:tcPr>
          <w:p w14:paraId="6A1E09CB"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натур.показат. (ед)</w:t>
            </w:r>
          </w:p>
        </w:tc>
        <w:tc>
          <w:tcPr>
            <w:tcW w:w="794" w:type="pct"/>
            <w:shd w:val="clear" w:color="auto" w:fill="auto"/>
            <w:noWrap/>
            <w:vAlign w:val="center"/>
          </w:tcPr>
          <w:p w14:paraId="1D6AA676" w14:textId="77777777" w:rsidR="00A5506F" w:rsidRPr="00026857" w:rsidRDefault="00A5506F" w:rsidP="00A5506F">
            <w:pPr>
              <w:ind w:firstLine="0"/>
              <w:jc w:val="center"/>
              <w:rPr>
                <w:rFonts w:cs="Times New Roman"/>
                <w:color w:val="000000"/>
                <w:sz w:val="22"/>
                <w:lang w:val="en-US"/>
              </w:rPr>
            </w:pPr>
            <w:r w:rsidRPr="00026857">
              <w:rPr>
                <w:rFonts w:cs="Times New Roman"/>
                <w:color w:val="000000"/>
                <w:sz w:val="22"/>
                <w:lang w:val="en-US"/>
              </w:rPr>
              <w:t>4</w:t>
            </w:r>
          </w:p>
        </w:tc>
        <w:tc>
          <w:tcPr>
            <w:tcW w:w="1426" w:type="pct"/>
            <w:vMerge w:val="restart"/>
            <w:shd w:val="clear" w:color="auto" w:fill="auto"/>
            <w:vAlign w:val="center"/>
          </w:tcPr>
          <w:p w14:paraId="1F80BE0F"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обслуживание в границах проектирования</w:t>
            </w:r>
          </w:p>
        </w:tc>
      </w:tr>
      <w:tr w:rsidR="00A5506F" w:rsidRPr="00026857" w14:paraId="121E698E" w14:textId="77777777" w:rsidTr="00C55AE8">
        <w:trPr>
          <w:trHeight w:val="20"/>
          <w:jc w:val="center"/>
        </w:trPr>
        <w:tc>
          <w:tcPr>
            <w:tcW w:w="1213" w:type="pct"/>
            <w:vMerge/>
            <w:shd w:val="clear" w:color="auto" w:fill="auto"/>
            <w:vAlign w:val="center"/>
          </w:tcPr>
          <w:p w14:paraId="320DABF6" w14:textId="77777777" w:rsidR="00A5506F" w:rsidRPr="00026857" w:rsidRDefault="00A5506F" w:rsidP="00A5506F">
            <w:pPr>
              <w:ind w:firstLine="0"/>
              <w:jc w:val="left"/>
              <w:rPr>
                <w:rFonts w:cs="Times New Roman"/>
                <w:color w:val="000000"/>
                <w:sz w:val="22"/>
              </w:rPr>
            </w:pPr>
          </w:p>
        </w:tc>
        <w:tc>
          <w:tcPr>
            <w:tcW w:w="802" w:type="pct"/>
            <w:vMerge w:val="restart"/>
            <w:shd w:val="clear" w:color="auto" w:fill="auto"/>
            <w:vAlign w:val="center"/>
          </w:tcPr>
          <w:p w14:paraId="518AC26D"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1 на 10 тыс. человек</w:t>
            </w:r>
          </w:p>
        </w:tc>
        <w:tc>
          <w:tcPr>
            <w:tcW w:w="765" w:type="pct"/>
            <w:shd w:val="clear" w:color="auto" w:fill="auto"/>
            <w:noWrap/>
            <w:vAlign w:val="center"/>
          </w:tcPr>
          <w:p w14:paraId="5351A311"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Необходимое кол-во посещений</w:t>
            </w:r>
          </w:p>
        </w:tc>
        <w:tc>
          <w:tcPr>
            <w:tcW w:w="794" w:type="pct"/>
            <w:shd w:val="clear" w:color="auto" w:fill="auto"/>
            <w:noWrap/>
            <w:vAlign w:val="center"/>
          </w:tcPr>
          <w:p w14:paraId="7DE9AA59" w14:textId="77777777" w:rsidR="00A5506F" w:rsidRPr="00026857" w:rsidRDefault="00A5506F" w:rsidP="00A5506F">
            <w:pPr>
              <w:ind w:firstLine="0"/>
              <w:jc w:val="center"/>
              <w:rPr>
                <w:rFonts w:cs="Times New Roman"/>
                <w:color w:val="000000"/>
                <w:sz w:val="22"/>
                <w:lang w:val="en-US"/>
              </w:rPr>
            </w:pPr>
            <w:r w:rsidRPr="00026857">
              <w:rPr>
                <w:rFonts w:cs="Times New Roman"/>
                <w:color w:val="000000"/>
                <w:sz w:val="22"/>
                <w:lang w:val="en-US"/>
              </w:rPr>
              <w:t>-</w:t>
            </w:r>
          </w:p>
        </w:tc>
        <w:tc>
          <w:tcPr>
            <w:tcW w:w="1426" w:type="pct"/>
            <w:vMerge/>
            <w:shd w:val="clear" w:color="auto" w:fill="auto"/>
            <w:vAlign w:val="center"/>
          </w:tcPr>
          <w:p w14:paraId="08391D1C" w14:textId="77777777" w:rsidR="00A5506F" w:rsidRPr="00026857" w:rsidRDefault="00A5506F" w:rsidP="00A5506F">
            <w:pPr>
              <w:ind w:firstLine="0"/>
              <w:jc w:val="center"/>
              <w:rPr>
                <w:rFonts w:cs="Times New Roman"/>
                <w:color w:val="000000"/>
                <w:sz w:val="22"/>
              </w:rPr>
            </w:pPr>
          </w:p>
        </w:tc>
      </w:tr>
      <w:tr w:rsidR="00A5506F" w:rsidRPr="00026857" w14:paraId="3D6DABF4" w14:textId="77777777" w:rsidTr="00C55AE8">
        <w:trPr>
          <w:trHeight w:val="20"/>
          <w:jc w:val="center"/>
        </w:trPr>
        <w:tc>
          <w:tcPr>
            <w:tcW w:w="1213" w:type="pct"/>
            <w:vMerge/>
            <w:shd w:val="clear" w:color="auto" w:fill="auto"/>
            <w:vAlign w:val="center"/>
          </w:tcPr>
          <w:p w14:paraId="33C430C6" w14:textId="77777777" w:rsidR="00A5506F" w:rsidRPr="00026857" w:rsidRDefault="00A5506F" w:rsidP="00A5506F">
            <w:pPr>
              <w:ind w:firstLine="0"/>
              <w:jc w:val="left"/>
              <w:rPr>
                <w:rFonts w:cs="Times New Roman"/>
                <w:color w:val="000000"/>
                <w:sz w:val="22"/>
              </w:rPr>
            </w:pPr>
          </w:p>
        </w:tc>
        <w:tc>
          <w:tcPr>
            <w:tcW w:w="802" w:type="pct"/>
            <w:vMerge/>
            <w:shd w:val="clear" w:color="auto" w:fill="auto"/>
            <w:vAlign w:val="center"/>
          </w:tcPr>
          <w:p w14:paraId="088FDAA6" w14:textId="77777777" w:rsidR="00A5506F" w:rsidRPr="00026857" w:rsidRDefault="00A5506F" w:rsidP="00A5506F">
            <w:pPr>
              <w:ind w:firstLine="0"/>
              <w:jc w:val="left"/>
              <w:rPr>
                <w:rFonts w:cs="Times New Roman"/>
                <w:color w:val="000000"/>
                <w:sz w:val="22"/>
              </w:rPr>
            </w:pPr>
          </w:p>
        </w:tc>
        <w:tc>
          <w:tcPr>
            <w:tcW w:w="765" w:type="pct"/>
            <w:shd w:val="clear" w:color="auto" w:fill="auto"/>
            <w:noWrap/>
            <w:vAlign w:val="center"/>
          </w:tcPr>
          <w:p w14:paraId="11C3C70F"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w:t>
            </w:r>
          </w:p>
        </w:tc>
        <w:tc>
          <w:tcPr>
            <w:tcW w:w="794" w:type="pct"/>
            <w:shd w:val="clear" w:color="auto" w:fill="auto"/>
            <w:noWrap/>
            <w:vAlign w:val="center"/>
          </w:tcPr>
          <w:p w14:paraId="1EB83922" w14:textId="77777777" w:rsidR="00A5506F" w:rsidRPr="00026857" w:rsidRDefault="00A5506F" w:rsidP="00A5506F">
            <w:pPr>
              <w:ind w:firstLine="0"/>
              <w:jc w:val="center"/>
              <w:rPr>
                <w:rFonts w:cs="Times New Roman"/>
                <w:color w:val="000000"/>
                <w:sz w:val="22"/>
                <w:lang w:val="en-US"/>
              </w:rPr>
            </w:pPr>
            <w:r w:rsidRPr="00026857">
              <w:rPr>
                <w:rFonts w:cs="Times New Roman"/>
                <w:color w:val="000000"/>
                <w:sz w:val="22"/>
                <w:lang w:val="en-US"/>
              </w:rPr>
              <w:t>100</w:t>
            </w:r>
          </w:p>
        </w:tc>
        <w:tc>
          <w:tcPr>
            <w:tcW w:w="1426" w:type="pct"/>
            <w:vMerge/>
            <w:shd w:val="clear" w:color="auto" w:fill="auto"/>
            <w:vAlign w:val="center"/>
          </w:tcPr>
          <w:p w14:paraId="1C74870D" w14:textId="77777777" w:rsidR="00A5506F" w:rsidRPr="00026857" w:rsidRDefault="00A5506F" w:rsidP="00A5506F">
            <w:pPr>
              <w:ind w:firstLine="0"/>
              <w:jc w:val="center"/>
              <w:rPr>
                <w:rFonts w:cs="Times New Roman"/>
                <w:color w:val="000000"/>
                <w:sz w:val="22"/>
              </w:rPr>
            </w:pPr>
          </w:p>
        </w:tc>
      </w:tr>
      <w:tr w:rsidR="00A5506F" w:rsidRPr="00026857" w14:paraId="61BE29C4" w14:textId="77777777" w:rsidTr="00C55AE8">
        <w:trPr>
          <w:trHeight w:val="20"/>
          <w:jc w:val="center"/>
        </w:trPr>
        <w:tc>
          <w:tcPr>
            <w:tcW w:w="1213" w:type="pct"/>
            <w:vMerge w:val="restart"/>
            <w:shd w:val="clear" w:color="auto" w:fill="auto"/>
            <w:vAlign w:val="center"/>
          </w:tcPr>
          <w:p w14:paraId="336A8C41"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Станция скорой медицинской помощи</w:t>
            </w:r>
          </w:p>
        </w:tc>
        <w:tc>
          <w:tcPr>
            <w:tcW w:w="1566" w:type="pct"/>
            <w:gridSpan w:val="2"/>
            <w:shd w:val="clear" w:color="auto" w:fill="auto"/>
            <w:vAlign w:val="center"/>
          </w:tcPr>
          <w:p w14:paraId="19936093"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натур.показат. (автомобиль)</w:t>
            </w:r>
          </w:p>
        </w:tc>
        <w:tc>
          <w:tcPr>
            <w:tcW w:w="794" w:type="pct"/>
            <w:shd w:val="clear" w:color="auto" w:fill="auto"/>
            <w:noWrap/>
            <w:vAlign w:val="center"/>
          </w:tcPr>
          <w:p w14:paraId="45EC9B67" w14:textId="77777777" w:rsidR="00A5506F" w:rsidRPr="00026857" w:rsidRDefault="00A5506F" w:rsidP="00A5506F">
            <w:pPr>
              <w:ind w:firstLine="0"/>
              <w:jc w:val="center"/>
              <w:rPr>
                <w:rFonts w:cs="Times New Roman"/>
                <w:color w:val="000000"/>
                <w:sz w:val="22"/>
                <w:lang w:val="en-US"/>
              </w:rPr>
            </w:pPr>
            <w:r w:rsidRPr="00026857">
              <w:rPr>
                <w:rFonts w:cs="Times New Roman"/>
                <w:color w:val="000000"/>
                <w:sz w:val="22"/>
                <w:lang w:val="en-US"/>
              </w:rPr>
              <w:t>-</w:t>
            </w:r>
          </w:p>
        </w:tc>
        <w:tc>
          <w:tcPr>
            <w:tcW w:w="1426" w:type="pct"/>
            <w:vMerge w:val="restart"/>
            <w:shd w:val="clear" w:color="auto" w:fill="auto"/>
            <w:vAlign w:val="center"/>
          </w:tcPr>
          <w:p w14:paraId="21129A82"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обслуживание за границами проектирования, ГБУЗ СО «Камышловская ЦРБ» (ул. Карла Маркса, 23б)</w:t>
            </w:r>
          </w:p>
        </w:tc>
      </w:tr>
      <w:tr w:rsidR="00A5506F" w:rsidRPr="00026857" w14:paraId="3A8FB668" w14:textId="77777777" w:rsidTr="00C55AE8">
        <w:trPr>
          <w:trHeight w:val="20"/>
          <w:jc w:val="center"/>
        </w:trPr>
        <w:tc>
          <w:tcPr>
            <w:tcW w:w="1213" w:type="pct"/>
            <w:vMerge/>
            <w:shd w:val="clear" w:color="auto" w:fill="auto"/>
            <w:vAlign w:val="center"/>
          </w:tcPr>
          <w:p w14:paraId="57553B6A" w14:textId="77777777" w:rsidR="00A5506F" w:rsidRPr="00026857" w:rsidRDefault="00A5506F" w:rsidP="00A5506F">
            <w:pPr>
              <w:ind w:firstLine="0"/>
              <w:jc w:val="left"/>
              <w:rPr>
                <w:rFonts w:cs="Times New Roman"/>
                <w:color w:val="000000"/>
                <w:sz w:val="22"/>
              </w:rPr>
            </w:pPr>
          </w:p>
        </w:tc>
        <w:tc>
          <w:tcPr>
            <w:tcW w:w="802" w:type="pct"/>
            <w:vMerge w:val="restart"/>
            <w:shd w:val="clear" w:color="auto" w:fill="auto"/>
            <w:vAlign w:val="center"/>
          </w:tcPr>
          <w:p w14:paraId="7BD52AF8"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1 на 1 тыс. человек</w:t>
            </w:r>
          </w:p>
        </w:tc>
        <w:tc>
          <w:tcPr>
            <w:tcW w:w="765" w:type="pct"/>
            <w:shd w:val="clear" w:color="auto" w:fill="auto"/>
            <w:noWrap/>
            <w:vAlign w:val="center"/>
          </w:tcPr>
          <w:p w14:paraId="3BDE67A7"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Необходимое кол-во посещений</w:t>
            </w:r>
          </w:p>
        </w:tc>
        <w:tc>
          <w:tcPr>
            <w:tcW w:w="794" w:type="pct"/>
            <w:shd w:val="clear" w:color="auto" w:fill="auto"/>
            <w:noWrap/>
            <w:vAlign w:val="center"/>
          </w:tcPr>
          <w:p w14:paraId="5E3B395F"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2</w:t>
            </w:r>
          </w:p>
        </w:tc>
        <w:tc>
          <w:tcPr>
            <w:tcW w:w="1426" w:type="pct"/>
            <w:vMerge/>
            <w:shd w:val="clear" w:color="auto" w:fill="auto"/>
            <w:vAlign w:val="center"/>
          </w:tcPr>
          <w:p w14:paraId="2114EB33" w14:textId="77777777" w:rsidR="00A5506F" w:rsidRPr="00026857" w:rsidRDefault="00A5506F" w:rsidP="00A5506F">
            <w:pPr>
              <w:ind w:firstLine="0"/>
              <w:jc w:val="center"/>
              <w:rPr>
                <w:rFonts w:cs="Times New Roman"/>
                <w:color w:val="000000"/>
                <w:sz w:val="22"/>
              </w:rPr>
            </w:pPr>
          </w:p>
        </w:tc>
      </w:tr>
      <w:tr w:rsidR="00A5506F" w:rsidRPr="00026857" w14:paraId="2F6BB61C" w14:textId="77777777" w:rsidTr="00C55AE8">
        <w:trPr>
          <w:trHeight w:val="20"/>
          <w:jc w:val="center"/>
        </w:trPr>
        <w:tc>
          <w:tcPr>
            <w:tcW w:w="1213" w:type="pct"/>
            <w:vMerge/>
            <w:shd w:val="clear" w:color="auto" w:fill="auto"/>
            <w:vAlign w:val="center"/>
          </w:tcPr>
          <w:p w14:paraId="36557412" w14:textId="77777777" w:rsidR="00A5506F" w:rsidRPr="00026857" w:rsidRDefault="00A5506F" w:rsidP="00A5506F">
            <w:pPr>
              <w:ind w:firstLine="0"/>
              <w:jc w:val="left"/>
              <w:rPr>
                <w:rFonts w:cs="Times New Roman"/>
                <w:color w:val="000000"/>
                <w:sz w:val="22"/>
              </w:rPr>
            </w:pPr>
          </w:p>
        </w:tc>
        <w:tc>
          <w:tcPr>
            <w:tcW w:w="802" w:type="pct"/>
            <w:vMerge/>
            <w:shd w:val="clear" w:color="auto" w:fill="auto"/>
            <w:vAlign w:val="center"/>
          </w:tcPr>
          <w:p w14:paraId="0752AA8A" w14:textId="77777777" w:rsidR="00A5506F" w:rsidRPr="00026857" w:rsidRDefault="00A5506F" w:rsidP="00A5506F">
            <w:pPr>
              <w:ind w:firstLine="0"/>
              <w:jc w:val="left"/>
              <w:rPr>
                <w:rFonts w:cs="Times New Roman"/>
                <w:color w:val="000000"/>
                <w:sz w:val="22"/>
              </w:rPr>
            </w:pPr>
          </w:p>
        </w:tc>
        <w:tc>
          <w:tcPr>
            <w:tcW w:w="765" w:type="pct"/>
            <w:shd w:val="clear" w:color="auto" w:fill="auto"/>
            <w:noWrap/>
            <w:vAlign w:val="center"/>
          </w:tcPr>
          <w:p w14:paraId="09651500"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w:t>
            </w:r>
          </w:p>
        </w:tc>
        <w:tc>
          <w:tcPr>
            <w:tcW w:w="794" w:type="pct"/>
            <w:shd w:val="clear" w:color="auto" w:fill="auto"/>
            <w:noWrap/>
            <w:vAlign w:val="center"/>
          </w:tcPr>
          <w:p w14:paraId="05E36291" w14:textId="77777777" w:rsidR="00A5506F" w:rsidRPr="00026857" w:rsidRDefault="00A5506F" w:rsidP="00A5506F">
            <w:pPr>
              <w:ind w:firstLine="0"/>
              <w:jc w:val="center"/>
              <w:rPr>
                <w:rFonts w:cs="Times New Roman"/>
                <w:color w:val="000000"/>
                <w:sz w:val="22"/>
                <w:lang w:val="en-US"/>
              </w:rPr>
            </w:pPr>
            <w:r w:rsidRPr="00026857">
              <w:rPr>
                <w:rFonts w:cs="Times New Roman"/>
                <w:color w:val="000000"/>
                <w:sz w:val="22"/>
                <w:lang w:val="en-US"/>
              </w:rPr>
              <w:t>-</w:t>
            </w:r>
          </w:p>
        </w:tc>
        <w:tc>
          <w:tcPr>
            <w:tcW w:w="1426" w:type="pct"/>
            <w:vMerge/>
            <w:shd w:val="clear" w:color="auto" w:fill="auto"/>
            <w:vAlign w:val="center"/>
          </w:tcPr>
          <w:p w14:paraId="7F4905AD" w14:textId="77777777" w:rsidR="00A5506F" w:rsidRPr="00026857" w:rsidRDefault="00A5506F" w:rsidP="00A5506F">
            <w:pPr>
              <w:ind w:firstLine="0"/>
              <w:jc w:val="center"/>
              <w:rPr>
                <w:rFonts w:cs="Times New Roman"/>
                <w:color w:val="000000"/>
                <w:sz w:val="22"/>
              </w:rPr>
            </w:pPr>
          </w:p>
        </w:tc>
      </w:tr>
      <w:tr w:rsidR="00A5506F" w:rsidRPr="00026857" w14:paraId="004A658C" w14:textId="77777777" w:rsidTr="00A5506F">
        <w:trPr>
          <w:trHeight w:val="20"/>
          <w:jc w:val="center"/>
        </w:trPr>
        <w:tc>
          <w:tcPr>
            <w:tcW w:w="5000" w:type="pct"/>
            <w:gridSpan w:val="5"/>
            <w:shd w:val="clear" w:color="auto" w:fill="auto"/>
            <w:vAlign w:val="center"/>
            <w:hideMark/>
          </w:tcPr>
          <w:p w14:paraId="5236182D" w14:textId="77777777" w:rsidR="00A5506F" w:rsidRPr="00026857" w:rsidRDefault="00A5506F" w:rsidP="00A5506F">
            <w:pPr>
              <w:ind w:firstLine="0"/>
              <w:jc w:val="center"/>
              <w:rPr>
                <w:rFonts w:cs="Times New Roman"/>
                <w:bCs/>
                <w:color w:val="000000"/>
                <w:sz w:val="22"/>
              </w:rPr>
            </w:pPr>
            <w:r w:rsidRPr="00026857">
              <w:rPr>
                <w:rFonts w:cs="Times New Roman"/>
                <w:bCs/>
                <w:color w:val="000000"/>
                <w:sz w:val="22"/>
              </w:rPr>
              <w:t>Торговля, общественное питание и бытовые услуги</w:t>
            </w:r>
          </w:p>
        </w:tc>
      </w:tr>
      <w:tr w:rsidR="00A5506F" w:rsidRPr="00026857" w14:paraId="345638A8" w14:textId="77777777" w:rsidTr="00C55AE8">
        <w:trPr>
          <w:trHeight w:val="20"/>
          <w:jc w:val="center"/>
        </w:trPr>
        <w:tc>
          <w:tcPr>
            <w:tcW w:w="1213" w:type="pct"/>
            <w:vMerge w:val="restart"/>
            <w:shd w:val="clear" w:color="auto" w:fill="auto"/>
            <w:vAlign w:val="center"/>
            <w:hideMark/>
          </w:tcPr>
          <w:p w14:paraId="41264E40"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Предприятия торговли</w:t>
            </w:r>
          </w:p>
        </w:tc>
        <w:tc>
          <w:tcPr>
            <w:tcW w:w="1566" w:type="pct"/>
            <w:gridSpan w:val="2"/>
            <w:shd w:val="clear" w:color="auto" w:fill="auto"/>
            <w:noWrap/>
            <w:vAlign w:val="center"/>
            <w:hideMark/>
          </w:tcPr>
          <w:p w14:paraId="7594D566"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натур.показат. (ед/кв.м торговой площади)</w:t>
            </w:r>
          </w:p>
        </w:tc>
        <w:tc>
          <w:tcPr>
            <w:tcW w:w="794" w:type="pct"/>
            <w:shd w:val="clear" w:color="auto" w:fill="auto"/>
            <w:noWrap/>
            <w:vAlign w:val="center"/>
          </w:tcPr>
          <w:p w14:paraId="69CBA4B6"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91</w:t>
            </w:r>
            <w:r w:rsidRPr="00026857">
              <w:rPr>
                <w:rFonts w:cs="Times New Roman"/>
                <w:color w:val="000000"/>
                <w:sz w:val="22"/>
                <w:lang w:val="en-US"/>
              </w:rPr>
              <w:t>/</w:t>
            </w:r>
            <w:r w:rsidRPr="00026857">
              <w:rPr>
                <w:rFonts w:cs="Times New Roman"/>
                <w:color w:val="000000"/>
                <w:sz w:val="22"/>
              </w:rPr>
              <w:t>12195,5</w:t>
            </w:r>
          </w:p>
        </w:tc>
        <w:tc>
          <w:tcPr>
            <w:tcW w:w="1426" w:type="pct"/>
            <w:vMerge w:val="restart"/>
            <w:shd w:val="clear" w:color="auto" w:fill="auto"/>
            <w:vAlign w:val="center"/>
          </w:tcPr>
          <w:p w14:paraId="447AC14B"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обслуживание в границах проектирования</w:t>
            </w:r>
          </w:p>
        </w:tc>
      </w:tr>
      <w:tr w:rsidR="00A5506F" w:rsidRPr="00026857" w14:paraId="1C9FF40B" w14:textId="77777777" w:rsidTr="00C55AE8">
        <w:trPr>
          <w:trHeight w:val="20"/>
          <w:jc w:val="center"/>
        </w:trPr>
        <w:tc>
          <w:tcPr>
            <w:tcW w:w="1213" w:type="pct"/>
            <w:vMerge/>
            <w:shd w:val="clear" w:color="auto" w:fill="auto"/>
            <w:vAlign w:val="center"/>
            <w:hideMark/>
          </w:tcPr>
          <w:p w14:paraId="6AC859C6" w14:textId="77777777" w:rsidR="00A5506F" w:rsidRPr="00026857" w:rsidRDefault="00A5506F" w:rsidP="00A5506F">
            <w:pPr>
              <w:ind w:firstLine="0"/>
              <w:jc w:val="left"/>
              <w:rPr>
                <w:rFonts w:cs="Times New Roman"/>
                <w:color w:val="000000"/>
                <w:sz w:val="22"/>
              </w:rPr>
            </w:pPr>
          </w:p>
        </w:tc>
        <w:tc>
          <w:tcPr>
            <w:tcW w:w="802" w:type="pct"/>
            <w:vMerge w:val="restart"/>
            <w:shd w:val="clear" w:color="auto" w:fill="auto"/>
            <w:noWrap/>
            <w:vAlign w:val="center"/>
            <w:hideMark/>
          </w:tcPr>
          <w:p w14:paraId="2328EB7B"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 xml:space="preserve">обеспеч. </w:t>
            </w:r>
          </w:p>
          <w:p w14:paraId="73DE8C8C"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 xml:space="preserve">300 кв.м торговой площади </w:t>
            </w:r>
            <w:r w:rsidRPr="00026857">
              <w:rPr>
                <w:rFonts w:cs="Times New Roman"/>
                <w:color w:val="000000"/>
                <w:sz w:val="22"/>
              </w:rPr>
              <w:br/>
              <w:t>на 1 тыс. чел.</w:t>
            </w:r>
          </w:p>
        </w:tc>
        <w:tc>
          <w:tcPr>
            <w:tcW w:w="765" w:type="pct"/>
            <w:shd w:val="clear" w:color="auto" w:fill="auto"/>
            <w:vAlign w:val="center"/>
            <w:hideMark/>
          </w:tcPr>
          <w:p w14:paraId="3BC2BFE9"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Необходимое кол-во кв.м</w:t>
            </w:r>
          </w:p>
        </w:tc>
        <w:tc>
          <w:tcPr>
            <w:tcW w:w="794" w:type="pct"/>
            <w:shd w:val="clear" w:color="auto" w:fill="auto"/>
            <w:noWrap/>
            <w:vAlign w:val="center"/>
          </w:tcPr>
          <w:p w14:paraId="39491A99"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516,0</w:t>
            </w:r>
          </w:p>
        </w:tc>
        <w:tc>
          <w:tcPr>
            <w:tcW w:w="1426" w:type="pct"/>
            <w:vMerge/>
            <w:shd w:val="clear" w:color="auto" w:fill="auto"/>
            <w:vAlign w:val="center"/>
          </w:tcPr>
          <w:p w14:paraId="448E27F6" w14:textId="77777777" w:rsidR="00A5506F" w:rsidRPr="00026857" w:rsidRDefault="00A5506F" w:rsidP="00A5506F">
            <w:pPr>
              <w:ind w:firstLine="0"/>
              <w:jc w:val="center"/>
              <w:rPr>
                <w:rFonts w:cs="Times New Roman"/>
                <w:color w:val="000000"/>
                <w:sz w:val="22"/>
              </w:rPr>
            </w:pPr>
          </w:p>
        </w:tc>
      </w:tr>
      <w:tr w:rsidR="00A5506F" w:rsidRPr="00026857" w14:paraId="0E0ED42F" w14:textId="77777777" w:rsidTr="00C55AE8">
        <w:trPr>
          <w:trHeight w:val="20"/>
          <w:jc w:val="center"/>
        </w:trPr>
        <w:tc>
          <w:tcPr>
            <w:tcW w:w="1213" w:type="pct"/>
            <w:vMerge/>
            <w:shd w:val="clear" w:color="auto" w:fill="auto"/>
            <w:vAlign w:val="center"/>
            <w:hideMark/>
          </w:tcPr>
          <w:p w14:paraId="3F61FE26" w14:textId="77777777" w:rsidR="00A5506F" w:rsidRPr="00026857" w:rsidRDefault="00A5506F" w:rsidP="00A5506F">
            <w:pPr>
              <w:ind w:firstLine="0"/>
              <w:jc w:val="left"/>
              <w:rPr>
                <w:rFonts w:cs="Times New Roman"/>
                <w:color w:val="000000"/>
                <w:sz w:val="22"/>
              </w:rPr>
            </w:pPr>
          </w:p>
        </w:tc>
        <w:tc>
          <w:tcPr>
            <w:tcW w:w="802" w:type="pct"/>
            <w:vMerge/>
            <w:shd w:val="clear" w:color="auto" w:fill="auto"/>
            <w:vAlign w:val="center"/>
            <w:hideMark/>
          </w:tcPr>
          <w:p w14:paraId="2D5FBB77" w14:textId="77777777" w:rsidR="00A5506F" w:rsidRPr="00026857" w:rsidRDefault="00A5506F" w:rsidP="00A5506F">
            <w:pPr>
              <w:ind w:firstLine="0"/>
              <w:jc w:val="left"/>
              <w:rPr>
                <w:rFonts w:cs="Times New Roman"/>
                <w:color w:val="000000"/>
                <w:sz w:val="22"/>
              </w:rPr>
            </w:pPr>
          </w:p>
        </w:tc>
        <w:tc>
          <w:tcPr>
            <w:tcW w:w="765" w:type="pct"/>
            <w:shd w:val="clear" w:color="auto" w:fill="auto"/>
            <w:noWrap/>
            <w:vAlign w:val="center"/>
            <w:hideMark/>
          </w:tcPr>
          <w:p w14:paraId="4CA79EE5"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w:t>
            </w:r>
          </w:p>
        </w:tc>
        <w:tc>
          <w:tcPr>
            <w:tcW w:w="794" w:type="pct"/>
            <w:shd w:val="clear" w:color="auto" w:fill="auto"/>
            <w:noWrap/>
            <w:vAlign w:val="center"/>
          </w:tcPr>
          <w:p w14:paraId="558788CA"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100</w:t>
            </w:r>
          </w:p>
        </w:tc>
        <w:tc>
          <w:tcPr>
            <w:tcW w:w="1426" w:type="pct"/>
            <w:vMerge/>
            <w:shd w:val="clear" w:color="auto" w:fill="auto"/>
            <w:vAlign w:val="center"/>
          </w:tcPr>
          <w:p w14:paraId="4B977FCE" w14:textId="77777777" w:rsidR="00A5506F" w:rsidRPr="00026857" w:rsidRDefault="00A5506F" w:rsidP="00A5506F">
            <w:pPr>
              <w:ind w:firstLine="0"/>
              <w:jc w:val="center"/>
              <w:rPr>
                <w:rFonts w:cs="Times New Roman"/>
                <w:color w:val="000000"/>
                <w:sz w:val="22"/>
              </w:rPr>
            </w:pPr>
          </w:p>
        </w:tc>
      </w:tr>
      <w:tr w:rsidR="00A5506F" w:rsidRPr="00026857" w14:paraId="3F143D85" w14:textId="77777777" w:rsidTr="00C55AE8">
        <w:trPr>
          <w:trHeight w:val="20"/>
          <w:jc w:val="center"/>
        </w:trPr>
        <w:tc>
          <w:tcPr>
            <w:tcW w:w="1213" w:type="pct"/>
            <w:vMerge w:val="restart"/>
            <w:shd w:val="clear" w:color="auto" w:fill="auto"/>
            <w:vAlign w:val="center"/>
            <w:hideMark/>
          </w:tcPr>
          <w:p w14:paraId="69EEDA73"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Предприятия общественного питания (общедоступная сеть)</w:t>
            </w:r>
          </w:p>
        </w:tc>
        <w:tc>
          <w:tcPr>
            <w:tcW w:w="1566" w:type="pct"/>
            <w:gridSpan w:val="2"/>
            <w:shd w:val="clear" w:color="auto" w:fill="auto"/>
            <w:noWrap/>
            <w:vAlign w:val="center"/>
            <w:hideMark/>
          </w:tcPr>
          <w:p w14:paraId="0B3F63A5"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натур.показат. (ед/посад.мест)</w:t>
            </w:r>
          </w:p>
        </w:tc>
        <w:tc>
          <w:tcPr>
            <w:tcW w:w="794" w:type="pct"/>
            <w:shd w:val="clear" w:color="auto" w:fill="auto"/>
            <w:noWrap/>
            <w:vAlign w:val="center"/>
          </w:tcPr>
          <w:p w14:paraId="19DE59B4"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8</w:t>
            </w:r>
            <w:r w:rsidRPr="00026857">
              <w:rPr>
                <w:rFonts w:cs="Times New Roman"/>
                <w:color w:val="000000"/>
                <w:sz w:val="22"/>
                <w:lang w:val="en-US"/>
              </w:rPr>
              <w:t>/</w:t>
            </w:r>
            <w:r w:rsidRPr="00026857">
              <w:rPr>
                <w:rFonts w:cs="Times New Roman"/>
                <w:color w:val="000000"/>
                <w:sz w:val="22"/>
              </w:rPr>
              <w:t>429</w:t>
            </w:r>
          </w:p>
        </w:tc>
        <w:tc>
          <w:tcPr>
            <w:tcW w:w="1426" w:type="pct"/>
            <w:vMerge w:val="restart"/>
            <w:shd w:val="clear" w:color="auto" w:fill="auto"/>
            <w:vAlign w:val="center"/>
          </w:tcPr>
          <w:p w14:paraId="0224210A"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обслуживание в границах проектирования</w:t>
            </w:r>
          </w:p>
        </w:tc>
      </w:tr>
      <w:tr w:rsidR="00A5506F" w:rsidRPr="00026857" w14:paraId="1A08E94B" w14:textId="77777777" w:rsidTr="00C55AE8">
        <w:trPr>
          <w:trHeight w:val="20"/>
          <w:jc w:val="center"/>
        </w:trPr>
        <w:tc>
          <w:tcPr>
            <w:tcW w:w="1213" w:type="pct"/>
            <w:vMerge/>
            <w:shd w:val="clear" w:color="auto" w:fill="auto"/>
            <w:vAlign w:val="center"/>
            <w:hideMark/>
          </w:tcPr>
          <w:p w14:paraId="0688FCB3" w14:textId="77777777" w:rsidR="00A5506F" w:rsidRPr="00026857" w:rsidRDefault="00A5506F" w:rsidP="00A5506F">
            <w:pPr>
              <w:ind w:firstLine="0"/>
              <w:jc w:val="left"/>
              <w:rPr>
                <w:rFonts w:cs="Times New Roman"/>
                <w:color w:val="000000"/>
                <w:sz w:val="22"/>
              </w:rPr>
            </w:pPr>
          </w:p>
        </w:tc>
        <w:tc>
          <w:tcPr>
            <w:tcW w:w="802" w:type="pct"/>
            <w:vMerge w:val="restart"/>
            <w:shd w:val="clear" w:color="auto" w:fill="auto"/>
            <w:vAlign w:val="center"/>
            <w:hideMark/>
          </w:tcPr>
          <w:p w14:paraId="5053204A"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обеспеч.</w:t>
            </w:r>
          </w:p>
          <w:p w14:paraId="200A98BE"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 xml:space="preserve">31 мест на 1 тыс.чел. </w:t>
            </w:r>
          </w:p>
        </w:tc>
        <w:tc>
          <w:tcPr>
            <w:tcW w:w="765" w:type="pct"/>
            <w:shd w:val="clear" w:color="auto" w:fill="auto"/>
            <w:vAlign w:val="center"/>
            <w:hideMark/>
          </w:tcPr>
          <w:p w14:paraId="51926D0A"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Необходимое кол-во мест</w:t>
            </w:r>
          </w:p>
        </w:tc>
        <w:tc>
          <w:tcPr>
            <w:tcW w:w="794" w:type="pct"/>
            <w:shd w:val="clear" w:color="auto" w:fill="auto"/>
            <w:noWrap/>
            <w:vAlign w:val="center"/>
          </w:tcPr>
          <w:p w14:paraId="796E056D"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53</w:t>
            </w:r>
          </w:p>
        </w:tc>
        <w:tc>
          <w:tcPr>
            <w:tcW w:w="1426" w:type="pct"/>
            <w:vMerge/>
            <w:shd w:val="clear" w:color="auto" w:fill="auto"/>
            <w:vAlign w:val="center"/>
          </w:tcPr>
          <w:p w14:paraId="0CD31CEA" w14:textId="77777777" w:rsidR="00A5506F" w:rsidRPr="00026857" w:rsidRDefault="00A5506F" w:rsidP="00A5506F">
            <w:pPr>
              <w:ind w:firstLine="0"/>
              <w:jc w:val="center"/>
              <w:rPr>
                <w:rFonts w:cs="Times New Roman"/>
                <w:color w:val="000000"/>
                <w:sz w:val="22"/>
              </w:rPr>
            </w:pPr>
          </w:p>
        </w:tc>
      </w:tr>
      <w:tr w:rsidR="00A5506F" w:rsidRPr="00026857" w14:paraId="12BB35AE" w14:textId="77777777" w:rsidTr="00C55AE8">
        <w:trPr>
          <w:trHeight w:val="20"/>
          <w:jc w:val="center"/>
        </w:trPr>
        <w:tc>
          <w:tcPr>
            <w:tcW w:w="1213" w:type="pct"/>
            <w:vMerge/>
            <w:shd w:val="clear" w:color="auto" w:fill="auto"/>
            <w:vAlign w:val="center"/>
            <w:hideMark/>
          </w:tcPr>
          <w:p w14:paraId="62EAA322" w14:textId="77777777" w:rsidR="00A5506F" w:rsidRPr="00026857" w:rsidRDefault="00A5506F" w:rsidP="00A5506F">
            <w:pPr>
              <w:ind w:firstLine="0"/>
              <w:jc w:val="left"/>
              <w:rPr>
                <w:rFonts w:cs="Times New Roman"/>
                <w:color w:val="000000"/>
                <w:sz w:val="22"/>
              </w:rPr>
            </w:pPr>
          </w:p>
        </w:tc>
        <w:tc>
          <w:tcPr>
            <w:tcW w:w="802" w:type="pct"/>
            <w:vMerge/>
            <w:shd w:val="clear" w:color="auto" w:fill="auto"/>
            <w:vAlign w:val="center"/>
            <w:hideMark/>
          </w:tcPr>
          <w:p w14:paraId="5E8134BA" w14:textId="77777777" w:rsidR="00A5506F" w:rsidRPr="00026857" w:rsidRDefault="00A5506F" w:rsidP="00A5506F">
            <w:pPr>
              <w:ind w:firstLine="0"/>
              <w:jc w:val="left"/>
              <w:rPr>
                <w:rFonts w:cs="Times New Roman"/>
                <w:color w:val="000000"/>
                <w:sz w:val="22"/>
              </w:rPr>
            </w:pPr>
          </w:p>
        </w:tc>
        <w:tc>
          <w:tcPr>
            <w:tcW w:w="765" w:type="pct"/>
            <w:shd w:val="clear" w:color="auto" w:fill="auto"/>
            <w:noWrap/>
            <w:vAlign w:val="center"/>
            <w:hideMark/>
          </w:tcPr>
          <w:p w14:paraId="1DD0BA8F"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w:t>
            </w:r>
          </w:p>
        </w:tc>
        <w:tc>
          <w:tcPr>
            <w:tcW w:w="794" w:type="pct"/>
            <w:shd w:val="clear" w:color="auto" w:fill="auto"/>
            <w:noWrap/>
            <w:vAlign w:val="center"/>
          </w:tcPr>
          <w:p w14:paraId="6B91C482"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100</w:t>
            </w:r>
          </w:p>
        </w:tc>
        <w:tc>
          <w:tcPr>
            <w:tcW w:w="1426" w:type="pct"/>
            <w:vMerge/>
            <w:shd w:val="clear" w:color="auto" w:fill="auto"/>
            <w:vAlign w:val="center"/>
          </w:tcPr>
          <w:p w14:paraId="522C90C8" w14:textId="77777777" w:rsidR="00A5506F" w:rsidRPr="00026857" w:rsidRDefault="00A5506F" w:rsidP="00A5506F">
            <w:pPr>
              <w:ind w:firstLine="0"/>
              <w:jc w:val="center"/>
              <w:rPr>
                <w:rFonts w:cs="Times New Roman"/>
                <w:color w:val="000000"/>
                <w:sz w:val="22"/>
              </w:rPr>
            </w:pPr>
          </w:p>
        </w:tc>
      </w:tr>
      <w:tr w:rsidR="00A5506F" w:rsidRPr="00026857" w14:paraId="3165499A" w14:textId="77777777" w:rsidTr="00A5506F">
        <w:trPr>
          <w:trHeight w:val="277"/>
          <w:jc w:val="center"/>
        </w:trPr>
        <w:tc>
          <w:tcPr>
            <w:tcW w:w="5000" w:type="pct"/>
            <w:gridSpan w:val="5"/>
            <w:shd w:val="clear" w:color="auto" w:fill="auto"/>
            <w:vAlign w:val="center"/>
            <w:hideMark/>
          </w:tcPr>
          <w:p w14:paraId="330712B4" w14:textId="77777777" w:rsidR="00A5506F" w:rsidRPr="00026857" w:rsidRDefault="00A5506F" w:rsidP="00A5506F">
            <w:pPr>
              <w:ind w:firstLine="0"/>
              <w:jc w:val="center"/>
              <w:rPr>
                <w:rFonts w:cs="Times New Roman"/>
                <w:bCs/>
                <w:color w:val="000000"/>
                <w:sz w:val="22"/>
              </w:rPr>
            </w:pPr>
            <w:r w:rsidRPr="00026857">
              <w:rPr>
                <w:rFonts w:cs="Times New Roman"/>
                <w:bCs/>
                <w:color w:val="000000"/>
                <w:sz w:val="22"/>
              </w:rPr>
              <w:t>Кредитно-финансовые учреждения и предприятия связи</w:t>
            </w:r>
          </w:p>
        </w:tc>
      </w:tr>
      <w:tr w:rsidR="00A5506F" w:rsidRPr="00026857" w14:paraId="56E36A8A" w14:textId="77777777" w:rsidTr="00C55AE8">
        <w:trPr>
          <w:trHeight w:val="157"/>
          <w:jc w:val="center"/>
        </w:trPr>
        <w:tc>
          <w:tcPr>
            <w:tcW w:w="1213" w:type="pct"/>
            <w:vMerge w:val="restart"/>
            <w:shd w:val="clear" w:color="auto" w:fill="auto"/>
            <w:vAlign w:val="center"/>
            <w:hideMark/>
          </w:tcPr>
          <w:p w14:paraId="15C553FE" w14:textId="77777777" w:rsidR="00A5506F" w:rsidRPr="00026857" w:rsidRDefault="00A5506F" w:rsidP="00A5506F">
            <w:pPr>
              <w:pStyle w:val="a6"/>
              <w:spacing w:before="0" w:beforeAutospacing="0" w:after="0" w:afterAutospacing="0"/>
              <w:ind w:right="-107"/>
              <w:jc w:val="center"/>
              <w:rPr>
                <w:color w:val="000000"/>
                <w:sz w:val="22"/>
                <w:szCs w:val="22"/>
              </w:rPr>
            </w:pPr>
            <w:r w:rsidRPr="00026857">
              <w:rPr>
                <w:color w:val="000000"/>
                <w:sz w:val="22"/>
                <w:szCs w:val="22"/>
              </w:rPr>
              <w:t>Отделения и филиалы</w:t>
            </w:r>
          </w:p>
          <w:p w14:paraId="4E33EFD8" w14:textId="77777777" w:rsidR="00A5506F" w:rsidRPr="00026857" w:rsidRDefault="00A5506F" w:rsidP="00A5506F">
            <w:pPr>
              <w:pStyle w:val="a6"/>
              <w:spacing w:before="0" w:beforeAutospacing="0" w:after="0" w:afterAutospacing="0"/>
              <w:ind w:right="-107"/>
              <w:jc w:val="center"/>
              <w:rPr>
                <w:color w:val="000000"/>
                <w:sz w:val="22"/>
                <w:szCs w:val="22"/>
              </w:rPr>
            </w:pPr>
            <w:r w:rsidRPr="00026857">
              <w:rPr>
                <w:color w:val="000000"/>
                <w:sz w:val="22"/>
                <w:szCs w:val="22"/>
              </w:rPr>
              <w:t>сберегательного банка России</w:t>
            </w:r>
          </w:p>
        </w:tc>
        <w:tc>
          <w:tcPr>
            <w:tcW w:w="1566" w:type="pct"/>
            <w:gridSpan w:val="2"/>
            <w:shd w:val="clear" w:color="auto" w:fill="auto"/>
            <w:noWrap/>
            <w:vAlign w:val="center"/>
            <w:hideMark/>
          </w:tcPr>
          <w:p w14:paraId="398510A1"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натур.показат. (ед/операционное место)</w:t>
            </w:r>
          </w:p>
        </w:tc>
        <w:tc>
          <w:tcPr>
            <w:tcW w:w="794" w:type="pct"/>
            <w:shd w:val="clear" w:color="auto" w:fill="auto"/>
            <w:noWrap/>
            <w:vAlign w:val="center"/>
          </w:tcPr>
          <w:p w14:paraId="40DBBE30" w14:textId="77777777" w:rsidR="00A5506F" w:rsidRPr="00026857" w:rsidRDefault="00A5506F" w:rsidP="00A5506F">
            <w:pPr>
              <w:ind w:firstLine="0"/>
              <w:jc w:val="center"/>
              <w:rPr>
                <w:rFonts w:cs="Times New Roman"/>
                <w:b/>
                <w:color w:val="000000"/>
                <w:sz w:val="22"/>
              </w:rPr>
            </w:pPr>
            <w:r w:rsidRPr="00026857">
              <w:rPr>
                <w:rFonts w:cs="Times New Roman"/>
                <w:color w:val="000000"/>
                <w:sz w:val="22"/>
              </w:rPr>
              <w:t>2</w:t>
            </w:r>
            <w:r w:rsidRPr="00026857">
              <w:rPr>
                <w:rFonts w:cs="Times New Roman"/>
                <w:color w:val="000000"/>
                <w:sz w:val="22"/>
                <w:lang w:val="en-US"/>
              </w:rPr>
              <w:t>/</w:t>
            </w:r>
            <w:r w:rsidRPr="00026857">
              <w:rPr>
                <w:rFonts w:cs="Times New Roman"/>
                <w:color w:val="000000"/>
                <w:sz w:val="22"/>
              </w:rPr>
              <w:t>9</w:t>
            </w:r>
          </w:p>
        </w:tc>
        <w:tc>
          <w:tcPr>
            <w:tcW w:w="1426" w:type="pct"/>
            <w:vMerge w:val="restart"/>
            <w:shd w:val="clear" w:color="auto" w:fill="auto"/>
            <w:vAlign w:val="center"/>
          </w:tcPr>
          <w:p w14:paraId="491C1F23"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обслуживание в границах проектирования</w:t>
            </w:r>
          </w:p>
        </w:tc>
      </w:tr>
      <w:tr w:rsidR="00A5506F" w:rsidRPr="00026857" w14:paraId="53B7720B" w14:textId="77777777" w:rsidTr="00C55AE8">
        <w:trPr>
          <w:trHeight w:val="20"/>
          <w:jc w:val="center"/>
        </w:trPr>
        <w:tc>
          <w:tcPr>
            <w:tcW w:w="1213" w:type="pct"/>
            <w:vMerge/>
            <w:shd w:val="clear" w:color="auto" w:fill="auto"/>
            <w:vAlign w:val="center"/>
            <w:hideMark/>
          </w:tcPr>
          <w:p w14:paraId="6D7B0E64" w14:textId="77777777" w:rsidR="00A5506F" w:rsidRPr="00026857" w:rsidRDefault="00A5506F" w:rsidP="00A5506F">
            <w:pPr>
              <w:ind w:firstLine="0"/>
              <w:jc w:val="left"/>
              <w:rPr>
                <w:rFonts w:cs="Times New Roman"/>
                <w:color w:val="000000"/>
                <w:sz w:val="22"/>
              </w:rPr>
            </w:pPr>
          </w:p>
        </w:tc>
        <w:tc>
          <w:tcPr>
            <w:tcW w:w="802" w:type="pct"/>
            <w:vMerge w:val="restart"/>
            <w:shd w:val="clear" w:color="auto" w:fill="auto"/>
            <w:vAlign w:val="center"/>
            <w:hideMark/>
          </w:tcPr>
          <w:p w14:paraId="24E3FF80"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обеспеч.</w:t>
            </w:r>
          </w:p>
          <w:p w14:paraId="59CD9E00"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1 операц. место (окно) на 10 тыс. чел.</w:t>
            </w:r>
          </w:p>
        </w:tc>
        <w:tc>
          <w:tcPr>
            <w:tcW w:w="765" w:type="pct"/>
            <w:shd w:val="clear" w:color="auto" w:fill="auto"/>
            <w:vAlign w:val="center"/>
            <w:hideMark/>
          </w:tcPr>
          <w:p w14:paraId="4033514C"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Необходимое кол-во операционных мест (окно)</w:t>
            </w:r>
          </w:p>
        </w:tc>
        <w:tc>
          <w:tcPr>
            <w:tcW w:w="794" w:type="pct"/>
            <w:shd w:val="clear" w:color="auto" w:fill="auto"/>
            <w:noWrap/>
            <w:vAlign w:val="center"/>
          </w:tcPr>
          <w:p w14:paraId="0BC2AEA6" w14:textId="77777777" w:rsidR="00A5506F" w:rsidRPr="00026857" w:rsidRDefault="00A5506F" w:rsidP="00A5506F">
            <w:pPr>
              <w:ind w:firstLine="0"/>
              <w:jc w:val="center"/>
              <w:rPr>
                <w:rFonts w:cs="Times New Roman"/>
                <w:b/>
                <w:color w:val="000000"/>
                <w:sz w:val="22"/>
              </w:rPr>
            </w:pPr>
            <w:r w:rsidRPr="00026857">
              <w:rPr>
                <w:rFonts w:cs="Times New Roman"/>
                <w:b/>
                <w:color w:val="000000"/>
                <w:sz w:val="22"/>
              </w:rPr>
              <w:t>-</w:t>
            </w:r>
          </w:p>
        </w:tc>
        <w:tc>
          <w:tcPr>
            <w:tcW w:w="1426" w:type="pct"/>
            <w:vMerge/>
            <w:shd w:val="clear" w:color="auto" w:fill="auto"/>
            <w:vAlign w:val="center"/>
          </w:tcPr>
          <w:p w14:paraId="46B2C835" w14:textId="77777777" w:rsidR="00A5506F" w:rsidRPr="00026857" w:rsidRDefault="00A5506F" w:rsidP="00A5506F">
            <w:pPr>
              <w:jc w:val="center"/>
              <w:rPr>
                <w:rFonts w:cs="Times New Roman"/>
                <w:color w:val="000000"/>
                <w:sz w:val="22"/>
              </w:rPr>
            </w:pPr>
          </w:p>
        </w:tc>
      </w:tr>
      <w:tr w:rsidR="00A5506F" w:rsidRPr="00026857" w14:paraId="1696436E" w14:textId="77777777" w:rsidTr="00C55AE8">
        <w:trPr>
          <w:trHeight w:val="20"/>
          <w:jc w:val="center"/>
        </w:trPr>
        <w:tc>
          <w:tcPr>
            <w:tcW w:w="1213" w:type="pct"/>
            <w:vMerge/>
            <w:shd w:val="clear" w:color="auto" w:fill="auto"/>
            <w:vAlign w:val="center"/>
            <w:hideMark/>
          </w:tcPr>
          <w:p w14:paraId="3F9EF334" w14:textId="77777777" w:rsidR="00A5506F" w:rsidRPr="00026857" w:rsidRDefault="00A5506F" w:rsidP="00A5506F">
            <w:pPr>
              <w:ind w:firstLine="0"/>
              <w:jc w:val="left"/>
              <w:rPr>
                <w:rFonts w:cs="Times New Roman"/>
                <w:color w:val="000000"/>
                <w:sz w:val="22"/>
              </w:rPr>
            </w:pPr>
          </w:p>
        </w:tc>
        <w:tc>
          <w:tcPr>
            <w:tcW w:w="802" w:type="pct"/>
            <w:vMerge/>
            <w:shd w:val="clear" w:color="auto" w:fill="auto"/>
            <w:vAlign w:val="center"/>
            <w:hideMark/>
          </w:tcPr>
          <w:p w14:paraId="4FE4D83F" w14:textId="77777777" w:rsidR="00A5506F" w:rsidRPr="00026857" w:rsidRDefault="00A5506F" w:rsidP="00A5506F">
            <w:pPr>
              <w:ind w:firstLine="0"/>
              <w:jc w:val="left"/>
              <w:rPr>
                <w:rFonts w:cs="Times New Roman"/>
                <w:color w:val="000000"/>
                <w:sz w:val="22"/>
              </w:rPr>
            </w:pPr>
          </w:p>
        </w:tc>
        <w:tc>
          <w:tcPr>
            <w:tcW w:w="765" w:type="pct"/>
            <w:shd w:val="clear" w:color="auto" w:fill="auto"/>
            <w:noWrap/>
            <w:vAlign w:val="center"/>
            <w:hideMark/>
          </w:tcPr>
          <w:p w14:paraId="1948D83C"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w:t>
            </w:r>
          </w:p>
        </w:tc>
        <w:tc>
          <w:tcPr>
            <w:tcW w:w="794" w:type="pct"/>
            <w:shd w:val="clear" w:color="auto" w:fill="auto"/>
            <w:noWrap/>
            <w:vAlign w:val="center"/>
          </w:tcPr>
          <w:p w14:paraId="1A9C2621" w14:textId="77777777" w:rsidR="00A5506F" w:rsidRPr="00026857" w:rsidRDefault="00A5506F" w:rsidP="00A5506F">
            <w:pPr>
              <w:ind w:firstLine="0"/>
              <w:jc w:val="center"/>
              <w:rPr>
                <w:rFonts w:cs="Times New Roman"/>
                <w:bCs/>
                <w:color w:val="000000"/>
                <w:sz w:val="22"/>
              </w:rPr>
            </w:pPr>
            <w:r w:rsidRPr="00026857">
              <w:rPr>
                <w:rFonts w:cs="Times New Roman"/>
                <w:bCs/>
                <w:color w:val="000000"/>
                <w:sz w:val="22"/>
              </w:rPr>
              <w:t>100</w:t>
            </w:r>
          </w:p>
        </w:tc>
        <w:tc>
          <w:tcPr>
            <w:tcW w:w="1426" w:type="pct"/>
            <w:vMerge/>
            <w:shd w:val="clear" w:color="auto" w:fill="auto"/>
            <w:vAlign w:val="center"/>
          </w:tcPr>
          <w:p w14:paraId="736F7988" w14:textId="77777777" w:rsidR="00A5506F" w:rsidRPr="00026857" w:rsidRDefault="00A5506F" w:rsidP="00A5506F">
            <w:pPr>
              <w:jc w:val="center"/>
              <w:rPr>
                <w:rFonts w:cs="Times New Roman"/>
                <w:color w:val="000000"/>
                <w:sz w:val="22"/>
              </w:rPr>
            </w:pPr>
          </w:p>
        </w:tc>
      </w:tr>
      <w:tr w:rsidR="00A5506F" w:rsidRPr="00026857" w14:paraId="488D829E" w14:textId="77777777" w:rsidTr="00C55AE8">
        <w:trPr>
          <w:trHeight w:val="177"/>
          <w:jc w:val="center"/>
        </w:trPr>
        <w:tc>
          <w:tcPr>
            <w:tcW w:w="1213" w:type="pct"/>
            <w:vMerge w:val="restart"/>
            <w:shd w:val="clear" w:color="auto" w:fill="auto"/>
            <w:vAlign w:val="center"/>
            <w:hideMark/>
          </w:tcPr>
          <w:p w14:paraId="1DA59187" w14:textId="77777777" w:rsidR="00A5506F" w:rsidRPr="00026857" w:rsidRDefault="00A5506F" w:rsidP="00A5506F">
            <w:pPr>
              <w:pStyle w:val="a6"/>
              <w:spacing w:before="0" w:beforeAutospacing="0" w:after="0" w:afterAutospacing="0"/>
              <w:jc w:val="center"/>
              <w:rPr>
                <w:color w:val="000000"/>
                <w:sz w:val="22"/>
                <w:szCs w:val="22"/>
              </w:rPr>
            </w:pPr>
            <w:r w:rsidRPr="00026857">
              <w:rPr>
                <w:color w:val="000000"/>
                <w:sz w:val="22"/>
                <w:szCs w:val="22"/>
              </w:rPr>
              <w:t>Отделения связи</w:t>
            </w:r>
          </w:p>
        </w:tc>
        <w:tc>
          <w:tcPr>
            <w:tcW w:w="1566" w:type="pct"/>
            <w:gridSpan w:val="2"/>
            <w:shd w:val="clear" w:color="auto" w:fill="auto"/>
            <w:vAlign w:val="center"/>
            <w:hideMark/>
          </w:tcPr>
          <w:p w14:paraId="73CCB537"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натур.показат. (объект)</w:t>
            </w:r>
          </w:p>
        </w:tc>
        <w:tc>
          <w:tcPr>
            <w:tcW w:w="794" w:type="pct"/>
            <w:shd w:val="clear" w:color="auto" w:fill="auto"/>
            <w:noWrap/>
            <w:vAlign w:val="center"/>
          </w:tcPr>
          <w:p w14:paraId="0F5102A2"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w:t>
            </w:r>
          </w:p>
        </w:tc>
        <w:tc>
          <w:tcPr>
            <w:tcW w:w="1426" w:type="pct"/>
            <w:vMerge w:val="restart"/>
            <w:shd w:val="clear" w:color="auto" w:fill="auto"/>
            <w:vAlign w:val="center"/>
          </w:tcPr>
          <w:p w14:paraId="31DEB9E0"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обслуживание за границами проектирования, ФГУП «Почта России» (ул. Карла Маркса, 59)</w:t>
            </w:r>
          </w:p>
        </w:tc>
      </w:tr>
      <w:tr w:rsidR="00A5506F" w:rsidRPr="00026857" w14:paraId="051DFCD1" w14:textId="77777777" w:rsidTr="00C55AE8">
        <w:trPr>
          <w:trHeight w:val="20"/>
          <w:jc w:val="center"/>
        </w:trPr>
        <w:tc>
          <w:tcPr>
            <w:tcW w:w="1213" w:type="pct"/>
            <w:vMerge/>
            <w:shd w:val="clear" w:color="auto" w:fill="auto"/>
            <w:vAlign w:val="center"/>
            <w:hideMark/>
          </w:tcPr>
          <w:p w14:paraId="77D8C2BC" w14:textId="77777777" w:rsidR="00A5506F" w:rsidRPr="00026857" w:rsidRDefault="00A5506F" w:rsidP="00A5506F">
            <w:pPr>
              <w:ind w:firstLine="0"/>
              <w:jc w:val="left"/>
              <w:rPr>
                <w:rFonts w:cs="Times New Roman"/>
                <w:color w:val="000000"/>
                <w:sz w:val="22"/>
              </w:rPr>
            </w:pPr>
          </w:p>
        </w:tc>
        <w:tc>
          <w:tcPr>
            <w:tcW w:w="802" w:type="pct"/>
            <w:vMerge w:val="restart"/>
            <w:shd w:val="clear" w:color="auto" w:fill="auto"/>
            <w:vAlign w:val="center"/>
            <w:hideMark/>
          </w:tcPr>
          <w:p w14:paraId="51B3903F"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обеспеч.</w:t>
            </w:r>
          </w:p>
          <w:p w14:paraId="70B194BB"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1 объект на 6 тыс. чел</w:t>
            </w:r>
          </w:p>
        </w:tc>
        <w:tc>
          <w:tcPr>
            <w:tcW w:w="765" w:type="pct"/>
            <w:shd w:val="clear" w:color="auto" w:fill="auto"/>
            <w:noWrap/>
            <w:vAlign w:val="center"/>
            <w:hideMark/>
          </w:tcPr>
          <w:p w14:paraId="67A3AD96"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Необходимое кол-во (объект)</w:t>
            </w:r>
          </w:p>
        </w:tc>
        <w:tc>
          <w:tcPr>
            <w:tcW w:w="794" w:type="pct"/>
            <w:shd w:val="clear" w:color="auto" w:fill="auto"/>
            <w:noWrap/>
            <w:vAlign w:val="center"/>
          </w:tcPr>
          <w:p w14:paraId="0D4743D0"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w:t>
            </w:r>
          </w:p>
        </w:tc>
        <w:tc>
          <w:tcPr>
            <w:tcW w:w="1426" w:type="pct"/>
            <w:vMerge/>
            <w:shd w:val="clear" w:color="auto" w:fill="auto"/>
            <w:vAlign w:val="center"/>
          </w:tcPr>
          <w:p w14:paraId="020140C2" w14:textId="77777777" w:rsidR="00A5506F" w:rsidRPr="00026857" w:rsidRDefault="00A5506F" w:rsidP="00A5506F">
            <w:pPr>
              <w:ind w:firstLine="0"/>
              <w:jc w:val="center"/>
              <w:rPr>
                <w:rFonts w:cs="Times New Roman"/>
                <w:color w:val="000000"/>
                <w:sz w:val="22"/>
              </w:rPr>
            </w:pPr>
          </w:p>
        </w:tc>
      </w:tr>
      <w:tr w:rsidR="00A5506F" w:rsidRPr="00026857" w14:paraId="1149D785" w14:textId="77777777" w:rsidTr="00C55AE8">
        <w:trPr>
          <w:trHeight w:val="20"/>
          <w:jc w:val="center"/>
        </w:trPr>
        <w:tc>
          <w:tcPr>
            <w:tcW w:w="1213" w:type="pct"/>
            <w:vMerge/>
            <w:shd w:val="clear" w:color="auto" w:fill="auto"/>
            <w:vAlign w:val="center"/>
            <w:hideMark/>
          </w:tcPr>
          <w:p w14:paraId="6A788317" w14:textId="77777777" w:rsidR="00A5506F" w:rsidRPr="00026857" w:rsidRDefault="00A5506F" w:rsidP="00A5506F">
            <w:pPr>
              <w:ind w:firstLine="0"/>
              <w:jc w:val="left"/>
              <w:rPr>
                <w:rFonts w:cs="Times New Roman"/>
                <w:color w:val="000000"/>
                <w:sz w:val="22"/>
              </w:rPr>
            </w:pPr>
          </w:p>
        </w:tc>
        <w:tc>
          <w:tcPr>
            <w:tcW w:w="802" w:type="pct"/>
            <w:vMerge/>
            <w:shd w:val="clear" w:color="auto" w:fill="auto"/>
            <w:vAlign w:val="center"/>
            <w:hideMark/>
          </w:tcPr>
          <w:p w14:paraId="2C49FDC9" w14:textId="77777777" w:rsidR="00A5506F" w:rsidRPr="00026857" w:rsidRDefault="00A5506F" w:rsidP="00A5506F">
            <w:pPr>
              <w:ind w:firstLine="0"/>
              <w:jc w:val="left"/>
              <w:rPr>
                <w:rFonts w:cs="Times New Roman"/>
                <w:color w:val="000000"/>
                <w:sz w:val="22"/>
              </w:rPr>
            </w:pPr>
          </w:p>
        </w:tc>
        <w:tc>
          <w:tcPr>
            <w:tcW w:w="765" w:type="pct"/>
            <w:shd w:val="clear" w:color="auto" w:fill="auto"/>
            <w:noWrap/>
            <w:vAlign w:val="center"/>
            <w:hideMark/>
          </w:tcPr>
          <w:p w14:paraId="2D99DCEA"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w:t>
            </w:r>
          </w:p>
        </w:tc>
        <w:tc>
          <w:tcPr>
            <w:tcW w:w="794" w:type="pct"/>
            <w:shd w:val="clear" w:color="auto" w:fill="auto"/>
            <w:noWrap/>
            <w:vAlign w:val="center"/>
          </w:tcPr>
          <w:p w14:paraId="02BCCF22"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w:t>
            </w:r>
          </w:p>
        </w:tc>
        <w:tc>
          <w:tcPr>
            <w:tcW w:w="1426" w:type="pct"/>
            <w:vMerge/>
            <w:shd w:val="clear" w:color="auto" w:fill="auto"/>
            <w:vAlign w:val="center"/>
          </w:tcPr>
          <w:p w14:paraId="206301D4" w14:textId="77777777" w:rsidR="00A5506F" w:rsidRPr="00026857" w:rsidRDefault="00A5506F" w:rsidP="00A5506F">
            <w:pPr>
              <w:ind w:firstLine="0"/>
              <w:jc w:val="center"/>
              <w:rPr>
                <w:rFonts w:cs="Times New Roman"/>
                <w:color w:val="000000"/>
                <w:sz w:val="22"/>
              </w:rPr>
            </w:pPr>
          </w:p>
        </w:tc>
      </w:tr>
      <w:tr w:rsidR="00A5506F" w:rsidRPr="00026857" w14:paraId="4F4CD626" w14:textId="77777777" w:rsidTr="00A5506F">
        <w:trPr>
          <w:trHeight w:val="167"/>
          <w:jc w:val="center"/>
        </w:trPr>
        <w:tc>
          <w:tcPr>
            <w:tcW w:w="5000" w:type="pct"/>
            <w:gridSpan w:val="5"/>
            <w:shd w:val="clear" w:color="auto" w:fill="auto"/>
            <w:vAlign w:val="center"/>
            <w:hideMark/>
          </w:tcPr>
          <w:p w14:paraId="58DDC7F5"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Учреждения и предприятия бытового и коммунального обслуживания</w:t>
            </w:r>
          </w:p>
        </w:tc>
      </w:tr>
      <w:tr w:rsidR="00A5506F" w:rsidRPr="00026857" w14:paraId="7F6A3F15" w14:textId="77777777" w:rsidTr="00C55AE8">
        <w:trPr>
          <w:trHeight w:val="70"/>
          <w:jc w:val="center"/>
        </w:trPr>
        <w:tc>
          <w:tcPr>
            <w:tcW w:w="1213" w:type="pct"/>
            <w:vMerge w:val="restart"/>
            <w:shd w:val="clear" w:color="auto" w:fill="auto"/>
            <w:noWrap/>
            <w:vAlign w:val="center"/>
            <w:hideMark/>
          </w:tcPr>
          <w:p w14:paraId="51C048F8"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Предприятия бытовых услуг</w:t>
            </w:r>
          </w:p>
        </w:tc>
        <w:tc>
          <w:tcPr>
            <w:tcW w:w="1566" w:type="pct"/>
            <w:gridSpan w:val="2"/>
            <w:shd w:val="clear" w:color="auto" w:fill="auto"/>
            <w:noWrap/>
            <w:vAlign w:val="center"/>
            <w:hideMark/>
          </w:tcPr>
          <w:p w14:paraId="58BC31C7"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натур.показат. (раб.место)</w:t>
            </w:r>
          </w:p>
        </w:tc>
        <w:tc>
          <w:tcPr>
            <w:tcW w:w="794" w:type="pct"/>
            <w:shd w:val="clear" w:color="auto" w:fill="auto"/>
            <w:noWrap/>
            <w:vAlign w:val="center"/>
          </w:tcPr>
          <w:p w14:paraId="46CE7769"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10</w:t>
            </w:r>
            <w:r w:rsidRPr="00026857">
              <w:rPr>
                <w:rFonts w:cs="Times New Roman"/>
                <w:color w:val="000000"/>
                <w:sz w:val="22"/>
                <w:lang w:val="en-US"/>
              </w:rPr>
              <w:t>/</w:t>
            </w:r>
            <w:r w:rsidRPr="00026857">
              <w:rPr>
                <w:rFonts w:cs="Times New Roman"/>
                <w:color w:val="000000"/>
                <w:sz w:val="22"/>
              </w:rPr>
              <w:t>47</w:t>
            </w:r>
          </w:p>
        </w:tc>
        <w:tc>
          <w:tcPr>
            <w:tcW w:w="1426" w:type="pct"/>
            <w:vMerge w:val="restart"/>
            <w:shd w:val="clear" w:color="auto" w:fill="auto"/>
            <w:vAlign w:val="center"/>
          </w:tcPr>
          <w:p w14:paraId="79C7C1FF"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обслуживание в границах проектирования</w:t>
            </w:r>
          </w:p>
        </w:tc>
      </w:tr>
      <w:tr w:rsidR="00A5506F" w:rsidRPr="00026857" w14:paraId="7EA20E8E" w14:textId="77777777" w:rsidTr="00C55AE8">
        <w:trPr>
          <w:trHeight w:val="20"/>
          <w:jc w:val="center"/>
        </w:trPr>
        <w:tc>
          <w:tcPr>
            <w:tcW w:w="1213" w:type="pct"/>
            <w:vMerge/>
            <w:shd w:val="clear" w:color="auto" w:fill="auto"/>
            <w:vAlign w:val="center"/>
            <w:hideMark/>
          </w:tcPr>
          <w:p w14:paraId="2A02F4C1" w14:textId="77777777" w:rsidR="00A5506F" w:rsidRPr="00026857" w:rsidRDefault="00A5506F" w:rsidP="00A5506F">
            <w:pPr>
              <w:ind w:firstLine="0"/>
              <w:jc w:val="left"/>
              <w:rPr>
                <w:rFonts w:cs="Times New Roman"/>
                <w:color w:val="000000"/>
                <w:sz w:val="22"/>
              </w:rPr>
            </w:pPr>
          </w:p>
        </w:tc>
        <w:tc>
          <w:tcPr>
            <w:tcW w:w="802" w:type="pct"/>
            <w:vMerge w:val="restart"/>
            <w:shd w:val="clear" w:color="auto" w:fill="auto"/>
            <w:vAlign w:val="center"/>
            <w:hideMark/>
          </w:tcPr>
          <w:p w14:paraId="4E7447C9"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обеспеч.</w:t>
            </w:r>
          </w:p>
          <w:p w14:paraId="5DF2C249"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7 рабочих мест на 1 тыс.чел.</w:t>
            </w:r>
          </w:p>
        </w:tc>
        <w:tc>
          <w:tcPr>
            <w:tcW w:w="765" w:type="pct"/>
            <w:shd w:val="clear" w:color="auto" w:fill="auto"/>
            <w:vAlign w:val="center"/>
            <w:hideMark/>
          </w:tcPr>
          <w:p w14:paraId="4514434F"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Необходимое кол-во мест</w:t>
            </w:r>
          </w:p>
        </w:tc>
        <w:tc>
          <w:tcPr>
            <w:tcW w:w="794" w:type="pct"/>
            <w:shd w:val="clear" w:color="auto" w:fill="auto"/>
            <w:noWrap/>
            <w:vAlign w:val="center"/>
          </w:tcPr>
          <w:p w14:paraId="356710E8"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12</w:t>
            </w:r>
          </w:p>
        </w:tc>
        <w:tc>
          <w:tcPr>
            <w:tcW w:w="1426" w:type="pct"/>
            <w:vMerge/>
            <w:shd w:val="clear" w:color="auto" w:fill="auto"/>
            <w:vAlign w:val="center"/>
          </w:tcPr>
          <w:p w14:paraId="4E005AA3" w14:textId="77777777" w:rsidR="00A5506F" w:rsidRPr="00026857" w:rsidRDefault="00A5506F" w:rsidP="00A5506F">
            <w:pPr>
              <w:ind w:firstLine="0"/>
              <w:jc w:val="center"/>
              <w:rPr>
                <w:rFonts w:cs="Times New Roman"/>
                <w:color w:val="000000"/>
                <w:sz w:val="22"/>
              </w:rPr>
            </w:pPr>
          </w:p>
        </w:tc>
      </w:tr>
      <w:tr w:rsidR="00A5506F" w:rsidRPr="00026857" w14:paraId="332CDE2F" w14:textId="77777777" w:rsidTr="00C55AE8">
        <w:trPr>
          <w:trHeight w:val="20"/>
          <w:jc w:val="center"/>
        </w:trPr>
        <w:tc>
          <w:tcPr>
            <w:tcW w:w="1213" w:type="pct"/>
            <w:vMerge/>
            <w:shd w:val="clear" w:color="auto" w:fill="auto"/>
            <w:vAlign w:val="center"/>
            <w:hideMark/>
          </w:tcPr>
          <w:p w14:paraId="2A155AA5" w14:textId="77777777" w:rsidR="00A5506F" w:rsidRPr="00026857" w:rsidRDefault="00A5506F" w:rsidP="00A5506F">
            <w:pPr>
              <w:ind w:firstLine="0"/>
              <w:jc w:val="left"/>
              <w:rPr>
                <w:rFonts w:cs="Times New Roman"/>
                <w:color w:val="000000"/>
                <w:sz w:val="22"/>
              </w:rPr>
            </w:pPr>
          </w:p>
        </w:tc>
        <w:tc>
          <w:tcPr>
            <w:tcW w:w="802" w:type="pct"/>
            <w:vMerge/>
            <w:shd w:val="clear" w:color="auto" w:fill="auto"/>
            <w:vAlign w:val="center"/>
            <w:hideMark/>
          </w:tcPr>
          <w:p w14:paraId="10432591" w14:textId="77777777" w:rsidR="00A5506F" w:rsidRPr="00026857" w:rsidRDefault="00A5506F" w:rsidP="00A5506F">
            <w:pPr>
              <w:ind w:firstLine="0"/>
              <w:jc w:val="left"/>
              <w:rPr>
                <w:rFonts w:cs="Times New Roman"/>
                <w:color w:val="000000"/>
                <w:sz w:val="22"/>
              </w:rPr>
            </w:pPr>
          </w:p>
        </w:tc>
        <w:tc>
          <w:tcPr>
            <w:tcW w:w="765" w:type="pct"/>
            <w:shd w:val="clear" w:color="auto" w:fill="auto"/>
            <w:noWrap/>
            <w:vAlign w:val="center"/>
            <w:hideMark/>
          </w:tcPr>
          <w:p w14:paraId="7B04D2EF"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w:t>
            </w:r>
          </w:p>
        </w:tc>
        <w:tc>
          <w:tcPr>
            <w:tcW w:w="794" w:type="pct"/>
            <w:shd w:val="clear" w:color="auto" w:fill="auto"/>
            <w:noWrap/>
            <w:vAlign w:val="center"/>
          </w:tcPr>
          <w:p w14:paraId="031D21ED"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100</w:t>
            </w:r>
          </w:p>
        </w:tc>
        <w:tc>
          <w:tcPr>
            <w:tcW w:w="1426" w:type="pct"/>
            <w:vMerge/>
            <w:shd w:val="clear" w:color="auto" w:fill="auto"/>
            <w:vAlign w:val="center"/>
          </w:tcPr>
          <w:p w14:paraId="0FAB2165" w14:textId="77777777" w:rsidR="00A5506F" w:rsidRPr="00026857" w:rsidRDefault="00A5506F" w:rsidP="00A5506F">
            <w:pPr>
              <w:ind w:firstLine="0"/>
              <w:jc w:val="center"/>
              <w:rPr>
                <w:rFonts w:cs="Times New Roman"/>
                <w:color w:val="000000"/>
                <w:sz w:val="22"/>
              </w:rPr>
            </w:pPr>
          </w:p>
        </w:tc>
      </w:tr>
      <w:tr w:rsidR="00A5506F" w:rsidRPr="00026857" w14:paraId="20C3B958" w14:textId="77777777" w:rsidTr="00C55AE8">
        <w:trPr>
          <w:trHeight w:val="20"/>
          <w:jc w:val="center"/>
        </w:trPr>
        <w:tc>
          <w:tcPr>
            <w:tcW w:w="1213" w:type="pct"/>
            <w:vMerge w:val="restart"/>
            <w:shd w:val="clear" w:color="auto" w:fill="auto"/>
            <w:vAlign w:val="center"/>
          </w:tcPr>
          <w:p w14:paraId="5B548E49"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Гостиницы</w:t>
            </w:r>
          </w:p>
        </w:tc>
        <w:tc>
          <w:tcPr>
            <w:tcW w:w="1566" w:type="pct"/>
            <w:gridSpan w:val="2"/>
            <w:shd w:val="clear" w:color="auto" w:fill="auto"/>
            <w:vAlign w:val="center"/>
          </w:tcPr>
          <w:p w14:paraId="55E35EDC"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натур.показат. (место)</w:t>
            </w:r>
          </w:p>
        </w:tc>
        <w:tc>
          <w:tcPr>
            <w:tcW w:w="794" w:type="pct"/>
            <w:shd w:val="clear" w:color="auto" w:fill="auto"/>
            <w:noWrap/>
            <w:vAlign w:val="center"/>
          </w:tcPr>
          <w:p w14:paraId="0EBAFDAF"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2</w:t>
            </w:r>
            <w:r w:rsidRPr="00026857">
              <w:rPr>
                <w:rFonts w:cs="Times New Roman"/>
                <w:color w:val="000000"/>
                <w:sz w:val="22"/>
                <w:lang w:val="en-US"/>
              </w:rPr>
              <w:t>/</w:t>
            </w:r>
            <w:r w:rsidRPr="00026857">
              <w:rPr>
                <w:rFonts w:cs="Times New Roman"/>
                <w:color w:val="000000"/>
                <w:sz w:val="22"/>
              </w:rPr>
              <w:t>55</w:t>
            </w:r>
          </w:p>
        </w:tc>
        <w:tc>
          <w:tcPr>
            <w:tcW w:w="1426" w:type="pct"/>
            <w:vMerge w:val="restart"/>
            <w:shd w:val="clear" w:color="auto" w:fill="auto"/>
            <w:vAlign w:val="center"/>
          </w:tcPr>
          <w:p w14:paraId="36A2DB4C"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обслуживание в границах проектирования</w:t>
            </w:r>
          </w:p>
        </w:tc>
      </w:tr>
      <w:tr w:rsidR="00A5506F" w:rsidRPr="00026857" w14:paraId="55FA3072" w14:textId="77777777" w:rsidTr="00C55AE8">
        <w:trPr>
          <w:trHeight w:val="20"/>
          <w:jc w:val="center"/>
        </w:trPr>
        <w:tc>
          <w:tcPr>
            <w:tcW w:w="1213" w:type="pct"/>
            <w:vMerge/>
            <w:shd w:val="clear" w:color="auto" w:fill="auto"/>
            <w:vAlign w:val="center"/>
          </w:tcPr>
          <w:p w14:paraId="0FAA2A6E" w14:textId="77777777" w:rsidR="00A5506F" w:rsidRPr="00026857" w:rsidRDefault="00A5506F" w:rsidP="00A5506F">
            <w:pPr>
              <w:ind w:firstLine="0"/>
              <w:jc w:val="left"/>
              <w:rPr>
                <w:rFonts w:cs="Times New Roman"/>
                <w:color w:val="000000"/>
                <w:sz w:val="22"/>
              </w:rPr>
            </w:pPr>
          </w:p>
        </w:tc>
        <w:tc>
          <w:tcPr>
            <w:tcW w:w="802" w:type="pct"/>
            <w:vMerge w:val="restart"/>
            <w:shd w:val="clear" w:color="auto" w:fill="auto"/>
            <w:vAlign w:val="center"/>
          </w:tcPr>
          <w:p w14:paraId="0E2A800D"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обеспеч.</w:t>
            </w:r>
          </w:p>
          <w:p w14:paraId="0F7F2E25" w14:textId="77777777" w:rsidR="00A5506F" w:rsidRPr="00026857" w:rsidRDefault="00A5506F" w:rsidP="00A5506F">
            <w:pPr>
              <w:ind w:firstLine="0"/>
              <w:jc w:val="left"/>
              <w:rPr>
                <w:rFonts w:cs="Times New Roman"/>
                <w:color w:val="000000"/>
                <w:sz w:val="22"/>
              </w:rPr>
            </w:pPr>
            <w:r w:rsidRPr="00026857">
              <w:rPr>
                <w:rFonts w:cs="Times New Roman"/>
                <w:color w:val="000000"/>
                <w:sz w:val="22"/>
              </w:rPr>
              <w:t>6 мест на 1 тыс.чел.</w:t>
            </w:r>
          </w:p>
        </w:tc>
        <w:tc>
          <w:tcPr>
            <w:tcW w:w="765" w:type="pct"/>
            <w:shd w:val="clear" w:color="auto" w:fill="auto"/>
            <w:noWrap/>
            <w:vAlign w:val="center"/>
          </w:tcPr>
          <w:p w14:paraId="1D19F67E"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Необходимое кол-во мест</w:t>
            </w:r>
          </w:p>
        </w:tc>
        <w:tc>
          <w:tcPr>
            <w:tcW w:w="794" w:type="pct"/>
            <w:shd w:val="clear" w:color="auto" w:fill="auto"/>
            <w:noWrap/>
            <w:vAlign w:val="center"/>
          </w:tcPr>
          <w:p w14:paraId="08120A55"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10</w:t>
            </w:r>
          </w:p>
        </w:tc>
        <w:tc>
          <w:tcPr>
            <w:tcW w:w="1426" w:type="pct"/>
            <w:vMerge/>
            <w:shd w:val="clear" w:color="auto" w:fill="auto"/>
            <w:vAlign w:val="center"/>
          </w:tcPr>
          <w:p w14:paraId="37230817" w14:textId="77777777" w:rsidR="00A5506F" w:rsidRPr="00026857" w:rsidRDefault="00A5506F" w:rsidP="00A5506F">
            <w:pPr>
              <w:ind w:firstLine="0"/>
              <w:jc w:val="center"/>
              <w:rPr>
                <w:rFonts w:cs="Times New Roman"/>
                <w:color w:val="000000"/>
                <w:sz w:val="22"/>
              </w:rPr>
            </w:pPr>
          </w:p>
        </w:tc>
      </w:tr>
      <w:tr w:rsidR="00A5506F" w:rsidRPr="00026857" w14:paraId="3929F380" w14:textId="77777777" w:rsidTr="00C55AE8">
        <w:trPr>
          <w:trHeight w:val="20"/>
          <w:jc w:val="center"/>
        </w:trPr>
        <w:tc>
          <w:tcPr>
            <w:tcW w:w="1213" w:type="pct"/>
            <w:vMerge/>
            <w:shd w:val="clear" w:color="auto" w:fill="auto"/>
            <w:vAlign w:val="center"/>
          </w:tcPr>
          <w:p w14:paraId="7A217A4D" w14:textId="77777777" w:rsidR="00A5506F" w:rsidRPr="00026857" w:rsidRDefault="00A5506F" w:rsidP="00A5506F">
            <w:pPr>
              <w:ind w:firstLine="0"/>
              <w:jc w:val="left"/>
              <w:rPr>
                <w:rFonts w:cs="Times New Roman"/>
                <w:color w:val="000000"/>
                <w:sz w:val="22"/>
              </w:rPr>
            </w:pPr>
          </w:p>
        </w:tc>
        <w:tc>
          <w:tcPr>
            <w:tcW w:w="802" w:type="pct"/>
            <w:vMerge/>
            <w:shd w:val="clear" w:color="auto" w:fill="auto"/>
            <w:vAlign w:val="center"/>
          </w:tcPr>
          <w:p w14:paraId="715DC399" w14:textId="77777777" w:rsidR="00A5506F" w:rsidRPr="00026857" w:rsidRDefault="00A5506F" w:rsidP="00A5506F">
            <w:pPr>
              <w:ind w:firstLine="0"/>
              <w:jc w:val="left"/>
              <w:rPr>
                <w:rFonts w:cs="Times New Roman"/>
                <w:color w:val="000000"/>
                <w:sz w:val="22"/>
              </w:rPr>
            </w:pPr>
          </w:p>
        </w:tc>
        <w:tc>
          <w:tcPr>
            <w:tcW w:w="765" w:type="pct"/>
            <w:shd w:val="clear" w:color="auto" w:fill="auto"/>
            <w:noWrap/>
            <w:vAlign w:val="center"/>
          </w:tcPr>
          <w:p w14:paraId="3525A684"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w:t>
            </w:r>
          </w:p>
        </w:tc>
        <w:tc>
          <w:tcPr>
            <w:tcW w:w="794" w:type="pct"/>
            <w:shd w:val="clear" w:color="auto" w:fill="auto"/>
            <w:noWrap/>
            <w:vAlign w:val="center"/>
          </w:tcPr>
          <w:p w14:paraId="0071D905" w14:textId="77777777" w:rsidR="00A5506F" w:rsidRPr="00026857" w:rsidRDefault="00A5506F" w:rsidP="00A5506F">
            <w:pPr>
              <w:ind w:firstLine="0"/>
              <w:jc w:val="center"/>
              <w:rPr>
                <w:rFonts w:cs="Times New Roman"/>
                <w:color w:val="000000"/>
                <w:sz w:val="22"/>
              </w:rPr>
            </w:pPr>
            <w:r w:rsidRPr="00026857">
              <w:rPr>
                <w:rFonts w:cs="Times New Roman"/>
                <w:color w:val="000000"/>
                <w:sz w:val="22"/>
              </w:rPr>
              <w:t>100</w:t>
            </w:r>
          </w:p>
        </w:tc>
        <w:tc>
          <w:tcPr>
            <w:tcW w:w="1426" w:type="pct"/>
            <w:vMerge/>
            <w:shd w:val="clear" w:color="auto" w:fill="auto"/>
            <w:vAlign w:val="center"/>
          </w:tcPr>
          <w:p w14:paraId="2A9F37BC" w14:textId="77777777" w:rsidR="00A5506F" w:rsidRPr="00026857" w:rsidRDefault="00A5506F" w:rsidP="00A5506F">
            <w:pPr>
              <w:ind w:firstLine="0"/>
              <w:jc w:val="center"/>
              <w:rPr>
                <w:rFonts w:cs="Times New Roman"/>
                <w:color w:val="000000"/>
                <w:sz w:val="22"/>
              </w:rPr>
            </w:pPr>
          </w:p>
        </w:tc>
      </w:tr>
    </w:tbl>
    <w:p w14:paraId="16CB7F04" w14:textId="77777777" w:rsidR="004D01C2" w:rsidRPr="00026857" w:rsidRDefault="004D01C2" w:rsidP="004D01C2"/>
    <w:p w14:paraId="17D46D62" w14:textId="77777777" w:rsidR="009940D1" w:rsidRPr="00026857" w:rsidRDefault="009940D1" w:rsidP="009940D1">
      <w:pPr>
        <w:pStyle w:val="3"/>
        <w:numPr>
          <w:ilvl w:val="1"/>
          <w:numId w:val="3"/>
        </w:numPr>
      </w:pPr>
      <w:bookmarkStart w:id="53" w:name="_Toc126076306"/>
      <w:r w:rsidRPr="00026857">
        <w:lastRenderedPageBreak/>
        <w:t>Инженерное обеспечение территории</w:t>
      </w:r>
      <w:bookmarkEnd w:id="53"/>
    </w:p>
    <w:p w14:paraId="657B1475" w14:textId="5B45384B" w:rsidR="00871035" w:rsidRPr="00026857" w:rsidRDefault="00871035" w:rsidP="008F494B">
      <w:pPr>
        <w:pStyle w:val="4"/>
        <w:numPr>
          <w:ilvl w:val="2"/>
          <w:numId w:val="3"/>
        </w:numPr>
      </w:pPr>
      <w:r w:rsidRPr="00026857">
        <w:t>Водоснабжение</w:t>
      </w:r>
    </w:p>
    <w:p w14:paraId="5AC63802" w14:textId="77777777" w:rsidR="005A73BD" w:rsidRPr="00026857" w:rsidRDefault="005A73BD" w:rsidP="005A73BD">
      <w:pPr>
        <w:autoSpaceDE w:val="0"/>
        <w:autoSpaceDN w:val="0"/>
        <w:adjustRightInd w:val="0"/>
        <w:ind w:firstLine="708"/>
        <w:rPr>
          <w:rFonts w:cs="Times New Roman"/>
          <w:szCs w:val="28"/>
        </w:rPr>
      </w:pPr>
      <w:r w:rsidRPr="00026857">
        <w:rPr>
          <w:rFonts w:cs="Times New Roman"/>
          <w:szCs w:val="28"/>
        </w:rPr>
        <w:t>Водоснабжение существующей застройки осуществляется по городской водопроводной сети. Источником водоснабжения служат скважины Солодиловского и Железнодорожного (Кировского) водозаборов.</w:t>
      </w:r>
    </w:p>
    <w:p w14:paraId="015F8B28" w14:textId="77777777" w:rsidR="005A73BD" w:rsidRPr="00026857" w:rsidRDefault="005A73BD" w:rsidP="005A73BD">
      <w:pPr>
        <w:autoSpaceDE w:val="0"/>
        <w:autoSpaceDN w:val="0"/>
        <w:adjustRightInd w:val="0"/>
        <w:ind w:firstLine="708"/>
        <w:rPr>
          <w:rFonts w:cs="Times New Roman"/>
          <w:szCs w:val="28"/>
        </w:rPr>
      </w:pPr>
      <w:r w:rsidRPr="00026857">
        <w:rPr>
          <w:rFonts w:cs="Times New Roman"/>
          <w:szCs w:val="28"/>
        </w:rPr>
        <w:t xml:space="preserve">  От скважин Солодиловского водозабора вода по двум водоводам диаметром 300.0 миллиметров подается на насосную станцию II подъема, расположенную на северной окраине города за пределами зоны санитарной охраны III пояса. На станции II подъема вода проходит водоподготовку, включающую очищение на фильтрах и обеззараживание на станции хлорирования. Затем чистая вода поступает в два резервуара, объемом 3000 кубических метров каждый, откуда насосами станции II подъема подается в городскую водопроводную сеть (согласно данным проекта Генерального плана МО Камышловский ГО).</w:t>
      </w:r>
    </w:p>
    <w:p w14:paraId="496A3C9F" w14:textId="77777777" w:rsidR="005A73BD" w:rsidRPr="00026857" w:rsidRDefault="005A73BD" w:rsidP="005A73BD">
      <w:pPr>
        <w:autoSpaceDE w:val="0"/>
        <w:autoSpaceDN w:val="0"/>
        <w:adjustRightInd w:val="0"/>
        <w:ind w:firstLine="708"/>
        <w:rPr>
          <w:rFonts w:cs="Times New Roman"/>
          <w:szCs w:val="28"/>
        </w:rPr>
      </w:pPr>
      <w:r w:rsidRPr="00026857">
        <w:rPr>
          <w:rFonts w:cs="Times New Roman"/>
          <w:szCs w:val="28"/>
        </w:rPr>
        <w:t>Очистка воды из скважин Железнодорожного водозабора не производится, предусмотрено только хлорирование воды. После хлорирования вода поступает в разводящие сети.</w:t>
      </w:r>
    </w:p>
    <w:p w14:paraId="46E45BF5" w14:textId="77777777" w:rsidR="005A73BD" w:rsidRPr="00026857" w:rsidRDefault="005A73BD" w:rsidP="005A73BD">
      <w:pPr>
        <w:autoSpaceDE w:val="0"/>
        <w:autoSpaceDN w:val="0"/>
        <w:adjustRightInd w:val="0"/>
        <w:ind w:firstLine="708"/>
        <w:rPr>
          <w:rFonts w:cs="Times New Roman"/>
          <w:szCs w:val="28"/>
        </w:rPr>
      </w:pPr>
      <w:r w:rsidRPr="00026857">
        <w:rPr>
          <w:rFonts w:cs="Times New Roman"/>
          <w:szCs w:val="28"/>
        </w:rPr>
        <w:t>Система водоснабжения в границах проектирования в основном «закольцована», тупиковые участки водопроводной сети имеются по ул. Карла Маркса и ул. Свердлова. Диаметры трубопроводов – 108,125,209,160 мм, материал труб – сталь, полиэтилен</w:t>
      </w:r>
    </w:p>
    <w:p w14:paraId="53697985" w14:textId="6B569C61" w:rsidR="00871035" w:rsidRPr="00026857" w:rsidRDefault="00871035" w:rsidP="008F494B">
      <w:pPr>
        <w:pStyle w:val="4"/>
        <w:numPr>
          <w:ilvl w:val="2"/>
          <w:numId w:val="3"/>
        </w:numPr>
      </w:pPr>
      <w:r w:rsidRPr="00026857">
        <w:t>Водоотведение</w:t>
      </w:r>
    </w:p>
    <w:p w14:paraId="24F0FEBC" w14:textId="77777777" w:rsidR="005A73BD" w:rsidRPr="00026857" w:rsidRDefault="005A73BD" w:rsidP="005A73BD">
      <w:pPr>
        <w:autoSpaceDE w:val="0"/>
        <w:autoSpaceDN w:val="0"/>
        <w:adjustRightInd w:val="0"/>
        <w:ind w:firstLine="708"/>
        <w:rPr>
          <w:rFonts w:cs="Times New Roman"/>
          <w:szCs w:val="28"/>
        </w:rPr>
      </w:pPr>
      <w:r w:rsidRPr="00026857">
        <w:rPr>
          <w:rFonts w:cs="Times New Roman"/>
          <w:szCs w:val="28"/>
        </w:rPr>
        <w:t>Существующая застройка частично обеспечена централизованной системой водоотведения. Сбор стоков осуществляется в коллекторы хозяйственно-бытовой канализации, проложенные вдоль ул.Карла Маркса, ул.Маяковского, ул.Кирова, ул. Пролетарская. Коллекторы проложены в основном самотечные, в центральной части есть небольшой участок напорной канализации от КНС№4. Сбор стоков в КНС №4 осуществляется от здания администрации и жилого дома по адресу ул. Свердлова, 48.</w:t>
      </w:r>
    </w:p>
    <w:p w14:paraId="4C692E50" w14:textId="77777777" w:rsidR="005A73BD" w:rsidRPr="00026857" w:rsidRDefault="005A73BD" w:rsidP="005A73BD">
      <w:pPr>
        <w:autoSpaceDE w:val="0"/>
        <w:autoSpaceDN w:val="0"/>
        <w:adjustRightInd w:val="0"/>
        <w:ind w:firstLine="708"/>
        <w:rPr>
          <w:rFonts w:cs="Times New Roman"/>
          <w:szCs w:val="28"/>
        </w:rPr>
      </w:pPr>
      <w:r w:rsidRPr="00026857">
        <w:rPr>
          <w:rFonts w:cs="Times New Roman"/>
          <w:szCs w:val="28"/>
        </w:rPr>
        <w:t>Собранные стоки отводятся на городские очистные сооружения, расположенные в юго-восточной части города. После полной биологической очистки стоки сбрасываются в р. Пышма коллектором диаметром 800.0 миллиметров.</w:t>
      </w:r>
    </w:p>
    <w:p w14:paraId="7A229FDB" w14:textId="77777777" w:rsidR="005A73BD" w:rsidRPr="00026857" w:rsidRDefault="005A73BD" w:rsidP="005A73BD">
      <w:pPr>
        <w:autoSpaceDE w:val="0"/>
        <w:autoSpaceDN w:val="0"/>
        <w:adjustRightInd w:val="0"/>
        <w:ind w:firstLine="708"/>
        <w:rPr>
          <w:rFonts w:cs="Times New Roman"/>
          <w:szCs w:val="28"/>
        </w:rPr>
      </w:pPr>
      <w:r w:rsidRPr="00026857">
        <w:rPr>
          <w:rFonts w:cs="Times New Roman"/>
          <w:szCs w:val="28"/>
        </w:rPr>
        <w:t>Большая часть индивидуальной жилой застройки использует выгреба. Сбор стоков осуществляется специализированным автотранспортом и вывозится на городские очистные сооружения.</w:t>
      </w:r>
    </w:p>
    <w:p w14:paraId="287D73FB" w14:textId="77777777" w:rsidR="00871035" w:rsidRPr="00026857" w:rsidRDefault="00871035" w:rsidP="00804F0B">
      <w:pPr>
        <w:pStyle w:val="4"/>
        <w:numPr>
          <w:ilvl w:val="2"/>
          <w:numId w:val="3"/>
        </w:numPr>
      </w:pPr>
      <w:r w:rsidRPr="00026857">
        <w:t>Теплоснабжение</w:t>
      </w:r>
    </w:p>
    <w:p w14:paraId="3983725B" w14:textId="77777777" w:rsidR="005A73BD" w:rsidRPr="00026857" w:rsidRDefault="005A73BD" w:rsidP="005A73BD">
      <w:pPr>
        <w:autoSpaceDE w:val="0"/>
        <w:autoSpaceDN w:val="0"/>
        <w:adjustRightInd w:val="0"/>
        <w:ind w:firstLine="708"/>
        <w:rPr>
          <w:rFonts w:cs="Times New Roman"/>
          <w:szCs w:val="28"/>
        </w:rPr>
      </w:pPr>
      <w:r w:rsidRPr="00026857">
        <w:rPr>
          <w:rFonts w:cs="Times New Roman"/>
          <w:szCs w:val="28"/>
        </w:rPr>
        <w:t>Источниками централизованного теплоснабжения застройки, служат газовые и угольные котельные:</w:t>
      </w:r>
    </w:p>
    <w:p w14:paraId="02C6E75A" w14:textId="77777777" w:rsidR="005A73BD" w:rsidRPr="00026857" w:rsidRDefault="005A73BD" w:rsidP="005A73BD">
      <w:pPr>
        <w:autoSpaceDE w:val="0"/>
        <w:autoSpaceDN w:val="0"/>
        <w:adjustRightInd w:val="0"/>
        <w:ind w:firstLine="708"/>
        <w:rPr>
          <w:rFonts w:cs="Times New Roman"/>
          <w:szCs w:val="28"/>
        </w:rPr>
      </w:pPr>
      <w:r w:rsidRPr="00026857">
        <w:rPr>
          <w:rFonts w:cs="Times New Roman"/>
          <w:szCs w:val="28"/>
        </w:rPr>
        <w:t>- угольная котельная «МОУ СОШ№1» (ул. Энгельса, 171), мощностью 2,364 тыс.Гкал/год, топливо – уголь;</w:t>
      </w:r>
    </w:p>
    <w:p w14:paraId="23A61674" w14:textId="77777777" w:rsidR="005A73BD" w:rsidRPr="00026857" w:rsidRDefault="005A73BD" w:rsidP="005A73BD">
      <w:pPr>
        <w:autoSpaceDE w:val="0"/>
        <w:autoSpaceDN w:val="0"/>
        <w:adjustRightInd w:val="0"/>
        <w:ind w:firstLine="708"/>
        <w:rPr>
          <w:rFonts w:cs="Times New Roman"/>
          <w:szCs w:val="28"/>
        </w:rPr>
      </w:pPr>
      <w:r w:rsidRPr="00026857">
        <w:rPr>
          <w:rFonts w:cs="Times New Roman"/>
          <w:szCs w:val="28"/>
        </w:rPr>
        <w:t>- котельная в районе дома по адресу ул. Энгельса, 179;</w:t>
      </w:r>
    </w:p>
    <w:p w14:paraId="35B820CF" w14:textId="77777777" w:rsidR="005A73BD" w:rsidRPr="00026857" w:rsidRDefault="005A73BD" w:rsidP="005A73BD">
      <w:pPr>
        <w:autoSpaceDE w:val="0"/>
        <w:autoSpaceDN w:val="0"/>
        <w:adjustRightInd w:val="0"/>
        <w:ind w:firstLine="708"/>
        <w:rPr>
          <w:rFonts w:cs="Times New Roman"/>
          <w:szCs w:val="28"/>
        </w:rPr>
      </w:pPr>
      <w:r w:rsidRPr="00026857">
        <w:rPr>
          <w:rFonts w:cs="Times New Roman"/>
          <w:szCs w:val="28"/>
        </w:rPr>
        <w:t>- газовая котельная вблизи Спортивной школы, расположенной на ул. Кирова;</w:t>
      </w:r>
    </w:p>
    <w:p w14:paraId="73CF664F" w14:textId="77777777" w:rsidR="005A73BD" w:rsidRPr="00026857" w:rsidRDefault="005A73BD" w:rsidP="005A73BD">
      <w:pPr>
        <w:autoSpaceDE w:val="0"/>
        <w:autoSpaceDN w:val="0"/>
        <w:adjustRightInd w:val="0"/>
        <w:ind w:firstLine="708"/>
        <w:rPr>
          <w:rFonts w:cs="Times New Roman"/>
          <w:szCs w:val="28"/>
        </w:rPr>
      </w:pPr>
      <w:r w:rsidRPr="00026857">
        <w:rPr>
          <w:rFonts w:cs="Times New Roman"/>
          <w:szCs w:val="28"/>
        </w:rPr>
        <w:t>- газовая котельная, расположенная по адресу ул. Железнодорожная, 17, мощностью 0,01 тыс.Гкал/год (вне границ проектирования);</w:t>
      </w:r>
    </w:p>
    <w:p w14:paraId="7694DEFB" w14:textId="77777777" w:rsidR="005A73BD" w:rsidRPr="00026857" w:rsidRDefault="005A73BD" w:rsidP="005A73BD">
      <w:pPr>
        <w:autoSpaceDE w:val="0"/>
        <w:autoSpaceDN w:val="0"/>
        <w:adjustRightInd w:val="0"/>
        <w:ind w:firstLine="708"/>
        <w:rPr>
          <w:rFonts w:cs="Times New Roman"/>
          <w:szCs w:val="28"/>
        </w:rPr>
      </w:pPr>
      <w:r w:rsidRPr="00026857">
        <w:rPr>
          <w:rFonts w:cs="Times New Roman"/>
          <w:szCs w:val="28"/>
        </w:rPr>
        <w:t>- угольная котельная, расположенная по адресу ул. Розы Люксембург, 11.</w:t>
      </w:r>
    </w:p>
    <w:p w14:paraId="483B2DCE" w14:textId="77777777" w:rsidR="005A73BD" w:rsidRPr="00026857" w:rsidRDefault="005A73BD" w:rsidP="005A73BD">
      <w:pPr>
        <w:autoSpaceDE w:val="0"/>
        <w:autoSpaceDN w:val="0"/>
        <w:adjustRightInd w:val="0"/>
        <w:ind w:firstLine="708"/>
        <w:rPr>
          <w:rFonts w:cs="Times New Roman"/>
          <w:szCs w:val="28"/>
        </w:rPr>
      </w:pPr>
      <w:r w:rsidRPr="00026857">
        <w:rPr>
          <w:rFonts w:cs="Times New Roman"/>
          <w:szCs w:val="28"/>
        </w:rPr>
        <w:lastRenderedPageBreak/>
        <w:t>Система теплоснабжения двухтрубная, закрытая. Параметры теплоносителя 95-70</w:t>
      </w:r>
      <w:r w:rsidRPr="00026857">
        <w:rPr>
          <w:rFonts w:ascii="Cambria Math" w:hAnsi="Cambria Math" w:cs="Cambria Math"/>
          <w:szCs w:val="28"/>
        </w:rPr>
        <w:t>℃</w:t>
      </w:r>
      <w:r w:rsidRPr="00026857">
        <w:rPr>
          <w:rFonts w:cs="Times New Roman"/>
          <w:szCs w:val="28"/>
        </w:rPr>
        <w:t>.</w:t>
      </w:r>
    </w:p>
    <w:p w14:paraId="1D109C18" w14:textId="77777777" w:rsidR="005A73BD" w:rsidRPr="00026857" w:rsidRDefault="005A73BD" w:rsidP="005A73BD">
      <w:pPr>
        <w:autoSpaceDE w:val="0"/>
        <w:autoSpaceDN w:val="0"/>
        <w:adjustRightInd w:val="0"/>
        <w:ind w:firstLine="708"/>
        <w:rPr>
          <w:rFonts w:cs="Times New Roman"/>
          <w:szCs w:val="28"/>
        </w:rPr>
      </w:pPr>
      <w:r w:rsidRPr="00026857">
        <w:rPr>
          <w:rFonts w:cs="Times New Roman"/>
          <w:szCs w:val="28"/>
        </w:rPr>
        <w:t>Теплоснабжение коттеджной застройки осуществляется от индивидуальных источников – газовые котлы, водонагреватели и т.п.</w:t>
      </w:r>
    </w:p>
    <w:p w14:paraId="2ED3E7DB" w14:textId="77CD6109" w:rsidR="00871035" w:rsidRPr="00026857" w:rsidRDefault="00871035" w:rsidP="00804F0B">
      <w:pPr>
        <w:pStyle w:val="4"/>
        <w:numPr>
          <w:ilvl w:val="2"/>
          <w:numId w:val="3"/>
        </w:numPr>
      </w:pPr>
      <w:r w:rsidRPr="00026857">
        <w:t>Газоснабжение</w:t>
      </w:r>
    </w:p>
    <w:p w14:paraId="6BCCAF2B" w14:textId="77777777" w:rsidR="005A73BD" w:rsidRPr="00026857" w:rsidRDefault="005A73BD" w:rsidP="005A73BD">
      <w:pPr>
        <w:autoSpaceDE w:val="0"/>
        <w:autoSpaceDN w:val="0"/>
        <w:adjustRightInd w:val="0"/>
        <w:ind w:firstLine="708"/>
        <w:rPr>
          <w:rFonts w:cs="Times New Roman"/>
          <w:szCs w:val="28"/>
        </w:rPr>
      </w:pPr>
      <w:r w:rsidRPr="00026857">
        <w:rPr>
          <w:rFonts w:cs="Times New Roman"/>
          <w:szCs w:val="28"/>
        </w:rPr>
        <w:t>Существующая застройка частично обеспечена централизованной системой газоснабжения. Источник газоснабжения - газораспределительная станция г. Сухой Лог (ГРС). От ГРС газ по газопроводам высокого давления 0,6Мпа поступает на газораспределительные пункты (ГРПШ). От ГРПШ газ по газопроводам низкого давления доставляется к потребителям. Всего в границах проектирования расположено два ГРПШ.</w:t>
      </w:r>
    </w:p>
    <w:p w14:paraId="4CDBE873" w14:textId="77777777" w:rsidR="00871035" w:rsidRPr="00026857" w:rsidRDefault="00871035" w:rsidP="00804F0B">
      <w:pPr>
        <w:pStyle w:val="4"/>
        <w:numPr>
          <w:ilvl w:val="2"/>
          <w:numId w:val="3"/>
        </w:numPr>
      </w:pPr>
      <w:r w:rsidRPr="00026857">
        <w:t>Электроснабжение</w:t>
      </w:r>
    </w:p>
    <w:p w14:paraId="7F493E90" w14:textId="77777777" w:rsidR="005A73BD" w:rsidRPr="00026857" w:rsidRDefault="005A73BD" w:rsidP="005A73BD">
      <w:pPr>
        <w:autoSpaceDE w:val="0"/>
        <w:autoSpaceDN w:val="0"/>
        <w:adjustRightInd w:val="0"/>
        <w:ind w:firstLine="708"/>
        <w:rPr>
          <w:rFonts w:cs="Times New Roman"/>
          <w:szCs w:val="28"/>
        </w:rPr>
      </w:pPr>
      <w:r w:rsidRPr="00026857">
        <w:rPr>
          <w:rFonts w:cs="Times New Roman"/>
          <w:szCs w:val="28"/>
        </w:rPr>
        <w:t>Электроснабжение существующей застройки осуществляется от трансформаторных подстанций ТП 10/0,4кВ. Запитаны станции от воздушных и кабельных линий электропередачи 10кВ. Источник электроснабжения – ПС «Камышлов» 110/35/10кВ. От трансформаторных подстанций электричество по воздушным линиям электропередачи 0,4кВ доставляется к потребителям. В границах проектирования расположены четыре трансформаторные подстанции.</w:t>
      </w:r>
    </w:p>
    <w:p w14:paraId="34FC40C6" w14:textId="77777777" w:rsidR="00871035" w:rsidRPr="00026857" w:rsidRDefault="00871035" w:rsidP="00804F0B">
      <w:pPr>
        <w:pStyle w:val="4"/>
        <w:numPr>
          <w:ilvl w:val="2"/>
          <w:numId w:val="3"/>
        </w:numPr>
      </w:pPr>
      <w:r w:rsidRPr="00026857">
        <w:t>Связь</w:t>
      </w:r>
    </w:p>
    <w:p w14:paraId="3271017F" w14:textId="77777777" w:rsidR="005A73BD" w:rsidRPr="00026857" w:rsidRDefault="005A73BD" w:rsidP="005A73BD">
      <w:pPr>
        <w:autoSpaceDE w:val="0"/>
        <w:autoSpaceDN w:val="0"/>
        <w:adjustRightInd w:val="0"/>
        <w:ind w:firstLine="708"/>
        <w:rPr>
          <w:rFonts w:cs="Times New Roman"/>
          <w:szCs w:val="28"/>
        </w:rPr>
      </w:pPr>
      <w:r w:rsidRPr="00026857">
        <w:rPr>
          <w:rFonts w:cs="Times New Roman"/>
          <w:szCs w:val="28"/>
        </w:rPr>
        <w:t>Телефонизация застройки осуществляется от городских автоматический телефонных станций. В границах проектирования проложены кабельная канализация связи и воздушные линии связи.</w:t>
      </w:r>
    </w:p>
    <w:p w14:paraId="34532820" w14:textId="77777777" w:rsidR="005A73BD" w:rsidRPr="00026857" w:rsidRDefault="005A73BD" w:rsidP="005A73BD">
      <w:pPr>
        <w:autoSpaceDE w:val="0"/>
        <w:autoSpaceDN w:val="0"/>
        <w:adjustRightInd w:val="0"/>
        <w:ind w:firstLine="708"/>
        <w:rPr>
          <w:rFonts w:cs="Times New Roman"/>
          <w:szCs w:val="28"/>
        </w:rPr>
      </w:pPr>
      <w:r w:rsidRPr="00026857">
        <w:rPr>
          <w:rFonts w:cs="Times New Roman"/>
          <w:szCs w:val="28"/>
        </w:rPr>
        <w:t>Также территория находится в зоне покрытия компаний сотовой связи «Мотив», «Билайн» и «Ростелеком» («Utel»).</w:t>
      </w:r>
    </w:p>
    <w:p w14:paraId="154B9F37" w14:textId="77777777" w:rsidR="009940D1" w:rsidRPr="00026857" w:rsidRDefault="009940D1" w:rsidP="009940D1"/>
    <w:p w14:paraId="1127BD27" w14:textId="756C0A33" w:rsidR="009940D1" w:rsidRPr="00026857" w:rsidRDefault="009940D1" w:rsidP="009940D1">
      <w:pPr>
        <w:pStyle w:val="3"/>
        <w:numPr>
          <w:ilvl w:val="1"/>
          <w:numId w:val="3"/>
        </w:numPr>
      </w:pPr>
      <w:bookmarkStart w:id="54" w:name="_Toc126076307"/>
      <w:r w:rsidRPr="00026857">
        <w:t>Транспортное обслуживание территории</w:t>
      </w:r>
      <w:bookmarkEnd w:id="54"/>
    </w:p>
    <w:p w14:paraId="0A23EF88" w14:textId="77777777" w:rsidR="005A73BD" w:rsidRPr="00026857" w:rsidRDefault="005A73BD" w:rsidP="005A73BD">
      <w:pPr>
        <w:pStyle w:val="a7"/>
        <w:ind w:firstLine="709"/>
        <w:jc w:val="both"/>
        <w:rPr>
          <w:rFonts w:ascii="Times New Roman" w:hAnsi="Times New Roman" w:cs="Times New Roman"/>
          <w:sz w:val="28"/>
          <w:szCs w:val="28"/>
        </w:rPr>
      </w:pPr>
      <w:r w:rsidRPr="00026857">
        <w:rPr>
          <w:rFonts w:ascii="Times New Roman" w:hAnsi="Times New Roman" w:cs="Times New Roman"/>
          <w:sz w:val="28"/>
          <w:szCs w:val="28"/>
        </w:rPr>
        <w:t>В настоящее время рассматриваемая территория обслуживается следующими улицами:</w:t>
      </w:r>
    </w:p>
    <w:p w14:paraId="1FA8F9CB" w14:textId="77777777" w:rsidR="005A73BD" w:rsidRPr="00026857" w:rsidRDefault="005A73BD" w:rsidP="00CF2ACA">
      <w:pPr>
        <w:pStyle w:val="a7"/>
        <w:numPr>
          <w:ilvl w:val="0"/>
          <w:numId w:val="23"/>
        </w:numPr>
        <w:ind w:left="993" w:hanging="284"/>
        <w:jc w:val="both"/>
        <w:rPr>
          <w:rFonts w:ascii="Times New Roman" w:hAnsi="Times New Roman" w:cs="Times New Roman"/>
          <w:sz w:val="28"/>
          <w:szCs w:val="28"/>
        </w:rPr>
      </w:pPr>
      <w:r w:rsidRPr="00026857">
        <w:rPr>
          <w:rFonts w:ascii="Times New Roman" w:hAnsi="Times New Roman" w:cs="Times New Roman"/>
          <w:sz w:val="28"/>
          <w:szCs w:val="28"/>
        </w:rPr>
        <w:t>магистральные улицы общегородского значения ул. Энгельса, ул. Урицкого, ул. Свердлова, ул. Ленина;</w:t>
      </w:r>
    </w:p>
    <w:p w14:paraId="30839BDE" w14:textId="77777777" w:rsidR="005A73BD" w:rsidRPr="00026857" w:rsidRDefault="005A73BD" w:rsidP="00CF2ACA">
      <w:pPr>
        <w:pStyle w:val="a7"/>
        <w:numPr>
          <w:ilvl w:val="0"/>
          <w:numId w:val="23"/>
        </w:numPr>
        <w:ind w:left="993" w:hanging="284"/>
        <w:jc w:val="both"/>
        <w:rPr>
          <w:rFonts w:ascii="Times New Roman" w:hAnsi="Times New Roman" w:cs="Times New Roman"/>
          <w:sz w:val="28"/>
          <w:szCs w:val="28"/>
        </w:rPr>
      </w:pPr>
      <w:r w:rsidRPr="00026857">
        <w:rPr>
          <w:rFonts w:ascii="Times New Roman" w:hAnsi="Times New Roman" w:cs="Times New Roman"/>
          <w:sz w:val="28"/>
          <w:szCs w:val="28"/>
        </w:rPr>
        <w:t>улицы местного значения в зонах жилой застройки ул. Урицкого, ул. Красных Орлов, ул. Маяковского, ул. Комсомольская, ул. Карла Маркса, ул. Пролетарская, ул. Кирова.</w:t>
      </w:r>
    </w:p>
    <w:p w14:paraId="43FF5330" w14:textId="77777777" w:rsidR="005A73BD" w:rsidRPr="00026857" w:rsidRDefault="005A73BD" w:rsidP="005A73BD">
      <w:pPr>
        <w:spacing w:after="200"/>
        <w:contextualSpacing/>
        <w:rPr>
          <w:rFonts w:cs="Times New Roman"/>
          <w:szCs w:val="28"/>
        </w:rPr>
      </w:pPr>
      <w:r w:rsidRPr="00026857">
        <w:rPr>
          <w:szCs w:val="28"/>
        </w:rPr>
        <w:t>Существующие улицы имеют асфальтобетонное покрытие проезжей части, параметры улиц не на всех участках соответствуют нормативным значениям. Рассматриваемая территория нуждается в замене покрытия проезжих частей и приведении основных параметров к нормативным.</w:t>
      </w:r>
    </w:p>
    <w:p w14:paraId="3527337A" w14:textId="77777777" w:rsidR="005A73BD" w:rsidRPr="00026857" w:rsidRDefault="005A73BD" w:rsidP="005A73BD">
      <w:pPr>
        <w:contextualSpacing/>
      </w:pPr>
      <w:r w:rsidRPr="00026857">
        <w:t>Технико-экономические показатели транспортной инфраструктуры проектируемой территории приведены в таблице 11.</w:t>
      </w:r>
    </w:p>
    <w:p w14:paraId="3BEE9D65" w14:textId="77777777" w:rsidR="005A73BD" w:rsidRPr="00026857" w:rsidRDefault="005A73BD" w:rsidP="005A73BD">
      <w:pPr>
        <w:jc w:val="right"/>
        <w:rPr>
          <w:i/>
        </w:rPr>
      </w:pPr>
      <w:r w:rsidRPr="00026857">
        <w:rPr>
          <w:i/>
        </w:rPr>
        <w:t>Таблица 11</w:t>
      </w:r>
    </w:p>
    <w:p w14:paraId="4C190FDF" w14:textId="77777777" w:rsidR="005A73BD" w:rsidRPr="00026857" w:rsidRDefault="005A73BD" w:rsidP="005A73BD">
      <w:pPr>
        <w:pStyle w:val="aa"/>
        <w:spacing w:before="0" w:after="60"/>
        <w:rPr>
          <w:b w:val="0"/>
          <w:i/>
          <w:szCs w:val="28"/>
        </w:rPr>
      </w:pPr>
      <w:r w:rsidRPr="00026857">
        <w:rPr>
          <w:b w:val="0"/>
          <w:i/>
          <w:szCs w:val="28"/>
        </w:rPr>
        <w:t>Технико-экономические показатели транспортной инфраструктуры</w:t>
      </w:r>
    </w:p>
    <w:tbl>
      <w:tblPr>
        <w:tblW w:w="9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68"/>
        <w:gridCol w:w="6682"/>
        <w:gridCol w:w="2380"/>
      </w:tblGrid>
      <w:tr w:rsidR="005A73BD" w:rsidRPr="00026857" w14:paraId="19B28386" w14:textId="77777777" w:rsidTr="008F494B">
        <w:trPr>
          <w:trHeight w:val="569"/>
        </w:trPr>
        <w:tc>
          <w:tcPr>
            <w:tcW w:w="868" w:type="dxa"/>
            <w:tcBorders>
              <w:top w:val="single" w:sz="4" w:space="0" w:color="auto"/>
              <w:left w:val="single" w:sz="4" w:space="0" w:color="auto"/>
              <w:bottom w:val="single" w:sz="4" w:space="0" w:color="auto"/>
              <w:right w:val="single" w:sz="4" w:space="0" w:color="auto"/>
            </w:tcBorders>
            <w:vAlign w:val="center"/>
            <w:hideMark/>
          </w:tcPr>
          <w:p w14:paraId="7882B23A" w14:textId="77777777" w:rsidR="005A73BD" w:rsidRPr="00026857" w:rsidRDefault="005A73BD" w:rsidP="008F494B">
            <w:pPr>
              <w:ind w:firstLine="0"/>
              <w:jc w:val="center"/>
              <w:rPr>
                <w:sz w:val="24"/>
                <w:szCs w:val="24"/>
              </w:rPr>
            </w:pPr>
            <w:r w:rsidRPr="00026857">
              <w:rPr>
                <w:sz w:val="24"/>
                <w:szCs w:val="24"/>
              </w:rPr>
              <w:t>№</w:t>
            </w:r>
          </w:p>
        </w:tc>
        <w:tc>
          <w:tcPr>
            <w:tcW w:w="6677" w:type="dxa"/>
            <w:tcBorders>
              <w:top w:val="single" w:sz="4" w:space="0" w:color="auto"/>
              <w:left w:val="single" w:sz="4" w:space="0" w:color="auto"/>
              <w:bottom w:val="single" w:sz="4" w:space="0" w:color="auto"/>
              <w:right w:val="single" w:sz="4" w:space="0" w:color="auto"/>
            </w:tcBorders>
            <w:vAlign w:val="center"/>
            <w:hideMark/>
          </w:tcPr>
          <w:p w14:paraId="48FC6191" w14:textId="77777777" w:rsidR="005A73BD" w:rsidRPr="00026857" w:rsidRDefault="005A73BD" w:rsidP="008F494B">
            <w:pPr>
              <w:ind w:firstLine="0"/>
              <w:jc w:val="center"/>
              <w:rPr>
                <w:sz w:val="24"/>
                <w:szCs w:val="24"/>
              </w:rPr>
            </w:pPr>
            <w:r w:rsidRPr="00026857">
              <w:rPr>
                <w:sz w:val="24"/>
                <w:szCs w:val="24"/>
              </w:rPr>
              <w:t>Наименование показателя</w:t>
            </w:r>
          </w:p>
        </w:tc>
        <w:tc>
          <w:tcPr>
            <w:tcW w:w="2378" w:type="dxa"/>
            <w:tcBorders>
              <w:top w:val="single" w:sz="4" w:space="0" w:color="auto"/>
              <w:left w:val="single" w:sz="4" w:space="0" w:color="auto"/>
              <w:bottom w:val="single" w:sz="4" w:space="0" w:color="auto"/>
              <w:right w:val="single" w:sz="4" w:space="0" w:color="auto"/>
            </w:tcBorders>
            <w:vAlign w:val="center"/>
            <w:hideMark/>
          </w:tcPr>
          <w:p w14:paraId="1537D351" w14:textId="77777777" w:rsidR="005A73BD" w:rsidRPr="00026857" w:rsidRDefault="005A73BD" w:rsidP="008F494B">
            <w:pPr>
              <w:ind w:firstLine="0"/>
              <w:jc w:val="center"/>
              <w:rPr>
                <w:sz w:val="24"/>
                <w:szCs w:val="24"/>
              </w:rPr>
            </w:pPr>
            <w:r w:rsidRPr="00026857">
              <w:rPr>
                <w:sz w:val="24"/>
                <w:szCs w:val="24"/>
              </w:rPr>
              <w:t>Сущ</w:t>
            </w:r>
          </w:p>
        </w:tc>
      </w:tr>
      <w:tr w:rsidR="005A73BD" w:rsidRPr="00026857" w14:paraId="353421F7" w14:textId="77777777" w:rsidTr="008F494B">
        <w:tc>
          <w:tcPr>
            <w:tcW w:w="868" w:type="dxa"/>
            <w:tcBorders>
              <w:top w:val="single" w:sz="4" w:space="0" w:color="auto"/>
              <w:left w:val="single" w:sz="4" w:space="0" w:color="auto"/>
              <w:bottom w:val="single" w:sz="4" w:space="0" w:color="auto"/>
              <w:right w:val="single" w:sz="4" w:space="0" w:color="auto"/>
            </w:tcBorders>
            <w:hideMark/>
          </w:tcPr>
          <w:p w14:paraId="706C6EE3" w14:textId="77777777" w:rsidR="005A73BD" w:rsidRPr="00026857" w:rsidRDefault="005A73BD" w:rsidP="008F494B">
            <w:pPr>
              <w:ind w:firstLine="0"/>
              <w:jc w:val="center"/>
              <w:rPr>
                <w:sz w:val="20"/>
                <w:szCs w:val="24"/>
              </w:rPr>
            </w:pPr>
            <w:r w:rsidRPr="00026857">
              <w:rPr>
                <w:sz w:val="20"/>
                <w:szCs w:val="24"/>
              </w:rPr>
              <w:t>1</w:t>
            </w:r>
          </w:p>
        </w:tc>
        <w:tc>
          <w:tcPr>
            <w:tcW w:w="6677" w:type="dxa"/>
            <w:tcBorders>
              <w:top w:val="single" w:sz="4" w:space="0" w:color="auto"/>
              <w:left w:val="single" w:sz="4" w:space="0" w:color="auto"/>
              <w:bottom w:val="single" w:sz="4" w:space="0" w:color="auto"/>
              <w:right w:val="single" w:sz="4" w:space="0" w:color="auto"/>
            </w:tcBorders>
            <w:hideMark/>
          </w:tcPr>
          <w:p w14:paraId="0AE6F80C" w14:textId="77777777" w:rsidR="005A73BD" w:rsidRPr="00026857" w:rsidRDefault="005A73BD" w:rsidP="008F494B">
            <w:pPr>
              <w:ind w:firstLine="0"/>
              <w:jc w:val="center"/>
              <w:rPr>
                <w:sz w:val="20"/>
                <w:szCs w:val="24"/>
              </w:rPr>
            </w:pPr>
            <w:r w:rsidRPr="00026857">
              <w:rPr>
                <w:sz w:val="20"/>
                <w:szCs w:val="24"/>
              </w:rPr>
              <w:t>2</w:t>
            </w:r>
          </w:p>
        </w:tc>
        <w:tc>
          <w:tcPr>
            <w:tcW w:w="2378" w:type="dxa"/>
            <w:tcBorders>
              <w:top w:val="single" w:sz="4" w:space="0" w:color="auto"/>
              <w:left w:val="single" w:sz="4" w:space="0" w:color="auto"/>
              <w:bottom w:val="single" w:sz="4" w:space="0" w:color="auto"/>
              <w:right w:val="single" w:sz="4" w:space="0" w:color="auto"/>
            </w:tcBorders>
            <w:vAlign w:val="center"/>
            <w:hideMark/>
          </w:tcPr>
          <w:p w14:paraId="59C6A851" w14:textId="77777777" w:rsidR="005A73BD" w:rsidRPr="00026857" w:rsidRDefault="005A73BD" w:rsidP="008F494B">
            <w:pPr>
              <w:ind w:firstLine="0"/>
              <w:jc w:val="center"/>
              <w:rPr>
                <w:sz w:val="20"/>
                <w:szCs w:val="24"/>
              </w:rPr>
            </w:pPr>
            <w:r w:rsidRPr="00026857">
              <w:rPr>
                <w:sz w:val="20"/>
                <w:szCs w:val="24"/>
              </w:rPr>
              <w:t>3</w:t>
            </w:r>
          </w:p>
        </w:tc>
      </w:tr>
      <w:tr w:rsidR="005A73BD" w:rsidRPr="00026857" w14:paraId="130D2D8B" w14:textId="77777777" w:rsidTr="008F494B">
        <w:tc>
          <w:tcPr>
            <w:tcW w:w="868" w:type="dxa"/>
            <w:vMerge w:val="restart"/>
            <w:tcBorders>
              <w:top w:val="single" w:sz="4" w:space="0" w:color="auto"/>
              <w:left w:val="single" w:sz="4" w:space="0" w:color="auto"/>
              <w:bottom w:val="single" w:sz="4" w:space="0" w:color="auto"/>
              <w:right w:val="single" w:sz="4" w:space="0" w:color="auto"/>
            </w:tcBorders>
            <w:hideMark/>
          </w:tcPr>
          <w:p w14:paraId="2C07C1D8" w14:textId="77777777" w:rsidR="005A73BD" w:rsidRPr="00026857" w:rsidRDefault="005A73BD" w:rsidP="008F494B">
            <w:pPr>
              <w:ind w:firstLine="0"/>
              <w:jc w:val="center"/>
              <w:rPr>
                <w:sz w:val="24"/>
                <w:szCs w:val="24"/>
              </w:rPr>
            </w:pPr>
            <w:r w:rsidRPr="00026857">
              <w:rPr>
                <w:sz w:val="24"/>
                <w:szCs w:val="24"/>
              </w:rPr>
              <w:t>1</w:t>
            </w:r>
          </w:p>
        </w:tc>
        <w:tc>
          <w:tcPr>
            <w:tcW w:w="6677" w:type="dxa"/>
            <w:tcBorders>
              <w:top w:val="single" w:sz="4" w:space="0" w:color="auto"/>
              <w:left w:val="single" w:sz="4" w:space="0" w:color="auto"/>
              <w:bottom w:val="single" w:sz="4" w:space="0" w:color="auto"/>
              <w:right w:val="single" w:sz="4" w:space="0" w:color="auto"/>
            </w:tcBorders>
            <w:hideMark/>
          </w:tcPr>
          <w:p w14:paraId="40A44F64" w14:textId="77777777" w:rsidR="005A73BD" w:rsidRPr="00026857" w:rsidRDefault="005A73BD" w:rsidP="008F494B">
            <w:pPr>
              <w:ind w:firstLine="0"/>
              <w:jc w:val="left"/>
              <w:rPr>
                <w:sz w:val="24"/>
                <w:szCs w:val="24"/>
              </w:rPr>
            </w:pPr>
            <w:r w:rsidRPr="00026857">
              <w:rPr>
                <w:sz w:val="24"/>
                <w:szCs w:val="24"/>
              </w:rPr>
              <w:t>Протяжённость улично-дорожной сети всего</w:t>
            </w:r>
          </w:p>
        </w:tc>
        <w:tc>
          <w:tcPr>
            <w:tcW w:w="2378" w:type="dxa"/>
            <w:tcBorders>
              <w:top w:val="single" w:sz="4" w:space="0" w:color="auto"/>
              <w:left w:val="single" w:sz="4" w:space="0" w:color="auto"/>
              <w:bottom w:val="single" w:sz="4" w:space="0" w:color="auto"/>
              <w:right w:val="single" w:sz="4" w:space="0" w:color="auto"/>
            </w:tcBorders>
            <w:vAlign w:val="center"/>
            <w:hideMark/>
          </w:tcPr>
          <w:p w14:paraId="7A867396" w14:textId="77777777" w:rsidR="005A73BD" w:rsidRPr="00026857" w:rsidRDefault="005A73BD" w:rsidP="008F494B">
            <w:pPr>
              <w:ind w:firstLine="0"/>
              <w:jc w:val="center"/>
              <w:rPr>
                <w:sz w:val="24"/>
                <w:szCs w:val="24"/>
              </w:rPr>
            </w:pPr>
            <w:r w:rsidRPr="00026857">
              <w:rPr>
                <w:sz w:val="24"/>
                <w:szCs w:val="24"/>
              </w:rPr>
              <w:t>6,28 км</w:t>
            </w:r>
          </w:p>
        </w:tc>
      </w:tr>
      <w:tr w:rsidR="005A73BD" w:rsidRPr="00026857" w14:paraId="5271A0E8" w14:textId="77777777" w:rsidTr="008F494B">
        <w:tc>
          <w:tcPr>
            <w:tcW w:w="868" w:type="dxa"/>
            <w:vMerge/>
            <w:tcBorders>
              <w:top w:val="single" w:sz="4" w:space="0" w:color="auto"/>
              <w:left w:val="single" w:sz="4" w:space="0" w:color="auto"/>
              <w:bottom w:val="single" w:sz="4" w:space="0" w:color="auto"/>
              <w:right w:val="single" w:sz="4" w:space="0" w:color="auto"/>
            </w:tcBorders>
            <w:vAlign w:val="center"/>
            <w:hideMark/>
          </w:tcPr>
          <w:p w14:paraId="7B98DE45" w14:textId="77777777" w:rsidR="005A73BD" w:rsidRPr="00026857" w:rsidRDefault="005A73BD" w:rsidP="008F494B">
            <w:pPr>
              <w:ind w:firstLine="0"/>
              <w:jc w:val="left"/>
              <w:rPr>
                <w:rFonts w:eastAsia="Times New Roman" w:cs="Times New Roman"/>
                <w:sz w:val="24"/>
                <w:szCs w:val="24"/>
              </w:rPr>
            </w:pPr>
          </w:p>
        </w:tc>
        <w:tc>
          <w:tcPr>
            <w:tcW w:w="6677" w:type="dxa"/>
            <w:tcBorders>
              <w:top w:val="single" w:sz="4" w:space="0" w:color="auto"/>
              <w:left w:val="single" w:sz="4" w:space="0" w:color="auto"/>
              <w:bottom w:val="single" w:sz="4" w:space="0" w:color="auto"/>
              <w:right w:val="single" w:sz="4" w:space="0" w:color="auto"/>
            </w:tcBorders>
            <w:hideMark/>
          </w:tcPr>
          <w:p w14:paraId="329406C9" w14:textId="77777777" w:rsidR="005A73BD" w:rsidRPr="00026857" w:rsidRDefault="005A73BD" w:rsidP="008F494B">
            <w:pPr>
              <w:ind w:firstLine="0"/>
              <w:jc w:val="right"/>
              <w:rPr>
                <w:sz w:val="24"/>
                <w:szCs w:val="24"/>
              </w:rPr>
            </w:pPr>
            <w:r w:rsidRPr="00026857">
              <w:rPr>
                <w:sz w:val="24"/>
                <w:szCs w:val="24"/>
              </w:rPr>
              <w:t>в том числе:</w:t>
            </w:r>
          </w:p>
        </w:tc>
        <w:tc>
          <w:tcPr>
            <w:tcW w:w="2378" w:type="dxa"/>
            <w:tcBorders>
              <w:top w:val="single" w:sz="4" w:space="0" w:color="auto"/>
              <w:left w:val="single" w:sz="4" w:space="0" w:color="auto"/>
              <w:bottom w:val="single" w:sz="4" w:space="0" w:color="auto"/>
              <w:right w:val="single" w:sz="4" w:space="0" w:color="auto"/>
            </w:tcBorders>
            <w:vAlign w:val="center"/>
          </w:tcPr>
          <w:p w14:paraId="73D52176" w14:textId="77777777" w:rsidR="005A73BD" w:rsidRPr="00026857" w:rsidRDefault="005A73BD" w:rsidP="008F494B">
            <w:pPr>
              <w:ind w:firstLine="0"/>
              <w:jc w:val="center"/>
              <w:rPr>
                <w:sz w:val="24"/>
                <w:szCs w:val="24"/>
              </w:rPr>
            </w:pPr>
          </w:p>
        </w:tc>
      </w:tr>
      <w:tr w:rsidR="005A73BD" w:rsidRPr="00026857" w14:paraId="119E0D90" w14:textId="77777777" w:rsidTr="008F494B">
        <w:tc>
          <w:tcPr>
            <w:tcW w:w="868" w:type="dxa"/>
            <w:vMerge/>
            <w:tcBorders>
              <w:top w:val="single" w:sz="4" w:space="0" w:color="auto"/>
              <w:left w:val="single" w:sz="4" w:space="0" w:color="auto"/>
              <w:bottom w:val="single" w:sz="4" w:space="0" w:color="auto"/>
              <w:right w:val="single" w:sz="4" w:space="0" w:color="auto"/>
            </w:tcBorders>
            <w:vAlign w:val="center"/>
            <w:hideMark/>
          </w:tcPr>
          <w:p w14:paraId="6C36B3A1" w14:textId="77777777" w:rsidR="005A73BD" w:rsidRPr="00026857" w:rsidRDefault="005A73BD" w:rsidP="008F494B">
            <w:pPr>
              <w:ind w:firstLine="0"/>
              <w:jc w:val="left"/>
              <w:rPr>
                <w:rFonts w:eastAsia="Times New Roman" w:cs="Times New Roman"/>
                <w:sz w:val="24"/>
                <w:szCs w:val="24"/>
              </w:rPr>
            </w:pPr>
          </w:p>
        </w:tc>
        <w:tc>
          <w:tcPr>
            <w:tcW w:w="6677" w:type="dxa"/>
            <w:tcBorders>
              <w:top w:val="single" w:sz="4" w:space="0" w:color="auto"/>
              <w:left w:val="single" w:sz="4" w:space="0" w:color="auto"/>
              <w:bottom w:val="single" w:sz="4" w:space="0" w:color="auto"/>
              <w:right w:val="single" w:sz="4" w:space="0" w:color="auto"/>
            </w:tcBorders>
            <w:hideMark/>
          </w:tcPr>
          <w:p w14:paraId="09960F0B" w14:textId="77777777" w:rsidR="005A73BD" w:rsidRPr="00026857" w:rsidRDefault="005A73BD" w:rsidP="008F494B">
            <w:pPr>
              <w:ind w:firstLine="0"/>
              <w:jc w:val="left"/>
              <w:rPr>
                <w:sz w:val="24"/>
                <w:szCs w:val="24"/>
              </w:rPr>
            </w:pPr>
            <w:r w:rsidRPr="00026857">
              <w:rPr>
                <w:sz w:val="24"/>
                <w:szCs w:val="24"/>
              </w:rPr>
              <w:t>- магистральные улицы</w:t>
            </w:r>
          </w:p>
        </w:tc>
        <w:tc>
          <w:tcPr>
            <w:tcW w:w="2378" w:type="dxa"/>
            <w:tcBorders>
              <w:top w:val="single" w:sz="4" w:space="0" w:color="auto"/>
              <w:left w:val="single" w:sz="4" w:space="0" w:color="auto"/>
              <w:bottom w:val="single" w:sz="4" w:space="0" w:color="auto"/>
              <w:right w:val="single" w:sz="4" w:space="0" w:color="auto"/>
            </w:tcBorders>
            <w:vAlign w:val="center"/>
            <w:hideMark/>
          </w:tcPr>
          <w:p w14:paraId="5CCBCDAB" w14:textId="77777777" w:rsidR="005A73BD" w:rsidRPr="00026857" w:rsidRDefault="005A73BD" w:rsidP="008F494B">
            <w:pPr>
              <w:ind w:firstLine="0"/>
              <w:jc w:val="center"/>
              <w:rPr>
                <w:sz w:val="24"/>
                <w:szCs w:val="24"/>
              </w:rPr>
            </w:pPr>
            <w:r w:rsidRPr="00026857">
              <w:rPr>
                <w:sz w:val="24"/>
                <w:szCs w:val="24"/>
              </w:rPr>
              <w:t>3,01 км</w:t>
            </w:r>
          </w:p>
        </w:tc>
      </w:tr>
      <w:tr w:rsidR="005A73BD" w:rsidRPr="00026857" w14:paraId="29D34B87" w14:textId="77777777" w:rsidTr="008F494B">
        <w:tc>
          <w:tcPr>
            <w:tcW w:w="868" w:type="dxa"/>
            <w:vMerge/>
            <w:tcBorders>
              <w:top w:val="single" w:sz="4" w:space="0" w:color="auto"/>
              <w:left w:val="single" w:sz="4" w:space="0" w:color="auto"/>
              <w:bottom w:val="single" w:sz="4" w:space="0" w:color="auto"/>
              <w:right w:val="single" w:sz="4" w:space="0" w:color="auto"/>
            </w:tcBorders>
            <w:vAlign w:val="center"/>
            <w:hideMark/>
          </w:tcPr>
          <w:p w14:paraId="777B0B20" w14:textId="77777777" w:rsidR="005A73BD" w:rsidRPr="00026857" w:rsidRDefault="005A73BD" w:rsidP="008F494B">
            <w:pPr>
              <w:ind w:firstLine="0"/>
              <w:jc w:val="left"/>
              <w:rPr>
                <w:rFonts w:eastAsia="Times New Roman" w:cs="Times New Roman"/>
                <w:sz w:val="24"/>
                <w:szCs w:val="24"/>
              </w:rPr>
            </w:pPr>
          </w:p>
        </w:tc>
        <w:tc>
          <w:tcPr>
            <w:tcW w:w="6677" w:type="dxa"/>
            <w:tcBorders>
              <w:top w:val="single" w:sz="4" w:space="0" w:color="auto"/>
              <w:left w:val="single" w:sz="4" w:space="0" w:color="auto"/>
              <w:bottom w:val="single" w:sz="4" w:space="0" w:color="auto"/>
              <w:right w:val="single" w:sz="4" w:space="0" w:color="auto"/>
            </w:tcBorders>
            <w:hideMark/>
          </w:tcPr>
          <w:p w14:paraId="4666C535" w14:textId="77777777" w:rsidR="005A73BD" w:rsidRPr="00026857" w:rsidRDefault="005A73BD" w:rsidP="008F494B">
            <w:pPr>
              <w:ind w:firstLine="0"/>
              <w:jc w:val="right"/>
              <w:rPr>
                <w:sz w:val="24"/>
                <w:szCs w:val="24"/>
              </w:rPr>
            </w:pPr>
            <w:r w:rsidRPr="00026857">
              <w:rPr>
                <w:sz w:val="24"/>
                <w:szCs w:val="24"/>
              </w:rPr>
              <w:t>из них:</w:t>
            </w:r>
          </w:p>
        </w:tc>
        <w:tc>
          <w:tcPr>
            <w:tcW w:w="2378" w:type="dxa"/>
            <w:tcBorders>
              <w:top w:val="single" w:sz="4" w:space="0" w:color="auto"/>
              <w:left w:val="single" w:sz="4" w:space="0" w:color="auto"/>
              <w:bottom w:val="single" w:sz="4" w:space="0" w:color="auto"/>
              <w:right w:val="single" w:sz="4" w:space="0" w:color="auto"/>
            </w:tcBorders>
            <w:vAlign w:val="center"/>
          </w:tcPr>
          <w:p w14:paraId="6FA86262" w14:textId="77777777" w:rsidR="005A73BD" w:rsidRPr="00026857" w:rsidRDefault="005A73BD" w:rsidP="008F494B">
            <w:pPr>
              <w:ind w:firstLine="0"/>
              <w:jc w:val="center"/>
              <w:rPr>
                <w:sz w:val="24"/>
                <w:szCs w:val="24"/>
              </w:rPr>
            </w:pPr>
          </w:p>
        </w:tc>
      </w:tr>
      <w:tr w:rsidR="005A73BD" w:rsidRPr="00026857" w14:paraId="58516BC5" w14:textId="77777777" w:rsidTr="008F494B">
        <w:tc>
          <w:tcPr>
            <w:tcW w:w="868" w:type="dxa"/>
            <w:vMerge/>
            <w:tcBorders>
              <w:top w:val="single" w:sz="4" w:space="0" w:color="auto"/>
              <w:left w:val="single" w:sz="4" w:space="0" w:color="auto"/>
              <w:bottom w:val="single" w:sz="4" w:space="0" w:color="auto"/>
              <w:right w:val="single" w:sz="4" w:space="0" w:color="auto"/>
            </w:tcBorders>
            <w:vAlign w:val="center"/>
            <w:hideMark/>
          </w:tcPr>
          <w:p w14:paraId="2A0552AF" w14:textId="77777777" w:rsidR="005A73BD" w:rsidRPr="00026857" w:rsidRDefault="005A73BD" w:rsidP="008F494B">
            <w:pPr>
              <w:ind w:firstLine="0"/>
              <w:jc w:val="left"/>
              <w:rPr>
                <w:rFonts w:eastAsia="Times New Roman" w:cs="Times New Roman"/>
                <w:sz w:val="24"/>
                <w:szCs w:val="24"/>
              </w:rPr>
            </w:pPr>
          </w:p>
        </w:tc>
        <w:tc>
          <w:tcPr>
            <w:tcW w:w="6677" w:type="dxa"/>
            <w:tcBorders>
              <w:top w:val="single" w:sz="4" w:space="0" w:color="auto"/>
              <w:left w:val="single" w:sz="4" w:space="0" w:color="auto"/>
              <w:bottom w:val="single" w:sz="4" w:space="0" w:color="auto"/>
              <w:right w:val="single" w:sz="4" w:space="0" w:color="auto"/>
            </w:tcBorders>
            <w:vAlign w:val="center"/>
            <w:hideMark/>
          </w:tcPr>
          <w:p w14:paraId="2941D8D8" w14:textId="77777777" w:rsidR="005A73BD" w:rsidRPr="00026857" w:rsidRDefault="005A73BD" w:rsidP="008F494B">
            <w:pPr>
              <w:ind w:firstLine="590"/>
              <w:jc w:val="left"/>
              <w:rPr>
                <w:sz w:val="24"/>
                <w:szCs w:val="24"/>
              </w:rPr>
            </w:pPr>
            <w:r w:rsidRPr="00026857">
              <w:rPr>
                <w:sz w:val="24"/>
                <w:szCs w:val="24"/>
              </w:rPr>
              <w:t>- общегородского значения</w:t>
            </w:r>
          </w:p>
        </w:tc>
        <w:tc>
          <w:tcPr>
            <w:tcW w:w="2378" w:type="dxa"/>
            <w:tcBorders>
              <w:top w:val="single" w:sz="4" w:space="0" w:color="auto"/>
              <w:left w:val="single" w:sz="4" w:space="0" w:color="auto"/>
              <w:bottom w:val="single" w:sz="4" w:space="0" w:color="auto"/>
              <w:right w:val="single" w:sz="4" w:space="0" w:color="auto"/>
            </w:tcBorders>
            <w:vAlign w:val="center"/>
            <w:hideMark/>
          </w:tcPr>
          <w:p w14:paraId="5E28A511" w14:textId="77777777" w:rsidR="005A73BD" w:rsidRPr="00026857" w:rsidRDefault="005A73BD" w:rsidP="008F494B">
            <w:pPr>
              <w:ind w:firstLine="0"/>
              <w:jc w:val="center"/>
              <w:rPr>
                <w:sz w:val="24"/>
                <w:szCs w:val="24"/>
              </w:rPr>
            </w:pPr>
            <w:r w:rsidRPr="00026857">
              <w:rPr>
                <w:sz w:val="24"/>
                <w:szCs w:val="24"/>
              </w:rPr>
              <w:t>3,01 км</w:t>
            </w:r>
          </w:p>
        </w:tc>
      </w:tr>
      <w:tr w:rsidR="005A73BD" w:rsidRPr="00026857" w14:paraId="6347FE2C" w14:textId="77777777" w:rsidTr="008F494B">
        <w:tc>
          <w:tcPr>
            <w:tcW w:w="868" w:type="dxa"/>
            <w:vMerge/>
            <w:tcBorders>
              <w:top w:val="single" w:sz="4" w:space="0" w:color="auto"/>
              <w:left w:val="single" w:sz="4" w:space="0" w:color="auto"/>
              <w:bottom w:val="single" w:sz="4" w:space="0" w:color="auto"/>
              <w:right w:val="single" w:sz="4" w:space="0" w:color="auto"/>
            </w:tcBorders>
            <w:vAlign w:val="center"/>
            <w:hideMark/>
          </w:tcPr>
          <w:p w14:paraId="46A0424D" w14:textId="77777777" w:rsidR="005A73BD" w:rsidRPr="00026857" w:rsidRDefault="005A73BD" w:rsidP="008F494B">
            <w:pPr>
              <w:ind w:firstLine="0"/>
              <w:jc w:val="left"/>
              <w:rPr>
                <w:rFonts w:eastAsia="Times New Roman" w:cs="Times New Roman"/>
                <w:sz w:val="24"/>
                <w:szCs w:val="24"/>
              </w:rPr>
            </w:pPr>
          </w:p>
        </w:tc>
        <w:tc>
          <w:tcPr>
            <w:tcW w:w="6677" w:type="dxa"/>
            <w:tcBorders>
              <w:top w:val="single" w:sz="4" w:space="0" w:color="auto"/>
              <w:left w:val="single" w:sz="4" w:space="0" w:color="auto"/>
              <w:bottom w:val="single" w:sz="4" w:space="0" w:color="auto"/>
              <w:right w:val="single" w:sz="4" w:space="0" w:color="auto"/>
            </w:tcBorders>
            <w:hideMark/>
          </w:tcPr>
          <w:p w14:paraId="0D1C66BB" w14:textId="77777777" w:rsidR="005A73BD" w:rsidRPr="00026857" w:rsidRDefault="005A73BD" w:rsidP="008F494B">
            <w:pPr>
              <w:ind w:firstLine="0"/>
              <w:jc w:val="left"/>
              <w:rPr>
                <w:sz w:val="24"/>
                <w:szCs w:val="24"/>
              </w:rPr>
            </w:pPr>
            <w:r w:rsidRPr="00026857">
              <w:rPr>
                <w:sz w:val="24"/>
                <w:szCs w:val="24"/>
              </w:rPr>
              <w:t>- улицы местного значения в зонах жилой застройки</w:t>
            </w:r>
          </w:p>
        </w:tc>
        <w:tc>
          <w:tcPr>
            <w:tcW w:w="2378" w:type="dxa"/>
            <w:tcBorders>
              <w:top w:val="single" w:sz="4" w:space="0" w:color="auto"/>
              <w:left w:val="single" w:sz="4" w:space="0" w:color="auto"/>
              <w:bottom w:val="single" w:sz="4" w:space="0" w:color="auto"/>
              <w:right w:val="single" w:sz="4" w:space="0" w:color="auto"/>
            </w:tcBorders>
            <w:vAlign w:val="center"/>
            <w:hideMark/>
          </w:tcPr>
          <w:p w14:paraId="159DD6D9" w14:textId="77777777" w:rsidR="005A73BD" w:rsidRPr="00026857" w:rsidRDefault="005A73BD" w:rsidP="008F494B">
            <w:pPr>
              <w:ind w:firstLine="0"/>
              <w:jc w:val="center"/>
              <w:rPr>
                <w:sz w:val="24"/>
                <w:szCs w:val="24"/>
              </w:rPr>
            </w:pPr>
            <w:r w:rsidRPr="00026857">
              <w:rPr>
                <w:sz w:val="24"/>
                <w:szCs w:val="24"/>
              </w:rPr>
              <w:t>3,27 км</w:t>
            </w:r>
          </w:p>
        </w:tc>
      </w:tr>
      <w:tr w:rsidR="005A73BD" w:rsidRPr="00026857" w14:paraId="33868404" w14:textId="77777777" w:rsidTr="008F494B">
        <w:tc>
          <w:tcPr>
            <w:tcW w:w="868" w:type="dxa"/>
            <w:tcBorders>
              <w:top w:val="single" w:sz="4" w:space="0" w:color="auto"/>
              <w:left w:val="single" w:sz="4" w:space="0" w:color="auto"/>
              <w:bottom w:val="single" w:sz="4" w:space="0" w:color="auto"/>
              <w:right w:val="single" w:sz="4" w:space="0" w:color="auto"/>
            </w:tcBorders>
            <w:hideMark/>
          </w:tcPr>
          <w:p w14:paraId="5BEED8CA" w14:textId="77777777" w:rsidR="005A73BD" w:rsidRPr="00026857" w:rsidRDefault="005A73BD" w:rsidP="008F494B">
            <w:pPr>
              <w:ind w:firstLine="0"/>
              <w:jc w:val="center"/>
              <w:rPr>
                <w:sz w:val="24"/>
                <w:szCs w:val="24"/>
              </w:rPr>
            </w:pPr>
            <w:r w:rsidRPr="00026857">
              <w:rPr>
                <w:sz w:val="24"/>
                <w:szCs w:val="24"/>
              </w:rPr>
              <w:t>2</w:t>
            </w:r>
          </w:p>
        </w:tc>
        <w:tc>
          <w:tcPr>
            <w:tcW w:w="6677" w:type="dxa"/>
            <w:tcBorders>
              <w:top w:val="single" w:sz="4" w:space="0" w:color="auto"/>
              <w:left w:val="single" w:sz="4" w:space="0" w:color="auto"/>
              <w:bottom w:val="single" w:sz="4" w:space="0" w:color="auto"/>
              <w:right w:val="single" w:sz="4" w:space="0" w:color="auto"/>
            </w:tcBorders>
            <w:hideMark/>
          </w:tcPr>
          <w:p w14:paraId="74FFB26B" w14:textId="77777777" w:rsidR="005A73BD" w:rsidRPr="00026857" w:rsidRDefault="005A73BD" w:rsidP="008F494B">
            <w:pPr>
              <w:ind w:firstLine="0"/>
              <w:jc w:val="left"/>
              <w:rPr>
                <w:sz w:val="24"/>
                <w:szCs w:val="24"/>
              </w:rPr>
            </w:pPr>
            <w:r w:rsidRPr="00026857">
              <w:rPr>
                <w:sz w:val="24"/>
                <w:szCs w:val="24"/>
              </w:rPr>
              <w:t>Плотность магистральной сети</w:t>
            </w:r>
          </w:p>
        </w:tc>
        <w:tc>
          <w:tcPr>
            <w:tcW w:w="2378" w:type="dxa"/>
            <w:tcBorders>
              <w:top w:val="single" w:sz="4" w:space="0" w:color="auto"/>
              <w:left w:val="single" w:sz="4" w:space="0" w:color="auto"/>
              <w:bottom w:val="single" w:sz="4" w:space="0" w:color="auto"/>
              <w:right w:val="single" w:sz="4" w:space="0" w:color="auto"/>
            </w:tcBorders>
            <w:vAlign w:val="center"/>
            <w:hideMark/>
          </w:tcPr>
          <w:p w14:paraId="106CA870" w14:textId="77777777" w:rsidR="005A73BD" w:rsidRPr="00026857" w:rsidRDefault="005A73BD" w:rsidP="008F494B">
            <w:pPr>
              <w:ind w:firstLine="0"/>
              <w:jc w:val="center"/>
              <w:rPr>
                <w:sz w:val="24"/>
                <w:szCs w:val="24"/>
              </w:rPr>
            </w:pPr>
            <w:r w:rsidRPr="00026857">
              <w:rPr>
                <w:sz w:val="24"/>
                <w:szCs w:val="24"/>
              </w:rPr>
              <w:t>4,45 км/км</w:t>
            </w:r>
            <w:r w:rsidRPr="00026857">
              <w:rPr>
                <w:sz w:val="24"/>
                <w:szCs w:val="24"/>
                <w:vertAlign w:val="superscript"/>
              </w:rPr>
              <w:t>2</w:t>
            </w:r>
          </w:p>
        </w:tc>
      </w:tr>
      <w:tr w:rsidR="005A73BD" w:rsidRPr="00026857" w14:paraId="4D516C40" w14:textId="77777777" w:rsidTr="008F494B">
        <w:tc>
          <w:tcPr>
            <w:tcW w:w="868" w:type="dxa"/>
            <w:tcBorders>
              <w:top w:val="single" w:sz="4" w:space="0" w:color="auto"/>
              <w:left w:val="single" w:sz="4" w:space="0" w:color="auto"/>
              <w:bottom w:val="single" w:sz="4" w:space="0" w:color="auto"/>
              <w:right w:val="single" w:sz="4" w:space="0" w:color="auto"/>
            </w:tcBorders>
            <w:hideMark/>
          </w:tcPr>
          <w:p w14:paraId="4A835130" w14:textId="77777777" w:rsidR="005A73BD" w:rsidRPr="00026857" w:rsidRDefault="005A73BD" w:rsidP="008F494B">
            <w:pPr>
              <w:ind w:firstLine="0"/>
              <w:jc w:val="center"/>
              <w:rPr>
                <w:sz w:val="24"/>
                <w:szCs w:val="24"/>
              </w:rPr>
            </w:pPr>
            <w:r w:rsidRPr="00026857">
              <w:rPr>
                <w:sz w:val="24"/>
                <w:szCs w:val="24"/>
              </w:rPr>
              <w:t>3</w:t>
            </w:r>
          </w:p>
        </w:tc>
        <w:tc>
          <w:tcPr>
            <w:tcW w:w="6677" w:type="dxa"/>
            <w:tcBorders>
              <w:top w:val="single" w:sz="4" w:space="0" w:color="auto"/>
              <w:left w:val="single" w:sz="4" w:space="0" w:color="auto"/>
              <w:bottom w:val="single" w:sz="4" w:space="0" w:color="auto"/>
              <w:right w:val="single" w:sz="4" w:space="0" w:color="auto"/>
            </w:tcBorders>
            <w:hideMark/>
          </w:tcPr>
          <w:p w14:paraId="2ACE8012" w14:textId="77777777" w:rsidR="005A73BD" w:rsidRPr="00026857" w:rsidRDefault="005A73BD" w:rsidP="008F494B">
            <w:pPr>
              <w:ind w:firstLine="0"/>
              <w:jc w:val="left"/>
              <w:rPr>
                <w:sz w:val="24"/>
                <w:szCs w:val="24"/>
              </w:rPr>
            </w:pPr>
            <w:r w:rsidRPr="00026857">
              <w:rPr>
                <w:sz w:val="24"/>
                <w:szCs w:val="24"/>
              </w:rPr>
              <w:t>Плотность улично-дорожной сети</w:t>
            </w:r>
          </w:p>
        </w:tc>
        <w:tc>
          <w:tcPr>
            <w:tcW w:w="2378" w:type="dxa"/>
            <w:tcBorders>
              <w:top w:val="single" w:sz="4" w:space="0" w:color="auto"/>
              <w:left w:val="single" w:sz="4" w:space="0" w:color="auto"/>
              <w:bottom w:val="single" w:sz="4" w:space="0" w:color="auto"/>
              <w:right w:val="single" w:sz="4" w:space="0" w:color="auto"/>
            </w:tcBorders>
            <w:vAlign w:val="center"/>
            <w:hideMark/>
          </w:tcPr>
          <w:p w14:paraId="4F140004" w14:textId="77777777" w:rsidR="005A73BD" w:rsidRPr="00026857" w:rsidRDefault="005A73BD" w:rsidP="008F494B">
            <w:pPr>
              <w:ind w:firstLine="0"/>
              <w:jc w:val="center"/>
              <w:rPr>
                <w:sz w:val="24"/>
                <w:szCs w:val="24"/>
              </w:rPr>
            </w:pPr>
            <w:r w:rsidRPr="00026857">
              <w:rPr>
                <w:sz w:val="24"/>
                <w:szCs w:val="24"/>
              </w:rPr>
              <w:t>9,27 км/км</w:t>
            </w:r>
            <w:r w:rsidRPr="00026857">
              <w:rPr>
                <w:sz w:val="24"/>
                <w:szCs w:val="24"/>
                <w:vertAlign w:val="superscript"/>
              </w:rPr>
              <w:t>2</w:t>
            </w:r>
          </w:p>
        </w:tc>
      </w:tr>
    </w:tbl>
    <w:p w14:paraId="5C8AFD53" w14:textId="51692B87" w:rsidR="00871035" w:rsidRPr="00026857" w:rsidRDefault="00871035" w:rsidP="00871035"/>
    <w:p w14:paraId="78176938" w14:textId="77777777" w:rsidR="00825B74" w:rsidRPr="00026857" w:rsidRDefault="00825B74" w:rsidP="00825B74">
      <w:pPr>
        <w:pStyle w:val="3"/>
        <w:numPr>
          <w:ilvl w:val="1"/>
          <w:numId w:val="3"/>
        </w:numPr>
      </w:pPr>
      <w:bookmarkStart w:id="55" w:name="_Toc45294406"/>
      <w:bookmarkStart w:id="56" w:name="_Toc126076308"/>
      <w:r w:rsidRPr="00026857">
        <w:t>Объекты культурного наследия</w:t>
      </w:r>
      <w:bookmarkEnd w:id="55"/>
      <w:bookmarkEnd w:id="56"/>
    </w:p>
    <w:p w14:paraId="5C548BFA" w14:textId="52D06112" w:rsidR="00825B74" w:rsidRPr="00026857" w:rsidRDefault="00825B74" w:rsidP="00825B74">
      <w:r w:rsidRPr="00026857">
        <w:t>Согласно данным, предоставленным Администрацией Камышловского ГО (Приложение 4), на территории проектирования располагается 20 объектов культурного наследия.</w:t>
      </w:r>
    </w:p>
    <w:p w14:paraId="328AD3C8" w14:textId="1215BBF1" w:rsidR="00825B74" w:rsidRPr="00026857" w:rsidRDefault="00825B74" w:rsidP="00825B74">
      <w:pPr>
        <w:sectPr w:rsidR="00825B74" w:rsidRPr="00026857" w:rsidSect="00947AB6">
          <w:headerReference w:type="default" r:id="rId33"/>
          <w:footerReference w:type="default" r:id="rId34"/>
          <w:pgSz w:w="11906" w:h="16838"/>
          <w:pgMar w:top="851" w:right="851" w:bottom="851" w:left="1134" w:header="0" w:footer="340" w:gutter="0"/>
          <w:cols w:space="708"/>
          <w:docGrid w:linePitch="381"/>
        </w:sectPr>
      </w:pPr>
      <w:r w:rsidRPr="00026857">
        <w:t xml:space="preserve">Перечень объектов культурного наследия приведен в </w:t>
      </w:r>
      <w:r w:rsidR="005A73BD" w:rsidRPr="00026857">
        <w:t>т</w:t>
      </w:r>
      <w:r w:rsidRPr="00026857">
        <w:t xml:space="preserve">аблице 12.  </w:t>
      </w:r>
    </w:p>
    <w:p w14:paraId="12EB70F5" w14:textId="77777777" w:rsidR="00825B74" w:rsidRPr="00026857" w:rsidRDefault="00825B74" w:rsidP="00825B74">
      <w:pPr>
        <w:jc w:val="right"/>
        <w:rPr>
          <w:i/>
        </w:rPr>
      </w:pPr>
      <w:r w:rsidRPr="00026857">
        <w:rPr>
          <w:i/>
        </w:rPr>
        <w:lastRenderedPageBreak/>
        <w:t>Таблица 12</w:t>
      </w:r>
    </w:p>
    <w:p w14:paraId="6D591D8D" w14:textId="77777777" w:rsidR="00825B74" w:rsidRPr="00026857" w:rsidRDefault="00825B74" w:rsidP="00825B74">
      <w:pPr>
        <w:jc w:val="center"/>
        <w:rPr>
          <w:rFonts w:eastAsia="Times New Roman" w:cs="Times New Roman"/>
          <w:i/>
          <w:szCs w:val="28"/>
          <w:lang w:eastAsia="ru-RU"/>
        </w:rPr>
      </w:pPr>
      <w:r w:rsidRPr="00026857">
        <w:rPr>
          <w:rFonts w:eastAsia="Times New Roman" w:cs="Times New Roman"/>
          <w:i/>
          <w:szCs w:val="28"/>
          <w:lang w:eastAsia="ru-RU"/>
        </w:rPr>
        <w:t>Перечень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и расположенных на территории Свердловской области в границах проектирования</w:t>
      </w:r>
    </w:p>
    <w:tbl>
      <w:tblPr>
        <w:tblW w:w="5000" w:type="pct"/>
        <w:tblInd w:w="1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770"/>
        <w:gridCol w:w="2065"/>
        <w:gridCol w:w="2464"/>
        <w:gridCol w:w="1478"/>
        <w:gridCol w:w="1818"/>
        <w:gridCol w:w="1540"/>
        <w:gridCol w:w="1478"/>
        <w:gridCol w:w="1401"/>
        <w:gridCol w:w="1540"/>
      </w:tblGrid>
      <w:tr w:rsidR="00825B74" w:rsidRPr="00026857" w14:paraId="15F7B536" w14:textId="77777777" w:rsidTr="00E92E7B">
        <w:trPr>
          <w:cantSplit/>
          <w:trHeight w:val="160"/>
        </w:trPr>
        <w:tc>
          <w:tcPr>
            <w:tcW w:w="770" w:type="dxa"/>
            <w:tcBorders>
              <w:top w:val="single" w:sz="6" w:space="0" w:color="auto"/>
              <w:left w:val="single" w:sz="6" w:space="0" w:color="auto"/>
              <w:bottom w:val="single" w:sz="6" w:space="0" w:color="auto"/>
              <w:right w:val="single" w:sz="6" w:space="0" w:color="auto"/>
            </w:tcBorders>
          </w:tcPr>
          <w:p w14:paraId="0ECF8D0E" w14:textId="77777777" w:rsidR="00825B74" w:rsidRPr="00026857" w:rsidRDefault="00825B74" w:rsidP="00E92E7B">
            <w:pPr>
              <w:spacing w:line="276" w:lineRule="auto"/>
              <w:ind w:firstLine="0"/>
              <w:rPr>
                <w:rFonts w:cs="Times New Roman"/>
                <w:sz w:val="16"/>
                <w:szCs w:val="16"/>
              </w:rPr>
            </w:pPr>
            <w:r w:rsidRPr="00026857">
              <w:rPr>
                <w:rFonts w:cs="Times New Roman"/>
                <w:sz w:val="16"/>
                <w:szCs w:val="16"/>
              </w:rPr>
              <w:t>№ п/п</w:t>
            </w:r>
          </w:p>
          <w:p w14:paraId="4B631C0A" w14:textId="77777777" w:rsidR="00825B74" w:rsidRPr="00026857" w:rsidRDefault="00825B74" w:rsidP="00E92E7B">
            <w:pPr>
              <w:spacing w:line="276" w:lineRule="auto"/>
              <w:ind w:firstLine="0"/>
              <w:rPr>
                <w:rFonts w:cs="Times New Roman"/>
                <w:sz w:val="16"/>
                <w:szCs w:val="16"/>
              </w:rPr>
            </w:pPr>
          </w:p>
        </w:tc>
        <w:tc>
          <w:tcPr>
            <w:tcW w:w="2065" w:type="dxa"/>
            <w:tcBorders>
              <w:top w:val="single" w:sz="6" w:space="0" w:color="auto"/>
              <w:left w:val="single" w:sz="6" w:space="0" w:color="auto"/>
              <w:bottom w:val="single" w:sz="6" w:space="0" w:color="auto"/>
              <w:right w:val="single" w:sz="4" w:space="0" w:color="auto"/>
            </w:tcBorders>
            <w:hideMark/>
          </w:tcPr>
          <w:p w14:paraId="34379030" w14:textId="77777777" w:rsidR="00825B74" w:rsidRPr="00026857" w:rsidRDefault="00825B74" w:rsidP="00E92E7B">
            <w:pPr>
              <w:spacing w:line="276" w:lineRule="auto"/>
              <w:ind w:firstLine="0"/>
              <w:rPr>
                <w:rFonts w:cs="Times New Roman"/>
                <w:sz w:val="16"/>
                <w:szCs w:val="16"/>
              </w:rPr>
            </w:pPr>
            <w:r w:rsidRPr="00026857">
              <w:rPr>
                <w:rFonts w:cs="Times New Roman"/>
                <w:sz w:val="16"/>
                <w:szCs w:val="16"/>
              </w:rPr>
              <w:t>Регистрационный номер в едином государственном реестре объектов культурного наследия (памятников истории и культуры) народов Российской Федерации</w:t>
            </w:r>
          </w:p>
        </w:tc>
        <w:tc>
          <w:tcPr>
            <w:tcW w:w="2464" w:type="dxa"/>
            <w:tcBorders>
              <w:top w:val="single" w:sz="4" w:space="0" w:color="auto"/>
              <w:left w:val="single" w:sz="4" w:space="0" w:color="auto"/>
              <w:bottom w:val="single" w:sz="4" w:space="0" w:color="auto"/>
              <w:right w:val="single" w:sz="4" w:space="0" w:color="auto"/>
            </w:tcBorders>
          </w:tcPr>
          <w:p w14:paraId="52A35222" w14:textId="77777777" w:rsidR="00825B74" w:rsidRPr="00026857" w:rsidRDefault="00825B74" w:rsidP="00E92E7B">
            <w:pPr>
              <w:spacing w:line="276" w:lineRule="auto"/>
              <w:ind w:firstLine="0"/>
              <w:rPr>
                <w:rFonts w:cs="Times New Roman"/>
                <w:sz w:val="16"/>
                <w:szCs w:val="16"/>
              </w:rPr>
            </w:pPr>
            <w:r w:rsidRPr="00026857">
              <w:rPr>
                <w:rFonts w:cs="Times New Roman"/>
                <w:sz w:val="16"/>
                <w:szCs w:val="16"/>
              </w:rPr>
              <w:t xml:space="preserve">Наименование объекта культурного наследия </w:t>
            </w:r>
          </w:p>
          <w:p w14:paraId="5E92D43E" w14:textId="77777777" w:rsidR="00825B74" w:rsidRPr="00026857" w:rsidRDefault="00825B74" w:rsidP="00E92E7B">
            <w:pPr>
              <w:spacing w:line="276" w:lineRule="auto"/>
              <w:ind w:firstLine="0"/>
              <w:rPr>
                <w:rFonts w:cs="Times New Roman"/>
                <w:sz w:val="16"/>
                <w:szCs w:val="16"/>
              </w:rPr>
            </w:pPr>
          </w:p>
        </w:tc>
        <w:tc>
          <w:tcPr>
            <w:tcW w:w="1478" w:type="dxa"/>
            <w:tcBorders>
              <w:top w:val="single" w:sz="6" w:space="0" w:color="auto"/>
              <w:left w:val="single" w:sz="4" w:space="0" w:color="auto"/>
              <w:bottom w:val="single" w:sz="6" w:space="0" w:color="auto"/>
              <w:right w:val="single" w:sz="6" w:space="0" w:color="auto"/>
            </w:tcBorders>
            <w:hideMark/>
          </w:tcPr>
          <w:p w14:paraId="41E52BF6" w14:textId="77777777" w:rsidR="00825B74" w:rsidRPr="00026857" w:rsidRDefault="00825B74" w:rsidP="00E92E7B">
            <w:pPr>
              <w:spacing w:line="276" w:lineRule="auto"/>
              <w:ind w:firstLine="0"/>
              <w:rPr>
                <w:rFonts w:cs="Times New Roman"/>
                <w:sz w:val="16"/>
                <w:szCs w:val="16"/>
              </w:rPr>
            </w:pPr>
            <w:r w:rsidRPr="00026857">
              <w:rPr>
                <w:rFonts w:cs="Times New Roman"/>
                <w:sz w:val="16"/>
                <w:szCs w:val="16"/>
              </w:rPr>
              <w:t>Датировка, автор</w:t>
            </w:r>
          </w:p>
        </w:tc>
        <w:tc>
          <w:tcPr>
            <w:tcW w:w="1818" w:type="dxa"/>
            <w:tcBorders>
              <w:top w:val="single" w:sz="6" w:space="0" w:color="auto"/>
              <w:left w:val="single" w:sz="6" w:space="0" w:color="auto"/>
              <w:bottom w:val="single" w:sz="6" w:space="0" w:color="auto"/>
              <w:right w:val="single" w:sz="4" w:space="0" w:color="auto"/>
            </w:tcBorders>
          </w:tcPr>
          <w:p w14:paraId="0FD44341" w14:textId="77777777" w:rsidR="00825B74" w:rsidRPr="00026857" w:rsidRDefault="00825B74" w:rsidP="00E92E7B">
            <w:pPr>
              <w:spacing w:line="276" w:lineRule="auto"/>
              <w:ind w:firstLine="0"/>
              <w:rPr>
                <w:rFonts w:cs="Times New Roman"/>
                <w:sz w:val="16"/>
                <w:szCs w:val="16"/>
              </w:rPr>
            </w:pPr>
            <w:r w:rsidRPr="00026857">
              <w:rPr>
                <w:rFonts w:cs="Times New Roman"/>
                <w:sz w:val="16"/>
                <w:szCs w:val="16"/>
              </w:rPr>
              <w:t>Категория историко-культурного значения объекта культурного наследия</w:t>
            </w:r>
          </w:p>
          <w:p w14:paraId="5D24C1A5" w14:textId="77777777" w:rsidR="00825B74" w:rsidRPr="00026857" w:rsidRDefault="00825B74" w:rsidP="00E92E7B">
            <w:pPr>
              <w:spacing w:line="276" w:lineRule="auto"/>
              <w:ind w:firstLine="0"/>
              <w:rPr>
                <w:rFonts w:cs="Times New Roman"/>
                <w:sz w:val="16"/>
                <w:szCs w:val="16"/>
              </w:rPr>
            </w:pPr>
          </w:p>
        </w:tc>
        <w:tc>
          <w:tcPr>
            <w:tcW w:w="1540" w:type="dxa"/>
            <w:tcBorders>
              <w:top w:val="single" w:sz="4" w:space="0" w:color="auto"/>
              <w:left w:val="single" w:sz="4" w:space="0" w:color="auto"/>
              <w:bottom w:val="single" w:sz="4" w:space="0" w:color="auto"/>
              <w:right w:val="single" w:sz="4" w:space="0" w:color="auto"/>
            </w:tcBorders>
            <w:hideMark/>
          </w:tcPr>
          <w:p w14:paraId="6625B726" w14:textId="77777777" w:rsidR="00825B74" w:rsidRPr="00026857" w:rsidRDefault="00825B74" w:rsidP="00E92E7B">
            <w:pPr>
              <w:pStyle w:val="1"/>
              <w:spacing w:line="276" w:lineRule="auto"/>
              <w:ind w:firstLine="0"/>
              <w:jc w:val="both"/>
              <w:rPr>
                <w:rFonts w:cs="Times New Roman"/>
                <w:b w:val="0"/>
                <w:sz w:val="16"/>
                <w:szCs w:val="16"/>
              </w:rPr>
            </w:pPr>
            <w:bookmarkStart w:id="57" w:name="_Toc45294407"/>
            <w:bookmarkStart w:id="58" w:name="_Toc126076309"/>
            <w:r w:rsidRPr="00026857">
              <w:rPr>
                <w:rFonts w:cs="Times New Roman"/>
                <w:b w:val="0"/>
                <w:sz w:val="16"/>
                <w:szCs w:val="16"/>
              </w:rPr>
              <w:t>Вид объекта культурного наследия</w:t>
            </w:r>
            <w:bookmarkEnd w:id="57"/>
            <w:bookmarkEnd w:id="58"/>
          </w:p>
        </w:tc>
        <w:tc>
          <w:tcPr>
            <w:tcW w:w="1478" w:type="dxa"/>
            <w:tcBorders>
              <w:top w:val="single" w:sz="6" w:space="0" w:color="auto"/>
              <w:left w:val="single" w:sz="4" w:space="0" w:color="auto"/>
              <w:bottom w:val="single" w:sz="6" w:space="0" w:color="auto"/>
              <w:right w:val="single" w:sz="6" w:space="0" w:color="auto"/>
            </w:tcBorders>
            <w:hideMark/>
          </w:tcPr>
          <w:p w14:paraId="4FF00F56" w14:textId="77777777" w:rsidR="00825B74" w:rsidRPr="00026857" w:rsidRDefault="00825B74" w:rsidP="00E92E7B">
            <w:pPr>
              <w:pStyle w:val="1"/>
              <w:spacing w:line="276" w:lineRule="auto"/>
              <w:ind w:firstLine="0"/>
              <w:jc w:val="both"/>
              <w:rPr>
                <w:rFonts w:cs="Times New Roman"/>
                <w:sz w:val="16"/>
                <w:szCs w:val="16"/>
              </w:rPr>
            </w:pPr>
            <w:bookmarkStart w:id="59" w:name="_Toc45294408"/>
            <w:bookmarkStart w:id="60" w:name="_Toc126076310"/>
            <w:r w:rsidRPr="00026857">
              <w:rPr>
                <w:rFonts w:cs="Times New Roman"/>
                <w:b w:val="0"/>
                <w:sz w:val="16"/>
                <w:szCs w:val="16"/>
              </w:rPr>
              <w:t>Номер акта органа государственной власти о постановкена государственную охрану и о внесении изменений в описание*</w:t>
            </w:r>
            <w:bookmarkEnd w:id="59"/>
            <w:bookmarkEnd w:id="60"/>
          </w:p>
        </w:tc>
        <w:tc>
          <w:tcPr>
            <w:tcW w:w="1401" w:type="dxa"/>
            <w:tcBorders>
              <w:top w:val="single" w:sz="6" w:space="0" w:color="auto"/>
              <w:left w:val="single" w:sz="6" w:space="0" w:color="auto"/>
              <w:bottom w:val="single" w:sz="6" w:space="0" w:color="auto"/>
              <w:right w:val="single" w:sz="6" w:space="0" w:color="auto"/>
            </w:tcBorders>
            <w:hideMark/>
          </w:tcPr>
          <w:p w14:paraId="47892A9C" w14:textId="77777777" w:rsidR="00825B74" w:rsidRPr="00026857" w:rsidRDefault="00825B74" w:rsidP="00E92E7B">
            <w:pPr>
              <w:spacing w:line="276" w:lineRule="auto"/>
              <w:ind w:left="8" w:firstLine="0"/>
              <w:rPr>
                <w:rFonts w:cs="Times New Roman"/>
                <w:sz w:val="16"/>
                <w:szCs w:val="16"/>
              </w:rPr>
            </w:pPr>
            <w:r w:rsidRPr="00026857">
              <w:rPr>
                <w:rFonts w:cs="Times New Roman"/>
                <w:sz w:val="16"/>
                <w:szCs w:val="16"/>
              </w:rPr>
              <w:t xml:space="preserve">Приказ об утверждении границ территории ОКН/Приказ об утверждении границ защитной зоны </w:t>
            </w:r>
          </w:p>
        </w:tc>
        <w:tc>
          <w:tcPr>
            <w:tcW w:w="1540" w:type="dxa"/>
            <w:tcBorders>
              <w:top w:val="single" w:sz="6" w:space="0" w:color="auto"/>
              <w:left w:val="single" w:sz="6" w:space="0" w:color="auto"/>
              <w:bottom w:val="single" w:sz="6" w:space="0" w:color="auto"/>
              <w:right w:val="single" w:sz="6" w:space="0" w:color="auto"/>
            </w:tcBorders>
            <w:hideMark/>
          </w:tcPr>
          <w:p w14:paraId="743490BD" w14:textId="77777777" w:rsidR="00825B74" w:rsidRPr="00026857" w:rsidRDefault="00825B74" w:rsidP="00E92E7B">
            <w:pPr>
              <w:spacing w:line="276" w:lineRule="auto"/>
              <w:ind w:firstLine="0"/>
              <w:rPr>
                <w:rFonts w:cs="Times New Roman"/>
                <w:sz w:val="16"/>
                <w:szCs w:val="16"/>
              </w:rPr>
            </w:pPr>
            <w:r w:rsidRPr="00026857">
              <w:rPr>
                <w:rFonts w:cs="Times New Roman"/>
                <w:sz w:val="16"/>
                <w:szCs w:val="16"/>
              </w:rPr>
              <w:t>Местонахождение</w:t>
            </w:r>
          </w:p>
          <w:p w14:paraId="1FA19C59" w14:textId="77777777" w:rsidR="00825B74" w:rsidRPr="00026857" w:rsidRDefault="00825B74" w:rsidP="00E92E7B">
            <w:pPr>
              <w:spacing w:line="276" w:lineRule="auto"/>
              <w:ind w:firstLine="0"/>
              <w:rPr>
                <w:rFonts w:cs="Times New Roman"/>
                <w:sz w:val="16"/>
                <w:szCs w:val="16"/>
              </w:rPr>
            </w:pPr>
            <w:r w:rsidRPr="00026857">
              <w:rPr>
                <w:rFonts w:cs="Times New Roman"/>
                <w:sz w:val="16"/>
                <w:szCs w:val="16"/>
              </w:rPr>
              <w:t>объекта культурного наследия</w:t>
            </w:r>
          </w:p>
        </w:tc>
      </w:tr>
      <w:tr w:rsidR="00825B74" w:rsidRPr="00026857" w14:paraId="170BD41A" w14:textId="77777777" w:rsidTr="00E92E7B">
        <w:trPr>
          <w:cantSplit/>
          <w:trHeight w:val="160"/>
        </w:trPr>
        <w:tc>
          <w:tcPr>
            <w:tcW w:w="770" w:type="dxa"/>
            <w:tcBorders>
              <w:top w:val="single" w:sz="6" w:space="0" w:color="auto"/>
              <w:left w:val="single" w:sz="6" w:space="0" w:color="auto"/>
              <w:bottom w:val="single" w:sz="6" w:space="0" w:color="auto"/>
              <w:right w:val="single" w:sz="6" w:space="0" w:color="auto"/>
            </w:tcBorders>
          </w:tcPr>
          <w:p w14:paraId="5AEF98E8" w14:textId="77777777" w:rsidR="00825B74" w:rsidRPr="00026857" w:rsidRDefault="00825B74" w:rsidP="00CF2ACA">
            <w:pPr>
              <w:pStyle w:val="a4"/>
              <w:numPr>
                <w:ilvl w:val="0"/>
                <w:numId w:val="10"/>
              </w:numPr>
              <w:spacing w:line="276" w:lineRule="auto"/>
              <w:ind w:left="0" w:firstLine="153"/>
              <w:jc w:val="left"/>
              <w:rPr>
                <w:sz w:val="24"/>
                <w:szCs w:val="24"/>
              </w:rPr>
            </w:pPr>
          </w:p>
        </w:tc>
        <w:tc>
          <w:tcPr>
            <w:tcW w:w="2065" w:type="dxa"/>
            <w:tcBorders>
              <w:top w:val="single" w:sz="6" w:space="0" w:color="auto"/>
              <w:left w:val="single" w:sz="6" w:space="0" w:color="auto"/>
              <w:bottom w:val="single" w:sz="6" w:space="0" w:color="auto"/>
              <w:right w:val="single" w:sz="4" w:space="0" w:color="auto"/>
            </w:tcBorders>
            <w:hideMark/>
          </w:tcPr>
          <w:p w14:paraId="34C9D047"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661710975480005</w:t>
            </w:r>
          </w:p>
        </w:tc>
        <w:tc>
          <w:tcPr>
            <w:tcW w:w="2464" w:type="dxa"/>
            <w:tcBorders>
              <w:top w:val="single" w:sz="4" w:space="0" w:color="auto"/>
              <w:left w:val="single" w:sz="4" w:space="0" w:color="auto"/>
              <w:bottom w:val="single" w:sz="4" w:space="0" w:color="auto"/>
              <w:right w:val="single" w:sz="4" w:space="0" w:color="auto"/>
            </w:tcBorders>
            <w:hideMark/>
          </w:tcPr>
          <w:p w14:paraId="3D47FF05"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Жилой дом</w:t>
            </w:r>
          </w:p>
        </w:tc>
        <w:tc>
          <w:tcPr>
            <w:tcW w:w="1478" w:type="dxa"/>
            <w:tcBorders>
              <w:top w:val="single" w:sz="6" w:space="0" w:color="auto"/>
              <w:left w:val="single" w:sz="4" w:space="0" w:color="auto"/>
              <w:bottom w:val="single" w:sz="6" w:space="0" w:color="auto"/>
              <w:right w:val="single" w:sz="6" w:space="0" w:color="auto"/>
            </w:tcBorders>
            <w:hideMark/>
          </w:tcPr>
          <w:p w14:paraId="0E0F4ABF"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1878 г.</w:t>
            </w:r>
          </w:p>
        </w:tc>
        <w:tc>
          <w:tcPr>
            <w:tcW w:w="1818" w:type="dxa"/>
            <w:tcBorders>
              <w:top w:val="single" w:sz="6" w:space="0" w:color="auto"/>
              <w:left w:val="single" w:sz="6" w:space="0" w:color="auto"/>
              <w:bottom w:val="single" w:sz="6" w:space="0" w:color="auto"/>
              <w:right w:val="single" w:sz="4" w:space="0" w:color="auto"/>
            </w:tcBorders>
            <w:hideMark/>
          </w:tcPr>
          <w:p w14:paraId="7BB33263"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регионального значения</w:t>
            </w:r>
          </w:p>
        </w:tc>
        <w:tc>
          <w:tcPr>
            <w:tcW w:w="1540" w:type="dxa"/>
            <w:tcBorders>
              <w:top w:val="single" w:sz="4" w:space="0" w:color="auto"/>
              <w:left w:val="single" w:sz="4" w:space="0" w:color="auto"/>
              <w:bottom w:val="single" w:sz="4" w:space="0" w:color="auto"/>
              <w:right w:val="single" w:sz="4" w:space="0" w:color="auto"/>
            </w:tcBorders>
            <w:hideMark/>
          </w:tcPr>
          <w:p w14:paraId="24A0F83A"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памятник</w:t>
            </w:r>
          </w:p>
        </w:tc>
        <w:tc>
          <w:tcPr>
            <w:tcW w:w="1478" w:type="dxa"/>
            <w:tcBorders>
              <w:top w:val="single" w:sz="6" w:space="0" w:color="auto"/>
              <w:left w:val="single" w:sz="4" w:space="0" w:color="auto"/>
              <w:bottom w:val="single" w:sz="6" w:space="0" w:color="auto"/>
              <w:right w:val="single" w:sz="6" w:space="0" w:color="auto"/>
            </w:tcBorders>
            <w:hideMark/>
          </w:tcPr>
          <w:p w14:paraId="4E5F9113"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75</w:t>
            </w:r>
          </w:p>
        </w:tc>
        <w:tc>
          <w:tcPr>
            <w:tcW w:w="1401" w:type="dxa"/>
            <w:tcBorders>
              <w:top w:val="single" w:sz="6" w:space="0" w:color="auto"/>
              <w:left w:val="single" w:sz="6" w:space="0" w:color="auto"/>
              <w:bottom w:val="single" w:sz="6" w:space="0" w:color="auto"/>
              <w:right w:val="single" w:sz="6" w:space="0" w:color="auto"/>
            </w:tcBorders>
            <w:hideMark/>
          </w:tcPr>
          <w:p w14:paraId="434D7519"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№766 от 11.12.2019/№209 от 14.05.2019</w:t>
            </w:r>
          </w:p>
        </w:tc>
        <w:tc>
          <w:tcPr>
            <w:tcW w:w="1540" w:type="dxa"/>
            <w:tcBorders>
              <w:top w:val="single" w:sz="6" w:space="0" w:color="auto"/>
              <w:left w:val="single" w:sz="6" w:space="0" w:color="auto"/>
              <w:bottom w:val="single" w:sz="6" w:space="0" w:color="auto"/>
              <w:right w:val="single" w:sz="6" w:space="0" w:color="auto"/>
            </w:tcBorders>
            <w:hideMark/>
          </w:tcPr>
          <w:p w14:paraId="0D9208D7" w14:textId="40982FCA"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ул. Карла Маркса,</w:t>
            </w:r>
          </w:p>
          <w:p w14:paraId="3669E1E5"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д. 34</w:t>
            </w:r>
          </w:p>
        </w:tc>
      </w:tr>
      <w:tr w:rsidR="00825B74" w:rsidRPr="00026857" w14:paraId="05E34D7D" w14:textId="77777777" w:rsidTr="00E92E7B">
        <w:trPr>
          <w:cantSplit/>
          <w:trHeight w:val="160"/>
        </w:trPr>
        <w:tc>
          <w:tcPr>
            <w:tcW w:w="770" w:type="dxa"/>
            <w:tcBorders>
              <w:top w:val="single" w:sz="6" w:space="0" w:color="auto"/>
              <w:left w:val="single" w:sz="6" w:space="0" w:color="auto"/>
              <w:bottom w:val="single" w:sz="6" w:space="0" w:color="auto"/>
              <w:right w:val="single" w:sz="6" w:space="0" w:color="auto"/>
            </w:tcBorders>
          </w:tcPr>
          <w:p w14:paraId="3BD4AEFB" w14:textId="77777777" w:rsidR="00825B74" w:rsidRPr="00026857" w:rsidRDefault="00825B74" w:rsidP="00CF2ACA">
            <w:pPr>
              <w:pStyle w:val="a4"/>
              <w:numPr>
                <w:ilvl w:val="0"/>
                <w:numId w:val="10"/>
              </w:numPr>
              <w:spacing w:line="276" w:lineRule="auto"/>
              <w:ind w:left="0" w:firstLine="153"/>
              <w:jc w:val="left"/>
              <w:rPr>
                <w:sz w:val="24"/>
                <w:szCs w:val="24"/>
              </w:rPr>
            </w:pPr>
          </w:p>
        </w:tc>
        <w:tc>
          <w:tcPr>
            <w:tcW w:w="2065" w:type="dxa"/>
            <w:tcBorders>
              <w:top w:val="single" w:sz="6" w:space="0" w:color="auto"/>
              <w:left w:val="single" w:sz="6" w:space="0" w:color="auto"/>
              <w:bottom w:val="single" w:sz="6" w:space="0" w:color="auto"/>
              <w:right w:val="single" w:sz="4" w:space="0" w:color="auto"/>
            </w:tcBorders>
            <w:hideMark/>
          </w:tcPr>
          <w:p w14:paraId="69499C3D"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661711097840005</w:t>
            </w:r>
          </w:p>
        </w:tc>
        <w:tc>
          <w:tcPr>
            <w:tcW w:w="2464" w:type="dxa"/>
            <w:tcBorders>
              <w:top w:val="single" w:sz="4" w:space="0" w:color="auto"/>
              <w:left w:val="single" w:sz="4" w:space="0" w:color="auto"/>
              <w:bottom w:val="single" w:sz="4" w:space="0" w:color="auto"/>
              <w:right w:val="single" w:sz="4" w:space="0" w:color="auto"/>
            </w:tcBorders>
            <w:hideMark/>
          </w:tcPr>
          <w:p w14:paraId="47FBADD2"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Здание магазина Мещерякова</w:t>
            </w:r>
          </w:p>
        </w:tc>
        <w:tc>
          <w:tcPr>
            <w:tcW w:w="1478" w:type="dxa"/>
            <w:tcBorders>
              <w:top w:val="single" w:sz="6" w:space="0" w:color="auto"/>
              <w:left w:val="single" w:sz="4" w:space="0" w:color="auto"/>
              <w:bottom w:val="single" w:sz="6" w:space="0" w:color="auto"/>
              <w:right w:val="single" w:sz="6" w:space="0" w:color="auto"/>
            </w:tcBorders>
            <w:hideMark/>
          </w:tcPr>
          <w:p w14:paraId="1D482D14"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1885 г.</w:t>
            </w:r>
          </w:p>
        </w:tc>
        <w:tc>
          <w:tcPr>
            <w:tcW w:w="1818" w:type="dxa"/>
            <w:tcBorders>
              <w:top w:val="single" w:sz="6" w:space="0" w:color="auto"/>
              <w:left w:val="single" w:sz="6" w:space="0" w:color="auto"/>
              <w:bottom w:val="single" w:sz="6" w:space="0" w:color="auto"/>
              <w:right w:val="single" w:sz="4" w:space="0" w:color="auto"/>
            </w:tcBorders>
            <w:hideMark/>
          </w:tcPr>
          <w:p w14:paraId="74F61F4B"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регионального значения</w:t>
            </w:r>
          </w:p>
        </w:tc>
        <w:tc>
          <w:tcPr>
            <w:tcW w:w="1540" w:type="dxa"/>
            <w:tcBorders>
              <w:top w:val="single" w:sz="4" w:space="0" w:color="auto"/>
              <w:left w:val="single" w:sz="4" w:space="0" w:color="auto"/>
              <w:bottom w:val="single" w:sz="4" w:space="0" w:color="auto"/>
              <w:right w:val="single" w:sz="4" w:space="0" w:color="auto"/>
            </w:tcBorders>
            <w:hideMark/>
          </w:tcPr>
          <w:p w14:paraId="211B87F2"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памятник</w:t>
            </w:r>
          </w:p>
        </w:tc>
        <w:tc>
          <w:tcPr>
            <w:tcW w:w="1478" w:type="dxa"/>
            <w:tcBorders>
              <w:top w:val="single" w:sz="6" w:space="0" w:color="auto"/>
              <w:left w:val="single" w:sz="4" w:space="0" w:color="auto"/>
              <w:bottom w:val="single" w:sz="6" w:space="0" w:color="auto"/>
              <w:right w:val="single" w:sz="6" w:space="0" w:color="auto"/>
            </w:tcBorders>
            <w:hideMark/>
          </w:tcPr>
          <w:p w14:paraId="383B0098"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75</w:t>
            </w:r>
          </w:p>
        </w:tc>
        <w:tc>
          <w:tcPr>
            <w:tcW w:w="1401" w:type="dxa"/>
            <w:tcBorders>
              <w:top w:val="single" w:sz="6" w:space="0" w:color="auto"/>
              <w:left w:val="single" w:sz="6" w:space="0" w:color="auto"/>
              <w:bottom w:val="single" w:sz="6" w:space="0" w:color="auto"/>
              <w:right w:val="single" w:sz="6" w:space="0" w:color="auto"/>
            </w:tcBorders>
            <w:hideMark/>
          </w:tcPr>
          <w:p w14:paraId="4A928B1A"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№743 от 11.12.2019/№209 от 14.05.2019</w:t>
            </w:r>
          </w:p>
        </w:tc>
        <w:tc>
          <w:tcPr>
            <w:tcW w:w="1540" w:type="dxa"/>
            <w:tcBorders>
              <w:top w:val="single" w:sz="6" w:space="0" w:color="auto"/>
              <w:left w:val="single" w:sz="6" w:space="0" w:color="auto"/>
              <w:bottom w:val="single" w:sz="6" w:space="0" w:color="auto"/>
              <w:right w:val="single" w:sz="6" w:space="0" w:color="auto"/>
            </w:tcBorders>
            <w:hideMark/>
          </w:tcPr>
          <w:p w14:paraId="72EF5403" w14:textId="296E3585"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ул. Карла Маркса,</w:t>
            </w:r>
          </w:p>
          <w:p w14:paraId="6276E2AF"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д. 35а</w:t>
            </w:r>
          </w:p>
        </w:tc>
      </w:tr>
      <w:tr w:rsidR="00825B74" w:rsidRPr="00026857" w14:paraId="7868282E" w14:textId="77777777" w:rsidTr="00E92E7B">
        <w:trPr>
          <w:cantSplit/>
          <w:trHeight w:val="160"/>
        </w:trPr>
        <w:tc>
          <w:tcPr>
            <w:tcW w:w="770" w:type="dxa"/>
            <w:tcBorders>
              <w:top w:val="single" w:sz="6" w:space="0" w:color="auto"/>
              <w:left w:val="single" w:sz="6" w:space="0" w:color="auto"/>
              <w:bottom w:val="single" w:sz="6" w:space="0" w:color="auto"/>
              <w:right w:val="single" w:sz="6" w:space="0" w:color="auto"/>
            </w:tcBorders>
          </w:tcPr>
          <w:p w14:paraId="7C2055D3" w14:textId="77777777" w:rsidR="00825B74" w:rsidRPr="00026857" w:rsidRDefault="00825B74" w:rsidP="00CF2ACA">
            <w:pPr>
              <w:pStyle w:val="a4"/>
              <w:numPr>
                <w:ilvl w:val="0"/>
                <w:numId w:val="10"/>
              </w:numPr>
              <w:spacing w:line="276" w:lineRule="auto"/>
              <w:ind w:left="0" w:firstLine="153"/>
              <w:jc w:val="left"/>
              <w:rPr>
                <w:sz w:val="24"/>
                <w:szCs w:val="24"/>
              </w:rPr>
            </w:pPr>
          </w:p>
        </w:tc>
        <w:tc>
          <w:tcPr>
            <w:tcW w:w="2065" w:type="dxa"/>
            <w:tcBorders>
              <w:top w:val="single" w:sz="6" w:space="0" w:color="auto"/>
              <w:left w:val="single" w:sz="6" w:space="0" w:color="auto"/>
              <w:bottom w:val="single" w:sz="6" w:space="0" w:color="auto"/>
              <w:right w:val="single" w:sz="4" w:space="0" w:color="auto"/>
            </w:tcBorders>
            <w:hideMark/>
          </w:tcPr>
          <w:p w14:paraId="7F89804D"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661710975400005</w:t>
            </w:r>
          </w:p>
        </w:tc>
        <w:tc>
          <w:tcPr>
            <w:tcW w:w="2464" w:type="dxa"/>
            <w:tcBorders>
              <w:top w:val="single" w:sz="4" w:space="0" w:color="auto"/>
              <w:left w:val="single" w:sz="4" w:space="0" w:color="auto"/>
              <w:bottom w:val="single" w:sz="4" w:space="0" w:color="auto"/>
              <w:right w:val="single" w:sz="4" w:space="0" w:color="auto"/>
            </w:tcBorders>
            <w:hideMark/>
          </w:tcPr>
          <w:p w14:paraId="590C0587"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Дом купца Бойцова</w:t>
            </w:r>
          </w:p>
        </w:tc>
        <w:tc>
          <w:tcPr>
            <w:tcW w:w="1478" w:type="dxa"/>
            <w:tcBorders>
              <w:top w:val="single" w:sz="6" w:space="0" w:color="auto"/>
              <w:left w:val="single" w:sz="4" w:space="0" w:color="auto"/>
              <w:bottom w:val="single" w:sz="6" w:space="0" w:color="auto"/>
              <w:right w:val="single" w:sz="6" w:space="0" w:color="auto"/>
            </w:tcBorders>
            <w:hideMark/>
          </w:tcPr>
          <w:p w14:paraId="3D3CFA1D"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1881 г.</w:t>
            </w:r>
          </w:p>
        </w:tc>
        <w:tc>
          <w:tcPr>
            <w:tcW w:w="1818" w:type="dxa"/>
            <w:tcBorders>
              <w:top w:val="single" w:sz="6" w:space="0" w:color="auto"/>
              <w:left w:val="single" w:sz="6" w:space="0" w:color="auto"/>
              <w:bottom w:val="single" w:sz="6" w:space="0" w:color="auto"/>
              <w:right w:val="single" w:sz="4" w:space="0" w:color="auto"/>
            </w:tcBorders>
            <w:hideMark/>
          </w:tcPr>
          <w:p w14:paraId="6753FDDA"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регионального значения</w:t>
            </w:r>
          </w:p>
        </w:tc>
        <w:tc>
          <w:tcPr>
            <w:tcW w:w="1540" w:type="dxa"/>
            <w:tcBorders>
              <w:top w:val="single" w:sz="4" w:space="0" w:color="auto"/>
              <w:left w:val="single" w:sz="4" w:space="0" w:color="auto"/>
              <w:bottom w:val="single" w:sz="4" w:space="0" w:color="auto"/>
              <w:right w:val="single" w:sz="4" w:space="0" w:color="auto"/>
            </w:tcBorders>
            <w:hideMark/>
          </w:tcPr>
          <w:p w14:paraId="1C3E93CD"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памятник</w:t>
            </w:r>
          </w:p>
        </w:tc>
        <w:tc>
          <w:tcPr>
            <w:tcW w:w="1478" w:type="dxa"/>
            <w:tcBorders>
              <w:top w:val="single" w:sz="6" w:space="0" w:color="auto"/>
              <w:left w:val="single" w:sz="4" w:space="0" w:color="auto"/>
              <w:bottom w:val="single" w:sz="6" w:space="0" w:color="auto"/>
              <w:right w:val="single" w:sz="6" w:space="0" w:color="auto"/>
            </w:tcBorders>
            <w:hideMark/>
          </w:tcPr>
          <w:p w14:paraId="27B8DFC3"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75</w:t>
            </w:r>
          </w:p>
        </w:tc>
        <w:tc>
          <w:tcPr>
            <w:tcW w:w="1401" w:type="dxa"/>
            <w:tcBorders>
              <w:top w:val="single" w:sz="6" w:space="0" w:color="auto"/>
              <w:left w:val="single" w:sz="6" w:space="0" w:color="auto"/>
              <w:bottom w:val="single" w:sz="6" w:space="0" w:color="auto"/>
              <w:right w:val="single" w:sz="6" w:space="0" w:color="auto"/>
            </w:tcBorders>
            <w:hideMark/>
          </w:tcPr>
          <w:p w14:paraId="7A6D0FD5"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№745 от 11.12.2019/№209 от 14.05.2019</w:t>
            </w:r>
          </w:p>
        </w:tc>
        <w:tc>
          <w:tcPr>
            <w:tcW w:w="1540" w:type="dxa"/>
            <w:tcBorders>
              <w:top w:val="single" w:sz="6" w:space="0" w:color="auto"/>
              <w:left w:val="single" w:sz="6" w:space="0" w:color="auto"/>
              <w:bottom w:val="single" w:sz="6" w:space="0" w:color="auto"/>
              <w:right w:val="single" w:sz="6" w:space="0" w:color="auto"/>
            </w:tcBorders>
            <w:hideMark/>
          </w:tcPr>
          <w:p w14:paraId="45054FF8" w14:textId="040800B1"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ул. Карла Маркса,</w:t>
            </w:r>
          </w:p>
          <w:p w14:paraId="77D9C504"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д. 37</w:t>
            </w:r>
          </w:p>
        </w:tc>
      </w:tr>
      <w:tr w:rsidR="00825B74" w:rsidRPr="00026857" w14:paraId="318BB8A7" w14:textId="77777777" w:rsidTr="00E92E7B">
        <w:trPr>
          <w:cantSplit/>
          <w:trHeight w:val="160"/>
        </w:trPr>
        <w:tc>
          <w:tcPr>
            <w:tcW w:w="770" w:type="dxa"/>
            <w:tcBorders>
              <w:top w:val="single" w:sz="6" w:space="0" w:color="auto"/>
              <w:left w:val="single" w:sz="6" w:space="0" w:color="auto"/>
              <w:bottom w:val="single" w:sz="6" w:space="0" w:color="auto"/>
              <w:right w:val="single" w:sz="6" w:space="0" w:color="auto"/>
            </w:tcBorders>
          </w:tcPr>
          <w:p w14:paraId="4EDA651F" w14:textId="77777777" w:rsidR="00825B74" w:rsidRPr="00026857" w:rsidRDefault="00825B74" w:rsidP="00CF2ACA">
            <w:pPr>
              <w:pStyle w:val="a4"/>
              <w:numPr>
                <w:ilvl w:val="0"/>
                <w:numId w:val="10"/>
              </w:numPr>
              <w:spacing w:line="276" w:lineRule="auto"/>
              <w:ind w:left="0" w:firstLine="153"/>
              <w:jc w:val="left"/>
              <w:rPr>
                <w:sz w:val="24"/>
                <w:szCs w:val="24"/>
              </w:rPr>
            </w:pPr>
          </w:p>
        </w:tc>
        <w:tc>
          <w:tcPr>
            <w:tcW w:w="2065" w:type="dxa"/>
            <w:tcBorders>
              <w:top w:val="single" w:sz="6" w:space="0" w:color="auto"/>
              <w:left w:val="single" w:sz="6" w:space="0" w:color="auto"/>
              <w:bottom w:val="single" w:sz="6" w:space="0" w:color="auto"/>
              <w:right w:val="single" w:sz="4" w:space="0" w:color="auto"/>
            </w:tcBorders>
            <w:hideMark/>
          </w:tcPr>
          <w:p w14:paraId="2B662C35"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661710975510005</w:t>
            </w:r>
          </w:p>
        </w:tc>
        <w:tc>
          <w:tcPr>
            <w:tcW w:w="2464" w:type="dxa"/>
            <w:tcBorders>
              <w:top w:val="single" w:sz="4" w:space="0" w:color="auto"/>
              <w:left w:val="single" w:sz="4" w:space="0" w:color="auto"/>
              <w:bottom w:val="single" w:sz="4" w:space="0" w:color="auto"/>
              <w:right w:val="single" w:sz="4" w:space="0" w:color="auto"/>
            </w:tcBorders>
            <w:hideMark/>
          </w:tcPr>
          <w:p w14:paraId="09BAADD9"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Жилой дом</w:t>
            </w:r>
          </w:p>
        </w:tc>
        <w:tc>
          <w:tcPr>
            <w:tcW w:w="1478" w:type="dxa"/>
            <w:tcBorders>
              <w:top w:val="single" w:sz="6" w:space="0" w:color="auto"/>
              <w:left w:val="single" w:sz="4" w:space="0" w:color="auto"/>
              <w:bottom w:val="single" w:sz="6" w:space="0" w:color="auto"/>
              <w:right w:val="single" w:sz="6" w:space="0" w:color="auto"/>
            </w:tcBorders>
            <w:hideMark/>
          </w:tcPr>
          <w:p w14:paraId="59AC00F9"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1900 г.</w:t>
            </w:r>
          </w:p>
        </w:tc>
        <w:tc>
          <w:tcPr>
            <w:tcW w:w="1818" w:type="dxa"/>
            <w:tcBorders>
              <w:top w:val="single" w:sz="6" w:space="0" w:color="auto"/>
              <w:left w:val="single" w:sz="6" w:space="0" w:color="auto"/>
              <w:bottom w:val="single" w:sz="6" w:space="0" w:color="auto"/>
              <w:right w:val="single" w:sz="4" w:space="0" w:color="auto"/>
            </w:tcBorders>
            <w:hideMark/>
          </w:tcPr>
          <w:p w14:paraId="36AE3191"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регионального значения</w:t>
            </w:r>
          </w:p>
        </w:tc>
        <w:tc>
          <w:tcPr>
            <w:tcW w:w="1540" w:type="dxa"/>
            <w:tcBorders>
              <w:top w:val="single" w:sz="4" w:space="0" w:color="auto"/>
              <w:left w:val="single" w:sz="4" w:space="0" w:color="auto"/>
              <w:bottom w:val="single" w:sz="4" w:space="0" w:color="auto"/>
              <w:right w:val="single" w:sz="4" w:space="0" w:color="auto"/>
            </w:tcBorders>
            <w:hideMark/>
          </w:tcPr>
          <w:p w14:paraId="53B04ABC"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памятник</w:t>
            </w:r>
          </w:p>
        </w:tc>
        <w:tc>
          <w:tcPr>
            <w:tcW w:w="1478" w:type="dxa"/>
            <w:tcBorders>
              <w:top w:val="single" w:sz="6" w:space="0" w:color="auto"/>
              <w:left w:val="single" w:sz="4" w:space="0" w:color="auto"/>
              <w:bottom w:val="single" w:sz="6" w:space="0" w:color="auto"/>
              <w:right w:val="single" w:sz="6" w:space="0" w:color="auto"/>
            </w:tcBorders>
            <w:hideMark/>
          </w:tcPr>
          <w:p w14:paraId="2D2FFDF1"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75</w:t>
            </w:r>
          </w:p>
        </w:tc>
        <w:tc>
          <w:tcPr>
            <w:tcW w:w="1401" w:type="dxa"/>
            <w:tcBorders>
              <w:top w:val="single" w:sz="6" w:space="0" w:color="auto"/>
              <w:left w:val="single" w:sz="6" w:space="0" w:color="auto"/>
              <w:bottom w:val="single" w:sz="6" w:space="0" w:color="auto"/>
              <w:right w:val="single" w:sz="6" w:space="0" w:color="auto"/>
            </w:tcBorders>
            <w:hideMark/>
          </w:tcPr>
          <w:p w14:paraId="252DD2C1"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№767 от 11.12.2019/№382 от 30.04.2020</w:t>
            </w:r>
          </w:p>
        </w:tc>
        <w:tc>
          <w:tcPr>
            <w:tcW w:w="1540" w:type="dxa"/>
            <w:tcBorders>
              <w:top w:val="single" w:sz="6" w:space="0" w:color="auto"/>
              <w:left w:val="single" w:sz="6" w:space="0" w:color="auto"/>
              <w:bottom w:val="single" w:sz="6" w:space="0" w:color="auto"/>
              <w:right w:val="single" w:sz="6" w:space="0" w:color="auto"/>
            </w:tcBorders>
            <w:hideMark/>
          </w:tcPr>
          <w:p w14:paraId="69FB0589" w14:textId="420F43D1"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ул. Карла Маркса,</w:t>
            </w:r>
          </w:p>
          <w:p w14:paraId="5E10474A"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д. 47а</w:t>
            </w:r>
          </w:p>
        </w:tc>
      </w:tr>
      <w:tr w:rsidR="00825B74" w:rsidRPr="00026857" w14:paraId="2ABDA64C" w14:textId="77777777" w:rsidTr="00E92E7B">
        <w:trPr>
          <w:cantSplit/>
          <w:trHeight w:val="160"/>
        </w:trPr>
        <w:tc>
          <w:tcPr>
            <w:tcW w:w="770" w:type="dxa"/>
            <w:tcBorders>
              <w:top w:val="single" w:sz="6" w:space="0" w:color="auto"/>
              <w:left w:val="single" w:sz="6" w:space="0" w:color="auto"/>
              <w:bottom w:val="single" w:sz="6" w:space="0" w:color="auto"/>
              <w:right w:val="single" w:sz="6" w:space="0" w:color="auto"/>
            </w:tcBorders>
          </w:tcPr>
          <w:p w14:paraId="58379F2E" w14:textId="77777777" w:rsidR="00825B74" w:rsidRPr="00026857" w:rsidRDefault="00825B74" w:rsidP="00CF2ACA">
            <w:pPr>
              <w:pStyle w:val="a4"/>
              <w:numPr>
                <w:ilvl w:val="0"/>
                <w:numId w:val="10"/>
              </w:numPr>
              <w:spacing w:line="276" w:lineRule="auto"/>
              <w:ind w:left="0" w:firstLine="153"/>
              <w:jc w:val="left"/>
              <w:rPr>
                <w:sz w:val="24"/>
                <w:szCs w:val="24"/>
              </w:rPr>
            </w:pPr>
          </w:p>
        </w:tc>
        <w:tc>
          <w:tcPr>
            <w:tcW w:w="2065" w:type="dxa"/>
            <w:tcBorders>
              <w:top w:val="single" w:sz="6" w:space="0" w:color="auto"/>
              <w:left w:val="single" w:sz="6" w:space="0" w:color="auto"/>
              <w:bottom w:val="single" w:sz="6" w:space="0" w:color="auto"/>
              <w:right w:val="single" w:sz="4" w:space="0" w:color="auto"/>
            </w:tcBorders>
            <w:hideMark/>
          </w:tcPr>
          <w:p w14:paraId="68E2909C"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661710975530005</w:t>
            </w:r>
          </w:p>
        </w:tc>
        <w:tc>
          <w:tcPr>
            <w:tcW w:w="2464" w:type="dxa"/>
            <w:tcBorders>
              <w:top w:val="single" w:sz="4" w:space="0" w:color="auto"/>
              <w:left w:val="single" w:sz="4" w:space="0" w:color="auto"/>
              <w:bottom w:val="single" w:sz="4" w:space="0" w:color="auto"/>
              <w:right w:val="single" w:sz="4" w:space="0" w:color="auto"/>
            </w:tcBorders>
            <w:hideMark/>
          </w:tcPr>
          <w:p w14:paraId="56D295E6"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Жилой дом</w:t>
            </w:r>
          </w:p>
        </w:tc>
        <w:tc>
          <w:tcPr>
            <w:tcW w:w="1478" w:type="dxa"/>
            <w:tcBorders>
              <w:top w:val="single" w:sz="6" w:space="0" w:color="auto"/>
              <w:left w:val="single" w:sz="4" w:space="0" w:color="auto"/>
              <w:bottom w:val="single" w:sz="6" w:space="0" w:color="auto"/>
              <w:right w:val="single" w:sz="6" w:space="0" w:color="auto"/>
            </w:tcBorders>
            <w:hideMark/>
          </w:tcPr>
          <w:p w14:paraId="67CD819A"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1908 г.</w:t>
            </w:r>
          </w:p>
        </w:tc>
        <w:tc>
          <w:tcPr>
            <w:tcW w:w="1818" w:type="dxa"/>
            <w:tcBorders>
              <w:top w:val="single" w:sz="6" w:space="0" w:color="auto"/>
              <w:left w:val="single" w:sz="6" w:space="0" w:color="auto"/>
              <w:bottom w:val="single" w:sz="6" w:space="0" w:color="auto"/>
              <w:right w:val="single" w:sz="4" w:space="0" w:color="auto"/>
            </w:tcBorders>
            <w:hideMark/>
          </w:tcPr>
          <w:p w14:paraId="51F1E41C"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регионального значения</w:t>
            </w:r>
          </w:p>
        </w:tc>
        <w:tc>
          <w:tcPr>
            <w:tcW w:w="1540" w:type="dxa"/>
            <w:tcBorders>
              <w:top w:val="single" w:sz="4" w:space="0" w:color="auto"/>
              <w:left w:val="single" w:sz="4" w:space="0" w:color="auto"/>
              <w:bottom w:val="single" w:sz="4" w:space="0" w:color="auto"/>
              <w:right w:val="single" w:sz="4" w:space="0" w:color="auto"/>
            </w:tcBorders>
            <w:hideMark/>
          </w:tcPr>
          <w:p w14:paraId="47C8E6FB"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памятник</w:t>
            </w:r>
          </w:p>
        </w:tc>
        <w:tc>
          <w:tcPr>
            <w:tcW w:w="1478" w:type="dxa"/>
            <w:tcBorders>
              <w:top w:val="single" w:sz="6" w:space="0" w:color="auto"/>
              <w:left w:val="single" w:sz="4" w:space="0" w:color="auto"/>
              <w:bottom w:val="single" w:sz="6" w:space="0" w:color="auto"/>
              <w:right w:val="single" w:sz="6" w:space="0" w:color="auto"/>
            </w:tcBorders>
            <w:hideMark/>
          </w:tcPr>
          <w:p w14:paraId="0151F8BD"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75</w:t>
            </w:r>
          </w:p>
        </w:tc>
        <w:tc>
          <w:tcPr>
            <w:tcW w:w="1401" w:type="dxa"/>
            <w:tcBorders>
              <w:top w:val="single" w:sz="6" w:space="0" w:color="auto"/>
              <w:left w:val="single" w:sz="6" w:space="0" w:color="auto"/>
              <w:bottom w:val="single" w:sz="6" w:space="0" w:color="auto"/>
              <w:right w:val="single" w:sz="6" w:space="0" w:color="auto"/>
            </w:tcBorders>
            <w:hideMark/>
          </w:tcPr>
          <w:p w14:paraId="40C01E10"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№744 от 11.12.2019/нет</w:t>
            </w:r>
          </w:p>
        </w:tc>
        <w:tc>
          <w:tcPr>
            <w:tcW w:w="1540" w:type="dxa"/>
            <w:tcBorders>
              <w:top w:val="single" w:sz="6" w:space="0" w:color="auto"/>
              <w:left w:val="single" w:sz="6" w:space="0" w:color="auto"/>
              <w:bottom w:val="single" w:sz="6" w:space="0" w:color="auto"/>
              <w:right w:val="single" w:sz="6" w:space="0" w:color="auto"/>
            </w:tcBorders>
            <w:hideMark/>
          </w:tcPr>
          <w:p w14:paraId="254E1685" w14:textId="5EA987A2"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ул. Карла Маркса,</w:t>
            </w:r>
          </w:p>
          <w:p w14:paraId="3FC2AEEE"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д. 51б</w:t>
            </w:r>
          </w:p>
        </w:tc>
      </w:tr>
      <w:tr w:rsidR="00825B74" w:rsidRPr="00026857" w14:paraId="14399C10" w14:textId="77777777" w:rsidTr="00E92E7B">
        <w:trPr>
          <w:cantSplit/>
          <w:trHeight w:val="160"/>
        </w:trPr>
        <w:tc>
          <w:tcPr>
            <w:tcW w:w="770" w:type="dxa"/>
            <w:tcBorders>
              <w:top w:val="single" w:sz="6" w:space="0" w:color="auto"/>
              <w:left w:val="single" w:sz="6" w:space="0" w:color="auto"/>
              <w:bottom w:val="single" w:sz="6" w:space="0" w:color="auto"/>
              <w:right w:val="single" w:sz="6" w:space="0" w:color="auto"/>
            </w:tcBorders>
          </w:tcPr>
          <w:p w14:paraId="48A1702D" w14:textId="77777777" w:rsidR="00825B74" w:rsidRPr="00026857" w:rsidRDefault="00825B74" w:rsidP="00CF2ACA">
            <w:pPr>
              <w:pStyle w:val="a4"/>
              <w:numPr>
                <w:ilvl w:val="0"/>
                <w:numId w:val="10"/>
              </w:numPr>
              <w:spacing w:line="276" w:lineRule="auto"/>
              <w:ind w:left="0" w:firstLine="153"/>
              <w:jc w:val="left"/>
              <w:rPr>
                <w:sz w:val="24"/>
                <w:szCs w:val="24"/>
              </w:rPr>
            </w:pPr>
          </w:p>
        </w:tc>
        <w:tc>
          <w:tcPr>
            <w:tcW w:w="2065" w:type="dxa"/>
            <w:tcBorders>
              <w:top w:val="single" w:sz="6" w:space="0" w:color="auto"/>
              <w:left w:val="single" w:sz="6" w:space="0" w:color="auto"/>
              <w:bottom w:val="single" w:sz="6" w:space="0" w:color="auto"/>
              <w:right w:val="single" w:sz="4" w:space="0" w:color="auto"/>
            </w:tcBorders>
            <w:hideMark/>
          </w:tcPr>
          <w:p w14:paraId="74593B85"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661710809640005</w:t>
            </w:r>
          </w:p>
        </w:tc>
        <w:tc>
          <w:tcPr>
            <w:tcW w:w="2464" w:type="dxa"/>
            <w:tcBorders>
              <w:top w:val="single" w:sz="4" w:space="0" w:color="auto"/>
              <w:left w:val="single" w:sz="4" w:space="0" w:color="auto"/>
              <w:bottom w:val="single" w:sz="4" w:space="0" w:color="auto"/>
              <w:right w:val="single" w:sz="4" w:space="0" w:color="auto"/>
            </w:tcBorders>
            <w:hideMark/>
          </w:tcPr>
          <w:p w14:paraId="1E4D60F8" w14:textId="28C54278"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Здание, где с 1920 г.</w:t>
            </w:r>
          </w:p>
          <w:p w14:paraId="198DC31E"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по 1923 гг. жил П.П. Бажов</w:t>
            </w:r>
          </w:p>
        </w:tc>
        <w:tc>
          <w:tcPr>
            <w:tcW w:w="1478" w:type="dxa"/>
            <w:tcBorders>
              <w:top w:val="single" w:sz="6" w:space="0" w:color="auto"/>
              <w:left w:val="single" w:sz="4" w:space="0" w:color="auto"/>
              <w:bottom w:val="single" w:sz="6" w:space="0" w:color="auto"/>
              <w:right w:val="single" w:sz="6" w:space="0" w:color="auto"/>
            </w:tcBorders>
          </w:tcPr>
          <w:p w14:paraId="6E831223" w14:textId="77777777" w:rsidR="00825B74" w:rsidRPr="00026857" w:rsidRDefault="00825B74" w:rsidP="00BD675F">
            <w:pPr>
              <w:spacing w:line="276" w:lineRule="auto"/>
              <w:ind w:firstLine="0"/>
              <w:jc w:val="center"/>
              <w:rPr>
                <w:rFonts w:cs="Times New Roman"/>
                <w:sz w:val="20"/>
                <w:szCs w:val="20"/>
              </w:rPr>
            </w:pPr>
          </w:p>
        </w:tc>
        <w:tc>
          <w:tcPr>
            <w:tcW w:w="1818" w:type="dxa"/>
            <w:tcBorders>
              <w:top w:val="single" w:sz="6" w:space="0" w:color="auto"/>
              <w:left w:val="single" w:sz="6" w:space="0" w:color="auto"/>
              <w:bottom w:val="single" w:sz="6" w:space="0" w:color="auto"/>
              <w:right w:val="single" w:sz="4" w:space="0" w:color="auto"/>
            </w:tcBorders>
            <w:hideMark/>
          </w:tcPr>
          <w:p w14:paraId="355BCA6B"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регионального значения</w:t>
            </w:r>
          </w:p>
        </w:tc>
        <w:tc>
          <w:tcPr>
            <w:tcW w:w="1540" w:type="dxa"/>
            <w:tcBorders>
              <w:top w:val="single" w:sz="4" w:space="0" w:color="auto"/>
              <w:left w:val="single" w:sz="4" w:space="0" w:color="auto"/>
              <w:bottom w:val="single" w:sz="4" w:space="0" w:color="auto"/>
              <w:right w:val="single" w:sz="4" w:space="0" w:color="auto"/>
            </w:tcBorders>
            <w:hideMark/>
          </w:tcPr>
          <w:p w14:paraId="1D712E89"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памятник</w:t>
            </w:r>
          </w:p>
        </w:tc>
        <w:tc>
          <w:tcPr>
            <w:tcW w:w="1478" w:type="dxa"/>
            <w:tcBorders>
              <w:top w:val="single" w:sz="6" w:space="0" w:color="auto"/>
              <w:left w:val="single" w:sz="4" w:space="0" w:color="auto"/>
              <w:bottom w:val="single" w:sz="6" w:space="0" w:color="auto"/>
              <w:right w:val="single" w:sz="6" w:space="0" w:color="auto"/>
            </w:tcBorders>
            <w:hideMark/>
          </w:tcPr>
          <w:p w14:paraId="1A12F212"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75</w:t>
            </w:r>
          </w:p>
        </w:tc>
        <w:tc>
          <w:tcPr>
            <w:tcW w:w="1401" w:type="dxa"/>
            <w:tcBorders>
              <w:top w:val="single" w:sz="6" w:space="0" w:color="auto"/>
              <w:left w:val="single" w:sz="6" w:space="0" w:color="auto"/>
              <w:bottom w:val="single" w:sz="6" w:space="0" w:color="auto"/>
              <w:right w:val="single" w:sz="6" w:space="0" w:color="auto"/>
            </w:tcBorders>
            <w:hideMark/>
          </w:tcPr>
          <w:p w14:paraId="63DD6E22"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№36 от 13.01.2020/№209 от 14.05.2019</w:t>
            </w:r>
          </w:p>
        </w:tc>
        <w:tc>
          <w:tcPr>
            <w:tcW w:w="1540" w:type="dxa"/>
            <w:tcBorders>
              <w:top w:val="single" w:sz="6" w:space="0" w:color="auto"/>
              <w:left w:val="single" w:sz="6" w:space="0" w:color="auto"/>
              <w:bottom w:val="single" w:sz="6" w:space="0" w:color="auto"/>
              <w:right w:val="single" w:sz="6" w:space="0" w:color="auto"/>
            </w:tcBorders>
            <w:hideMark/>
          </w:tcPr>
          <w:p w14:paraId="40D70723"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ул. Кирова, д. 32</w:t>
            </w:r>
          </w:p>
        </w:tc>
      </w:tr>
      <w:tr w:rsidR="00825B74" w:rsidRPr="00026857" w14:paraId="416C2376" w14:textId="77777777" w:rsidTr="00E92E7B">
        <w:trPr>
          <w:cantSplit/>
          <w:trHeight w:val="160"/>
        </w:trPr>
        <w:tc>
          <w:tcPr>
            <w:tcW w:w="770" w:type="dxa"/>
            <w:tcBorders>
              <w:top w:val="single" w:sz="6" w:space="0" w:color="auto"/>
              <w:left w:val="single" w:sz="6" w:space="0" w:color="auto"/>
              <w:bottom w:val="single" w:sz="6" w:space="0" w:color="auto"/>
              <w:right w:val="single" w:sz="6" w:space="0" w:color="auto"/>
            </w:tcBorders>
          </w:tcPr>
          <w:p w14:paraId="0124DD32" w14:textId="77777777" w:rsidR="00825B74" w:rsidRPr="00026857" w:rsidRDefault="00825B74" w:rsidP="00CF2ACA">
            <w:pPr>
              <w:pStyle w:val="a4"/>
              <w:numPr>
                <w:ilvl w:val="0"/>
                <w:numId w:val="10"/>
              </w:numPr>
              <w:spacing w:line="276" w:lineRule="auto"/>
              <w:ind w:left="0" w:firstLine="153"/>
              <w:jc w:val="left"/>
              <w:rPr>
                <w:sz w:val="24"/>
                <w:szCs w:val="24"/>
              </w:rPr>
            </w:pPr>
          </w:p>
        </w:tc>
        <w:tc>
          <w:tcPr>
            <w:tcW w:w="2065" w:type="dxa"/>
            <w:tcBorders>
              <w:top w:val="single" w:sz="6" w:space="0" w:color="auto"/>
              <w:left w:val="single" w:sz="6" w:space="0" w:color="auto"/>
              <w:bottom w:val="single" w:sz="6" w:space="0" w:color="auto"/>
              <w:right w:val="single" w:sz="4" w:space="0" w:color="auto"/>
            </w:tcBorders>
            <w:hideMark/>
          </w:tcPr>
          <w:p w14:paraId="7E46704C"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661710975450005</w:t>
            </w:r>
          </w:p>
        </w:tc>
        <w:tc>
          <w:tcPr>
            <w:tcW w:w="2464" w:type="dxa"/>
            <w:tcBorders>
              <w:top w:val="single" w:sz="4" w:space="0" w:color="auto"/>
              <w:left w:val="single" w:sz="4" w:space="0" w:color="auto"/>
              <w:bottom w:val="single" w:sz="4" w:space="0" w:color="auto"/>
              <w:right w:val="single" w:sz="4" w:space="0" w:color="auto"/>
            </w:tcBorders>
            <w:hideMark/>
          </w:tcPr>
          <w:p w14:paraId="6F4F0918"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Здание железнодорожного вокзала</w:t>
            </w:r>
          </w:p>
        </w:tc>
        <w:tc>
          <w:tcPr>
            <w:tcW w:w="1478" w:type="dxa"/>
            <w:tcBorders>
              <w:top w:val="single" w:sz="6" w:space="0" w:color="auto"/>
              <w:left w:val="single" w:sz="4" w:space="0" w:color="auto"/>
              <w:bottom w:val="single" w:sz="6" w:space="0" w:color="auto"/>
              <w:right w:val="single" w:sz="6" w:space="0" w:color="auto"/>
            </w:tcBorders>
            <w:hideMark/>
          </w:tcPr>
          <w:p w14:paraId="461CE244"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1885 г.</w:t>
            </w:r>
          </w:p>
        </w:tc>
        <w:tc>
          <w:tcPr>
            <w:tcW w:w="1818" w:type="dxa"/>
            <w:tcBorders>
              <w:top w:val="single" w:sz="6" w:space="0" w:color="auto"/>
              <w:left w:val="single" w:sz="6" w:space="0" w:color="auto"/>
              <w:bottom w:val="single" w:sz="6" w:space="0" w:color="auto"/>
              <w:right w:val="single" w:sz="4" w:space="0" w:color="auto"/>
            </w:tcBorders>
            <w:hideMark/>
          </w:tcPr>
          <w:p w14:paraId="5D2130FB"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регионального значения</w:t>
            </w:r>
          </w:p>
        </w:tc>
        <w:tc>
          <w:tcPr>
            <w:tcW w:w="1540" w:type="dxa"/>
            <w:tcBorders>
              <w:top w:val="single" w:sz="4" w:space="0" w:color="auto"/>
              <w:left w:val="single" w:sz="4" w:space="0" w:color="auto"/>
              <w:bottom w:val="single" w:sz="4" w:space="0" w:color="auto"/>
              <w:right w:val="single" w:sz="4" w:space="0" w:color="auto"/>
            </w:tcBorders>
            <w:hideMark/>
          </w:tcPr>
          <w:p w14:paraId="5D60E4B3"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памятник</w:t>
            </w:r>
          </w:p>
        </w:tc>
        <w:tc>
          <w:tcPr>
            <w:tcW w:w="1478" w:type="dxa"/>
            <w:tcBorders>
              <w:top w:val="single" w:sz="6" w:space="0" w:color="auto"/>
              <w:left w:val="single" w:sz="4" w:space="0" w:color="auto"/>
              <w:bottom w:val="single" w:sz="6" w:space="0" w:color="auto"/>
              <w:right w:val="single" w:sz="6" w:space="0" w:color="auto"/>
            </w:tcBorders>
            <w:hideMark/>
          </w:tcPr>
          <w:p w14:paraId="693286DC"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75</w:t>
            </w:r>
          </w:p>
        </w:tc>
        <w:tc>
          <w:tcPr>
            <w:tcW w:w="1401" w:type="dxa"/>
            <w:tcBorders>
              <w:top w:val="single" w:sz="6" w:space="0" w:color="auto"/>
              <w:left w:val="single" w:sz="6" w:space="0" w:color="auto"/>
              <w:bottom w:val="single" w:sz="6" w:space="0" w:color="auto"/>
              <w:right w:val="single" w:sz="6" w:space="0" w:color="auto"/>
            </w:tcBorders>
            <w:hideMark/>
          </w:tcPr>
          <w:p w14:paraId="526C8BF9"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№29 от 13.01.2020/№209 от 14.05.2019</w:t>
            </w:r>
          </w:p>
        </w:tc>
        <w:tc>
          <w:tcPr>
            <w:tcW w:w="1540" w:type="dxa"/>
            <w:tcBorders>
              <w:top w:val="single" w:sz="6" w:space="0" w:color="auto"/>
              <w:left w:val="single" w:sz="6" w:space="0" w:color="auto"/>
              <w:bottom w:val="single" w:sz="6" w:space="0" w:color="auto"/>
              <w:right w:val="single" w:sz="6" w:space="0" w:color="auto"/>
            </w:tcBorders>
            <w:hideMark/>
          </w:tcPr>
          <w:p w14:paraId="2942B86F" w14:textId="3293CFA9"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ул. Красных Орлов,</w:t>
            </w:r>
          </w:p>
          <w:p w14:paraId="7FAA4027"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д. 83а</w:t>
            </w:r>
          </w:p>
        </w:tc>
      </w:tr>
      <w:tr w:rsidR="00825B74" w:rsidRPr="00026857" w14:paraId="4BA734DE" w14:textId="77777777" w:rsidTr="00E92E7B">
        <w:trPr>
          <w:cantSplit/>
          <w:trHeight w:val="160"/>
        </w:trPr>
        <w:tc>
          <w:tcPr>
            <w:tcW w:w="770" w:type="dxa"/>
            <w:tcBorders>
              <w:top w:val="single" w:sz="6" w:space="0" w:color="auto"/>
              <w:left w:val="single" w:sz="6" w:space="0" w:color="auto"/>
              <w:bottom w:val="single" w:sz="6" w:space="0" w:color="auto"/>
              <w:right w:val="single" w:sz="6" w:space="0" w:color="auto"/>
            </w:tcBorders>
          </w:tcPr>
          <w:p w14:paraId="6C99331E" w14:textId="77777777" w:rsidR="00825B74" w:rsidRPr="00026857" w:rsidRDefault="00825B74" w:rsidP="00CF2ACA">
            <w:pPr>
              <w:pStyle w:val="a4"/>
              <w:numPr>
                <w:ilvl w:val="0"/>
                <w:numId w:val="10"/>
              </w:numPr>
              <w:spacing w:line="276" w:lineRule="auto"/>
              <w:ind w:left="0" w:firstLine="153"/>
              <w:jc w:val="left"/>
              <w:rPr>
                <w:sz w:val="24"/>
                <w:szCs w:val="24"/>
              </w:rPr>
            </w:pPr>
          </w:p>
        </w:tc>
        <w:tc>
          <w:tcPr>
            <w:tcW w:w="2065" w:type="dxa"/>
            <w:tcBorders>
              <w:top w:val="single" w:sz="6" w:space="0" w:color="auto"/>
              <w:left w:val="single" w:sz="6" w:space="0" w:color="auto"/>
              <w:bottom w:val="single" w:sz="6" w:space="0" w:color="auto"/>
              <w:right w:val="single" w:sz="4" w:space="0" w:color="auto"/>
            </w:tcBorders>
            <w:hideMark/>
          </w:tcPr>
          <w:p w14:paraId="4C4AEA27"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661710975560005</w:t>
            </w:r>
          </w:p>
        </w:tc>
        <w:tc>
          <w:tcPr>
            <w:tcW w:w="2464" w:type="dxa"/>
            <w:tcBorders>
              <w:top w:val="single" w:sz="4" w:space="0" w:color="auto"/>
              <w:left w:val="single" w:sz="4" w:space="0" w:color="auto"/>
              <w:bottom w:val="single" w:sz="4" w:space="0" w:color="auto"/>
              <w:right w:val="single" w:sz="4" w:space="0" w:color="auto"/>
            </w:tcBorders>
            <w:hideMark/>
          </w:tcPr>
          <w:p w14:paraId="7105B581"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Дом купца Терентьева.</w:t>
            </w:r>
          </w:p>
          <w:p w14:paraId="0310FFD1"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Здание, в котором в ноябре 1917-июле 1918 гг. размещался первый Совет рабочих, крестьянских и солдатских депутатов</w:t>
            </w:r>
          </w:p>
        </w:tc>
        <w:tc>
          <w:tcPr>
            <w:tcW w:w="1478" w:type="dxa"/>
            <w:tcBorders>
              <w:top w:val="single" w:sz="6" w:space="0" w:color="auto"/>
              <w:left w:val="single" w:sz="4" w:space="0" w:color="auto"/>
              <w:bottom w:val="single" w:sz="6" w:space="0" w:color="auto"/>
              <w:right w:val="single" w:sz="6" w:space="0" w:color="auto"/>
            </w:tcBorders>
          </w:tcPr>
          <w:p w14:paraId="3E32A268" w14:textId="77777777" w:rsidR="00825B74" w:rsidRPr="00026857" w:rsidRDefault="00825B74" w:rsidP="00BD675F">
            <w:pPr>
              <w:spacing w:line="276" w:lineRule="auto"/>
              <w:ind w:firstLine="0"/>
              <w:jc w:val="center"/>
              <w:rPr>
                <w:rFonts w:cs="Times New Roman"/>
                <w:sz w:val="20"/>
                <w:szCs w:val="20"/>
              </w:rPr>
            </w:pPr>
          </w:p>
        </w:tc>
        <w:tc>
          <w:tcPr>
            <w:tcW w:w="1818" w:type="dxa"/>
            <w:tcBorders>
              <w:top w:val="single" w:sz="6" w:space="0" w:color="auto"/>
              <w:left w:val="single" w:sz="6" w:space="0" w:color="auto"/>
              <w:bottom w:val="single" w:sz="6" w:space="0" w:color="auto"/>
              <w:right w:val="single" w:sz="4" w:space="0" w:color="auto"/>
            </w:tcBorders>
            <w:hideMark/>
          </w:tcPr>
          <w:p w14:paraId="378D5370"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регионального значения</w:t>
            </w:r>
          </w:p>
        </w:tc>
        <w:tc>
          <w:tcPr>
            <w:tcW w:w="1540" w:type="dxa"/>
            <w:tcBorders>
              <w:top w:val="single" w:sz="4" w:space="0" w:color="auto"/>
              <w:left w:val="single" w:sz="4" w:space="0" w:color="auto"/>
              <w:bottom w:val="single" w:sz="4" w:space="0" w:color="auto"/>
              <w:right w:val="single" w:sz="4" w:space="0" w:color="auto"/>
            </w:tcBorders>
            <w:hideMark/>
          </w:tcPr>
          <w:p w14:paraId="43C6D07F"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памятник</w:t>
            </w:r>
          </w:p>
        </w:tc>
        <w:tc>
          <w:tcPr>
            <w:tcW w:w="1478" w:type="dxa"/>
            <w:tcBorders>
              <w:top w:val="single" w:sz="6" w:space="0" w:color="auto"/>
              <w:left w:val="single" w:sz="4" w:space="0" w:color="auto"/>
              <w:bottom w:val="single" w:sz="6" w:space="0" w:color="auto"/>
              <w:right w:val="single" w:sz="6" w:space="0" w:color="auto"/>
            </w:tcBorders>
            <w:hideMark/>
          </w:tcPr>
          <w:p w14:paraId="3D3965B0"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75</w:t>
            </w:r>
          </w:p>
        </w:tc>
        <w:tc>
          <w:tcPr>
            <w:tcW w:w="1401" w:type="dxa"/>
            <w:tcBorders>
              <w:top w:val="single" w:sz="6" w:space="0" w:color="auto"/>
              <w:left w:val="single" w:sz="6" w:space="0" w:color="auto"/>
              <w:bottom w:val="single" w:sz="6" w:space="0" w:color="auto"/>
              <w:right w:val="single" w:sz="6" w:space="0" w:color="auto"/>
            </w:tcBorders>
            <w:hideMark/>
          </w:tcPr>
          <w:p w14:paraId="5DFEEAB3"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№26 от 13.01.2020/№209 от 14.05.2019</w:t>
            </w:r>
          </w:p>
        </w:tc>
        <w:tc>
          <w:tcPr>
            <w:tcW w:w="1540" w:type="dxa"/>
            <w:tcBorders>
              <w:top w:val="single" w:sz="6" w:space="0" w:color="auto"/>
              <w:left w:val="single" w:sz="6" w:space="0" w:color="auto"/>
              <w:bottom w:val="single" w:sz="6" w:space="0" w:color="auto"/>
              <w:right w:val="single" w:sz="6" w:space="0" w:color="auto"/>
            </w:tcBorders>
          </w:tcPr>
          <w:p w14:paraId="177EC619"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ул. Ленина, д. 15</w:t>
            </w:r>
          </w:p>
          <w:p w14:paraId="7582643A" w14:textId="77777777" w:rsidR="00825B74" w:rsidRPr="00026857" w:rsidRDefault="00825B74" w:rsidP="00BD675F">
            <w:pPr>
              <w:spacing w:line="276" w:lineRule="auto"/>
              <w:ind w:firstLine="0"/>
              <w:jc w:val="center"/>
              <w:rPr>
                <w:rFonts w:cs="Times New Roman"/>
                <w:sz w:val="20"/>
                <w:szCs w:val="20"/>
              </w:rPr>
            </w:pPr>
          </w:p>
          <w:p w14:paraId="264BF949" w14:textId="77777777" w:rsidR="00825B74" w:rsidRPr="00026857" w:rsidRDefault="00825B74" w:rsidP="00BD675F">
            <w:pPr>
              <w:spacing w:line="276" w:lineRule="auto"/>
              <w:ind w:firstLine="0"/>
              <w:jc w:val="center"/>
              <w:rPr>
                <w:rFonts w:cs="Times New Roman"/>
                <w:sz w:val="20"/>
                <w:szCs w:val="20"/>
              </w:rPr>
            </w:pPr>
          </w:p>
        </w:tc>
      </w:tr>
      <w:tr w:rsidR="00825B74" w:rsidRPr="00026857" w14:paraId="17EBEEDD" w14:textId="77777777" w:rsidTr="00E92E7B">
        <w:trPr>
          <w:cantSplit/>
          <w:trHeight w:val="160"/>
        </w:trPr>
        <w:tc>
          <w:tcPr>
            <w:tcW w:w="770" w:type="dxa"/>
            <w:tcBorders>
              <w:top w:val="single" w:sz="6" w:space="0" w:color="auto"/>
              <w:left w:val="single" w:sz="6" w:space="0" w:color="auto"/>
              <w:bottom w:val="single" w:sz="6" w:space="0" w:color="auto"/>
              <w:right w:val="single" w:sz="6" w:space="0" w:color="auto"/>
            </w:tcBorders>
          </w:tcPr>
          <w:p w14:paraId="68A41032" w14:textId="77777777" w:rsidR="00825B74" w:rsidRPr="00026857" w:rsidRDefault="00825B74" w:rsidP="00CF2ACA">
            <w:pPr>
              <w:pStyle w:val="a4"/>
              <w:numPr>
                <w:ilvl w:val="0"/>
                <w:numId w:val="10"/>
              </w:numPr>
              <w:spacing w:line="276" w:lineRule="auto"/>
              <w:ind w:left="0" w:firstLine="153"/>
              <w:jc w:val="left"/>
              <w:rPr>
                <w:sz w:val="24"/>
                <w:szCs w:val="24"/>
              </w:rPr>
            </w:pPr>
          </w:p>
        </w:tc>
        <w:tc>
          <w:tcPr>
            <w:tcW w:w="2065" w:type="dxa"/>
            <w:tcBorders>
              <w:top w:val="single" w:sz="6" w:space="0" w:color="auto"/>
              <w:left w:val="single" w:sz="6" w:space="0" w:color="auto"/>
              <w:bottom w:val="single" w:sz="6" w:space="0" w:color="auto"/>
              <w:right w:val="single" w:sz="4" w:space="0" w:color="auto"/>
            </w:tcBorders>
            <w:hideMark/>
          </w:tcPr>
          <w:p w14:paraId="790E4F6A"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661710975520005</w:t>
            </w:r>
          </w:p>
        </w:tc>
        <w:tc>
          <w:tcPr>
            <w:tcW w:w="2464" w:type="dxa"/>
            <w:tcBorders>
              <w:top w:val="single" w:sz="4" w:space="0" w:color="auto"/>
              <w:left w:val="single" w:sz="4" w:space="0" w:color="auto"/>
              <w:bottom w:val="single" w:sz="4" w:space="0" w:color="auto"/>
              <w:right w:val="single" w:sz="4" w:space="0" w:color="auto"/>
            </w:tcBorders>
            <w:hideMark/>
          </w:tcPr>
          <w:p w14:paraId="35097C03"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Здание начального городского училища</w:t>
            </w:r>
          </w:p>
        </w:tc>
        <w:tc>
          <w:tcPr>
            <w:tcW w:w="1478" w:type="dxa"/>
            <w:tcBorders>
              <w:top w:val="single" w:sz="6" w:space="0" w:color="auto"/>
              <w:left w:val="single" w:sz="4" w:space="0" w:color="auto"/>
              <w:bottom w:val="single" w:sz="6" w:space="0" w:color="auto"/>
              <w:right w:val="single" w:sz="6" w:space="0" w:color="auto"/>
            </w:tcBorders>
            <w:hideMark/>
          </w:tcPr>
          <w:p w14:paraId="47E74526"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1912 г., архитектор А.Г. Фалалеев</w:t>
            </w:r>
          </w:p>
        </w:tc>
        <w:tc>
          <w:tcPr>
            <w:tcW w:w="1818" w:type="dxa"/>
            <w:tcBorders>
              <w:top w:val="single" w:sz="6" w:space="0" w:color="auto"/>
              <w:left w:val="single" w:sz="6" w:space="0" w:color="auto"/>
              <w:bottom w:val="single" w:sz="6" w:space="0" w:color="auto"/>
              <w:right w:val="single" w:sz="4" w:space="0" w:color="auto"/>
            </w:tcBorders>
            <w:hideMark/>
          </w:tcPr>
          <w:p w14:paraId="0E549647"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регионального значения</w:t>
            </w:r>
          </w:p>
        </w:tc>
        <w:tc>
          <w:tcPr>
            <w:tcW w:w="1540" w:type="dxa"/>
            <w:tcBorders>
              <w:top w:val="single" w:sz="4" w:space="0" w:color="auto"/>
              <w:left w:val="single" w:sz="4" w:space="0" w:color="auto"/>
              <w:bottom w:val="single" w:sz="4" w:space="0" w:color="auto"/>
              <w:right w:val="single" w:sz="4" w:space="0" w:color="auto"/>
            </w:tcBorders>
            <w:hideMark/>
          </w:tcPr>
          <w:p w14:paraId="5E15E29B"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памятник</w:t>
            </w:r>
          </w:p>
        </w:tc>
        <w:tc>
          <w:tcPr>
            <w:tcW w:w="1478" w:type="dxa"/>
            <w:tcBorders>
              <w:top w:val="single" w:sz="6" w:space="0" w:color="auto"/>
              <w:left w:val="single" w:sz="4" w:space="0" w:color="auto"/>
              <w:bottom w:val="single" w:sz="6" w:space="0" w:color="auto"/>
              <w:right w:val="single" w:sz="6" w:space="0" w:color="auto"/>
            </w:tcBorders>
            <w:hideMark/>
          </w:tcPr>
          <w:p w14:paraId="08A332B9"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75; 207-ПП</w:t>
            </w:r>
          </w:p>
        </w:tc>
        <w:tc>
          <w:tcPr>
            <w:tcW w:w="1401" w:type="dxa"/>
            <w:tcBorders>
              <w:top w:val="single" w:sz="6" w:space="0" w:color="auto"/>
              <w:left w:val="single" w:sz="6" w:space="0" w:color="auto"/>
              <w:bottom w:val="single" w:sz="6" w:space="0" w:color="auto"/>
              <w:right w:val="single" w:sz="6" w:space="0" w:color="auto"/>
            </w:tcBorders>
            <w:hideMark/>
          </w:tcPr>
          <w:p w14:paraId="77DD9196"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нет/№209 от 14.05.2019</w:t>
            </w:r>
          </w:p>
        </w:tc>
        <w:tc>
          <w:tcPr>
            <w:tcW w:w="1540" w:type="dxa"/>
            <w:tcBorders>
              <w:top w:val="single" w:sz="6" w:space="0" w:color="auto"/>
              <w:left w:val="single" w:sz="6" w:space="0" w:color="auto"/>
              <w:bottom w:val="single" w:sz="6" w:space="0" w:color="auto"/>
              <w:right w:val="single" w:sz="6" w:space="0" w:color="auto"/>
            </w:tcBorders>
            <w:hideMark/>
          </w:tcPr>
          <w:p w14:paraId="0A27120B"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ул. Маяковского, д. 1</w:t>
            </w:r>
          </w:p>
        </w:tc>
      </w:tr>
      <w:tr w:rsidR="00825B74" w:rsidRPr="00026857" w14:paraId="6AA44B66" w14:textId="77777777" w:rsidTr="00E92E7B">
        <w:trPr>
          <w:cantSplit/>
          <w:trHeight w:val="160"/>
        </w:trPr>
        <w:tc>
          <w:tcPr>
            <w:tcW w:w="770" w:type="dxa"/>
            <w:tcBorders>
              <w:top w:val="single" w:sz="6" w:space="0" w:color="auto"/>
              <w:left w:val="single" w:sz="6" w:space="0" w:color="auto"/>
              <w:bottom w:val="single" w:sz="6" w:space="0" w:color="auto"/>
              <w:right w:val="single" w:sz="6" w:space="0" w:color="auto"/>
            </w:tcBorders>
          </w:tcPr>
          <w:p w14:paraId="513756F8" w14:textId="77777777" w:rsidR="00825B74" w:rsidRPr="00026857" w:rsidRDefault="00825B74" w:rsidP="00CF2ACA">
            <w:pPr>
              <w:pStyle w:val="a4"/>
              <w:numPr>
                <w:ilvl w:val="0"/>
                <w:numId w:val="10"/>
              </w:numPr>
              <w:spacing w:line="276" w:lineRule="auto"/>
              <w:ind w:left="0" w:firstLine="153"/>
              <w:jc w:val="left"/>
              <w:rPr>
                <w:sz w:val="24"/>
                <w:szCs w:val="24"/>
              </w:rPr>
            </w:pPr>
          </w:p>
        </w:tc>
        <w:tc>
          <w:tcPr>
            <w:tcW w:w="2065" w:type="dxa"/>
            <w:tcBorders>
              <w:top w:val="single" w:sz="6" w:space="0" w:color="auto"/>
              <w:left w:val="single" w:sz="6" w:space="0" w:color="auto"/>
              <w:bottom w:val="single" w:sz="6" w:space="0" w:color="auto"/>
              <w:right w:val="single" w:sz="4" w:space="0" w:color="auto"/>
            </w:tcBorders>
            <w:hideMark/>
          </w:tcPr>
          <w:p w14:paraId="53105B42"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661710975370005</w:t>
            </w:r>
          </w:p>
        </w:tc>
        <w:tc>
          <w:tcPr>
            <w:tcW w:w="2464" w:type="dxa"/>
            <w:tcBorders>
              <w:top w:val="single" w:sz="4" w:space="0" w:color="auto"/>
              <w:left w:val="single" w:sz="4" w:space="0" w:color="auto"/>
              <w:bottom w:val="single" w:sz="4" w:space="0" w:color="auto"/>
              <w:right w:val="single" w:sz="4" w:space="0" w:color="auto"/>
            </w:tcBorders>
            <w:hideMark/>
          </w:tcPr>
          <w:p w14:paraId="3589D3C9"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Бывшая «Михайловская церковь» при детском приюте</w:t>
            </w:r>
          </w:p>
        </w:tc>
        <w:tc>
          <w:tcPr>
            <w:tcW w:w="1478" w:type="dxa"/>
            <w:tcBorders>
              <w:top w:val="single" w:sz="6" w:space="0" w:color="auto"/>
              <w:left w:val="single" w:sz="4" w:space="0" w:color="auto"/>
              <w:bottom w:val="single" w:sz="6" w:space="0" w:color="auto"/>
              <w:right w:val="single" w:sz="6" w:space="0" w:color="auto"/>
            </w:tcBorders>
            <w:hideMark/>
          </w:tcPr>
          <w:p w14:paraId="038E9393"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1893-1894 гг.</w:t>
            </w:r>
          </w:p>
        </w:tc>
        <w:tc>
          <w:tcPr>
            <w:tcW w:w="1818" w:type="dxa"/>
            <w:tcBorders>
              <w:top w:val="single" w:sz="6" w:space="0" w:color="auto"/>
              <w:left w:val="single" w:sz="6" w:space="0" w:color="auto"/>
              <w:bottom w:val="single" w:sz="6" w:space="0" w:color="auto"/>
              <w:right w:val="single" w:sz="4" w:space="0" w:color="auto"/>
            </w:tcBorders>
            <w:hideMark/>
          </w:tcPr>
          <w:p w14:paraId="0FC021CE"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регионального значения</w:t>
            </w:r>
          </w:p>
        </w:tc>
        <w:tc>
          <w:tcPr>
            <w:tcW w:w="1540" w:type="dxa"/>
            <w:tcBorders>
              <w:top w:val="single" w:sz="4" w:space="0" w:color="auto"/>
              <w:left w:val="single" w:sz="4" w:space="0" w:color="auto"/>
              <w:bottom w:val="single" w:sz="4" w:space="0" w:color="auto"/>
              <w:right w:val="single" w:sz="4" w:space="0" w:color="auto"/>
            </w:tcBorders>
            <w:hideMark/>
          </w:tcPr>
          <w:p w14:paraId="58DDA68A"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памятник</w:t>
            </w:r>
          </w:p>
        </w:tc>
        <w:tc>
          <w:tcPr>
            <w:tcW w:w="1478" w:type="dxa"/>
            <w:tcBorders>
              <w:top w:val="single" w:sz="6" w:space="0" w:color="auto"/>
              <w:left w:val="single" w:sz="4" w:space="0" w:color="auto"/>
              <w:bottom w:val="single" w:sz="6" w:space="0" w:color="auto"/>
              <w:right w:val="single" w:sz="6" w:space="0" w:color="auto"/>
            </w:tcBorders>
            <w:hideMark/>
          </w:tcPr>
          <w:p w14:paraId="4A4AD9A5"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454</w:t>
            </w:r>
          </w:p>
        </w:tc>
        <w:tc>
          <w:tcPr>
            <w:tcW w:w="1401" w:type="dxa"/>
            <w:tcBorders>
              <w:top w:val="single" w:sz="6" w:space="0" w:color="auto"/>
              <w:left w:val="single" w:sz="6" w:space="0" w:color="auto"/>
              <w:bottom w:val="single" w:sz="6" w:space="0" w:color="auto"/>
              <w:right w:val="single" w:sz="6" w:space="0" w:color="auto"/>
            </w:tcBorders>
            <w:hideMark/>
          </w:tcPr>
          <w:p w14:paraId="348C5CCB"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№30 от 13.01.2020/№209 от 14.05.2019</w:t>
            </w:r>
          </w:p>
        </w:tc>
        <w:tc>
          <w:tcPr>
            <w:tcW w:w="1540" w:type="dxa"/>
            <w:tcBorders>
              <w:top w:val="single" w:sz="6" w:space="0" w:color="auto"/>
              <w:left w:val="single" w:sz="6" w:space="0" w:color="auto"/>
              <w:bottom w:val="single" w:sz="6" w:space="0" w:color="auto"/>
              <w:right w:val="single" w:sz="6" w:space="0" w:color="auto"/>
            </w:tcBorders>
            <w:hideMark/>
          </w:tcPr>
          <w:p w14:paraId="07D0A706"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ул. Маяковского, д. 11</w:t>
            </w:r>
          </w:p>
        </w:tc>
      </w:tr>
      <w:tr w:rsidR="00825B74" w:rsidRPr="00026857" w14:paraId="2F5CA58E" w14:textId="77777777" w:rsidTr="00E92E7B">
        <w:trPr>
          <w:cantSplit/>
          <w:trHeight w:val="160"/>
        </w:trPr>
        <w:tc>
          <w:tcPr>
            <w:tcW w:w="770" w:type="dxa"/>
            <w:tcBorders>
              <w:top w:val="single" w:sz="6" w:space="0" w:color="auto"/>
              <w:left w:val="single" w:sz="6" w:space="0" w:color="auto"/>
              <w:bottom w:val="single" w:sz="6" w:space="0" w:color="auto"/>
              <w:right w:val="single" w:sz="6" w:space="0" w:color="auto"/>
            </w:tcBorders>
          </w:tcPr>
          <w:p w14:paraId="3BED6710" w14:textId="77777777" w:rsidR="00825B74" w:rsidRPr="00026857" w:rsidRDefault="00825B74" w:rsidP="00CF2ACA">
            <w:pPr>
              <w:pStyle w:val="a4"/>
              <w:numPr>
                <w:ilvl w:val="0"/>
                <w:numId w:val="10"/>
              </w:numPr>
              <w:spacing w:line="276" w:lineRule="auto"/>
              <w:ind w:left="0" w:firstLine="153"/>
              <w:jc w:val="left"/>
              <w:rPr>
                <w:sz w:val="24"/>
                <w:szCs w:val="24"/>
              </w:rPr>
            </w:pPr>
          </w:p>
        </w:tc>
        <w:tc>
          <w:tcPr>
            <w:tcW w:w="2065" w:type="dxa"/>
            <w:tcBorders>
              <w:top w:val="single" w:sz="6" w:space="0" w:color="auto"/>
              <w:left w:val="single" w:sz="6" w:space="0" w:color="auto"/>
              <w:bottom w:val="single" w:sz="6" w:space="0" w:color="auto"/>
              <w:right w:val="single" w:sz="4" w:space="0" w:color="auto"/>
            </w:tcBorders>
            <w:hideMark/>
          </w:tcPr>
          <w:p w14:paraId="1D97B6F1"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661710975570005</w:t>
            </w:r>
          </w:p>
        </w:tc>
        <w:tc>
          <w:tcPr>
            <w:tcW w:w="2464" w:type="dxa"/>
            <w:tcBorders>
              <w:top w:val="single" w:sz="4" w:space="0" w:color="auto"/>
              <w:left w:val="single" w:sz="4" w:space="0" w:color="auto"/>
              <w:bottom w:val="single" w:sz="4" w:space="0" w:color="auto"/>
              <w:right w:val="single" w:sz="4" w:space="0" w:color="auto"/>
            </w:tcBorders>
            <w:hideMark/>
          </w:tcPr>
          <w:p w14:paraId="60520521"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Дом жилой</w:t>
            </w:r>
          </w:p>
        </w:tc>
        <w:tc>
          <w:tcPr>
            <w:tcW w:w="1478" w:type="dxa"/>
            <w:tcBorders>
              <w:top w:val="single" w:sz="6" w:space="0" w:color="auto"/>
              <w:left w:val="single" w:sz="4" w:space="0" w:color="auto"/>
              <w:bottom w:val="single" w:sz="6" w:space="0" w:color="auto"/>
              <w:right w:val="single" w:sz="6" w:space="0" w:color="auto"/>
            </w:tcBorders>
            <w:hideMark/>
          </w:tcPr>
          <w:p w14:paraId="459BAB10" w14:textId="6B92469B"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вторая половина</w:t>
            </w:r>
          </w:p>
          <w:p w14:paraId="7FFE6A1D"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lang w:val="en-US"/>
              </w:rPr>
              <w:t>XIX</w:t>
            </w:r>
            <w:r w:rsidRPr="00026857">
              <w:rPr>
                <w:rFonts w:cs="Times New Roman"/>
                <w:sz w:val="20"/>
                <w:szCs w:val="20"/>
              </w:rPr>
              <w:t xml:space="preserve"> в.</w:t>
            </w:r>
          </w:p>
        </w:tc>
        <w:tc>
          <w:tcPr>
            <w:tcW w:w="1818" w:type="dxa"/>
            <w:tcBorders>
              <w:top w:val="single" w:sz="6" w:space="0" w:color="auto"/>
              <w:left w:val="single" w:sz="6" w:space="0" w:color="auto"/>
              <w:bottom w:val="single" w:sz="6" w:space="0" w:color="auto"/>
              <w:right w:val="single" w:sz="4" w:space="0" w:color="auto"/>
            </w:tcBorders>
            <w:hideMark/>
          </w:tcPr>
          <w:p w14:paraId="5E39CA8D"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регионального значения</w:t>
            </w:r>
          </w:p>
        </w:tc>
        <w:tc>
          <w:tcPr>
            <w:tcW w:w="1540" w:type="dxa"/>
            <w:tcBorders>
              <w:top w:val="single" w:sz="4" w:space="0" w:color="auto"/>
              <w:left w:val="single" w:sz="4" w:space="0" w:color="auto"/>
              <w:bottom w:val="single" w:sz="4" w:space="0" w:color="auto"/>
              <w:right w:val="single" w:sz="4" w:space="0" w:color="auto"/>
            </w:tcBorders>
            <w:hideMark/>
          </w:tcPr>
          <w:p w14:paraId="6A1C7257"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памятник</w:t>
            </w:r>
          </w:p>
        </w:tc>
        <w:tc>
          <w:tcPr>
            <w:tcW w:w="1478" w:type="dxa"/>
            <w:tcBorders>
              <w:top w:val="single" w:sz="6" w:space="0" w:color="auto"/>
              <w:left w:val="single" w:sz="4" w:space="0" w:color="auto"/>
              <w:bottom w:val="single" w:sz="6" w:space="0" w:color="auto"/>
              <w:right w:val="single" w:sz="6" w:space="0" w:color="auto"/>
            </w:tcBorders>
            <w:hideMark/>
          </w:tcPr>
          <w:p w14:paraId="605B5BC1"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75; 207-ПП</w:t>
            </w:r>
          </w:p>
        </w:tc>
        <w:tc>
          <w:tcPr>
            <w:tcW w:w="1401" w:type="dxa"/>
            <w:tcBorders>
              <w:top w:val="single" w:sz="6" w:space="0" w:color="auto"/>
              <w:left w:val="single" w:sz="6" w:space="0" w:color="auto"/>
              <w:bottom w:val="single" w:sz="6" w:space="0" w:color="auto"/>
              <w:right w:val="single" w:sz="6" w:space="0" w:color="auto"/>
            </w:tcBorders>
            <w:hideMark/>
          </w:tcPr>
          <w:p w14:paraId="2BDBE763"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№31 от 13.01.2020/нет</w:t>
            </w:r>
          </w:p>
        </w:tc>
        <w:tc>
          <w:tcPr>
            <w:tcW w:w="1540" w:type="dxa"/>
            <w:tcBorders>
              <w:top w:val="single" w:sz="6" w:space="0" w:color="auto"/>
              <w:left w:val="single" w:sz="6" w:space="0" w:color="auto"/>
              <w:bottom w:val="single" w:sz="6" w:space="0" w:color="auto"/>
              <w:right w:val="single" w:sz="6" w:space="0" w:color="auto"/>
            </w:tcBorders>
            <w:hideMark/>
          </w:tcPr>
          <w:p w14:paraId="2E488680"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ул. Пролетарская, д. 13</w:t>
            </w:r>
          </w:p>
        </w:tc>
      </w:tr>
      <w:tr w:rsidR="00825B74" w:rsidRPr="00026857" w14:paraId="640B823C" w14:textId="77777777" w:rsidTr="00E92E7B">
        <w:trPr>
          <w:cantSplit/>
          <w:trHeight w:val="160"/>
        </w:trPr>
        <w:tc>
          <w:tcPr>
            <w:tcW w:w="770" w:type="dxa"/>
            <w:tcBorders>
              <w:top w:val="single" w:sz="6" w:space="0" w:color="auto"/>
              <w:left w:val="single" w:sz="6" w:space="0" w:color="auto"/>
              <w:bottom w:val="single" w:sz="6" w:space="0" w:color="auto"/>
              <w:right w:val="single" w:sz="6" w:space="0" w:color="auto"/>
            </w:tcBorders>
          </w:tcPr>
          <w:p w14:paraId="10481640" w14:textId="77777777" w:rsidR="00825B74" w:rsidRPr="00026857" w:rsidRDefault="00825B74" w:rsidP="00CF2ACA">
            <w:pPr>
              <w:pStyle w:val="a4"/>
              <w:numPr>
                <w:ilvl w:val="0"/>
                <w:numId w:val="10"/>
              </w:numPr>
              <w:spacing w:line="276" w:lineRule="auto"/>
              <w:ind w:left="0" w:firstLine="153"/>
              <w:jc w:val="left"/>
              <w:rPr>
                <w:sz w:val="24"/>
                <w:szCs w:val="24"/>
              </w:rPr>
            </w:pPr>
          </w:p>
        </w:tc>
        <w:tc>
          <w:tcPr>
            <w:tcW w:w="2065" w:type="dxa"/>
            <w:tcBorders>
              <w:top w:val="single" w:sz="6" w:space="0" w:color="auto"/>
              <w:left w:val="single" w:sz="6" w:space="0" w:color="auto"/>
              <w:bottom w:val="single" w:sz="6" w:space="0" w:color="auto"/>
              <w:right w:val="single" w:sz="4" w:space="0" w:color="auto"/>
            </w:tcBorders>
            <w:hideMark/>
          </w:tcPr>
          <w:p w14:paraId="388A4AAD"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661711097850005</w:t>
            </w:r>
          </w:p>
        </w:tc>
        <w:tc>
          <w:tcPr>
            <w:tcW w:w="2464" w:type="dxa"/>
            <w:tcBorders>
              <w:top w:val="single" w:sz="4" w:space="0" w:color="auto"/>
              <w:left w:val="single" w:sz="4" w:space="0" w:color="auto"/>
              <w:bottom w:val="single" w:sz="4" w:space="0" w:color="auto"/>
              <w:right w:val="single" w:sz="4" w:space="0" w:color="auto"/>
            </w:tcBorders>
            <w:hideMark/>
          </w:tcPr>
          <w:p w14:paraId="2C5F95E2"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Дом, в котором жил комсомолец Петр Пуртов, геройски погибший под Мадридом в Испании в 1939 г.</w:t>
            </w:r>
          </w:p>
        </w:tc>
        <w:tc>
          <w:tcPr>
            <w:tcW w:w="1478" w:type="dxa"/>
            <w:tcBorders>
              <w:top w:val="single" w:sz="6" w:space="0" w:color="auto"/>
              <w:left w:val="single" w:sz="4" w:space="0" w:color="auto"/>
              <w:bottom w:val="single" w:sz="6" w:space="0" w:color="auto"/>
              <w:right w:val="single" w:sz="6" w:space="0" w:color="auto"/>
            </w:tcBorders>
          </w:tcPr>
          <w:p w14:paraId="6A05BA11" w14:textId="77777777" w:rsidR="00825B74" w:rsidRPr="00026857" w:rsidRDefault="00825B74" w:rsidP="00BD675F">
            <w:pPr>
              <w:spacing w:line="276" w:lineRule="auto"/>
              <w:ind w:firstLine="0"/>
              <w:jc w:val="center"/>
              <w:rPr>
                <w:rFonts w:cs="Times New Roman"/>
                <w:sz w:val="20"/>
                <w:szCs w:val="20"/>
              </w:rPr>
            </w:pPr>
          </w:p>
        </w:tc>
        <w:tc>
          <w:tcPr>
            <w:tcW w:w="1818" w:type="dxa"/>
            <w:tcBorders>
              <w:top w:val="single" w:sz="6" w:space="0" w:color="auto"/>
              <w:left w:val="single" w:sz="6" w:space="0" w:color="auto"/>
              <w:bottom w:val="single" w:sz="6" w:space="0" w:color="auto"/>
              <w:right w:val="single" w:sz="4" w:space="0" w:color="auto"/>
            </w:tcBorders>
            <w:hideMark/>
          </w:tcPr>
          <w:p w14:paraId="78C01C80"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регионального значения</w:t>
            </w:r>
          </w:p>
        </w:tc>
        <w:tc>
          <w:tcPr>
            <w:tcW w:w="1540" w:type="dxa"/>
            <w:tcBorders>
              <w:top w:val="single" w:sz="4" w:space="0" w:color="auto"/>
              <w:left w:val="single" w:sz="4" w:space="0" w:color="auto"/>
              <w:bottom w:val="single" w:sz="4" w:space="0" w:color="auto"/>
              <w:right w:val="single" w:sz="4" w:space="0" w:color="auto"/>
            </w:tcBorders>
            <w:hideMark/>
          </w:tcPr>
          <w:p w14:paraId="7D126424"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памятник</w:t>
            </w:r>
          </w:p>
        </w:tc>
        <w:tc>
          <w:tcPr>
            <w:tcW w:w="1478" w:type="dxa"/>
            <w:tcBorders>
              <w:top w:val="single" w:sz="6" w:space="0" w:color="auto"/>
              <w:left w:val="single" w:sz="4" w:space="0" w:color="auto"/>
              <w:bottom w:val="single" w:sz="6" w:space="0" w:color="auto"/>
              <w:right w:val="single" w:sz="6" w:space="0" w:color="auto"/>
            </w:tcBorders>
            <w:hideMark/>
          </w:tcPr>
          <w:p w14:paraId="4598ACD8"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75</w:t>
            </w:r>
          </w:p>
        </w:tc>
        <w:tc>
          <w:tcPr>
            <w:tcW w:w="1401" w:type="dxa"/>
            <w:tcBorders>
              <w:top w:val="single" w:sz="6" w:space="0" w:color="auto"/>
              <w:left w:val="single" w:sz="6" w:space="0" w:color="auto"/>
              <w:bottom w:val="single" w:sz="6" w:space="0" w:color="auto"/>
              <w:right w:val="single" w:sz="6" w:space="0" w:color="auto"/>
            </w:tcBorders>
            <w:hideMark/>
          </w:tcPr>
          <w:p w14:paraId="0D2BA660"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№40 от 13.01.2020/нет</w:t>
            </w:r>
          </w:p>
        </w:tc>
        <w:tc>
          <w:tcPr>
            <w:tcW w:w="1540" w:type="dxa"/>
            <w:tcBorders>
              <w:top w:val="single" w:sz="6" w:space="0" w:color="auto"/>
              <w:left w:val="single" w:sz="6" w:space="0" w:color="auto"/>
              <w:bottom w:val="single" w:sz="6" w:space="0" w:color="auto"/>
              <w:right w:val="single" w:sz="6" w:space="0" w:color="auto"/>
            </w:tcBorders>
            <w:hideMark/>
          </w:tcPr>
          <w:p w14:paraId="5E9A646D"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ул. Пролетарская, д. 11 (9)</w:t>
            </w:r>
          </w:p>
        </w:tc>
      </w:tr>
      <w:tr w:rsidR="00825B74" w:rsidRPr="00026857" w14:paraId="5C2F4AFF" w14:textId="77777777" w:rsidTr="00E92E7B">
        <w:trPr>
          <w:cantSplit/>
          <w:trHeight w:val="160"/>
        </w:trPr>
        <w:tc>
          <w:tcPr>
            <w:tcW w:w="770" w:type="dxa"/>
            <w:tcBorders>
              <w:top w:val="single" w:sz="6" w:space="0" w:color="auto"/>
              <w:left w:val="single" w:sz="6" w:space="0" w:color="auto"/>
              <w:bottom w:val="single" w:sz="6" w:space="0" w:color="auto"/>
              <w:right w:val="single" w:sz="6" w:space="0" w:color="auto"/>
            </w:tcBorders>
          </w:tcPr>
          <w:p w14:paraId="2890336E" w14:textId="77777777" w:rsidR="00825B74" w:rsidRPr="00026857" w:rsidRDefault="00825B74" w:rsidP="00CF2ACA">
            <w:pPr>
              <w:pStyle w:val="a4"/>
              <w:numPr>
                <w:ilvl w:val="0"/>
                <w:numId w:val="10"/>
              </w:numPr>
              <w:spacing w:line="276" w:lineRule="auto"/>
              <w:ind w:left="0" w:firstLine="153"/>
              <w:jc w:val="left"/>
              <w:rPr>
                <w:sz w:val="24"/>
                <w:szCs w:val="24"/>
              </w:rPr>
            </w:pPr>
          </w:p>
        </w:tc>
        <w:tc>
          <w:tcPr>
            <w:tcW w:w="2065" w:type="dxa"/>
            <w:tcBorders>
              <w:top w:val="single" w:sz="6" w:space="0" w:color="auto"/>
              <w:left w:val="single" w:sz="6" w:space="0" w:color="auto"/>
              <w:bottom w:val="single" w:sz="6" w:space="0" w:color="auto"/>
              <w:right w:val="single" w:sz="4" w:space="0" w:color="auto"/>
            </w:tcBorders>
            <w:hideMark/>
          </w:tcPr>
          <w:p w14:paraId="3F11D190"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661710975600005</w:t>
            </w:r>
          </w:p>
        </w:tc>
        <w:tc>
          <w:tcPr>
            <w:tcW w:w="2464" w:type="dxa"/>
            <w:tcBorders>
              <w:top w:val="single" w:sz="4" w:space="0" w:color="auto"/>
              <w:left w:val="single" w:sz="4" w:space="0" w:color="auto"/>
              <w:bottom w:val="single" w:sz="4" w:space="0" w:color="auto"/>
              <w:right w:val="single" w:sz="4" w:space="0" w:color="auto"/>
            </w:tcBorders>
            <w:hideMark/>
          </w:tcPr>
          <w:p w14:paraId="29A1498C" w14:textId="65AB9BB2"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Здание школы № 58,</w:t>
            </w:r>
          </w:p>
          <w:p w14:paraId="2B8F373C" w14:textId="0380F161"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где в 1932-37 гг. учился Герой Советского Союза</w:t>
            </w:r>
          </w:p>
          <w:p w14:paraId="3046B531"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С.М. Черепанов</w:t>
            </w:r>
          </w:p>
        </w:tc>
        <w:tc>
          <w:tcPr>
            <w:tcW w:w="1478" w:type="dxa"/>
            <w:tcBorders>
              <w:top w:val="single" w:sz="6" w:space="0" w:color="auto"/>
              <w:left w:val="single" w:sz="4" w:space="0" w:color="auto"/>
              <w:bottom w:val="single" w:sz="6" w:space="0" w:color="auto"/>
              <w:right w:val="single" w:sz="6" w:space="0" w:color="auto"/>
            </w:tcBorders>
          </w:tcPr>
          <w:p w14:paraId="23A1DBB7" w14:textId="77777777" w:rsidR="00825B74" w:rsidRPr="00026857" w:rsidRDefault="00825B74" w:rsidP="00BD675F">
            <w:pPr>
              <w:spacing w:line="276" w:lineRule="auto"/>
              <w:ind w:firstLine="0"/>
              <w:jc w:val="center"/>
              <w:rPr>
                <w:rFonts w:cs="Times New Roman"/>
                <w:sz w:val="20"/>
                <w:szCs w:val="20"/>
              </w:rPr>
            </w:pPr>
          </w:p>
        </w:tc>
        <w:tc>
          <w:tcPr>
            <w:tcW w:w="1818" w:type="dxa"/>
            <w:tcBorders>
              <w:top w:val="single" w:sz="6" w:space="0" w:color="auto"/>
              <w:left w:val="single" w:sz="6" w:space="0" w:color="auto"/>
              <w:bottom w:val="single" w:sz="6" w:space="0" w:color="auto"/>
              <w:right w:val="single" w:sz="4" w:space="0" w:color="auto"/>
            </w:tcBorders>
            <w:hideMark/>
          </w:tcPr>
          <w:p w14:paraId="1376B6D4"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регионального значения</w:t>
            </w:r>
          </w:p>
        </w:tc>
        <w:tc>
          <w:tcPr>
            <w:tcW w:w="1540" w:type="dxa"/>
            <w:tcBorders>
              <w:top w:val="single" w:sz="4" w:space="0" w:color="auto"/>
              <w:left w:val="single" w:sz="4" w:space="0" w:color="auto"/>
              <w:bottom w:val="single" w:sz="4" w:space="0" w:color="auto"/>
              <w:right w:val="single" w:sz="4" w:space="0" w:color="auto"/>
            </w:tcBorders>
            <w:hideMark/>
          </w:tcPr>
          <w:p w14:paraId="4C509119"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памятник</w:t>
            </w:r>
          </w:p>
        </w:tc>
        <w:tc>
          <w:tcPr>
            <w:tcW w:w="1478" w:type="dxa"/>
            <w:tcBorders>
              <w:top w:val="single" w:sz="6" w:space="0" w:color="auto"/>
              <w:left w:val="single" w:sz="4" w:space="0" w:color="auto"/>
              <w:bottom w:val="single" w:sz="6" w:space="0" w:color="auto"/>
              <w:right w:val="single" w:sz="6" w:space="0" w:color="auto"/>
            </w:tcBorders>
            <w:hideMark/>
          </w:tcPr>
          <w:p w14:paraId="49DB3AC2"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75</w:t>
            </w:r>
          </w:p>
        </w:tc>
        <w:tc>
          <w:tcPr>
            <w:tcW w:w="1401" w:type="dxa"/>
            <w:tcBorders>
              <w:top w:val="single" w:sz="6" w:space="0" w:color="auto"/>
              <w:left w:val="single" w:sz="6" w:space="0" w:color="auto"/>
              <w:bottom w:val="single" w:sz="6" w:space="0" w:color="auto"/>
              <w:right w:val="single" w:sz="6" w:space="0" w:color="auto"/>
            </w:tcBorders>
            <w:hideMark/>
          </w:tcPr>
          <w:p w14:paraId="7A69F3AC"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нет</w:t>
            </w:r>
          </w:p>
        </w:tc>
        <w:tc>
          <w:tcPr>
            <w:tcW w:w="1540" w:type="dxa"/>
            <w:tcBorders>
              <w:top w:val="single" w:sz="6" w:space="0" w:color="auto"/>
              <w:left w:val="single" w:sz="6" w:space="0" w:color="auto"/>
              <w:bottom w:val="single" w:sz="6" w:space="0" w:color="auto"/>
              <w:right w:val="single" w:sz="6" w:space="0" w:color="auto"/>
            </w:tcBorders>
            <w:hideMark/>
          </w:tcPr>
          <w:p w14:paraId="4DB60D76"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ул. Свердлова, 73</w:t>
            </w:r>
          </w:p>
        </w:tc>
      </w:tr>
      <w:tr w:rsidR="00825B74" w:rsidRPr="00026857" w14:paraId="6ABB29D6" w14:textId="77777777" w:rsidTr="00E92E7B">
        <w:trPr>
          <w:cantSplit/>
          <w:trHeight w:val="160"/>
        </w:trPr>
        <w:tc>
          <w:tcPr>
            <w:tcW w:w="770" w:type="dxa"/>
            <w:tcBorders>
              <w:top w:val="single" w:sz="6" w:space="0" w:color="auto"/>
              <w:left w:val="single" w:sz="6" w:space="0" w:color="auto"/>
              <w:bottom w:val="single" w:sz="6" w:space="0" w:color="auto"/>
              <w:right w:val="single" w:sz="6" w:space="0" w:color="auto"/>
            </w:tcBorders>
          </w:tcPr>
          <w:p w14:paraId="1D5CFE64" w14:textId="77777777" w:rsidR="00825B74" w:rsidRPr="00026857" w:rsidRDefault="00825B74" w:rsidP="00CF2ACA">
            <w:pPr>
              <w:pStyle w:val="a4"/>
              <w:numPr>
                <w:ilvl w:val="0"/>
                <w:numId w:val="10"/>
              </w:numPr>
              <w:spacing w:line="276" w:lineRule="auto"/>
              <w:ind w:left="0" w:firstLine="153"/>
              <w:jc w:val="left"/>
              <w:rPr>
                <w:sz w:val="24"/>
                <w:szCs w:val="24"/>
              </w:rPr>
            </w:pPr>
          </w:p>
        </w:tc>
        <w:tc>
          <w:tcPr>
            <w:tcW w:w="2065" w:type="dxa"/>
            <w:tcBorders>
              <w:top w:val="single" w:sz="6" w:space="0" w:color="auto"/>
              <w:left w:val="single" w:sz="6" w:space="0" w:color="auto"/>
              <w:bottom w:val="single" w:sz="6" w:space="0" w:color="auto"/>
              <w:right w:val="single" w:sz="4" w:space="0" w:color="auto"/>
            </w:tcBorders>
            <w:hideMark/>
          </w:tcPr>
          <w:p w14:paraId="13980F6F"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661710817690005</w:t>
            </w:r>
          </w:p>
        </w:tc>
        <w:tc>
          <w:tcPr>
            <w:tcW w:w="2464" w:type="dxa"/>
            <w:tcBorders>
              <w:top w:val="single" w:sz="4" w:space="0" w:color="auto"/>
              <w:left w:val="single" w:sz="4" w:space="0" w:color="auto"/>
              <w:bottom w:val="single" w:sz="4" w:space="0" w:color="auto"/>
              <w:right w:val="single" w:sz="4" w:space="0" w:color="auto"/>
            </w:tcBorders>
            <w:hideMark/>
          </w:tcPr>
          <w:p w14:paraId="4B94C547"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Жилой дом</w:t>
            </w:r>
          </w:p>
        </w:tc>
        <w:tc>
          <w:tcPr>
            <w:tcW w:w="1478" w:type="dxa"/>
            <w:tcBorders>
              <w:top w:val="single" w:sz="6" w:space="0" w:color="auto"/>
              <w:left w:val="single" w:sz="4" w:space="0" w:color="auto"/>
              <w:bottom w:val="single" w:sz="6" w:space="0" w:color="auto"/>
              <w:right w:val="single" w:sz="6" w:space="0" w:color="auto"/>
            </w:tcBorders>
          </w:tcPr>
          <w:p w14:paraId="2561183A" w14:textId="77777777" w:rsidR="00825B74" w:rsidRPr="00026857" w:rsidRDefault="00825B74" w:rsidP="00BD675F">
            <w:pPr>
              <w:spacing w:line="276" w:lineRule="auto"/>
              <w:ind w:firstLine="0"/>
              <w:jc w:val="center"/>
              <w:rPr>
                <w:rFonts w:cs="Times New Roman"/>
                <w:sz w:val="20"/>
                <w:szCs w:val="20"/>
              </w:rPr>
            </w:pPr>
          </w:p>
        </w:tc>
        <w:tc>
          <w:tcPr>
            <w:tcW w:w="1818" w:type="dxa"/>
            <w:tcBorders>
              <w:top w:val="single" w:sz="6" w:space="0" w:color="auto"/>
              <w:left w:val="single" w:sz="6" w:space="0" w:color="auto"/>
              <w:bottom w:val="single" w:sz="6" w:space="0" w:color="auto"/>
              <w:right w:val="single" w:sz="4" w:space="0" w:color="auto"/>
            </w:tcBorders>
            <w:hideMark/>
          </w:tcPr>
          <w:p w14:paraId="18EB1DF9"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регионального значения</w:t>
            </w:r>
          </w:p>
        </w:tc>
        <w:tc>
          <w:tcPr>
            <w:tcW w:w="1540" w:type="dxa"/>
            <w:tcBorders>
              <w:top w:val="single" w:sz="4" w:space="0" w:color="auto"/>
              <w:left w:val="single" w:sz="4" w:space="0" w:color="auto"/>
              <w:bottom w:val="single" w:sz="4" w:space="0" w:color="auto"/>
              <w:right w:val="single" w:sz="4" w:space="0" w:color="auto"/>
            </w:tcBorders>
            <w:hideMark/>
          </w:tcPr>
          <w:p w14:paraId="0EE99614"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памятник</w:t>
            </w:r>
          </w:p>
        </w:tc>
        <w:tc>
          <w:tcPr>
            <w:tcW w:w="1478" w:type="dxa"/>
            <w:tcBorders>
              <w:top w:val="single" w:sz="6" w:space="0" w:color="auto"/>
              <w:left w:val="single" w:sz="4" w:space="0" w:color="auto"/>
              <w:bottom w:val="single" w:sz="6" w:space="0" w:color="auto"/>
              <w:right w:val="single" w:sz="6" w:space="0" w:color="auto"/>
            </w:tcBorders>
            <w:hideMark/>
          </w:tcPr>
          <w:p w14:paraId="322F2EB8"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75</w:t>
            </w:r>
          </w:p>
        </w:tc>
        <w:tc>
          <w:tcPr>
            <w:tcW w:w="1401" w:type="dxa"/>
            <w:tcBorders>
              <w:top w:val="single" w:sz="6" w:space="0" w:color="auto"/>
              <w:left w:val="single" w:sz="6" w:space="0" w:color="auto"/>
              <w:bottom w:val="single" w:sz="6" w:space="0" w:color="auto"/>
              <w:right w:val="single" w:sz="6" w:space="0" w:color="auto"/>
            </w:tcBorders>
            <w:hideMark/>
          </w:tcPr>
          <w:p w14:paraId="57201E30"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нет</w:t>
            </w:r>
          </w:p>
        </w:tc>
        <w:tc>
          <w:tcPr>
            <w:tcW w:w="1540" w:type="dxa"/>
            <w:tcBorders>
              <w:top w:val="single" w:sz="6" w:space="0" w:color="auto"/>
              <w:left w:val="single" w:sz="6" w:space="0" w:color="auto"/>
              <w:bottom w:val="single" w:sz="6" w:space="0" w:color="auto"/>
              <w:right w:val="single" w:sz="6" w:space="0" w:color="auto"/>
            </w:tcBorders>
            <w:hideMark/>
          </w:tcPr>
          <w:p w14:paraId="0632ED02"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ул. Свердлова, д. 43</w:t>
            </w:r>
          </w:p>
        </w:tc>
      </w:tr>
      <w:tr w:rsidR="00825B74" w:rsidRPr="00026857" w14:paraId="641D184C" w14:textId="77777777" w:rsidTr="00E92E7B">
        <w:trPr>
          <w:cantSplit/>
          <w:trHeight w:val="160"/>
        </w:trPr>
        <w:tc>
          <w:tcPr>
            <w:tcW w:w="770" w:type="dxa"/>
            <w:tcBorders>
              <w:top w:val="single" w:sz="6" w:space="0" w:color="auto"/>
              <w:left w:val="single" w:sz="6" w:space="0" w:color="auto"/>
              <w:bottom w:val="single" w:sz="6" w:space="0" w:color="auto"/>
              <w:right w:val="single" w:sz="6" w:space="0" w:color="auto"/>
            </w:tcBorders>
          </w:tcPr>
          <w:p w14:paraId="2940D4DB" w14:textId="77777777" w:rsidR="00825B74" w:rsidRPr="00026857" w:rsidRDefault="00825B74" w:rsidP="00CF2ACA">
            <w:pPr>
              <w:pStyle w:val="a4"/>
              <w:numPr>
                <w:ilvl w:val="0"/>
                <w:numId w:val="10"/>
              </w:numPr>
              <w:spacing w:line="276" w:lineRule="auto"/>
              <w:ind w:left="0" w:firstLine="153"/>
              <w:jc w:val="left"/>
              <w:rPr>
                <w:sz w:val="24"/>
                <w:szCs w:val="24"/>
              </w:rPr>
            </w:pPr>
          </w:p>
        </w:tc>
        <w:tc>
          <w:tcPr>
            <w:tcW w:w="2065" w:type="dxa"/>
            <w:tcBorders>
              <w:top w:val="single" w:sz="6" w:space="0" w:color="auto"/>
              <w:left w:val="single" w:sz="6" w:space="0" w:color="auto"/>
              <w:bottom w:val="single" w:sz="6" w:space="0" w:color="auto"/>
              <w:right w:val="single" w:sz="4" w:space="0" w:color="auto"/>
            </w:tcBorders>
            <w:hideMark/>
          </w:tcPr>
          <w:p w14:paraId="37328E6E"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661710817700005</w:t>
            </w:r>
          </w:p>
        </w:tc>
        <w:tc>
          <w:tcPr>
            <w:tcW w:w="2464" w:type="dxa"/>
            <w:tcBorders>
              <w:top w:val="single" w:sz="4" w:space="0" w:color="auto"/>
              <w:left w:val="single" w:sz="4" w:space="0" w:color="auto"/>
              <w:bottom w:val="single" w:sz="4" w:space="0" w:color="auto"/>
              <w:right w:val="single" w:sz="4" w:space="0" w:color="auto"/>
            </w:tcBorders>
          </w:tcPr>
          <w:p w14:paraId="298EE6A2"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Здание, в котором размещался УК РКСМ</w:t>
            </w:r>
          </w:p>
          <w:p w14:paraId="6A329211" w14:textId="77777777" w:rsidR="00825B74" w:rsidRPr="00026857" w:rsidRDefault="00825B74" w:rsidP="00BD675F">
            <w:pPr>
              <w:spacing w:line="276" w:lineRule="auto"/>
              <w:ind w:firstLine="0"/>
              <w:jc w:val="center"/>
              <w:rPr>
                <w:rFonts w:cs="Times New Roman"/>
                <w:sz w:val="20"/>
                <w:szCs w:val="20"/>
              </w:rPr>
            </w:pPr>
          </w:p>
        </w:tc>
        <w:tc>
          <w:tcPr>
            <w:tcW w:w="1478" w:type="dxa"/>
            <w:tcBorders>
              <w:top w:val="single" w:sz="6" w:space="0" w:color="auto"/>
              <w:left w:val="single" w:sz="4" w:space="0" w:color="auto"/>
              <w:bottom w:val="single" w:sz="6" w:space="0" w:color="auto"/>
              <w:right w:val="single" w:sz="6" w:space="0" w:color="auto"/>
            </w:tcBorders>
            <w:hideMark/>
          </w:tcPr>
          <w:p w14:paraId="311A7F60"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1919-1920-е гг.</w:t>
            </w:r>
          </w:p>
        </w:tc>
        <w:tc>
          <w:tcPr>
            <w:tcW w:w="1818" w:type="dxa"/>
            <w:tcBorders>
              <w:top w:val="single" w:sz="6" w:space="0" w:color="auto"/>
              <w:left w:val="single" w:sz="6" w:space="0" w:color="auto"/>
              <w:bottom w:val="single" w:sz="6" w:space="0" w:color="auto"/>
              <w:right w:val="single" w:sz="4" w:space="0" w:color="auto"/>
            </w:tcBorders>
            <w:hideMark/>
          </w:tcPr>
          <w:p w14:paraId="6095609D"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регионального значения</w:t>
            </w:r>
          </w:p>
        </w:tc>
        <w:tc>
          <w:tcPr>
            <w:tcW w:w="1540" w:type="dxa"/>
            <w:tcBorders>
              <w:top w:val="single" w:sz="4" w:space="0" w:color="auto"/>
              <w:left w:val="single" w:sz="4" w:space="0" w:color="auto"/>
              <w:bottom w:val="single" w:sz="4" w:space="0" w:color="auto"/>
              <w:right w:val="single" w:sz="4" w:space="0" w:color="auto"/>
            </w:tcBorders>
            <w:hideMark/>
          </w:tcPr>
          <w:p w14:paraId="5DA83F99"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памятник</w:t>
            </w:r>
          </w:p>
        </w:tc>
        <w:tc>
          <w:tcPr>
            <w:tcW w:w="1478" w:type="dxa"/>
            <w:tcBorders>
              <w:top w:val="single" w:sz="6" w:space="0" w:color="auto"/>
              <w:left w:val="single" w:sz="4" w:space="0" w:color="auto"/>
              <w:bottom w:val="single" w:sz="6" w:space="0" w:color="auto"/>
              <w:right w:val="single" w:sz="6" w:space="0" w:color="auto"/>
            </w:tcBorders>
            <w:hideMark/>
          </w:tcPr>
          <w:p w14:paraId="1A9CC53F"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75</w:t>
            </w:r>
          </w:p>
        </w:tc>
        <w:tc>
          <w:tcPr>
            <w:tcW w:w="1401" w:type="dxa"/>
            <w:tcBorders>
              <w:top w:val="single" w:sz="6" w:space="0" w:color="auto"/>
              <w:left w:val="single" w:sz="6" w:space="0" w:color="auto"/>
              <w:bottom w:val="single" w:sz="6" w:space="0" w:color="auto"/>
              <w:right w:val="single" w:sz="6" w:space="0" w:color="auto"/>
            </w:tcBorders>
            <w:hideMark/>
          </w:tcPr>
          <w:p w14:paraId="0B47D49C"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№28 от 13.01.2020/№406 от 08.05.2020</w:t>
            </w:r>
          </w:p>
        </w:tc>
        <w:tc>
          <w:tcPr>
            <w:tcW w:w="1540" w:type="dxa"/>
            <w:tcBorders>
              <w:top w:val="single" w:sz="6" w:space="0" w:color="auto"/>
              <w:left w:val="single" w:sz="6" w:space="0" w:color="auto"/>
              <w:bottom w:val="single" w:sz="6" w:space="0" w:color="auto"/>
              <w:right w:val="single" w:sz="6" w:space="0" w:color="auto"/>
            </w:tcBorders>
            <w:hideMark/>
          </w:tcPr>
          <w:p w14:paraId="5DB42C87"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ул. Свердлова, д. 55</w:t>
            </w:r>
          </w:p>
        </w:tc>
      </w:tr>
      <w:tr w:rsidR="00825B74" w:rsidRPr="00026857" w14:paraId="40A12924" w14:textId="77777777" w:rsidTr="00E92E7B">
        <w:trPr>
          <w:cantSplit/>
          <w:trHeight w:val="160"/>
        </w:trPr>
        <w:tc>
          <w:tcPr>
            <w:tcW w:w="770" w:type="dxa"/>
            <w:tcBorders>
              <w:top w:val="single" w:sz="6" w:space="0" w:color="auto"/>
              <w:left w:val="single" w:sz="6" w:space="0" w:color="auto"/>
              <w:bottom w:val="single" w:sz="6" w:space="0" w:color="auto"/>
              <w:right w:val="single" w:sz="6" w:space="0" w:color="auto"/>
            </w:tcBorders>
          </w:tcPr>
          <w:p w14:paraId="4B3A12F8" w14:textId="77777777" w:rsidR="00825B74" w:rsidRPr="00026857" w:rsidRDefault="00825B74" w:rsidP="00CF2ACA">
            <w:pPr>
              <w:pStyle w:val="a4"/>
              <w:numPr>
                <w:ilvl w:val="0"/>
                <w:numId w:val="10"/>
              </w:numPr>
              <w:spacing w:line="276" w:lineRule="auto"/>
              <w:ind w:left="0" w:firstLine="153"/>
              <w:jc w:val="left"/>
              <w:rPr>
                <w:sz w:val="24"/>
                <w:szCs w:val="24"/>
              </w:rPr>
            </w:pPr>
          </w:p>
        </w:tc>
        <w:tc>
          <w:tcPr>
            <w:tcW w:w="2065" w:type="dxa"/>
            <w:tcBorders>
              <w:top w:val="single" w:sz="6" w:space="0" w:color="auto"/>
              <w:left w:val="single" w:sz="6" w:space="0" w:color="auto"/>
              <w:bottom w:val="single" w:sz="6" w:space="0" w:color="auto"/>
              <w:right w:val="single" w:sz="4" w:space="0" w:color="auto"/>
            </w:tcBorders>
            <w:hideMark/>
          </w:tcPr>
          <w:p w14:paraId="0DF69B80"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661710817670005</w:t>
            </w:r>
          </w:p>
        </w:tc>
        <w:tc>
          <w:tcPr>
            <w:tcW w:w="2464" w:type="dxa"/>
            <w:tcBorders>
              <w:top w:val="single" w:sz="4" w:space="0" w:color="auto"/>
              <w:left w:val="single" w:sz="4" w:space="0" w:color="auto"/>
              <w:bottom w:val="single" w:sz="4" w:space="0" w:color="auto"/>
              <w:right w:val="single" w:sz="4" w:space="0" w:color="auto"/>
            </w:tcBorders>
            <w:hideMark/>
          </w:tcPr>
          <w:p w14:paraId="48B82416"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Здание в «кирпичном стиле»</w:t>
            </w:r>
          </w:p>
        </w:tc>
        <w:tc>
          <w:tcPr>
            <w:tcW w:w="1478" w:type="dxa"/>
            <w:tcBorders>
              <w:top w:val="single" w:sz="6" w:space="0" w:color="auto"/>
              <w:left w:val="single" w:sz="4" w:space="0" w:color="auto"/>
              <w:bottom w:val="single" w:sz="6" w:space="0" w:color="auto"/>
              <w:right w:val="single" w:sz="6" w:space="0" w:color="auto"/>
            </w:tcBorders>
            <w:hideMark/>
          </w:tcPr>
          <w:p w14:paraId="5B4D4EBC"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1912 г.</w:t>
            </w:r>
          </w:p>
        </w:tc>
        <w:tc>
          <w:tcPr>
            <w:tcW w:w="1818" w:type="dxa"/>
            <w:tcBorders>
              <w:top w:val="single" w:sz="6" w:space="0" w:color="auto"/>
              <w:left w:val="single" w:sz="6" w:space="0" w:color="auto"/>
              <w:bottom w:val="single" w:sz="6" w:space="0" w:color="auto"/>
              <w:right w:val="single" w:sz="4" w:space="0" w:color="auto"/>
            </w:tcBorders>
            <w:hideMark/>
          </w:tcPr>
          <w:p w14:paraId="3FD26DF8"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регионального значения</w:t>
            </w:r>
          </w:p>
        </w:tc>
        <w:tc>
          <w:tcPr>
            <w:tcW w:w="1540" w:type="dxa"/>
            <w:tcBorders>
              <w:top w:val="single" w:sz="4" w:space="0" w:color="auto"/>
              <w:left w:val="single" w:sz="4" w:space="0" w:color="auto"/>
              <w:bottom w:val="single" w:sz="4" w:space="0" w:color="auto"/>
              <w:right w:val="single" w:sz="4" w:space="0" w:color="auto"/>
            </w:tcBorders>
            <w:hideMark/>
          </w:tcPr>
          <w:p w14:paraId="06D19D9C"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памятник</w:t>
            </w:r>
          </w:p>
        </w:tc>
        <w:tc>
          <w:tcPr>
            <w:tcW w:w="1478" w:type="dxa"/>
            <w:tcBorders>
              <w:top w:val="single" w:sz="6" w:space="0" w:color="auto"/>
              <w:left w:val="single" w:sz="4" w:space="0" w:color="auto"/>
              <w:bottom w:val="single" w:sz="6" w:space="0" w:color="auto"/>
              <w:right w:val="single" w:sz="6" w:space="0" w:color="auto"/>
            </w:tcBorders>
            <w:hideMark/>
          </w:tcPr>
          <w:p w14:paraId="32982D55"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75</w:t>
            </w:r>
          </w:p>
        </w:tc>
        <w:tc>
          <w:tcPr>
            <w:tcW w:w="1401" w:type="dxa"/>
            <w:tcBorders>
              <w:top w:val="single" w:sz="6" w:space="0" w:color="auto"/>
              <w:left w:val="single" w:sz="6" w:space="0" w:color="auto"/>
              <w:bottom w:val="single" w:sz="6" w:space="0" w:color="auto"/>
              <w:right w:val="single" w:sz="6" w:space="0" w:color="auto"/>
            </w:tcBorders>
            <w:hideMark/>
          </w:tcPr>
          <w:p w14:paraId="130FF08C"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№2 от 10.01.2020/№412 от 08.05.2020</w:t>
            </w:r>
          </w:p>
        </w:tc>
        <w:tc>
          <w:tcPr>
            <w:tcW w:w="1540" w:type="dxa"/>
            <w:tcBorders>
              <w:top w:val="single" w:sz="6" w:space="0" w:color="auto"/>
              <w:left w:val="single" w:sz="6" w:space="0" w:color="auto"/>
              <w:bottom w:val="single" w:sz="6" w:space="0" w:color="auto"/>
              <w:right w:val="single" w:sz="6" w:space="0" w:color="auto"/>
            </w:tcBorders>
            <w:hideMark/>
          </w:tcPr>
          <w:p w14:paraId="658BD617"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ул. Свердлова, д. 59</w:t>
            </w:r>
          </w:p>
        </w:tc>
      </w:tr>
      <w:tr w:rsidR="00825B74" w:rsidRPr="00026857" w14:paraId="43A51EF4" w14:textId="77777777" w:rsidTr="00E92E7B">
        <w:trPr>
          <w:cantSplit/>
          <w:trHeight w:val="160"/>
        </w:trPr>
        <w:tc>
          <w:tcPr>
            <w:tcW w:w="770" w:type="dxa"/>
            <w:tcBorders>
              <w:top w:val="single" w:sz="6" w:space="0" w:color="auto"/>
              <w:left w:val="single" w:sz="6" w:space="0" w:color="auto"/>
              <w:bottom w:val="single" w:sz="6" w:space="0" w:color="auto"/>
              <w:right w:val="single" w:sz="6" w:space="0" w:color="auto"/>
            </w:tcBorders>
          </w:tcPr>
          <w:p w14:paraId="01B41C6E" w14:textId="77777777" w:rsidR="00825B74" w:rsidRPr="00026857" w:rsidRDefault="00825B74" w:rsidP="00CF2ACA">
            <w:pPr>
              <w:pStyle w:val="a4"/>
              <w:numPr>
                <w:ilvl w:val="0"/>
                <w:numId w:val="10"/>
              </w:numPr>
              <w:spacing w:line="276" w:lineRule="auto"/>
              <w:ind w:left="0" w:firstLine="153"/>
              <w:jc w:val="left"/>
              <w:rPr>
                <w:sz w:val="24"/>
                <w:szCs w:val="24"/>
              </w:rPr>
            </w:pPr>
          </w:p>
        </w:tc>
        <w:tc>
          <w:tcPr>
            <w:tcW w:w="2065" w:type="dxa"/>
            <w:tcBorders>
              <w:top w:val="single" w:sz="6" w:space="0" w:color="auto"/>
              <w:left w:val="single" w:sz="6" w:space="0" w:color="auto"/>
              <w:bottom w:val="single" w:sz="6" w:space="0" w:color="auto"/>
              <w:right w:val="single" w:sz="4" w:space="0" w:color="auto"/>
            </w:tcBorders>
            <w:hideMark/>
          </w:tcPr>
          <w:p w14:paraId="75B34CF9"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661710817680005</w:t>
            </w:r>
          </w:p>
        </w:tc>
        <w:tc>
          <w:tcPr>
            <w:tcW w:w="2464" w:type="dxa"/>
            <w:tcBorders>
              <w:top w:val="single" w:sz="4" w:space="0" w:color="auto"/>
              <w:left w:val="single" w:sz="4" w:space="0" w:color="auto"/>
              <w:bottom w:val="single" w:sz="4" w:space="0" w:color="auto"/>
              <w:right w:val="single" w:sz="4" w:space="0" w:color="auto"/>
            </w:tcBorders>
            <w:hideMark/>
          </w:tcPr>
          <w:p w14:paraId="7A9CE251"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Дом жилой</w:t>
            </w:r>
          </w:p>
        </w:tc>
        <w:tc>
          <w:tcPr>
            <w:tcW w:w="1478" w:type="dxa"/>
            <w:tcBorders>
              <w:top w:val="single" w:sz="6" w:space="0" w:color="auto"/>
              <w:left w:val="single" w:sz="4" w:space="0" w:color="auto"/>
              <w:bottom w:val="single" w:sz="6" w:space="0" w:color="auto"/>
              <w:right w:val="single" w:sz="6" w:space="0" w:color="auto"/>
            </w:tcBorders>
            <w:hideMark/>
          </w:tcPr>
          <w:p w14:paraId="6FA349EA" w14:textId="04B8D76E"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вторая половина</w:t>
            </w:r>
          </w:p>
          <w:p w14:paraId="66578606"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lang w:val="en-US"/>
              </w:rPr>
              <w:t>XIX</w:t>
            </w:r>
            <w:r w:rsidRPr="00026857">
              <w:rPr>
                <w:rFonts w:cs="Times New Roman"/>
                <w:sz w:val="20"/>
                <w:szCs w:val="20"/>
              </w:rPr>
              <w:t xml:space="preserve"> в.</w:t>
            </w:r>
          </w:p>
        </w:tc>
        <w:tc>
          <w:tcPr>
            <w:tcW w:w="1818" w:type="dxa"/>
            <w:tcBorders>
              <w:top w:val="single" w:sz="6" w:space="0" w:color="auto"/>
              <w:left w:val="single" w:sz="6" w:space="0" w:color="auto"/>
              <w:bottom w:val="single" w:sz="6" w:space="0" w:color="auto"/>
              <w:right w:val="single" w:sz="4" w:space="0" w:color="auto"/>
            </w:tcBorders>
            <w:hideMark/>
          </w:tcPr>
          <w:p w14:paraId="46BD834C"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регионального значения</w:t>
            </w:r>
          </w:p>
        </w:tc>
        <w:tc>
          <w:tcPr>
            <w:tcW w:w="1540" w:type="dxa"/>
            <w:tcBorders>
              <w:top w:val="single" w:sz="4" w:space="0" w:color="auto"/>
              <w:left w:val="single" w:sz="4" w:space="0" w:color="auto"/>
              <w:bottom w:val="single" w:sz="4" w:space="0" w:color="auto"/>
              <w:right w:val="single" w:sz="4" w:space="0" w:color="auto"/>
            </w:tcBorders>
            <w:hideMark/>
          </w:tcPr>
          <w:p w14:paraId="6F62E2C2"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памятник</w:t>
            </w:r>
          </w:p>
        </w:tc>
        <w:tc>
          <w:tcPr>
            <w:tcW w:w="1478" w:type="dxa"/>
            <w:tcBorders>
              <w:top w:val="single" w:sz="6" w:space="0" w:color="auto"/>
              <w:left w:val="single" w:sz="4" w:space="0" w:color="auto"/>
              <w:bottom w:val="single" w:sz="6" w:space="0" w:color="auto"/>
              <w:right w:val="single" w:sz="6" w:space="0" w:color="auto"/>
            </w:tcBorders>
            <w:hideMark/>
          </w:tcPr>
          <w:p w14:paraId="3FA218C0"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75; 207-ПП</w:t>
            </w:r>
          </w:p>
        </w:tc>
        <w:tc>
          <w:tcPr>
            <w:tcW w:w="1401" w:type="dxa"/>
            <w:tcBorders>
              <w:top w:val="single" w:sz="6" w:space="0" w:color="auto"/>
              <w:left w:val="single" w:sz="6" w:space="0" w:color="auto"/>
              <w:bottom w:val="single" w:sz="6" w:space="0" w:color="auto"/>
              <w:right w:val="single" w:sz="6" w:space="0" w:color="auto"/>
            </w:tcBorders>
            <w:hideMark/>
          </w:tcPr>
          <w:p w14:paraId="489C435C"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№34 от 13.01.2020/№410 от 08.05.2020</w:t>
            </w:r>
          </w:p>
        </w:tc>
        <w:tc>
          <w:tcPr>
            <w:tcW w:w="1540" w:type="dxa"/>
            <w:tcBorders>
              <w:top w:val="single" w:sz="6" w:space="0" w:color="auto"/>
              <w:left w:val="single" w:sz="6" w:space="0" w:color="auto"/>
              <w:bottom w:val="single" w:sz="6" w:space="0" w:color="auto"/>
              <w:right w:val="single" w:sz="6" w:space="0" w:color="auto"/>
            </w:tcBorders>
            <w:hideMark/>
          </w:tcPr>
          <w:p w14:paraId="2DD0F072"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ул. Свердлова, д. 65</w:t>
            </w:r>
          </w:p>
        </w:tc>
      </w:tr>
      <w:tr w:rsidR="00825B74" w:rsidRPr="00026857" w14:paraId="40D26B79" w14:textId="77777777" w:rsidTr="00E92E7B">
        <w:trPr>
          <w:cantSplit/>
          <w:trHeight w:val="160"/>
        </w:trPr>
        <w:tc>
          <w:tcPr>
            <w:tcW w:w="770" w:type="dxa"/>
            <w:tcBorders>
              <w:top w:val="single" w:sz="6" w:space="0" w:color="auto"/>
              <w:left w:val="single" w:sz="6" w:space="0" w:color="auto"/>
              <w:bottom w:val="single" w:sz="6" w:space="0" w:color="auto"/>
              <w:right w:val="single" w:sz="6" w:space="0" w:color="auto"/>
            </w:tcBorders>
          </w:tcPr>
          <w:p w14:paraId="30A152CE" w14:textId="77777777" w:rsidR="00825B74" w:rsidRPr="00026857" w:rsidRDefault="00825B74" w:rsidP="00CF2ACA">
            <w:pPr>
              <w:pStyle w:val="a4"/>
              <w:numPr>
                <w:ilvl w:val="0"/>
                <w:numId w:val="10"/>
              </w:numPr>
              <w:spacing w:line="276" w:lineRule="auto"/>
              <w:ind w:left="0" w:firstLine="153"/>
              <w:jc w:val="left"/>
              <w:rPr>
                <w:sz w:val="24"/>
                <w:szCs w:val="24"/>
              </w:rPr>
            </w:pPr>
          </w:p>
        </w:tc>
        <w:tc>
          <w:tcPr>
            <w:tcW w:w="2065" w:type="dxa"/>
            <w:tcBorders>
              <w:top w:val="single" w:sz="6" w:space="0" w:color="auto"/>
              <w:left w:val="single" w:sz="6" w:space="0" w:color="auto"/>
              <w:bottom w:val="single" w:sz="6" w:space="0" w:color="auto"/>
              <w:right w:val="single" w:sz="4" w:space="0" w:color="auto"/>
            </w:tcBorders>
            <w:hideMark/>
          </w:tcPr>
          <w:p w14:paraId="37F26C59"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661710809700005</w:t>
            </w:r>
          </w:p>
        </w:tc>
        <w:tc>
          <w:tcPr>
            <w:tcW w:w="2464" w:type="dxa"/>
            <w:tcBorders>
              <w:top w:val="single" w:sz="4" w:space="0" w:color="auto"/>
              <w:left w:val="single" w:sz="4" w:space="0" w:color="auto"/>
              <w:bottom w:val="single" w:sz="4" w:space="0" w:color="auto"/>
              <w:right w:val="single" w:sz="4" w:space="0" w:color="auto"/>
            </w:tcBorders>
            <w:hideMark/>
          </w:tcPr>
          <w:p w14:paraId="6A335F0E"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Жилой дом</w:t>
            </w:r>
          </w:p>
        </w:tc>
        <w:tc>
          <w:tcPr>
            <w:tcW w:w="1478" w:type="dxa"/>
            <w:tcBorders>
              <w:top w:val="single" w:sz="6" w:space="0" w:color="auto"/>
              <w:left w:val="single" w:sz="4" w:space="0" w:color="auto"/>
              <w:bottom w:val="single" w:sz="6" w:space="0" w:color="auto"/>
              <w:right w:val="single" w:sz="6" w:space="0" w:color="auto"/>
            </w:tcBorders>
            <w:hideMark/>
          </w:tcPr>
          <w:p w14:paraId="4FD29C4A"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1870 г.</w:t>
            </w:r>
          </w:p>
        </w:tc>
        <w:tc>
          <w:tcPr>
            <w:tcW w:w="1818" w:type="dxa"/>
            <w:tcBorders>
              <w:top w:val="single" w:sz="6" w:space="0" w:color="auto"/>
              <w:left w:val="single" w:sz="6" w:space="0" w:color="auto"/>
              <w:bottom w:val="single" w:sz="6" w:space="0" w:color="auto"/>
              <w:right w:val="single" w:sz="4" w:space="0" w:color="auto"/>
            </w:tcBorders>
            <w:hideMark/>
          </w:tcPr>
          <w:p w14:paraId="5DC2948E"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регионального значения</w:t>
            </w:r>
          </w:p>
        </w:tc>
        <w:tc>
          <w:tcPr>
            <w:tcW w:w="1540" w:type="dxa"/>
            <w:tcBorders>
              <w:top w:val="single" w:sz="4" w:space="0" w:color="auto"/>
              <w:left w:val="single" w:sz="4" w:space="0" w:color="auto"/>
              <w:bottom w:val="single" w:sz="4" w:space="0" w:color="auto"/>
              <w:right w:val="single" w:sz="4" w:space="0" w:color="auto"/>
            </w:tcBorders>
            <w:hideMark/>
          </w:tcPr>
          <w:p w14:paraId="0CC9E4FB"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памятник</w:t>
            </w:r>
          </w:p>
        </w:tc>
        <w:tc>
          <w:tcPr>
            <w:tcW w:w="1478" w:type="dxa"/>
            <w:tcBorders>
              <w:top w:val="single" w:sz="6" w:space="0" w:color="auto"/>
              <w:left w:val="single" w:sz="4" w:space="0" w:color="auto"/>
              <w:bottom w:val="single" w:sz="6" w:space="0" w:color="auto"/>
              <w:right w:val="single" w:sz="6" w:space="0" w:color="auto"/>
            </w:tcBorders>
            <w:hideMark/>
          </w:tcPr>
          <w:p w14:paraId="3862190C"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75</w:t>
            </w:r>
          </w:p>
        </w:tc>
        <w:tc>
          <w:tcPr>
            <w:tcW w:w="1401" w:type="dxa"/>
            <w:tcBorders>
              <w:top w:val="single" w:sz="6" w:space="0" w:color="auto"/>
              <w:left w:val="single" w:sz="6" w:space="0" w:color="auto"/>
              <w:bottom w:val="single" w:sz="6" w:space="0" w:color="auto"/>
              <w:right w:val="single" w:sz="6" w:space="0" w:color="auto"/>
            </w:tcBorders>
            <w:hideMark/>
          </w:tcPr>
          <w:p w14:paraId="2667AD1D"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№27 от 13.01.2020/нет</w:t>
            </w:r>
          </w:p>
        </w:tc>
        <w:tc>
          <w:tcPr>
            <w:tcW w:w="1540" w:type="dxa"/>
            <w:tcBorders>
              <w:top w:val="single" w:sz="6" w:space="0" w:color="auto"/>
              <w:left w:val="single" w:sz="6" w:space="0" w:color="auto"/>
              <w:bottom w:val="single" w:sz="6" w:space="0" w:color="auto"/>
              <w:right w:val="single" w:sz="6" w:space="0" w:color="auto"/>
            </w:tcBorders>
            <w:hideMark/>
          </w:tcPr>
          <w:p w14:paraId="7268FD82"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ул. Урицкого, д. 14</w:t>
            </w:r>
          </w:p>
        </w:tc>
      </w:tr>
      <w:tr w:rsidR="00825B74" w:rsidRPr="00026857" w14:paraId="744F20BF" w14:textId="77777777" w:rsidTr="00E92E7B">
        <w:trPr>
          <w:cantSplit/>
          <w:trHeight w:val="160"/>
        </w:trPr>
        <w:tc>
          <w:tcPr>
            <w:tcW w:w="770" w:type="dxa"/>
            <w:tcBorders>
              <w:top w:val="single" w:sz="6" w:space="0" w:color="auto"/>
              <w:left w:val="single" w:sz="6" w:space="0" w:color="auto"/>
              <w:bottom w:val="single" w:sz="6" w:space="0" w:color="auto"/>
              <w:right w:val="single" w:sz="6" w:space="0" w:color="auto"/>
            </w:tcBorders>
          </w:tcPr>
          <w:p w14:paraId="6371D58D" w14:textId="77777777" w:rsidR="00825B74" w:rsidRPr="00026857" w:rsidRDefault="00825B74" w:rsidP="00CF2ACA">
            <w:pPr>
              <w:pStyle w:val="a4"/>
              <w:numPr>
                <w:ilvl w:val="0"/>
                <w:numId w:val="10"/>
              </w:numPr>
              <w:spacing w:line="276" w:lineRule="auto"/>
              <w:ind w:left="0" w:firstLine="153"/>
              <w:jc w:val="left"/>
              <w:rPr>
                <w:sz w:val="24"/>
                <w:szCs w:val="24"/>
              </w:rPr>
            </w:pPr>
          </w:p>
        </w:tc>
        <w:tc>
          <w:tcPr>
            <w:tcW w:w="2065" w:type="dxa"/>
            <w:tcBorders>
              <w:top w:val="single" w:sz="6" w:space="0" w:color="auto"/>
              <w:left w:val="single" w:sz="6" w:space="0" w:color="auto"/>
              <w:bottom w:val="single" w:sz="6" w:space="0" w:color="auto"/>
              <w:right w:val="single" w:sz="4" w:space="0" w:color="auto"/>
            </w:tcBorders>
            <w:hideMark/>
          </w:tcPr>
          <w:p w14:paraId="211A5ED6"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661710809670005</w:t>
            </w:r>
          </w:p>
        </w:tc>
        <w:tc>
          <w:tcPr>
            <w:tcW w:w="2464" w:type="dxa"/>
            <w:tcBorders>
              <w:top w:val="single" w:sz="4" w:space="0" w:color="auto"/>
              <w:left w:val="single" w:sz="4" w:space="0" w:color="auto"/>
              <w:bottom w:val="single" w:sz="4" w:space="0" w:color="auto"/>
              <w:right w:val="single" w:sz="4" w:space="0" w:color="auto"/>
            </w:tcBorders>
            <w:hideMark/>
          </w:tcPr>
          <w:p w14:paraId="0BB4FEB4"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Здание женской гимназии</w:t>
            </w:r>
          </w:p>
        </w:tc>
        <w:tc>
          <w:tcPr>
            <w:tcW w:w="1478" w:type="dxa"/>
            <w:tcBorders>
              <w:top w:val="single" w:sz="6" w:space="0" w:color="auto"/>
              <w:left w:val="single" w:sz="4" w:space="0" w:color="auto"/>
              <w:bottom w:val="single" w:sz="6" w:space="0" w:color="auto"/>
              <w:right w:val="single" w:sz="6" w:space="0" w:color="auto"/>
            </w:tcBorders>
            <w:hideMark/>
          </w:tcPr>
          <w:p w14:paraId="399BF364"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1871 г., 1897 г.</w:t>
            </w:r>
          </w:p>
        </w:tc>
        <w:tc>
          <w:tcPr>
            <w:tcW w:w="1818" w:type="dxa"/>
            <w:tcBorders>
              <w:top w:val="single" w:sz="6" w:space="0" w:color="auto"/>
              <w:left w:val="single" w:sz="6" w:space="0" w:color="auto"/>
              <w:bottom w:val="single" w:sz="6" w:space="0" w:color="auto"/>
              <w:right w:val="single" w:sz="4" w:space="0" w:color="auto"/>
            </w:tcBorders>
            <w:hideMark/>
          </w:tcPr>
          <w:p w14:paraId="2ED51F6B"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регионального значения</w:t>
            </w:r>
          </w:p>
        </w:tc>
        <w:tc>
          <w:tcPr>
            <w:tcW w:w="1540" w:type="dxa"/>
            <w:tcBorders>
              <w:top w:val="single" w:sz="4" w:space="0" w:color="auto"/>
              <w:left w:val="single" w:sz="4" w:space="0" w:color="auto"/>
              <w:bottom w:val="single" w:sz="4" w:space="0" w:color="auto"/>
              <w:right w:val="single" w:sz="4" w:space="0" w:color="auto"/>
            </w:tcBorders>
            <w:hideMark/>
          </w:tcPr>
          <w:p w14:paraId="4123086A"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памятник</w:t>
            </w:r>
          </w:p>
        </w:tc>
        <w:tc>
          <w:tcPr>
            <w:tcW w:w="1478" w:type="dxa"/>
            <w:tcBorders>
              <w:top w:val="single" w:sz="6" w:space="0" w:color="auto"/>
              <w:left w:val="single" w:sz="4" w:space="0" w:color="auto"/>
              <w:bottom w:val="single" w:sz="6" w:space="0" w:color="auto"/>
              <w:right w:val="single" w:sz="6" w:space="0" w:color="auto"/>
            </w:tcBorders>
            <w:hideMark/>
          </w:tcPr>
          <w:p w14:paraId="78069B5A"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75; 207-ПП</w:t>
            </w:r>
          </w:p>
        </w:tc>
        <w:tc>
          <w:tcPr>
            <w:tcW w:w="1401" w:type="dxa"/>
            <w:tcBorders>
              <w:top w:val="single" w:sz="6" w:space="0" w:color="auto"/>
              <w:left w:val="single" w:sz="6" w:space="0" w:color="auto"/>
              <w:bottom w:val="single" w:sz="6" w:space="0" w:color="auto"/>
              <w:right w:val="single" w:sz="6" w:space="0" w:color="auto"/>
            </w:tcBorders>
            <w:hideMark/>
          </w:tcPr>
          <w:p w14:paraId="3082CB86"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нет</w:t>
            </w:r>
          </w:p>
        </w:tc>
        <w:tc>
          <w:tcPr>
            <w:tcW w:w="1540" w:type="dxa"/>
            <w:tcBorders>
              <w:top w:val="single" w:sz="6" w:space="0" w:color="auto"/>
              <w:left w:val="single" w:sz="6" w:space="0" w:color="auto"/>
              <w:bottom w:val="single" w:sz="6" w:space="0" w:color="auto"/>
              <w:right w:val="single" w:sz="6" w:space="0" w:color="auto"/>
            </w:tcBorders>
            <w:hideMark/>
          </w:tcPr>
          <w:p w14:paraId="24C6A906" w14:textId="422D4B7C"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ул. Энгельса, д. 171, литера А</w:t>
            </w:r>
          </w:p>
        </w:tc>
      </w:tr>
      <w:tr w:rsidR="00825B74" w:rsidRPr="00026857" w14:paraId="6F76B7D0" w14:textId="77777777" w:rsidTr="00E92E7B">
        <w:trPr>
          <w:cantSplit/>
          <w:trHeight w:val="160"/>
        </w:trPr>
        <w:tc>
          <w:tcPr>
            <w:tcW w:w="770" w:type="dxa"/>
            <w:tcBorders>
              <w:top w:val="single" w:sz="6" w:space="0" w:color="auto"/>
              <w:left w:val="single" w:sz="6" w:space="0" w:color="auto"/>
              <w:bottom w:val="single" w:sz="6" w:space="0" w:color="auto"/>
              <w:right w:val="single" w:sz="6" w:space="0" w:color="auto"/>
            </w:tcBorders>
          </w:tcPr>
          <w:p w14:paraId="1AA829DD" w14:textId="77777777" w:rsidR="00825B74" w:rsidRPr="00026857" w:rsidRDefault="00825B74" w:rsidP="00CF2ACA">
            <w:pPr>
              <w:pStyle w:val="a4"/>
              <w:numPr>
                <w:ilvl w:val="0"/>
                <w:numId w:val="10"/>
              </w:numPr>
              <w:spacing w:line="276" w:lineRule="auto"/>
              <w:ind w:left="0" w:firstLine="153"/>
              <w:jc w:val="left"/>
              <w:rPr>
                <w:sz w:val="24"/>
                <w:szCs w:val="24"/>
              </w:rPr>
            </w:pPr>
          </w:p>
        </w:tc>
        <w:tc>
          <w:tcPr>
            <w:tcW w:w="2065" w:type="dxa"/>
            <w:tcBorders>
              <w:top w:val="single" w:sz="6" w:space="0" w:color="auto"/>
              <w:left w:val="single" w:sz="6" w:space="0" w:color="auto"/>
              <w:bottom w:val="single" w:sz="6" w:space="0" w:color="auto"/>
              <w:right w:val="single" w:sz="4" w:space="0" w:color="auto"/>
            </w:tcBorders>
            <w:hideMark/>
          </w:tcPr>
          <w:p w14:paraId="405ABB1B"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661710809650005</w:t>
            </w:r>
          </w:p>
        </w:tc>
        <w:tc>
          <w:tcPr>
            <w:tcW w:w="2464" w:type="dxa"/>
            <w:tcBorders>
              <w:top w:val="single" w:sz="4" w:space="0" w:color="auto"/>
              <w:left w:val="single" w:sz="4" w:space="0" w:color="auto"/>
              <w:bottom w:val="single" w:sz="4" w:space="0" w:color="auto"/>
              <w:right w:val="single" w:sz="4" w:space="0" w:color="auto"/>
            </w:tcBorders>
            <w:hideMark/>
          </w:tcPr>
          <w:p w14:paraId="73C8E102"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Здание мужской гимназии</w:t>
            </w:r>
          </w:p>
        </w:tc>
        <w:tc>
          <w:tcPr>
            <w:tcW w:w="1478" w:type="dxa"/>
            <w:tcBorders>
              <w:top w:val="single" w:sz="6" w:space="0" w:color="auto"/>
              <w:left w:val="single" w:sz="4" w:space="0" w:color="auto"/>
              <w:bottom w:val="single" w:sz="6" w:space="0" w:color="auto"/>
              <w:right w:val="single" w:sz="6" w:space="0" w:color="auto"/>
            </w:tcBorders>
            <w:hideMark/>
          </w:tcPr>
          <w:p w14:paraId="7C6D00A2"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1901 г.</w:t>
            </w:r>
          </w:p>
        </w:tc>
        <w:tc>
          <w:tcPr>
            <w:tcW w:w="1818" w:type="dxa"/>
            <w:tcBorders>
              <w:top w:val="single" w:sz="6" w:space="0" w:color="auto"/>
              <w:left w:val="single" w:sz="6" w:space="0" w:color="auto"/>
              <w:bottom w:val="single" w:sz="6" w:space="0" w:color="auto"/>
              <w:right w:val="single" w:sz="4" w:space="0" w:color="auto"/>
            </w:tcBorders>
            <w:hideMark/>
          </w:tcPr>
          <w:p w14:paraId="7CBE513E"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регионального значения</w:t>
            </w:r>
          </w:p>
        </w:tc>
        <w:tc>
          <w:tcPr>
            <w:tcW w:w="1540" w:type="dxa"/>
            <w:tcBorders>
              <w:top w:val="single" w:sz="4" w:space="0" w:color="auto"/>
              <w:left w:val="single" w:sz="4" w:space="0" w:color="auto"/>
              <w:bottom w:val="single" w:sz="4" w:space="0" w:color="auto"/>
              <w:right w:val="single" w:sz="4" w:space="0" w:color="auto"/>
            </w:tcBorders>
            <w:hideMark/>
          </w:tcPr>
          <w:p w14:paraId="2C3FA43F"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памятник</w:t>
            </w:r>
          </w:p>
        </w:tc>
        <w:tc>
          <w:tcPr>
            <w:tcW w:w="1478" w:type="dxa"/>
            <w:tcBorders>
              <w:top w:val="single" w:sz="6" w:space="0" w:color="auto"/>
              <w:left w:val="single" w:sz="4" w:space="0" w:color="auto"/>
              <w:bottom w:val="single" w:sz="6" w:space="0" w:color="auto"/>
              <w:right w:val="single" w:sz="6" w:space="0" w:color="auto"/>
            </w:tcBorders>
            <w:hideMark/>
          </w:tcPr>
          <w:p w14:paraId="208CCDF2"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454; 207-ПП</w:t>
            </w:r>
          </w:p>
        </w:tc>
        <w:tc>
          <w:tcPr>
            <w:tcW w:w="1401" w:type="dxa"/>
            <w:tcBorders>
              <w:top w:val="single" w:sz="6" w:space="0" w:color="auto"/>
              <w:left w:val="single" w:sz="6" w:space="0" w:color="auto"/>
              <w:bottom w:val="single" w:sz="6" w:space="0" w:color="auto"/>
              <w:right w:val="single" w:sz="6" w:space="0" w:color="auto"/>
            </w:tcBorders>
            <w:hideMark/>
          </w:tcPr>
          <w:p w14:paraId="54C57436"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нет</w:t>
            </w:r>
          </w:p>
        </w:tc>
        <w:tc>
          <w:tcPr>
            <w:tcW w:w="1540" w:type="dxa"/>
            <w:tcBorders>
              <w:top w:val="single" w:sz="6" w:space="0" w:color="auto"/>
              <w:left w:val="single" w:sz="6" w:space="0" w:color="auto"/>
              <w:bottom w:val="single" w:sz="6" w:space="0" w:color="auto"/>
              <w:right w:val="single" w:sz="6" w:space="0" w:color="auto"/>
            </w:tcBorders>
            <w:hideMark/>
          </w:tcPr>
          <w:p w14:paraId="36081768" w14:textId="77777777" w:rsidR="00825B74" w:rsidRPr="00026857" w:rsidRDefault="00825B74" w:rsidP="00BD675F">
            <w:pPr>
              <w:spacing w:line="276" w:lineRule="auto"/>
              <w:ind w:firstLine="0"/>
              <w:jc w:val="center"/>
              <w:rPr>
                <w:rFonts w:cs="Times New Roman"/>
                <w:sz w:val="20"/>
                <w:szCs w:val="20"/>
              </w:rPr>
            </w:pPr>
            <w:r w:rsidRPr="00026857">
              <w:rPr>
                <w:rFonts w:cs="Times New Roman"/>
                <w:sz w:val="20"/>
                <w:szCs w:val="20"/>
              </w:rPr>
              <w:t>ул. Энгельса, д. 173</w:t>
            </w:r>
          </w:p>
        </w:tc>
      </w:tr>
    </w:tbl>
    <w:p w14:paraId="387687E5" w14:textId="77777777" w:rsidR="00825B74" w:rsidRPr="00026857" w:rsidRDefault="00825B74" w:rsidP="00825B74">
      <w:pPr>
        <w:rPr>
          <w:rFonts w:eastAsia="Times New Roman"/>
          <w:sz w:val="24"/>
          <w:szCs w:val="24"/>
          <w:lang w:eastAsia="ru-RU"/>
        </w:rPr>
      </w:pPr>
    </w:p>
    <w:p w14:paraId="247F6017" w14:textId="77777777" w:rsidR="00825B74" w:rsidRPr="00026857" w:rsidRDefault="00825B74" w:rsidP="008F494B">
      <w:pPr>
        <w:ind w:firstLine="0"/>
        <w:sectPr w:rsidR="00825B74" w:rsidRPr="00026857" w:rsidSect="00947AB6">
          <w:headerReference w:type="default" r:id="rId35"/>
          <w:pgSz w:w="16838" w:h="11906" w:orient="landscape"/>
          <w:pgMar w:top="1418" w:right="1134" w:bottom="567" w:left="1134" w:header="0" w:footer="340" w:gutter="0"/>
          <w:cols w:space="708"/>
          <w:titlePg/>
          <w:docGrid w:linePitch="381"/>
        </w:sectPr>
      </w:pPr>
    </w:p>
    <w:p w14:paraId="275C3DB2" w14:textId="3DB12155" w:rsidR="008F494B" w:rsidRPr="00026857" w:rsidRDefault="008F494B" w:rsidP="008F494B">
      <w:pPr>
        <w:pStyle w:val="3"/>
        <w:numPr>
          <w:ilvl w:val="1"/>
          <w:numId w:val="3"/>
        </w:numPr>
      </w:pPr>
      <w:bookmarkStart w:id="61" w:name="_Toc473553746"/>
      <w:bookmarkStart w:id="62" w:name="_Toc126076311"/>
      <w:bookmarkStart w:id="63" w:name="_Toc18433505"/>
      <w:r w:rsidRPr="00026857">
        <w:lastRenderedPageBreak/>
        <w:t>Сведения об установленных границах санитарно-защитных зон, водоохранных зон и других зон с особыми условиями использования территории</w:t>
      </w:r>
      <w:bookmarkEnd w:id="61"/>
      <w:bookmarkEnd w:id="62"/>
    </w:p>
    <w:p w14:paraId="59DA7946" w14:textId="41A842DA" w:rsidR="008F494B" w:rsidRPr="00026857" w:rsidRDefault="008F494B" w:rsidP="00804F0B">
      <w:pPr>
        <w:pStyle w:val="4"/>
        <w:numPr>
          <w:ilvl w:val="2"/>
          <w:numId w:val="3"/>
        </w:numPr>
      </w:pPr>
      <w:r w:rsidRPr="00026857">
        <w:t>Состояние воздушного бассейна</w:t>
      </w:r>
    </w:p>
    <w:p w14:paraId="2D6B69F1" w14:textId="77777777" w:rsidR="008F494B" w:rsidRPr="00026857" w:rsidRDefault="008F494B" w:rsidP="008F494B">
      <w:pPr>
        <w:rPr>
          <w:rFonts w:cs="Times New Roman"/>
          <w:szCs w:val="28"/>
        </w:rPr>
      </w:pPr>
      <w:r w:rsidRPr="00026857">
        <w:rPr>
          <w:rFonts w:cs="Times New Roman"/>
          <w:szCs w:val="28"/>
        </w:rPr>
        <w:t>Атмосферный воздух – жизненно важный компонент окружающей природной среды, представляющий собой естественную смесь газов атмосферы, находящуюся за пределами жилых, производственных и иных помещений (ст. 1 Федерального закона «Об охране атмосферного воздуха» от 4.09.1999 г. № 96-ФЗ).</w:t>
      </w:r>
    </w:p>
    <w:p w14:paraId="0CCC1187" w14:textId="77777777" w:rsidR="008F494B" w:rsidRPr="00026857" w:rsidRDefault="008F494B" w:rsidP="008F494B">
      <w:pPr>
        <w:rPr>
          <w:rFonts w:cs="Times New Roman"/>
          <w:szCs w:val="28"/>
        </w:rPr>
      </w:pPr>
      <w:r w:rsidRPr="00026857">
        <w:rPr>
          <w:rFonts w:cs="Times New Roman"/>
          <w:szCs w:val="28"/>
        </w:rPr>
        <w:t>По информации Государственного доклада «О состоянии окружающей среды Свердловской области в 2017 году» в Камышловском городском округе было выброшено в 2017 году загрязняющих веществ в атмосферу от стационарных источников 0,18 тыс.т. Количество уловленных и обезвреженных загрязняющих веществ составило 16,4% от общего количества.  По сравнению с 2016 годом количество выбросов увеличилось на 0,08 тыс.т., что составляет 80% от количества выбросов в 2016 году.</w:t>
      </w:r>
    </w:p>
    <w:p w14:paraId="0BC92CC1" w14:textId="77777777" w:rsidR="008F494B" w:rsidRPr="00026857" w:rsidRDefault="008F494B" w:rsidP="008F494B">
      <w:pPr>
        <w:rPr>
          <w:rFonts w:cs="Times New Roman"/>
          <w:szCs w:val="28"/>
        </w:rPr>
      </w:pPr>
      <w:r w:rsidRPr="00026857">
        <w:rPr>
          <w:rFonts w:cs="Times New Roman"/>
          <w:szCs w:val="28"/>
        </w:rPr>
        <w:t xml:space="preserve">В границах территории проектирования, а также вблизи, расположены объекты, оказывающие негативное воздействие на окружающую среду и на здоровье человека, и для которых согласно СанПиН 2.2.1/2.1.1200-03 </w:t>
      </w:r>
      <w:r w:rsidRPr="00026857">
        <w:rPr>
          <w:rFonts w:cs="Times New Roman"/>
          <w:bCs/>
          <w:szCs w:val="28"/>
        </w:rPr>
        <w:t>«Санитарно-защитные зоны и санитарная классификация предприятий, сооружений и иных объектов» устанавливаются санитарно-защитные зоны. Территория проектирования частично расположена в границах таких зон.</w:t>
      </w:r>
    </w:p>
    <w:p w14:paraId="3FC6B13E" w14:textId="77777777" w:rsidR="008F494B" w:rsidRPr="00026857" w:rsidRDefault="008F494B" w:rsidP="008F494B">
      <w:pPr>
        <w:rPr>
          <w:rFonts w:cs="Times New Roman"/>
          <w:szCs w:val="28"/>
        </w:rPr>
      </w:pPr>
      <w:r w:rsidRPr="00026857">
        <w:rPr>
          <w:rFonts w:cs="Times New Roman"/>
          <w:szCs w:val="28"/>
        </w:rPr>
        <w:t>Серьезным источником загрязнения атмосферного воздуха в населенном пункте является автомобильный транспорт. Увеличение автомобильного парка, использование в качестве топлива для грузовых автомобилей этилированного бензина и дизельного топлива, а также неисправности топливной аппаратуры, отсутствие поглотительных установок на выхлопах приводят к выделению оксида углерода, сернистого ангидрида, свинца, углеводородов и диоксида азота в концентрациях, превышающих предельно допустимые.</w:t>
      </w:r>
    </w:p>
    <w:p w14:paraId="448A7C27" w14:textId="77777777" w:rsidR="008F494B" w:rsidRPr="00026857" w:rsidRDefault="008F494B" w:rsidP="008F494B">
      <w:pPr>
        <w:pStyle w:val="5"/>
      </w:pPr>
      <w:r w:rsidRPr="00026857">
        <w:t>Санитарно-защитные зоны</w:t>
      </w:r>
    </w:p>
    <w:p w14:paraId="0FC9BBD6" w14:textId="4286CB6B" w:rsidR="008F494B" w:rsidRPr="00026857" w:rsidRDefault="008F494B" w:rsidP="008F494B">
      <w:pPr>
        <w:rPr>
          <w:rFonts w:cs="Times New Roman"/>
          <w:bCs/>
          <w:szCs w:val="28"/>
        </w:rPr>
      </w:pPr>
      <w:r w:rsidRPr="00026857">
        <w:rPr>
          <w:rFonts w:cs="Times New Roman"/>
          <w:szCs w:val="28"/>
        </w:rPr>
        <w:t xml:space="preserve">В границах проектирования и непосредственной близости от территории проектирования располагаются объекты, оказывающие негативное воздействие на окружающую среду и здоровье человека. В соответствии с СанПиН 2.2.1/2.1.1200-03 </w:t>
      </w:r>
      <w:r w:rsidRPr="00026857">
        <w:rPr>
          <w:rFonts w:cs="Times New Roman"/>
          <w:bCs/>
          <w:szCs w:val="28"/>
        </w:rPr>
        <w:t xml:space="preserve">«Санитарно-защитные зоны и санитарная классификация предприятий, сооружений и иных объектов» для таких объектов устанавливаются санитарно-защитные зоны. Перечень объектов и размеры их санитарно-защитных зон представлены в таблице 13. Санитарно-защитные зоны установлены в соответствии с </w:t>
      </w:r>
      <w:r w:rsidRPr="00026857">
        <w:rPr>
          <w:rFonts w:cs="Times New Roman"/>
          <w:szCs w:val="28"/>
        </w:rPr>
        <w:t>СанПиН 2.2.1/2.1.1200-03.</w:t>
      </w:r>
    </w:p>
    <w:p w14:paraId="4937C826" w14:textId="527CF29E" w:rsidR="008F494B" w:rsidRPr="00026857" w:rsidRDefault="008F494B" w:rsidP="008F494B">
      <w:pPr>
        <w:jc w:val="right"/>
        <w:rPr>
          <w:rFonts w:cs="Times New Roman"/>
          <w:bCs/>
          <w:i/>
          <w:szCs w:val="28"/>
        </w:rPr>
      </w:pPr>
      <w:r w:rsidRPr="00026857">
        <w:rPr>
          <w:rFonts w:cs="Times New Roman"/>
          <w:bCs/>
          <w:i/>
          <w:szCs w:val="28"/>
        </w:rPr>
        <w:t>Таблица 13.</w:t>
      </w:r>
    </w:p>
    <w:p w14:paraId="7C06379D" w14:textId="77777777" w:rsidR="008F494B" w:rsidRPr="00026857" w:rsidRDefault="008F494B" w:rsidP="008F494B">
      <w:pPr>
        <w:pStyle w:val="aa"/>
        <w:spacing w:before="0" w:after="60"/>
        <w:rPr>
          <w:b w:val="0"/>
          <w:i/>
          <w:szCs w:val="28"/>
        </w:rPr>
      </w:pPr>
      <w:r w:rsidRPr="00026857">
        <w:rPr>
          <w:b w:val="0"/>
          <w:i/>
          <w:szCs w:val="28"/>
        </w:rPr>
        <w:t>Нормативные размеры санитарно-защитных зон и санитарных разрывов предприятий, сооружений и иных объектов</w:t>
      </w:r>
    </w:p>
    <w:tbl>
      <w:tblPr>
        <w:tblStyle w:val="a5"/>
        <w:tblW w:w="9634" w:type="dxa"/>
        <w:tblLayout w:type="fixed"/>
        <w:tblLook w:val="04A0" w:firstRow="1" w:lastRow="0" w:firstColumn="1" w:lastColumn="0" w:noHBand="0" w:noVBand="1"/>
      </w:tblPr>
      <w:tblGrid>
        <w:gridCol w:w="562"/>
        <w:gridCol w:w="3402"/>
        <w:gridCol w:w="1418"/>
        <w:gridCol w:w="1276"/>
        <w:gridCol w:w="2976"/>
      </w:tblGrid>
      <w:tr w:rsidR="008F494B" w:rsidRPr="00026857" w14:paraId="712A82A3" w14:textId="77777777" w:rsidTr="008F494B">
        <w:tc>
          <w:tcPr>
            <w:tcW w:w="562" w:type="dxa"/>
            <w:vAlign w:val="center"/>
          </w:tcPr>
          <w:p w14:paraId="15906BC3" w14:textId="77777777" w:rsidR="008F494B" w:rsidRPr="00026857" w:rsidRDefault="008F494B" w:rsidP="008F494B">
            <w:pPr>
              <w:pStyle w:val="a8"/>
              <w:spacing w:after="0"/>
              <w:ind w:left="0" w:firstLine="0"/>
              <w:jc w:val="center"/>
              <w:rPr>
                <w:sz w:val="24"/>
                <w:szCs w:val="24"/>
              </w:rPr>
            </w:pPr>
          </w:p>
          <w:p w14:paraId="6082D6B4" w14:textId="77777777" w:rsidR="008F494B" w:rsidRPr="00026857" w:rsidRDefault="008F494B" w:rsidP="008F494B">
            <w:pPr>
              <w:pStyle w:val="a8"/>
              <w:spacing w:after="0"/>
              <w:ind w:left="0" w:firstLine="0"/>
              <w:jc w:val="center"/>
              <w:rPr>
                <w:sz w:val="24"/>
                <w:szCs w:val="24"/>
              </w:rPr>
            </w:pPr>
            <w:r w:rsidRPr="00026857">
              <w:rPr>
                <w:sz w:val="24"/>
                <w:szCs w:val="24"/>
              </w:rPr>
              <w:t>№</w:t>
            </w:r>
          </w:p>
        </w:tc>
        <w:tc>
          <w:tcPr>
            <w:tcW w:w="3402" w:type="dxa"/>
            <w:vAlign w:val="center"/>
          </w:tcPr>
          <w:p w14:paraId="1673A071" w14:textId="77777777" w:rsidR="008F494B" w:rsidRPr="00026857" w:rsidRDefault="008F494B" w:rsidP="008F494B">
            <w:pPr>
              <w:pStyle w:val="a8"/>
              <w:spacing w:after="0"/>
              <w:ind w:left="0" w:firstLine="0"/>
              <w:jc w:val="center"/>
              <w:rPr>
                <w:sz w:val="24"/>
                <w:szCs w:val="24"/>
              </w:rPr>
            </w:pPr>
            <w:r w:rsidRPr="00026857">
              <w:rPr>
                <w:sz w:val="24"/>
                <w:szCs w:val="24"/>
              </w:rPr>
              <w:t>Наименование</w:t>
            </w:r>
          </w:p>
          <w:p w14:paraId="6CDEDBDA" w14:textId="77777777" w:rsidR="008F494B" w:rsidRPr="00026857" w:rsidRDefault="008F494B" w:rsidP="008F494B">
            <w:pPr>
              <w:pStyle w:val="a8"/>
              <w:spacing w:after="0"/>
              <w:ind w:left="0" w:firstLine="0"/>
              <w:jc w:val="center"/>
              <w:rPr>
                <w:sz w:val="24"/>
                <w:szCs w:val="24"/>
              </w:rPr>
            </w:pPr>
            <w:r w:rsidRPr="00026857">
              <w:rPr>
                <w:sz w:val="24"/>
                <w:szCs w:val="24"/>
              </w:rPr>
              <w:t>объекта</w:t>
            </w:r>
          </w:p>
        </w:tc>
        <w:tc>
          <w:tcPr>
            <w:tcW w:w="1418" w:type="dxa"/>
            <w:vAlign w:val="center"/>
          </w:tcPr>
          <w:p w14:paraId="3CA51B01" w14:textId="77777777" w:rsidR="008F494B" w:rsidRPr="00026857" w:rsidRDefault="008F494B" w:rsidP="008F494B">
            <w:pPr>
              <w:pStyle w:val="a8"/>
              <w:spacing w:after="0"/>
              <w:ind w:left="0" w:firstLine="0"/>
              <w:jc w:val="center"/>
              <w:rPr>
                <w:sz w:val="24"/>
                <w:szCs w:val="24"/>
              </w:rPr>
            </w:pPr>
            <w:r w:rsidRPr="00026857">
              <w:rPr>
                <w:sz w:val="24"/>
                <w:szCs w:val="24"/>
              </w:rPr>
              <w:t>Класс</w:t>
            </w:r>
          </w:p>
          <w:p w14:paraId="2509C2EB" w14:textId="435BC3A2" w:rsidR="008F494B" w:rsidRPr="00026857" w:rsidRDefault="008F494B" w:rsidP="008F494B">
            <w:pPr>
              <w:pStyle w:val="a8"/>
              <w:spacing w:after="0"/>
              <w:ind w:left="0" w:firstLine="0"/>
              <w:jc w:val="center"/>
              <w:rPr>
                <w:sz w:val="24"/>
                <w:szCs w:val="24"/>
              </w:rPr>
            </w:pPr>
            <w:r w:rsidRPr="00026857">
              <w:rPr>
                <w:sz w:val="24"/>
                <w:szCs w:val="24"/>
              </w:rPr>
              <w:t>опасности</w:t>
            </w:r>
          </w:p>
        </w:tc>
        <w:tc>
          <w:tcPr>
            <w:tcW w:w="1276" w:type="dxa"/>
            <w:vAlign w:val="center"/>
          </w:tcPr>
          <w:p w14:paraId="1F31CAA3" w14:textId="491A23E5" w:rsidR="008F494B" w:rsidRPr="00026857" w:rsidRDefault="008F494B" w:rsidP="008F494B">
            <w:pPr>
              <w:pStyle w:val="a8"/>
              <w:spacing w:after="0"/>
              <w:ind w:left="0" w:firstLine="0"/>
              <w:jc w:val="center"/>
              <w:rPr>
                <w:sz w:val="24"/>
                <w:szCs w:val="24"/>
              </w:rPr>
            </w:pPr>
            <w:r w:rsidRPr="00026857">
              <w:rPr>
                <w:sz w:val="24"/>
                <w:szCs w:val="24"/>
              </w:rPr>
              <w:t>Размер СЗЗ, м</w:t>
            </w:r>
          </w:p>
        </w:tc>
        <w:tc>
          <w:tcPr>
            <w:tcW w:w="2976" w:type="dxa"/>
            <w:vAlign w:val="center"/>
          </w:tcPr>
          <w:p w14:paraId="5437865D" w14:textId="77777777" w:rsidR="008F494B" w:rsidRPr="00026857" w:rsidRDefault="008F494B" w:rsidP="008F494B">
            <w:pPr>
              <w:pStyle w:val="a8"/>
              <w:spacing w:after="0"/>
              <w:ind w:left="0" w:firstLine="0"/>
              <w:jc w:val="center"/>
              <w:rPr>
                <w:sz w:val="24"/>
                <w:szCs w:val="24"/>
              </w:rPr>
            </w:pPr>
            <w:r w:rsidRPr="00026857">
              <w:rPr>
                <w:sz w:val="24"/>
                <w:szCs w:val="24"/>
              </w:rPr>
              <w:t>Месторасположение</w:t>
            </w:r>
          </w:p>
        </w:tc>
      </w:tr>
      <w:tr w:rsidR="008F494B" w:rsidRPr="00026857" w14:paraId="3D4C6780" w14:textId="77777777" w:rsidTr="008F494B">
        <w:tc>
          <w:tcPr>
            <w:tcW w:w="9634" w:type="dxa"/>
            <w:gridSpan w:val="5"/>
            <w:vAlign w:val="center"/>
          </w:tcPr>
          <w:p w14:paraId="06E293CA" w14:textId="77777777" w:rsidR="008F494B" w:rsidRPr="00026857" w:rsidRDefault="008F494B" w:rsidP="008F494B">
            <w:pPr>
              <w:pStyle w:val="a8"/>
              <w:spacing w:after="0"/>
              <w:ind w:left="0" w:firstLine="0"/>
              <w:jc w:val="center"/>
              <w:rPr>
                <w:i/>
                <w:sz w:val="24"/>
                <w:szCs w:val="24"/>
              </w:rPr>
            </w:pPr>
            <w:r w:rsidRPr="00026857">
              <w:rPr>
                <w:i/>
                <w:sz w:val="24"/>
                <w:szCs w:val="24"/>
              </w:rPr>
              <w:t>в границах проектирования</w:t>
            </w:r>
          </w:p>
        </w:tc>
      </w:tr>
      <w:tr w:rsidR="008F494B" w:rsidRPr="00026857" w14:paraId="5DBBB47C" w14:textId="77777777" w:rsidTr="008F494B">
        <w:tc>
          <w:tcPr>
            <w:tcW w:w="562" w:type="dxa"/>
            <w:vAlign w:val="center"/>
          </w:tcPr>
          <w:p w14:paraId="372B7F67" w14:textId="77777777" w:rsidR="008F494B" w:rsidRPr="00026857" w:rsidRDefault="008F494B" w:rsidP="008F494B">
            <w:pPr>
              <w:pStyle w:val="a8"/>
              <w:spacing w:after="0"/>
              <w:ind w:left="0" w:firstLine="0"/>
              <w:jc w:val="center"/>
              <w:rPr>
                <w:sz w:val="24"/>
                <w:szCs w:val="24"/>
              </w:rPr>
            </w:pPr>
            <w:r w:rsidRPr="00026857">
              <w:rPr>
                <w:sz w:val="24"/>
                <w:szCs w:val="24"/>
              </w:rPr>
              <w:t>1</w:t>
            </w:r>
          </w:p>
        </w:tc>
        <w:tc>
          <w:tcPr>
            <w:tcW w:w="3402" w:type="dxa"/>
            <w:vAlign w:val="center"/>
          </w:tcPr>
          <w:p w14:paraId="1AC36D75" w14:textId="77777777" w:rsidR="008F494B" w:rsidRPr="00026857" w:rsidRDefault="008F494B" w:rsidP="008F494B">
            <w:pPr>
              <w:pStyle w:val="a8"/>
              <w:spacing w:after="0"/>
              <w:ind w:left="0" w:firstLine="0"/>
              <w:jc w:val="center"/>
              <w:rPr>
                <w:sz w:val="24"/>
                <w:szCs w:val="24"/>
              </w:rPr>
            </w:pPr>
            <w:r w:rsidRPr="00026857">
              <w:rPr>
                <w:sz w:val="24"/>
                <w:szCs w:val="24"/>
              </w:rPr>
              <w:t>ФКУ СИЗО-4</w:t>
            </w:r>
          </w:p>
        </w:tc>
        <w:tc>
          <w:tcPr>
            <w:tcW w:w="1418" w:type="dxa"/>
            <w:vAlign w:val="center"/>
          </w:tcPr>
          <w:p w14:paraId="564AEF94" w14:textId="77777777" w:rsidR="008F494B" w:rsidRPr="00026857" w:rsidRDefault="008F494B" w:rsidP="008F494B">
            <w:pPr>
              <w:pStyle w:val="a8"/>
              <w:spacing w:after="0"/>
              <w:ind w:left="0" w:firstLine="0"/>
              <w:jc w:val="center"/>
              <w:rPr>
                <w:sz w:val="24"/>
                <w:szCs w:val="24"/>
              </w:rPr>
            </w:pPr>
            <w:r w:rsidRPr="00026857">
              <w:rPr>
                <w:sz w:val="24"/>
                <w:szCs w:val="24"/>
                <w:lang w:val="en-US"/>
              </w:rPr>
              <w:t>IV</w:t>
            </w:r>
          </w:p>
        </w:tc>
        <w:tc>
          <w:tcPr>
            <w:tcW w:w="1276" w:type="dxa"/>
            <w:vAlign w:val="center"/>
          </w:tcPr>
          <w:p w14:paraId="13D5E4F3" w14:textId="77777777" w:rsidR="008F494B" w:rsidRPr="00026857" w:rsidRDefault="008F494B" w:rsidP="008F494B">
            <w:pPr>
              <w:pStyle w:val="a8"/>
              <w:spacing w:after="0"/>
              <w:ind w:left="0" w:firstLine="0"/>
              <w:jc w:val="center"/>
              <w:rPr>
                <w:sz w:val="24"/>
                <w:szCs w:val="24"/>
                <w:lang w:val="en-US"/>
              </w:rPr>
            </w:pPr>
            <w:r w:rsidRPr="00026857">
              <w:rPr>
                <w:sz w:val="24"/>
                <w:szCs w:val="24"/>
                <w:lang w:val="en-US"/>
              </w:rPr>
              <w:t>100</w:t>
            </w:r>
          </w:p>
        </w:tc>
        <w:tc>
          <w:tcPr>
            <w:tcW w:w="2976" w:type="dxa"/>
            <w:vAlign w:val="center"/>
          </w:tcPr>
          <w:p w14:paraId="0FBCEC23" w14:textId="77777777" w:rsidR="008F494B" w:rsidRPr="00026857" w:rsidRDefault="008F494B" w:rsidP="008F494B">
            <w:pPr>
              <w:pStyle w:val="a8"/>
              <w:spacing w:after="0"/>
              <w:ind w:left="0" w:firstLine="0"/>
              <w:jc w:val="center"/>
              <w:rPr>
                <w:sz w:val="24"/>
                <w:szCs w:val="24"/>
              </w:rPr>
            </w:pPr>
            <w:r w:rsidRPr="00026857">
              <w:rPr>
                <w:sz w:val="24"/>
                <w:szCs w:val="24"/>
              </w:rPr>
              <w:t>ул. Урицкого, дом 16-б</w:t>
            </w:r>
          </w:p>
        </w:tc>
      </w:tr>
      <w:tr w:rsidR="008F494B" w:rsidRPr="00026857" w14:paraId="3EF2E801" w14:textId="77777777" w:rsidTr="008F494B">
        <w:tc>
          <w:tcPr>
            <w:tcW w:w="562" w:type="dxa"/>
            <w:vAlign w:val="center"/>
          </w:tcPr>
          <w:p w14:paraId="0507D49D" w14:textId="77777777" w:rsidR="008F494B" w:rsidRPr="00026857" w:rsidRDefault="008F494B" w:rsidP="008F494B">
            <w:pPr>
              <w:pStyle w:val="a8"/>
              <w:spacing w:after="0"/>
              <w:ind w:left="0" w:firstLine="0"/>
              <w:jc w:val="center"/>
              <w:rPr>
                <w:sz w:val="24"/>
                <w:szCs w:val="24"/>
              </w:rPr>
            </w:pPr>
            <w:r w:rsidRPr="00026857">
              <w:rPr>
                <w:sz w:val="24"/>
                <w:szCs w:val="24"/>
              </w:rPr>
              <w:lastRenderedPageBreak/>
              <w:t>2</w:t>
            </w:r>
          </w:p>
        </w:tc>
        <w:tc>
          <w:tcPr>
            <w:tcW w:w="3402" w:type="dxa"/>
            <w:vAlign w:val="center"/>
          </w:tcPr>
          <w:p w14:paraId="18743D2A" w14:textId="77777777" w:rsidR="008F494B" w:rsidRPr="00026857" w:rsidRDefault="008F494B" w:rsidP="008F494B">
            <w:pPr>
              <w:pStyle w:val="a8"/>
              <w:spacing w:after="0"/>
              <w:ind w:left="0" w:firstLine="0"/>
              <w:jc w:val="center"/>
              <w:rPr>
                <w:sz w:val="24"/>
                <w:szCs w:val="24"/>
              </w:rPr>
            </w:pPr>
            <w:r w:rsidRPr="00026857">
              <w:rPr>
                <w:sz w:val="24"/>
                <w:szCs w:val="24"/>
              </w:rPr>
              <w:t>Автосервис</w:t>
            </w:r>
          </w:p>
        </w:tc>
        <w:tc>
          <w:tcPr>
            <w:tcW w:w="1418" w:type="dxa"/>
            <w:vAlign w:val="center"/>
          </w:tcPr>
          <w:p w14:paraId="3E5B3B97" w14:textId="77777777" w:rsidR="008F494B" w:rsidRPr="00026857" w:rsidRDefault="008F494B" w:rsidP="008F494B">
            <w:pPr>
              <w:pStyle w:val="a8"/>
              <w:spacing w:after="0"/>
              <w:ind w:left="0" w:firstLine="0"/>
              <w:jc w:val="center"/>
              <w:rPr>
                <w:sz w:val="24"/>
                <w:szCs w:val="24"/>
              </w:rPr>
            </w:pPr>
            <w:r w:rsidRPr="00026857">
              <w:rPr>
                <w:sz w:val="24"/>
                <w:szCs w:val="24"/>
                <w:lang w:val="en-US"/>
              </w:rPr>
              <w:t>V</w:t>
            </w:r>
          </w:p>
        </w:tc>
        <w:tc>
          <w:tcPr>
            <w:tcW w:w="1276" w:type="dxa"/>
            <w:vAlign w:val="center"/>
          </w:tcPr>
          <w:p w14:paraId="4D09E6B2" w14:textId="77777777" w:rsidR="008F494B" w:rsidRPr="00026857" w:rsidRDefault="008F494B" w:rsidP="008F494B">
            <w:pPr>
              <w:pStyle w:val="a8"/>
              <w:spacing w:after="0"/>
              <w:ind w:left="0" w:firstLine="0"/>
              <w:jc w:val="center"/>
              <w:rPr>
                <w:sz w:val="24"/>
                <w:szCs w:val="24"/>
              </w:rPr>
            </w:pPr>
            <w:r w:rsidRPr="00026857">
              <w:rPr>
                <w:sz w:val="24"/>
                <w:szCs w:val="24"/>
              </w:rPr>
              <w:t>50</w:t>
            </w:r>
          </w:p>
        </w:tc>
        <w:tc>
          <w:tcPr>
            <w:tcW w:w="2976" w:type="dxa"/>
            <w:vAlign w:val="center"/>
          </w:tcPr>
          <w:p w14:paraId="0FE42883" w14:textId="77777777" w:rsidR="008F494B" w:rsidRPr="00026857" w:rsidRDefault="008F494B" w:rsidP="008F494B">
            <w:pPr>
              <w:pStyle w:val="a8"/>
              <w:spacing w:after="0"/>
              <w:ind w:left="0" w:firstLine="0"/>
              <w:jc w:val="center"/>
              <w:rPr>
                <w:sz w:val="24"/>
                <w:szCs w:val="24"/>
              </w:rPr>
            </w:pPr>
            <w:r w:rsidRPr="00026857">
              <w:rPr>
                <w:sz w:val="24"/>
                <w:szCs w:val="24"/>
              </w:rPr>
              <w:t>ул. Свердлова, д 69-а</w:t>
            </w:r>
          </w:p>
        </w:tc>
      </w:tr>
      <w:tr w:rsidR="008F494B" w:rsidRPr="00026857" w14:paraId="3CD30575" w14:textId="77777777" w:rsidTr="008F494B">
        <w:tc>
          <w:tcPr>
            <w:tcW w:w="562" w:type="dxa"/>
            <w:vAlign w:val="center"/>
          </w:tcPr>
          <w:p w14:paraId="07BB53F8" w14:textId="77777777" w:rsidR="008F494B" w:rsidRPr="00026857" w:rsidRDefault="008F494B" w:rsidP="008F494B">
            <w:pPr>
              <w:pStyle w:val="a8"/>
              <w:spacing w:after="0"/>
              <w:ind w:left="0" w:firstLine="0"/>
              <w:jc w:val="center"/>
              <w:rPr>
                <w:sz w:val="24"/>
                <w:szCs w:val="24"/>
              </w:rPr>
            </w:pPr>
            <w:r w:rsidRPr="00026857">
              <w:rPr>
                <w:sz w:val="24"/>
                <w:szCs w:val="24"/>
              </w:rPr>
              <w:t>3</w:t>
            </w:r>
          </w:p>
        </w:tc>
        <w:tc>
          <w:tcPr>
            <w:tcW w:w="3402" w:type="dxa"/>
            <w:vAlign w:val="center"/>
          </w:tcPr>
          <w:p w14:paraId="38911042" w14:textId="77777777" w:rsidR="008F494B" w:rsidRPr="00026857" w:rsidRDefault="008F494B" w:rsidP="008F494B">
            <w:pPr>
              <w:pStyle w:val="a8"/>
              <w:spacing w:after="0"/>
              <w:ind w:left="0" w:firstLine="0"/>
              <w:jc w:val="center"/>
              <w:rPr>
                <w:sz w:val="24"/>
                <w:szCs w:val="24"/>
              </w:rPr>
            </w:pPr>
            <w:r w:rsidRPr="00026857">
              <w:rPr>
                <w:sz w:val="24"/>
                <w:szCs w:val="24"/>
              </w:rPr>
              <w:t>ОАО"Полевской молочный комбинат" ОП "КМК"</w:t>
            </w:r>
          </w:p>
        </w:tc>
        <w:tc>
          <w:tcPr>
            <w:tcW w:w="1418" w:type="dxa"/>
            <w:vAlign w:val="center"/>
          </w:tcPr>
          <w:p w14:paraId="3029928A" w14:textId="77777777" w:rsidR="008F494B" w:rsidRPr="00026857" w:rsidRDefault="008F494B" w:rsidP="008F494B">
            <w:pPr>
              <w:pStyle w:val="a8"/>
              <w:spacing w:after="0"/>
              <w:ind w:left="0" w:firstLine="0"/>
              <w:jc w:val="center"/>
              <w:rPr>
                <w:sz w:val="24"/>
                <w:szCs w:val="24"/>
              </w:rPr>
            </w:pPr>
            <w:r w:rsidRPr="00026857">
              <w:rPr>
                <w:sz w:val="24"/>
                <w:szCs w:val="24"/>
                <w:lang w:val="en-US"/>
              </w:rPr>
              <w:t>V</w:t>
            </w:r>
          </w:p>
        </w:tc>
        <w:tc>
          <w:tcPr>
            <w:tcW w:w="1276" w:type="dxa"/>
            <w:vAlign w:val="center"/>
          </w:tcPr>
          <w:p w14:paraId="45E77473" w14:textId="77777777" w:rsidR="008F494B" w:rsidRPr="00026857" w:rsidRDefault="008F494B" w:rsidP="008F494B">
            <w:pPr>
              <w:pStyle w:val="a8"/>
              <w:spacing w:after="0"/>
              <w:ind w:left="0" w:firstLine="0"/>
              <w:jc w:val="center"/>
              <w:rPr>
                <w:sz w:val="24"/>
                <w:szCs w:val="24"/>
              </w:rPr>
            </w:pPr>
            <w:r w:rsidRPr="00026857">
              <w:rPr>
                <w:sz w:val="24"/>
                <w:szCs w:val="24"/>
              </w:rPr>
              <w:t>50</w:t>
            </w:r>
          </w:p>
        </w:tc>
        <w:tc>
          <w:tcPr>
            <w:tcW w:w="2976" w:type="dxa"/>
            <w:vAlign w:val="center"/>
          </w:tcPr>
          <w:p w14:paraId="5B6B4215" w14:textId="77777777" w:rsidR="008F494B" w:rsidRPr="00026857" w:rsidRDefault="008F494B" w:rsidP="008F494B">
            <w:pPr>
              <w:pStyle w:val="a8"/>
              <w:spacing w:after="0"/>
              <w:ind w:left="0" w:firstLine="0"/>
              <w:jc w:val="center"/>
              <w:rPr>
                <w:sz w:val="24"/>
                <w:szCs w:val="24"/>
              </w:rPr>
            </w:pPr>
            <w:r w:rsidRPr="00026857">
              <w:rPr>
                <w:sz w:val="24"/>
                <w:szCs w:val="24"/>
              </w:rPr>
              <w:t>ул. Энгельса, 208</w:t>
            </w:r>
          </w:p>
        </w:tc>
      </w:tr>
      <w:tr w:rsidR="008F494B" w:rsidRPr="00026857" w14:paraId="2F6EFDD4" w14:textId="77777777" w:rsidTr="008F494B">
        <w:tc>
          <w:tcPr>
            <w:tcW w:w="562" w:type="dxa"/>
            <w:vAlign w:val="center"/>
          </w:tcPr>
          <w:p w14:paraId="06852D94" w14:textId="77777777" w:rsidR="008F494B" w:rsidRPr="00026857" w:rsidRDefault="008F494B" w:rsidP="008F494B">
            <w:pPr>
              <w:pStyle w:val="a8"/>
              <w:spacing w:after="0"/>
              <w:ind w:left="0" w:firstLine="0"/>
              <w:jc w:val="center"/>
              <w:rPr>
                <w:sz w:val="24"/>
                <w:szCs w:val="24"/>
              </w:rPr>
            </w:pPr>
            <w:r w:rsidRPr="00026857">
              <w:rPr>
                <w:sz w:val="24"/>
                <w:szCs w:val="24"/>
              </w:rPr>
              <w:t>4</w:t>
            </w:r>
          </w:p>
        </w:tc>
        <w:tc>
          <w:tcPr>
            <w:tcW w:w="3402" w:type="dxa"/>
            <w:vAlign w:val="center"/>
          </w:tcPr>
          <w:p w14:paraId="3E323299" w14:textId="77777777" w:rsidR="008F494B" w:rsidRPr="00026857" w:rsidRDefault="008F494B" w:rsidP="008F494B">
            <w:pPr>
              <w:pStyle w:val="a8"/>
              <w:spacing w:after="0"/>
              <w:ind w:left="0" w:firstLine="0"/>
              <w:jc w:val="center"/>
              <w:rPr>
                <w:sz w:val="24"/>
                <w:szCs w:val="24"/>
              </w:rPr>
            </w:pPr>
            <w:r w:rsidRPr="00026857">
              <w:rPr>
                <w:sz w:val="24"/>
                <w:szCs w:val="24"/>
              </w:rPr>
              <w:t>Канализационная насосная станция</w:t>
            </w:r>
          </w:p>
        </w:tc>
        <w:tc>
          <w:tcPr>
            <w:tcW w:w="1418" w:type="dxa"/>
            <w:vAlign w:val="center"/>
          </w:tcPr>
          <w:p w14:paraId="26CBFB63" w14:textId="77777777" w:rsidR="008F494B" w:rsidRPr="00026857" w:rsidRDefault="008F494B" w:rsidP="008F494B">
            <w:pPr>
              <w:pStyle w:val="a8"/>
              <w:spacing w:after="0"/>
              <w:ind w:left="0" w:firstLine="0"/>
              <w:jc w:val="center"/>
              <w:rPr>
                <w:sz w:val="24"/>
                <w:szCs w:val="24"/>
              </w:rPr>
            </w:pPr>
            <w:r w:rsidRPr="00026857">
              <w:rPr>
                <w:sz w:val="24"/>
                <w:szCs w:val="24"/>
              </w:rPr>
              <w:t>-</w:t>
            </w:r>
          </w:p>
        </w:tc>
        <w:tc>
          <w:tcPr>
            <w:tcW w:w="1276" w:type="dxa"/>
            <w:vAlign w:val="center"/>
          </w:tcPr>
          <w:p w14:paraId="7A77DCB4" w14:textId="77777777" w:rsidR="008F494B" w:rsidRPr="00026857" w:rsidRDefault="008F494B" w:rsidP="008F494B">
            <w:pPr>
              <w:pStyle w:val="a8"/>
              <w:spacing w:after="0"/>
              <w:ind w:left="0" w:firstLine="0"/>
              <w:jc w:val="center"/>
              <w:rPr>
                <w:sz w:val="24"/>
                <w:szCs w:val="24"/>
              </w:rPr>
            </w:pPr>
            <w:r w:rsidRPr="00026857">
              <w:rPr>
                <w:sz w:val="24"/>
                <w:szCs w:val="24"/>
              </w:rPr>
              <w:t>15</w:t>
            </w:r>
          </w:p>
        </w:tc>
        <w:tc>
          <w:tcPr>
            <w:tcW w:w="2976" w:type="dxa"/>
            <w:vAlign w:val="center"/>
          </w:tcPr>
          <w:p w14:paraId="635ADA21" w14:textId="77777777" w:rsidR="008F494B" w:rsidRPr="00026857" w:rsidRDefault="008F494B" w:rsidP="008F494B">
            <w:pPr>
              <w:pStyle w:val="a8"/>
              <w:spacing w:after="0"/>
              <w:ind w:left="0" w:firstLine="0"/>
              <w:jc w:val="center"/>
              <w:rPr>
                <w:sz w:val="24"/>
                <w:szCs w:val="24"/>
              </w:rPr>
            </w:pPr>
            <w:r w:rsidRPr="00026857">
              <w:rPr>
                <w:sz w:val="24"/>
                <w:szCs w:val="24"/>
              </w:rPr>
              <w:t>ул. Свердлова, 48а</w:t>
            </w:r>
          </w:p>
        </w:tc>
      </w:tr>
      <w:tr w:rsidR="008F494B" w:rsidRPr="00026857" w14:paraId="0A8B5C55" w14:textId="77777777" w:rsidTr="008F494B">
        <w:tc>
          <w:tcPr>
            <w:tcW w:w="9634" w:type="dxa"/>
            <w:gridSpan w:val="5"/>
            <w:vAlign w:val="center"/>
          </w:tcPr>
          <w:p w14:paraId="500C7FB0" w14:textId="77777777" w:rsidR="008F494B" w:rsidRPr="00026857" w:rsidRDefault="008F494B" w:rsidP="008F494B">
            <w:pPr>
              <w:pStyle w:val="a8"/>
              <w:spacing w:after="0"/>
              <w:ind w:left="0" w:firstLine="0"/>
              <w:jc w:val="center"/>
              <w:rPr>
                <w:sz w:val="24"/>
                <w:szCs w:val="24"/>
              </w:rPr>
            </w:pPr>
            <w:r w:rsidRPr="00026857">
              <w:rPr>
                <w:i/>
                <w:sz w:val="24"/>
                <w:szCs w:val="24"/>
              </w:rPr>
              <w:t>за границами проектирования</w:t>
            </w:r>
          </w:p>
        </w:tc>
      </w:tr>
      <w:tr w:rsidR="008F494B" w:rsidRPr="00026857" w14:paraId="53B746C0" w14:textId="77777777" w:rsidTr="008F494B">
        <w:tc>
          <w:tcPr>
            <w:tcW w:w="562" w:type="dxa"/>
            <w:vAlign w:val="center"/>
          </w:tcPr>
          <w:p w14:paraId="1F61D0BE" w14:textId="77777777" w:rsidR="008F494B" w:rsidRPr="00026857" w:rsidRDefault="008F494B" w:rsidP="008F494B">
            <w:pPr>
              <w:pStyle w:val="a8"/>
              <w:spacing w:after="0"/>
              <w:ind w:left="0" w:firstLine="0"/>
              <w:jc w:val="center"/>
              <w:rPr>
                <w:sz w:val="24"/>
                <w:szCs w:val="24"/>
              </w:rPr>
            </w:pPr>
            <w:r w:rsidRPr="00026857">
              <w:rPr>
                <w:sz w:val="24"/>
                <w:szCs w:val="24"/>
              </w:rPr>
              <w:t>5</w:t>
            </w:r>
          </w:p>
        </w:tc>
        <w:tc>
          <w:tcPr>
            <w:tcW w:w="3402" w:type="dxa"/>
            <w:vAlign w:val="center"/>
          </w:tcPr>
          <w:p w14:paraId="0691D4C8" w14:textId="77777777" w:rsidR="008F494B" w:rsidRPr="00026857" w:rsidRDefault="008F494B" w:rsidP="008F494B">
            <w:pPr>
              <w:pStyle w:val="a8"/>
              <w:spacing w:after="0"/>
              <w:ind w:left="0" w:firstLine="0"/>
              <w:jc w:val="center"/>
              <w:rPr>
                <w:sz w:val="24"/>
                <w:szCs w:val="24"/>
              </w:rPr>
            </w:pPr>
            <w:r w:rsidRPr="00026857">
              <w:rPr>
                <w:sz w:val="24"/>
                <w:szCs w:val="24"/>
              </w:rPr>
              <w:t>ООО "Камышловский завод электронных компонентов"</w:t>
            </w:r>
          </w:p>
        </w:tc>
        <w:tc>
          <w:tcPr>
            <w:tcW w:w="1418" w:type="dxa"/>
            <w:vAlign w:val="center"/>
          </w:tcPr>
          <w:p w14:paraId="239CA246" w14:textId="77777777" w:rsidR="008F494B" w:rsidRPr="00026857" w:rsidRDefault="008F494B" w:rsidP="008F494B">
            <w:pPr>
              <w:pStyle w:val="a8"/>
              <w:spacing w:after="0"/>
              <w:ind w:left="0" w:firstLine="0"/>
              <w:jc w:val="center"/>
              <w:rPr>
                <w:sz w:val="24"/>
                <w:szCs w:val="24"/>
              </w:rPr>
            </w:pPr>
            <w:r w:rsidRPr="00026857">
              <w:rPr>
                <w:sz w:val="24"/>
                <w:szCs w:val="24"/>
                <w:lang w:val="en-US"/>
              </w:rPr>
              <w:t>IV</w:t>
            </w:r>
          </w:p>
        </w:tc>
        <w:tc>
          <w:tcPr>
            <w:tcW w:w="1276" w:type="dxa"/>
            <w:vAlign w:val="center"/>
          </w:tcPr>
          <w:p w14:paraId="4B0A11F3" w14:textId="77777777" w:rsidR="008F494B" w:rsidRPr="00026857" w:rsidRDefault="008F494B" w:rsidP="008F494B">
            <w:pPr>
              <w:pStyle w:val="a8"/>
              <w:spacing w:after="0"/>
              <w:ind w:left="0" w:firstLine="0"/>
              <w:jc w:val="center"/>
              <w:rPr>
                <w:sz w:val="24"/>
                <w:szCs w:val="24"/>
              </w:rPr>
            </w:pPr>
            <w:r w:rsidRPr="00026857">
              <w:rPr>
                <w:sz w:val="24"/>
                <w:szCs w:val="24"/>
              </w:rPr>
              <w:t>100</w:t>
            </w:r>
          </w:p>
        </w:tc>
        <w:tc>
          <w:tcPr>
            <w:tcW w:w="2976" w:type="dxa"/>
            <w:vAlign w:val="center"/>
          </w:tcPr>
          <w:p w14:paraId="5C5F6BCC" w14:textId="77777777" w:rsidR="008F494B" w:rsidRPr="00026857" w:rsidRDefault="008F494B" w:rsidP="008F494B">
            <w:pPr>
              <w:pStyle w:val="a8"/>
              <w:spacing w:after="0"/>
              <w:ind w:left="0" w:firstLine="0"/>
              <w:jc w:val="center"/>
              <w:rPr>
                <w:sz w:val="24"/>
                <w:szCs w:val="24"/>
              </w:rPr>
            </w:pPr>
            <w:r w:rsidRPr="00026857">
              <w:rPr>
                <w:sz w:val="24"/>
                <w:szCs w:val="24"/>
              </w:rPr>
              <w:t>ул. Урицкого, 11</w:t>
            </w:r>
          </w:p>
        </w:tc>
      </w:tr>
      <w:tr w:rsidR="008F494B" w:rsidRPr="00026857" w14:paraId="6D53C153" w14:textId="77777777" w:rsidTr="008F494B">
        <w:tc>
          <w:tcPr>
            <w:tcW w:w="562" w:type="dxa"/>
            <w:vAlign w:val="center"/>
          </w:tcPr>
          <w:p w14:paraId="39222531" w14:textId="77777777" w:rsidR="008F494B" w:rsidRPr="00026857" w:rsidRDefault="008F494B" w:rsidP="008F494B">
            <w:pPr>
              <w:pStyle w:val="a8"/>
              <w:spacing w:after="0"/>
              <w:ind w:left="0" w:firstLine="0"/>
              <w:jc w:val="center"/>
              <w:rPr>
                <w:sz w:val="24"/>
                <w:szCs w:val="24"/>
              </w:rPr>
            </w:pPr>
            <w:r w:rsidRPr="00026857">
              <w:rPr>
                <w:sz w:val="24"/>
                <w:szCs w:val="24"/>
              </w:rPr>
              <w:t>6</w:t>
            </w:r>
          </w:p>
        </w:tc>
        <w:tc>
          <w:tcPr>
            <w:tcW w:w="3402" w:type="dxa"/>
            <w:vAlign w:val="center"/>
          </w:tcPr>
          <w:p w14:paraId="6DF9A2CA" w14:textId="77777777" w:rsidR="008F494B" w:rsidRPr="00026857" w:rsidRDefault="008F494B" w:rsidP="008F494B">
            <w:pPr>
              <w:pStyle w:val="a8"/>
              <w:spacing w:after="0"/>
              <w:ind w:left="0" w:firstLine="0"/>
              <w:jc w:val="center"/>
              <w:rPr>
                <w:sz w:val="24"/>
                <w:szCs w:val="24"/>
              </w:rPr>
            </w:pPr>
            <w:r w:rsidRPr="00026857">
              <w:rPr>
                <w:sz w:val="24"/>
                <w:szCs w:val="24"/>
              </w:rPr>
              <w:t>Автовокзал</w:t>
            </w:r>
          </w:p>
        </w:tc>
        <w:tc>
          <w:tcPr>
            <w:tcW w:w="1418" w:type="dxa"/>
            <w:vAlign w:val="center"/>
          </w:tcPr>
          <w:p w14:paraId="1CE6FEFE" w14:textId="77777777" w:rsidR="008F494B" w:rsidRPr="00026857" w:rsidRDefault="008F494B" w:rsidP="008F494B">
            <w:pPr>
              <w:pStyle w:val="a8"/>
              <w:spacing w:after="0"/>
              <w:ind w:left="0" w:firstLine="0"/>
              <w:jc w:val="center"/>
              <w:rPr>
                <w:sz w:val="24"/>
                <w:szCs w:val="24"/>
              </w:rPr>
            </w:pPr>
            <w:r w:rsidRPr="00026857">
              <w:rPr>
                <w:sz w:val="24"/>
                <w:szCs w:val="24"/>
                <w:lang w:val="en-US"/>
              </w:rPr>
              <w:t>III</w:t>
            </w:r>
          </w:p>
        </w:tc>
        <w:tc>
          <w:tcPr>
            <w:tcW w:w="1276" w:type="dxa"/>
            <w:vAlign w:val="center"/>
          </w:tcPr>
          <w:p w14:paraId="64D1276B" w14:textId="77777777" w:rsidR="008F494B" w:rsidRPr="00026857" w:rsidRDefault="008F494B" w:rsidP="008F494B">
            <w:pPr>
              <w:pStyle w:val="a8"/>
              <w:spacing w:after="0"/>
              <w:ind w:left="0" w:firstLine="0"/>
              <w:jc w:val="center"/>
              <w:rPr>
                <w:sz w:val="24"/>
                <w:szCs w:val="24"/>
              </w:rPr>
            </w:pPr>
            <w:r w:rsidRPr="00026857">
              <w:rPr>
                <w:sz w:val="24"/>
                <w:szCs w:val="24"/>
              </w:rPr>
              <w:t>300</w:t>
            </w:r>
          </w:p>
        </w:tc>
        <w:tc>
          <w:tcPr>
            <w:tcW w:w="2976" w:type="dxa"/>
            <w:vAlign w:val="center"/>
          </w:tcPr>
          <w:p w14:paraId="46E22935" w14:textId="77777777" w:rsidR="008F494B" w:rsidRPr="00026857" w:rsidRDefault="008F494B" w:rsidP="008F494B">
            <w:pPr>
              <w:pStyle w:val="a8"/>
              <w:spacing w:after="0"/>
              <w:ind w:left="0" w:firstLine="0"/>
              <w:jc w:val="center"/>
              <w:rPr>
                <w:sz w:val="24"/>
                <w:szCs w:val="24"/>
              </w:rPr>
            </w:pPr>
            <w:r w:rsidRPr="00026857">
              <w:rPr>
                <w:sz w:val="24"/>
                <w:szCs w:val="24"/>
              </w:rPr>
              <w:t>ул. Красных Орлов, 78</w:t>
            </w:r>
          </w:p>
        </w:tc>
      </w:tr>
    </w:tbl>
    <w:p w14:paraId="412C7CA5" w14:textId="77777777" w:rsidR="008F494B" w:rsidRPr="00026857" w:rsidRDefault="008F494B" w:rsidP="008F494B">
      <w:pPr>
        <w:rPr>
          <w:rFonts w:cs="Times New Roman"/>
          <w:szCs w:val="28"/>
        </w:rPr>
      </w:pPr>
    </w:p>
    <w:p w14:paraId="62B6AA91" w14:textId="77777777" w:rsidR="008F494B" w:rsidRPr="00026857" w:rsidRDefault="008F494B" w:rsidP="008F494B">
      <w:pPr>
        <w:rPr>
          <w:rFonts w:cs="Times New Roman"/>
          <w:bCs/>
          <w:szCs w:val="28"/>
        </w:rPr>
      </w:pPr>
      <w:r w:rsidRPr="00026857">
        <w:rPr>
          <w:rFonts w:cs="Times New Roman"/>
          <w:bCs/>
          <w:szCs w:val="28"/>
        </w:rPr>
        <w:t>Согласно ПП РФ от 03.03.2018 №222 в границах санитарно-защитной зоны не допускается использования земельных участков в целях:</w:t>
      </w:r>
    </w:p>
    <w:p w14:paraId="14BA7AB5" w14:textId="77777777" w:rsidR="008F494B" w:rsidRPr="00026857" w:rsidRDefault="008F494B" w:rsidP="008F494B">
      <w:pPr>
        <w:rPr>
          <w:rFonts w:cs="Times New Roman"/>
          <w:bCs/>
          <w:szCs w:val="28"/>
        </w:rPr>
      </w:pPr>
      <w:r w:rsidRPr="00026857">
        <w:rPr>
          <w:rFonts w:cs="Times New Roman"/>
          <w:bCs/>
          <w:szCs w:val="28"/>
        </w:rPr>
        <w:t>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дачного хозяйства и садоводства;</w:t>
      </w:r>
    </w:p>
    <w:p w14:paraId="51023929" w14:textId="77777777" w:rsidR="008F494B" w:rsidRPr="00026857" w:rsidRDefault="008F494B" w:rsidP="008F494B">
      <w:pPr>
        <w:rPr>
          <w:rFonts w:cs="Times New Roman"/>
          <w:bCs/>
          <w:szCs w:val="28"/>
        </w:rPr>
      </w:pPr>
      <w:r w:rsidRPr="00026857">
        <w:rPr>
          <w:rFonts w:cs="Times New Roman"/>
          <w:bCs/>
          <w:szCs w:val="28"/>
        </w:rPr>
        <w:t>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14:paraId="5D57B7B4" w14:textId="77777777" w:rsidR="008F494B" w:rsidRPr="00026857" w:rsidRDefault="008F494B" w:rsidP="008F494B">
      <w:pPr>
        <w:rPr>
          <w:rFonts w:cs="Times New Roman"/>
          <w:szCs w:val="28"/>
        </w:rPr>
      </w:pPr>
      <w:r w:rsidRPr="00026857">
        <w:rPr>
          <w:rFonts w:cs="Times New Roman"/>
          <w:szCs w:val="28"/>
        </w:rPr>
        <w:t xml:space="preserve">В границы санитарно-защитных зон вышеуказанных объектов расположена жилая застройка, а также территория образовательных учреждений, что противоречит требованиям СанПиН 2.2.1/2.1.1200-03. </w:t>
      </w:r>
    </w:p>
    <w:p w14:paraId="092F5E1E" w14:textId="0584C46E" w:rsidR="008F494B" w:rsidRPr="00026857" w:rsidRDefault="008F494B" w:rsidP="008F494B">
      <w:pPr>
        <w:rPr>
          <w:rFonts w:cs="Times New Roman"/>
          <w:bCs/>
          <w:szCs w:val="28"/>
        </w:rPr>
      </w:pPr>
      <w:r w:rsidRPr="00026857">
        <w:rPr>
          <w:rFonts w:cs="Times New Roman"/>
          <w:bCs/>
          <w:szCs w:val="28"/>
        </w:rPr>
        <w:t xml:space="preserve">Вдоль южной границы проектирования проходят железнодорожные пути. В соответствии с СП 42.13330.2016 «СНиП 2.07.01-89*. Градостроительство. Планировка и застройка городских и сельских поселений» с изменениями от 01.07.2017 жилую застройку необходимо отделять от железных дорог санитарно-защитной зоной шириной не менее 100 метров, считая от оси крайнего железнодорожного пути. При проведении шумозащитных мероприятий санитарно-защитную зону железнодорожных путей возможно сокращать до 50 метров. Санитарно-защитная зона железной дороги установлена в соответствии с </w:t>
      </w:r>
      <w:r w:rsidRPr="00026857">
        <w:t>ГП Камышловского ГО</w:t>
      </w:r>
      <w:r w:rsidRPr="00026857">
        <w:rPr>
          <w:rFonts w:cs="Times New Roman"/>
          <w:bCs/>
          <w:szCs w:val="28"/>
        </w:rPr>
        <w:t xml:space="preserve"> в размере 50 метров.</w:t>
      </w:r>
    </w:p>
    <w:p w14:paraId="793A63AF" w14:textId="77777777" w:rsidR="008F494B" w:rsidRPr="00026857" w:rsidRDefault="008F494B" w:rsidP="008F494B">
      <w:pPr>
        <w:pStyle w:val="5"/>
      </w:pPr>
      <w:r w:rsidRPr="00026857">
        <w:t>Санитарный разрыв от СИЗО</w:t>
      </w:r>
    </w:p>
    <w:p w14:paraId="500F3905" w14:textId="77777777" w:rsidR="008F494B" w:rsidRPr="00026857" w:rsidRDefault="008F494B" w:rsidP="008F494B">
      <w:pPr>
        <w:rPr>
          <w:rFonts w:cs="Times New Roman"/>
          <w:bCs/>
          <w:szCs w:val="28"/>
        </w:rPr>
      </w:pPr>
      <w:r w:rsidRPr="00026857">
        <w:rPr>
          <w:rFonts w:cs="Times New Roman"/>
          <w:bCs/>
          <w:szCs w:val="28"/>
        </w:rPr>
        <w:t>Согласно СП 247.1325800.2016 «Следственные изоляторы уголовно-исполнительной системы. Правила проектирования» территория СИЗО должна быть удалена от жилых, общественных, производственных и прочих строений на расстояние не менее 100 м. Допускается уменьшать расстояние по согласованию со ФСИН России до 50 м включительно при проведении дополнительных мероприятий по обеспечению безопасности объекта.</w:t>
      </w:r>
    </w:p>
    <w:p w14:paraId="730B45D0" w14:textId="77777777" w:rsidR="008F494B" w:rsidRPr="00026857" w:rsidRDefault="008F494B" w:rsidP="008F494B">
      <w:pPr>
        <w:pStyle w:val="5"/>
      </w:pPr>
      <w:r w:rsidRPr="00026857">
        <w:lastRenderedPageBreak/>
        <w:t>Охранная зона железнодорожных путей</w:t>
      </w:r>
    </w:p>
    <w:p w14:paraId="128223F7" w14:textId="77777777" w:rsidR="008F494B" w:rsidRPr="00026857" w:rsidRDefault="008F494B" w:rsidP="008F494B">
      <w:pPr>
        <w:rPr>
          <w:rFonts w:cs="Times New Roman"/>
          <w:bCs/>
          <w:szCs w:val="28"/>
        </w:rPr>
      </w:pPr>
      <w:r w:rsidRPr="00026857">
        <w:rPr>
          <w:rFonts w:cs="Times New Roman"/>
          <w:bCs/>
          <w:szCs w:val="28"/>
        </w:rPr>
        <w:t>В соответствии с Приказом Минтранса РФ от 06.08.2008 №126 «Об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 ширина охранной зоны, необходимой для обеспечения сохранности, прочности и устойчивости объектов железнодорожного транспорта,</w:t>
      </w:r>
      <w:r w:rsidRPr="00026857">
        <w:rPr>
          <w:rFonts w:cs="Times New Roman"/>
          <w:b/>
          <w:bCs/>
          <w:szCs w:val="28"/>
        </w:rPr>
        <w:t xml:space="preserve"> </w:t>
      </w:r>
      <w:r w:rsidRPr="00026857">
        <w:rPr>
          <w:rFonts w:cs="Times New Roman"/>
          <w:bCs/>
          <w:szCs w:val="28"/>
        </w:rPr>
        <w:t>должна быть не менее 100 метров.</w:t>
      </w:r>
    </w:p>
    <w:p w14:paraId="25AA87AF" w14:textId="77777777" w:rsidR="008F494B" w:rsidRPr="00026857" w:rsidRDefault="008F494B" w:rsidP="008F494B">
      <w:pPr>
        <w:pStyle w:val="5"/>
      </w:pPr>
      <w:r w:rsidRPr="00026857">
        <w:t>Охранные зоны объектов электросетевого хозяйства</w:t>
      </w:r>
    </w:p>
    <w:p w14:paraId="1A240CF5" w14:textId="77777777" w:rsidR="008F494B" w:rsidRPr="00026857" w:rsidRDefault="008F494B" w:rsidP="008F494B">
      <w:pPr>
        <w:rPr>
          <w:rFonts w:cs="Times New Roman"/>
          <w:szCs w:val="28"/>
        </w:rPr>
      </w:pPr>
      <w:r w:rsidRPr="00026857">
        <w:rPr>
          <w:rFonts w:cs="Times New Roman"/>
          <w:szCs w:val="28"/>
        </w:rPr>
        <w:t>По территории проектирования проходят воздушные линии электропередачи напряжением 10 кВ, а также подземные линии электропередачи.</w:t>
      </w:r>
    </w:p>
    <w:p w14:paraId="7411D84F" w14:textId="77777777" w:rsidR="008F494B" w:rsidRPr="00026857" w:rsidRDefault="008F494B" w:rsidP="008F494B">
      <w:pPr>
        <w:rPr>
          <w:rFonts w:cs="Times New Roman"/>
          <w:bCs/>
          <w:szCs w:val="28"/>
        </w:rPr>
      </w:pPr>
      <w:r w:rsidRPr="00026857">
        <w:rPr>
          <w:rFonts w:cs="Times New Roman"/>
          <w:szCs w:val="28"/>
        </w:rPr>
        <w:t xml:space="preserve">В соответствии с постановлением Правительства РФ от 24.02.2009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для линий электропередачи устанавливаются охранные зоны </w:t>
      </w:r>
      <w:r w:rsidRPr="00026857">
        <w:rPr>
          <w:rFonts w:cs="Times New Roman"/>
          <w:bCs/>
          <w:szCs w:val="28"/>
        </w:rPr>
        <w:t>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неотклоненном их положении на следующем расстоянии:</w:t>
      </w:r>
    </w:p>
    <w:p w14:paraId="6BA44F93" w14:textId="0CFE084A" w:rsidR="008F494B" w:rsidRPr="00026857" w:rsidRDefault="008F494B" w:rsidP="008F494B">
      <w:pPr>
        <w:rPr>
          <w:rFonts w:cs="Times New Roman"/>
          <w:szCs w:val="28"/>
        </w:rPr>
      </w:pPr>
      <w:r w:rsidRPr="00026857">
        <w:rPr>
          <w:rFonts w:cs="Times New Roman"/>
          <w:szCs w:val="28"/>
        </w:rPr>
        <w:t>– для воздушных линий электропередачи напряжением 6-10 кВ – в размере 10 метров;</w:t>
      </w:r>
    </w:p>
    <w:p w14:paraId="198DA46E" w14:textId="1ED8B33D" w:rsidR="008F494B" w:rsidRPr="00026857" w:rsidRDefault="008F494B" w:rsidP="008F494B">
      <w:pPr>
        <w:rPr>
          <w:rFonts w:cs="Times New Roman"/>
          <w:szCs w:val="28"/>
        </w:rPr>
      </w:pPr>
      <w:r w:rsidRPr="00026857">
        <w:rPr>
          <w:rFonts w:cs="Times New Roman"/>
          <w:szCs w:val="28"/>
        </w:rPr>
        <w:t>– для подземных линий электропередачи напряжением – в размере 1 метра.</w:t>
      </w:r>
    </w:p>
    <w:p w14:paraId="69E9C455" w14:textId="77777777" w:rsidR="008F494B" w:rsidRPr="00026857" w:rsidRDefault="008F494B" w:rsidP="008F494B">
      <w:pPr>
        <w:rPr>
          <w:rFonts w:cs="Times New Roman"/>
          <w:szCs w:val="28"/>
        </w:rPr>
      </w:pPr>
      <w:r w:rsidRPr="00026857">
        <w:rPr>
          <w:rFonts w:cs="Times New Roman"/>
          <w:szCs w:val="28"/>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14:paraId="481DEFCF" w14:textId="07431F9A" w:rsidR="008F494B" w:rsidRPr="00026857" w:rsidRDefault="008F494B" w:rsidP="008F494B">
      <w:pPr>
        <w:rPr>
          <w:rFonts w:cs="Times New Roman"/>
          <w:szCs w:val="28"/>
        </w:rPr>
      </w:pPr>
      <w:r w:rsidRPr="00026857">
        <w:rPr>
          <w:rFonts w:cs="Times New Roman"/>
          <w:szCs w:val="28"/>
        </w:rPr>
        <w:t>–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14:paraId="3F85A680" w14:textId="0814C6A3" w:rsidR="008F494B" w:rsidRPr="00026857" w:rsidRDefault="008F494B" w:rsidP="008F494B">
      <w:pPr>
        <w:rPr>
          <w:rFonts w:cs="Times New Roman"/>
          <w:szCs w:val="28"/>
        </w:rPr>
      </w:pPr>
      <w:r w:rsidRPr="00026857">
        <w:rPr>
          <w:rFonts w:cs="Times New Roman"/>
          <w:szCs w:val="28"/>
        </w:rPr>
        <w:t>– 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для такого доступа проходов и подъездов;</w:t>
      </w:r>
    </w:p>
    <w:p w14:paraId="05514F3A" w14:textId="159998FB" w:rsidR="008F494B" w:rsidRPr="00026857" w:rsidRDefault="008F494B" w:rsidP="008F494B">
      <w:pPr>
        <w:rPr>
          <w:rFonts w:cs="Times New Roman"/>
          <w:szCs w:val="28"/>
        </w:rPr>
      </w:pPr>
      <w:r w:rsidRPr="00026857">
        <w:rPr>
          <w:rFonts w:cs="Times New Roman"/>
          <w:szCs w:val="28"/>
        </w:rPr>
        <w:t>–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электропередачи;</w:t>
      </w:r>
    </w:p>
    <w:p w14:paraId="1B590591" w14:textId="244DC331" w:rsidR="008F494B" w:rsidRPr="00026857" w:rsidRDefault="008F494B" w:rsidP="008F494B">
      <w:pPr>
        <w:rPr>
          <w:rFonts w:cs="Times New Roman"/>
          <w:szCs w:val="28"/>
        </w:rPr>
      </w:pPr>
      <w:r w:rsidRPr="00026857">
        <w:rPr>
          <w:rFonts w:cs="Times New Roman"/>
          <w:szCs w:val="28"/>
        </w:rPr>
        <w:t>– размещать свалки;</w:t>
      </w:r>
    </w:p>
    <w:p w14:paraId="41374692" w14:textId="26C7460F" w:rsidR="008F494B" w:rsidRPr="00026857" w:rsidRDefault="008F494B" w:rsidP="008F494B">
      <w:pPr>
        <w:rPr>
          <w:rFonts w:cs="Times New Roman"/>
          <w:szCs w:val="28"/>
        </w:rPr>
      </w:pPr>
      <w:r w:rsidRPr="00026857">
        <w:rPr>
          <w:rFonts w:cs="Times New Roman"/>
          <w:szCs w:val="28"/>
        </w:rPr>
        <w:lastRenderedPageBreak/>
        <w:t>–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14:paraId="009B200A" w14:textId="77777777" w:rsidR="008F494B" w:rsidRPr="00026857" w:rsidRDefault="008F494B" w:rsidP="008F494B">
      <w:pPr>
        <w:rPr>
          <w:rFonts w:cs="Times New Roman"/>
          <w:szCs w:val="28"/>
        </w:rPr>
      </w:pPr>
      <w:r w:rsidRPr="00026857">
        <w:rPr>
          <w:rFonts w:cs="Times New Roman"/>
          <w:szCs w:val="28"/>
        </w:rPr>
        <w:t xml:space="preserve">В охранных зонах, установленных для объектов электросетевого хозяйства напряжением свыше 1000 вольт, помимо действий, перечисленных выше, запрещается: </w:t>
      </w:r>
    </w:p>
    <w:p w14:paraId="5A28E0AB" w14:textId="09A5537F" w:rsidR="008F494B" w:rsidRPr="00026857" w:rsidRDefault="008F494B" w:rsidP="008F494B">
      <w:pPr>
        <w:rPr>
          <w:rFonts w:cs="Times New Roman"/>
          <w:szCs w:val="28"/>
        </w:rPr>
      </w:pPr>
      <w:r w:rsidRPr="00026857">
        <w:rPr>
          <w:rFonts w:cs="Times New Roman"/>
          <w:szCs w:val="28"/>
        </w:rPr>
        <w:t xml:space="preserve">– складировать или размещать хранилища любых, в том числе горюче-смазочных, материалов; </w:t>
      </w:r>
    </w:p>
    <w:p w14:paraId="6D3FF36F" w14:textId="352A6E5B" w:rsidR="008F494B" w:rsidRPr="00026857" w:rsidRDefault="008F494B" w:rsidP="008F494B">
      <w:pPr>
        <w:rPr>
          <w:rFonts w:cs="Times New Roman"/>
          <w:szCs w:val="28"/>
        </w:rPr>
      </w:pPr>
      <w:r w:rsidRPr="00026857">
        <w:rPr>
          <w:rFonts w:cs="Times New Roman"/>
          <w:szCs w:val="28"/>
        </w:rPr>
        <w:t xml:space="preserve">– размещать детские и спортивные площадки, стадионы, рынки, торговые точки, полевые станы, загоны для скота, гаражи и стоянки всех видов машин и механизмов, проводить любые мероприятия, связанные с большим скоплением людей, не занятых выполнением разрешенных в установленном порядке работ (в охранных зонах воздушных линий электропередачи); </w:t>
      </w:r>
    </w:p>
    <w:p w14:paraId="496AE388" w14:textId="63E1FE35" w:rsidR="008F494B" w:rsidRPr="00026857" w:rsidRDefault="008F494B" w:rsidP="008F494B">
      <w:pPr>
        <w:rPr>
          <w:rFonts w:cs="Times New Roman"/>
          <w:szCs w:val="28"/>
        </w:rPr>
      </w:pPr>
      <w:r w:rsidRPr="00026857">
        <w:rPr>
          <w:rFonts w:cs="Times New Roman"/>
          <w:szCs w:val="28"/>
        </w:rPr>
        <w:t>– использовать (запускать) любые летательные аппараты, в том числе воздушных змеев, спортивные модели летательных аппаратов (в охранных зонах воздушных линий электропередачи).</w:t>
      </w:r>
    </w:p>
    <w:p w14:paraId="24A7BC23" w14:textId="77777777" w:rsidR="008F494B" w:rsidRPr="00026857" w:rsidRDefault="008F494B" w:rsidP="008F494B">
      <w:pPr>
        <w:rPr>
          <w:rFonts w:cs="Times New Roman"/>
          <w:szCs w:val="28"/>
        </w:rPr>
      </w:pPr>
      <w:r w:rsidRPr="00026857">
        <w:rPr>
          <w:rFonts w:cs="Times New Roman"/>
          <w:szCs w:val="28"/>
        </w:rPr>
        <w:t>Охранная зона трансформаторных пунктов, расположенных в границах проектирования, составляет 10 метров (радиусом).</w:t>
      </w:r>
    </w:p>
    <w:p w14:paraId="51E95B7D" w14:textId="77777777" w:rsidR="008F494B" w:rsidRPr="00026857" w:rsidRDefault="008F494B" w:rsidP="00804F0B">
      <w:pPr>
        <w:pStyle w:val="5"/>
      </w:pPr>
      <w:r w:rsidRPr="00026857">
        <w:t>Охранные зоны объектов газоснабжения</w:t>
      </w:r>
    </w:p>
    <w:p w14:paraId="00679CE9" w14:textId="77777777" w:rsidR="008F494B" w:rsidRPr="00026857" w:rsidRDefault="008F494B" w:rsidP="008F494B">
      <w:pPr>
        <w:rPr>
          <w:rFonts w:cs="Times New Roman"/>
          <w:szCs w:val="28"/>
        </w:rPr>
      </w:pPr>
      <w:r w:rsidRPr="00026857">
        <w:rPr>
          <w:rFonts w:cs="Times New Roman"/>
          <w:szCs w:val="28"/>
        </w:rPr>
        <w:t>В границах территории проектирования расположены газораспределительные пункты, запитываемые газопроводами высокого давления 0,6 МПа. Также по участку проектирования проходят надземные газопроводы низкого давления.</w:t>
      </w:r>
    </w:p>
    <w:p w14:paraId="21FB4999" w14:textId="77777777" w:rsidR="008F494B" w:rsidRPr="00026857" w:rsidRDefault="008F494B" w:rsidP="008F494B">
      <w:pPr>
        <w:rPr>
          <w:rFonts w:cs="Times New Roman"/>
          <w:szCs w:val="28"/>
        </w:rPr>
      </w:pPr>
      <w:r w:rsidRPr="00026857">
        <w:rPr>
          <w:rFonts w:cs="Times New Roman"/>
          <w:szCs w:val="28"/>
        </w:rPr>
        <w:t>В соответствии с п</w:t>
      </w:r>
      <w:r w:rsidRPr="00026857">
        <w:rPr>
          <w:rFonts w:cs="Times New Roman"/>
          <w:bCs/>
          <w:szCs w:val="28"/>
        </w:rPr>
        <w:t>остановлением Правительства РФ от 20.11.2000 №878 «Об утверждении Правил охраны газораспределительных сетей» д</w:t>
      </w:r>
      <w:r w:rsidRPr="00026857">
        <w:rPr>
          <w:rFonts w:cs="Times New Roman"/>
          <w:szCs w:val="28"/>
        </w:rPr>
        <w:t>ля подземных газопроводов устанавливается охранная зона на расстоянии 3 метров от газопровода со стороны провода и 2 метров – с противоположной стороны, для надземных газопроводов – по 2 метра с обеих сторон.</w:t>
      </w:r>
    </w:p>
    <w:p w14:paraId="404339D7" w14:textId="77777777" w:rsidR="008F494B" w:rsidRPr="00026857" w:rsidRDefault="008F494B" w:rsidP="008F494B">
      <w:pPr>
        <w:rPr>
          <w:rFonts w:cs="Times New Roman"/>
          <w:szCs w:val="28"/>
        </w:rPr>
      </w:pPr>
      <w:r w:rsidRPr="00026857">
        <w:rPr>
          <w:rFonts w:cs="Times New Roman"/>
          <w:szCs w:val="28"/>
        </w:rPr>
        <w:t>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w:t>
      </w:r>
    </w:p>
    <w:p w14:paraId="6E0ECB5D" w14:textId="77777777" w:rsidR="008F494B" w:rsidRPr="00026857" w:rsidRDefault="008F494B" w:rsidP="008F494B">
      <w:pPr>
        <w:rPr>
          <w:rFonts w:cs="Times New Roman"/>
          <w:szCs w:val="28"/>
        </w:rPr>
      </w:pPr>
      <w:r w:rsidRPr="00026857">
        <w:rPr>
          <w:rFonts w:cs="Times New Roman"/>
          <w:szCs w:val="28"/>
        </w:rPr>
        <w:t>а) строить объекты жилищно-гражданского и производственного назначения;</w:t>
      </w:r>
    </w:p>
    <w:p w14:paraId="489C9BF5" w14:textId="77777777" w:rsidR="008F494B" w:rsidRPr="00026857" w:rsidRDefault="008F494B" w:rsidP="008F494B">
      <w:pPr>
        <w:rPr>
          <w:rFonts w:cs="Times New Roman"/>
          <w:szCs w:val="28"/>
        </w:rPr>
      </w:pPr>
      <w:r w:rsidRPr="00026857">
        <w:rPr>
          <w:rFonts w:cs="Times New Roman"/>
          <w:szCs w:val="28"/>
        </w:rPr>
        <w:t>б)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14:paraId="3B17D282" w14:textId="77777777" w:rsidR="008F494B" w:rsidRPr="00026857" w:rsidRDefault="008F494B" w:rsidP="008F494B">
      <w:pPr>
        <w:rPr>
          <w:rFonts w:cs="Times New Roman"/>
          <w:szCs w:val="28"/>
        </w:rPr>
      </w:pPr>
      <w:r w:rsidRPr="00026857">
        <w:rPr>
          <w:rFonts w:cs="Times New Roman"/>
          <w:szCs w:val="28"/>
        </w:rPr>
        <w:t>в)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14:paraId="1BF38A2A" w14:textId="77777777" w:rsidR="008F494B" w:rsidRPr="00026857" w:rsidRDefault="008F494B" w:rsidP="008F494B">
      <w:pPr>
        <w:rPr>
          <w:rFonts w:cs="Times New Roman"/>
          <w:szCs w:val="28"/>
        </w:rPr>
      </w:pPr>
      <w:r w:rsidRPr="00026857">
        <w:rPr>
          <w:rFonts w:cs="Times New Roman"/>
          <w:szCs w:val="28"/>
        </w:rPr>
        <w:t>г)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14:paraId="690824ED" w14:textId="77777777" w:rsidR="008F494B" w:rsidRPr="00026857" w:rsidRDefault="008F494B" w:rsidP="008F494B">
      <w:pPr>
        <w:rPr>
          <w:rFonts w:cs="Times New Roman"/>
          <w:szCs w:val="28"/>
        </w:rPr>
      </w:pPr>
      <w:r w:rsidRPr="00026857">
        <w:rPr>
          <w:rFonts w:cs="Times New Roman"/>
          <w:szCs w:val="28"/>
        </w:rPr>
        <w:t>д) устраивать свалки и склады, разливать растворы кислот, солей, щелочей и других химически активных веществ;</w:t>
      </w:r>
    </w:p>
    <w:p w14:paraId="787D96B9" w14:textId="77777777" w:rsidR="008F494B" w:rsidRPr="00026857" w:rsidRDefault="008F494B" w:rsidP="008F494B">
      <w:pPr>
        <w:rPr>
          <w:rFonts w:cs="Times New Roman"/>
          <w:szCs w:val="28"/>
        </w:rPr>
      </w:pPr>
      <w:r w:rsidRPr="00026857">
        <w:rPr>
          <w:rFonts w:cs="Times New Roman"/>
          <w:szCs w:val="28"/>
        </w:rPr>
        <w:lastRenderedPageBreak/>
        <w:t>е)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14:paraId="050C365D" w14:textId="77777777" w:rsidR="008F494B" w:rsidRPr="00026857" w:rsidRDefault="008F494B" w:rsidP="008F494B">
      <w:pPr>
        <w:rPr>
          <w:rFonts w:cs="Times New Roman"/>
          <w:szCs w:val="28"/>
        </w:rPr>
      </w:pPr>
      <w:r w:rsidRPr="00026857">
        <w:rPr>
          <w:rFonts w:cs="Times New Roman"/>
          <w:szCs w:val="28"/>
        </w:rPr>
        <w:t>ж) разводить огонь и размещать источники огня;</w:t>
      </w:r>
    </w:p>
    <w:p w14:paraId="408E4AB4" w14:textId="77777777" w:rsidR="008F494B" w:rsidRPr="00026857" w:rsidRDefault="008F494B" w:rsidP="008F494B">
      <w:pPr>
        <w:rPr>
          <w:rFonts w:cs="Times New Roman"/>
          <w:szCs w:val="28"/>
        </w:rPr>
      </w:pPr>
      <w:r w:rsidRPr="00026857">
        <w:rPr>
          <w:rFonts w:cs="Times New Roman"/>
          <w:szCs w:val="28"/>
        </w:rPr>
        <w:t>з) рыть погреба, копать и обрабатывать почву сельскохозяйственными и мелиоративными орудиями и механизмами на глубину более 0,3 метра;</w:t>
      </w:r>
    </w:p>
    <w:p w14:paraId="2DD4A8B8" w14:textId="77777777" w:rsidR="008F494B" w:rsidRPr="00026857" w:rsidRDefault="008F494B" w:rsidP="008F494B">
      <w:pPr>
        <w:rPr>
          <w:rFonts w:cs="Times New Roman"/>
          <w:szCs w:val="28"/>
        </w:rPr>
      </w:pPr>
      <w:r w:rsidRPr="00026857">
        <w:rPr>
          <w:rFonts w:cs="Times New Roman"/>
          <w:szCs w:val="28"/>
        </w:rPr>
        <w:t>и)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средств связи, освещения и систем телемеханики;</w:t>
      </w:r>
    </w:p>
    <w:p w14:paraId="52595FB4" w14:textId="77777777" w:rsidR="008F494B" w:rsidRPr="00026857" w:rsidRDefault="008F494B" w:rsidP="008F494B">
      <w:pPr>
        <w:rPr>
          <w:rFonts w:cs="Times New Roman"/>
          <w:szCs w:val="28"/>
        </w:rPr>
      </w:pPr>
      <w:r w:rsidRPr="00026857">
        <w:rPr>
          <w:rFonts w:cs="Times New Roman"/>
          <w:szCs w:val="28"/>
        </w:rPr>
        <w:t>к)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14:paraId="49B95375" w14:textId="77777777" w:rsidR="008F494B" w:rsidRPr="00026857" w:rsidRDefault="008F494B" w:rsidP="008F494B">
      <w:pPr>
        <w:rPr>
          <w:rFonts w:cs="Times New Roman"/>
          <w:szCs w:val="28"/>
        </w:rPr>
      </w:pPr>
      <w:r w:rsidRPr="00026857">
        <w:rPr>
          <w:rFonts w:cs="Times New Roman"/>
          <w:szCs w:val="28"/>
        </w:rPr>
        <w:t>л) самовольно подключаться к газораспределительным сетям.</w:t>
      </w:r>
    </w:p>
    <w:p w14:paraId="65C38BE3" w14:textId="77777777" w:rsidR="008F494B" w:rsidRPr="00026857" w:rsidRDefault="008F494B" w:rsidP="008F494B">
      <w:pPr>
        <w:rPr>
          <w:rFonts w:cs="Times New Roman"/>
          <w:szCs w:val="28"/>
        </w:rPr>
      </w:pPr>
      <w:r w:rsidRPr="00026857">
        <w:rPr>
          <w:rFonts w:cs="Times New Roman"/>
          <w:szCs w:val="28"/>
        </w:rPr>
        <w:t>Лесохозяйственные, сельскохозяйственные и другие работы, не подпадающие под ограничения, указанные выше, и не связанные с нарушением земельного горизонта и обработкой почвы на глубину более 0,3 метра, производятся собственниками, владельцами или пользователями земельных участков в охранной зоне газораспределительной сети при условии предварительного письменного уведомления эксплуатационной организации не менее чем за 3 рабочих дня до начала работ.</w:t>
      </w:r>
    </w:p>
    <w:p w14:paraId="19DA823F" w14:textId="77777777" w:rsidR="008F494B" w:rsidRPr="00026857" w:rsidRDefault="008F494B" w:rsidP="008F494B">
      <w:pPr>
        <w:rPr>
          <w:rFonts w:cs="Times New Roman"/>
          <w:szCs w:val="28"/>
        </w:rPr>
      </w:pPr>
      <w:r w:rsidRPr="00026857">
        <w:rPr>
          <w:rFonts w:cs="Times New Roman"/>
          <w:szCs w:val="28"/>
        </w:rPr>
        <w:t>Иная хозяйственная деятельность в охранных зонах газораспределительных сетей, при которой производится нарушение поверхности земельного участка и обработка почвы на глубину более 0,3 метра, осуществляется на основании письменного разрешения эксплуатационной организации газораспределительных сетей.</w:t>
      </w:r>
    </w:p>
    <w:p w14:paraId="6EC36B3F" w14:textId="77777777" w:rsidR="008F494B" w:rsidRPr="00026857" w:rsidRDefault="008F494B" w:rsidP="00804F0B">
      <w:pPr>
        <w:pStyle w:val="5"/>
      </w:pPr>
      <w:r w:rsidRPr="00026857">
        <w:t>Охранные зоны линий связи</w:t>
      </w:r>
    </w:p>
    <w:p w14:paraId="59F65136" w14:textId="77777777" w:rsidR="008F494B" w:rsidRPr="00026857" w:rsidRDefault="008F494B" w:rsidP="008F494B">
      <w:pPr>
        <w:rPr>
          <w:rFonts w:cs="Times New Roman"/>
          <w:szCs w:val="28"/>
        </w:rPr>
      </w:pPr>
      <w:r w:rsidRPr="00026857">
        <w:rPr>
          <w:rFonts w:cs="Times New Roman"/>
          <w:szCs w:val="28"/>
        </w:rPr>
        <w:t xml:space="preserve">В границах территории проектирования проходят линии связи. </w:t>
      </w:r>
    </w:p>
    <w:p w14:paraId="5996723C" w14:textId="77777777" w:rsidR="008F494B" w:rsidRPr="00026857" w:rsidRDefault="008F494B" w:rsidP="008F494B">
      <w:pPr>
        <w:rPr>
          <w:rFonts w:cs="Times New Roman"/>
          <w:bCs/>
          <w:szCs w:val="28"/>
        </w:rPr>
      </w:pPr>
      <w:r w:rsidRPr="00026857">
        <w:rPr>
          <w:rFonts w:cs="Times New Roman"/>
          <w:szCs w:val="28"/>
        </w:rPr>
        <w:t xml:space="preserve">В соответствии с постановлением Правительства РФ от 09.06.1995 №578 «Об утверждении Правил охраны линий и сооружений связи Российской Федерации» </w:t>
      </w:r>
      <w:r w:rsidRPr="00026857">
        <w:rPr>
          <w:rFonts w:cs="Times New Roman"/>
          <w:bCs/>
          <w:szCs w:val="28"/>
        </w:rPr>
        <w:t>на трассах радиорелейных линий связи в целях предупреждения экранирующего действия распространению радиоволн эксплуатирующие предприятия определяют охранные зоны – участки земли, на которых запрещается возведение зданий и сооружений, а также посадка деревьев. Расположение и границы этих участков предусматриваются в проектах строительства радиорелейных линий связи и согласовываются с органами местного самоуправления. В целях сохранности кабельных линий связи были установлены охранные зоны в размере 2 метров.</w:t>
      </w:r>
    </w:p>
    <w:p w14:paraId="7BA95E08" w14:textId="77777777" w:rsidR="008F494B" w:rsidRPr="00026857" w:rsidRDefault="008F494B" w:rsidP="00804F0B">
      <w:pPr>
        <w:pStyle w:val="5"/>
      </w:pPr>
      <w:r w:rsidRPr="00026857">
        <w:t>Охранные зоны тепловых сетей</w:t>
      </w:r>
    </w:p>
    <w:p w14:paraId="2B894AE0" w14:textId="77777777" w:rsidR="008F494B" w:rsidRPr="00026857" w:rsidRDefault="008F494B" w:rsidP="008F494B">
      <w:pPr>
        <w:rPr>
          <w:rFonts w:cs="Times New Roman"/>
          <w:bCs/>
          <w:szCs w:val="28"/>
        </w:rPr>
      </w:pPr>
      <w:r w:rsidRPr="00026857">
        <w:rPr>
          <w:rFonts w:cs="Times New Roman"/>
          <w:bCs/>
          <w:szCs w:val="28"/>
        </w:rPr>
        <w:t>По территории проектирования проходят тепловые сети.</w:t>
      </w:r>
    </w:p>
    <w:p w14:paraId="4D0A317D" w14:textId="77777777" w:rsidR="008F494B" w:rsidRPr="00026857" w:rsidRDefault="008F494B" w:rsidP="008F494B">
      <w:pPr>
        <w:rPr>
          <w:rFonts w:cs="Times New Roman"/>
          <w:bCs/>
          <w:szCs w:val="28"/>
        </w:rPr>
      </w:pPr>
      <w:r w:rsidRPr="00026857">
        <w:rPr>
          <w:rFonts w:cs="Times New Roman"/>
          <w:bCs/>
          <w:szCs w:val="28"/>
        </w:rPr>
        <w:t xml:space="preserve">Согласно приказу Министерства строительства РФ от 17.08.1992 №197 «О типовых правилах охраны тепловых коммунальных сетей» вдоль трасс прокладки тепловых сетей устанавливаются охранные зоны в виде земельных участков шириной не менее 3 метров в каждую сторону, считая от края строительных </w:t>
      </w:r>
      <w:r w:rsidRPr="00026857">
        <w:rPr>
          <w:rFonts w:cs="Times New Roman"/>
          <w:bCs/>
          <w:szCs w:val="28"/>
        </w:rPr>
        <w:lastRenderedPageBreak/>
        <w:t>конструкций или от наружной поверхности изолированного теплопровода бесканальной прокладки.</w:t>
      </w:r>
    </w:p>
    <w:p w14:paraId="1B197881" w14:textId="77777777" w:rsidR="008F494B" w:rsidRPr="00026857" w:rsidRDefault="008F494B" w:rsidP="008F494B">
      <w:pPr>
        <w:rPr>
          <w:rFonts w:cs="Times New Roman"/>
          <w:bCs/>
          <w:szCs w:val="28"/>
        </w:rPr>
      </w:pPr>
      <w:r w:rsidRPr="00026857">
        <w:rPr>
          <w:rFonts w:cs="Times New Roman"/>
          <w:bCs/>
          <w:szCs w:val="28"/>
        </w:rPr>
        <w:t>В пределах охранных зон тепловых сетей не допускается производить действия, которые могут повлечь нарушения в нормальной работе тепловых сетей, их повреждение, несчастные случаи или препятствующие ремонту:</w:t>
      </w:r>
    </w:p>
    <w:p w14:paraId="3B30BC83" w14:textId="383C0B15" w:rsidR="008F494B" w:rsidRPr="00026857" w:rsidRDefault="008F494B" w:rsidP="008F494B">
      <w:pPr>
        <w:rPr>
          <w:rFonts w:cs="Times New Roman"/>
          <w:bCs/>
          <w:szCs w:val="28"/>
        </w:rPr>
      </w:pPr>
      <w:r w:rsidRPr="00026857">
        <w:rPr>
          <w:rFonts w:cs="Times New Roman"/>
          <w:bCs/>
          <w:szCs w:val="28"/>
        </w:rPr>
        <w:t>– размещать автозаправочные станции, хранилища горюче-смазочных материалов, складировать агрессивные химические материалы;</w:t>
      </w:r>
    </w:p>
    <w:p w14:paraId="57BCCAA6" w14:textId="6B692B1F" w:rsidR="008F494B" w:rsidRPr="00026857" w:rsidRDefault="008F494B" w:rsidP="008F494B">
      <w:pPr>
        <w:rPr>
          <w:rFonts w:cs="Times New Roman"/>
          <w:bCs/>
          <w:szCs w:val="28"/>
        </w:rPr>
      </w:pPr>
      <w:r w:rsidRPr="00026857">
        <w:rPr>
          <w:rFonts w:cs="Times New Roman"/>
          <w:bCs/>
          <w:szCs w:val="28"/>
        </w:rPr>
        <w:t>– загромождать подходы и подъезды к объектам и сооружениям тепловых сетей, складировать тяжелые и громоздкие материалы, возводить временные строения и заборы;</w:t>
      </w:r>
    </w:p>
    <w:p w14:paraId="00B73313" w14:textId="0404941B" w:rsidR="008F494B" w:rsidRPr="00026857" w:rsidRDefault="008F494B" w:rsidP="008F494B">
      <w:pPr>
        <w:rPr>
          <w:rFonts w:cs="Times New Roman"/>
          <w:bCs/>
          <w:szCs w:val="28"/>
        </w:rPr>
      </w:pPr>
      <w:r w:rsidRPr="00026857">
        <w:rPr>
          <w:rFonts w:cs="Times New Roman"/>
          <w:bCs/>
          <w:szCs w:val="28"/>
        </w:rPr>
        <w:t>– устраивать спортивные и игровые площадки, неорганизованные рынки, остановочные пункты общественного транспорта, стоянки всех видов машин и механизмов, гаражи, огороды и т.п.;</w:t>
      </w:r>
    </w:p>
    <w:p w14:paraId="0F2F218B" w14:textId="5E28F9C8" w:rsidR="008F494B" w:rsidRPr="00026857" w:rsidRDefault="008F494B" w:rsidP="008F494B">
      <w:pPr>
        <w:rPr>
          <w:rFonts w:cs="Times New Roman"/>
          <w:bCs/>
          <w:szCs w:val="28"/>
        </w:rPr>
      </w:pPr>
      <w:r w:rsidRPr="00026857">
        <w:rPr>
          <w:rFonts w:cs="Times New Roman"/>
          <w:bCs/>
          <w:szCs w:val="28"/>
        </w:rPr>
        <w:t>– устраивать всякого рода свалки, разжигать костры, сжигать бытовой мусор или промышленные отходы;</w:t>
      </w:r>
    </w:p>
    <w:p w14:paraId="1E268979" w14:textId="7BC9F9D6" w:rsidR="008F494B" w:rsidRPr="00026857" w:rsidRDefault="008F494B" w:rsidP="008F494B">
      <w:pPr>
        <w:rPr>
          <w:rFonts w:cs="Times New Roman"/>
          <w:bCs/>
          <w:szCs w:val="28"/>
        </w:rPr>
      </w:pPr>
      <w:r w:rsidRPr="00026857">
        <w:rPr>
          <w:rFonts w:cs="Times New Roman"/>
          <w:bCs/>
          <w:szCs w:val="28"/>
        </w:rPr>
        <w:t>– производить работы ударными механизмами, производить сброс и слив едких и коррозионно-активных веществ и горюче-смазочных материалов.</w:t>
      </w:r>
    </w:p>
    <w:p w14:paraId="477499DF" w14:textId="77777777" w:rsidR="008F494B" w:rsidRPr="00026857" w:rsidRDefault="008F494B" w:rsidP="008F494B">
      <w:pPr>
        <w:rPr>
          <w:rFonts w:cs="Times New Roman"/>
          <w:bCs/>
          <w:szCs w:val="28"/>
        </w:rPr>
      </w:pPr>
      <w:r w:rsidRPr="00026857">
        <w:rPr>
          <w:rFonts w:cs="Times New Roman"/>
          <w:bCs/>
          <w:szCs w:val="28"/>
        </w:rPr>
        <w:t>В пределах территории охранных зон тепловых сетей без письменного согласия предприятий и организаций, в ведении которых находятся эти сети, запрещается:</w:t>
      </w:r>
    </w:p>
    <w:p w14:paraId="5F3FD6F7" w14:textId="1BE55F85" w:rsidR="008F494B" w:rsidRPr="00026857" w:rsidRDefault="008F494B" w:rsidP="008F494B">
      <w:pPr>
        <w:rPr>
          <w:rFonts w:cs="Times New Roman"/>
          <w:bCs/>
          <w:szCs w:val="28"/>
        </w:rPr>
      </w:pPr>
      <w:r w:rsidRPr="00026857">
        <w:rPr>
          <w:rFonts w:cs="Times New Roman"/>
          <w:bCs/>
          <w:szCs w:val="28"/>
        </w:rPr>
        <w:t>– производить строительство, капитальный ремонт, реконструкцию или снос любых зданий и сооружений;</w:t>
      </w:r>
    </w:p>
    <w:p w14:paraId="2F26A6E3" w14:textId="4CB9862D" w:rsidR="008F494B" w:rsidRPr="00026857" w:rsidRDefault="008F494B" w:rsidP="008F494B">
      <w:pPr>
        <w:rPr>
          <w:rFonts w:cs="Times New Roman"/>
          <w:bCs/>
          <w:szCs w:val="28"/>
        </w:rPr>
      </w:pPr>
      <w:r w:rsidRPr="00026857">
        <w:rPr>
          <w:rFonts w:cs="Times New Roman"/>
          <w:bCs/>
          <w:szCs w:val="28"/>
        </w:rPr>
        <w:t>– производить земляные работы, планировку грунта, посадку деревьев и кустарников, устраивать монументальные клумбы;</w:t>
      </w:r>
    </w:p>
    <w:p w14:paraId="78DD0E2E" w14:textId="7374447B" w:rsidR="008F494B" w:rsidRPr="00026857" w:rsidRDefault="008F494B" w:rsidP="008F494B">
      <w:pPr>
        <w:rPr>
          <w:rFonts w:cs="Times New Roman"/>
          <w:bCs/>
          <w:szCs w:val="28"/>
        </w:rPr>
      </w:pPr>
      <w:r w:rsidRPr="00026857">
        <w:rPr>
          <w:rFonts w:cs="Times New Roman"/>
          <w:bCs/>
          <w:szCs w:val="28"/>
        </w:rPr>
        <w:t>– производить погрузочно-разгрузочные работы, а также работы, связанные с разбиванием грунта и дорожных покрытий;</w:t>
      </w:r>
    </w:p>
    <w:p w14:paraId="5375F1FF" w14:textId="2A27784F" w:rsidR="008F494B" w:rsidRPr="00026857" w:rsidRDefault="008F494B" w:rsidP="008F494B">
      <w:pPr>
        <w:rPr>
          <w:rFonts w:cs="Times New Roman"/>
          <w:bCs/>
          <w:szCs w:val="28"/>
        </w:rPr>
      </w:pPr>
      <w:r w:rsidRPr="00026857">
        <w:rPr>
          <w:rFonts w:cs="Times New Roman"/>
          <w:bCs/>
          <w:szCs w:val="28"/>
        </w:rPr>
        <w:t>– сооружать переезды и переходы через трубопроводы тепловых сетей.</w:t>
      </w:r>
    </w:p>
    <w:p w14:paraId="6ED1A411" w14:textId="77777777" w:rsidR="008F494B" w:rsidRPr="00026857" w:rsidRDefault="008F494B" w:rsidP="00804F0B">
      <w:pPr>
        <w:pStyle w:val="5"/>
      </w:pPr>
      <w:r w:rsidRPr="00026857">
        <w:t>Минимальное расстояние от газопровода до фундаментов зданий и сооружений</w:t>
      </w:r>
    </w:p>
    <w:p w14:paraId="7B90179C" w14:textId="77777777" w:rsidR="008F494B" w:rsidRPr="00026857" w:rsidRDefault="008F494B" w:rsidP="008F494B">
      <w:pPr>
        <w:rPr>
          <w:rFonts w:cs="Times New Roman"/>
          <w:szCs w:val="28"/>
        </w:rPr>
      </w:pPr>
      <w:r w:rsidRPr="00026857">
        <w:rPr>
          <w:rFonts w:cs="Times New Roman"/>
          <w:szCs w:val="28"/>
        </w:rPr>
        <w:t>В соответствии с СП 62.13330.2011 «Газораспределительные системы» минимальное расстояние от оси подземного газопровода высокого давления 0,6 МПа до фундаментов зданий и сооружений составляет 7 метров в каждую сторону.</w:t>
      </w:r>
    </w:p>
    <w:p w14:paraId="61E6AA30" w14:textId="77777777" w:rsidR="008F494B" w:rsidRPr="00026857" w:rsidRDefault="008F494B" w:rsidP="00804F0B">
      <w:pPr>
        <w:pStyle w:val="5"/>
      </w:pPr>
      <w:r w:rsidRPr="00026857">
        <w:t>Минимальные расстояния от тепловых сетей до фундаментов зданий и сооружений</w:t>
      </w:r>
    </w:p>
    <w:p w14:paraId="691BF0A4" w14:textId="77777777" w:rsidR="008F494B" w:rsidRPr="00026857" w:rsidRDefault="008F494B" w:rsidP="008F494B">
      <w:pPr>
        <w:rPr>
          <w:rFonts w:cs="Times New Roman"/>
          <w:szCs w:val="28"/>
        </w:rPr>
      </w:pPr>
      <w:r w:rsidRPr="00026857">
        <w:rPr>
          <w:rFonts w:cs="Times New Roman"/>
          <w:szCs w:val="28"/>
        </w:rPr>
        <w:t>В соответствии с СП 42.13330.2016 «Градостроительство. Планировка и застройка городских и сельских поселений» (актуализированная редакция СНиП 2.07.01-89*)</w:t>
      </w:r>
      <w:r w:rsidRPr="00026857">
        <w:rPr>
          <w:rFonts w:cs="Times New Roman"/>
          <w:color w:val="FF0000"/>
          <w:szCs w:val="28"/>
        </w:rPr>
        <w:t xml:space="preserve"> </w:t>
      </w:r>
      <w:r w:rsidRPr="00026857">
        <w:rPr>
          <w:rFonts w:cs="Times New Roman"/>
          <w:szCs w:val="28"/>
        </w:rPr>
        <w:t>минимальное расстояние от тепловых сетей до фундаментов зданий и сооружений составляет 5 метров в каждую сторону.</w:t>
      </w:r>
    </w:p>
    <w:p w14:paraId="6FEBB16C" w14:textId="77777777" w:rsidR="008F494B" w:rsidRPr="00026857" w:rsidRDefault="008F494B" w:rsidP="00804F0B">
      <w:pPr>
        <w:pStyle w:val="5"/>
      </w:pPr>
      <w:r w:rsidRPr="00026857">
        <w:t>Минимальное расстояние от водопровода до фундаментов зданий и сооружений</w:t>
      </w:r>
    </w:p>
    <w:p w14:paraId="40026103" w14:textId="77777777" w:rsidR="008F494B" w:rsidRPr="00026857" w:rsidRDefault="008F494B" w:rsidP="008F494B">
      <w:pPr>
        <w:rPr>
          <w:rFonts w:cs="Times New Roman"/>
          <w:szCs w:val="28"/>
        </w:rPr>
      </w:pPr>
      <w:r w:rsidRPr="00026857">
        <w:rPr>
          <w:rFonts w:cs="Times New Roman"/>
          <w:szCs w:val="28"/>
        </w:rPr>
        <w:t>В соответствии с СП 42.13330.2016 «Градостроительство. Планировка и застройка городских и сельских поселений» (актуализированная редакция СНиП 2.07.01-89*) минимальное расстояние от существующих водопроводов до фундаментов зданий и сооружений составит 5 метров в каждую сторону.</w:t>
      </w:r>
    </w:p>
    <w:p w14:paraId="365095C5" w14:textId="77777777" w:rsidR="008F494B" w:rsidRPr="00026857" w:rsidRDefault="008F494B" w:rsidP="00804F0B">
      <w:pPr>
        <w:pStyle w:val="5"/>
      </w:pPr>
      <w:r w:rsidRPr="00026857">
        <w:lastRenderedPageBreak/>
        <w:t>Минимальное расстояние от канализации до фундаментов зданий и сооружений</w:t>
      </w:r>
    </w:p>
    <w:p w14:paraId="4C8E6CB3" w14:textId="77777777" w:rsidR="008F494B" w:rsidRPr="00026857" w:rsidRDefault="008F494B" w:rsidP="008F494B">
      <w:pPr>
        <w:rPr>
          <w:rFonts w:cs="Times New Roman"/>
          <w:szCs w:val="28"/>
        </w:rPr>
      </w:pPr>
      <w:r w:rsidRPr="00026857">
        <w:rPr>
          <w:rFonts w:cs="Times New Roman"/>
          <w:szCs w:val="28"/>
        </w:rPr>
        <w:t>В соответствии с СП 42.13330.2016 «Градостроительство. Планировка и застройка городских и сельских поселений» (актуализированная редакция СНиП 2.07.01-89*) минимальное расстояние от коллекторов самотечной канализации до фундаментов зданий и сооружений составит 3 метра в каждую сторону, от напорной – 5 метров.</w:t>
      </w:r>
    </w:p>
    <w:p w14:paraId="0EECE978" w14:textId="77777777" w:rsidR="008F494B" w:rsidRPr="00026857" w:rsidRDefault="008F494B" w:rsidP="00804F0B">
      <w:pPr>
        <w:pStyle w:val="5"/>
      </w:pPr>
      <w:r w:rsidRPr="00026857">
        <w:t>Защитные зоны объектов культурного наследия</w:t>
      </w:r>
    </w:p>
    <w:p w14:paraId="31C55D49" w14:textId="77777777" w:rsidR="008F494B" w:rsidRPr="00026857" w:rsidRDefault="008F494B" w:rsidP="008F494B">
      <w:pPr>
        <w:rPr>
          <w:rFonts w:cs="Times New Roman"/>
          <w:bCs/>
          <w:szCs w:val="28"/>
        </w:rPr>
      </w:pPr>
      <w:r w:rsidRPr="00026857">
        <w:rPr>
          <w:rFonts w:cs="Times New Roman"/>
          <w:bCs/>
          <w:szCs w:val="28"/>
        </w:rPr>
        <w:t>Согласно «Реестру объектов культурного наследия (памятников истории и культуры) народов Российской Федерации, а также согласно сведениям Единого государственного реестра недвижимости, в границах проектирования расположено большое количество объектов культурного наследия.</w:t>
      </w:r>
    </w:p>
    <w:p w14:paraId="7B98984D" w14:textId="77777777" w:rsidR="008F494B" w:rsidRPr="00026857" w:rsidRDefault="008F494B" w:rsidP="008F494B">
      <w:pPr>
        <w:rPr>
          <w:rFonts w:cs="Times New Roman"/>
          <w:bCs/>
          <w:szCs w:val="28"/>
        </w:rPr>
      </w:pPr>
      <w:r w:rsidRPr="00026857">
        <w:rPr>
          <w:rFonts w:cs="Times New Roman"/>
          <w:bCs/>
          <w:szCs w:val="28"/>
        </w:rPr>
        <w:t xml:space="preserve">В соответствии со ст. 34.1 </w:t>
      </w:r>
      <w:hyperlink r:id="rId36" w:history="1">
        <w:r w:rsidRPr="00026857">
          <w:t>ФЗ от 25.06.2002 N 73-ФЗ (ред. от 18.07.2019) «Об объектах культурного наследия (памятниках истории и культуры) народов Российской Федерации»</w:t>
        </w:r>
      </w:hyperlink>
      <w:r w:rsidRPr="00026857">
        <w:rPr>
          <w:rFonts w:cs="Times New Roman"/>
          <w:bCs/>
          <w:szCs w:val="28"/>
        </w:rPr>
        <w:t xml:space="preserve"> в случае отсутствия утвержденных зон охраны объектов культурного наследия для таких объектов устанавливаются защитные зоны.</w:t>
      </w:r>
    </w:p>
    <w:p w14:paraId="2817B98F" w14:textId="77777777" w:rsidR="008F494B" w:rsidRPr="00026857" w:rsidRDefault="008F494B" w:rsidP="008F494B">
      <w:pPr>
        <w:rPr>
          <w:rFonts w:cs="Times New Roman"/>
          <w:bCs/>
          <w:szCs w:val="28"/>
        </w:rPr>
      </w:pPr>
      <w:r w:rsidRPr="00026857">
        <w:rPr>
          <w:rFonts w:cs="Times New Roman"/>
          <w:bCs/>
          <w:szCs w:val="28"/>
        </w:rPr>
        <w:t>Границы защитной зоны объекта культурного наследия устанавливаются:</w:t>
      </w:r>
    </w:p>
    <w:p w14:paraId="313678E5" w14:textId="77777777" w:rsidR="008F494B" w:rsidRPr="00026857" w:rsidRDefault="008F494B" w:rsidP="008F494B">
      <w:pPr>
        <w:rPr>
          <w:rFonts w:cs="Times New Roman"/>
          <w:bCs/>
          <w:szCs w:val="28"/>
        </w:rPr>
      </w:pPr>
      <w:bookmarkStart w:id="64" w:name="dst856"/>
      <w:bookmarkEnd w:id="64"/>
      <w:r w:rsidRPr="00026857">
        <w:rPr>
          <w:rFonts w:cs="Times New Roman"/>
          <w:bCs/>
          <w:szCs w:val="28"/>
        </w:rPr>
        <w:t>1) для памятника, расположенного в границах населенного пункта, на расстоянии 100 метров от внешних границ территории памятника.</w:t>
      </w:r>
    </w:p>
    <w:p w14:paraId="11C8A9C8" w14:textId="77777777" w:rsidR="008F494B" w:rsidRPr="00026857" w:rsidRDefault="008F494B" w:rsidP="008F494B">
      <w:pPr>
        <w:rPr>
          <w:rFonts w:cs="Times New Roman"/>
          <w:bCs/>
          <w:szCs w:val="28"/>
        </w:rPr>
      </w:pPr>
      <w:r w:rsidRPr="00026857">
        <w:rPr>
          <w:rFonts w:cs="Times New Roman"/>
          <w:bCs/>
          <w:szCs w:val="28"/>
        </w:rPr>
        <w:t xml:space="preserve">Таким образом, участок проектирования расположен в защитных зонах объектов культурного наследия. </w:t>
      </w:r>
    </w:p>
    <w:p w14:paraId="5A262729" w14:textId="77777777" w:rsidR="008F494B" w:rsidRPr="00026857" w:rsidRDefault="008F494B" w:rsidP="008F494B">
      <w:pPr>
        <w:rPr>
          <w:rFonts w:cs="Times New Roman"/>
          <w:bCs/>
          <w:szCs w:val="28"/>
        </w:rPr>
      </w:pPr>
      <w:r w:rsidRPr="00026857">
        <w:rPr>
          <w:rFonts w:cs="Times New Roman"/>
          <w:bCs/>
          <w:szCs w:val="28"/>
        </w:rPr>
        <w:t>Защитными зонами объектов культурного наследия являются территории, которые прилегают к включенным в реестр памятникам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14:paraId="04B93101" w14:textId="77777777" w:rsidR="008F494B" w:rsidRPr="00026857" w:rsidRDefault="008F494B" w:rsidP="008F494B">
      <w:pPr>
        <w:rPr>
          <w:rFonts w:cs="Times New Roman"/>
          <w:bCs/>
          <w:szCs w:val="28"/>
        </w:rPr>
      </w:pPr>
      <w:r w:rsidRPr="00026857">
        <w:rPr>
          <w:rFonts w:cs="Times New Roman"/>
          <w:bCs/>
          <w:szCs w:val="28"/>
        </w:rPr>
        <w:t xml:space="preserve">В границах участка проектирования расположено большое количество объектов культурного наследия (памятников культуры). Для большинства таких объектов защитные зоны установлены приказами Управления государственной охраны объектов культурного наследия Свердловской области от 14.05.2019 №209, от 30.40.2020 №382, от 80.05.2020 №406, от 80.05.2020 №410 и от 80.05.2020 №412. </w:t>
      </w:r>
    </w:p>
    <w:p w14:paraId="1B2AAE31" w14:textId="77777777" w:rsidR="008F494B" w:rsidRPr="00026857" w:rsidRDefault="008F494B" w:rsidP="008F494B">
      <w:pPr>
        <w:rPr>
          <w:rFonts w:cs="Times New Roman"/>
          <w:bCs/>
          <w:szCs w:val="28"/>
        </w:rPr>
      </w:pPr>
      <w:r w:rsidRPr="00026857">
        <w:rPr>
          <w:rFonts w:cs="Times New Roman"/>
          <w:bCs/>
          <w:szCs w:val="28"/>
        </w:rPr>
        <w:t>Необходимо отметить, что в определении местоположения защитных зон некоторых объектов культурного наследия имеется ошибка, а именно в местоположении защитных зон следующих объектов культурного наследия:</w:t>
      </w:r>
    </w:p>
    <w:p w14:paraId="1BA65C55" w14:textId="77777777" w:rsidR="008F494B" w:rsidRPr="00026857" w:rsidRDefault="008F494B" w:rsidP="008F494B">
      <w:pPr>
        <w:rPr>
          <w:rFonts w:cs="Times New Roman"/>
          <w:bCs/>
          <w:szCs w:val="28"/>
        </w:rPr>
      </w:pPr>
      <w:r w:rsidRPr="00026857">
        <w:rPr>
          <w:rFonts w:cs="Times New Roman"/>
          <w:bCs/>
          <w:szCs w:val="28"/>
        </w:rPr>
        <w:t>– «Здание магазина Мещерякова» (</w:t>
      </w:r>
      <w:r w:rsidRPr="00026857">
        <w:rPr>
          <w:rFonts w:cs="Times New Roman"/>
          <w:szCs w:val="28"/>
        </w:rPr>
        <w:t>ул. Карла Маркса, д. 35а</w:t>
      </w:r>
      <w:r w:rsidRPr="00026857">
        <w:rPr>
          <w:rFonts w:cs="Times New Roman"/>
          <w:bCs/>
          <w:szCs w:val="28"/>
        </w:rPr>
        <w:t>);</w:t>
      </w:r>
    </w:p>
    <w:p w14:paraId="49CE1E6B" w14:textId="77777777" w:rsidR="008F494B" w:rsidRPr="00026857" w:rsidRDefault="008F494B" w:rsidP="008F494B">
      <w:pPr>
        <w:rPr>
          <w:rFonts w:cs="Times New Roman"/>
          <w:bCs/>
          <w:szCs w:val="28"/>
        </w:rPr>
      </w:pPr>
      <w:r w:rsidRPr="00026857">
        <w:rPr>
          <w:rFonts w:cs="Times New Roman"/>
          <w:bCs/>
          <w:szCs w:val="28"/>
        </w:rPr>
        <w:t>– «Дом купца Бойцова» (ул. Карла Маркса, д. 37);</w:t>
      </w:r>
    </w:p>
    <w:p w14:paraId="01262DAB" w14:textId="77777777" w:rsidR="008F494B" w:rsidRPr="00026857" w:rsidRDefault="008F494B" w:rsidP="008F494B">
      <w:pPr>
        <w:rPr>
          <w:rFonts w:cs="Times New Roman"/>
          <w:bCs/>
          <w:szCs w:val="28"/>
        </w:rPr>
      </w:pPr>
      <w:r w:rsidRPr="00026857">
        <w:rPr>
          <w:rFonts w:cs="Times New Roman"/>
          <w:bCs/>
          <w:szCs w:val="28"/>
        </w:rPr>
        <w:t>– «Здание, где с 1920 г. по 1923 гг. жил П.П. Бажов» (ул. Кирова, д. 32);</w:t>
      </w:r>
    </w:p>
    <w:p w14:paraId="6F9F6E1F" w14:textId="77777777" w:rsidR="008F494B" w:rsidRPr="00026857" w:rsidRDefault="008F494B" w:rsidP="008F494B">
      <w:pPr>
        <w:rPr>
          <w:rFonts w:cs="Times New Roman"/>
          <w:bCs/>
          <w:szCs w:val="28"/>
        </w:rPr>
      </w:pPr>
      <w:r w:rsidRPr="00026857">
        <w:rPr>
          <w:rFonts w:cs="Times New Roman"/>
          <w:bCs/>
          <w:szCs w:val="28"/>
        </w:rPr>
        <w:t>– «Здание железнодорожного вокзала» (ул. Красных Орлов, д. 83а);</w:t>
      </w:r>
    </w:p>
    <w:p w14:paraId="515AC091" w14:textId="77777777" w:rsidR="008F494B" w:rsidRPr="00026857" w:rsidRDefault="008F494B" w:rsidP="008F494B">
      <w:pPr>
        <w:rPr>
          <w:rFonts w:cs="Times New Roman"/>
          <w:bCs/>
          <w:szCs w:val="28"/>
        </w:rPr>
      </w:pPr>
      <w:r w:rsidRPr="00026857">
        <w:rPr>
          <w:rFonts w:cs="Times New Roman"/>
          <w:bCs/>
          <w:szCs w:val="28"/>
        </w:rPr>
        <w:t>– «Здание начального городского училища» (ул. Маяковского, д. 1);</w:t>
      </w:r>
    </w:p>
    <w:p w14:paraId="4B34F7BE" w14:textId="77777777" w:rsidR="008F494B" w:rsidRPr="00026857" w:rsidRDefault="008F494B" w:rsidP="008F494B">
      <w:pPr>
        <w:rPr>
          <w:rFonts w:cs="Times New Roman"/>
          <w:bCs/>
          <w:szCs w:val="28"/>
        </w:rPr>
      </w:pPr>
      <w:r w:rsidRPr="00026857">
        <w:rPr>
          <w:rFonts w:cs="Times New Roman"/>
          <w:bCs/>
          <w:szCs w:val="28"/>
        </w:rPr>
        <w:t>– «Бывшая «Михайловская церковь» при детском приюте» (ул. Маяковского, д. 11);</w:t>
      </w:r>
    </w:p>
    <w:p w14:paraId="2343B60D" w14:textId="58980C77" w:rsidR="008F494B" w:rsidRPr="00026857" w:rsidRDefault="008F494B" w:rsidP="008F494B">
      <w:pPr>
        <w:rPr>
          <w:rFonts w:cs="Times New Roman"/>
          <w:bCs/>
          <w:szCs w:val="28"/>
        </w:rPr>
      </w:pPr>
      <w:r w:rsidRPr="00026857">
        <w:rPr>
          <w:rFonts w:cs="Times New Roman"/>
          <w:bCs/>
          <w:szCs w:val="28"/>
        </w:rPr>
        <w:t>– «Жилой дом» (ул. Карла Маркса, 34а) (сведения о защитной зоне внесены в ЕГРН).</w:t>
      </w:r>
    </w:p>
    <w:p w14:paraId="77ABCF96" w14:textId="77777777" w:rsidR="008F494B" w:rsidRPr="00026857" w:rsidRDefault="008F494B" w:rsidP="008F494B">
      <w:pPr>
        <w:spacing w:line="276" w:lineRule="auto"/>
        <w:ind w:firstLine="567"/>
        <w:rPr>
          <w:rFonts w:cs="Times New Roman"/>
          <w:bCs/>
          <w:szCs w:val="28"/>
        </w:rPr>
      </w:pPr>
      <w:r w:rsidRPr="00026857">
        <w:rPr>
          <w:rFonts w:cs="Times New Roman"/>
          <w:bCs/>
          <w:szCs w:val="28"/>
        </w:rPr>
        <w:lastRenderedPageBreak/>
        <w:t>В дальнейшем, до момента разработки и утверждения зон охраны, необходимо откорректировать границы защитных зон.</w:t>
      </w:r>
    </w:p>
    <w:p w14:paraId="76671F72" w14:textId="4B88C18B" w:rsidR="008F494B" w:rsidRPr="00026857" w:rsidRDefault="008F494B" w:rsidP="00804F0B">
      <w:pPr>
        <w:pStyle w:val="4"/>
        <w:numPr>
          <w:ilvl w:val="2"/>
          <w:numId w:val="3"/>
        </w:numPr>
      </w:pPr>
      <w:bookmarkStart w:id="65" w:name="_Toc530150259"/>
      <w:r w:rsidRPr="00026857">
        <w:t>Состояние водных ресурсов</w:t>
      </w:r>
      <w:bookmarkEnd w:id="65"/>
    </w:p>
    <w:p w14:paraId="6D2E4728" w14:textId="77777777" w:rsidR="008F494B" w:rsidRPr="00026857" w:rsidRDefault="008F494B" w:rsidP="008F494B">
      <w:pPr>
        <w:rPr>
          <w:rFonts w:cs="Times New Roman"/>
          <w:b/>
          <w:i/>
          <w:szCs w:val="28"/>
        </w:rPr>
      </w:pPr>
      <w:bookmarkStart w:id="66" w:name="_Toc430343954"/>
      <w:r w:rsidRPr="00026857">
        <w:rPr>
          <w:rFonts w:cs="Times New Roman"/>
          <w:b/>
          <w:i/>
          <w:szCs w:val="28"/>
        </w:rPr>
        <w:t>Состояние подземных вод</w:t>
      </w:r>
    </w:p>
    <w:p w14:paraId="236CB55B" w14:textId="77777777" w:rsidR="008F494B" w:rsidRPr="00026857" w:rsidRDefault="008F494B" w:rsidP="008F494B">
      <w:pPr>
        <w:rPr>
          <w:rFonts w:cs="Times New Roman"/>
          <w:szCs w:val="28"/>
        </w:rPr>
      </w:pPr>
      <w:r w:rsidRPr="00026857">
        <w:rPr>
          <w:rFonts w:cs="Times New Roman"/>
          <w:szCs w:val="28"/>
        </w:rPr>
        <w:t>Загрязнение подземных вод неразрывно связано с загрязнением всей природной среды (атмосферы, почвы, поверхностных вод). Выбросы загрязняющих веществ в природную среду неизбежно передаются подземным водам и изменяют их качество.</w:t>
      </w:r>
    </w:p>
    <w:p w14:paraId="1C762639" w14:textId="77777777" w:rsidR="008F494B" w:rsidRPr="00026857" w:rsidRDefault="008F494B" w:rsidP="008F494B">
      <w:pPr>
        <w:rPr>
          <w:rFonts w:cs="Times New Roman"/>
          <w:szCs w:val="28"/>
        </w:rPr>
      </w:pPr>
      <w:r w:rsidRPr="00026857">
        <w:rPr>
          <w:rFonts w:cs="Times New Roman"/>
          <w:szCs w:val="28"/>
        </w:rPr>
        <w:t>На загрязнение подземных вод существенно влияет их активное взаимодействие с поверхностными водами.</w:t>
      </w:r>
    </w:p>
    <w:p w14:paraId="7BA51B17" w14:textId="77777777" w:rsidR="008F494B" w:rsidRPr="00026857" w:rsidRDefault="008F494B" w:rsidP="008F494B">
      <w:pPr>
        <w:rPr>
          <w:rFonts w:cs="Times New Roman"/>
          <w:szCs w:val="28"/>
        </w:rPr>
      </w:pPr>
      <w:r w:rsidRPr="00026857">
        <w:rPr>
          <w:rFonts w:cs="Times New Roman"/>
          <w:szCs w:val="28"/>
        </w:rPr>
        <w:t>Согласно докладу «О состоянии окружающей среды Свердловской области в 2017 году» подземные воды на водозаборах Камышловского городского округа имеют природное несоответствие качества по следующим показателям: железо, кремний, марганец, аммоний, минерализация, хлориды, натрий, барий, бром.</w:t>
      </w:r>
    </w:p>
    <w:p w14:paraId="080D3F04" w14:textId="77777777" w:rsidR="008F494B" w:rsidRPr="00026857" w:rsidRDefault="008F494B" w:rsidP="008F494B">
      <w:pPr>
        <w:rPr>
          <w:rFonts w:cs="Times New Roman"/>
          <w:szCs w:val="28"/>
        </w:rPr>
      </w:pPr>
      <w:r w:rsidRPr="00026857">
        <w:rPr>
          <w:rFonts w:cs="Times New Roman"/>
          <w:szCs w:val="28"/>
        </w:rPr>
        <w:t>В подземных водах водозаборов Камышловского городского округа, каптирующих этот же водоносный горизонт, имеется природный генезис высоких концентраций соединений азотной группы (преиму</w:t>
      </w:r>
      <w:r w:rsidRPr="00026857">
        <w:rPr>
          <w:rFonts w:cs="Times New Roman"/>
          <w:szCs w:val="28"/>
        </w:rPr>
        <w:softHyphen/>
        <w:t>щественно в аммонийной форме – до 3,7 ПДК).</w:t>
      </w:r>
    </w:p>
    <w:p w14:paraId="7F372117" w14:textId="77777777" w:rsidR="008F494B" w:rsidRPr="00026857" w:rsidRDefault="008F494B" w:rsidP="00804F0B">
      <w:pPr>
        <w:pStyle w:val="5"/>
      </w:pPr>
      <w:r w:rsidRPr="00026857">
        <w:t>Зона санитарной охраны источников питьевого водоснабжения и водопроводных сооружений</w:t>
      </w:r>
    </w:p>
    <w:p w14:paraId="00FD68BE" w14:textId="77777777" w:rsidR="008F494B" w:rsidRPr="00026857" w:rsidRDefault="008F494B" w:rsidP="008F494B">
      <w:pPr>
        <w:rPr>
          <w:rFonts w:cs="Times New Roman"/>
          <w:szCs w:val="28"/>
        </w:rPr>
      </w:pPr>
      <w:r w:rsidRPr="00026857">
        <w:rPr>
          <w:rFonts w:cs="Times New Roman"/>
          <w:szCs w:val="28"/>
        </w:rPr>
        <w:t>В границах проектирования отсутствуют подземные источники питьевого водоснабжения.</w:t>
      </w:r>
    </w:p>
    <w:p w14:paraId="14A7FE65" w14:textId="77777777" w:rsidR="008F494B" w:rsidRPr="00026857" w:rsidRDefault="008F494B" w:rsidP="008F494B">
      <w:pPr>
        <w:rPr>
          <w:rFonts w:cs="Times New Roman"/>
          <w:szCs w:val="28"/>
        </w:rPr>
      </w:pPr>
      <w:r w:rsidRPr="00026857">
        <w:rPr>
          <w:rFonts w:cs="Times New Roman"/>
          <w:szCs w:val="28"/>
        </w:rPr>
        <w:t xml:space="preserve">Однако на участке проектирования и в непосредственной от него близости расположены две водонапорные башни. </w:t>
      </w:r>
    </w:p>
    <w:p w14:paraId="0BD7131B" w14:textId="77777777" w:rsidR="008F494B" w:rsidRPr="00026857" w:rsidRDefault="008F494B" w:rsidP="008F494B">
      <w:pPr>
        <w:rPr>
          <w:rFonts w:cs="Times New Roman"/>
          <w:szCs w:val="28"/>
        </w:rPr>
      </w:pPr>
      <w:r w:rsidRPr="00026857">
        <w:rPr>
          <w:rFonts w:cs="Times New Roman"/>
          <w:szCs w:val="28"/>
        </w:rPr>
        <w:t>Согласно СанПиН 2.1.4.1110-02 «Зоны санитарной охраны источников водоснабжения и водопроводов питьевого назначения» для водонапорных башен устанавливается зона санитарной охраны первого пояса на расстоянии – не менее 10 метров во все стороны.</w:t>
      </w:r>
    </w:p>
    <w:p w14:paraId="5504AA71" w14:textId="77777777" w:rsidR="008F494B" w:rsidRPr="00026857" w:rsidRDefault="008F494B" w:rsidP="008F494B">
      <w:pPr>
        <w:rPr>
          <w:rFonts w:cs="Times New Roman"/>
          <w:szCs w:val="28"/>
        </w:rPr>
      </w:pPr>
      <w:r w:rsidRPr="00026857">
        <w:rPr>
          <w:rFonts w:cs="Times New Roman"/>
          <w:szCs w:val="28"/>
        </w:rPr>
        <w:t>Территория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14:paraId="2F0B9904" w14:textId="77777777" w:rsidR="008F494B" w:rsidRPr="00026857" w:rsidRDefault="008F494B" w:rsidP="008F494B">
      <w:pPr>
        <w:rPr>
          <w:rFonts w:cs="Times New Roman"/>
          <w:szCs w:val="28"/>
        </w:rPr>
      </w:pPr>
      <w:r w:rsidRPr="00026857">
        <w:rPr>
          <w:rFonts w:cs="Times New Roman"/>
          <w:szCs w:val="28"/>
        </w:rPr>
        <w:t>В границах зоны санитарной охраны первого пояса проводятся следующие мероприятия:</w:t>
      </w:r>
    </w:p>
    <w:p w14:paraId="12627659" w14:textId="7BBA8996" w:rsidR="008F494B" w:rsidRPr="00026857" w:rsidRDefault="00804F0B" w:rsidP="008F494B">
      <w:pPr>
        <w:rPr>
          <w:rFonts w:cs="Times New Roman"/>
          <w:szCs w:val="28"/>
        </w:rPr>
      </w:pPr>
      <w:r w:rsidRPr="00026857">
        <w:rPr>
          <w:rFonts w:cs="Times New Roman"/>
          <w:szCs w:val="28"/>
        </w:rPr>
        <w:t>–</w:t>
      </w:r>
      <w:r w:rsidR="008F494B" w:rsidRPr="00026857">
        <w:rPr>
          <w:rFonts w:cs="Times New Roman"/>
          <w:szCs w:val="28"/>
        </w:rPr>
        <w:t xml:space="preserve">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14:paraId="6662EB67" w14:textId="02AB5F55" w:rsidR="008F494B" w:rsidRPr="00026857" w:rsidRDefault="00804F0B" w:rsidP="008F494B">
      <w:pPr>
        <w:rPr>
          <w:rFonts w:cs="Times New Roman"/>
          <w:szCs w:val="28"/>
        </w:rPr>
      </w:pPr>
      <w:r w:rsidRPr="00026857">
        <w:rPr>
          <w:rFonts w:cs="Times New Roman"/>
          <w:szCs w:val="28"/>
        </w:rPr>
        <w:t xml:space="preserve">– </w:t>
      </w:r>
      <w:r w:rsidR="008F494B" w:rsidRPr="00026857">
        <w:rPr>
          <w:rFonts w:cs="Times New Roman"/>
          <w:szCs w:val="28"/>
        </w:rPr>
        <w:t xml:space="preserve">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14:paraId="7BEDBBA9" w14:textId="77777777" w:rsidR="008F494B" w:rsidRPr="00026857" w:rsidRDefault="008F494B" w:rsidP="008F494B">
      <w:pPr>
        <w:ind w:firstLine="0"/>
        <w:rPr>
          <w:rFonts w:cs="Times New Roman"/>
          <w:szCs w:val="28"/>
        </w:rPr>
      </w:pPr>
      <w:r w:rsidRPr="00026857">
        <w:rPr>
          <w:rFonts w:cs="Times New Roman"/>
          <w:szCs w:val="28"/>
        </w:rPr>
        <w:lastRenderedPageBreak/>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14:paraId="6A453C27" w14:textId="77777777" w:rsidR="008F494B" w:rsidRPr="00026857" w:rsidRDefault="008F494B" w:rsidP="00804F0B">
      <w:pPr>
        <w:pStyle w:val="5"/>
      </w:pPr>
      <w:r w:rsidRPr="00026857">
        <w:t>Состояние поверхностных вод</w:t>
      </w:r>
    </w:p>
    <w:p w14:paraId="7D218473" w14:textId="77777777" w:rsidR="008F494B" w:rsidRPr="00026857" w:rsidRDefault="008F494B" w:rsidP="008F494B">
      <w:pPr>
        <w:rPr>
          <w:rFonts w:cs="Times New Roman"/>
          <w:szCs w:val="28"/>
        </w:rPr>
      </w:pPr>
      <w:r w:rsidRPr="00026857">
        <w:rPr>
          <w:rFonts w:cs="Times New Roman"/>
          <w:szCs w:val="28"/>
        </w:rPr>
        <w:t>Уровень антропогенного воздействия на поверхностные воды в границах города характеризуется качеством воды его основных объектов и является важнейшим показателем, определяющим благополучие экологической ситуации на территории населенного пункта.</w:t>
      </w:r>
    </w:p>
    <w:p w14:paraId="09E31948" w14:textId="77777777" w:rsidR="008F494B" w:rsidRPr="00026857" w:rsidRDefault="008F494B" w:rsidP="008F494B">
      <w:pPr>
        <w:rPr>
          <w:rFonts w:cs="Times New Roman"/>
          <w:szCs w:val="28"/>
        </w:rPr>
      </w:pPr>
      <w:r w:rsidRPr="00026857">
        <w:rPr>
          <w:rFonts w:cs="Times New Roman"/>
          <w:szCs w:val="28"/>
        </w:rPr>
        <w:t>Согласно информации государственного доклада «О состоянии окружающей среды Свердловской области в 2017 году» в поверхностные водные объекты Камышловского городского округа было сброшено 2,53 млн. куб. м. сточных вод, в том числе загрязненных – 2,53 млн. куб. м. Вышеуказанный объем сточных вод был сброшен в поверхностные объекты МУП «Водоканал Камышлов», являющимся одним из основных предприятий, на долю которых приходится 79% от общего объема загрязненных сточных вод Восточного управленческого округа Свердловской области.</w:t>
      </w:r>
    </w:p>
    <w:p w14:paraId="684D890A" w14:textId="77777777" w:rsidR="008F494B" w:rsidRPr="00026857" w:rsidRDefault="008F494B" w:rsidP="008F494B">
      <w:pPr>
        <w:rPr>
          <w:rFonts w:cs="Times New Roman"/>
          <w:szCs w:val="28"/>
        </w:rPr>
      </w:pPr>
      <w:r w:rsidRPr="00026857">
        <w:rPr>
          <w:rFonts w:cs="Times New Roman"/>
          <w:szCs w:val="28"/>
        </w:rPr>
        <w:t xml:space="preserve">Основной водоток г. Камышлов – река Пышма. </w:t>
      </w:r>
    </w:p>
    <w:p w14:paraId="018F3315" w14:textId="77777777" w:rsidR="008F494B" w:rsidRPr="00026857" w:rsidRDefault="008F494B" w:rsidP="008F494B">
      <w:pPr>
        <w:rPr>
          <w:rFonts w:cs="Times New Roman"/>
          <w:szCs w:val="28"/>
        </w:rPr>
      </w:pPr>
      <w:r w:rsidRPr="00026857">
        <w:rPr>
          <w:rFonts w:cs="Times New Roman"/>
          <w:szCs w:val="28"/>
        </w:rPr>
        <w:t>В соответствии с информацией государственного доклада «О состоянии окружающей среды Свердловской области в 2017 году» качество воды в створе с. Обуховское, смежного с г. Камышлов и расположенного выше по течению, относится к экстремально высокому уровню загрязнения поверхностных вод.</w:t>
      </w:r>
    </w:p>
    <w:p w14:paraId="6DA75610" w14:textId="77777777" w:rsidR="008F494B" w:rsidRPr="00026857" w:rsidRDefault="008F494B" w:rsidP="008F494B">
      <w:pPr>
        <w:rPr>
          <w:rFonts w:cs="Times New Roman"/>
          <w:szCs w:val="28"/>
        </w:rPr>
      </w:pPr>
      <w:r w:rsidRPr="00026857">
        <w:rPr>
          <w:rFonts w:cs="Times New Roman"/>
          <w:szCs w:val="28"/>
        </w:rPr>
        <w:t>Река Пышма протекает по территории проектирования.</w:t>
      </w:r>
    </w:p>
    <w:p w14:paraId="479D8ED0" w14:textId="77777777" w:rsidR="008F494B" w:rsidRPr="00026857" w:rsidRDefault="008F494B" w:rsidP="00804F0B">
      <w:pPr>
        <w:pStyle w:val="5"/>
      </w:pPr>
      <w:r w:rsidRPr="00026857">
        <w:t>Водоохранная зона, прибрежная защитная полоса и береговая полоса водного объекта</w:t>
      </w:r>
    </w:p>
    <w:p w14:paraId="027C8F44" w14:textId="77777777" w:rsidR="008F494B" w:rsidRPr="00026857" w:rsidRDefault="008F494B" w:rsidP="008F494B">
      <w:pPr>
        <w:rPr>
          <w:rFonts w:cs="Times New Roman"/>
          <w:szCs w:val="28"/>
        </w:rPr>
      </w:pPr>
      <w:r w:rsidRPr="00026857">
        <w:rPr>
          <w:rFonts w:cs="Times New Roman"/>
          <w:szCs w:val="28"/>
        </w:rPr>
        <w:t xml:space="preserve">Вдоль южной границы территории проектирования протекает река Пышма. </w:t>
      </w:r>
    </w:p>
    <w:p w14:paraId="7F90E509" w14:textId="77777777" w:rsidR="008F494B" w:rsidRPr="00026857" w:rsidRDefault="008F494B" w:rsidP="008F494B">
      <w:pPr>
        <w:rPr>
          <w:rFonts w:cs="Times New Roman"/>
          <w:szCs w:val="28"/>
        </w:rPr>
      </w:pPr>
      <w:r w:rsidRPr="00026857">
        <w:rPr>
          <w:rFonts w:cs="Times New Roman"/>
          <w:szCs w:val="28"/>
        </w:rPr>
        <w:t xml:space="preserve">Согласно информации государственного водного реестра, протяженность р. Пышма составляет 603 км, водосборная площадь составляет 19700 кв.км. Водный объект относится к Иртышскому бассейновому округу, подбассейн – Тобол. </w:t>
      </w:r>
    </w:p>
    <w:p w14:paraId="74AF9975" w14:textId="1533CE9A" w:rsidR="008F494B" w:rsidRPr="00026857" w:rsidRDefault="008F494B" w:rsidP="008F494B">
      <w:pPr>
        <w:rPr>
          <w:rFonts w:cs="Times New Roman"/>
          <w:bCs/>
          <w:szCs w:val="28"/>
        </w:rPr>
      </w:pPr>
      <w:r w:rsidRPr="00026857">
        <w:rPr>
          <w:rFonts w:cs="Times New Roman"/>
          <w:bCs/>
          <w:szCs w:val="28"/>
        </w:rPr>
        <w:t xml:space="preserve">Согласно Водному кодексу РФ, статье 65, для водных объектов устанавливаются водоохранные зоны, прибрежные защитные полосы и береговые полосы. Размеры таких зон с особыми условиями использования территории представлены в таблице </w:t>
      </w:r>
      <w:r w:rsidR="00804F0B" w:rsidRPr="00026857">
        <w:rPr>
          <w:rFonts w:cs="Times New Roman"/>
          <w:bCs/>
          <w:szCs w:val="28"/>
        </w:rPr>
        <w:t>14</w:t>
      </w:r>
      <w:r w:rsidRPr="00026857">
        <w:rPr>
          <w:rFonts w:cs="Times New Roman"/>
          <w:bCs/>
          <w:szCs w:val="28"/>
        </w:rPr>
        <w:t>.</w:t>
      </w:r>
    </w:p>
    <w:p w14:paraId="0F9F12C5" w14:textId="53F8F47A" w:rsidR="008F494B" w:rsidRPr="00026857" w:rsidRDefault="008F494B" w:rsidP="008F494B">
      <w:pPr>
        <w:jc w:val="right"/>
        <w:rPr>
          <w:rFonts w:cs="Times New Roman"/>
          <w:bCs/>
          <w:i/>
          <w:szCs w:val="28"/>
        </w:rPr>
      </w:pPr>
      <w:r w:rsidRPr="00026857">
        <w:rPr>
          <w:rFonts w:cs="Times New Roman"/>
          <w:bCs/>
          <w:i/>
          <w:szCs w:val="28"/>
        </w:rPr>
        <w:t>Таблица 1</w:t>
      </w:r>
      <w:r w:rsidR="00804F0B" w:rsidRPr="00026857">
        <w:rPr>
          <w:rFonts w:cs="Times New Roman"/>
          <w:bCs/>
          <w:i/>
          <w:szCs w:val="28"/>
        </w:rPr>
        <w:t>4</w:t>
      </w:r>
    </w:p>
    <w:p w14:paraId="649FCD61" w14:textId="77777777" w:rsidR="008F494B" w:rsidRPr="00026857" w:rsidRDefault="008F494B" w:rsidP="00804F0B">
      <w:pPr>
        <w:pStyle w:val="aa"/>
        <w:spacing w:before="0" w:after="60"/>
        <w:rPr>
          <w:b w:val="0"/>
          <w:i/>
          <w:szCs w:val="28"/>
        </w:rPr>
      </w:pPr>
      <w:r w:rsidRPr="00026857">
        <w:rPr>
          <w:b w:val="0"/>
          <w:i/>
          <w:szCs w:val="28"/>
        </w:rPr>
        <w:t>Размеры водоохранных зон, прибрежных защитных полос и береговых полос водных объектов</w:t>
      </w:r>
    </w:p>
    <w:tbl>
      <w:tblPr>
        <w:tblStyle w:val="a5"/>
        <w:tblW w:w="0" w:type="auto"/>
        <w:jc w:val="center"/>
        <w:tblLook w:val="04A0" w:firstRow="1" w:lastRow="0" w:firstColumn="1" w:lastColumn="0" w:noHBand="0" w:noVBand="1"/>
      </w:tblPr>
      <w:tblGrid>
        <w:gridCol w:w="445"/>
        <w:gridCol w:w="2102"/>
        <w:gridCol w:w="2268"/>
        <w:gridCol w:w="2551"/>
        <w:gridCol w:w="1979"/>
      </w:tblGrid>
      <w:tr w:rsidR="008F494B" w:rsidRPr="00026857" w14:paraId="1C596D6B" w14:textId="77777777" w:rsidTr="008F494B">
        <w:trPr>
          <w:jc w:val="center"/>
        </w:trPr>
        <w:tc>
          <w:tcPr>
            <w:tcW w:w="445" w:type="dxa"/>
            <w:vAlign w:val="center"/>
          </w:tcPr>
          <w:p w14:paraId="6196FCD2" w14:textId="77777777" w:rsidR="008F494B" w:rsidRPr="00026857" w:rsidRDefault="008F494B" w:rsidP="008F494B">
            <w:pPr>
              <w:ind w:firstLine="0"/>
              <w:jc w:val="center"/>
              <w:rPr>
                <w:rFonts w:cs="Times New Roman"/>
                <w:bCs/>
                <w:sz w:val="24"/>
                <w:szCs w:val="24"/>
              </w:rPr>
            </w:pPr>
            <w:r w:rsidRPr="00026857">
              <w:rPr>
                <w:rFonts w:cs="Times New Roman"/>
                <w:bCs/>
                <w:sz w:val="24"/>
                <w:szCs w:val="24"/>
              </w:rPr>
              <w:t>№</w:t>
            </w:r>
          </w:p>
        </w:tc>
        <w:tc>
          <w:tcPr>
            <w:tcW w:w="2102" w:type="dxa"/>
            <w:vAlign w:val="center"/>
          </w:tcPr>
          <w:p w14:paraId="786DE46B" w14:textId="77777777" w:rsidR="008F494B" w:rsidRPr="00026857" w:rsidRDefault="008F494B" w:rsidP="008F494B">
            <w:pPr>
              <w:ind w:firstLine="0"/>
              <w:jc w:val="center"/>
              <w:rPr>
                <w:rFonts w:cs="Times New Roman"/>
                <w:bCs/>
                <w:sz w:val="24"/>
                <w:szCs w:val="24"/>
              </w:rPr>
            </w:pPr>
            <w:r w:rsidRPr="00026857">
              <w:rPr>
                <w:rFonts w:cs="Times New Roman"/>
                <w:bCs/>
                <w:sz w:val="24"/>
                <w:szCs w:val="24"/>
              </w:rPr>
              <w:t>Наименование водного объекта</w:t>
            </w:r>
          </w:p>
        </w:tc>
        <w:tc>
          <w:tcPr>
            <w:tcW w:w="2268" w:type="dxa"/>
            <w:vAlign w:val="center"/>
          </w:tcPr>
          <w:p w14:paraId="2AE0DECC" w14:textId="77777777" w:rsidR="008F494B" w:rsidRPr="00026857" w:rsidRDefault="008F494B" w:rsidP="008F494B">
            <w:pPr>
              <w:ind w:firstLine="0"/>
              <w:jc w:val="center"/>
              <w:rPr>
                <w:rFonts w:cs="Times New Roman"/>
                <w:bCs/>
                <w:sz w:val="24"/>
                <w:szCs w:val="24"/>
              </w:rPr>
            </w:pPr>
            <w:r w:rsidRPr="00026857">
              <w:rPr>
                <w:rFonts w:cs="Times New Roman"/>
                <w:bCs/>
                <w:sz w:val="24"/>
                <w:szCs w:val="24"/>
              </w:rPr>
              <w:t>Водоохранная зона</w:t>
            </w:r>
          </w:p>
        </w:tc>
        <w:tc>
          <w:tcPr>
            <w:tcW w:w="2551" w:type="dxa"/>
            <w:vAlign w:val="center"/>
          </w:tcPr>
          <w:p w14:paraId="0FD010C1" w14:textId="77777777" w:rsidR="008F494B" w:rsidRPr="00026857" w:rsidRDefault="008F494B" w:rsidP="008F494B">
            <w:pPr>
              <w:ind w:firstLine="0"/>
              <w:jc w:val="center"/>
              <w:rPr>
                <w:rFonts w:cs="Times New Roman"/>
                <w:bCs/>
                <w:sz w:val="24"/>
                <w:szCs w:val="24"/>
              </w:rPr>
            </w:pPr>
            <w:r w:rsidRPr="00026857">
              <w:rPr>
                <w:rFonts w:cs="Times New Roman"/>
                <w:bCs/>
                <w:sz w:val="24"/>
                <w:szCs w:val="24"/>
              </w:rPr>
              <w:t>Прибрежная защитная полоса</w:t>
            </w:r>
          </w:p>
        </w:tc>
        <w:tc>
          <w:tcPr>
            <w:tcW w:w="1979" w:type="dxa"/>
            <w:vAlign w:val="center"/>
          </w:tcPr>
          <w:p w14:paraId="3C1F6B05" w14:textId="77777777" w:rsidR="008F494B" w:rsidRPr="00026857" w:rsidRDefault="008F494B" w:rsidP="008F494B">
            <w:pPr>
              <w:ind w:firstLine="0"/>
              <w:jc w:val="center"/>
              <w:rPr>
                <w:rFonts w:cs="Times New Roman"/>
                <w:bCs/>
                <w:sz w:val="24"/>
                <w:szCs w:val="24"/>
              </w:rPr>
            </w:pPr>
            <w:r w:rsidRPr="00026857">
              <w:rPr>
                <w:rFonts w:cs="Times New Roman"/>
                <w:bCs/>
                <w:sz w:val="24"/>
                <w:szCs w:val="24"/>
              </w:rPr>
              <w:t>Береговая полоса</w:t>
            </w:r>
          </w:p>
        </w:tc>
      </w:tr>
      <w:tr w:rsidR="008F494B" w:rsidRPr="00026857" w14:paraId="13B7B97C" w14:textId="77777777" w:rsidTr="008F494B">
        <w:trPr>
          <w:jc w:val="center"/>
        </w:trPr>
        <w:tc>
          <w:tcPr>
            <w:tcW w:w="445" w:type="dxa"/>
            <w:vAlign w:val="center"/>
          </w:tcPr>
          <w:p w14:paraId="2DC76A1A" w14:textId="77777777" w:rsidR="008F494B" w:rsidRPr="00026857" w:rsidRDefault="008F494B" w:rsidP="008F494B">
            <w:pPr>
              <w:ind w:firstLine="0"/>
              <w:jc w:val="center"/>
              <w:rPr>
                <w:rFonts w:cs="Times New Roman"/>
                <w:bCs/>
                <w:sz w:val="24"/>
                <w:szCs w:val="24"/>
              </w:rPr>
            </w:pPr>
            <w:r w:rsidRPr="00026857">
              <w:rPr>
                <w:rFonts w:cs="Times New Roman"/>
                <w:bCs/>
                <w:sz w:val="24"/>
                <w:szCs w:val="24"/>
              </w:rPr>
              <w:t>1</w:t>
            </w:r>
          </w:p>
        </w:tc>
        <w:tc>
          <w:tcPr>
            <w:tcW w:w="2102" w:type="dxa"/>
            <w:vAlign w:val="center"/>
          </w:tcPr>
          <w:p w14:paraId="563E452E" w14:textId="77777777" w:rsidR="008F494B" w:rsidRPr="00026857" w:rsidRDefault="008F494B" w:rsidP="008F494B">
            <w:pPr>
              <w:ind w:firstLine="0"/>
              <w:jc w:val="center"/>
              <w:rPr>
                <w:rFonts w:cs="Times New Roman"/>
                <w:bCs/>
                <w:sz w:val="24"/>
                <w:szCs w:val="24"/>
              </w:rPr>
            </w:pPr>
            <w:r w:rsidRPr="00026857">
              <w:rPr>
                <w:rFonts w:cs="Times New Roman"/>
                <w:bCs/>
                <w:sz w:val="24"/>
                <w:szCs w:val="24"/>
              </w:rPr>
              <w:t>2</w:t>
            </w:r>
          </w:p>
        </w:tc>
        <w:tc>
          <w:tcPr>
            <w:tcW w:w="2268" w:type="dxa"/>
            <w:vAlign w:val="center"/>
          </w:tcPr>
          <w:p w14:paraId="2DF0D878" w14:textId="77777777" w:rsidR="008F494B" w:rsidRPr="00026857" w:rsidRDefault="008F494B" w:rsidP="008F494B">
            <w:pPr>
              <w:ind w:firstLine="0"/>
              <w:jc w:val="center"/>
              <w:rPr>
                <w:rFonts w:cs="Times New Roman"/>
                <w:bCs/>
                <w:sz w:val="24"/>
                <w:szCs w:val="24"/>
              </w:rPr>
            </w:pPr>
            <w:r w:rsidRPr="00026857">
              <w:rPr>
                <w:rFonts w:cs="Times New Roman"/>
                <w:bCs/>
                <w:sz w:val="24"/>
                <w:szCs w:val="24"/>
              </w:rPr>
              <w:t>3</w:t>
            </w:r>
          </w:p>
        </w:tc>
        <w:tc>
          <w:tcPr>
            <w:tcW w:w="2551" w:type="dxa"/>
            <w:vAlign w:val="center"/>
          </w:tcPr>
          <w:p w14:paraId="0BAD3682" w14:textId="77777777" w:rsidR="008F494B" w:rsidRPr="00026857" w:rsidRDefault="008F494B" w:rsidP="008F494B">
            <w:pPr>
              <w:ind w:firstLine="0"/>
              <w:jc w:val="center"/>
              <w:rPr>
                <w:rFonts w:cs="Times New Roman"/>
                <w:bCs/>
                <w:sz w:val="24"/>
                <w:szCs w:val="24"/>
              </w:rPr>
            </w:pPr>
            <w:r w:rsidRPr="00026857">
              <w:rPr>
                <w:rFonts w:cs="Times New Roman"/>
                <w:bCs/>
                <w:sz w:val="24"/>
                <w:szCs w:val="24"/>
              </w:rPr>
              <w:t>4</w:t>
            </w:r>
          </w:p>
        </w:tc>
        <w:tc>
          <w:tcPr>
            <w:tcW w:w="1979" w:type="dxa"/>
            <w:vAlign w:val="center"/>
          </w:tcPr>
          <w:p w14:paraId="0F10D493" w14:textId="77777777" w:rsidR="008F494B" w:rsidRPr="00026857" w:rsidRDefault="008F494B" w:rsidP="008F494B">
            <w:pPr>
              <w:ind w:firstLine="0"/>
              <w:jc w:val="center"/>
              <w:rPr>
                <w:rFonts w:cs="Times New Roman"/>
                <w:bCs/>
                <w:sz w:val="24"/>
                <w:szCs w:val="24"/>
              </w:rPr>
            </w:pPr>
            <w:r w:rsidRPr="00026857">
              <w:rPr>
                <w:rFonts w:cs="Times New Roman"/>
                <w:bCs/>
                <w:sz w:val="24"/>
                <w:szCs w:val="24"/>
              </w:rPr>
              <w:t>5</w:t>
            </w:r>
          </w:p>
        </w:tc>
      </w:tr>
      <w:tr w:rsidR="008F494B" w:rsidRPr="00026857" w14:paraId="3CEA7119" w14:textId="77777777" w:rsidTr="008F494B">
        <w:trPr>
          <w:jc w:val="center"/>
        </w:trPr>
        <w:tc>
          <w:tcPr>
            <w:tcW w:w="445" w:type="dxa"/>
            <w:vAlign w:val="center"/>
          </w:tcPr>
          <w:p w14:paraId="0A5398BA" w14:textId="77777777" w:rsidR="008F494B" w:rsidRPr="00026857" w:rsidRDefault="008F494B" w:rsidP="008F494B">
            <w:pPr>
              <w:ind w:firstLine="0"/>
              <w:rPr>
                <w:rFonts w:cs="Times New Roman"/>
                <w:bCs/>
                <w:sz w:val="24"/>
                <w:szCs w:val="24"/>
              </w:rPr>
            </w:pPr>
            <w:r w:rsidRPr="00026857">
              <w:rPr>
                <w:rFonts w:cs="Times New Roman"/>
                <w:bCs/>
                <w:sz w:val="24"/>
                <w:szCs w:val="24"/>
              </w:rPr>
              <w:t>1</w:t>
            </w:r>
          </w:p>
        </w:tc>
        <w:tc>
          <w:tcPr>
            <w:tcW w:w="2102" w:type="dxa"/>
            <w:vAlign w:val="center"/>
          </w:tcPr>
          <w:p w14:paraId="4416C068" w14:textId="77777777" w:rsidR="008F494B" w:rsidRPr="00026857" w:rsidRDefault="008F494B" w:rsidP="008F494B">
            <w:pPr>
              <w:ind w:firstLine="0"/>
              <w:rPr>
                <w:rFonts w:cs="Times New Roman"/>
                <w:bCs/>
                <w:sz w:val="24"/>
                <w:szCs w:val="24"/>
              </w:rPr>
            </w:pPr>
            <w:r w:rsidRPr="00026857">
              <w:rPr>
                <w:rFonts w:cs="Times New Roman"/>
                <w:bCs/>
                <w:sz w:val="24"/>
                <w:szCs w:val="24"/>
              </w:rPr>
              <w:t>река Пышма</w:t>
            </w:r>
          </w:p>
        </w:tc>
        <w:tc>
          <w:tcPr>
            <w:tcW w:w="2268" w:type="dxa"/>
            <w:vAlign w:val="center"/>
          </w:tcPr>
          <w:p w14:paraId="37E02F65" w14:textId="77777777" w:rsidR="008F494B" w:rsidRPr="00026857" w:rsidRDefault="008F494B" w:rsidP="008F494B">
            <w:pPr>
              <w:ind w:firstLine="0"/>
              <w:jc w:val="center"/>
              <w:rPr>
                <w:rFonts w:cs="Times New Roman"/>
                <w:bCs/>
                <w:sz w:val="24"/>
                <w:szCs w:val="24"/>
              </w:rPr>
            </w:pPr>
            <w:r w:rsidRPr="00026857">
              <w:rPr>
                <w:rFonts w:cs="Times New Roman"/>
                <w:bCs/>
                <w:sz w:val="24"/>
                <w:szCs w:val="24"/>
              </w:rPr>
              <w:t>200</w:t>
            </w:r>
          </w:p>
        </w:tc>
        <w:tc>
          <w:tcPr>
            <w:tcW w:w="2551" w:type="dxa"/>
            <w:vAlign w:val="center"/>
          </w:tcPr>
          <w:p w14:paraId="2E8718D3" w14:textId="77777777" w:rsidR="008F494B" w:rsidRPr="00026857" w:rsidRDefault="008F494B" w:rsidP="008F494B">
            <w:pPr>
              <w:ind w:firstLine="0"/>
              <w:jc w:val="center"/>
              <w:rPr>
                <w:rFonts w:cs="Times New Roman"/>
                <w:bCs/>
                <w:sz w:val="24"/>
                <w:szCs w:val="24"/>
              </w:rPr>
            </w:pPr>
            <w:r w:rsidRPr="00026857">
              <w:rPr>
                <w:rFonts w:cs="Times New Roman"/>
                <w:bCs/>
                <w:sz w:val="24"/>
                <w:szCs w:val="24"/>
              </w:rPr>
              <w:t>30-50</w:t>
            </w:r>
          </w:p>
        </w:tc>
        <w:tc>
          <w:tcPr>
            <w:tcW w:w="1979" w:type="dxa"/>
            <w:vAlign w:val="center"/>
          </w:tcPr>
          <w:p w14:paraId="0FD0160C" w14:textId="77777777" w:rsidR="008F494B" w:rsidRPr="00026857" w:rsidRDefault="008F494B" w:rsidP="008F494B">
            <w:pPr>
              <w:ind w:firstLine="0"/>
              <w:jc w:val="center"/>
              <w:rPr>
                <w:rFonts w:cs="Times New Roman"/>
                <w:bCs/>
                <w:sz w:val="24"/>
                <w:szCs w:val="24"/>
              </w:rPr>
            </w:pPr>
            <w:r w:rsidRPr="00026857">
              <w:rPr>
                <w:rFonts w:cs="Times New Roman"/>
                <w:bCs/>
                <w:sz w:val="24"/>
                <w:szCs w:val="24"/>
              </w:rPr>
              <w:t>20</w:t>
            </w:r>
          </w:p>
        </w:tc>
      </w:tr>
    </w:tbl>
    <w:p w14:paraId="0901A267" w14:textId="77777777" w:rsidR="008F494B" w:rsidRPr="00026857" w:rsidRDefault="008F494B" w:rsidP="008F494B">
      <w:pPr>
        <w:rPr>
          <w:rFonts w:cs="Times New Roman"/>
          <w:bCs/>
          <w:szCs w:val="28"/>
        </w:rPr>
      </w:pPr>
    </w:p>
    <w:p w14:paraId="1EC0067D" w14:textId="1A2146D1" w:rsidR="008F494B" w:rsidRPr="00026857" w:rsidRDefault="008F494B" w:rsidP="008F494B">
      <w:pPr>
        <w:rPr>
          <w:rFonts w:cs="Times New Roman"/>
          <w:bCs/>
          <w:szCs w:val="28"/>
        </w:rPr>
      </w:pPr>
      <w:r w:rsidRPr="00026857">
        <w:rPr>
          <w:rFonts w:cs="Times New Roman"/>
          <w:bCs/>
          <w:szCs w:val="28"/>
        </w:rPr>
        <w:t>Сведения о водоохранной зоне р. Пышма внесены в Единый государственный реестр недвижимости с реестровым номером 66:00-6.1322.</w:t>
      </w:r>
    </w:p>
    <w:p w14:paraId="47C59E4F" w14:textId="77777777" w:rsidR="008F494B" w:rsidRPr="00026857" w:rsidRDefault="008F494B" w:rsidP="008F494B">
      <w:pPr>
        <w:rPr>
          <w:rFonts w:cs="Times New Roman"/>
          <w:bCs/>
          <w:szCs w:val="28"/>
        </w:rPr>
      </w:pPr>
      <w:r w:rsidRPr="00026857">
        <w:rPr>
          <w:rFonts w:cs="Times New Roman"/>
          <w:bCs/>
          <w:szCs w:val="28"/>
        </w:rPr>
        <w:lastRenderedPageBreak/>
        <w:t>Территория проектирования частично расположена в границах водоохранной зоны, прибрежной защитной полосы и береговой полосы указанного водного объекта.</w:t>
      </w:r>
    </w:p>
    <w:p w14:paraId="03571FAF" w14:textId="77777777" w:rsidR="008F494B" w:rsidRPr="00026857" w:rsidRDefault="008F494B" w:rsidP="008F494B">
      <w:pPr>
        <w:rPr>
          <w:rFonts w:cs="Times New Roman"/>
          <w:szCs w:val="28"/>
        </w:rPr>
      </w:pPr>
      <w:r w:rsidRPr="00026857">
        <w:rPr>
          <w:rFonts w:cs="Times New Roman"/>
          <w:szCs w:val="28"/>
        </w:rPr>
        <w:t>В границах водоохранных зон запрещается:</w:t>
      </w:r>
    </w:p>
    <w:p w14:paraId="40672E07" w14:textId="090D00D5" w:rsidR="008F494B" w:rsidRPr="00026857" w:rsidRDefault="00804F0B" w:rsidP="008F494B">
      <w:pPr>
        <w:rPr>
          <w:rFonts w:cs="Times New Roman"/>
          <w:szCs w:val="28"/>
        </w:rPr>
      </w:pPr>
      <w:r w:rsidRPr="00026857">
        <w:rPr>
          <w:rFonts w:cs="Times New Roman"/>
          <w:szCs w:val="28"/>
        </w:rPr>
        <w:t>–</w:t>
      </w:r>
      <w:r w:rsidR="008F494B" w:rsidRPr="00026857">
        <w:rPr>
          <w:rFonts w:cs="Times New Roman"/>
          <w:szCs w:val="28"/>
        </w:rPr>
        <w:t xml:space="preserve"> использование сточных вод в целях регулирования плодородия почв;</w:t>
      </w:r>
    </w:p>
    <w:p w14:paraId="515D97E3" w14:textId="5A3B72CC" w:rsidR="008F494B" w:rsidRPr="00026857" w:rsidRDefault="00804F0B" w:rsidP="008F494B">
      <w:pPr>
        <w:rPr>
          <w:rFonts w:cs="Times New Roman"/>
          <w:szCs w:val="28"/>
        </w:rPr>
      </w:pPr>
      <w:r w:rsidRPr="00026857">
        <w:rPr>
          <w:rFonts w:cs="Times New Roman"/>
          <w:szCs w:val="28"/>
        </w:rPr>
        <w:t>–</w:t>
      </w:r>
      <w:r w:rsidR="008F494B" w:rsidRPr="00026857">
        <w:rPr>
          <w:rFonts w:cs="Times New Roman"/>
          <w:szCs w:val="28"/>
        </w:rPr>
        <w:t xml:space="preserve">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14:paraId="0E98B509" w14:textId="7F340464" w:rsidR="008F494B" w:rsidRPr="00026857" w:rsidRDefault="00804F0B" w:rsidP="008F494B">
      <w:pPr>
        <w:rPr>
          <w:rFonts w:cs="Times New Roman"/>
          <w:szCs w:val="28"/>
        </w:rPr>
      </w:pPr>
      <w:r w:rsidRPr="00026857">
        <w:rPr>
          <w:rFonts w:cs="Times New Roman"/>
          <w:szCs w:val="28"/>
        </w:rPr>
        <w:t>–</w:t>
      </w:r>
      <w:r w:rsidR="008F494B" w:rsidRPr="00026857">
        <w:rPr>
          <w:rFonts w:cs="Times New Roman"/>
          <w:szCs w:val="28"/>
        </w:rPr>
        <w:t xml:space="preserve"> осуществление авиационных мер по борьбе с вредными организмами;</w:t>
      </w:r>
    </w:p>
    <w:p w14:paraId="1365DE62" w14:textId="767CB3BF" w:rsidR="008F494B" w:rsidRPr="00026857" w:rsidRDefault="00804F0B" w:rsidP="008F494B">
      <w:pPr>
        <w:rPr>
          <w:rFonts w:cs="Times New Roman"/>
          <w:szCs w:val="28"/>
        </w:rPr>
      </w:pPr>
      <w:r w:rsidRPr="00026857">
        <w:rPr>
          <w:rFonts w:cs="Times New Roman"/>
          <w:szCs w:val="28"/>
        </w:rPr>
        <w:t>–</w:t>
      </w:r>
      <w:r w:rsidR="008F494B" w:rsidRPr="00026857">
        <w:rPr>
          <w:rFonts w:cs="Times New Roman"/>
          <w:szCs w:val="28"/>
        </w:rPr>
        <w:t xml:space="preserve">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46110D59" w14:textId="6063703E" w:rsidR="008F494B" w:rsidRPr="00026857" w:rsidRDefault="00804F0B" w:rsidP="008F494B">
      <w:pPr>
        <w:rPr>
          <w:rFonts w:cs="Times New Roman"/>
          <w:szCs w:val="28"/>
        </w:rPr>
      </w:pPr>
      <w:r w:rsidRPr="00026857">
        <w:rPr>
          <w:rFonts w:cs="Times New Roman"/>
          <w:szCs w:val="28"/>
        </w:rPr>
        <w:t>–</w:t>
      </w:r>
      <w:r w:rsidR="008F494B" w:rsidRPr="00026857">
        <w:rPr>
          <w:rFonts w:cs="Times New Roman"/>
          <w:szCs w:val="28"/>
        </w:rPr>
        <w:t xml:space="preserve">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1739EE92" w14:textId="03C786F2" w:rsidR="008F494B" w:rsidRPr="00026857" w:rsidRDefault="00804F0B" w:rsidP="008F494B">
      <w:pPr>
        <w:rPr>
          <w:rFonts w:cs="Times New Roman"/>
          <w:szCs w:val="28"/>
        </w:rPr>
      </w:pPr>
      <w:r w:rsidRPr="00026857">
        <w:rPr>
          <w:rFonts w:cs="Times New Roman"/>
          <w:szCs w:val="28"/>
        </w:rPr>
        <w:t>–</w:t>
      </w:r>
      <w:r w:rsidR="008F494B" w:rsidRPr="00026857">
        <w:rPr>
          <w:rFonts w:cs="Times New Roman"/>
          <w:szCs w:val="28"/>
        </w:rPr>
        <w:t xml:space="preserve"> размещение специализированных хранилищ пестицидов и агрохимикатов, применение пестицидов и агрохимикатов;</w:t>
      </w:r>
    </w:p>
    <w:p w14:paraId="24820559" w14:textId="34397747" w:rsidR="008F494B" w:rsidRPr="00026857" w:rsidRDefault="00804F0B" w:rsidP="008F494B">
      <w:pPr>
        <w:rPr>
          <w:rFonts w:cs="Times New Roman"/>
          <w:szCs w:val="28"/>
        </w:rPr>
      </w:pPr>
      <w:r w:rsidRPr="00026857">
        <w:rPr>
          <w:rFonts w:cs="Times New Roman"/>
          <w:szCs w:val="28"/>
        </w:rPr>
        <w:t>–</w:t>
      </w:r>
      <w:r w:rsidR="008F494B" w:rsidRPr="00026857">
        <w:rPr>
          <w:rFonts w:cs="Times New Roman"/>
          <w:szCs w:val="28"/>
        </w:rPr>
        <w:t xml:space="preserve"> сброс сточных, в том числе дренажных, вод;</w:t>
      </w:r>
    </w:p>
    <w:p w14:paraId="2B13E48D" w14:textId="76444DB5" w:rsidR="008F494B" w:rsidRPr="00026857" w:rsidRDefault="00804F0B" w:rsidP="008F494B">
      <w:pPr>
        <w:rPr>
          <w:rFonts w:cs="Times New Roman"/>
          <w:szCs w:val="28"/>
        </w:rPr>
      </w:pPr>
      <w:r w:rsidRPr="00026857">
        <w:rPr>
          <w:rFonts w:cs="Times New Roman"/>
          <w:szCs w:val="28"/>
        </w:rPr>
        <w:t>–</w:t>
      </w:r>
      <w:r w:rsidR="008F494B" w:rsidRPr="00026857">
        <w:rPr>
          <w:rFonts w:cs="Times New Roman"/>
          <w:szCs w:val="28"/>
        </w:rPr>
        <w:t xml:space="preserve">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37" w:anchor="dst35" w:history="1">
        <w:r w:rsidR="008F494B" w:rsidRPr="00026857">
          <w:t>статьей 19.1</w:t>
        </w:r>
      </w:hyperlink>
      <w:r w:rsidR="008F494B" w:rsidRPr="00026857">
        <w:rPr>
          <w:rFonts w:cs="Times New Roman"/>
          <w:szCs w:val="28"/>
        </w:rPr>
        <w:t> Закона РФ от 21.02.1992 № 2395-1 «О недрах»).</w:t>
      </w:r>
    </w:p>
    <w:p w14:paraId="3533B80F" w14:textId="77777777" w:rsidR="008F494B" w:rsidRPr="00026857" w:rsidRDefault="008F494B" w:rsidP="008F494B">
      <w:pPr>
        <w:rPr>
          <w:rFonts w:cs="Times New Roman"/>
          <w:szCs w:val="28"/>
        </w:rPr>
      </w:pPr>
      <w:r w:rsidRPr="00026857">
        <w:rPr>
          <w:rFonts w:cs="Times New Roman"/>
          <w:szCs w:val="28"/>
        </w:rPr>
        <w:t>В границах прибрежных защитных полос наряду с установленными для водоохранной зоны ограничениями запрещаются:</w:t>
      </w:r>
    </w:p>
    <w:p w14:paraId="1C28F231" w14:textId="4BACCF57" w:rsidR="008F494B" w:rsidRPr="00026857" w:rsidRDefault="00804F0B" w:rsidP="008F494B">
      <w:pPr>
        <w:rPr>
          <w:rFonts w:cs="Times New Roman"/>
          <w:szCs w:val="28"/>
        </w:rPr>
      </w:pPr>
      <w:bookmarkStart w:id="67" w:name="dst100596"/>
      <w:bookmarkEnd w:id="67"/>
      <w:r w:rsidRPr="00026857">
        <w:rPr>
          <w:rFonts w:cs="Times New Roman"/>
          <w:szCs w:val="28"/>
        </w:rPr>
        <w:t>–</w:t>
      </w:r>
      <w:r w:rsidR="008F494B" w:rsidRPr="00026857">
        <w:rPr>
          <w:rFonts w:cs="Times New Roman"/>
          <w:szCs w:val="28"/>
        </w:rPr>
        <w:t xml:space="preserve"> распашка земель;</w:t>
      </w:r>
    </w:p>
    <w:p w14:paraId="69DFF400" w14:textId="47DF5BC7" w:rsidR="008F494B" w:rsidRPr="00026857" w:rsidRDefault="00804F0B" w:rsidP="008F494B">
      <w:pPr>
        <w:rPr>
          <w:rFonts w:cs="Times New Roman"/>
          <w:szCs w:val="28"/>
        </w:rPr>
      </w:pPr>
      <w:bookmarkStart w:id="68" w:name="dst100597"/>
      <w:bookmarkEnd w:id="68"/>
      <w:r w:rsidRPr="00026857">
        <w:rPr>
          <w:rFonts w:cs="Times New Roman"/>
          <w:szCs w:val="28"/>
        </w:rPr>
        <w:t>–</w:t>
      </w:r>
      <w:r w:rsidR="008F494B" w:rsidRPr="00026857">
        <w:rPr>
          <w:rFonts w:cs="Times New Roman"/>
          <w:szCs w:val="28"/>
        </w:rPr>
        <w:t xml:space="preserve"> размещение отвалов размываемых грунтов;</w:t>
      </w:r>
    </w:p>
    <w:p w14:paraId="4FA098AA" w14:textId="02DD6ED9" w:rsidR="008F494B" w:rsidRPr="00026857" w:rsidRDefault="00804F0B" w:rsidP="008F494B">
      <w:pPr>
        <w:rPr>
          <w:rFonts w:cs="Times New Roman"/>
          <w:szCs w:val="28"/>
        </w:rPr>
      </w:pPr>
      <w:bookmarkStart w:id="69" w:name="dst100598"/>
      <w:bookmarkEnd w:id="69"/>
      <w:r w:rsidRPr="00026857">
        <w:rPr>
          <w:rFonts w:cs="Times New Roman"/>
          <w:szCs w:val="28"/>
        </w:rPr>
        <w:t>–</w:t>
      </w:r>
      <w:r w:rsidR="008F494B" w:rsidRPr="00026857">
        <w:rPr>
          <w:rFonts w:cs="Times New Roman"/>
          <w:szCs w:val="28"/>
        </w:rPr>
        <w:t xml:space="preserve"> выпас сельскохозяйственных животных и организация для них летних лагерей, ванн.</w:t>
      </w:r>
    </w:p>
    <w:p w14:paraId="5F0D847A" w14:textId="77777777" w:rsidR="008F494B" w:rsidRPr="00026857" w:rsidRDefault="008F494B" w:rsidP="008F494B">
      <w:pPr>
        <w:rPr>
          <w:rFonts w:cs="Times New Roman"/>
          <w:szCs w:val="28"/>
        </w:rPr>
      </w:pPr>
      <w:r w:rsidRPr="00026857">
        <w:rPr>
          <w:rFonts w:cs="Times New Roman"/>
          <w:szCs w:val="28"/>
        </w:rPr>
        <w:t>Полоса земли вдоль береговой линии (границы водного объекта) водного объекта общего пользования (береговая полоса) предназначается для общего пользования.</w:t>
      </w:r>
    </w:p>
    <w:p w14:paraId="24A02A8B" w14:textId="77777777" w:rsidR="008F494B" w:rsidRPr="00026857" w:rsidRDefault="008F494B" w:rsidP="008F494B">
      <w:pPr>
        <w:rPr>
          <w:rFonts w:cs="Times New Roman"/>
          <w:szCs w:val="28"/>
        </w:rPr>
      </w:pPr>
      <w:r w:rsidRPr="00026857">
        <w:rPr>
          <w:rFonts w:cs="Times New Roman"/>
          <w:szCs w:val="28"/>
        </w:rPr>
        <w:t>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14:paraId="2F8CD164" w14:textId="77777777" w:rsidR="008F494B" w:rsidRPr="00026857" w:rsidRDefault="008F494B" w:rsidP="008F494B">
      <w:pPr>
        <w:rPr>
          <w:rFonts w:cs="Times New Roman"/>
          <w:szCs w:val="28"/>
        </w:rPr>
      </w:pPr>
      <w:r w:rsidRPr="00026857">
        <w:rPr>
          <w:rFonts w:cs="Times New Roman"/>
          <w:szCs w:val="28"/>
        </w:rPr>
        <w:lastRenderedPageBreak/>
        <w:t>Согласно п.8 ст. 27 Земельного кодекса РФ запрещается приватизация земельных участков в пределах береговой полосы, установленной в соответствии с Водным </w:t>
      </w:r>
      <w:hyperlink r:id="rId38" w:anchor="dst100084" w:history="1">
        <w:r w:rsidRPr="00026857">
          <w:t>кодексом</w:t>
        </w:r>
      </w:hyperlink>
      <w:r w:rsidRPr="00026857">
        <w:rPr>
          <w:rFonts w:cs="Times New Roman"/>
          <w:szCs w:val="28"/>
        </w:rPr>
        <w:t> РФ.</w:t>
      </w:r>
    </w:p>
    <w:p w14:paraId="4849BA53" w14:textId="6E3D5883" w:rsidR="008F494B" w:rsidRPr="00026857" w:rsidRDefault="008F494B" w:rsidP="00804F0B">
      <w:pPr>
        <w:pStyle w:val="4"/>
        <w:numPr>
          <w:ilvl w:val="2"/>
          <w:numId w:val="3"/>
        </w:numPr>
      </w:pPr>
      <w:bookmarkStart w:id="70" w:name="_Toc530150260"/>
      <w:r w:rsidRPr="00026857">
        <w:t>Состояние почвенно-растительного покрова</w:t>
      </w:r>
      <w:bookmarkEnd w:id="66"/>
      <w:bookmarkEnd w:id="70"/>
    </w:p>
    <w:p w14:paraId="4F7DE98E" w14:textId="77777777" w:rsidR="008F494B" w:rsidRPr="00026857" w:rsidRDefault="008F494B" w:rsidP="008F494B">
      <w:pPr>
        <w:rPr>
          <w:rFonts w:cs="Times New Roman"/>
          <w:szCs w:val="28"/>
        </w:rPr>
      </w:pPr>
      <w:bookmarkStart w:id="71" w:name="_Toc430343955"/>
      <w:r w:rsidRPr="00026857">
        <w:rPr>
          <w:rFonts w:cs="Times New Roman"/>
          <w:szCs w:val="28"/>
        </w:rPr>
        <w:t>Качественное состояние почв, прежде всего, обусловлено разнообразием климатических, геологических, геоморфологических, растительных и других условий, влияющих на формирование почв.</w:t>
      </w:r>
    </w:p>
    <w:p w14:paraId="2C75B98A" w14:textId="77777777" w:rsidR="008F494B" w:rsidRPr="00026857" w:rsidRDefault="008F494B" w:rsidP="008F494B">
      <w:pPr>
        <w:rPr>
          <w:rFonts w:cs="Times New Roman"/>
          <w:szCs w:val="28"/>
        </w:rPr>
      </w:pPr>
      <w:r w:rsidRPr="00026857">
        <w:rPr>
          <w:rFonts w:cs="Times New Roman"/>
          <w:szCs w:val="28"/>
        </w:rPr>
        <w:t>В отличие от воды и атмосферного воздуха, которые являются лишь миграционными средами, почва является наиболее объективным и стабильным индикатором техногенного загрязнения, она четко отражает распространение загрязняющих веществ и их фактическое распределение в компонентах природной среды городской территории.</w:t>
      </w:r>
    </w:p>
    <w:p w14:paraId="3B5BAB84" w14:textId="77777777" w:rsidR="008F494B" w:rsidRPr="00026857" w:rsidRDefault="008F494B" w:rsidP="008F494B">
      <w:pPr>
        <w:rPr>
          <w:rFonts w:cs="Times New Roman"/>
          <w:szCs w:val="28"/>
        </w:rPr>
      </w:pPr>
      <w:r w:rsidRPr="00026857">
        <w:rPr>
          <w:rFonts w:cs="Times New Roman"/>
          <w:szCs w:val="28"/>
        </w:rPr>
        <w:t>Наибольшее загрязнение испытывают грунты вдоль участков автодорог с максимальной интенсивностью движения автомобильного транспорта, а также особенно ощутимое негативное воздействие испытывают территории в пределах границ отвода железной дороги, несанкционированных свалок и электроподстанций.</w:t>
      </w:r>
    </w:p>
    <w:p w14:paraId="46CFAC43" w14:textId="77777777" w:rsidR="008F494B" w:rsidRPr="00026857" w:rsidRDefault="008F494B" w:rsidP="008F494B">
      <w:pPr>
        <w:rPr>
          <w:rFonts w:cs="Times New Roman"/>
          <w:szCs w:val="28"/>
        </w:rPr>
      </w:pPr>
      <w:r w:rsidRPr="00026857">
        <w:rPr>
          <w:rFonts w:cs="Times New Roman"/>
          <w:szCs w:val="28"/>
        </w:rPr>
        <w:t>Среди объектов, оказывающих негативное воздействие на почвенный покров, вдоль северной границы проходят железнодорожные пути. Электроподстанции, несанкционированные свалки на участке проектирования отсутствуют.</w:t>
      </w:r>
    </w:p>
    <w:p w14:paraId="281060DB" w14:textId="4D922994" w:rsidR="008F494B" w:rsidRPr="00026857" w:rsidRDefault="008F494B" w:rsidP="00804F0B">
      <w:pPr>
        <w:pStyle w:val="4"/>
        <w:numPr>
          <w:ilvl w:val="2"/>
          <w:numId w:val="3"/>
        </w:numPr>
      </w:pPr>
      <w:bookmarkStart w:id="72" w:name="_Toc530150261"/>
      <w:r w:rsidRPr="00026857">
        <w:t>Физические факторы</w:t>
      </w:r>
      <w:bookmarkEnd w:id="71"/>
      <w:bookmarkEnd w:id="72"/>
    </w:p>
    <w:p w14:paraId="17607539" w14:textId="77777777" w:rsidR="008F494B" w:rsidRPr="00026857" w:rsidRDefault="008F494B" w:rsidP="00804F0B">
      <w:pPr>
        <w:pStyle w:val="5"/>
      </w:pPr>
      <w:bookmarkStart w:id="73" w:name="_Toc430343956"/>
      <w:r w:rsidRPr="00026857">
        <w:t>Радиоактивное воздействие</w:t>
      </w:r>
    </w:p>
    <w:p w14:paraId="753BDE52" w14:textId="77777777" w:rsidR="008F494B" w:rsidRPr="00026857" w:rsidRDefault="008F494B" w:rsidP="008F494B">
      <w:pPr>
        <w:tabs>
          <w:tab w:val="left" w:pos="1080"/>
        </w:tabs>
        <w:ind w:firstLine="720"/>
        <w:rPr>
          <w:rFonts w:cs="Times New Roman"/>
          <w:szCs w:val="28"/>
        </w:rPr>
      </w:pPr>
      <w:r w:rsidRPr="00026857">
        <w:rPr>
          <w:rFonts w:cs="Times New Roman"/>
          <w:szCs w:val="28"/>
        </w:rPr>
        <w:t>Территория г. Камышлова расположена в зоне влияния Белоярской АЭС, где проводятся систематические наблюдения за состоянием природной среды и ее радиоактивным загрязнением.</w:t>
      </w:r>
    </w:p>
    <w:p w14:paraId="14CCE894" w14:textId="77777777" w:rsidR="008F494B" w:rsidRPr="00026857" w:rsidRDefault="008F494B" w:rsidP="008F494B">
      <w:pPr>
        <w:tabs>
          <w:tab w:val="left" w:pos="1080"/>
        </w:tabs>
        <w:ind w:firstLine="720"/>
        <w:rPr>
          <w:rFonts w:cs="Times New Roman"/>
          <w:color w:val="000000"/>
          <w:szCs w:val="28"/>
        </w:rPr>
      </w:pPr>
      <w:r w:rsidRPr="00026857">
        <w:rPr>
          <w:rFonts w:cs="Times New Roman"/>
          <w:szCs w:val="28"/>
        </w:rPr>
        <w:t xml:space="preserve">Среднегодовое содержание Cs-137 в атмосферных выпадениях составило в 2017 году 0,063 Бк/кв. м в месяц, </w:t>
      </w:r>
      <w:r w:rsidRPr="00026857">
        <w:rPr>
          <w:rFonts w:cs="Times New Roman"/>
          <w:color w:val="000000"/>
          <w:szCs w:val="28"/>
        </w:rPr>
        <w:t>что ниже среднего значения по России (0,140 Бк/кв.м в месяц) и ниже среднего значения по ФГБУ «Уральское УГМС» (0,199 Бк/кв.м в месяц).</w:t>
      </w:r>
    </w:p>
    <w:p w14:paraId="140321C0" w14:textId="77777777" w:rsidR="008F494B" w:rsidRPr="00026857" w:rsidRDefault="008F494B" w:rsidP="008F494B">
      <w:pPr>
        <w:tabs>
          <w:tab w:val="left" w:pos="1080"/>
        </w:tabs>
        <w:ind w:firstLine="720"/>
        <w:rPr>
          <w:rFonts w:cs="Times New Roman"/>
          <w:color w:val="000000"/>
          <w:szCs w:val="28"/>
        </w:rPr>
      </w:pPr>
      <w:r w:rsidRPr="00026857">
        <w:rPr>
          <w:rFonts w:cs="Times New Roman"/>
          <w:color w:val="000000"/>
          <w:szCs w:val="28"/>
        </w:rPr>
        <w:t>Среднегодовое содержание Sr-90 в атмосферных выпадениях составило в 2017 году 0,43 Бк/кв. м в месяц, что выше среднего значения по ФГБУ «Уральское УГМС» (0,26 Бк/кв.м в месяц).</w:t>
      </w:r>
    </w:p>
    <w:p w14:paraId="57328E20" w14:textId="77777777" w:rsidR="008F494B" w:rsidRPr="00026857" w:rsidRDefault="008F494B" w:rsidP="00804F0B">
      <w:pPr>
        <w:pStyle w:val="5"/>
      </w:pPr>
      <w:r w:rsidRPr="00026857">
        <w:t>Электромагнитное воздействие</w:t>
      </w:r>
    </w:p>
    <w:p w14:paraId="4983577D" w14:textId="77777777" w:rsidR="008F494B" w:rsidRPr="00026857" w:rsidRDefault="008F494B" w:rsidP="008F494B">
      <w:pPr>
        <w:rPr>
          <w:rFonts w:cs="Times New Roman"/>
          <w:szCs w:val="28"/>
        </w:rPr>
      </w:pPr>
      <w:r w:rsidRPr="00026857">
        <w:rPr>
          <w:rFonts w:cs="Times New Roman"/>
          <w:szCs w:val="28"/>
        </w:rPr>
        <w:t>Основными источниками электромагнитного воздействия являются электроподстанции, линии электропередач, вышки сотовой связи.</w:t>
      </w:r>
    </w:p>
    <w:p w14:paraId="4EC02589" w14:textId="77777777" w:rsidR="008F494B" w:rsidRPr="00026857" w:rsidRDefault="008F494B" w:rsidP="008F494B">
      <w:pPr>
        <w:rPr>
          <w:rFonts w:cs="Times New Roman"/>
          <w:szCs w:val="28"/>
        </w:rPr>
      </w:pPr>
      <w:r w:rsidRPr="00026857">
        <w:rPr>
          <w:rFonts w:cs="Times New Roman"/>
          <w:szCs w:val="28"/>
        </w:rPr>
        <w:t>Электромагнитное воздействие оказывают воздушные линии электропередачи напряжением 10 и 0,4 кВ, проходящие по территории проектирования.</w:t>
      </w:r>
    </w:p>
    <w:p w14:paraId="3C6CCB6A" w14:textId="77777777" w:rsidR="008F494B" w:rsidRPr="00026857" w:rsidRDefault="008F494B" w:rsidP="008F494B">
      <w:pPr>
        <w:rPr>
          <w:rFonts w:cs="Times New Roman"/>
          <w:szCs w:val="28"/>
        </w:rPr>
      </w:pPr>
      <w:r w:rsidRPr="00026857">
        <w:rPr>
          <w:rFonts w:cs="Times New Roman"/>
          <w:szCs w:val="28"/>
        </w:rPr>
        <w:t>Электроподстанции и вышки сотовой связи на рассматриваемом участке отсутствуют.</w:t>
      </w:r>
    </w:p>
    <w:p w14:paraId="34C488C3" w14:textId="77777777" w:rsidR="008F494B" w:rsidRPr="00026857" w:rsidRDefault="008F494B" w:rsidP="00804F0B">
      <w:pPr>
        <w:pStyle w:val="5"/>
      </w:pPr>
      <w:r w:rsidRPr="00026857">
        <w:t>Шумовое воздействие</w:t>
      </w:r>
    </w:p>
    <w:p w14:paraId="72BF5FDA" w14:textId="77777777" w:rsidR="008F494B" w:rsidRPr="00026857" w:rsidRDefault="008F494B" w:rsidP="008F494B">
      <w:pPr>
        <w:rPr>
          <w:rFonts w:cs="Times New Roman"/>
          <w:szCs w:val="28"/>
        </w:rPr>
      </w:pPr>
      <w:r w:rsidRPr="00026857">
        <w:rPr>
          <w:rFonts w:cs="Times New Roman"/>
          <w:szCs w:val="28"/>
        </w:rPr>
        <w:t>Основными источниками шумового воздействия являются электроподстанции, железнодорожный и автомобильный транспорт.</w:t>
      </w:r>
    </w:p>
    <w:p w14:paraId="32CD252F" w14:textId="77777777" w:rsidR="008F494B" w:rsidRPr="00026857" w:rsidRDefault="008F494B" w:rsidP="008F494B">
      <w:pPr>
        <w:rPr>
          <w:rFonts w:cs="Times New Roman"/>
          <w:szCs w:val="28"/>
        </w:rPr>
      </w:pPr>
      <w:r w:rsidRPr="00026857">
        <w:rPr>
          <w:rFonts w:cs="Times New Roman"/>
          <w:szCs w:val="28"/>
        </w:rPr>
        <w:t xml:space="preserve">На территорию проектирования шумовое воздействие оказывает железнодорожный транспорт, осуществляющий движение по железнодорожным </w:t>
      </w:r>
      <w:r w:rsidRPr="00026857">
        <w:rPr>
          <w:rFonts w:cs="Times New Roman"/>
          <w:szCs w:val="28"/>
        </w:rPr>
        <w:lastRenderedPageBreak/>
        <w:t>путям, проходящим по территории проектирования, а также автомобильный транспорт, осуществляющий движение по улицам в границах участка проектирования.</w:t>
      </w:r>
    </w:p>
    <w:p w14:paraId="031840A3" w14:textId="1739355A" w:rsidR="008F494B" w:rsidRPr="00026857" w:rsidRDefault="008F494B" w:rsidP="00804F0B">
      <w:pPr>
        <w:pStyle w:val="3"/>
        <w:numPr>
          <w:ilvl w:val="1"/>
          <w:numId w:val="3"/>
        </w:numPr>
      </w:pPr>
      <w:bookmarkStart w:id="74" w:name="_Toc530150262"/>
      <w:bookmarkStart w:id="75" w:name="_Toc126076312"/>
      <w:r w:rsidRPr="00026857">
        <w:t>Санитарная очистка</w:t>
      </w:r>
      <w:bookmarkEnd w:id="73"/>
      <w:bookmarkEnd w:id="74"/>
      <w:bookmarkEnd w:id="75"/>
    </w:p>
    <w:p w14:paraId="54746868" w14:textId="77777777" w:rsidR="008F494B" w:rsidRPr="00026857" w:rsidRDefault="008F494B" w:rsidP="008F494B">
      <w:pPr>
        <w:rPr>
          <w:rFonts w:cs="Times New Roman"/>
          <w:szCs w:val="28"/>
        </w:rPr>
      </w:pPr>
      <w:r w:rsidRPr="00026857">
        <w:rPr>
          <w:rFonts w:cs="Times New Roman"/>
          <w:szCs w:val="28"/>
        </w:rPr>
        <w:t>Для территории Камышловского городского округа была разработана «Генеральная схема очистки территории на 2017 – 2032 годы» и утверждена постановлением Главы Камышловского городского округа от 27.02.2018 № 186.</w:t>
      </w:r>
    </w:p>
    <w:p w14:paraId="10D64AA8" w14:textId="77777777" w:rsidR="008F494B" w:rsidRPr="00026857" w:rsidRDefault="008F494B" w:rsidP="008F494B">
      <w:pPr>
        <w:rPr>
          <w:rFonts w:cs="Times New Roman"/>
          <w:szCs w:val="28"/>
        </w:rPr>
      </w:pPr>
      <w:r w:rsidRPr="00026857">
        <w:rPr>
          <w:rFonts w:cs="Times New Roman"/>
          <w:szCs w:val="28"/>
        </w:rPr>
        <w:t>В г. Камышлове действует контейнерная система санитарной очистки и уборки территории. В границах Камышловского городского округа расположено 292 контейнерные площадки, куда осуществляется сбор твердых коммунальных отходов.</w:t>
      </w:r>
    </w:p>
    <w:p w14:paraId="07FAD697" w14:textId="77777777" w:rsidR="008F494B" w:rsidRPr="00026857" w:rsidRDefault="008F494B" w:rsidP="008F494B">
      <w:pPr>
        <w:rPr>
          <w:rFonts w:cs="Times New Roman"/>
          <w:szCs w:val="28"/>
        </w:rPr>
      </w:pPr>
      <w:r w:rsidRPr="00026857">
        <w:rPr>
          <w:rFonts w:cs="Times New Roman"/>
          <w:szCs w:val="28"/>
        </w:rPr>
        <w:t>Согласно информации Генеральной схемы очистки территории Камышловского городского округа работы по санитарной очистке и механизированной уборке территорий осуществляют несколько организаций:</w:t>
      </w:r>
    </w:p>
    <w:p w14:paraId="3D07243D" w14:textId="77777777" w:rsidR="008F494B" w:rsidRPr="00026857" w:rsidRDefault="008F494B" w:rsidP="008F494B">
      <w:pPr>
        <w:rPr>
          <w:rFonts w:cs="Times New Roman"/>
          <w:szCs w:val="28"/>
        </w:rPr>
      </w:pPr>
      <w:r w:rsidRPr="00026857">
        <w:rPr>
          <w:rFonts w:cs="Times New Roman"/>
          <w:szCs w:val="28"/>
        </w:rPr>
        <w:t xml:space="preserve">- ООО «Чистый город» - организация по сбору и вывозу ТБО; </w:t>
      </w:r>
    </w:p>
    <w:p w14:paraId="560619A4" w14:textId="77777777" w:rsidR="008F494B" w:rsidRPr="00026857" w:rsidRDefault="008F494B" w:rsidP="008F494B">
      <w:pPr>
        <w:rPr>
          <w:rFonts w:cs="Times New Roman"/>
          <w:szCs w:val="28"/>
        </w:rPr>
      </w:pPr>
      <w:r w:rsidRPr="00026857">
        <w:rPr>
          <w:rFonts w:cs="Times New Roman"/>
          <w:szCs w:val="28"/>
        </w:rPr>
        <w:t xml:space="preserve">- ООО «Азурит-Сервис» - организация по сбору и вывозу ТБО; </w:t>
      </w:r>
    </w:p>
    <w:p w14:paraId="43128E7B" w14:textId="77777777" w:rsidR="008F494B" w:rsidRPr="00026857" w:rsidRDefault="008F494B" w:rsidP="008F494B">
      <w:pPr>
        <w:rPr>
          <w:rFonts w:cs="Times New Roman"/>
          <w:szCs w:val="28"/>
        </w:rPr>
      </w:pPr>
      <w:r w:rsidRPr="00026857">
        <w:rPr>
          <w:rFonts w:cs="Times New Roman"/>
          <w:szCs w:val="28"/>
        </w:rPr>
        <w:t xml:space="preserve">- МКУ «Центр обеспечения деятельности администрации Камышловского городского округа» - организация, ответственная за содержание автодорог; </w:t>
      </w:r>
    </w:p>
    <w:p w14:paraId="39F0DFB9" w14:textId="77777777" w:rsidR="008F494B" w:rsidRPr="00026857" w:rsidRDefault="008F494B" w:rsidP="008F494B">
      <w:pPr>
        <w:rPr>
          <w:rFonts w:cs="Times New Roman"/>
          <w:szCs w:val="28"/>
        </w:rPr>
      </w:pPr>
      <w:r w:rsidRPr="00026857">
        <w:rPr>
          <w:rFonts w:cs="Times New Roman"/>
          <w:szCs w:val="28"/>
        </w:rPr>
        <w:t xml:space="preserve">- ООО «СпецТеплоСервис» - организация, ответственная за уборку и очистку дорожных покрытий; </w:t>
      </w:r>
    </w:p>
    <w:p w14:paraId="68C38A48" w14:textId="77777777" w:rsidR="008F494B" w:rsidRPr="00026857" w:rsidRDefault="008F494B" w:rsidP="008F494B">
      <w:pPr>
        <w:rPr>
          <w:rFonts w:cs="Times New Roman"/>
          <w:szCs w:val="28"/>
        </w:rPr>
      </w:pPr>
      <w:r w:rsidRPr="00026857">
        <w:rPr>
          <w:rFonts w:cs="Times New Roman"/>
          <w:szCs w:val="28"/>
        </w:rPr>
        <w:t xml:space="preserve">- ООО «Камышловские объединенные экологические системы» - организация, ответственная за захоронение и утилизацию ТБО. </w:t>
      </w:r>
    </w:p>
    <w:p w14:paraId="309CD056" w14:textId="77777777" w:rsidR="008F494B" w:rsidRPr="00026857" w:rsidRDefault="008F494B" w:rsidP="008F494B">
      <w:pPr>
        <w:rPr>
          <w:rFonts w:cs="Times New Roman"/>
          <w:szCs w:val="28"/>
        </w:rPr>
      </w:pPr>
      <w:r w:rsidRPr="00026857">
        <w:rPr>
          <w:rFonts w:cs="Times New Roman"/>
          <w:szCs w:val="28"/>
        </w:rPr>
        <w:t>- организации по утилизации медицинских отходов.</w:t>
      </w:r>
    </w:p>
    <w:p w14:paraId="0AF14777" w14:textId="77777777" w:rsidR="008F494B" w:rsidRPr="00026857" w:rsidRDefault="008F494B" w:rsidP="008F494B">
      <w:pPr>
        <w:rPr>
          <w:rFonts w:cs="Times New Roman"/>
          <w:szCs w:val="28"/>
        </w:rPr>
      </w:pPr>
      <w:r w:rsidRPr="00026857">
        <w:rPr>
          <w:rFonts w:cs="Times New Roman"/>
          <w:szCs w:val="28"/>
        </w:rPr>
        <w:t>Твердые коммунальные отходы, образующиеся на территории Камышловского городского округа, вывозятся на полигон ТБО, расположенный в 2,4 км от д. Фадишиной Камышловского района Свердловской области. Занимаемая площадь под свалку составляет 5,46 га. Эксплуатация началась в 1992 году. Проект строительства полигона отсутствует.</w:t>
      </w:r>
    </w:p>
    <w:p w14:paraId="654F5A00" w14:textId="77777777" w:rsidR="008F494B" w:rsidRPr="00026857" w:rsidRDefault="008F494B" w:rsidP="008F494B">
      <w:pPr>
        <w:rPr>
          <w:rFonts w:cs="Times New Roman"/>
          <w:szCs w:val="28"/>
        </w:rPr>
      </w:pPr>
      <w:r w:rsidRPr="00026857">
        <w:rPr>
          <w:rFonts w:cs="Times New Roman"/>
          <w:szCs w:val="28"/>
        </w:rPr>
        <w:t>Захоронения осуществляются на городском кладбище, расположенном в юго-восточной части населенного пункта.</w:t>
      </w:r>
    </w:p>
    <w:bookmarkEnd w:id="63"/>
    <w:p w14:paraId="4FF9783C" w14:textId="77777777" w:rsidR="00D15CCA" w:rsidRPr="00026857" w:rsidRDefault="00D15CCA" w:rsidP="00D15CCA"/>
    <w:p w14:paraId="30866D64" w14:textId="77777777" w:rsidR="00D15CCA" w:rsidRPr="00026857" w:rsidRDefault="00D15CCA" w:rsidP="00D15CCA">
      <w:pPr>
        <w:pStyle w:val="1"/>
        <w:numPr>
          <w:ilvl w:val="0"/>
          <w:numId w:val="2"/>
        </w:numPr>
        <w:rPr>
          <w:lang w:eastAsia="ru-RU"/>
        </w:rPr>
      </w:pPr>
      <w:bookmarkStart w:id="76" w:name="_Toc16949898"/>
      <w:bookmarkStart w:id="77" w:name="_Toc126076313"/>
      <w:r w:rsidRPr="00026857">
        <w:rPr>
          <w:lang w:eastAsia="ru-RU"/>
        </w:rPr>
        <w:lastRenderedPageBreak/>
        <w:t>Обоснование определения границ зон планируемого размещения объектов капитального строительства</w:t>
      </w:r>
      <w:bookmarkEnd w:id="76"/>
      <w:bookmarkEnd w:id="77"/>
    </w:p>
    <w:p w14:paraId="3D2A2223" w14:textId="77777777" w:rsidR="00D15CCA" w:rsidRPr="00026857" w:rsidRDefault="00F829BB" w:rsidP="00CF2ACA">
      <w:pPr>
        <w:pStyle w:val="2"/>
        <w:numPr>
          <w:ilvl w:val="0"/>
          <w:numId w:val="4"/>
        </w:numPr>
      </w:pPr>
      <w:bookmarkStart w:id="78" w:name="_Toc18433512"/>
      <w:bookmarkStart w:id="79" w:name="_Toc126076314"/>
      <w:r w:rsidRPr="00026857">
        <w:t>Планируемое функциональное зонирование и планируемый баланс территории</w:t>
      </w:r>
      <w:bookmarkEnd w:id="78"/>
      <w:bookmarkEnd w:id="79"/>
    </w:p>
    <w:p w14:paraId="146C5BB4" w14:textId="77777777" w:rsidR="00F829BB" w:rsidRPr="00026857" w:rsidRDefault="00F829BB" w:rsidP="00F829BB"/>
    <w:p w14:paraId="1C06CAB4" w14:textId="77777777" w:rsidR="00F829BB" w:rsidRPr="00026857" w:rsidRDefault="00F829BB" w:rsidP="00F829BB">
      <w:r w:rsidRPr="00026857">
        <w:t>Для устойчивого развития территории проектирования настоящим проектом сформированы следующие функциональные зоны:</w:t>
      </w:r>
    </w:p>
    <w:p w14:paraId="57536917" w14:textId="77777777" w:rsidR="00E85BE8" w:rsidRPr="00026857" w:rsidRDefault="00E85BE8" w:rsidP="00E85BE8">
      <w:r w:rsidRPr="00026857">
        <w:t>–</w:t>
      </w:r>
      <w:r w:rsidRPr="00026857">
        <w:tab/>
        <w:t>жилые зоны;</w:t>
      </w:r>
    </w:p>
    <w:p w14:paraId="35F3825B" w14:textId="77777777" w:rsidR="00E85BE8" w:rsidRPr="00026857" w:rsidRDefault="00E85BE8" w:rsidP="00E85BE8">
      <w:r w:rsidRPr="00026857">
        <w:t>–</w:t>
      </w:r>
      <w:r w:rsidRPr="00026857">
        <w:tab/>
        <w:t>общественно-деловые зоны;</w:t>
      </w:r>
    </w:p>
    <w:p w14:paraId="59DC9F38" w14:textId="77777777" w:rsidR="00E85BE8" w:rsidRPr="00026857" w:rsidRDefault="00E85BE8" w:rsidP="00E85BE8">
      <w:r w:rsidRPr="00026857">
        <w:t>–</w:t>
      </w:r>
      <w:r w:rsidRPr="00026857">
        <w:tab/>
        <w:t>зоны производственных и коммунально-складских объектов</w:t>
      </w:r>
    </w:p>
    <w:p w14:paraId="7FD51017" w14:textId="77777777" w:rsidR="00E85BE8" w:rsidRPr="00026857" w:rsidRDefault="00E85BE8" w:rsidP="00E85BE8">
      <w:r w:rsidRPr="00026857">
        <w:t>–</w:t>
      </w:r>
      <w:r w:rsidRPr="00026857">
        <w:tab/>
        <w:t>зоны инженерной и транспортной инфраструктур;</w:t>
      </w:r>
    </w:p>
    <w:p w14:paraId="2BD74003" w14:textId="77777777" w:rsidR="00E85BE8" w:rsidRPr="00026857" w:rsidRDefault="00E85BE8" w:rsidP="00E85BE8">
      <w:r w:rsidRPr="00026857">
        <w:t>–</w:t>
      </w:r>
      <w:r w:rsidRPr="00026857">
        <w:tab/>
        <w:t>зоны сельскохозяйственного использования;</w:t>
      </w:r>
    </w:p>
    <w:p w14:paraId="7BBF7E17" w14:textId="77777777" w:rsidR="00E85BE8" w:rsidRPr="00026857" w:rsidRDefault="00E85BE8" w:rsidP="00E85BE8">
      <w:r w:rsidRPr="00026857">
        <w:t>–</w:t>
      </w:r>
      <w:r w:rsidRPr="00026857">
        <w:tab/>
        <w:t>зоны рекреационного назначения;</w:t>
      </w:r>
    </w:p>
    <w:p w14:paraId="7C5531BC" w14:textId="77777777" w:rsidR="00E85BE8" w:rsidRPr="00026857" w:rsidRDefault="00E85BE8" w:rsidP="00E85BE8">
      <w:r w:rsidRPr="00026857">
        <w:t>–</w:t>
      </w:r>
      <w:r w:rsidRPr="00026857">
        <w:tab/>
        <w:t>зоны режимных территорий;</w:t>
      </w:r>
    </w:p>
    <w:p w14:paraId="6B620363" w14:textId="77777777" w:rsidR="00E85BE8" w:rsidRPr="00026857" w:rsidRDefault="00E85BE8" w:rsidP="00E85BE8">
      <w:r w:rsidRPr="00026857">
        <w:t>–</w:t>
      </w:r>
      <w:r w:rsidRPr="00026857">
        <w:tab/>
        <w:t>зоны акваторий;</w:t>
      </w:r>
    </w:p>
    <w:p w14:paraId="2A28E42D" w14:textId="77777777" w:rsidR="00E85BE8" w:rsidRPr="00026857" w:rsidRDefault="00E85BE8" w:rsidP="00E85BE8">
      <w:r w:rsidRPr="00026857">
        <w:t>–</w:t>
      </w:r>
      <w:r w:rsidRPr="00026857">
        <w:tab/>
        <w:t>иные территориальные зоны.</w:t>
      </w:r>
    </w:p>
    <w:p w14:paraId="4A1E4737" w14:textId="77777777" w:rsidR="00F829BB" w:rsidRPr="00026857" w:rsidRDefault="00F829BB" w:rsidP="00F829BB"/>
    <w:p w14:paraId="2B77860B" w14:textId="77777777" w:rsidR="00D83EFF" w:rsidRPr="00026857" w:rsidRDefault="00D83EFF" w:rsidP="00D83EFF">
      <w:r w:rsidRPr="00026857">
        <w:t xml:space="preserve">За основу проектного решения принята регулярная схема транспортно-планировочной организации территории. Это продиктовано сложившейся регулярной системой планировки территории района в целом. </w:t>
      </w:r>
    </w:p>
    <w:p w14:paraId="235E22BF" w14:textId="77777777" w:rsidR="00D83EFF" w:rsidRPr="00026857" w:rsidRDefault="00D83EFF" w:rsidP="00D83EFF">
      <w:r w:rsidRPr="00026857">
        <w:t>Проектом планировки сохраняются отступления от положений генерального плана (согласно ранее утверждённому Постановлением Главы Камышловского городского округа №835 от 08.02.2016 «Об утверждении проекта планировки и межевания территории в центральной части Камышловского городского округа»):</w:t>
      </w:r>
    </w:p>
    <w:p w14:paraId="6D67CF8D" w14:textId="77777777" w:rsidR="00D83EFF" w:rsidRPr="00026857" w:rsidRDefault="00D83EFF" w:rsidP="00CF2ACA">
      <w:pPr>
        <w:pStyle w:val="a6"/>
        <w:numPr>
          <w:ilvl w:val="0"/>
          <w:numId w:val="12"/>
        </w:numPr>
        <w:spacing w:before="0" w:beforeAutospacing="0" w:after="0" w:afterAutospacing="0"/>
        <w:rPr>
          <w:sz w:val="28"/>
          <w:szCs w:val="28"/>
        </w:rPr>
      </w:pPr>
      <w:r w:rsidRPr="00026857">
        <w:rPr>
          <w:sz w:val="28"/>
          <w:szCs w:val="28"/>
        </w:rPr>
        <w:t>сохранение озелененной территории (парк «Милицейский») с последующей реконструкцией территории.</w:t>
      </w:r>
    </w:p>
    <w:p w14:paraId="42925014" w14:textId="77777777" w:rsidR="00D83EFF" w:rsidRPr="00026857" w:rsidRDefault="00D83EFF" w:rsidP="00CF2ACA">
      <w:pPr>
        <w:pStyle w:val="a6"/>
        <w:numPr>
          <w:ilvl w:val="0"/>
          <w:numId w:val="12"/>
        </w:numPr>
        <w:spacing w:before="0" w:beforeAutospacing="0" w:after="0" w:afterAutospacing="0"/>
        <w:rPr>
          <w:sz w:val="28"/>
          <w:szCs w:val="28"/>
        </w:rPr>
      </w:pPr>
      <w:r w:rsidRPr="00026857">
        <w:rPr>
          <w:sz w:val="28"/>
          <w:szCs w:val="28"/>
        </w:rPr>
        <w:t>сохранение существующей промышленной территории внутри квартала ул.К.Маркса–ул.Ленина–ул.Энгельса;</w:t>
      </w:r>
    </w:p>
    <w:p w14:paraId="0216F2D9" w14:textId="51FE0DB3" w:rsidR="00D83EFF" w:rsidRPr="00026857" w:rsidRDefault="00D83EFF" w:rsidP="00CF2ACA">
      <w:pPr>
        <w:pStyle w:val="a6"/>
        <w:numPr>
          <w:ilvl w:val="0"/>
          <w:numId w:val="12"/>
        </w:numPr>
        <w:spacing w:before="0" w:beforeAutospacing="0" w:after="0" w:afterAutospacing="0"/>
        <w:rPr>
          <w:sz w:val="28"/>
          <w:szCs w:val="28"/>
        </w:rPr>
      </w:pPr>
      <w:r w:rsidRPr="00026857">
        <w:rPr>
          <w:sz w:val="28"/>
          <w:szCs w:val="28"/>
        </w:rPr>
        <w:t>не предлагать размещение ранее запроектированного молодежного общественного центра внутри квартала ул.К.Маркса–ул.Ленина–ул.Энгельса.</w:t>
      </w:r>
    </w:p>
    <w:p w14:paraId="456F31AB" w14:textId="77777777" w:rsidR="00D83EFF" w:rsidRPr="00026857" w:rsidRDefault="00D83EFF" w:rsidP="00D83EFF">
      <w:r w:rsidRPr="00026857">
        <w:t>Сдерживающим фактором развития проектируемой территории является на данный момент отсутствие разработанных проектов зон охраны объектов культурного наследия, расположенных на территории проектирования.</w:t>
      </w:r>
    </w:p>
    <w:p w14:paraId="55D147DC" w14:textId="77777777" w:rsidR="00D83EFF" w:rsidRPr="00026857" w:rsidRDefault="00D83EFF" w:rsidP="00D83EFF">
      <w:r w:rsidRPr="00026857">
        <w:t>В пределах защитных зон объектов культурного наследия, устанавливаемых на территории населенного пункта, запрещено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 Размещение новых объектов капитального строительства на большей части территории проектирования возможно только после установления параметров охранных зон ОКН.</w:t>
      </w:r>
    </w:p>
    <w:p w14:paraId="58BEB27D" w14:textId="77777777" w:rsidR="00D83EFF" w:rsidRPr="00026857" w:rsidRDefault="00D83EFF" w:rsidP="00D83EFF">
      <w:r w:rsidRPr="00026857">
        <w:t>Проектом выделены следующие этапы освоения территории:</w:t>
      </w:r>
    </w:p>
    <w:p w14:paraId="26D25102" w14:textId="77777777" w:rsidR="00D83EFF" w:rsidRPr="00026857" w:rsidRDefault="00D83EFF" w:rsidP="00CF2ACA">
      <w:pPr>
        <w:pStyle w:val="a6"/>
        <w:numPr>
          <w:ilvl w:val="0"/>
          <w:numId w:val="11"/>
        </w:numPr>
        <w:spacing w:before="0" w:beforeAutospacing="0" w:after="0" w:afterAutospacing="0"/>
        <w:rPr>
          <w:sz w:val="28"/>
          <w:szCs w:val="28"/>
        </w:rPr>
      </w:pPr>
      <w:r w:rsidRPr="00026857">
        <w:rPr>
          <w:sz w:val="28"/>
          <w:szCs w:val="28"/>
        </w:rPr>
        <w:lastRenderedPageBreak/>
        <w:t>Первая очередь – мероприятия по развитию территории, которые не требуют утверждения проектов зон охраны объектов культурного наследия</w:t>
      </w:r>
    </w:p>
    <w:p w14:paraId="6D7A8D45" w14:textId="77777777" w:rsidR="00D83EFF" w:rsidRPr="00026857" w:rsidRDefault="00D83EFF" w:rsidP="00CF2ACA">
      <w:pPr>
        <w:pStyle w:val="a6"/>
        <w:numPr>
          <w:ilvl w:val="0"/>
          <w:numId w:val="11"/>
        </w:numPr>
        <w:spacing w:before="0" w:beforeAutospacing="0" w:after="0" w:afterAutospacing="0"/>
        <w:rPr>
          <w:sz w:val="28"/>
          <w:szCs w:val="28"/>
        </w:rPr>
      </w:pPr>
      <w:r w:rsidRPr="00026857">
        <w:rPr>
          <w:sz w:val="28"/>
          <w:szCs w:val="28"/>
        </w:rPr>
        <w:t>Расчетный срок – мероприятия по развитию территории, проведение которых возможно только после утверждения проектов зон охраны объектов культурного наследия.</w:t>
      </w:r>
    </w:p>
    <w:p w14:paraId="118A7E37" w14:textId="77777777" w:rsidR="00D83EFF" w:rsidRPr="00026857" w:rsidRDefault="00D83EFF" w:rsidP="00D83EFF">
      <w:r w:rsidRPr="00026857">
        <w:t>Проектом предложено сохранение существующей жилой индивидуальной, малоэтажной и среднеэтажной жилой застройки, общественно-деловых объектов и т.д. Проектом сформированы земельные участки существующих ОКС, уточнено местоположение декларированных земельных участков.</w:t>
      </w:r>
    </w:p>
    <w:p w14:paraId="0918B80F" w14:textId="3DAE20A2" w:rsidR="00D83EFF" w:rsidRPr="00026857" w:rsidRDefault="00A5506F" w:rsidP="00D83EFF">
      <w:r w:rsidRPr="00026857">
        <w:t>В</w:t>
      </w:r>
      <w:r w:rsidR="00D83EFF" w:rsidRPr="00026857">
        <w:t xml:space="preserve"> связи с программой Камышловского городского округа «По переселению граждан из аварийного жилищного фонда утвержденная Постановлением Главы КГО» от 08.05.2014 г. №789 необходим снос аварийных зданий. Проектом предлагается формирование участков для индивидуального и секционного жилищного строительства, однако размещение новых объектов капитального строительства возможно только после установления параметров охранных зон ОКН. На первую очередь высвобождающиеся территории возможно использовать для размещения временных автостоянок</w:t>
      </w:r>
      <w:r w:rsidRPr="00026857">
        <w:t>.</w:t>
      </w:r>
      <w:r w:rsidR="00D83EFF" w:rsidRPr="00026857">
        <w:t xml:space="preserve"> </w:t>
      </w:r>
    </w:p>
    <w:p w14:paraId="1459D425" w14:textId="77777777" w:rsidR="00D83EFF" w:rsidRPr="00026857" w:rsidRDefault="00D83EFF" w:rsidP="00D83EFF">
      <w:pPr>
        <w:rPr>
          <w:b/>
          <w:i/>
        </w:rPr>
      </w:pPr>
      <w:r w:rsidRPr="00026857">
        <w:rPr>
          <w:b/>
          <w:i/>
        </w:rPr>
        <w:t>Зона застройки индивидуальными жилыми домами</w:t>
      </w:r>
    </w:p>
    <w:p w14:paraId="552C47DD" w14:textId="77777777" w:rsidR="00D83EFF" w:rsidRPr="00026857" w:rsidRDefault="00D83EFF" w:rsidP="00D83EFF">
      <w:r w:rsidRPr="00026857">
        <w:t xml:space="preserve">Проектом предлагается сохранение существующей застройки. Новое строительство предлагается по ул.Свердлова и ул.Кр.Орлов для формирования единого фронта застройки улиц на территориях, освобожденных после сноса ветхих и аварийных домов </w:t>
      </w:r>
    </w:p>
    <w:p w14:paraId="1ECDBA83" w14:textId="53BEB981" w:rsidR="00D83EFF" w:rsidRPr="00026857" w:rsidRDefault="00D83EFF" w:rsidP="00D83EFF">
      <w:r w:rsidRPr="00026857">
        <w:rPr>
          <w:b/>
          <w:i/>
        </w:rPr>
        <w:t>Зона застройки малоэтажными жилыми домами</w:t>
      </w:r>
      <w:r w:rsidRPr="00026857">
        <w:t xml:space="preserve"> – представлена существующей малоэтажной секционной застройкой. Проектом предложено отнести территории малоэтажных жилых домов, находящихся на земельных участках с разрешенным видом использования «под многоэтажный жилой дом», к зоне застройки малоэтажными жилыми домами. Новое строительство предлагается на территориях, освобожденных после сноса ветхих и аварийных домов;</w:t>
      </w:r>
    </w:p>
    <w:p w14:paraId="5578E32B" w14:textId="77777777" w:rsidR="00D83EFF" w:rsidRPr="00026857" w:rsidRDefault="00D83EFF" w:rsidP="00D83EFF">
      <w:pPr>
        <w:rPr>
          <w:b/>
          <w:i/>
        </w:rPr>
      </w:pPr>
      <w:r w:rsidRPr="00026857">
        <w:rPr>
          <w:b/>
          <w:i/>
        </w:rPr>
        <w:t>Зона застройки среднеэтажными жилыми домами</w:t>
      </w:r>
    </w:p>
    <w:p w14:paraId="19AFCF93" w14:textId="77777777" w:rsidR="00D83EFF" w:rsidRPr="00026857" w:rsidRDefault="00D83EFF" w:rsidP="00D83EFF">
      <w:r w:rsidRPr="00026857">
        <w:t>Проектом предлагается</w:t>
      </w:r>
      <w:r w:rsidRPr="00026857">
        <w:rPr>
          <w:b/>
          <w:i/>
        </w:rPr>
        <w:t xml:space="preserve"> </w:t>
      </w:r>
      <w:r w:rsidRPr="00026857">
        <w:t>сохранение территории 5-ти этажного жилого дома (ул.Свердлова,48),</w:t>
      </w:r>
    </w:p>
    <w:p w14:paraId="08BB03E9" w14:textId="77777777" w:rsidR="00D83EFF" w:rsidRPr="00026857" w:rsidRDefault="00D83EFF" w:rsidP="00D83EFF">
      <w:r w:rsidRPr="00026857">
        <w:rPr>
          <w:b/>
          <w:i/>
        </w:rPr>
        <w:t>Зона застройки многоэтажными жилыми домами</w:t>
      </w:r>
    </w:p>
    <w:p w14:paraId="0991BC64" w14:textId="77777777" w:rsidR="00D83EFF" w:rsidRPr="00026857" w:rsidRDefault="00D83EFF" w:rsidP="00D83EFF">
      <w:r w:rsidRPr="00026857">
        <w:t>Проектом не предусматривается формирование данной зоны.</w:t>
      </w:r>
    </w:p>
    <w:p w14:paraId="36F50B64" w14:textId="77777777" w:rsidR="00D83EFF" w:rsidRPr="00026857" w:rsidRDefault="00D83EFF" w:rsidP="00D83EFF">
      <w:r w:rsidRPr="00026857">
        <w:rPr>
          <w:b/>
          <w:i/>
        </w:rPr>
        <w:t>Зона многофункциональной общественно-деловой застройки</w:t>
      </w:r>
    </w:p>
    <w:p w14:paraId="71C2C49B" w14:textId="77777777" w:rsidR="00D83EFF" w:rsidRPr="00026857" w:rsidRDefault="00D83EFF" w:rsidP="00D83EFF">
      <w:r w:rsidRPr="00026857">
        <w:t xml:space="preserve">Проектом предложено сохранение существующей общественно-деловой застройки. </w:t>
      </w:r>
    </w:p>
    <w:p w14:paraId="57FD60DF" w14:textId="77777777" w:rsidR="00D83EFF" w:rsidRPr="00026857" w:rsidRDefault="00D83EFF" w:rsidP="00D83EFF">
      <w:pPr>
        <w:rPr>
          <w:b/>
          <w:i/>
        </w:rPr>
      </w:pPr>
      <w:r w:rsidRPr="00026857">
        <w:rPr>
          <w:b/>
          <w:i/>
        </w:rPr>
        <w:t xml:space="preserve">Специализированная общественно-деловая зона </w:t>
      </w:r>
    </w:p>
    <w:p w14:paraId="2E7A40E0" w14:textId="77777777" w:rsidR="00D83EFF" w:rsidRPr="00026857" w:rsidRDefault="00D83EFF" w:rsidP="00D83EFF">
      <w:r w:rsidRPr="00026857">
        <w:t>Проектом предложено сохранение существующих объектов социального и коммунально-бытового обслуживания. Проектом предложено формирование общественного центра вдоль ул.Карла Маркса.</w:t>
      </w:r>
    </w:p>
    <w:p w14:paraId="2317A080" w14:textId="77777777" w:rsidR="00D83EFF" w:rsidRPr="00026857" w:rsidRDefault="00D83EFF" w:rsidP="00D83EFF">
      <w:pPr>
        <w:rPr>
          <w:b/>
          <w:i/>
        </w:rPr>
      </w:pPr>
      <w:r w:rsidRPr="00026857">
        <w:rPr>
          <w:b/>
          <w:i/>
        </w:rPr>
        <w:t>Производственная зона</w:t>
      </w:r>
    </w:p>
    <w:p w14:paraId="5C752125" w14:textId="77777777" w:rsidR="00D83EFF" w:rsidRPr="00026857" w:rsidRDefault="00D83EFF" w:rsidP="00D83EFF">
      <w:r w:rsidRPr="00026857">
        <w:t>Проектом сохраняются существующие производственные площадки. Площадке ОАО «Полевского молочного комбината» необходимо установление санитарно-защитной зоны по границе земельного участка.</w:t>
      </w:r>
    </w:p>
    <w:p w14:paraId="14856FB2" w14:textId="77777777" w:rsidR="00D83EFF" w:rsidRPr="00026857" w:rsidRDefault="00D83EFF" w:rsidP="00D83EFF">
      <w:pPr>
        <w:rPr>
          <w:b/>
          <w:i/>
        </w:rPr>
      </w:pPr>
      <w:r w:rsidRPr="00026857">
        <w:rPr>
          <w:b/>
          <w:i/>
        </w:rPr>
        <w:lastRenderedPageBreak/>
        <w:t>Коммунально-складская зона</w:t>
      </w:r>
    </w:p>
    <w:p w14:paraId="5E1ABEAD" w14:textId="77777777" w:rsidR="00D83EFF" w:rsidRPr="00026857" w:rsidRDefault="00D83EFF" w:rsidP="00D83EFF">
      <w:r w:rsidRPr="00026857">
        <w:t xml:space="preserve">Проектом сохраняются существующие коммунально-складские площадки. Так как площадки располагаются в непосредственной близости к жилой застройке необходимо разработка проектов санитарно-защитных зон и установление санитарно-защитной зоны по границам земельных участков. </w:t>
      </w:r>
    </w:p>
    <w:p w14:paraId="4311E9D5" w14:textId="77777777" w:rsidR="00D83EFF" w:rsidRPr="00026857" w:rsidRDefault="00D83EFF" w:rsidP="00D83EFF">
      <w:pPr>
        <w:rPr>
          <w:b/>
          <w:i/>
        </w:rPr>
      </w:pPr>
      <w:r w:rsidRPr="00026857">
        <w:rPr>
          <w:b/>
          <w:i/>
        </w:rPr>
        <w:t>Зона инженерной инфраструктуры</w:t>
      </w:r>
    </w:p>
    <w:p w14:paraId="21447B4E" w14:textId="77777777" w:rsidR="00D83EFF" w:rsidRPr="00026857" w:rsidRDefault="00D83EFF" w:rsidP="00D83EFF">
      <w:pPr>
        <w:rPr>
          <w:b/>
          <w:i/>
        </w:rPr>
      </w:pPr>
      <w:r w:rsidRPr="00026857">
        <w:t>Проектом сохраняются существующие объекты систем электроснабжения (распределительного пункта и трансформаторных подстанций), водоснабжения и канализации (канализационной насосной станции, водонапорной башей), газоснабжения (газорегуляторного пункта). Проектом предложено размещение очистных сооружений дождевой канализации на берегу р.Пышма.</w:t>
      </w:r>
    </w:p>
    <w:p w14:paraId="5B3B1A87" w14:textId="77777777" w:rsidR="00D83EFF" w:rsidRPr="00026857" w:rsidRDefault="00D83EFF" w:rsidP="00D83EFF">
      <w:r w:rsidRPr="00026857">
        <w:rPr>
          <w:b/>
          <w:i/>
        </w:rPr>
        <w:t>Зона транспортной инфраструктуры</w:t>
      </w:r>
      <w:r w:rsidRPr="00026857">
        <w:t xml:space="preserve"> </w:t>
      </w:r>
    </w:p>
    <w:p w14:paraId="057599EB" w14:textId="77777777" w:rsidR="00D83EFF" w:rsidRPr="00026857" w:rsidRDefault="00D83EFF" w:rsidP="00D83EFF">
      <w:r w:rsidRPr="00026857">
        <w:t>Проектом сохраняется территория полосы отвода магистральной железной дороги «г.Екатеринбург–г.Тюмень», частично сохраняются массивы существующих капитальных гаражей внутри квартала. Уточнена территория автосервиса по ул. Кр.Орлов.</w:t>
      </w:r>
    </w:p>
    <w:p w14:paraId="0B9E7CEE" w14:textId="77777777" w:rsidR="00D83EFF" w:rsidRPr="00026857" w:rsidRDefault="00D83EFF" w:rsidP="00D83EFF">
      <w:pPr>
        <w:rPr>
          <w:b/>
          <w:i/>
        </w:rPr>
      </w:pPr>
      <w:r w:rsidRPr="00026857">
        <w:rPr>
          <w:b/>
          <w:i/>
        </w:rPr>
        <w:t xml:space="preserve">Иные зоны сельскохозяйственного назначения </w:t>
      </w:r>
    </w:p>
    <w:p w14:paraId="5A2B5E8C" w14:textId="77777777" w:rsidR="00D83EFF" w:rsidRPr="00026857" w:rsidRDefault="00D83EFF" w:rsidP="00D83EFF">
      <w:r w:rsidRPr="00026857">
        <w:t>Проектом уточнено местоположение ранее отведенных земельных участков. Проектом предложено отнести данные участки к зоне застройки индивидуальными жилыми домами.</w:t>
      </w:r>
    </w:p>
    <w:p w14:paraId="4CD70184" w14:textId="77777777" w:rsidR="00D83EFF" w:rsidRPr="00026857" w:rsidRDefault="00D83EFF" w:rsidP="00D83EFF">
      <w:r w:rsidRPr="00026857">
        <w:rPr>
          <w:b/>
          <w:i/>
        </w:rPr>
        <w:t>Зона озелененных территорий общего пользования (лесопарки, парки, сады, скверы, бульвары, городские леса</w:t>
      </w:r>
      <w:r w:rsidRPr="00026857">
        <w:t>)</w:t>
      </w:r>
    </w:p>
    <w:p w14:paraId="6F620AEE" w14:textId="77777777" w:rsidR="00D83EFF" w:rsidRPr="00026857" w:rsidRDefault="00D83EFF" w:rsidP="00D83EFF">
      <w:r w:rsidRPr="00026857">
        <w:t>Проектом предложено сохранение существующих парков и скверов, озеленения береговой зоны р.Пышма.</w:t>
      </w:r>
    </w:p>
    <w:p w14:paraId="1F4A2E78" w14:textId="77777777" w:rsidR="00D83EFF" w:rsidRPr="00026857" w:rsidRDefault="00D83EFF" w:rsidP="00D83EFF">
      <w:r w:rsidRPr="00026857">
        <w:t>Проектом предложено формирование «зеленого» каркаса центральной части г.Камышлова, связывающего основные общественно-деловые объекты и позволяющего передвигаться не только вдоль улиц, но и по сети пешеходных аллей в меридиональном направлении. Так же развитие зоны предусмотрено перед существующей застройкой вдоль улиц для формирования дополнительного уличного озеленения.</w:t>
      </w:r>
    </w:p>
    <w:p w14:paraId="7BE57B8B" w14:textId="77777777" w:rsidR="00D83EFF" w:rsidRPr="00026857" w:rsidRDefault="00D83EFF" w:rsidP="00D83EFF">
      <w:pPr>
        <w:rPr>
          <w:b/>
          <w:i/>
        </w:rPr>
      </w:pPr>
      <w:r w:rsidRPr="00026857">
        <w:rPr>
          <w:b/>
          <w:i/>
        </w:rPr>
        <w:t>Зоны режимных территорий</w:t>
      </w:r>
    </w:p>
    <w:p w14:paraId="2DC18E6A" w14:textId="77777777" w:rsidR="00D83EFF" w:rsidRPr="00026857" w:rsidRDefault="00D83EFF" w:rsidP="00D83EFF">
      <w:r w:rsidRPr="00026857">
        <w:t xml:space="preserve">Согласно решениям ГП Камышловского ГО предлагается перенос ФБУ ИЗ 66/4 Главное управление федеральной службы исполнения наказания РФ по Свердловской области, расположенного по ул.Урицкого в Центральном районе на территорию нового участка СИЗО в северо-восточной части города, а на освободившейся территории сформировать зону общественно-деловую зону. Однако в настоящий момент территория ЗУ КН </w:t>
      </w:r>
      <w:r w:rsidRPr="00026857">
        <w:rPr>
          <w:rFonts w:cs="Times New Roman"/>
          <w:szCs w:val="28"/>
        </w:rPr>
        <w:t xml:space="preserve">66:46:0103002:46 располагается в защитных зонах объектов культурного наследия, строительство общественно-деловых объектов возможно только после утверждения проекта охранных зон ОКН. </w:t>
      </w:r>
      <w:r w:rsidRPr="00026857">
        <w:t>Проектом планировки на данном этапе принято решение о сохранении территории существующих режимных объектов.</w:t>
      </w:r>
    </w:p>
    <w:p w14:paraId="7581495A" w14:textId="77777777" w:rsidR="00D83EFF" w:rsidRPr="00026857" w:rsidRDefault="00D83EFF" w:rsidP="00D83EFF">
      <w:r w:rsidRPr="00026857">
        <w:rPr>
          <w:b/>
          <w:i/>
        </w:rPr>
        <w:t xml:space="preserve">Зона акваторий – </w:t>
      </w:r>
      <w:r w:rsidRPr="00026857">
        <w:t>территория русла р.Пышма.</w:t>
      </w:r>
    </w:p>
    <w:p w14:paraId="7BE80185" w14:textId="77777777" w:rsidR="00D83EFF" w:rsidRPr="00026857" w:rsidRDefault="00D83EFF" w:rsidP="00D83EFF">
      <w:r w:rsidRPr="00026857">
        <w:rPr>
          <w:b/>
          <w:i/>
        </w:rPr>
        <w:t>Иные территориальные зоны</w:t>
      </w:r>
      <w:r w:rsidRPr="00026857">
        <w:t xml:space="preserve"> сформированы на территориях с неопределённым функциональным назначением, а также в границах территорий общего пользования.</w:t>
      </w:r>
    </w:p>
    <w:p w14:paraId="30F52D58" w14:textId="5B57E9B8" w:rsidR="00F829BB" w:rsidRPr="00026857" w:rsidRDefault="00F829BB" w:rsidP="00F829BB">
      <w:r w:rsidRPr="00026857">
        <w:lastRenderedPageBreak/>
        <w:t xml:space="preserve">Границы функциональных зон отображены на рисунке </w:t>
      </w:r>
      <w:r w:rsidR="006959D8" w:rsidRPr="00026857">
        <w:t>4</w:t>
      </w:r>
      <w:r w:rsidRPr="00026857">
        <w:t>.</w:t>
      </w:r>
    </w:p>
    <w:p w14:paraId="56AE1C8C" w14:textId="77777777" w:rsidR="004B18BE" w:rsidRPr="00026857" w:rsidRDefault="004B18BE" w:rsidP="00F829BB"/>
    <w:p w14:paraId="48D957F1" w14:textId="1D8801A6" w:rsidR="00F829BB" w:rsidRPr="00026857" w:rsidRDefault="00896602" w:rsidP="00F829BB">
      <w:pPr>
        <w:ind w:firstLine="0"/>
        <w:rPr>
          <w:lang w:eastAsia="ru-RU"/>
        </w:rPr>
      </w:pPr>
      <w:r w:rsidRPr="00026857">
        <w:rPr>
          <w:noProof/>
          <w:lang w:eastAsia="ru-RU"/>
        </w:rPr>
        <w:drawing>
          <wp:inline distT="0" distB="0" distL="0" distR="0" wp14:anchorId="0A4B0013" wp14:editId="044EA110">
            <wp:extent cx="6618637" cy="8115300"/>
            <wp:effectExtent l="0" t="0" r="0" b="0"/>
            <wp:docPr id="17" name="Рисунок 17" descr="C:\Users\liders14\Desktop\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ders14\Desktop\789.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635" b="314"/>
                    <a:stretch/>
                  </pic:blipFill>
                  <pic:spPr bwMode="auto">
                    <a:xfrm>
                      <a:off x="0" y="0"/>
                      <a:ext cx="6620890" cy="8118062"/>
                    </a:xfrm>
                    <a:prstGeom prst="rect">
                      <a:avLst/>
                    </a:prstGeom>
                    <a:noFill/>
                    <a:ln>
                      <a:noFill/>
                    </a:ln>
                    <a:extLst>
                      <a:ext uri="{53640926-AAD7-44D8-BBD7-CCE9431645EC}">
                        <a14:shadowObscured xmlns:a14="http://schemas.microsoft.com/office/drawing/2010/main"/>
                      </a:ext>
                    </a:extLst>
                  </pic:spPr>
                </pic:pic>
              </a:graphicData>
            </a:graphic>
          </wp:inline>
        </w:drawing>
      </w:r>
    </w:p>
    <w:p w14:paraId="550FA39F" w14:textId="1084EFDE" w:rsidR="00F829BB" w:rsidRPr="00026857" w:rsidRDefault="00F829BB" w:rsidP="00F829BB">
      <w:pPr>
        <w:jc w:val="center"/>
        <w:rPr>
          <w:i/>
          <w:lang w:eastAsia="ru-RU"/>
        </w:rPr>
      </w:pPr>
      <w:r w:rsidRPr="00026857">
        <w:rPr>
          <w:i/>
          <w:lang w:eastAsia="ru-RU"/>
        </w:rPr>
        <w:t>Рис. </w:t>
      </w:r>
      <w:r w:rsidR="006959D8" w:rsidRPr="00026857">
        <w:rPr>
          <w:i/>
          <w:lang w:eastAsia="ru-RU"/>
        </w:rPr>
        <w:t>4</w:t>
      </w:r>
      <w:r w:rsidRPr="00026857">
        <w:rPr>
          <w:i/>
          <w:lang w:eastAsia="ru-RU"/>
        </w:rPr>
        <w:t>. Схема планируемого функционального зонирования</w:t>
      </w:r>
    </w:p>
    <w:p w14:paraId="5404FA41" w14:textId="6BD2872D" w:rsidR="00F829BB" w:rsidRPr="00026857" w:rsidRDefault="00F829BB" w:rsidP="00F829BB">
      <w:pPr>
        <w:rPr>
          <w:lang w:eastAsia="ru-RU"/>
        </w:rPr>
      </w:pPr>
    </w:p>
    <w:p w14:paraId="0698AC42" w14:textId="77777777" w:rsidR="008F0C42" w:rsidRPr="00026857" w:rsidRDefault="008F0C42" w:rsidP="00F829BB">
      <w:pPr>
        <w:rPr>
          <w:lang w:eastAsia="ru-RU"/>
        </w:rPr>
      </w:pPr>
    </w:p>
    <w:p w14:paraId="5E01743E" w14:textId="18D0DF69" w:rsidR="00F829BB" w:rsidRPr="00026857" w:rsidRDefault="00F829BB" w:rsidP="00F829BB">
      <w:r w:rsidRPr="00026857">
        <w:lastRenderedPageBreak/>
        <w:t xml:space="preserve">Проектный баланс территории в соответствии с устанавливаемыми функциональными зонами, приводится в таблице </w:t>
      </w:r>
      <w:r w:rsidR="00804F0B" w:rsidRPr="00026857">
        <w:t>16</w:t>
      </w:r>
      <w:r w:rsidRPr="00026857">
        <w:t>.</w:t>
      </w:r>
    </w:p>
    <w:p w14:paraId="78D54630" w14:textId="014C4316" w:rsidR="00F829BB" w:rsidRPr="00026857" w:rsidRDefault="00F829BB" w:rsidP="00F829BB">
      <w:pPr>
        <w:jc w:val="right"/>
        <w:rPr>
          <w:i/>
          <w:lang w:eastAsia="ru-RU"/>
        </w:rPr>
      </w:pPr>
      <w:r w:rsidRPr="00026857">
        <w:rPr>
          <w:i/>
        </w:rPr>
        <w:t xml:space="preserve">Таблица </w:t>
      </w:r>
      <w:r w:rsidR="00804F0B" w:rsidRPr="00026857">
        <w:rPr>
          <w:i/>
        </w:rPr>
        <w:t>16</w:t>
      </w:r>
    </w:p>
    <w:p w14:paraId="28F28D36" w14:textId="4E911AB3" w:rsidR="00F829BB" w:rsidRPr="00026857" w:rsidRDefault="00F829BB" w:rsidP="00F829BB">
      <w:pPr>
        <w:spacing w:after="120"/>
        <w:jc w:val="center"/>
        <w:rPr>
          <w:i/>
        </w:rPr>
      </w:pPr>
      <w:r w:rsidRPr="00026857">
        <w:rPr>
          <w:i/>
        </w:rPr>
        <w:t>Проектный баланс территории</w:t>
      </w:r>
    </w:p>
    <w:tbl>
      <w:tblPr>
        <w:tblStyle w:val="a5"/>
        <w:tblW w:w="5000" w:type="pct"/>
        <w:jc w:val="center"/>
        <w:tblLayout w:type="fixed"/>
        <w:tblLook w:val="04A0" w:firstRow="1" w:lastRow="0" w:firstColumn="1" w:lastColumn="0" w:noHBand="0" w:noVBand="1"/>
      </w:tblPr>
      <w:tblGrid>
        <w:gridCol w:w="676"/>
        <w:gridCol w:w="5657"/>
        <w:gridCol w:w="1060"/>
        <w:gridCol w:w="1229"/>
        <w:gridCol w:w="1431"/>
      </w:tblGrid>
      <w:tr w:rsidR="00113D25" w:rsidRPr="008E797C" w14:paraId="10E74AE9" w14:textId="77777777" w:rsidTr="00815B0C">
        <w:trPr>
          <w:cantSplit/>
          <w:jc w:val="center"/>
        </w:trPr>
        <w:tc>
          <w:tcPr>
            <w:tcW w:w="676" w:type="dxa"/>
            <w:shd w:val="clear" w:color="auto" w:fill="auto"/>
            <w:vAlign w:val="center"/>
          </w:tcPr>
          <w:p w14:paraId="4B7B0272" w14:textId="77777777" w:rsidR="00113D25" w:rsidRPr="00B03FD2" w:rsidRDefault="00113D25" w:rsidP="00815B0C">
            <w:pPr>
              <w:ind w:firstLine="0"/>
              <w:rPr>
                <w:rFonts w:cs="Times New Roman"/>
                <w:bCs/>
                <w:sz w:val="24"/>
                <w:szCs w:val="24"/>
              </w:rPr>
            </w:pPr>
            <w:r w:rsidRPr="00B03FD2">
              <w:rPr>
                <w:rFonts w:cs="Times New Roman"/>
                <w:bCs/>
                <w:sz w:val="24"/>
                <w:szCs w:val="24"/>
              </w:rPr>
              <w:t>№ п/п</w:t>
            </w:r>
          </w:p>
        </w:tc>
        <w:tc>
          <w:tcPr>
            <w:tcW w:w="5657" w:type="dxa"/>
            <w:shd w:val="clear" w:color="auto" w:fill="auto"/>
            <w:vAlign w:val="center"/>
          </w:tcPr>
          <w:p w14:paraId="4919A3A2" w14:textId="77777777" w:rsidR="00113D25" w:rsidRPr="00B03FD2" w:rsidRDefault="00113D25" w:rsidP="00815B0C">
            <w:pPr>
              <w:ind w:firstLine="0"/>
              <w:jc w:val="left"/>
              <w:rPr>
                <w:rFonts w:cs="Times New Roman"/>
                <w:bCs/>
                <w:sz w:val="24"/>
                <w:szCs w:val="24"/>
              </w:rPr>
            </w:pPr>
            <w:r w:rsidRPr="00B03FD2">
              <w:rPr>
                <w:rFonts w:cs="Times New Roman"/>
                <w:bCs/>
                <w:sz w:val="24"/>
                <w:szCs w:val="24"/>
              </w:rPr>
              <w:t>Наименование территорий</w:t>
            </w:r>
          </w:p>
        </w:tc>
        <w:tc>
          <w:tcPr>
            <w:tcW w:w="1060" w:type="dxa"/>
            <w:shd w:val="clear" w:color="auto" w:fill="auto"/>
            <w:vAlign w:val="center"/>
          </w:tcPr>
          <w:p w14:paraId="77A75DFB" w14:textId="77777777" w:rsidR="00113D25" w:rsidRPr="00B03FD2" w:rsidRDefault="00113D25" w:rsidP="00815B0C">
            <w:pPr>
              <w:ind w:firstLine="0"/>
              <w:jc w:val="center"/>
              <w:rPr>
                <w:rFonts w:cs="Times New Roman"/>
                <w:bCs/>
                <w:sz w:val="24"/>
                <w:szCs w:val="24"/>
              </w:rPr>
            </w:pPr>
            <w:r w:rsidRPr="00B03FD2">
              <w:rPr>
                <w:rFonts w:cs="Times New Roman"/>
                <w:bCs/>
                <w:sz w:val="24"/>
                <w:szCs w:val="24"/>
              </w:rPr>
              <w:t>Ед.изм.</w:t>
            </w:r>
          </w:p>
        </w:tc>
        <w:tc>
          <w:tcPr>
            <w:tcW w:w="1229" w:type="dxa"/>
            <w:shd w:val="clear" w:color="auto" w:fill="auto"/>
            <w:vAlign w:val="center"/>
          </w:tcPr>
          <w:p w14:paraId="6ACD681B" w14:textId="77777777" w:rsidR="00113D25" w:rsidRPr="00B03FD2" w:rsidRDefault="00113D25" w:rsidP="00815B0C">
            <w:pPr>
              <w:ind w:firstLine="0"/>
              <w:jc w:val="center"/>
              <w:rPr>
                <w:rFonts w:cs="Times New Roman"/>
                <w:bCs/>
                <w:sz w:val="24"/>
                <w:szCs w:val="24"/>
              </w:rPr>
            </w:pPr>
            <w:r w:rsidRPr="00B03FD2">
              <w:rPr>
                <w:rFonts w:cs="Times New Roman"/>
                <w:bCs/>
                <w:sz w:val="24"/>
                <w:szCs w:val="24"/>
              </w:rPr>
              <w:t>1-я очередь</w:t>
            </w:r>
          </w:p>
        </w:tc>
        <w:tc>
          <w:tcPr>
            <w:tcW w:w="1431" w:type="dxa"/>
            <w:shd w:val="clear" w:color="auto" w:fill="auto"/>
            <w:vAlign w:val="center"/>
          </w:tcPr>
          <w:p w14:paraId="651FD2CF" w14:textId="77777777" w:rsidR="00113D25" w:rsidRPr="00B03FD2" w:rsidRDefault="00113D25" w:rsidP="00815B0C">
            <w:pPr>
              <w:ind w:firstLine="0"/>
              <w:jc w:val="center"/>
              <w:rPr>
                <w:rFonts w:cs="Times New Roman"/>
                <w:bCs/>
                <w:sz w:val="24"/>
                <w:szCs w:val="24"/>
              </w:rPr>
            </w:pPr>
            <w:r w:rsidRPr="00B03FD2">
              <w:rPr>
                <w:rFonts w:cs="Times New Roman"/>
                <w:bCs/>
                <w:sz w:val="24"/>
                <w:szCs w:val="24"/>
              </w:rPr>
              <w:t>Расчетный срок</w:t>
            </w:r>
          </w:p>
        </w:tc>
      </w:tr>
      <w:tr w:rsidR="00113D25" w:rsidRPr="008E797C" w14:paraId="3E93700A" w14:textId="77777777" w:rsidTr="00815B0C">
        <w:trPr>
          <w:cantSplit/>
          <w:jc w:val="center"/>
        </w:trPr>
        <w:tc>
          <w:tcPr>
            <w:tcW w:w="676" w:type="dxa"/>
            <w:vMerge w:val="restart"/>
            <w:shd w:val="clear" w:color="auto" w:fill="auto"/>
            <w:vAlign w:val="center"/>
          </w:tcPr>
          <w:p w14:paraId="14317BDA" w14:textId="77777777" w:rsidR="00113D25" w:rsidRPr="00B03FD2" w:rsidRDefault="00113D25" w:rsidP="00815B0C">
            <w:pPr>
              <w:ind w:firstLine="0"/>
              <w:jc w:val="center"/>
              <w:rPr>
                <w:rFonts w:cs="Times New Roman"/>
                <w:sz w:val="24"/>
                <w:szCs w:val="24"/>
              </w:rPr>
            </w:pPr>
            <w:r w:rsidRPr="00B03FD2">
              <w:rPr>
                <w:rFonts w:cs="Times New Roman"/>
                <w:sz w:val="24"/>
                <w:szCs w:val="24"/>
              </w:rPr>
              <w:t>–</w:t>
            </w:r>
          </w:p>
        </w:tc>
        <w:tc>
          <w:tcPr>
            <w:tcW w:w="5657" w:type="dxa"/>
            <w:vMerge w:val="restart"/>
            <w:shd w:val="clear" w:color="auto" w:fill="auto"/>
            <w:vAlign w:val="center"/>
          </w:tcPr>
          <w:p w14:paraId="49691E4E" w14:textId="77777777" w:rsidR="00113D25" w:rsidRPr="00B03FD2" w:rsidRDefault="00113D25" w:rsidP="00815B0C">
            <w:pPr>
              <w:ind w:firstLine="0"/>
              <w:jc w:val="left"/>
              <w:rPr>
                <w:rFonts w:cs="Times New Roman"/>
                <w:sz w:val="24"/>
                <w:szCs w:val="24"/>
              </w:rPr>
            </w:pPr>
            <w:r w:rsidRPr="00B03FD2">
              <w:rPr>
                <w:rFonts w:cs="Times New Roman"/>
                <w:sz w:val="24"/>
                <w:szCs w:val="24"/>
              </w:rPr>
              <w:t>Общая площадь земель в границе проектирования:</w:t>
            </w:r>
          </w:p>
        </w:tc>
        <w:tc>
          <w:tcPr>
            <w:tcW w:w="1060" w:type="dxa"/>
            <w:shd w:val="clear" w:color="auto" w:fill="auto"/>
            <w:vAlign w:val="center"/>
          </w:tcPr>
          <w:p w14:paraId="60BC7472" w14:textId="77777777" w:rsidR="00113D25" w:rsidRPr="00B03FD2" w:rsidRDefault="00113D25" w:rsidP="00815B0C">
            <w:pPr>
              <w:ind w:firstLine="0"/>
              <w:jc w:val="center"/>
              <w:rPr>
                <w:rFonts w:cs="Times New Roman"/>
                <w:sz w:val="24"/>
                <w:szCs w:val="24"/>
              </w:rPr>
            </w:pPr>
            <w:r w:rsidRPr="00B03FD2">
              <w:rPr>
                <w:rFonts w:cs="Times New Roman"/>
                <w:sz w:val="24"/>
                <w:szCs w:val="24"/>
              </w:rPr>
              <w:t>га</w:t>
            </w:r>
          </w:p>
        </w:tc>
        <w:tc>
          <w:tcPr>
            <w:tcW w:w="1229" w:type="dxa"/>
            <w:shd w:val="clear" w:color="auto" w:fill="auto"/>
            <w:vAlign w:val="center"/>
          </w:tcPr>
          <w:p w14:paraId="38CC18A6" w14:textId="77777777" w:rsidR="00113D25" w:rsidRPr="00B03FD2" w:rsidRDefault="00113D25" w:rsidP="00815B0C">
            <w:pPr>
              <w:ind w:firstLine="0"/>
              <w:jc w:val="center"/>
              <w:rPr>
                <w:rFonts w:cs="Times New Roman"/>
                <w:sz w:val="24"/>
                <w:szCs w:val="24"/>
              </w:rPr>
            </w:pPr>
            <w:r w:rsidRPr="00B03FD2">
              <w:rPr>
                <w:rFonts w:cs="Times New Roman"/>
                <w:sz w:val="24"/>
                <w:szCs w:val="24"/>
              </w:rPr>
              <w:t>67,69</w:t>
            </w:r>
          </w:p>
        </w:tc>
        <w:tc>
          <w:tcPr>
            <w:tcW w:w="1431" w:type="dxa"/>
            <w:shd w:val="clear" w:color="auto" w:fill="auto"/>
            <w:vAlign w:val="center"/>
          </w:tcPr>
          <w:p w14:paraId="08DA6CFA" w14:textId="77777777" w:rsidR="00113D25" w:rsidRPr="00B03FD2" w:rsidRDefault="00113D25" w:rsidP="00815B0C">
            <w:pPr>
              <w:ind w:firstLine="0"/>
              <w:jc w:val="center"/>
              <w:rPr>
                <w:rFonts w:cs="Times New Roman"/>
                <w:sz w:val="24"/>
                <w:szCs w:val="24"/>
              </w:rPr>
            </w:pPr>
            <w:r w:rsidRPr="00B03FD2">
              <w:rPr>
                <w:rFonts w:cs="Times New Roman"/>
                <w:sz w:val="24"/>
                <w:szCs w:val="24"/>
              </w:rPr>
              <w:t>67,69</w:t>
            </w:r>
          </w:p>
        </w:tc>
      </w:tr>
      <w:tr w:rsidR="00113D25" w:rsidRPr="008E797C" w14:paraId="415B59BF" w14:textId="77777777" w:rsidTr="00815B0C">
        <w:trPr>
          <w:cantSplit/>
          <w:jc w:val="center"/>
        </w:trPr>
        <w:tc>
          <w:tcPr>
            <w:tcW w:w="676" w:type="dxa"/>
            <w:vMerge/>
            <w:shd w:val="clear" w:color="auto" w:fill="auto"/>
            <w:vAlign w:val="center"/>
          </w:tcPr>
          <w:p w14:paraId="393DF278" w14:textId="77777777" w:rsidR="00113D25" w:rsidRPr="00B03FD2" w:rsidRDefault="00113D25" w:rsidP="00815B0C">
            <w:pPr>
              <w:ind w:firstLine="0"/>
              <w:jc w:val="center"/>
              <w:rPr>
                <w:rFonts w:cs="Times New Roman"/>
                <w:sz w:val="24"/>
                <w:szCs w:val="24"/>
              </w:rPr>
            </w:pPr>
          </w:p>
        </w:tc>
        <w:tc>
          <w:tcPr>
            <w:tcW w:w="5657" w:type="dxa"/>
            <w:vMerge/>
            <w:shd w:val="clear" w:color="auto" w:fill="auto"/>
            <w:vAlign w:val="center"/>
          </w:tcPr>
          <w:p w14:paraId="188BC056" w14:textId="77777777" w:rsidR="00113D25" w:rsidRPr="00B03FD2" w:rsidRDefault="00113D25" w:rsidP="00815B0C">
            <w:pPr>
              <w:ind w:firstLine="0"/>
              <w:rPr>
                <w:rFonts w:cs="Times New Roman"/>
                <w:sz w:val="24"/>
                <w:szCs w:val="24"/>
              </w:rPr>
            </w:pPr>
          </w:p>
        </w:tc>
        <w:tc>
          <w:tcPr>
            <w:tcW w:w="1060" w:type="dxa"/>
            <w:shd w:val="clear" w:color="auto" w:fill="auto"/>
            <w:vAlign w:val="center"/>
          </w:tcPr>
          <w:p w14:paraId="445E5572" w14:textId="77777777" w:rsidR="00113D25" w:rsidRPr="00B03FD2" w:rsidRDefault="00113D25" w:rsidP="00815B0C">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7200C4B6" w14:textId="77777777" w:rsidR="00113D25" w:rsidRPr="00B03FD2" w:rsidRDefault="00113D25" w:rsidP="00815B0C">
            <w:pPr>
              <w:ind w:firstLine="0"/>
              <w:jc w:val="center"/>
              <w:rPr>
                <w:rFonts w:cs="Times New Roman"/>
                <w:sz w:val="24"/>
                <w:szCs w:val="24"/>
              </w:rPr>
            </w:pPr>
            <w:r w:rsidRPr="00B03FD2">
              <w:rPr>
                <w:rFonts w:cs="Times New Roman"/>
                <w:sz w:val="24"/>
                <w:szCs w:val="24"/>
              </w:rPr>
              <w:t>100</w:t>
            </w:r>
          </w:p>
        </w:tc>
        <w:tc>
          <w:tcPr>
            <w:tcW w:w="1431" w:type="dxa"/>
            <w:shd w:val="clear" w:color="auto" w:fill="auto"/>
          </w:tcPr>
          <w:p w14:paraId="22877334" w14:textId="77777777" w:rsidR="00113D25" w:rsidRPr="00B03FD2" w:rsidRDefault="00113D25" w:rsidP="00815B0C">
            <w:pPr>
              <w:ind w:firstLine="0"/>
              <w:jc w:val="center"/>
              <w:rPr>
                <w:rFonts w:cs="Times New Roman"/>
                <w:sz w:val="24"/>
                <w:szCs w:val="24"/>
              </w:rPr>
            </w:pPr>
            <w:r w:rsidRPr="00B03FD2">
              <w:rPr>
                <w:rFonts w:cs="Times New Roman"/>
                <w:sz w:val="24"/>
                <w:szCs w:val="24"/>
              </w:rPr>
              <w:t>100</w:t>
            </w:r>
          </w:p>
        </w:tc>
      </w:tr>
      <w:tr w:rsidR="00113D25" w:rsidRPr="008E797C" w14:paraId="6A6596CE" w14:textId="77777777" w:rsidTr="00815B0C">
        <w:trPr>
          <w:cantSplit/>
          <w:jc w:val="center"/>
        </w:trPr>
        <w:tc>
          <w:tcPr>
            <w:tcW w:w="676" w:type="dxa"/>
            <w:vMerge/>
            <w:shd w:val="clear" w:color="auto" w:fill="auto"/>
            <w:vAlign w:val="center"/>
          </w:tcPr>
          <w:p w14:paraId="688ED5A4" w14:textId="77777777" w:rsidR="00113D25" w:rsidRPr="00B03FD2" w:rsidRDefault="00113D25" w:rsidP="00815B0C">
            <w:pPr>
              <w:ind w:firstLine="0"/>
              <w:jc w:val="center"/>
              <w:rPr>
                <w:rFonts w:cs="Times New Roman"/>
                <w:sz w:val="24"/>
                <w:szCs w:val="24"/>
              </w:rPr>
            </w:pPr>
          </w:p>
        </w:tc>
        <w:tc>
          <w:tcPr>
            <w:tcW w:w="5657" w:type="dxa"/>
            <w:shd w:val="clear" w:color="auto" w:fill="auto"/>
          </w:tcPr>
          <w:p w14:paraId="4AA6EBF0" w14:textId="77777777" w:rsidR="00113D25" w:rsidRPr="00B03FD2" w:rsidRDefault="00113D25" w:rsidP="00815B0C">
            <w:pPr>
              <w:ind w:firstLine="0"/>
              <w:jc w:val="right"/>
              <w:rPr>
                <w:rFonts w:cs="Times New Roman"/>
                <w:sz w:val="20"/>
                <w:szCs w:val="20"/>
              </w:rPr>
            </w:pPr>
            <w:r w:rsidRPr="00B03FD2">
              <w:rPr>
                <w:rFonts w:cs="Times New Roman"/>
                <w:sz w:val="20"/>
                <w:szCs w:val="20"/>
              </w:rPr>
              <w:t>в том числе:</w:t>
            </w:r>
          </w:p>
        </w:tc>
        <w:tc>
          <w:tcPr>
            <w:tcW w:w="3720" w:type="dxa"/>
            <w:gridSpan w:val="3"/>
            <w:shd w:val="clear" w:color="auto" w:fill="auto"/>
          </w:tcPr>
          <w:p w14:paraId="00B63D98" w14:textId="77777777" w:rsidR="00113D25" w:rsidRPr="00B03FD2" w:rsidRDefault="00113D25" w:rsidP="00815B0C">
            <w:pPr>
              <w:ind w:firstLine="0"/>
              <w:jc w:val="center"/>
              <w:rPr>
                <w:rFonts w:cs="Times New Roman"/>
                <w:sz w:val="24"/>
                <w:szCs w:val="24"/>
              </w:rPr>
            </w:pPr>
          </w:p>
        </w:tc>
      </w:tr>
      <w:tr w:rsidR="00113D25" w:rsidRPr="008E797C" w14:paraId="3AB0AB69" w14:textId="77777777" w:rsidTr="00815B0C">
        <w:trPr>
          <w:cantSplit/>
          <w:jc w:val="center"/>
        </w:trPr>
        <w:tc>
          <w:tcPr>
            <w:tcW w:w="676" w:type="dxa"/>
            <w:vMerge w:val="restart"/>
            <w:shd w:val="clear" w:color="auto" w:fill="auto"/>
            <w:vAlign w:val="center"/>
          </w:tcPr>
          <w:p w14:paraId="56574B95" w14:textId="77777777" w:rsidR="00113D25" w:rsidRPr="00B03FD2" w:rsidRDefault="00113D25" w:rsidP="00815B0C">
            <w:pPr>
              <w:ind w:firstLine="0"/>
              <w:jc w:val="center"/>
              <w:rPr>
                <w:rFonts w:cs="Times New Roman"/>
                <w:sz w:val="24"/>
                <w:szCs w:val="24"/>
              </w:rPr>
            </w:pPr>
            <w:r w:rsidRPr="00B03FD2">
              <w:rPr>
                <w:rFonts w:cs="Times New Roman"/>
                <w:sz w:val="24"/>
                <w:szCs w:val="24"/>
              </w:rPr>
              <w:t>1</w:t>
            </w:r>
          </w:p>
        </w:tc>
        <w:tc>
          <w:tcPr>
            <w:tcW w:w="5657" w:type="dxa"/>
            <w:vMerge w:val="restart"/>
            <w:shd w:val="clear" w:color="auto" w:fill="auto"/>
            <w:vAlign w:val="center"/>
          </w:tcPr>
          <w:p w14:paraId="6DFB63E6" w14:textId="77777777" w:rsidR="00113D25" w:rsidRPr="00B03FD2" w:rsidRDefault="00113D25" w:rsidP="00815B0C">
            <w:pPr>
              <w:ind w:firstLine="0"/>
              <w:rPr>
                <w:rFonts w:cs="Times New Roman"/>
                <w:b/>
                <w:sz w:val="24"/>
                <w:szCs w:val="24"/>
              </w:rPr>
            </w:pPr>
            <w:r w:rsidRPr="00B03FD2">
              <w:rPr>
                <w:rFonts w:cs="Times New Roman"/>
                <w:b/>
                <w:bCs/>
                <w:sz w:val="24"/>
                <w:szCs w:val="24"/>
              </w:rPr>
              <w:t>Жилые зоны</w:t>
            </w:r>
          </w:p>
        </w:tc>
        <w:tc>
          <w:tcPr>
            <w:tcW w:w="1060" w:type="dxa"/>
            <w:shd w:val="clear" w:color="auto" w:fill="auto"/>
            <w:vAlign w:val="center"/>
          </w:tcPr>
          <w:p w14:paraId="6034676A" w14:textId="77777777" w:rsidR="00113D25" w:rsidRPr="00B03FD2" w:rsidRDefault="00113D25" w:rsidP="00815B0C">
            <w:pPr>
              <w:ind w:firstLine="0"/>
              <w:jc w:val="center"/>
              <w:rPr>
                <w:rFonts w:cs="Times New Roman"/>
                <w:sz w:val="24"/>
                <w:szCs w:val="24"/>
              </w:rPr>
            </w:pPr>
            <w:r w:rsidRPr="00B03FD2">
              <w:rPr>
                <w:rFonts w:cs="Times New Roman"/>
                <w:sz w:val="24"/>
                <w:szCs w:val="24"/>
              </w:rPr>
              <w:t>га</w:t>
            </w:r>
          </w:p>
        </w:tc>
        <w:tc>
          <w:tcPr>
            <w:tcW w:w="1229" w:type="dxa"/>
            <w:shd w:val="clear" w:color="auto" w:fill="auto"/>
            <w:vAlign w:val="center"/>
          </w:tcPr>
          <w:p w14:paraId="557026E5" w14:textId="77777777" w:rsidR="00113D25" w:rsidRPr="00F20C08" w:rsidRDefault="00113D25" w:rsidP="00815B0C">
            <w:pPr>
              <w:ind w:firstLine="0"/>
              <w:jc w:val="center"/>
              <w:rPr>
                <w:rFonts w:cs="Times New Roman"/>
                <w:b/>
                <w:sz w:val="24"/>
                <w:szCs w:val="24"/>
                <w:u w:val="single"/>
              </w:rPr>
            </w:pPr>
            <w:r w:rsidRPr="00F20C08">
              <w:rPr>
                <w:rFonts w:cs="Times New Roman"/>
                <w:b/>
                <w:sz w:val="24"/>
                <w:szCs w:val="24"/>
                <w:u w:val="single"/>
              </w:rPr>
              <w:t>17,39</w:t>
            </w:r>
          </w:p>
        </w:tc>
        <w:tc>
          <w:tcPr>
            <w:tcW w:w="1431" w:type="dxa"/>
            <w:shd w:val="clear" w:color="auto" w:fill="auto"/>
            <w:vAlign w:val="center"/>
          </w:tcPr>
          <w:p w14:paraId="4A9113C8" w14:textId="77777777" w:rsidR="00113D25" w:rsidRPr="00F20C08" w:rsidRDefault="00113D25" w:rsidP="00815B0C">
            <w:pPr>
              <w:ind w:firstLine="0"/>
              <w:jc w:val="center"/>
              <w:rPr>
                <w:rFonts w:cs="Times New Roman"/>
                <w:b/>
                <w:sz w:val="24"/>
                <w:szCs w:val="24"/>
                <w:u w:val="single"/>
              </w:rPr>
            </w:pPr>
            <w:r w:rsidRPr="00F20C08">
              <w:rPr>
                <w:rFonts w:cs="Times New Roman"/>
                <w:b/>
                <w:sz w:val="24"/>
                <w:szCs w:val="24"/>
                <w:u w:val="single"/>
              </w:rPr>
              <w:t>19,05</w:t>
            </w:r>
          </w:p>
        </w:tc>
      </w:tr>
      <w:tr w:rsidR="00113D25" w:rsidRPr="008E797C" w14:paraId="2D8D187B" w14:textId="77777777" w:rsidTr="00815B0C">
        <w:trPr>
          <w:cantSplit/>
          <w:jc w:val="center"/>
        </w:trPr>
        <w:tc>
          <w:tcPr>
            <w:tcW w:w="676" w:type="dxa"/>
            <w:vMerge/>
            <w:shd w:val="clear" w:color="auto" w:fill="auto"/>
            <w:vAlign w:val="center"/>
          </w:tcPr>
          <w:p w14:paraId="26ACA720" w14:textId="77777777" w:rsidR="00113D25" w:rsidRPr="00B03FD2" w:rsidRDefault="00113D25" w:rsidP="00815B0C">
            <w:pPr>
              <w:ind w:firstLine="0"/>
              <w:jc w:val="center"/>
              <w:rPr>
                <w:rFonts w:cs="Times New Roman"/>
                <w:sz w:val="24"/>
                <w:szCs w:val="24"/>
              </w:rPr>
            </w:pPr>
          </w:p>
        </w:tc>
        <w:tc>
          <w:tcPr>
            <w:tcW w:w="5657" w:type="dxa"/>
            <w:vMerge/>
            <w:shd w:val="clear" w:color="auto" w:fill="auto"/>
          </w:tcPr>
          <w:p w14:paraId="48943125" w14:textId="77777777" w:rsidR="00113D25" w:rsidRPr="00B03FD2" w:rsidRDefault="00113D25" w:rsidP="00815B0C">
            <w:pPr>
              <w:ind w:firstLine="0"/>
              <w:rPr>
                <w:rFonts w:cs="Times New Roman"/>
                <w:b/>
                <w:bCs/>
                <w:sz w:val="24"/>
                <w:szCs w:val="24"/>
              </w:rPr>
            </w:pPr>
          </w:p>
        </w:tc>
        <w:tc>
          <w:tcPr>
            <w:tcW w:w="1060" w:type="dxa"/>
            <w:shd w:val="clear" w:color="auto" w:fill="auto"/>
            <w:vAlign w:val="center"/>
          </w:tcPr>
          <w:p w14:paraId="782E2CF5" w14:textId="77777777" w:rsidR="00113D25" w:rsidRPr="00B03FD2" w:rsidRDefault="00113D25" w:rsidP="00815B0C">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1E7FAF03" w14:textId="77777777" w:rsidR="00113D25" w:rsidRPr="00F20C08" w:rsidRDefault="00113D25" w:rsidP="00815B0C">
            <w:pPr>
              <w:ind w:firstLine="0"/>
              <w:jc w:val="center"/>
              <w:rPr>
                <w:rFonts w:cs="Times New Roman"/>
                <w:b/>
                <w:sz w:val="24"/>
                <w:szCs w:val="24"/>
                <w:u w:val="single"/>
              </w:rPr>
            </w:pPr>
            <w:r w:rsidRPr="00F20C08">
              <w:rPr>
                <w:rFonts w:cs="Times New Roman"/>
                <w:b/>
                <w:sz w:val="24"/>
                <w:szCs w:val="24"/>
                <w:u w:val="single"/>
              </w:rPr>
              <w:t>25,69</w:t>
            </w:r>
          </w:p>
        </w:tc>
        <w:tc>
          <w:tcPr>
            <w:tcW w:w="1431" w:type="dxa"/>
            <w:shd w:val="clear" w:color="auto" w:fill="auto"/>
          </w:tcPr>
          <w:p w14:paraId="2369D13F" w14:textId="77777777" w:rsidR="00113D25" w:rsidRPr="00F20C08" w:rsidRDefault="00113D25" w:rsidP="00815B0C">
            <w:pPr>
              <w:ind w:firstLine="0"/>
              <w:jc w:val="center"/>
              <w:rPr>
                <w:rFonts w:cs="Times New Roman"/>
                <w:b/>
                <w:sz w:val="24"/>
                <w:szCs w:val="24"/>
                <w:u w:val="single"/>
              </w:rPr>
            </w:pPr>
            <w:r w:rsidRPr="00F20C08">
              <w:rPr>
                <w:rFonts w:cs="Times New Roman"/>
                <w:b/>
                <w:sz w:val="24"/>
                <w:szCs w:val="24"/>
                <w:u w:val="single"/>
              </w:rPr>
              <w:t>28,14</w:t>
            </w:r>
          </w:p>
        </w:tc>
      </w:tr>
      <w:tr w:rsidR="00113D25" w:rsidRPr="008E797C" w14:paraId="1A4BD2C1" w14:textId="77777777" w:rsidTr="00815B0C">
        <w:trPr>
          <w:cantSplit/>
          <w:jc w:val="center"/>
        </w:trPr>
        <w:tc>
          <w:tcPr>
            <w:tcW w:w="676" w:type="dxa"/>
            <w:vMerge/>
            <w:shd w:val="clear" w:color="auto" w:fill="auto"/>
            <w:vAlign w:val="center"/>
          </w:tcPr>
          <w:p w14:paraId="18F1022C" w14:textId="77777777" w:rsidR="00113D25" w:rsidRPr="00B03FD2" w:rsidRDefault="00113D25" w:rsidP="00815B0C">
            <w:pPr>
              <w:ind w:firstLine="0"/>
              <w:jc w:val="center"/>
              <w:rPr>
                <w:rFonts w:cs="Times New Roman"/>
                <w:sz w:val="24"/>
                <w:szCs w:val="24"/>
              </w:rPr>
            </w:pPr>
          </w:p>
        </w:tc>
        <w:tc>
          <w:tcPr>
            <w:tcW w:w="5657" w:type="dxa"/>
            <w:shd w:val="clear" w:color="auto" w:fill="auto"/>
          </w:tcPr>
          <w:p w14:paraId="70ED2381" w14:textId="77777777" w:rsidR="00113D25" w:rsidRPr="00B03FD2" w:rsidRDefault="00113D25" w:rsidP="00815B0C">
            <w:pPr>
              <w:ind w:firstLine="0"/>
              <w:jc w:val="right"/>
              <w:rPr>
                <w:rFonts w:cs="Times New Roman"/>
                <w:sz w:val="20"/>
                <w:szCs w:val="20"/>
              </w:rPr>
            </w:pPr>
            <w:r w:rsidRPr="00B03FD2">
              <w:rPr>
                <w:rFonts w:cs="Times New Roman"/>
                <w:bCs/>
                <w:sz w:val="20"/>
                <w:szCs w:val="20"/>
              </w:rPr>
              <w:t>из них:</w:t>
            </w:r>
          </w:p>
        </w:tc>
        <w:tc>
          <w:tcPr>
            <w:tcW w:w="3720" w:type="dxa"/>
            <w:gridSpan w:val="3"/>
            <w:shd w:val="clear" w:color="auto" w:fill="auto"/>
          </w:tcPr>
          <w:p w14:paraId="5477FDAE" w14:textId="77777777" w:rsidR="00113D25" w:rsidRPr="00B03FD2" w:rsidRDefault="00113D25" w:rsidP="00815B0C">
            <w:pPr>
              <w:ind w:firstLine="0"/>
              <w:jc w:val="center"/>
              <w:rPr>
                <w:rFonts w:cs="Times New Roman"/>
                <w:sz w:val="20"/>
                <w:szCs w:val="20"/>
              </w:rPr>
            </w:pPr>
          </w:p>
        </w:tc>
      </w:tr>
      <w:tr w:rsidR="00113D25" w:rsidRPr="008E797C" w14:paraId="445578DE" w14:textId="77777777" w:rsidTr="00815B0C">
        <w:trPr>
          <w:cantSplit/>
          <w:jc w:val="center"/>
        </w:trPr>
        <w:tc>
          <w:tcPr>
            <w:tcW w:w="676" w:type="dxa"/>
            <w:vMerge/>
            <w:shd w:val="clear" w:color="auto" w:fill="auto"/>
            <w:vAlign w:val="center"/>
          </w:tcPr>
          <w:p w14:paraId="69E10815" w14:textId="77777777" w:rsidR="00113D25" w:rsidRPr="00B03FD2" w:rsidRDefault="00113D25" w:rsidP="00815B0C">
            <w:pPr>
              <w:ind w:firstLine="0"/>
              <w:jc w:val="center"/>
              <w:rPr>
                <w:rFonts w:cs="Times New Roman"/>
                <w:sz w:val="24"/>
                <w:szCs w:val="24"/>
              </w:rPr>
            </w:pPr>
          </w:p>
        </w:tc>
        <w:tc>
          <w:tcPr>
            <w:tcW w:w="5657" w:type="dxa"/>
            <w:vMerge w:val="restart"/>
            <w:shd w:val="clear" w:color="auto" w:fill="auto"/>
            <w:vAlign w:val="center"/>
          </w:tcPr>
          <w:p w14:paraId="790002E3" w14:textId="77777777" w:rsidR="00113D25" w:rsidRPr="00B03FD2" w:rsidRDefault="00113D25" w:rsidP="00815B0C">
            <w:pPr>
              <w:ind w:firstLine="0"/>
              <w:jc w:val="left"/>
              <w:rPr>
                <w:rFonts w:cs="Times New Roman"/>
                <w:sz w:val="24"/>
                <w:szCs w:val="24"/>
              </w:rPr>
            </w:pPr>
            <w:r w:rsidRPr="00B03FD2">
              <w:rPr>
                <w:rFonts w:cs="Times New Roman"/>
                <w:sz w:val="24"/>
                <w:szCs w:val="24"/>
              </w:rPr>
              <w:t>– зона  застройки индивидуальными жилыми домами</w:t>
            </w:r>
          </w:p>
        </w:tc>
        <w:tc>
          <w:tcPr>
            <w:tcW w:w="1060" w:type="dxa"/>
            <w:shd w:val="clear" w:color="auto" w:fill="auto"/>
            <w:vAlign w:val="center"/>
          </w:tcPr>
          <w:p w14:paraId="107BC8F0" w14:textId="77777777" w:rsidR="00113D25" w:rsidRPr="00B03FD2" w:rsidRDefault="00113D25" w:rsidP="00815B0C">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77D84612" w14:textId="77777777" w:rsidR="00113D25" w:rsidRPr="00B03FD2" w:rsidRDefault="00113D25" w:rsidP="00815B0C">
            <w:pPr>
              <w:ind w:firstLine="0"/>
              <w:jc w:val="center"/>
              <w:rPr>
                <w:rFonts w:cs="Times New Roman"/>
                <w:sz w:val="24"/>
                <w:szCs w:val="24"/>
              </w:rPr>
            </w:pPr>
            <w:r w:rsidRPr="00B03FD2">
              <w:rPr>
                <w:rFonts w:cs="Times New Roman"/>
                <w:sz w:val="24"/>
                <w:szCs w:val="24"/>
              </w:rPr>
              <w:t>11,36</w:t>
            </w:r>
          </w:p>
        </w:tc>
        <w:tc>
          <w:tcPr>
            <w:tcW w:w="1431" w:type="dxa"/>
            <w:shd w:val="clear" w:color="auto" w:fill="auto"/>
          </w:tcPr>
          <w:p w14:paraId="3F052B28" w14:textId="77777777" w:rsidR="00113D25" w:rsidRPr="00B03FD2" w:rsidRDefault="00113D25" w:rsidP="00815B0C">
            <w:pPr>
              <w:ind w:firstLine="0"/>
              <w:jc w:val="center"/>
              <w:rPr>
                <w:rFonts w:cs="Times New Roman"/>
                <w:sz w:val="24"/>
                <w:szCs w:val="24"/>
              </w:rPr>
            </w:pPr>
            <w:r w:rsidRPr="00B03FD2">
              <w:rPr>
                <w:rFonts w:cs="Times New Roman"/>
                <w:sz w:val="24"/>
                <w:szCs w:val="24"/>
              </w:rPr>
              <w:t>12,05</w:t>
            </w:r>
          </w:p>
        </w:tc>
      </w:tr>
      <w:tr w:rsidR="00113D25" w:rsidRPr="008E797C" w14:paraId="1F22E39D" w14:textId="77777777" w:rsidTr="00815B0C">
        <w:trPr>
          <w:cantSplit/>
          <w:jc w:val="center"/>
        </w:trPr>
        <w:tc>
          <w:tcPr>
            <w:tcW w:w="676" w:type="dxa"/>
            <w:vMerge/>
            <w:shd w:val="clear" w:color="auto" w:fill="auto"/>
            <w:vAlign w:val="center"/>
          </w:tcPr>
          <w:p w14:paraId="1E0AC699" w14:textId="77777777" w:rsidR="00113D25" w:rsidRPr="00B03FD2" w:rsidRDefault="00113D25" w:rsidP="00815B0C">
            <w:pPr>
              <w:ind w:firstLine="0"/>
              <w:jc w:val="center"/>
              <w:rPr>
                <w:rFonts w:cs="Times New Roman"/>
                <w:sz w:val="24"/>
                <w:szCs w:val="24"/>
              </w:rPr>
            </w:pPr>
          </w:p>
        </w:tc>
        <w:tc>
          <w:tcPr>
            <w:tcW w:w="5657" w:type="dxa"/>
            <w:vMerge/>
            <w:shd w:val="clear" w:color="auto" w:fill="auto"/>
          </w:tcPr>
          <w:p w14:paraId="1E71AF48" w14:textId="77777777" w:rsidR="00113D25" w:rsidRPr="00B03FD2" w:rsidRDefault="00113D25" w:rsidP="00815B0C">
            <w:pPr>
              <w:ind w:firstLine="0"/>
              <w:jc w:val="left"/>
              <w:rPr>
                <w:rFonts w:cs="Times New Roman"/>
                <w:sz w:val="24"/>
                <w:szCs w:val="24"/>
              </w:rPr>
            </w:pPr>
          </w:p>
        </w:tc>
        <w:tc>
          <w:tcPr>
            <w:tcW w:w="1060" w:type="dxa"/>
            <w:shd w:val="clear" w:color="auto" w:fill="auto"/>
            <w:vAlign w:val="center"/>
          </w:tcPr>
          <w:p w14:paraId="0A5E0C84" w14:textId="77777777" w:rsidR="00113D25" w:rsidRPr="00B03FD2" w:rsidRDefault="00113D25" w:rsidP="00815B0C">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5512CFA3" w14:textId="77777777" w:rsidR="00113D25" w:rsidRPr="00B03FD2" w:rsidRDefault="00113D25" w:rsidP="00815B0C">
            <w:pPr>
              <w:ind w:firstLine="0"/>
              <w:jc w:val="center"/>
              <w:rPr>
                <w:rFonts w:cs="Times New Roman"/>
                <w:sz w:val="24"/>
                <w:szCs w:val="24"/>
              </w:rPr>
            </w:pPr>
            <w:r w:rsidRPr="00F20C08">
              <w:rPr>
                <w:rFonts w:cs="Times New Roman"/>
                <w:sz w:val="24"/>
                <w:szCs w:val="24"/>
              </w:rPr>
              <w:t>16,78</w:t>
            </w:r>
          </w:p>
        </w:tc>
        <w:tc>
          <w:tcPr>
            <w:tcW w:w="1431" w:type="dxa"/>
            <w:shd w:val="clear" w:color="auto" w:fill="auto"/>
          </w:tcPr>
          <w:p w14:paraId="4DB47615" w14:textId="77777777" w:rsidR="00113D25" w:rsidRPr="00B03FD2" w:rsidRDefault="00113D25" w:rsidP="00815B0C">
            <w:pPr>
              <w:ind w:firstLine="0"/>
              <w:jc w:val="center"/>
              <w:rPr>
                <w:rFonts w:cs="Times New Roman"/>
                <w:sz w:val="24"/>
                <w:szCs w:val="24"/>
              </w:rPr>
            </w:pPr>
            <w:r w:rsidRPr="00F20C08">
              <w:rPr>
                <w:rFonts w:cs="Times New Roman"/>
                <w:sz w:val="24"/>
                <w:szCs w:val="24"/>
              </w:rPr>
              <w:t>17,80</w:t>
            </w:r>
          </w:p>
        </w:tc>
      </w:tr>
      <w:tr w:rsidR="00113D25" w:rsidRPr="008E797C" w14:paraId="02B6896A" w14:textId="77777777" w:rsidTr="00815B0C">
        <w:trPr>
          <w:cantSplit/>
          <w:jc w:val="center"/>
        </w:trPr>
        <w:tc>
          <w:tcPr>
            <w:tcW w:w="676" w:type="dxa"/>
            <w:vMerge/>
            <w:shd w:val="clear" w:color="auto" w:fill="auto"/>
            <w:vAlign w:val="center"/>
          </w:tcPr>
          <w:p w14:paraId="1882CBAA" w14:textId="77777777" w:rsidR="00113D25" w:rsidRPr="00B03FD2" w:rsidRDefault="00113D25" w:rsidP="00815B0C">
            <w:pPr>
              <w:ind w:firstLine="0"/>
              <w:jc w:val="center"/>
              <w:rPr>
                <w:rFonts w:cs="Times New Roman"/>
                <w:sz w:val="24"/>
                <w:szCs w:val="24"/>
              </w:rPr>
            </w:pPr>
          </w:p>
        </w:tc>
        <w:tc>
          <w:tcPr>
            <w:tcW w:w="5657" w:type="dxa"/>
            <w:vMerge w:val="restart"/>
            <w:shd w:val="clear" w:color="auto" w:fill="auto"/>
          </w:tcPr>
          <w:p w14:paraId="6CCBF320" w14:textId="77777777" w:rsidR="00113D25" w:rsidRPr="00B03FD2" w:rsidRDefault="00113D25" w:rsidP="00815B0C">
            <w:pPr>
              <w:ind w:firstLine="0"/>
              <w:jc w:val="left"/>
              <w:rPr>
                <w:rFonts w:cs="Times New Roman"/>
                <w:sz w:val="24"/>
                <w:szCs w:val="24"/>
              </w:rPr>
            </w:pPr>
            <w:r w:rsidRPr="00B03FD2">
              <w:rPr>
                <w:rFonts w:cs="Times New Roman"/>
                <w:sz w:val="24"/>
                <w:szCs w:val="24"/>
              </w:rPr>
              <w:t>– зона  застройки малоэтажными жилыми домами (до 4 этажей, включая мансардный)</w:t>
            </w:r>
          </w:p>
        </w:tc>
        <w:tc>
          <w:tcPr>
            <w:tcW w:w="1060" w:type="dxa"/>
            <w:shd w:val="clear" w:color="auto" w:fill="auto"/>
            <w:vAlign w:val="center"/>
          </w:tcPr>
          <w:p w14:paraId="673AFF92" w14:textId="77777777" w:rsidR="00113D25" w:rsidRPr="00B03FD2" w:rsidRDefault="00113D25" w:rsidP="00815B0C">
            <w:pPr>
              <w:ind w:firstLine="0"/>
              <w:jc w:val="center"/>
              <w:rPr>
                <w:rFonts w:cs="Times New Roman"/>
                <w:sz w:val="24"/>
                <w:szCs w:val="24"/>
              </w:rPr>
            </w:pPr>
            <w:r w:rsidRPr="00B03FD2">
              <w:rPr>
                <w:rFonts w:cs="Times New Roman"/>
                <w:sz w:val="24"/>
                <w:szCs w:val="24"/>
              </w:rPr>
              <w:t>га</w:t>
            </w:r>
          </w:p>
        </w:tc>
        <w:tc>
          <w:tcPr>
            <w:tcW w:w="1229" w:type="dxa"/>
            <w:shd w:val="clear" w:color="auto" w:fill="auto"/>
            <w:vAlign w:val="center"/>
          </w:tcPr>
          <w:p w14:paraId="5D6B6213" w14:textId="77777777" w:rsidR="00113D25" w:rsidRPr="00F20C08" w:rsidRDefault="00113D25" w:rsidP="00815B0C">
            <w:pPr>
              <w:ind w:firstLine="0"/>
              <w:jc w:val="center"/>
              <w:rPr>
                <w:rFonts w:cs="Times New Roman"/>
                <w:sz w:val="24"/>
                <w:szCs w:val="24"/>
                <w:u w:val="single"/>
              </w:rPr>
            </w:pPr>
            <w:r w:rsidRPr="00F20C08">
              <w:rPr>
                <w:rFonts w:cs="Times New Roman"/>
                <w:sz w:val="24"/>
                <w:szCs w:val="24"/>
                <w:u w:val="single"/>
              </w:rPr>
              <w:t>5,55</w:t>
            </w:r>
          </w:p>
        </w:tc>
        <w:tc>
          <w:tcPr>
            <w:tcW w:w="1431" w:type="dxa"/>
            <w:shd w:val="clear" w:color="auto" w:fill="auto"/>
            <w:vAlign w:val="center"/>
          </w:tcPr>
          <w:p w14:paraId="7B9E4B2A" w14:textId="77777777" w:rsidR="00113D25" w:rsidRPr="00F20C08" w:rsidRDefault="00113D25" w:rsidP="00815B0C">
            <w:pPr>
              <w:ind w:firstLine="0"/>
              <w:jc w:val="center"/>
              <w:rPr>
                <w:rFonts w:cs="Times New Roman"/>
                <w:sz w:val="24"/>
                <w:szCs w:val="24"/>
                <w:u w:val="single"/>
              </w:rPr>
            </w:pPr>
            <w:r w:rsidRPr="00F20C08">
              <w:rPr>
                <w:rFonts w:cs="Times New Roman"/>
                <w:sz w:val="24"/>
                <w:szCs w:val="24"/>
                <w:u w:val="single"/>
              </w:rPr>
              <w:t>6,52</w:t>
            </w:r>
          </w:p>
        </w:tc>
      </w:tr>
      <w:tr w:rsidR="00113D25" w:rsidRPr="008E797C" w14:paraId="393C5CC3" w14:textId="77777777" w:rsidTr="00815B0C">
        <w:trPr>
          <w:cantSplit/>
          <w:jc w:val="center"/>
        </w:trPr>
        <w:tc>
          <w:tcPr>
            <w:tcW w:w="676" w:type="dxa"/>
            <w:vMerge/>
            <w:shd w:val="clear" w:color="auto" w:fill="auto"/>
            <w:vAlign w:val="center"/>
          </w:tcPr>
          <w:p w14:paraId="2FC2646D" w14:textId="77777777" w:rsidR="00113D25" w:rsidRPr="00B03FD2" w:rsidRDefault="00113D25" w:rsidP="00815B0C">
            <w:pPr>
              <w:ind w:firstLine="0"/>
              <w:jc w:val="center"/>
              <w:rPr>
                <w:rFonts w:cs="Times New Roman"/>
                <w:sz w:val="24"/>
                <w:szCs w:val="24"/>
              </w:rPr>
            </w:pPr>
          </w:p>
        </w:tc>
        <w:tc>
          <w:tcPr>
            <w:tcW w:w="5657" w:type="dxa"/>
            <w:vMerge/>
            <w:shd w:val="clear" w:color="auto" w:fill="auto"/>
          </w:tcPr>
          <w:p w14:paraId="4F9376ED" w14:textId="77777777" w:rsidR="00113D25" w:rsidRPr="00B03FD2" w:rsidRDefault="00113D25" w:rsidP="00815B0C">
            <w:pPr>
              <w:ind w:firstLine="0"/>
              <w:jc w:val="left"/>
              <w:rPr>
                <w:rFonts w:cs="Times New Roman"/>
                <w:sz w:val="24"/>
                <w:szCs w:val="24"/>
              </w:rPr>
            </w:pPr>
          </w:p>
        </w:tc>
        <w:tc>
          <w:tcPr>
            <w:tcW w:w="1060" w:type="dxa"/>
            <w:shd w:val="clear" w:color="auto" w:fill="auto"/>
            <w:vAlign w:val="center"/>
          </w:tcPr>
          <w:p w14:paraId="67463DF5" w14:textId="77777777" w:rsidR="00113D25" w:rsidRPr="00B03FD2" w:rsidRDefault="00113D25" w:rsidP="00815B0C">
            <w:pPr>
              <w:ind w:firstLine="0"/>
              <w:jc w:val="center"/>
              <w:rPr>
                <w:rFonts w:cs="Times New Roman"/>
                <w:sz w:val="24"/>
                <w:szCs w:val="24"/>
              </w:rPr>
            </w:pPr>
            <w:r w:rsidRPr="00B03FD2">
              <w:rPr>
                <w:rFonts w:cs="Times New Roman"/>
                <w:sz w:val="24"/>
                <w:szCs w:val="24"/>
              </w:rPr>
              <w:t>%</w:t>
            </w:r>
          </w:p>
        </w:tc>
        <w:tc>
          <w:tcPr>
            <w:tcW w:w="1229" w:type="dxa"/>
            <w:shd w:val="clear" w:color="auto" w:fill="auto"/>
            <w:vAlign w:val="center"/>
          </w:tcPr>
          <w:p w14:paraId="0CC3D45F" w14:textId="77777777" w:rsidR="00113D25" w:rsidRPr="00F20C08" w:rsidRDefault="00113D25" w:rsidP="00815B0C">
            <w:pPr>
              <w:ind w:firstLine="0"/>
              <w:jc w:val="center"/>
              <w:rPr>
                <w:rFonts w:cs="Times New Roman"/>
                <w:sz w:val="24"/>
                <w:szCs w:val="24"/>
                <w:u w:val="single"/>
              </w:rPr>
            </w:pPr>
            <w:r w:rsidRPr="00F20C08">
              <w:rPr>
                <w:rFonts w:cs="Times New Roman"/>
                <w:sz w:val="24"/>
                <w:szCs w:val="24"/>
                <w:u w:val="single"/>
              </w:rPr>
              <w:t>8,20</w:t>
            </w:r>
          </w:p>
        </w:tc>
        <w:tc>
          <w:tcPr>
            <w:tcW w:w="1431" w:type="dxa"/>
            <w:shd w:val="clear" w:color="auto" w:fill="auto"/>
            <w:vAlign w:val="center"/>
          </w:tcPr>
          <w:p w14:paraId="4FB6F75C" w14:textId="77777777" w:rsidR="00113D25" w:rsidRPr="00F20C08" w:rsidRDefault="00113D25" w:rsidP="00815B0C">
            <w:pPr>
              <w:ind w:firstLine="0"/>
              <w:jc w:val="center"/>
              <w:rPr>
                <w:rFonts w:cs="Times New Roman"/>
                <w:sz w:val="24"/>
                <w:szCs w:val="24"/>
                <w:u w:val="single"/>
              </w:rPr>
            </w:pPr>
            <w:r w:rsidRPr="00F20C08">
              <w:rPr>
                <w:rFonts w:cs="Times New Roman"/>
                <w:sz w:val="24"/>
                <w:szCs w:val="24"/>
                <w:u w:val="single"/>
              </w:rPr>
              <w:t>9,63</w:t>
            </w:r>
          </w:p>
        </w:tc>
      </w:tr>
      <w:tr w:rsidR="00113D25" w:rsidRPr="008E797C" w14:paraId="0E7EA9B4" w14:textId="77777777" w:rsidTr="00815B0C">
        <w:trPr>
          <w:cantSplit/>
          <w:jc w:val="center"/>
        </w:trPr>
        <w:tc>
          <w:tcPr>
            <w:tcW w:w="676" w:type="dxa"/>
            <w:vMerge/>
            <w:shd w:val="clear" w:color="auto" w:fill="auto"/>
            <w:vAlign w:val="center"/>
          </w:tcPr>
          <w:p w14:paraId="5BBF8499" w14:textId="77777777" w:rsidR="00113D25" w:rsidRPr="00B03FD2" w:rsidRDefault="00113D25" w:rsidP="00815B0C">
            <w:pPr>
              <w:ind w:firstLine="0"/>
              <w:jc w:val="center"/>
              <w:rPr>
                <w:rFonts w:cs="Times New Roman"/>
                <w:sz w:val="24"/>
                <w:szCs w:val="24"/>
              </w:rPr>
            </w:pPr>
          </w:p>
        </w:tc>
        <w:tc>
          <w:tcPr>
            <w:tcW w:w="5657" w:type="dxa"/>
            <w:vMerge w:val="restart"/>
            <w:shd w:val="clear" w:color="auto" w:fill="auto"/>
          </w:tcPr>
          <w:p w14:paraId="5D4EC0AA" w14:textId="77777777" w:rsidR="00113D25" w:rsidRPr="00B03FD2" w:rsidRDefault="00113D25" w:rsidP="00815B0C">
            <w:pPr>
              <w:ind w:firstLine="0"/>
              <w:jc w:val="left"/>
              <w:rPr>
                <w:rFonts w:cs="Times New Roman"/>
                <w:sz w:val="24"/>
                <w:szCs w:val="24"/>
              </w:rPr>
            </w:pPr>
            <w:r w:rsidRPr="00B03FD2">
              <w:rPr>
                <w:rFonts w:cs="Times New Roman"/>
                <w:sz w:val="24"/>
                <w:szCs w:val="24"/>
              </w:rPr>
              <w:t>– зона  застройки среднеэтажными жилыми домами (от 5 до 8 этажей, включая мансардный)</w:t>
            </w:r>
          </w:p>
        </w:tc>
        <w:tc>
          <w:tcPr>
            <w:tcW w:w="1060" w:type="dxa"/>
            <w:shd w:val="clear" w:color="auto" w:fill="auto"/>
            <w:vAlign w:val="center"/>
          </w:tcPr>
          <w:p w14:paraId="314226DB" w14:textId="77777777" w:rsidR="00113D25" w:rsidRPr="00B03FD2" w:rsidRDefault="00113D25" w:rsidP="00815B0C">
            <w:pPr>
              <w:ind w:firstLine="0"/>
              <w:jc w:val="center"/>
              <w:rPr>
                <w:rFonts w:cs="Times New Roman"/>
                <w:sz w:val="24"/>
                <w:szCs w:val="24"/>
              </w:rPr>
            </w:pPr>
            <w:r w:rsidRPr="00B03FD2">
              <w:rPr>
                <w:rFonts w:cs="Times New Roman"/>
                <w:sz w:val="24"/>
                <w:szCs w:val="24"/>
              </w:rPr>
              <w:t>га</w:t>
            </w:r>
          </w:p>
        </w:tc>
        <w:tc>
          <w:tcPr>
            <w:tcW w:w="1229" w:type="dxa"/>
            <w:shd w:val="clear" w:color="auto" w:fill="auto"/>
            <w:vAlign w:val="center"/>
          </w:tcPr>
          <w:p w14:paraId="51D96504" w14:textId="77777777" w:rsidR="00113D25" w:rsidRPr="00B03FD2" w:rsidRDefault="00113D25" w:rsidP="00815B0C">
            <w:pPr>
              <w:ind w:firstLine="0"/>
              <w:jc w:val="center"/>
              <w:rPr>
                <w:rFonts w:cs="Times New Roman"/>
                <w:sz w:val="24"/>
                <w:szCs w:val="24"/>
              </w:rPr>
            </w:pPr>
            <w:r w:rsidRPr="00B03FD2">
              <w:rPr>
                <w:rFonts w:cs="Times New Roman"/>
                <w:sz w:val="24"/>
                <w:szCs w:val="24"/>
              </w:rPr>
              <w:t>0,48</w:t>
            </w:r>
          </w:p>
        </w:tc>
        <w:tc>
          <w:tcPr>
            <w:tcW w:w="1431" w:type="dxa"/>
            <w:shd w:val="clear" w:color="auto" w:fill="auto"/>
            <w:vAlign w:val="center"/>
          </w:tcPr>
          <w:p w14:paraId="1C0532E8" w14:textId="77777777" w:rsidR="00113D25" w:rsidRPr="00B03FD2" w:rsidRDefault="00113D25" w:rsidP="00815B0C">
            <w:pPr>
              <w:ind w:firstLine="0"/>
              <w:jc w:val="center"/>
              <w:rPr>
                <w:rFonts w:cs="Times New Roman"/>
                <w:sz w:val="24"/>
                <w:szCs w:val="24"/>
              </w:rPr>
            </w:pPr>
            <w:r w:rsidRPr="00B03FD2">
              <w:rPr>
                <w:rFonts w:cs="Times New Roman"/>
                <w:sz w:val="24"/>
                <w:szCs w:val="24"/>
              </w:rPr>
              <w:t>0,48</w:t>
            </w:r>
          </w:p>
        </w:tc>
      </w:tr>
      <w:tr w:rsidR="00113D25" w:rsidRPr="008E797C" w14:paraId="12000491" w14:textId="77777777" w:rsidTr="00815B0C">
        <w:trPr>
          <w:cantSplit/>
          <w:jc w:val="center"/>
        </w:trPr>
        <w:tc>
          <w:tcPr>
            <w:tcW w:w="676" w:type="dxa"/>
            <w:vMerge/>
            <w:shd w:val="clear" w:color="auto" w:fill="auto"/>
            <w:vAlign w:val="center"/>
          </w:tcPr>
          <w:p w14:paraId="2C411371" w14:textId="77777777" w:rsidR="00113D25" w:rsidRPr="00B03FD2" w:rsidRDefault="00113D25" w:rsidP="00815B0C">
            <w:pPr>
              <w:ind w:firstLine="0"/>
              <w:jc w:val="center"/>
              <w:rPr>
                <w:rFonts w:cs="Times New Roman"/>
                <w:sz w:val="24"/>
                <w:szCs w:val="24"/>
              </w:rPr>
            </w:pPr>
          </w:p>
        </w:tc>
        <w:tc>
          <w:tcPr>
            <w:tcW w:w="5657" w:type="dxa"/>
            <w:vMerge/>
            <w:shd w:val="clear" w:color="auto" w:fill="auto"/>
          </w:tcPr>
          <w:p w14:paraId="5793A09A" w14:textId="77777777" w:rsidR="00113D25" w:rsidRPr="00B03FD2" w:rsidRDefault="00113D25" w:rsidP="00815B0C">
            <w:pPr>
              <w:ind w:firstLine="0"/>
              <w:rPr>
                <w:rFonts w:cs="Times New Roman"/>
                <w:sz w:val="24"/>
                <w:szCs w:val="24"/>
              </w:rPr>
            </w:pPr>
          </w:p>
        </w:tc>
        <w:tc>
          <w:tcPr>
            <w:tcW w:w="1060" w:type="dxa"/>
            <w:shd w:val="clear" w:color="auto" w:fill="auto"/>
            <w:vAlign w:val="center"/>
          </w:tcPr>
          <w:p w14:paraId="558529E2" w14:textId="77777777" w:rsidR="00113D25" w:rsidRPr="00B03FD2" w:rsidRDefault="00113D25" w:rsidP="00815B0C">
            <w:pPr>
              <w:ind w:firstLine="0"/>
              <w:jc w:val="center"/>
              <w:rPr>
                <w:rFonts w:cs="Times New Roman"/>
                <w:sz w:val="24"/>
                <w:szCs w:val="24"/>
              </w:rPr>
            </w:pPr>
            <w:r w:rsidRPr="00B03FD2">
              <w:rPr>
                <w:rFonts w:cs="Times New Roman"/>
                <w:sz w:val="24"/>
                <w:szCs w:val="24"/>
              </w:rPr>
              <w:t>%</w:t>
            </w:r>
          </w:p>
        </w:tc>
        <w:tc>
          <w:tcPr>
            <w:tcW w:w="1229" w:type="dxa"/>
            <w:shd w:val="clear" w:color="auto" w:fill="auto"/>
            <w:vAlign w:val="center"/>
          </w:tcPr>
          <w:p w14:paraId="70A49931" w14:textId="77777777" w:rsidR="00113D25" w:rsidRPr="00B03FD2" w:rsidRDefault="00113D25" w:rsidP="00815B0C">
            <w:pPr>
              <w:ind w:firstLine="0"/>
              <w:jc w:val="center"/>
              <w:rPr>
                <w:rFonts w:cs="Times New Roman"/>
                <w:sz w:val="24"/>
                <w:szCs w:val="24"/>
              </w:rPr>
            </w:pPr>
            <w:r w:rsidRPr="00F20C08">
              <w:rPr>
                <w:rFonts w:cs="Times New Roman"/>
                <w:sz w:val="24"/>
                <w:szCs w:val="24"/>
              </w:rPr>
              <w:t>0,71</w:t>
            </w:r>
          </w:p>
        </w:tc>
        <w:tc>
          <w:tcPr>
            <w:tcW w:w="1431" w:type="dxa"/>
            <w:shd w:val="clear" w:color="auto" w:fill="auto"/>
            <w:vAlign w:val="center"/>
          </w:tcPr>
          <w:p w14:paraId="7595E1B0" w14:textId="77777777" w:rsidR="00113D25" w:rsidRPr="00B03FD2" w:rsidRDefault="00113D25" w:rsidP="00815B0C">
            <w:pPr>
              <w:ind w:firstLine="0"/>
              <w:jc w:val="center"/>
              <w:rPr>
                <w:rFonts w:cs="Times New Roman"/>
                <w:sz w:val="24"/>
                <w:szCs w:val="24"/>
              </w:rPr>
            </w:pPr>
            <w:r w:rsidRPr="00F20C08">
              <w:rPr>
                <w:rFonts w:cs="Times New Roman"/>
                <w:sz w:val="24"/>
                <w:szCs w:val="24"/>
              </w:rPr>
              <w:t>0,71</w:t>
            </w:r>
          </w:p>
        </w:tc>
      </w:tr>
      <w:tr w:rsidR="00113D25" w:rsidRPr="008E797C" w14:paraId="6F073114" w14:textId="77777777" w:rsidTr="00815B0C">
        <w:trPr>
          <w:cantSplit/>
          <w:jc w:val="center"/>
        </w:trPr>
        <w:tc>
          <w:tcPr>
            <w:tcW w:w="676" w:type="dxa"/>
            <w:vMerge w:val="restart"/>
            <w:shd w:val="clear" w:color="auto" w:fill="auto"/>
            <w:vAlign w:val="center"/>
          </w:tcPr>
          <w:p w14:paraId="25BBEA3F" w14:textId="77777777" w:rsidR="00113D25" w:rsidRPr="00B03FD2" w:rsidRDefault="00113D25" w:rsidP="00815B0C">
            <w:pPr>
              <w:ind w:firstLine="0"/>
              <w:jc w:val="center"/>
              <w:rPr>
                <w:rFonts w:cs="Times New Roman"/>
                <w:sz w:val="24"/>
                <w:szCs w:val="24"/>
              </w:rPr>
            </w:pPr>
            <w:r w:rsidRPr="00B03FD2">
              <w:rPr>
                <w:rFonts w:cs="Times New Roman"/>
                <w:sz w:val="24"/>
                <w:szCs w:val="24"/>
              </w:rPr>
              <w:t>2</w:t>
            </w:r>
          </w:p>
        </w:tc>
        <w:tc>
          <w:tcPr>
            <w:tcW w:w="5657" w:type="dxa"/>
            <w:vMerge w:val="restart"/>
            <w:shd w:val="clear" w:color="auto" w:fill="auto"/>
            <w:vAlign w:val="center"/>
          </w:tcPr>
          <w:p w14:paraId="351635E0" w14:textId="77777777" w:rsidR="00113D25" w:rsidRPr="00B03FD2" w:rsidRDefault="00113D25" w:rsidP="00815B0C">
            <w:pPr>
              <w:ind w:firstLine="0"/>
              <w:rPr>
                <w:rFonts w:cs="Times New Roman"/>
                <w:b/>
                <w:sz w:val="24"/>
                <w:szCs w:val="24"/>
              </w:rPr>
            </w:pPr>
            <w:r w:rsidRPr="00B03FD2">
              <w:rPr>
                <w:rFonts w:cs="Times New Roman"/>
                <w:b/>
                <w:sz w:val="24"/>
                <w:szCs w:val="24"/>
              </w:rPr>
              <w:t>Общественно-деловые зоны</w:t>
            </w:r>
          </w:p>
        </w:tc>
        <w:tc>
          <w:tcPr>
            <w:tcW w:w="1060" w:type="dxa"/>
            <w:shd w:val="clear" w:color="auto" w:fill="auto"/>
            <w:vAlign w:val="center"/>
          </w:tcPr>
          <w:p w14:paraId="301D94B0" w14:textId="77777777" w:rsidR="00113D25" w:rsidRPr="00B03FD2" w:rsidRDefault="00113D25" w:rsidP="00815B0C">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79DDF442" w14:textId="77777777" w:rsidR="00113D25" w:rsidRPr="00B03FD2" w:rsidRDefault="00113D25" w:rsidP="00815B0C">
            <w:pPr>
              <w:ind w:firstLine="0"/>
              <w:jc w:val="center"/>
              <w:rPr>
                <w:rFonts w:cs="Times New Roman"/>
                <w:b/>
                <w:sz w:val="24"/>
                <w:szCs w:val="24"/>
              </w:rPr>
            </w:pPr>
            <w:r w:rsidRPr="00B03FD2">
              <w:rPr>
                <w:rFonts w:cs="Times New Roman"/>
                <w:b/>
                <w:sz w:val="24"/>
                <w:szCs w:val="24"/>
              </w:rPr>
              <w:t>11,95</w:t>
            </w:r>
          </w:p>
        </w:tc>
        <w:tc>
          <w:tcPr>
            <w:tcW w:w="1431" w:type="dxa"/>
            <w:shd w:val="clear" w:color="auto" w:fill="auto"/>
          </w:tcPr>
          <w:p w14:paraId="52F07D63" w14:textId="77777777" w:rsidR="00113D25" w:rsidRPr="00B03FD2" w:rsidRDefault="00113D25" w:rsidP="00815B0C">
            <w:pPr>
              <w:ind w:firstLine="0"/>
              <w:jc w:val="center"/>
              <w:rPr>
                <w:rFonts w:cs="Times New Roman"/>
                <w:b/>
                <w:sz w:val="24"/>
                <w:szCs w:val="24"/>
              </w:rPr>
            </w:pPr>
            <w:r w:rsidRPr="00B03FD2">
              <w:rPr>
                <w:rFonts w:cs="Times New Roman"/>
                <w:b/>
                <w:sz w:val="24"/>
                <w:szCs w:val="24"/>
              </w:rPr>
              <w:t>13,47</w:t>
            </w:r>
          </w:p>
        </w:tc>
      </w:tr>
      <w:tr w:rsidR="00113D25" w:rsidRPr="008E797C" w14:paraId="64A7B194" w14:textId="77777777" w:rsidTr="00815B0C">
        <w:trPr>
          <w:cantSplit/>
          <w:jc w:val="center"/>
        </w:trPr>
        <w:tc>
          <w:tcPr>
            <w:tcW w:w="676" w:type="dxa"/>
            <w:vMerge/>
            <w:shd w:val="clear" w:color="auto" w:fill="auto"/>
            <w:vAlign w:val="center"/>
          </w:tcPr>
          <w:p w14:paraId="01F2BE9C" w14:textId="77777777" w:rsidR="00113D25" w:rsidRPr="00B03FD2" w:rsidRDefault="00113D25" w:rsidP="00815B0C">
            <w:pPr>
              <w:ind w:firstLine="0"/>
              <w:jc w:val="center"/>
              <w:rPr>
                <w:rFonts w:cs="Times New Roman"/>
                <w:sz w:val="24"/>
                <w:szCs w:val="24"/>
              </w:rPr>
            </w:pPr>
          </w:p>
        </w:tc>
        <w:tc>
          <w:tcPr>
            <w:tcW w:w="5657" w:type="dxa"/>
            <w:vMerge/>
            <w:shd w:val="clear" w:color="auto" w:fill="auto"/>
          </w:tcPr>
          <w:p w14:paraId="58872157" w14:textId="77777777" w:rsidR="00113D25" w:rsidRPr="00B03FD2" w:rsidRDefault="00113D25" w:rsidP="00815B0C">
            <w:pPr>
              <w:ind w:firstLine="0"/>
              <w:rPr>
                <w:rFonts w:cs="Times New Roman"/>
                <w:b/>
                <w:sz w:val="24"/>
                <w:szCs w:val="24"/>
              </w:rPr>
            </w:pPr>
          </w:p>
        </w:tc>
        <w:tc>
          <w:tcPr>
            <w:tcW w:w="1060" w:type="dxa"/>
            <w:shd w:val="clear" w:color="auto" w:fill="auto"/>
            <w:vAlign w:val="center"/>
          </w:tcPr>
          <w:p w14:paraId="5316E910" w14:textId="77777777" w:rsidR="00113D25" w:rsidRPr="00B03FD2" w:rsidRDefault="00113D25" w:rsidP="00815B0C">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30F7EF38" w14:textId="77777777" w:rsidR="00113D25" w:rsidRPr="00B03FD2" w:rsidRDefault="00113D25" w:rsidP="00815B0C">
            <w:pPr>
              <w:ind w:firstLine="0"/>
              <w:jc w:val="center"/>
              <w:rPr>
                <w:rFonts w:cs="Times New Roman"/>
                <w:b/>
                <w:sz w:val="24"/>
                <w:szCs w:val="24"/>
              </w:rPr>
            </w:pPr>
            <w:r w:rsidRPr="00B03FD2">
              <w:rPr>
                <w:rFonts w:cs="Times New Roman"/>
                <w:b/>
                <w:sz w:val="24"/>
                <w:szCs w:val="24"/>
              </w:rPr>
              <w:t>17,65</w:t>
            </w:r>
          </w:p>
        </w:tc>
        <w:tc>
          <w:tcPr>
            <w:tcW w:w="1431" w:type="dxa"/>
            <w:shd w:val="clear" w:color="auto" w:fill="auto"/>
          </w:tcPr>
          <w:p w14:paraId="32A0FA1B" w14:textId="77777777" w:rsidR="00113D25" w:rsidRPr="00B03FD2" w:rsidRDefault="00113D25" w:rsidP="00815B0C">
            <w:pPr>
              <w:ind w:firstLine="0"/>
              <w:jc w:val="center"/>
              <w:rPr>
                <w:rFonts w:cs="Times New Roman"/>
                <w:b/>
                <w:sz w:val="24"/>
                <w:szCs w:val="24"/>
              </w:rPr>
            </w:pPr>
            <w:r w:rsidRPr="00B03FD2">
              <w:rPr>
                <w:rFonts w:cs="Times New Roman"/>
                <w:b/>
                <w:sz w:val="24"/>
                <w:szCs w:val="24"/>
              </w:rPr>
              <w:t>19,90</w:t>
            </w:r>
          </w:p>
        </w:tc>
      </w:tr>
      <w:tr w:rsidR="00113D25" w:rsidRPr="008E797C" w14:paraId="0700E256" w14:textId="77777777" w:rsidTr="00815B0C">
        <w:trPr>
          <w:cantSplit/>
          <w:jc w:val="center"/>
        </w:trPr>
        <w:tc>
          <w:tcPr>
            <w:tcW w:w="676" w:type="dxa"/>
            <w:vMerge/>
            <w:shd w:val="clear" w:color="auto" w:fill="auto"/>
            <w:vAlign w:val="center"/>
          </w:tcPr>
          <w:p w14:paraId="10545775" w14:textId="77777777" w:rsidR="00113D25" w:rsidRPr="00B03FD2" w:rsidRDefault="00113D25" w:rsidP="00815B0C">
            <w:pPr>
              <w:ind w:firstLine="0"/>
              <w:jc w:val="center"/>
              <w:rPr>
                <w:rFonts w:cs="Times New Roman"/>
                <w:sz w:val="24"/>
                <w:szCs w:val="24"/>
              </w:rPr>
            </w:pPr>
          </w:p>
        </w:tc>
        <w:tc>
          <w:tcPr>
            <w:tcW w:w="5657" w:type="dxa"/>
            <w:shd w:val="clear" w:color="auto" w:fill="auto"/>
          </w:tcPr>
          <w:p w14:paraId="0EABCB12" w14:textId="77777777" w:rsidR="00113D25" w:rsidRPr="00B03FD2" w:rsidRDefault="00113D25" w:rsidP="00815B0C">
            <w:pPr>
              <w:ind w:firstLine="0"/>
              <w:jc w:val="right"/>
              <w:rPr>
                <w:rFonts w:cs="Times New Roman"/>
                <w:sz w:val="20"/>
                <w:szCs w:val="20"/>
              </w:rPr>
            </w:pPr>
            <w:r w:rsidRPr="00B03FD2">
              <w:rPr>
                <w:rFonts w:cs="Times New Roman"/>
                <w:bCs/>
                <w:sz w:val="20"/>
                <w:szCs w:val="20"/>
              </w:rPr>
              <w:t>из них:</w:t>
            </w:r>
          </w:p>
        </w:tc>
        <w:tc>
          <w:tcPr>
            <w:tcW w:w="3720" w:type="dxa"/>
            <w:gridSpan w:val="3"/>
            <w:shd w:val="clear" w:color="auto" w:fill="auto"/>
          </w:tcPr>
          <w:p w14:paraId="6F9A216A" w14:textId="77777777" w:rsidR="00113D25" w:rsidRPr="00B03FD2" w:rsidRDefault="00113D25" w:rsidP="00815B0C">
            <w:pPr>
              <w:ind w:firstLine="0"/>
              <w:jc w:val="center"/>
              <w:rPr>
                <w:rFonts w:cs="Times New Roman"/>
                <w:sz w:val="20"/>
                <w:szCs w:val="20"/>
              </w:rPr>
            </w:pPr>
          </w:p>
        </w:tc>
      </w:tr>
      <w:tr w:rsidR="00113D25" w:rsidRPr="008E797C" w14:paraId="36DD8C3E" w14:textId="77777777" w:rsidTr="00815B0C">
        <w:trPr>
          <w:cantSplit/>
          <w:jc w:val="center"/>
        </w:trPr>
        <w:tc>
          <w:tcPr>
            <w:tcW w:w="676" w:type="dxa"/>
            <w:vMerge/>
            <w:shd w:val="clear" w:color="auto" w:fill="auto"/>
            <w:vAlign w:val="center"/>
          </w:tcPr>
          <w:p w14:paraId="47F7B66A" w14:textId="77777777" w:rsidR="00113D25" w:rsidRPr="00B03FD2" w:rsidRDefault="00113D25" w:rsidP="00815B0C">
            <w:pPr>
              <w:ind w:firstLine="0"/>
              <w:jc w:val="center"/>
              <w:rPr>
                <w:rFonts w:cs="Times New Roman"/>
                <w:sz w:val="24"/>
                <w:szCs w:val="24"/>
              </w:rPr>
            </w:pPr>
          </w:p>
        </w:tc>
        <w:tc>
          <w:tcPr>
            <w:tcW w:w="5657" w:type="dxa"/>
            <w:vMerge w:val="restart"/>
            <w:shd w:val="clear" w:color="auto" w:fill="auto"/>
            <w:vAlign w:val="center"/>
          </w:tcPr>
          <w:p w14:paraId="051DCAB1" w14:textId="77777777" w:rsidR="00113D25" w:rsidRPr="00B03FD2" w:rsidRDefault="00113D25" w:rsidP="00815B0C">
            <w:pPr>
              <w:ind w:firstLine="0"/>
              <w:jc w:val="left"/>
              <w:rPr>
                <w:rFonts w:cs="Times New Roman"/>
                <w:sz w:val="24"/>
                <w:szCs w:val="24"/>
              </w:rPr>
            </w:pPr>
            <w:r w:rsidRPr="00B03FD2">
              <w:rPr>
                <w:rFonts w:cs="Times New Roman"/>
                <w:sz w:val="24"/>
                <w:szCs w:val="24"/>
              </w:rPr>
              <w:t>– общественно-деловая зона</w:t>
            </w:r>
          </w:p>
        </w:tc>
        <w:tc>
          <w:tcPr>
            <w:tcW w:w="1060" w:type="dxa"/>
            <w:shd w:val="clear" w:color="auto" w:fill="auto"/>
            <w:vAlign w:val="center"/>
          </w:tcPr>
          <w:p w14:paraId="62F59508" w14:textId="77777777" w:rsidR="00113D25" w:rsidRPr="00B03FD2" w:rsidRDefault="00113D25" w:rsidP="00815B0C">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02633E9C" w14:textId="77777777" w:rsidR="00113D25" w:rsidRPr="00B03FD2" w:rsidRDefault="00113D25" w:rsidP="00815B0C">
            <w:pPr>
              <w:ind w:firstLine="0"/>
              <w:jc w:val="center"/>
              <w:rPr>
                <w:rFonts w:cs="Times New Roman"/>
                <w:sz w:val="24"/>
                <w:szCs w:val="24"/>
              </w:rPr>
            </w:pPr>
            <w:r w:rsidRPr="00B03FD2">
              <w:rPr>
                <w:rFonts w:cs="Times New Roman"/>
                <w:sz w:val="24"/>
                <w:szCs w:val="24"/>
              </w:rPr>
              <w:t>6,80</w:t>
            </w:r>
          </w:p>
        </w:tc>
        <w:tc>
          <w:tcPr>
            <w:tcW w:w="1431" w:type="dxa"/>
            <w:shd w:val="clear" w:color="auto" w:fill="auto"/>
          </w:tcPr>
          <w:p w14:paraId="34658CF6" w14:textId="77777777" w:rsidR="00113D25" w:rsidRPr="00B03FD2" w:rsidRDefault="00113D25" w:rsidP="00815B0C">
            <w:pPr>
              <w:ind w:firstLine="0"/>
              <w:jc w:val="center"/>
              <w:rPr>
                <w:rFonts w:cs="Times New Roman"/>
                <w:sz w:val="24"/>
                <w:szCs w:val="24"/>
              </w:rPr>
            </w:pPr>
            <w:r w:rsidRPr="00B03FD2">
              <w:rPr>
                <w:rFonts w:cs="Times New Roman"/>
                <w:sz w:val="24"/>
                <w:szCs w:val="24"/>
              </w:rPr>
              <w:t>7,41</w:t>
            </w:r>
          </w:p>
        </w:tc>
      </w:tr>
      <w:tr w:rsidR="00113D25" w:rsidRPr="008E797C" w14:paraId="64FF3689" w14:textId="77777777" w:rsidTr="00815B0C">
        <w:trPr>
          <w:cantSplit/>
          <w:jc w:val="center"/>
        </w:trPr>
        <w:tc>
          <w:tcPr>
            <w:tcW w:w="676" w:type="dxa"/>
            <w:vMerge/>
            <w:shd w:val="clear" w:color="auto" w:fill="auto"/>
            <w:vAlign w:val="center"/>
          </w:tcPr>
          <w:p w14:paraId="6C59ECF4" w14:textId="77777777" w:rsidR="00113D25" w:rsidRPr="00B03FD2" w:rsidRDefault="00113D25" w:rsidP="00815B0C">
            <w:pPr>
              <w:ind w:firstLine="0"/>
              <w:jc w:val="center"/>
              <w:rPr>
                <w:rFonts w:cs="Times New Roman"/>
                <w:sz w:val="24"/>
                <w:szCs w:val="24"/>
              </w:rPr>
            </w:pPr>
          </w:p>
        </w:tc>
        <w:tc>
          <w:tcPr>
            <w:tcW w:w="5657" w:type="dxa"/>
            <w:vMerge/>
            <w:shd w:val="clear" w:color="auto" w:fill="auto"/>
            <w:vAlign w:val="center"/>
          </w:tcPr>
          <w:p w14:paraId="50E442F4" w14:textId="77777777" w:rsidR="00113D25" w:rsidRPr="00B03FD2" w:rsidRDefault="00113D25" w:rsidP="00815B0C">
            <w:pPr>
              <w:ind w:firstLine="0"/>
              <w:jc w:val="left"/>
              <w:rPr>
                <w:rFonts w:cs="Times New Roman"/>
                <w:sz w:val="24"/>
                <w:szCs w:val="24"/>
              </w:rPr>
            </w:pPr>
          </w:p>
        </w:tc>
        <w:tc>
          <w:tcPr>
            <w:tcW w:w="1060" w:type="dxa"/>
            <w:shd w:val="clear" w:color="auto" w:fill="auto"/>
            <w:vAlign w:val="center"/>
          </w:tcPr>
          <w:p w14:paraId="5FE95D49" w14:textId="77777777" w:rsidR="00113D25" w:rsidRPr="00B03FD2" w:rsidRDefault="00113D25" w:rsidP="00815B0C">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16ACA0C6" w14:textId="77777777" w:rsidR="00113D25" w:rsidRPr="00B03FD2" w:rsidRDefault="00113D25" w:rsidP="00815B0C">
            <w:pPr>
              <w:ind w:firstLine="0"/>
              <w:jc w:val="center"/>
              <w:rPr>
                <w:rFonts w:cs="Times New Roman"/>
                <w:sz w:val="24"/>
                <w:szCs w:val="24"/>
              </w:rPr>
            </w:pPr>
            <w:r w:rsidRPr="00B03FD2">
              <w:rPr>
                <w:rFonts w:cs="Times New Roman"/>
                <w:sz w:val="24"/>
                <w:szCs w:val="24"/>
              </w:rPr>
              <w:t>10,05</w:t>
            </w:r>
          </w:p>
        </w:tc>
        <w:tc>
          <w:tcPr>
            <w:tcW w:w="1431" w:type="dxa"/>
            <w:shd w:val="clear" w:color="auto" w:fill="auto"/>
          </w:tcPr>
          <w:p w14:paraId="77A08AF1" w14:textId="77777777" w:rsidR="00113D25" w:rsidRPr="00B03FD2" w:rsidRDefault="00113D25" w:rsidP="00815B0C">
            <w:pPr>
              <w:ind w:firstLine="0"/>
              <w:jc w:val="center"/>
              <w:rPr>
                <w:rFonts w:cs="Times New Roman"/>
                <w:sz w:val="24"/>
                <w:szCs w:val="24"/>
              </w:rPr>
            </w:pPr>
            <w:r w:rsidRPr="00B03FD2">
              <w:rPr>
                <w:rFonts w:cs="Times New Roman"/>
                <w:sz w:val="24"/>
                <w:szCs w:val="24"/>
              </w:rPr>
              <w:t>10,95</w:t>
            </w:r>
          </w:p>
        </w:tc>
      </w:tr>
      <w:tr w:rsidR="00113D25" w:rsidRPr="008E797C" w14:paraId="232028FD" w14:textId="77777777" w:rsidTr="00815B0C">
        <w:trPr>
          <w:cantSplit/>
          <w:jc w:val="center"/>
        </w:trPr>
        <w:tc>
          <w:tcPr>
            <w:tcW w:w="676" w:type="dxa"/>
            <w:vMerge/>
            <w:shd w:val="clear" w:color="auto" w:fill="auto"/>
            <w:vAlign w:val="center"/>
          </w:tcPr>
          <w:p w14:paraId="2DDC10B2" w14:textId="77777777" w:rsidR="00113D25" w:rsidRPr="00B03FD2" w:rsidRDefault="00113D25" w:rsidP="00815B0C">
            <w:pPr>
              <w:ind w:firstLine="0"/>
              <w:jc w:val="center"/>
              <w:rPr>
                <w:rFonts w:cs="Times New Roman"/>
                <w:sz w:val="24"/>
                <w:szCs w:val="24"/>
              </w:rPr>
            </w:pPr>
          </w:p>
        </w:tc>
        <w:tc>
          <w:tcPr>
            <w:tcW w:w="5657" w:type="dxa"/>
            <w:vMerge w:val="restart"/>
            <w:shd w:val="clear" w:color="auto" w:fill="auto"/>
            <w:vAlign w:val="center"/>
          </w:tcPr>
          <w:p w14:paraId="6E7937DB" w14:textId="77777777" w:rsidR="00113D25" w:rsidRPr="00B03FD2" w:rsidRDefault="00113D25" w:rsidP="00815B0C">
            <w:pPr>
              <w:ind w:firstLine="0"/>
              <w:jc w:val="left"/>
              <w:rPr>
                <w:rFonts w:cs="Times New Roman"/>
                <w:sz w:val="24"/>
                <w:szCs w:val="24"/>
              </w:rPr>
            </w:pPr>
            <w:r w:rsidRPr="00B03FD2">
              <w:rPr>
                <w:rFonts w:cs="Times New Roman"/>
                <w:sz w:val="24"/>
                <w:szCs w:val="24"/>
              </w:rPr>
              <w:t>– зона специализированной общественной застройки</w:t>
            </w:r>
          </w:p>
        </w:tc>
        <w:tc>
          <w:tcPr>
            <w:tcW w:w="1060" w:type="dxa"/>
            <w:shd w:val="clear" w:color="auto" w:fill="auto"/>
            <w:vAlign w:val="center"/>
          </w:tcPr>
          <w:p w14:paraId="3B60B96E" w14:textId="77777777" w:rsidR="00113D25" w:rsidRPr="00B03FD2" w:rsidRDefault="00113D25" w:rsidP="00815B0C">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08B687F5" w14:textId="77777777" w:rsidR="00113D25" w:rsidRPr="00B03FD2" w:rsidRDefault="00113D25" w:rsidP="00815B0C">
            <w:pPr>
              <w:ind w:firstLine="0"/>
              <w:jc w:val="center"/>
              <w:rPr>
                <w:rFonts w:cs="Times New Roman"/>
                <w:sz w:val="24"/>
                <w:szCs w:val="24"/>
              </w:rPr>
            </w:pPr>
            <w:r w:rsidRPr="00B03FD2">
              <w:rPr>
                <w:rFonts w:cs="Times New Roman"/>
                <w:sz w:val="24"/>
                <w:szCs w:val="24"/>
              </w:rPr>
              <w:t>5,15</w:t>
            </w:r>
          </w:p>
        </w:tc>
        <w:tc>
          <w:tcPr>
            <w:tcW w:w="1431" w:type="dxa"/>
            <w:shd w:val="clear" w:color="auto" w:fill="auto"/>
          </w:tcPr>
          <w:p w14:paraId="5D8A710F" w14:textId="77777777" w:rsidR="00113D25" w:rsidRPr="00B03FD2" w:rsidRDefault="00113D25" w:rsidP="00815B0C">
            <w:pPr>
              <w:ind w:firstLine="0"/>
              <w:jc w:val="center"/>
              <w:rPr>
                <w:rFonts w:cs="Times New Roman"/>
                <w:sz w:val="24"/>
                <w:szCs w:val="24"/>
              </w:rPr>
            </w:pPr>
            <w:r w:rsidRPr="00B03FD2">
              <w:rPr>
                <w:rFonts w:cs="Times New Roman"/>
                <w:sz w:val="24"/>
                <w:szCs w:val="24"/>
              </w:rPr>
              <w:t>6,06</w:t>
            </w:r>
          </w:p>
        </w:tc>
      </w:tr>
      <w:tr w:rsidR="00113D25" w:rsidRPr="008E797C" w14:paraId="646FEB08" w14:textId="77777777" w:rsidTr="00815B0C">
        <w:trPr>
          <w:cantSplit/>
          <w:jc w:val="center"/>
        </w:trPr>
        <w:tc>
          <w:tcPr>
            <w:tcW w:w="676" w:type="dxa"/>
            <w:vMerge/>
            <w:shd w:val="clear" w:color="auto" w:fill="auto"/>
            <w:vAlign w:val="center"/>
          </w:tcPr>
          <w:p w14:paraId="23D131E7" w14:textId="77777777" w:rsidR="00113D25" w:rsidRPr="00B03FD2" w:rsidRDefault="00113D25" w:rsidP="00815B0C">
            <w:pPr>
              <w:ind w:firstLine="0"/>
              <w:jc w:val="center"/>
              <w:rPr>
                <w:rFonts w:cs="Times New Roman"/>
                <w:sz w:val="24"/>
                <w:szCs w:val="24"/>
              </w:rPr>
            </w:pPr>
          </w:p>
        </w:tc>
        <w:tc>
          <w:tcPr>
            <w:tcW w:w="5657" w:type="dxa"/>
            <w:vMerge/>
            <w:shd w:val="clear" w:color="auto" w:fill="auto"/>
            <w:vAlign w:val="center"/>
          </w:tcPr>
          <w:p w14:paraId="2B74230A" w14:textId="77777777" w:rsidR="00113D25" w:rsidRPr="00B03FD2" w:rsidRDefault="00113D25" w:rsidP="00815B0C">
            <w:pPr>
              <w:ind w:firstLine="0"/>
              <w:rPr>
                <w:rFonts w:cs="Times New Roman"/>
                <w:sz w:val="24"/>
                <w:szCs w:val="24"/>
              </w:rPr>
            </w:pPr>
          </w:p>
        </w:tc>
        <w:tc>
          <w:tcPr>
            <w:tcW w:w="1060" w:type="dxa"/>
            <w:shd w:val="clear" w:color="auto" w:fill="auto"/>
            <w:vAlign w:val="center"/>
          </w:tcPr>
          <w:p w14:paraId="21711259" w14:textId="77777777" w:rsidR="00113D25" w:rsidRPr="00B03FD2" w:rsidRDefault="00113D25" w:rsidP="00815B0C">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09D9A066" w14:textId="77777777" w:rsidR="00113D25" w:rsidRPr="00B03FD2" w:rsidRDefault="00113D25" w:rsidP="00815B0C">
            <w:pPr>
              <w:ind w:firstLine="0"/>
              <w:jc w:val="center"/>
              <w:rPr>
                <w:rFonts w:cs="Times New Roman"/>
                <w:sz w:val="24"/>
                <w:szCs w:val="24"/>
              </w:rPr>
            </w:pPr>
            <w:r w:rsidRPr="00B03FD2">
              <w:rPr>
                <w:rFonts w:cs="Times New Roman"/>
                <w:sz w:val="24"/>
                <w:szCs w:val="24"/>
              </w:rPr>
              <w:t>7,60</w:t>
            </w:r>
          </w:p>
        </w:tc>
        <w:tc>
          <w:tcPr>
            <w:tcW w:w="1431" w:type="dxa"/>
            <w:shd w:val="clear" w:color="auto" w:fill="auto"/>
          </w:tcPr>
          <w:p w14:paraId="7CEB2824" w14:textId="77777777" w:rsidR="00113D25" w:rsidRPr="00B03FD2" w:rsidRDefault="00113D25" w:rsidP="00815B0C">
            <w:pPr>
              <w:ind w:firstLine="0"/>
              <w:jc w:val="center"/>
              <w:rPr>
                <w:rFonts w:cs="Times New Roman"/>
                <w:sz w:val="24"/>
                <w:szCs w:val="24"/>
              </w:rPr>
            </w:pPr>
            <w:r w:rsidRPr="00B03FD2">
              <w:rPr>
                <w:rFonts w:cs="Times New Roman"/>
                <w:sz w:val="24"/>
                <w:szCs w:val="24"/>
              </w:rPr>
              <w:t>8,95</w:t>
            </w:r>
          </w:p>
        </w:tc>
      </w:tr>
      <w:tr w:rsidR="00113D25" w:rsidRPr="008E797C" w14:paraId="6DEB729F" w14:textId="77777777" w:rsidTr="00815B0C">
        <w:trPr>
          <w:cantSplit/>
          <w:jc w:val="center"/>
        </w:trPr>
        <w:tc>
          <w:tcPr>
            <w:tcW w:w="676" w:type="dxa"/>
            <w:vMerge w:val="restart"/>
            <w:shd w:val="clear" w:color="auto" w:fill="auto"/>
            <w:vAlign w:val="center"/>
          </w:tcPr>
          <w:p w14:paraId="349878C9" w14:textId="77777777" w:rsidR="00113D25" w:rsidRPr="00B03FD2" w:rsidRDefault="00113D25" w:rsidP="00815B0C">
            <w:pPr>
              <w:ind w:firstLine="0"/>
              <w:jc w:val="center"/>
              <w:rPr>
                <w:rFonts w:cs="Times New Roman"/>
                <w:sz w:val="24"/>
                <w:szCs w:val="24"/>
              </w:rPr>
            </w:pPr>
            <w:r w:rsidRPr="00B03FD2">
              <w:rPr>
                <w:rFonts w:cs="Times New Roman"/>
                <w:sz w:val="24"/>
                <w:szCs w:val="24"/>
              </w:rPr>
              <w:t>3</w:t>
            </w:r>
          </w:p>
        </w:tc>
        <w:tc>
          <w:tcPr>
            <w:tcW w:w="5657" w:type="dxa"/>
            <w:vMerge w:val="restart"/>
            <w:shd w:val="clear" w:color="auto" w:fill="auto"/>
            <w:vAlign w:val="center"/>
          </w:tcPr>
          <w:p w14:paraId="585E798E" w14:textId="77777777" w:rsidR="00113D25" w:rsidRPr="00B03FD2" w:rsidRDefault="00113D25" w:rsidP="00815B0C">
            <w:pPr>
              <w:ind w:firstLine="0"/>
              <w:rPr>
                <w:rFonts w:cs="Times New Roman"/>
                <w:b/>
                <w:sz w:val="24"/>
                <w:szCs w:val="24"/>
              </w:rPr>
            </w:pPr>
            <w:r w:rsidRPr="00B03FD2">
              <w:rPr>
                <w:rFonts w:cs="Times New Roman"/>
                <w:b/>
                <w:sz w:val="24"/>
                <w:szCs w:val="24"/>
              </w:rPr>
              <w:t>Производственные зоны</w:t>
            </w:r>
          </w:p>
        </w:tc>
        <w:tc>
          <w:tcPr>
            <w:tcW w:w="1060" w:type="dxa"/>
            <w:shd w:val="clear" w:color="auto" w:fill="auto"/>
            <w:vAlign w:val="center"/>
          </w:tcPr>
          <w:p w14:paraId="3B6A21D1" w14:textId="77777777" w:rsidR="00113D25" w:rsidRPr="00B03FD2" w:rsidRDefault="00113D25" w:rsidP="00815B0C">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71A0119C" w14:textId="77777777" w:rsidR="00113D25" w:rsidRPr="00B03FD2" w:rsidRDefault="00113D25" w:rsidP="00815B0C">
            <w:pPr>
              <w:ind w:firstLine="0"/>
              <w:jc w:val="center"/>
              <w:rPr>
                <w:rFonts w:cs="Times New Roman"/>
                <w:b/>
                <w:sz w:val="24"/>
                <w:szCs w:val="24"/>
              </w:rPr>
            </w:pPr>
            <w:r w:rsidRPr="00B03FD2">
              <w:rPr>
                <w:rFonts w:cs="Times New Roman"/>
                <w:b/>
                <w:sz w:val="24"/>
                <w:szCs w:val="24"/>
              </w:rPr>
              <w:t>2,33</w:t>
            </w:r>
          </w:p>
        </w:tc>
        <w:tc>
          <w:tcPr>
            <w:tcW w:w="1431" w:type="dxa"/>
            <w:shd w:val="clear" w:color="auto" w:fill="auto"/>
          </w:tcPr>
          <w:p w14:paraId="24D080D7" w14:textId="77777777" w:rsidR="00113D25" w:rsidRPr="00B03FD2" w:rsidRDefault="00113D25" w:rsidP="00815B0C">
            <w:pPr>
              <w:ind w:firstLine="0"/>
              <w:jc w:val="center"/>
              <w:rPr>
                <w:rFonts w:cs="Times New Roman"/>
                <w:b/>
                <w:sz w:val="24"/>
                <w:szCs w:val="24"/>
              </w:rPr>
            </w:pPr>
            <w:r w:rsidRPr="00B03FD2">
              <w:rPr>
                <w:rFonts w:cs="Times New Roman"/>
                <w:b/>
                <w:sz w:val="24"/>
                <w:szCs w:val="24"/>
              </w:rPr>
              <w:t>2,33</w:t>
            </w:r>
          </w:p>
        </w:tc>
      </w:tr>
      <w:tr w:rsidR="00113D25" w:rsidRPr="008E797C" w14:paraId="048D7886" w14:textId="77777777" w:rsidTr="00815B0C">
        <w:trPr>
          <w:cantSplit/>
          <w:jc w:val="center"/>
        </w:trPr>
        <w:tc>
          <w:tcPr>
            <w:tcW w:w="676" w:type="dxa"/>
            <w:vMerge/>
            <w:shd w:val="clear" w:color="auto" w:fill="auto"/>
            <w:vAlign w:val="center"/>
          </w:tcPr>
          <w:p w14:paraId="7C9938A4" w14:textId="77777777" w:rsidR="00113D25" w:rsidRPr="00B03FD2" w:rsidRDefault="00113D25" w:rsidP="00815B0C">
            <w:pPr>
              <w:ind w:firstLine="0"/>
              <w:jc w:val="center"/>
              <w:rPr>
                <w:rFonts w:cs="Times New Roman"/>
                <w:sz w:val="24"/>
                <w:szCs w:val="24"/>
              </w:rPr>
            </w:pPr>
          </w:p>
        </w:tc>
        <w:tc>
          <w:tcPr>
            <w:tcW w:w="5657" w:type="dxa"/>
            <w:vMerge/>
            <w:shd w:val="clear" w:color="auto" w:fill="auto"/>
            <w:vAlign w:val="center"/>
          </w:tcPr>
          <w:p w14:paraId="1D1EE796" w14:textId="77777777" w:rsidR="00113D25" w:rsidRPr="00B03FD2" w:rsidRDefault="00113D25" w:rsidP="00815B0C">
            <w:pPr>
              <w:ind w:firstLine="0"/>
              <w:rPr>
                <w:rFonts w:cs="Times New Roman"/>
                <w:b/>
                <w:sz w:val="24"/>
                <w:szCs w:val="24"/>
              </w:rPr>
            </w:pPr>
          </w:p>
        </w:tc>
        <w:tc>
          <w:tcPr>
            <w:tcW w:w="1060" w:type="dxa"/>
            <w:shd w:val="clear" w:color="auto" w:fill="auto"/>
            <w:vAlign w:val="center"/>
          </w:tcPr>
          <w:p w14:paraId="45A730A5" w14:textId="77777777" w:rsidR="00113D25" w:rsidRPr="00B03FD2" w:rsidRDefault="00113D25" w:rsidP="00815B0C">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3A020AE6" w14:textId="77777777" w:rsidR="00113D25" w:rsidRPr="00B03FD2" w:rsidRDefault="00113D25" w:rsidP="00815B0C">
            <w:pPr>
              <w:ind w:firstLine="0"/>
              <w:jc w:val="center"/>
              <w:rPr>
                <w:rFonts w:cs="Times New Roman"/>
                <w:b/>
                <w:sz w:val="24"/>
                <w:szCs w:val="24"/>
              </w:rPr>
            </w:pPr>
            <w:r w:rsidRPr="00B03FD2">
              <w:rPr>
                <w:rFonts w:cs="Times New Roman"/>
                <w:b/>
                <w:sz w:val="24"/>
                <w:szCs w:val="24"/>
              </w:rPr>
              <w:t>3,44</w:t>
            </w:r>
          </w:p>
        </w:tc>
        <w:tc>
          <w:tcPr>
            <w:tcW w:w="1431" w:type="dxa"/>
            <w:shd w:val="clear" w:color="auto" w:fill="auto"/>
          </w:tcPr>
          <w:p w14:paraId="7B68F50A" w14:textId="77777777" w:rsidR="00113D25" w:rsidRPr="00B03FD2" w:rsidRDefault="00113D25" w:rsidP="00815B0C">
            <w:pPr>
              <w:ind w:firstLine="0"/>
              <w:jc w:val="center"/>
              <w:rPr>
                <w:rFonts w:cs="Times New Roman"/>
                <w:b/>
                <w:sz w:val="24"/>
                <w:szCs w:val="24"/>
              </w:rPr>
            </w:pPr>
            <w:r w:rsidRPr="00B03FD2">
              <w:rPr>
                <w:rFonts w:cs="Times New Roman"/>
                <w:b/>
                <w:sz w:val="24"/>
                <w:szCs w:val="24"/>
              </w:rPr>
              <w:t>3,44</w:t>
            </w:r>
          </w:p>
        </w:tc>
      </w:tr>
      <w:tr w:rsidR="00113D25" w:rsidRPr="008E797C" w14:paraId="7CB33572" w14:textId="77777777" w:rsidTr="00815B0C">
        <w:trPr>
          <w:cantSplit/>
          <w:jc w:val="center"/>
        </w:trPr>
        <w:tc>
          <w:tcPr>
            <w:tcW w:w="676" w:type="dxa"/>
            <w:vMerge/>
            <w:shd w:val="clear" w:color="auto" w:fill="auto"/>
            <w:vAlign w:val="center"/>
          </w:tcPr>
          <w:p w14:paraId="425551C5" w14:textId="77777777" w:rsidR="00113D25" w:rsidRPr="00B03FD2" w:rsidRDefault="00113D25" w:rsidP="00815B0C">
            <w:pPr>
              <w:ind w:firstLine="0"/>
              <w:jc w:val="center"/>
              <w:rPr>
                <w:rFonts w:cs="Times New Roman"/>
                <w:sz w:val="24"/>
                <w:szCs w:val="24"/>
              </w:rPr>
            </w:pPr>
          </w:p>
        </w:tc>
        <w:tc>
          <w:tcPr>
            <w:tcW w:w="5657" w:type="dxa"/>
            <w:shd w:val="clear" w:color="auto" w:fill="auto"/>
          </w:tcPr>
          <w:p w14:paraId="5E2EC908" w14:textId="77777777" w:rsidR="00113D25" w:rsidRPr="00B03FD2" w:rsidRDefault="00113D25" w:rsidP="00815B0C">
            <w:pPr>
              <w:ind w:firstLine="0"/>
              <w:jc w:val="right"/>
              <w:rPr>
                <w:rFonts w:cs="Times New Roman"/>
                <w:sz w:val="20"/>
                <w:szCs w:val="20"/>
              </w:rPr>
            </w:pPr>
            <w:r w:rsidRPr="00B03FD2">
              <w:rPr>
                <w:rFonts w:cs="Times New Roman"/>
                <w:bCs/>
                <w:sz w:val="20"/>
                <w:szCs w:val="20"/>
              </w:rPr>
              <w:t>из них:</w:t>
            </w:r>
          </w:p>
        </w:tc>
        <w:tc>
          <w:tcPr>
            <w:tcW w:w="3720" w:type="dxa"/>
            <w:gridSpan w:val="3"/>
            <w:shd w:val="clear" w:color="auto" w:fill="auto"/>
          </w:tcPr>
          <w:p w14:paraId="43E32946" w14:textId="77777777" w:rsidR="00113D25" w:rsidRPr="00B03FD2" w:rsidRDefault="00113D25" w:rsidP="00815B0C">
            <w:pPr>
              <w:ind w:firstLine="0"/>
              <w:jc w:val="center"/>
              <w:rPr>
                <w:rFonts w:cs="Times New Roman"/>
                <w:sz w:val="20"/>
                <w:szCs w:val="20"/>
              </w:rPr>
            </w:pPr>
          </w:p>
        </w:tc>
      </w:tr>
      <w:tr w:rsidR="00113D25" w:rsidRPr="008E797C" w14:paraId="4AD680BB" w14:textId="77777777" w:rsidTr="00815B0C">
        <w:trPr>
          <w:cantSplit/>
          <w:jc w:val="center"/>
        </w:trPr>
        <w:tc>
          <w:tcPr>
            <w:tcW w:w="676" w:type="dxa"/>
            <w:vMerge/>
            <w:shd w:val="clear" w:color="auto" w:fill="auto"/>
            <w:vAlign w:val="center"/>
          </w:tcPr>
          <w:p w14:paraId="02166083" w14:textId="77777777" w:rsidR="00113D25" w:rsidRPr="00B03FD2" w:rsidRDefault="00113D25" w:rsidP="00815B0C">
            <w:pPr>
              <w:ind w:firstLine="0"/>
              <w:jc w:val="center"/>
              <w:rPr>
                <w:rFonts w:cs="Times New Roman"/>
                <w:sz w:val="24"/>
                <w:szCs w:val="24"/>
              </w:rPr>
            </w:pPr>
          </w:p>
        </w:tc>
        <w:tc>
          <w:tcPr>
            <w:tcW w:w="5657" w:type="dxa"/>
            <w:vMerge w:val="restart"/>
            <w:shd w:val="clear" w:color="auto" w:fill="auto"/>
            <w:vAlign w:val="center"/>
          </w:tcPr>
          <w:p w14:paraId="2F812C13" w14:textId="77777777" w:rsidR="00113D25" w:rsidRPr="00B03FD2" w:rsidRDefault="00113D25" w:rsidP="00815B0C">
            <w:pPr>
              <w:ind w:firstLine="0"/>
              <w:jc w:val="left"/>
              <w:rPr>
                <w:rFonts w:cs="Times New Roman"/>
                <w:sz w:val="24"/>
                <w:szCs w:val="24"/>
              </w:rPr>
            </w:pPr>
            <w:r w:rsidRPr="00B03FD2">
              <w:rPr>
                <w:rFonts w:cs="Times New Roman"/>
                <w:sz w:val="24"/>
                <w:szCs w:val="24"/>
              </w:rPr>
              <w:t>– производственная зона</w:t>
            </w:r>
          </w:p>
        </w:tc>
        <w:tc>
          <w:tcPr>
            <w:tcW w:w="1060" w:type="dxa"/>
            <w:shd w:val="clear" w:color="auto" w:fill="auto"/>
            <w:vAlign w:val="center"/>
          </w:tcPr>
          <w:p w14:paraId="0984AE5F" w14:textId="77777777" w:rsidR="00113D25" w:rsidRPr="00B03FD2" w:rsidRDefault="00113D25" w:rsidP="00815B0C">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42223858" w14:textId="77777777" w:rsidR="00113D25" w:rsidRPr="00B03FD2" w:rsidRDefault="00113D25" w:rsidP="00815B0C">
            <w:pPr>
              <w:ind w:firstLine="0"/>
              <w:jc w:val="center"/>
              <w:rPr>
                <w:rFonts w:cs="Times New Roman"/>
                <w:sz w:val="24"/>
                <w:szCs w:val="24"/>
              </w:rPr>
            </w:pPr>
            <w:r w:rsidRPr="00B03FD2">
              <w:rPr>
                <w:rFonts w:cs="Times New Roman"/>
                <w:sz w:val="24"/>
                <w:szCs w:val="24"/>
              </w:rPr>
              <w:t>0,91</w:t>
            </w:r>
          </w:p>
        </w:tc>
        <w:tc>
          <w:tcPr>
            <w:tcW w:w="1431" w:type="dxa"/>
            <w:shd w:val="clear" w:color="auto" w:fill="auto"/>
          </w:tcPr>
          <w:p w14:paraId="35D86CE6" w14:textId="77777777" w:rsidR="00113D25" w:rsidRPr="00B03FD2" w:rsidRDefault="00113D25" w:rsidP="00815B0C">
            <w:pPr>
              <w:ind w:firstLine="0"/>
              <w:jc w:val="center"/>
              <w:rPr>
                <w:rFonts w:cs="Times New Roman"/>
                <w:sz w:val="24"/>
                <w:szCs w:val="24"/>
              </w:rPr>
            </w:pPr>
            <w:r w:rsidRPr="00B03FD2">
              <w:rPr>
                <w:rFonts w:cs="Times New Roman"/>
                <w:sz w:val="24"/>
                <w:szCs w:val="24"/>
              </w:rPr>
              <w:t>0,91</w:t>
            </w:r>
          </w:p>
        </w:tc>
      </w:tr>
      <w:tr w:rsidR="00113D25" w:rsidRPr="008E797C" w14:paraId="7E6F0D01" w14:textId="77777777" w:rsidTr="00815B0C">
        <w:trPr>
          <w:cantSplit/>
          <w:jc w:val="center"/>
        </w:trPr>
        <w:tc>
          <w:tcPr>
            <w:tcW w:w="676" w:type="dxa"/>
            <w:vMerge/>
            <w:shd w:val="clear" w:color="auto" w:fill="auto"/>
            <w:vAlign w:val="center"/>
          </w:tcPr>
          <w:p w14:paraId="22156339" w14:textId="77777777" w:rsidR="00113D25" w:rsidRPr="00B03FD2" w:rsidRDefault="00113D25" w:rsidP="00815B0C">
            <w:pPr>
              <w:ind w:firstLine="0"/>
              <w:jc w:val="center"/>
              <w:rPr>
                <w:rFonts w:cs="Times New Roman"/>
                <w:sz w:val="24"/>
                <w:szCs w:val="24"/>
              </w:rPr>
            </w:pPr>
          </w:p>
        </w:tc>
        <w:tc>
          <w:tcPr>
            <w:tcW w:w="5657" w:type="dxa"/>
            <w:vMerge/>
            <w:shd w:val="clear" w:color="auto" w:fill="auto"/>
            <w:vAlign w:val="center"/>
          </w:tcPr>
          <w:p w14:paraId="298C3AA7" w14:textId="77777777" w:rsidR="00113D25" w:rsidRPr="00B03FD2" w:rsidRDefault="00113D25" w:rsidP="00815B0C">
            <w:pPr>
              <w:ind w:firstLine="0"/>
              <w:jc w:val="left"/>
              <w:rPr>
                <w:rFonts w:cs="Times New Roman"/>
                <w:sz w:val="24"/>
                <w:szCs w:val="24"/>
              </w:rPr>
            </w:pPr>
          </w:p>
        </w:tc>
        <w:tc>
          <w:tcPr>
            <w:tcW w:w="1060" w:type="dxa"/>
            <w:shd w:val="clear" w:color="auto" w:fill="auto"/>
            <w:vAlign w:val="center"/>
          </w:tcPr>
          <w:p w14:paraId="03B2F44F" w14:textId="77777777" w:rsidR="00113D25" w:rsidRPr="00B03FD2" w:rsidRDefault="00113D25" w:rsidP="00815B0C">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035333CC" w14:textId="77777777" w:rsidR="00113D25" w:rsidRPr="00B03FD2" w:rsidRDefault="00113D25" w:rsidP="00815B0C">
            <w:pPr>
              <w:ind w:firstLine="0"/>
              <w:jc w:val="center"/>
              <w:rPr>
                <w:rFonts w:cs="Times New Roman"/>
                <w:sz w:val="24"/>
                <w:szCs w:val="24"/>
              </w:rPr>
            </w:pPr>
            <w:r w:rsidRPr="00B03FD2">
              <w:rPr>
                <w:rFonts w:cs="Times New Roman"/>
                <w:sz w:val="24"/>
                <w:szCs w:val="24"/>
              </w:rPr>
              <w:t>1,34</w:t>
            </w:r>
          </w:p>
        </w:tc>
        <w:tc>
          <w:tcPr>
            <w:tcW w:w="1431" w:type="dxa"/>
            <w:shd w:val="clear" w:color="auto" w:fill="auto"/>
          </w:tcPr>
          <w:p w14:paraId="29F6DC52" w14:textId="77777777" w:rsidR="00113D25" w:rsidRPr="00B03FD2" w:rsidRDefault="00113D25" w:rsidP="00815B0C">
            <w:pPr>
              <w:ind w:firstLine="0"/>
              <w:jc w:val="center"/>
              <w:rPr>
                <w:rFonts w:cs="Times New Roman"/>
                <w:sz w:val="24"/>
                <w:szCs w:val="24"/>
              </w:rPr>
            </w:pPr>
            <w:r w:rsidRPr="00B03FD2">
              <w:rPr>
                <w:rFonts w:cs="Times New Roman"/>
                <w:sz w:val="24"/>
                <w:szCs w:val="24"/>
              </w:rPr>
              <w:t>1,34</w:t>
            </w:r>
          </w:p>
        </w:tc>
      </w:tr>
      <w:tr w:rsidR="00113D25" w:rsidRPr="008E797C" w14:paraId="38110494" w14:textId="77777777" w:rsidTr="00815B0C">
        <w:trPr>
          <w:cantSplit/>
          <w:jc w:val="center"/>
        </w:trPr>
        <w:tc>
          <w:tcPr>
            <w:tcW w:w="676" w:type="dxa"/>
            <w:vMerge/>
            <w:shd w:val="clear" w:color="auto" w:fill="auto"/>
            <w:vAlign w:val="center"/>
          </w:tcPr>
          <w:p w14:paraId="0552E0B2" w14:textId="77777777" w:rsidR="00113D25" w:rsidRPr="00B03FD2" w:rsidRDefault="00113D25" w:rsidP="00815B0C">
            <w:pPr>
              <w:ind w:firstLine="0"/>
              <w:jc w:val="center"/>
              <w:rPr>
                <w:rFonts w:cs="Times New Roman"/>
                <w:sz w:val="24"/>
                <w:szCs w:val="24"/>
              </w:rPr>
            </w:pPr>
          </w:p>
        </w:tc>
        <w:tc>
          <w:tcPr>
            <w:tcW w:w="5657" w:type="dxa"/>
            <w:vMerge w:val="restart"/>
            <w:shd w:val="clear" w:color="auto" w:fill="auto"/>
            <w:vAlign w:val="center"/>
          </w:tcPr>
          <w:p w14:paraId="5782AD8E" w14:textId="77777777" w:rsidR="00113D25" w:rsidRPr="00B03FD2" w:rsidRDefault="00113D25" w:rsidP="00815B0C">
            <w:pPr>
              <w:ind w:firstLine="0"/>
              <w:jc w:val="left"/>
              <w:rPr>
                <w:rFonts w:cs="Times New Roman"/>
                <w:sz w:val="24"/>
                <w:szCs w:val="24"/>
              </w:rPr>
            </w:pPr>
            <w:r w:rsidRPr="00B03FD2">
              <w:rPr>
                <w:rFonts w:cs="Times New Roman"/>
                <w:sz w:val="24"/>
                <w:szCs w:val="24"/>
              </w:rPr>
              <w:t>– коммунально-складская зона</w:t>
            </w:r>
          </w:p>
        </w:tc>
        <w:tc>
          <w:tcPr>
            <w:tcW w:w="1060" w:type="dxa"/>
            <w:shd w:val="clear" w:color="auto" w:fill="auto"/>
            <w:vAlign w:val="center"/>
          </w:tcPr>
          <w:p w14:paraId="4B4916D3" w14:textId="77777777" w:rsidR="00113D25" w:rsidRPr="00B03FD2" w:rsidRDefault="00113D25" w:rsidP="00815B0C">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4DFD6841" w14:textId="77777777" w:rsidR="00113D25" w:rsidRPr="00B03FD2" w:rsidRDefault="00113D25" w:rsidP="00815B0C">
            <w:pPr>
              <w:ind w:firstLine="0"/>
              <w:jc w:val="center"/>
              <w:rPr>
                <w:rFonts w:cs="Times New Roman"/>
                <w:sz w:val="24"/>
                <w:szCs w:val="24"/>
              </w:rPr>
            </w:pPr>
            <w:r w:rsidRPr="00B03FD2">
              <w:rPr>
                <w:rFonts w:cs="Times New Roman"/>
                <w:sz w:val="24"/>
                <w:szCs w:val="24"/>
              </w:rPr>
              <w:t>1,42</w:t>
            </w:r>
          </w:p>
        </w:tc>
        <w:tc>
          <w:tcPr>
            <w:tcW w:w="1431" w:type="dxa"/>
            <w:shd w:val="clear" w:color="auto" w:fill="auto"/>
          </w:tcPr>
          <w:p w14:paraId="0D956A05" w14:textId="77777777" w:rsidR="00113D25" w:rsidRPr="00B03FD2" w:rsidRDefault="00113D25" w:rsidP="00815B0C">
            <w:pPr>
              <w:ind w:firstLine="0"/>
              <w:jc w:val="center"/>
              <w:rPr>
                <w:rFonts w:cs="Times New Roman"/>
                <w:sz w:val="24"/>
                <w:szCs w:val="24"/>
              </w:rPr>
            </w:pPr>
            <w:r w:rsidRPr="00B03FD2">
              <w:rPr>
                <w:rFonts w:cs="Times New Roman"/>
                <w:sz w:val="24"/>
                <w:szCs w:val="24"/>
              </w:rPr>
              <w:t>1,42</w:t>
            </w:r>
          </w:p>
        </w:tc>
      </w:tr>
      <w:tr w:rsidR="00113D25" w:rsidRPr="008E797C" w14:paraId="38945C48" w14:textId="77777777" w:rsidTr="00815B0C">
        <w:trPr>
          <w:cantSplit/>
          <w:jc w:val="center"/>
        </w:trPr>
        <w:tc>
          <w:tcPr>
            <w:tcW w:w="676" w:type="dxa"/>
            <w:vMerge/>
            <w:shd w:val="clear" w:color="auto" w:fill="auto"/>
            <w:vAlign w:val="center"/>
          </w:tcPr>
          <w:p w14:paraId="7FE97588" w14:textId="77777777" w:rsidR="00113D25" w:rsidRPr="00B03FD2" w:rsidRDefault="00113D25" w:rsidP="00815B0C">
            <w:pPr>
              <w:ind w:firstLine="0"/>
              <w:jc w:val="center"/>
              <w:rPr>
                <w:rFonts w:cs="Times New Roman"/>
                <w:sz w:val="24"/>
                <w:szCs w:val="24"/>
              </w:rPr>
            </w:pPr>
          </w:p>
        </w:tc>
        <w:tc>
          <w:tcPr>
            <w:tcW w:w="5657" w:type="dxa"/>
            <w:vMerge/>
            <w:shd w:val="clear" w:color="auto" w:fill="auto"/>
            <w:vAlign w:val="center"/>
          </w:tcPr>
          <w:p w14:paraId="3A4EE575" w14:textId="77777777" w:rsidR="00113D25" w:rsidRPr="00B03FD2" w:rsidRDefault="00113D25" w:rsidP="00815B0C">
            <w:pPr>
              <w:ind w:firstLine="0"/>
              <w:rPr>
                <w:rFonts w:cs="Times New Roman"/>
                <w:sz w:val="24"/>
                <w:szCs w:val="24"/>
              </w:rPr>
            </w:pPr>
          </w:p>
        </w:tc>
        <w:tc>
          <w:tcPr>
            <w:tcW w:w="1060" w:type="dxa"/>
            <w:shd w:val="clear" w:color="auto" w:fill="auto"/>
            <w:vAlign w:val="center"/>
          </w:tcPr>
          <w:p w14:paraId="7FC58780" w14:textId="77777777" w:rsidR="00113D25" w:rsidRPr="00B03FD2" w:rsidRDefault="00113D25" w:rsidP="00815B0C">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57EC3D13" w14:textId="77777777" w:rsidR="00113D25" w:rsidRPr="00B03FD2" w:rsidRDefault="00113D25" w:rsidP="00815B0C">
            <w:pPr>
              <w:ind w:firstLine="0"/>
              <w:jc w:val="center"/>
              <w:rPr>
                <w:rFonts w:cs="Times New Roman"/>
                <w:sz w:val="24"/>
                <w:szCs w:val="24"/>
              </w:rPr>
            </w:pPr>
            <w:r w:rsidRPr="00B03FD2">
              <w:rPr>
                <w:rFonts w:cs="Times New Roman"/>
                <w:sz w:val="24"/>
                <w:szCs w:val="24"/>
              </w:rPr>
              <w:t>2,10</w:t>
            </w:r>
          </w:p>
        </w:tc>
        <w:tc>
          <w:tcPr>
            <w:tcW w:w="1431" w:type="dxa"/>
            <w:shd w:val="clear" w:color="auto" w:fill="auto"/>
          </w:tcPr>
          <w:p w14:paraId="1CEFDA3F" w14:textId="77777777" w:rsidR="00113D25" w:rsidRPr="00B03FD2" w:rsidRDefault="00113D25" w:rsidP="00815B0C">
            <w:pPr>
              <w:ind w:firstLine="0"/>
              <w:jc w:val="center"/>
              <w:rPr>
                <w:rFonts w:cs="Times New Roman"/>
                <w:sz w:val="24"/>
                <w:szCs w:val="24"/>
              </w:rPr>
            </w:pPr>
            <w:r w:rsidRPr="00B03FD2">
              <w:rPr>
                <w:rFonts w:cs="Times New Roman"/>
                <w:sz w:val="24"/>
                <w:szCs w:val="24"/>
              </w:rPr>
              <w:t>2,10</w:t>
            </w:r>
          </w:p>
        </w:tc>
      </w:tr>
      <w:tr w:rsidR="00113D25" w:rsidRPr="008E797C" w14:paraId="2E335388" w14:textId="77777777" w:rsidTr="00815B0C">
        <w:trPr>
          <w:cantSplit/>
          <w:jc w:val="center"/>
        </w:trPr>
        <w:tc>
          <w:tcPr>
            <w:tcW w:w="676" w:type="dxa"/>
            <w:vMerge w:val="restart"/>
            <w:shd w:val="clear" w:color="auto" w:fill="auto"/>
            <w:vAlign w:val="center"/>
          </w:tcPr>
          <w:p w14:paraId="2EA5153E" w14:textId="77777777" w:rsidR="00113D25" w:rsidRPr="00B03FD2" w:rsidRDefault="00113D25" w:rsidP="00815B0C">
            <w:pPr>
              <w:ind w:firstLine="0"/>
              <w:jc w:val="center"/>
              <w:rPr>
                <w:rFonts w:cs="Times New Roman"/>
                <w:sz w:val="24"/>
                <w:szCs w:val="24"/>
              </w:rPr>
            </w:pPr>
            <w:r w:rsidRPr="00B03FD2">
              <w:rPr>
                <w:rFonts w:cs="Times New Roman"/>
                <w:sz w:val="24"/>
                <w:szCs w:val="24"/>
              </w:rPr>
              <w:t xml:space="preserve"> 4</w:t>
            </w:r>
          </w:p>
        </w:tc>
        <w:tc>
          <w:tcPr>
            <w:tcW w:w="5657" w:type="dxa"/>
            <w:vMerge w:val="restart"/>
            <w:shd w:val="clear" w:color="auto" w:fill="auto"/>
            <w:vAlign w:val="center"/>
          </w:tcPr>
          <w:p w14:paraId="0E2CB242" w14:textId="77777777" w:rsidR="00113D25" w:rsidRPr="00B03FD2" w:rsidRDefault="00113D25" w:rsidP="00815B0C">
            <w:pPr>
              <w:ind w:firstLine="0"/>
              <w:rPr>
                <w:rFonts w:cs="Times New Roman"/>
                <w:b/>
                <w:sz w:val="24"/>
                <w:szCs w:val="24"/>
              </w:rPr>
            </w:pPr>
            <w:r w:rsidRPr="00B03FD2">
              <w:rPr>
                <w:rFonts w:cs="Times New Roman"/>
                <w:b/>
                <w:sz w:val="24"/>
                <w:szCs w:val="24"/>
              </w:rPr>
              <w:t>Зоны инженерной и транспортной инфраструктур</w:t>
            </w:r>
          </w:p>
        </w:tc>
        <w:tc>
          <w:tcPr>
            <w:tcW w:w="1060" w:type="dxa"/>
            <w:shd w:val="clear" w:color="auto" w:fill="auto"/>
            <w:vAlign w:val="center"/>
          </w:tcPr>
          <w:p w14:paraId="63BF536F" w14:textId="77777777" w:rsidR="00113D25" w:rsidRPr="00B03FD2" w:rsidRDefault="00113D25" w:rsidP="00815B0C">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3DF0B1C6" w14:textId="77777777" w:rsidR="00113D25" w:rsidRPr="00F20C08" w:rsidRDefault="00113D25" w:rsidP="00815B0C">
            <w:pPr>
              <w:ind w:firstLine="0"/>
              <w:jc w:val="center"/>
              <w:rPr>
                <w:rFonts w:cs="Times New Roman"/>
                <w:b/>
                <w:sz w:val="24"/>
                <w:szCs w:val="24"/>
                <w:u w:val="single"/>
              </w:rPr>
            </w:pPr>
            <w:r w:rsidRPr="00F20C08">
              <w:rPr>
                <w:rFonts w:cs="Times New Roman"/>
                <w:b/>
                <w:sz w:val="24"/>
                <w:szCs w:val="24"/>
                <w:u w:val="single"/>
              </w:rPr>
              <w:t>15,43</w:t>
            </w:r>
          </w:p>
        </w:tc>
        <w:tc>
          <w:tcPr>
            <w:tcW w:w="1431" w:type="dxa"/>
            <w:shd w:val="clear" w:color="auto" w:fill="auto"/>
          </w:tcPr>
          <w:p w14:paraId="55E0DAB6" w14:textId="77777777" w:rsidR="00113D25" w:rsidRPr="00F20C08" w:rsidRDefault="00113D25" w:rsidP="00815B0C">
            <w:pPr>
              <w:ind w:firstLine="0"/>
              <w:jc w:val="center"/>
              <w:rPr>
                <w:rFonts w:cs="Times New Roman"/>
                <w:b/>
                <w:sz w:val="24"/>
                <w:szCs w:val="24"/>
                <w:u w:val="single"/>
              </w:rPr>
            </w:pPr>
            <w:r w:rsidRPr="00F20C08">
              <w:rPr>
                <w:rFonts w:cs="Times New Roman"/>
                <w:b/>
                <w:sz w:val="24"/>
                <w:szCs w:val="24"/>
                <w:u w:val="single"/>
              </w:rPr>
              <w:t>15,43</w:t>
            </w:r>
          </w:p>
        </w:tc>
      </w:tr>
      <w:tr w:rsidR="00113D25" w:rsidRPr="008E797C" w14:paraId="08DAD8DA" w14:textId="77777777" w:rsidTr="00815B0C">
        <w:trPr>
          <w:cantSplit/>
          <w:jc w:val="center"/>
        </w:trPr>
        <w:tc>
          <w:tcPr>
            <w:tcW w:w="676" w:type="dxa"/>
            <w:vMerge/>
            <w:shd w:val="clear" w:color="auto" w:fill="auto"/>
            <w:vAlign w:val="center"/>
          </w:tcPr>
          <w:p w14:paraId="021852F7" w14:textId="77777777" w:rsidR="00113D25" w:rsidRPr="00B03FD2" w:rsidRDefault="00113D25" w:rsidP="00815B0C">
            <w:pPr>
              <w:ind w:firstLine="0"/>
              <w:jc w:val="center"/>
              <w:rPr>
                <w:rFonts w:cs="Times New Roman"/>
                <w:sz w:val="24"/>
                <w:szCs w:val="24"/>
              </w:rPr>
            </w:pPr>
          </w:p>
        </w:tc>
        <w:tc>
          <w:tcPr>
            <w:tcW w:w="5657" w:type="dxa"/>
            <w:vMerge/>
            <w:shd w:val="clear" w:color="auto" w:fill="auto"/>
            <w:vAlign w:val="center"/>
          </w:tcPr>
          <w:p w14:paraId="7A3376F0" w14:textId="77777777" w:rsidR="00113D25" w:rsidRPr="00B03FD2" w:rsidRDefault="00113D25" w:rsidP="00815B0C">
            <w:pPr>
              <w:ind w:firstLine="0"/>
              <w:rPr>
                <w:rFonts w:cs="Times New Roman"/>
                <w:b/>
                <w:sz w:val="24"/>
                <w:szCs w:val="24"/>
              </w:rPr>
            </w:pPr>
          </w:p>
        </w:tc>
        <w:tc>
          <w:tcPr>
            <w:tcW w:w="1060" w:type="dxa"/>
            <w:shd w:val="clear" w:color="auto" w:fill="auto"/>
            <w:vAlign w:val="center"/>
          </w:tcPr>
          <w:p w14:paraId="2366D1A6" w14:textId="77777777" w:rsidR="00113D25" w:rsidRPr="00B03FD2" w:rsidRDefault="00113D25" w:rsidP="00815B0C">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3A858C78" w14:textId="77777777" w:rsidR="00113D25" w:rsidRPr="00F20C08" w:rsidRDefault="00113D25" w:rsidP="00815B0C">
            <w:pPr>
              <w:ind w:firstLine="0"/>
              <w:jc w:val="center"/>
              <w:rPr>
                <w:rFonts w:cs="Times New Roman"/>
                <w:b/>
                <w:sz w:val="24"/>
                <w:szCs w:val="24"/>
                <w:u w:val="single"/>
              </w:rPr>
            </w:pPr>
            <w:r w:rsidRPr="00F20C08">
              <w:rPr>
                <w:rFonts w:cs="Times New Roman"/>
                <w:b/>
                <w:sz w:val="24"/>
                <w:szCs w:val="24"/>
                <w:u w:val="single"/>
              </w:rPr>
              <w:t>22,80</w:t>
            </w:r>
          </w:p>
        </w:tc>
        <w:tc>
          <w:tcPr>
            <w:tcW w:w="1431" w:type="dxa"/>
            <w:shd w:val="clear" w:color="auto" w:fill="auto"/>
          </w:tcPr>
          <w:p w14:paraId="306AB628" w14:textId="77777777" w:rsidR="00113D25" w:rsidRPr="00F20C08" w:rsidRDefault="00113D25" w:rsidP="00815B0C">
            <w:pPr>
              <w:ind w:firstLine="0"/>
              <w:jc w:val="center"/>
              <w:rPr>
                <w:rFonts w:cs="Times New Roman"/>
                <w:b/>
                <w:sz w:val="24"/>
                <w:szCs w:val="24"/>
                <w:u w:val="single"/>
              </w:rPr>
            </w:pPr>
            <w:r w:rsidRPr="00F20C08">
              <w:rPr>
                <w:rFonts w:cs="Times New Roman"/>
                <w:b/>
                <w:sz w:val="24"/>
                <w:szCs w:val="24"/>
                <w:u w:val="single"/>
              </w:rPr>
              <w:t>22,80</w:t>
            </w:r>
          </w:p>
        </w:tc>
      </w:tr>
      <w:tr w:rsidR="00113D25" w:rsidRPr="008E797C" w14:paraId="240C33E0" w14:textId="77777777" w:rsidTr="00815B0C">
        <w:trPr>
          <w:cantSplit/>
          <w:jc w:val="center"/>
        </w:trPr>
        <w:tc>
          <w:tcPr>
            <w:tcW w:w="676" w:type="dxa"/>
            <w:vMerge/>
            <w:shd w:val="clear" w:color="auto" w:fill="auto"/>
            <w:vAlign w:val="center"/>
          </w:tcPr>
          <w:p w14:paraId="4EBDDF23" w14:textId="77777777" w:rsidR="00113D25" w:rsidRPr="00B03FD2" w:rsidRDefault="00113D25" w:rsidP="00815B0C">
            <w:pPr>
              <w:ind w:firstLine="0"/>
              <w:jc w:val="center"/>
              <w:rPr>
                <w:rFonts w:cs="Times New Roman"/>
                <w:sz w:val="24"/>
                <w:szCs w:val="24"/>
              </w:rPr>
            </w:pPr>
          </w:p>
        </w:tc>
        <w:tc>
          <w:tcPr>
            <w:tcW w:w="5657" w:type="dxa"/>
            <w:shd w:val="clear" w:color="auto" w:fill="auto"/>
          </w:tcPr>
          <w:p w14:paraId="6526278A" w14:textId="77777777" w:rsidR="00113D25" w:rsidRPr="00B03FD2" w:rsidRDefault="00113D25" w:rsidP="00815B0C">
            <w:pPr>
              <w:ind w:firstLine="0"/>
              <w:jc w:val="right"/>
              <w:rPr>
                <w:rFonts w:cs="Times New Roman"/>
                <w:sz w:val="20"/>
                <w:szCs w:val="20"/>
              </w:rPr>
            </w:pPr>
            <w:r w:rsidRPr="00B03FD2">
              <w:rPr>
                <w:rFonts w:cs="Times New Roman"/>
                <w:bCs/>
                <w:sz w:val="20"/>
                <w:szCs w:val="20"/>
              </w:rPr>
              <w:t>из них:</w:t>
            </w:r>
          </w:p>
        </w:tc>
        <w:tc>
          <w:tcPr>
            <w:tcW w:w="3720" w:type="dxa"/>
            <w:gridSpan w:val="3"/>
            <w:shd w:val="clear" w:color="auto" w:fill="auto"/>
          </w:tcPr>
          <w:p w14:paraId="03C7D392" w14:textId="77777777" w:rsidR="00113D25" w:rsidRPr="00B03FD2" w:rsidRDefault="00113D25" w:rsidP="00815B0C">
            <w:pPr>
              <w:ind w:firstLine="0"/>
              <w:jc w:val="center"/>
              <w:rPr>
                <w:rFonts w:cs="Times New Roman"/>
                <w:sz w:val="20"/>
                <w:szCs w:val="20"/>
              </w:rPr>
            </w:pPr>
          </w:p>
        </w:tc>
      </w:tr>
      <w:tr w:rsidR="00113D25" w:rsidRPr="008E797C" w14:paraId="712084D0" w14:textId="77777777" w:rsidTr="00815B0C">
        <w:trPr>
          <w:cantSplit/>
          <w:jc w:val="center"/>
        </w:trPr>
        <w:tc>
          <w:tcPr>
            <w:tcW w:w="676" w:type="dxa"/>
            <w:vMerge/>
            <w:shd w:val="clear" w:color="auto" w:fill="auto"/>
            <w:vAlign w:val="center"/>
          </w:tcPr>
          <w:p w14:paraId="032ED5D2" w14:textId="77777777" w:rsidR="00113D25" w:rsidRPr="00B03FD2" w:rsidRDefault="00113D25" w:rsidP="00815B0C">
            <w:pPr>
              <w:ind w:firstLine="0"/>
              <w:jc w:val="center"/>
              <w:rPr>
                <w:rFonts w:cs="Times New Roman"/>
                <w:sz w:val="24"/>
                <w:szCs w:val="24"/>
              </w:rPr>
            </w:pPr>
          </w:p>
        </w:tc>
        <w:tc>
          <w:tcPr>
            <w:tcW w:w="5657" w:type="dxa"/>
            <w:vMerge w:val="restart"/>
            <w:shd w:val="clear" w:color="auto" w:fill="auto"/>
            <w:vAlign w:val="center"/>
          </w:tcPr>
          <w:p w14:paraId="36CD8AAB" w14:textId="77777777" w:rsidR="00113D25" w:rsidRPr="00B03FD2" w:rsidRDefault="00113D25" w:rsidP="00815B0C">
            <w:pPr>
              <w:ind w:firstLine="0"/>
              <w:jc w:val="left"/>
              <w:rPr>
                <w:rFonts w:cs="Times New Roman"/>
                <w:sz w:val="24"/>
                <w:szCs w:val="24"/>
              </w:rPr>
            </w:pPr>
            <w:r w:rsidRPr="00B03FD2">
              <w:rPr>
                <w:rFonts w:cs="Times New Roman"/>
                <w:sz w:val="24"/>
                <w:szCs w:val="24"/>
              </w:rPr>
              <w:t>– зона инженерной инфраструктуры</w:t>
            </w:r>
          </w:p>
        </w:tc>
        <w:tc>
          <w:tcPr>
            <w:tcW w:w="1060" w:type="dxa"/>
            <w:shd w:val="clear" w:color="auto" w:fill="auto"/>
            <w:vAlign w:val="center"/>
          </w:tcPr>
          <w:p w14:paraId="064D9081" w14:textId="77777777" w:rsidR="00113D25" w:rsidRPr="00B03FD2" w:rsidRDefault="00113D25" w:rsidP="00815B0C">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68AD48D4" w14:textId="77777777" w:rsidR="00113D25" w:rsidRPr="00B03FD2" w:rsidRDefault="00113D25" w:rsidP="00815B0C">
            <w:pPr>
              <w:ind w:firstLine="0"/>
              <w:jc w:val="center"/>
              <w:rPr>
                <w:rFonts w:cs="Times New Roman"/>
                <w:sz w:val="24"/>
                <w:szCs w:val="24"/>
              </w:rPr>
            </w:pPr>
            <w:r w:rsidRPr="00B03FD2">
              <w:rPr>
                <w:rFonts w:cs="Times New Roman"/>
                <w:sz w:val="24"/>
                <w:szCs w:val="24"/>
              </w:rPr>
              <w:t>0,82</w:t>
            </w:r>
          </w:p>
        </w:tc>
        <w:tc>
          <w:tcPr>
            <w:tcW w:w="1431" w:type="dxa"/>
            <w:shd w:val="clear" w:color="auto" w:fill="auto"/>
          </w:tcPr>
          <w:p w14:paraId="5ACFCE0C" w14:textId="77777777" w:rsidR="00113D25" w:rsidRPr="00B03FD2" w:rsidRDefault="00113D25" w:rsidP="00815B0C">
            <w:pPr>
              <w:ind w:firstLine="0"/>
              <w:jc w:val="center"/>
              <w:rPr>
                <w:rFonts w:cs="Times New Roman"/>
                <w:sz w:val="24"/>
                <w:szCs w:val="24"/>
              </w:rPr>
            </w:pPr>
            <w:r w:rsidRPr="00B03FD2">
              <w:rPr>
                <w:rFonts w:cs="Times New Roman"/>
                <w:sz w:val="24"/>
                <w:szCs w:val="24"/>
              </w:rPr>
              <w:t>0,82</w:t>
            </w:r>
          </w:p>
        </w:tc>
      </w:tr>
      <w:tr w:rsidR="00113D25" w:rsidRPr="008E797C" w14:paraId="185AC25C" w14:textId="77777777" w:rsidTr="00815B0C">
        <w:trPr>
          <w:cantSplit/>
          <w:jc w:val="center"/>
        </w:trPr>
        <w:tc>
          <w:tcPr>
            <w:tcW w:w="676" w:type="dxa"/>
            <w:vMerge/>
            <w:shd w:val="clear" w:color="auto" w:fill="auto"/>
            <w:vAlign w:val="center"/>
          </w:tcPr>
          <w:p w14:paraId="07941355" w14:textId="77777777" w:rsidR="00113D25" w:rsidRPr="00B03FD2" w:rsidRDefault="00113D25" w:rsidP="00815B0C">
            <w:pPr>
              <w:ind w:firstLine="0"/>
              <w:jc w:val="center"/>
              <w:rPr>
                <w:rFonts w:cs="Times New Roman"/>
                <w:sz w:val="24"/>
                <w:szCs w:val="24"/>
              </w:rPr>
            </w:pPr>
          </w:p>
        </w:tc>
        <w:tc>
          <w:tcPr>
            <w:tcW w:w="5657" w:type="dxa"/>
            <w:vMerge/>
            <w:shd w:val="clear" w:color="auto" w:fill="auto"/>
            <w:vAlign w:val="center"/>
          </w:tcPr>
          <w:p w14:paraId="56B6496B" w14:textId="77777777" w:rsidR="00113D25" w:rsidRPr="00B03FD2" w:rsidRDefault="00113D25" w:rsidP="00815B0C">
            <w:pPr>
              <w:ind w:firstLine="0"/>
              <w:jc w:val="left"/>
              <w:rPr>
                <w:rFonts w:cs="Times New Roman"/>
                <w:sz w:val="24"/>
                <w:szCs w:val="24"/>
              </w:rPr>
            </w:pPr>
          </w:p>
        </w:tc>
        <w:tc>
          <w:tcPr>
            <w:tcW w:w="1060" w:type="dxa"/>
            <w:shd w:val="clear" w:color="auto" w:fill="auto"/>
            <w:vAlign w:val="center"/>
          </w:tcPr>
          <w:p w14:paraId="2A2B67C9" w14:textId="77777777" w:rsidR="00113D25" w:rsidRPr="00B03FD2" w:rsidRDefault="00113D25" w:rsidP="00815B0C">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5E3962A8" w14:textId="77777777" w:rsidR="00113D25" w:rsidRPr="00B03FD2" w:rsidRDefault="00113D25" w:rsidP="00815B0C">
            <w:pPr>
              <w:ind w:firstLine="0"/>
              <w:jc w:val="center"/>
              <w:rPr>
                <w:rFonts w:cs="Times New Roman"/>
                <w:sz w:val="24"/>
                <w:szCs w:val="24"/>
              </w:rPr>
            </w:pPr>
            <w:r w:rsidRPr="00B03FD2">
              <w:rPr>
                <w:rFonts w:cs="Times New Roman"/>
                <w:sz w:val="24"/>
                <w:szCs w:val="24"/>
              </w:rPr>
              <w:t>1,21</w:t>
            </w:r>
          </w:p>
        </w:tc>
        <w:tc>
          <w:tcPr>
            <w:tcW w:w="1431" w:type="dxa"/>
            <w:shd w:val="clear" w:color="auto" w:fill="auto"/>
          </w:tcPr>
          <w:p w14:paraId="5A8AC2A9" w14:textId="77777777" w:rsidR="00113D25" w:rsidRPr="00B03FD2" w:rsidRDefault="00113D25" w:rsidP="00815B0C">
            <w:pPr>
              <w:ind w:firstLine="0"/>
              <w:jc w:val="center"/>
              <w:rPr>
                <w:rFonts w:cs="Times New Roman"/>
                <w:sz w:val="24"/>
                <w:szCs w:val="24"/>
              </w:rPr>
            </w:pPr>
            <w:r w:rsidRPr="00B03FD2">
              <w:rPr>
                <w:rFonts w:cs="Times New Roman"/>
                <w:sz w:val="24"/>
                <w:szCs w:val="24"/>
              </w:rPr>
              <w:t>1,21</w:t>
            </w:r>
          </w:p>
        </w:tc>
      </w:tr>
      <w:tr w:rsidR="00113D25" w:rsidRPr="008E797C" w14:paraId="7563E4F6" w14:textId="77777777" w:rsidTr="00815B0C">
        <w:trPr>
          <w:cantSplit/>
          <w:jc w:val="center"/>
        </w:trPr>
        <w:tc>
          <w:tcPr>
            <w:tcW w:w="676" w:type="dxa"/>
            <w:vMerge/>
            <w:shd w:val="clear" w:color="auto" w:fill="auto"/>
            <w:vAlign w:val="center"/>
          </w:tcPr>
          <w:p w14:paraId="6CDF0BA6" w14:textId="77777777" w:rsidR="00113D25" w:rsidRPr="00B03FD2" w:rsidRDefault="00113D25" w:rsidP="00815B0C">
            <w:pPr>
              <w:ind w:firstLine="0"/>
              <w:jc w:val="center"/>
              <w:rPr>
                <w:rFonts w:cs="Times New Roman"/>
                <w:sz w:val="24"/>
                <w:szCs w:val="24"/>
              </w:rPr>
            </w:pPr>
          </w:p>
        </w:tc>
        <w:tc>
          <w:tcPr>
            <w:tcW w:w="5657" w:type="dxa"/>
            <w:vMerge w:val="restart"/>
            <w:shd w:val="clear" w:color="auto" w:fill="auto"/>
            <w:vAlign w:val="center"/>
          </w:tcPr>
          <w:p w14:paraId="43CEE367" w14:textId="77777777" w:rsidR="00113D25" w:rsidRPr="00B03FD2" w:rsidRDefault="00113D25" w:rsidP="00815B0C">
            <w:pPr>
              <w:ind w:firstLine="0"/>
              <w:jc w:val="left"/>
              <w:rPr>
                <w:rFonts w:cs="Times New Roman"/>
                <w:sz w:val="24"/>
                <w:szCs w:val="24"/>
              </w:rPr>
            </w:pPr>
            <w:r w:rsidRPr="00B03FD2">
              <w:rPr>
                <w:rFonts w:cs="Times New Roman"/>
                <w:sz w:val="24"/>
                <w:szCs w:val="24"/>
              </w:rPr>
              <w:t>– зона транспортной инфраструктуры</w:t>
            </w:r>
          </w:p>
        </w:tc>
        <w:tc>
          <w:tcPr>
            <w:tcW w:w="1060" w:type="dxa"/>
            <w:shd w:val="clear" w:color="auto" w:fill="auto"/>
            <w:vAlign w:val="center"/>
          </w:tcPr>
          <w:p w14:paraId="72F6C93F" w14:textId="77777777" w:rsidR="00113D25" w:rsidRPr="00B03FD2" w:rsidRDefault="00113D25" w:rsidP="00815B0C">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00936622" w14:textId="77777777" w:rsidR="00113D25" w:rsidRPr="00F20C08" w:rsidRDefault="00113D25" w:rsidP="00815B0C">
            <w:pPr>
              <w:ind w:firstLine="0"/>
              <w:jc w:val="center"/>
              <w:rPr>
                <w:rFonts w:cs="Times New Roman"/>
                <w:sz w:val="24"/>
                <w:szCs w:val="24"/>
                <w:u w:val="single"/>
              </w:rPr>
            </w:pPr>
            <w:r w:rsidRPr="00F20C08">
              <w:rPr>
                <w:rFonts w:cs="Times New Roman"/>
                <w:sz w:val="24"/>
                <w:szCs w:val="24"/>
                <w:u w:val="single"/>
              </w:rPr>
              <w:t>14,61</w:t>
            </w:r>
          </w:p>
        </w:tc>
        <w:tc>
          <w:tcPr>
            <w:tcW w:w="1431" w:type="dxa"/>
            <w:shd w:val="clear" w:color="auto" w:fill="auto"/>
          </w:tcPr>
          <w:p w14:paraId="31C1DDBA" w14:textId="77777777" w:rsidR="00113D25" w:rsidRPr="00F20C08" w:rsidRDefault="00113D25" w:rsidP="00815B0C">
            <w:pPr>
              <w:ind w:firstLine="0"/>
              <w:jc w:val="center"/>
              <w:rPr>
                <w:rFonts w:cs="Times New Roman"/>
                <w:sz w:val="24"/>
                <w:szCs w:val="24"/>
                <w:u w:val="single"/>
              </w:rPr>
            </w:pPr>
            <w:r w:rsidRPr="00F20C08">
              <w:rPr>
                <w:rFonts w:cs="Times New Roman"/>
                <w:sz w:val="24"/>
                <w:szCs w:val="24"/>
                <w:u w:val="single"/>
              </w:rPr>
              <w:t>14,61</w:t>
            </w:r>
          </w:p>
        </w:tc>
      </w:tr>
      <w:tr w:rsidR="00113D25" w:rsidRPr="008E797C" w14:paraId="5180F8FD" w14:textId="77777777" w:rsidTr="00815B0C">
        <w:trPr>
          <w:cantSplit/>
          <w:jc w:val="center"/>
        </w:trPr>
        <w:tc>
          <w:tcPr>
            <w:tcW w:w="676" w:type="dxa"/>
            <w:vMerge/>
            <w:shd w:val="clear" w:color="auto" w:fill="auto"/>
            <w:vAlign w:val="center"/>
          </w:tcPr>
          <w:p w14:paraId="1453A625" w14:textId="77777777" w:rsidR="00113D25" w:rsidRPr="00B03FD2" w:rsidRDefault="00113D25" w:rsidP="00815B0C">
            <w:pPr>
              <w:ind w:firstLine="0"/>
              <w:jc w:val="center"/>
              <w:rPr>
                <w:rFonts w:cs="Times New Roman"/>
                <w:sz w:val="24"/>
                <w:szCs w:val="24"/>
              </w:rPr>
            </w:pPr>
          </w:p>
        </w:tc>
        <w:tc>
          <w:tcPr>
            <w:tcW w:w="5657" w:type="dxa"/>
            <w:vMerge/>
            <w:shd w:val="clear" w:color="auto" w:fill="auto"/>
            <w:vAlign w:val="center"/>
          </w:tcPr>
          <w:p w14:paraId="6819A38B" w14:textId="77777777" w:rsidR="00113D25" w:rsidRPr="00B03FD2" w:rsidRDefault="00113D25" w:rsidP="00815B0C">
            <w:pPr>
              <w:ind w:firstLine="0"/>
              <w:rPr>
                <w:rFonts w:cs="Times New Roman"/>
                <w:sz w:val="24"/>
                <w:szCs w:val="24"/>
              </w:rPr>
            </w:pPr>
          </w:p>
        </w:tc>
        <w:tc>
          <w:tcPr>
            <w:tcW w:w="1060" w:type="dxa"/>
            <w:shd w:val="clear" w:color="auto" w:fill="auto"/>
            <w:vAlign w:val="center"/>
          </w:tcPr>
          <w:p w14:paraId="3AA3FDFD" w14:textId="77777777" w:rsidR="00113D25" w:rsidRPr="00B03FD2" w:rsidRDefault="00113D25" w:rsidP="00815B0C">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40539B5E" w14:textId="77777777" w:rsidR="00113D25" w:rsidRPr="00F20C08" w:rsidRDefault="00113D25" w:rsidP="00815B0C">
            <w:pPr>
              <w:ind w:firstLine="0"/>
              <w:jc w:val="center"/>
              <w:rPr>
                <w:rFonts w:cs="Times New Roman"/>
                <w:sz w:val="24"/>
                <w:szCs w:val="24"/>
                <w:u w:val="single"/>
              </w:rPr>
            </w:pPr>
            <w:r w:rsidRPr="00F20C08">
              <w:rPr>
                <w:rFonts w:cs="Times New Roman"/>
                <w:sz w:val="24"/>
                <w:szCs w:val="24"/>
                <w:u w:val="single"/>
              </w:rPr>
              <w:t>21,58</w:t>
            </w:r>
          </w:p>
        </w:tc>
        <w:tc>
          <w:tcPr>
            <w:tcW w:w="1431" w:type="dxa"/>
            <w:shd w:val="clear" w:color="auto" w:fill="auto"/>
          </w:tcPr>
          <w:p w14:paraId="627C316C" w14:textId="77777777" w:rsidR="00113D25" w:rsidRPr="00F20C08" w:rsidRDefault="00113D25" w:rsidP="00815B0C">
            <w:pPr>
              <w:ind w:firstLine="0"/>
              <w:jc w:val="center"/>
              <w:rPr>
                <w:rFonts w:cs="Times New Roman"/>
                <w:sz w:val="24"/>
                <w:szCs w:val="24"/>
                <w:u w:val="single"/>
              </w:rPr>
            </w:pPr>
            <w:r w:rsidRPr="00F20C08">
              <w:rPr>
                <w:rFonts w:cs="Times New Roman"/>
                <w:sz w:val="24"/>
                <w:szCs w:val="24"/>
                <w:u w:val="single"/>
              </w:rPr>
              <w:t>21,58</w:t>
            </w:r>
          </w:p>
        </w:tc>
      </w:tr>
      <w:tr w:rsidR="00113D25" w:rsidRPr="008E797C" w14:paraId="36FF07F3" w14:textId="77777777" w:rsidTr="00815B0C">
        <w:trPr>
          <w:cantSplit/>
          <w:jc w:val="center"/>
        </w:trPr>
        <w:tc>
          <w:tcPr>
            <w:tcW w:w="676" w:type="dxa"/>
            <w:vMerge w:val="restart"/>
            <w:shd w:val="clear" w:color="auto" w:fill="auto"/>
            <w:vAlign w:val="center"/>
          </w:tcPr>
          <w:p w14:paraId="5BDCEC4F" w14:textId="77777777" w:rsidR="00113D25" w:rsidRPr="00B03FD2" w:rsidRDefault="00113D25" w:rsidP="00815B0C">
            <w:pPr>
              <w:ind w:firstLine="0"/>
              <w:jc w:val="center"/>
              <w:rPr>
                <w:rFonts w:cs="Times New Roman"/>
                <w:sz w:val="24"/>
                <w:szCs w:val="24"/>
              </w:rPr>
            </w:pPr>
            <w:r w:rsidRPr="00B03FD2">
              <w:rPr>
                <w:rFonts w:cs="Times New Roman"/>
                <w:sz w:val="24"/>
                <w:szCs w:val="24"/>
              </w:rPr>
              <w:t>5</w:t>
            </w:r>
          </w:p>
        </w:tc>
        <w:tc>
          <w:tcPr>
            <w:tcW w:w="5657" w:type="dxa"/>
            <w:vMerge w:val="restart"/>
            <w:shd w:val="clear" w:color="auto" w:fill="auto"/>
            <w:vAlign w:val="center"/>
          </w:tcPr>
          <w:p w14:paraId="456269D7" w14:textId="77777777" w:rsidR="00113D25" w:rsidRPr="00B03FD2" w:rsidRDefault="00113D25" w:rsidP="00815B0C">
            <w:pPr>
              <w:ind w:firstLine="0"/>
              <w:rPr>
                <w:rFonts w:cs="Times New Roman"/>
                <w:b/>
                <w:sz w:val="24"/>
                <w:szCs w:val="24"/>
              </w:rPr>
            </w:pPr>
            <w:r w:rsidRPr="00B03FD2">
              <w:rPr>
                <w:rFonts w:cs="Times New Roman"/>
                <w:b/>
                <w:sz w:val="24"/>
                <w:szCs w:val="24"/>
              </w:rPr>
              <w:t>Зоны сельскохозяйственного использования</w:t>
            </w:r>
          </w:p>
        </w:tc>
        <w:tc>
          <w:tcPr>
            <w:tcW w:w="1060" w:type="dxa"/>
            <w:shd w:val="clear" w:color="auto" w:fill="auto"/>
            <w:vAlign w:val="center"/>
          </w:tcPr>
          <w:p w14:paraId="6B834075" w14:textId="77777777" w:rsidR="00113D25" w:rsidRPr="00B03FD2" w:rsidRDefault="00113D25" w:rsidP="00815B0C">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254CC32A" w14:textId="77777777" w:rsidR="00113D25" w:rsidRPr="00B03FD2" w:rsidRDefault="00113D25" w:rsidP="00815B0C">
            <w:pPr>
              <w:ind w:firstLine="0"/>
              <w:jc w:val="center"/>
              <w:rPr>
                <w:rFonts w:cs="Times New Roman"/>
                <w:b/>
                <w:sz w:val="24"/>
                <w:szCs w:val="24"/>
              </w:rPr>
            </w:pPr>
            <w:r w:rsidRPr="00B03FD2">
              <w:rPr>
                <w:rFonts w:cs="Times New Roman"/>
                <w:b/>
                <w:sz w:val="24"/>
                <w:szCs w:val="24"/>
              </w:rPr>
              <w:t>0,14</w:t>
            </w:r>
          </w:p>
        </w:tc>
        <w:tc>
          <w:tcPr>
            <w:tcW w:w="1431" w:type="dxa"/>
            <w:shd w:val="clear" w:color="auto" w:fill="auto"/>
          </w:tcPr>
          <w:p w14:paraId="0CE7E313" w14:textId="77777777" w:rsidR="00113D25" w:rsidRPr="00B03FD2" w:rsidRDefault="00113D25" w:rsidP="00815B0C">
            <w:pPr>
              <w:ind w:firstLine="0"/>
              <w:jc w:val="center"/>
              <w:rPr>
                <w:rFonts w:cs="Times New Roman"/>
                <w:b/>
                <w:sz w:val="24"/>
                <w:szCs w:val="24"/>
              </w:rPr>
            </w:pPr>
            <w:r w:rsidRPr="00B03FD2">
              <w:rPr>
                <w:rFonts w:cs="Times New Roman"/>
                <w:b/>
                <w:sz w:val="24"/>
                <w:szCs w:val="24"/>
              </w:rPr>
              <w:t>0,14</w:t>
            </w:r>
          </w:p>
        </w:tc>
      </w:tr>
      <w:tr w:rsidR="00113D25" w:rsidRPr="008E797C" w14:paraId="13AF0070" w14:textId="77777777" w:rsidTr="00815B0C">
        <w:trPr>
          <w:cantSplit/>
          <w:jc w:val="center"/>
        </w:trPr>
        <w:tc>
          <w:tcPr>
            <w:tcW w:w="676" w:type="dxa"/>
            <w:vMerge/>
            <w:shd w:val="clear" w:color="auto" w:fill="auto"/>
            <w:vAlign w:val="center"/>
          </w:tcPr>
          <w:p w14:paraId="70E0CA05" w14:textId="77777777" w:rsidR="00113D25" w:rsidRPr="00B03FD2" w:rsidRDefault="00113D25" w:rsidP="00815B0C">
            <w:pPr>
              <w:ind w:firstLine="0"/>
              <w:jc w:val="center"/>
              <w:rPr>
                <w:rFonts w:cs="Times New Roman"/>
                <w:sz w:val="24"/>
                <w:szCs w:val="24"/>
              </w:rPr>
            </w:pPr>
          </w:p>
        </w:tc>
        <w:tc>
          <w:tcPr>
            <w:tcW w:w="5657" w:type="dxa"/>
            <w:vMerge/>
            <w:shd w:val="clear" w:color="auto" w:fill="auto"/>
            <w:vAlign w:val="center"/>
          </w:tcPr>
          <w:p w14:paraId="7AB30C5C" w14:textId="77777777" w:rsidR="00113D25" w:rsidRPr="00B03FD2" w:rsidRDefault="00113D25" w:rsidP="00815B0C">
            <w:pPr>
              <w:ind w:firstLine="0"/>
              <w:rPr>
                <w:rFonts w:cs="Times New Roman"/>
                <w:b/>
                <w:sz w:val="24"/>
                <w:szCs w:val="24"/>
              </w:rPr>
            </w:pPr>
          </w:p>
        </w:tc>
        <w:tc>
          <w:tcPr>
            <w:tcW w:w="1060" w:type="dxa"/>
            <w:shd w:val="clear" w:color="auto" w:fill="auto"/>
            <w:vAlign w:val="center"/>
          </w:tcPr>
          <w:p w14:paraId="41EE3103" w14:textId="77777777" w:rsidR="00113D25" w:rsidRPr="00B03FD2" w:rsidRDefault="00113D25" w:rsidP="00815B0C">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69DB2936" w14:textId="77777777" w:rsidR="00113D25" w:rsidRPr="00B03FD2" w:rsidRDefault="00113D25" w:rsidP="00815B0C">
            <w:pPr>
              <w:ind w:firstLine="0"/>
              <w:jc w:val="center"/>
              <w:rPr>
                <w:rFonts w:cs="Times New Roman"/>
                <w:b/>
                <w:sz w:val="24"/>
                <w:szCs w:val="24"/>
              </w:rPr>
            </w:pPr>
            <w:r w:rsidRPr="00B03FD2">
              <w:rPr>
                <w:rFonts w:cs="Times New Roman"/>
                <w:b/>
                <w:sz w:val="24"/>
                <w:szCs w:val="24"/>
              </w:rPr>
              <w:t>0,21</w:t>
            </w:r>
          </w:p>
        </w:tc>
        <w:tc>
          <w:tcPr>
            <w:tcW w:w="1431" w:type="dxa"/>
            <w:shd w:val="clear" w:color="auto" w:fill="auto"/>
          </w:tcPr>
          <w:p w14:paraId="17C8F6C1" w14:textId="77777777" w:rsidR="00113D25" w:rsidRPr="00B03FD2" w:rsidRDefault="00113D25" w:rsidP="00815B0C">
            <w:pPr>
              <w:ind w:firstLine="0"/>
              <w:jc w:val="center"/>
              <w:rPr>
                <w:rFonts w:cs="Times New Roman"/>
                <w:b/>
                <w:sz w:val="24"/>
                <w:szCs w:val="24"/>
              </w:rPr>
            </w:pPr>
            <w:r w:rsidRPr="00B03FD2">
              <w:rPr>
                <w:rFonts w:cs="Times New Roman"/>
                <w:b/>
                <w:sz w:val="24"/>
                <w:szCs w:val="24"/>
              </w:rPr>
              <w:t>0,21</w:t>
            </w:r>
          </w:p>
        </w:tc>
      </w:tr>
      <w:tr w:rsidR="00113D25" w:rsidRPr="008E797C" w14:paraId="3C791000" w14:textId="77777777" w:rsidTr="00815B0C">
        <w:trPr>
          <w:cantSplit/>
          <w:jc w:val="center"/>
        </w:trPr>
        <w:tc>
          <w:tcPr>
            <w:tcW w:w="676" w:type="dxa"/>
            <w:vMerge/>
            <w:shd w:val="clear" w:color="auto" w:fill="auto"/>
            <w:vAlign w:val="center"/>
          </w:tcPr>
          <w:p w14:paraId="3BB0969D" w14:textId="77777777" w:rsidR="00113D25" w:rsidRPr="00B03FD2" w:rsidRDefault="00113D25" w:rsidP="00815B0C">
            <w:pPr>
              <w:ind w:firstLine="0"/>
              <w:jc w:val="center"/>
              <w:rPr>
                <w:rFonts w:cs="Times New Roman"/>
                <w:sz w:val="24"/>
                <w:szCs w:val="24"/>
              </w:rPr>
            </w:pPr>
          </w:p>
        </w:tc>
        <w:tc>
          <w:tcPr>
            <w:tcW w:w="5657" w:type="dxa"/>
            <w:shd w:val="clear" w:color="auto" w:fill="auto"/>
          </w:tcPr>
          <w:p w14:paraId="008EDB48" w14:textId="77777777" w:rsidR="00113D25" w:rsidRPr="00B03FD2" w:rsidRDefault="00113D25" w:rsidP="00815B0C">
            <w:pPr>
              <w:ind w:firstLine="0"/>
              <w:jc w:val="right"/>
              <w:rPr>
                <w:rFonts w:cs="Times New Roman"/>
                <w:sz w:val="20"/>
                <w:szCs w:val="20"/>
              </w:rPr>
            </w:pPr>
            <w:r w:rsidRPr="00B03FD2">
              <w:rPr>
                <w:rFonts w:cs="Times New Roman"/>
                <w:bCs/>
                <w:sz w:val="20"/>
                <w:szCs w:val="20"/>
              </w:rPr>
              <w:t>из них:</w:t>
            </w:r>
          </w:p>
        </w:tc>
        <w:tc>
          <w:tcPr>
            <w:tcW w:w="3720" w:type="dxa"/>
            <w:gridSpan w:val="3"/>
            <w:shd w:val="clear" w:color="auto" w:fill="auto"/>
          </w:tcPr>
          <w:p w14:paraId="037F0F42" w14:textId="77777777" w:rsidR="00113D25" w:rsidRPr="00B03FD2" w:rsidRDefault="00113D25" w:rsidP="00815B0C">
            <w:pPr>
              <w:ind w:firstLine="0"/>
              <w:jc w:val="center"/>
              <w:rPr>
                <w:rFonts w:cs="Times New Roman"/>
                <w:sz w:val="20"/>
                <w:szCs w:val="20"/>
              </w:rPr>
            </w:pPr>
          </w:p>
        </w:tc>
      </w:tr>
      <w:tr w:rsidR="00113D25" w:rsidRPr="008E797C" w14:paraId="6543D669" w14:textId="77777777" w:rsidTr="00815B0C">
        <w:trPr>
          <w:cantSplit/>
          <w:jc w:val="center"/>
        </w:trPr>
        <w:tc>
          <w:tcPr>
            <w:tcW w:w="676" w:type="dxa"/>
            <w:vMerge/>
            <w:shd w:val="clear" w:color="auto" w:fill="auto"/>
            <w:vAlign w:val="center"/>
          </w:tcPr>
          <w:p w14:paraId="0B6797BE" w14:textId="77777777" w:rsidR="00113D25" w:rsidRPr="00B03FD2" w:rsidRDefault="00113D25" w:rsidP="00815B0C">
            <w:pPr>
              <w:ind w:firstLine="0"/>
              <w:jc w:val="center"/>
              <w:rPr>
                <w:rFonts w:cs="Times New Roman"/>
                <w:sz w:val="24"/>
                <w:szCs w:val="24"/>
              </w:rPr>
            </w:pPr>
          </w:p>
        </w:tc>
        <w:tc>
          <w:tcPr>
            <w:tcW w:w="5657" w:type="dxa"/>
            <w:vMerge w:val="restart"/>
            <w:shd w:val="clear" w:color="auto" w:fill="auto"/>
            <w:vAlign w:val="center"/>
          </w:tcPr>
          <w:p w14:paraId="2035100B" w14:textId="77777777" w:rsidR="00113D25" w:rsidRPr="00B03FD2" w:rsidRDefault="00113D25" w:rsidP="00815B0C">
            <w:pPr>
              <w:ind w:firstLine="0"/>
              <w:jc w:val="left"/>
              <w:rPr>
                <w:rFonts w:cs="Times New Roman"/>
                <w:sz w:val="24"/>
                <w:szCs w:val="24"/>
              </w:rPr>
            </w:pPr>
            <w:r w:rsidRPr="00B03FD2">
              <w:rPr>
                <w:rFonts w:cs="Times New Roman"/>
                <w:sz w:val="24"/>
                <w:szCs w:val="24"/>
              </w:rPr>
              <w:t>– зона сельскохозяйственных угодий</w:t>
            </w:r>
          </w:p>
        </w:tc>
        <w:tc>
          <w:tcPr>
            <w:tcW w:w="1060" w:type="dxa"/>
            <w:shd w:val="clear" w:color="auto" w:fill="auto"/>
            <w:vAlign w:val="center"/>
          </w:tcPr>
          <w:p w14:paraId="2EB53C6E" w14:textId="77777777" w:rsidR="00113D25" w:rsidRPr="00B03FD2" w:rsidRDefault="00113D25" w:rsidP="00815B0C">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79DC17E8" w14:textId="77777777" w:rsidR="00113D25" w:rsidRPr="00B03FD2" w:rsidRDefault="00113D25" w:rsidP="00815B0C">
            <w:pPr>
              <w:ind w:firstLine="0"/>
              <w:jc w:val="center"/>
              <w:rPr>
                <w:rFonts w:cs="Times New Roman"/>
                <w:sz w:val="24"/>
                <w:szCs w:val="24"/>
              </w:rPr>
            </w:pPr>
            <w:r w:rsidRPr="00B03FD2">
              <w:rPr>
                <w:rFonts w:cs="Times New Roman"/>
                <w:sz w:val="24"/>
                <w:szCs w:val="24"/>
              </w:rPr>
              <w:t>0,14</w:t>
            </w:r>
          </w:p>
        </w:tc>
        <w:tc>
          <w:tcPr>
            <w:tcW w:w="1431" w:type="dxa"/>
            <w:shd w:val="clear" w:color="auto" w:fill="auto"/>
          </w:tcPr>
          <w:p w14:paraId="0B8E1838" w14:textId="77777777" w:rsidR="00113D25" w:rsidRPr="00B03FD2" w:rsidRDefault="00113D25" w:rsidP="00815B0C">
            <w:pPr>
              <w:ind w:firstLine="0"/>
              <w:jc w:val="center"/>
              <w:rPr>
                <w:rFonts w:cs="Times New Roman"/>
                <w:sz w:val="24"/>
                <w:szCs w:val="24"/>
              </w:rPr>
            </w:pPr>
            <w:r w:rsidRPr="00B03FD2">
              <w:rPr>
                <w:rFonts w:cs="Times New Roman"/>
                <w:sz w:val="24"/>
                <w:szCs w:val="24"/>
              </w:rPr>
              <w:t>0,14</w:t>
            </w:r>
          </w:p>
        </w:tc>
      </w:tr>
      <w:tr w:rsidR="00113D25" w:rsidRPr="008E797C" w14:paraId="391BBB71" w14:textId="77777777" w:rsidTr="00815B0C">
        <w:trPr>
          <w:cantSplit/>
          <w:jc w:val="center"/>
        </w:trPr>
        <w:tc>
          <w:tcPr>
            <w:tcW w:w="676" w:type="dxa"/>
            <w:vMerge/>
            <w:shd w:val="clear" w:color="auto" w:fill="auto"/>
            <w:vAlign w:val="center"/>
          </w:tcPr>
          <w:p w14:paraId="76857194" w14:textId="77777777" w:rsidR="00113D25" w:rsidRPr="00B03FD2" w:rsidRDefault="00113D25" w:rsidP="00815B0C">
            <w:pPr>
              <w:ind w:firstLine="0"/>
              <w:jc w:val="center"/>
              <w:rPr>
                <w:rFonts w:cs="Times New Roman"/>
                <w:sz w:val="24"/>
                <w:szCs w:val="24"/>
              </w:rPr>
            </w:pPr>
          </w:p>
        </w:tc>
        <w:tc>
          <w:tcPr>
            <w:tcW w:w="5657" w:type="dxa"/>
            <w:vMerge/>
            <w:shd w:val="clear" w:color="auto" w:fill="auto"/>
            <w:vAlign w:val="center"/>
          </w:tcPr>
          <w:p w14:paraId="78632922" w14:textId="77777777" w:rsidR="00113D25" w:rsidRPr="00B03FD2" w:rsidRDefault="00113D25" w:rsidP="00815B0C">
            <w:pPr>
              <w:ind w:firstLine="0"/>
              <w:rPr>
                <w:rFonts w:cs="Times New Roman"/>
                <w:sz w:val="24"/>
                <w:szCs w:val="24"/>
              </w:rPr>
            </w:pPr>
          </w:p>
        </w:tc>
        <w:tc>
          <w:tcPr>
            <w:tcW w:w="1060" w:type="dxa"/>
            <w:shd w:val="clear" w:color="auto" w:fill="auto"/>
            <w:vAlign w:val="center"/>
          </w:tcPr>
          <w:p w14:paraId="0F2DECA0" w14:textId="77777777" w:rsidR="00113D25" w:rsidRPr="00B03FD2" w:rsidRDefault="00113D25" w:rsidP="00815B0C">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6FDB5F8F" w14:textId="77777777" w:rsidR="00113D25" w:rsidRPr="00B03FD2" w:rsidRDefault="00113D25" w:rsidP="00815B0C">
            <w:pPr>
              <w:ind w:firstLine="0"/>
              <w:jc w:val="center"/>
              <w:rPr>
                <w:rFonts w:cs="Times New Roman"/>
                <w:sz w:val="24"/>
                <w:szCs w:val="24"/>
              </w:rPr>
            </w:pPr>
            <w:r w:rsidRPr="00B03FD2">
              <w:rPr>
                <w:rFonts w:cs="Times New Roman"/>
                <w:sz w:val="24"/>
                <w:szCs w:val="24"/>
              </w:rPr>
              <w:t>0,21</w:t>
            </w:r>
          </w:p>
        </w:tc>
        <w:tc>
          <w:tcPr>
            <w:tcW w:w="1431" w:type="dxa"/>
            <w:shd w:val="clear" w:color="auto" w:fill="auto"/>
          </w:tcPr>
          <w:p w14:paraId="4DEDDBF2" w14:textId="77777777" w:rsidR="00113D25" w:rsidRPr="00B03FD2" w:rsidRDefault="00113D25" w:rsidP="00815B0C">
            <w:pPr>
              <w:ind w:firstLine="0"/>
              <w:jc w:val="center"/>
              <w:rPr>
                <w:rFonts w:cs="Times New Roman"/>
                <w:sz w:val="24"/>
                <w:szCs w:val="24"/>
              </w:rPr>
            </w:pPr>
            <w:r w:rsidRPr="00B03FD2">
              <w:rPr>
                <w:rFonts w:cs="Times New Roman"/>
                <w:sz w:val="24"/>
                <w:szCs w:val="24"/>
              </w:rPr>
              <w:t>0,21</w:t>
            </w:r>
          </w:p>
        </w:tc>
      </w:tr>
      <w:tr w:rsidR="00113D25" w:rsidRPr="008E797C" w14:paraId="07582593" w14:textId="77777777" w:rsidTr="00815B0C">
        <w:trPr>
          <w:cantSplit/>
          <w:jc w:val="center"/>
        </w:trPr>
        <w:tc>
          <w:tcPr>
            <w:tcW w:w="676" w:type="dxa"/>
            <w:vMerge w:val="restart"/>
            <w:shd w:val="clear" w:color="auto" w:fill="auto"/>
            <w:vAlign w:val="center"/>
          </w:tcPr>
          <w:p w14:paraId="77F2A06F" w14:textId="77777777" w:rsidR="00113D25" w:rsidRPr="00B03FD2" w:rsidRDefault="00113D25" w:rsidP="00815B0C">
            <w:pPr>
              <w:ind w:firstLine="0"/>
              <w:jc w:val="center"/>
              <w:rPr>
                <w:rFonts w:cs="Times New Roman"/>
                <w:sz w:val="24"/>
                <w:szCs w:val="24"/>
              </w:rPr>
            </w:pPr>
            <w:r w:rsidRPr="00B03FD2">
              <w:rPr>
                <w:rFonts w:cs="Times New Roman"/>
                <w:sz w:val="24"/>
                <w:szCs w:val="24"/>
              </w:rPr>
              <w:t>6</w:t>
            </w:r>
          </w:p>
        </w:tc>
        <w:tc>
          <w:tcPr>
            <w:tcW w:w="5657" w:type="dxa"/>
            <w:vMerge w:val="restart"/>
            <w:shd w:val="clear" w:color="auto" w:fill="auto"/>
            <w:vAlign w:val="center"/>
          </w:tcPr>
          <w:p w14:paraId="3201BFFB" w14:textId="77777777" w:rsidR="00113D25" w:rsidRPr="00B03FD2" w:rsidRDefault="00113D25" w:rsidP="00815B0C">
            <w:pPr>
              <w:ind w:firstLine="0"/>
              <w:rPr>
                <w:rFonts w:cs="Times New Roman"/>
                <w:b/>
                <w:sz w:val="24"/>
                <w:szCs w:val="24"/>
              </w:rPr>
            </w:pPr>
            <w:r w:rsidRPr="00B03FD2">
              <w:rPr>
                <w:rFonts w:cs="Times New Roman"/>
                <w:b/>
                <w:sz w:val="24"/>
                <w:szCs w:val="24"/>
              </w:rPr>
              <w:t>Зоны рекреационного назначения</w:t>
            </w:r>
          </w:p>
        </w:tc>
        <w:tc>
          <w:tcPr>
            <w:tcW w:w="1060" w:type="dxa"/>
            <w:shd w:val="clear" w:color="auto" w:fill="auto"/>
            <w:vAlign w:val="center"/>
          </w:tcPr>
          <w:p w14:paraId="082ECB31" w14:textId="77777777" w:rsidR="00113D25" w:rsidRPr="00B03FD2" w:rsidRDefault="00113D25" w:rsidP="00815B0C">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0635C376" w14:textId="77777777" w:rsidR="00113D25" w:rsidRPr="00B03FD2" w:rsidRDefault="00113D25" w:rsidP="00815B0C">
            <w:pPr>
              <w:ind w:firstLine="0"/>
              <w:jc w:val="center"/>
              <w:rPr>
                <w:rFonts w:cs="Times New Roman"/>
                <w:b/>
                <w:sz w:val="24"/>
                <w:szCs w:val="24"/>
              </w:rPr>
            </w:pPr>
            <w:r w:rsidRPr="00B03FD2">
              <w:rPr>
                <w:rFonts w:cs="Times New Roman"/>
                <w:b/>
                <w:sz w:val="24"/>
                <w:szCs w:val="24"/>
              </w:rPr>
              <w:t>6,52</w:t>
            </w:r>
          </w:p>
        </w:tc>
        <w:tc>
          <w:tcPr>
            <w:tcW w:w="1431" w:type="dxa"/>
            <w:shd w:val="clear" w:color="auto" w:fill="auto"/>
          </w:tcPr>
          <w:p w14:paraId="5798433B" w14:textId="77777777" w:rsidR="00113D25" w:rsidRPr="00B03FD2" w:rsidRDefault="00113D25" w:rsidP="00815B0C">
            <w:pPr>
              <w:ind w:firstLine="0"/>
              <w:jc w:val="center"/>
              <w:rPr>
                <w:rFonts w:cs="Times New Roman"/>
                <w:b/>
                <w:sz w:val="24"/>
                <w:szCs w:val="24"/>
              </w:rPr>
            </w:pPr>
            <w:r w:rsidRPr="00B03FD2">
              <w:rPr>
                <w:rFonts w:cs="Times New Roman"/>
                <w:b/>
                <w:sz w:val="24"/>
                <w:szCs w:val="24"/>
              </w:rPr>
              <w:t>6,52</w:t>
            </w:r>
          </w:p>
        </w:tc>
      </w:tr>
      <w:tr w:rsidR="00113D25" w:rsidRPr="008E797C" w14:paraId="7B343379" w14:textId="77777777" w:rsidTr="00815B0C">
        <w:trPr>
          <w:cantSplit/>
          <w:jc w:val="center"/>
        </w:trPr>
        <w:tc>
          <w:tcPr>
            <w:tcW w:w="676" w:type="dxa"/>
            <w:vMerge/>
            <w:shd w:val="clear" w:color="auto" w:fill="auto"/>
            <w:vAlign w:val="center"/>
          </w:tcPr>
          <w:p w14:paraId="5BA62489" w14:textId="77777777" w:rsidR="00113D25" w:rsidRPr="00B03FD2" w:rsidRDefault="00113D25" w:rsidP="00815B0C">
            <w:pPr>
              <w:ind w:firstLine="0"/>
              <w:jc w:val="center"/>
              <w:rPr>
                <w:rFonts w:cs="Times New Roman"/>
                <w:sz w:val="24"/>
                <w:szCs w:val="24"/>
              </w:rPr>
            </w:pPr>
          </w:p>
        </w:tc>
        <w:tc>
          <w:tcPr>
            <w:tcW w:w="5657" w:type="dxa"/>
            <w:vMerge/>
            <w:shd w:val="clear" w:color="auto" w:fill="auto"/>
            <w:vAlign w:val="center"/>
          </w:tcPr>
          <w:p w14:paraId="0FD47516" w14:textId="77777777" w:rsidR="00113D25" w:rsidRPr="00B03FD2" w:rsidRDefault="00113D25" w:rsidP="00815B0C">
            <w:pPr>
              <w:ind w:firstLine="0"/>
              <w:rPr>
                <w:rFonts w:cs="Times New Roman"/>
                <w:b/>
                <w:sz w:val="24"/>
                <w:szCs w:val="24"/>
              </w:rPr>
            </w:pPr>
          </w:p>
        </w:tc>
        <w:tc>
          <w:tcPr>
            <w:tcW w:w="1060" w:type="dxa"/>
            <w:shd w:val="clear" w:color="auto" w:fill="auto"/>
            <w:vAlign w:val="center"/>
          </w:tcPr>
          <w:p w14:paraId="649C943F" w14:textId="77777777" w:rsidR="00113D25" w:rsidRPr="00B03FD2" w:rsidRDefault="00113D25" w:rsidP="00815B0C">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65F02B1F" w14:textId="77777777" w:rsidR="00113D25" w:rsidRPr="00B03FD2" w:rsidRDefault="00113D25" w:rsidP="00815B0C">
            <w:pPr>
              <w:ind w:firstLine="0"/>
              <w:jc w:val="center"/>
              <w:rPr>
                <w:rFonts w:cs="Times New Roman"/>
                <w:b/>
                <w:sz w:val="24"/>
                <w:szCs w:val="24"/>
              </w:rPr>
            </w:pPr>
            <w:r w:rsidRPr="00B03FD2">
              <w:rPr>
                <w:rFonts w:cs="Times New Roman"/>
                <w:b/>
                <w:sz w:val="24"/>
                <w:szCs w:val="24"/>
              </w:rPr>
              <w:t>9,63</w:t>
            </w:r>
          </w:p>
        </w:tc>
        <w:tc>
          <w:tcPr>
            <w:tcW w:w="1431" w:type="dxa"/>
            <w:shd w:val="clear" w:color="auto" w:fill="auto"/>
          </w:tcPr>
          <w:p w14:paraId="49B3363A" w14:textId="77777777" w:rsidR="00113D25" w:rsidRPr="00B03FD2" w:rsidRDefault="00113D25" w:rsidP="00815B0C">
            <w:pPr>
              <w:ind w:firstLine="0"/>
              <w:jc w:val="center"/>
              <w:rPr>
                <w:rFonts w:cs="Times New Roman"/>
                <w:b/>
                <w:sz w:val="24"/>
                <w:szCs w:val="24"/>
              </w:rPr>
            </w:pPr>
            <w:r w:rsidRPr="00B03FD2">
              <w:rPr>
                <w:rFonts w:cs="Times New Roman"/>
                <w:b/>
                <w:sz w:val="24"/>
                <w:szCs w:val="24"/>
              </w:rPr>
              <w:t>9,63</w:t>
            </w:r>
          </w:p>
        </w:tc>
      </w:tr>
      <w:tr w:rsidR="00113D25" w:rsidRPr="008E797C" w14:paraId="30DC7CD7" w14:textId="77777777" w:rsidTr="00815B0C">
        <w:trPr>
          <w:cantSplit/>
          <w:jc w:val="center"/>
        </w:trPr>
        <w:tc>
          <w:tcPr>
            <w:tcW w:w="676" w:type="dxa"/>
            <w:vMerge/>
            <w:shd w:val="clear" w:color="auto" w:fill="auto"/>
            <w:vAlign w:val="center"/>
          </w:tcPr>
          <w:p w14:paraId="1CA79215" w14:textId="77777777" w:rsidR="00113D25" w:rsidRPr="00B03FD2" w:rsidRDefault="00113D25" w:rsidP="00815B0C">
            <w:pPr>
              <w:ind w:firstLine="0"/>
              <w:jc w:val="center"/>
              <w:rPr>
                <w:rFonts w:cs="Times New Roman"/>
                <w:sz w:val="24"/>
                <w:szCs w:val="24"/>
              </w:rPr>
            </w:pPr>
          </w:p>
        </w:tc>
        <w:tc>
          <w:tcPr>
            <w:tcW w:w="5657" w:type="dxa"/>
            <w:shd w:val="clear" w:color="auto" w:fill="auto"/>
          </w:tcPr>
          <w:p w14:paraId="639C0379" w14:textId="77777777" w:rsidR="00113D25" w:rsidRPr="00B03FD2" w:rsidRDefault="00113D25" w:rsidP="00815B0C">
            <w:pPr>
              <w:ind w:firstLine="0"/>
              <w:jc w:val="right"/>
              <w:rPr>
                <w:rFonts w:cs="Times New Roman"/>
                <w:sz w:val="20"/>
                <w:szCs w:val="20"/>
              </w:rPr>
            </w:pPr>
            <w:r w:rsidRPr="00B03FD2">
              <w:rPr>
                <w:rFonts w:cs="Times New Roman"/>
                <w:bCs/>
                <w:sz w:val="20"/>
                <w:szCs w:val="20"/>
              </w:rPr>
              <w:t>из них:</w:t>
            </w:r>
          </w:p>
        </w:tc>
        <w:tc>
          <w:tcPr>
            <w:tcW w:w="3720" w:type="dxa"/>
            <w:gridSpan w:val="3"/>
            <w:shd w:val="clear" w:color="auto" w:fill="auto"/>
          </w:tcPr>
          <w:p w14:paraId="733E1C9C" w14:textId="77777777" w:rsidR="00113D25" w:rsidRPr="00B03FD2" w:rsidRDefault="00113D25" w:rsidP="00815B0C">
            <w:pPr>
              <w:ind w:firstLine="0"/>
              <w:jc w:val="center"/>
              <w:rPr>
                <w:rFonts w:cs="Times New Roman"/>
                <w:sz w:val="20"/>
                <w:szCs w:val="20"/>
              </w:rPr>
            </w:pPr>
          </w:p>
        </w:tc>
      </w:tr>
      <w:tr w:rsidR="00113D25" w:rsidRPr="008E797C" w14:paraId="39406BF9" w14:textId="77777777" w:rsidTr="00815B0C">
        <w:trPr>
          <w:cantSplit/>
          <w:jc w:val="center"/>
        </w:trPr>
        <w:tc>
          <w:tcPr>
            <w:tcW w:w="676" w:type="dxa"/>
            <w:vMerge/>
            <w:shd w:val="clear" w:color="auto" w:fill="auto"/>
            <w:vAlign w:val="center"/>
          </w:tcPr>
          <w:p w14:paraId="15AE1ACD" w14:textId="77777777" w:rsidR="00113D25" w:rsidRPr="00B03FD2" w:rsidRDefault="00113D25" w:rsidP="00815B0C">
            <w:pPr>
              <w:ind w:firstLine="0"/>
              <w:jc w:val="center"/>
              <w:rPr>
                <w:rFonts w:cs="Times New Roman"/>
                <w:sz w:val="24"/>
                <w:szCs w:val="24"/>
              </w:rPr>
            </w:pPr>
          </w:p>
        </w:tc>
        <w:tc>
          <w:tcPr>
            <w:tcW w:w="5657" w:type="dxa"/>
            <w:vMerge w:val="restart"/>
            <w:shd w:val="clear" w:color="auto" w:fill="auto"/>
            <w:vAlign w:val="center"/>
          </w:tcPr>
          <w:p w14:paraId="5346E404" w14:textId="77777777" w:rsidR="00113D25" w:rsidRPr="00B03FD2" w:rsidRDefault="00113D25" w:rsidP="00815B0C">
            <w:pPr>
              <w:ind w:firstLine="0"/>
              <w:rPr>
                <w:rFonts w:cs="Times New Roman"/>
                <w:sz w:val="24"/>
                <w:szCs w:val="24"/>
              </w:rPr>
            </w:pPr>
            <w:r w:rsidRPr="00B03FD2">
              <w:rPr>
                <w:rFonts w:cs="Times New Roman"/>
                <w:sz w:val="24"/>
                <w:szCs w:val="24"/>
              </w:rPr>
              <w:t>– зона озелененных территорий общего пользования</w:t>
            </w:r>
          </w:p>
        </w:tc>
        <w:tc>
          <w:tcPr>
            <w:tcW w:w="1060" w:type="dxa"/>
            <w:shd w:val="clear" w:color="auto" w:fill="auto"/>
            <w:vAlign w:val="center"/>
          </w:tcPr>
          <w:p w14:paraId="61A65A79" w14:textId="77777777" w:rsidR="00113D25" w:rsidRPr="00B03FD2" w:rsidRDefault="00113D25" w:rsidP="00815B0C">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45E9B8CF" w14:textId="77777777" w:rsidR="00113D25" w:rsidRPr="00B03FD2" w:rsidRDefault="00113D25" w:rsidP="00815B0C">
            <w:pPr>
              <w:ind w:firstLine="0"/>
              <w:jc w:val="center"/>
              <w:rPr>
                <w:rFonts w:cs="Times New Roman"/>
                <w:sz w:val="24"/>
                <w:szCs w:val="24"/>
              </w:rPr>
            </w:pPr>
            <w:r w:rsidRPr="00B03FD2">
              <w:rPr>
                <w:rFonts w:cs="Times New Roman"/>
                <w:sz w:val="24"/>
                <w:szCs w:val="24"/>
              </w:rPr>
              <w:t>6,52</w:t>
            </w:r>
          </w:p>
        </w:tc>
        <w:tc>
          <w:tcPr>
            <w:tcW w:w="1431" w:type="dxa"/>
            <w:shd w:val="clear" w:color="auto" w:fill="auto"/>
          </w:tcPr>
          <w:p w14:paraId="3263C9C5" w14:textId="77777777" w:rsidR="00113D25" w:rsidRPr="00B03FD2" w:rsidRDefault="00113D25" w:rsidP="00815B0C">
            <w:pPr>
              <w:ind w:firstLine="0"/>
              <w:jc w:val="center"/>
              <w:rPr>
                <w:rFonts w:cs="Times New Roman"/>
                <w:sz w:val="24"/>
                <w:szCs w:val="24"/>
              </w:rPr>
            </w:pPr>
            <w:r w:rsidRPr="00B03FD2">
              <w:rPr>
                <w:rFonts w:cs="Times New Roman"/>
                <w:sz w:val="24"/>
                <w:szCs w:val="24"/>
              </w:rPr>
              <w:t>6,52</w:t>
            </w:r>
          </w:p>
        </w:tc>
      </w:tr>
      <w:tr w:rsidR="00113D25" w:rsidRPr="008E797C" w14:paraId="3481C669" w14:textId="77777777" w:rsidTr="00815B0C">
        <w:trPr>
          <w:cantSplit/>
          <w:jc w:val="center"/>
        </w:trPr>
        <w:tc>
          <w:tcPr>
            <w:tcW w:w="676" w:type="dxa"/>
            <w:vMerge/>
            <w:shd w:val="clear" w:color="auto" w:fill="auto"/>
            <w:vAlign w:val="center"/>
          </w:tcPr>
          <w:p w14:paraId="777B0E63" w14:textId="77777777" w:rsidR="00113D25" w:rsidRPr="00B03FD2" w:rsidRDefault="00113D25" w:rsidP="00815B0C">
            <w:pPr>
              <w:ind w:firstLine="0"/>
              <w:jc w:val="center"/>
              <w:rPr>
                <w:rFonts w:cs="Times New Roman"/>
                <w:sz w:val="24"/>
                <w:szCs w:val="24"/>
              </w:rPr>
            </w:pPr>
          </w:p>
        </w:tc>
        <w:tc>
          <w:tcPr>
            <w:tcW w:w="5657" w:type="dxa"/>
            <w:vMerge/>
            <w:shd w:val="clear" w:color="auto" w:fill="auto"/>
            <w:vAlign w:val="center"/>
          </w:tcPr>
          <w:p w14:paraId="46E3F17D" w14:textId="77777777" w:rsidR="00113D25" w:rsidRPr="00B03FD2" w:rsidRDefault="00113D25" w:rsidP="00815B0C">
            <w:pPr>
              <w:ind w:firstLine="0"/>
              <w:rPr>
                <w:rFonts w:cs="Times New Roman"/>
                <w:sz w:val="24"/>
                <w:szCs w:val="24"/>
              </w:rPr>
            </w:pPr>
          </w:p>
        </w:tc>
        <w:tc>
          <w:tcPr>
            <w:tcW w:w="1060" w:type="dxa"/>
            <w:shd w:val="clear" w:color="auto" w:fill="auto"/>
            <w:vAlign w:val="center"/>
          </w:tcPr>
          <w:p w14:paraId="31B41643" w14:textId="77777777" w:rsidR="00113D25" w:rsidRPr="00B03FD2" w:rsidRDefault="00113D25" w:rsidP="00815B0C">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64C6D79D" w14:textId="77777777" w:rsidR="00113D25" w:rsidRPr="00B03FD2" w:rsidRDefault="00113D25" w:rsidP="00815B0C">
            <w:pPr>
              <w:ind w:firstLine="0"/>
              <w:jc w:val="center"/>
              <w:rPr>
                <w:rFonts w:cs="Times New Roman"/>
                <w:sz w:val="24"/>
                <w:szCs w:val="24"/>
              </w:rPr>
            </w:pPr>
            <w:r w:rsidRPr="00B03FD2">
              <w:rPr>
                <w:rFonts w:cs="Times New Roman"/>
                <w:sz w:val="24"/>
                <w:szCs w:val="24"/>
              </w:rPr>
              <w:t>9,63</w:t>
            </w:r>
          </w:p>
        </w:tc>
        <w:tc>
          <w:tcPr>
            <w:tcW w:w="1431" w:type="dxa"/>
            <w:shd w:val="clear" w:color="auto" w:fill="auto"/>
          </w:tcPr>
          <w:p w14:paraId="3B4A829E" w14:textId="77777777" w:rsidR="00113D25" w:rsidRPr="00B03FD2" w:rsidRDefault="00113D25" w:rsidP="00815B0C">
            <w:pPr>
              <w:ind w:firstLine="0"/>
              <w:jc w:val="center"/>
              <w:rPr>
                <w:rFonts w:cs="Times New Roman"/>
                <w:sz w:val="24"/>
                <w:szCs w:val="24"/>
              </w:rPr>
            </w:pPr>
            <w:r w:rsidRPr="00B03FD2">
              <w:rPr>
                <w:rFonts w:cs="Times New Roman"/>
                <w:sz w:val="24"/>
                <w:szCs w:val="24"/>
              </w:rPr>
              <w:t>9,63</w:t>
            </w:r>
          </w:p>
        </w:tc>
      </w:tr>
      <w:tr w:rsidR="00113D25" w:rsidRPr="008E797C" w14:paraId="5BA84C4E" w14:textId="77777777" w:rsidTr="00815B0C">
        <w:trPr>
          <w:cantSplit/>
          <w:jc w:val="center"/>
        </w:trPr>
        <w:tc>
          <w:tcPr>
            <w:tcW w:w="676" w:type="dxa"/>
            <w:vMerge w:val="restart"/>
            <w:shd w:val="clear" w:color="auto" w:fill="auto"/>
            <w:vAlign w:val="center"/>
          </w:tcPr>
          <w:p w14:paraId="71A569E8" w14:textId="77777777" w:rsidR="00113D25" w:rsidRPr="00B03FD2" w:rsidRDefault="00113D25" w:rsidP="00815B0C">
            <w:pPr>
              <w:ind w:firstLine="0"/>
              <w:jc w:val="center"/>
              <w:rPr>
                <w:rFonts w:cs="Times New Roman"/>
                <w:sz w:val="24"/>
                <w:szCs w:val="24"/>
              </w:rPr>
            </w:pPr>
            <w:r w:rsidRPr="00B03FD2">
              <w:rPr>
                <w:rFonts w:cs="Times New Roman"/>
                <w:sz w:val="24"/>
                <w:szCs w:val="24"/>
              </w:rPr>
              <w:t>7</w:t>
            </w:r>
          </w:p>
        </w:tc>
        <w:tc>
          <w:tcPr>
            <w:tcW w:w="5657" w:type="dxa"/>
            <w:vMerge w:val="restart"/>
            <w:shd w:val="clear" w:color="auto" w:fill="auto"/>
            <w:vAlign w:val="center"/>
          </w:tcPr>
          <w:p w14:paraId="71DCD939" w14:textId="77777777" w:rsidR="00113D25" w:rsidRPr="00B03FD2" w:rsidRDefault="00113D25" w:rsidP="00815B0C">
            <w:pPr>
              <w:ind w:firstLine="0"/>
              <w:rPr>
                <w:rFonts w:cs="Times New Roman"/>
                <w:b/>
                <w:sz w:val="24"/>
                <w:szCs w:val="24"/>
              </w:rPr>
            </w:pPr>
            <w:r w:rsidRPr="00B03FD2">
              <w:rPr>
                <w:rFonts w:cs="Times New Roman"/>
                <w:b/>
                <w:sz w:val="24"/>
                <w:szCs w:val="24"/>
              </w:rPr>
              <w:t>Зоны режимных территорий</w:t>
            </w:r>
          </w:p>
        </w:tc>
        <w:tc>
          <w:tcPr>
            <w:tcW w:w="1060" w:type="dxa"/>
            <w:shd w:val="clear" w:color="auto" w:fill="auto"/>
            <w:vAlign w:val="center"/>
          </w:tcPr>
          <w:p w14:paraId="408647EF" w14:textId="77777777" w:rsidR="00113D25" w:rsidRPr="00B03FD2" w:rsidRDefault="00113D25" w:rsidP="00815B0C">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7A8268C6" w14:textId="77777777" w:rsidR="00113D25" w:rsidRPr="00B03FD2" w:rsidRDefault="00113D25" w:rsidP="00815B0C">
            <w:pPr>
              <w:ind w:firstLine="0"/>
              <w:jc w:val="center"/>
              <w:rPr>
                <w:rFonts w:cs="Times New Roman"/>
                <w:b/>
                <w:sz w:val="24"/>
                <w:szCs w:val="24"/>
              </w:rPr>
            </w:pPr>
            <w:r w:rsidRPr="00B03FD2">
              <w:rPr>
                <w:rFonts w:cs="Times New Roman"/>
                <w:b/>
                <w:sz w:val="24"/>
                <w:szCs w:val="24"/>
              </w:rPr>
              <w:t>0,84</w:t>
            </w:r>
          </w:p>
        </w:tc>
        <w:tc>
          <w:tcPr>
            <w:tcW w:w="1431" w:type="dxa"/>
            <w:shd w:val="clear" w:color="auto" w:fill="auto"/>
          </w:tcPr>
          <w:p w14:paraId="77FA62AC" w14:textId="77777777" w:rsidR="00113D25" w:rsidRPr="00B03FD2" w:rsidRDefault="00113D25" w:rsidP="00815B0C">
            <w:pPr>
              <w:ind w:firstLine="0"/>
              <w:jc w:val="center"/>
              <w:rPr>
                <w:rFonts w:cs="Times New Roman"/>
                <w:b/>
                <w:sz w:val="24"/>
                <w:szCs w:val="24"/>
              </w:rPr>
            </w:pPr>
            <w:r w:rsidRPr="00B03FD2">
              <w:rPr>
                <w:rFonts w:cs="Times New Roman"/>
                <w:b/>
                <w:sz w:val="24"/>
                <w:szCs w:val="24"/>
              </w:rPr>
              <w:t>0,84</w:t>
            </w:r>
          </w:p>
        </w:tc>
      </w:tr>
      <w:tr w:rsidR="00113D25" w:rsidRPr="008E797C" w14:paraId="6B9D9253" w14:textId="77777777" w:rsidTr="00815B0C">
        <w:trPr>
          <w:cantSplit/>
          <w:jc w:val="center"/>
        </w:trPr>
        <w:tc>
          <w:tcPr>
            <w:tcW w:w="676" w:type="dxa"/>
            <w:vMerge/>
            <w:shd w:val="clear" w:color="auto" w:fill="auto"/>
            <w:vAlign w:val="center"/>
          </w:tcPr>
          <w:p w14:paraId="628434DC" w14:textId="77777777" w:rsidR="00113D25" w:rsidRPr="00B03FD2" w:rsidRDefault="00113D25" w:rsidP="00815B0C">
            <w:pPr>
              <w:ind w:firstLine="0"/>
              <w:jc w:val="center"/>
              <w:rPr>
                <w:rFonts w:cs="Times New Roman"/>
                <w:sz w:val="24"/>
                <w:szCs w:val="24"/>
              </w:rPr>
            </w:pPr>
          </w:p>
        </w:tc>
        <w:tc>
          <w:tcPr>
            <w:tcW w:w="5657" w:type="dxa"/>
            <w:vMerge/>
            <w:shd w:val="clear" w:color="auto" w:fill="auto"/>
            <w:vAlign w:val="center"/>
          </w:tcPr>
          <w:p w14:paraId="04ECC4AD" w14:textId="77777777" w:rsidR="00113D25" w:rsidRPr="00B03FD2" w:rsidRDefault="00113D25" w:rsidP="00815B0C">
            <w:pPr>
              <w:ind w:firstLine="0"/>
              <w:rPr>
                <w:rFonts w:cs="Times New Roman"/>
                <w:b/>
                <w:sz w:val="24"/>
                <w:szCs w:val="24"/>
              </w:rPr>
            </w:pPr>
          </w:p>
        </w:tc>
        <w:tc>
          <w:tcPr>
            <w:tcW w:w="1060" w:type="dxa"/>
            <w:shd w:val="clear" w:color="auto" w:fill="auto"/>
            <w:vAlign w:val="center"/>
          </w:tcPr>
          <w:p w14:paraId="0A41D1C8" w14:textId="77777777" w:rsidR="00113D25" w:rsidRPr="00B03FD2" w:rsidRDefault="00113D25" w:rsidP="00815B0C">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1A198A39" w14:textId="77777777" w:rsidR="00113D25" w:rsidRPr="00B03FD2" w:rsidRDefault="00113D25" w:rsidP="00815B0C">
            <w:pPr>
              <w:ind w:firstLine="0"/>
              <w:jc w:val="center"/>
              <w:rPr>
                <w:rFonts w:cs="Times New Roman"/>
                <w:b/>
                <w:sz w:val="24"/>
                <w:szCs w:val="24"/>
              </w:rPr>
            </w:pPr>
            <w:r w:rsidRPr="00B03FD2">
              <w:rPr>
                <w:rFonts w:cs="Times New Roman"/>
                <w:b/>
                <w:sz w:val="24"/>
                <w:szCs w:val="24"/>
              </w:rPr>
              <w:t>1,24</w:t>
            </w:r>
          </w:p>
        </w:tc>
        <w:tc>
          <w:tcPr>
            <w:tcW w:w="1431" w:type="dxa"/>
            <w:shd w:val="clear" w:color="auto" w:fill="auto"/>
          </w:tcPr>
          <w:p w14:paraId="60D878C2" w14:textId="77777777" w:rsidR="00113D25" w:rsidRPr="00B03FD2" w:rsidRDefault="00113D25" w:rsidP="00815B0C">
            <w:pPr>
              <w:ind w:firstLine="0"/>
              <w:jc w:val="center"/>
              <w:rPr>
                <w:rFonts w:cs="Times New Roman"/>
                <w:b/>
                <w:sz w:val="24"/>
                <w:szCs w:val="24"/>
              </w:rPr>
            </w:pPr>
            <w:r w:rsidRPr="00B03FD2">
              <w:rPr>
                <w:rFonts w:cs="Times New Roman"/>
                <w:b/>
                <w:sz w:val="24"/>
                <w:szCs w:val="24"/>
              </w:rPr>
              <w:t>1,24</w:t>
            </w:r>
          </w:p>
        </w:tc>
      </w:tr>
      <w:tr w:rsidR="00113D25" w:rsidRPr="008E797C" w14:paraId="6C8DA7B8" w14:textId="77777777" w:rsidTr="00815B0C">
        <w:trPr>
          <w:cantSplit/>
          <w:jc w:val="center"/>
        </w:trPr>
        <w:tc>
          <w:tcPr>
            <w:tcW w:w="676" w:type="dxa"/>
            <w:vMerge/>
            <w:shd w:val="clear" w:color="auto" w:fill="auto"/>
            <w:vAlign w:val="center"/>
          </w:tcPr>
          <w:p w14:paraId="170370EB" w14:textId="77777777" w:rsidR="00113D25" w:rsidRPr="00B03FD2" w:rsidRDefault="00113D25" w:rsidP="00815B0C">
            <w:pPr>
              <w:ind w:firstLine="0"/>
              <w:jc w:val="center"/>
              <w:rPr>
                <w:rFonts w:cs="Times New Roman"/>
                <w:sz w:val="24"/>
                <w:szCs w:val="24"/>
              </w:rPr>
            </w:pPr>
          </w:p>
        </w:tc>
        <w:tc>
          <w:tcPr>
            <w:tcW w:w="5657" w:type="dxa"/>
            <w:shd w:val="clear" w:color="auto" w:fill="auto"/>
          </w:tcPr>
          <w:p w14:paraId="7A0F9719" w14:textId="77777777" w:rsidR="00113D25" w:rsidRPr="00B03FD2" w:rsidRDefault="00113D25" w:rsidP="00815B0C">
            <w:pPr>
              <w:ind w:firstLine="0"/>
              <w:jc w:val="right"/>
              <w:rPr>
                <w:rFonts w:cs="Times New Roman"/>
                <w:sz w:val="20"/>
                <w:szCs w:val="20"/>
              </w:rPr>
            </w:pPr>
            <w:r w:rsidRPr="00B03FD2">
              <w:rPr>
                <w:rFonts w:cs="Times New Roman"/>
                <w:bCs/>
                <w:sz w:val="20"/>
                <w:szCs w:val="20"/>
              </w:rPr>
              <w:t>из них:</w:t>
            </w:r>
          </w:p>
        </w:tc>
        <w:tc>
          <w:tcPr>
            <w:tcW w:w="3720" w:type="dxa"/>
            <w:gridSpan w:val="3"/>
            <w:shd w:val="clear" w:color="auto" w:fill="auto"/>
          </w:tcPr>
          <w:p w14:paraId="43248EF8" w14:textId="77777777" w:rsidR="00113D25" w:rsidRPr="00B03FD2" w:rsidRDefault="00113D25" w:rsidP="00815B0C">
            <w:pPr>
              <w:ind w:firstLine="0"/>
              <w:jc w:val="center"/>
              <w:rPr>
                <w:rFonts w:cs="Times New Roman"/>
                <w:sz w:val="20"/>
                <w:szCs w:val="20"/>
              </w:rPr>
            </w:pPr>
          </w:p>
        </w:tc>
      </w:tr>
      <w:tr w:rsidR="00113D25" w:rsidRPr="008E797C" w14:paraId="44100BBE" w14:textId="77777777" w:rsidTr="00815B0C">
        <w:trPr>
          <w:cantSplit/>
          <w:jc w:val="center"/>
        </w:trPr>
        <w:tc>
          <w:tcPr>
            <w:tcW w:w="676" w:type="dxa"/>
            <w:vMerge/>
            <w:shd w:val="clear" w:color="auto" w:fill="auto"/>
            <w:vAlign w:val="center"/>
          </w:tcPr>
          <w:p w14:paraId="11681FB4" w14:textId="77777777" w:rsidR="00113D25" w:rsidRPr="00B03FD2" w:rsidRDefault="00113D25" w:rsidP="00815B0C">
            <w:pPr>
              <w:ind w:firstLine="0"/>
              <w:jc w:val="center"/>
              <w:rPr>
                <w:rFonts w:cs="Times New Roman"/>
                <w:sz w:val="24"/>
                <w:szCs w:val="24"/>
              </w:rPr>
            </w:pPr>
          </w:p>
        </w:tc>
        <w:tc>
          <w:tcPr>
            <w:tcW w:w="5657" w:type="dxa"/>
            <w:vMerge w:val="restart"/>
            <w:shd w:val="clear" w:color="auto" w:fill="auto"/>
            <w:vAlign w:val="center"/>
          </w:tcPr>
          <w:p w14:paraId="6294F88E" w14:textId="77777777" w:rsidR="00113D25" w:rsidRPr="00B03FD2" w:rsidRDefault="00113D25" w:rsidP="00815B0C">
            <w:pPr>
              <w:ind w:firstLine="0"/>
              <w:jc w:val="left"/>
              <w:rPr>
                <w:rFonts w:cs="Times New Roman"/>
                <w:sz w:val="24"/>
                <w:szCs w:val="24"/>
              </w:rPr>
            </w:pPr>
            <w:r w:rsidRPr="00B03FD2">
              <w:rPr>
                <w:rFonts w:cs="Times New Roman"/>
                <w:sz w:val="24"/>
                <w:szCs w:val="24"/>
              </w:rPr>
              <w:t>–  зона режимных территорий</w:t>
            </w:r>
          </w:p>
        </w:tc>
        <w:tc>
          <w:tcPr>
            <w:tcW w:w="1060" w:type="dxa"/>
            <w:shd w:val="clear" w:color="auto" w:fill="auto"/>
            <w:vAlign w:val="center"/>
          </w:tcPr>
          <w:p w14:paraId="08105A52" w14:textId="77777777" w:rsidR="00113D25" w:rsidRPr="00B03FD2" w:rsidRDefault="00113D25" w:rsidP="00815B0C">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7665C37E" w14:textId="77777777" w:rsidR="00113D25" w:rsidRPr="00B03FD2" w:rsidRDefault="00113D25" w:rsidP="00815B0C">
            <w:pPr>
              <w:ind w:firstLine="0"/>
              <w:jc w:val="center"/>
              <w:rPr>
                <w:rFonts w:cs="Times New Roman"/>
                <w:sz w:val="24"/>
                <w:szCs w:val="24"/>
              </w:rPr>
            </w:pPr>
            <w:r w:rsidRPr="00B03FD2">
              <w:rPr>
                <w:rFonts w:cs="Times New Roman"/>
                <w:sz w:val="24"/>
                <w:szCs w:val="24"/>
              </w:rPr>
              <w:t>0,84</w:t>
            </w:r>
          </w:p>
        </w:tc>
        <w:tc>
          <w:tcPr>
            <w:tcW w:w="1431" w:type="dxa"/>
            <w:shd w:val="clear" w:color="auto" w:fill="auto"/>
          </w:tcPr>
          <w:p w14:paraId="3909B275" w14:textId="77777777" w:rsidR="00113D25" w:rsidRPr="00B03FD2" w:rsidRDefault="00113D25" w:rsidP="00815B0C">
            <w:pPr>
              <w:ind w:firstLine="0"/>
              <w:jc w:val="center"/>
              <w:rPr>
                <w:rFonts w:cs="Times New Roman"/>
                <w:sz w:val="24"/>
                <w:szCs w:val="24"/>
              </w:rPr>
            </w:pPr>
            <w:r w:rsidRPr="00B03FD2">
              <w:rPr>
                <w:rFonts w:cs="Times New Roman"/>
                <w:sz w:val="24"/>
                <w:szCs w:val="24"/>
              </w:rPr>
              <w:t>0,84</w:t>
            </w:r>
          </w:p>
        </w:tc>
      </w:tr>
      <w:tr w:rsidR="00113D25" w:rsidRPr="008E797C" w14:paraId="0C7DBB9B" w14:textId="77777777" w:rsidTr="00815B0C">
        <w:trPr>
          <w:cantSplit/>
          <w:jc w:val="center"/>
        </w:trPr>
        <w:tc>
          <w:tcPr>
            <w:tcW w:w="676" w:type="dxa"/>
            <w:vMerge/>
            <w:shd w:val="clear" w:color="auto" w:fill="auto"/>
            <w:vAlign w:val="center"/>
          </w:tcPr>
          <w:p w14:paraId="369F5EAD" w14:textId="77777777" w:rsidR="00113D25" w:rsidRPr="00B03FD2" w:rsidRDefault="00113D25" w:rsidP="00815B0C">
            <w:pPr>
              <w:ind w:firstLine="0"/>
              <w:jc w:val="center"/>
              <w:rPr>
                <w:rFonts w:cs="Times New Roman"/>
                <w:sz w:val="24"/>
                <w:szCs w:val="24"/>
              </w:rPr>
            </w:pPr>
          </w:p>
        </w:tc>
        <w:tc>
          <w:tcPr>
            <w:tcW w:w="5657" w:type="dxa"/>
            <w:vMerge/>
            <w:shd w:val="clear" w:color="auto" w:fill="auto"/>
            <w:vAlign w:val="center"/>
          </w:tcPr>
          <w:p w14:paraId="1AFFE6D8" w14:textId="77777777" w:rsidR="00113D25" w:rsidRPr="00B03FD2" w:rsidRDefault="00113D25" w:rsidP="00815B0C">
            <w:pPr>
              <w:ind w:firstLine="0"/>
              <w:rPr>
                <w:rFonts w:cs="Times New Roman"/>
                <w:sz w:val="24"/>
                <w:szCs w:val="24"/>
              </w:rPr>
            </w:pPr>
          </w:p>
        </w:tc>
        <w:tc>
          <w:tcPr>
            <w:tcW w:w="1060" w:type="dxa"/>
            <w:shd w:val="clear" w:color="auto" w:fill="auto"/>
            <w:vAlign w:val="center"/>
          </w:tcPr>
          <w:p w14:paraId="6647B7B2" w14:textId="77777777" w:rsidR="00113D25" w:rsidRPr="00B03FD2" w:rsidRDefault="00113D25" w:rsidP="00815B0C">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685F0F96" w14:textId="77777777" w:rsidR="00113D25" w:rsidRPr="00B03FD2" w:rsidRDefault="00113D25" w:rsidP="00815B0C">
            <w:pPr>
              <w:ind w:firstLine="0"/>
              <w:jc w:val="center"/>
              <w:rPr>
                <w:rFonts w:cs="Times New Roman"/>
                <w:sz w:val="24"/>
                <w:szCs w:val="24"/>
              </w:rPr>
            </w:pPr>
            <w:r w:rsidRPr="00B03FD2">
              <w:rPr>
                <w:rFonts w:cs="Times New Roman"/>
                <w:sz w:val="24"/>
                <w:szCs w:val="24"/>
              </w:rPr>
              <w:t>1,24</w:t>
            </w:r>
          </w:p>
        </w:tc>
        <w:tc>
          <w:tcPr>
            <w:tcW w:w="1431" w:type="dxa"/>
            <w:shd w:val="clear" w:color="auto" w:fill="auto"/>
          </w:tcPr>
          <w:p w14:paraId="21E5EB39" w14:textId="77777777" w:rsidR="00113D25" w:rsidRPr="00B03FD2" w:rsidRDefault="00113D25" w:rsidP="00815B0C">
            <w:pPr>
              <w:ind w:firstLine="0"/>
              <w:jc w:val="center"/>
              <w:rPr>
                <w:rFonts w:cs="Times New Roman"/>
                <w:sz w:val="24"/>
                <w:szCs w:val="24"/>
              </w:rPr>
            </w:pPr>
            <w:r w:rsidRPr="00B03FD2">
              <w:rPr>
                <w:rFonts w:cs="Times New Roman"/>
                <w:sz w:val="24"/>
                <w:szCs w:val="24"/>
              </w:rPr>
              <w:t>1,24</w:t>
            </w:r>
          </w:p>
        </w:tc>
      </w:tr>
      <w:tr w:rsidR="00113D25" w:rsidRPr="008E797C" w14:paraId="20AE2454" w14:textId="77777777" w:rsidTr="00815B0C">
        <w:trPr>
          <w:cantSplit/>
          <w:jc w:val="center"/>
        </w:trPr>
        <w:tc>
          <w:tcPr>
            <w:tcW w:w="676" w:type="dxa"/>
            <w:vMerge w:val="restart"/>
            <w:shd w:val="clear" w:color="auto" w:fill="auto"/>
            <w:vAlign w:val="center"/>
          </w:tcPr>
          <w:p w14:paraId="4E92F13D" w14:textId="77777777" w:rsidR="00113D25" w:rsidRPr="00B03FD2" w:rsidRDefault="00113D25" w:rsidP="00815B0C">
            <w:pPr>
              <w:ind w:firstLine="0"/>
              <w:jc w:val="center"/>
              <w:rPr>
                <w:rFonts w:cs="Times New Roman"/>
                <w:sz w:val="24"/>
                <w:szCs w:val="24"/>
              </w:rPr>
            </w:pPr>
            <w:r w:rsidRPr="00B03FD2">
              <w:rPr>
                <w:rFonts w:cs="Times New Roman"/>
                <w:sz w:val="24"/>
                <w:szCs w:val="24"/>
              </w:rPr>
              <w:t>8</w:t>
            </w:r>
          </w:p>
        </w:tc>
        <w:tc>
          <w:tcPr>
            <w:tcW w:w="5657" w:type="dxa"/>
            <w:vMerge w:val="restart"/>
            <w:shd w:val="clear" w:color="auto" w:fill="auto"/>
            <w:vAlign w:val="center"/>
          </w:tcPr>
          <w:p w14:paraId="763D9962" w14:textId="77777777" w:rsidR="00113D25" w:rsidRPr="00B03FD2" w:rsidRDefault="00113D25" w:rsidP="00815B0C">
            <w:pPr>
              <w:ind w:firstLine="0"/>
              <w:rPr>
                <w:rFonts w:cs="Times New Roman"/>
                <w:b/>
                <w:sz w:val="24"/>
                <w:szCs w:val="24"/>
              </w:rPr>
            </w:pPr>
            <w:r w:rsidRPr="00B03FD2">
              <w:rPr>
                <w:rFonts w:cs="Times New Roman"/>
                <w:b/>
                <w:sz w:val="24"/>
                <w:szCs w:val="24"/>
              </w:rPr>
              <w:t>Зоны акваторий</w:t>
            </w:r>
          </w:p>
        </w:tc>
        <w:tc>
          <w:tcPr>
            <w:tcW w:w="1060" w:type="dxa"/>
            <w:shd w:val="clear" w:color="auto" w:fill="auto"/>
            <w:vAlign w:val="center"/>
          </w:tcPr>
          <w:p w14:paraId="343237D8" w14:textId="77777777" w:rsidR="00113D25" w:rsidRPr="00B03FD2" w:rsidRDefault="00113D25" w:rsidP="00815B0C">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05951B09" w14:textId="77777777" w:rsidR="00113D25" w:rsidRPr="00B03FD2" w:rsidRDefault="00113D25" w:rsidP="00815B0C">
            <w:pPr>
              <w:ind w:firstLine="0"/>
              <w:jc w:val="center"/>
              <w:rPr>
                <w:rFonts w:cs="Times New Roman"/>
                <w:b/>
                <w:sz w:val="24"/>
                <w:szCs w:val="24"/>
              </w:rPr>
            </w:pPr>
            <w:r w:rsidRPr="00B03FD2">
              <w:rPr>
                <w:rFonts w:cs="Times New Roman"/>
                <w:b/>
                <w:sz w:val="24"/>
                <w:szCs w:val="24"/>
              </w:rPr>
              <w:t>0,99</w:t>
            </w:r>
          </w:p>
        </w:tc>
        <w:tc>
          <w:tcPr>
            <w:tcW w:w="1431" w:type="dxa"/>
            <w:shd w:val="clear" w:color="auto" w:fill="auto"/>
          </w:tcPr>
          <w:p w14:paraId="443AD946" w14:textId="77777777" w:rsidR="00113D25" w:rsidRPr="00B03FD2" w:rsidRDefault="00113D25" w:rsidP="00815B0C">
            <w:pPr>
              <w:ind w:firstLine="0"/>
              <w:jc w:val="center"/>
              <w:rPr>
                <w:rFonts w:cs="Times New Roman"/>
                <w:b/>
                <w:sz w:val="24"/>
                <w:szCs w:val="24"/>
              </w:rPr>
            </w:pPr>
            <w:r w:rsidRPr="00B03FD2">
              <w:rPr>
                <w:rFonts w:cs="Times New Roman"/>
                <w:b/>
                <w:sz w:val="24"/>
                <w:szCs w:val="24"/>
              </w:rPr>
              <w:t>0,99</w:t>
            </w:r>
          </w:p>
        </w:tc>
      </w:tr>
      <w:tr w:rsidR="00113D25" w:rsidRPr="008E797C" w14:paraId="660EDA9C" w14:textId="77777777" w:rsidTr="00815B0C">
        <w:trPr>
          <w:cantSplit/>
          <w:jc w:val="center"/>
        </w:trPr>
        <w:tc>
          <w:tcPr>
            <w:tcW w:w="676" w:type="dxa"/>
            <w:vMerge/>
            <w:shd w:val="clear" w:color="auto" w:fill="auto"/>
            <w:vAlign w:val="center"/>
          </w:tcPr>
          <w:p w14:paraId="53B47272" w14:textId="77777777" w:rsidR="00113D25" w:rsidRPr="00B03FD2" w:rsidRDefault="00113D25" w:rsidP="00815B0C">
            <w:pPr>
              <w:ind w:firstLine="0"/>
              <w:jc w:val="center"/>
              <w:rPr>
                <w:rFonts w:cs="Times New Roman"/>
                <w:sz w:val="24"/>
                <w:szCs w:val="24"/>
              </w:rPr>
            </w:pPr>
          </w:p>
        </w:tc>
        <w:tc>
          <w:tcPr>
            <w:tcW w:w="5657" w:type="dxa"/>
            <w:vMerge/>
            <w:shd w:val="clear" w:color="auto" w:fill="auto"/>
            <w:vAlign w:val="center"/>
          </w:tcPr>
          <w:p w14:paraId="4C9767A4" w14:textId="77777777" w:rsidR="00113D25" w:rsidRPr="00B03FD2" w:rsidRDefault="00113D25" w:rsidP="00815B0C">
            <w:pPr>
              <w:ind w:firstLine="0"/>
              <w:rPr>
                <w:rFonts w:cs="Times New Roman"/>
                <w:b/>
                <w:sz w:val="24"/>
                <w:szCs w:val="24"/>
              </w:rPr>
            </w:pPr>
          </w:p>
        </w:tc>
        <w:tc>
          <w:tcPr>
            <w:tcW w:w="1060" w:type="dxa"/>
            <w:shd w:val="clear" w:color="auto" w:fill="auto"/>
            <w:vAlign w:val="center"/>
          </w:tcPr>
          <w:p w14:paraId="676FCB74" w14:textId="77777777" w:rsidR="00113D25" w:rsidRPr="00B03FD2" w:rsidRDefault="00113D25" w:rsidP="00815B0C">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46DD08EB" w14:textId="77777777" w:rsidR="00113D25" w:rsidRPr="00B03FD2" w:rsidRDefault="00113D25" w:rsidP="00815B0C">
            <w:pPr>
              <w:ind w:firstLine="0"/>
              <w:jc w:val="center"/>
              <w:rPr>
                <w:rFonts w:cs="Times New Roman"/>
                <w:b/>
                <w:sz w:val="24"/>
                <w:szCs w:val="24"/>
              </w:rPr>
            </w:pPr>
            <w:r w:rsidRPr="00B03FD2">
              <w:rPr>
                <w:rFonts w:cs="Times New Roman"/>
                <w:b/>
                <w:sz w:val="24"/>
                <w:szCs w:val="24"/>
              </w:rPr>
              <w:t>1,46</w:t>
            </w:r>
          </w:p>
        </w:tc>
        <w:tc>
          <w:tcPr>
            <w:tcW w:w="1431" w:type="dxa"/>
            <w:shd w:val="clear" w:color="auto" w:fill="auto"/>
          </w:tcPr>
          <w:p w14:paraId="28ABE8CD" w14:textId="77777777" w:rsidR="00113D25" w:rsidRPr="00B03FD2" w:rsidRDefault="00113D25" w:rsidP="00815B0C">
            <w:pPr>
              <w:ind w:firstLine="0"/>
              <w:jc w:val="center"/>
              <w:rPr>
                <w:rFonts w:cs="Times New Roman"/>
                <w:b/>
                <w:sz w:val="24"/>
                <w:szCs w:val="24"/>
              </w:rPr>
            </w:pPr>
            <w:r w:rsidRPr="00B03FD2">
              <w:rPr>
                <w:rFonts w:cs="Times New Roman"/>
                <w:b/>
                <w:sz w:val="24"/>
                <w:szCs w:val="24"/>
              </w:rPr>
              <w:t>1,46</w:t>
            </w:r>
          </w:p>
        </w:tc>
      </w:tr>
      <w:tr w:rsidR="00113D25" w:rsidRPr="008E797C" w14:paraId="78CE177C" w14:textId="77777777" w:rsidTr="00815B0C">
        <w:trPr>
          <w:cantSplit/>
          <w:jc w:val="center"/>
        </w:trPr>
        <w:tc>
          <w:tcPr>
            <w:tcW w:w="676" w:type="dxa"/>
            <w:vMerge/>
            <w:shd w:val="clear" w:color="auto" w:fill="auto"/>
            <w:vAlign w:val="center"/>
          </w:tcPr>
          <w:p w14:paraId="62E58037" w14:textId="77777777" w:rsidR="00113D25" w:rsidRPr="00B03FD2" w:rsidRDefault="00113D25" w:rsidP="00815B0C">
            <w:pPr>
              <w:ind w:firstLine="0"/>
              <w:jc w:val="center"/>
              <w:rPr>
                <w:rFonts w:cs="Times New Roman"/>
                <w:sz w:val="24"/>
                <w:szCs w:val="24"/>
              </w:rPr>
            </w:pPr>
          </w:p>
        </w:tc>
        <w:tc>
          <w:tcPr>
            <w:tcW w:w="5657" w:type="dxa"/>
            <w:shd w:val="clear" w:color="auto" w:fill="auto"/>
            <w:vAlign w:val="center"/>
          </w:tcPr>
          <w:p w14:paraId="1974AD40" w14:textId="77777777" w:rsidR="00113D25" w:rsidRPr="00B03FD2" w:rsidRDefault="00113D25" w:rsidP="00815B0C">
            <w:pPr>
              <w:ind w:firstLine="0"/>
              <w:jc w:val="right"/>
              <w:rPr>
                <w:rFonts w:cs="Times New Roman"/>
                <w:b/>
                <w:sz w:val="24"/>
                <w:szCs w:val="24"/>
              </w:rPr>
            </w:pPr>
            <w:r w:rsidRPr="00B03FD2">
              <w:rPr>
                <w:rFonts w:cs="Times New Roman"/>
                <w:bCs/>
                <w:sz w:val="20"/>
                <w:szCs w:val="20"/>
              </w:rPr>
              <w:t>из них:</w:t>
            </w:r>
          </w:p>
        </w:tc>
        <w:tc>
          <w:tcPr>
            <w:tcW w:w="3720" w:type="dxa"/>
            <w:gridSpan w:val="3"/>
            <w:shd w:val="clear" w:color="auto" w:fill="auto"/>
            <w:vAlign w:val="center"/>
          </w:tcPr>
          <w:p w14:paraId="2C273FFA" w14:textId="77777777" w:rsidR="00113D25" w:rsidRPr="00B03FD2" w:rsidRDefault="00113D25" w:rsidP="00815B0C">
            <w:pPr>
              <w:ind w:firstLine="0"/>
              <w:jc w:val="center"/>
              <w:rPr>
                <w:rFonts w:cs="Times New Roman"/>
                <w:b/>
                <w:sz w:val="24"/>
                <w:szCs w:val="24"/>
              </w:rPr>
            </w:pPr>
          </w:p>
        </w:tc>
      </w:tr>
      <w:tr w:rsidR="00113D25" w:rsidRPr="008E797C" w14:paraId="4B86B85B" w14:textId="77777777" w:rsidTr="00815B0C">
        <w:trPr>
          <w:cantSplit/>
          <w:jc w:val="center"/>
        </w:trPr>
        <w:tc>
          <w:tcPr>
            <w:tcW w:w="676" w:type="dxa"/>
            <w:vMerge/>
            <w:shd w:val="clear" w:color="auto" w:fill="auto"/>
            <w:vAlign w:val="center"/>
          </w:tcPr>
          <w:p w14:paraId="1567DCB2" w14:textId="77777777" w:rsidR="00113D25" w:rsidRPr="00B03FD2" w:rsidRDefault="00113D25" w:rsidP="00815B0C">
            <w:pPr>
              <w:ind w:firstLine="0"/>
              <w:jc w:val="center"/>
              <w:rPr>
                <w:rFonts w:cs="Times New Roman"/>
                <w:sz w:val="24"/>
                <w:szCs w:val="24"/>
              </w:rPr>
            </w:pPr>
          </w:p>
        </w:tc>
        <w:tc>
          <w:tcPr>
            <w:tcW w:w="5657" w:type="dxa"/>
            <w:vMerge w:val="restart"/>
            <w:shd w:val="clear" w:color="auto" w:fill="auto"/>
            <w:vAlign w:val="center"/>
          </w:tcPr>
          <w:p w14:paraId="4C8A5AD3" w14:textId="77777777" w:rsidR="00113D25" w:rsidRPr="00B03FD2" w:rsidRDefault="00113D25" w:rsidP="00815B0C">
            <w:pPr>
              <w:ind w:firstLine="0"/>
              <w:rPr>
                <w:rFonts w:cs="Times New Roman"/>
                <w:sz w:val="24"/>
                <w:szCs w:val="24"/>
              </w:rPr>
            </w:pPr>
            <w:r w:rsidRPr="00B03FD2">
              <w:rPr>
                <w:rFonts w:cs="Times New Roman"/>
                <w:sz w:val="24"/>
                <w:szCs w:val="24"/>
              </w:rPr>
              <w:t>- зона акваторий</w:t>
            </w:r>
          </w:p>
        </w:tc>
        <w:tc>
          <w:tcPr>
            <w:tcW w:w="1060" w:type="dxa"/>
            <w:shd w:val="clear" w:color="auto" w:fill="auto"/>
            <w:vAlign w:val="center"/>
          </w:tcPr>
          <w:p w14:paraId="72CB3966" w14:textId="77777777" w:rsidR="00113D25" w:rsidRPr="00B03FD2" w:rsidRDefault="00113D25" w:rsidP="00815B0C">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7965FBB5" w14:textId="77777777" w:rsidR="00113D25" w:rsidRPr="00B03FD2" w:rsidRDefault="00113D25" w:rsidP="00815B0C">
            <w:pPr>
              <w:ind w:firstLine="0"/>
              <w:jc w:val="center"/>
              <w:rPr>
                <w:rFonts w:cs="Times New Roman"/>
                <w:sz w:val="24"/>
                <w:szCs w:val="24"/>
              </w:rPr>
            </w:pPr>
            <w:r w:rsidRPr="00B03FD2">
              <w:rPr>
                <w:rFonts w:cs="Times New Roman"/>
                <w:sz w:val="24"/>
                <w:szCs w:val="24"/>
              </w:rPr>
              <w:t>0,99</w:t>
            </w:r>
          </w:p>
        </w:tc>
        <w:tc>
          <w:tcPr>
            <w:tcW w:w="1431" w:type="dxa"/>
            <w:shd w:val="clear" w:color="auto" w:fill="auto"/>
          </w:tcPr>
          <w:p w14:paraId="5876401F" w14:textId="77777777" w:rsidR="00113D25" w:rsidRPr="00B03FD2" w:rsidRDefault="00113D25" w:rsidP="00815B0C">
            <w:pPr>
              <w:ind w:firstLine="0"/>
              <w:jc w:val="center"/>
              <w:rPr>
                <w:rFonts w:cs="Times New Roman"/>
                <w:sz w:val="24"/>
                <w:szCs w:val="24"/>
              </w:rPr>
            </w:pPr>
            <w:r w:rsidRPr="00B03FD2">
              <w:rPr>
                <w:rFonts w:cs="Times New Roman"/>
                <w:sz w:val="24"/>
                <w:szCs w:val="24"/>
              </w:rPr>
              <w:t>0,99</w:t>
            </w:r>
          </w:p>
        </w:tc>
      </w:tr>
      <w:tr w:rsidR="00113D25" w:rsidRPr="008E797C" w14:paraId="1F0417AB" w14:textId="77777777" w:rsidTr="00815B0C">
        <w:trPr>
          <w:cantSplit/>
          <w:jc w:val="center"/>
        </w:trPr>
        <w:tc>
          <w:tcPr>
            <w:tcW w:w="676" w:type="dxa"/>
            <w:vMerge/>
            <w:shd w:val="clear" w:color="auto" w:fill="auto"/>
            <w:vAlign w:val="center"/>
          </w:tcPr>
          <w:p w14:paraId="0A5B65C3" w14:textId="77777777" w:rsidR="00113D25" w:rsidRPr="00B03FD2" w:rsidRDefault="00113D25" w:rsidP="00815B0C">
            <w:pPr>
              <w:ind w:firstLine="0"/>
              <w:jc w:val="center"/>
              <w:rPr>
                <w:rFonts w:cs="Times New Roman"/>
                <w:sz w:val="24"/>
                <w:szCs w:val="24"/>
              </w:rPr>
            </w:pPr>
          </w:p>
        </w:tc>
        <w:tc>
          <w:tcPr>
            <w:tcW w:w="5657" w:type="dxa"/>
            <w:vMerge/>
            <w:shd w:val="clear" w:color="auto" w:fill="auto"/>
            <w:vAlign w:val="center"/>
          </w:tcPr>
          <w:p w14:paraId="6F5B9020" w14:textId="77777777" w:rsidR="00113D25" w:rsidRPr="00B03FD2" w:rsidRDefault="00113D25" w:rsidP="00815B0C">
            <w:pPr>
              <w:ind w:firstLine="0"/>
              <w:rPr>
                <w:rFonts w:cs="Times New Roman"/>
                <w:sz w:val="24"/>
                <w:szCs w:val="24"/>
              </w:rPr>
            </w:pPr>
          </w:p>
        </w:tc>
        <w:tc>
          <w:tcPr>
            <w:tcW w:w="1060" w:type="dxa"/>
            <w:shd w:val="clear" w:color="auto" w:fill="auto"/>
            <w:vAlign w:val="center"/>
          </w:tcPr>
          <w:p w14:paraId="26B514DC" w14:textId="77777777" w:rsidR="00113D25" w:rsidRPr="00B03FD2" w:rsidRDefault="00113D25" w:rsidP="00815B0C">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0BEE11DE" w14:textId="77777777" w:rsidR="00113D25" w:rsidRPr="00B03FD2" w:rsidRDefault="00113D25" w:rsidP="00815B0C">
            <w:pPr>
              <w:ind w:firstLine="0"/>
              <w:jc w:val="center"/>
              <w:rPr>
                <w:rFonts w:cs="Times New Roman"/>
                <w:sz w:val="24"/>
                <w:szCs w:val="24"/>
              </w:rPr>
            </w:pPr>
            <w:r w:rsidRPr="00B03FD2">
              <w:rPr>
                <w:rFonts w:cs="Times New Roman"/>
                <w:sz w:val="24"/>
                <w:szCs w:val="24"/>
              </w:rPr>
              <w:t>1,46</w:t>
            </w:r>
          </w:p>
        </w:tc>
        <w:tc>
          <w:tcPr>
            <w:tcW w:w="1431" w:type="dxa"/>
            <w:shd w:val="clear" w:color="auto" w:fill="auto"/>
          </w:tcPr>
          <w:p w14:paraId="4730323D" w14:textId="77777777" w:rsidR="00113D25" w:rsidRPr="00B03FD2" w:rsidRDefault="00113D25" w:rsidP="00815B0C">
            <w:pPr>
              <w:ind w:firstLine="0"/>
              <w:jc w:val="center"/>
              <w:rPr>
                <w:rFonts w:cs="Times New Roman"/>
                <w:sz w:val="24"/>
                <w:szCs w:val="24"/>
              </w:rPr>
            </w:pPr>
            <w:r w:rsidRPr="00B03FD2">
              <w:rPr>
                <w:rFonts w:cs="Times New Roman"/>
                <w:sz w:val="24"/>
                <w:szCs w:val="24"/>
              </w:rPr>
              <w:t>1,46</w:t>
            </w:r>
          </w:p>
        </w:tc>
      </w:tr>
      <w:tr w:rsidR="00113D25" w:rsidRPr="008E797C" w14:paraId="0F5B9EDB" w14:textId="77777777" w:rsidTr="00815B0C">
        <w:trPr>
          <w:cantSplit/>
          <w:jc w:val="center"/>
        </w:trPr>
        <w:tc>
          <w:tcPr>
            <w:tcW w:w="676" w:type="dxa"/>
            <w:vMerge w:val="restart"/>
            <w:shd w:val="clear" w:color="auto" w:fill="auto"/>
            <w:vAlign w:val="center"/>
          </w:tcPr>
          <w:p w14:paraId="7B0CB5DD" w14:textId="77777777" w:rsidR="00113D25" w:rsidRPr="00B03FD2" w:rsidRDefault="00113D25" w:rsidP="00815B0C">
            <w:pPr>
              <w:ind w:firstLine="0"/>
              <w:jc w:val="center"/>
              <w:rPr>
                <w:rFonts w:cs="Times New Roman"/>
                <w:sz w:val="24"/>
                <w:szCs w:val="24"/>
              </w:rPr>
            </w:pPr>
            <w:r w:rsidRPr="00B03FD2">
              <w:rPr>
                <w:rFonts w:cs="Times New Roman"/>
                <w:sz w:val="24"/>
                <w:szCs w:val="24"/>
              </w:rPr>
              <w:t>9</w:t>
            </w:r>
          </w:p>
        </w:tc>
        <w:tc>
          <w:tcPr>
            <w:tcW w:w="5657" w:type="dxa"/>
            <w:vMerge w:val="restart"/>
            <w:shd w:val="clear" w:color="auto" w:fill="auto"/>
            <w:vAlign w:val="center"/>
          </w:tcPr>
          <w:p w14:paraId="31A9C8B6" w14:textId="77777777" w:rsidR="00113D25" w:rsidRPr="00B03FD2" w:rsidRDefault="00113D25" w:rsidP="00815B0C">
            <w:pPr>
              <w:ind w:firstLine="0"/>
              <w:rPr>
                <w:rFonts w:cs="Times New Roman"/>
                <w:b/>
                <w:sz w:val="24"/>
                <w:szCs w:val="24"/>
              </w:rPr>
            </w:pPr>
            <w:r w:rsidRPr="00B03FD2">
              <w:rPr>
                <w:rFonts w:cs="Times New Roman"/>
                <w:b/>
                <w:sz w:val="24"/>
                <w:szCs w:val="24"/>
              </w:rPr>
              <w:t>Иные зоны</w:t>
            </w:r>
          </w:p>
        </w:tc>
        <w:tc>
          <w:tcPr>
            <w:tcW w:w="1060" w:type="dxa"/>
            <w:shd w:val="clear" w:color="auto" w:fill="auto"/>
            <w:vAlign w:val="center"/>
          </w:tcPr>
          <w:p w14:paraId="5985B779" w14:textId="77777777" w:rsidR="00113D25" w:rsidRPr="00B03FD2" w:rsidRDefault="00113D25" w:rsidP="00815B0C">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79DC7020" w14:textId="77777777" w:rsidR="00113D25" w:rsidRPr="00B03FD2" w:rsidRDefault="00113D25" w:rsidP="00815B0C">
            <w:pPr>
              <w:ind w:firstLine="0"/>
              <w:jc w:val="center"/>
              <w:rPr>
                <w:rFonts w:cs="Times New Roman"/>
                <w:b/>
                <w:sz w:val="24"/>
                <w:szCs w:val="24"/>
              </w:rPr>
            </w:pPr>
            <w:r w:rsidRPr="00B03FD2">
              <w:rPr>
                <w:rFonts w:cs="Times New Roman"/>
                <w:b/>
                <w:sz w:val="24"/>
                <w:szCs w:val="24"/>
              </w:rPr>
              <w:t>12,10</w:t>
            </w:r>
          </w:p>
        </w:tc>
        <w:tc>
          <w:tcPr>
            <w:tcW w:w="1431" w:type="dxa"/>
            <w:shd w:val="clear" w:color="auto" w:fill="auto"/>
          </w:tcPr>
          <w:p w14:paraId="18C66D4B" w14:textId="77777777" w:rsidR="00113D25" w:rsidRPr="00B03FD2" w:rsidRDefault="00113D25" w:rsidP="00815B0C">
            <w:pPr>
              <w:ind w:firstLine="0"/>
              <w:jc w:val="center"/>
              <w:rPr>
                <w:rFonts w:cs="Times New Roman"/>
                <w:b/>
                <w:sz w:val="24"/>
                <w:szCs w:val="24"/>
              </w:rPr>
            </w:pPr>
            <w:r w:rsidRPr="00B03FD2">
              <w:rPr>
                <w:rFonts w:cs="Times New Roman"/>
                <w:b/>
                <w:sz w:val="24"/>
                <w:szCs w:val="24"/>
              </w:rPr>
              <w:t>8,92</w:t>
            </w:r>
          </w:p>
        </w:tc>
      </w:tr>
      <w:tr w:rsidR="00113D25" w:rsidRPr="008E797C" w14:paraId="19A556BE" w14:textId="77777777" w:rsidTr="00815B0C">
        <w:trPr>
          <w:cantSplit/>
          <w:jc w:val="center"/>
        </w:trPr>
        <w:tc>
          <w:tcPr>
            <w:tcW w:w="676" w:type="dxa"/>
            <w:vMerge/>
            <w:shd w:val="clear" w:color="auto" w:fill="auto"/>
            <w:vAlign w:val="center"/>
          </w:tcPr>
          <w:p w14:paraId="48E9EB69" w14:textId="77777777" w:rsidR="00113D25" w:rsidRPr="00B03FD2" w:rsidRDefault="00113D25" w:rsidP="00815B0C">
            <w:pPr>
              <w:ind w:firstLine="0"/>
              <w:rPr>
                <w:rFonts w:cs="Times New Roman"/>
                <w:sz w:val="24"/>
                <w:szCs w:val="24"/>
              </w:rPr>
            </w:pPr>
          </w:p>
        </w:tc>
        <w:tc>
          <w:tcPr>
            <w:tcW w:w="5657" w:type="dxa"/>
            <w:vMerge/>
            <w:shd w:val="clear" w:color="auto" w:fill="auto"/>
            <w:vAlign w:val="center"/>
          </w:tcPr>
          <w:p w14:paraId="50F8E94B" w14:textId="77777777" w:rsidR="00113D25" w:rsidRPr="00B03FD2" w:rsidRDefault="00113D25" w:rsidP="00815B0C">
            <w:pPr>
              <w:ind w:firstLine="0"/>
              <w:rPr>
                <w:rFonts w:cs="Times New Roman"/>
                <w:b/>
                <w:sz w:val="24"/>
                <w:szCs w:val="24"/>
              </w:rPr>
            </w:pPr>
          </w:p>
        </w:tc>
        <w:tc>
          <w:tcPr>
            <w:tcW w:w="1060" w:type="dxa"/>
            <w:shd w:val="clear" w:color="auto" w:fill="auto"/>
            <w:vAlign w:val="center"/>
          </w:tcPr>
          <w:p w14:paraId="781ACD64" w14:textId="77777777" w:rsidR="00113D25" w:rsidRPr="00B03FD2" w:rsidRDefault="00113D25" w:rsidP="00815B0C">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37466BCA" w14:textId="77777777" w:rsidR="00113D25" w:rsidRPr="00B03FD2" w:rsidRDefault="00113D25" w:rsidP="00815B0C">
            <w:pPr>
              <w:ind w:firstLine="0"/>
              <w:jc w:val="center"/>
              <w:rPr>
                <w:rFonts w:cs="Times New Roman"/>
                <w:b/>
                <w:sz w:val="24"/>
                <w:szCs w:val="24"/>
              </w:rPr>
            </w:pPr>
            <w:r w:rsidRPr="00B03FD2">
              <w:rPr>
                <w:rFonts w:cs="Times New Roman"/>
                <w:b/>
                <w:sz w:val="24"/>
                <w:szCs w:val="24"/>
              </w:rPr>
              <w:t>17,88</w:t>
            </w:r>
          </w:p>
        </w:tc>
        <w:tc>
          <w:tcPr>
            <w:tcW w:w="1431" w:type="dxa"/>
            <w:shd w:val="clear" w:color="auto" w:fill="auto"/>
          </w:tcPr>
          <w:p w14:paraId="23A204F8" w14:textId="77777777" w:rsidR="00113D25" w:rsidRPr="00B03FD2" w:rsidRDefault="00113D25" w:rsidP="00815B0C">
            <w:pPr>
              <w:ind w:firstLine="0"/>
              <w:jc w:val="center"/>
              <w:rPr>
                <w:rFonts w:cs="Times New Roman"/>
                <w:b/>
                <w:sz w:val="24"/>
                <w:szCs w:val="24"/>
              </w:rPr>
            </w:pPr>
            <w:r w:rsidRPr="00B03FD2">
              <w:rPr>
                <w:rFonts w:cs="Times New Roman"/>
                <w:b/>
                <w:sz w:val="24"/>
                <w:szCs w:val="24"/>
              </w:rPr>
              <w:t>13,18</w:t>
            </w:r>
          </w:p>
        </w:tc>
      </w:tr>
      <w:tr w:rsidR="00113D25" w:rsidRPr="008E797C" w14:paraId="08BD712C" w14:textId="77777777" w:rsidTr="00815B0C">
        <w:trPr>
          <w:cantSplit/>
          <w:jc w:val="center"/>
        </w:trPr>
        <w:tc>
          <w:tcPr>
            <w:tcW w:w="676" w:type="dxa"/>
            <w:vMerge/>
            <w:shd w:val="clear" w:color="auto" w:fill="auto"/>
            <w:vAlign w:val="center"/>
          </w:tcPr>
          <w:p w14:paraId="76FD76C9" w14:textId="77777777" w:rsidR="00113D25" w:rsidRPr="00B03FD2" w:rsidRDefault="00113D25" w:rsidP="00815B0C">
            <w:pPr>
              <w:ind w:firstLine="0"/>
              <w:rPr>
                <w:rFonts w:cs="Times New Roman"/>
                <w:sz w:val="24"/>
                <w:szCs w:val="24"/>
              </w:rPr>
            </w:pPr>
          </w:p>
        </w:tc>
        <w:tc>
          <w:tcPr>
            <w:tcW w:w="5657" w:type="dxa"/>
            <w:shd w:val="clear" w:color="auto" w:fill="auto"/>
            <w:vAlign w:val="center"/>
          </w:tcPr>
          <w:p w14:paraId="74C2ECF6" w14:textId="77777777" w:rsidR="00113D25" w:rsidRPr="00B03FD2" w:rsidRDefault="00113D25" w:rsidP="00815B0C">
            <w:pPr>
              <w:ind w:firstLine="0"/>
              <w:jc w:val="right"/>
              <w:rPr>
                <w:rFonts w:cs="Times New Roman"/>
                <w:b/>
                <w:sz w:val="24"/>
                <w:szCs w:val="24"/>
              </w:rPr>
            </w:pPr>
            <w:r w:rsidRPr="00B03FD2">
              <w:rPr>
                <w:rFonts w:cs="Times New Roman"/>
                <w:bCs/>
                <w:sz w:val="20"/>
                <w:szCs w:val="20"/>
              </w:rPr>
              <w:t>из них:</w:t>
            </w:r>
          </w:p>
        </w:tc>
        <w:tc>
          <w:tcPr>
            <w:tcW w:w="3720" w:type="dxa"/>
            <w:gridSpan w:val="3"/>
            <w:shd w:val="clear" w:color="auto" w:fill="auto"/>
            <w:vAlign w:val="center"/>
          </w:tcPr>
          <w:p w14:paraId="75098197" w14:textId="77777777" w:rsidR="00113D25" w:rsidRPr="00B03FD2" w:rsidRDefault="00113D25" w:rsidP="00815B0C">
            <w:pPr>
              <w:ind w:firstLine="0"/>
              <w:jc w:val="center"/>
              <w:rPr>
                <w:rFonts w:cs="Times New Roman"/>
                <w:b/>
                <w:sz w:val="24"/>
                <w:szCs w:val="24"/>
              </w:rPr>
            </w:pPr>
          </w:p>
        </w:tc>
      </w:tr>
      <w:tr w:rsidR="00113D25" w:rsidRPr="008E797C" w14:paraId="0500B00E" w14:textId="77777777" w:rsidTr="00815B0C">
        <w:trPr>
          <w:cantSplit/>
          <w:jc w:val="center"/>
        </w:trPr>
        <w:tc>
          <w:tcPr>
            <w:tcW w:w="676" w:type="dxa"/>
            <w:vMerge/>
            <w:shd w:val="clear" w:color="auto" w:fill="auto"/>
            <w:vAlign w:val="center"/>
          </w:tcPr>
          <w:p w14:paraId="66AB6D70" w14:textId="77777777" w:rsidR="00113D25" w:rsidRPr="00B03FD2" w:rsidRDefault="00113D25" w:rsidP="00815B0C">
            <w:pPr>
              <w:ind w:firstLine="0"/>
              <w:rPr>
                <w:rFonts w:cs="Times New Roman"/>
                <w:sz w:val="24"/>
                <w:szCs w:val="24"/>
              </w:rPr>
            </w:pPr>
          </w:p>
        </w:tc>
        <w:tc>
          <w:tcPr>
            <w:tcW w:w="5657" w:type="dxa"/>
            <w:vMerge w:val="restart"/>
            <w:shd w:val="clear" w:color="auto" w:fill="auto"/>
            <w:vAlign w:val="center"/>
          </w:tcPr>
          <w:p w14:paraId="59925454" w14:textId="77777777" w:rsidR="00113D25" w:rsidRPr="00B03FD2" w:rsidRDefault="00113D25" w:rsidP="00815B0C">
            <w:pPr>
              <w:ind w:firstLine="0"/>
              <w:rPr>
                <w:rFonts w:cs="Times New Roman"/>
                <w:sz w:val="24"/>
                <w:szCs w:val="24"/>
              </w:rPr>
            </w:pPr>
            <w:r w:rsidRPr="00B03FD2">
              <w:rPr>
                <w:rFonts w:cs="Times New Roman"/>
                <w:sz w:val="24"/>
                <w:szCs w:val="24"/>
              </w:rPr>
              <w:t>-иные зоны</w:t>
            </w:r>
          </w:p>
        </w:tc>
        <w:tc>
          <w:tcPr>
            <w:tcW w:w="1060" w:type="dxa"/>
            <w:shd w:val="clear" w:color="auto" w:fill="auto"/>
            <w:vAlign w:val="center"/>
          </w:tcPr>
          <w:p w14:paraId="5DB9F0E8" w14:textId="77777777" w:rsidR="00113D25" w:rsidRPr="00B03FD2" w:rsidRDefault="00113D25" w:rsidP="00815B0C">
            <w:pPr>
              <w:ind w:firstLine="0"/>
              <w:jc w:val="center"/>
              <w:rPr>
                <w:rFonts w:cs="Times New Roman"/>
                <w:sz w:val="24"/>
                <w:szCs w:val="24"/>
              </w:rPr>
            </w:pPr>
            <w:r w:rsidRPr="00B03FD2">
              <w:rPr>
                <w:rFonts w:cs="Times New Roman"/>
                <w:sz w:val="24"/>
                <w:szCs w:val="24"/>
              </w:rPr>
              <w:t>га</w:t>
            </w:r>
          </w:p>
        </w:tc>
        <w:tc>
          <w:tcPr>
            <w:tcW w:w="1229" w:type="dxa"/>
            <w:shd w:val="clear" w:color="auto" w:fill="auto"/>
          </w:tcPr>
          <w:p w14:paraId="415BDEAE" w14:textId="77777777" w:rsidR="00113D25" w:rsidRPr="00B03FD2" w:rsidRDefault="00113D25" w:rsidP="00815B0C">
            <w:pPr>
              <w:ind w:firstLine="0"/>
              <w:jc w:val="center"/>
              <w:rPr>
                <w:rFonts w:cs="Times New Roman"/>
                <w:sz w:val="24"/>
                <w:szCs w:val="24"/>
              </w:rPr>
            </w:pPr>
            <w:r w:rsidRPr="00B03FD2">
              <w:rPr>
                <w:rFonts w:cs="Times New Roman"/>
                <w:sz w:val="24"/>
                <w:szCs w:val="24"/>
              </w:rPr>
              <w:t>12,10</w:t>
            </w:r>
          </w:p>
        </w:tc>
        <w:tc>
          <w:tcPr>
            <w:tcW w:w="1431" w:type="dxa"/>
            <w:shd w:val="clear" w:color="auto" w:fill="auto"/>
          </w:tcPr>
          <w:p w14:paraId="7C7A9059" w14:textId="77777777" w:rsidR="00113D25" w:rsidRPr="00B03FD2" w:rsidRDefault="00113D25" w:rsidP="00815B0C">
            <w:pPr>
              <w:ind w:firstLine="0"/>
              <w:jc w:val="center"/>
              <w:rPr>
                <w:rFonts w:cs="Times New Roman"/>
                <w:sz w:val="24"/>
                <w:szCs w:val="24"/>
              </w:rPr>
            </w:pPr>
            <w:r w:rsidRPr="00B03FD2">
              <w:rPr>
                <w:rFonts w:cs="Times New Roman"/>
                <w:sz w:val="24"/>
                <w:szCs w:val="24"/>
              </w:rPr>
              <w:t>8,92</w:t>
            </w:r>
          </w:p>
        </w:tc>
      </w:tr>
      <w:tr w:rsidR="00113D25" w:rsidRPr="008E797C" w14:paraId="0177750F" w14:textId="77777777" w:rsidTr="00815B0C">
        <w:trPr>
          <w:cantSplit/>
          <w:jc w:val="center"/>
        </w:trPr>
        <w:tc>
          <w:tcPr>
            <w:tcW w:w="676" w:type="dxa"/>
            <w:vMerge/>
            <w:shd w:val="clear" w:color="auto" w:fill="auto"/>
            <w:vAlign w:val="center"/>
          </w:tcPr>
          <w:p w14:paraId="066EB72C" w14:textId="77777777" w:rsidR="00113D25" w:rsidRPr="00B03FD2" w:rsidRDefault="00113D25" w:rsidP="00815B0C">
            <w:pPr>
              <w:ind w:firstLine="0"/>
              <w:rPr>
                <w:rFonts w:cs="Times New Roman"/>
                <w:sz w:val="24"/>
                <w:szCs w:val="24"/>
              </w:rPr>
            </w:pPr>
          </w:p>
        </w:tc>
        <w:tc>
          <w:tcPr>
            <w:tcW w:w="5657" w:type="dxa"/>
            <w:vMerge/>
            <w:shd w:val="clear" w:color="auto" w:fill="auto"/>
            <w:vAlign w:val="center"/>
          </w:tcPr>
          <w:p w14:paraId="6075BB4B" w14:textId="77777777" w:rsidR="00113D25" w:rsidRPr="00B03FD2" w:rsidRDefault="00113D25" w:rsidP="00815B0C">
            <w:pPr>
              <w:ind w:firstLine="0"/>
              <w:rPr>
                <w:rFonts w:cs="Times New Roman"/>
                <w:b/>
                <w:sz w:val="24"/>
                <w:szCs w:val="24"/>
              </w:rPr>
            </w:pPr>
          </w:p>
        </w:tc>
        <w:tc>
          <w:tcPr>
            <w:tcW w:w="1060" w:type="dxa"/>
            <w:shd w:val="clear" w:color="auto" w:fill="auto"/>
            <w:vAlign w:val="center"/>
          </w:tcPr>
          <w:p w14:paraId="1F9F21D0" w14:textId="77777777" w:rsidR="00113D25" w:rsidRPr="00B03FD2" w:rsidRDefault="00113D25" w:rsidP="00815B0C">
            <w:pPr>
              <w:ind w:firstLine="0"/>
              <w:jc w:val="center"/>
              <w:rPr>
                <w:rFonts w:cs="Times New Roman"/>
                <w:sz w:val="24"/>
                <w:szCs w:val="24"/>
              </w:rPr>
            </w:pPr>
            <w:r w:rsidRPr="00B03FD2">
              <w:rPr>
                <w:rFonts w:cs="Times New Roman"/>
                <w:sz w:val="24"/>
                <w:szCs w:val="24"/>
              </w:rPr>
              <w:t>%</w:t>
            </w:r>
          </w:p>
        </w:tc>
        <w:tc>
          <w:tcPr>
            <w:tcW w:w="1229" w:type="dxa"/>
            <w:shd w:val="clear" w:color="auto" w:fill="auto"/>
          </w:tcPr>
          <w:p w14:paraId="36E0DBD0" w14:textId="77777777" w:rsidR="00113D25" w:rsidRPr="00B03FD2" w:rsidRDefault="00113D25" w:rsidP="00815B0C">
            <w:pPr>
              <w:ind w:firstLine="0"/>
              <w:jc w:val="center"/>
              <w:rPr>
                <w:rFonts w:cs="Times New Roman"/>
                <w:sz w:val="24"/>
                <w:szCs w:val="24"/>
              </w:rPr>
            </w:pPr>
            <w:r w:rsidRPr="00B03FD2">
              <w:rPr>
                <w:rFonts w:cs="Times New Roman"/>
                <w:sz w:val="24"/>
                <w:szCs w:val="24"/>
              </w:rPr>
              <w:t>17,88</w:t>
            </w:r>
          </w:p>
        </w:tc>
        <w:tc>
          <w:tcPr>
            <w:tcW w:w="1431" w:type="dxa"/>
            <w:shd w:val="clear" w:color="auto" w:fill="auto"/>
          </w:tcPr>
          <w:p w14:paraId="6B5D9DB1" w14:textId="77777777" w:rsidR="00113D25" w:rsidRPr="00B03FD2" w:rsidRDefault="00113D25" w:rsidP="00815B0C">
            <w:pPr>
              <w:ind w:firstLine="0"/>
              <w:jc w:val="center"/>
              <w:rPr>
                <w:rFonts w:cs="Times New Roman"/>
                <w:sz w:val="24"/>
                <w:szCs w:val="24"/>
              </w:rPr>
            </w:pPr>
            <w:r w:rsidRPr="00B03FD2">
              <w:rPr>
                <w:rFonts w:cs="Times New Roman"/>
                <w:sz w:val="24"/>
                <w:szCs w:val="24"/>
              </w:rPr>
              <w:t>13,18</w:t>
            </w:r>
          </w:p>
        </w:tc>
      </w:tr>
    </w:tbl>
    <w:p w14:paraId="1CDD7477" w14:textId="77777777" w:rsidR="00F829BB" w:rsidRPr="00026857" w:rsidRDefault="00F829BB" w:rsidP="00F829BB"/>
    <w:p w14:paraId="76C9CC53" w14:textId="77777777" w:rsidR="00F829BB" w:rsidRPr="00026857" w:rsidRDefault="00ED7795" w:rsidP="00CF2ACA">
      <w:pPr>
        <w:pStyle w:val="2"/>
        <w:numPr>
          <w:ilvl w:val="0"/>
          <w:numId w:val="4"/>
        </w:numPr>
        <w:rPr>
          <w:lang w:eastAsia="ru-RU"/>
        </w:rPr>
      </w:pPr>
      <w:bookmarkStart w:id="80" w:name="_Toc16949900"/>
      <w:bookmarkStart w:id="81" w:name="_Toc11835542"/>
      <w:bookmarkStart w:id="82" w:name="_Toc126076315"/>
      <w:r w:rsidRPr="00026857">
        <w:rPr>
          <w:lang w:eastAsia="ru-RU"/>
        </w:rPr>
        <w:t>Планируемое развитие жилищного строительства</w:t>
      </w:r>
      <w:bookmarkEnd w:id="80"/>
      <w:bookmarkEnd w:id="81"/>
      <w:bookmarkEnd w:id="82"/>
    </w:p>
    <w:p w14:paraId="21351D23" w14:textId="63F16855" w:rsidR="0003385D" w:rsidRPr="00026857" w:rsidRDefault="0003385D" w:rsidP="00CF2ACA">
      <w:pPr>
        <w:pStyle w:val="3"/>
        <w:numPr>
          <w:ilvl w:val="1"/>
          <w:numId w:val="4"/>
        </w:numPr>
      </w:pPr>
      <w:bookmarkStart w:id="83" w:name="_Toc126076316"/>
      <w:r w:rsidRPr="00026857">
        <w:t>Население. Жилищное строительство</w:t>
      </w:r>
      <w:bookmarkEnd w:id="83"/>
    </w:p>
    <w:p w14:paraId="0CC9746A" w14:textId="66C1505E" w:rsidR="00BD675F" w:rsidRPr="00026857" w:rsidRDefault="00BD675F" w:rsidP="00BD675F">
      <w:pPr>
        <w:rPr>
          <w:rFonts w:cs="Times New Roman"/>
        </w:rPr>
      </w:pPr>
      <w:r w:rsidRPr="00026857">
        <w:rPr>
          <w:rFonts w:cs="Times New Roman"/>
        </w:rPr>
        <w:t>В настоящее время в границах проектируемого участка расположено 183 индивидуальных и многоквартирных жилых домов. В существующей застройке проживает 1720 человек.</w:t>
      </w:r>
    </w:p>
    <w:p w14:paraId="2783C021" w14:textId="4C9466AA" w:rsidR="00BD675F" w:rsidRPr="00026857" w:rsidRDefault="00BD675F" w:rsidP="00BD675F">
      <w:pPr>
        <w:rPr>
          <w:rFonts w:cs="Times New Roman"/>
        </w:rPr>
      </w:pPr>
      <w:r w:rsidRPr="00026857">
        <w:rPr>
          <w:rFonts w:cs="Times New Roman"/>
        </w:rPr>
        <w:t xml:space="preserve">В соответствии с постановлением Главы Камышловского городского округа «Об </w:t>
      </w:r>
      <w:r w:rsidRPr="00026857">
        <w:rPr>
          <w:rFonts w:cs="Times New Roman"/>
          <w:bCs/>
          <w:iCs/>
        </w:rPr>
        <w:t xml:space="preserve">утверждении перечня аварийного жилого фонда с высоким уровнем износа и непригодного для проживания» с изменениями и дополнениями за 2013-2016 годы» </w:t>
      </w:r>
      <w:r w:rsidRPr="00026857">
        <w:rPr>
          <w:rFonts w:cs="Times New Roman"/>
        </w:rPr>
        <w:t xml:space="preserve">на территории проектируемого участка расположены жилые дома, признанные аварийными и подлежащими сносу в связи с физическим износом в процессе их эксплуатации. Перечень таких домов представлен в </w:t>
      </w:r>
      <w:r w:rsidR="00664D6A" w:rsidRPr="00026857">
        <w:rPr>
          <w:rFonts w:cs="Times New Roman"/>
        </w:rPr>
        <w:t>т</w:t>
      </w:r>
      <w:r w:rsidRPr="00026857">
        <w:rPr>
          <w:rFonts w:cs="Times New Roman"/>
        </w:rPr>
        <w:t xml:space="preserve">аблице </w:t>
      </w:r>
      <w:r w:rsidR="00664D6A" w:rsidRPr="00026857">
        <w:rPr>
          <w:rFonts w:cs="Times New Roman"/>
        </w:rPr>
        <w:t>17</w:t>
      </w:r>
    </w:p>
    <w:p w14:paraId="046E7F9E" w14:textId="6907821C" w:rsidR="00BD675F" w:rsidRPr="00026857" w:rsidRDefault="00BD675F" w:rsidP="00BD675F">
      <w:pPr>
        <w:jc w:val="right"/>
        <w:rPr>
          <w:rFonts w:cs="Times New Roman"/>
          <w:i/>
        </w:rPr>
      </w:pPr>
      <w:r w:rsidRPr="00026857">
        <w:rPr>
          <w:rFonts w:cs="Times New Roman"/>
          <w:i/>
        </w:rPr>
        <w:t xml:space="preserve">Таблица </w:t>
      </w:r>
      <w:r w:rsidR="00664D6A" w:rsidRPr="00026857">
        <w:rPr>
          <w:rFonts w:cs="Times New Roman"/>
          <w:i/>
        </w:rPr>
        <w:t>17</w:t>
      </w:r>
    </w:p>
    <w:tbl>
      <w:tblPr>
        <w:tblStyle w:val="12"/>
        <w:tblW w:w="5000" w:type="pct"/>
        <w:jc w:val="center"/>
        <w:tblLook w:val="04A0" w:firstRow="1" w:lastRow="0" w:firstColumn="1" w:lastColumn="0" w:noHBand="0" w:noVBand="1"/>
      </w:tblPr>
      <w:tblGrid>
        <w:gridCol w:w="456"/>
        <w:gridCol w:w="3125"/>
        <w:gridCol w:w="2024"/>
        <w:gridCol w:w="1299"/>
        <w:gridCol w:w="1424"/>
        <w:gridCol w:w="1725"/>
      </w:tblGrid>
      <w:tr w:rsidR="00BD675F" w:rsidRPr="00026857" w14:paraId="672CF77A" w14:textId="77777777" w:rsidTr="00664D6A">
        <w:trPr>
          <w:jc w:val="center"/>
        </w:trPr>
        <w:tc>
          <w:tcPr>
            <w:tcW w:w="456" w:type="dxa"/>
          </w:tcPr>
          <w:p w14:paraId="1E228AC5" w14:textId="77777777" w:rsidR="00BD675F" w:rsidRPr="00026857" w:rsidRDefault="00BD675F" w:rsidP="00BD675F">
            <w:pPr>
              <w:ind w:firstLine="0"/>
              <w:jc w:val="center"/>
              <w:rPr>
                <w:rFonts w:cs="Times New Roman"/>
                <w:sz w:val="24"/>
                <w:szCs w:val="24"/>
              </w:rPr>
            </w:pPr>
          </w:p>
        </w:tc>
        <w:tc>
          <w:tcPr>
            <w:tcW w:w="3372" w:type="dxa"/>
          </w:tcPr>
          <w:p w14:paraId="2E326E26" w14:textId="77777777" w:rsidR="00BD675F" w:rsidRPr="00026857" w:rsidRDefault="00BD675F" w:rsidP="00BD675F">
            <w:pPr>
              <w:ind w:firstLine="0"/>
              <w:jc w:val="center"/>
              <w:rPr>
                <w:rFonts w:cs="Times New Roman"/>
                <w:sz w:val="24"/>
                <w:szCs w:val="24"/>
              </w:rPr>
            </w:pPr>
            <w:r w:rsidRPr="00026857">
              <w:rPr>
                <w:rFonts w:cs="Times New Roman"/>
                <w:sz w:val="24"/>
                <w:szCs w:val="24"/>
              </w:rPr>
              <w:t>Адрес</w:t>
            </w:r>
          </w:p>
        </w:tc>
        <w:tc>
          <w:tcPr>
            <w:tcW w:w="2031" w:type="dxa"/>
          </w:tcPr>
          <w:p w14:paraId="5FB885B0" w14:textId="77777777" w:rsidR="00BD675F" w:rsidRPr="00026857" w:rsidRDefault="00BD675F" w:rsidP="00BD675F">
            <w:pPr>
              <w:ind w:firstLine="0"/>
              <w:jc w:val="center"/>
              <w:rPr>
                <w:rFonts w:cs="Times New Roman"/>
                <w:sz w:val="24"/>
                <w:szCs w:val="24"/>
              </w:rPr>
            </w:pPr>
            <w:r w:rsidRPr="00026857">
              <w:rPr>
                <w:rFonts w:cs="Times New Roman"/>
                <w:sz w:val="24"/>
                <w:szCs w:val="24"/>
              </w:rPr>
              <w:t>Тип застройки</w:t>
            </w:r>
          </w:p>
        </w:tc>
        <w:tc>
          <w:tcPr>
            <w:tcW w:w="1299" w:type="dxa"/>
          </w:tcPr>
          <w:p w14:paraId="44EDA1A1" w14:textId="77777777" w:rsidR="00BD675F" w:rsidRPr="00026857" w:rsidRDefault="00BD675F" w:rsidP="00BD675F">
            <w:pPr>
              <w:ind w:firstLine="0"/>
              <w:jc w:val="center"/>
              <w:rPr>
                <w:rFonts w:cs="Times New Roman"/>
                <w:sz w:val="24"/>
                <w:szCs w:val="24"/>
              </w:rPr>
            </w:pPr>
            <w:r w:rsidRPr="00026857">
              <w:rPr>
                <w:rFonts w:cs="Times New Roman"/>
                <w:sz w:val="24"/>
                <w:szCs w:val="24"/>
              </w:rPr>
              <w:t>Население</w:t>
            </w:r>
          </w:p>
        </w:tc>
        <w:tc>
          <w:tcPr>
            <w:tcW w:w="1522" w:type="dxa"/>
          </w:tcPr>
          <w:p w14:paraId="6B5E7E85" w14:textId="77777777" w:rsidR="00BD675F" w:rsidRPr="00026857" w:rsidRDefault="00BD675F" w:rsidP="00BD675F">
            <w:pPr>
              <w:ind w:firstLine="0"/>
              <w:jc w:val="center"/>
              <w:rPr>
                <w:rFonts w:cs="Times New Roman"/>
                <w:sz w:val="24"/>
                <w:szCs w:val="24"/>
              </w:rPr>
            </w:pPr>
            <w:r w:rsidRPr="00026857">
              <w:rPr>
                <w:rFonts w:cs="Times New Roman"/>
                <w:sz w:val="24"/>
                <w:szCs w:val="24"/>
              </w:rPr>
              <w:t>Жилой фонд</w:t>
            </w:r>
          </w:p>
        </w:tc>
        <w:tc>
          <w:tcPr>
            <w:tcW w:w="1811" w:type="dxa"/>
          </w:tcPr>
          <w:p w14:paraId="232896C6" w14:textId="77777777" w:rsidR="00BD675F" w:rsidRPr="00026857" w:rsidRDefault="00BD675F" w:rsidP="00BD675F">
            <w:pPr>
              <w:ind w:firstLine="0"/>
              <w:jc w:val="center"/>
              <w:rPr>
                <w:rFonts w:cs="Times New Roman"/>
                <w:sz w:val="24"/>
                <w:szCs w:val="24"/>
              </w:rPr>
            </w:pPr>
            <w:r w:rsidRPr="00026857">
              <w:rPr>
                <w:rFonts w:cs="Times New Roman"/>
                <w:sz w:val="24"/>
                <w:szCs w:val="24"/>
              </w:rPr>
              <w:t>Год постройки</w:t>
            </w:r>
          </w:p>
        </w:tc>
      </w:tr>
      <w:tr w:rsidR="00BD675F" w:rsidRPr="00026857" w14:paraId="0E40802E" w14:textId="77777777" w:rsidTr="00664D6A">
        <w:trPr>
          <w:jc w:val="center"/>
        </w:trPr>
        <w:tc>
          <w:tcPr>
            <w:tcW w:w="456" w:type="dxa"/>
          </w:tcPr>
          <w:p w14:paraId="431F0373" w14:textId="77777777" w:rsidR="00BD675F" w:rsidRPr="00026857" w:rsidRDefault="00BD675F" w:rsidP="00BD675F">
            <w:pPr>
              <w:ind w:firstLine="0"/>
              <w:jc w:val="center"/>
              <w:rPr>
                <w:rFonts w:cs="Times New Roman"/>
                <w:sz w:val="24"/>
                <w:szCs w:val="24"/>
              </w:rPr>
            </w:pPr>
            <w:r w:rsidRPr="00026857">
              <w:rPr>
                <w:rFonts w:cs="Times New Roman"/>
                <w:sz w:val="24"/>
                <w:szCs w:val="24"/>
              </w:rPr>
              <w:t>1</w:t>
            </w:r>
          </w:p>
        </w:tc>
        <w:tc>
          <w:tcPr>
            <w:tcW w:w="3372" w:type="dxa"/>
          </w:tcPr>
          <w:p w14:paraId="17D41D7C" w14:textId="77777777" w:rsidR="00BD675F" w:rsidRPr="00026857" w:rsidRDefault="00BD675F" w:rsidP="00BD675F">
            <w:pPr>
              <w:ind w:firstLine="0"/>
              <w:jc w:val="left"/>
              <w:rPr>
                <w:rFonts w:cs="Times New Roman"/>
                <w:sz w:val="24"/>
                <w:szCs w:val="24"/>
              </w:rPr>
            </w:pPr>
            <w:r w:rsidRPr="00026857">
              <w:rPr>
                <w:rFonts w:cs="Times New Roman"/>
                <w:sz w:val="24"/>
                <w:szCs w:val="24"/>
              </w:rPr>
              <w:t>ул. Свердлова, 53</w:t>
            </w:r>
          </w:p>
        </w:tc>
        <w:tc>
          <w:tcPr>
            <w:tcW w:w="2031" w:type="dxa"/>
          </w:tcPr>
          <w:p w14:paraId="3F7BD532" w14:textId="77777777" w:rsidR="00BD675F" w:rsidRPr="00026857" w:rsidRDefault="00BD675F" w:rsidP="00BD675F">
            <w:pPr>
              <w:ind w:firstLine="0"/>
              <w:jc w:val="center"/>
              <w:rPr>
                <w:rFonts w:cs="Times New Roman"/>
                <w:sz w:val="24"/>
                <w:szCs w:val="24"/>
              </w:rPr>
            </w:pPr>
            <w:r w:rsidRPr="00026857">
              <w:rPr>
                <w:rFonts w:cs="Times New Roman"/>
                <w:sz w:val="24"/>
                <w:szCs w:val="24"/>
              </w:rPr>
              <w:t>многоквартирная</w:t>
            </w:r>
          </w:p>
        </w:tc>
        <w:tc>
          <w:tcPr>
            <w:tcW w:w="1299" w:type="dxa"/>
          </w:tcPr>
          <w:p w14:paraId="0CAEAD05" w14:textId="77777777" w:rsidR="00BD675F" w:rsidRPr="00026857" w:rsidRDefault="00BD675F" w:rsidP="00BD675F">
            <w:pPr>
              <w:ind w:firstLine="0"/>
              <w:jc w:val="center"/>
              <w:rPr>
                <w:rFonts w:cs="Times New Roman"/>
                <w:sz w:val="24"/>
                <w:szCs w:val="24"/>
              </w:rPr>
            </w:pPr>
            <w:r w:rsidRPr="00026857">
              <w:rPr>
                <w:rFonts w:cs="Times New Roman"/>
                <w:sz w:val="24"/>
                <w:szCs w:val="24"/>
              </w:rPr>
              <w:t>12</w:t>
            </w:r>
          </w:p>
        </w:tc>
        <w:tc>
          <w:tcPr>
            <w:tcW w:w="1522" w:type="dxa"/>
            <w:vAlign w:val="center"/>
          </w:tcPr>
          <w:p w14:paraId="243041BB" w14:textId="77777777" w:rsidR="00BD675F" w:rsidRPr="00026857" w:rsidRDefault="00BD675F" w:rsidP="00BD675F">
            <w:pPr>
              <w:ind w:firstLine="0"/>
              <w:jc w:val="center"/>
              <w:rPr>
                <w:rFonts w:cs="Times New Roman"/>
                <w:sz w:val="24"/>
                <w:szCs w:val="24"/>
              </w:rPr>
            </w:pPr>
            <w:r w:rsidRPr="00026857">
              <w:rPr>
                <w:rFonts w:cs="Times New Roman"/>
                <w:sz w:val="24"/>
                <w:szCs w:val="24"/>
              </w:rPr>
              <w:t>63,2</w:t>
            </w:r>
          </w:p>
        </w:tc>
        <w:tc>
          <w:tcPr>
            <w:tcW w:w="1811" w:type="dxa"/>
          </w:tcPr>
          <w:p w14:paraId="6A565D27" w14:textId="77777777" w:rsidR="00BD675F" w:rsidRPr="00026857" w:rsidRDefault="00BD675F" w:rsidP="00BD675F">
            <w:pPr>
              <w:ind w:firstLine="0"/>
              <w:jc w:val="center"/>
              <w:rPr>
                <w:rFonts w:cs="Times New Roman"/>
                <w:sz w:val="24"/>
                <w:szCs w:val="24"/>
              </w:rPr>
            </w:pPr>
            <w:r w:rsidRPr="00026857">
              <w:rPr>
                <w:rFonts w:cs="Times New Roman"/>
                <w:sz w:val="24"/>
                <w:szCs w:val="24"/>
              </w:rPr>
              <w:t>1888</w:t>
            </w:r>
          </w:p>
        </w:tc>
      </w:tr>
      <w:tr w:rsidR="00BD675F" w:rsidRPr="00026857" w14:paraId="79697E43" w14:textId="77777777" w:rsidTr="00664D6A">
        <w:trPr>
          <w:jc w:val="center"/>
        </w:trPr>
        <w:tc>
          <w:tcPr>
            <w:tcW w:w="456" w:type="dxa"/>
          </w:tcPr>
          <w:p w14:paraId="5B822479" w14:textId="77777777" w:rsidR="00BD675F" w:rsidRPr="00026857" w:rsidRDefault="00BD675F" w:rsidP="00BD675F">
            <w:pPr>
              <w:ind w:firstLine="0"/>
              <w:jc w:val="center"/>
              <w:rPr>
                <w:rFonts w:cs="Times New Roman"/>
                <w:sz w:val="24"/>
                <w:szCs w:val="24"/>
              </w:rPr>
            </w:pPr>
            <w:r w:rsidRPr="00026857">
              <w:rPr>
                <w:rFonts w:cs="Times New Roman"/>
                <w:sz w:val="24"/>
                <w:szCs w:val="24"/>
              </w:rPr>
              <w:t>2</w:t>
            </w:r>
          </w:p>
        </w:tc>
        <w:tc>
          <w:tcPr>
            <w:tcW w:w="3372" w:type="dxa"/>
          </w:tcPr>
          <w:p w14:paraId="2ABE25E7" w14:textId="77777777" w:rsidR="00BD675F" w:rsidRPr="00026857" w:rsidRDefault="00BD675F" w:rsidP="00BD675F">
            <w:pPr>
              <w:ind w:firstLine="0"/>
              <w:jc w:val="left"/>
              <w:rPr>
                <w:rFonts w:cs="Times New Roman"/>
                <w:sz w:val="24"/>
                <w:szCs w:val="24"/>
              </w:rPr>
            </w:pPr>
            <w:r w:rsidRPr="00026857">
              <w:rPr>
                <w:rFonts w:cs="Times New Roman"/>
                <w:sz w:val="24"/>
                <w:szCs w:val="24"/>
              </w:rPr>
              <w:t>ул. Свердлова, 83</w:t>
            </w:r>
          </w:p>
        </w:tc>
        <w:tc>
          <w:tcPr>
            <w:tcW w:w="2031" w:type="dxa"/>
          </w:tcPr>
          <w:p w14:paraId="5BC0D0A1" w14:textId="77777777" w:rsidR="00BD675F" w:rsidRPr="00026857" w:rsidRDefault="00BD675F" w:rsidP="00BD675F">
            <w:pPr>
              <w:ind w:firstLine="0"/>
              <w:jc w:val="center"/>
              <w:rPr>
                <w:rFonts w:cs="Times New Roman"/>
                <w:sz w:val="24"/>
                <w:szCs w:val="24"/>
              </w:rPr>
            </w:pPr>
            <w:r w:rsidRPr="00026857">
              <w:rPr>
                <w:rFonts w:cs="Times New Roman"/>
                <w:sz w:val="24"/>
                <w:szCs w:val="24"/>
              </w:rPr>
              <w:t>многоквартирная</w:t>
            </w:r>
          </w:p>
        </w:tc>
        <w:tc>
          <w:tcPr>
            <w:tcW w:w="1299" w:type="dxa"/>
          </w:tcPr>
          <w:p w14:paraId="0F1095CB" w14:textId="77777777" w:rsidR="00BD675F" w:rsidRPr="00026857" w:rsidRDefault="00BD675F" w:rsidP="00BD675F">
            <w:pPr>
              <w:ind w:firstLine="0"/>
              <w:jc w:val="center"/>
              <w:rPr>
                <w:rFonts w:cs="Times New Roman"/>
                <w:sz w:val="24"/>
                <w:szCs w:val="24"/>
              </w:rPr>
            </w:pPr>
            <w:r w:rsidRPr="00026857">
              <w:rPr>
                <w:rFonts w:cs="Times New Roman"/>
                <w:sz w:val="24"/>
                <w:szCs w:val="24"/>
              </w:rPr>
              <w:t>23</w:t>
            </w:r>
          </w:p>
        </w:tc>
        <w:tc>
          <w:tcPr>
            <w:tcW w:w="1522" w:type="dxa"/>
            <w:vAlign w:val="center"/>
          </w:tcPr>
          <w:p w14:paraId="0A4F5667" w14:textId="77777777" w:rsidR="00BD675F" w:rsidRPr="00026857" w:rsidRDefault="00BD675F" w:rsidP="00BD675F">
            <w:pPr>
              <w:ind w:firstLine="0"/>
              <w:jc w:val="center"/>
              <w:rPr>
                <w:rFonts w:cs="Times New Roman"/>
                <w:sz w:val="24"/>
                <w:szCs w:val="24"/>
              </w:rPr>
            </w:pPr>
            <w:r w:rsidRPr="00026857">
              <w:rPr>
                <w:rFonts w:cs="Times New Roman"/>
                <w:sz w:val="24"/>
                <w:szCs w:val="24"/>
              </w:rPr>
              <w:t>291,9</w:t>
            </w:r>
          </w:p>
        </w:tc>
        <w:tc>
          <w:tcPr>
            <w:tcW w:w="1811" w:type="dxa"/>
          </w:tcPr>
          <w:p w14:paraId="20B2761A" w14:textId="77777777" w:rsidR="00BD675F" w:rsidRPr="00026857" w:rsidRDefault="00BD675F" w:rsidP="00BD675F">
            <w:pPr>
              <w:ind w:firstLine="0"/>
              <w:jc w:val="center"/>
              <w:rPr>
                <w:rFonts w:cs="Times New Roman"/>
                <w:sz w:val="24"/>
                <w:szCs w:val="24"/>
              </w:rPr>
            </w:pPr>
            <w:r w:rsidRPr="00026857">
              <w:rPr>
                <w:rFonts w:cs="Times New Roman"/>
                <w:sz w:val="24"/>
                <w:szCs w:val="24"/>
              </w:rPr>
              <w:t>1878</w:t>
            </w:r>
          </w:p>
        </w:tc>
      </w:tr>
      <w:tr w:rsidR="00BD675F" w:rsidRPr="00026857" w14:paraId="47905F1F" w14:textId="77777777" w:rsidTr="00664D6A">
        <w:trPr>
          <w:jc w:val="center"/>
        </w:trPr>
        <w:tc>
          <w:tcPr>
            <w:tcW w:w="456" w:type="dxa"/>
          </w:tcPr>
          <w:p w14:paraId="5F1DC0BB" w14:textId="77777777" w:rsidR="00BD675F" w:rsidRPr="00026857" w:rsidRDefault="00BD675F" w:rsidP="00BD675F">
            <w:pPr>
              <w:ind w:firstLine="0"/>
              <w:jc w:val="center"/>
              <w:rPr>
                <w:rFonts w:cs="Times New Roman"/>
                <w:sz w:val="24"/>
                <w:szCs w:val="24"/>
              </w:rPr>
            </w:pPr>
            <w:r w:rsidRPr="00026857">
              <w:rPr>
                <w:rFonts w:cs="Times New Roman"/>
                <w:sz w:val="24"/>
                <w:szCs w:val="24"/>
              </w:rPr>
              <w:t>3</w:t>
            </w:r>
          </w:p>
        </w:tc>
        <w:tc>
          <w:tcPr>
            <w:tcW w:w="3372" w:type="dxa"/>
          </w:tcPr>
          <w:p w14:paraId="1377B175" w14:textId="77777777" w:rsidR="00BD675F" w:rsidRPr="00026857" w:rsidRDefault="00BD675F" w:rsidP="00BD675F">
            <w:pPr>
              <w:ind w:firstLine="0"/>
              <w:jc w:val="left"/>
              <w:rPr>
                <w:rFonts w:cs="Times New Roman"/>
                <w:sz w:val="24"/>
                <w:szCs w:val="24"/>
              </w:rPr>
            </w:pPr>
            <w:r w:rsidRPr="00026857">
              <w:rPr>
                <w:rFonts w:cs="Times New Roman"/>
                <w:sz w:val="24"/>
                <w:szCs w:val="24"/>
              </w:rPr>
              <w:t>ул. Свердлова, 52</w:t>
            </w:r>
          </w:p>
        </w:tc>
        <w:tc>
          <w:tcPr>
            <w:tcW w:w="2031" w:type="dxa"/>
          </w:tcPr>
          <w:p w14:paraId="71DFA214" w14:textId="77777777" w:rsidR="00BD675F" w:rsidRPr="00026857" w:rsidRDefault="00BD675F" w:rsidP="00BD675F">
            <w:pPr>
              <w:ind w:firstLine="0"/>
              <w:jc w:val="center"/>
              <w:rPr>
                <w:rFonts w:cs="Times New Roman"/>
                <w:sz w:val="24"/>
                <w:szCs w:val="24"/>
              </w:rPr>
            </w:pPr>
            <w:r w:rsidRPr="00026857">
              <w:rPr>
                <w:rFonts w:cs="Times New Roman"/>
                <w:sz w:val="24"/>
                <w:szCs w:val="24"/>
              </w:rPr>
              <w:t>многоквартирная</w:t>
            </w:r>
          </w:p>
        </w:tc>
        <w:tc>
          <w:tcPr>
            <w:tcW w:w="1299" w:type="dxa"/>
          </w:tcPr>
          <w:p w14:paraId="2B59CB88" w14:textId="77777777" w:rsidR="00BD675F" w:rsidRPr="00026857" w:rsidRDefault="00BD675F" w:rsidP="00BD675F">
            <w:pPr>
              <w:ind w:firstLine="0"/>
              <w:jc w:val="center"/>
              <w:rPr>
                <w:rFonts w:cs="Times New Roman"/>
                <w:sz w:val="24"/>
                <w:szCs w:val="24"/>
              </w:rPr>
            </w:pPr>
            <w:r w:rsidRPr="00026857">
              <w:rPr>
                <w:rFonts w:cs="Times New Roman"/>
                <w:sz w:val="24"/>
                <w:szCs w:val="24"/>
              </w:rPr>
              <w:t>42</w:t>
            </w:r>
          </w:p>
        </w:tc>
        <w:tc>
          <w:tcPr>
            <w:tcW w:w="1522" w:type="dxa"/>
            <w:vAlign w:val="center"/>
          </w:tcPr>
          <w:p w14:paraId="2EE1FA66" w14:textId="77777777" w:rsidR="00BD675F" w:rsidRPr="00026857" w:rsidRDefault="00BD675F" w:rsidP="00BD675F">
            <w:pPr>
              <w:ind w:firstLine="0"/>
              <w:jc w:val="center"/>
              <w:rPr>
                <w:rFonts w:cs="Times New Roman"/>
                <w:sz w:val="24"/>
                <w:szCs w:val="24"/>
              </w:rPr>
            </w:pPr>
            <w:r w:rsidRPr="00026857">
              <w:rPr>
                <w:rFonts w:cs="Times New Roman"/>
                <w:sz w:val="24"/>
                <w:szCs w:val="24"/>
              </w:rPr>
              <w:t>581,7</w:t>
            </w:r>
          </w:p>
        </w:tc>
        <w:tc>
          <w:tcPr>
            <w:tcW w:w="1811" w:type="dxa"/>
          </w:tcPr>
          <w:p w14:paraId="2E4FD44D" w14:textId="77777777" w:rsidR="00BD675F" w:rsidRPr="00026857" w:rsidRDefault="00BD675F" w:rsidP="00BD675F">
            <w:pPr>
              <w:ind w:firstLine="0"/>
              <w:jc w:val="center"/>
              <w:rPr>
                <w:rFonts w:cs="Times New Roman"/>
                <w:sz w:val="24"/>
                <w:szCs w:val="24"/>
              </w:rPr>
            </w:pPr>
            <w:r w:rsidRPr="00026857">
              <w:rPr>
                <w:rFonts w:cs="Times New Roman"/>
                <w:sz w:val="24"/>
                <w:szCs w:val="24"/>
              </w:rPr>
              <w:t>1936</w:t>
            </w:r>
          </w:p>
        </w:tc>
      </w:tr>
      <w:tr w:rsidR="00BD675F" w:rsidRPr="00026857" w14:paraId="7DB78663" w14:textId="77777777" w:rsidTr="00664D6A">
        <w:trPr>
          <w:jc w:val="center"/>
        </w:trPr>
        <w:tc>
          <w:tcPr>
            <w:tcW w:w="456" w:type="dxa"/>
          </w:tcPr>
          <w:p w14:paraId="089DF73D" w14:textId="77777777" w:rsidR="00BD675F" w:rsidRPr="00026857" w:rsidRDefault="00BD675F" w:rsidP="00BD675F">
            <w:pPr>
              <w:ind w:firstLine="0"/>
              <w:jc w:val="center"/>
              <w:rPr>
                <w:rFonts w:cs="Times New Roman"/>
                <w:sz w:val="24"/>
                <w:szCs w:val="24"/>
              </w:rPr>
            </w:pPr>
            <w:r w:rsidRPr="00026857">
              <w:rPr>
                <w:rFonts w:cs="Times New Roman"/>
                <w:sz w:val="24"/>
                <w:szCs w:val="24"/>
              </w:rPr>
              <w:t>4</w:t>
            </w:r>
          </w:p>
        </w:tc>
        <w:tc>
          <w:tcPr>
            <w:tcW w:w="3372" w:type="dxa"/>
          </w:tcPr>
          <w:p w14:paraId="2F22A3DF" w14:textId="77777777" w:rsidR="00BD675F" w:rsidRPr="00026857" w:rsidRDefault="00BD675F" w:rsidP="00BD675F">
            <w:pPr>
              <w:ind w:firstLine="0"/>
              <w:jc w:val="left"/>
              <w:rPr>
                <w:rFonts w:cs="Times New Roman"/>
                <w:sz w:val="24"/>
                <w:szCs w:val="24"/>
              </w:rPr>
            </w:pPr>
            <w:r w:rsidRPr="00026857">
              <w:rPr>
                <w:rFonts w:cs="Times New Roman"/>
                <w:sz w:val="24"/>
                <w:szCs w:val="24"/>
              </w:rPr>
              <w:t>ул. Карла Маркса, 51</w:t>
            </w:r>
          </w:p>
        </w:tc>
        <w:tc>
          <w:tcPr>
            <w:tcW w:w="2031" w:type="dxa"/>
          </w:tcPr>
          <w:p w14:paraId="5EF56B24" w14:textId="77777777" w:rsidR="00BD675F" w:rsidRPr="00026857" w:rsidRDefault="00BD675F" w:rsidP="00BD675F">
            <w:pPr>
              <w:ind w:firstLine="0"/>
              <w:jc w:val="center"/>
              <w:rPr>
                <w:rFonts w:cs="Times New Roman"/>
                <w:sz w:val="24"/>
                <w:szCs w:val="24"/>
              </w:rPr>
            </w:pPr>
            <w:r w:rsidRPr="00026857">
              <w:rPr>
                <w:rFonts w:cs="Times New Roman"/>
                <w:sz w:val="24"/>
                <w:szCs w:val="24"/>
              </w:rPr>
              <w:t>многоквартирная</w:t>
            </w:r>
          </w:p>
        </w:tc>
        <w:tc>
          <w:tcPr>
            <w:tcW w:w="1299" w:type="dxa"/>
          </w:tcPr>
          <w:p w14:paraId="081C28B6" w14:textId="77777777" w:rsidR="00BD675F" w:rsidRPr="00026857" w:rsidRDefault="00BD675F" w:rsidP="00BD675F">
            <w:pPr>
              <w:ind w:firstLine="0"/>
              <w:jc w:val="center"/>
              <w:rPr>
                <w:rFonts w:cs="Times New Roman"/>
                <w:sz w:val="24"/>
                <w:szCs w:val="24"/>
              </w:rPr>
            </w:pPr>
            <w:r w:rsidRPr="00026857">
              <w:rPr>
                <w:rFonts w:cs="Times New Roman"/>
                <w:sz w:val="24"/>
                <w:szCs w:val="24"/>
              </w:rPr>
              <w:t>21</w:t>
            </w:r>
          </w:p>
        </w:tc>
        <w:tc>
          <w:tcPr>
            <w:tcW w:w="1522" w:type="dxa"/>
            <w:vAlign w:val="center"/>
          </w:tcPr>
          <w:p w14:paraId="3B527F6C" w14:textId="77777777" w:rsidR="00BD675F" w:rsidRPr="00026857" w:rsidRDefault="00BD675F" w:rsidP="00BD675F">
            <w:pPr>
              <w:ind w:firstLine="0"/>
              <w:jc w:val="center"/>
              <w:rPr>
                <w:rFonts w:cs="Times New Roman"/>
                <w:sz w:val="24"/>
                <w:szCs w:val="24"/>
              </w:rPr>
            </w:pPr>
            <w:r w:rsidRPr="00026857">
              <w:rPr>
                <w:rFonts w:cs="Times New Roman"/>
                <w:sz w:val="24"/>
                <w:szCs w:val="24"/>
              </w:rPr>
              <w:t>273,8</w:t>
            </w:r>
          </w:p>
        </w:tc>
        <w:tc>
          <w:tcPr>
            <w:tcW w:w="1811" w:type="dxa"/>
          </w:tcPr>
          <w:p w14:paraId="66EF19A4" w14:textId="77777777" w:rsidR="00BD675F" w:rsidRPr="00026857" w:rsidRDefault="00BD675F" w:rsidP="00BD675F">
            <w:pPr>
              <w:ind w:firstLine="0"/>
              <w:jc w:val="center"/>
              <w:rPr>
                <w:rFonts w:cs="Times New Roman"/>
                <w:sz w:val="24"/>
                <w:szCs w:val="24"/>
              </w:rPr>
            </w:pPr>
            <w:r w:rsidRPr="00026857">
              <w:rPr>
                <w:rFonts w:cs="Times New Roman"/>
                <w:sz w:val="24"/>
                <w:szCs w:val="24"/>
              </w:rPr>
              <w:t>1888</w:t>
            </w:r>
          </w:p>
        </w:tc>
      </w:tr>
      <w:tr w:rsidR="00BD675F" w:rsidRPr="00026857" w14:paraId="7661F503" w14:textId="77777777" w:rsidTr="00664D6A">
        <w:trPr>
          <w:jc w:val="center"/>
        </w:trPr>
        <w:tc>
          <w:tcPr>
            <w:tcW w:w="456" w:type="dxa"/>
          </w:tcPr>
          <w:p w14:paraId="04AB6DB1" w14:textId="77777777" w:rsidR="00BD675F" w:rsidRPr="00026857" w:rsidRDefault="00BD675F" w:rsidP="00BD675F">
            <w:pPr>
              <w:ind w:firstLine="0"/>
              <w:jc w:val="center"/>
              <w:rPr>
                <w:rFonts w:cs="Times New Roman"/>
                <w:sz w:val="24"/>
                <w:szCs w:val="24"/>
              </w:rPr>
            </w:pPr>
            <w:r w:rsidRPr="00026857">
              <w:rPr>
                <w:rFonts w:cs="Times New Roman"/>
                <w:sz w:val="24"/>
                <w:szCs w:val="24"/>
              </w:rPr>
              <w:t>5</w:t>
            </w:r>
          </w:p>
        </w:tc>
        <w:tc>
          <w:tcPr>
            <w:tcW w:w="3372" w:type="dxa"/>
          </w:tcPr>
          <w:p w14:paraId="3F9BDE2A" w14:textId="77777777" w:rsidR="00BD675F" w:rsidRPr="00026857" w:rsidRDefault="00BD675F" w:rsidP="00BD675F">
            <w:pPr>
              <w:ind w:firstLine="0"/>
              <w:jc w:val="left"/>
              <w:rPr>
                <w:rFonts w:cs="Times New Roman"/>
                <w:sz w:val="24"/>
                <w:szCs w:val="24"/>
              </w:rPr>
            </w:pPr>
            <w:r w:rsidRPr="00026857">
              <w:rPr>
                <w:rFonts w:cs="Times New Roman"/>
                <w:sz w:val="24"/>
                <w:szCs w:val="24"/>
              </w:rPr>
              <w:t>ул. Энгельса, 175 лит А</w:t>
            </w:r>
          </w:p>
        </w:tc>
        <w:tc>
          <w:tcPr>
            <w:tcW w:w="2031" w:type="dxa"/>
          </w:tcPr>
          <w:p w14:paraId="59A6DA4E" w14:textId="77777777" w:rsidR="00BD675F" w:rsidRPr="00026857" w:rsidRDefault="00BD675F" w:rsidP="00BD675F">
            <w:pPr>
              <w:ind w:firstLine="0"/>
              <w:jc w:val="center"/>
              <w:rPr>
                <w:rFonts w:cs="Times New Roman"/>
                <w:sz w:val="24"/>
                <w:szCs w:val="24"/>
              </w:rPr>
            </w:pPr>
            <w:r w:rsidRPr="00026857">
              <w:rPr>
                <w:rFonts w:cs="Times New Roman"/>
                <w:sz w:val="24"/>
                <w:szCs w:val="24"/>
              </w:rPr>
              <w:t>многоквартирная</w:t>
            </w:r>
          </w:p>
        </w:tc>
        <w:tc>
          <w:tcPr>
            <w:tcW w:w="1299" w:type="dxa"/>
          </w:tcPr>
          <w:p w14:paraId="7111D580" w14:textId="77777777" w:rsidR="00BD675F" w:rsidRPr="00026857" w:rsidRDefault="00BD675F" w:rsidP="00BD675F">
            <w:pPr>
              <w:ind w:firstLine="0"/>
              <w:jc w:val="center"/>
              <w:rPr>
                <w:rFonts w:cs="Times New Roman"/>
                <w:sz w:val="24"/>
                <w:szCs w:val="24"/>
              </w:rPr>
            </w:pPr>
            <w:r w:rsidRPr="00026857">
              <w:rPr>
                <w:rFonts w:cs="Times New Roman"/>
                <w:sz w:val="24"/>
                <w:szCs w:val="24"/>
              </w:rPr>
              <w:t>8</w:t>
            </w:r>
          </w:p>
        </w:tc>
        <w:tc>
          <w:tcPr>
            <w:tcW w:w="1522" w:type="dxa"/>
            <w:vAlign w:val="center"/>
          </w:tcPr>
          <w:p w14:paraId="5438704E" w14:textId="77777777" w:rsidR="00BD675F" w:rsidRPr="00026857" w:rsidRDefault="00BD675F" w:rsidP="00BD675F">
            <w:pPr>
              <w:ind w:firstLine="0"/>
              <w:jc w:val="center"/>
              <w:rPr>
                <w:rFonts w:cs="Times New Roman"/>
                <w:sz w:val="24"/>
                <w:szCs w:val="24"/>
              </w:rPr>
            </w:pPr>
            <w:r w:rsidRPr="00026857">
              <w:rPr>
                <w:rFonts w:cs="Times New Roman"/>
                <w:sz w:val="24"/>
                <w:szCs w:val="24"/>
              </w:rPr>
              <w:t>224,2</w:t>
            </w:r>
          </w:p>
        </w:tc>
        <w:tc>
          <w:tcPr>
            <w:tcW w:w="1811" w:type="dxa"/>
          </w:tcPr>
          <w:p w14:paraId="14395441" w14:textId="77777777" w:rsidR="00BD675F" w:rsidRPr="00026857" w:rsidRDefault="00BD675F" w:rsidP="00BD675F">
            <w:pPr>
              <w:ind w:firstLine="0"/>
              <w:jc w:val="center"/>
              <w:rPr>
                <w:rFonts w:cs="Times New Roman"/>
                <w:sz w:val="24"/>
                <w:szCs w:val="24"/>
              </w:rPr>
            </w:pPr>
            <w:r w:rsidRPr="00026857">
              <w:rPr>
                <w:rFonts w:cs="Times New Roman"/>
                <w:sz w:val="24"/>
                <w:szCs w:val="24"/>
              </w:rPr>
              <w:t>1858</w:t>
            </w:r>
          </w:p>
        </w:tc>
      </w:tr>
      <w:tr w:rsidR="00BD675F" w:rsidRPr="00026857" w14:paraId="0277B705" w14:textId="77777777" w:rsidTr="00664D6A">
        <w:trPr>
          <w:jc w:val="center"/>
        </w:trPr>
        <w:tc>
          <w:tcPr>
            <w:tcW w:w="456" w:type="dxa"/>
          </w:tcPr>
          <w:p w14:paraId="27016529" w14:textId="77777777" w:rsidR="00BD675F" w:rsidRPr="00026857" w:rsidRDefault="00BD675F" w:rsidP="00BD675F">
            <w:pPr>
              <w:ind w:firstLine="0"/>
              <w:jc w:val="center"/>
              <w:rPr>
                <w:rFonts w:cs="Times New Roman"/>
                <w:sz w:val="24"/>
                <w:szCs w:val="24"/>
              </w:rPr>
            </w:pPr>
            <w:r w:rsidRPr="00026857">
              <w:rPr>
                <w:rFonts w:cs="Times New Roman"/>
                <w:sz w:val="24"/>
                <w:szCs w:val="24"/>
              </w:rPr>
              <w:t>6</w:t>
            </w:r>
          </w:p>
        </w:tc>
        <w:tc>
          <w:tcPr>
            <w:tcW w:w="3372" w:type="dxa"/>
          </w:tcPr>
          <w:p w14:paraId="7B928D1D" w14:textId="77777777" w:rsidR="00BD675F" w:rsidRPr="00026857" w:rsidRDefault="00BD675F" w:rsidP="00BD675F">
            <w:pPr>
              <w:ind w:firstLine="0"/>
              <w:jc w:val="left"/>
              <w:rPr>
                <w:rFonts w:cs="Times New Roman"/>
                <w:sz w:val="24"/>
                <w:szCs w:val="24"/>
              </w:rPr>
            </w:pPr>
            <w:r w:rsidRPr="00026857">
              <w:rPr>
                <w:rFonts w:cs="Times New Roman"/>
                <w:sz w:val="24"/>
                <w:szCs w:val="24"/>
              </w:rPr>
              <w:t>ул. Энгельса, 175 лит Б</w:t>
            </w:r>
          </w:p>
        </w:tc>
        <w:tc>
          <w:tcPr>
            <w:tcW w:w="2031" w:type="dxa"/>
          </w:tcPr>
          <w:p w14:paraId="403C8CB8" w14:textId="77777777" w:rsidR="00BD675F" w:rsidRPr="00026857" w:rsidRDefault="00BD675F" w:rsidP="00BD675F">
            <w:pPr>
              <w:ind w:firstLine="0"/>
              <w:jc w:val="center"/>
              <w:rPr>
                <w:rFonts w:cs="Times New Roman"/>
                <w:sz w:val="24"/>
                <w:szCs w:val="24"/>
              </w:rPr>
            </w:pPr>
            <w:r w:rsidRPr="00026857">
              <w:rPr>
                <w:rFonts w:cs="Times New Roman"/>
                <w:sz w:val="24"/>
                <w:szCs w:val="24"/>
              </w:rPr>
              <w:t>многоквартирная</w:t>
            </w:r>
          </w:p>
        </w:tc>
        <w:tc>
          <w:tcPr>
            <w:tcW w:w="1299" w:type="dxa"/>
          </w:tcPr>
          <w:p w14:paraId="6DEF39FF" w14:textId="77777777" w:rsidR="00BD675F" w:rsidRPr="00026857" w:rsidRDefault="00BD675F" w:rsidP="00BD675F">
            <w:pPr>
              <w:ind w:firstLine="0"/>
              <w:jc w:val="center"/>
              <w:rPr>
                <w:rFonts w:cs="Times New Roman"/>
                <w:sz w:val="24"/>
                <w:szCs w:val="24"/>
              </w:rPr>
            </w:pPr>
            <w:r w:rsidRPr="00026857">
              <w:rPr>
                <w:rFonts w:cs="Times New Roman"/>
                <w:sz w:val="24"/>
                <w:szCs w:val="24"/>
              </w:rPr>
              <w:t>8</w:t>
            </w:r>
          </w:p>
        </w:tc>
        <w:tc>
          <w:tcPr>
            <w:tcW w:w="1522" w:type="dxa"/>
            <w:vAlign w:val="center"/>
          </w:tcPr>
          <w:p w14:paraId="0D90CC99" w14:textId="77777777" w:rsidR="00BD675F" w:rsidRPr="00026857" w:rsidRDefault="00BD675F" w:rsidP="00BD675F">
            <w:pPr>
              <w:ind w:firstLine="0"/>
              <w:jc w:val="center"/>
              <w:rPr>
                <w:rFonts w:cs="Times New Roman"/>
                <w:sz w:val="24"/>
                <w:szCs w:val="24"/>
              </w:rPr>
            </w:pPr>
            <w:r w:rsidRPr="00026857">
              <w:rPr>
                <w:rFonts w:cs="Times New Roman"/>
                <w:sz w:val="24"/>
                <w:szCs w:val="24"/>
              </w:rPr>
              <w:t>96,3</w:t>
            </w:r>
          </w:p>
        </w:tc>
        <w:tc>
          <w:tcPr>
            <w:tcW w:w="1811" w:type="dxa"/>
          </w:tcPr>
          <w:p w14:paraId="0705BEDC" w14:textId="77777777" w:rsidR="00BD675F" w:rsidRPr="00026857" w:rsidRDefault="00BD675F" w:rsidP="00BD675F">
            <w:pPr>
              <w:ind w:firstLine="0"/>
              <w:jc w:val="center"/>
              <w:rPr>
                <w:rFonts w:cs="Times New Roman"/>
                <w:sz w:val="24"/>
                <w:szCs w:val="24"/>
              </w:rPr>
            </w:pPr>
            <w:r w:rsidRPr="00026857">
              <w:rPr>
                <w:rFonts w:cs="Times New Roman"/>
                <w:sz w:val="24"/>
                <w:szCs w:val="24"/>
              </w:rPr>
              <w:t>1858</w:t>
            </w:r>
          </w:p>
        </w:tc>
      </w:tr>
      <w:tr w:rsidR="00BD675F" w:rsidRPr="00026857" w14:paraId="76FA245C" w14:textId="77777777" w:rsidTr="00664D6A">
        <w:trPr>
          <w:jc w:val="center"/>
        </w:trPr>
        <w:tc>
          <w:tcPr>
            <w:tcW w:w="456" w:type="dxa"/>
          </w:tcPr>
          <w:p w14:paraId="45B4FE07" w14:textId="77777777" w:rsidR="00BD675F" w:rsidRPr="00026857" w:rsidRDefault="00BD675F" w:rsidP="00BD675F">
            <w:pPr>
              <w:ind w:firstLine="0"/>
              <w:jc w:val="center"/>
              <w:rPr>
                <w:rFonts w:cs="Times New Roman"/>
                <w:sz w:val="24"/>
                <w:szCs w:val="24"/>
              </w:rPr>
            </w:pPr>
            <w:r w:rsidRPr="00026857">
              <w:rPr>
                <w:rFonts w:cs="Times New Roman"/>
                <w:sz w:val="24"/>
                <w:szCs w:val="24"/>
              </w:rPr>
              <w:t>7</w:t>
            </w:r>
          </w:p>
        </w:tc>
        <w:tc>
          <w:tcPr>
            <w:tcW w:w="3372" w:type="dxa"/>
          </w:tcPr>
          <w:p w14:paraId="4B8229C3" w14:textId="77777777" w:rsidR="00BD675F" w:rsidRPr="00026857" w:rsidRDefault="00BD675F" w:rsidP="00BD675F">
            <w:pPr>
              <w:ind w:firstLine="0"/>
              <w:jc w:val="left"/>
              <w:rPr>
                <w:rFonts w:cs="Times New Roman"/>
                <w:sz w:val="24"/>
                <w:szCs w:val="24"/>
              </w:rPr>
            </w:pPr>
            <w:r w:rsidRPr="00026857">
              <w:rPr>
                <w:rFonts w:cs="Times New Roman"/>
                <w:sz w:val="24"/>
                <w:szCs w:val="24"/>
              </w:rPr>
              <w:t>ул. Карла Маркса, 25 лит Б</w:t>
            </w:r>
          </w:p>
        </w:tc>
        <w:tc>
          <w:tcPr>
            <w:tcW w:w="2031" w:type="dxa"/>
          </w:tcPr>
          <w:p w14:paraId="5B88F8CD" w14:textId="77777777" w:rsidR="00BD675F" w:rsidRPr="00026857" w:rsidRDefault="00BD675F" w:rsidP="00BD675F">
            <w:pPr>
              <w:ind w:firstLine="0"/>
              <w:jc w:val="center"/>
              <w:rPr>
                <w:rFonts w:cs="Times New Roman"/>
                <w:sz w:val="24"/>
                <w:szCs w:val="24"/>
              </w:rPr>
            </w:pPr>
            <w:r w:rsidRPr="00026857">
              <w:rPr>
                <w:rFonts w:cs="Times New Roman"/>
                <w:sz w:val="24"/>
                <w:szCs w:val="24"/>
              </w:rPr>
              <w:t>многоквартирная</w:t>
            </w:r>
          </w:p>
        </w:tc>
        <w:tc>
          <w:tcPr>
            <w:tcW w:w="1299" w:type="dxa"/>
          </w:tcPr>
          <w:p w14:paraId="30BDBDF2" w14:textId="77777777" w:rsidR="00BD675F" w:rsidRPr="00026857" w:rsidRDefault="00BD675F" w:rsidP="00BD675F">
            <w:pPr>
              <w:ind w:firstLine="0"/>
              <w:jc w:val="center"/>
              <w:rPr>
                <w:rFonts w:cs="Times New Roman"/>
                <w:sz w:val="24"/>
                <w:szCs w:val="24"/>
              </w:rPr>
            </w:pPr>
            <w:r w:rsidRPr="00026857">
              <w:rPr>
                <w:rFonts w:cs="Times New Roman"/>
                <w:sz w:val="24"/>
                <w:szCs w:val="24"/>
              </w:rPr>
              <w:t>12</w:t>
            </w:r>
          </w:p>
        </w:tc>
        <w:tc>
          <w:tcPr>
            <w:tcW w:w="1522" w:type="dxa"/>
            <w:vAlign w:val="center"/>
          </w:tcPr>
          <w:p w14:paraId="7A2CAED9" w14:textId="77777777" w:rsidR="00BD675F" w:rsidRPr="00026857" w:rsidRDefault="00BD675F" w:rsidP="00BD675F">
            <w:pPr>
              <w:ind w:firstLine="0"/>
              <w:jc w:val="center"/>
              <w:rPr>
                <w:rFonts w:cs="Times New Roman"/>
                <w:sz w:val="24"/>
                <w:szCs w:val="24"/>
              </w:rPr>
            </w:pPr>
            <w:r w:rsidRPr="00026857">
              <w:rPr>
                <w:rFonts w:cs="Times New Roman"/>
                <w:sz w:val="24"/>
                <w:szCs w:val="24"/>
              </w:rPr>
              <w:t>137,5</w:t>
            </w:r>
          </w:p>
        </w:tc>
        <w:tc>
          <w:tcPr>
            <w:tcW w:w="1811" w:type="dxa"/>
          </w:tcPr>
          <w:p w14:paraId="1F3CB50B" w14:textId="77777777" w:rsidR="00BD675F" w:rsidRPr="00026857" w:rsidRDefault="00BD675F" w:rsidP="00BD675F">
            <w:pPr>
              <w:ind w:firstLine="0"/>
              <w:jc w:val="center"/>
              <w:rPr>
                <w:rFonts w:cs="Times New Roman"/>
                <w:sz w:val="24"/>
                <w:szCs w:val="24"/>
              </w:rPr>
            </w:pPr>
            <w:r w:rsidRPr="00026857">
              <w:rPr>
                <w:rFonts w:cs="Times New Roman"/>
                <w:sz w:val="24"/>
                <w:szCs w:val="24"/>
              </w:rPr>
              <w:t>1900</w:t>
            </w:r>
          </w:p>
        </w:tc>
      </w:tr>
      <w:tr w:rsidR="00BD675F" w:rsidRPr="00026857" w14:paraId="33A2375D" w14:textId="77777777" w:rsidTr="00664D6A">
        <w:trPr>
          <w:jc w:val="center"/>
        </w:trPr>
        <w:tc>
          <w:tcPr>
            <w:tcW w:w="456" w:type="dxa"/>
          </w:tcPr>
          <w:p w14:paraId="7551D48E" w14:textId="77777777" w:rsidR="00BD675F" w:rsidRPr="00026857" w:rsidRDefault="00BD675F" w:rsidP="00BD675F">
            <w:pPr>
              <w:ind w:firstLine="0"/>
              <w:jc w:val="center"/>
              <w:rPr>
                <w:rFonts w:cs="Times New Roman"/>
                <w:sz w:val="24"/>
                <w:szCs w:val="24"/>
              </w:rPr>
            </w:pPr>
            <w:r w:rsidRPr="00026857">
              <w:rPr>
                <w:rFonts w:cs="Times New Roman"/>
                <w:sz w:val="24"/>
                <w:szCs w:val="24"/>
              </w:rPr>
              <w:t>8</w:t>
            </w:r>
          </w:p>
        </w:tc>
        <w:tc>
          <w:tcPr>
            <w:tcW w:w="3372" w:type="dxa"/>
          </w:tcPr>
          <w:p w14:paraId="5F544498" w14:textId="77777777" w:rsidR="00BD675F" w:rsidRPr="00026857" w:rsidRDefault="00BD675F" w:rsidP="00BD675F">
            <w:pPr>
              <w:ind w:firstLine="0"/>
              <w:jc w:val="left"/>
              <w:rPr>
                <w:rFonts w:cs="Times New Roman"/>
                <w:sz w:val="24"/>
                <w:szCs w:val="24"/>
              </w:rPr>
            </w:pPr>
            <w:r w:rsidRPr="00026857">
              <w:rPr>
                <w:rFonts w:cs="Times New Roman"/>
                <w:sz w:val="24"/>
                <w:szCs w:val="24"/>
              </w:rPr>
              <w:t>ул. Маяковского, 14</w:t>
            </w:r>
          </w:p>
        </w:tc>
        <w:tc>
          <w:tcPr>
            <w:tcW w:w="2031" w:type="dxa"/>
          </w:tcPr>
          <w:p w14:paraId="3ED8628C" w14:textId="77777777" w:rsidR="00BD675F" w:rsidRPr="00026857" w:rsidRDefault="00BD675F" w:rsidP="00BD675F">
            <w:pPr>
              <w:ind w:firstLine="0"/>
              <w:jc w:val="center"/>
              <w:rPr>
                <w:rFonts w:cs="Times New Roman"/>
                <w:sz w:val="24"/>
                <w:szCs w:val="24"/>
              </w:rPr>
            </w:pPr>
            <w:r w:rsidRPr="00026857">
              <w:rPr>
                <w:rFonts w:cs="Times New Roman"/>
                <w:sz w:val="24"/>
                <w:szCs w:val="24"/>
              </w:rPr>
              <w:t>многоквартирная</w:t>
            </w:r>
          </w:p>
        </w:tc>
        <w:tc>
          <w:tcPr>
            <w:tcW w:w="1299" w:type="dxa"/>
          </w:tcPr>
          <w:p w14:paraId="0E495AD9" w14:textId="77777777" w:rsidR="00BD675F" w:rsidRPr="00026857" w:rsidRDefault="00BD675F" w:rsidP="00BD675F">
            <w:pPr>
              <w:ind w:firstLine="0"/>
              <w:jc w:val="center"/>
              <w:rPr>
                <w:rFonts w:cs="Times New Roman"/>
                <w:sz w:val="24"/>
                <w:szCs w:val="24"/>
              </w:rPr>
            </w:pPr>
            <w:r w:rsidRPr="00026857">
              <w:rPr>
                <w:rFonts w:cs="Times New Roman"/>
                <w:sz w:val="24"/>
                <w:szCs w:val="24"/>
              </w:rPr>
              <w:t>4</w:t>
            </w:r>
          </w:p>
        </w:tc>
        <w:tc>
          <w:tcPr>
            <w:tcW w:w="1522" w:type="dxa"/>
            <w:vAlign w:val="center"/>
          </w:tcPr>
          <w:p w14:paraId="2F2EDCF9" w14:textId="77777777" w:rsidR="00BD675F" w:rsidRPr="00026857" w:rsidRDefault="00BD675F" w:rsidP="00BD675F">
            <w:pPr>
              <w:ind w:firstLine="0"/>
              <w:jc w:val="center"/>
              <w:rPr>
                <w:rFonts w:cs="Times New Roman"/>
                <w:sz w:val="24"/>
                <w:szCs w:val="24"/>
              </w:rPr>
            </w:pPr>
            <w:r w:rsidRPr="00026857">
              <w:rPr>
                <w:rFonts w:cs="Times New Roman"/>
                <w:sz w:val="24"/>
                <w:szCs w:val="24"/>
              </w:rPr>
              <w:t>134,2</w:t>
            </w:r>
          </w:p>
        </w:tc>
        <w:tc>
          <w:tcPr>
            <w:tcW w:w="1811" w:type="dxa"/>
          </w:tcPr>
          <w:p w14:paraId="33E00164" w14:textId="77777777" w:rsidR="00BD675F" w:rsidRPr="00026857" w:rsidRDefault="00BD675F" w:rsidP="00BD675F">
            <w:pPr>
              <w:ind w:firstLine="0"/>
              <w:jc w:val="center"/>
              <w:rPr>
                <w:rFonts w:cs="Times New Roman"/>
                <w:sz w:val="24"/>
                <w:szCs w:val="24"/>
              </w:rPr>
            </w:pPr>
            <w:r w:rsidRPr="00026857">
              <w:rPr>
                <w:rFonts w:cs="Times New Roman"/>
                <w:sz w:val="24"/>
                <w:szCs w:val="24"/>
              </w:rPr>
              <w:t>1909</w:t>
            </w:r>
          </w:p>
        </w:tc>
      </w:tr>
      <w:tr w:rsidR="00BD675F" w:rsidRPr="00026857" w14:paraId="0E975E63" w14:textId="77777777" w:rsidTr="00664D6A">
        <w:trPr>
          <w:jc w:val="center"/>
        </w:trPr>
        <w:tc>
          <w:tcPr>
            <w:tcW w:w="456" w:type="dxa"/>
          </w:tcPr>
          <w:p w14:paraId="7132C30C" w14:textId="77777777" w:rsidR="00BD675F" w:rsidRPr="00026857" w:rsidRDefault="00BD675F" w:rsidP="00BD675F">
            <w:pPr>
              <w:ind w:firstLine="0"/>
              <w:jc w:val="center"/>
              <w:rPr>
                <w:rFonts w:cs="Times New Roman"/>
                <w:sz w:val="24"/>
                <w:szCs w:val="24"/>
              </w:rPr>
            </w:pPr>
            <w:r w:rsidRPr="00026857">
              <w:rPr>
                <w:rFonts w:cs="Times New Roman"/>
                <w:sz w:val="24"/>
                <w:szCs w:val="24"/>
              </w:rPr>
              <w:t>9</w:t>
            </w:r>
          </w:p>
        </w:tc>
        <w:tc>
          <w:tcPr>
            <w:tcW w:w="3372" w:type="dxa"/>
          </w:tcPr>
          <w:p w14:paraId="4371A283" w14:textId="77777777" w:rsidR="00BD675F" w:rsidRPr="00026857" w:rsidRDefault="00BD675F" w:rsidP="00BD675F">
            <w:pPr>
              <w:ind w:firstLine="0"/>
              <w:jc w:val="left"/>
              <w:rPr>
                <w:rFonts w:cs="Times New Roman"/>
                <w:sz w:val="24"/>
                <w:szCs w:val="24"/>
              </w:rPr>
            </w:pPr>
            <w:r w:rsidRPr="00026857">
              <w:rPr>
                <w:rFonts w:cs="Times New Roman"/>
                <w:sz w:val="24"/>
                <w:szCs w:val="24"/>
              </w:rPr>
              <w:t>ул. Маяковского, 14</w:t>
            </w:r>
          </w:p>
        </w:tc>
        <w:tc>
          <w:tcPr>
            <w:tcW w:w="2031" w:type="dxa"/>
          </w:tcPr>
          <w:p w14:paraId="79745EDE" w14:textId="77777777" w:rsidR="00BD675F" w:rsidRPr="00026857" w:rsidRDefault="00BD675F" w:rsidP="00BD675F">
            <w:pPr>
              <w:ind w:firstLine="0"/>
              <w:jc w:val="center"/>
              <w:rPr>
                <w:rFonts w:cs="Times New Roman"/>
                <w:sz w:val="24"/>
                <w:szCs w:val="24"/>
              </w:rPr>
            </w:pPr>
            <w:r w:rsidRPr="00026857">
              <w:rPr>
                <w:rFonts w:cs="Times New Roman"/>
                <w:sz w:val="24"/>
                <w:szCs w:val="24"/>
              </w:rPr>
              <w:t>многоквартирная</w:t>
            </w:r>
          </w:p>
        </w:tc>
        <w:tc>
          <w:tcPr>
            <w:tcW w:w="1299" w:type="dxa"/>
          </w:tcPr>
          <w:p w14:paraId="00685E58" w14:textId="77777777" w:rsidR="00BD675F" w:rsidRPr="00026857" w:rsidRDefault="00BD675F" w:rsidP="00BD675F">
            <w:pPr>
              <w:ind w:firstLine="0"/>
              <w:jc w:val="center"/>
              <w:rPr>
                <w:rFonts w:cs="Times New Roman"/>
                <w:sz w:val="24"/>
                <w:szCs w:val="24"/>
              </w:rPr>
            </w:pPr>
            <w:r w:rsidRPr="00026857">
              <w:rPr>
                <w:rFonts w:cs="Times New Roman"/>
                <w:sz w:val="24"/>
                <w:szCs w:val="24"/>
              </w:rPr>
              <w:t>6</w:t>
            </w:r>
          </w:p>
        </w:tc>
        <w:tc>
          <w:tcPr>
            <w:tcW w:w="1522" w:type="dxa"/>
            <w:vAlign w:val="center"/>
          </w:tcPr>
          <w:p w14:paraId="3EF7F477" w14:textId="77777777" w:rsidR="00BD675F" w:rsidRPr="00026857" w:rsidRDefault="00BD675F" w:rsidP="00BD675F">
            <w:pPr>
              <w:ind w:firstLine="0"/>
              <w:jc w:val="center"/>
              <w:rPr>
                <w:rFonts w:cs="Times New Roman"/>
                <w:sz w:val="24"/>
                <w:szCs w:val="24"/>
              </w:rPr>
            </w:pPr>
            <w:r w:rsidRPr="00026857">
              <w:rPr>
                <w:rFonts w:cs="Times New Roman"/>
                <w:sz w:val="24"/>
                <w:szCs w:val="24"/>
              </w:rPr>
              <w:t>62,4</w:t>
            </w:r>
          </w:p>
        </w:tc>
        <w:tc>
          <w:tcPr>
            <w:tcW w:w="1811" w:type="dxa"/>
          </w:tcPr>
          <w:p w14:paraId="496A504C" w14:textId="77777777" w:rsidR="00BD675F" w:rsidRPr="00026857" w:rsidRDefault="00BD675F" w:rsidP="00BD675F">
            <w:pPr>
              <w:ind w:firstLine="0"/>
              <w:jc w:val="center"/>
              <w:rPr>
                <w:rFonts w:cs="Times New Roman"/>
                <w:sz w:val="24"/>
                <w:szCs w:val="24"/>
              </w:rPr>
            </w:pPr>
            <w:r w:rsidRPr="00026857">
              <w:rPr>
                <w:rFonts w:cs="Times New Roman"/>
                <w:sz w:val="24"/>
                <w:szCs w:val="24"/>
              </w:rPr>
              <w:t>1910</w:t>
            </w:r>
          </w:p>
        </w:tc>
      </w:tr>
      <w:tr w:rsidR="00BD675F" w:rsidRPr="00026857" w14:paraId="13DFF73A" w14:textId="77777777" w:rsidTr="00664D6A">
        <w:trPr>
          <w:jc w:val="center"/>
        </w:trPr>
        <w:tc>
          <w:tcPr>
            <w:tcW w:w="456" w:type="dxa"/>
          </w:tcPr>
          <w:p w14:paraId="600CA938" w14:textId="77777777" w:rsidR="00BD675F" w:rsidRPr="00026857" w:rsidRDefault="00BD675F" w:rsidP="00BD675F">
            <w:pPr>
              <w:ind w:firstLine="0"/>
              <w:jc w:val="center"/>
              <w:rPr>
                <w:rFonts w:cs="Times New Roman"/>
                <w:sz w:val="24"/>
                <w:szCs w:val="24"/>
              </w:rPr>
            </w:pPr>
            <w:r w:rsidRPr="00026857">
              <w:rPr>
                <w:rFonts w:cs="Times New Roman"/>
                <w:sz w:val="24"/>
                <w:szCs w:val="24"/>
              </w:rPr>
              <w:t>10</w:t>
            </w:r>
          </w:p>
        </w:tc>
        <w:tc>
          <w:tcPr>
            <w:tcW w:w="3372" w:type="dxa"/>
          </w:tcPr>
          <w:p w14:paraId="60C4BE74" w14:textId="77777777" w:rsidR="00BD675F" w:rsidRPr="00026857" w:rsidRDefault="00BD675F" w:rsidP="00BD675F">
            <w:pPr>
              <w:ind w:firstLine="0"/>
              <w:jc w:val="left"/>
              <w:rPr>
                <w:rFonts w:cs="Times New Roman"/>
                <w:sz w:val="24"/>
                <w:szCs w:val="24"/>
              </w:rPr>
            </w:pPr>
            <w:r w:rsidRPr="00026857">
              <w:rPr>
                <w:rFonts w:cs="Times New Roman"/>
                <w:sz w:val="24"/>
                <w:szCs w:val="24"/>
              </w:rPr>
              <w:t>ул. Ленина, 17</w:t>
            </w:r>
          </w:p>
        </w:tc>
        <w:tc>
          <w:tcPr>
            <w:tcW w:w="2031" w:type="dxa"/>
          </w:tcPr>
          <w:p w14:paraId="76CB64AB" w14:textId="77777777" w:rsidR="00BD675F" w:rsidRPr="00026857" w:rsidRDefault="00BD675F" w:rsidP="00BD675F">
            <w:pPr>
              <w:ind w:firstLine="0"/>
              <w:jc w:val="center"/>
              <w:rPr>
                <w:rFonts w:cs="Times New Roman"/>
                <w:sz w:val="24"/>
                <w:szCs w:val="24"/>
              </w:rPr>
            </w:pPr>
            <w:r w:rsidRPr="00026857">
              <w:rPr>
                <w:rFonts w:cs="Times New Roman"/>
                <w:sz w:val="24"/>
                <w:szCs w:val="24"/>
              </w:rPr>
              <w:t>многоквартирная</w:t>
            </w:r>
          </w:p>
        </w:tc>
        <w:tc>
          <w:tcPr>
            <w:tcW w:w="1299" w:type="dxa"/>
          </w:tcPr>
          <w:p w14:paraId="73E1EFFA" w14:textId="77777777" w:rsidR="00BD675F" w:rsidRPr="00026857" w:rsidRDefault="00BD675F" w:rsidP="00BD675F">
            <w:pPr>
              <w:ind w:firstLine="0"/>
              <w:jc w:val="center"/>
              <w:rPr>
                <w:rFonts w:cs="Times New Roman"/>
                <w:sz w:val="24"/>
                <w:szCs w:val="24"/>
              </w:rPr>
            </w:pPr>
            <w:r w:rsidRPr="00026857">
              <w:rPr>
                <w:rFonts w:cs="Times New Roman"/>
                <w:sz w:val="24"/>
                <w:szCs w:val="24"/>
              </w:rPr>
              <w:t>8</w:t>
            </w:r>
          </w:p>
        </w:tc>
        <w:tc>
          <w:tcPr>
            <w:tcW w:w="1522" w:type="dxa"/>
            <w:vAlign w:val="center"/>
          </w:tcPr>
          <w:p w14:paraId="3DC02D67" w14:textId="77777777" w:rsidR="00BD675F" w:rsidRPr="00026857" w:rsidRDefault="00BD675F" w:rsidP="00BD675F">
            <w:pPr>
              <w:ind w:firstLine="0"/>
              <w:jc w:val="center"/>
              <w:rPr>
                <w:rFonts w:cs="Times New Roman"/>
                <w:sz w:val="24"/>
                <w:szCs w:val="24"/>
              </w:rPr>
            </w:pPr>
            <w:r w:rsidRPr="00026857">
              <w:rPr>
                <w:rFonts w:cs="Times New Roman"/>
                <w:sz w:val="24"/>
                <w:szCs w:val="24"/>
              </w:rPr>
              <w:t>150,7</w:t>
            </w:r>
          </w:p>
        </w:tc>
        <w:tc>
          <w:tcPr>
            <w:tcW w:w="1811" w:type="dxa"/>
          </w:tcPr>
          <w:p w14:paraId="109A8B55" w14:textId="77777777" w:rsidR="00BD675F" w:rsidRPr="00026857" w:rsidRDefault="00BD675F" w:rsidP="00BD675F">
            <w:pPr>
              <w:ind w:firstLine="0"/>
              <w:jc w:val="center"/>
              <w:rPr>
                <w:rFonts w:cs="Times New Roman"/>
                <w:sz w:val="24"/>
                <w:szCs w:val="24"/>
              </w:rPr>
            </w:pPr>
            <w:r w:rsidRPr="00026857">
              <w:rPr>
                <w:rFonts w:cs="Times New Roman"/>
                <w:sz w:val="24"/>
                <w:szCs w:val="24"/>
              </w:rPr>
              <w:t>1918</w:t>
            </w:r>
          </w:p>
        </w:tc>
      </w:tr>
      <w:tr w:rsidR="00BD675F" w:rsidRPr="00026857" w14:paraId="2019D1CC" w14:textId="77777777" w:rsidTr="00664D6A">
        <w:trPr>
          <w:jc w:val="center"/>
        </w:trPr>
        <w:tc>
          <w:tcPr>
            <w:tcW w:w="456" w:type="dxa"/>
          </w:tcPr>
          <w:p w14:paraId="121C1A28" w14:textId="77777777" w:rsidR="00BD675F" w:rsidRPr="00026857" w:rsidRDefault="00BD675F" w:rsidP="00BD675F">
            <w:pPr>
              <w:ind w:firstLine="0"/>
              <w:jc w:val="center"/>
              <w:rPr>
                <w:rFonts w:cs="Times New Roman"/>
                <w:sz w:val="24"/>
                <w:szCs w:val="24"/>
              </w:rPr>
            </w:pPr>
            <w:r w:rsidRPr="00026857">
              <w:rPr>
                <w:rFonts w:cs="Times New Roman"/>
                <w:sz w:val="24"/>
                <w:szCs w:val="24"/>
              </w:rPr>
              <w:t>11</w:t>
            </w:r>
          </w:p>
        </w:tc>
        <w:tc>
          <w:tcPr>
            <w:tcW w:w="3372" w:type="dxa"/>
          </w:tcPr>
          <w:p w14:paraId="5B2418D7" w14:textId="77777777" w:rsidR="00BD675F" w:rsidRPr="00026857" w:rsidRDefault="00BD675F" w:rsidP="00BD675F">
            <w:pPr>
              <w:ind w:firstLine="0"/>
              <w:jc w:val="left"/>
              <w:rPr>
                <w:rFonts w:cs="Times New Roman"/>
                <w:sz w:val="24"/>
                <w:szCs w:val="24"/>
              </w:rPr>
            </w:pPr>
            <w:r w:rsidRPr="00026857">
              <w:rPr>
                <w:rFonts w:cs="Times New Roman"/>
                <w:sz w:val="24"/>
                <w:szCs w:val="24"/>
              </w:rPr>
              <w:t>ул. Красных Орлов, 65</w:t>
            </w:r>
          </w:p>
        </w:tc>
        <w:tc>
          <w:tcPr>
            <w:tcW w:w="2031" w:type="dxa"/>
          </w:tcPr>
          <w:p w14:paraId="12D9E5AC" w14:textId="77777777" w:rsidR="00BD675F" w:rsidRPr="00026857" w:rsidRDefault="00BD675F" w:rsidP="00BD675F">
            <w:pPr>
              <w:ind w:firstLine="0"/>
              <w:jc w:val="center"/>
              <w:rPr>
                <w:rFonts w:cs="Times New Roman"/>
                <w:sz w:val="24"/>
                <w:szCs w:val="24"/>
              </w:rPr>
            </w:pPr>
            <w:r w:rsidRPr="00026857">
              <w:rPr>
                <w:rFonts w:cs="Times New Roman"/>
                <w:sz w:val="24"/>
                <w:szCs w:val="24"/>
              </w:rPr>
              <w:t>индивидуальная</w:t>
            </w:r>
          </w:p>
        </w:tc>
        <w:tc>
          <w:tcPr>
            <w:tcW w:w="1299" w:type="dxa"/>
          </w:tcPr>
          <w:p w14:paraId="4C4CAABC" w14:textId="77777777" w:rsidR="00BD675F" w:rsidRPr="00026857" w:rsidRDefault="00BD675F" w:rsidP="00BD675F">
            <w:pPr>
              <w:ind w:firstLine="0"/>
              <w:jc w:val="center"/>
              <w:rPr>
                <w:rFonts w:cs="Times New Roman"/>
                <w:sz w:val="24"/>
                <w:szCs w:val="24"/>
              </w:rPr>
            </w:pPr>
            <w:r w:rsidRPr="00026857">
              <w:rPr>
                <w:rFonts w:cs="Times New Roman"/>
                <w:sz w:val="24"/>
                <w:szCs w:val="24"/>
              </w:rPr>
              <w:t>4</w:t>
            </w:r>
          </w:p>
        </w:tc>
        <w:tc>
          <w:tcPr>
            <w:tcW w:w="1522" w:type="dxa"/>
            <w:vAlign w:val="center"/>
          </w:tcPr>
          <w:p w14:paraId="343ED16E" w14:textId="77777777" w:rsidR="00BD675F" w:rsidRPr="00026857" w:rsidRDefault="00BD675F" w:rsidP="00BD675F">
            <w:pPr>
              <w:ind w:firstLine="0"/>
              <w:jc w:val="center"/>
              <w:rPr>
                <w:rFonts w:cs="Times New Roman"/>
                <w:sz w:val="24"/>
                <w:szCs w:val="24"/>
              </w:rPr>
            </w:pPr>
            <w:r w:rsidRPr="00026857">
              <w:rPr>
                <w:rFonts w:cs="Times New Roman"/>
                <w:sz w:val="24"/>
                <w:szCs w:val="24"/>
              </w:rPr>
              <w:t>82,6</w:t>
            </w:r>
          </w:p>
        </w:tc>
        <w:tc>
          <w:tcPr>
            <w:tcW w:w="1811" w:type="dxa"/>
          </w:tcPr>
          <w:p w14:paraId="68F52859" w14:textId="77777777" w:rsidR="00BD675F" w:rsidRPr="00026857" w:rsidRDefault="00BD675F" w:rsidP="00BD675F">
            <w:pPr>
              <w:ind w:firstLine="0"/>
              <w:jc w:val="center"/>
              <w:rPr>
                <w:rFonts w:cs="Times New Roman"/>
                <w:sz w:val="24"/>
                <w:szCs w:val="24"/>
              </w:rPr>
            </w:pPr>
            <w:r w:rsidRPr="00026857">
              <w:rPr>
                <w:rFonts w:cs="Times New Roman"/>
                <w:sz w:val="24"/>
                <w:szCs w:val="24"/>
              </w:rPr>
              <w:t>1885</w:t>
            </w:r>
          </w:p>
        </w:tc>
      </w:tr>
      <w:tr w:rsidR="00BD675F" w:rsidRPr="00026857" w14:paraId="54D2E0B7" w14:textId="77777777" w:rsidTr="00664D6A">
        <w:trPr>
          <w:jc w:val="center"/>
        </w:trPr>
        <w:tc>
          <w:tcPr>
            <w:tcW w:w="456" w:type="dxa"/>
          </w:tcPr>
          <w:p w14:paraId="1992556E" w14:textId="77777777" w:rsidR="00BD675F" w:rsidRPr="00026857" w:rsidRDefault="00BD675F" w:rsidP="00BD675F">
            <w:pPr>
              <w:ind w:firstLine="0"/>
              <w:jc w:val="center"/>
              <w:rPr>
                <w:rFonts w:cs="Times New Roman"/>
                <w:sz w:val="24"/>
                <w:szCs w:val="24"/>
              </w:rPr>
            </w:pPr>
            <w:r w:rsidRPr="00026857">
              <w:rPr>
                <w:rFonts w:cs="Times New Roman"/>
                <w:sz w:val="24"/>
                <w:szCs w:val="24"/>
              </w:rPr>
              <w:t>12</w:t>
            </w:r>
          </w:p>
        </w:tc>
        <w:tc>
          <w:tcPr>
            <w:tcW w:w="3372" w:type="dxa"/>
          </w:tcPr>
          <w:p w14:paraId="1DE41A08" w14:textId="77777777" w:rsidR="00BD675F" w:rsidRPr="00026857" w:rsidRDefault="00BD675F" w:rsidP="00BD675F">
            <w:pPr>
              <w:ind w:firstLine="0"/>
              <w:jc w:val="left"/>
              <w:rPr>
                <w:rFonts w:cs="Times New Roman"/>
                <w:sz w:val="24"/>
                <w:szCs w:val="24"/>
              </w:rPr>
            </w:pPr>
            <w:r w:rsidRPr="00026857">
              <w:rPr>
                <w:rFonts w:cs="Times New Roman"/>
                <w:sz w:val="24"/>
                <w:szCs w:val="24"/>
              </w:rPr>
              <w:t>ул. Красных Орлов, 67</w:t>
            </w:r>
          </w:p>
        </w:tc>
        <w:tc>
          <w:tcPr>
            <w:tcW w:w="2031" w:type="dxa"/>
          </w:tcPr>
          <w:p w14:paraId="52C759CE" w14:textId="77777777" w:rsidR="00BD675F" w:rsidRPr="00026857" w:rsidRDefault="00BD675F" w:rsidP="00BD675F">
            <w:pPr>
              <w:ind w:firstLine="0"/>
              <w:jc w:val="center"/>
              <w:rPr>
                <w:rFonts w:cs="Times New Roman"/>
                <w:sz w:val="24"/>
                <w:szCs w:val="24"/>
              </w:rPr>
            </w:pPr>
            <w:r w:rsidRPr="00026857">
              <w:rPr>
                <w:rFonts w:cs="Times New Roman"/>
                <w:sz w:val="24"/>
                <w:szCs w:val="24"/>
              </w:rPr>
              <w:t>индивидуальная</w:t>
            </w:r>
          </w:p>
        </w:tc>
        <w:tc>
          <w:tcPr>
            <w:tcW w:w="1299" w:type="dxa"/>
          </w:tcPr>
          <w:p w14:paraId="44CD16D1" w14:textId="77777777" w:rsidR="00BD675F" w:rsidRPr="00026857" w:rsidRDefault="00BD675F" w:rsidP="00BD675F">
            <w:pPr>
              <w:ind w:firstLine="0"/>
              <w:jc w:val="center"/>
              <w:rPr>
                <w:rFonts w:cs="Times New Roman"/>
                <w:sz w:val="24"/>
                <w:szCs w:val="24"/>
              </w:rPr>
            </w:pPr>
            <w:r w:rsidRPr="00026857">
              <w:rPr>
                <w:rFonts w:cs="Times New Roman"/>
                <w:sz w:val="24"/>
                <w:szCs w:val="24"/>
              </w:rPr>
              <w:t>4</w:t>
            </w:r>
          </w:p>
        </w:tc>
        <w:tc>
          <w:tcPr>
            <w:tcW w:w="1522" w:type="dxa"/>
            <w:vAlign w:val="center"/>
          </w:tcPr>
          <w:p w14:paraId="0AF127BF" w14:textId="77777777" w:rsidR="00BD675F" w:rsidRPr="00026857" w:rsidRDefault="00BD675F" w:rsidP="00BD675F">
            <w:pPr>
              <w:ind w:firstLine="0"/>
              <w:jc w:val="center"/>
              <w:rPr>
                <w:rFonts w:cs="Times New Roman"/>
                <w:sz w:val="24"/>
                <w:szCs w:val="24"/>
              </w:rPr>
            </w:pPr>
            <w:r w:rsidRPr="00026857">
              <w:rPr>
                <w:rFonts w:cs="Times New Roman"/>
                <w:sz w:val="24"/>
                <w:szCs w:val="24"/>
              </w:rPr>
              <w:t>78,7</w:t>
            </w:r>
          </w:p>
        </w:tc>
        <w:tc>
          <w:tcPr>
            <w:tcW w:w="1811" w:type="dxa"/>
          </w:tcPr>
          <w:p w14:paraId="608E795D" w14:textId="77777777" w:rsidR="00BD675F" w:rsidRPr="00026857" w:rsidRDefault="00BD675F" w:rsidP="00BD675F">
            <w:pPr>
              <w:ind w:firstLine="0"/>
              <w:jc w:val="center"/>
              <w:rPr>
                <w:rFonts w:cs="Times New Roman"/>
                <w:sz w:val="24"/>
                <w:szCs w:val="24"/>
                <w:lang w:val="en-US"/>
              </w:rPr>
            </w:pPr>
            <w:r w:rsidRPr="00026857">
              <w:rPr>
                <w:rFonts w:cs="Times New Roman"/>
                <w:sz w:val="24"/>
                <w:szCs w:val="24"/>
              </w:rPr>
              <w:t>1885</w:t>
            </w:r>
          </w:p>
        </w:tc>
      </w:tr>
      <w:tr w:rsidR="00BD675F" w:rsidRPr="00026857" w14:paraId="30E9888B" w14:textId="77777777" w:rsidTr="00664D6A">
        <w:trPr>
          <w:jc w:val="center"/>
        </w:trPr>
        <w:tc>
          <w:tcPr>
            <w:tcW w:w="456" w:type="dxa"/>
          </w:tcPr>
          <w:p w14:paraId="3903B6F4" w14:textId="77777777" w:rsidR="00BD675F" w:rsidRPr="00026857" w:rsidRDefault="00BD675F" w:rsidP="00BD675F">
            <w:pPr>
              <w:ind w:firstLine="0"/>
              <w:jc w:val="center"/>
              <w:rPr>
                <w:rFonts w:cs="Times New Roman"/>
                <w:sz w:val="24"/>
                <w:szCs w:val="24"/>
              </w:rPr>
            </w:pPr>
            <w:r w:rsidRPr="00026857">
              <w:rPr>
                <w:rFonts w:cs="Times New Roman"/>
                <w:sz w:val="24"/>
                <w:szCs w:val="24"/>
              </w:rPr>
              <w:t>13</w:t>
            </w:r>
          </w:p>
        </w:tc>
        <w:tc>
          <w:tcPr>
            <w:tcW w:w="3372" w:type="dxa"/>
          </w:tcPr>
          <w:p w14:paraId="5E8E8CC0" w14:textId="77777777" w:rsidR="00BD675F" w:rsidRPr="00026857" w:rsidRDefault="00BD675F" w:rsidP="00BD675F">
            <w:pPr>
              <w:ind w:firstLine="0"/>
              <w:jc w:val="left"/>
              <w:rPr>
                <w:rFonts w:cs="Times New Roman"/>
                <w:sz w:val="24"/>
                <w:szCs w:val="24"/>
              </w:rPr>
            </w:pPr>
            <w:r w:rsidRPr="00026857">
              <w:rPr>
                <w:rFonts w:cs="Times New Roman"/>
                <w:sz w:val="24"/>
                <w:szCs w:val="24"/>
              </w:rPr>
              <w:t>ул. Комсомольская, 4</w:t>
            </w:r>
          </w:p>
        </w:tc>
        <w:tc>
          <w:tcPr>
            <w:tcW w:w="2031" w:type="dxa"/>
          </w:tcPr>
          <w:p w14:paraId="1DBA80FC" w14:textId="77777777" w:rsidR="00BD675F" w:rsidRPr="00026857" w:rsidRDefault="00BD675F" w:rsidP="00BD675F">
            <w:pPr>
              <w:ind w:firstLine="0"/>
              <w:jc w:val="center"/>
              <w:rPr>
                <w:rFonts w:cs="Times New Roman"/>
                <w:sz w:val="24"/>
                <w:szCs w:val="24"/>
              </w:rPr>
            </w:pPr>
            <w:r w:rsidRPr="00026857">
              <w:rPr>
                <w:rFonts w:cs="Times New Roman"/>
                <w:sz w:val="24"/>
                <w:szCs w:val="24"/>
              </w:rPr>
              <w:t>индивидуальная</w:t>
            </w:r>
          </w:p>
        </w:tc>
        <w:tc>
          <w:tcPr>
            <w:tcW w:w="1299" w:type="dxa"/>
          </w:tcPr>
          <w:p w14:paraId="16F31838" w14:textId="77777777" w:rsidR="00BD675F" w:rsidRPr="00026857" w:rsidRDefault="00BD675F" w:rsidP="00BD675F">
            <w:pPr>
              <w:ind w:firstLine="0"/>
              <w:jc w:val="center"/>
              <w:rPr>
                <w:rFonts w:cs="Times New Roman"/>
                <w:sz w:val="24"/>
                <w:szCs w:val="24"/>
              </w:rPr>
            </w:pPr>
            <w:r w:rsidRPr="00026857">
              <w:rPr>
                <w:rFonts w:cs="Times New Roman"/>
                <w:sz w:val="24"/>
                <w:szCs w:val="24"/>
              </w:rPr>
              <w:t>7</w:t>
            </w:r>
          </w:p>
        </w:tc>
        <w:tc>
          <w:tcPr>
            <w:tcW w:w="1522" w:type="dxa"/>
            <w:vAlign w:val="center"/>
          </w:tcPr>
          <w:p w14:paraId="06F4D990" w14:textId="77777777" w:rsidR="00BD675F" w:rsidRPr="00026857" w:rsidRDefault="00BD675F" w:rsidP="00BD675F">
            <w:pPr>
              <w:ind w:firstLine="0"/>
              <w:jc w:val="center"/>
              <w:rPr>
                <w:rFonts w:cs="Times New Roman"/>
                <w:sz w:val="24"/>
                <w:szCs w:val="24"/>
              </w:rPr>
            </w:pPr>
            <w:r w:rsidRPr="00026857">
              <w:rPr>
                <w:rFonts w:cs="Times New Roman"/>
                <w:sz w:val="24"/>
                <w:szCs w:val="24"/>
              </w:rPr>
              <w:t>120,8</w:t>
            </w:r>
          </w:p>
        </w:tc>
        <w:tc>
          <w:tcPr>
            <w:tcW w:w="1811" w:type="dxa"/>
          </w:tcPr>
          <w:p w14:paraId="7A4B2C25" w14:textId="77777777" w:rsidR="00BD675F" w:rsidRPr="00026857" w:rsidRDefault="00BD675F" w:rsidP="00BD675F">
            <w:pPr>
              <w:ind w:firstLine="0"/>
              <w:jc w:val="center"/>
              <w:rPr>
                <w:rFonts w:cs="Times New Roman"/>
                <w:sz w:val="24"/>
                <w:szCs w:val="24"/>
              </w:rPr>
            </w:pPr>
            <w:r w:rsidRPr="00026857">
              <w:rPr>
                <w:rFonts w:cs="Times New Roman"/>
                <w:sz w:val="24"/>
                <w:szCs w:val="24"/>
              </w:rPr>
              <w:t>1918</w:t>
            </w:r>
          </w:p>
        </w:tc>
      </w:tr>
      <w:tr w:rsidR="00BD675F" w:rsidRPr="00026857" w14:paraId="2D45142D" w14:textId="77777777" w:rsidTr="00664D6A">
        <w:trPr>
          <w:jc w:val="center"/>
        </w:trPr>
        <w:tc>
          <w:tcPr>
            <w:tcW w:w="456" w:type="dxa"/>
          </w:tcPr>
          <w:p w14:paraId="0A281524" w14:textId="77777777" w:rsidR="00BD675F" w:rsidRPr="00026857" w:rsidRDefault="00BD675F" w:rsidP="00BD675F">
            <w:pPr>
              <w:ind w:firstLine="0"/>
              <w:jc w:val="center"/>
              <w:rPr>
                <w:rFonts w:cs="Times New Roman"/>
                <w:sz w:val="24"/>
                <w:szCs w:val="24"/>
              </w:rPr>
            </w:pPr>
            <w:r w:rsidRPr="00026857">
              <w:rPr>
                <w:rFonts w:cs="Times New Roman"/>
                <w:sz w:val="24"/>
                <w:szCs w:val="24"/>
              </w:rPr>
              <w:t>14</w:t>
            </w:r>
          </w:p>
        </w:tc>
        <w:tc>
          <w:tcPr>
            <w:tcW w:w="3372" w:type="dxa"/>
          </w:tcPr>
          <w:p w14:paraId="3EBFB4FC" w14:textId="77777777" w:rsidR="00BD675F" w:rsidRPr="00026857" w:rsidRDefault="00BD675F" w:rsidP="00BD675F">
            <w:pPr>
              <w:ind w:firstLine="0"/>
              <w:jc w:val="left"/>
              <w:rPr>
                <w:rFonts w:cs="Times New Roman"/>
                <w:sz w:val="24"/>
                <w:szCs w:val="24"/>
              </w:rPr>
            </w:pPr>
            <w:r w:rsidRPr="00026857">
              <w:rPr>
                <w:rFonts w:cs="Times New Roman"/>
                <w:sz w:val="24"/>
                <w:szCs w:val="24"/>
              </w:rPr>
              <w:t>ул. Ленина, 7</w:t>
            </w:r>
          </w:p>
        </w:tc>
        <w:tc>
          <w:tcPr>
            <w:tcW w:w="2031" w:type="dxa"/>
          </w:tcPr>
          <w:p w14:paraId="5B8EF625" w14:textId="77777777" w:rsidR="00BD675F" w:rsidRPr="00026857" w:rsidRDefault="00BD675F" w:rsidP="00BD675F">
            <w:pPr>
              <w:ind w:firstLine="0"/>
              <w:jc w:val="center"/>
              <w:rPr>
                <w:rFonts w:cs="Times New Roman"/>
                <w:sz w:val="24"/>
                <w:szCs w:val="24"/>
              </w:rPr>
            </w:pPr>
            <w:r w:rsidRPr="00026857">
              <w:rPr>
                <w:rFonts w:cs="Times New Roman"/>
                <w:sz w:val="24"/>
                <w:szCs w:val="24"/>
              </w:rPr>
              <w:t>индивидуальная</w:t>
            </w:r>
          </w:p>
        </w:tc>
        <w:tc>
          <w:tcPr>
            <w:tcW w:w="1299" w:type="dxa"/>
          </w:tcPr>
          <w:p w14:paraId="1685D80A" w14:textId="77777777" w:rsidR="00BD675F" w:rsidRPr="00026857" w:rsidRDefault="00BD675F" w:rsidP="00BD675F">
            <w:pPr>
              <w:ind w:firstLine="0"/>
              <w:jc w:val="center"/>
              <w:rPr>
                <w:rFonts w:cs="Times New Roman"/>
                <w:sz w:val="24"/>
                <w:szCs w:val="24"/>
              </w:rPr>
            </w:pPr>
            <w:r w:rsidRPr="00026857">
              <w:rPr>
                <w:rFonts w:cs="Times New Roman"/>
                <w:sz w:val="24"/>
                <w:szCs w:val="24"/>
              </w:rPr>
              <w:t>2</w:t>
            </w:r>
          </w:p>
        </w:tc>
        <w:tc>
          <w:tcPr>
            <w:tcW w:w="1522" w:type="dxa"/>
            <w:vAlign w:val="center"/>
          </w:tcPr>
          <w:p w14:paraId="27BDAF02" w14:textId="77777777" w:rsidR="00BD675F" w:rsidRPr="00026857" w:rsidRDefault="00BD675F" w:rsidP="00BD675F">
            <w:pPr>
              <w:ind w:firstLine="0"/>
              <w:jc w:val="center"/>
              <w:rPr>
                <w:rFonts w:cs="Times New Roman"/>
                <w:sz w:val="24"/>
                <w:szCs w:val="24"/>
              </w:rPr>
            </w:pPr>
            <w:r w:rsidRPr="00026857">
              <w:rPr>
                <w:rFonts w:cs="Times New Roman"/>
                <w:sz w:val="24"/>
                <w:szCs w:val="24"/>
              </w:rPr>
              <w:t>67,3</w:t>
            </w:r>
          </w:p>
        </w:tc>
        <w:tc>
          <w:tcPr>
            <w:tcW w:w="1811" w:type="dxa"/>
          </w:tcPr>
          <w:p w14:paraId="32EF9C1F" w14:textId="77777777" w:rsidR="00BD675F" w:rsidRPr="00026857" w:rsidRDefault="00BD675F" w:rsidP="00BD675F">
            <w:pPr>
              <w:ind w:firstLine="0"/>
              <w:jc w:val="center"/>
              <w:rPr>
                <w:rFonts w:cs="Times New Roman"/>
                <w:sz w:val="24"/>
                <w:szCs w:val="24"/>
              </w:rPr>
            </w:pPr>
            <w:r w:rsidRPr="00026857">
              <w:rPr>
                <w:rFonts w:cs="Times New Roman"/>
                <w:sz w:val="24"/>
                <w:szCs w:val="24"/>
              </w:rPr>
              <w:t>1908</w:t>
            </w:r>
          </w:p>
        </w:tc>
      </w:tr>
      <w:tr w:rsidR="00BD675F" w:rsidRPr="00026857" w14:paraId="672D0A24" w14:textId="77777777" w:rsidTr="00664D6A">
        <w:trPr>
          <w:jc w:val="center"/>
        </w:trPr>
        <w:tc>
          <w:tcPr>
            <w:tcW w:w="456" w:type="dxa"/>
          </w:tcPr>
          <w:p w14:paraId="4E23BDB1" w14:textId="77777777" w:rsidR="00BD675F" w:rsidRPr="00026857" w:rsidRDefault="00BD675F" w:rsidP="00BD675F">
            <w:pPr>
              <w:ind w:firstLine="0"/>
              <w:jc w:val="right"/>
              <w:rPr>
                <w:rFonts w:cs="Times New Roman"/>
                <w:sz w:val="24"/>
                <w:szCs w:val="24"/>
              </w:rPr>
            </w:pPr>
          </w:p>
        </w:tc>
        <w:tc>
          <w:tcPr>
            <w:tcW w:w="3372" w:type="dxa"/>
          </w:tcPr>
          <w:p w14:paraId="4C3103BF" w14:textId="77777777" w:rsidR="00BD675F" w:rsidRPr="00026857" w:rsidRDefault="00BD675F" w:rsidP="00BD675F">
            <w:pPr>
              <w:ind w:firstLine="0"/>
              <w:jc w:val="left"/>
              <w:rPr>
                <w:rFonts w:cs="Times New Roman"/>
                <w:sz w:val="24"/>
                <w:szCs w:val="24"/>
              </w:rPr>
            </w:pPr>
            <w:r w:rsidRPr="00026857">
              <w:rPr>
                <w:rFonts w:cs="Times New Roman"/>
                <w:sz w:val="24"/>
                <w:szCs w:val="24"/>
              </w:rPr>
              <w:t>Итого:</w:t>
            </w:r>
          </w:p>
        </w:tc>
        <w:tc>
          <w:tcPr>
            <w:tcW w:w="2031" w:type="dxa"/>
          </w:tcPr>
          <w:p w14:paraId="0F698511" w14:textId="77777777" w:rsidR="00BD675F" w:rsidRPr="00026857" w:rsidRDefault="00BD675F" w:rsidP="00BD675F">
            <w:pPr>
              <w:ind w:firstLine="0"/>
              <w:jc w:val="center"/>
              <w:rPr>
                <w:rFonts w:cs="Times New Roman"/>
                <w:sz w:val="24"/>
                <w:szCs w:val="24"/>
              </w:rPr>
            </w:pPr>
          </w:p>
        </w:tc>
        <w:tc>
          <w:tcPr>
            <w:tcW w:w="1299" w:type="dxa"/>
          </w:tcPr>
          <w:p w14:paraId="5E228603" w14:textId="77777777" w:rsidR="00BD675F" w:rsidRPr="00026857" w:rsidRDefault="00BD675F" w:rsidP="00BD675F">
            <w:pPr>
              <w:ind w:firstLine="0"/>
              <w:jc w:val="center"/>
              <w:rPr>
                <w:rFonts w:cs="Times New Roman"/>
                <w:sz w:val="24"/>
                <w:szCs w:val="24"/>
              </w:rPr>
            </w:pPr>
            <w:r w:rsidRPr="00026857">
              <w:rPr>
                <w:rFonts w:cs="Times New Roman"/>
                <w:sz w:val="24"/>
                <w:szCs w:val="24"/>
              </w:rPr>
              <w:t>161</w:t>
            </w:r>
          </w:p>
        </w:tc>
        <w:tc>
          <w:tcPr>
            <w:tcW w:w="1522" w:type="dxa"/>
            <w:vAlign w:val="center"/>
          </w:tcPr>
          <w:p w14:paraId="6D7BFAB4" w14:textId="77777777" w:rsidR="00BD675F" w:rsidRPr="00026857" w:rsidRDefault="00BD675F" w:rsidP="00BD675F">
            <w:pPr>
              <w:ind w:firstLine="0"/>
              <w:jc w:val="center"/>
              <w:rPr>
                <w:rFonts w:cs="Times New Roman"/>
                <w:sz w:val="24"/>
                <w:szCs w:val="24"/>
              </w:rPr>
            </w:pPr>
            <w:r w:rsidRPr="00026857">
              <w:rPr>
                <w:rFonts w:cs="Times New Roman"/>
                <w:sz w:val="24"/>
                <w:szCs w:val="24"/>
              </w:rPr>
              <w:t>2365,3</w:t>
            </w:r>
          </w:p>
        </w:tc>
        <w:tc>
          <w:tcPr>
            <w:tcW w:w="1811" w:type="dxa"/>
          </w:tcPr>
          <w:p w14:paraId="484DAE85" w14:textId="77777777" w:rsidR="00BD675F" w:rsidRPr="00026857" w:rsidRDefault="00BD675F" w:rsidP="00BD675F">
            <w:pPr>
              <w:ind w:firstLine="0"/>
              <w:jc w:val="center"/>
              <w:rPr>
                <w:rFonts w:cs="Times New Roman"/>
                <w:sz w:val="24"/>
                <w:szCs w:val="24"/>
              </w:rPr>
            </w:pPr>
          </w:p>
        </w:tc>
      </w:tr>
    </w:tbl>
    <w:p w14:paraId="45EB0183" w14:textId="77777777" w:rsidR="00BD675F" w:rsidRPr="00026857" w:rsidRDefault="00BD675F" w:rsidP="00BD675F">
      <w:pPr>
        <w:jc w:val="right"/>
        <w:rPr>
          <w:rFonts w:cs="Times New Roman"/>
        </w:rPr>
      </w:pPr>
    </w:p>
    <w:p w14:paraId="63A5D0C9" w14:textId="77777777" w:rsidR="00BD675F" w:rsidRPr="00026857" w:rsidRDefault="00BD675F" w:rsidP="00BD675F">
      <w:pPr>
        <w:rPr>
          <w:rFonts w:cs="Times New Roman"/>
        </w:rPr>
      </w:pPr>
      <w:r w:rsidRPr="00026857">
        <w:rPr>
          <w:rFonts w:cs="Times New Roman"/>
        </w:rPr>
        <w:t xml:space="preserve">Таким образом, подлежат расселению подлежат 14 жилых домов, в которых проживает 161 человек. Аварийный и ветхий жилой фонд составил 2365,3 кв.м. </w:t>
      </w:r>
      <w:r w:rsidRPr="00026857">
        <w:rPr>
          <w:rFonts w:cs="Times New Roman"/>
        </w:rPr>
        <w:lastRenderedPageBreak/>
        <w:t>Расселяемое на первую очередь население будет обеспечено жильем за границами проектировании на основании соответствующей муниципальной программы Камышловского городского округа.</w:t>
      </w:r>
    </w:p>
    <w:p w14:paraId="6B4792D2" w14:textId="77777777" w:rsidR="00BD675F" w:rsidRPr="00026857" w:rsidRDefault="00BD675F" w:rsidP="00BD675F">
      <w:pPr>
        <w:rPr>
          <w:rFonts w:cs="Times New Roman"/>
        </w:rPr>
      </w:pPr>
      <w:r w:rsidRPr="00026857">
        <w:rPr>
          <w:rFonts w:cs="Times New Roman"/>
        </w:rPr>
        <w:t>Вышеуказанные жилые дома подлежат сносу либо расселению с переводом здания в нежилое.</w:t>
      </w:r>
    </w:p>
    <w:p w14:paraId="33D88065" w14:textId="77777777" w:rsidR="00BD675F" w:rsidRPr="00026857" w:rsidRDefault="00BD675F" w:rsidP="00BD675F">
      <w:pPr>
        <w:rPr>
          <w:rFonts w:cs="Times New Roman"/>
          <w:iCs/>
          <w:u w:val="single"/>
        </w:rPr>
      </w:pPr>
      <w:r w:rsidRPr="00026857">
        <w:rPr>
          <w:rFonts w:cs="Times New Roman"/>
          <w:iCs/>
          <w:u w:val="single"/>
        </w:rPr>
        <w:t>Первая очередь реализации проекта</w:t>
      </w:r>
    </w:p>
    <w:p w14:paraId="13C27125" w14:textId="77777777" w:rsidR="00BD675F" w:rsidRPr="00026857" w:rsidRDefault="00BD675F" w:rsidP="00BD675F">
      <w:pPr>
        <w:rPr>
          <w:rFonts w:cs="Times New Roman"/>
        </w:rPr>
      </w:pPr>
      <w:r w:rsidRPr="00026857">
        <w:rPr>
          <w:rFonts w:cs="Times New Roman"/>
          <w:szCs w:val="28"/>
        </w:rPr>
        <w:t>Настоящим п</w:t>
      </w:r>
      <w:r w:rsidRPr="00026857">
        <w:rPr>
          <w:rFonts w:cs="Times New Roman"/>
        </w:rPr>
        <w:t>роектом предлагается упорядочить существующую планировочную структуру.</w:t>
      </w:r>
    </w:p>
    <w:p w14:paraId="257B52BD" w14:textId="77777777" w:rsidR="00BD675F" w:rsidRPr="00026857" w:rsidRDefault="00BD675F" w:rsidP="00BD675F">
      <w:pPr>
        <w:rPr>
          <w:rFonts w:cs="Times New Roman"/>
        </w:rPr>
      </w:pPr>
      <w:r w:rsidRPr="00026857">
        <w:rPr>
          <w:rFonts w:cs="Times New Roman"/>
        </w:rPr>
        <w:t>На первую очередь реализации настоящего проекта не предусматривается размещение жилой застройки, поскольку территория проектирования на 90% расположена в границах защитных зон объектов культурного наследия (памятников культуры) г. Камышлов.</w:t>
      </w:r>
    </w:p>
    <w:p w14:paraId="0721DC47" w14:textId="77777777" w:rsidR="00BD675F" w:rsidRPr="00026857" w:rsidRDefault="00BD675F" w:rsidP="00BD675F">
      <w:pPr>
        <w:rPr>
          <w:rFonts w:cs="Times New Roman"/>
          <w:bCs/>
        </w:rPr>
      </w:pPr>
      <w:r w:rsidRPr="00026857">
        <w:rPr>
          <w:rFonts w:cs="Times New Roman"/>
          <w:bCs/>
        </w:rPr>
        <w:t>Защитными зонами объектов культурного наследия являются территории, которые прилегают к включенным в реестр памятникам и в границах, в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14:paraId="390C4B70" w14:textId="77777777" w:rsidR="00BD675F" w:rsidRPr="00026857" w:rsidRDefault="00BD675F" w:rsidP="00BD675F">
      <w:pPr>
        <w:rPr>
          <w:rFonts w:cs="Times New Roman"/>
          <w:b/>
          <w:bCs/>
        </w:rPr>
      </w:pPr>
      <w:r w:rsidRPr="00026857">
        <w:rPr>
          <w:rFonts w:cs="Times New Roman"/>
        </w:rPr>
        <w:t>Таким образом, для размещения жилой застройки на территории проектирования необходимо разработать и утвердить зоны охраны объектов культурного наследия, расположенных в границах участка проектирования, в соответствии с ФЗ «Об объектах культурного наследия (памятниках истории и культуры) народов Российской Федерации» от 25.06.2002 N 73-ФЗ.</w:t>
      </w:r>
    </w:p>
    <w:p w14:paraId="27B6D1A5" w14:textId="77777777" w:rsidR="00BD675F" w:rsidRPr="00026857" w:rsidRDefault="00BD675F" w:rsidP="00BD675F">
      <w:pPr>
        <w:rPr>
          <w:rFonts w:cs="Times New Roman"/>
          <w:iCs/>
          <w:u w:val="single"/>
        </w:rPr>
      </w:pPr>
      <w:r w:rsidRPr="00026857">
        <w:rPr>
          <w:rFonts w:cs="Times New Roman"/>
          <w:iCs/>
          <w:u w:val="single"/>
        </w:rPr>
        <w:t>Расчетный срок реализации проекта</w:t>
      </w:r>
    </w:p>
    <w:p w14:paraId="2B956522" w14:textId="77777777" w:rsidR="00BD675F" w:rsidRPr="00026857" w:rsidRDefault="00BD675F" w:rsidP="00BD675F">
      <w:pPr>
        <w:rPr>
          <w:rFonts w:cs="Times New Roman"/>
        </w:rPr>
      </w:pPr>
      <w:r w:rsidRPr="00026857">
        <w:rPr>
          <w:rFonts w:cs="Times New Roman"/>
        </w:rPr>
        <w:t>На расчетный срок реализации, после разработки и утверждения зон охраны объектов культурного наследия, проектом предлагается размещение 25 жилых домов, в том числе 19 индивидуальных жилых домов и 6 многоквартирных 3-этажных жилых дома в сумме на 98 квартир.</w:t>
      </w:r>
    </w:p>
    <w:p w14:paraId="1D559A0D" w14:textId="77777777" w:rsidR="00BD675F" w:rsidRPr="00026857" w:rsidRDefault="00BD675F" w:rsidP="00BD675F">
      <w:pPr>
        <w:rPr>
          <w:rFonts w:cs="Times New Roman"/>
        </w:rPr>
      </w:pPr>
      <w:r w:rsidRPr="00026857">
        <w:rPr>
          <w:rFonts w:cs="Times New Roman"/>
        </w:rPr>
        <w:t>Показатели для нового строительства приняты согласно Генеральному плану муниципального образования Камышловского городского округа:</w:t>
      </w:r>
    </w:p>
    <w:p w14:paraId="7803B03F" w14:textId="28A837A9" w:rsidR="00BD675F" w:rsidRPr="00026857" w:rsidRDefault="00664D6A" w:rsidP="00BD675F">
      <w:pPr>
        <w:rPr>
          <w:rFonts w:cs="Times New Roman"/>
          <w:szCs w:val="28"/>
        </w:rPr>
      </w:pPr>
      <w:r w:rsidRPr="00026857">
        <w:rPr>
          <w:rFonts w:cs="Times New Roman"/>
        </w:rPr>
        <w:t>–</w:t>
      </w:r>
      <w:r w:rsidR="00BD675F" w:rsidRPr="00026857">
        <w:rPr>
          <w:rFonts w:cs="Times New Roman"/>
        </w:rPr>
        <w:t xml:space="preserve"> </w:t>
      </w:r>
      <w:r w:rsidR="00BD675F" w:rsidRPr="00026857">
        <w:rPr>
          <w:rFonts w:cs="Times New Roman"/>
          <w:szCs w:val="28"/>
        </w:rPr>
        <w:t>средняя обеспеченность жилым фондом – 28,3 кв.м;</w:t>
      </w:r>
    </w:p>
    <w:p w14:paraId="408D64B0" w14:textId="25135EEF" w:rsidR="00BD675F" w:rsidRPr="00026857" w:rsidRDefault="00664D6A" w:rsidP="00BD675F">
      <w:pPr>
        <w:rPr>
          <w:rFonts w:cs="Times New Roman"/>
          <w:szCs w:val="28"/>
        </w:rPr>
      </w:pPr>
      <w:r w:rsidRPr="00026857">
        <w:rPr>
          <w:rFonts w:cs="Times New Roman"/>
          <w:szCs w:val="28"/>
        </w:rPr>
        <w:t>–</w:t>
      </w:r>
      <w:r w:rsidR="00BD675F" w:rsidRPr="00026857">
        <w:rPr>
          <w:rFonts w:cs="Times New Roman"/>
          <w:szCs w:val="28"/>
        </w:rPr>
        <w:t xml:space="preserve"> коэффициент семейности – 3.</w:t>
      </w:r>
    </w:p>
    <w:p w14:paraId="0B5C7AE6" w14:textId="77777777" w:rsidR="00BD675F" w:rsidRPr="00026857" w:rsidRDefault="00BD675F" w:rsidP="00BD675F">
      <w:pPr>
        <w:rPr>
          <w:rFonts w:cs="Times New Roman"/>
        </w:rPr>
      </w:pPr>
      <w:r w:rsidRPr="00026857">
        <w:rPr>
          <w:rFonts w:cs="Times New Roman"/>
        </w:rPr>
        <w:t xml:space="preserve">Средний размер индивидуального жилого дома на проект принят в размере 100,0 кв.м. </w:t>
      </w:r>
    </w:p>
    <w:p w14:paraId="75E37D8D" w14:textId="77777777" w:rsidR="00BD675F" w:rsidRPr="00026857" w:rsidRDefault="00BD675F" w:rsidP="00BD675F">
      <w:pPr>
        <w:rPr>
          <w:rFonts w:cs="Times New Roman"/>
        </w:rPr>
      </w:pPr>
      <w:r w:rsidRPr="00026857">
        <w:rPr>
          <w:rFonts w:cs="Times New Roman"/>
        </w:rPr>
        <w:t>Население проектируемого участка определено в количестве 1911 человек, в том числе 1559 человек – существующее сохраняемое население, 352 человека – перспективное население.</w:t>
      </w:r>
    </w:p>
    <w:p w14:paraId="33548CAD" w14:textId="77777777" w:rsidR="00BD675F" w:rsidRPr="00026857" w:rsidRDefault="00BD675F" w:rsidP="00BD675F">
      <w:pPr>
        <w:rPr>
          <w:rFonts w:cs="Times New Roman"/>
        </w:rPr>
      </w:pPr>
      <w:r w:rsidRPr="00026857">
        <w:rPr>
          <w:rFonts w:cs="Times New Roman"/>
        </w:rPr>
        <w:t>Жилой фонд проектируемого участка составит 42220,9 кв.м, в том числе 31998,2 кв.м. – существующий сохраняемый жилой фонд, 10222,7 кв.м. – новое строительство.</w:t>
      </w:r>
    </w:p>
    <w:p w14:paraId="4DA58577" w14:textId="77777777" w:rsidR="00BD675F" w:rsidRPr="00026857" w:rsidRDefault="00BD675F" w:rsidP="00BD675F">
      <w:pPr>
        <w:rPr>
          <w:rFonts w:cs="Times New Roman"/>
        </w:rPr>
      </w:pPr>
      <w:r w:rsidRPr="00026857">
        <w:rPr>
          <w:rFonts w:cs="Times New Roman"/>
        </w:rPr>
        <w:t>Средняя расчетная плотность населения составляет 28 чел/га.</w:t>
      </w:r>
    </w:p>
    <w:p w14:paraId="61FDFE0B" w14:textId="6748418D" w:rsidR="00BD675F" w:rsidRPr="00026857" w:rsidRDefault="00BD675F" w:rsidP="00BD675F">
      <w:pPr>
        <w:rPr>
          <w:rFonts w:cs="Times New Roman"/>
        </w:rPr>
      </w:pPr>
      <w:r w:rsidRPr="00026857">
        <w:rPr>
          <w:rFonts w:cs="Times New Roman"/>
        </w:rPr>
        <w:t xml:space="preserve">Общая информация по существующим и проектируемым жилым домам сведена в таблице </w:t>
      </w:r>
      <w:r w:rsidR="00664D6A" w:rsidRPr="00026857">
        <w:rPr>
          <w:rFonts w:cs="Times New Roman"/>
        </w:rPr>
        <w:t>18</w:t>
      </w:r>
      <w:r w:rsidRPr="00026857">
        <w:rPr>
          <w:rFonts w:cs="Times New Roman"/>
        </w:rPr>
        <w:t>.</w:t>
      </w:r>
    </w:p>
    <w:p w14:paraId="5A07B49C" w14:textId="1F15E615" w:rsidR="00832320" w:rsidRPr="00026857" w:rsidRDefault="00832320" w:rsidP="00BD675F">
      <w:pPr>
        <w:rPr>
          <w:rFonts w:cs="Times New Roman"/>
        </w:rPr>
      </w:pPr>
    </w:p>
    <w:p w14:paraId="6807E7B3" w14:textId="04500D61" w:rsidR="00BD675F" w:rsidRPr="00026857" w:rsidRDefault="00BD675F" w:rsidP="00BD675F">
      <w:pPr>
        <w:jc w:val="right"/>
        <w:rPr>
          <w:rFonts w:cs="Times New Roman"/>
        </w:rPr>
      </w:pPr>
      <w:r w:rsidRPr="00026857">
        <w:rPr>
          <w:rFonts w:cs="Times New Roman"/>
        </w:rPr>
        <w:lastRenderedPageBreak/>
        <w:t xml:space="preserve">Таблица </w:t>
      </w:r>
      <w:r w:rsidR="00664D6A" w:rsidRPr="00026857">
        <w:rPr>
          <w:rFonts w:cs="Times New Roman"/>
        </w:rPr>
        <w:t>18</w:t>
      </w:r>
    </w:p>
    <w:p w14:paraId="1250B9F6" w14:textId="77777777" w:rsidR="00BD675F" w:rsidRPr="00026857" w:rsidRDefault="00BD675F" w:rsidP="00664D6A">
      <w:pPr>
        <w:spacing w:after="120"/>
        <w:jc w:val="center"/>
        <w:rPr>
          <w:i/>
        </w:rPr>
      </w:pPr>
      <w:r w:rsidRPr="00026857">
        <w:rPr>
          <w:i/>
        </w:rPr>
        <w:t>Общие показатели существующей и проектируемой жилой застройки</w:t>
      </w:r>
    </w:p>
    <w:tbl>
      <w:tblPr>
        <w:tblStyle w:val="12"/>
        <w:tblW w:w="5000" w:type="pct"/>
        <w:tblLayout w:type="fixed"/>
        <w:tblLook w:val="04A0" w:firstRow="1" w:lastRow="0" w:firstColumn="1" w:lastColumn="0" w:noHBand="0" w:noVBand="1"/>
      </w:tblPr>
      <w:tblGrid>
        <w:gridCol w:w="4884"/>
        <w:gridCol w:w="1633"/>
        <w:gridCol w:w="1226"/>
        <w:gridCol w:w="1182"/>
        <w:gridCol w:w="1128"/>
      </w:tblGrid>
      <w:tr w:rsidR="00BD675F" w:rsidRPr="00026857" w14:paraId="014DC335" w14:textId="77777777" w:rsidTr="00664D6A">
        <w:trPr>
          <w:trHeight w:val="395"/>
        </w:trPr>
        <w:tc>
          <w:tcPr>
            <w:tcW w:w="2429" w:type="pct"/>
            <w:tcBorders>
              <w:top w:val="single" w:sz="4" w:space="0" w:color="auto"/>
              <w:left w:val="single" w:sz="4" w:space="0" w:color="auto"/>
              <w:bottom w:val="single" w:sz="4" w:space="0" w:color="auto"/>
              <w:right w:val="single" w:sz="4" w:space="0" w:color="auto"/>
            </w:tcBorders>
            <w:vAlign w:val="center"/>
            <w:hideMark/>
          </w:tcPr>
          <w:p w14:paraId="3DFAD67A" w14:textId="77777777" w:rsidR="00BD675F" w:rsidRPr="00026857" w:rsidRDefault="00BD675F" w:rsidP="00BD675F">
            <w:pPr>
              <w:ind w:firstLine="0"/>
              <w:jc w:val="center"/>
              <w:rPr>
                <w:rFonts w:cs="Times New Roman"/>
                <w:sz w:val="24"/>
                <w:szCs w:val="24"/>
              </w:rPr>
            </w:pPr>
            <w:r w:rsidRPr="00026857">
              <w:rPr>
                <w:rFonts w:cs="Times New Roman"/>
                <w:sz w:val="24"/>
                <w:szCs w:val="24"/>
              </w:rPr>
              <w:t>Показатели</w:t>
            </w:r>
          </w:p>
        </w:tc>
        <w:tc>
          <w:tcPr>
            <w:tcW w:w="812" w:type="pct"/>
            <w:tcBorders>
              <w:top w:val="single" w:sz="4" w:space="0" w:color="auto"/>
              <w:left w:val="single" w:sz="4" w:space="0" w:color="auto"/>
              <w:bottom w:val="single" w:sz="4" w:space="0" w:color="auto"/>
              <w:right w:val="single" w:sz="4" w:space="0" w:color="auto"/>
            </w:tcBorders>
            <w:vAlign w:val="center"/>
            <w:hideMark/>
          </w:tcPr>
          <w:p w14:paraId="5B02E46E" w14:textId="77777777" w:rsidR="00BD675F" w:rsidRPr="00026857" w:rsidRDefault="00BD675F" w:rsidP="00BD675F">
            <w:pPr>
              <w:ind w:firstLine="0"/>
              <w:jc w:val="center"/>
              <w:rPr>
                <w:rFonts w:cs="Times New Roman"/>
                <w:sz w:val="24"/>
                <w:szCs w:val="24"/>
              </w:rPr>
            </w:pPr>
            <w:r w:rsidRPr="00026857">
              <w:rPr>
                <w:rFonts w:cs="Times New Roman"/>
                <w:sz w:val="24"/>
                <w:szCs w:val="24"/>
              </w:rPr>
              <w:t>Существу-ющее</w:t>
            </w:r>
          </w:p>
        </w:tc>
        <w:tc>
          <w:tcPr>
            <w:tcW w:w="610" w:type="pct"/>
            <w:tcBorders>
              <w:top w:val="single" w:sz="4" w:space="0" w:color="auto"/>
              <w:left w:val="single" w:sz="4" w:space="0" w:color="auto"/>
              <w:bottom w:val="single" w:sz="4" w:space="0" w:color="auto"/>
              <w:right w:val="single" w:sz="4" w:space="0" w:color="auto"/>
            </w:tcBorders>
            <w:vAlign w:val="center"/>
          </w:tcPr>
          <w:p w14:paraId="19022F33" w14:textId="77777777" w:rsidR="00BD675F" w:rsidRPr="00026857" w:rsidRDefault="00BD675F" w:rsidP="00BD675F">
            <w:pPr>
              <w:ind w:firstLine="0"/>
              <w:jc w:val="center"/>
              <w:rPr>
                <w:rFonts w:cs="Times New Roman"/>
                <w:sz w:val="24"/>
                <w:szCs w:val="24"/>
              </w:rPr>
            </w:pPr>
            <w:r w:rsidRPr="00026857">
              <w:rPr>
                <w:rFonts w:cs="Times New Roman"/>
                <w:sz w:val="24"/>
                <w:szCs w:val="24"/>
              </w:rPr>
              <w:t>Убыль</w:t>
            </w:r>
          </w:p>
        </w:tc>
        <w:tc>
          <w:tcPr>
            <w:tcW w:w="588" w:type="pct"/>
            <w:tcBorders>
              <w:top w:val="single" w:sz="4" w:space="0" w:color="auto"/>
              <w:left w:val="single" w:sz="4" w:space="0" w:color="auto"/>
              <w:bottom w:val="single" w:sz="4" w:space="0" w:color="auto"/>
              <w:right w:val="single" w:sz="4" w:space="0" w:color="auto"/>
            </w:tcBorders>
            <w:vAlign w:val="center"/>
            <w:hideMark/>
          </w:tcPr>
          <w:p w14:paraId="03D965D6" w14:textId="77777777" w:rsidR="00BD675F" w:rsidRPr="00026857" w:rsidRDefault="00BD675F" w:rsidP="00BD675F">
            <w:pPr>
              <w:ind w:firstLine="0"/>
              <w:jc w:val="center"/>
              <w:rPr>
                <w:rFonts w:cs="Times New Roman"/>
                <w:sz w:val="24"/>
                <w:szCs w:val="24"/>
              </w:rPr>
            </w:pPr>
            <w:r w:rsidRPr="00026857">
              <w:rPr>
                <w:rFonts w:cs="Times New Roman"/>
                <w:sz w:val="24"/>
                <w:szCs w:val="24"/>
              </w:rPr>
              <w:t>Проект</w:t>
            </w:r>
          </w:p>
        </w:tc>
        <w:tc>
          <w:tcPr>
            <w:tcW w:w="561" w:type="pct"/>
            <w:tcBorders>
              <w:top w:val="single" w:sz="4" w:space="0" w:color="auto"/>
              <w:left w:val="single" w:sz="4" w:space="0" w:color="auto"/>
              <w:bottom w:val="single" w:sz="4" w:space="0" w:color="auto"/>
              <w:right w:val="single" w:sz="4" w:space="0" w:color="auto"/>
            </w:tcBorders>
            <w:vAlign w:val="center"/>
            <w:hideMark/>
          </w:tcPr>
          <w:p w14:paraId="46247FF5" w14:textId="77777777" w:rsidR="00BD675F" w:rsidRPr="00026857" w:rsidRDefault="00BD675F" w:rsidP="00BD675F">
            <w:pPr>
              <w:ind w:firstLine="0"/>
              <w:jc w:val="center"/>
              <w:rPr>
                <w:rFonts w:cs="Times New Roman"/>
                <w:sz w:val="24"/>
                <w:szCs w:val="24"/>
              </w:rPr>
            </w:pPr>
            <w:r w:rsidRPr="00026857">
              <w:rPr>
                <w:rFonts w:cs="Times New Roman"/>
                <w:sz w:val="24"/>
                <w:szCs w:val="24"/>
              </w:rPr>
              <w:t>Итого</w:t>
            </w:r>
          </w:p>
        </w:tc>
      </w:tr>
      <w:tr w:rsidR="00BD675F" w:rsidRPr="00026857" w14:paraId="6D0AADF6" w14:textId="77777777" w:rsidTr="00664D6A">
        <w:trPr>
          <w:trHeight w:val="58"/>
        </w:trPr>
        <w:tc>
          <w:tcPr>
            <w:tcW w:w="2429" w:type="pct"/>
            <w:tcBorders>
              <w:top w:val="single" w:sz="4" w:space="0" w:color="auto"/>
              <w:left w:val="single" w:sz="4" w:space="0" w:color="auto"/>
              <w:bottom w:val="single" w:sz="4" w:space="0" w:color="auto"/>
              <w:right w:val="single" w:sz="4" w:space="0" w:color="auto"/>
            </w:tcBorders>
            <w:vAlign w:val="center"/>
            <w:hideMark/>
          </w:tcPr>
          <w:p w14:paraId="1F467CA2" w14:textId="77777777" w:rsidR="00BD675F" w:rsidRPr="00026857" w:rsidRDefault="00BD675F" w:rsidP="00BD675F">
            <w:pPr>
              <w:ind w:firstLine="0"/>
              <w:jc w:val="center"/>
              <w:rPr>
                <w:rFonts w:cs="Times New Roman"/>
                <w:sz w:val="24"/>
                <w:szCs w:val="24"/>
              </w:rPr>
            </w:pPr>
            <w:r w:rsidRPr="00026857">
              <w:rPr>
                <w:rFonts w:cs="Times New Roman"/>
                <w:sz w:val="24"/>
                <w:szCs w:val="24"/>
              </w:rPr>
              <w:t>1</w:t>
            </w:r>
          </w:p>
        </w:tc>
        <w:tc>
          <w:tcPr>
            <w:tcW w:w="812" w:type="pct"/>
            <w:tcBorders>
              <w:top w:val="single" w:sz="4" w:space="0" w:color="auto"/>
              <w:left w:val="single" w:sz="4" w:space="0" w:color="auto"/>
              <w:bottom w:val="single" w:sz="4" w:space="0" w:color="auto"/>
              <w:right w:val="single" w:sz="4" w:space="0" w:color="auto"/>
            </w:tcBorders>
            <w:vAlign w:val="center"/>
            <w:hideMark/>
          </w:tcPr>
          <w:p w14:paraId="6E28050D" w14:textId="77777777" w:rsidR="00BD675F" w:rsidRPr="00026857" w:rsidRDefault="00BD675F" w:rsidP="00BD675F">
            <w:pPr>
              <w:ind w:firstLine="0"/>
              <w:jc w:val="center"/>
              <w:rPr>
                <w:rFonts w:cs="Times New Roman"/>
                <w:sz w:val="24"/>
                <w:szCs w:val="24"/>
              </w:rPr>
            </w:pPr>
            <w:r w:rsidRPr="00026857">
              <w:rPr>
                <w:rFonts w:cs="Times New Roman"/>
                <w:sz w:val="24"/>
                <w:szCs w:val="24"/>
              </w:rPr>
              <w:t>2</w:t>
            </w:r>
          </w:p>
        </w:tc>
        <w:tc>
          <w:tcPr>
            <w:tcW w:w="610" w:type="pct"/>
            <w:tcBorders>
              <w:top w:val="single" w:sz="4" w:space="0" w:color="auto"/>
              <w:left w:val="single" w:sz="4" w:space="0" w:color="auto"/>
              <w:bottom w:val="single" w:sz="4" w:space="0" w:color="auto"/>
              <w:right w:val="single" w:sz="4" w:space="0" w:color="auto"/>
            </w:tcBorders>
            <w:vAlign w:val="center"/>
          </w:tcPr>
          <w:p w14:paraId="1056C3E4" w14:textId="77777777" w:rsidR="00BD675F" w:rsidRPr="00026857" w:rsidRDefault="00BD675F" w:rsidP="00BD675F">
            <w:pPr>
              <w:ind w:firstLine="0"/>
              <w:jc w:val="center"/>
              <w:rPr>
                <w:rFonts w:cs="Times New Roman"/>
                <w:sz w:val="24"/>
                <w:szCs w:val="24"/>
              </w:rPr>
            </w:pPr>
            <w:r w:rsidRPr="00026857">
              <w:rPr>
                <w:rFonts w:cs="Times New Roman"/>
                <w:sz w:val="24"/>
                <w:szCs w:val="24"/>
              </w:rPr>
              <w:t>3</w:t>
            </w:r>
          </w:p>
        </w:tc>
        <w:tc>
          <w:tcPr>
            <w:tcW w:w="588" w:type="pct"/>
            <w:tcBorders>
              <w:top w:val="single" w:sz="4" w:space="0" w:color="auto"/>
              <w:left w:val="single" w:sz="4" w:space="0" w:color="auto"/>
              <w:bottom w:val="single" w:sz="4" w:space="0" w:color="auto"/>
              <w:right w:val="single" w:sz="4" w:space="0" w:color="auto"/>
            </w:tcBorders>
            <w:vAlign w:val="center"/>
          </w:tcPr>
          <w:p w14:paraId="6BA5BCF2" w14:textId="77777777" w:rsidR="00BD675F" w:rsidRPr="00026857" w:rsidRDefault="00BD675F" w:rsidP="00BD675F">
            <w:pPr>
              <w:ind w:firstLine="0"/>
              <w:jc w:val="center"/>
              <w:rPr>
                <w:rFonts w:cs="Times New Roman"/>
                <w:sz w:val="24"/>
                <w:szCs w:val="24"/>
              </w:rPr>
            </w:pPr>
            <w:r w:rsidRPr="00026857">
              <w:rPr>
                <w:rFonts w:cs="Times New Roman"/>
                <w:sz w:val="24"/>
                <w:szCs w:val="24"/>
              </w:rPr>
              <w:t>4</w:t>
            </w:r>
          </w:p>
        </w:tc>
        <w:tc>
          <w:tcPr>
            <w:tcW w:w="561" w:type="pct"/>
            <w:tcBorders>
              <w:top w:val="single" w:sz="4" w:space="0" w:color="auto"/>
              <w:left w:val="single" w:sz="4" w:space="0" w:color="auto"/>
              <w:bottom w:val="single" w:sz="4" w:space="0" w:color="auto"/>
              <w:right w:val="single" w:sz="4" w:space="0" w:color="auto"/>
            </w:tcBorders>
            <w:vAlign w:val="center"/>
          </w:tcPr>
          <w:p w14:paraId="504E75D1" w14:textId="77777777" w:rsidR="00BD675F" w:rsidRPr="00026857" w:rsidRDefault="00BD675F" w:rsidP="00BD675F">
            <w:pPr>
              <w:ind w:firstLine="0"/>
              <w:jc w:val="center"/>
              <w:rPr>
                <w:rFonts w:cs="Times New Roman"/>
                <w:sz w:val="24"/>
                <w:szCs w:val="24"/>
              </w:rPr>
            </w:pPr>
            <w:r w:rsidRPr="00026857">
              <w:rPr>
                <w:rFonts w:cs="Times New Roman"/>
                <w:sz w:val="24"/>
                <w:szCs w:val="24"/>
              </w:rPr>
              <w:t>5</w:t>
            </w:r>
          </w:p>
        </w:tc>
      </w:tr>
      <w:tr w:rsidR="00BD675F" w:rsidRPr="00026857" w14:paraId="18B27E6B" w14:textId="77777777" w:rsidTr="00664D6A">
        <w:tc>
          <w:tcPr>
            <w:tcW w:w="2429"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4DC0AACE" w14:textId="77777777" w:rsidR="00BD675F" w:rsidRPr="00026857" w:rsidRDefault="00BD675F" w:rsidP="00BD675F">
            <w:pPr>
              <w:ind w:firstLine="0"/>
              <w:jc w:val="left"/>
              <w:rPr>
                <w:rFonts w:cs="Times New Roman"/>
                <w:sz w:val="24"/>
                <w:szCs w:val="24"/>
              </w:rPr>
            </w:pPr>
            <w:r w:rsidRPr="00026857">
              <w:rPr>
                <w:rFonts w:cs="Times New Roman"/>
                <w:sz w:val="24"/>
                <w:szCs w:val="24"/>
              </w:rPr>
              <w:t>Площадь территории проектирования, га</w:t>
            </w:r>
          </w:p>
        </w:tc>
        <w:tc>
          <w:tcPr>
            <w:tcW w:w="2571" w:type="pct"/>
            <w:gridSpan w:val="4"/>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73658529" w14:textId="77777777" w:rsidR="00BD675F" w:rsidRPr="00026857" w:rsidRDefault="00BD675F" w:rsidP="00BD675F">
            <w:pPr>
              <w:ind w:firstLine="0"/>
              <w:jc w:val="center"/>
              <w:rPr>
                <w:rFonts w:cs="Times New Roman"/>
                <w:sz w:val="24"/>
                <w:szCs w:val="24"/>
              </w:rPr>
            </w:pPr>
            <w:r w:rsidRPr="00026857">
              <w:rPr>
                <w:rFonts w:cs="Times New Roman"/>
                <w:sz w:val="24"/>
                <w:szCs w:val="24"/>
              </w:rPr>
              <w:t>67,7</w:t>
            </w:r>
          </w:p>
        </w:tc>
      </w:tr>
      <w:tr w:rsidR="00BD675F" w:rsidRPr="00026857" w14:paraId="4AFDB7A5" w14:textId="77777777" w:rsidTr="00664D6A">
        <w:tc>
          <w:tcPr>
            <w:tcW w:w="2429"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12A8808D" w14:textId="77777777" w:rsidR="00BD675F" w:rsidRPr="00026857" w:rsidRDefault="00BD675F" w:rsidP="00BD675F">
            <w:pPr>
              <w:ind w:firstLine="0"/>
              <w:jc w:val="left"/>
              <w:rPr>
                <w:rFonts w:cs="Times New Roman"/>
                <w:sz w:val="24"/>
                <w:szCs w:val="24"/>
              </w:rPr>
            </w:pPr>
            <w:r w:rsidRPr="00026857">
              <w:rPr>
                <w:rFonts w:cs="Times New Roman"/>
                <w:sz w:val="24"/>
                <w:szCs w:val="24"/>
              </w:rPr>
              <w:t>Количество домов, ед, в том числе:</w:t>
            </w:r>
          </w:p>
        </w:tc>
        <w:tc>
          <w:tcPr>
            <w:tcW w:w="812"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558651B" w14:textId="77777777" w:rsidR="00BD675F" w:rsidRPr="00026857" w:rsidRDefault="00BD675F" w:rsidP="00BD675F">
            <w:pPr>
              <w:ind w:firstLine="0"/>
              <w:jc w:val="center"/>
              <w:rPr>
                <w:rFonts w:cs="Times New Roman"/>
                <w:sz w:val="24"/>
                <w:szCs w:val="24"/>
              </w:rPr>
            </w:pPr>
            <w:r w:rsidRPr="00026857">
              <w:rPr>
                <w:rFonts w:cs="Times New Roman"/>
                <w:spacing w:val="-2"/>
                <w:sz w:val="24"/>
                <w:szCs w:val="24"/>
              </w:rPr>
              <w:t>183</w:t>
            </w:r>
          </w:p>
        </w:tc>
        <w:tc>
          <w:tcPr>
            <w:tcW w:w="610"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0B2BAC61" w14:textId="77777777" w:rsidR="00BD675F" w:rsidRPr="00026857" w:rsidRDefault="00BD675F" w:rsidP="00BD675F">
            <w:pPr>
              <w:ind w:firstLine="0"/>
              <w:jc w:val="center"/>
              <w:rPr>
                <w:rFonts w:cs="Times New Roman"/>
                <w:sz w:val="24"/>
                <w:szCs w:val="24"/>
              </w:rPr>
            </w:pPr>
            <w:r w:rsidRPr="00026857">
              <w:rPr>
                <w:rFonts w:cs="Times New Roman"/>
                <w:sz w:val="24"/>
                <w:szCs w:val="24"/>
              </w:rPr>
              <w:t>14</w:t>
            </w:r>
          </w:p>
        </w:tc>
        <w:tc>
          <w:tcPr>
            <w:tcW w:w="588"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2580CA79" w14:textId="77777777" w:rsidR="00BD675F" w:rsidRPr="00026857" w:rsidRDefault="00BD675F" w:rsidP="00BD675F">
            <w:pPr>
              <w:ind w:firstLine="0"/>
              <w:jc w:val="center"/>
              <w:rPr>
                <w:rFonts w:cs="Times New Roman"/>
                <w:sz w:val="24"/>
                <w:szCs w:val="24"/>
                <w:lang w:val="en-US"/>
              </w:rPr>
            </w:pPr>
            <w:r w:rsidRPr="00026857">
              <w:rPr>
                <w:rFonts w:cs="Times New Roman"/>
                <w:sz w:val="24"/>
                <w:szCs w:val="24"/>
                <w:lang w:val="en-US"/>
              </w:rPr>
              <w:t>25</w:t>
            </w:r>
          </w:p>
        </w:tc>
        <w:tc>
          <w:tcPr>
            <w:tcW w:w="561"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58E45780" w14:textId="77777777" w:rsidR="00BD675F" w:rsidRPr="00026857" w:rsidRDefault="00BD675F" w:rsidP="00BD675F">
            <w:pPr>
              <w:ind w:firstLine="0"/>
              <w:jc w:val="center"/>
              <w:rPr>
                <w:rFonts w:cs="Times New Roman"/>
                <w:sz w:val="24"/>
                <w:szCs w:val="24"/>
              </w:rPr>
            </w:pPr>
            <w:r w:rsidRPr="00026857">
              <w:rPr>
                <w:rFonts w:cs="Times New Roman"/>
                <w:sz w:val="24"/>
                <w:szCs w:val="24"/>
              </w:rPr>
              <w:t>194</w:t>
            </w:r>
          </w:p>
        </w:tc>
      </w:tr>
      <w:tr w:rsidR="00BD675F" w:rsidRPr="00026857" w14:paraId="4CEA1208" w14:textId="77777777" w:rsidTr="00664D6A">
        <w:tc>
          <w:tcPr>
            <w:tcW w:w="2429" w:type="pct"/>
            <w:tcBorders>
              <w:top w:val="single" w:sz="4" w:space="0" w:color="auto"/>
              <w:left w:val="single" w:sz="4" w:space="0" w:color="auto"/>
              <w:bottom w:val="single" w:sz="4" w:space="0" w:color="auto"/>
              <w:right w:val="single" w:sz="4" w:space="0" w:color="auto"/>
            </w:tcBorders>
            <w:vAlign w:val="center"/>
          </w:tcPr>
          <w:p w14:paraId="027B0F3C" w14:textId="77777777" w:rsidR="00BD675F" w:rsidRPr="00026857" w:rsidRDefault="00BD675F" w:rsidP="00BD675F">
            <w:pPr>
              <w:ind w:firstLine="0"/>
              <w:jc w:val="left"/>
              <w:rPr>
                <w:rFonts w:cs="Times New Roman"/>
                <w:sz w:val="24"/>
                <w:szCs w:val="24"/>
              </w:rPr>
            </w:pPr>
            <w:r w:rsidRPr="00026857">
              <w:rPr>
                <w:rFonts w:cs="Times New Roman"/>
                <w:sz w:val="24"/>
                <w:szCs w:val="24"/>
              </w:rPr>
              <w:t>- количество индивидуальных жилых домов, ед</w:t>
            </w:r>
          </w:p>
        </w:tc>
        <w:tc>
          <w:tcPr>
            <w:tcW w:w="812" w:type="pct"/>
            <w:tcBorders>
              <w:top w:val="single" w:sz="4" w:space="0" w:color="auto"/>
              <w:left w:val="single" w:sz="4" w:space="0" w:color="auto"/>
              <w:bottom w:val="single" w:sz="4" w:space="0" w:color="auto"/>
              <w:right w:val="single" w:sz="4" w:space="0" w:color="auto"/>
            </w:tcBorders>
            <w:vAlign w:val="center"/>
          </w:tcPr>
          <w:p w14:paraId="46041F8D" w14:textId="77777777" w:rsidR="00BD675F" w:rsidRPr="00026857" w:rsidRDefault="00BD675F" w:rsidP="00BD675F">
            <w:pPr>
              <w:ind w:firstLine="0"/>
              <w:jc w:val="center"/>
              <w:rPr>
                <w:rFonts w:cs="Times New Roman"/>
                <w:color w:val="000000" w:themeColor="text1"/>
                <w:sz w:val="24"/>
                <w:szCs w:val="24"/>
              </w:rPr>
            </w:pPr>
            <w:r w:rsidRPr="00026857">
              <w:rPr>
                <w:rFonts w:cs="Times New Roman"/>
                <w:spacing w:val="-2"/>
                <w:sz w:val="24"/>
                <w:szCs w:val="24"/>
              </w:rPr>
              <w:t>127</w:t>
            </w:r>
          </w:p>
        </w:tc>
        <w:tc>
          <w:tcPr>
            <w:tcW w:w="610" w:type="pct"/>
            <w:tcBorders>
              <w:top w:val="single" w:sz="4" w:space="0" w:color="auto"/>
              <w:left w:val="single" w:sz="4" w:space="0" w:color="auto"/>
              <w:bottom w:val="single" w:sz="4" w:space="0" w:color="auto"/>
              <w:right w:val="single" w:sz="4" w:space="0" w:color="auto"/>
            </w:tcBorders>
            <w:vAlign w:val="center"/>
          </w:tcPr>
          <w:p w14:paraId="273B4B41" w14:textId="77777777" w:rsidR="00BD675F" w:rsidRPr="00026857" w:rsidRDefault="00BD675F" w:rsidP="00BD675F">
            <w:pPr>
              <w:ind w:firstLine="0"/>
              <w:jc w:val="center"/>
              <w:rPr>
                <w:rFonts w:cs="Times New Roman"/>
                <w:sz w:val="24"/>
                <w:szCs w:val="24"/>
              </w:rPr>
            </w:pPr>
            <w:r w:rsidRPr="00026857">
              <w:rPr>
                <w:rFonts w:cs="Times New Roman"/>
                <w:sz w:val="24"/>
                <w:szCs w:val="24"/>
              </w:rPr>
              <w:t>4</w:t>
            </w:r>
          </w:p>
        </w:tc>
        <w:tc>
          <w:tcPr>
            <w:tcW w:w="588" w:type="pct"/>
            <w:tcBorders>
              <w:top w:val="single" w:sz="4" w:space="0" w:color="auto"/>
              <w:left w:val="single" w:sz="4" w:space="0" w:color="auto"/>
              <w:bottom w:val="single" w:sz="4" w:space="0" w:color="auto"/>
              <w:right w:val="single" w:sz="4" w:space="0" w:color="auto"/>
            </w:tcBorders>
            <w:vAlign w:val="center"/>
          </w:tcPr>
          <w:p w14:paraId="28C2BDBA" w14:textId="77777777" w:rsidR="00BD675F" w:rsidRPr="00026857" w:rsidRDefault="00BD675F" w:rsidP="00BD675F">
            <w:pPr>
              <w:ind w:firstLine="0"/>
              <w:jc w:val="center"/>
              <w:rPr>
                <w:rFonts w:cs="Times New Roman"/>
                <w:sz w:val="24"/>
                <w:szCs w:val="24"/>
                <w:lang w:val="en-US"/>
              </w:rPr>
            </w:pPr>
            <w:r w:rsidRPr="00026857">
              <w:rPr>
                <w:rFonts w:cs="Times New Roman"/>
                <w:sz w:val="24"/>
                <w:szCs w:val="24"/>
                <w:lang w:val="en-US"/>
              </w:rPr>
              <w:t>19</w:t>
            </w:r>
          </w:p>
        </w:tc>
        <w:tc>
          <w:tcPr>
            <w:tcW w:w="561" w:type="pct"/>
            <w:tcBorders>
              <w:top w:val="single" w:sz="4" w:space="0" w:color="auto"/>
              <w:left w:val="single" w:sz="4" w:space="0" w:color="auto"/>
              <w:bottom w:val="single" w:sz="4" w:space="0" w:color="auto"/>
              <w:right w:val="single" w:sz="4" w:space="0" w:color="auto"/>
            </w:tcBorders>
            <w:vAlign w:val="center"/>
          </w:tcPr>
          <w:p w14:paraId="51F55C7D" w14:textId="77777777" w:rsidR="00BD675F" w:rsidRPr="00026857" w:rsidRDefault="00BD675F" w:rsidP="00BD675F">
            <w:pPr>
              <w:ind w:firstLine="0"/>
              <w:jc w:val="center"/>
              <w:rPr>
                <w:rFonts w:cs="Times New Roman"/>
                <w:sz w:val="24"/>
                <w:szCs w:val="24"/>
              </w:rPr>
            </w:pPr>
            <w:r w:rsidRPr="00026857">
              <w:rPr>
                <w:rFonts w:cs="Times New Roman"/>
                <w:sz w:val="24"/>
                <w:szCs w:val="24"/>
              </w:rPr>
              <w:t>142</w:t>
            </w:r>
          </w:p>
        </w:tc>
      </w:tr>
      <w:tr w:rsidR="00BD675F" w:rsidRPr="00026857" w14:paraId="28194A19" w14:textId="77777777" w:rsidTr="00664D6A">
        <w:tc>
          <w:tcPr>
            <w:tcW w:w="2429" w:type="pct"/>
            <w:tcBorders>
              <w:top w:val="single" w:sz="4" w:space="0" w:color="auto"/>
              <w:left w:val="single" w:sz="4" w:space="0" w:color="auto"/>
              <w:bottom w:val="single" w:sz="4" w:space="0" w:color="auto"/>
              <w:right w:val="single" w:sz="4" w:space="0" w:color="auto"/>
            </w:tcBorders>
            <w:vAlign w:val="center"/>
          </w:tcPr>
          <w:p w14:paraId="4AC2A8F4" w14:textId="77777777" w:rsidR="00BD675F" w:rsidRPr="00026857" w:rsidRDefault="00BD675F" w:rsidP="00BD675F">
            <w:pPr>
              <w:ind w:firstLine="0"/>
              <w:jc w:val="left"/>
              <w:rPr>
                <w:rFonts w:cs="Times New Roman"/>
                <w:sz w:val="24"/>
                <w:szCs w:val="24"/>
              </w:rPr>
            </w:pPr>
            <w:r w:rsidRPr="00026857">
              <w:rPr>
                <w:rFonts w:cs="Times New Roman"/>
                <w:sz w:val="24"/>
                <w:szCs w:val="24"/>
              </w:rPr>
              <w:t>- количество многоквартирных домов/квартир, ед</w:t>
            </w:r>
          </w:p>
        </w:tc>
        <w:tc>
          <w:tcPr>
            <w:tcW w:w="812" w:type="pct"/>
            <w:tcBorders>
              <w:top w:val="single" w:sz="4" w:space="0" w:color="auto"/>
              <w:left w:val="single" w:sz="4" w:space="0" w:color="auto"/>
              <w:bottom w:val="single" w:sz="4" w:space="0" w:color="auto"/>
              <w:right w:val="single" w:sz="4" w:space="0" w:color="auto"/>
            </w:tcBorders>
            <w:vAlign w:val="center"/>
          </w:tcPr>
          <w:p w14:paraId="28D86FA2" w14:textId="77777777" w:rsidR="00BD675F" w:rsidRPr="00026857" w:rsidRDefault="00BD675F" w:rsidP="00BD675F">
            <w:pPr>
              <w:ind w:firstLine="0"/>
              <w:jc w:val="center"/>
              <w:rPr>
                <w:rFonts w:cs="Times New Roman"/>
                <w:color w:val="000000" w:themeColor="text1"/>
                <w:sz w:val="24"/>
                <w:szCs w:val="24"/>
              </w:rPr>
            </w:pPr>
            <w:r w:rsidRPr="00026857">
              <w:rPr>
                <w:rFonts w:cs="Times New Roman"/>
                <w:spacing w:val="-2"/>
                <w:sz w:val="24"/>
                <w:szCs w:val="24"/>
              </w:rPr>
              <w:t>56</w:t>
            </w:r>
            <w:r w:rsidRPr="00026857">
              <w:rPr>
                <w:rFonts w:cs="Times New Roman"/>
                <w:spacing w:val="-2"/>
                <w:sz w:val="24"/>
                <w:szCs w:val="24"/>
                <w:lang w:val="en-US"/>
              </w:rPr>
              <w:t>/</w:t>
            </w:r>
            <w:r w:rsidRPr="00026857">
              <w:rPr>
                <w:rFonts w:cs="Times New Roman"/>
                <w:spacing w:val="-2"/>
                <w:sz w:val="24"/>
                <w:szCs w:val="24"/>
              </w:rPr>
              <w:t>621</w:t>
            </w:r>
          </w:p>
        </w:tc>
        <w:tc>
          <w:tcPr>
            <w:tcW w:w="610" w:type="pct"/>
            <w:tcBorders>
              <w:top w:val="single" w:sz="4" w:space="0" w:color="auto"/>
              <w:left w:val="single" w:sz="4" w:space="0" w:color="auto"/>
              <w:bottom w:val="single" w:sz="4" w:space="0" w:color="auto"/>
              <w:right w:val="single" w:sz="4" w:space="0" w:color="auto"/>
            </w:tcBorders>
            <w:vAlign w:val="center"/>
          </w:tcPr>
          <w:p w14:paraId="123F6F46" w14:textId="77777777" w:rsidR="00BD675F" w:rsidRPr="00026857" w:rsidRDefault="00BD675F" w:rsidP="00BD675F">
            <w:pPr>
              <w:ind w:firstLine="0"/>
              <w:jc w:val="center"/>
              <w:rPr>
                <w:rFonts w:cs="Times New Roman"/>
                <w:sz w:val="24"/>
                <w:szCs w:val="24"/>
                <w:lang w:val="en-US"/>
              </w:rPr>
            </w:pPr>
            <w:r w:rsidRPr="00026857">
              <w:rPr>
                <w:rFonts w:cs="Times New Roman"/>
                <w:sz w:val="24"/>
                <w:szCs w:val="24"/>
              </w:rPr>
              <w:t>10</w:t>
            </w:r>
            <w:r w:rsidRPr="00026857">
              <w:rPr>
                <w:rFonts w:cs="Times New Roman"/>
                <w:sz w:val="24"/>
                <w:szCs w:val="24"/>
                <w:lang w:val="en-US"/>
              </w:rPr>
              <w:t>/70</w:t>
            </w:r>
          </w:p>
        </w:tc>
        <w:tc>
          <w:tcPr>
            <w:tcW w:w="588" w:type="pct"/>
            <w:tcBorders>
              <w:top w:val="single" w:sz="4" w:space="0" w:color="auto"/>
              <w:left w:val="single" w:sz="4" w:space="0" w:color="auto"/>
              <w:bottom w:val="single" w:sz="4" w:space="0" w:color="auto"/>
              <w:right w:val="single" w:sz="4" w:space="0" w:color="auto"/>
            </w:tcBorders>
            <w:vAlign w:val="center"/>
          </w:tcPr>
          <w:p w14:paraId="269C869B" w14:textId="77777777" w:rsidR="00BD675F" w:rsidRPr="00026857" w:rsidRDefault="00BD675F" w:rsidP="00BD675F">
            <w:pPr>
              <w:ind w:firstLine="0"/>
              <w:jc w:val="center"/>
              <w:rPr>
                <w:rFonts w:cs="Times New Roman"/>
                <w:sz w:val="24"/>
                <w:szCs w:val="24"/>
              </w:rPr>
            </w:pPr>
            <w:r w:rsidRPr="00026857">
              <w:rPr>
                <w:rFonts w:cs="Times New Roman"/>
                <w:sz w:val="24"/>
                <w:szCs w:val="24"/>
                <w:lang w:val="en-US"/>
              </w:rPr>
              <w:t>6/</w:t>
            </w:r>
            <w:r w:rsidRPr="00026857">
              <w:rPr>
                <w:rFonts w:cs="Times New Roman"/>
                <w:sz w:val="24"/>
                <w:szCs w:val="24"/>
              </w:rPr>
              <w:t>98</w:t>
            </w:r>
          </w:p>
        </w:tc>
        <w:tc>
          <w:tcPr>
            <w:tcW w:w="561" w:type="pct"/>
            <w:tcBorders>
              <w:top w:val="single" w:sz="4" w:space="0" w:color="auto"/>
              <w:left w:val="single" w:sz="4" w:space="0" w:color="auto"/>
              <w:bottom w:val="single" w:sz="4" w:space="0" w:color="auto"/>
              <w:right w:val="single" w:sz="4" w:space="0" w:color="auto"/>
            </w:tcBorders>
            <w:vAlign w:val="center"/>
          </w:tcPr>
          <w:p w14:paraId="5DE4A84C" w14:textId="77777777" w:rsidR="00BD675F" w:rsidRPr="00026857" w:rsidRDefault="00BD675F" w:rsidP="00BD675F">
            <w:pPr>
              <w:ind w:firstLine="0"/>
              <w:jc w:val="center"/>
              <w:rPr>
                <w:rFonts w:cs="Times New Roman"/>
                <w:sz w:val="24"/>
                <w:szCs w:val="24"/>
              </w:rPr>
            </w:pPr>
            <w:r w:rsidRPr="00026857">
              <w:rPr>
                <w:rFonts w:cs="Times New Roman"/>
                <w:sz w:val="24"/>
                <w:szCs w:val="24"/>
              </w:rPr>
              <w:t>52</w:t>
            </w:r>
            <w:r w:rsidRPr="00026857">
              <w:rPr>
                <w:rFonts w:cs="Times New Roman"/>
                <w:sz w:val="24"/>
                <w:szCs w:val="24"/>
                <w:lang w:val="en-US"/>
              </w:rPr>
              <w:t>/</w:t>
            </w:r>
            <w:r w:rsidRPr="00026857">
              <w:rPr>
                <w:rFonts w:cs="Times New Roman"/>
                <w:sz w:val="24"/>
                <w:szCs w:val="24"/>
              </w:rPr>
              <w:t>649</w:t>
            </w:r>
          </w:p>
        </w:tc>
      </w:tr>
      <w:tr w:rsidR="00BD675F" w:rsidRPr="00026857" w14:paraId="29CA1A42" w14:textId="77777777" w:rsidTr="00664D6A">
        <w:tc>
          <w:tcPr>
            <w:tcW w:w="2429"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D3C566E" w14:textId="77777777" w:rsidR="00BD675F" w:rsidRPr="00026857" w:rsidRDefault="00BD675F" w:rsidP="00BD675F">
            <w:pPr>
              <w:ind w:firstLine="0"/>
              <w:jc w:val="left"/>
              <w:rPr>
                <w:rFonts w:cs="Times New Roman"/>
                <w:sz w:val="24"/>
                <w:szCs w:val="24"/>
              </w:rPr>
            </w:pPr>
            <w:r w:rsidRPr="00026857">
              <w:rPr>
                <w:rFonts w:cs="Times New Roman"/>
                <w:sz w:val="24"/>
                <w:szCs w:val="24"/>
              </w:rPr>
              <w:t>Проживающих, чел, в том числе:</w:t>
            </w:r>
          </w:p>
        </w:tc>
        <w:tc>
          <w:tcPr>
            <w:tcW w:w="812"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ECCA063" w14:textId="77777777" w:rsidR="00BD675F" w:rsidRPr="00026857" w:rsidRDefault="00BD675F" w:rsidP="00BD675F">
            <w:pPr>
              <w:ind w:firstLine="0"/>
              <w:jc w:val="center"/>
              <w:rPr>
                <w:rFonts w:cs="Times New Roman"/>
                <w:color w:val="000000" w:themeColor="text1"/>
                <w:sz w:val="24"/>
                <w:szCs w:val="24"/>
              </w:rPr>
            </w:pPr>
            <w:r w:rsidRPr="00026857">
              <w:rPr>
                <w:rFonts w:cs="Times New Roman"/>
                <w:spacing w:val="-2"/>
                <w:sz w:val="24"/>
                <w:szCs w:val="24"/>
              </w:rPr>
              <w:t>1720</w:t>
            </w:r>
          </w:p>
        </w:tc>
        <w:tc>
          <w:tcPr>
            <w:tcW w:w="610"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4B31DB7E" w14:textId="77777777" w:rsidR="00BD675F" w:rsidRPr="00026857" w:rsidRDefault="00BD675F" w:rsidP="00BD675F">
            <w:pPr>
              <w:ind w:firstLine="0"/>
              <w:jc w:val="center"/>
              <w:rPr>
                <w:rFonts w:cs="Times New Roman"/>
                <w:sz w:val="24"/>
                <w:szCs w:val="24"/>
                <w:lang w:val="en-US"/>
              </w:rPr>
            </w:pPr>
            <w:r w:rsidRPr="00026857">
              <w:rPr>
                <w:rFonts w:cs="Times New Roman"/>
                <w:sz w:val="24"/>
                <w:szCs w:val="24"/>
              </w:rPr>
              <w:t>161</w:t>
            </w:r>
          </w:p>
        </w:tc>
        <w:tc>
          <w:tcPr>
            <w:tcW w:w="588"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52BE4F55" w14:textId="77777777" w:rsidR="00BD675F" w:rsidRPr="00026857" w:rsidRDefault="00BD675F" w:rsidP="00BD675F">
            <w:pPr>
              <w:ind w:firstLine="0"/>
              <w:jc w:val="center"/>
              <w:rPr>
                <w:rFonts w:cs="Times New Roman"/>
                <w:sz w:val="24"/>
                <w:szCs w:val="24"/>
              </w:rPr>
            </w:pPr>
            <w:r w:rsidRPr="00026857">
              <w:rPr>
                <w:rFonts w:cs="Times New Roman"/>
                <w:sz w:val="24"/>
                <w:szCs w:val="24"/>
              </w:rPr>
              <w:t>352</w:t>
            </w:r>
          </w:p>
        </w:tc>
        <w:tc>
          <w:tcPr>
            <w:tcW w:w="561"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9F6528F" w14:textId="77777777" w:rsidR="00BD675F" w:rsidRPr="00026857" w:rsidRDefault="00BD675F" w:rsidP="00BD675F">
            <w:pPr>
              <w:ind w:firstLine="0"/>
              <w:jc w:val="center"/>
              <w:rPr>
                <w:rFonts w:cs="Times New Roman"/>
                <w:sz w:val="24"/>
                <w:szCs w:val="24"/>
              </w:rPr>
            </w:pPr>
            <w:r w:rsidRPr="00026857">
              <w:rPr>
                <w:rFonts w:cs="Times New Roman"/>
                <w:sz w:val="24"/>
                <w:szCs w:val="24"/>
              </w:rPr>
              <w:t>1911</w:t>
            </w:r>
          </w:p>
        </w:tc>
      </w:tr>
      <w:tr w:rsidR="00BD675F" w:rsidRPr="00026857" w14:paraId="791DB66C" w14:textId="77777777" w:rsidTr="00664D6A">
        <w:tc>
          <w:tcPr>
            <w:tcW w:w="2429" w:type="pct"/>
            <w:tcBorders>
              <w:top w:val="single" w:sz="4" w:space="0" w:color="auto"/>
              <w:left w:val="single" w:sz="4" w:space="0" w:color="auto"/>
              <w:bottom w:val="single" w:sz="4" w:space="0" w:color="auto"/>
              <w:right w:val="single" w:sz="4" w:space="0" w:color="auto"/>
            </w:tcBorders>
            <w:vAlign w:val="center"/>
          </w:tcPr>
          <w:p w14:paraId="495E1571" w14:textId="77777777" w:rsidR="00BD675F" w:rsidRPr="00026857" w:rsidRDefault="00BD675F" w:rsidP="00BD675F">
            <w:pPr>
              <w:ind w:firstLine="0"/>
              <w:jc w:val="left"/>
              <w:rPr>
                <w:rFonts w:cs="Times New Roman"/>
                <w:sz w:val="24"/>
                <w:szCs w:val="24"/>
              </w:rPr>
            </w:pPr>
            <w:r w:rsidRPr="00026857">
              <w:rPr>
                <w:rFonts w:cs="Times New Roman"/>
                <w:sz w:val="24"/>
                <w:szCs w:val="24"/>
              </w:rPr>
              <w:t>- в индивидуальной жилой застройке, чел</w:t>
            </w:r>
          </w:p>
        </w:tc>
        <w:tc>
          <w:tcPr>
            <w:tcW w:w="812" w:type="pct"/>
            <w:tcBorders>
              <w:top w:val="single" w:sz="4" w:space="0" w:color="auto"/>
              <w:left w:val="single" w:sz="4" w:space="0" w:color="auto"/>
              <w:bottom w:val="single" w:sz="4" w:space="0" w:color="auto"/>
              <w:right w:val="single" w:sz="4" w:space="0" w:color="auto"/>
            </w:tcBorders>
            <w:vAlign w:val="center"/>
          </w:tcPr>
          <w:p w14:paraId="3969641F" w14:textId="77777777" w:rsidR="00BD675F" w:rsidRPr="00026857" w:rsidRDefault="00BD675F" w:rsidP="00BD675F">
            <w:pPr>
              <w:ind w:firstLine="0"/>
              <w:jc w:val="center"/>
              <w:rPr>
                <w:rFonts w:cs="Times New Roman"/>
                <w:color w:val="000000" w:themeColor="text1"/>
                <w:sz w:val="24"/>
                <w:szCs w:val="24"/>
              </w:rPr>
            </w:pPr>
            <w:r w:rsidRPr="00026857">
              <w:rPr>
                <w:rFonts w:cs="Times New Roman"/>
                <w:spacing w:val="-2"/>
                <w:sz w:val="24"/>
                <w:szCs w:val="24"/>
              </w:rPr>
              <w:t>292</w:t>
            </w:r>
          </w:p>
        </w:tc>
        <w:tc>
          <w:tcPr>
            <w:tcW w:w="610" w:type="pct"/>
            <w:tcBorders>
              <w:top w:val="single" w:sz="4" w:space="0" w:color="auto"/>
              <w:left w:val="single" w:sz="4" w:space="0" w:color="auto"/>
              <w:bottom w:val="single" w:sz="4" w:space="0" w:color="auto"/>
              <w:right w:val="single" w:sz="4" w:space="0" w:color="auto"/>
            </w:tcBorders>
            <w:vAlign w:val="center"/>
          </w:tcPr>
          <w:p w14:paraId="1B32CB76" w14:textId="77777777" w:rsidR="00BD675F" w:rsidRPr="00026857" w:rsidRDefault="00BD675F" w:rsidP="00BD675F">
            <w:pPr>
              <w:ind w:firstLine="0"/>
              <w:jc w:val="center"/>
              <w:rPr>
                <w:rFonts w:cs="Times New Roman"/>
                <w:sz w:val="24"/>
                <w:szCs w:val="24"/>
                <w:lang w:val="en-US"/>
              </w:rPr>
            </w:pPr>
            <w:r w:rsidRPr="00026857">
              <w:rPr>
                <w:rFonts w:cs="Times New Roman"/>
                <w:sz w:val="24"/>
                <w:szCs w:val="24"/>
                <w:lang w:val="en-US"/>
              </w:rPr>
              <w:t>17</w:t>
            </w:r>
          </w:p>
        </w:tc>
        <w:tc>
          <w:tcPr>
            <w:tcW w:w="588" w:type="pct"/>
            <w:tcBorders>
              <w:top w:val="single" w:sz="4" w:space="0" w:color="auto"/>
              <w:left w:val="single" w:sz="4" w:space="0" w:color="auto"/>
              <w:bottom w:val="single" w:sz="4" w:space="0" w:color="auto"/>
              <w:right w:val="single" w:sz="4" w:space="0" w:color="auto"/>
            </w:tcBorders>
            <w:vAlign w:val="center"/>
          </w:tcPr>
          <w:p w14:paraId="06B42B50" w14:textId="77777777" w:rsidR="00BD675F" w:rsidRPr="00026857" w:rsidRDefault="00BD675F" w:rsidP="00BD675F">
            <w:pPr>
              <w:ind w:firstLine="0"/>
              <w:jc w:val="center"/>
              <w:rPr>
                <w:rFonts w:cs="Times New Roman"/>
                <w:sz w:val="24"/>
                <w:szCs w:val="24"/>
              </w:rPr>
            </w:pPr>
            <w:r w:rsidRPr="00026857">
              <w:rPr>
                <w:rFonts w:cs="Times New Roman"/>
                <w:sz w:val="24"/>
                <w:szCs w:val="24"/>
              </w:rPr>
              <w:t>57</w:t>
            </w:r>
          </w:p>
        </w:tc>
        <w:tc>
          <w:tcPr>
            <w:tcW w:w="561" w:type="pct"/>
            <w:tcBorders>
              <w:top w:val="single" w:sz="4" w:space="0" w:color="auto"/>
              <w:left w:val="single" w:sz="4" w:space="0" w:color="auto"/>
              <w:bottom w:val="single" w:sz="4" w:space="0" w:color="auto"/>
              <w:right w:val="single" w:sz="4" w:space="0" w:color="auto"/>
            </w:tcBorders>
            <w:vAlign w:val="center"/>
          </w:tcPr>
          <w:p w14:paraId="48EE4D71" w14:textId="77777777" w:rsidR="00BD675F" w:rsidRPr="00026857" w:rsidRDefault="00BD675F" w:rsidP="00BD675F">
            <w:pPr>
              <w:ind w:firstLine="0"/>
              <w:jc w:val="center"/>
              <w:rPr>
                <w:rFonts w:cs="Times New Roman"/>
                <w:sz w:val="24"/>
                <w:szCs w:val="24"/>
              </w:rPr>
            </w:pPr>
            <w:r w:rsidRPr="00026857">
              <w:rPr>
                <w:rFonts w:cs="Times New Roman"/>
                <w:sz w:val="24"/>
                <w:szCs w:val="24"/>
              </w:rPr>
              <w:t>332</w:t>
            </w:r>
          </w:p>
        </w:tc>
      </w:tr>
      <w:tr w:rsidR="00BD675F" w:rsidRPr="00026857" w14:paraId="0FF51720" w14:textId="77777777" w:rsidTr="00664D6A">
        <w:tc>
          <w:tcPr>
            <w:tcW w:w="2429" w:type="pct"/>
            <w:tcBorders>
              <w:top w:val="single" w:sz="4" w:space="0" w:color="auto"/>
              <w:left w:val="single" w:sz="4" w:space="0" w:color="auto"/>
              <w:bottom w:val="single" w:sz="4" w:space="0" w:color="auto"/>
              <w:right w:val="single" w:sz="4" w:space="0" w:color="auto"/>
            </w:tcBorders>
            <w:vAlign w:val="center"/>
          </w:tcPr>
          <w:p w14:paraId="03EC4D4A" w14:textId="77777777" w:rsidR="00BD675F" w:rsidRPr="00026857" w:rsidRDefault="00BD675F" w:rsidP="00BD675F">
            <w:pPr>
              <w:ind w:firstLine="0"/>
              <w:jc w:val="left"/>
              <w:rPr>
                <w:rFonts w:cs="Times New Roman"/>
                <w:sz w:val="24"/>
                <w:szCs w:val="24"/>
              </w:rPr>
            </w:pPr>
            <w:r w:rsidRPr="00026857">
              <w:rPr>
                <w:rFonts w:cs="Times New Roman"/>
                <w:sz w:val="24"/>
                <w:szCs w:val="24"/>
              </w:rPr>
              <w:t>- в многоквартирной жилой застройке, чел</w:t>
            </w:r>
          </w:p>
        </w:tc>
        <w:tc>
          <w:tcPr>
            <w:tcW w:w="812" w:type="pct"/>
            <w:tcBorders>
              <w:top w:val="single" w:sz="4" w:space="0" w:color="auto"/>
              <w:left w:val="single" w:sz="4" w:space="0" w:color="auto"/>
              <w:bottom w:val="single" w:sz="4" w:space="0" w:color="auto"/>
              <w:right w:val="single" w:sz="4" w:space="0" w:color="auto"/>
            </w:tcBorders>
            <w:vAlign w:val="center"/>
          </w:tcPr>
          <w:p w14:paraId="1B5DD3B2" w14:textId="77777777" w:rsidR="00BD675F" w:rsidRPr="00026857" w:rsidRDefault="00BD675F" w:rsidP="00BD675F">
            <w:pPr>
              <w:ind w:firstLine="0"/>
              <w:jc w:val="center"/>
              <w:rPr>
                <w:rFonts w:cs="Times New Roman"/>
                <w:color w:val="000000" w:themeColor="text1"/>
                <w:sz w:val="24"/>
                <w:szCs w:val="24"/>
              </w:rPr>
            </w:pPr>
            <w:r w:rsidRPr="00026857">
              <w:rPr>
                <w:rFonts w:cs="Times New Roman"/>
                <w:spacing w:val="-2"/>
                <w:sz w:val="24"/>
                <w:szCs w:val="24"/>
              </w:rPr>
              <w:t>1428</w:t>
            </w:r>
          </w:p>
        </w:tc>
        <w:tc>
          <w:tcPr>
            <w:tcW w:w="610" w:type="pct"/>
            <w:tcBorders>
              <w:top w:val="single" w:sz="4" w:space="0" w:color="auto"/>
              <w:left w:val="single" w:sz="4" w:space="0" w:color="auto"/>
              <w:bottom w:val="single" w:sz="4" w:space="0" w:color="auto"/>
              <w:right w:val="single" w:sz="4" w:space="0" w:color="auto"/>
            </w:tcBorders>
            <w:vAlign w:val="center"/>
          </w:tcPr>
          <w:p w14:paraId="798F15E6" w14:textId="77777777" w:rsidR="00BD675F" w:rsidRPr="00026857" w:rsidRDefault="00BD675F" w:rsidP="00BD675F">
            <w:pPr>
              <w:ind w:firstLine="0"/>
              <w:jc w:val="center"/>
              <w:rPr>
                <w:rFonts w:cs="Times New Roman"/>
                <w:sz w:val="24"/>
                <w:szCs w:val="24"/>
                <w:lang w:val="en-US"/>
              </w:rPr>
            </w:pPr>
            <w:r w:rsidRPr="00026857">
              <w:rPr>
                <w:rFonts w:cs="Times New Roman"/>
                <w:sz w:val="24"/>
                <w:szCs w:val="24"/>
                <w:lang w:val="en-US"/>
              </w:rPr>
              <w:t>144</w:t>
            </w:r>
          </w:p>
        </w:tc>
        <w:tc>
          <w:tcPr>
            <w:tcW w:w="588" w:type="pct"/>
            <w:tcBorders>
              <w:top w:val="single" w:sz="4" w:space="0" w:color="auto"/>
              <w:left w:val="single" w:sz="4" w:space="0" w:color="auto"/>
              <w:bottom w:val="single" w:sz="4" w:space="0" w:color="auto"/>
              <w:right w:val="single" w:sz="4" w:space="0" w:color="auto"/>
            </w:tcBorders>
            <w:vAlign w:val="center"/>
          </w:tcPr>
          <w:p w14:paraId="01480847" w14:textId="77777777" w:rsidR="00BD675F" w:rsidRPr="00026857" w:rsidRDefault="00BD675F" w:rsidP="00BD675F">
            <w:pPr>
              <w:ind w:firstLine="0"/>
              <w:jc w:val="center"/>
              <w:rPr>
                <w:rFonts w:cs="Times New Roman"/>
                <w:sz w:val="24"/>
                <w:szCs w:val="24"/>
              </w:rPr>
            </w:pPr>
            <w:r w:rsidRPr="00026857">
              <w:rPr>
                <w:rFonts w:cs="Times New Roman"/>
                <w:sz w:val="24"/>
                <w:szCs w:val="24"/>
              </w:rPr>
              <w:t>295</w:t>
            </w:r>
          </w:p>
        </w:tc>
        <w:tc>
          <w:tcPr>
            <w:tcW w:w="561" w:type="pct"/>
            <w:tcBorders>
              <w:top w:val="single" w:sz="4" w:space="0" w:color="auto"/>
              <w:left w:val="single" w:sz="4" w:space="0" w:color="auto"/>
              <w:bottom w:val="single" w:sz="4" w:space="0" w:color="auto"/>
              <w:right w:val="single" w:sz="4" w:space="0" w:color="auto"/>
            </w:tcBorders>
            <w:vAlign w:val="center"/>
          </w:tcPr>
          <w:p w14:paraId="437238AD" w14:textId="77777777" w:rsidR="00BD675F" w:rsidRPr="00026857" w:rsidRDefault="00BD675F" w:rsidP="00BD675F">
            <w:pPr>
              <w:ind w:firstLine="0"/>
              <w:jc w:val="center"/>
              <w:rPr>
                <w:rFonts w:cs="Times New Roman"/>
                <w:sz w:val="24"/>
                <w:szCs w:val="24"/>
              </w:rPr>
            </w:pPr>
            <w:r w:rsidRPr="00026857">
              <w:rPr>
                <w:rFonts w:cs="Times New Roman"/>
                <w:sz w:val="24"/>
                <w:szCs w:val="24"/>
              </w:rPr>
              <w:t>1579</w:t>
            </w:r>
          </w:p>
        </w:tc>
      </w:tr>
      <w:tr w:rsidR="00BD675F" w:rsidRPr="00026857" w14:paraId="4B103485" w14:textId="77777777" w:rsidTr="00664D6A">
        <w:tc>
          <w:tcPr>
            <w:tcW w:w="2429"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4884D023" w14:textId="77777777" w:rsidR="00BD675F" w:rsidRPr="00026857" w:rsidRDefault="00BD675F" w:rsidP="00BD675F">
            <w:pPr>
              <w:ind w:firstLine="0"/>
              <w:jc w:val="left"/>
              <w:rPr>
                <w:rFonts w:cs="Times New Roman"/>
                <w:sz w:val="24"/>
                <w:szCs w:val="24"/>
              </w:rPr>
            </w:pPr>
            <w:r w:rsidRPr="00026857">
              <w:rPr>
                <w:rFonts w:cs="Times New Roman"/>
                <w:sz w:val="24"/>
                <w:szCs w:val="24"/>
              </w:rPr>
              <w:t>Жилой фонд, кв.м</w:t>
            </w:r>
          </w:p>
        </w:tc>
        <w:tc>
          <w:tcPr>
            <w:tcW w:w="812"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2A319A52" w14:textId="77777777" w:rsidR="00BD675F" w:rsidRPr="00026857" w:rsidRDefault="00BD675F" w:rsidP="00BD675F">
            <w:pPr>
              <w:ind w:firstLine="0"/>
              <w:jc w:val="center"/>
              <w:rPr>
                <w:rFonts w:cs="Times New Roman"/>
                <w:color w:val="000000" w:themeColor="text1"/>
                <w:sz w:val="24"/>
                <w:szCs w:val="24"/>
              </w:rPr>
            </w:pPr>
            <w:r w:rsidRPr="00026857">
              <w:rPr>
                <w:rFonts w:cs="Times New Roman"/>
                <w:spacing w:val="-2"/>
                <w:sz w:val="24"/>
                <w:szCs w:val="24"/>
              </w:rPr>
              <w:t>34363,5</w:t>
            </w:r>
          </w:p>
        </w:tc>
        <w:tc>
          <w:tcPr>
            <w:tcW w:w="610"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4BF9F9D4" w14:textId="77777777" w:rsidR="00BD675F" w:rsidRPr="00026857" w:rsidRDefault="00BD675F" w:rsidP="00BD675F">
            <w:pPr>
              <w:ind w:firstLine="0"/>
              <w:jc w:val="center"/>
              <w:rPr>
                <w:rFonts w:cs="Times New Roman"/>
                <w:sz w:val="24"/>
                <w:szCs w:val="24"/>
                <w:lang w:val="en-US"/>
              </w:rPr>
            </w:pPr>
            <w:r w:rsidRPr="00026857">
              <w:rPr>
                <w:rFonts w:cs="Times New Roman"/>
                <w:sz w:val="24"/>
                <w:szCs w:val="24"/>
              </w:rPr>
              <w:t>2365,3</w:t>
            </w:r>
          </w:p>
        </w:tc>
        <w:tc>
          <w:tcPr>
            <w:tcW w:w="588"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4FF22324" w14:textId="77777777" w:rsidR="00BD675F" w:rsidRPr="00026857" w:rsidRDefault="00BD675F" w:rsidP="00BD675F">
            <w:pPr>
              <w:ind w:firstLine="0"/>
              <w:jc w:val="center"/>
              <w:rPr>
                <w:rFonts w:cs="Times New Roman"/>
                <w:sz w:val="24"/>
                <w:szCs w:val="24"/>
              </w:rPr>
            </w:pPr>
            <w:r w:rsidRPr="00026857">
              <w:rPr>
                <w:rFonts w:cs="Times New Roman"/>
                <w:sz w:val="24"/>
                <w:szCs w:val="24"/>
              </w:rPr>
              <w:t>10222,7</w:t>
            </w:r>
          </w:p>
        </w:tc>
        <w:tc>
          <w:tcPr>
            <w:tcW w:w="561"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173AEFDA" w14:textId="77777777" w:rsidR="00BD675F" w:rsidRPr="00026857" w:rsidRDefault="00BD675F" w:rsidP="00BD675F">
            <w:pPr>
              <w:ind w:firstLine="0"/>
              <w:jc w:val="center"/>
              <w:rPr>
                <w:rFonts w:cs="Times New Roman"/>
                <w:color w:val="000000"/>
                <w:sz w:val="24"/>
                <w:szCs w:val="24"/>
              </w:rPr>
            </w:pPr>
            <w:r w:rsidRPr="00026857">
              <w:rPr>
                <w:rFonts w:cs="Times New Roman"/>
                <w:color w:val="000000"/>
                <w:sz w:val="24"/>
                <w:szCs w:val="24"/>
              </w:rPr>
              <w:t>42220,9</w:t>
            </w:r>
          </w:p>
        </w:tc>
      </w:tr>
      <w:tr w:rsidR="00BD675F" w:rsidRPr="00026857" w14:paraId="4C3707C8" w14:textId="77777777" w:rsidTr="00664D6A">
        <w:tc>
          <w:tcPr>
            <w:tcW w:w="2429" w:type="pct"/>
            <w:tcBorders>
              <w:top w:val="single" w:sz="4" w:space="0" w:color="auto"/>
              <w:left w:val="single" w:sz="4" w:space="0" w:color="auto"/>
              <w:bottom w:val="single" w:sz="4" w:space="0" w:color="auto"/>
              <w:right w:val="single" w:sz="4" w:space="0" w:color="auto"/>
            </w:tcBorders>
            <w:vAlign w:val="center"/>
            <w:hideMark/>
          </w:tcPr>
          <w:p w14:paraId="47BBA03E" w14:textId="77777777" w:rsidR="00BD675F" w:rsidRPr="00026857" w:rsidRDefault="00BD675F" w:rsidP="00BD675F">
            <w:pPr>
              <w:ind w:firstLine="0"/>
              <w:jc w:val="left"/>
              <w:rPr>
                <w:rFonts w:cs="Times New Roman"/>
                <w:sz w:val="24"/>
                <w:szCs w:val="24"/>
              </w:rPr>
            </w:pPr>
            <w:r w:rsidRPr="00026857">
              <w:rPr>
                <w:rFonts w:cs="Times New Roman"/>
                <w:sz w:val="24"/>
                <w:szCs w:val="24"/>
              </w:rPr>
              <w:t>- индивидуальная жилая застройка, кв.м</w:t>
            </w:r>
          </w:p>
        </w:tc>
        <w:tc>
          <w:tcPr>
            <w:tcW w:w="812" w:type="pct"/>
            <w:tcBorders>
              <w:top w:val="single" w:sz="4" w:space="0" w:color="auto"/>
              <w:left w:val="single" w:sz="4" w:space="0" w:color="auto"/>
              <w:bottom w:val="single" w:sz="4" w:space="0" w:color="auto"/>
              <w:right w:val="single" w:sz="4" w:space="0" w:color="auto"/>
            </w:tcBorders>
            <w:vAlign w:val="center"/>
          </w:tcPr>
          <w:p w14:paraId="03FF40C5" w14:textId="77777777" w:rsidR="00BD675F" w:rsidRPr="00026857" w:rsidRDefault="00BD675F" w:rsidP="00BD675F">
            <w:pPr>
              <w:ind w:firstLine="0"/>
              <w:jc w:val="center"/>
              <w:rPr>
                <w:rFonts w:cs="Times New Roman"/>
                <w:color w:val="000000"/>
                <w:sz w:val="24"/>
                <w:szCs w:val="24"/>
              </w:rPr>
            </w:pPr>
            <w:r w:rsidRPr="00026857">
              <w:rPr>
                <w:rFonts w:cs="Times New Roman"/>
                <w:spacing w:val="-2"/>
                <w:sz w:val="24"/>
                <w:szCs w:val="24"/>
              </w:rPr>
              <w:t>12030,0</w:t>
            </w:r>
          </w:p>
        </w:tc>
        <w:tc>
          <w:tcPr>
            <w:tcW w:w="610" w:type="pct"/>
            <w:tcBorders>
              <w:top w:val="single" w:sz="4" w:space="0" w:color="auto"/>
              <w:left w:val="single" w:sz="4" w:space="0" w:color="auto"/>
              <w:bottom w:val="single" w:sz="4" w:space="0" w:color="auto"/>
              <w:right w:val="single" w:sz="4" w:space="0" w:color="auto"/>
            </w:tcBorders>
            <w:vAlign w:val="center"/>
          </w:tcPr>
          <w:p w14:paraId="72647BA9" w14:textId="77777777" w:rsidR="00BD675F" w:rsidRPr="00026857" w:rsidRDefault="00BD675F" w:rsidP="00BD675F">
            <w:pPr>
              <w:ind w:firstLine="0"/>
              <w:jc w:val="center"/>
              <w:rPr>
                <w:rFonts w:cs="Times New Roman"/>
                <w:sz w:val="24"/>
                <w:szCs w:val="24"/>
              </w:rPr>
            </w:pPr>
            <w:r w:rsidRPr="00026857">
              <w:rPr>
                <w:rFonts w:cs="Times New Roman"/>
                <w:sz w:val="24"/>
                <w:szCs w:val="24"/>
              </w:rPr>
              <w:t>349</w:t>
            </w:r>
            <w:r w:rsidRPr="00026857">
              <w:rPr>
                <w:rFonts w:cs="Times New Roman"/>
                <w:sz w:val="24"/>
                <w:szCs w:val="24"/>
                <w:lang w:val="en-US"/>
              </w:rPr>
              <w:t>,</w:t>
            </w:r>
            <w:r w:rsidRPr="00026857">
              <w:rPr>
                <w:rFonts w:cs="Times New Roman"/>
                <w:sz w:val="24"/>
                <w:szCs w:val="24"/>
              </w:rPr>
              <w:t>4</w:t>
            </w:r>
          </w:p>
        </w:tc>
        <w:tc>
          <w:tcPr>
            <w:tcW w:w="588" w:type="pct"/>
            <w:tcBorders>
              <w:top w:val="single" w:sz="4" w:space="0" w:color="auto"/>
              <w:left w:val="single" w:sz="4" w:space="0" w:color="auto"/>
              <w:bottom w:val="single" w:sz="4" w:space="0" w:color="auto"/>
              <w:right w:val="single" w:sz="4" w:space="0" w:color="auto"/>
            </w:tcBorders>
            <w:vAlign w:val="center"/>
          </w:tcPr>
          <w:p w14:paraId="13E90825" w14:textId="77777777" w:rsidR="00BD675F" w:rsidRPr="00026857" w:rsidRDefault="00BD675F" w:rsidP="00BD675F">
            <w:pPr>
              <w:ind w:firstLine="0"/>
              <w:jc w:val="center"/>
              <w:rPr>
                <w:rFonts w:cs="Times New Roman"/>
                <w:sz w:val="24"/>
                <w:szCs w:val="24"/>
              </w:rPr>
            </w:pPr>
            <w:r w:rsidRPr="00026857">
              <w:rPr>
                <w:rFonts w:cs="Times New Roman"/>
                <w:sz w:val="24"/>
                <w:szCs w:val="24"/>
              </w:rPr>
              <w:t>1900,0</w:t>
            </w:r>
          </w:p>
        </w:tc>
        <w:tc>
          <w:tcPr>
            <w:tcW w:w="561" w:type="pct"/>
            <w:tcBorders>
              <w:top w:val="single" w:sz="4" w:space="0" w:color="auto"/>
              <w:left w:val="single" w:sz="4" w:space="0" w:color="auto"/>
              <w:bottom w:val="single" w:sz="4" w:space="0" w:color="auto"/>
              <w:right w:val="single" w:sz="4" w:space="0" w:color="auto"/>
            </w:tcBorders>
            <w:vAlign w:val="center"/>
          </w:tcPr>
          <w:p w14:paraId="6DEA2FC2" w14:textId="77777777" w:rsidR="00BD675F" w:rsidRPr="00026857" w:rsidRDefault="00BD675F" w:rsidP="00BD675F">
            <w:pPr>
              <w:ind w:firstLine="0"/>
              <w:jc w:val="center"/>
              <w:rPr>
                <w:rFonts w:cs="Times New Roman"/>
                <w:color w:val="000000"/>
                <w:sz w:val="24"/>
                <w:szCs w:val="24"/>
              </w:rPr>
            </w:pPr>
            <w:r w:rsidRPr="00026857">
              <w:rPr>
                <w:rFonts w:cs="Times New Roman"/>
                <w:color w:val="000000"/>
                <w:sz w:val="24"/>
                <w:szCs w:val="24"/>
              </w:rPr>
              <w:t>13580,6</w:t>
            </w:r>
          </w:p>
        </w:tc>
      </w:tr>
      <w:tr w:rsidR="00BD675F" w:rsidRPr="00026857" w14:paraId="587FF8C1" w14:textId="77777777" w:rsidTr="00664D6A">
        <w:tc>
          <w:tcPr>
            <w:tcW w:w="2429" w:type="pct"/>
            <w:tcBorders>
              <w:top w:val="single" w:sz="4" w:space="0" w:color="auto"/>
              <w:left w:val="single" w:sz="4" w:space="0" w:color="auto"/>
              <w:bottom w:val="single" w:sz="4" w:space="0" w:color="auto"/>
              <w:right w:val="single" w:sz="4" w:space="0" w:color="auto"/>
            </w:tcBorders>
            <w:vAlign w:val="center"/>
          </w:tcPr>
          <w:p w14:paraId="7632697B" w14:textId="77777777" w:rsidR="00BD675F" w:rsidRPr="00026857" w:rsidRDefault="00BD675F" w:rsidP="00BD675F">
            <w:pPr>
              <w:ind w:firstLine="0"/>
              <w:jc w:val="left"/>
              <w:rPr>
                <w:rFonts w:cs="Times New Roman"/>
                <w:sz w:val="24"/>
                <w:szCs w:val="24"/>
              </w:rPr>
            </w:pPr>
            <w:r w:rsidRPr="00026857">
              <w:rPr>
                <w:rFonts w:cs="Times New Roman"/>
                <w:sz w:val="24"/>
                <w:szCs w:val="24"/>
              </w:rPr>
              <w:t>- многоквартирная жилая застройка, кв.м.</w:t>
            </w:r>
          </w:p>
        </w:tc>
        <w:tc>
          <w:tcPr>
            <w:tcW w:w="812" w:type="pct"/>
            <w:tcBorders>
              <w:top w:val="single" w:sz="4" w:space="0" w:color="auto"/>
              <w:left w:val="single" w:sz="4" w:space="0" w:color="auto"/>
              <w:bottom w:val="single" w:sz="4" w:space="0" w:color="auto"/>
              <w:right w:val="single" w:sz="4" w:space="0" w:color="auto"/>
            </w:tcBorders>
            <w:vAlign w:val="center"/>
          </w:tcPr>
          <w:p w14:paraId="07058E1F" w14:textId="77777777" w:rsidR="00BD675F" w:rsidRPr="00026857" w:rsidRDefault="00BD675F" w:rsidP="00BD675F">
            <w:pPr>
              <w:ind w:firstLine="0"/>
              <w:jc w:val="center"/>
              <w:rPr>
                <w:rFonts w:cs="Times New Roman"/>
                <w:color w:val="000000"/>
                <w:sz w:val="24"/>
                <w:szCs w:val="24"/>
              </w:rPr>
            </w:pPr>
            <w:r w:rsidRPr="00026857">
              <w:rPr>
                <w:rFonts w:cs="Times New Roman"/>
                <w:spacing w:val="-2"/>
                <w:sz w:val="24"/>
                <w:szCs w:val="24"/>
              </w:rPr>
              <w:t>22333,5</w:t>
            </w:r>
          </w:p>
        </w:tc>
        <w:tc>
          <w:tcPr>
            <w:tcW w:w="610" w:type="pct"/>
            <w:tcBorders>
              <w:top w:val="single" w:sz="4" w:space="0" w:color="auto"/>
              <w:left w:val="single" w:sz="4" w:space="0" w:color="auto"/>
              <w:bottom w:val="single" w:sz="4" w:space="0" w:color="auto"/>
              <w:right w:val="single" w:sz="4" w:space="0" w:color="auto"/>
            </w:tcBorders>
            <w:vAlign w:val="center"/>
          </w:tcPr>
          <w:p w14:paraId="7B29E73E" w14:textId="77777777" w:rsidR="00BD675F" w:rsidRPr="00026857" w:rsidRDefault="00BD675F" w:rsidP="00BD675F">
            <w:pPr>
              <w:ind w:firstLine="0"/>
              <w:jc w:val="center"/>
              <w:rPr>
                <w:rFonts w:cs="Times New Roman"/>
                <w:sz w:val="24"/>
                <w:szCs w:val="24"/>
                <w:lang w:val="en-US"/>
              </w:rPr>
            </w:pPr>
            <w:r w:rsidRPr="00026857">
              <w:rPr>
                <w:rFonts w:cs="Times New Roman"/>
                <w:sz w:val="24"/>
                <w:szCs w:val="24"/>
                <w:lang w:val="en-US"/>
              </w:rPr>
              <w:t>2015,9</w:t>
            </w:r>
          </w:p>
        </w:tc>
        <w:tc>
          <w:tcPr>
            <w:tcW w:w="588" w:type="pct"/>
            <w:tcBorders>
              <w:top w:val="single" w:sz="4" w:space="0" w:color="auto"/>
              <w:left w:val="single" w:sz="4" w:space="0" w:color="auto"/>
              <w:bottom w:val="single" w:sz="4" w:space="0" w:color="auto"/>
              <w:right w:val="single" w:sz="4" w:space="0" w:color="auto"/>
            </w:tcBorders>
            <w:vAlign w:val="center"/>
          </w:tcPr>
          <w:p w14:paraId="11992745" w14:textId="77777777" w:rsidR="00BD675F" w:rsidRPr="00026857" w:rsidRDefault="00BD675F" w:rsidP="00BD675F">
            <w:pPr>
              <w:ind w:firstLine="0"/>
              <w:jc w:val="center"/>
              <w:rPr>
                <w:rFonts w:cs="Times New Roman"/>
                <w:sz w:val="24"/>
                <w:szCs w:val="24"/>
              </w:rPr>
            </w:pPr>
            <w:r w:rsidRPr="00026857">
              <w:rPr>
                <w:rFonts w:cs="Times New Roman"/>
                <w:sz w:val="24"/>
                <w:szCs w:val="24"/>
              </w:rPr>
              <w:t>8322,7</w:t>
            </w:r>
          </w:p>
        </w:tc>
        <w:tc>
          <w:tcPr>
            <w:tcW w:w="561" w:type="pct"/>
            <w:tcBorders>
              <w:top w:val="single" w:sz="4" w:space="0" w:color="auto"/>
              <w:left w:val="single" w:sz="4" w:space="0" w:color="auto"/>
              <w:bottom w:val="single" w:sz="4" w:space="0" w:color="auto"/>
              <w:right w:val="single" w:sz="4" w:space="0" w:color="auto"/>
            </w:tcBorders>
            <w:vAlign w:val="center"/>
          </w:tcPr>
          <w:p w14:paraId="3B842B5A" w14:textId="77777777" w:rsidR="00BD675F" w:rsidRPr="00026857" w:rsidRDefault="00BD675F" w:rsidP="00BD675F">
            <w:pPr>
              <w:ind w:firstLine="0"/>
              <w:jc w:val="center"/>
              <w:rPr>
                <w:rFonts w:cs="Times New Roman"/>
                <w:color w:val="000000"/>
                <w:sz w:val="24"/>
                <w:szCs w:val="24"/>
              </w:rPr>
            </w:pPr>
            <w:r w:rsidRPr="00026857">
              <w:rPr>
                <w:rFonts w:cs="Times New Roman"/>
                <w:color w:val="000000"/>
                <w:sz w:val="24"/>
                <w:szCs w:val="24"/>
              </w:rPr>
              <w:t>28640,3</w:t>
            </w:r>
          </w:p>
        </w:tc>
      </w:tr>
      <w:tr w:rsidR="00BD675F" w:rsidRPr="00026857" w14:paraId="307A9944" w14:textId="77777777" w:rsidTr="00664D6A">
        <w:tc>
          <w:tcPr>
            <w:tcW w:w="2429" w:type="pct"/>
            <w:hideMark/>
          </w:tcPr>
          <w:p w14:paraId="4076F4E1" w14:textId="77777777" w:rsidR="00BD675F" w:rsidRPr="00026857" w:rsidRDefault="00BD675F" w:rsidP="00BD675F">
            <w:pPr>
              <w:ind w:firstLine="0"/>
              <w:jc w:val="left"/>
              <w:rPr>
                <w:rFonts w:cs="Times New Roman"/>
                <w:sz w:val="24"/>
                <w:szCs w:val="24"/>
              </w:rPr>
            </w:pPr>
            <w:r w:rsidRPr="00026857">
              <w:rPr>
                <w:rFonts w:cs="Times New Roman"/>
                <w:sz w:val="24"/>
                <w:szCs w:val="24"/>
              </w:rPr>
              <w:t>Плотность населения, чел</w:t>
            </w:r>
            <w:r w:rsidRPr="00026857">
              <w:rPr>
                <w:rFonts w:cs="Times New Roman"/>
                <w:sz w:val="24"/>
                <w:szCs w:val="24"/>
                <w:lang w:val="en-US"/>
              </w:rPr>
              <w:t>/</w:t>
            </w:r>
            <w:r w:rsidRPr="00026857">
              <w:rPr>
                <w:rFonts w:cs="Times New Roman"/>
                <w:sz w:val="24"/>
                <w:szCs w:val="24"/>
              </w:rPr>
              <w:t>га</w:t>
            </w:r>
          </w:p>
        </w:tc>
        <w:tc>
          <w:tcPr>
            <w:tcW w:w="812" w:type="pct"/>
            <w:vAlign w:val="center"/>
          </w:tcPr>
          <w:p w14:paraId="2E9D43BD" w14:textId="77777777" w:rsidR="00BD675F" w:rsidRPr="00026857" w:rsidRDefault="00BD675F" w:rsidP="00BD675F">
            <w:pPr>
              <w:ind w:firstLine="0"/>
              <w:jc w:val="center"/>
              <w:rPr>
                <w:rFonts w:cs="Times New Roman"/>
                <w:color w:val="000000" w:themeColor="text1"/>
                <w:sz w:val="24"/>
                <w:szCs w:val="24"/>
              </w:rPr>
            </w:pPr>
            <w:r w:rsidRPr="00026857">
              <w:rPr>
                <w:rFonts w:cs="Times New Roman"/>
                <w:sz w:val="24"/>
                <w:szCs w:val="24"/>
              </w:rPr>
              <w:t>25</w:t>
            </w:r>
          </w:p>
        </w:tc>
        <w:tc>
          <w:tcPr>
            <w:tcW w:w="610" w:type="pct"/>
            <w:vAlign w:val="center"/>
          </w:tcPr>
          <w:p w14:paraId="623C87FE" w14:textId="77777777" w:rsidR="00BD675F" w:rsidRPr="00026857" w:rsidRDefault="00BD675F" w:rsidP="00BD675F">
            <w:pPr>
              <w:ind w:firstLine="0"/>
              <w:jc w:val="center"/>
              <w:rPr>
                <w:rFonts w:cs="Times New Roman"/>
                <w:color w:val="000000" w:themeColor="text1"/>
                <w:sz w:val="24"/>
                <w:szCs w:val="24"/>
                <w:lang w:val="en-US"/>
              </w:rPr>
            </w:pPr>
            <w:r w:rsidRPr="00026857">
              <w:rPr>
                <w:rFonts w:cs="Times New Roman"/>
                <w:color w:val="000000" w:themeColor="text1"/>
                <w:sz w:val="24"/>
                <w:szCs w:val="24"/>
                <w:lang w:val="en-US"/>
              </w:rPr>
              <w:t>-</w:t>
            </w:r>
          </w:p>
        </w:tc>
        <w:tc>
          <w:tcPr>
            <w:tcW w:w="588" w:type="pct"/>
            <w:vAlign w:val="center"/>
          </w:tcPr>
          <w:p w14:paraId="473A0F6A" w14:textId="77777777" w:rsidR="00BD675F" w:rsidRPr="00026857" w:rsidRDefault="00BD675F" w:rsidP="00BD675F">
            <w:pPr>
              <w:ind w:firstLine="0"/>
              <w:jc w:val="center"/>
              <w:rPr>
                <w:rFonts w:cs="Times New Roman"/>
                <w:sz w:val="24"/>
                <w:szCs w:val="24"/>
              </w:rPr>
            </w:pPr>
            <w:r w:rsidRPr="00026857">
              <w:rPr>
                <w:rFonts w:cs="Times New Roman"/>
                <w:sz w:val="24"/>
                <w:szCs w:val="24"/>
              </w:rPr>
              <w:t>-</w:t>
            </w:r>
          </w:p>
        </w:tc>
        <w:tc>
          <w:tcPr>
            <w:tcW w:w="561" w:type="pct"/>
            <w:vAlign w:val="center"/>
          </w:tcPr>
          <w:p w14:paraId="196E1DD1" w14:textId="77777777" w:rsidR="00BD675F" w:rsidRPr="00026857" w:rsidRDefault="00BD675F" w:rsidP="00BD675F">
            <w:pPr>
              <w:ind w:firstLine="0"/>
              <w:jc w:val="center"/>
              <w:rPr>
                <w:rFonts w:cs="Times New Roman"/>
                <w:color w:val="000000" w:themeColor="text1"/>
                <w:sz w:val="24"/>
                <w:szCs w:val="24"/>
              </w:rPr>
            </w:pPr>
            <w:r w:rsidRPr="00026857">
              <w:rPr>
                <w:rFonts w:cs="Times New Roman"/>
                <w:color w:val="000000" w:themeColor="text1"/>
                <w:sz w:val="24"/>
                <w:szCs w:val="24"/>
              </w:rPr>
              <w:t>28</w:t>
            </w:r>
          </w:p>
        </w:tc>
      </w:tr>
    </w:tbl>
    <w:p w14:paraId="09487BE8" w14:textId="77777777" w:rsidR="00664D6A" w:rsidRPr="00026857" w:rsidRDefault="00664D6A" w:rsidP="00664D6A">
      <w:pPr>
        <w:rPr>
          <w:lang w:eastAsia="ru-RU"/>
        </w:rPr>
      </w:pPr>
    </w:p>
    <w:p w14:paraId="18EB60E5" w14:textId="032A4FEA" w:rsidR="00BD675F" w:rsidRPr="00026857" w:rsidRDefault="00BD675F" w:rsidP="00664D6A">
      <w:pPr>
        <w:pStyle w:val="4"/>
        <w:rPr>
          <w:rFonts w:eastAsia="Times New Roman"/>
          <w:lang w:eastAsia="ru-RU"/>
        </w:rPr>
      </w:pPr>
      <w:r w:rsidRPr="00026857">
        <w:rPr>
          <w:rFonts w:eastAsia="Times New Roman"/>
          <w:lang w:eastAsia="ru-RU"/>
        </w:rPr>
        <w:t>Благоустройство территории</w:t>
      </w:r>
    </w:p>
    <w:p w14:paraId="18F0E904" w14:textId="77777777" w:rsidR="00BD675F" w:rsidRPr="00026857" w:rsidRDefault="00BD675F" w:rsidP="00BD675F">
      <w:pPr>
        <w:spacing w:line="276" w:lineRule="auto"/>
        <w:rPr>
          <w:rFonts w:eastAsia="Times New Roman" w:cs="Times New Roman"/>
          <w:lang w:eastAsia="ru-RU"/>
        </w:rPr>
      </w:pPr>
      <w:r w:rsidRPr="00026857">
        <w:rPr>
          <w:rFonts w:eastAsia="Times New Roman" w:cs="Times New Roman"/>
          <w:lang w:eastAsia="ru-RU"/>
        </w:rPr>
        <w:t>Для обеспечения населения индивидуальной и многоквартирной жилой застройки (1911 человек) площадками различного функционального назначения, необходимо 5541,9 кв.м.</w:t>
      </w:r>
    </w:p>
    <w:p w14:paraId="6D27FE4A" w14:textId="607FD5CF" w:rsidR="00BD675F" w:rsidRPr="00026857" w:rsidRDefault="00BD675F" w:rsidP="00BD675F">
      <w:pPr>
        <w:spacing w:line="276" w:lineRule="auto"/>
        <w:rPr>
          <w:rFonts w:eastAsia="Times New Roman" w:cs="Times New Roman"/>
          <w:lang w:eastAsia="ru-RU"/>
        </w:rPr>
      </w:pPr>
      <w:r w:rsidRPr="00026857">
        <w:rPr>
          <w:rFonts w:eastAsia="Times New Roman" w:cs="Times New Roman"/>
          <w:lang w:eastAsia="ru-RU"/>
        </w:rPr>
        <w:t xml:space="preserve">Расчет площадок различного функционального назначения приведен в таблице </w:t>
      </w:r>
      <w:r w:rsidR="00664D6A" w:rsidRPr="00026857">
        <w:rPr>
          <w:rFonts w:eastAsia="Times New Roman" w:cs="Times New Roman"/>
          <w:lang w:eastAsia="ru-RU"/>
        </w:rPr>
        <w:t>19.</w:t>
      </w:r>
    </w:p>
    <w:p w14:paraId="325353CC" w14:textId="24248351" w:rsidR="00BD675F" w:rsidRPr="00026857" w:rsidRDefault="00BD675F" w:rsidP="00BD675F">
      <w:pPr>
        <w:spacing w:line="276" w:lineRule="auto"/>
        <w:jc w:val="right"/>
        <w:rPr>
          <w:rFonts w:eastAsia="Times New Roman" w:cs="Times New Roman"/>
          <w:i/>
          <w:lang w:eastAsia="ru-RU"/>
        </w:rPr>
      </w:pPr>
      <w:r w:rsidRPr="00026857">
        <w:rPr>
          <w:rFonts w:eastAsia="Times New Roman" w:cs="Times New Roman"/>
          <w:i/>
          <w:lang w:eastAsia="ru-RU"/>
        </w:rPr>
        <w:t xml:space="preserve">Таблица </w:t>
      </w:r>
      <w:r w:rsidR="00664D6A" w:rsidRPr="00026857">
        <w:rPr>
          <w:rFonts w:eastAsia="Times New Roman" w:cs="Times New Roman"/>
          <w:i/>
          <w:lang w:eastAsia="ru-RU"/>
        </w:rPr>
        <w:t>19</w:t>
      </w:r>
      <w:r w:rsidRPr="00026857">
        <w:rPr>
          <w:rFonts w:eastAsia="Times New Roman" w:cs="Times New Roman"/>
          <w:i/>
          <w:lang w:eastAsia="ru-RU"/>
        </w:rPr>
        <w:t>.</w:t>
      </w:r>
    </w:p>
    <w:p w14:paraId="41C276C7" w14:textId="77777777" w:rsidR="00BD675F" w:rsidRPr="00026857" w:rsidRDefault="00BD675F" w:rsidP="00BD675F">
      <w:pPr>
        <w:spacing w:line="276" w:lineRule="auto"/>
        <w:jc w:val="center"/>
        <w:rPr>
          <w:i/>
        </w:rPr>
      </w:pPr>
      <w:r w:rsidRPr="00026857">
        <w:rPr>
          <w:i/>
        </w:rPr>
        <w:t>Расчет площадок различного функционального назначения для индивидуальной и многоквартирной жилой застройки</w:t>
      </w:r>
    </w:p>
    <w:tbl>
      <w:tblPr>
        <w:tblStyle w:val="12"/>
        <w:tblW w:w="0" w:type="auto"/>
        <w:tblLook w:val="04A0" w:firstRow="1" w:lastRow="0" w:firstColumn="1" w:lastColumn="0" w:noHBand="0" w:noVBand="1"/>
      </w:tblPr>
      <w:tblGrid>
        <w:gridCol w:w="339"/>
        <w:gridCol w:w="3342"/>
        <w:gridCol w:w="1276"/>
        <w:gridCol w:w="1944"/>
        <w:gridCol w:w="2052"/>
        <w:gridCol w:w="1100"/>
      </w:tblGrid>
      <w:tr w:rsidR="00BD675F" w:rsidRPr="00026857" w14:paraId="0CFC870D" w14:textId="77777777" w:rsidTr="00BD675F">
        <w:tc>
          <w:tcPr>
            <w:tcW w:w="339" w:type="dxa"/>
          </w:tcPr>
          <w:p w14:paraId="5C537693" w14:textId="77777777" w:rsidR="00BD675F" w:rsidRPr="00026857" w:rsidRDefault="00BD675F" w:rsidP="00BD675F">
            <w:pPr>
              <w:spacing w:line="276" w:lineRule="auto"/>
              <w:ind w:firstLine="0"/>
              <w:jc w:val="center"/>
              <w:rPr>
                <w:rFonts w:eastAsia="Times New Roman" w:cs="Times New Roman"/>
                <w:sz w:val="24"/>
                <w:szCs w:val="24"/>
                <w:lang w:eastAsia="ru-RU"/>
              </w:rPr>
            </w:pPr>
          </w:p>
        </w:tc>
        <w:tc>
          <w:tcPr>
            <w:tcW w:w="3342" w:type="dxa"/>
            <w:vAlign w:val="center"/>
          </w:tcPr>
          <w:p w14:paraId="08F8CDC8"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Вид площадки</w:t>
            </w:r>
          </w:p>
        </w:tc>
        <w:tc>
          <w:tcPr>
            <w:tcW w:w="1276" w:type="dxa"/>
            <w:vAlign w:val="center"/>
          </w:tcPr>
          <w:p w14:paraId="4BFB261B"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Норматив</w:t>
            </w:r>
          </w:p>
        </w:tc>
        <w:tc>
          <w:tcPr>
            <w:tcW w:w="1944" w:type="dxa"/>
            <w:vAlign w:val="center"/>
          </w:tcPr>
          <w:p w14:paraId="7CF1B957"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Индивидуальная жилая застройка (332 человека)</w:t>
            </w:r>
          </w:p>
        </w:tc>
        <w:tc>
          <w:tcPr>
            <w:tcW w:w="2052" w:type="dxa"/>
            <w:vAlign w:val="center"/>
          </w:tcPr>
          <w:p w14:paraId="60602F25"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Многоквартирная жилая застройка (1579 человек)</w:t>
            </w:r>
          </w:p>
        </w:tc>
        <w:tc>
          <w:tcPr>
            <w:tcW w:w="1100" w:type="dxa"/>
            <w:vAlign w:val="center"/>
          </w:tcPr>
          <w:p w14:paraId="64FD980C"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Итого</w:t>
            </w:r>
          </w:p>
          <w:p w14:paraId="6FBEFCFE"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(1911 человек)</w:t>
            </w:r>
          </w:p>
        </w:tc>
      </w:tr>
      <w:tr w:rsidR="00BD675F" w:rsidRPr="00026857" w14:paraId="48D089C3" w14:textId="77777777" w:rsidTr="00BD675F">
        <w:tc>
          <w:tcPr>
            <w:tcW w:w="339" w:type="dxa"/>
          </w:tcPr>
          <w:p w14:paraId="4ED5AB0E"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w:t>
            </w:r>
          </w:p>
        </w:tc>
        <w:tc>
          <w:tcPr>
            <w:tcW w:w="3342" w:type="dxa"/>
            <w:vAlign w:val="center"/>
          </w:tcPr>
          <w:p w14:paraId="76100DCD" w14:textId="77777777" w:rsidR="00BD675F" w:rsidRPr="00026857" w:rsidRDefault="00BD675F" w:rsidP="00BD675F">
            <w:pPr>
              <w:spacing w:line="276" w:lineRule="auto"/>
              <w:ind w:firstLine="0"/>
              <w:jc w:val="left"/>
              <w:rPr>
                <w:rFonts w:eastAsia="Times New Roman" w:cs="Times New Roman"/>
                <w:sz w:val="24"/>
                <w:szCs w:val="24"/>
                <w:lang w:eastAsia="ru-RU"/>
              </w:rPr>
            </w:pPr>
            <w:r w:rsidRPr="00026857">
              <w:rPr>
                <w:rFonts w:eastAsia="Times New Roman" w:cs="Times New Roman"/>
                <w:sz w:val="24"/>
                <w:szCs w:val="24"/>
                <w:lang w:eastAsia="ru-RU"/>
              </w:rPr>
              <w:t>Физкультурно-спортивные площадки и сооружения</w:t>
            </w:r>
          </w:p>
        </w:tc>
        <w:tc>
          <w:tcPr>
            <w:tcW w:w="1276" w:type="dxa"/>
            <w:vAlign w:val="center"/>
          </w:tcPr>
          <w:p w14:paraId="60EE69E1"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1,5</w:t>
            </w:r>
          </w:p>
        </w:tc>
        <w:tc>
          <w:tcPr>
            <w:tcW w:w="1944" w:type="dxa"/>
            <w:vAlign w:val="center"/>
          </w:tcPr>
          <w:p w14:paraId="3560D90C"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498,0</w:t>
            </w:r>
          </w:p>
        </w:tc>
        <w:tc>
          <w:tcPr>
            <w:tcW w:w="2052" w:type="dxa"/>
            <w:vAlign w:val="center"/>
          </w:tcPr>
          <w:p w14:paraId="5F7361F2"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2368,5</w:t>
            </w:r>
          </w:p>
        </w:tc>
        <w:tc>
          <w:tcPr>
            <w:tcW w:w="1100" w:type="dxa"/>
            <w:vAlign w:val="center"/>
          </w:tcPr>
          <w:p w14:paraId="688170C8"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2866,5</w:t>
            </w:r>
          </w:p>
        </w:tc>
      </w:tr>
      <w:tr w:rsidR="00BD675F" w:rsidRPr="00026857" w14:paraId="158E1061" w14:textId="77777777" w:rsidTr="00BD675F">
        <w:tc>
          <w:tcPr>
            <w:tcW w:w="339" w:type="dxa"/>
          </w:tcPr>
          <w:p w14:paraId="0341E745"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2</w:t>
            </w:r>
          </w:p>
        </w:tc>
        <w:tc>
          <w:tcPr>
            <w:tcW w:w="3342" w:type="dxa"/>
            <w:vAlign w:val="center"/>
          </w:tcPr>
          <w:p w14:paraId="1251E4FC" w14:textId="77777777" w:rsidR="00BD675F" w:rsidRPr="00026857" w:rsidRDefault="00BD675F" w:rsidP="00BD675F">
            <w:pPr>
              <w:spacing w:line="276" w:lineRule="auto"/>
              <w:ind w:firstLine="0"/>
              <w:jc w:val="left"/>
              <w:rPr>
                <w:rFonts w:eastAsia="Times New Roman" w:cs="Times New Roman"/>
                <w:sz w:val="24"/>
                <w:szCs w:val="24"/>
                <w:lang w:eastAsia="ru-RU"/>
              </w:rPr>
            </w:pPr>
            <w:r w:rsidRPr="00026857">
              <w:rPr>
                <w:rFonts w:eastAsia="Times New Roman" w:cs="Times New Roman"/>
                <w:sz w:val="24"/>
                <w:szCs w:val="24"/>
                <w:lang w:eastAsia="ru-RU"/>
              </w:rPr>
              <w:t>Площадки для игр детей младшего и дошкольного возраста</w:t>
            </w:r>
          </w:p>
        </w:tc>
        <w:tc>
          <w:tcPr>
            <w:tcW w:w="1276" w:type="dxa"/>
            <w:vAlign w:val="center"/>
          </w:tcPr>
          <w:p w14:paraId="6ACA63C0"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0,7</w:t>
            </w:r>
          </w:p>
        </w:tc>
        <w:tc>
          <w:tcPr>
            <w:tcW w:w="1944" w:type="dxa"/>
            <w:vAlign w:val="center"/>
          </w:tcPr>
          <w:p w14:paraId="7161A32D"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232,4</w:t>
            </w:r>
          </w:p>
        </w:tc>
        <w:tc>
          <w:tcPr>
            <w:tcW w:w="2052" w:type="dxa"/>
            <w:vAlign w:val="center"/>
          </w:tcPr>
          <w:p w14:paraId="49BDDAE0"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1105,3</w:t>
            </w:r>
          </w:p>
        </w:tc>
        <w:tc>
          <w:tcPr>
            <w:tcW w:w="1100" w:type="dxa"/>
            <w:vAlign w:val="center"/>
          </w:tcPr>
          <w:p w14:paraId="1382A203"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1337,7</w:t>
            </w:r>
          </w:p>
        </w:tc>
      </w:tr>
      <w:tr w:rsidR="00BD675F" w:rsidRPr="00026857" w14:paraId="502E7F13" w14:textId="77777777" w:rsidTr="00BD675F">
        <w:tc>
          <w:tcPr>
            <w:tcW w:w="339" w:type="dxa"/>
          </w:tcPr>
          <w:p w14:paraId="06171110"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3</w:t>
            </w:r>
          </w:p>
        </w:tc>
        <w:tc>
          <w:tcPr>
            <w:tcW w:w="3342" w:type="dxa"/>
            <w:vAlign w:val="center"/>
          </w:tcPr>
          <w:p w14:paraId="3DF652A7" w14:textId="77777777" w:rsidR="00BD675F" w:rsidRPr="00026857" w:rsidRDefault="00BD675F" w:rsidP="00BD675F">
            <w:pPr>
              <w:spacing w:line="276" w:lineRule="auto"/>
              <w:ind w:firstLine="0"/>
              <w:jc w:val="left"/>
              <w:rPr>
                <w:rFonts w:eastAsia="Times New Roman" w:cs="Times New Roman"/>
                <w:sz w:val="24"/>
                <w:szCs w:val="24"/>
                <w:lang w:eastAsia="ru-RU"/>
              </w:rPr>
            </w:pPr>
            <w:r w:rsidRPr="00026857">
              <w:rPr>
                <w:rFonts w:eastAsia="Times New Roman" w:cs="Times New Roman"/>
                <w:sz w:val="24"/>
                <w:szCs w:val="24"/>
                <w:lang w:eastAsia="ru-RU"/>
              </w:rPr>
              <w:t>Площадки отдыха для взрослого населения</w:t>
            </w:r>
          </w:p>
        </w:tc>
        <w:tc>
          <w:tcPr>
            <w:tcW w:w="1276" w:type="dxa"/>
            <w:vAlign w:val="center"/>
          </w:tcPr>
          <w:p w14:paraId="2DCDA138"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0,3</w:t>
            </w:r>
          </w:p>
        </w:tc>
        <w:tc>
          <w:tcPr>
            <w:tcW w:w="1944" w:type="dxa"/>
            <w:vAlign w:val="center"/>
          </w:tcPr>
          <w:p w14:paraId="44AE9EEF"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99,6</w:t>
            </w:r>
          </w:p>
        </w:tc>
        <w:tc>
          <w:tcPr>
            <w:tcW w:w="2052" w:type="dxa"/>
            <w:vAlign w:val="center"/>
          </w:tcPr>
          <w:p w14:paraId="7A141C80"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473,7</w:t>
            </w:r>
          </w:p>
        </w:tc>
        <w:tc>
          <w:tcPr>
            <w:tcW w:w="1100" w:type="dxa"/>
            <w:vAlign w:val="center"/>
          </w:tcPr>
          <w:p w14:paraId="709646FE"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573,3</w:t>
            </w:r>
          </w:p>
        </w:tc>
      </w:tr>
      <w:tr w:rsidR="00BD675F" w:rsidRPr="00026857" w14:paraId="615D3AE6" w14:textId="77777777" w:rsidTr="00BD675F">
        <w:tc>
          <w:tcPr>
            <w:tcW w:w="339" w:type="dxa"/>
          </w:tcPr>
          <w:p w14:paraId="22CDDF09"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4</w:t>
            </w:r>
          </w:p>
        </w:tc>
        <w:tc>
          <w:tcPr>
            <w:tcW w:w="3342" w:type="dxa"/>
            <w:vAlign w:val="center"/>
          </w:tcPr>
          <w:p w14:paraId="4EF21BA9" w14:textId="77777777" w:rsidR="00BD675F" w:rsidRPr="00026857" w:rsidRDefault="00BD675F" w:rsidP="00BD675F">
            <w:pPr>
              <w:spacing w:line="276" w:lineRule="auto"/>
              <w:ind w:firstLine="0"/>
              <w:jc w:val="left"/>
              <w:rPr>
                <w:rFonts w:eastAsia="Times New Roman" w:cs="Times New Roman"/>
                <w:sz w:val="24"/>
                <w:szCs w:val="24"/>
                <w:lang w:eastAsia="ru-RU"/>
              </w:rPr>
            </w:pPr>
            <w:r w:rsidRPr="00026857">
              <w:rPr>
                <w:rFonts w:eastAsia="Times New Roman" w:cs="Times New Roman"/>
                <w:sz w:val="24"/>
                <w:szCs w:val="24"/>
                <w:lang w:eastAsia="ru-RU"/>
              </w:rPr>
              <w:t>Хозяйственные площадки</w:t>
            </w:r>
          </w:p>
        </w:tc>
        <w:tc>
          <w:tcPr>
            <w:tcW w:w="1276" w:type="dxa"/>
            <w:vAlign w:val="center"/>
          </w:tcPr>
          <w:p w14:paraId="391BEF7F"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0,4</w:t>
            </w:r>
          </w:p>
        </w:tc>
        <w:tc>
          <w:tcPr>
            <w:tcW w:w="1944" w:type="dxa"/>
            <w:vAlign w:val="center"/>
          </w:tcPr>
          <w:p w14:paraId="7FBFB173"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132,8</w:t>
            </w:r>
          </w:p>
        </w:tc>
        <w:tc>
          <w:tcPr>
            <w:tcW w:w="2052" w:type="dxa"/>
            <w:vAlign w:val="center"/>
          </w:tcPr>
          <w:p w14:paraId="78079291"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631,6</w:t>
            </w:r>
          </w:p>
        </w:tc>
        <w:tc>
          <w:tcPr>
            <w:tcW w:w="1100" w:type="dxa"/>
            <w:vAlign w:val="center"/>
          </w:tcPr>
          <w:p w14:paraId="558EC660"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764,4</w:t>
            </w:r>
          </w:p>
        </w:tc>
      </w:tr>
      <w:tr w:rsidR="00BD675F" w:rsidRPr="00026857" w14:paraId="167D0ED0" w14:textId="77777777" w:rsidTr="00BD675F">
        <w:tc>
          <w:tcPr>
            <w:tcW w:w="339" w:type="dxa"/>
          </w:tcPr>
          <w:p w14:paraId="50A96438" w14:textId="77777777" w:rsidR="00BD675F" w:rsidRPr="00026857" w:rsidRDefault="00BD675F" w:rsidP="00BD675F">
            <w:pPr>
              <w:spacing w:line="276" w:lineRule="auto"/>
              <w:ind w:firstLine="0"/>
              <w:jc w:val="center"/>
              <w:rPr>
                <w:rFonts w:eastAsia="Times New Roman" w:cs="Times New Roman"/>
                <w:sz w:val="24"/>
                <w:szCs w:val="24"/>
                <w:lang w:eastAsia="ru-RU"/>
              </w:rPr>
            </w:pPr>
          </w:p>
        </w:tc>
        <w:tc>
          <w:tcPr>
            <w:tcW w:w="3342" w:type="dxa"/>
            <w:vAlign w:val="center"/>
          </w:tcPr>
          <w:p w14:paraId="0D7689F2" w14:textId="77777777" w:rsidR="00BD675F" w:rsidRPr="00026857" w:rsidRDefault="00BD675F" w:rsidP="00BD675F">
            <w:pPr>
              <w:spacing w:line="276" w:lineRule="auto"/>
              <w:ind w:firstLine="0"/>
              <w:jc w:val="left"/>
              <w:rPr>
                <w:rFonts w:eastAsia="Times New Roman" w:cs="Times New Roman"/>
                <w:sz w:val="24"/>
                <w:szCs w:val="24"/>
                <w:lang w:eastAsia="ru-RU"/>
              </w:rPr>
            </w:pPr>
            <w:r w:rsidRPr="00026857">
              <w:rPr>
                <w:rFonts w:eastAsia="Times New Roman" w:cs="Times New Roman"/>
                <w:sz w:val="24"/>
                <w:szCs w:val="24"/>
                <w:lang w:eastAsia="ru-RU"/>
              </w:rPr>
              <w:t>Итого</w:t>
            </w:r>
          </w:p>
        </w:tc>
        <w:tc>
          <w:tcPr>
            <w:tcW w:w="1276" w:type="dxa"/>
            <w:vAlign w:val="center"/>
          </w:tcPr>
          <w:p w14:paraId="1796B4FA"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2,9</w:t>
            </w:r>
          </w:p>
        </w:tc>
        <w:tc>
          <w:tcPr>
            <w:tcW w:w="1944" w:type="dxa"/>
            <w:vAlign w:val="center"/>
          </w:tcPr>
          <w:p w14:paraId="0BA986CF"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962,8</w:t>
            </w:r>
          </w:p>
        </w:tc>
        <w:tc>
          <w:tcPr>
            <w:tcW w:w="2052" w:type="dxa"/>
            <w:vAlign w:val="center"/>
          </w:tcPr>
          <w:p w14:paraId="01A55838"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4579,1</w:t>
            </w:r>
          </w:p>
        </w:tc>
        <w:tc>
          <w:tcPr>
            <w:tcW w:w="1100" w:type="dxa"/>
            <w:vAlign w:val="center"/>
          </w:tcPr>
          <w:p w14:paraId="3F36057B"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5541,9</w:t>
            </w:r>
          </w:p>
        </w:tc>
      </w:tr>
    </w:tbl>
    <w:p w14:paraId="56ADF94F" w14:textId="77777777" w:rsidR="00BD675F" w:rsidRPr="00026857" w:rsidRDefault="00BD675F" w:rsidP="00BD675F">
      <w:pPr>
        <w:spacing w:line="276" w:lineRule="auto"/>
        <w:rPr>
          <w:rFonts w:eastAsia="Times New Roman" w:cs="Times New Roman"/>
          <w:lang w:eastAsia="ru-RU"/>
        </w:rPr>
      </w:pPr>
    </w:p>
    <w:p w14:paraId="6B422AEE" w14:textId="77777777" w:rsidR="00BD675F" w:rsidRPr="00026857" w:rsidRDefault="00BD675F" w:rsidP="00BD675F">
      <w:pPr>
        <w:spacing w:line="276" w:lineRule="auto"/>
        <w:rPr>
          <w:rFonts w:eastAsia="Times New Roman" w:cs="Times New Roman"/>
          <w:lang w:eastAsia="ru-RU"/>
        </w:rPr>
      </w:pPr>
      <w:r w:rsidRPr="00026857">
        <w:rPr>
          <w:rFonts w:eastAsia="Times New Roman" w:cs="Times New Roman"/>
          <w:lang w:eastAsia="ru-RU"/>
        </w:rPr>
        <w:t>Расчет площадок различного функционального назначения выполнен с учетом нормативов градостроительного проектирования Камышловского городского округа Свердловской области.</w:t>
      </w:r>
    </w:p>
    <w:p w14:paraId="6475E77E" w14:textId="77777777" w:rsidR="00BD675F" w:rsidRPr="00026857" w:rsidRDefault="00BD675F" w:rsidP="00BD675F">
      <w:pPr>
        <w:spacing w:line="276" w:lineRule="auto"/>
        <w:rPr>
          <w:rFonts w:eastAsia="Times New Roman" w:cs="Times New Roman"/>
          <w:lang w:eastAsia="ru-RU"/>
        </w:rPr>
      </w:pPr>
      <w:r w:rsidRPr="00026857">
        <w:rPr>
          <w:rFonts w:eastAsia="Times New Roman" w:cs="Times New Roman"/>
          <w:lang w:eastAsia="ru-RU"/>
        </w:rPr>
        <w:lastRenderedPageBreak/>
        <w:t xml:space="preserve">В связи со сложившейся существующей планировочной структурой (плотное расположение застройки) и размещенных инженерных сетей на </w:t>
      </w:r>
      <w:r w:rsidRPr="00026857">
        <w:rPr>
          <w:rFonts w:eastAsia="Times New Roman" w:cs="Times New Roman"/>
          <w:szCs w:val="28"/>
          <w:lang w:eastAsia="ru-RU"/>
        </w:rPr>
        <w:t xml:space="preserve">территории существующей секционной застройки </w:t>
      </w:r>
      <w:r w:rsidRPr="00026857">
        <w:rPr>
          <w:rFonts w:eastAsia="Times New Roman" w:cs="Times New Roman"/>
          <w:lang w:eastAsia="ru-RU"/>
        </w:rPr>
        <w:t>предполагается частичное размещение площадок различного функционального назначения: для игр детей дошкольного и младшего школьного возраста, для отдыха взрослого населения и для занятий физкультуры. На территории проектной застройки размещение площадок не предполагается. Площадки для хозяйственных целей и выгула собак разместить не возможно.</w:t>
      </w:r>
    </w:p>
    <w:p w14:paraId="1A3EB081" w14:textId="77777777" w:rsidR="00BD675F" w:rsidRPr="00026857" w:rsidRDefault="00BD675F" w:rsidP="00BD675F">
      <w:pPr>
        <w:jc w:val="center"/>
        <w:rPr>
          <w:rFonts w:cs="Times New Roman"/>
          <w:sz w:val="24"/>
          <w:szCs w:val="24"/>
        </w:rPr>
        <w:sectPr w:rsidR="00BD675F" w:rsidRPr="00026857" w:rsidSect="00947AB6">
          <w:pgSz w:w="11906" w:h="16838"/>
          <w:pgMar w:top="1134" w:right="850" w:bottom="1134" w:left="993" w:header="0" w:footer="340" w:gutter="0"/>
          <w:cols w:space="708"/>
          <w:docGrid w:linePitch="381"/>
        </w:sectPr>
      </w:pPr>
    </w:p>
    <w:p w14:paraId="6E78E0B5" w14:textId="77777777" w:rsidR="00BD675F" w:rsidRPr="00026857" w:rsidRDefault="00BD675F" w:rsidP="00CF2ACA">
      <w:pPr>
        <w:pStyle w:val="3"/>
        <w:numPr>
          <w:ilvl w:val="1"/>
          <w:numId w:val="4"/>
        </w:numPr>
      </w:pPr>
      <w:bookmarkStart w:id="84" w:name="_Toc346799715"/>
      <w:bookmarkStart w:id="85" w:name="_Toc126076317"/>
      <w:r w:rsidRPr="00026857">
        <w:lastRenderedPageBreak/>
        <w:t>Общественно деловая зона</w:t>
      </w:r>
      <w:bookmarkEnd w:id="84"/>
      <w:bookmarkEnd w:id="85"/>
    </w:p>
    <w:p w14:paraId="2E517F82" w14:textId="77777777" w:rsidR="00BD675F" w:rsidRPr="00026857" w:rsidRDefault="00BD675F" w:rsidP="00BD675F">
      <w:pPr>
        <w:spacing w:line="276" w:lineRule="auto"/>
        <w:rPr>
          <w:rFonts w:eastAsia="Times New Roman" w:cs="Times New Roman"/>
          <w:lang w:eastAsia="ru-RU"/>
        </w:rPr>
      </w:pPr>
      <w:r w:rsidRPr="00026857">
        <w:rPr>
          <w:rFonts w:eastAsia="Times New Roman" w:cs="Times New Roman"/>
          <w:lang w:eastAsia="ru-RU"/>
        </w:rPr>
        <w:t>В настоящее время в границах проектирования расположено большое количество объектов социального и коммунально-бытового назначения.</w:t>
      </w:r>
    </w:p>
    <w:p w14:paraId="07956C88" w14:textId="2FD3D0B9" w:rsidR="00BD675F" w:rsidRPr="00026857" w:rsidRDefault="00BD675F" w:rsidP="00BD675F">
      <w:pPr>
        <w:spacing w:line="276" w:lineRule="auto"/>
        <w:rPr>
          <w:rFonts w:eastAsia="Times New Roman" w:cs="Times New Roman"/>
          <w:lang w:eastAsia="ru-RU"/>
        </w:rPr>
      </w:pPr>
      <w:r w:rsidRPr="00026857">
        <w:rPr>
          <w:rFonts w:eastAsia="Times New Roman" w:cs="Times New Roman"/>
          <w:lang w:eastAsia="ru-RU"/>
        </w:rPr>
        <w:t xml:space="preserve">Расчет потребности в учреждениях обслуживания выполнен с учетом нормативов градостроительного проектирования Камышловского городского округа Свердловской области на проектное население – 1911 человек (Таблица </w:t>
      </w:r>
      <w:r w:rsidR="0003385D" w:rsidRPr="00026857">
        <w:rPr>
          <w:rFonts w:eastAsia="Times New Roman" w:cs="Times New Roman"/>
          <w:lang w:eastAsia="ru-RU"/>
        </w:rPr>
        <w:t>20</w:t>
      </w:r>
      <w:r w:rsidRPr="00026857">
        <w:rPr>
          <w:rFonts w:eastAsia="Times New Roman" w:cs="Times New Roman"/>
          <w:lang w:eastAsia="ru-RU"/>
        </w:rPr>
        <w:t>).</w:t>
      </w:r>
    </w:p>
    <w:p w14:paraId="0A7149C4" w14:textId="3BBE4E64" w:rsidR="00BD675F" w:rsidRPr="00026857" w:rsidRDefault="00BD675F" w:rsidP="00BD675F">
      <w:pPr>
        <w:spacing w:line="276" w:lineRule="auto"/>
        <w:ind w:firstLine="0"/>
        <w:jc w:val="right"/>
        <w:rPr>
          <w:rFonts w:eastAsia="Times New Roman" w:cs="Times New Roman"/>
          <w:i/>
          <w:lang w:eastAsia="ru-RU"/>
        </w:rPr>
      </w:pPr>
      <w:r w:rsidRPr="00026857">
        <w:rPr>
          <w:rFonts w:eastAsia="Times New Roman" w:cs="Times New Roman"/>
          <w:i/>
          <w:lang w:eastAsia="ru-RU"/>
        </w:rPr>
        <w:t xml:space="preserve">Таблица </w:t>
      </w:r>
      <w:r w:rsidR="0003385D" w:rsidRPr="00026857">
        <w:rPr>
          <w:rFonts w:eastAsia="Times New Roman" w:cs="Times New Roman"/>
          <w:i/>
          <w:lang w:eastAsia="ru-RU"/>
        </w:rPr>
        <w:t>20</w:t>
      </w:r>
    </w:p>
    <w:p w14:paraId="3727AC0F" w14:textId="77777777" w:rsidR="00BD675F" w:rsidRPr="00026857" w:rsidRDefault="00BD675F" w:rsidP="00BD675F">
      <w:pPr>
        <w:spacing w:line="276" w:lineRule="auto"/>
        <w:ind w:firstLine="0"/>
        <w:jc w:val="center"/>
        <w:rPr>
          <w:i/>
        </w:rPr>
      </w:pPr>
      <w:r w:rsidRPr="00026857">
        <w:rPr>
          <w:i/>
        </w:rPr>
        <w:t>Расчет потребности в учреждениях обслуживания</w:t>
      </w:r>
    </w:p>
    <w:tbl>
      <w:tblPr>
        <w:tblW w:w="5000" w:type="pct"/>
        <w:tblInd w:w="392" w:type="dxa"/>
        <w:tblLook w:val="04A0" w:firstRow="1" w:lastRow="0" w:firstColumn="1" w:lastColumn="0" w:noHBand="0" w:noVBand="1"/>
      </w:tblPr>
      <w:tblGrid>
        <w:gridCol w:w="3369"/>
        <w:gridCol w:w="2114"/>
        <w:gridCol w:w="1631"/>
        <w:gridCol w:w="1430"/>
        <w:gridCol w:w="1718"/>
        <w:gridCol w:w="1217"/>
        <w:gridCol w:w="3081"/>
      </w:tblGrid>
      <w:tr w:rsidR="00BD675F" w:rsidRPr="00026857" w14:paraId="3D05F5F3" w14:textId="77777777" w:rsidTr="0003385D">
        <w:trPr>
          <w:trHeight w:val="853"/>
          <w:tblHeader/>
        </w:trPr>
        <w:tc>
          <w:tcPr>
            <w:tcW w:w="1157" w:type="pct"/>
            <w:tcBorders>
              <w:top w:val="single" w:sz="4" w:space="0" w:color="auto"/>
              <w:left w:val="single" w:sz="4" w:space="0" w:color="auto"/>
              <w:bottom w:val="single" w:sz="4" w:space="0" w:color="auto"/>
              <w:right w:val="single" w:sz="4" w:space="0" w:color="auto"/>
            </w:tcBorders>
            <w:vAlign w:val="center"/>
            <w:hideMark/>
          </w:tcPr>
          <w:p w14:paraId="08009CB6" w14:textId="77777777" w:rsidR="00BD675F" w:rsidRPr="00026857" w:rsidRDefault="00BD675F" w:rsidP="00BD675F">
            <w:pPr>
              <w:spacing w:line="276" w:lineRule="auto"/>
              <w:ind w:firstLine="0"/>
              <w:jc w:val="center"/>
              <w:rPr>
                <w:rFonts w:eastAsia="Times New Roman" w:cs="Times New Roman"/>
                <w:sz w:val="20"/>
                <w:szCs w:val="20"/>
                <w:lang w:eastAsia="ru-RU"/>
              </w:rPr>
            </w:pPr>
            <w:r w:rsidRPr="00026857">
              <w:rPr>
                <w:rFonts w:eastAsia="Times New Roman" w:cs="Times New Roman"/>
                <w:sz w:val="20"/>
                <w:szCs w:val="20"/>
                <w:lang w:eastAsia="ru-RU"/>
              </w:rPr>
              <w:t>Наименование учреждений и предприятий обслуживания, единица измерения</w:t>
            </w:r>
          </w:p>
        </w:tc>
        <w:tc>
          <w:tcPr>
            <w:tcW w:w="726" w:type="pct"/>
            <w:tcBorders>
              <w:top w:val="single" w:sz="4" w:space="0" w:color="auto"/>
              <w:left w:val="nil"/>
              <w:bottom w:val="single" w:sz="4" w:space="0" w:color="auto"/>
              <w:right w:val="single" w:sz="4" w:space="0" w:color="auto"/>
            </w:tcBorders>
            <w:vAlign w:val="center"/>
            <w:hideMark/>
          </w:tcPr>
          <w:p w14:paraId="1A889CC1" w14:textId="77777777" w:rsidR="00BD675F" w:rsidRPr="00026857" w:rsidRDefault="00BD675F" w:rsidP="00BD675F">
            <w:pPr>
              <w:spacing w:line="276" w:lineRule="auto"/>
              <w:ind w:firstLine="0"/>
              <w:jc w:val="center"/>
              <w:rPr>
                <w:rFonts w:eastAsia="Times New Roman" w:cs="Times New Roman"/>
                <w:sz w:val="20"/>
                <w:szCs w:val="20"/>
                <w:lang w:eastAsia="ru-RU"/>
              </w:rPr>
            </w:pPr>
            <w:r w:rsidRPr="00026857">
              <w:rPr>
                <w:rFonts w:eastAsia="Times New Roman" w:cs="Times New Roman"/>
                <w:sz w:val="20"/>
                <w:szCs w:val="20"/>
                <w:lang w:eastAsia="ru-RU"/>
              </w:rPr>
              <w:t>Норматив град.проектирования Обуховского СП</w:t>
            </w:r>
          </w:p>
          <w:p w14:paraId="05F25928" w14:textId="77777777" w:rsidR="00BD675F" w:rsidRPr="00026857" w:rsidRDefault="00BD675F" w:rsidP="00BD675F">
            <w:pPr>
              <w:spacing w:line="276" w:lineRule="auto"/>
              <w:ind w:firstLine="0"/>
              <w:jc w:val="center"/>
              <w:rPr>
                <w:rFonts w:eastAsia="Times New Roman" w:cs="Times New Roman"/>
                <w:sz w:val="20"/>
                <w:szCs w:val="20"/>
                <w:lang w:eastAsia="ru-RU"/>
              </w:rPr>
            </w:pPr>
            <w:r w:rsidRPr="00026857">
              <w:rPr>
                <w:rFonts w:eastAsia="Times New Roman" w:cs="Times New Roman"/>
                <w:sz w:val="20"/>
                <w:szCs w:val="20"/>
                <w:lang w:eastAsia="ru-RU"/>
              </w:rPr>
              <w:t>(на 1 тыс. жителей)</w:t>
            </w:r>
          </w:p>
        </w:tc>
        <w:tc>
          <w:tcPr>
            <w:tcW w:w="560" w:type="pct"/>
            <w:tcBorders>
              <w:top w:val="single" w:sz="4" w:space="0" w:color="auto"/>
              <w:left w:val="nil"/>
              <w:bottom w:val="single" w:sz="4" w:space="0" w:color="auto"/>
              <w:right w:val="single" w:sz="4" w:space="0" w:color="auto"/>
            </w:tcBorders>
            <w:vAlign w:val="center"/>
            <w:hideMark/>
          </w:tcPr>
          <w:p w14:paraId="3D52FA1F" w14:textId="77777777" w:rsidR="00BD675F" w:rsidRPr="00026857" w:rsidRDefault="00BD675F" w:rsidP="00BD675F">
            <w:pPr>
              <w:spacing w:line="276" w:lineRule="auto"/>
              <w:ind w:firstLine="0"/>
              <w:jc w:val="center"/>
              <w:rPr>
                <w:rFonts w:eastAsia="Times New Roman" w:cs="Times New Roman"/>
                <w:sz w:val="20"/>
                <w:szCs w:val="20"/>
                <w:lang w:eastAsia="ru-RU"/>
              </w:rPr>
            </w:pPr>
            <w:r w:rsidRPr="00026857">
              <w:rPr>
                <w:rFonts w:eastAsia="Times New Roman" w:cs="Times New Roman"/>
                <w:sz w:val="20"/>
                <w:szCs w:val="20"/>
                <w:lang w:eastAsia="ru-RU"/>
              </w:rPr>
              <w:t>Расчётное население в проектируемых границах</w:t>
            </w:r>
          </w:p>
        </w:tc>
        <w:tc>
          <w:tcPr>
            <w:tcW w:w="491" w:type="pct"/>
            <w:tcBorders>
              <w:top w:val="single" w:sz="4" w:space="0" w:color="auto"/>
              <w:left w:val="nil"/>
              <w:bottom w:val="single" w:sz="4" w:space="0" w:color="auto"/>
              <w:right w:val="single" w:sz="4" w:space="0" w:color="auto"/>
            </w:tcBorders>
            <w:vAlign w:val="center"/>
            <w:hideMark/>
          </w:tcPr>
          <w:p w14:paraId="33523FA5" w14:textId="77777777" w:rsidR="00BD675F" w:rsidRPr="00026857" w:rsidRDefault="00BD675F" w:rsidP="00BD675F">
            <w:pPr>
              <w:spacing w:line="276" w:lineRule="auto"/>
              <w:ind w:firstLine="0"/>
              <w:jc w:val="center"/>
              <w:rPr>
                <w:rFonts w:eastAsia="Times New Roman" w:cs="Times New Roman"/>
                <w:sz w:val="20"/>
                <w:szCs w:val="20"/>
                <w:lang w:eastAsia="ru-RU"/>
              </w:rPr>
            </w:pPr>
            <w:r w:rsidRPr="00026857">
              <w:rPr>
                <w:rFonts w:eastAsia="Times New Roman" w:cs="Times New Roman"/>
                <w:sz w:val="20"/>
                <w:szCs w:val="20"/>
                <w:lang w:eastAsia="ru-RU"/>
              </w:rPr>
              <w:t>Потребность, всего</w:t>
            </w:r>
          </w:p>
        </w:tc>
        <w:tc>
          <w:tcPr>
            <w:tcW w:w="590" w:type="pct"/>
            <w:tcBorders>
              <w:top w:val="single" w:sz="4" w:space="0" w:color="auto"/>
              <w:left w:val="single" w:sz="4" w:space="0" w:color="auto"/>
              <w:bottom w:val="single" w:sz="4" w:space="0" w:color="auto"/>
              <w:right w:val="single" w:sz="4" w:space="0" w:color="auto"/>
            </w:tcBorders>
            <w:vAlign w:val="center"/>
            <w:hideMark/>
          </w:tcPr>
          <w:p w14:paraId="7560623F" w14:textId="77777777" w:rsidR="00BD675F" w:rsidRPr="00026857" w:rsidRDefault="00BD675F" w:rsidP="00BD675F">
            <w:pPr>
              <w:spacing w:line="276" w:lineRule="auto"/>
              <w:ind w:firstLine="0"/>
              <w:jc w:val="center"/>
              <w:rPr>
                <w:rFonts w:eastAsia="Times New Roman" w:cs="Times New Roman"/>
                <w:sz w:val="20"/>
                <w:szCs w:val="20"/>
                <w:lang w:eastAsia="ru-RU"/>
              </w:rPr>
            </w:pPr>
            <w:r w:rsidRPr="00026857">
              <w:rPr>
                <w:rFonts w:eastAsia="Times New Roman" w:cs="Times New Roman"/>
                <w:sz w:val="20"/>
                <w:szCs w:val="20"/>
                <w:lang w:eastAsia="ru-RU"/>
              </w:rPr>
              <w:t>Размещено по существующему состоянию</w:t>
            </w:r>
          </w:p>
        </w:tc>
        <w:tc>
          <w:tcPr>
            <w:tcW w:w="418" w:type="pct"/>
            <w:tcBorders>
              <w:top w:val="single" w:sz="4" w:space="0" w:color="auto"/>
              <w:left w:val="single" w:sz="4" w:space="0" w:color="auto"/>
              <w:bottom w:val="single" w:sz="4" w:space="0" w:color="auto"/>
              <w:right w:val="single" w:sz="4" w:space="0" w:color="auto"/>
            </w:tcBorders>
            <w:vAlign w:val="center"/>
            <w:hideMark/>
          </w:tcPr>
          <w:p w14:paraId="0DA60BC4" w14:textId="77777777" w:rsidR="00BD675F" w:rsidRPr="00026857" w:rsidRDefault="00BD675F" w:rsidP="00BD675F">
            <w:pPr>
              <w:spacing w:line="276" w:lineRule="auto"/>
              <w:ind w:firstLine="0"/>
              <w:jc w:val="center"/>
              <w:rPr>
                <w:rFonts w:eastAsia="Times New Roman" w:cs="Times New Roman"/>
                <w:sz w:val="20"/>
                <w:szCs w:val="20"/>
                <w:lang w:eastAsia="ru-RU"/>
              </w:rPr>
            </w:pPr>
            <w:r w:rsidRPr="00026857">
              <w:rPr>
                <w:rFonts w:eastAsia="Times New Roman" w:cs="Times New Roman"/>
                <w:sz w:val="20"/>
                <w:szCs w:val="20"/>
                <w:lang w:eastAsia="ru-RU"/>
              </w:rPr>
              <w:t>Размещено в проекте</w:t>
            </w:r>
          </w:p>
        </w:tc>
        <w:tc>
          <w:tcPr>
            <w:tcW w:w="1058" w:type="pct"/>
            <w:tcBorders>
              <w:top w:val="single" w:sz="4" w:space="0" w:color="auto"/>
              <w:left w:val="single" w:sz="4" w:space="0" w:color="auto"/>
              <w:bottom w:val="single" w:sz="4" w:space="0" w:color="auto"/>
              <w:right w:val="single" w:sz="4" w:space="0" w:color="auto"/>
            </w:tcBorders>
            <w:vAlign w:val="center"/>
            <w:hideMark/>
          </w:tcPr>
          <w:p w14:paraId="361E21DD" w14:textId="77777777" w:rsidR="00BD675F" w:rsidRPr="00026857" w:rsidRDefault="00BD675F" w:rsidP="00BD675F">
            <w:pPr>
              <w:spacing w:line="276" w:lineRule="auto"/>
              <w:ind w:firstLine="0"/>
              <w:jc w:val="center"/>
              <w:rPr>
                <w:rFonts w:eastAsia="Times New Roman" w:cs="Times New Roman"/>
                <w:sz w:val="20"/>
                <w:szCs w:val="20"/>
                <w:lang w:eastAsia="ru-RU"/>
              </w:rPr>
            </w:pPr>
            <w:r w:rsidRPr="00026857">
              <w:rPr>
                <w:rFonts w:eastAsia="Times New Roman" w:cs="Times New Roman"/>
                <w:sz w:val="20"/>
                <w:szCs w:val="20"/>
                <w:lang w:eastAsia="ru-RU"/>
              </w:rPr>
              <w:t>Обслуживание</w:t>
            </w:r>
          </w:p>
        </w:tc>
      </w:tr>
      <w:tr w:rsidR="00BD675F" w:rsidRPr="00026857" w14:paraId="79BACD52" w14:textId="77777777" w:rsidTr="0003385D">
        <w:trPr>
          <w:trHeight w:val="170"/>
          <w:tblHeader/>
        </w:trPr>
        <w:tc>
          <w:tcPr>
            <w:tcW w:w="1157" w:type="pct"/>
            <w:tcBorders>
              <w:top w:val="single" w:sz="4" w:space="0" w:color="auto"/>
              <w:left w:val="single" w:sz="4" w:space="0" w:color="auto"/>
              <w:bottom w:val="single" w:sz="4" w:space="0" w:color="auto"/>
              <w:right w:val="single" w:sz="4" w:space="0" w:color="auto"/>
            </w:tcBorders>
            <w:vAlign w:val="center"/>
            <w:hideMark/>
          </w:tcPr>
          <w:p w14:paraId="28B93CE0" w14:textId="77777777" w:rsidR="00BD675F" w:rsidRPr="00026857" w:rsidRDefault="00BD675F" w:rsidP="00BD675F">
            <w:pPr>
              <w:spacing w:line="276" w:lineRule="auto"/>
              <w:ind w:firstLine="0"/>
              <w:jc w:val="center"/>
              <w:rPr>
                <w:rFonts w:eastAsia="Times New Roman" w:cs="Times New Roman"/>
                <w:sz w:val="20"/>
                <w:szCs w:val="20"/>
                <w:lang w:eastAsia="ru-RU"/>
              </w:rPr>
            </w:pPr>
            <w:r w:rsidRPr="00026857">
              <w:rPr>
                <w:rFonts w:eastAsia="Times New Roman" w:cs="Times New Roman"/>
                <w:sz w:val="20"/>
                <w:szCs w:val="20"/>
                <w:lang w:eastAsia="ru-RU"/>
              </w:rPr>
              <w:t>1</w:t>
            </w:r>
          </w:p>
        </w:tc>
        <w:tc>
          <w:tcPr>
            <w:tcW w:w="726" w:type="pct"/>
            <w:tcBorders>
              <w:top w:val="single" w:sz="4" w:space="0" w:color="auto"/>
              <w:left w:val="single" w:sz="4" w:space="0" w:color="auto"/>
              <w:bottom w:val="single" w:sz="4" w:space="0" w:color="auto"/>
              <w:right w:val="single" w:sz="4" w:space="0" w:color="auto"/>
            </w:tcBorders>
            <w:vAlign w:val="center"/>
            <w:hideMark/>
          </w:tcPr>
          <w:p w14:paraId="65612FCB" w14:textId="77777777" w:rsidR="00BD675F" w:rsidRPr="00026857" w:rsidRDefault="00BD675F" w:rsidP="00BD675F">
            <w:pPr>
              <w:spacing w:line="276" w:lineRule="auto"/>
              <w:ind w:firstLine="0"/>
              <w:jc w:val="center"/>
              <w:rPr>
                <w:rFonts w:eastAsia="Times New Roman" w:cs="Times New Roman"/>
                <w:sz w:val="20"/>
                <w:szCs w:val="20"/>
                <w:lang w:eastAsia="ru-RU"/>
              </w:rPr>
            </w:pPr>
            <w:r w:rsidRPr="00026857">
              <w:rPr>
                <w:rFonts w:eastAsia="Times New Roman" w:cs="Times New Roman"/>
                <w:sz w:val="20"/>
                <w:szCs w:val="20"/>
                <w:lang w:eastAsia="ru-RU"/>
              </w:rPr>
              <w:t>2</w:t>
            </w:r>
          </w:p>
        </w:tc>
        <w:tc>
          <w:tcPr>
            <w:tcW w:w="560" w:type="pct"/>
            <w:tcBorders>
              <w:top w:val="single" w:sz="4" w:space="0" w:color="auto"/>
              <w:left w:val="single" w:sz="4" w:space="0" w:color="auto"/>
              <w:bottom w:val="single" w:sz="4" w:space="0" w:color="auto"/>
              <w:right w:val="single" w:sz="4" w:space="0" w:color="auto"/>
            </w:tcBorders>
            <w:vAlign w:val="center"/>
            <w:hideMark/>
          </w:tcPr>
          <w:p w14:paraId="5C737774" w14:textId="77777777" w:rsidR="00BD675F" w:rsidRPr="00026857" w:rsidRDefault="00BD675F" w:rsidP="00BD675F">
            <w:pPr>
              <w:spacing w:line="276" w:lineRule="auto"/>
              <w:ind w:firstLine="0"/>
              <w:jc w:val="center"/>
              <w:rPr>
                <w:rFonts w:eastAsia="Times New Roman" w:cs="Times New Roman"/>
                <w:sz w:val="20"/>
                <w:szCs w:val="20"/>
                <w:lang w:eastAsia="ru-RU"/>
              </w:rPr>
            </w:pPr>
            <w:r w:rsidRPr="00026857">
              <w:rPr>
                <w:rFonts w:eastAsia="Times New Roman" w:cs="Times New Roman"/>
                <w:sz w:val="20"/>
                <w:szCs w:val="20"/>
                <w:lang w:eastAsia="ru-RU"/>
              </w:rPr>
              <w:t>3</w:t>
            </w:r>
          </w:p>
        </w:tc>
        <w:tc>
          <w:tcPr>
            <w:tcW w:w="491" w:type="pct"/>
            <w:tcBorders>
              <w:top w:val="single" w:sz="4" w:space="0" w:color="auto"/>
              <w:left w:val="single" w:sz="4" w:space="0" w:color="auto"/>
              <w:bottom w:val="single" w:sz="4" w:space="0" w:color="auto"/>
              <w:right w:val="single" w:sz="4" w:space="0" w:color="auto"/>
            </w:tcBorders>
            <w:vAlign w:val="center"/>
            <w:hideMark/>
          </w:tcPr>
          <w:p w14:paraId="54BA8EE1" w14:textId="77777777" w:rsidR="00BD675F" w:rsidRPr="00026857" w:rsidRDefault="00BD675F" w:rsidP="00BD675F">
            <w:pPr>
              <w:spacing w:line="276" w:lineRule="auto"/>
              <w:ind w:firstLine="0"/>
              <w:jc w:val="center"/>
              <w:rPr>
                <w:rFonts w:eastAsia="Times New Roman" w:cs="Times New Roman"/>
                <w:sz w:val="20"/>
                <w:szCs w:val="20"/>
                <w:lang w:eastAsia="ru-RU"/>
              </w:rPr>
            </w:pPr>
            <w:r w:rsidRPr="00026857">
              <w:rPr>
                <w:rFonts w:eastAsia="Times New Roman" w:cs="Times New Roman"/>
                <w:sz w:val="20"/>
                <w:szCs w:val="20"/>
                <w:lang w:eastAsia="ru-RU"/>
              </w:rPr>
              <w:t>4</w:t>
            </w:r>
          </w:p>
        </w:tc>
        <w:tc>
          <w:tcPr>
            <w:tcW w:w="590" w:type="pct"/>
            <w:tcBorders>
              <w:top w:val="single" w:sz="4" w:space="0" w:color="auto"/>
              <w:left w:val="single" w:sz="4" w:space="0" w:color="auto"/>
              <w:bottom w:val="single" w:sz="4" w:space="0" w:color="auto"/>
              <w:right w:val="single" w:sz="4" w:space="0" w:color="auto"/>
            </w:tcBorders>
            <w:vAlign w:val="center"/>
            <w:hideMark/>
          </w:tcPr>
          <w:p w14:paraId="1408439A" w14:textId="77777777" w:rsidR="00BD675F" w:rsidRPr="00026857" w:rsidRDefault="00BD675F" w:rsidP="00BD675F">
            <w:pPr>
              <w:spacing w:line="276" w:lineRule="auto"/>
              <w:ind w:firstLine="0"/>
              <w:jc w:val="center"/>
              <w:rPr>
                <w:rFonts w:eastAsia="Times New Roman" w:cs="Times New Roman"/>
                <w:sz w:val="20"/>
                <w:szCs w:val="20"/>
                <w:lang w:eastAsia="ru-RU"/>
              </w:rPr>
            </w:pPr>
            <w:r w:rsidRPr="00026857">
              <w:rPr>
                <w:rFonts w:eastAsia="Times New Roman" w:cs="Times New Roman"/>
                <w:sz w:val="20"/>
                <w:szCs w:val="20"/>
                <w:lang w:eastAsia="ru-RU"/>
              </w:rPr>
              <w:t>5</w:t>
            </w:r>
          </w:p>
        </w:tc>
        <w:tc>
          <w:tcPr>
            <w:tcW w:w="418" w:type="pct"/>
            <w:tcBorders>
              <w:top w:val="single" w:sz="4" w:space="0" w:color="auto"/>
              <w:left w:val="single" w:sz="4" w:space="0" w:color="auto"/>
              <w:bottom w:val="single" w:sz="4" w:space="0" w:color="auto"/>
              <w:right w:val="single" w:sz="4" w:space="0" w:color="auto"/>
            </w:tcBorders>
            <w:vAlign w:val="center"/>
            <w:hideMark/>
          </w:tcPr>
          <w:p w14:paraId="1C163A12" w14:textId="77777777" w:rsidR="00BD675F" w:rsidRPr="00026857" w:rsidRDefault="00BD675F" w:rsidP="00BD675F">
            <w:pPr>
              <w:spacing w:line="276" w:lineRule="auto"/>
              <w:ind w:firstLine="0"/>
              <w:jc w:val="center"/>
              <w:rPr>
                <w:rFonts w:eastAsia="Times New Roman" w:cs="Times New Roman"/>
                <w:sz w:val="20"/>
                <w:szCs w:val="20"/>
                <w:lang w:eastAsia="ru-RU"/>
              </w:rPr>
            </w:pPr>
            <w:r w:rsidRPr="00026857">
              <w:rPr>
                <w:rFonts w:eastAsia="Times New Roman" w:cs="Times New Roman"/>
                <w:sz w:val="20"/>
                <w:szCs w:val="20"/>
                <w:lang w:eastAsia="ru-RU"/>
              </w:rPr>
              <w:t>6</w:t>
            </w:r>
          </w:p>
        </w:tc>
        <w:tc>
          <w:tcPr>
            <w:tcW w:w="1058" w:type="pct"/>
            <w:tcBorders>
              <w:top w:val="single" w:sz="4" w:space="0" w:color="auto"/>
              <w:left w:val="single" w:sz="4" w:space="0" w:color="auto"/>
              <w:bottom w:val="single" w:sz="4" w:space="0" w:color="auto"/>
              <w:right w:val="single" w:sz="4" w:space="0" w:color="auto"/>
            </w:tcBorders>
            <w:vAlign w:val="center"/>
            <w:hideMark/>
          </w:tcPr>
          <w:p w14:paraId="1BBE9730" w14:textId="77777777" w:rsidR="00BD675F" w:rsidRPr="00026857" w:rsidRDefault="00BD675F" w:rsidP="00BD675F">
            <w:pPr>
              <w:spacing w:line="276" w:lineRule="auto"/>
              <w:ind w:firstLine="0"/>
              <w:jc w:val="center"/>
              <w:rPr>
                <w:rFonts w:eastAsia="Times New Roman" w:cs="Times New Roman"/>
                <w:sz w:val="20"/>
                <w:szCs w:val="20"/>
                <w:lang w:eastAsia="ru-RU"/>
              </w:rPr>
            </w:pPr>
            <w:r w:rsidRPr="00026857">
              <w:rPr>
                <w:rFonts w:eastAsia="Times New Roman" w:cs="Times New Roman"/>
                <w:sz w:val="20"/>
                <w:szCs w:val="20"/>
                <w:lang w:eastAsia="ru-RU"/>
              </w:rPr>
              <w:t>7</w:t>
            </w:r>
          </w:p>
        </w:tc>
      </w:tr>
      <w:tr w:rsidR="00BD675F" w:rsidRPr="00026857" w14:paraId="25F7081B" w14:textId="77777777" w:rsidTr="0003385D">
        <w:trPr>
          <w:trHeight w:val="226"/>
        </w:trPr>
        <w:tc>
          <w:tcPr>
            <w:tcW w:w="5000" w:type="pct"/>
            <w:gridSpan w:val="7"/>
            <w:tcBorders>
              <w:top w:val="single" w:sz="4" w:space="0" w:color="auto"/>
              <w:left w:val="single" w:sz="4" w:space="0" w:color="auto"/>
              <w:bottom w:val="single" w:sz="4" w:space="0" w:color="auto"/>
              <w:right w:val="single" w:sz="4" w:space="0" w:color="auto"/>
            </w:tcBorders>
            <w:hideMark/>
          </w:tcPr>
          <w:p w14:paraId="0E63CE89"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Объекты образования</w:t>
            </w:r>
          </w:p>
        </w:tc>
      </w:tr>
      <w:tr w:rsidR="00BD675F" w:rsidRPr="00026857" w14:paraId="489B41B6" w14:textId="77777777" w:rsidTr="0003385D">
        <w:trPr>
          <w:trHeight w:val="20"/>
        </w:trPr>
        <w:tc>
          <w:tcPr>
            <w:tcW w:w="1157" w:type="pct"/>
            <w:tcBorders>
              <w:top w:val="nil"/>
              <w:left w:val="single" w:sz="4" w:space="0" w:color="auto"/>
              <w:bottom w:val="single" w:sz="4" w:space="0" w:color="auto"/>
              <w:right w:val="single" w:sz="4" w:space="0" w:color="auto"/>
            </w:tcBorders>
            <w:vAlign w:val="center"/>
            <w:hideMark/>
          </w:tcPr>
          <w:p w14:paraId="10FEBF57"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Дошкольные образовательные учреждения, место</w:t>
            </w:r>
          </w:p>
        </w:tc>
        <w:tc>
          <w:tcPr>
            <w:tcW w:w="726" w:type="pct"/>
            <w:tcBorders>
              <w:top w:val="nil"/>
              <w:left w:val="nil"/>
              <w:bottom w:val="single" w:sz="4" w:space="0" w:color="auto"/>
              <w:right w:val="single" w:sz="4" w:space="0" w:color="auto"/>
            </w:tcBorders>
            <w:vAlign w:val="center"/>
            <w:hideMark/>
          </w:tcPr>
          <w:p w14:paraId="17FF23AE"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50</w:t>
            </w:r>
          </w:p>
        </w:tc>
        <w:tc>
          <w:tcPr>
            <w:tcW w:w="560" w:type="pct"/>
            <w:tcBorders>
              <w:top w:val="nil"/>
              <w:left w:val="nil"/>
              <w:bottom w:val="single" w:sz="4" w:space="0" w:color="auto"/>
              <w:right w:val="single" w:sz="4" w:space="0" w:color="auto"/>
            </w:tcBorders>
            <w:vAlign w:val="center"/>
          </w:tcPr>
          <w:p w14:paraId="32089118"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1911</w:t>
            </w:r>
          </w:p>
        </w:tc>
        <w:tc>
          <w:tcPr>
            <w:tcW w:w="491" w:type="pct"/>
            <w:tcBorders>
              <w:top w:val="nil"/>
              <w:left w:val="nil"/>
              <w:bottom w:val="single" w:sz="4" w:space="0" w:color="auto"/>
              <w:right w:val="single" w:sz="4" w:space="0" w:color="auto"/>
            </w:tcBorders>
            <w:vAlign w:val="center"/>
          </w:tcPr>
          <w:p w14:paraId="0DB3191E"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96</w:t>
            </w:r>
          </w:p>
        </w:tc>
        <w:tc>
          <w:tcPr>
            <w:tcW w:w="590" w:type="pct"/>
            <w:tcBorders>
              <w:top w:val="nil"/>
              <w:left w:val="single" w:sz="4" w:space="0" w:color="auto"/>
              <w:bottom w:val="single" w:sz="4" w:space="0" w:color="auto"/>
              <w:right w:val="single" w:sz="4" w:space="0" w:color="auto"/>
            </w:tcBorders>
            <w:vAlign w:val="center"/>
          </w:tcPr>
          <w:p w14:paraId="2AD74DBF"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color w:val="000000"/>
                <w:sz w:val="24"/>
                <w:szCs w:val="24"/>
                <w:lang w:eastAsia="ru-RU"/>
              </w:rPr>
              <w:t>-</w:t>
            </w:r>
          </w:p>
        </w:tc>
        <w:tc>
          <w:tcPr>
            <w:tcW w:w="418" w:type="pct"/>
            <w:tcBorders>
              <w:top w:val="nil"/>
              <w:left w:val="single" w:sz="4" w:space="0" w:color="auto"/>
              <w:bottom w:val="single" w:sz="4" w:space="0" w:color="auto"/>
              <w:right w:val="single" w:sz="4" w:space="0" w:color="auto"/>
            </w:tcBorders>
            <w:vAlign w:val="center"/>
            <w:hideMark/>
          </w:tcPr>
          <w:p w14:paraId="20CE548E"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w:t>
            </w:r>
          </w:p>
        </w:tc>
        <w:tc>
          <w:tcPr>
            <w:tcW w:w="1058" w:type="pct"/>
            <w:tcBorders>
              <w:top w:val="nil"/>
              <w:left w:val="nil"/>
              <w:bottom w:val="single" w:sz="4" w:space="0" w:color="auto"/>
              <w:right w:val="single" w:sz="4" w:space="0" w:color="auto"/>
            </w:tcBorders>
            <w:vAlign w:val="center"/>
          </w:tcPr>
          <w:p w14:paraId="268E9FF5" w14:textId="77777777" w:rsidR="00BD675F" w:rsidRPr="00026857" w:rsidRDefault="00BD675F" w:rsidP="00BD675F">
            <w:pPr>
              <w:ind w:firstLine="0"/>
              <w:jc w:val="center"/>
              <w:rPr>
                <w:rFonts w:eastAsia="Times New Roman" w:cs="Times New Roman"/>
                <w:color w:val="000000"/>
                <w:sz w:val="20"/>
                <w:szCs w:val="20"/>
                <w:lang w:eastAsia="ru-RU"/>
              </w:rPr>
            </w:pPr>
            <w:r w:rsidRPr="00026857">
              <w:rPr>
                <w:rFonts w:cs="Times New Roman"/>
                <w:color w:val="000000"/>
                <w:sz w:val="20"/>
                <w:szCs w:val="20"/>
              </w:rPr>
              <w:t>обслуживание за границами проектирования, МАДОУ «Детский сад №12» КГО (ул. Карла Маркса, 2А), МАДОУ «Детский сад № 170» КГО (ул. Комсомольская, 40) и МАДОУ «Детский сад № 1» КГО (ул. Жукова, 6)</w:t>
            </w:r>
          </w:p>
        </w:tc>
      </w:tr>
      <w:tr w:rsidR="00BD675F" w:rsidRPr="00026857" w14:paraId="6CBF8431" w14:textId="77777777" w:rsidTr="0003385D">
        <w:trPr>
          <w:trHeight w:val="20"/>
        </w:trPr>
        <w:tc>
          <w:tcPr>
            <w:tcW w:w="1157" w:type="pct"/>
            <w:tcBorders>
              <w:top w:val="nil"/>
              <w:left w:val="single" w:sz="4" w:space="0" w:color="auto"/>
              <w:bottom w:val="single" w:sz="4" w:space="0" w:color="auto"/>
              <w:right w:val="single" w:sz="4" w:space="0" w:color="auto"/>
            </w:tcBorders>
            <w:vAlign w:val="center"/>
            <w:hideMark/>
          </w:tcPr>
          <w:p w14:paraId="0734B671"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color w:val="000000"/>
                <w:sz w:val="24"/>
                <w:szCs w:val="24"/>
                <w:lang w:eastAsia="ru-RU"/>
              </w:rPr>
              <w:t>Общеобразовательные учреждения, учащихся</w:t>
            </w:r>
          </w:p>
        </w:tc>
        <w:tc>
          <w:tcPr>
            <w:tcW w:w="726" w:type="pct"/>
            <w:tcBorders>
              <w:top w:val="nil"/>
              <w:left w:val="nil"/>
              <w:bottom w:val="single" w:sz="4" w:space="0" w:color="auto"/>
              <w:right w:val="single" w:sz="4" w:space="0" w:color="auto"/>
            </w:tcBorders>
            <w:vAlign w:val="center"/>
            <w:hideMark/>
          </w:tcPr>
          <w:p w14:paraId="0C47BFEE"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color w:val="000000"/>
                <w:sz w:val="24"/>
                <w:szCs w:val="24"/>
                <w:lang w:eastAsia="ru-RU"/>
              </w:rPr>
              <w:t>110</w:t>
            </w:r>
          </w:p>
        </w:tc>
        <w:tc>
          <w:tcPr>
            <w:tcW w:w="560" w:type="pct"/>
            <w:tcBorders>
              <w:top w:val="nil"/>
              <w:left w:val="nil"/>
              <w:bottom w:val="single" w:sz="4" w:space="0" w:color="auto"/>
              <w:right w:val="single" w:sz="4" w:space="0" w:color="auto"/>
            </w:tcBorders>
            <w:vAlign w:val="center"/>
          </w:tcPr>
          <w:p w14:paraId="379ACDC0"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1911</w:t>
            </w:r>
          </w:p>
        </w:tc>
        <w:tc>
          <w:tcPr>
            <w:tcW w:w="491" w:type="pct"/>
            <w:tcBorders>
              <w:top w:val="nil"/>
              <w:left w:val="nil"/>
              <w:bottom w:val="single" w:sz="4" w:space="0" w:color="auto"/>
              <w:right w:val="single" w:sz="4" w:space="0" w:color="auto"/>
            </w:tcBorders>
            <w:vAlign w:val="center"/>
          </w:tcPr>
          <w:p w14:paraId="48D412BF"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210</w:t>
            </w:r>
          </w:p>
        </w:tc>
        <w:tc>
          <w:tcPr>
            <w:tcW w:w="590" w:type="pct"/>
            <w:tcBorders>
              <w:top w:val="nil"/>
              <w:left w:val="single" w:sz="4" w:space="0" w:color="auto"/>
              <w:bottom w:val="single" w:sz="4" w:space="0" w:color="auto"/>
              <w:right w:val="single" w:sz="4" w:space="0" w:color="auto"/>
            </w:tcBorders>
            <w:vAlign w:val="center"/>
          </w:tcPr>
          <w:p w14:paraId="0ADFF49E"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cs="Times New Roman"/>
                <w:color w:val="000000"/>
                <w:sz w:val="24"/>
                <w:szCs w:val="24"/>
              </w:rPr>
              <w:t>2</w:t>
            </w:r>
            <w:r w:rsidRPr="00026857">
              <w:rPr>
                <w:rFonts w:cs="Times New Roman"/>
                <w:color w:val="000000"/>
                <w:sz w:val="24"/>
                <w:szCs w:val="24"/>
                <w:lang w:val="en-US"/>
              </w:rPr>
              <w:t>/</w:t>
            </w:r>
            <w:r w:rsidRPr="00026857">
              <w:rPr>
                <w:rFonts w:cs="Times New Roman"/>
                <w:color w:val="000000"/>
                <w:sz w:val="24"/>
                <w:szCs w:val="24"/>
              </w:rPr>
              <w:t>1088</w:t>
            </w:r>
          </w:p>
        </w:tc>
        <w:tc>
          <w:tcPr>
            <w:tcW w:w="418" w:type="pct"/>
            <w:tcBorders>
              <w:top w:val="nil"/>
              <w:left w:val="single" w:sz="4" w:space="0" w:color="auto"/>
              <w:bottom w:val="single" w:sz="4" w:space="0" w:color="auto"/>
              <w:right w:val="single" w:sz="4" w:space="0" w:color="auto"/>
            </w:tcBorders>
            <w:vAlign w:val="center"/>
          </w:tcPr>
          <w:p w14:paraId="4CB812F6"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w:t>
            </w:r>
          </w:p>
        </w:tc>
        <w:tc>
          <w:tcPr>
            <w:tcW w:w="1058" w:type="pct"/>
            <w:tcBorders>
              <w:top w:val="nil"/>
              <w:left w:val="nil"/>
              <w:bottom w:val="single" w:sz="4" w:space="0" w:color="auto"/>
              <w:right w:val="single" w:sz="4" w:space="0" w:color="auto"/>
            </w:tcBorders>
            <w:vAlign w:val="center"/>
          </w:tcPr>
          <w:p w14:paraId="4CBC3EBC" w14:textId="77777777" w:rsidR="00BD675F" w:rsidRPr="00026857" w:rsidRDefault="00BD675F" w:rsidP="00BD675F">
            <w:pPr>
              <w:ind w:firstLine="0"/>
              <w:jc w:val="center"/>
              <w:rPr>
                <w:rFonts w:eastAsia="Times New Roman" w:cs="Times New Roman"/>
                <w:b/>
                <w:color w:val="000000"/>
                <w:sz w:val="20"/>
                <w:szCs w:val="20"/>
                <w:lang w:eastAsia="ru-RU"/>
              </w:rPr>
            </w:pPr>
            <w:r w:rsidRPr="00026857">
              <w:rPr>
                <w:rFonts w:cs="Times New Roman"/>
                <w:color w:val="000000"/>
                <w:sz w:val="20"/>
                <w:szCs w:val="20"/>
              </w:rPr>
              <w:t>обслуживание в границах проектирования; размещение нового учебного корпуса и здания спортивного зала для существующей школы</w:t>
            </w:r>
          </w:p>
        </w:tc>
      </w:tr>
      <w:tr w:rsidR="00BD675F" w:rsidRPr="00026857" w14:paraId="4F7347DE" w14:textId="77777777" w:rsidTr="0003385D">
        <w:trPr>
          <w:trHeight w:val="20"/>
        </w:trPr>
        <w:tc>
          <w:tcPr>
            <w:tcW w:w="1157" w:type="pct"/>
            <w:tcBorders>
              <w:top w:val="nil"/>
              <w:left w:val="single" w:sz="4" w:space="0" w:color="auto"/>
              <w:bottom w:val="single" w:sz="4" w:space="0" w:color="auto"/>
              <w:right w:val="single" w:sz="4" w:space="0" w:color="auto"/>
            </w:tcBorders>
            <w:vAlign w:val="center"/>
          </w:tcPr>
          <w:p w14:paraId="0A3F3A19" w14:textId="77777777" w:rsidR="00BD675F" w:rsidRPr="00026857" w:rsidRDefault="00BD675F" w:rsidP="00BD675F">
            <w:pPr>
              <w:spacing w:line="276" w:lineRule="auto"/>
              <w:ind w:firstLine="0"/>
              <w:jc w:val="center"/>
              <w:rPr>
                <w:rFonts w:eastAsia="Times New Roman" w:cs="Times New Roman"/>
                <w:color w:val="000000"/>
                <w:sz w:val="24"/>
                <w:szCs w:val="24"/>
                <w:lang w:eastAsia="ru-RU"/>
              </w:rPr>
            </w:pPr>
            <w:r w:rsidRPr="00026857">
              <w:rPr>
                <w:rFonts w:eastAsia="Times New Roman" w:cs="Times New Roman"/>
                <w:color w:val="000000"/>
                <w:sz w:val="24"/>
                <w:szCs w:val="24"/>
                <w:lang w:eastAsia="ru-RU"/>
              </w:rPr>
              <w:t>Учреждения дополнительного образования для детей, мест</w:t>
            </w:r>
          </w:p>
        </w:tc>
        <w:tc>
          <w:tcPr>
            <w:tcW w:w="726" w:type="pct"/>
            <w:tcBorders>
              <w:top w:val="nil"/>
              <w:left w:val="nil"/>
              <w:bottom w:val="single" w:sz="4" w:space="0" w:color="auto"/>
              <w:right w:val="single" w:sz="4" w:space="0" w:color="auto"/>
            </w:tcBorders>
            <w:vAlign w:val="center"/>
          </w:tcPr>
          <w:p w14:paraId="36A492F2" w14:textId="77777777" w:rsidR="00BD675F" w:rsidRPr="00026857" w:rsidRDefault="00BD675F" w:rsidP="00BD675F">
            <w:pPr>
              <w:spacing w:line="276" w:lineRule="auto"/>
              <w:ind w:firstLine="0"/>
              <w:jc w:val="center"/>
              <w:rPr>
                <w:rFonts w:eastAsia="Times New Roman" w:cs="Times New Roman"/>
                <w:color w:val="000000"/>
                <w:sz w:val="24"/>
                <w:szCs w:val="24"/>
                <w:lang w:eastAsia="ru-RU"/>
              </w:rPr>
            </w:pPr>
            <w:r w:rsidRPr="00026857">
              <w:rPr>
                <w:rFonts w:eastAsia="Times New Roman" w:cs="Times New Roman"/>
                <w:color w:val="000000"/>
                <w:sz w:val="24"/>
                <w:szCs w:val="24"/>
                <w:lang w:eastAsia="ru-RU"/>
              </w:rPr>
              <w:t>22</w:t>
            </w:r>
          </w:p>
        </w:tc>
        <w:tc>
          <w:tcPr>
            <w:tcW w:w="560" w:type="pct"/>
            <w:tcBorders>
              <w:top w:val="nil"/>
              <w:left w:val="nil"/>
              <w:bottom w:val="single" w:sz="4" w:space="0" w:color="auto"/>
              <w:right w:val="single" w:sz="4" w:space="0" w:color="auto"/>
            </w:tcBorders>
            <w:vAlign w:val="center"/>
          </w:tcPr>
          <w:p w14:paraId="62A61ACA"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1911</w:t>
            </w:r>
          </w:p>
        </w:tc>
        <w:tc>
          <w:tcPr>
            <w:tcW w:w="491" w:type="pct"/>
            <w:tcBorders>
              <w:top w:val="nil"/>
              <w:left w:val="nil"/>
              <w:bottom w:val="single" w:sz="4" w:space="0" w:color="auto"/>
              <w:right w:val="single" w:sz="4" w:space="0" w:color="auto"/>
            </w:tcBorders>
            <w:vAlign w:val="center"/>
          </w:tcPr>
          <w:p w14:paraId="195E9F29"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42</w:t>
            </w:r>
          </w:p>
        </w:tc>
        <w:tc>
          <w:tcPr>
            <w:tcW w:w="590" w:type="pct"/>
            <w:tcBorders>
              <w:top w:val="nil"/>
              <w:left w:val="single" w:sz="4" w:space="0" w:color="auto"/>
              <w:bottom w:val="single" w:sz="4" w:space="0" w:color="auto"/>
              <w:right w:val="single" w:sz="4" w:space="0" w:color="auto"/>
            </w:tcBorders>
            <w:vAlign w:val="center"/>
          </w:tcPr>
          <w:p w14:paraId="5E0CB153"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cs="Times New Roman"/>
                <w:color w:val="000000"/>
                <w:sz w:val="24"/>
                <w:szCs w:val="24"/>
              </w:rPr>
              <w:t>2</w:t>
            </w:r>
            <w:r w:rsidRPr="00026857">
              <w:rPr>
                <w:rFonts w:cs="Times New Roman"/>
                <w:color w:val="000000"/>
                <w:sz w:val="24"/>
                <w:szCs w:val="24"/>
                <w:lang w:val="en-US"/>
              </w:rPr>
              <w:t>/</w:t>
            </w:r>
            <w:r w:rsidRPr="00026857">
              <w:rPr>
                <w:rFonts w:cs="Times New Roman"/>
                <w:color w:val="000000"/>
                <w:sz w:val="24"/>
                <w:szCs w:val="24"/>
              </w:rPr>
              <w:t>325</w:t>
            </w:r>
          </w:p>
        </w:tc>
        <w:tc>
          <w:tcPr>
            <w:tcW w:w="418" w:type="pct"/>
            <w:tcBorders>
              <w:top w:val="nil"/>
              <w:left w:val="single" w:sz="4" w:space="0" w:color="auto"/>
              <w:bottom w:val="single" w:sz="4" w:space="0" w:color="auto"/>
              <w:right w:val="single" w:sz="4" w:space="0" w:color="auto"/>
            </w:tcBorders>
            <w:vAlign w:val="center"/>
          </w:tcPr>
          <w:p w14:paraId="27FB974B"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w:t>
            </w:r>
          </w:p>
        </w:tc>
        <w:tc>
          <w:tcPr>
            <w:tcW w:w="1058" w:type="pct"/>
            <w:tcBorders>
              <w:top w:val="nil"/>
              <w:left w:val="nil"/>
              <w:bottom w:val="single" w:sz="4" w:space="0" w:color="auto"/>
              <w:right w:val="single" w:sz="4" w:space="0" w:color="auto"/>
            </w:tcBorders>
            <w:vAlign w:val="center"/>
          </w:tcPr>
          <w:p w14:paraId="79E7DF6D" w14:textId="77777777" w:rsidR="00BD675F" w:rsidRPr="00026857" w:rsidRDefault="00BD675F" w:rsidP="00BD675F">
            <w:pPr>
              <w:ind w:firstLine="0"/>
              <w:jc w:val="center"/>
              <w:rPr>
                <w:rFonts w:eastAsia="Times New Roman" w:cs="Times New Roman"/>
                <w:sz w:val="20"/>
                <w:szCs w:val="20"/>
                <w:lang w:eastAsia="ru-RU"/>
              </w:rPr>
            </w:pPr>
            <w:r w:rsidRPr="00026857">
              <w:rPr>
                <w:rFonts w:cs="Times New Roman"/>
                <w:color w:val="000000"/>
                <w:sz w:val="20"/>
                <w:szCs w:val="20"/>
              </w:rPr>
              <w:t>обслуживание в границах проектирования</w:t>
            </w:r>
          </w:p>
        </w:tc>
      </w:tr>
      <w:tr w:rsidR="00BD675F" w:rsidRPr="00026857" w14:paraId="33D463F7" w14:textId="77777777" w:rsidTr="0003385D">
        <w:trPr>
          <w:trHeight w:val="20"/>
        </w:trPr>
        <w:tc>
          <w:tcPr>
            <w:tcW w:w="1157" w:type="pct"/>
            <w:tcBorders>
              <w:top w:val="nil"/>
              <w:left w:val="single" w:sz="4" w:space="0" w:color="auto"/>
              <w:bottom w:val="single" w:sz="4" w:space="0" w:color="auto"/>
              <w:right w:val="single" w:sz="4" w:space="0" w:color="auto"/>
            </w:tcBorders>
            <w:vAlign w:val="center"/>
          </w:tcPr>
          <w:p w14:paraId="1498DF73" w14:textId="77777777" w:rsidR="00BD675F" w:rsidRPr="00026857" w:rsidRDefault="00BD675F" w:rsidP="00BD675F">
            <w:pPr>
              <w:spacing w:line="276" w:lineRule="auto"/>
              <w:ind w:firstLine="0"/>
              <w:jc w:val="center"/>
              <w:rPr>
                <w:rFonts w:eastAsia="Times New Roman" w:cs="Times New Roman"/>
                <w:color w:val="000000"/>
                <w:sz w:val="24"/>
                <w:szCs w:val="24"/>
                <w:lang w:eastAsia="ru-RU"/>
              </w:rPr>
            </w:pPr>
            <w:r w:rsidRPr="00026857">
              <w:rPr>
                <w:rFonts w:eastAsia="Times New Roman" w:cs="Times New Roman"/>
                <w:color w:val="000000"/>
                <w:sz w:val="24"/>
                <w:szCs w:val="24"/>
                <w:lang w:eastAsia="ru-RU"/>
              </w:rPr>
              <w:t>Образовательные учреждения начального и среднего профессионального образования, , учащихся</w:t>
            </w:r>
          </w:p>
        </w:tc>
        <w:tc>
          <w:tcPr>
            <w:tcW w:w="726" w:type="pct"/>
            <w:tcBorders>
              <w:top w:val="nil"/>
              <w:left w:val="nil"/>
              <w:bottom w:val="single" w:sz="4" w:space="0" w:color="auto"/>
              <w:right w:val="single" w:sz="4" w:space="0" w:color="auto"/>
            </w:tcBorders>
            <w:vAlign w:val="center"/>
          </w:tcPr>
          <w:p w14:paraId="47C10369" w14:textId="77777777" w:rsidR="00BD675F" w:rsidRPr="00026857" w:rsidRDefault="00BD675F" w:rsidP="00BD675F">
            <w:pPr>
              <w:spacing w:line="276" w:lineRule="auto"/>
              <w:ind w:firstLine="0"/>
              <w:jc w:val="center"/>
              <w:rPr>
                <w:rFonts w:eastAsia="Times New Roman" w:cs="Times New Roman"/>
                <w:color w:val="000000"/>
                <w:sz w:val="24"/>
                <w:szCs w:val="24"/>
                <w:lang w:eastAsia="ru-RU"/>
              </w:rPr>
            </w:pPr>
            <w:r w:rsidRPr="00026857">
              <w:rPr>
                <w:rFonts w:eastAsia="Times New Roman" w:cs="Times New Roman"/>
                <w:color w:val="000000"/>
                <w:sz w:val="24"/>
                <w:szCs w:val="24"/>
                <w:lang w:eastAsia="ru-RU"/>
              </w:rPr>
              <w:t>40</w:t>
            </w:r>
          </w:p>
        </w:tc>
        <w:tc>
          <w:tcPr>
            <w:tcW w:w="560" w:type="pct"/>
            <w:tcBorders>
              <w:top w:val="nil"/>
              <w:left w:val="nil"/>
              <w:bottom w:val="single" w:sz="4" w:space="0" w:color="auto"/>
              <w:right w:val="single" w:sz="4" w:space="0" w:color="auto"/>
            </w:tcBorders>
            <w:vAlign w:val="center"/>
          </w:tcPr>
          <w:p w14:paraId="52ACBBAB"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1911</w:t>
            </w:r>
          </w:p>
        </w:tc>
        <w:tc>
          <w:tcPr>
            <w:tcW w:w="491" w:type="pct"/>
            <w:tcBorders>
              <w:top w:val="nil"/>
              <w:left w:val="nil"/>
              <w:bottom w:val="single" w:sz="4" w:space="0" w:color="auto"/>
              <w:right w:val="single" w:sz="4" w:space="0" w:color="auto"/>
            </w:tcBorders>
            <w:vAlign w:val="center"/>
          </w:tcPr>
          <w:p w14:paraId="47A877DF"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76</w:t>
            </w:r>
          </w:p>
        </w:tc>
        <w:tc>
          <w:tcPr>
            <w:tcW w:w="590" w:type="pct"/>
            <w:tcBorders>
              <w:top w:val="nil"/>
              <w:left w:val="single" w:sz="4" w:space="0" w:color="auto"/>
              <w:bottom w:val="single" w:sz="4" w:space="0" w:color="auto"/>
              <w:right w:val="single" w:sz="4" w:space="0" w:color="auto"/>
            </w:tcBorders>
            <w:vAlign w:val="center"/>
          </w:tcPr>
          <w:p w14:paraId="250B7D4E"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cs="Times New Roman"/>
                <w:color w:val="000000"/>
                <w:sz w:val="24"/>
                <w:szCs w:val="24"/>
              </w:rPr>
              <w:t>2</w:t>
            </w:r>
            <w:r w:rsidRPr="00026857">
              <w:rPr>
                <w:rFonts w:cs="Times New Roman"/>
                <w:color w:val="000000"/>
                <w:sz w:val="24"/>
                <w:szCs w:val="24"/>
                <w:lang w:val="en-US"/>
              </w:rPr>
              <w:t>/</w:t>
            </w:r>
            <w:r w:rsidRPr="00026857">
              <w:rPr>
                <w:rFonts w:cs="Times New Roman"/>
                <w:color w:val="000000"/>
                <w:sz w:val="24"/>
                <w:szCs w:val="24"/>
              </w:rPr>
              <w:t>1224</w:t>
            </w:r>
          </w:p>
        </w:tc>
        <w:tc>
          <w:tcPr>
            <w:tcW w:w="418" w:type="pct"/>
            <w:tcBorders>
              <w:top w:val="nil"/>
              <w:left w:val="single" w:sz="4" w:space="0" w:color="auto"/>
              <w:bottom w:val="single" w:sz="4" w:space="0" w:color="auto"/>
              <w:right w:val="single" w:sz="4" w:space="0" w:color="auto"/>
            </w:tcBorders>
            <w:vAlign w:val="center"/>
          </w:tcPr>
          <w:p w14:paraId="44D2E444"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w:t>
            </w:r>
          </w:p>
        </w:tc>
        <w:tc>
          <w:tcPr>
            <w:tcW w:w="1058" w:type="pct"/>
            <w:tcBorders>
              <w:top w:val="nil"/>
              <w:left w:val="nil"/>
              <w:bottom w:val="single" w:sz="4" w:space="0" w:color="auto"/>
              <w:right w:val="single" w:sz="4" w:space="0" w:color="auto"/>
            </w:tcBorders>
            <w:vAlign w:val="center"/>
          </w:tcPr>
          <w:p w14:paraId="698BD0C1" w14:textId="77777777" w:rsidR="00BD675F" w:rsidRPr="00026857" w:rsidRDefault="00BD675F" w:rsidP="00BD675F">
            <w:pPr>
              <w:ind w:firstLine="0"/>
              <w:jc w:val="center"/>
              <w:rPr>
                <w:rFonts w:eastAsia="Times New Roman" w:cs="Times New Roman"/>
                <w:color w:val="000000"/>
                <w:sz w:val="20"/>
                <w:szCs w:val="20"/>
                <w:lang w:eastAsia="ru-RU"/>
              </w:rPr>
            </w:pPr>
            <w:r w:rsidRPr="00026857">
              <w:rPr>
                <w:rFonts w:cs="Times New Roman"/>
                <w:color w:val="000000"/>
                <w:sz w:val="20"/>
                <w:szCs w:val="20"/>
              </w:rPr>
              <w:t>обслуживание в границах проектирования</w:t>
            </w:r>
          </w:p>
        </w:tc>
      </w:tr>
      <w:tr w:rsidR="00BD675F" w:rsidRPr="00026857" w14:paraId="3D7C8702" w14:textId="77777777" w:rsidTr="0003385D">
        <w:trPr>
          <w:trHeight w:val="20"/>
        </w:trPr>
        <w:tc>
          <w:tcPr>
            <w:tcW w:w="5000" w:type="pct"/>
            <w:gridSpan w:val="7"/>
            <w:tcBorders>
              <w:top w:val="nil"/>
              <w:left w:val="single" w:sz="4" w:space="0" w:color="auto"/>
              <w:bottom w:val="single" w:sz="4" w:space="0" w:color="auto"/>
              <w:right w:val="single" w:sz="4" w:space="0" w:color="auto"/>
            </w:tcBorders>
            <w:vAlign w:val="center"/>
            <w:hideMark/>
          </w:tcPr>
          <w:p w14:paraId="760BCB20"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lastRenderedPageBreak/>
              <w:t>Объекты культуры</w:t>
            </w:r>
          </w:p>
        </w:tc>
      </w:tr>
      <w:tr w:rsidR="00BD675F" w:rsidRPr="00026857" w14:paraId="547FB1F3" w14:textId="77777777" w:rsidTr="0003385D">
        <w:trPr>
          <w:trHeight w:val="20"/>
        </w:trPr>
        <w:tc>
          <w:tcPr>
            <w:tcW w:w="1157" w:type="pct"/>
            <w:tcBorders>
              <w:top w:val="nil"/>
              <w:left w:val="single" w:sz="4" w:space="0" w:color="auto"/>
              <w:bottom w:val="single" w:sz="4" w:space="0" w:color="auto"/>
              <w:right w:val="single" w:sz="4" w:space="0" w:color="auto"/>
            </w:tcBorders>
            <w:vAlign w:val="center"/>
            <w:hideMark/>
          </w:tcPr>
          <w:p w14:paraId="6D541F48" w14:textId="77777777" w:rsidR="00BD675F" w:rsidRPr="00026857" w:rsidRDefault="00BD675F" w:rsidP="00BD675F">
            <w:pPr>
              <w:ind w:firstLine="0"/>
              <w:jc w:val="center"/>
              <w:rPr>
                <w:rFonts w:eastAsia="Times New Roman" w:cs="Times New Roman"/>
                <w:bCs/>
                <w:color w:val="000000"/>
                <w:sz w:val="24"/>
                <w:szCs w:val="24"/>
                <w:lang w:eastAsia="ru-RU"/>
              </w:rPr>
            </w:pPr>
            <w:r w:rsidRPr="00026857">
              <w:rPr>
                <w:rFonts w:eastAsia="Times New Roman" w:cs="Times New Roman"/>
                <w:bCs/>
                <w:color w:val="000000"/>
                <w:sz w:val="24"/>
                <w:szCs w:val="24"/>
                <w:lang w:eastAsia="ru-RU"/>
              </w:rPr>
              <w:t>Учреждения культуры клубного типа, мест</w:t>
            </w:r>
          </w:p>
        </w:tc>
        <w:tc>
          <w:tcPr>
            <w:tcW w:w="726" w:type="pct"/>
            <w:tcBorders>
              <w:top w:val="nil"/>
              <w:left w:val="nil"/>
              <w:bottom w:val="single" w:sz="4" w:space="0" w:color="auto"/>
              <w:right w:val="single" w:sz="4" w:space="0" w:color="auto"/>
            </w:tcBorders>
            <w:vAlign w:val="center"/>
            <w:hideMark/>
          </w:tcPr>
          <w:p w14:paraId="4F40F8E7"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50</w:t>
            </w:r>
          </w:p>
        </w:tc>
        <w:tc>
          <w:tcPr>
            <w:tcW w:w="560" w:type="pct"/>
            <w:tcBorders>
              <w:top w:val="nil"/>
              <w:left w:val="nil"/>
              <w:bottom w:val="single" w:sz="4" w:space="0" w:color="auto"/>
              <w:right w:val="single" w:sz="4" w:space="0" w:color="auto"/>
            </w:tcBorders>
            <w:vAlign w:val="center"/>
          </w:tcPr>
          <w:p w14:paraId="0A99978E"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1911</w:t>
            </w:r>
          </w:p>
        </w:tc>
        <w:tc>
          <w:tcPr>
            <w:tcW w:w="491" w:type="pct"/>
            <w:tcBorders>
              <w:top w:val="nil"/>
              <w:left w:val="nil"/>
              <w:bottom w:val="single" w:sz="4" w:space="0" w:color="auto"/>
              <w:right w:val="single" w:sz="4" w:space="0" w:color="auto"/>
            </w:tcBorders>
            <w:vAlign w:val="center"/>
          </w:tcPr>
          <w:p w14:paraId="4157C9B3"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96</w:t>
            </w:r>
          </w:p>
        </w:tc>
        <w:tc>
          <w:tcPr>
            <w:tcW w:w="590" w:type="pct"/>
            <w:tcBorders>
              <w:top w:val="nil"/>
              <w:left w:val="single" w:sz="4" w:space="0" w:color="auto"/>
              <w:bottom w:val="single" w:sz="4" w:space="0" w:color="auto"/>
              <w:right w:val="single" w:sz="4" w:space="0" w:color="auto"/>
            </w:tcBorders>
            <w:vAlign w:val="center"/>
          </w:tcPr>
          <w:p w14:paraId="5FE1AAD2"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w:t>
            </w:r>
          </w:p>
        </w:tc>
        <w:tc>
          <w:tcPr>
            <w:tcW w:w="418" w:type="pct"/>
            <w:tcBorders>
              <w:top w:val="nil"/>
              <w:left w:val="single" w:sz="4" w:space="0" w:color="auto"/>
              <w:bottom w:val="single" w:sz="4" w:space="0" w:color="auto"/>
              <w:right w:val="single" w:sz="4" w:space="0" w:color="auto"/>
            </w:tcBorders>
            <w:vAlign w:val="center"/>
          </w:tcPr>
          <w:p w14:paraId="6F632F79"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w:t>
            </w:r>
          </w:p>
        </w:tc>
        <w:tc>
          <w:tcPr>
            <w:tcW w:w="1058" w:type="pct"/>
            <w:tcBorders>
              <w:top w:val="nil"/>
              <w:left w:val="nil"/>
              <w:bottom w:val="single" w:sz="4" w:space="0" w:color="auto"/>
              <w:right w:val="single" w:sz="4" w:space="0" w:color="auto"/>
            </w:tcBorders>
            <w:vAlign w:val="center"/>
          </w:tcPr>
          <w:p w14:paraId="4B213875" w14:textId="77777777" w:rsidR="00BD675F" w:rsidRPr="00026857" w:rsidRDefault="00BD675F" w:rsidP="00BD675F">
            <w:pPr>
              <w:ind w:firstLine="0"/>
              <w:jc w:val="center"/>
              <w:rPr>
                <w:rFonts w:eastAsia="Times New Roman" w:cs="Times New Roman"/>
                <w:sz w:val="20"/>
                <w:szCs w:val="20"/>
                <w:lang w:eastAsia="ru-RU"/>
              </w:rPr>
            </w:pPr>
            <w:r w:rsidRPr="00026857">
              <w:rPr>
                <w:rFonts w:cs="Times New Roman"/>
                <w:color w:val="000000"/>
                <w:sz w:val="20"/>
                <w:szCs w:val="20"/>
              </w:rPr>
              <w:t xml:space="preserve">обслуживание за границами проектирования, Дом культуры КГО (ул. Вокзальная, 14А)  </w:t>
            </w:r>
          </w:p>
        </w:tc>
      </w:tr>
      <w:tr w:rsidR="00BD675F" w:rsidRPr="00026857" w14:paraId="1F8CAC6A" w14:textId="77777777" w:rsidTr="0003385D">
        <w:trPr>
          <w:trHeight w:val="20"/>
        </w:trPr>
        <w:tc>
          <w:tcPr>
            <w:tcW w:w="1157" w:type="pct"/>
            <w:tcBorders>
              <w:top w:val="nil"/>
              <w:left w:val="single" w:sz="4" w:space="0" w:color="auto"/>
              <w:bottom w:val="single" w:sz="4" w:space="0" w:color="auto"/>
              <w:right w:val="single" w:sz="4" w:space="0" w:color="auto"/>
            </w:tcBorders>
            <w:vAlign w:val="center"/>
          </w:tcPr>
          <w:p w14:paraId="41DAA220" w14:textId="77777777" w:rsidR="00BD675F" w:rsidRPr="00026857" w:rsidRDefault="00BD675F" w:rsidP="00BD675F">
            <w:pPr>
              <w:spacing w:line="276" w:lineRule="auto"/>
              <w:ind w:firstLine="0"/>
              <w:jc w:val="center"/>
              <w:rPr>
                <w:rFonts w:eastAsia="Times New Roman" w:cs="Times New Roman"/>
                <w:color w:val="000000"/>
                <w:sz w:val="24"/>
                <w:szCs w:val="24"/>
                <w:lang w:eastAsia="ru-RU"/>
              </w:rPr>
            </w:pPr>
            <w:r w:rsidRPr="00026857">
              <w:rPr>
                <w:rFonts w:eastAsia="Times New Roman" w:cs="Times New Roman"/>
                <w:color w:val="000000"/>
                <w:sz w:val="24"/>
                <w:szCs w:val="24"/>
                <w:lang w:eastAsia="ru-RU"/>
              </w:rPr>
              <w:t>Детские школы искусств, школы эстетического образования, мест</w:t>
            </w:r>
          </w:p>
        </w:tc>
        <w:tc>
          <w:tcPr>
            <w:tcW w:w="726" w:type="pct"/>
            <w:tcBorders>
              <w:top w:val="nil"/>
              <w:left w:val="nil"/>
              <w:bottom w:val="single" w:sz="4" w:space="0" w:color="auto"/>
              <w:right w:val="single" w:sz="4" w:space="0" w:color="auto"/>
            </w:tcBorders>
            <w:vAlign w:val="center"/>
          </w:tcPr>
          <w:p w14:paraId="7B8A8036"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13</w:t>
            </w:r>
          </w:p>
        </w:tc>
        <w:tc>
          <w:tcPr>
            <w:tcW w:w="560" w:type="pct"/>
            <w:tcBorders>
              <w:top w:val="nil"/>
              <w:left w:val="nil"/>
              <w:bottom w:val="single" w:sz="4" w:space="0" w:color="auto"/>
              <w:right w:val="single" w:sz="4" w:space="0" w:color="auto"/>
            </w:tcBorders>
            <w:vAlign w:val="center"/>
          </w:tcPr>
          <w:p w14:paraId="0B65889D"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1911</w:t>
            </w:r>
          </w:p>
        </w:tc>
        <w:tc>
          <w:tcPr>
            <w:tcW w:w="491" w:type="pct"/>
            <w:tcBorders>
              <w:top w:val="nil"/>
              <w:left w:val="nil"/>
              <w:bottom w:val="single" w:sz="4" w:space="0" w:color="auto"/>
              <w:right w:val="single" w:sz="4" w:space="0" w:color="auto"/>
            </w:tcBorders>
            <w:vAlign w:val="center"/>
          </w:tcPr>
          <w:p w14:paraId="51369F37"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25</w:t>
            </w:r>
          </w:p>
        </w:tc>
        <w:tc>
          <w:tcPr>
            <w:tcW w:w="590" w:type="pct"/>
            <w:tcBorders>
              <w:top w:val="nil"/>
              <w:left w:val="single" w:sz="4" w:space="0" w:color="auto"/>
              <w:bottom w:val="single" w:sz="4" w:space="0" w:color="auto"/>
              <w:right w:val="single" w:sz="4" w:space="0" w:color="auto"/>
            </w:tcBorders>
            <w:vAlign w:val="center"/>
          </w:tcPr>
          <w:p w14:paraId="3786D2F4"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cs="Times New Roman"/>
                <w:color w:val="000000"/>
                <w:sz w:val="24"/>
                <w:szCs w:val="24"/>
              </w:rPr>
              <w:t>2</w:t>
            </w:r>
            <w:r w:rsidRPr="00026857">
              <w:rPr>
                <w:rFonts w:cs="Times New Roman"/>
                <w:color w:val="000000"/>
                <w:sz w:val="24"/>
                <w:szCs w:val="24"/>
                <w:lang w:val="en-US"/>
              </w:rPr>
              <w:t>/</w:t>
            </w:r>
            <w:r w:rsidRPr="00026857">
              <w:rPr>
                <w:rFonts w:cs="Times New Roman"/>
                <w:color w:val="000000"/>
                <w:sz w:val="24"/>
                <w:szCs w:val="24"/>
              </w:rPr>
              <w:t>250</w:t>
            </w:r>
          </w:p>
        </w:tc>
        <w:tc>
          <w:tcPr>
            <w:tcW w:w="418" w:type="pct"/>
            <w:tcBorders>
              <w:top w:val="nil"/>
              <w:left w:val="single" w:sz="4" w:space="0" w:color="auto"/>
              <w:bottom w:val="single" w:sz="4" w:space="0" w:color="auto"/>
              <w:right w:val="single" w:sz="4" w:space="0" w:color="auto"/>
            </w:tcBorders>
            <w:vAlign w:val="center"/>
          </w:tcPr>
          <w:p w14:paraId="4A57A98A"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w:t>
            </w:r>
          </w:p>
        </w:tc>
        <w:tc>
          <w:tcPr>
            <w:tcW w:w="1058" w:type="pct"/>
            <w:tcBorders>
              <w:top w:val="nil"/>
              <w:left w:val="nil"/>
              <w:bottom w:val="single" w:sz="4" w:space="0" w:color="auto"/>
              <w:right w:val="single" w:sz="4" w:space="0" w:color="auto"/>
            </w:tcBorders>
            <w:vAlign w:val="center"/>
          </w:tcPr>
          <w:p w14:paraId="200FF73D" w14:textId="77777777" w:rsidR="00BD675F" w:rsidRPr="00026857" w:rsidRDefault="00BD675F" w:rsidP="00BD675F">
            <w:pPr>
              <w:ind w:firstLine="0"/>
              <w:jc w:val="center"/>
              <w:rPr>
                <w:rFonts w:eastAsia="Times New Roman" w:cs="Times New Roman"/>
                <w:sz w:val="20"/>
                <w:szCs w:val="20"/>
                <w:lang w:eastAsia="ru-RU"/>
              </w:rPr>
            </w:pPr>
            <w:r w:rsidRPr="00026857">
              <w:rPr>
                <w:rFonts w:cs="Times New Roman"/>
                <w:color w:val="000000"/>
                <w:sz w:val="20"/>
                <w:szCs w:val="20"/>
              </w:rPr>
              <w:t>обслуживание в границах проектирования</w:t>
            </w:r>
          </w:p>
        </w:tc>
      </w:tr>
      <w:tr w:rsidR="00BD675F" w:rsidRPr="00026857" w14:paraId="1E12925F" w14:textId="77777777" w:rsidTr="0003385D">
        <w:trPr>
          <w:trHeight w:val="20"/>
        </w:trPr>
        <w:tc>
          <w:tcPr>
            <w:tcW w:w="1157" w:type="pct"/>
            <w:tcBorders>
              <w:top w:val="nil"/>
              <w:left w:val="single" w:sz="4" w:space="0" w:color="auto"/>
              <w:bottom w:val="single" w:sz="4" w:space="0" w:color="auto"/>
              <w:right w:val="single" w:sz="4" w:space="0" w:color="auto"/>
            </w:tcBorders>
            <w:vAlign w:val="center"/>
          </w:tcPr>
          <w:p w14:paraId="72BF1C65" w14:textId="77777777" w:rsidR="00BD675F" w:rsidRPr="00026857" w:rsidRDefault="00BD675F" w:rsidP="00BD675F">
            <w:pPr>
              <w:spacing w:line="276" w:lineRule="auto"/>
              <w:ind w:firstLine="0"/>
              <w:jc w:val="center"/>
              <w:rPr>
                <w:rFonts w:eastAsia="Times New Roman" w:cs="Times New Roman"/>
                <w:color w:val="000000"/>
                <w:sz w:val="24"/>
                <w:szCs w:val="24"/>
                <w:lang w:eastAsia="ru-RU"/>
              </w:rPr>
            </w:pPr>
            <w:r w:rsidRPr="00026857">
              <w:rPr>
                <w:rFonts w:eastAsia="Times New Roman" w:cs="Times New Roman"/>
                <w:color w:val="000000"/>
                <w:sz w:val="24"/>
                <w:szCs w:val="24"/>
                <w:lang w:eastAsia="ru-RU"/>
              </w:rPr>
              <w:t>Библиотеки, учреждение, койко-мест</w:t>
            </w:r>
          </w:p>
        </w:tc>
        <w:tc>
          <w:tcPr>
            <w:tcW w:w="726" w:type="pct"/>
            <w:tcBorders>
              <w:top w:val="nil"/>
              <w:left w:val="nil"/>
              <w:bottom w:val="single" w:sz="4" w:space="0" w:color="auto"/>
              <w:right w:val="single" w:sz="4" w:space="0" w:color="auto"/>
            </w:tcBorders>
            <w:vAlign w:val="center"/>
          </w:tcPr>
          <w:p w14:paraId="28B1503F"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w:t>
            </w:r>
          </w:p>
        </w:tc>
        <w:tc>
          <w:tcPr>
            <w:tcW w:w="560" w:type="pct"/>
            <w:tcBorders>
              <w:top w:val="nil"/>
              <w:left w:val="nil"/>
              <w:bottom w:val="single" w:sz="4" w:space="0" w:color="auto"/>
              <w:right w:val="single" w:sz="4" w:space="0" w:color="auto"/>
            </w:tcBorders>
            <w:vAlign w:val="center"/>
          </w:tcPr>
          <w:p w14:paraId="3560369C"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1911</w:t>
            </w:r>
          </w:p>
        </w:tc>
        <w:tc>
          <w:tcPr>
            <w:tcW w:w="491" w:type="pct"/>
            <w:tcBorders>
              <w:top w:val="nil"/>
              <w:left w:val="nil"/>
              <w:bottom w:val="single" w:sz="4" w:space="0" w:color="auto"/>
              <w:right w:val="single" w:sz="4" w:space="0" w:color="auto"/>
            </w:tcBorders>
            <w:vAlign w:val="center"/>
          </w:tcPr>
          <w:p w14:paraId="471BE194"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w:t>
            </w:r>
          </w:p>
        </w:tc>
        <w:tc>
          <w:tcPr>
            <w:tcW w:w="590" w:type="pct"/>
            <w:tcBorders>
              <w:top w:val="nil"/>
              <w:left w:val="single" w:sz="4" w:space="0" w:color="auto"/>
              <w:bottom w:val="single" w:sz="4" w:space="0" w:color="auto"/>
              <w:right w:val="single" w:sz="4" w:space="0" w:color="auto"/>
            </w:tcBorders>
            <w:vAlign w:val="center"/>
          </w:tcPr>
          <w:p w14:paraId="13A9BB9E"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w:t>
            </w:r>
          </w:p>
        </w:tc>
        <w:tc>
          <w:tcPr>
            <w:tcW w:w="418" w:type="pct"/>
            <w:tcBorders>
              <w:top w:val="nil"/>
              <w:left w:val="single" w:sz="4" w:space="0" w:color="auto"/>
              <w:bottom w:val="single" w:sz="4" w:space="0" w:color="auto"/>
              <w:right w:val="single" w:sz="4" w:space="0" w:color="auto"/>
            </w:tcBorders>
            <w:vAlign w:val="center"/>
          </w:tcPr>
          <w:p w14:paraId="718F4F7F"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w:t>
            </w:r>
          </w:p>
        </w:tc>
        <w:tc>
          <w:tcPr>
            <w:tcW w:w="1058" w:type="pct"/>
            <w:tcBorders>
              <w:top w:val="nil"/>
              <w:left w:val="nil"/>
              <w:bottom w:val="single" w:sz="4" w:space="0" w:color="auto"/>
              <w:right w:val="single" w:sz="4" w:space="0" w:color="auto"/>
            </w:tcBorders>
            <w:vAlign w:val="center"/>
          </w:tcPr>
          <w:p w14:paraId="21E9B6B2" w14:textId="77777777" w:rsidR="00BD675F" w:rsidRPr="00026857" w:rsidRDefault="00BD675F" w:rsidP="00BD675F">
            <w:pPr>
              <w:ind w:firstLine="0"/>
              <w:jc w:val="center"/>
              <w:rPr>
                <w:rFonts w:eastAsia="Times New Roman" w:cs="Times New Roman"/>
                <w:sz w:val="20"/>
                <w:szCs w:val="20"/>
                <w:lang w:eastAsia="ru-RU"/>
              </w:rPr>
            </w:pPr>
            <w:r w:rsidRPr="00026857">
              <w:rPr>
                <w:rFonts w:cs="Times New Roman"/>
                <w:color w:val="000000"/>
                <w:sz w:val="20"/>
                <w:szCs w:val="20"/>
              </w:rPr>
              <w:t>обслуживание в границах проектирования</w:t>
            </w:r>
          </w:p>
        </w:tc>
      </w:tr>
      <w:tr w:rsidR="00BD675F" w:rsidRPr="00026857" w14:paraId="3899D99F" w14:textId="77777777" w:rsidTr="0003385D">
        <w:trPr>
          <w:trHeight w:val="20"/>
        </w:trPr>
        <w:tc>
          <w:tcPr>
            <w:tcW w:w="5000" w:type="pct"/>
            <w:gridSpan w:val="7"/>
            <w:tcBorders>
              <w:top w:val="nil"/>
              <w:left w:val="single" w:sz="4" w:space="0" w:color="auto"/>
              <w:bottom w:val="single" w:sz="4" w:space="0" w:color="auto"/>
              <w:right w:val="single" w:sz="4" w:space="0" w:color="auto"/>
            </w:tcBorders>
            <w:vAlign w:val="center"/>
            <w:hideMark/>
          </w:tcPr>
          <w:p w14:paraId="498619D5"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Объекты здравоохранения</w:t>
            </w:r>
          </w:p>
        </w:tc>
      </w:tr>
      <w:tr w:rsidR="00BD675F" w:rsidRPr="00026857" w14:paraId="2F9DCAB8" w14:textId="77777777" w:rsidTr="0003385D">
        <w:trPr>
          <w:trHeight w:val="315"/>
        </w:trPr>
        <w:tc>
          <w:tcPr>
            <w:tcW w:w="1157" w:type="pct"/>
            <w:tcBorders>
              <w:top w:val="nil"/>
              <w:left w:val="single" w:sz="4" w:space="0" w:color="auto"/>
              <w:bottom w:val="single" w:sz="4" w:space="0" w:color="auto"/>
              <w:right w:val="single" w:sz="4" w:space="0" w:color="auto"/>
            </w:tcBorders>
            <w:vAlign w:val="center"/>
            <w:hideMark/>
          </w:tcPr>
          <w:p w14:paraId="013E690E" w14:textId="77777777" w:rsidR="00BD675F" w:rsidRPr="00026857" w:rsidRDefault="00BD675F" w:rsidP="00BD675F">
            <w:pPr>
              <w:spacing w:line="276" w:lineRule="auto"/>
              <w:ind w:firstLine="0"/>
              <w:jc w:val="center"/>
              <w:rPr>
                <w:rFonts w:eastAsia="Times New Roman" w:cs="Times New Roman"/>
                <w:color w:val="000000"/>
                <w:sz w:val="24"/>
                <w:szCs w:val="24"/>
                <w:lang w:eastAsia="ru-RU"/>
              </w:rPr>
            </w:pPr>
            <w:r w:rsidRPr="00026857">
              <w:rPr>
                <w:rFonts w:cs="Times New Roman"/>
                <w:color w:val="000000"/>
                <w:sz w:val="24"/>
                <w:szCs w:val="24"/>
              </w:rPr>
              <w:t>Стационары всех типов, койко-мест</w:t>
            </w:r>
          </w:p>
        </w:tc>
        <w:tc>
          <w:tcPr>
            <w:tcW w:w="726" w:type="pct"/>
            <w:tcBorders>
              <w:top w:val="nil"/>
              <w:left w:val="nil"/>
              <w:bottom w:val="single" w:sz="4" w:space="0" w:color="auto"/>
              <w:right w:val="single" w:sz="4" w:space="0" w:color="auto"/>
            </w:tcBorders>
            <w:vAlign w:val="center"/>
            <w:hideMark/>
          </w:tcPr>
          <w:p w14:paraId="5250EBB7"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7</w:t>
            </w:r>
          </w:p>
        </w:tc>
        <w:tc>
          <w:tcPr>
            <w:tcW w:w="560" w:type="pct"/>
            <w:tcBorders>
              <w:top w:val="nil"/>
              <w:left w:val="nil"/>
              <w:bottom w:val="single" w:sz="4" w:space="0" w:color="auto"/>
              <w:right w:val="single" w:sz="4" w:space="0" w:color="auto"/>
            </w:tcBorders>
            <w:vAlign w:val="center"/>
          </w:tcPr>
          <w:p w14:paraId="056FBD14"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1911</w:t>
            </w:r>
          </w:p>
        </w:tc>
        <w:tc>
          <w:tcPr>
            <w:tcW w:w="491" w:type="pct"/>
            <w:tcBorders>
              <w:top w:val="nil"/>
              <w:left w:val="nil"/>
              <w:bottom w:val="single" w:sz="4" w:space="0" w:color="auto"/>
              <w:right w:val="single" w:sz="4" w:space="0" w:color="auto"/>
            </w:tcBorders>
            <w:vAlign w:val="center"/>
          </w:tcPr>
          <w:p w14:paraId="2AB54EEE"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13</w:t>
            </w:r>
          </w:p>
        </w:tc>
        <w:tc>
          <w:tcPr>
            <w:tcW w:w="590" w:type="pct"/>
            <w:tcBorders>
              <w:top w:val="nil"/>
              <w:left w:val="single" w:sz="4" w:space="0" w:color="auto"/>
              <w:bottom w:val="single" w:sz="4" w:space="0" w:color="auto"/>
              <w:right w:val="single" w:sz="4" w:space="0" w:color="auto"/>
            </w:tcBorders>
            <w:vAlign w:val="center"/>
          </w:tcPr>
          <w:p w14:paraId="08A1CFD0"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w:t>
            </w:r>
          </w:p>
        </w:tc>
        <w:tc>
          <w:tcPr>
            <w:tcW w:w="418" w:type="pct"/>
            <w:tcBorders>
              <w:top w:val="nil"/>
              <w:left w:val="single" w:sz="4" w:space="0" w:color="auto"/>
              <w:bottom w:val="single" w:sz="4" w:space="0" w:color="auto"/>
              <w:right w:val="single" w:sz="4" w:space="0" w:color="auto"/>
            </w:tcBorders>
            <w:vAlign w:val="center"/>
          </w:tcPr>
          <w:p w14:paraId="42AE1FC0" w14:textId="77777777" w:rsidR="00BD675F" w:rsidRPr="00026857" w:rsidRDefault="00BD675F" w:rsidP="00BD675F">
            <w:pPr>
              <w:ind w:firstLine="0"/>
              <w:jc w:val="center"/>
              <w:rPr>
                <w:rFonts w:eastAsia="Times New Roman" w:cs="Times New Roman"/>
                <w:sz w:val="24"/>
                <w:szCs w:val="24"/>
                <w:lang w:eastAsia="ru-RU"/>
              </w:rPr>
            </w:pPr>
            <w:r w:rsidRPr="00026857">
              <w:rPr>
                <w:rFonts w:eastAsia="Times New Roman" w:cs="Times New Roman"/>
                <w:sz w:val="24"/>
                <w:szCs w:val="24"/>
                <w:lang w:eastAsia="ru-RU"/>
              </w:rPr>
              <w:t>-</w:t>
            </w:r>
          </w:p>
        </w:tc>
        <w:tc>
          <w:tcPr>
            <w:tcW w:w="1058" w:type="pct"/>
            <w:vMerge w:val="restart"/>
            <w:tcBorders>
              <w:top w:val="nil"/>
              <w:left w:val="nil"/>
              <w:bottom w:val="single" w:sz="4" w:space="0" w:color="auto"/>
              <w:right w:val="single" w:sz="4" w:space="0" w:color="auto"/>
            </w:tcBorders>
            <w:vAlign w:val="center"/>
          </w:tcPr>
          <w:p w14:paraId="2D04E3A4" w14:textId="77777777" w:rsidR="00BD675F" w:rsidRPr="00026857" w:rsidRDefault="00BD675F" w:rsidP="00BD675F">
            <w:pPr>
              <w:ind w:firstLine="0"/>
              <w:jc w:val="center"/>
              <w:rPr>
                <w:rFonts w:eastAsia="Times New Roman" w:cs="Times New Roman"/>
                <w:sz w:val="20"/>
                <w:szCs w:val="20"/>
                <w:lang w:eastAsia="ru-RU"/>
              </w:rPr>
            </w:pPr>
            <w:r w:rsidRPr="00026857">
              <w:rPr>
                <w:rFonts w:cs="Times New Roman"/>
                <w:color w:val="000000"/>
                <w:sz w:val="20"/>
                <w:szCs w:val="20"/>
              </w:rPr>
              <w:t>обслуживание за границами проектирования, ГБУЗ СО «Камышловская ЦРБ» (ул. Фарфористов, 3, ул. Куйбышева, 114)</w:t>
            </w:r>
          </w:p>
        </w:tc>
      </w:tr>
      <w:tr w:rsidR="00BD675F" w:rsidRPr="00026857" w14:paraId="411338F4" w14:textId="77777777" w:rsidTr="0003385D">
        <w:trPr>
          <w:trHeight w:val="399"/>
        </w:trPr>
        <w:tc>
          <w:tcPr>
            <w:tcW w:w="1157" w:type="pct"/>
            <w:tcBorders>
              <w:top w:val="nil"/>
              <w:left w:val="single" w:sz="4" w:space="0" w:color="auto"/>
              <w:bottom w:val="single" w:sz="4" w:space="0" w:color="auto"/>
              <w:right w:val="single" w:sz="4" w:space="0" w:color="auto"/>
            </w:tcBorders>
            <w:vAlign w:val="center"/>
            <w:hideMark/>
          </w:tcPr>
          <w:p w14:paraId="5376BAE7" w14:textId="77777777" w:rsidR="00BD675F" w:rsidRPr="00026857" w:rsidRDefault="00BD675F" w:rsidP="00BD675F">
            <w:pPr>
              <w:spacing w:line="276" w:lineRule="auto"/>
              <w:ind w:firstLine="0"/>
              <w:jc w:val="center"/>
              <w:rPr>
                <w:rFonts w:eastAsia="Times New Roman" w:cs="Times New Roman"/>
                <w:color w:val="000000"/>
                <w:sz w:val="24"/>
                <w:szCs w:val="24"/>
                <w:lang w:eastAsia="ru-RU"/>
              </w:rPr>
            </w:pPr>
            <w:r w:rsidRPr="00026857">
              <w:rPr>
                <w:rFonts w:eastAsia="Times New Roman" w:cs="Times New Roman"/>
                <w:color w:val="000000"/>
                <w:sz w:val="24"/>
                <w:szCs w:val="24"/>
                <w:lang w:eastAsia="ru-RU"/>
              </w:rPr>
              <w:t>Амбулаторно-поликлинические учреждения, посещений в смену</w:t>
            </w:r>
          </w:p>
        </w:tc>
        <w:tc>
          <w:tcPr>
            <w:tcW w:w="726" w:type="pct"/>
            <w:tcBorders>
              <w:top w:val="nil"/>
              <w:left w:val="nil"/>
              <w:bottom w:val="single" w:sz="4" w:space="0" w:color="auto"/>
              <w:right w:val="single" w:sz="4" w:space="0" w:color="auto"/>
            </w:tcBorders>
            <w:vAlign w:val="center"/>
            <w:hideMark/>
          </w:tcPr>
          <w:p w14:paraId="0CED0364"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30</w:t>
            </w:r>
          </w:p>
        </w:tc>
        <w:tc>
          <w:tcPr>
            <w:tcW w:w="560" w:type="pct"/>
            <w:tcBorders>
              <w:top w:val="nil"/>
              <w:left w:val="nil"/>
              <w:bottom w:val="single" w:sz="4" w:space="0" w:color="auto"/>
              <w:right w:val="single" w:sz="4" w:space="0" w:color="auto"/>
            </w:tcBorders>
            <w:vAlign w:val="center"/>
          </w:tcPr>
          <w:p w14:paraId="7BA7D423"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1911</w:t>
            </w:r>
          </w:p>
        </w:tc>
        <w:tc>
          <w:tcPr>
            <w:tcW w:w="491" w:type="pct"/>
            <w:tcBorders>
              <w:top w:val="nil"/>
              <w:left w:val="nil"/>
              <w:bottom w:val="single" w:sz="4" w:space="0" w:color="auto"/>
              <w:right w:val="single" w:sz="4" w:space="0" w:color="auto"/>
            </w:tcBorders>
            <w:vAlign w:val="center"/>
          </w:tcPr>
          <w:p w14:paraId="7082477C"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57</w:t>
            </w:r>
          </w:p>
        </w:tc>
        <w:tc>
          <w:tcPr>
            <w:tcW w:w="590" w:type="pct"/>
            <w:tcBorders>
              <w:top w:val="nil"/>
              <w:left w:val="single" w:sz="4" w:space="0" w:color="auto"/>
              <w:bottom w:val="single" w:sz="4" w:space="0" w:color="auto"/>
              <w:right w:val="single" w:sz="4" w:space="0" w:color="auto"/>
            </w:tcBorders>
            <w:vAlign w:val="center"/>
          </w:tcPr>
          <w:p w14:paraId="50FD5B27"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w:t>
            </w:r>
          </w:p>
        </w:tc>
        <w:tc>
          <w:tcPr>
            <w:tcW w:w="418" w:type="pct"/>
            <w:tcBorders>
              <w:top w:val="nil"/>
              <w:left w:val="single" w:sz="4" w:space="0" w:color="auto"/>
              <w:bottom w:val="single" w:sz="4" w:space="0" w:color="auto"/>
              <w:right w:val="single" w:sz="4" w:space="0" w:color="auto"/>
            </w:tcBorders>
            <w:vAlign w:val="center"/>
          </w:tcPr>
          <w:p w14:paraId="229ED1CB"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w:t>
            </w:r>
          </w:p>
        </w:tc>
        <w:tc>
          <w:tcPr>
            <w:tcW w:w="1058" w:type="pct"/>
            <w:vMerge/>
            <w:tcBorders>
              <w:top w:val="nil"/>
              <w:left w:val="nil"/>
              <w:bottom w:val="single" w:sz="4" w:space="0" w:color="auto"/>
              <w:right w:val="single" w:sz="4" w:space="0" w:color="auto"/>
            </w:tcBorders>
            <w:vAlign w:val="center"/>
            <w:hideMark/>
          </w:tcPr>
          <w:p w14:paraId="41E31E6E" w14:textId="77777777" w:rsidR="00BD675F" w:rsidRPr="00026857" w:rsidRDefault="00BD675F" w:rsidP="00BD675F">
            <w:pPr>
              <w:spacing w:line="276" w:lineRule="auto"/>
              <w:ind w:firstLine="0"/>
              <w:jc w:val="left"/>
              <w:rPr>
                <w:rFonts w:eastAsia="Times New Roman" w:cs="Times New Roman"/>
                <w:sz w:val="20"/>
                <w:szCs w:val="20"/>
                <w:lang w:eastAsia="ru-RU"/>
              </w:rPr>
            </w:pPr>
          </w:p>
        </w:tc>
      </w:tr>
      <w:tr w:rsidR="00BD675F" w:rsidRPr="00026857" w14:paraId="15133C09" w14:textId="77777777" w:rsidTr="0003385D">
        <w:trPr>
          <w:trHeight w:val="399"/>
        </w:trPr>
        <w:tc>
          <w:tcPr>
            <w:tcW w:w="1157" w:type="pct"/>
            <w:tcBorders>
              <w:top w:val="nil"/>
              <w:left w:val="single" w:sz="4" w:space="0" w:color="auto"/>
              <w:bottom w:val="single" w:sz="4" w:space="0" w:color="auto"/>
              <w:right w:val="single" w:sz="4" w:space="0" w:color="auto"/>
            </w:tcBorders>
            <w:vAlign w:val="center"/>
          </w:tcPr>
          <w:p w14:paraId="197CBE10" w14:textId="77777777" w:rsidR="00BD675F" w:rsidRPr="00026857" w:rsidRDefault="00BD675F" w:rsidP="00BD675F">
            <w:pPr>
              <w:spacing w:line="276" w:lineRule="auto"/>
              <w:ind w:firstLine="0"/>
              <w:jc w:val="center"/>
              <w:rPr>
                <w:rFonts w:eastAsia="Times New Roman" w:cs="Times New Roman"/>
                <w:color w:val="000000"/>
                <w:sz w:val="24"/>
                <w:szCs w:val="24"/>
                <w:lang w:eastAsia="ru-RU"/>
              </w:rPr>
            </w:pPr>
            <w:r w:rsidRPr="00026857">
              <w:rPr>
                <w:rFonts w:eastAsia="Times New Roman" w:cs="Times New Roman"/>
                <w:color w:val="000000"/>
                <w:sz w:val="24"/>
                <w:szCs w:val="24"/>
                <w:lang w:eastAsia="ru-RU"/>
              </w:rPr>
              <w:t>Аптека, учреждение</w:t>
            </w:r>
          </w:p>
        </w:tc>
        <w:tc>
          <w:tcPr>
            <w:tcW w:w="726" w:type="pct"/>
            <w:tcBorders>
              <w:top w:val="nil"/>
              <w:left w:val="nil"/>
              <w:bottom w:val="single" w:sz="4" w:space="0" w:color="auto"/>
              <w:right w:val="single" w:sz="4" w:space="0" w:color="auto"/>
            </w:tcBorders>
            <w:vAlign w:val="center"/>
          </w:tcPr>
          <w:p w14:paraId="619421FC"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 на 10 тыс. чел</w:t>
            </w:r>
          </w:p>
        </w:tc>
        <w:tc>
          <w:tcPr>
            <w:tcW w:w="560" w:type="pct"/>
            <w:tcBorders>
              <w:top w:val="nil"/>
              <w:left w:val="nil"/>
              <w:bottom w:val="single" w:sz="4" w:space="0" w:color="auto"/>
              <w:right w:val="single" w:sz="4" w:space="0" w:color="auto"/>
            </w:tcBorders>
            <w:vAlign w:val="center"/>
          </w:tcPr>
          <w:p w14:paraId="0AE8A6E7"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1911</w:t>
            </w:r>
          </w:p>
        </w:tc>
        <w:tc>
          <w:tcPr>
            <w:tcW w:w="491" w:type="pct"/>
            <w:tcBorders>
              <w:top w:val="nil"/>
              <w:left w:val="nil"/>
              <w:bottom w:val="single" w:sz="4" w:space="0" w:color="auto"/>
              <w:right w:val="single" w:sz="4" w:space="0" w:color="auto"/>
            </w:tcBorders>
            <w:vAlign w:val="center"/>
          </w:tcPr>
          <w:p w14:paraId="1A57A40B"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w:t>
            </w:r>
          </w:p>
        </w:tc>
        <w:tc>
          <w:tcPr>
            <w:tcW w:w="590" w:type="pct"/>
            <w:tcBorders>
              <w:top w:val="nil"/>
              <w:left w:val="single" w:sz="4" w:space="0" w:color="auto"/>
              <w:bottom w:val="single" w:sz="4" w:space="0" w:color="auto"/>
              <w:right w:val="single" w:sz="4" w:space="0" w:color="auto"/>
            </w:tcBorders>
            <w:vAlign w:val="center"/>
          </w:tcPr>
          <w:p w14:paraId="2F3CEF59"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4</w:t>
            </w:r>
          </w:p>
        </w:tc>
        <w:tc>
          <w:tcPr>
            <w:tcW w:w="418" w:type="pct"/>
            <w:tcBorders>
              <w:top w:val="nil"/>
              <w:left w:val="single" w:sz="4" w:space="0" w:color="auto"/>
              <w:bottom w:val="single" w:sz="4" w:space="0" w:color="auto"/>
              <w:right w:val="single" w:sz="4" w:space="0" w:color="auto"/>
            </w:tcBorders>
            <w:vAlign w:val="center"/>
          </w:tcPr>
          <w:p w14:paraId="4FB6E965"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w:t>
            </w:r>
          </w:p>
        </w:tc>
        <w:tc>
          <w:tcPr>
            <w:tcW w:w="1058" w:type="pct"/>
            <w:tcBorders>
              <w:top w:val="nil"/>
              <w:left w:val="nil"/>
              <w:bottom w:val="single" w:sz="4" w:space="0" w:color="auto"/>
              <w:right w:val="single" w:sz="4" w:space="0" w:color="auto"/>
            </w:tcBorders>
            <w:vAlign w:val="center"/>
          </w:tcPr>
          <w:p w14:paraId="3724AD25" w14:textId="77777777" w:rsidR="00BD675F" w:rsidRPr="00026857" w:rsidRDefault="00BD675F" w:rsidP="00BD675F">
            <w:pPr>
              <w:spacing w:line="276" w:lineRule="auto"/>
              <w:ind w:firstLine="0"/>
              <w:jc w:val="center"/>
              <w:rPr>
                <w:rFonts w:eastAsia="Times New Roman" w:cs="Times New Roman"/>
                <w:sz w:val="20"/>
                <w:szCs w:val="20"/>
                <w:lang w:eastAsia="ru-RU"/>
              </w:rPr>
            </w:pPr>
            <w:r w:rsidRPr="00026857">
              <w:rPr>
                <w:rFonts w:cs="Times New Roman"/>
                <w:color w:val="000000"/>
                <w:sz w:val="20"/>
                <w:szCs w:val="20"/>
              </w:rPr>
              <w:t>обслуживание в границах проектирования</w:t>
            </w:r>
          </w:p>
        </w:tc>
      </w:tr>
      <w:tr w:rsidR="00BD675F" w:rsidRPr="00026857" w14:paraId="6FD6C1C5" w14:textId="77777777" w:rsidTr="0003385D">
        <w:trPr>
          <w:trHeight w:val="399"/>
        </w:trPr>
        <w:tc>
          <w:tcPr>
            <w:tcW w:w="1157" w:type="pct"/>
            <w:tcBorders>
              <w:top w:val="nil"/>
              <w:left w:val="single" w:sz="4" w:space="0" w:color="auto"/>
              <w:bottom w:val="single" w:sz="4" w:space="0" w:color="auto"/>
              <w:right w:val="single" w:sz="4" w:space="0" w:color="auto"/>
            </w:tcBorders>
            <w:vAlign w:val="center"/>
          </w:tcPr>
          <w:p w14:paraId="1DF2E5B6" w14:textId="77777777" w:rsidR="00BD675F" w:rsidRPr="00026857" w:rsidRDefault="00BD675F" w:rsidP="00BD675F">
            <w:pPr>
              <w:spacing w:line="276" w:lineRule="auto"/>
              <w:ind w:firstLine="0"/>
              <w:jc w:val="center"/>
              <w:rPr>
                <w:rFonts w:eastAsia="Times New Roman" w:cs="Times New Roman"/>
                <w:color w:val="000000"/>
                <w:sz w:val="24"/>
                <w:szCs w:val="24"/>
                <w:lang w:eastAsia="ru-RU"/>
              </w:rPr>
            </w:pPr>
            <w:r w:rsidRPr="00026857">
              <w:rPr>
                <w:rFonts w:cs="Times New Roman"/>
                <w:color w:val="000000"/>
                <w:sz w:val="24"/>
                <w:szCs w:val="24"/>
              </w:rPr>
              <w:t>Станция скорой медицинской помощи, автомобиль</w:t>
            </w:r>
          </w:p>
        </w:tc>
        <w:tc>
          <w:tcPr>
            <w:tcW w:w="726" w:type="pct"/>
            <w:tcBorders>
              <w:top w:val="nil"/>
              <w:left w:val="nil"/>
              <w:bottom w:val="single" w:sz="4" w:space="0" w:color="auto"/>
              <w:right w:val="single" w:sz="4" w:space="0" w:color="auto"/>
            </w:tcBorders>
            <w:vAlign w:val="center"/>
          </w:tcPr>
          <w:p w14:paraId="0A6332B0"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 на 1 тыс. чел</w:t>
            </w:r>
          </w:p>
        </w:tc>
        <w:tc>
          <w:tcPr>
            <w:tcW w:w="560" w:type="pct"/>
            <w:tcBorders>
              <w:top w:val="nil"/>
              <w:left w:val="nil"/>
              <w:bottom w:val="single" w:sz="4" w:space="0" w:color="auto"/>
              <w:right w:val="single" w:sz="4" w:space="0" w:color="auto"/>
            </w:tcBorders>
            <w:vAlign w:val="center"/>
          </w:tcPr>
          <w:p w14:paraId="1A9C4CED"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1911</w:t>
            </w:r>
          </w:p>
        </w:tc>
        <w:tc>
          <w:tcPr>
            <w:tcW w:w="491" w:type="pct"/>
            <w:tcBorders>
              <w:top w:val="nil"/>
              <w:left w:val="nil"/>
              <w:bottom w:val="single" w:sz="4" w:space="0" w:color="auto"/>
              <w:right w:val="single" w:sz="4" w:space="0" w:color="auto"/>
            </w:tcBorders>
            <w:vAlign w:val="center"/>
          </w:tcPr>
          <w:p w14:paraId="793FE268"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w:t>
            </w:r>
          </w:p>
        </w:tc>
        <w:tc>
          <w:tcPr>
            <w:tcW w:w="590" w:type="pct"/>
            <w:tcBorders>
              <w:top w:val="nil"/>
              <w:left w:val="single" w:sz="4" w:space="0" w:color="auto"/>
              <w:bottom w:val="single" w:sz="4" w:space="0" w:color="auto"/>
              <w:right w:val="single" w:sz="4" w:space="0" w:color="auto"/>
            </w:tcBorders>
            <w:vAlign w:val="center"/>
          </w:tcPr>
          <w:p w14:paraId="22DDA678"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w:t>
            </w:r>
          </w:p>
        </w:tc>
        <w:tc>
          <w:tcPr>
            <w:tcW w:w="418" w:type="pct"/>
            <w:tcBorders>
              <w:top w:val="nil"/>
              <w:left w:val="single" w:sz="4" w:space="0" w:color="auto"/>
              <w:bottom w:val="single" w:sz="4" w:space="0" w:color="auto"/>
              <w:right w:val="single" w:sz="4" w:space="0" w:color="auto"/>
            </w:tcBorders>
            <w:vAlign w:val="center"/>
          </w:tcPr>
          <w:p w14:paraId="2C4818A5"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w:t>
            </w:r>
          </w:p>
        </w:tc>
        <w:tc>
          <w:tcPr>
            <w:tcW w:w="1058" w:type="pct"/>
            <w:tcBorders>
              <w:top w:val="nil"/>
              <w:left w:val="nil"/>
              <w:bottom w:val="single" w:sz="4" w:space="0" w:color="auto"/>
              <w:right w:val="single" w:sz="4" w:space="0" w:color="auto"/>
            </w:tcBorders>
            <w:vAlign w:val="center"/>
          </w:tcPr>
          <w:p w14:paraId="64E63D9E" w14:textId="77777777" w:rsidR="00BD675F" w:rsidRPr="00026857" w:rsidRDefault="00BD675F" w:rsidP="00BD675F">
            <w:pPr>
              <w:spacing w:line="276" w:lineRule="auto"/>
              <w:ind w:firstLine="0"/>
              <w:jc w:val="center"/>
              <w:rPr>
                <w:rFonts w:eastAsia="Times New Roman" w:cs="Times New Roman"/>
                <w:sz w:val="20"/>
                <w:szCs w:val="20"/>
                <w:lang w:eastAsia="ru-RU"/>
              </w:rPr>
            </w:pPr>
            <w:r w:rsidRPr="00026857">
              <w:rPr>
                <w:rFonts w:cs="Times New Roman"/>
                <w:color w:val="000000"/>
                <w:sz w:val="20"/>
                <w:szCs w:val="20"/>
              </w:rPr>
              <w:t>обслуживание за границами проектирования, ГБУЗ СО «Камышловская ЦРБ» (ул. Карла Маркса, 23б)</w:t>
            </w:r>
          </w:p>
        </w:tc>
      </w:tr>
      <w:tr w:rsidR="00BD675F" w:rsidRPr="00026857" w14:paraId="2061C030" w14:textId="77777777" w:rsidTr="0003385D">
        <w:trPr>
          <w:trHeight w:val="20"/>
        </w:trPr>
        <w:tc>
          <w:tcPr>
            <w:tcW w:w="5000" w:type="pct"/>
            <w:gridSpan w:val="7"/>
            <w:tcBorders>
              <w:top w:val="single" w:sz="4" w:space="0" w:color="auto"/>
              <w:left w:val="single" w:sz="4" w:space="0" w:color="auto"/>
              <w:bottom w:val="single" w:sz="4" w:space="0" w:color="auto"/>
              <w:right w:val="single" w:sz="4" w:space="0" w:color="auto"/>
            </w:tcBorders>
            <w:hideMark/>
          </w:tcPr>
          <w:p w14:paraId="1CD48792"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Объекты торговли и питания</w:t>
            </w:r>
          </w:p>
        </w:tc>
      </w:tr>
      <w:tr w:rsidR="00BD675F" w:rsidRPr="00026857" w14:paraId="1922D64C" w14:textId="77777777" w:rsidTr="0003385D">
        <w:trPr>
          <w:trHeight w:val="70"/>
        </w:trPr>
        <w:tc>
          <w:tcPr>
            <w:tcW w:w="1157" w:type="pct"/>
            <w:tcBorders>
              <w:top w:val="nil"/>
              <w:left w:val="single" w:sz="4" w:space="0" w:color="auto"/>
              <w:bottom w:val="nil"/>
              <w:right w:val="single" w:sz="4" w:space="0" w:color="auto"/>
            </w:tcBorders>
            <w:vAlign w:val="center"/>
            <w:hideMark/>
          </w:tcPr>
          <w:p w14:paraId="6116A43D" w14:textId="77777777" w:rsidR="00BD675F" w:rsidRPr="00026857" w:rsidRDefault="00BD675F" w:rsidP="00BD675F">
            <w:pPr>
              <w:spacing w:line="276" w:lineRule="auto"/>
              <w:ind w:firstLine="0"/>
              <w:jc w:val="center"/>
              <w:rPr>
                <w:rFonts w:eastAsia="Times New Roman" w:cs="Times New Roman"/>
                <w:color w:val="000000"/>
                <w:sz w:val="24"/>
                <w:szCs w:val="24"/>
                <w:lang w:eastAsia="ru-RU"/>
              </w:rPr>
            </w:pPr>
            <w:r w:rsidRPr="00026857">
              <w:rPr>
                <w:rFonts w:eastAsia="Times New Roman" w:cs="Times New Roman"/>
                <w:color w:val="000000"/>
                <w:sz w:val="24"/>
                <w:szCs w:val="24"/>
                <w:lang w:eastAsia="ru-RU"/>
              </w:rPr>
              <w:t>Предприятия торговли</w:t>
            </w:r>
            <w:r w:rsidRPr="00026857">
              <w:rPr>
                <w:rFonts w:eastAsia="Times New Roman" w:cs="Times New Roman"/>
                <w:sz w:val="24"/>
                <w:szCs w:val="24"/>
                <w:lang w:eastAsia="ru-RU"/>
              </w:rPr>
              <w:t>, кв.м торговой площади</w:t>
            </w:r>
          </w:p>
        </w:tc>
        <w:tc>
          <w:tcPr>
            <w:tcW w:w="726" w:type="pct"/>
            <w:tcBorders>
              <w:top w:val="nil"/>
              <w:left w:val="nil"/>
              <w:bottom w:val="nil"/>
              <w:right w:val="single" w:sz="4" w:space="0" w:color="auto"/>
            </w:tcBorders>
            <w:vAlign w:val="center"/>
            <w:hideMark/>
          </w:tcPr>
          <w:p w14:paraId="3CA797D8"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300</w:t>
            </w:r>
          </w:p>
        </w:tc>
        <w:tc>
          <w:tcPr>
            <w:tcW w:w="560" w:type="pct"/>
            <w:tcBorders>
              <w:top w:val="nil"/>
              <w:left w:val="nil"/>
              <w:bottom w:val="nil"/>
              <w:right w:val="single" w:sz="4" w:space="0" w:color="auto"/>
            </w:tcBorders>
            <w:vAlign w:val="center"/>
          </w:tcPr>
          <w:p w14:paraId="04791197"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1911</w:t>
            </w:r>
          </w:p>
        </w:tc>
        <w:tc>
          <w:tcPr>
            <w:tcW w:w="491" w:type="pct"/>
            <w:tcBorders>
              <w:top w:val="nil"/>
              <w:left w:val="nil"/>
              <w:bottom w:val="nil"/>
              <w:right w:val="single" w:sz="4" w:space="0" w:color="auto"/>
            </w:tcBorders>
            <w:vAlign w:val="center"/>
          </w:tcPr>
          <w:p w14:paraId="33A47259"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573,3</w:t>
            </w:r>
          </w:p>
        </w:tc>
        <w:tc>
          <w:tcPr>
            <w:tcW w:w="590" w:type="pct"/>
            <w:tcBorders>
              <w:top w:val="single" w:sz="4" w:space="0" w:color="auto"/>
              <w:left w:val="single" w:sz="4" w:space="0" w:color="auto"/>
              <w:bottom w:val="nil"/>
              <w:right w:val="single" w:sz="4" w:space="0" w:color="auto"/>
            </w:tcBorders>
            <w:vAlign w:val="center"/>
          </w:tcPr>
          <w:p w14:paraId="46C3856A"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cs="Times New Roman"/>
                <w:color w:val="000000"/>
                <w:sz w:val="24"/>
                <w:szCs w:val="24"/>
              </w:rPr>
              <w:t>91</w:t>
            </w:r>
            <w:r w:rsidRPr="00026857">
              <w:rPr>
                <w:rFonts w:cs="Times New Roman"/>
                <w:color w:val="000000"/>
                <w:sz w:val="24"/>
                <w:szCs w:val="24"/>
                <w:lang w:val="en-US"/>
              </w:rPr>
              <w:t>/</w:t>
            </w:r>
            <w:r w:rsidRPr="00026857">
              <w:rPr>
                <w:rFonts w:cs="Times New Roman"/>
                <w:color w:val="000000"/>
                <w:sz w:val="24"/>
                <w:szCs w:val="24"/>
              </w:rPr>
              <w:t>12195,5</w:t>
            </w:r>
          </w:p>
        </w:tc>
        <w:tc>
          <w:tcPr>
            <w:tcW w:w="418" w:type="pct"/>
            <w:tcBorders>
              <w:top w:val="single" w:sz="4" w:space="0" w:color="auto"/>
              <w:left w:val="single" w:sz="4" w:space="0" w:color="auto"/>
              <w:bottom w:val="nil"/>
              <w:right w:val="single" w:sz="4" w:space="0" w:color="auto"/>
            </w:tcBorders>
            <w:vAlign w:val="center"/>
          </w:tcPr>
          <w:p w14:paraId="55E21F7A"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5</w:t>
            </w:r>
            <w:r w:rsidRPr="00026857">
              <w:rPr>
                <w:rFonts w:eastAsia="Times New Roman" w:cs="Times New Roman"/>
                <w:sz w:val="24"/>
                <w:szCs w:val="24"/>
                <w:lang w:val="en-US" w:eastAsia="ru-RU"/>
              </w:rPr>
              <w:t>/</w:t>
            </w:r>
            <w:r w:rsidRPr="00026857">
              <w:rPr>
                <w:rFonts w:eastAsia="Times New Roman" w:cs="Times New Roman"/>
                <w:sz w:val="24"/>
                <w:szCs w:val="24"/>
                <w:lang w:eastAsia="ru-RU"/>
              </w:rPr>
              <w:t>850,0</w:t>
            </w:r>
          </w:p>
        </w:tc>
        <w:tc>
          <w:tcPr>
            <w:tcW w:w="1058" w:type="pct"/>
            <w:tcBorders>
              <w:top w:val="single" w:sz="4" w:space="0" w:color="auto"/>
              <w:left w:val="nil"/>
              <w:bottom w:val="nil"/>
              <w:right w:val="single" w:sz="4" w:space="0" w:color="auto"/>
            </w:tcBorders>
            <w:vAlign w:val="center"/>
          </w:tcPr>
          <w:p w14:paraId="5EDE81B5" w14:textId="77777777" w:rsidR="00BD675F" w:rsidRPr="00026857" w:rsidRDefault="00BD675F" w:rsidP="00BD675F">
            <w:pPr>
              <w:ind w:firstLine="0"/>
              <w:jc w:val="center"/>
              <w:rPr>
                <w:rFonts w:eastAsia="Times New Roman" w:cs="Times New Roman"/>
                <w:color w:val="000000"/>
                <w:sz w:val="20"/>
                <w:szCs w:val="20"/>
                <w:lang w:eastAsia="ru-RU"/>
              </w:rPr>
            </w:pPr>
            <w:r w:rsidRPr="00026857">
              <w:rPr>
                <w:rFonts w:eastAsia="Times New Roman" w:cs="Times New Roman"/>
                <w:color w:val="000000"/>
                <w:sz w:val="20"/>
                <w:szCs w:val="20"/>
                <w:lang w:eastAsia="ru-RU"/>
              </w:rPr>
              <w:t>размещение объектов торговли суммарной торговой площадью 850,0 кв.м.</w:t>
            </w:r>
          </w:p>
        </w:tc>
      </w:tr>
      <w:tr w:rsidR="00BD675F" w:rsidRPr="00026857" w14:paraId="34FB1CEC" w14:textId="77777777" w:rsidTr="0003385D">
        <w:trPr>
          <w:trHeight w:val="70"/>
        </w:trPr>
        <w:tc>
          <w:tcPr>
            <w:tcW w:w="1157" w:type="pct"/>
            <w:tcBorders>
              <w:top w:val="single" w:sz="4" w:space="0" w:color="auto"/>
              <w:left w:val="single" w:sz="4" w:space="0" w:color="auto"/>
              <w:bottom w:val="single" w:sz="4" w:space="0" w:color="auto"/>
              <w:right w:val="single" w:sz="4" w:space="0" w:color="auto"/>
            </w:tcBorders>
            <w:vAlign w:val="center"/>
            <w:hideMark/>
          </w:tcPr>
          <w:p w14:paraId="6883D768"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Предприятия общественного питания, мест</w:t>
            </w:r>
          </w:p>
        </w:tc>
        <w:tc>
          <w:tcPr>
            <w:tcW w:w="726" w:type="pct"/>
            <w:tcBorders>
              <w:top w:val="single" w:sz="4" w:space="0" w:color="auto"/>
              <w:left w:val="nil"/>
              <w:bottom w:val="single" w:sz="4" w:space="0" w:color="auto"/>
              <w:right w:val="single" w:sz="4" w:space="0" w:color="auto"/>
            </w:tcBorders>
            <w:vAlign w:val="center"/>
            <w:hideMark/>
          </w:tcPr>
          <w:p w14:paraId="24EB9AA8"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31</w:t>
            </w:r>
          </w:p>
        </w:tc>
        <w:tc>
          <w:tcPr>
            <w:tcW w:w="560" w:type="pct"/>
            <w:tcBorders>
              <w:top w:val="single" w:sz="4" w:space="0" w:color="auto"/>
              <w:left w:val="nil"/>
              <w:bottom w:val="single" w:sz="4" w:space="0" w:color="auto"/>
              <w:right w:val="single" w:sz="4" w:space="0" w:color="auto"/>
            </w:tcBorders>
            <w:vAlign w:val="center"/>
          </w:tcPr>
          <w:p w14:paraId="7D98EBC1"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1911</w:t>
            </w:r>
          </w:p>
        </w:tc>
        <w:tc>
          <w:tcPr>
            <w:tcW w:w="491" w:type="pct"/>
            <w:tcBorders>
              <w:top w:val="single" w:sz="4" w:space="0" w:color="auto"/>
              <w:left w:val="nil"/>
              <w:bottom w:val="single" w:sz="4" w:space="0" w:color="auto"/>
              <w:right w:val="single" w:sz="4" w:space="0" w:color="auto"/>
            </w:tcBorders>
            <w:vAlign w:val="center"/>
          </w:tcPr>
          <w:p w14:paraId="6E994B50"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59</w:t>
            </w:r>
          </w:p>
        </w:tc>
        <w:tc>
          <w:tcPr>
            <w:tcW w:w="590" w:type="pct"/>
            <w:tcBorders>
              <w:top w:val="single" w:sz="4" w:space="0" w:color="auto"/>
              <w:left w:val="single" w:sz="4" w:space="0" w:color="auto"/>
              <w:bottom w:val="single" w:sz="4" w:space="0" w:color="auto"/>
              <w:right w:val="single" w:sz="4" w:space="0" w:color="auto"/>
            </w:tcBorders>
            <w:vAlign w:val="center"/>
          </w:tcPr>
          <w:p w14:paraId="09EB342D"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cs="Times New Roman"/>
                <w:color w:val="000000"/>
                <w:sz w:val="24"/>
                <w:szCs w:val="24"/>
              </w:rPr>
              <w:t>8/429</w:t>
            </w:r>
          </w:p>
        </w:tc>
        <w:tc>
          <w:tcPr>
            <w:tcW w:w="418" w:type="pct"/>
            <w:tcBorders>
              <w:top w:val="single" w:sz="4" w:space="0" w:color="auto"/>
              <w:left w:val="single" w:sz="4" w:space="0" w:color="auto"/>
              <w:bottom w:val="single" w:sz="4" w:space="0" w:color="auto"/>
              <w:right w:val="single" w:sz="4" w:space="0" w:color="auto"/>
            </w:tcBorders>
            <w:vAlign w:val="center"/>
          </w:tcPr>
          <w:p w14:paraId="1F3D5C6B"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w:t>
            </w:r>
          </w:p>
        </w:tc>
        <w:tc>
          <w:tcPr>
            <w:tcW w:w="1058" w:type="pct"/>
            <w:tcBorders>
              <w:top w:val="single" w:sz="4" w:space="0" w:color="auto"/>
              <w:left w:val="nil"/>
              <w:bottom w:val="single" w:sz="4" w:space="0" w:color="auto"/>
              <w:right w:val="single" w:sz="4" w:space="0" w:color="auto"/>
            </w:tcBorders>
            <w:vAlign w:val="center"/>
          </w:tcPr>
          <w:p w14:paraId="100F45F2" w14:textId="77777777" w:rsidR="00BD675F" w:rsidRPr="00026857" w:rsidRDefault="00BD675F" w:rsidP="00BD675F">
            <w:pPr>
              <w:ind w:right="-143" w:firstLine="0"/>
              <w:jc w:val="center"/>
              <w:rPr>
                <w:rFonts w:eastAsia="Times New Roman" w:cs="Times New Roman"/>
                <w:sz w:val="20"/>
                <w:szCs w:val="20"/>
                <w:lang w:eastAsia="ru-RU"/>
              </w:rPr>
            </w:pPr>
            <w:r w:rsidRPr="00026857">
              <w:rPr>
                <w:rFonts w:cs="Times New Roman"/>
                <w:color w:val="000000"/>
                <w:sz w:val="20"/>
                <w:szCs w:val="20"/>
              </w:rPr>
              <w:t>обслуживание в границах проектирования</w:t>
            </w:r>
          </w:p>
        </w:tc>
      </w:tr>
      <w:tr w:rsidR="00BD675F" w:rsidRPr="00026857" w14:paraId="02194D6F" w14:textId="77777777" w:rsidTr="0003385D">
        <w:trPr>
          <w:trHeight w:val="20"/>
        </w:trPr>
        <w:tc>
          <w:tcPr>
            <w:tcW w:w="5000" w:type="pct"/>
            <w:gridSpan w:val="7"/>
            <w:tcBorders>
              <w:top w:val="single" w:sz="4" w:space="0" w:color="auto"/>
              <w:left w:val="single" w:sz="4" w:space="0" w:color="auto"/>
              <w:bottom w:val="single" w:sz="4" w:space="0" w:color="auto"/>
              <w:right w:val="single" w:sz="4" w:space="0" w:color="auto"/>
            </w:tcBorders>
            <w:hideMark/>
          </w:tcPr>
          <w:p w14:paraId="20915291"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Объекты коммунально-бытового назначения</w:t>
            </w:r>
          </w:p>
        </w:tc>
      </w:tr>
      <w:tr w:rsidR="00BD675F" w:rsidRPr="00026857" w14:paraId="1F8827D1" w14:textId="77777777" w:rsidTr="0003385D">
        <w:trPr>
          <w:trHeight w:val="70"/>
        </w:trPr>
        <w:tc>
          <w:tcPr>
            <w:tcW w:w="1157" w:type="pct"/>
            <w:tcBorders>
              <w:top w:val="nil"/>
              <w:left w:val="single" w:sz="4" w:space="0" w:color="auto"/>
              <w:bottom w:val="single" w:sz="4" w:space="0" w:color="auto"/>
              <w:right w:val="single" w:sz="4" w:space="0" w:color="auto"/>
            </w:tcBorders>
            <w:vAlign w:val="center"/>
            <w:hideMark/>
          </w:tcPr>
          <w:p w14:paraId="1FBC5D1D" w14:textId="77777777" w:rsidR="00BD675F" w:rsidRPr="00026857" w:rsidRDefault="00BD675F" w:rsidP="00BD675F">
            <w:pPr>
              <w:spacing w:line="276" w:lineRule="auto"/>
              <w:ind w:firstLine="0"/>
              <w:jc w:val="center"/>
              <w:rPr>
                <w:rFonts w:eastAsia="Times New Roman" w:cs="Times New Roman"/>
                <w:color w:val="000000"/>
                <w:sz w:val="24"/>
                <w:szCs w:val="24"/>
                <w:lang w:eastAsia="ru-RU"/>
              </w:rPr>
            </w:pPr>
            <w:r w:rsidRPr="00026857">
              <w:rPr>
                <w:rFonts w:eastAsia="Times New Roman" w:cs="Times New Roman"/>
                <w:color w:val="000000"/>
                <w:sz w:val="24"/>
                <w:szCs w:val="24"/>
                <w:lang w:eastAsia="ru-RU"/>
              </w:rPr>
              <w:lastRenderedPageBreak/>
              <w:t>Предприятия бытовых услуг, раб. место</w:t>
            </w:r>
          </w:p>
        </w:tc>
        <w:tc>
          <w:tcPr>
            <w:tcW w:w="726" w:type="pct"/>
            <w:tcBorders>
              <w:top w:val="nil"/>
              <w:left w:val="nil"/>
              <w:bottom w:val="single" w:sz="4" w:space="0" w:color="auto"/>
              <w:right w:val="single" w:sz="4" w:space="0" w:color="auto"/>
            </w:tcBorders>
            <w:vAlign w:val="center"/>
            <w:hideMark/>
          </w:tcPr>
          <w:p w14:paraId="184CE773"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7</w:t>
            </w:r>
          </w:p>
        </w:tc>
        <w:tc>
          <w:tcPr>
            <w:tcW w:w="560" w:type="pct"/>
            <w:tcBorders>
              <w:top w:val="nil"/>
              <w:left w:val="nil"/>
              <w:bottom w:val="single" w:sz="4" w:space="0" w:color="auto"/>
              <w:right w:val="single" w:sz="4" w:space="0" w:color="auto"/>
            </w:tcBorders>
            <w:vAlign w:val="center"/>
          </w:tcPr>
          <w:p w14:paraId="5957DCF3"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1911</w:t>
            </w:r>
          </w:p>
        </w:tc>
        <w:tc>
          <w:tcPr>
            <w:tcW w:w="491" w:type="pct"/>
            <w:tcBorders>
              <w:top w:val="nil"/>
              <w:left w:val="nil"/>
              <w:bottom w:val="single" w:sz="4" w:space="0" w:color="auto"/>
              <w:right w:val="single" w:sz="4" w:space="0" w:color="auto"/>
            </w:tcBorders>
            <w:vAlign w:val="center"/>
          </w:tcPr>
          <w:p w14:paraId="1AC43CA2"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13</w:t>
            </w:r>
          </w:p>
        </w:tc>
        <w:tc>
          <w:tcPr>
            <w:tcW w:w="590" w:type="pct"/>
            <w:tcBorders>
              <w:top w:val="nil"/>
              <w:left w:val="single" w:sz="4" w:space="0" w:color="auto"/>
              <w:bottom w:val="single" w:sz="4" w:space="0" w:color="auto"/>
              <w:right w:val="single" w:sz="4" w:space="0" w:color="auto"/>
            </w:tcBorders>
            <w:vAlign w:val="center"/>
          </w:tcPr>
          <w:p w14:paraId="7556CAF8"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cs="Times New Roman"/>
                <w:color w:val="000000"/>
                <w:sz w:val="24"/>
                <w:szCs w:val="24"/>
              </w:rPr>
              <w:t>10</w:t>
            </w:r>
            <w:r w:rsidRPr="00026857">
              <w:rPr>
                <w:rFonts w:cs="Times New Roman"/>
                <w:color w:val="000000"/>
                <w:sz w:val="24"/>
                <w:szCs w:val="24"/>
                <w:lang w:val="en-US"/>
              </w:rPr>
              <w:t>/</w:t>
            </w:r>
            <w:r w:rsidRPr="00026857">
              <w:rPr>
                <w:rFonts w:cs="Times New Roman"/>
                <w:color w:val="000000"/>
                <w:sz w:val="24"/>
                <w:szCs w:val="24"/>
              </w:rPr>
              <w:t>47</w:t>
            </w:r>
          </w:p>
        </w:tc>
        <w:tc>
          <w:tcPr>
            <w:tcW w:w="418" w:type="pct"/>
            <w:tcBorders>
              <w:top w:val="nil"/>
              <w:left w:val="single" w:sz="4" w:space="0" w:color="auto"/>
              <w:bottom w:val="single" w:sz="4" w:space="0" w:color="auto"/>
              <w:right w:val="single" w:sz="4" w:space="0" w:color="auto"/>
            </w:tcBorders>
            <w:vAlign w:val="center"/>
          </w:tcPr>
          <w:p w14:paraId="1DB58E2C" w14:textId="77777777" w:rsidR="00BD675F" w:rsidRPr="00026857" w:rsidRDefault="00BD675F" w:rsidP="00BD675F">
            <w:pPr>
              <w:ind w:firstLine="0"/>
              <w:jc w:val="center"/>
              <w:rPr>
                <w:rFonts w:eastAsia="Times New Roman" w:cs="Times New Roman"/>
                <w:sz w:val="24"/>
                <w:szCs w:val="24"/>
                <w:lang w:eastAsia="ru-RU"/>
              </w:rPr>
            </w:pPr>
            <w:r w:rsidRPr="00026857">
              <w:rPr>
                <w:rFonts w:eastAsia="Times New Roman" w:cs="Times New Roman"/>
                <w:sz w:val="24"/>
                <w:szCs w:val="24"/>
                <w:lang w:eastAsia="ru-RU"/>
              </w:rPr>
              <w:t>3</w:t>
            </w:r>
            <w:r w:rsidRPr="00026857">
              <w:rPr>
                <w:rFonts w:eastAsia="Times New Roman" w:cs="Times New Roman"/>
                <w:sz w:val="24"/>
                <w:szCs w:val="24"/>
                <w:lang w:val="en-US" w:eastAsia="ru-RU"/>
              </w:rPr>
              <w:t>/20</w:t>
            </w:r>
          </w:p>
        </w:tc>
        <w:tc>
          <w:tcPr>
            <w:tcW w:w="1058" w:type="pct"/>
            <w:tcBorders>
              <w:top w:val="nil"/>
              <w:left w:val="nil"/>
              <w:bottom w:val="single" w:sz="4" w:space="0" w:color="auto"/>
              <w:right w:val="single" w:sz="4" w:space="0" w:color="auto"/>
            </w:tcBorders>
            <w:vAlign w:val="center"/>
            <w:hideMark/>
          </w:tcPr>
          <w:p w14:paraId="591BEE0C" w14:textId="77777777" w:rsidR="00BD675F" w:rsidRPr="00026857" w:rsidRDefault="00BD675F" w:rsidP="00BD675F">
            <w:pPr>
              <w:ind w:firstLine="0"/>
              <w:jc w:val="center"/>
              <w:rPr>
                <w:rFonts w:eastAsia="Times New Roman" w:cs="Times New Roman"/>
                <w:sz w:val="20"/>
                <w:szCs w:val="20"/>
                <w:lang w:eastAsia="ru-RU"/>
              </w:rPr>
            </w:pPr>
            <w:r w:rsidRPr="00026857">
              <w:rPr>
                <w:rFonts w:eastAsia="Times New Roman" w:cs="Times New Roman"/>
                <w:color w:val="000000"/>
                <w:sz w:val="20"/>
                <w:szCs w:val="20"/>
                <w:lang w:eastAsia="ru-RU"/>
              </w:rPr>
              <w:t>размещение объектов бытового обслуживания суммарно на 20 рабочих мест</w:t>
            </w:r>
          </w:p>
        </w:tc>
      </w:tr>
      <w:tr w:rsidR="00BD675F" w:rsidRPr="00026857" w14:paraId="5C080B4F" w14:textId="77777777" w:rsidTr="0003385D">
        <w:trPr>
          <w:trHeight w:val="70"/>
        </w:trPr>
        <w:tc>
          <w:tcPr>
            <w:tcW w:w="1157" w:type="pct"/>
            <w:tcBorders>
              <w:top w:val="nil"/>
              <w:left w:val="single" w:sz="4" w:space="0" w:color="auto"/>
              <w:bottom w:val="single" w:sz="4" w:space="0" w:color="auto"/>
              <w:right w:val="single" w:sz="4" w:space="0" w:color="auto"/>
            </w:tcBorders>
            <w:vAlign w:val="center"/>
          </w:tcPr>
          <w:p w14:paraId="456C2E27" w14:textId="77777777" w:rsidR="00BD675F" w:rsidRPr="00026857" w:rsidRDefault="00BD675F" w:rsidP="00BD675F">
            <w:pPr>
              <w:spacing w:line="276" w:lineRule="auto"/>
              <w:ind w:firstLine="0"/>
              <w:jc w:val="center"/>
              <w:rPr>
                <w:rFonts w:eastAsia="Times New Roman" w:cs="Times New Roman"/>
                <w:color w:val="000000"/>
                <w:sz w:val="24"/>
                <w:szCs w:val="24"/>
                <w:lang w:eastAsia="ru-RU"/>
              </w:rPr>
            </w:pPr>
            <w:r w:rsidRPr="00026857">
              <w:rPr>
                <w:rFonts w:cs="Times New Roman"/>
                <w:color w:val="000000"/>
                <w:sz w:val="24"/>
                <w:szCs w:val="24"/>
              </w:rPr>
              <w:t>Гостиницы</w:t>
            </w:r>
          </w:p>
        </w:tc>
        <w:tc>
          <w:tcPr>
            <w:tcW w:w="726" w:type="pct"/>
            <w:tcBorders>
              <w:top w:val="nil"/>
              <w:left w:val="nil"/>
              <w:bottom w:val="single" w:sz="4" w:space="0" w:color="auto"/>
              <w:right w:val="single" w:sz="4" w:space="0" w:color="auto"/>
            </w:tcBorders>
            <w:vAlign w:val="center"/>
          </w:tcPr>
          <w:p w14:paraId="623374F8"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6 на 1 тыс.чел</w:t>
            </w:r>
          </w:p>
        </w:tc>
        <w:tc>
          <w:tcPr>
            <w:tcW w:w="560" w:type="pct"/>
            <w:tcBorders>
              <w:top w:val="nil"/>
              <w:left w:val="nil"/>
              <w:bottom w:val="single" w:sz="4" w:space="0" w:color="auto"/>
              <w:right w:val="single" w:sz="4" w:space="0" w:color="auto"/>
            </w:tcBorders>
            <w:vAlign w:val="center"/>
          </w:tcPr>
          <w:p w14:paraId="6B1B3006"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1911</w:t>
            </w:r>
          </w:p>
        </w:tc>
        <w:tc>
          <w:tcPr>
            <w:tcW w:w="491" w:type="pct"/>
            <w:tcBorders>
              <w:top w:val="nil"/>
              <w:left w:val="nil"/>
              <w:bottom w:val="single" w:sz="4" w:space="0" w:color="auto"/>
              <w:right w:val="single" w:sz="4" w:space="0" w:color="auto"/>
            </w:tcBorders>
            <w:vAlign w:val="center"/>
          </w:tcPr>
          <w:p w14:paraId="0D0E3F88"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11</w:t>
            </w:r>
          </w:p>
        </w:tc>
        <w:tc>
          <w:tcPr>
            <w:tcW w:w="590" w:type="pct"/>
            <w:tcBorders>
              <w:top w:val="nil"/>
              <w:left w:val="single" w:sz="4" w:space="0" w:color="auto"/>
              <w:bottom w:val="single" w:sz="4" w:space="0" w:color="auto"/>
              <w:right w:val="single" w:sz="4" w:space="0" w:color="auto"/>
            </w:tcBorders>
            <w:vAlign w:val="center"/>
          </w:tcPr>
          <w:p w14:paraId="76A806DD"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cs="Times New Roman"/>
                <w:color w:val="000000"/>
                <w:sz w:val="24"/>
                <w:szCs w:val="24"/>
              </w:rPr>
              <w:t>2</w:t>
            </w:r>
            <w:r w:rsidRPr="00026857">
              <w:rPr>
                <w:rFonts w:cs="Times New Roman"/>
                <w:color w:val="000000"/>
                <w:sz w:val="24"/>
                <w:szCs w:val="24"/>
                <w:lang w:val="en-US"/>
              </w:rPr>
              <w:t>/</w:t>
            </w:r>
            <w:r w:rsidRPr="00026857">
              <w:rPr>
                <w:rFonts w:cs="Times New Roman"/>
                <w:color w:val="000000"/>
                <w:sz w:val="24"/>
                <w:szCs w:val="24"/>
              </w:rPr>
              <w:t>55</w:t>
            </w:r>
          </w:p>
        </w:tc>
        <w:tc>
          <w:tcPr>
            <w:tcW w:w="418" w:type="pct"/>
            <w:tcBorders>
              <w:top w:val="nil"/>
              <w:left w:val="single" w:sz="4" w:space="0" w:color="auto"/>
              <w:bottom w:val="single" w:sz="4" w:space="0" w:color="auto"/>
              <w:right w:val="single" w:sz="4" w:space="0" w:color="auto"/>
            </w:tcBorders>
            <w:vAlign w:val="center"/>
          </w:tcPr>
          <w:p w14:paraId="271C50E9" w14:textId="77777777" w:rsidR="00BD675F" w:rsidRPr="00026857" w:rsidRDefault="00BD675F" w:rsidP="00BD675F">
            <w:pPr>
              <w:ind w:firstLine="0"/>
              <w:jc w:val="center"/>
              <w:rPr>
                <w:rFonts w:eastAsia="Times New Roman" w:cs="Times New Roman"/>
                <w:sz w:val="24"/>
                <w:szCs w:val="24"/>
                <w:lang w:eastAsia="ru-RU"/>
              </w:rPr>
            </w:pPr>
            <w:r w:rsidRPr="00026857">
              <w:rPr>
                <w:rFonts w:eastAsia="Times New Roman" w:cs="Times New Roman"/>
                <w:sz w:val="24"/>
                <w:szCs w:val="24"/>
                <w:lang w:eastAsia="ru-RU"/>
              </w:rPr>
              <w:t>-</w:t>
            </w:r>
          </w:p>
        </w:tc>
        <w:tc>
          <w:tcPr>
            <w:tcW w:w="1058" w:type="pct"/>
            <w:tcBorders>
              <w:top w:val="nil"/>
              <w:left w:val="nil"/>
              <w:bottom w:val="single" w:sz="4" w:space="0" w:color="auto"/>
              <w:right w:val="single" w:sz="4" w:space="0" w:color="auto"/>
            </w:tcBorders>
            <w:vAlign w:val="center"/>
          </w:tcPr>
          <w:p w14:paraId="0458C19B" w14:textId="77777777" w:rsidR="00BD675F" w:rsidRPr="00026857" w:rsidRDefault="00BD675F" w:rsidP="00BD675F">
            <w:pPr>
              <w:ind w:firstLine="0"/>
              <w:jc w:val="center"/>
              <w:rPr>
                <w:rFonts w:eastAsia="Times New Roman" w:cs="Times New Roman"/>
                <w:color w:val="000000"/>
                <w:sz w:val="20"/>
                <w:szCs w:val="20"/>
                <w:lang w:eastAsia="ru-RU"/>
              </w:rPr>
            </w:pPr>
            <w:r w:rsidRPr="00026857">
              <w:rPr>
                <w:rFonts w:cs="Times New Roman"/>
                <w:color w:val="000000"/>
                <w:sz w:val="20"/>
                <w:szCs w:val="20"/>
              </w:rPr>
              <w:t>обслуживание в границах проектирования</w:t>
            </w:r>
          </w:p>
        </w:tc>
      </w:tr>
      <w:tr w:rsidR="00BD675F" w:rsidRPr="00026857" w14:paraId="04FF4EEE" w14:textId="77777777" w:rsidTr="0003385D">
        <w:trPr>
          <w:trHeight w:val="20"/>
        </w:trPr>
        <w:tc>
          <w:tcPr>
            <w:tcW w:w="5000" w:type="pct"/>
            <w:gridSpan w:val="7"/>
            <w:tcBorders>
              <w:top w:val="single" w:sz="4" w:space="0" w:color="auto"/>
              <w:left w:val="single" w:sz="4" w:space="0" w:color="auto"/>
              <w:bottom w:val="single" w:sz="4" w:space="0" w:color="auto"/>
              <w:right w:val="single" w:sz="4" w:space="0" w:color="auto"/>
            </w:tcBorders>
            <w:hideMark/>
          </w:tcPr>
          <w:p w14:paraId="3BA6B1C9"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color w:val="000000"/>
                <w:sz w:val="24"/>
                <w:szCs w:val="24"/>
                <w:lang w:eastAsia="ru-RU"/>
              </w:rPr>
              <w:t>Объекты физической культуры и спорта</w:t>
            </w:r>
          </w:p>
        </w:tc>
      </w:tr>
      <w:tr w:rsidR="00BD675F" w:rsidRPr="00026857" w14:paraId="66EBF152" w14:textId="77777777" w:rsidTr="0003385D">
        <w:trPr>
          <w:trHeight w:val="70"/>
        </w:trPr>
        <w:tc>
          <w:tcPr>
            <w:tcW w:w="1157" w:type="pct"/>
            <w:tcBorders>
              <w:top w:val="nil"/>
              <w:left w:val="single" w:sz="4" w:space="0" w:color="auto"/>
              <w:bottom w:val="single" w:sz="4" w:space="0" w:color="auto"/>
              <w:right w:val="single" w:sz="4" w:space="0" w:color="auto"/>
            </w:tcBorders>
            <w:vAlign w:val="center"/>
            <w:hideMark/>
          </w:tcPr>
          <w:p w14:paraId="5183AAF2"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color w:val="000000"/>
                <w:sz w:val="24"/>
                <w:szCs w:val="24"/>
                <w:lang w:eastAsia="ru-RU"/>
              </w:rPr>
              <w:t>Спортивные залы общего пользования, кв.м площади пола</w:t>
            </w:r>
          </w:p>
        </w:tc>
        <w:tc>
          <w:tcPr>
            <w:tcW w:w="726" w:type="pct"/>
            <w:tcBorders>
              <w:top w:val="nil"/>
              <w:left w:val="nil"/>
              <w:bottom w:val="single" w:sz="4" w:space="0" w:color="auto"/>
              <w:right w:val="single" w:sz="4" w:space="0" w:color="auto"/>
            </w:tcBorders>
            <w:vAlign w:val="center"/>
            <w:hideMark/>
          </w:tcPr>
          <w:p w14:paraId="4341DF61"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100</w:t>
            </w:r>
          </w:p>
        </w:tc>
        <w:tc>
          <w:tcPr>
            <w:tcW w:w="560" w:type="pct"/>
            <w:tcBorders>
              <w:top w:val="nil"/>
              <w:left w:val="nil"/>
              <w:bottom w:val="single" w:sz="4" w:space="0" w:color="auto"/>
              <w:right w:val="single" w:sz="4" w:space="0" w:color="auto"/>
            </w:tcBorders>
            <w:vAlign w:val="center"/>
          </w:tcPr>
          <w:p w14:paraId="5123616E"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1911</w:t>
            </w:r>
          </w:p>
        </w:tc>
        <w:tc>
          <w:tcPr>
            <w:tcW w:w="491" w:type="pct"/>
            <w:tcBorders>
              <w:top w:val="nil"/>
              <w:left w:val="nil"/>
              <w:bottom w:val="single" w:sz="4" w:space="0" w:color="auto"/>
              <w:right w:val="single" w:sz="4" w:space="0" w:color="auto"/>
            </w:tcBorders>
            <w:vAlign w:val="center"/>
          </w:tcPr>
          <w:p w14:paraId="555DA6F4"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191,1</w:t>
            </w:r>
          </w:p>
        </w:tc>
        <w:tc>
          <w:tcPr>
            <w:tcW w:w="590" w:type="pct"/>
            <w:tcBorders>
              <w:top w:val="nil"/>
              <w:left w:val="single" w:sz="4" w:space="0" w:color="auto"/>
              <w:bottom w:val="single" w:sz="4" w:space="0" w:color="auto"/>
              <w:right w:val="single" w:sz="4" w:space="0" w:color="auto"/>
            </w:tcBorders>
            <w:vAlign w:val="center"/>
          </w:tcPr>
          <w:p w14:paraId="04DAD15C"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cs="Times New Roman"/>
                <w:color w:val="000000"/>
                <w:sz w:val="24"/>
                <w:szCs w:val="24"/>
                <w:lang w:val="en-US"/>
              </w:rPr>
              <w:t>2/350,0</w:t>
            </w:r>
          </w:p>
        </w:tc>
        <w:tc>
          <w:tcPr>
            <w:tcW w:w="418" w:type="pct"/>
            <w:tcBorders>
              <w:top w:val="nil"/>
              <w:left w:val="single" w:sz="4" w:space="0" w:color="auto"/>
              <w:bottom w:val="single" w:sz="4" w:space="0" w:color="auto"/>
              <w:right w:val="single" w:sz="4" w:space="0" w:color="auto"/>
            </w:tcBorders>
            <w:vAlign w:val="center"/>
          </w:tcPr>
          <w:p w14:paraId="599E6D6B" w14:textId="77777777" w:rsidR="00BD675F" w:rsidRPr="00026857" w:rsidRDefault="00BD675F" w:rsidP="00BD675F">
            <w:pPr>
              <w:spacing w:line="276" w:lineRule="auto"/>
              <w:ind w:firstLine="0"/>
              <w:jc w:val="center"/>
              <w:rPr>
                <w:rFonts w:cs="Times New Roman"/>
                <w:sz w:val="24"/>
                <w:szCs w:val="24"/>
              </w:rPr>
            </w:pPr>
            <w:r w:rsidRPr="00026857">
              <w:rPr>
                <w:rFonts w:eastAsia="Times New Roman" w:cs="Times New Roman"/>
                <w:sz w:val="24"/>
                <w:szCs w:val="24"/>
                <w:lang w:eastAsia="ru-RU"/>
              </w:rPr>
              <w:t>1</w:t>
            </w:r>
            <w:r w:rsidRPr="00026857">
              <w:rPr>
                <w:rFonts w:eastAsia="Times New Roman" w:cs="Times New Roman"/>
                <w:sz w:val="24"/>
                <w:szCs w:val="24"/>
                <w:lang w:val="en-US" w:eastAsia="ru-RU"/>
              </w:rPr>
              <w:t>/</w:t>
            </w:r>
            <w:r w:rsidRPr="00026857">
              <w:rPr>
                <w:rFonts w:cs="Times New Roman"/>
                <w:sz w:val="24"/>
                <w:szCs w:val="24"/>
              </w:rPr>
              <w:t>322,0</w:t>
            </w:r>
          </w:p>
        </w:tc>
        <w:tc>
          <w:tcPr>
            <w:tcW w:w="1058" w:type="pct"/>
            <w:tcBorders>
              <w:top w:val="nil"/>
              <w:left w:val="nil"/>
              <w:bottom w:val="single" w:sz="4" w:space="0" w:color="auto"/>
              <w:right w:val="single" w:sz="4" w:space="0" w:color="auto"/>
            </w:tcBorders>
            <w:vAlign w:val="center"/>
          </w:tcPr>
          <w:p w14:paraId="2DD88826" w14:textId="77777777" w:rsidR="00BD675F" w:rsidRPr="00026857" w:rsidRDefault="00BD675F" w:rsidP="00BD675F">
            <w:pPr>
              <w:ind w:firstLine="0"/>
              <w:jc w:val="center"/>
              <w:rPr>
                <w:rFonts w:eastAsia="Times New Roman" w:cs="Times New Roman"/>
                <w:color w:val="000000"/>
                <w:sz w:val="20"/>
                <w:szCs w:val="20"/>
                <w:lang w:eastAsia="ru-RU"/>
              </w:rPr>
            </w:pPr>
            <w:r w:rsidRPr="00026857">
              <w:rPr>
                <w:rFonts w:eastAsia="Times New Roman" w:cs="Times New Roman"/>
                <w:color w:val="000000"/>
                <w:sz w:val="20"/>
                <w:szCs w:val="20"/>
                <w:lang w:eastAsia="ru-RU"/>
              </w:rPr>
              <w:t>размещение спортивного зала площадью пола 322,0 кв.м.</w:t>
            </w:r>
          </w:p>
        </w:tc>
      </w:tr>
      <w:tr w:rsidR="00BD675F" w:rsidRPr="00026857" w14:paraId="00C03AD6" w14:textId="77777777" w:rsidTr="0003385D">
        <w:trPr>
          <w:trHeight w:val="70"/>
        </w:trPr>
        <w:tc>
          <w:tcPr>
            <w:tcW w:w="1157" w:type="pct"/>
            <w:tcBorders>
              <w:top w:val="nil"/>
              <w:left w:val="single" w:sz="4" w:space="0" w:color="auto"/>
              <w:bottom w:val="single" w:sz="4" w:space="0" w:color="auto"/>
              <w:right w:val="single" w:sz="4" w:space="0" w:color="auto"/>
            </w:tcBorders>
            <w:vAlign w:val="center"/>
          </w:tcPr>
          <w:p w14:paraId="0495B6A0"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color w:val="000000"/>
                <w:sz w:val="24"/>
                <w:szCs w:val="24"/>
                <w:lang w:eastAsia="ru-RU"/>
              </w:rPr>
              <w:t>Детские, юношеские спортивные школы, учащихся</w:t>
            </w:r>
          </w:p>
        </w:tc>
        <w:tc>
          <w:tcPr>
            <w:tcW w:w="726" w:type="pct"/>
            <w:tcBorders>
              <w:top w:val="nil"/>
              <w:left w:val="nil"/>
              <w:bottom w:val="single" w:sz="4" w:space="0" w:color="auto"/>
              <w:right w:val="single" w:sz="4" w:space="0" w:color="auto"/>
            </w:tcBorders>
            <w:vAlign w:val="center"/>
          </w:tcPr>
          <w:p w14:paraId="7E8BD7D0"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15</w:t>
            </w:r>
          </w:p>
        </w:tc>
        <w:tc>
          <w:tcPr>
            <w:tcW w:w="560" w:type="pct"/>
            <w:tcBorders>
              <w:top w:val="nil"/>
              <w:left w:val="nil"/>
              <w:bottom w:val="single" w:sz="4" w:space="0" w:color="auto"/>
              <w:right w:val="single" w:sz="4" w:space="0" w:color="auto"/>
            </w:tcBorders>
            <w:vAlign w:val="center"/>
          </w:tcPr>
          <w:p w14:paraId="55E32F89"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1911</w:t>
            </w:r>
          </w:p>
        </w:tc>
        <w:tc>
          <w:tcPr>
            <w:tcW w:w="491" w:type="pct"/>
            <w:tcBorders>
              <w:top w:val="nil"/>
              <w:left w:val="nil"/>
              <w:bottom w:val="single" w:sz="4" w:space="0" w:color="auto"/>
              <w:right w:val="single" w:sz="4" w:space="0" w:color="auto"/>
            </w:tcBorders>
            <w:vAlign w:val="center"/>
          </w:tcPr>
          <w:p w14:paraId="07A3870B"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29</w:t>
            </w:r>
          </w:p>
        </w:tc>
        <w:tc>
          <w:tcPr>
            <w:tcW w:w="590" w:type="pct"/>
            <w:tcBorders>
              <w:top w:val="nil"/>
              <w:left w:val="single" w:sz="4" w:space="0" w:color="auto"/>
              <w:bottom w:val="single" w:sz="4" w:space="0" w:color="auto"/>
              <w:right w:val="single" w:sz="4" w:space="0" w:color="auto"/>
            </w:tcBorders>
            <w:vAlign w:val="center"/>
          </w:tcPr>
          <w:p w14:paraId="27807688"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cs="Times New Roman"/>
                <w:color w:val="000000"/>
                <w:sz w:val="24"/>
                <w:szCs w:val="24"/>
                <w:lang w:val="en-US"/>
              </w:rPr>
              <w:t>1/182</w:t>
            </w:r>
          </w:p>
        </w:tc>
        <w:tc>
          <w:tcPr>
            <w:tcW w:w="418" w:type="pct"/>
            <w:tcBorders>
              <w:top w:val="single" w:sz="4" w:space="0" w:color="auto"/>
              <w:left w:val="single" w:sz="4" w:space="0" w:color="auto"/>
              <w:bottom w:val="single" w:sz="4" w:space="0" w:color="auto"/>
              <w:right w:val="single" w:sz="4" w:space="0" w:color="auto"/>
            </w:tcBorders>
            <w:vAlign w:val="center"/>
          </w:tcPr>
          <w:p w14:paraId="06500877"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w:t>
            </w:r>
          </w:p>
        </w:tc>
        <w:tc>
          <w:tcPr>
            <w:tcW w:w="1058" w:type="pct"/>
            <w:tcBorders>
              <w:top w:val="single" w:sz="4" w:space="0" w:color="auto"/>
              <w:left w:val="nil"/>
              <w:bottom w:val="single" w:sz="4" w:space="0" w:color="auto"/>
              <w:right w:val="single" w:sz="4" w:space="0" w:color="auto"/>
            </w:tcBorders>
            <w:vAlign w:val="center"/>
          </w:tcPr>
          <w:p w14:paraId="47617487" w14:textId="77777777" w:rsidR="00BD675F" w:rsidRPr="00026857" w:rsidRDefault="00BD675F" w:rsidP="00BD675F">
            <w:pPr>
              <w:ind w:firstLine="0"/>
              <w:jc w:val="center"/>
              <w:rPr>
                <w:rFonts w:eastAsia="Times New Roman" w:cs="Times New Roman"/>
                <w:sz w:val="20"/>
                <w:szCs w:val="20"/>
                <w:lang w:eastAsia="ru-RU"/>
              </w:rPr>
            </w:pPr>
            <w:r w:rsidRPr="00026857">
              <w:rPr>
                <w:rFonts w:cs="Times New Roman"/>
                <w:color w:val="000000"/>
                <w:sz w:val="20"/>
                <w:szCs w:val="20"/>
              </w:rPr>
              <w:t>обслуживание в границах проектирования</w:t>
            </w:r>
          </w:p>
        </w:tc>
      </w:tr>
      <w:tr w:rsidR="00BD675F" w:rsidRPr="00026857" w14:paraId="6852F7E0" w14:textId="77777777" w:rsidTr="0003385D">
        <w:trPr>
          <w:trHeight w:val="181"/>
        </w:trPr>
        <w:tc>
          <w:tcPr>
            <w:tcW w:w="1157" w:type="pct"/>
            <w:tcBorders>
              <w:top w:val="single" w:sz="4" w:space="0" w:color="auto"/>
              <w:left w:val="single" w:sz="4" w:space="0" w:color="auto"/>
              <w:bottom w:val="nil"/>
              <w:right w:val="single" w:sz="4" w:space="0" w:color="auto"/>
            </w:tcBorders>
            <w:vAlign w:val="center"/>
            <w:hideMark/>
          </w:tcPr>
          <w:p w14:paraId="699DC469" w14:textId="77777777" w:rsidR="00BD675F" w:rsidRPr="00026857" w:rsidRDefault="00BD675F" w:rsidP="00BD675F">
            <w:pPr>
              <w:spacing w:line="276" w:lineRule="auto"/>
              <w:ind w:firstLine="0"/>
              <w:jc w:val="center"/>
              <w:rPr>
                <w:rFonts w:eastAsia="Times New Roman" w:cs="Times New Roman"/>
                <w:color w:val="000000"/>
                <w:sz w:val="24"/>
                <w:szCs w:val="24"/>
                <w:lang w:eastAsia="ru-RU"/>
              </w:rPr>
            </w:pPr>
            <w:r w:rsidRPr="00026857">
              <w:rPr>
                <w:rFonts w:eastAsia="Times New Roman" w:cs="Times New Roman"/>
                <w:color w:val="000000"/>
                <w:sz w:val="24"/>
                <w:szCs w:val="24"/>
                <w:lang w:eastAsia="ru-RU"/>
              </w:rPr>
              <w:t>Физкультурно-оздоровительные клубы по месту жительства, человек, занимающихся спортом</w:t>
            </w:r>
          </w:p>
        </w:tc>
        <w:tc>
          <w:tcPr>
            <w:tcW w:w="726" w:type="pct"/>
            <w:tcBorders>
              <w:top w:val="single" w:sz="4" w:space="0" w:color="auto"/>
              <w:left w:val="nil"/>
              <w:bottom w:val="nil"/>
              <w:right w:val="single" w:sz="4" w:space="0" w:color="auto"/>
            </w:tcBorders>
            <w:vAlign w:val="center"/>
            <w:hideMark/>
          </w:tcPr>
          <w:p w14:paraId="6484D17A"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10</w:t>
            </w:r>
          </w:p>
        </w:tc>
        <w:tc>
          <w:tcPr>
            <w:tcW w:w="560" w:type="pct"/>
            <w:tcBorders>
              <w:top w:val="single" w:sz="4" w:space="0" w:color="auto"/>
              <w:left w:val="nil"/>
              <w:bottom w:val="nil"/>
              <w:right w:val="single" w:sz="4" w:space="0" w:color="auto"/>
            </w:tcBorders>
            <w:vAlign w:val="center"/>
          </w:tcPr>
          <w:p w14:paraId="566518C0"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1911</w:t>
            </w:r>
          </w:p>
        </w:tc>
        <w:tc>
          <w:tcPr>
            <w:tcW w:w="491" w:type="pct"/>
            <w:tcBorders>
              <w:top w:val="single" w:sz="4" w:space="0" w:color="auto"/>
              <w:left w:val="nil"/>
              <w:bottom w:val="nil"/>
              <w:right w:val="single" w:sz="4" w:space="0" w:color="auto"/>
            </w:tcBorders>
            <w:vAlign w:val="center"/>
          </w:tcPr>
          <w:p w14:paraId="7F735902"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19</w:t>
            </w:r>
          </w:p>
        </w:tc>
        <w:tc>
          <w:tcPr>
            <w:tcW w:w="590" w:type="pct"/>
            <w:tcBorders>
              <w:top w:val="single" w:sz="4" w:space="0" w:color="auto"/>
              <w:left w:val="single" w:sz="4" w:space="0" w:color="auto"/>
              <w:bottom w:val="nil"/>
              <w:right w:val="single" w:sz="4" w:space="0" w:color="auto"/>
            </w:tcBorders>
            <w:vAlign w:val="center"/>
          </w:tcPr>
          <w:p w14:paraId="072AAB13"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cs="Times New Roman"/>
                <w:color w:val="000000"/>
                <w:sz w:val="24"/>
                <w:szCs w:val="24"/>
                <w:lang w:val="en-US"/>
              </w:rPr>
              <w:t>1/182</w:t>
            </w:r>
          </w:p>
        </w:tc>
        <w:tc>
          <w:tcPr>
            <w:tcW w:w="418" w:type="pct"/>
            <w:tcBorders>
              <w:top w:val="single" w:sz="4" w:space="0" w:color="auto"/>
              <w:left w:val="single" w:sz="4" w:space="0" w:color="auto"/>
              <w:bottom w:val="nil"/>
              <w:right w:val="single" w:sz="4" w:space="0" w:color="auto"/>
            </w:tcBorders>
            <w:vAlign w:val="center"/>
          </w:tcPr>
          <w:p w14:paraId="0AF1A96F"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w:t>
            </w:r>
          </w:p>
        </w:tc>
        <w:tc>
          <w:tcPr>
            <w:tcW w:w="1058" w:type="pct"/>
            <w:tcBorders>
              <w:top w:val="single" w:sz="4" w:space="0" w:color="auto"/>
              <w:left w:val="nil"/>
              <w:bottom w:val="nil"/>
              <w:right w:val="single" w:sz="4" w:space="0" w:color="auto"/>
            </w:tcBorders>
            <w:vAlign w:val="center"/>
          </w:tcPr>
          <w:p w14:paraId="73FDBD45" w14:textId="77777777" w:rsidR="00BD675F" w:rsidRPr="00026857" w:rsidRDefault="00BD675F" w:rsidP="00BD675F">
            <w:pPr>
              <w:ind w:firstLine="0"/>
              <w:jc w:val="center"/>
              <w:rPr>
                <w:rFonts w:eastAsia="Times New Roman" w:cs="Times New Roman"/>
                <w:sz w:val="20"/>
                <w:szCs w:val="20"/>
                <w:lang w:eastAsia="ru-RU"/>
              </w:rPr>
            </w:pPr>
            <w:r w:rsidRPr="00026857">
              <w:rPr>
                <w:rFonts w:cs="Times New Roman"/>
                <w:color w:val="000000"/>
                <w:sz w:val="20"/>
                <w:szCs w:val="20"/>
              </w:rPr>
              <w:t>обслуживание в границах проектирования</w:t>
            </w:r>
          </w:p>
        </w:tc>
      </w:tr>
      <w:tr w:rsidR="00BD675F" w:rsidRPr="00026857" w14:paraId="16299526" w14:textId="77777777" w:rsidTr="0003385D">
        <w:trPr>
          <w:trHeight w:val="1056"/>
        </w:trPr>
        <w:tc>
          <w:tcPr>
            <w:tcW w:w="1157" w:type="pct"/>
            <w:tcBorders>
              <w:top w:val="single" w:sz="4" w:space="0" w:color="auto"/>
              <w:left w:val="single" w:sz="4" w:space="0" w:color="auto"/>
              <w:bottom w:val="nil"/>
              <w:right w:val="single" w:sz="4" w:space="0" w:color="auto"/>
            </w:tcBorders>
            <w:vAlign w:val="center"/>
          </w:tcPr>
          <w:p w14:paraId="51FC374C" w14:textId="77777777" w:rsidR="00BD675F" w:rsidRPr="00026857" w:rsidRDefault="00BD675F" w:rsidP="00BD675F">
            <w:pPr>
              <w:spacing w:line="276" w:lineRule="auto"/>
              <w:ind w:firstLine="0"/>
              <w:jc w:val="center"/>
              <w:rPr>
                <w:rFonts w:eastAsia="Times New Roman" w:cs="Times New Roman"/>
                <w:color w:val="000000"/>
                <w:sz w:val="24"/>
                <w:szCs w:val="24"/>
                <w:lang w:eastAsia="ru-RU"/>
              </w:rPr>
            </w:pPr>
            <w:r w:rsidRPr="00026857">
              <w:rPr>
                <w:rFonts w:eastAsia="Times New Roman" w:cs="Times New Roman"/>
                <w:color w:val="000000"/>
                <w:sz w:val="24"/>
                <w:szCs w:val="24"/>
                <w:lang w:eastAsia="ru-RU"/>
              </w:rPr>
              <w:t>Плоскостные спортивные сооружения (площадки, корты, спортивные ядра), кв.м</w:t>
            </w:r>
          </w:p>
        </w:tc>
        <w:tc>
          <w:tcPr>
            <w:tcW w:w="726" w:type="pct"/>
            <w:tcBorders>
              <w:top w:val="single" w:sz="4" w:space="0" w:color="auto"/>
              <w:left w:val="nil"/>
              <w:bottom w:val="nil"/>
              <w:right w:val="single" w:sz="4" w:space="0" w:color="auto"/>
            </w:tcBorders>
            <w:vAlign w:val="center"/>
          </w:tcPr>
          <w:p w14:paraId="53E2402A"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500</w:t>
            </w:r>
          </w:p>
        </w:tc>
        <w:tc>
          <w:tcPr>
            <w:tcW w:w="560" w:type="pct"/>
            <w:tcBorders>
              <w:top w:val="single" w:sz="4" w:space="0" w:color="auto"/>
              <w:left w:val="nil"/>
              <w:bottom w:val="nil"/>
              <w:right w:val="single" w:sz="4" w:space="0" w:color="auto"/>
            </w:tcBorders>
            <w:vAlign w:val="center"/>
          </w:tcPr>
          <w:p w14:paraId="29C47821"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1911</w:t>
            </w:r>
          </w:p>
        </w:tc>
        <w:tc>
          <w:tcPr>
            <w:tcW w:w="491" w:type="pct"/>
            <w:tcBorders>
              <w:top w:val="single" w:sz="4" w:space="0" w:color="auto"/>
              <w:left w:val="nil"/>
              <w:bottom w:val="nil"/>
              <w:right w:val="single" w:sz="4" w:space="0" w:color="auto"/>
            </w:tcBorders>
            <w:vAlign w:val="center"/>
          </w:tcPr>
          <w:p w14:paraId="714160E7"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955,5</w:t>
            </w:r>
          </w:p>
        </w:tc>
        <w:tc>
          <w:tcPr>
            <w:tcW w:w="590" w:type="pct"/>
            <w:tcBorders>
              <w:top w:val="single" w:sz="4" w:space="0" w:color="auto"/>
              <w:left w:val="single" w:sz="4" w:space="0" w:color="auto"/>
              <w:bottom w:val="nil"/>
              <w:right w:val="single" w:sz="4" w:space="0" w:color="auto"/>
            </w:tcBorders>
            <w:vAlign w:val="center"/>
          </w:tcPr>
          <w:p w14:paraId="742F72BA"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cs="Times New Roman"/>
                <w:color w:val="000000"/>
                <w:sz w:val="24"/>
                <w:szCs w:val="24"/>
                <w:lang w:val="en-US"/>
              </w:rPr>
              <w:t>4/</w:t>
            </w:r>
            <w:r w:rsidRPr="00026857">
              <w:rPr>
                <w:rFonts w:cs="Times New Roman"/>
                <w:color w:val="000000"/>
                <w:sz w:val="24"/>
                <w:szCs w:val="24"/>
              </w:rPr>
              <w:t>10396,0</w:t>
            </w:r>
          </w:p>
        </w:tc>
        <w:tc>
          <w:tcPr>
            <w:tcW w:w="418" w:type="pct"/>
            <w:tcBorders>
              <w:top w:val="single" w:sz="4" w:space="0" w:color="auto"/>
              <w:left w:val="single" w:sz="4" w:space="0" w:color="auto"/>
              <w:bottom w:val="nil"/>
              <w:right w:val="single" w:sz="4" w:space="0" w:color="auto"/>
            </w:tcBorders>
            <w:vAlign w:val="center"/>
          </w:tcPr>
          <w:p w14:paraId="5B5150AA"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w:t>
            </w:r>
          </w:p>
        </w:tc>
        <w:tc>
          <w:tcPr>
            <w:tcW w:w="1058" w:type="pct"/>
            <w:tcBorders>
              <w:top w:val="single" w:sz="4" w:space="0" w:color="auto"/>
              <w:left w:val="nil"/>
              <w:bottom w:val="nil"/>
              <w:right w:val="single" w:sz="4" w:space="0" w:color="auto"/>
            </w:tcBorders>
            <w:vAlign w:val="center"/>
          </w:tcPr>
          <w:p w14:paraId="599076C7" w14:textId="77777777" w:rsidR="00BD675F" w:rsidRPr="00026857" w:rsidRDefault="00BD675F" w:rsidP="00BD675F">
            <w:pPr>
              <w:ind w:firstLine="0"/>
              <w:jc w:val="center"/>
              <w:rPr>
                <w:rFonts w:eastAsia="Times New Roman" w:cs="Times New Roman"/>
                <w:color w:val="000000"/>
                <w:sz w:val="20"/>
                <w:szCs w:val="20"/>
                <w:lang w:eastAsia="ru-RU"/>
              </w:rPr>
            </w:pPr>
            <w:r w:rsidRPr="00026857">
              <w:rPr>
                <w:rFonts w:cs="Times New Roman"/>
                <w:color w:val="000000"/>
                <w:sz w:val="20"/>
                <w:szCs w:val="20"/>
              </w:rPr>
              <w:t>обслуживание в границах проектирования</w:t>
            </w:r>
          </w:p>
        </w:tc>
      </w:tr>
      <w:tr w:rsidR="00BD675F" w:rsidRPr="00026857" w14:paraId="7339E97E" w14:textId="77777777" w:rsidTr="0003385D">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hideMark/>
          </w:tcPr>
          <w:p w14:paraId="544B9903"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bCs/>
                <w:color w:val="000000"/>
                <w:sz w:val="24"/>
                <w:szCs w:val="24"/>
                <w:lang w:eastAsia="ru-RU"/>
              </w:rPr>
              <w:t>Кредитно-финансовые учреждения и предприятия связи</w:t>
            </w:r>
          </w:p>
        </w:tc>
      </w:tr>
      <w:tr w:rsidR="00BD675F" w:rsidRPr="00026857" w14:paraId="6CA92631" w14:textId="77777777" w:rsidTr="0003385D">
        <w:trPr>
          <w:trHeight w:val="309"/>
        </w:trPr>
        <w:tc>
          <w:tcPr>
            <w:tcW w:w="1157" w:type="pct"/>
            <w:tcBorders>
              <w:top w:val="single" w:sz="4" w:space="0" w:color="auto"/>
              <w:left w:val="single" w:sz="4" w:space="0" w:color="auto"/>
              <w:bottom w:val="single" w:sz="4" w:space="0" w:color="auto"/>
              <w:right w:val="single" w:sz="4" w:space="0" w:color="auto"/>
            </w:tcBorders>
            <w:vAlign w:val="center"/>
            <w:hideMark/>
          </w:tcPr>
          <w:p w14:paraId="0FBF8C13" w14:textId="77777777" w:rsidR="00BD675F" w:rsidRPr="00026857" w:rsidRDefault="00BD675F" w:rsidP="00BD675F">
            <w:pPr>
              <w:ind w:right="-107" w:firstLine="0"/>
              <w:jc w:val="center"/>
              <w:rPr>
                <w:rFonts w:eastAsia="Times New Roman" w:cs="Times New Roman"/>
                <w:bCs/>
                <w:color w:val="000000"/>
                <w:sz w:val="24"/>
                <w:szCs w:val="24"/>
                <w:lang w:eastAsia="ru-RU"/>
              </w:rPr>
            </w:pPr>
            <w:r w:rsidRPr="00026857">
              <w:rPr>
                <w:rFonts w:eastAsia="Times New Roman" w:cs="Times New Roman"/>
                <w:bCs/>
                <w:color w:val="000000"/>
                <w:sz w:val="24"/>
                <w:szCs w:val="24"/>
                <w:lang w:eastAsia="ru-RU"/>
              </w:rPr>
              <w:t>Отделения и филиалы</w:t>
            </w:r>
          </w:p>
          <w:p w14:paraId="426D6DC6" w14:textId="77777777" w:rsidR="00BD675F" w:rsidRPr="00026857" w:rsidRDefault="00BD675F" w:rsidP="00BD675F">
            <w:pPr>
              <w:ind w:firstLine="0"/>
              <w:jc w:val="center"/>
              <w:rPr>
                <w:rFonts w:eastAsia="Times New Roman" w:cs="Times New Roman"/>
                <w:bCs/>
                <w:sz w:val="24"/>
                <w:szCs w:val="24"/>
                <w:lang w:eastAsia="ru-RU"/>
              </w:rPr>
            </w:pPr>
            <w:r w:rsidRPr="00026857">
              <w:rPr>
                <w:rFonts w:eastAsia="Times New Roman" w:cs="Times New Roman"/>
                <w:bCs/>
                <w:color w:val="000000"/>
                <w:sz w:val="24"/>
                <w:szCs w:val="24"/>
                <w:lang w:eastAsia="ru-RU"/>
              </w:rPr>
              <w:t>сберегательного банка России, операционное окно</w:t>
            </w:r>
          </w:p>
        </w:tc>
        <w:tc>
          <w:tcPr>
            <w:tcW w:w="726" w:type="pct"/>
            <w:tcBorders>
              <w:top w:val="single" w:sz="4" w:space="0" w:color="auto"/>
              <w:left w:val="nil"/>
              <w:bottom w:val="single" w:sz="4" w:space="0" w:color="auto"/>
              <w:right w:val="single" w:sz="4" w:space="0" w:color="auto"/>
            </w:tcBorders>
            <w:vAlign w:val="center"/>
            <w:hideMark/>
          </w:tcPr>
          <w:p w14:paraId="7B191998"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 на 10 тыс.чел</w:t>
            </w:r>
          </w:p>
        </w:tc>
        <w:tc>
          <w:tcPr>
            <w:tcW w:w="560" w:type="pct"/>
            <w:tcBorders>
              <w:top w:val="single" w:sz="4" w:space="0" w:color="auto"/>
              <w:left w:val="nil"/>
              <w:bottom w:val="single" w:sz="4" w:space="0" w:color="auto"/>
              <w:right w:val="single" w:sz="4" w:space="0" w:color="auto"/>
            </w:tcBorders>
            <w:vAlign w:val="center"/>
          </w:tcPr>
          <w:p w14:paraId="0CF7E62A"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1911</w:t>
            </w:r>
          </w:p>
        </w:tc>
        <w:tc>
          <w:tcPr>
            <w:tcW w:w="491" w:type="pct"/>
            <w:tcBorders>
              <w:top w:val="single" w:sz="4" w:space="0" w:color="auto"/>
              <w:left w:val="nil"/>
              <w:bottom w:val="single" w:sz="4" w:space="0" w:color="auto"/>
              <w:right w:val="single" w:sz="4" w:space="0" w:color="auto"/>
            </w:tcBorders>
            <w:vAlign w:val="center"/>
          </w:tcPr>
          <w:p w14:paraId="1D459C2C"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w:t>
            </w:r>
          </w:p>
        </w:tc>
        <w:tc>
          <w:tcPr>
            <w:tcW w:w="590" w:type="pct"/>
            <w:tcBorders>
              <w:top w:val="single" w:sz="4" w:space="0" w:color="auto"/>
              <w:left w:val="single" w:sz="4" w:space="0" w:color="auto"/>
              <w:bottom w:val="single" w:sz="4" w:space="0" w:color="auto"/>
              <w:right w:val="single" w:sz="4" w:space="0" w:color="auto"/>
            </w:tcBorders>
            <w:vAlign w:val="center"/>
          </w:tcPr>
          <w:p w14:paraId="1284FF55"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cs="Times New Roman"/>
                <w:color w:val="000000"/>
                <w:sz w:val="24"/>
                <w:szCs w:val="24"/>
              </w:rPr>
              <w:t>2</w:t>
            </w:r>
            <w:r w:rsidRPr="00026857">
              <w:rPr>
                <w:rFonts w:cs="Times New Roman"/>
                <w:color w:val="000000"/>
                <w:sz w:val="24"/>
                <w:szCs w:val="24"/>
                <w:lang w:val="en-US"/>
              </w:rPr>
              <w:t>/</w:t>
            </w:r>
            <w:r w:rsidRPr="00026857">
              <w:rPr>
                <w:rFonts w:cs="Times New Roman"/>
                <w:color w:val="000000"/>
                <w:sz w:val="24"/>
                <w:szCs w:val="24"/>
              </w:rPr>
              <w:t>9</w:t>
            </w:r>
          </w:p>
        </w:tc>
        <w:tc>
          <w:tcPr>
            <w:tcW w:w="418" w:type="pct"/>
            <w:tcBorders>
              <w:top w:val="single" w:sz="4" w:space="0" w:color="auto"/>
              <w:left w:val="single" w:sz="4" w:space="0" w:color="auto"/>
              <w:bottom w:val="single" w:sz="4" w:space="0" w:color="auto"/>
              <w:right w:val="single" w:sz="4" w:space="0" w:color="auto"/>
            </w:tcBorders>
            <w:vAlign w:val="center"/>
          </w:tcPr>
          <w:p w14:paraId="13440DF6"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w:t>
            </w:r>
          </w:p>
        </w:tc>
        <w:tc>
          <w:tcPr>
            <w:tcW w:w="1058" w:type="pct"/>
            <w:tcBorders>
              <w:top w:val="single" w:sz="4" w:space="0" w:color="auto"/>
              <w:left w:val="nil"/>
              <w:bottom w:val="single" w:sz="4" w:space="0" w:color="auto"/>
              <w:right w:val="single" w:sz="4" w:space="0" w:color="auto"/>
            </w:tcBorders>
            <w:vAlign w:val="center"/>
          </w:tcPr>
          <w:p w14:paraId="34D8650B" w14:textId="77777777" w:rsidR="00BD675F" w:rsidRPr="00026857" w:rsidRDefault="00BD675F" w:rsidP="00BD675F">
            <w:pPr>
              <w:ind w:firstLine="0"/>
              <w:jc w:val="center"/>
              <w:rPr>
                <w:rFonts w:eastAsia="Times New Roman" w:cs="Times New Roman"/>
                <w:sz w:val="20"/>
                <w:szCs w:val="20"/>
                <w:lang w:eastAsia="ru-RU"/>
              </w:rPr>
            </w:pPr>
            <w:r w:rsidRPr="00026857">
              <w:rPr>
                <w:rFonts w:cs="Times New Roman"/>
                <w:color w:val="000000"/>
                <w:sz w:val="20"/>
                <w:szCs w:val="20"/>
              </w:rPr>
              <w:t>обслуживание в границах проектирования</w:t>
            </w:r>
          </w:p>
        </w:tc>
      </w:tr>
      <w:tr w:rsidR="00BD675F" w:rsidRPr="00026857" w14:paraId="5B09C1F7" w14:textId="77777777" w:rsidTr="0003385D">
        <w:trPr>
          <w:trHeight w:val="504"/>
        </w:trPr>
        <w:tc>
          <w:tcPr>
            <w:tcW w:w="1157" w:type="pct"/>
            <w:tcBorders>
              <w:top w:val="single" w:sz="4" w:space="0" w:color="auto"/>
              <w:left w:val="single" w:sz="4" w:space="0" w:color="auto"/>
              <w:bottom w:val="single" w:sz="4" w:space="0" w:color="auto"/>
              <w:right w:val="single" w:sz="4" w:space="0" w:color="auto"/>
            </w:tcBorders>
            <w:vAlign w:val="center"/>
            <w:hideMark/>
          </w:tcPr>
          <w:p w14:paraId="302B25C8" w14:textId="77777777" w:rsidR="00BD675F" w:rsidRPr="00026857" w:rsidRDefault="00BD675F" w:rsidP="00BD675F">
            <w:pPr>
              <w:ind w:firstLine="0"/>
              <w:jc w:val="center"/>
              <w:rPr>
                <w:rFonts w:eastAsia="Times New Roman" w:cs="Times New Roman"/>
                <w:bCs/>
                <w:sz w:val="24"/>
                <w:szCs w:val="24"/>
                <w:lang w:eastAsia="ru-RU"/>
              </w:rPr>
            </w:pPr>
            <w:r w:rsidRPr="00026857">
              <w:rPr>
                <w:rFonts w:eastAsia="Times New Roman" w:cs="Times New Roman"/>
                <w:bCs/>
                <w:color w:val="000000"/>
                <w:sz w:val="24"/>
                <w:szCs w:val="24"/>
                <w:lang w:eastAsia="ru-RU"/>
              </w:rPr>
              <w:t>Отделения связи, объект</w:t>
            </w:r>
          </w:p>
        </w:tc>
        <w:tc>
          <w:tcPr>
            <w:tcW w:w="726" w:type="pct"/>
            <w:tcBorders>
              <w:top w:val="single" w:sz="4" w:space="0" w:color="auto"/>
              <w:left w:val="nil"/>
              <w:bottom w:val="single" w:sz="4" w:space="0" w:color="auto"/>
              <w:right w:val="single" w:sz="4" w:space="0" w:color="auto"/>
            </w:tcBorders>
            <w:vAlign w:val="center"/>
            <w:hideMark/>
          </w:tcPr>
          <w:p w14:paraId="0255266D"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 на 6 тыс.чел</w:t>
            </w:r>
          </w:p>
        </w:tc>
        <w:tc>
          <w:tcPr>
            <w:tcW w:w="560" w:type="pct"/>
            <w:tcBorders>
              <w:top w:val="single" w:sz="4" w:space="0" w:color="auto"/>
              <w:left w:val="nil"/>
              <w:bottom w:val="single" w:sz="4" w:space="0" w:color="auto"/>
              <w:right w:val="single" w:sz="4" w:space="0" w:color="auto"/>
            </w:tcBorders>
            <w:vAlign w:val="center"/>
          </w:tcPr>
          <w:p w14:paraId="17AFE2FD"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1911</w:t>
            </w:r>
          </w:p>
        </w:tc>
        <w:tc>
          <w:tcPr>
            <w:tcW w:w="491" w:type="pct"/>
            <w:tcBorders>
              <w:top w:val="single" w:sz="4" w:space="0" w:color="auto"/>
              <w:left w:val="nil"/>
              <w:bottom w:val="single" w:sz="4" w:space="0" w:color="auto"/>
              <w:right w:val="single" w:sz="4" w:space="0" w:color="auto"/>
            </w:tcBorders>
            <w:vAlign w:val="center"/>
          </w:tcPr>
          <w:p w14:paraId="51A3D103"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w:t>
            </w:r>
          </w:p>
        </w:tc>
        <w:tc>
          <w:tcPr>
            <w:tcW w:w="590" w:type="pct"/>
            <w:tcBorders>
              <w:top w:val="single" w:sz="4" w:space="0" w:color="auto"/>
              <w:left w:val="single" w:sz="4" w:space="0" w:color="auto"/>
              <w:bottom w:val="single" w:sz="4" w:space="0" w:color="auto"/>
              <w:right w:val="single" w:sz="4" w:space="0" w:color="auto"/>
            </w:tcBorders>
            <w:vAlign w:val="center"/>
          </w:tcPr>
          <w:p w14:paraId="14964D6A"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w:t>
            </w:r>
          </w:p>
        </w:tc>
        <w:tc>
          <w:tcPr>
            <w:tcW w:w="418" w:type="pct"/>
            <w:tcBorders>
              <w:top w:val="single" w:sz="4" w:space="0" w:color="auto"/>
              <w:left w:val="single" w:sz="4" w:space="0" w:color="auto"/>
              <w:bottom w:val="single" w:sz="4" w:space="0" w:color="auto"/>
              <w:right w:val="single" w:sz="4" w:space="0" w:color="auto"/>
            </w:tcBorders>
            <w:vAlign w:val="center"/>
          </w:tcPr>
          <w:p w14:paraId="65248F82" w14:textId="77777777" w:rsidR="00BD675F" w:rsidRPr="00026857" w:rsidRDefault="00BD675F" w:rsidP="00BD675F">
            <w:pPr>
              <w:spacing w:line="276" w:lineRule="auto"/>
              <w:ind w:firstLine="0"/>
              <w:jc w:val="center"/>
              <w:rPr>
                <w:rFonts w:eastAsia="Times New Roman" w:cs="Times New Roman"/>
                <w:sz w:val="24"/>
                <w:szCs w:val="24"/>
                <w:lang w:eastAsia="ru-RU"/>
              </w:rPr>
            </w:pPr>
            <w:r w:rsidRPr="00026857">
              <w:rPr>
                <w:rFonts w:eastAsia="Times New Roman" w:cs="Times New Roman"/>
                <w:sz w:val="24"/>
                <w:szCs w:val="24"/>
                <w:lang w:eastAsia="ru-RU"/>
              </w:rPr>
              <w:t>-</w:t>
            </w:r>
          </w:p>
        </w:tc>
        <w:tc>
          <w:tcPr>
            <w:tcW w:w="1058" w:type="pct"/>
            <w:tcBorders>
              <w:top w:val="single" w:sz="4" w:space="0" w:color="auto"/>
              <w:left w:val="nil"/>
              <w:bottom w:val="single" w:sz="4" w:space="0" w:color="auto"/>
              <w:right w:val="single" w:sz="4" w:space="0" w:color="auto"/>
            </w:tcBorders>
            <w:vAlign w:val="center"/>
          </w:tcPr>
          <w:p w14:paraId="46A24A50" w14:textId="77777777" w:rsidR="00BD675F" w:rsidRPr="00026857" w:rsidRDefault="00BD675F" w:rsidP="00BD675F">
            <w:pPr>
              <w:ind w:firstLine="0"/>
              <w:jc w:val="center"/>
              <w:rPr>
                <w:rFonts w:eastAsia="Times New Roman" w:cs="Times New Roman"/>
                <w:sz w:val="20"/>
                <w:szCs w:val="20"/>
                <w:lang w:eastAsia="ru-RU"/>
              </w:rPr>
            </w:pPr>
            <w:r w:rsidRPr="00026857">
              <w:rPr>
                <w:rFonts w:cs="Times New Roman"/>
                <w:color w:val="000000"/>
                <w:sz w:val="20"/>
                <w:szCs w:val="20"/>
              </w:rPr>
              <w:t>обслуживание в границах проектирования</w:t>
            </w:r>
          </w:p>
        </w:tc>
      </w:tr>
    </w:tbl>
    <w:p w14:paraId="206317F2" w14:textId="77777777" w:rsidR="00BD675F" w:rsidRPr="00026857" w:rsidRDefault="00BD675F" w:rsidP="00BD675F">
      <w:pPr>
        <w:spacing w:line="276" w:lineRule="auto"/>
        <w:rPr>
          <w:rFonts w:eastAsia="Times New Roman" w:cs="Times New Roman"/>
          <w:lang w:eastAsia="ru-RU"/>
        </w:rPr>
        <w:sectPr w:rsidR="00BD675F" w:rsidRPr="00026857" w:rsidSect="00947AB6">
          <w:pgSz w:w="16838" w:h="11906" w:orient="landscape"/>
          <w:pgMar w:top="993" w:right="1134" w:bottom="850" w:left="1134" w:header="0" w:footer="340" w:gutter="0"/>
          <w:cols w:space="708"/>
          <w:docGrid w:linePitch="381"/>
        </w:sectPr>
      </w:pPr>
    </w:p>
    <w:p w14:paraId="2914782C" w14:textId="77777777" w:rsidR="0003385D" w:rsidRPr="00026857" w:rsidRDefault="00BD675F" w:rsidP="0003385D">
      <w:pPr>
        <w:rPr>
          <w:rFonts w:cs="Times New Roman"/>
        </w:rPr>
      </w:pPr>
      <w:r w:rsidRPr="00026857">
        <w:rPr>
          <w:rFonts w:cs="Times New Roman"/>
        </w:rPr>
        <w:lastRenderedPageBreak/>
        <w:t xml:space="preserve">В соответствии с информацией Администрации Камышловского городского округа 4 здания общественного назначения являются аварийными. Проектом предлагается реконструкция таких зданий. Перечень реконструируемых зданий представлен в таблице </w:t>
      </w:r>
      <w:r w:rsidR="0003385D" w:rsidRPr="00026857">
        <w:rPr>
          <w:rFonts w:cs="Times New Roman"/>
        </w:rPr>
        <w:t>21.</w:t>
      </w:r>
    </w:p>
    <w:p w14:paraId="7F4938A5" w14:textId="5ECF490A" w:rsidR="00BD675F" w:rsidRPr="00026857" w:rsidRDefault="00BD675F" w:rsidP="0003385D">
      <w:pPr>
        <w:jc w:val="right"/>
        <w:rPr>
          <w:rFonts w:cs="Times New Roman"/>
          <w:i/>
        </w:rPr>
      </w:pPr>
      <w:r w:rsidRPr="00026857">
        <w:rPr>
          <w:rFonts w:cs="Times New Roman"/>
          <w:i/>
        </w:rPr>
        <w:t xml:space="preserve">Таблица </w:t>
      </w:r>
      <w:r w:rsidR="0003385D" w:rsidRPr="00026857">
        <w:rPr>
          <w:rFonts w:cs="Times New Roman"/>
          <w:i/>
        </w:rPr>
        <w:t>21</w:t>
      </w:r>
    </w:p>
    <w:tbl>
      <w:tblPr>
        <w:tblStyle w:val="12"/>
        <w:tblW w:w="0" w:type="auto"/>
        <w:tblLook w:val="04A0" w:firstRow="1" w:lastRow="0" w:firstColumn="1" w:lastColumn="0" w:noHBand="0" w:noVBand="1"/>
      </w:tblPr>
      <w:tblGrid>
        <w:gridCol w:w="550"/>
        <w:gridCol w:w="3296"/>
        <w:gridCol w:w="3043"/>
        <w:gridCol w:w="3016"/>
      </w:tblGrid>
      <w:tr w:rsidR="00BD675F" w:rsidRPr="00026857" w14:paraId="2862933E" w14:textId="77777777" w:rsidTr="00BD675F">
        <w:tc>
          <w:tcPr>
            <w:tcW w:w="557" w:type="dxa"/>
          </w:tcPr>
          <w:p w14:paraId="370EFFF0" w14:textId="77777777" w:rsidR="00BD675F" w:rsidRPr="00026857" w:rsidRDefault="00BD675F" w:rsidP="00BD675F">
            <w:pPr>
              <w:ind w:firstLine="0"/>
              <w:jc w:val="center"/>
              <w:rPr>
                <w:rFonts w:cs="Times New Roman"/>
                <w:sz w:val="24"/>
                <w:szCs w:val="24"/>
              </w:rPr>
            </w:pPr>
          </w:p>
        </w:tc>
        <w:tc>
          <w:tcPr>
            <w:tcW w:w="3356" w:type="dxa"/>
          </w:tcPr>
          <w:p w14:paraId="557D668A" w14:textId="77777777" w:rsidR="00BD675F" w:rsidRPr="00026857" w:rsidRDefault="00BD675F" w:rsidP="00BD675F">
            <w:pPr>
              <w:ind w:firstLine="0"/>
              <w:jc w:val="center"/>
              <w:rPr>
                <w:rFonts w:cs="Times New Roman"/>
                <w:sz w:val="24"/>
                <w:szCs w:val="24"/>
              </w:rPr>
            </w:pPr>
            <w:r w:rsidRPr="00026857">
              <w:rPr>
                <w:rFonts w:cs="Times New Roman"/>
                <w:sz w:val="24"/>
                <w:szCs w:val="24"/>
              </w:rPr>
              <w:t>Адрес</w:t>
            </w:r>
          </w:p>
        </w:tc>
        <w:tc>
          <w:tcPr>
            <w:tcW w:w="3086" w:type="dxa"/>
          </w:tcPr>
          <w:p w14:paraId="46D3997E" w14:textId="77777777" w:rsidR="00BD675F" w:rsidRPr="00026857" w:rsidRDefault="00BD675F" w:rsidP="00BD675F">
            <w:pPr>
              <w:ind w:firstLine="0"/>
              <w:jc w:val="center"/>
              <w:rPr>
                <w:rFonts w:cs="Times New Roman"/>
                <w:sz w:val="24"/>
                <w:szCs w:val="24"/>
              </w:rPr>
            </w:pPr>
            <w:r w:rsidRPr="00026857">
              <w:rPr>
                <w:rFonts w:cs="Times New Roman"/>
                <w:sz w:val="24"/>
                <w:szCs w:val="24"/>
              </w:rPr>
              <w:t>Год строительства</w:t>
            </w:r>
          </w:p>
        </w:tc>
        <w:tc>
          <w:tcPr>
            <w:tcW w:w="3054" w:type="dxa"/>
          </w:tcPr>
          <w:p w14:paraId="3EB45D0D" w14:textId="77777777" w:rsidR="00BD675F" w:rsidRPr="00026857" w:rsidRDefault="00BD675F" w:rsidP="00BD675F">
            <w:pPr>
              <w:ind w:firstLine="0"/>
              <w:jc w:val="center"/>
              <w:rPr>
                <w:rFonts w:cs="Times New Roman"/>
                <w:sz w:val="24"/>
                <w:szCs w:val="24"/>
              </w:rPr>
            </w:pPr>
            <w:r w:rsidRPr="00026857">
              <w:rPr>
                <w:rFonts w:cs="Times New Roman"/>
                <w:sz w:val="24"/>
                <w:szCs w:val="24"/>
              </w:rPr>
              <w:t>Мероприятие</w:t>
            </w:r>
          </w:p>
        </w:tc>
      </w:tr>
      <w:tr w:rsidR="00BD675F" w:rsidRPr="00026857" w14:paraId="43455E98" w14:textId="77777777" w:rsidTr="00BD675F">
        <w:tc>
          <w:tcPr>
            <w:tcW w:w="557" w:type="dxa"/>
          </w:tcPr>
          <w:p w14:paraId="68B76AFE" w14:textId="77777777" w:rsidR="00BD675F" w:rsidRPr="00026857" w:rsidRDefault="00BD675F" w:rsidP="00BD675F">
            <w:pPr>
              <w:ind w:firstLine="0"/>
              <w:rPr>
                <w:rFonts w:cs="Times New Roman"/>
                <w:sz w:val="24"/>
                <w:szCs w:val="24"/>
              </w:rPr>
            </w:pPr>
            <w:r w:rsidRPr="00026857">
              <w:rPr>
                <w:rFonts w:cs="Times New Roman"/>
                <w:sz w:val="24"/>
                <w:szCs w:val="24"/>
              </w:rPr>
              <w:t>1</w:t>
            </w:r>
          </w:p>
        </w:tc>
        <w:tc>
          <w:tcPr>
            <w:tcW w:w="3356" w:type="dxa"/>
          </w:tcPr>
          <w:p w14:paraId="5F907853" w14:textId="77777777" w:rsidR="00BD675F" w:rsidRPr="00026857" w:rsidRDefault="00BD675F" w:rsidP="00BD675F">
            <w:pPr>
              <w:ind w:firstLine="0"/>
              <w:rPr>
                <w:rFonts w:cs="Times New Roman"/>
                <w:sz w:val="24"/>
                <w:szCs w:val="24"/>
              </w:rPr>
            </w:pPr>
            <w:r w:rsidRPr="00026857">
              <w:rPr>
                <w:rFonts w:cs="Times New Roman"/>
                <w:sz w:val="24"/>
                <w:szCs w:val="24"/>
              </w:rPr>
              <w:t>ул. Свердлова, 63</w:t>
            </w:r>
          </w:p>
        </w:tc>
        <w:tc>
          <w:tcPr>
            <w:tcW w:w="3086" w:type="dxa"/>
          </w:tcPr>
          <w:p w14:paraId="4464F120" w14:textId="77777777" w:rsidR="00BD675F" w:rsidRPr="00026857" w:rsidRDefault="00BD675F" w:rsidP="00BD675F">
            <w:pPr>
              <w:ind w:firstLine="0"/>
              <w:jc w:val="center"/>
              <w:rPr>
                <w:rFonts w:cs="Times New Roman"/>
                <w:sz w:val="24"/>
                <w:szCs w:val="24"/>
              </w:rPr>
            </w:pPr>
            <w:r w:rsidRPr="00026857">
              <w:rPr>
                <w:rFonts w:cs="Times New Roman"/>
                <w:sz w:val="24"/>
                <w:szCs w:val="24"/>
              </w:rPr>
              <w:t>1908</w:t>
            </w:r>
          </w:p>
        </w:tc>
        <w:tc>
          <w:tcPr>
            <w:tcW w:w="3054" w:type="dxa"/>
            <w:vMerge w:val="restart"/>
          </w:tcPr>
          <w:p w14:paraId="6F8344D2" w14:textId="77777777" w:rsidR="00BD675F" w:rsidRPr="00026857" w:rsidRDefault="00BD675F" w:rsidP="00BD675F">
            <w:pPr>
              <w:ind w:firstLine="0"/>
              <w:jc w:val="center"/>
              <w:rPr>
                <w:rFonts w:cs="Times New Roman"/>
                <w:sz w:val="24"/>
                <w:szCs w:val="24"/>
              </w:rPr>
            </w:pPr>
            <w:r w:rsidRPr="00026857">
              <w:rPr>
                <w:rFonts w:cs="Times New Roman"/>
                <w:sz w:val="24"/>
                <w:szCs w:val="24"/>
              </w:rPr>
              <w:t xml:space="preserve">реконструкция, </w:t>
            </w:r>
          </w:p>
          <w:p w14:paraId="19F41138" w14:textId="77777777" w:rsidR="00BD675F" w:rsidRPr="00026857" w:rsidRDefault="00BD675F" w:rsidP="00BD675F">
            <w:pPr>
              <w:ind w:firstLine="0"/>
              <w:jc w:val="center"/>
              <w:rPr>
                <w:rFonts w:cs="Times New Roman"/>
                <w:sz w:val="24"/>
                <w:szCs w:val="24"/>
              </w:rPr>
            </w:pPr>
            <w:r w:rsidRPr="00026857">
              <w:rPr>
                <w:rFonts w:cs="Times New Roman"/>
                <w:sz w:val="24"/>
                <w:szCs w:val="24"/>
              </w:rPr>
              <w:t>сохранение существующих объектов социального и коммунально-бытового назначения</w:t>
            </w:r>
          </w:p>
        </w:tc>
      </w:tr>
      <w:tr w:rsidR="00BD675F" w:rsidRPr="00026857" w14:paraId="652CCB3B" w14:textId="77777777" w:rsidTr="00BD675F">
        <w:tc>
          <w:tcPr>
            <w:tcW w:w="557" w:type="dxa"/>
          </w:tcPr>
          <w:p w14:paraId="574AD179" w14:textId="77777777" w:rsidR="00BD675F" w:rsidRPr="00026857" w:rsidRDefault="00BD675F" w:rsidP="00BD675F">
            <w:pPr>
              <w:ind w:firstLine="0"/>
              <w:rPr>
                <w:rFonts w:cs="Times New Roman"/>
                <w:sz w:val="24"/>
                <w:szCs w:val="24"/>
              </w:rPr>
            </w:pPr>
            <w:r w:rsidRPr="00026857">
              <w:rPr>
                <w:rFonts w:cs="Times New Roman"/>
                <w:sz w:val="24"/>
                <w:szCs w:val="24"/>
              </w:rPr>
              <w:t>2</w:t>
            </w:r>
          </w:p>
        </w:tc>
        <w:tc>
          <w:tcPr>
            <w:tcW w:w="3356" w:type="dxa"/>
          </w:tcPr>
          <w:p w14:paraId="6C52EA24" w14:textId="77777777" w:rsidR="00BD675F" w:rsidRPr="00026857" w:rsidRDefault="00BD675F" w:rsidP="00BD675F">
            <w:pPr>
              <w:ind w:firstLine="0"/>
              <w:rPr>
                <w:rFonts w:cs="Times New Roman"/>
                <w:sz w:val="24"/>
                <w:szCs w:val="24"/>
              </w:rPr>
            </w:pPr>
            <w:r w:rsidRPr="00026857">
              <w:rPr>
                <w:rFonts w:cs="Times New Roman"/>
                <w:sz w:val="24"/>
                <w:szCs w:val="24"/>
              </w:rPr>
              <w:t>ул. Карла Маркса, 32а</w:t>
            </w:r>
          </w:p>
        </w:tc>
        <w:tc>
          <w:tcPr>
            <w:tcW w:w="3086" w:type="dxa"/>
          </w:tcPr>
          <w:p w14:paraId="43ED6974" w14:textId="77777777" w:rsidR="00BD675F" w:rsidRPr="00026857" w:rsidRDefault="00BD675F" w:rsidP="00BD675F">
            <w:pPr>
              <w:ind w:firstLine="0"/>
              <w:jc w:val="center"/>
              <w:rPr>
                <w:rFonts w:cs="Times New Roman"/>
                <w:sz w:val="24"/>
                <w:szCs w:val="24"/>
              </w:rPr>
            </w:pPr>
            <w:r w:rsidRPr="00026857">
              <w:rPr>
                <w:rFonts w:cs="Times New Roman"/>
                <w:sz w:val="24"/>
                <w:szCs w:val="24"/>
              </w:rPr>
              <w:t>1886</w:t>
            </w:r>
          </w:p>
        </w:tc>
        <w:tc>
          <w:tcPr>
            <w:tcW w:w="3054" w:type="dxa"/>
            <w:vMerge/>
          </w:tcPr>
          <w:p w14:paraId="05F36315" w14:textId="77777777" w:rsidR="00BD675F" w:rsidRPr="00026857" w:rsidRDefault="00BD675F" w:rsidP="00BD675F">
            <w:pPr>
              <w:ind w:firstLine="0"/>
              <w:jc w:val="center"/>
              <w:rPr>
                <w:rFonts w:cs="Times New Roman"/>
                <w:sz w:val="24"/>
                <w:szCs w:val="24"/>
              </w:rPr>
            </w:pPr>
          </w:p>
        </w:tc>
      </w:tr>
      <w:tr w:rsidR="00BD675F" w:rsidRPr="00026857" w14:paraId="5F81ED61" w14:textId="77777777" w:rsidTr="00BD675F">
        <w:tc>
          <w:tcPr>
            <w:tcW w:w="557" w:type="dxa"/>
          </w:tcPr>
          <w:p w14:paraId="027D95E4" w14:textId="77777777" w:rsidR="00BD675F" w:rsidRPr="00026857" w:rsidRDefault="00BD675F" w:rsidP="00BD675F">
            <w:pPr>
              <w:ind w:firstLine="0"/>
              <w:rPr>
                <w:rFonts w:cs="Times New Roman"/>
                <w:sz w:val="24"/>
                <w:szCs w:val="24"/>
              </w:rPr>
            </w:pPr>
            <w:r w:rsidRPr="00026857">
              <w:rPr>
                <w:rFonts w:cs="Times New Roman"/>
                <w:sz w:val="24"/>
                <w:szCs w:val="24"/>
              </w:rPr>
              <w:t>3</w:t>
            </w:r>
          </w:p>
        </w:tc>
        <w:tc>
          <w:tcPr>
            <w:tcW w:w="3356" w:type="dxa"/>
          </w:tcPr>
          <w:p w14:paraId="26EBFE2F" w14:textId="77777777" w:rsidR="00BD675F" w:rsidRPr="00026857" w:rsidRDefault="00BD675F" w:rsidP="00BD675F">
            <w:pPr>
              <w:ind w:firstLine="0"/>
              <w:rPr>
                <w:rFonts w:cs="Times New Roman"/>
                <w:sz w:val="24"/>
                <w:szCs w:val="24"/>
              </w:rPr>
            </w:pPr>
            <w:r w:rsidRPr="00026857">
              <w:rPr>
                <w:rFonts w:cs="Times New Roman"/>
                <w:sz w:val="24"/>
                <w:szCs w:val="24"/>
              </w:rPr>
              <w:t>ул. Карла Маркса, 35</w:t>
            </w:r>
          </w:p>
        </w:tc>
        <w:tc>
          <w:tcPr>
            <w:tcW w:w="3086" w:type="dxa"/>
          </w:tcPr>
          <w:p w14:paraId="468306F3" w14:textId="77777777" w:rsidR="00BD675F" w:rsidRPr="00026857" w:rsidRDefault="00BD675F" w:rsidP="00BD675F">
            <w:pPr>
              <w:ind w:firstLine="0"/>
              <w:jc w:val="center"/>
              <w:rPr>
                <w:rFonts w:cs="Times New Roman"/>
                <w:sz w:val="24"/>
                <w:szCs w:val="24"/>
              </w:rPr>
            </w:pPr>
            <w:r w:rsidRPr="00026857">
              <w:rPr>
                <w:rFonts w:cs="Times New Roman"/>
                <w:sz w:val="24"/>
                <w:szCs w:val="24"/>
              </w:rPr>
              <w:t>1885</w:t>
            </w:r>
          </w:p>
        </w:tc>
        <w:tc>
          <w:tcPr>
            <w:tcW w:w="3054" w:type="dxa"/>
            <w:vMerge/>
          </w:tcPr>
          <w:p w14:paraId="2BAE79C3" w14:textId="77777777" w:rsidR="00BD675F" w:rsidRPr="00026857" w:rsidRDefault="00BD675F" w:rsidP="00BD675F">
            <w:pPr>
              <w:ind w:firstLine="0"/>
              <w:jc w:val="center"/>
              <w:rPr>
                <w:rFonts w:cs="Times New Roman"/>
                <w:sz w:val="24"/>
                <w:szCs w:val="24"/>
              </w:rPr>
            </w:pPr>
          </w:p>
        </w:tc>
      </w:tr>
      <w:tr w:rsidR="00BD675F" w:rsidRPr="00026857" w14:paraId="686F1CEE" w14:textId="77777777" w:rsidTr="00BD675F">
        <w:tc>
          <w:tcPr>
            <w:tcW w:w="557" w:type="dxa"/>
          </w:tcPr>
          <w:p w14:paraId="167C7D47" w14:textId="77777777" w:rsidR="00BD675F" w:rsidRPr="00026857" w:rsidRDefault="00BD675F" w:rsidP="00BD675F">
            <w:pPr>
              <w:ind w:firstLine="0"/>
              <w:rPr>
                <w:rFonts w:cs="Times New Roman"/>
                <w:sz w:val="24"/>
                <w:szCs w:val="24"/>
              </w:rPr>
            </w:pPr>
            <w:r w:rsidRPr="00026857">
              <w:rPr>
                <w:rFonts w:cs="Times New Roman"/>
                <w:sz w:val="24"/>
                <w:szCs w:val="24"/>
              </w:rPr>
              <w:t>4</w:t>
            </w:r>
          </w:p>
        </w:tc>
        <w:tc>
          <w:tcPr>
            <w:tcW w:w="3356" w:type="dxa"/>
          </w:tcPr>
          <w:p w14:paraId="40DEDADE" w14:textId="77777777" w:rsidR="00BD675F" w:rsidRPr="00026857" w:rsidRDefault="00BD675F" w:rsidP="00BD675F">
            <w:pPr>
              <w:ind w:firstLine="0"/>
              <w:rPr>
                <w:rFonts w:cs="Times New Roman"/>
                <w:sz w:val="24"/>
                <w:szCs w:val="24"/>
              </w:rPr>
            </w:pPr>
            <w:r w:rsidRPr="00026857">
              <w:rPr>
                <w:rFonts w:cs="Times New Roman"/>
                <w:sz w:val="24"/>
                <w:szCs w:val="24"/>
              </w:rPr>
              <w:t>ул. Карла Маркса, 39</w:t>
            </w:r>
          </w:p>
        </w:tc>
        <w:tc>
          <w:tcPr>
            <w:tcW w:w="3086" w:type="dxa"/>
          </w:tcPr>
          <w:p w14:paraId="407F5AD4" w14:textId="77777777" w:rsidR="00BD675F" w:rsidRPr="00026857" w:rsidRDefault="00BD675F" w:rsidP="00BD675F">
            <w:pPr>
              <w:ind w:firstLine="0"/>
              <w:jc w:val="center"/>
              <w:rPr>
                <w:rFonts w:cs="Times New Roman"/>
                <w:sz w:val="24"/>
                <w:szCs w:val="24"/>
              </w:rPr>
            </w:pPr>
            <w:r w:rsidRPr="00026857">
              <w:rPr>
                <w:rFonts w:cs="Times New Roman"/>
                <w:sz w:val="24"/>
                <w:szCs w:val="24"/>
              </w:rPr>
              <w:t>1898</w:t>
            </w:r>
          </w:p>
        </w:tc>
        <w:tc>
          <w:tcPr>
            <w:tcW w:w="3054" w:type="dxa"/>
            <w:vMerge/>
          </w:tcPr>
          <w:p w14:paraId="70CC4B3B" w14:textId="77777777" w:rsidR="00BD675F" w:rsidRPr="00026857" w:rsidRDefault="00BD675F" w:rsidP="00BD675F">
            <w:pPr>
              <w:ind w:firstLine="0"/>
              <w:jc w:val="center"/>
              <w:rPr>
                <w:rFonts w:cs="Times New Roman"/>
                <w:sz w:val="24"/>
                <w:szCs w:val="24"/>
              </w:rPr>
            </w:pPr>
          </w:p>
        </w:tc>
      </w:tr>
    </w:tbl>
    <w:p w14:paraId="09B5B21A" w14:textId="77777777" w:rsidR="00BD675F" w:rsidRPr="00026857" w:rsidRDefault="00BD675F" w:rsidP="00BD675F">
      <w:pPr>
        <w:rPr>
          <w:rFonts w:cs="Times New Roman"/>
        </w:rPr>
      </w:pPr>
    </w:p>
    <w:p w14:paraId="1A7E488B" w14:textId="77777777" w:rsidR="00BD675F" w:rsidRPr="00026857" w:rsidRDefault="00BD675F" w:rsidP="00BD675F">
      <w:pPr>
        <w:rPr>
          <w:rFonts w:cs="Times New Roman"/>
        </w:rPr>
      </w:pPr>
      <w:r w:rsidRPr="00026857">
        <w:rPr>
          <w:rFonts w:cs="Times New Roman"/>
        </w:rPr>
        <w:t>Все объекты социального и коммунально-бытового назначения, расположенные в указанных зданиях, сохраняются.</w:t>
      </w:r>
    </w:p>
    <w:p w14:paraId="79B1BFB4" w14:textId="69CD952E" w:rsidR="00BD675F" w:rsidRPr="00026857" w:rsidRDefault="00BD675F" w:rsidP="00BD675F">
      <w:pPr>
        <w:rPr>
          <w:rFonts w:cs="Times New Roman"/>
        </w:rPr>
      </w:pPr>
      <w:r w:rsidRPr="00026857">
        <w:rPr>
          <w:rFonts w:cs="Times New Roman"/>
        </w:rPr>
        <w:t xml:space="preserve">Также на проект предусматривается реконструкция 3 аварийных зданий, являющихся жилыми домами, с последующим расселением и переводом в нежилые (таблица </w:t>
      </w:r>
      <w:r w:rsidR="0003385D" w:rsidRPr="00026857">
        <w:rPr>
          <w:rFonts w:cs="Times New Roman"/>
        </w:rPr>
        <w:t>22</w:t>
      </w:r>
      <w:r w:rsidRPr="00026857">
        <w:rPr>
          <w:rFonts w:cs="Times New Roman"/>
        </w:rPr>
        <w:t>) В настоящее время в 2 из 3 вышеуказанных зданиях (ул. Карла Маркса, 51 и ул. Ленина, 17) расположены объекты общественного назначения, которые предлагаются к сохранению. В третьем здании (ул. Свердлова, 83) предусматривается размещение нотариальной конторы и объектов, оказывающих юридические консультации.</w:t>
      </w:r>
    </w:p>
    <w:p w14:paraId="331459F9" w14:textId="46F37B5E" w:rsidR="00BD675F" w:rsidRPr="00026857" w:rsidRDefault="00BD675F" w:rsidP="00BD675F">
      <w:pPr>
        <w:jc w:val="right"/>
        <w:rPr>
          <w:rFonts w:cs="Times New Roman"/>
          <w:i/>
        </w:rPr>
      </w:pPr>
      <w:r w:rsidRPr="00026857">
        <w:rPr>
          <w:rFonts w:cs="Times New Roman"/>
          <w:i/>
        </w:rPr>
        <w:t xml:space="preserve">Таблица </w:t>
      </w:r>
      <w:r w:rsidR="0003385D" w:rsidRPr="00026857">
        <w:rPr>
          <w:rFonts w:cs="Times New Roman"/>
          <w:i/>
        </w:rPr>
        <w:t>22</w:t>
      </w:r>
    </w:p>
    <w:tbl>
      <w:tblPr>
        <w:tblStyle w:val="12"/>
        <w:tblW w:w="10060" w:type="dxa"/>
        <w:tblLook w:val="04A0" w:firstRow="1" w:lastRow="0" w:firstColumn="1" w:lastColumn="0" w:noHBand="0" w:noVBand="1"/>
      </w:tblPr>
      <w:tblGrid>
        <w:gridCol w:w="562"/>
        <w:gridCol w:w="2410"/>
        <w:gridCol w:w="2126"/>
        <w:gridCol w:w="4962"/>
      </w:tblGrid>
      <w:tr w:rsidR="00BD675F" w:rsidRPr="00026857" w14:paraId="3C8D07DF" w14:textId="77777777" w:rsidTr="00BD675F">
        <w:tc>
          <w:tcPr>
            <w:tcW w:w="562" w:type="dxa"/>
          </w:tcPr>
          <w:p w14:paraId="2ECC696B" w14:textId="77777777" w:rsidR="00BD675F" w:rsidRPr="00026857" w:rsidRDefault="00BD675F" w:rsidP="00BD675F">
            <w:pPr>
              <w:ind w:firstLine="0"/>
              <w:jc w:val="center"/>
              <w:rPr>
                <w:rFonts w:cs="Times New Roman"/>
                <w:sz w:val="24"/>
                <w:szCs w:val="24"/>
              </w:rPr>
            </w:pPr>
          </w:p>
        </w:tc>
        <w:tc>
          <w:tcPr>
            <w:tcW w:w="2410" w:type="dxa"/>
          </w:tcPr>
          <w:p w14:paraId="72F4FE0B" w14:textId="77777777" w:rsidR="00BD675F" w:rsidRPr="00026857" w:rsidRDefault="00BD675F" w:rsidP="00BD675F">
            <w:pPr>
              <w:ind w:firstLine="0"/>
              <w:jc w:val="center"/>
              <w:rPr>
                <w:rFonts w:cs="Times New Roman"/>
                <w:sz w:val="24"/>
                <w:szCs w:val="24"/>
              </w:rPr>
            </w:pPr>
            <w:r w:rsidRPr="00026857">
              <w:rPr>
                <w:rFonts w:cs="Times New Roman"/>
                <w:sz w:val="24"/>
                <w:szCs w:val="24"/>
              </w:rPr>
              <w:t>Адрес</w:t>
            </w:r>
          </w:p>
        </w:tc>
        <w:tc>
          <w:tcPr>
            <w:tcW w:w="2126" w:type="dxa"/>
          </w:tcPr>
          <w:p w14:paraId="3BC2D379" w14:textId="77777777" w:rsidR="00BD675F" w:rsidRPr="00026857" w:rsidRDefault="00BD675F" w:rsidP="00BD675F">
            <w:pPr>
              <w:ind w:firstLine="0"/>
              <w:jc w:val="center"/>
              <w:rPr>
                <w:rFonts w:cs="Times New Roman"/>
                <w:sz w:val="24"/>
                <w:szCs w:val="24"/>
              </w:rPr>
            </w:pPr>
            <w:r w:rsidRPr="00026857">
              <w:rPr>
                <w:rFonts w:cs="Times New Roman"/>
                <w:sz w:val="24"/>
                <w:szCs w:val="24"/>
              </w:rPr>
              <w:t>Год строительства</w:t>
            </w:r>
          </w:p>
        </w:tc>
        <w:tc>
          <w:tcPr>
            <w:tcW w:w="4962" w:type="dxa"/>
          </w:tcPr>
          <w:p w14:paraId="3C379CF4" w14:textId="77777777" w:rsidR="00BD675F" w:rsidRPr="00026857" w:rsidRDefault="00BD675F" w:rsidP="00BD675F">
            <w:pPr>
              <w:ind w:firstLine="0"/>
              <w:jc w:val="center"/>
              <w:rPr>
                <w:rFonts w:cs="Times New Roman"/>
                <w:sz w:val="24"/>
                <w:szCs w:val="24"/>
              </w:rPr>
            </w:pPr>
            <w:r w:rsidRPr="00026857">
              <w:rPr>
                <w:rFonts w:cs="Times New Roman"/>
                <w:sz w:val="24"/>
                <w:szCs w:val="24"/>
              </w:rPr>
              <w:t>Мероприятие</w:t>
            </w:r>
          </w:p>
        </w:tc>
      </w:tr>
      <w:tr w:rsidR="00BD675F" w:rsidRPr="00026857" w14:paraId="6531221E" w14:textId="77777777" w:rsidTr="00BD675F">
        <w:trPr>
          <w:trHeight w:val="373"/>
        </w:trPr>
        <w:tc>
          <w:tcPr>
            <w:tcW w:w="562" w:type="dxa"/>
          </w:tcPr>
          <w:p w14:paraId="0973B794" w14:textId="77777777" w:rsidR="00BD675F" w:rsidRPr="00026857" w:rsidRDefault="00BD675F" w:rsidP="00BD675F">
            <w:pPr>
              <w:ind w:firstLine="0"/>
              <w:rPr>
                <w:rFonts w:cs="Times New Roman"/>
                <w:sz w:val="24"/>
                <w:szCs w:val="24"/>
              </w:rPr>
            </w:pPr>
            <w:r w:rsidRPr="00026857">
              <w:rPr>
                <w:rFonts w:cs="Times New Roman"/>
                <w:sz w:val="24"/>
                <w:szCs w:val="24"/>
              </w:rPr>
              <w:t>1</w:t>
            </w:r>
          </w:p>
        </w:tc>
        <w:tc>
          <w:tcPr>
            <w:tcW w:w="2410" w:type="dxa"/>
            <w:vAlign w:val="center"/>
          </w:tcPr>
          <w:p w14:paraId="375659C5" w14:textId="77777777" w:rsidR="00BD675F" w:rsidRPr="00026857" w:rsidRDefault="00BD675F" w:rsidP="00BD675F">
            <w:pPr>
              <w:ind w:firstLine="0"/>
              <w:jc w:val="left"/>
              <w:rPr>
                <w:rFonts w:cs="Times New Roman"/>
                <w:sz w:val="24"/>
                <w:szCs w:val="24"/>
              </w:rPr>
            </w:pPr>
            <w:r w:rsidRPr="00026857">
              <w:rPr>
                <w:rFonts w:cs="Times New Roman"/>
                <w:sz w:val="24"/>
                <w:szCs w:val="24"/>
              </w:rPr>
              <w:t>ул. Карла Маркса, 51</w:t>
            </w:r>
          </w:p>
        </w:tc>
        <w:tc>
          <w:tcPr>
            <w:tcW w:w="2126" w:type="dxa"/>
            <w:vAlign w:val="center"/>
          </w:tcPr>
          <w:p w14:paraId="06BEAC78" w14:textId="77777777" w:rsidR="00BD675F" w:rsidRPr="00026857" w:rsidRDefault="00BD675F" w:rsidP="00BD675F">
            <w:pPr>
              <w:ind w:firstLine="0"/>
              <w:jc w:val="center"/>
              <w:rPr>
                <w:rFonts w:cs="Times New Roman"/>
                <w:sz w:val="24"/>
                <w:szCs w:val="24"/>
              </w:rPr>
            </w:pPr>
            <w:r w:rsidRPr="00026857">
              <w:rPr>
                <w:rFonts w:cs="Times New Roman"/>
                <w:sz w:val="24"/>
                <w:szCs w:val="24"/>
              </w:rPr>
              <w:t>1888</w:t>
            </w:r>
          </w:p>
        </w:tc>
        <w:tc>
          <w:tcPr>
            <w:tcW w:w="4962" w:type="dxa"/>
            <w:vMerge w:val="restart"/>
          </w:tcPr>
          <w:p w14:paraId="5BEB1929" w14:textId="77777777" w:rsidR="00BD675F" w:rsidRPr="00026857" w:rsidRDefault="00BD675F" w:rsidP="00BD675F">
            <w:pPr>
              <w:ind w:firstLine="0"/>
              <w:jc w:val="center"/>
              <w:rPr>
                <w:rFonts w:cs="Times New Roman"/>
                <w:sz w:val="24"/>
                <w:szCs w:val="24"/>
              </w:rPr>
            </w:pPr>
            <w:r w:rsidRPr="00026857">
              <w:rPr>
                <w:rFonts w:cs="Times New Roman"/>
                <w:sz w:val="24"/>
                <w:szCs w:val="24"/>
              </w:rPr>
              <w:t>расселение, реконструкция, сохранение существующих объектов социального и коммунально-бытового назначения</w:t>
            </w:r>
          </w:p>
        </w:tc>
      </w:tr>
      <w:tr w:rsidR="00BD675F" w:rsidRPr="00026857" w14:paraId="08C37818" w14:textId="77777777" w:rsidTr="00BD675F">
        <w:tc>
          <w:tcPr>
            <w:tcW w:w="562" w:type="dxa"/>
          </w:tcPr>
          <w:p w14:paraId="28F6CC24" w14:textId="77777777" w:rsidR="00BD675F" w:rsidRPr="00026857" w:rsidRDefault="00BD675F" w:rsidP="00BD675F">
            <w:pPr>
              <w:ind w:firstLine="0"/>
              <w:rPr>
                <w:rFonts w:cs="Times New Roman"/>
                <w:sz w:val="24"/>
                <w:szCs w:val="24"/>
              </w:rPr>
            </w:pPr>
            <w:r w:rsidRPr="00026857">
              <w:rPr>
                <w:rFonts w:cs="Times New Roman"/>
                <w:sz w:val="24"/>
                <w:szCs w:val="24"/>
              </w:rPr>
              <w:t>2</w:t>
            </w:r>
          </w:p>
        </w:tc>
        <w:tc>
          <w:tcPr>
            <w:tcW w:w="2410" w:type="dxa"/>
            <w:vAlign w:val="center"/>
          </w:tcPr>
          <w:p w14:paraId="1F02427E" w14:textId="77777777" w:rsidR="00BD675F" w:rsidRPr="00026857" w:rsidRDefault="00BD675F" w:rsidP="00BD675F">
            <w:pPr>
              <w:ind w:firstLine="0"/>
              <w:jc w:val="left"/>
              <w:rPr>
                <w:rFonts w:cs="Times New Roman"/>
                <w:sz w:val="24"/>
                <w:szCs w:val="24"/>
              </w:rPr>
            </w:pPr>
            <w:r w:rsidRPr="00026857">
              <w:rPr>
                <w:rFonts w:cs="Times New Roman"/>
                <w:sz w:val="24"/>
                <w:szCs w:val="24"/>
              </w:rPr>
              <w:t>ул. Ленина, 17</w:t>
            </w:r>
          </w:p>
        </w:tc>
        <w:tc>
          <w:tcPr>
            <w:tcW w:w="2126" w:type="dxa"/>
            <w:vAlign w:val="center"/>
          </w:tcPr>
          <w:p w14:paraId="34BDA534" w14:textId="77777777" w:rsidR="00BD675F" w:rsidRPr="00026857" w:rsidRDefault="00BD675F" w:rsidP="00BD675F">
            <w:pPr>
              <w:ind w:firstLine="0"/>
              <w:jc w:val="center"/>
              <w:rPr>
                <w:rFonts w:cs="Times New Roman"/>
                <w:sz w:val="24"/>
                <w:szCs w:val="24"/>
              </w:rPr>
            </w:pPr>
            <w:r w:rsidRPr="00026857">
              <w:rPr>
                <w:rFonts w:cs="Times New Roman"/>
                <w:sz w:val="24"/>
                <w:szCs w:val="24"/>
              </w:rPr>
              <w:t>1918</w:t>
            </w:r>
          </w:p>
        </w:tc>
        <w:tc>
          <w:tcPr>
            <w:tcW w:w="4962" w:type="dxa"/>
            <w:vMerge/>
          </w:tcPr>
          <w:p w14:paraId="6A779607" w14:textId="77777777" w:rsidR="00BD675F" w:rsidRPr="00026857" w:rsidRDefault="00BD675F" w:rsidP="00BD675F">
            <w:pPr>
              <w:ind w:firstLine="0"/>
              <w:jc w:val="center"/>
              <w:rPr>
                <w:rFonts w:cs="Times New Roman"/>
                <w:sz w:val="24"/>
                <w:szCs w:val="24"/>
              </w:rPr>
            </w:pPr>
          </w:p>
        </w:tc>
      </w:tr>
      <w:tr w:rsidR="00BD675F" w:rsidRPr="00026857" w14:paraId="75A2981F" w14:textId="77777777" w:rsidTr="00BD675F">
        <w:tc>
          <w:tcPr>
            <w:tcW w:w="562" w:type="dxa"/>
          </w:tcPr>
          <w:p w14:paraId="4DE2D343" w14:textId="77777777" w:rsidR="00BD675F" w:rsidRPr="00026857" w:rsidRDefault="00BD675F" w:rsidP="00BD675F">
            <w:pPr>
              <w:ind w:firstLine="0"/>
              <w:rPr>
                <w:rFonts w:cs="Times New Roman"/>
                <w:sz w:val="24"/>
                <w:szCs w:val="24"/>
              </w:rPr>
            </w:pPr>
            <w:r w:rsidRPr="00026857">
              <w:rPr>
                <w:rFonts w:cs="Times New Roman"/>
                <w:sz w:val="24"/>
                <w:szCs w:val="24"/>
              </w:rPr>
              <w:t>3</w:t>
            </w:r>
          </w:p>
        </w:tc>
        <w:tc>
          <w:tcPr>
            <w:tcW w:w="2410" w:type="dxa"/>
            <w:vAlign w:val="center"/>
          </w:tcPr>
          <w:p w14:paraId="11CF8111" w14:textId="77777777" w:rsidR="00BD675F" w:rsidRPr="00026857" w:rsidRDefault="00BD675F" w:rsidP="00BD675F">
            <w:pPr>
              <w:ind w:firstLine="0"/>
              <w:jc w:val="left"/>
              <w:rPr>
                <w:rFonts w:cs="Times New Roman"/>
                <w:sz w:val="24"/>
                <w:szCs w:val="24"/>
              </w:rPr>
            </w:pPr>
            <w:r w:rsidRPr="00026857">
              <w:rPr>
                <w:rFonts w:cs="Times New Roman"/>
                <w:sz w:val="24"/>
                <w:szCs w:val="24"/>
              </w:rPr>
              <w:t>ул. Свердлова, 83</w:t>
            </w:r>
          </w:p>
        </w:tc>
        <w:tc>
          <w:tcPr>
            <w:tcW w:w="2126" w:type="dxa"/>
            <w:vAlign w:val="center"/>
          </w:tcPr>
          <w:p w14:paraId="609726D7" w14:textId="77777777" w:rsidR="00BD675F" w:rsidRPr="00026857" w:rsidRDefault="00BD675F" w:rsidP="00BD675F">
            <w:pPr>
              <w:ind w:firstLine="0"/>
              <w:jc w:val="center"/>
              <w:rPr>
                <w:rFonts w:cs="Times New Roman"/>
                <w:sz w:val="24"/>
                <w:szCs w:val="24"/>
              </w:rPr>
            </w:pPr>
            <w:r w:rsidRPr="00026857">
              <w:rPr>
                <w:rFonts w:cs="Times New Roman"/>
                <w:sz w:val="24"/>
                <w:szCs w:val="24"/>
              </w:rPr>
              <w:t>1878</w:t>
            </w:r>
          </w:p>
        </w:tc>
        <w:tc>
          <w:tcPr>
            <w:tcW w:w="4962" w:type="dxa"/>
          </w:tcPr>
          <w:p w14:paraId="21B9F2C1" w14:textId="77777777" w:rsidR="00BD675F" w:rsidRPr="00026857" w:rsidRDefault="00BD675F" w:rsidP="00BD675F">
            <w:pPr>
              <w:ind w:firstLine="0"/>
              <w:jc w:val="center"/>
              <w:rPr>
                <w:rFonts w:cs="Times New Roman"/>
                <w:sz w:val="24"/>
                <w:szCs w:val="24"/>
              </w:rPr>
            </w:pPr>
            <w:r w:rsidRPr="00026857">
              <w:rPr>
                <w:rFonts w:cs="Times New Roman"/>
                <w:sz w:val="24"/>
                <w:szCs w:val="24"/>
              </w:rPr>
              <w:t>расселение, реконструкция, размещение нотариальной конторы, юридических консультаций</w:t>
            </w:r>
          </w:p>
        </w:tc>
      </w:tr>
    </w:tbl>
    <w:p w14:paraId="79B2DE6F" w14:textId="77777777" w:rsidR="00BD675F" w:rsidRPr="00026857" w:rsidRDefault="00BD675F" w:rsidP="00BD675F">
      <w:pPr>
        <w:rPr>
          <w:rFonts w:cs="Times New Roman"/>
        </w:rPr>
      </w:pPr>
    </w:p>
    <w:p w14:paraId="5E0C4E38" w14:textId="77777777" w:rsidR="00BD675F" w:rsidRPr="00026857" w:rsidRDefault="00BD675F" w:rsidP="00BD675F">
      <w:pPr>
        <w:rPr>
          <w:rFonts w:cs="Times New Roman"/>
        </w:rPr>
      </w:pPr>
      <w:r w:rsidRPr="00026857">
        <w:rPr>
          <w:rFonts w:cs="Times New Roman"/>
        </w:rPr>
        <w:t>Также на проект предусматривается размещение 13 зданий общественного назначения, в которых разместятся следующие объекты социального и коммунально-бытового назначения:</w:t>
      </w:r>
    </w:p>
    <w:p w14:paraId="1921AAF7" w14:textId="23E1CF44" w:rsidR="00BD675F" w:rsidRPr="00026857" w:rsidRDefault="0003385D" w:rsidP="00BD675F">
      <w:pPr>
        <w:rPr>
          <w:rFonts w:cs="Times New Roman"/>
        </w:rPr>
      </w:pPr>
      <w:r w:rsidRPr="00026857">
        <w:rPr>
          <w:rFonts w:cs="Times New Roman"/>
        </w:rPr>
        <w:t>–</w:t>
      </w:r>
      <w:r w:rsidR="00BD675F" w:rsidRPr="00026857">
        <w:rPr>
          <w:rFonts w:cs="Times New Roman"/>
        </w:rPr>
        <w:t xml:space="preserve"> спортивный зал площадью 322,0 кв.м. (ул. Энгельса, 177);</w:t>
      </w:r>
    </w:p>
    <w:p w14:paraId="3BA8796E" w14:textId="4DCDE876" w:rsidR="00BD675F" w:rsidRPr="00026857" w:rsidRDefault="0003385D" w:rsidP="00BD675F">
      <w:pPr>
        <w:rPr>
          <w:rFonts w:cs="Times New Roman"/>
        </w:rPr>
      </w:pPr>
      <w:r w:rsidRPr="00026857">
        <w:rPr>
          <w:rFonts w:cs="Times New Roman"/>
        </w:rPr>
        <w:t>–</w:t>
      </w:r>
      <w:r w:rsidR="00BD675F" w:rsidRPr="00026857">
        <w:rPr>
          <w:rFonts w:cs="Times New Roman"/>
        </w:rPr>
        <w:t xml:space="preserve"> объекты торговли торговой площадью 250,0 кв.м. (ул. Свердлова, 52);</w:t>
      </w:r>
    </w:p>
    <w:p w14:paraId="4947578A" w14:textId="75220C77" w:rsidR="00BD675F" w:rsidRPr="00026857" w:rsidRDefault="0003385D" w:rsidP="00BD675F">
      <w:pPr>
        <w:rPr>
          <w:rFonts w:cs="Times New Roman"/>
        </w:rPr>
      </w:pPr>
      <w:r w:rsidRPr="00026857">
        <w:rPr>
          <w:rFonts w:cs="Times New Roman"/>
        </w:rPr>
        <w:t>–</w:t>
      </w:r>
      <w:r w:rsidR="00BD675F" w:rsidRPr="00026857">
        <w:rPr>
          <w:rFonts w:cs="Times New Roman"/>
        </w:rPr>
        <w:t xml:space="preserve"> офисы общей площадью 200,0 кв.м. (ул. Свердлова);</w:t>
      </w:r>
    </w:p>
    <w:p w14:paraId="50F61629" w14:textId="1D8488DE" w:rsidR="00BD675F" w:rsidRPr="00026857" w:rsidRDefault="0003385D" w:rsidP="00BD675F">
      <w:pPr>
        <w:rPr>
          <w:rFonts w:cs="Times New Roman"/>
        </w:rPr>
      </w:pPr>
      <w:r w:rsidRPr="00026857">
        <w:rPr>
          <w:rFonts w:cs="Times New Roman"/>
        </w:rPr>
        <w:t>–</w:t>
      </w:r>
      <w:r w:rsidR="00BD675F" w:rsidRPr="00026857">
        <w:rPr>
          <w:rFonts w:cs="Times New Roman"/>
        </w:rPr>
        <w:t xml:space="preserve"> объекты торговли торговой площадью 270,0 кв.м. (ул. Свердлова, 42);</w:t>
      </w:r>
    </w:p>
    <w:p w14:paraId="0BBCF23F" w14:textId="7CC92DD7" w:rsidR="00BD675F" w:rsidRPr="00026857" w:rsidRDefault="0003385D" w:rsidP="00BD675F">
      <w:pPr>
        <w:rPr>
          <w:rFonts w:cs="Times New Roman"/>
        </w:rPr>
      </w:pPr>
      <w:r w:rsidRPr="00026857">
        <w:rPr>
          <w:rFonts w:cs="Times New Roman"/>
        </w:rPr>
        <w:t>–</w:t>
      </w:r>
      <w:r w:rsidR="00BD675F" w:rsidRPr="00026857">
        <w:rPr>
          <w:rFonts w:cs="Times New Roman"/>
        </w:rPr>
        <w:t xml:space="preserve"> объекты торговли торговой площадью 215,0 кв.м. (ул. Карла Маркса);</w:t>
      </w:r>
    </w:p>
    <w:p w14:paraId="6AA61C12" w14:textId="528AA79B" w:rsidR="00BD675F" w:rsidRPr="00026857" w:rsidRDefault="0003385D" w:rsidP="00BD675F">
      <w:pPr>
        <w:rPr>
          <w:rFonts w:cs="Times New Roman"/>
        </w:rPr>
      </w:pPr>
      <w:r w:rsidRPr="00026857">
        <w:rPr>
          <w:rFonts w:cs="Times New Roman"/>
        </w:rPr>
        <w:t>–</w:t>
      </w:r>
      <w:r w:rsidR="00BD675F" w:rsidRPr="00026857">
        <w:rPr>
          <w:rFonts w:cs="Times New Roman"/>
        </w:rPr>
        <w:t xml:space="preserve"> дополнительный учебный корпус и здание под спортивный зал для МАОУ «Школа №1 Камышловского ГО» (ул. Энгельса, 171);</w:t>
      </w:r>
    </w:p>
    <w:p w14:paraId="018FDFCB" w14:textId="7D0C557A" w:rsidR="00BD675F" w:rsidRPr="00026857" w:rsidRDefault="0003385D" w:rsidP="00BD675F">
      <w:pPr>
        <w:rPr>
          <w:rFonts w:cs="Times New Roman"/>
        </w:rPr>
      </w:pPr>
      <w:r w:rsidRPr="00026857">
        <w:rPr>
          <w:rFonts w:cs="Times New Roman"/>
        </w:rPr>
        <w:t>–</w:t>
      </w:r>
      <w:r w:rsidR="00BD675F" w:rsidRPr="00026857">
        <w:rPr>
          <w:rFonts w:cs="Times New Roman"/>
        </w:rPr>
        <w:t xml:space="preserve"> объекты торговли торговой площадью 100,0 кв.м. (ул. Маяковского, 23);</w:t>
      </w:r>
    </w:p>
    <w:p w14:paraId="07892EE3" w14:textId="50833377" w:rsidR="00BD675F" w:rsidRPr="00026857" w:rsidRDefault="0003385D" w:rsidP="00BD675F">
      <w:pPr>
        <w:rPr>
          <w:rFonts w:cs="Times New Roman"/>
        </w:rPr>
      </w:pPr>
      <w:r w:rsidRPr="00026857">
        <w:rPr>
          <w:rFonts w:cs="Times New Roman"/>
        </w:rPr>
        <w:t>–</w:t>
      </w:r>
      <w:r w:rsidR="00BD675F" w:rsidRPr="00026857">
        <w:rPr>
          <w:rFonts w:cs="Times New Roman"/>
        </w:rPr>
        <w:t xml:space="preserve"> объект торговли торговой площадью 15,0 кв.м. (ул. Маяковского);</w:t>
      </w:r>
    </w:p>
    <w:p w14:paraId="34D88086" w14:textId="12852134" w:rsidR="00BD675F" w:rsidRPr="00026857" w:rsidRDefault="0003385D" w:rsidP="00BD675F">
      <w:pPr>
        <w:rPr>
          <w:rFonts w:cs="Times New Roman"/>
        </w:rPr>
      </w:pPr>
      <w:r w:rsidRPr="00026857">
        <w:rPr>
          <w:rFonts w:cs="Times New Roman"/>
        </w:rPr>
        <w:t>–</w:t>
      </w:r>
      <w:r w:rsidR="00BD675F" w:rsidRPr="00026857">
        <w:rPr>
          <w:rFonts w:cs="Times New Roman"/>
        </w:rPr>
        <w:t xml:space="preserve"> объект бытового обслуживания на 10 рабочих мест (ул. Карла Маркса);</w:t>
      </w:r>
    </w:p>
    <w:p w14:paraId="70C773A6" w14:textId="4397E2EA" w:rsidR="00BD675F" w:rsidRPr="00026857" w:rsidRDefault="0003385D" w:rsidP="00BD675F">
      <w:pPr>
        <w:rPr>
          <w:rFonts w:cs="Times New Roman"/>
        </w:rPr>
      </w:pPr>
      <w:r w:rsidRPr="00026857">
        <w:rPr>
          <w:rFonts w:cs="Times New Roman"/>
        </w:rPr>
        <w:t>–</w:t>
      </w:r>
      <w:r w:rsidR="00BD675F" w:rsidRPr="00026857">
        <w:rPr>
          <w:rFonts w:cs="Times New Roman"/>
        </w:rPr>
        <w:t xml:space="preserve"> объект бытового обслуживания на 5 рабочих мест (ул. Карла Маркса);</w:t>
      </w:r>
    </w:p>
    <w:p w14:paraId="2EAC9D21" w14:textId="6428ACCC" w:rsidR="00BD675F" w:rsidRPr="00026857" w:rsidRDefault="0003385D" w:rsidP="00BD675F">
      <w:pPr>
        <w:rPr>
          <w:rFonts w:cs="Times New Roman"/>
        </w:rPr>
      </w:pPr>
      <w:r w:rsidRPr="00026857">
        <w:rPr>
          <w:rFonts w:cs="Times New Roman"/>
        </w:rPr>
        <w:t>–</w:t>
      </w:r>
      <w:r w:rsidR="00BD675F" w:rsidRPr="00026857">
        <w:rPr>
          <w:rFonts w:cs="Times New Roman"/>
        </w:rPr>
        <w:t xml:space="preserve"> объект бытового обслуживания на 5 рабочих мест (ул. Карла Маркса, 35).</w:t>
      </w:r>
    </w:p>
    <w:p w14:paraId="2F14D9EC" w14:textId="77777777" w:rsidR="00BD675F" w:rsidRPr="00026857" w:rsidRDefault="00BD675F" w:rsidP="00BD675F">
      <w:pPr>
        <w:rPr>
          <w:rFonts w:cs="Times New Roman"/>
        </w:rPr>
      </w:pPr>
      <w:r w:rsidRPr="00026857">
        <w:rPr>
          <w:rFonts w:cs="Times New Roman"/>
        </w:rPr>
        <w:lastRenderedPageBreak/>
        <w:t>Размещение дополнительного учебного корпуса и здания спортивного зала общеобразовательной школы предлагается для создания дополнительных классов и иных помещений для занятий учащихся и дальнейшего перевода учащихся в одну смену. Увеличение количества учащихся не предусматривается.</w:t>
      </w:r>
    </w:p>
    <w:p w14:paraId="4DF911E5" w14:textId="77777777" w:rsidR="00BD675F" w:rsidRPr="00026857" w:rsidRDefault="00BD675F" w:rsidP="00BD675F">
      <w:pPr>
        <w:rPr>
          <w:rFonts w:cs="Times New Roman"/>
        </w:rPr>
      </w:pPr>
      <w:r w:rsidRPr="00026857">
        <w:rPr>
          <w:rFonts w:cs="Times New Roman"/>
        </w:rPr>
        <w:t>Помимо вышеуказанного, в северной части территории проектирования предлагается снос существующей специализированной гостиницы «Дом отдыха локомотивных бригад станции Камышлов РЖД» по адресу ул. ул. Красных Орлов, 75 и строительство на его месте новой специализированной гостиницы для отдыха локомотивных бригад станции.</w:t>
      </w:r>
    </w:p>
    <w:p w14:paraId="66E6FB9B" w14:textId="77777777" w:rsidR="0003385D" w:rsidRPr="00026857" w:rsidRDefault="00BD675F" w:rsidP="0003385D">
      <w:pPr>
        <w:rPr>
          <w:rFonts w:cs="Times New Roman"/>
        </w:rPr>
      </w:pPr>
      <w:r w:rsidRPr="00026857">
        <w:rPr>
          <w:rFonts w:cs="Times New Roman"/>
        </w:rPr>
        <w:t>Обслуживание иными объектами социального и коммунально-бытового назначения предусматривается за границами проектирования, в г. Камышлове.</w:t>
      </w:r>
      <w:bookmarkStart w:id="86" w:name="_Toc524568103"/>
      <w:bookmarkStart w:id="87" w:name="_Toc522303650"/>
      <w:bookmarkStart w:id="88" w:name="_Toc507512886"/>
      <w:bookmarkStart w:id="89" w:name="_Toc16949902"/>
      <w:bookmarkStart w:id="90" w:name="_Toc11835544"/>
    </w:p>
    <w:p w14:paraId="12F688C2" w14:textId="77777777" w:rsidR="0003385D" w:rsidRPr="00026857" w:rsidRDefault="0003385D" w:rsidP="0003385D">
      <w:pPr>
        <w:rPr>
          <w:rFonts w:cs="Times New Roman"/>
        </w:rPr>
      </w:pPr>
    </w:p>
    <w:p w14:paraId="5171E7D0" w14:textId="01CC3AC0" w:rsidR="00033543" w:rsidRPr="00026857" w:rsidRDefault="00033543" w:rsidP="00CF2ACA">
      <w:pPr>
        <w:pStyle w:val="2"/>
        <w:numPr>
          <w:ilvl w:val="0"/>
          <w:numId w:val="24"/>
        </w:numPr>
        <w:rPr>
          <w:lang w:eastAsia="ru-RU"/>
        </w:rPr>
      </w:pPr>
      <w:bookmarkStart w:id="91" w:name="_Toc126076318"/>
      <w:r w:rsidRPr="00026857">
        <w:rPr>
          <w:lang w:eastAsia="ru-RU"/>
        </w:rPr>
        <w:t xml:space="preserve">Планируемое развитие системы </w:t>
      </w:r>
      <w:bookmarkEnd w:id="86"/>
      <w:bookmarkEnd w:id="87"/>
      <w:bookmarkEnd w:id="88"/>
      <w:r w:rsidRPr="00026857">
        <w:rPr>
          <w:lang w:eastAsia="ru-RU"/>
        </w:rPr>
        <w:t>инженерно-технического обеспечения</w:t>
      </w:r>
      <w:bookmarkEnd w:id="89"/>
      <w:bookmarkEnd w:id="90"/>
      <w:bookmarkEnd w:id="91"/>
    </w:p>
    <w:p w14:paraId="4BB846C4" w14:textId="77777777" w:rsidR="0003385D" w:rsidRPr="00026857" w:rsidRDefault="0003385D" w:rsidP="00CF2ACA">
      <w:pPr>
        <w:pStyle w:val="3"/>
        <w:numPr>
          <w:ilvl w:val="1"/>
          <w:numId w:val="24"/>
        </w:numPr>
        <w:rPr>
          <w:rFonts w:eastAsia="Calibri"/>
        </w:rPr>
      </w:pPr>
      <w:bookmarkStart w:id="92" w:name="_Toc126076319"/>
      <w:r w:rsidRPr="00026857">
        <w:rPr>
          <w:rFonts w:eastAsia="Calibri"/>
        </w:rPr>
        <w:t>Водоснабжение и водоотведение</w:t>
      </w:r>
      <w:bookmarkEnd w:id="92"/>
      <w:r w:rsidRPr="00026857">
        <w:rPr>
          <w:rFonts w:eastAsia="Calibri"/>
        </w:rPr>
        <w:t xml:space="preserve"> </w:t>
      </w:r>
    </w:p>
    <w:p w14:paraId="78D6100B" w14:textId="77777777" w:rsidR="0003385D" w:rsidRPr="00026857" w:rsidRDefault="0003385D" w:rsidP="0003385D">
      <w:pPr>
        <w:autoSpaceDE w:val="0"/>
        <w:autoSpaceDN w:val="0"/>
        <w:adjustRightInd w:val="0"/>
        <w:ind w:firstLine="708"/>
        <w:rPr>
          <w:rFonts w:eastAsia="Calibri" w:cs="Times New Roman"/>
          <w:szCs w:val="28"/>
        </w:rPr>
      </w:pPr>
      <w:r w:rsidRPr="00026857">
        <w:rPr>
          <w:rFonts w:eastAsia="Calibri" w:cs="Times New Roman"/>
          <w:szCs w:val="28"/>
        </w:rPr>
        <w:t xml:space="preserve">Обеспечение существующего и проектного населения водой хозяйственно-питьевого качества предусматривается по сложившей системе централизованного водоснабжения, источниками которой служат скважины Солодиловского и Железнодорожного месторождений. </w:t>
      </w:r>
    </w:p>
    <w:p w14:paraId="473263EA" w14:textId="77777777" w:rsidR="0003385D" w:rsidRPr="00026857" w:rsidRDefault="0003385D" w:rsidP="0003385D">
      <w:pPr>
        <w:autoSpaceDE w:val="0"/>
        <w:autoSpaceDN w:val="0"/>
        <w:adjustRightInd w:val="0"/>
        <w:ind w:firstLine="708"/>
        <w:rPr>
          <w:rFonts w:eastAsia="Calibri" w:cs="Times New Roman"/>
          <w:szCs w:val="28"/>
        </w:rPr>
      </w:pPr>
      <w:r w:rsidRPr="00026857">
        <w:rPr>
          <w:rFonts w:eastAsia="Calibri" w:cs="Times New Roman"/>
          <w:szCs w:val="28"/>
        </w:rPr>
        <w:t xml:space="preserve">Для обеспечения бесперебойной подачи воды проектом предлагается «закольцевать» участки сети по ул. Карла Маркса, ул. Свердлова. В связи с развитием в границах проектирования жилого фонда, необходимо предусмотреть реконструкция водопроводов, с целью увеличения надежности сети и пропускной способности. </w:t>
      </w:r>
    </w:p>
    <w:p w14:paraId="732FF3D4" w14:textId="77777777" w:rsidR="0003385D" w:rsidRPr="00026857" w:rsidRDefault="0003385D" w:rsidP="0003385D">
      <w:pPr>
        <w:autoSpaceDE w:val="0"/>
        <w:autoSpaceDN w:val="0"/>
        <w:adjustRightInd w:val="0"/>
        <w:ind w:firstLine="708"/>
        <w:rPr>
          <w:rFonts w:eastAsia="Calibri" w:cs="Times New Roman"/>
          <w:szCs w:val="28"/>
        </w:rPr>
      </w:pPr>
      <w:r w:rsidRPr="00026857">
        <w:rPr>
          <w:rFonts w:eastAsia="Calibri" w:cs="Times New Roman"/>
          <w:szCs w:val="28"/>
        </w:rPr>
        <w:t>Реконструкция водопроводов, уточнение диаметров труб, а также расстановка пожарных гидрантов выполняются на этапах рабочего проектирования, после выполнения гидравлических расчетов и разработки расчетных схем, с учетом перспективной застройки и существующих объектов жилого и общественного назначения.</w:t>
      </w:r>
    </w:p>
    <w:p w14:paraId="11A9F478" w14:textId="77777777" w:rsidR="0003385D" w:rsidRPr="00026857" w:rsidRDefault="0003385D" w:rsidP="00722B54">
      <w:pPr>
        <w:spacing w:line="259" w:lineRule="auto"/>
        <w:ind w:firstLine="708"/>
        <w:rPr>
          <w:rFonts w:eastAsia="Calibri" w:cs="Times New Roman"/>
          <w:szCs w:val="28"/>
        </w:rPr>
      </w:pPr>
      <w:r w:rsidRPr="00026857">
        <w:rPr>
          <w:rFonts w:eastAsia="Calibri" w:cs="Times New Roman"/>
          <w:szCs w:val="28"/>
        </w:rPr>
        <w:t>Проектом предлагается развитие централизованной системы водоотведения в границах проектирования. Канализование застройки решается путем присоединения проектных коллекторов хозяйственно-бытовой канализации к существующей сети водоотведения, с дальнейшим отведением на очистные сооружения города.</w:t>
      </w:r>
    </w:p>
    <w:p w14:paraId="40145B29" w14:textId="77777777" w:rsidR="0003385D" w:rsidRPr="00026857" w:rsidRDefault="0003385D" w:rsidP="00722B54">
      <w:pPr>
        <w:autoSpaceDE w:val="0"/>
        <w:autoSpaceDN w:val="0"/>
        <w:adjustRightInd w:val="0"/>
        <w:ind w:firstLine="708"/>
        <w:rPr>
          <w:rFonts w:eastAsia="Calibri" w:cs="Times New Roman"/>
          <w:szCs w:val="28"/>
        </w:rPr>
      </w:pPr>
      <w:r w:rsidRPr="00026857">
        <w:rPr>
          <w:rFonts w:eastAsia="Calibri" w:cs="Times New Roman"/>
          <w:szCs w:val="28"/>
        </w:rPr>
        <w:t>Отведение хозяйственно – бытовых стоков с проектируемой территории решается с помощью системы самотечных коллекторов, проложенных в соответствии с решениями раздела «Вертикальная планировка территории».</w:t>
      </w:r>
    </w:p>
    <w:p w14:paraId="0140BC34" w14:textId="7E3E3D4F" w:rsidR="0003385D" w:rsidRPr="00026857" w:rsidRDefault="0003385D" w:rsidP="00722B54">
      <w:pPr>
        <w:spacing w:line="259" w:lineRule="auto"/>
        <w:rPr>
          <w:rFonts w:eastAsia="Calibri" w:cs="Times New Roman"/>
          <w:bCs/>
          <w:szCs w:val="28"/>
        </w:rPr>
      </w:pPr>
      <w:bookmarkStart w:id="93" w:name="_Hlk48244561"/>
      <w:r w:rsidRPr="00026857">
        <w:rPr>
          <w:rFonts w:eastAsia="Calibri" w:cs="Times New Roman"/>
          <w:bCs/>
          <w:szCs w:val="28"/>
        </w:rPr>
        <w:t xml:space="preserve">Расчет объемов водопотребления выполнен в соответствии с СП 30.13330.2016 «Внутренний водопровод и канализация зданий». Расчеты сведены в таблицу </w:t>
      </w:r>
      <w:r w:rsidR="00722B54" w:rsidRPr="00026857">
        <w:rPr>
          <w:rFonts w:eastAsia="Calibri" w:cs="Times New Roman"/>
          <w:bCs/>
          <w:szCs w:val="28"/>
        </w:rPr>
        <w:t>23</w:t>
      </w:r>
      <w:r w:rsidRPr="00026857">
        <w:rPr>
          <w:rFonts w:eastAsia="Calibri" w:cs="Times New Roman"/>
          <w:bCs/>
          <w:szCs w:val="28"/>
        </w:rPr>
        <w:t>.</w:t>
      </w:r>
    </w:p>
    <w:p w14:paraId="34C3011A" w14:textId="3F9DD261" w:rsidR="00832320" w:rsidRPr="00026857" w:rsidRDefault="00832320" w:rsidP="00722B54">
      <w:pPr>
        <w:spacing w:line="259" w:lineRule="auto"/>
        <w:rPr>
          <w:rFonts w:eastAsia="Calibri" w:cs="Times New Roman"/>
          <w:bCs/>
          <w:szCs w:val="28"/>
        </w:rPr>
      </w:pPr>
    </w:p>
    <w:p w14:paraId="249CAEE1" w14:textId="77777777" w:rsidR="00832320" w:rsidRPr="00026857" w:rsidRDefault="00832320" w:rsidP="00722B54">
      <w:pPr>
        <w:spacing w:line="259" w:lineRule="auto"/>
        <w:rPr>
          <w:rFonts w:eastAsia="Calibri" w:cs="Times New Roman"/>
          <w:bCs/>
          <w:szCs w:val="28"/>
        </w:rPr>
      </w:pPr>
    </w:p>
    <w:p w14:paraId="2B80C0DA" w14:textId="1B18CC94" w:rsidR="0003385D" w:rsidRPr="00026857" w:rsidRDefault="0003385D" w:rsidP="00722B54">
      <w:pPr>
        <w:spacing w:line="259" w:lineRule="auto"/>
        <w:jc w:val="right"/>
        <w:rPr>
          <w:rFonts w:eastAsia="Calibri" w:cs="Times New Roman"/>
          <w:bCs/>
          <w:i/>
          <w:szCs w:val="28"/>
        </w:rPr>
      </w:pPr>
      <w:r w:rsidRPr="00026857">
        <w:rPr>
          <w:rFonts w:eastAsia="Calibri" w:cs="Times New Roman"/>
          <w:bCs/>
          <w:i/>
          <w:szCs w:val="28"/>
        </w:rPr>
        <w:lastRenderedPageBreak/>
        <w:t xml:space="preserve">Таблица </w:t>
      </w:r>
      <w:r w:rsidR="00722B54" w:rsidRPr="00026857">
        <w:rPr>
          <w:rFonts w:eastAsia="Calibri" w:cs="Times New Roman"/>
          <w:bCs/>
          <w:i/>
          <w:szCs w:val="28"/>
        </w:rPr>
        <w:t>23</w:t>
      </w:r>
    </w:p>
    <w:p w14:paraId="05733A40" w14:textId="77777777" w:rsidR="0003385D" w:rsidRPr="00026857" w:rsidRDefault="0003385D" w:rsidP="00722B54">
      <w:pPr>
        <w:spacing w:line="276" w:lineRule="auto"/>
        <w:ind w:firstLine="0"/>
        <w:jc w:val="center"/>
        <w:rPr>
          <w:i/>
        </w:rPr>
      </w:pPr>
      <w:r w:rsidRPr="00026857">
        <w:rPr>
          <w:i/>
        </w:rPr>
        <w:t>Расчетные объемы водопотребления и хозяйственно-бытовых стоков</w:t>
      </w:r>
      <w:bookmarkEnd w:id="93"/>
    </w:p>
    <w:tbl>
      <w:tblPr>
        <w:tblStyle w:val="27"/>
        <w:tblW w:w="5000" w:type="pct"/>
        <w:tblLook w:val="04A0" w:firstRow="1" w:lastRow="0" w:firstColumn="1" w:lastColumn="0" w:noHBand="0" w:noVBand="1"/>
      </w:tblPr>
      <w:tblGrid>
        <w:gridCol w:w="2547"/>
        <w:gridCol w:w="992"/>
        <w:gridCol w:w="1224"/>
        <w:gridCol w:w="1038"/>
        <w:gridCol w:w="857"/>
        <w:gridCol w:w="992"/>
        <w:gridCol w:w="992"/>
        <w:gridCol w:w="1263"/>
      </w:tblGrid>
      <w:tr w:rsidR="00722B54" w:rsidRPr="00026857" w14:paraId="6132C9F0" w14:textId="77777777" w:rsidTr="00722B54">
        <w:trPr>
          <w:trHeight w:val="20"/>
        </w:trPr>
        <w:tc>
          <w:tcPr>
            <w:tcW w:w="2547" w:type="dxa"/>
            <w:vMerge w:val="restart"/>
          </w:tcPr>
          <w:p w14:paraId="308E5A11"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Наименование потребителя</w:t>
            </w:r>
          </w:p>
        </w:tc>
        <w:tc>
          <w:tcPr>
            <w:tcW w:w="992" w:type="dxa"/>
            <w:vMerge w:val="restart"/>
          </w:tcPr>
          <w:p w14:paraId="602211D5"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 xml:space="preserve">Кол-во, </w:t>
            </w:r>
          </w:p>
          <w:p w14:paraId="1612FDCC"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чел</w:t>
            </w:r>
          </w:p>
        </w:tc>
        <w:tc>
          <w:tcPr>
            <w:tcW w:w="3119" w:type="dxa"/>
            <w:gridSpan w:val="3"/>
          </w:tcPr>
          <w:p w14:paraId="04CD8B05" w14:textId="047CB5EA"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Объем водопотребления</w:t>
            </w:r>
          </w:p>
        </w:tc>
        <w:tc>
          <w:tcPr>
            <w:tcW w:w="992" w:type="dxa"/>
            <w:vMerge w:val="restart"/>
          </w:tcPr>
          <w:p w14:paraId="5C5AE926"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Полив,</w:t>
            </w:r>
          </w:p>
          <w:p w14:paraId="26AF48B3"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м</w:t>
            </w:r>
            <w:r w:rsidRPr="00026857">
              <w:rPr>
                <w:rFonts w:eastAsia="Calibri" w:cs="Times New Roman"/>
                <w:sz w:val="24"/>
                <w:szCs w:val="24"/>
                <w:vertAlign w:val="superscript"/>
              </w:rPr>
              <w:t>3</w:t>
            </w:r>
            <w:r w:rsidRPr="00026857">
              <w:rPr>
                <w:rFonts w:eastAsia="Calibri" w:cs="Times New Roman"/>
                <w:sz w:val="24"/>
                <w:szCs w:val="24"/>
              </w:rPr>
              <w:t>/сут</w:t>
            </w:r>
          </w:p>
        </w:tc>
        <w:tc>
          <w:tcPr>
            <w:tcW w:w="992" w:type="dxa"/>
            <w:vMerge w:val="restart"/>
          </w:tcPr>
          <w:p w14:paraId="2D84B21A"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Итого,</w:t>
            </w:r>
          </w:p>
          <w:p w14:paraId="56B15654"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м</w:t>
            </w:r>
            <w:r w:rsidRPr="00026857">
              <w:rPr>
                <w:rFonts w:eastAsia="Calibri" w:cs="Times New Roman"/>
                <w:sz w:val="24"/>
                <w:szCs w:val="24"/>
                <w:vertAlign w:val="superscript"/>
              </w:rPr>
              <w:t>3</w:t>
            </w:r>
            <w:r w:rsidRPr="00026857">
              <w:rPr>
                <w:rFonts w:eastAsia="Calibri" w:cs="Times New Roman"/>
                <w:sz w:val="24"/>
                <w:szCs w:val="24"/>
              </w:rPr>
              <w:t>/сут</w:t>
            </w:r>
          </w:p>
        </w:tc>
        <w:tc>
          <w:tcPr>
            <w:tcW w:w="1263" w:type="dxa"/>
            <w:vMerge w:val="restart"/>
          </w:tcPr>
          <w:p w14:paraId="6C49A7E9"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Объем х/б стоков,</w:t>
            </w:r>
          </w:p>
          <w:p w14:paraId="12A50EBB" w14:textId="3AF8E1B2"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м</w:t>
            </w:r>
            <w:r w:rsidRPr="00026857">
              <w:rPr>
                <w:rFonts w:eastAsia="Calibri" w:cs="Times New Roman"/>
                <w:sz w:val="24"/>
                <w:szCs w:val="24"/>
                <w:vertAlign w:val="superscript"/>
              </w:rPr>
              <w:t>3</w:t>
            </w:r>
            <w:r w:rsidRPr="00026857">
              <w:rPr>
                <w:rFonts w:eastAsia="Calibri" w:cs="Times New Roman"/>
                <w:sz w:val="24"/>
                <w:szCs w:val="24"/>
              </w:rPr>
              <w:t>/сут</w:t>
            </w:r>
          </w:p>
        </w:tc>
      </w:tr>
      <w:tr w:rsidR="00722B54" w:rsidRPr="00026857" w14:paraId="2D1AA0AD" w14:textId="77777777" w:rsidTr="00722B54">
        <w:trPr>
          <w:trHeight w:val="20"/>
        </w:trPr>
        <w:tc>
          <w:tcPr>
            <w:tcW w:w="2547" w:type="dxa"/>
            <w:vMerge/>
          </w:tcPr>
          <w:p w14:paraId="7479EA41" w14:textId="77777777" w:rsidR="0003385D" w:rsidRPr="00026857" w:rsidRDefault="0003385D" w:rsidP="00722B54">
            <w:pPr>
              <w:spacing w:line="259" w:lineRule="auto"/>
              <w:ind w:firstLine="0"/>
              <w:jc w:val="center"/>
              <w:rPr>
                <w:rFonts w:eastAsia="Calibri" w:cs="Times New Roman"/>
                <w:sz w:val="24"/>
                <w:szCs w:val="24"/>
              </w:rPr>
            </w:pPr>
          </w:p>
        </w:tc>
        <w:tc>
          <w:tcPr>
            <w:tcW w:w="992" w:type="dxa"/>
            <w:vMerge/>
          </w:tcPr>
          <w:p w14:paraId="041CB94D" w14:textId="77777777" w:rsidR="0003385D" w:rsidRPr="00026857" w:rsidRDefault="0003385D" w:rsidP="00722B54">
            <w:pPr>
              <w:spacing w:line="259" w:lineRule="auto"/>
              <w:ind w:firstLine="0"/>
              <w:jc w:val="center"/>
              <w:rPr>
                <w:rFonts w:eastAsia="Calibri" w:cs="Times New Roman"/>
                <w:sz w:val="24"/>
                <w:szCs w:val="24"/>
              </w:rPr>
            </w:pPr>
          </w:p>
        </w:tc>
        <w:tc>
          <w:tcPr>
            <w:tcW w:w="1224" w:type="dxa"/>
          </w:tcPr>
          <w:p w14:paraId="5CFD71D9"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Общий м</w:t>
            </w:r>
            <w:r w:rsidRPr="00026857">
              <w:rPr>
                <w:rFonts w:eastAsia="Calibri" w:cs="Times New Roman"/>
                <w:sz w:val="24"/>
                <w:szCs w:val="24"/>
                <w:vertAlign w:val="superscript"/>
              </w:rPr>
              <w:t>3</w:t>
            </w:r>
            <w:r w:rsidRPr="00026857">
              <w:rPr>
                <w:rFonts w:eastAsia="Calibri" w:cs="Times New Roman"/>
                <w:sz w:val="24"/>
                <w:szCs w:val="24"/>
              </w:rPr>
              <w:t>/сут</w:t>
            </w:r>
          </w:p>
        </w:tc>
        <w:tc>
          <w:tcPr>
            <w:tcW w:w="1038" w:type="dxa"/>
          </w:tcPr>
          <w:p w14:paraId="0205787D"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ХВС м</w:t>
            </w:r>
            <w:r w:rsidRPr="00026857">
              <w:rPr>
                <w:rFonts w:eastAsia="Calibri" w:cs="Times New Roman"/>
                <w:sz w:val="24"/>
                <w:szCs w:val="24"/>
                <w:vertAlign w:val="superscript"/>
              </w:rPr>
              <w:t>3</w:t>
            </w:r>
            <w:r w:rsidRPr="00026857">
              <w:rPr>
                <w:rFonts w:eastAsia="Calibri" w:cs="Times New Roman"/>
                <w:sz w:val="24"/>
                <w:szCs w:val="24"/>
              </w:rPr>
              <w:t>/сут</w:t>
            </w:r>
          </w:p>
        </w:tc>
        <w:tc>
          <w:tcPr>
            <w:tcW w:w="857" w:type="dxa"/>
          </w:tcPr>
          <w:p w14:paraId="26EC010B"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ГВС м</w:t>
            </w:r>
            <w:r w:rsidRPr="00026857">
              <w:rPr>
                <w:rFonts w:eastAsia="Calibri" w:cs="Times New Roman"/>
                <w:sz w:val="24"/>
                <w:szCs w:val="24"/>
                <w:vertAlign w:val="superscript"/>
              </w:rPr>
              <w:t>3</w:t>
            </w:r>
            <w:r w:rsidRPr="00026857">
              <w:rPr>
                <w:rFonts w:eastAsia="Calibri" w:cs="Times New Roman"/>
                <w:sz w:val="24"/>
                <w:szCs w:val="24"/>
              </w:rPr>
              <w:t>/сут</w:t>
            </w:r>
          </w:p>
        </w:tc>
        <w:tc>
          <w:tcPr>
            <w:tcW w:w="992" w:type="dxa"/>
            <w:vMerge/>
          </w:tcPr>
          <w:p w14:paraId="46F0CE3A" w14:textId="77777777" w:rsidR="0003385D" w:rsidRPr="00026857" w:rsidRDefault="0003385D" w:rsidP="00722B54">
            <w:pPr>
              <w:spacing w:line="259" w:lineRule="auto"/>
              <w:ind w:firstLine="0"/>
              <w:jc w:val="center"/>
              <w:rPr>
                <w:rFonts w:eastAsia="Calibri" w:cs="Times New Roman"/>
                <w:sz w:val="24"/>
                <w:szCs w:val="24"/>
              </w:rPr>
            </w:pPr>
          </w:p>
        </w:tc>
        <w:tc>
          <w:tcPr>
            <w:tcW w:w="992" w:type="dxa"/>
            <w:vMerge/>
          </w:tcPr>
          <w:p w14:paraId="1F245FA3" w14:textId="77777777" w:rsidR="0003385D" w:rsidRPr="00026857" w:rsidRDefault="0003385D" w:rsidP="00722B54">
            <w:pPr>
              <w:spacing w:line="259" w:lineRule="auto"/>
              <w:ind w:firstLine="0"/>
              <w:jc w:val="center"/>
              <w:rPr>
                <w:rFonts w:eastAsia="Calibri" w:cs="Times New Roman"/>
                <w:sz w:val="24"/>
                <w:szCs w:val="24"/>
              </w:rPr>
            </w:pPr>
          </w:p>
        </w:tc>
        <w:tc>
          <w:tcPr>
            <w:tcW w:w="1263" w:type="dxa"/>
            <w:vMerge/>
          </w:tcPr>
          <w:p w14:paraId="5175BE84" w14:textId="77777777" w:rsidR="0003385D" w:rsidRPr="00026857" w:rsidRDefault="0003385D" w:rsidP="00722B54">
            <w:pPr>
              <w:spacing w:line="259" w:lineRule="auto"/>
              <w:ind w:firstLine="0"/>
              <w:jc w:val="center"/>
              <w:rPr>
                <w:rFonts w:eastAsia="Calibri" w:cs="Times New Roman"/>
                <w:sz w:val="24"/>
                <w:szCs w:val="24"/>
              </w:rPr>
            </w:pPr>
          </w:p>
        </w:tc>
      </w:tr>
      <w:tr w:rsidR="00722B54" w:rsidRPr="00026857" w14:paraId="705469F0" w14:textId="77777777" w:rsidTr="00722B54">
        <w:trPr>
          <w:trHeight w:val="20"/>
        </w:trPr>
        <w:tc>
          <w:tcPr>
            <w:tcW w:w="2547" w:type="dxa"/>
          </w:tcPr>
          <w:p w14:paraId="7192D4B4" w14:textId="77777777" w:rsidR="0003385D" w:rsidRPr="00026857" w:rsidRDefault="0003385D" w:rsidP="00722B54">
            <w:pPr>
              <w:spacing w:line="259" w:lineRule="auto"/>
              <w:ind w:firstLine="0"/>
              <w:jc w:val="left"/>
              <w:rPr>
                <w:rFonts w:eastAsia="Calibri" w:cs="Times New Roman"/>
                <w:sz w:val="24"/>
                <w:szCs w:val="24"/>
              </w:rPr>
            </w:pPr>
            <w:r w:rsidRPr="00026857">
              <w:rPr>
                <w:rFonts w:eastAsia="Calibri" w:cs="Times New Roman"/>
                <w:sz w:val="24"/>
                <w:szCs w:val="24"/>
              </w:rPr>
              <w:t>Существующая секционная застройка</w:t>
            </w:r>
          </w:p>
        </w:tc>
        <w:tc>
          <w:tcPr>
            <w:tcW w:w="992" w:type="dxa"/>
            <w:vAlign w:val="center"/>
          </w:tcPr>
          <w:p w14:paraId="28F6DEA6"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1284</w:t>
            </w:r>
          </w:p>
        </w:tc>
        <w:tc>
          <w:tcPr>
            <w:tcW w:w="1224" w:type="dxa"/>
            <w:vAlign w:val="center"/>
          </w:tcPr>
          <w:p w14:paraId="21C85774"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295,3</w:t>
            </w:r>
          </w:p>
        </w:tc>
        <w:tc>
          <w:tcPr>
            <w:tcW w:w="1038" w:type="dxa"/>
            <w:vAlign w:val="center"/>
          </w:tcPr>
          <w:p w14:paraId="1DCFCC1E"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192,6</w:t>
            </w:r>
          </w:p>
        </w:tc>
        <w:tc>
          <w:tcPr>
            <w:tcW w:w="857" w:type="dxa"/>
            <w:vAlign w:val="center"/>
          </w:tcPr>
          <w:p w14:paraId="47D65F9C"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102,7</w:t>
            </w:r>
          </w:p>
        </w:tc>
        <w:tc>
          <w:tcPr>
            <w:tcW w:w="992" w:type="dxa"/>
            <w:vAlign w:val="center"/>
          </w:tcPr>
          <w:p w14:paraId="061EACCE"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64,2</w:t>
            </w:r>
          </w:p>
        </w:tc>
        <w:tc>
          <w:tcPr>
            <w:tcW w:w="992" w:type="dxa"/>
            <w:vAlign w:val="center"/>
          </w:tcPr>
          <w:p w14:paraId="61D8191A"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359,5</w:t>
            </w:r>
          </w:p>
        </w:tc>
        <w:tc>
          <w:tcPr>
            <w:tcW w:w="1263" w:type="dxa"/>
            <w:vAlign w:val="center"/>
          </w:tcPr>
          <w:p w14:paraId="3A47D21D"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295,3</w:t>
            </w:r>
          </w:p>
        </w:tc>
      </w:tr>
      <w:tr w:rsidR="00722B54" w:rsidRPr="00026857" w14:paraId="3A1193A0" w14:textId="77777777" w:rsidTr="00722B54">
        <w:trPr>
          <w:trHeight w:val="20"/>
        </w:trPr>
        <w:tc>
          <w:tcPr>
            <w:tcW w:w="2547" w:type="dxa"/>
          </w:tcPr>
          <w:p w14:paraId="7171205C" w14:textId="77777777" w:rsidR="0003385D" w:rsidRPr="00026857" w:rsidRDefault="0003385D" w:rsidP="00722B54">
            <w:pPr>
              <w:spacing w:line="259" w:lineRule="auto"/>
              <w:ind w:firstLine="0"/>
              <w:jc w:val="left"/>
              <w:rPr>
                <w:rFonts w:eastAsia="Calibri" w:cs="Times New Roman"/>
                <w:sz w:val="24"/>
                <w:szCs w:val="24"/>
              </w:rPr>
            </w:pPr>
            <w:r w:rsidRPr="00026857">
              <w:rPr>
                <w:rFonts w:eastAsia="Calibri" w:cs="Times New Roman"/>
                <w:sz w:val="24"/>
                <w:szCs w:val="24"/>
              </w:rPr>
              <w:t>Существующая индивидуальная</w:t>
            </w:r>
          </w:p>
          <w:p w14:paraId="1BF35326" w14:textId="77777777" w:rsidR="0003385D" w:rsidRPr="00026857" w:rsidRDefault="0003385D" w:rsidP="00722B54">
            <w:pPr>
              <w:spacing w:line="259" w:lineRule="auto"/>
              <w:ind w:firstLine="0"/>
              <w:jc w:val="left"/>
              <w:rPr>
                <w:rFonts w:eastAsia="Calibri" w:cs="Times New Roman"/>
                <w:sz w:val="24"/>
                <w:szCs w:val="24"/>
              </w:rPr>
            </w:pPr>
            <w:r w:rsidRPr="00026857">
              <w:rPr>
                <w:rFonts w:eastAsia="Calibri" w:cs="Times New Roman"/>
                <w:sz w:val="24"/>
                <w:szCs w:val="24"/>
              </w:rPr>
              <w:t>застройка</w:t>
            </w:r>
          </w:p>
        </w:tc>
        <w:tc>
          <w:tcPr>
            <w:tcW w:w="992" w:type="dxa"/>
            <w:vAlign w:val="center"/>
          </w:tcPr>
          <w:p w14:paraId="60C997AB"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275</w:t>
            </w:r>
          </w:p>
        </w:tc>
        <w:tc>
          <w:tcPr>
            <w:tcW w:w="1224" w:type="dxa"/>
            <w:vAlign w:val="center"/>
          </w:tcPr>
          <w:p w14:paraId="30CC642C"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57,7</w:t>
            </w:r>
          </w:p>
        </w:tc>
        <w:tc>
          <w:tcPr>
            <w:tcW w:w="1038" w:type="dxa"/>
            <w:vAlign w:val="center"/>
          </w:tcPr>
          <w:p w14:paraId="2C2BB8CA"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37,1</w:t>
            </w:r>
          </w:p>
        </w:tc>
        <w:tc>
          <w:tcPr>
            <w:tcW w:w="857" w:type="dxa"/>
            <w:vAlign w:val="center"/>
          </w:tcPr>
          <w:p w14:paraId="245CD7D4"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20,6</w:t>
            </w:r>
          </w:p>
        </w:tc>
        <w:tc>
          <w:tcPr>
            <w:tcW w:w="992" w:type="dxa"/>
            <w:vAlign w:val="center"/>
          </w:tcPr>
          <w:p w14:paraId="18D0AD92"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13,7</w:t>
            </w:r>
          </w:p>
        </w:tc>
        <w:tc>
          <w:tcPr>
            <w:tcW w:w="992" w:type="dxa"/>
            <w:vAlign w:val="center"/>
          </w:tcPr>
          <w:p w14:paraId="189F6D71"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71,4</w:t>
            </w:r>
          </w:p>
        </w:tc>
        <w:tc>
          <w:tcPr>
            <w:tcW w:w="1263" w:type="dxa"/>
            <w:vAlign w:val="center"/>
          </w:tcPr>
          <w:p w14:paraId="373652C1"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57,7</w:t>
            </w:r>
          </w:p>
        </w:tc>
      </w:tr>
      <w:tr w:rsidR="00722B54" w:rsidRPr="00026857" w14:paraId="4DB8A21C" w14:textId="77777777" w:rsidTr="00722B54">
        <w:trPr>
          <w:trHeight w:val="20"/>
        </w:trPr>
        <w:tc>
          <w:tcPr>
            <w:tcW w:w="2547" w:type="dxa"/>
          </w:tcPr>
          <w:p w14:paraId="4F592EFA" w14:textId="77777777" w:rsidR="0003385D" w:rsidRPr="00026857" w:rsidRDefault="0003385D" w:rsidP="00722B54">
            <w:pPr>
              <w:spacing w:line="259" w:lineRule="auto"/>
              <w:ind w:firstLine="0"/>
              <w:jc w:val="left"/>
              <w:rPr>
                <w:rFonts w:eastAsia="Calibri" w:cs="Times New Roman"/>
                <w:sz w:val="24"/>
                <w:szCs w:val="24"/>
              </w:rPr>
            </w:pPr>
            <w:r w:rsidRPr="00026857">
              <w:rPr>
                <w:rFonts w:eastAsia="Calibri" w:cs="Times New Roman"/>
                <w:sz w:val="24"/>
                <w:szCs w:val="24"/>
              </w:rPr>
              <w:t>Проектная секционная застройка</w:t>
            </w:r>
          </w:p>
        </w:tc>
        <w:tc>
          <w:tcPr>
            <w:tcW w:w="992" w:type="dxa"/>
            <w:vAlign w:val="center"/>
          </w:tcPr>
          <w:p w14:paraId="2B6BFC19"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295</w:t>
            </w:r>
          </w:p>
        </w:tc>
        <w:tc>
          <w:tcPr>
            <w:tcW w:w="1224" w:type="dxa"/>
            <w:vAlign w:val="center"/>
          </w:tcPr>
          <w:p w14:paraId="68B3054D"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67,8</w:t>
            </w:r>
          </w:p>
        </w:tc>
        <w:tc>
          <w:tcPr>
            <w:tcW w:w="1038" w:type="dxa"/>
            <w:vAlign w:val="center"/>
          </w:tcPr>
          <w:p w14:paraId="36DF39FC"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44,2</w:t>
            </w:r>
          </w:p>
        </w:tc>
        <w:tc>
          <w:tcPr>
            <w:tcW w:w="857" w:type="dxa"/>
            <w:vAlign w:val="center"/>
          </w:tcPr>
          <w:p w14:paraId="2CC03850"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23,6</w:t>
            </w:r>
          </w:p>
        </w:tc>
        <w:tc>
          <w:tcPr>
            <w:tcW w:w="992" w:type="dxa"/>
            <w:vAlign w:val="center"/>
          </w:tcPr>
          <w:p w14:paraId="653D1EA4"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14,7</w:t>
            </w:r>
          </w:p>
        </w:tc>
        <w:tc>
          <w:tcPr>
            <w:tcW w:w="992" w:type="dxa"/>
            <w:vAlign w:val="center"/>
          </w:tcPr>
          <w:p w14:paraId="74CD61A7"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82,5</w:t>
            </w:r>
          </w:p>
        </w:tc>
        <w:tc>
          <w:tcPr>
            <w:tcW w:w="1263" w:type="dxa"/>
            <w:vAlign w:val="center"/>
          </w:tcPr>
          <w:p w14:paraId="062828FA"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67,8</w:t>
            </w:r>
          </w:p>
        </w:tc>
      </w:tr>
      <w:tr w:rsidR="00722B54" w:rsidRPr="00026857" w14:paraId="57F9FD18" w14:textId="77777777" w:rsidTr="00722B54">
        <w:trPr>
          <w:trHeight w:val="20"/>
        </w:trPr>
        <w:tc>
          <w:tcPr>
            <w:tcW w:w="2547" w:type="dxa"/>
          </w:tcPr>
          <w:p w14:paraId="3F2FFB37" w14:textId="77777777" w:rsidR="0003385D" w:rsidRPr="00026857" w:rsidRDefault="0003385D" w:rsidP="00722B54">
            <w:pPr>
              <w:spacing w:line="259" w:lineRule="auto"/>
              <w:ind w:firstLine="0"/>
              <w:jc w:val="left"/>
              <w:rPr>
                <w:rFonts w:eastAsia="Calibri" w:cs="Times New Roman"/>
                <w:sz w:val="24"/>
                <w:szCs w:val="24"/>
              </w:rPr>
            </w:pPr>
            <w:r w:rsidRPr="00026857">
              <w:rPr>
                <w:rFonts w:eastAsia="Calibri" w:cs="Times New Roman"/>
                <w:sz w:val="24"/>
                <w:szCs w:val="24"/>
              </w:rPr>
              <w:t>Проектная индивидуальная жилая застройка</w:t>
            </w:r>
          </w:p>
        </w:tc>
        <w:tc>
          <w:tcPr>
            <w:tcW w:w="992" w:type="dxa"/>
            <w:vAlign w:val="center"/>
          </w:tcPr>
          <w:p w14:paraId="2EC54E2A"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57</w:t>
            </w:r>
          </w:p>
        </w:tc>
        <w:tc>
          <w:tcPr>
            <w:tcW w:w="1224" w:type="dxa"/>
            <w:vAlign w:val="center"/>
          </w:tcPr>
          <w:p w14:paraId="62546B49"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11,9</w:t>
            </w:r>
          </w:p>
        </w:tc>
        <w:tc>
          <w:tcPr>
            <w:tcW w:w="1038" w:type="dxa"/>
            <w:vAlign w:val="center"/>
          </w:tcPr>
          <w:p w14:paraId="5BA4BB0A"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7,6</w:t>
            </w:r>
          </w:p>
        </w:tc>
        <w:tc>
          <w:tcPr>
            <w:tcW w:w="857" w:type="dxa"/>
            <w:vAlign w:val="center"/>
          </w:tcPr>
          <w:p w14:paraId="59A86192"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4,3</w:t>
            </w:r>
          </w:p>
        </w:tc>
        <w:tc>
          <w:tcPr>
            <w:tcW w:w="992" w:type="dxa"/>
            <w:vAlign w:val="center"/>
          </w:tcPr>
          <w:p w14:paraId="2BB4104E"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2,8</w:t>
            </w:r>
          </w:p>
        </w:tc>
        <w:tc>
          <w:tcPr>
            <w:tcW w:w="992" w:type="dxa"/>
            <w:vAlign w:val="center"/>
          </w:tcPr>
          <w:p w14:paraId="35E25A40"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14,7</w:t>
            </w:r>
          </w:p>
        </w:tc>
        <w:tc>
          <w:tcPr>
            <w:tcW w:w="1263" w:type="dxa"/>
            <w:vAlign w:val="center"/>
          </w:tcPr>
          <w:p w14:paraId="47AD21E4" w14:textId="77777777" w:rsidR="0003385D" w:rsidRPr="00026857" w:rsidRDefault="0003385D" w:rsidP="00722B54">
            <w:pPr>
              <w:spacing w:line="259" w:lineRule="auto"/>
              <w:ind w:firstLine="0"/>
              <w:jc w:val="center"/>
              <w:rPr>
                <w:rFonts w:eastAsia="Calibri" w:cs="Times New Roman"/>
                <w:sz w:val="24"/>
                <w:szCs w:val="24"/>
              </w:rPr>
            </w:pPr>
            <w:r w:rsidRPr="00026857">
              <w:rPr>
                <w:rFonts w:eastAsia="Calibri" w:cs="Times New Roman"/>
                <w:sz w:val="24"/>
                <w:szCs w:val="24"/>
              </w:rPr>
              <w:t>11,9</w:t>
            </w:r>
          </w:p>
        </w:tc>
      </w:tr>
      <w:tr w:rsidR="00722B54" w:rsidRPr="00026857" w14:paraId="7BA9A2E8" w14:textId="77777777" w:rsidTr="00722B54">
        <w:trPr>
          <w:trHeight w:val="20"/>
        </w:trPr>
        <w:tc>
          <w:tcPr>
            <w:tcW w:w="2547" w:type="dxa"/>
          </w:tcPr>
          <w:p w14:paraId="2C6F76AF" w14:textId="77777777" w:rsidR="0003385D" w:rsidRPr="00026857" w:rsidRDefault="0003385D" w:rsidP="00722B54">
            <w:pPr>
              <w:spacing w:line="259" w:lineRule="auto"/>
              <w:ind w:firstLine="0"/>
              <w:jc w:val="left"/>
              <w:rPr>
                <w:rFonts w:eastAsia="Calibri" w:cs="Times New Roman"/>
                <w:sz w:val="24"/>
                <w:szCs w:val="24"/>
              </w:rPr>
            </w:pPr>
            <w:r w:rsidRPr="00026857">
              <w:rPr>
                <w:rFonts w:eastAsia="Calibri" w:cs="Times New Roman"/>
                <w:sz w:val="24"/>
                <w:szCs w:val="24"/>
              </w:rPr>
              <w:t>Итого</w:t>
            </w:r>
          </w:p>
        </w:tc>
        <w:tc>
          <w:tcPr>
            <w:tcW w:w="992" w:type="dxa"/>
            <w:vAlign w:val="center"/>
          </w:tcPr>
          <w:p w14:paraId="4B28DFCE" w14:textId="77777777" w:rsidR="0003385D" w:rsidRPr="00026857" w:rsidRDefault="0003385D" w:rsidP="00722B54">
            <w:pPr>
              <w:spacing w:line="259" w:lineRule="auto"/>
              <w:ind w:firstLine="0"/>
              <w:jc w:val="center"/>
              <w:rPr>
                <w:rFonts w:eastAsia="Calibri" w:cs="Times New Roman"/>
                <w:b/>
                <w:bCs/>
                <w:sz w:val="24"/>
                <w:szCs w:val="24"/>
              </w:rPr>
            </w:pPr>
            <w:r w:rsidRPr="00026857">
              <w:rPr>
                <w:rFonts w:eastAsia="Calibri" w:cs="Times New Roman"/>
                <w:b/>
                <w:bCs/>
                <w:sz w:val="24"/>
                <w:szCs w:val="24"/>
              </w:rPr>
              <w:t>1911</w:t>
            </w:r>
          </w:p>
        </w:tc>
        <w:tc>
          <w:tcPr>
            <w:tcW w:w="1224" w:type="dxa"/>
            <w:vAlign w:val="center"/>
          </w:tcPr>
          <w:p w14:paraId="7A1EBF91" w14:textId="77777777" w:rsidR="0003385D" w:rsidRPr="00026857" w:rsidRDefault="0003385D" w:rsidP="00722B54">
            <w:pPr>
              <w:spacing w:line="259" w:lineRule="auto"/>
              <w:ind w:firstLine="0"/>
              <w:jc w:val="center"/>
              <w:rPr>
                <w:rFonts w:eastAsia="Calibri" w:cs="Times New Roman"/>
                <w:b/>
                <w:bCs/>
                <w:sz w:val="24"/>
                <w:szCs w:val="24"/>
              </w:rPr>
            </w:pPr>
            <w:r w:rsidRPr="00026857">
              <w:rPr>
                <w:rFonts w:eastAsia="Calibri" w:cs="Times New Roman"/>
                <w:b/>
                <w:bCs/>
                <w:sz w:val="24"/>
                <w:szCs w:val="24"/>
              </w:rPr>
              <w:t>432,5</w:t>
            </w:r>
          </w:p>
        </w:tc>
        <w:tc>
          <w:tcPr>
            <w:tcW w:w="1038" w:type="dxa"/>
            <w:vAlign w:val="center"/>
          </w:tcPr>
          <w:p w14:paraId="08A826CC" w14:textId="77777777" w:rsidR="0003385D" w:rsidRPr="00026857" w:rsidRDefault="0003385D" w:rsidP="00722B54">
            <w:pPr>
              <w:spacing w:line="259" w:lineRule="auto"/>
              <w:ind w:firstLine="0"/>
              <w:jc w:val="center"/>
              <w:rPr>
                <w:rFonts w:eastAsia="Calibri" w:cs="Times New Roman"/>
                <w:b/>
                <w:bCs/>
                <w:sz w:val="24"/>
                <w:szCs w:val="24"/>
              </w:rPr>
            </w:pPr>
            <w:r w:rsidRPr="00026857">
              <w:rPr>
                <w:rFonts w:eastAsia="Calibri" w:cs="Times New Roman"/>
                <w:b/>
                <w:bCs/>
                <w:sz w:val="24"/>
                <w:szCs w:val="24"/>
              </w:rPr>
              <w:t>281,5</w:t>
            </w:r>
          </w:p>
        </w:tc>
        <w:tc>
          <w:tcPr>
            <w:tcW w:w="857" w:type="dxa"/>
            <w:vAlign w:val="center"/>
          </w:tcPr>
          <w:p w14:paraId="35E5232C" w14:textId="77777777" w:rsidR="0003385D" w:rsidRPr="00026857" w:rsidRDefault="0003385D" w:rsidP="00722B54">
            <w:pPr>
              <w:spacing w:line="259" w:lineRule="auto"/>
              <w:ind w:firstLine="0"/>
              <w:jc w:val="center"/>
              <w:rPr>
                <w:rFonts w:eastAsia="Calibri" w:cs="Times New Roman"/>
                <w:b/>
                <w:bCs/>
                <w:sz w:val="24"/>
                <w:szCs w:val="24"/>
              </w:rPr>
            </w:pPr>
            <w:r w:rsidRPr="00026857">
              <w:rPr>
                <w:rFonts w:eastAsia="Calibri" w:cs="Times New Roman"/>
                <w:b/>
                <w:bCs/>
                <w:sz w:val="24"/>
                <w:szCs w:val="24"/>
              </w:rPr>
              <w:t>151,2</w:t>
            </w:r>
          </w:p>
        </w:tc>
        <w:tc>
          <w:tcPr>
            <w:tcW w:w="992" w:type="dxa"/>
            <w:vAlign w:val="center"/>
          </w:tcPr>
          <w:p w14:paraId="32831844" w14:textId="77777777" w:rsidR="0003385D" w:rsidRPr="00026857" w:rsidRDefault="0003385D" w:rsidP="00722B54">
            <w:pPr>
              <w:spacing w:line="259" w:lineRule="auto"/>
              <w:ind w:firstLine="0"/>
              <w:jc w:val="center"/>
              <w:rPr>
                <w:rFonts w:eastAsia="Calibri" w:cs="Times New Roman"/>
                <w:b/>
                <w:bCs/>
                <w:sz w:val="24"/>
                <w:szCs w:val="24"/>
              </w:rPr>
            </w:pPr>
            <w:r w:rsidRPr="00026857">
              <w:rPr>
                <w:rFonts w:eastAsia="Calibri" w:cs="Times New Roman"/>
                <w:b/>
                <w:bCs/>
                <w:sz w:val="24"/>
                <w:szCs w:val="24"/>
              </w:rPr>
              <w:t>95,4</w:t>
            </w:r>
          </w:p>
        </w:tc>
        <w:tc>
          <w:tcPr>
            <w:tcW w:w="992" w:type="dxa"/>
            <w:vAlign w:val="center"/>
          </w:tcPr>
          <w:p w14:paraId="6A46B4E7" w14:textId="77777777" w:rsidR="0003385D" w:rsidRPr="00026857" w:rsidRDefault="0003385D" w:rsidP="00722B54">
            <w:pPr>
              <w:spacing w:line="259" w:lineRule="auto"/>
              <w:ind w:firstLine="0"/>
              <w:jc w:val="center"/>
              <w:rPr>
                <w:rFonts w:eastAsia="Calibri" w:cs="Times New Roman"/>
                <w:b/>
                <w:bCs/>
                <w:sz w:val="24"/>
                <w:szCs w:val="24"/>
              </w:rPr>
            </w:pPr>
            <w:r w:rsidRPr="00026857">
              <w:rPr>
                <w:rFonts w:eastAsia="Calibri" w:cs="Times New Roman"/>
                <w:b/>
                <w:bCs/>
                <w:sz w:val="24"/>
                <w:szCs w:val="24"/>
              </w:rPr>
              <w:t>564,1</w:t>
            </w:r>
          </w:p>
        </w:tc>
        <w:tc>
          <w:tcPr>
            <w:tcW w:w="1263" w:type="dxa"/>
            <w:vAlign w:val="center"/>
          </w:tcPr>
          <w:p w14:paraId="3596F7B5" w14:textId="77777777" w:rsidR="0003385D" w:rsidRPr="00026857" w:rsidRDefault="0003385D" w:rsidP="00722B54">
            <w:pPr>
              <w:spacing w:line="259" w:lineRule="auto"/>
              <w:ind w:firstLine="0"/>
              <w:jc w:val="center"/>
              <w:rPr>
                <w:rFonts w:eastAsia="Calibri" w:cs="Times New Roman"/>
                <w:b/>
                <w:bCs/>
                <w:sz w:val="24"/>
                <w:szCs w:val="24"/>
              </w:rPr>
            </w:pPr>
            <w:r w:rsidRPr="00026857">
              <w:rPr>
                <w:rFonts w:eastAsia="Calibri" w:cs="Times New Roman"/>
                <w:b/>
                <w:bCs/>
                <w:sz w:val="24"/>
                <w:szCs w:val="24"/>
              </w:rPr>
              <w:t>432,5</w:t>
            </w:r>
          </w:p>
        </w:tc>
      </w:tr>
    </w:tbl>
    <w:p w14:paraId="44E5F22C" w14:textId="77777777" w:rsidR="0003385D" w:rsidRPr="00026857" w:rsidRDefault="0003385D" w:rsidP="0003385D">
      <w:pPr>
        <w:autoSpaceDE w:val="0"/>
        <w:autoSpaceDN w:val="0"/>
        <w:adjustRightInd w:val="0"/>
        <w:ind w:firstLine="708"/>
        <w:rPr>
          <w:rFonts w:eastAsia="Calibri" w:cs="Times New Roman"/>
          <w:szCs w:val="28"/>
        </w:rPr>
      </w:pPr>
    </w:p>
    <w:p w14:paraId="44885275" w14:textId="77777777" w:rsidR="0003385D" w:rsidRPr="00026857" w:rsidRDefault="0003385D" w:rsidP="00CF2ACA">
      <w:pPr>
        <w:pStyle w:val="3"/>
        <w:numPr>
          <w:ilvl w:val="1"/>
          <w:numId w:val="24"/>
        </w:numPr>
        <w:rPr>
          <w:rFonts w:eastAsia="Calibri"/>
        </w:rPr>
      </w:pPr>
      <w:bookmarkStart w:id="94" w:name="_Toc126076320"/>
      <w:r w:rsidRPr="00026857">
        <w:rPr>
          <w:rFonts w:eastAsia="Calibri"/>
        </w:rPr>
        <w:t>Теплоснабжение</w:t>
      </w:r>
      <w:bookmarkEnd w:id="94"/>
    </w:p>
    <w:p w14:paraId="19BAB836" w14:textId="77777777" w:rsidR="0003385D" w:rsidRPr="00026857" w:rsidRDefault="0003385D" w:rsidP="0003385D">
      <w:pPr>
        <w:autoSpaceDE w:val="0"/>
        <w:autoSpaceDN w:val="0"/>
        <w:adjustRightInd w:val="0"/>
        <w:ind w:firstLine="708"/>
        <w:rPr>
          <w:rFonts w:eastAsia="Calibri" w:cs="Times New Roman"/>
          <w:szCs w:val="28"/>
        </w:rPr>
      </w:pPr>
      <w:r w:rsidRPr="00026857">
        <w:rPr>
          <w:rFonts w:eastAsia="Calibri" w:cs="Times New Roman"/>
          <w:szCs w:val="28"/>
        </w:rPr>
        <w:t>Согласно письму, полученному от МУП «Теплоснабжающая организация»:</w:t>
      </w:r>
    </w:p>
    <w:p w14:paraId="2B39B561" w14:textId="60A2847E" w:rsidR="0003385D" w:rsidRPr="00026857" w:rsidRDefault="00722B54" w:rsidP="0003385D">
      <w:pPr>
        <w:autoSpaceDE w:val="0"/>
        <w:autoSpaceDN w:val="0"/>
        <w:adjustRightInd w:val="0"/>
        <w:ind w:firstLine="708"/>
        <w:rPr>
          <w:rFonts w:eastAsia="Calibri" w:cs="Times New Roman"/>
          <w:szCs w:val="28"/>
        </w:rPr>
      </w:pPr>
      <w:r w:rsidRPr="00026857">
        <w:rPr>
          <w:rFonts w:eastAsia="Calibri" w:cs="Times New Roman"/>
          <w:szCs w:val="28"/>
        </w:rPr>
        <w:t>–</w:t>
      </w:r>
      <w:r w:rsidR="0003385D" w:rsidRPr="00026857">
        <w:rPr>
          <w:rFonts w:eastAsia="Calibri" w:cs="Times New Roman"/>
          <w:szCs w:val="28"/>
        </w:rPr>
        <w:t xml:space="preserve"> на территории улиц Энгельса-Кирова, Урицкого- Ленина, объектов теплоснабжения не имеется;</w:t>
      </w:r>
    </w:p>
    <w:p w14:paraId="5FF001D5" w14:textId="16774E2B" w:rsidR="0003385D" w:rsidRPr="00026857" w:rsidRDefault="00722B54" w:rsidP="0003385D">
      <w:pPr>
        <w:autoSpaceDE w:val="0"/>
        <w:autoSpaceDN w:val="0"/>
        <w:adjustRightInd w:val="0"/>
        <w:ind w:firstLine="708"/>
        <w:rPr>
          <w:rFonts w:eastAsia="Calibri" w:cs="Times New Roman"/>
          <w:szCs w:val="28"/>
        </w:rPr>
      </w:pPr>
      <w:r w:rsidRPr="00026857">
        <w:rPr>
          <w:rFonts w:eastAsia="Calibri" w:cs="Times New Roman"/>
          <w:szCs w:val="28"/>
        </w:rPr>
        <w:t>–</w:t>
      </w:r>
      <w:r w:rsidR="0003385D" w:rsidRPr="00026857">
        <w:rPr>
          <w:rFonts w:eastAsia="Calibri" w:cs="Times New Roman"/>
          <w:szCs w:val="28"/>
        </w:rPr>
        <w:t xml:space="preserve"> подключение дополнительного учебного корпуса и здания под спортивный зал для МАОУ «Школа №1 Камышловского ГО» (ул. Энгельса, 171), запланировано после реконструкции тепловых сетей котельной по ул.Р.Люксембург, 11 и демонтажа угольной котельной;</w:t>
      </w:r>
    </w:p>
    <w:p w14:paraId="1583400B" w14:textId="27D0E3E9" w:rsidR="0003385D" w:rsidRPr="00026857" w:rsidRDefault="00722B54" w:rsidP="0003385D">
      <w:pPr>
        <w:autoSpaceDE w:val="0"/>
        <w:autoSpaceDN w:val="0"/>
        <w:adjustRightInd w:val="0"/>
        <w:ind w:firstLine="708"/>
        <w:rPr>
          <w:rFonts w:eastAsia="Calibri" w:cs="Times New Roman"/>
          <w:szCs w:val="28"/>
        </w:rPr>
      </w:pPr>
      <w:r w:rsidRPr="00026857">
        <w:rPr>
          <w:rFonts w:eastAsia="Calibri" w:cs="Times New Roman"/>
          <w:szCs w:val="28"/>
        </w:rPr>
        <w:t>–</w:t>
      </w:r>
      <w:r w:rsidR="0003385D" w:rsidRPr="00026857">
        <w:rPr>
          <w:rFonts w:eastAsia="Calibri" w:cs="Times New Roman"/>
          <w:szCs w:val="28"/>
        </w:rPr>
        <w:t xml:space="preserve"> на территории улиц Урицкого- Ленина, Свердова-Красных Орлов объектов теплоснабжения не имеется;</w:t>
      </w:r>
    </w:p>
    <w:p w14:paraId="673C9C8B" w14:textId="2526AB3C" w:rsidR="0003385D" w:rsidRPr="00026857" w:rsidRDefault="00722B54" w:rsidP="0003385D">
      <w:pPr>
        <w:autoSpaceDE w:val="0"/>
        <w:autoSpaceDN w:val="0"/>
        <w:adjustRightInd w:val="0"/>
        <w:ind w:firstLine="708"/>
        <w:rPr>
          <w:rFonts w:eastAsia="Calibri" w:cs="Times New Roman"/>
          <w:szCs w:val="28"/>
        </w:rPr>
      </w:pPr>
      <w:r w:rsidRPr="00026857">
        <w:rPr>
          <w:rFonts w:eastAsia="Calibri" w:cs="Times New Roman"/>
          <w:szCs w:val="28"/>
        </w:rPr>
        <w:t>–</w:t>
      </w:r>
      <w:r w:rsidR="0003385D" w:rsidRPr="00026857">
        <w:rPr>
          <w:rFonts w:eastAsia="Calibri" w:cs="Times New Roman"/>
          <w:szCs w:val="28"/>
        </w:rPr>
        <w:t xml:space="preserve"> подключение объектов на территории ул. Энгельса-ул. Свердлова, Маяковского-Ленина запланировано после реконструкции тепловых сетей и установки блочно-модульной котельной по ул.Энгельса,179;</w:t>
      </w:r>
    </w:p>
    <w:p w14:paraId="1B4E6354" w14:textId="523D25B2" w:rsidR="0003385D" w:rsidRPr="00026857" w:rsidRDefault="00722B54" w:rsidP="0003385D">
      <w:pPr>
        <w:autoSpaceDE w:val="0"/>
        <w:autoSpaceDN w:val="0"/>
        <w:adjustRightInd w:val="0"/>
        <w:ind w:firstLine="708"/>
        <w:rPr>
          <w:rFonts w:eastAsia="Calibri" w:cs="Times New Roman"/>
          <w:szCs w:val="28"/>
        </w:rPr>
      </w:pPr>
      <w:r w:rsidRPr="00026857">
        <w:rPr>
          <w:rFonts w:eastAsia="Calibri" w:cs="Times New Roman"/>
          <w:szCs w:val="28"/>
        </w:rPr>
        <w:t>–</w:t>
      </w:r>
      <w:r w:rsidR="0003385D" w:rsidRPr="00026857">
        <w:rPr>
          <w:rFonts w:eastAsia="Calibri" w:cs="Times New Roman"/>
          <w:szCs w:val="28"/>
        </w:rPr>
        <w:t xml:space="preserve"> подключение строящегося Дома отдыха локомотивных бригад запланировано к строящимся тепловым сетям по ул. Красных Орлов от котельной, расположенной по адресу ул. Железнодорожная, 17 с подключением Общеобразовательного учреждения №58.</w:t>
      </w:r>
    </w:p>
    <w:p w14:paraId="64369B46" w14:textId="77777777" w:rsidR="0003385D" w:rsidRPr="00026857" w:rsidRDefault="0003385D" w:rsidP="0003385D">
      <w:pPr>
        <w:autoSpaceDE w:val="0"/>
        <w:autoSpaceDN w:val="0"/>
        <w:adjustRightInd w:val="0"/>
        <w:ind w:firstLine="708"/>
        <w:rPr>
          <w:rFonts w:eastAsia="Calibri" w:cs="Times New Roman"/>
          <w:szCs w:val="28"/>
        </w:rPr>
      </w:pPr>
      <w:r w:rsidRPr="00026857">
        <w:rPr>
          <w:rFonts w:eastAsia="Calibri" w:cs="Times New Roman"/>
          <w:szCs w:val="28"/>
        </w:rPr>
        <w:t>Данные мероприятия по развитию системы теплоснабжения отражены в графических материалах проекта «Схема планируемого развития объектов инженерной инфраструктуры».</w:t>
      </w:r>
    </w:p>
    <w:p w14:paraId="12C99D31" w14:textId="77777777" w:rsidR="0003385D" w:rsidRPr="00026857" w:rsidRDefault="0003385D" w:rsidP="0003385D">
      <w:pPr>
        <w:autoSpaceDE w:val="0"/>
        <w:autoSpaceDN w:val="0"/>
        <w:adjustRightInd w:val="0"/>
        <w:ind w:firstLine="708"/>
        <w:rPr>
          <w:rFonts w:eastAsia="Calibri" w:cs="Times New Roman"/>
          <w:szCs w:val="28"/>
        </w:rPr>
      </w:pPr>
      <w:r w:rsidRPr="00026857">
        <w:rPr>
          <w:rFonts w:eastAsia="Calibri" w:cs="Times New Roman"/>
          <w:szCs w:val="28"/>
        </w:rPr>
        <w:t xml:space="preserve">Проектируемые объекты, которые расположены вне зоны действия централизованной системы теплоснабжения, планируется подключить к вновь запроектированной блочно-модульной газовой котельной. Расположить котельную предусматривается в границах ул. Свердлова – ул. Комсомольская, на территории проектируемой многоэтажной жилой застройки. От данной котельной предусматривается запитать проектную застройку по ул. Маяковского и проектный жилой дом по ул. Красных Орлов. Строительство блочно-модульной газовой </w:t>
      </w:r>
      <w:r w:rsidRPr="00026857">
        <w:rPr>
          <w:rFonts w:eastAsia="Calibri" w:cs="Times New Roman"/>
          <w:szCs w:val="28"/>
        </w:rPr>
        <w:lastRenderedPageBreak/>
        <w:t xml:space="preserve">котельной возможно после выполнения мероприятий, описанных в разделе «Газоснабжение». </w:t>
      </w:r>
    </w:p>
    <w:p w14:paraId="5BA01B65" w14:textId="77777777" w:rsidR="0003385D" w:rsidRPr="00026857" w:rsidRDefault="0003385D" w:rsidP="0003385D">
      <w:pPr>
        <w:autoSpaceDE w:val="0"/>
        <w:autoSpaceDN w:val="0"/>
        <w:adjustRightInd w:val="0"/>
        <w:ind w:firstLine="708"/>
        <w:rPr>
          <w:rFonts w:eastAsia="Calibri" w:cs="Times New Roman"/>
          <w:szCs w:val="28"/>
        </w:rPr>
      </w:pPr>
    </w:p>
    <w:p w14:paraId="2847CD2E" w14:textId="646D3D48" w:rsidR="0003385D" w:rsidRPr="00026857" w:rsidRDefault="0003385D" w:rsidP="0003385D">
      <w:pPr>
        <w:autoSpaceDE w:val="0"/>
        <w:autoSpaceDN w:val="0"/>
        <w:adjustRightInd w:val="0"/>
        <w:ind w:firstLine="708"/>
        <w:rPr>
          <w:rFonts w:eastAsia="Calibri" w:cs="Times New Roman"/>
          <w:szCs w:val="28"/>
        </w:rPr>
      </w:pPr>
      <w:r w:rsidRPr="00026857">
        <w:rPr>
          <w:rFonts w:eastAsia="Calibri" w:cs="Times New Roman"/>
          <w:szCs w:val="28"/>
        </w:rPr>
        <w:t>Расчет объемов теплопотребления выполнен для существующей и проектной секционной застройки. Результаты расчетов сведены в таблицу 2</w:t>
      </w:r>
      <w:r w:rsidR="00722B54" w:rsidRPr="00026857">
        <w:rPr>
          <w:rFonts w:eastAsia="Calibri" w:cs="Times New Roman"/>
          <w:szCs w:val="28"/>
        </w:rPr>
        <w:t>4</w:t>
      </w:r>
      <w:r w:rsidRPr="00026857">
        <w:rPr>
          <w:rFonts w:eastAsia="Calibri" w:cs="Times New Roman"/>
          <w:szCs w:val="28"/>
        </w:rPr>
        <w:t>.</w:t>
      </w:r>
    </w:p>
    <w:p w14:paraId="65972F3B" w14:textId="4923434D" w:rsidR="0003385D" w:rsidRPr="00026857" w:rsidRDefault="0003385D" w:rsidP="0003385D">
      <w:pPr>
        <w:autoSpaceDE w:val="0"/>
        <w:autoSpaceDN w:val="0"/>
        <w:adjustRightInd w:val="0"/>
        <w:ind w:firstLine="708"/>
        <w:jc w:val="right"/>
        <w:rPr>
          <w:rFonts w:eastAsia="Calibri" w:cs="Times New Roman"/>
          <w:i/>
          <w:szCs w:val="28"/>
        </w:rPr>
      </w:pPr>
      <w:r w:rsidRPr="00026857">
        <w:rPr>
          <w:rFonts w:eastAsia="Calibri" w:cs="Times New Roman"/>
          <w:i/>
          <w:szCs w:val="28"/>
        </w:rPr>
        <w:t>Таблица 2</w:t>
      </w:r>
      <w:r w:rsidR="00722B54" w:rsidRPr="00026857">
        <w:rPr>
          <w:rFonts w:eastAsia="Calibri" w:cs="Times New Roman"/>
          <w:i/>
          <w:szCs w:val="28"/>
        </w:rPr>
        <w:t>4</w:t>
      </w:r>
      <w:r w:rsidRPr="00026857">
        <w:rPr>
          <w:rFonts w:eastAsia="Calibri" w:cs="Times New Roman"/>
          <w:i/>
          <w:szCs w:val="28"/>
        </w:rPr>
        <w:t xml:space="preserve"> </w:t>
      </w:r>
    </w:p>
    <w:p w14:paraId="73FBDC3F" w14:textId="77777777" w:rsidR="0003385D" w:rsidRPr="00026857" w:rsidRDefault="0003385D" w:rsidP="00722B54">
      <w:pPr>
        <w:spacing w:after="60" w:line="259" w:lineRule="auto"/>
        <w:jc w:val="center"/>
        <w:rPr>
          <w:i/>
        </w:rPr>
      </w:pPr>
      <w:r w:rsidRPr="00026857">
        <w:rPr>
          <w:i/>
        </w:rPr>
        <w:t>Расчетные объемы теплопотребления</w:t>
      </w:r>
    </w:p>
    <w:tbl>
      <w:tblPr>
        <w:tblStyle w:val="27"/>
        <w:tblW w:w="5000" w:type="pct"/>
        <w:tblLook w:val="04A0" w:firstRow="1" w:lastRow="0" w:firstColumn="1" w:lastColumn="0" w:noHBand="0" w:noVBand="1"/>
      </w:tblPr>
      <w:tblGrid>
        <w:gridCol w:w="2180"/>
        <w:gridCol w:w="1270"/>
        <w:gridCol w:w="1202"/>
        <w:gridCol w:w="1496"/>
        <w:gridCol w:w="845"/>
        <w:gridCol w:w="1646"/>
        <w:gridCol w:w="1266"/>
      </w:tblGrid>
      <w:tr w:rsidR="0003385D" w:rsidRPr="00026857" w14:paraId="09B15A39" w14:textId="77777777" w:rsidTr="00722B54">
        <w:trPr>
          <w:trHeight w:val="20"/>
        </w:trPr>
        <w:tc>
          <w:tcPr>
            <w:tcW w:w="2058" w:type="dxa"/>
            <w:vMerge w:val="restart"/>
          </w:tcPr>
          <w:p w14:paraId="203D59B8" w14:textId="77777777" w:rsidR="0003385D" w:rsidRPr="00026857" w:rsidRDefault="0003385D" w:rsidP="00722B54">
            <w:pPr>
              <w:ind w:firstLine="0"/>
              <w:jc w:val="center"/>
              <w:rPr>
                <w:rFonts w:eastAsia="Calibri" w:cs="Times New Roman"/>
                <w:sz w:val="24"/>
                <w:szCs w:val="24"/>
              </w:rPr>
            </w:pPr>
            <w:bookmarkStart w:id="95" w:name="_Hlk46950667"/>
            <w:r w:rsidRPr="00026857">
              <w:rPr>
                <w:rFonts w:eastAsia="Calibri" w:cs="Times New Roman"/>
                <w:sz w:val="24"/>
                <w:szCs w:val="24"/>
              </w:rPr>
              <w:t>Наименование потребителя</w:t>
            </w:r>
          </w:p>
        </w:tc>
        <w:tc>
          <w:tcPr>
            <w:tcW w:w="1198" w:type="dxa"/>
            <w:vMerge w:val="restart"/>
          </w:tcPr>
          <w:p w14:paraId="6CA7B2FF" w14:textId="77777777" w:rsidR="0003385D" w:rsidRPr="00026857" w:rsidRDefault="0003385D" w:rsidP="00722B54">
            <w:pPr>
              <w:ind w:firstLine="0"/>
              <w:jc w:val="center"/>
              <w:rPr>
                <w:rFonts w:eastAsia="Calibri" w:cs="Times New Roman"/>
                <w:sz w:val="24"/>
                <w:szCs w:val="24"/>
              </w:rPr>
            </w:pPr>
            <w:r w:rsidRPr="00026857">
              <w:rPr>
                <w:rFonts w:eastAsia="Calibri" w:cs="Times New Roman"/>
                <w:sz w:val="24"/>
                <w:szCs w:val="24"/>
              </w:rPr>
              <w:t>Кол-во, чел</w:t>
            </w:r>
          </w:p>
        </w:tc>
        <w:tc>
          <w:tcPr>
            <w:tcW w:w="1134" w:type="dxa"/>
            <w:vMerge w:val="restart"/>
          </w:tcPr>
          <w:p w14:paraId="788AC197" w14:textId="77777777" w:rsidR="0003385D" w:rsidRPr="00026857" w:rsidRDefault="0003385D" w:rsidP="00722B54">
            <w:pPr>
              <w:ind w:firstLine="0"/>
              <w:jc w:val="center"/>
              <w:rPr>
                <w:rFonts w:eastAsia="Calibri" w:cs="Times New Roman"/>
                <w:sz w:val="24"/>
                <w:szCs w:val="24"/>
              </w:rPr>
            </w:pPr>
            <w:r w:rsidRPr="00026857">
              <w:rPr>
                <w:rFonts w:eastAsia="Calibri" w:cs="Times New Roman"/>
                <w:sz w:val="24"/>
                <w:szCs w:val="24"/>
              </w:rPr>
              <w:t>Жилой фонд,</w:t>
            </w:r>
          </w:p>
          <w:p w14:paraId="7E31BFDA" w14:textId="77777777" w:rsidR="0003385D" w:rsidRPr="00026857" w:rsidRDefault="0003385D" w:rsidP="00722B54">
            <w:pPr>
              <w:ind w:firstLine="0"/>
              <w:jc w:val="center"/>
              <w:rPr>
                <w:rFonts w:eastAsia="Calibri" w:cs="Times New Roman"/>
                <w:sz w:val="24"/>
                <w:szCs w:val="24"/>
              </w:rPr>
            </w:pPr>
            <w:r w:rsidRPr="00026857">
              <w:rPr>
                <w:rFonts w:eastAsia="Calibri" w:cs="Times New Roman"/>
                <w:sz w:val="24"/>
                <w:szCs w:val="24"/>
              </w:rPr>
              <w:t>м</w:t>
            </w:r>
            <w:r w:rsidRPr="00026857">
              <w:rPr>
                <w:rFonts w:eastAsia="Calibri" w:cs="Times New Roman"/>
                <w:sz w:val="24"/>
                <w:szCs w:val="24"/>
                <w:vertAlign w:val="superscript"/>
              </w:rPr>
              <w:t>2</w:t>
            </w:r>
          </w:p>
        </w:tc>
        <w:tc>
          <w:tcPr>
            <w:tcW w:w="3761" w:type="dxa"/>
            <w:gridSpan w:val="3"/>
          </w:tcPr>
          <w:p w14:paraId="559A1417" w14:textId="77777777" w:rsidR="0003385D" w:rsidRPr="00026857" w:rsidRDefault="0003385D" w:rsidP="00722B54">
            <w:pPr>
              <w:ind w:firstLine="0"/>
              <w:jc w:val="center"/>
              <w:rPr>
                <w:rFonts w:eastAsia="Calibri" w:cs="Times New Roman"/>
                <w:sz w:val="24"/>
                <w:szCs w:val="24"/>
              </w:rPr>
            </w:pPr>
            <w:r w:rsidRPr="00026857">
              <w:rPr>
                <w:rFonts w:eastAsia="Calibri" w:cs="Times New Roman"/>
                <w:sz w:val="24"/>
                <w:szCs w:val="24"/>
              </w:rPr>
              <w:t>Объем теплопотребления,</w:t>
            </w:r>
          </w:p>
          <w:p w14:paraId="1301A6FA" w14:textId="77777777" w:rsidR="0003385D" w:rsidRPr="00026857" w:rsidRDefault="0003385D" w:rsidP="00722B54">
            <w:pPr>
              <w:ind w:firstLine="0"/>
              <w:jc w:val="center"/>
              <w:rPr>
                <w:rFonts w:eastAsia="Calibri" w:cs="Times New Roman"/>
                <w:sz w:val="24"/>
                <w:szCs w:val="24"/>
              </w:rPr>
            </w:pPr>
            <w:r w:rsidRPr="00026857">
              <w:rPr>
                <w:rFonts w:eastAsia="Calibri" w:cs="Times New Roman"/>
                <w:sz w:val="24"/>
                <w:szCs w:val="24"/>
              </w:rPr>
              <w:t>Гкал/час</w:t>
            </w:r>
          </w:p>
        </w:tc>
        <w:tc>
          <w:tcPr>
            <w:tcW w:w="1194" w:type="dxa"/>
            <w:vMerge w:val="restart"/>
          </w:tcPr>
          <w:p w14:paraId="416F7885" w14:textId="77777777" w:rsidR="0003385D" w:rsidRPr="00026857" w:rsidRDefault="0003385D" w:rsidP="00722B54">
            <w:pPr>
              <w:ind w:firstLine="0"/>
              <w:jc w:val="center"/>
              <w:rPr>
                <w:rFonts w:eastAsia="Calibri" w:cs="Times New Roman"/>
                <w:sz w:val="24"/>
                <w:szCs w:val="24"/>
              </w:rPr>
            </w:pPr>
            <w:r w:rsidRPr="00026857">
              <w:rPr>
                <w:rFonts w:eastAsia="Calibri" w:cs="Times New Roman"/>
                <w:sz w:val="24"/>
                <w:szCs w:val="24"/>
              </w:rPr>
              <w:t>Итого,</w:t>
            </w:r>
          </w:p>
          <w:p w14:paraId="6C6F6CE4" w14:textId="77777777" w:rsidR="0003385D" w:rsidRPr="00026857" w:rsidRDefault="0003385D" w:rsidP="00722B54">
            <w:pPr>
              <w:ind w:firstLine="0"/>
              <w:jc w:val="center"/>
              <w:rPr>
                <w:rFonts w:eastAsia="Calibri" w:cs="Times New Roman"/>
                <w:sz w:val="24"/>
                <w:szCs w:val="24"/>
              </w:rPr>
            </w:pPr>
            <w:r w:rsidRPr="00026857">
              <w:rPr>
                <w:rFonts w:eastAsia="Calibri" w:cs="Times New Roman"/>
                <w:sz w:val="24"/>
                <w:szCs w:val="24"/>
              </w:rPr>
              <w:t>Гкал/час</w:t>
            </w:r>
          </w:p>
        </w:tc>
      </w:tr>
      <w:tr w:rsidR="0003385D" w:rsidRPr="00026857" w14:paraId="4A1256EA" w14:textId="77777777" w:rsidTr="00722B54">
        <w:trPr>
          <w:trHeight w:val="20"/>
        </w:trPr>
        <w:tc>
          <w:tcPr>
            <w:tcW w:w="2058" w:type="dxa"/>
            <w:vMerge/>
          </w:tcPr>
          <w:p w14:paraId="73DEE5B1" w14:textId="77777777" w:rsidR="0003385D" w:rsidRPr="00026857" w:rsidRDefault="0003385D" w:rsidP="00722B54">
            <w:pPr>
              <w:ind w:firstLine="0"/>
              <w:jc w:val="center"/>
              <w:rPr>
                <w:rFonts w:eastAsia="Calibri" w:cs="Times New Roman"/>
                <w:sz w:val="24"/>
                <w:szCs w:val="24"/>
              </w:rPr>
            </w:pPr>
          </w:p>
        </w:tc>
        <w:tc>
          <w:tcPr>
            <w:tcW w:w="1198" w:type="dxa"/>
            <w:vMerge/>
          </w:tcPr>
          <w:p w14:paraId="491E9EDA" w14:textId="77777777" w:rsidR="0003385D" w:rsidRPr="00026857" w:rsidRDefault="0003385D" w:rsidP="00722B54">
            <w:pPr>
              <w:ind w:firstLine="0"/>
              <w:jc w:val="center"/>
              <w:rPr>
                <w:rFonts w:eastAsia="Calibri" w:cs="Times New Roman"/>
                <w:sz w:val="24"/>
                <w:szCs w:val="24"/>
              </w:rPr>
            </w:pPr>
          </w:p>
        </w:tc>
        <w:tc>
          <w:tcPr>
            <w:tcW w:w="1134" w:type="dxa"/>
            <w:vMerge/>
          </w:tcPr>
          <w:p w14:paraId="36C0EC3C" w14:textId="77777777" w:rsidR="0003385D" w:rsidRPr="00026857" w:rsidRDefault="0003385D" w:rsidP="00722B54">
            <w:pPr>
              <w:ind w:firstLine="0"/>
              <w:jc w:val="center"/>
              <w:rPr>
                <w:rFonts w:eastAsia="Calibri" w:cs="Times New Roman"/>
                <w:sz w:val="24"/>
                <w:szCs w:val="24"/>
              </w:rPr>
            </w:pPr>
          </w:p>
        </w:tc>
        <w:tc>
          <w:tcPr>
            <w:tcW w:w="1411" w:type="dxa"/>
          </w:tcPr>
          <w:p w14:paraId="223387E0" w14:textId="77777777" w:rsidR="0003385D" w:rsidRPr="00026857" w:rsidRDefault="0003385D" w:rsidP="00722B54">
            <w:pPr>
              <w:ind w:firstLine="0"/>
              <w:jc w:val="center"/>
              <w:rPr>
                <w:rFonts w:eastAsia="Calibri" w:cs="Times New Roman"/>
                <w:sz w:val="24"/>
                <w:szCs w:val="24"/>
              </w:rPr>
            </w:pPr>
            <w:r w:rsidRPr="00026857">
              <w:rPr>
                <w:rFonts w:eastAsia="Calibri" w:cs="Times New Roman"/>
                <w:sz w:val="24"/>
                <w:szCs w:val="24"/>
              </w:rPr>
              <w:t>Отопление</w:t>
            </w:r>
          </w:p>
        </w:tc>
        <w:tc>
          <w:tcPr>
            <w:tcW w:w="797" w:type="dxa"/>
          </w:tcPr>
          <w:p w14:paraId="2DF05A31" w14:textId="77777777" w:rsidR="0003385D" w:rsidRPr="00026857" w:rsidRDefault="0003385D" w:rsidP="00722B54">
            <w:pPr>
              <w:ind w:firstLine="0"/>
              <w:jc w:val="center"/>
              <w:rPr>
                <w:rFonts w:eastAsia="Calibri" w:cs="Times New Roman"/>
                <w:sz w:val="24"/>
                <w:szCs w:val="24"/>
              </w:rPr>
            </w:pPr>
            <w:r w:rsidRPr="00026857">
              <w:rPr>
                <w:rFonts w:eastAsia="Calibri" w:cs="Times New Roman"/>
                <w:sz w:val="24"/>
                <w:szCs w:val="24"/>
              </w:rPr>
              <w:t>ГВС</w:t>
            </w:r>
          </w:p>
        </w:tc>
        <w:tc>
          <w:tcPr>
            <w:tcW w:w="1553" w:type="dxa"/>
          </w:tcPr>
          <w:p w14:paraId="78C0DE04" w14:textId="77777777" w:rsidR="0003385D" w:rsidRPr="00026857" w:rsidRDefault="0003385D" w:rsidP="00722B54">
            <w:pPr>
              <w:ind w:firstLine="0"/>
              <w:jc w:val="center"/>
              <w:rPr>
                <w:rFonts w:eastAsia="Calibri" w:cs="Times New Roman"/>
                <w:sz w:val="24"/>
                <w:szCs w:val="24"/>
              </w:rPr>
            </w:pPr>
            <w:r w:rsidRPr="00026857">
              <w:rPr>
                <w:rFonts w:eastAsia="Calibri" w:cs="Times New Roman"/>
                <w:sz w:val="24"/>
                <w:szCs w:val="24"/>
              </w:rPr>
              <w:t>Вентиляция</w:t>
            </w:r>
          </w:p>
        </w:tc>
        <w:tc>
          <w:tcPr>
            <w:tcW w:w="1194" w:type="dxa"/>
            <w:vMerge/>
          </w:tcPr>
          <w:p w14:paraId="1A1245F4" w14:textId="77777777" w:rsidR="0003385D" w:rsidRPr="00026857" w:rsidRDefault="0003385D" w:rsidP="00722B54">
            <w:pPr>
              <w:ind w:firstLine="0"/>
              <w:jc w:val="center"/>
              <w:rPr>
                <w:rFonts w:eastAsia="Calibri" w:cs="Times New Roman"/>
                <w:sz w:val="24"/>
                <w:szCs w:val="24"/>
              </w:rPr>
            </w:pPr>
          </w:p>
        </w:tc>
      </w:tr>
      <w:tr w:rsidR="0003385D" w:rsidRPr="00026857" w14:paraId="4BA496F9" w14:textId="77777777" w:rsidTr="00722B54">
        <w:trPr>
          <w:trHeight w:val="20"/>
        </w:trPr>
        <w:tc>
          <w:tcPr>
            <w:tcW w:w="2058" w:type="dxa"/>
          </w:tcPr>
          <w:p w14:paraId="3C9D2E78" w14:textId="77777777" w:rsidR="0003385D" w:rsidRPr="00026857" w:rsidRDefault="0003385D" w:rsidP="00722B54">
            <w:pPr>
              <w:ind w:firstLine="0"/>
              <w:jc w:val="left"/>
              <w:rPr>
                <w:rFonts w:eastAsia="Calibri" w:cs="Times New Roman"/>
                <w:sz w:val="24"/>
                <w:szCs w:val="24"/>
              </w:rPr>
            </w:pPr>
            <w:r w:rsidRPr="00026857">
              <w:rPr>
                <w:rFonts w:eastAsia="Calibri" w:cs="Times New Roman"/>
                <w:sz w:val="24"/>
                <w:szCs w:val="24"/>
              </w:rPr>
              <w:t>Существующая секционная</w:t>
            </w:r>
          </w:p>
          <w:p w14:paraId="750C74CD" w14:textId="77777777" w:rsidR="0003385D" w:rsidRPr="00026857" w:rsidRDefault="0003385D" w:rsidP="00722B54">
            <w:pPr>
              <w:ind w:firstLine="0"/>
              <w:jc w:val="left"/>
              <w:rPr>
                <w:rFonts w:eastAsia="Calibri" w:cs="Times New Roman"/>
                <w:sz w:val="24"/>
                <w:szCs w:val="24"/>
              </w:rPr>
            </w:pPr>
            <w:r w:rsidRPr="00026857">
              <w:rPr>
                <w:rFonts w:eastAsia="Calibri" w:cs="Times New Roman"/>
                <w:sz w:val="24"/>
                <w:szCs w:val="24"/>
              </w:rPr>
              <w:t>застройка</w:t>
            </w:r>
          </w:p>
        </w:tc>
        <w:tc>
          <w:tcPr>
            <w:tcW w:w="1198" w:type="dxa"/>
          </w:tcPr>
          <w:p w14:paraId="79E9DA0D" w14:textId="77777777" w:rsidR="0003385D" w:rsidRPr="00026857" w:rsidRDefault="0003385D" w:rsidP="00722B54">
            <w:pPr>
              <w:ind w:firstLine="0"/>
              <w:jc w:val="center"/>
              <w:rPr>
                <w:rFonts w:eastAsia="Calibri" w:cs="Times New Roman"/>
                <w:sz w:val="24"/>
                <w:szCs w:val="24"/>
              </w:rPr>
            </w:pPr>
            <w:r w:rsidRPr="00026857">
              <w:rPr>
                <w:rFonts w:eastAsia="Calibri" w:cs="Times New Roman"/>
                <w:sz w:val="24"/>
                <w:szCs w:val="24"/>
              </w:rPr>
              <w:t>1284</w:t>
            </w:r>
          </w:p>
        </w:tc>
        <w:tc>
          <w:tcPr>
            <w:tcW w:w="1134" w:type="dxa"/>
          </w:tcPr>
          <w:p w14:paraId="1B5F0F0C" w14:textId="77777777" w:rsidR="0003385D" w:rsidRPr="00026857" w:rsidRDefault="0003385D" w:rsidP="00722B54">
            <w:pPr>
              <w:ind w:firstLine="0"/>
              <w:jc w:val="center"/>
              <w:rPr>
                <w:rFonts w:eastAsia="Calibri" w:cs="Times New Roman"/>
                <w:sz w:val="24"/>
                <w:szCs w:val="24"/>
              </w:rPr>
            </w:pPr>
            <w:r w:rsidRPr="00026857">
              <w:rPr>
                <w:rFonts w:eastAsia="Calibri" w:cs="Times New Roman"/>
                <w:sz w:val="24"/>
                <w:szCs w:val="24"/>
              </w:rPr>
              <w:t>11680,6</w:t>
            </w:r>
          </w:p>
        </w:tc>
        <w:tc>
          <w:tcPr>
            <w:tcW w:w="1411" w:type="dxa"/>
          </w:tcPr>
          <w:p w14:paraId="28D10F9C" w14:textId="77777777" w:rsidR="0003385D" w:rsidRPr="00026857" w:rsidRDefault="0003385D" w:rsidP="00722B54">
            <w:pPr>
              <w:ind w:firstLine="0"/>
              <w:jc w:val="center"/>
              <w:rPr>
                <w:rFonts w:eastAsia="Calibri" w:cs="Times New Roman"/>
                <w:sz w:val="24"/>
                <w:szCs w:val="24"/>
              </w:rPr>
            </w:pPr>
            <w:r w:rsidRPr="00026857">
              <w:rPr>
                <w:rFonts w:eastAsia="Calibri" w:cs="Times New Roman"/>
                <w:sz w:val="24"/>
                <w:szCs w:val="24"/>
              </w:rPr>
              <w:t>1,8</w:t>
            </w:r>
          </w:p>
        </w:tc>
        <w:tc>
          <w:tcPr>
            <w:tcW w:w="797" w:type="dxa"/>
          </w:tcPr>
          <w:p w14:paraId="77509BC0" w14:textId="77777777" w:rsidR="0003385D" w:rsidRPr="00026857" w:rsidRDefault="0003385D" w:rsidP="00722B54">
            <w:pPr>
              <w:ind w:firstLine="0"/>
              <w:jc w:val="center"/>
              <w:rPr>
                <w:rFonts w:eastAsia="Calibri" w:cs="Times New Roman"/>
                <w:sz w:val="24"/>
                <w:szCs w:val="24"/>
              </w:rPr>
            </w:pPr>
            <w:r w:rsidRPr="00026857">
              <w:rPr>
                <w:rFonts w:eastAsia="Calibri" w:cs="Times New Roman"/>
                <w:sz w:val="24"/>
                <w:szCs w:val="24"/>
              </w:rPr>
              <w:t>0,5</w:t>
            </w:r>
          </w:p>
        </w:tc>
        <w:tc>
          <w:tcPr>
            <w:tcW w:w="1553" w:type="dxa"/>
          </w:tcPr>
          <w:p w14:paraId="6A740AE9" w14:textId="77777777" w:rsidR="0003385D" w:rsidRPr="00026857" w:rsidRDefault="0003385D" w:rsidP="00722B54">
            <w:pPr>
              <w:ind w:firstLine="0"/>
              <w:jc w:val="center"/>
              <w:rPr>
                <w:rFonts w:eastAsia="Calibri" w:cs="Times New Roman"/>
                <w:sz w:val="24"/>
                <w:szCs w:val="24"/>
              </w:rPr>
            </w:pPr>
            <w:r w:rsidRPr="00026857">
              <w:rPr>
                <w:rFonts w:eastAsia="Calibri" w:cs="Times New Roman"/>
                <w:sz w:val="24"/>
                <w:szCs w:val="24"/>
              </w:rPr>
              <w:t>0,2</w:t>
            </w:r>
          </w:p>
        </w:tc>
        <w:tc>
          <w:tcPr>
            <w:tcW w:w="1194" w:type="dxa"/>
          </w:tcPr>
          <w:p w14:paraId="00D377B9" w14:textId="77777777" w:rsidR="0003385D" w:rsidRPr="00026857" w:rsidRDefault="0003385D" w:rsidP="00722B54">
            <w:pPr>
              <w:ind w:firstLine="0"/>
              <w:jc w:val="center"/>
              <w:rPr>
                <w:rFonts w:eastAsia="Calibri" w:cs="Times New Roman"/>
                <w:sz w:val="24"/>
                <w:szCs w:val="24"/>
              </w:rPr>
            </w:pPr>
            <w:r w:rsidRPr="00026857">
              <w:rPr>
                <w:rFonts w:eastAsia="Calibri" w:cs="Times New Roman"/>
                <w:sz w:val="24"/>
                <w:szCs w:val="24"/>
              </w:rPr>
              <w:t>2,5</w:t>
            </w:r>
          </w:p>
        </w:tc>
      </w:tr>
      <w:tr w:rsidR="0003385D" w:rsidRPr="00026857" w14:paraId="32F8464B" w14:textId="77777777" w:rsidTr="00722B54">
        <w:trPr>
          <w:trHeight w:val="20"/>
        </w:trPr>
        <w:tc>
          <w:tcPr>
            <w:tcW w:w="2058" w:type="dxa"/>
          </w:tcPr>
          <w:p w14:paraId="0440B317" w14:textId="77777777" w:rsidR="0003385D" w:rsidRPr="00026857" w:rsidRDefault="0003385D" w:rsidP="00722B54">
            <w:pPr>
              <w:ind w:firstLine="0"/>
              <w:jc w:val="left"/>
              <w:rPr>
                <w:rFonts w:eastAsia="Calibri" w:cs="Times New Roman"/>
                <w:sz w:val="24"/>
                <w:szCs w:val="24"/>
              </w:rPr>
            </w:pPr>
            <w:r w:rsidRPr="00026857">
              <w:rPr>
                <w:rFonts w:eastAsia="Calibri" w:cs="Times New Roman"/>
                <w:sz w:val="24"/>
                <w:szCs w:val="24"/>
              </w:rPr>
              <w:t>Проектная секционная застройка</w:t>
            </w:r>
          </w:p>
        </w:tc>
        <w:tc>
          <w:tcPr>
            <w:tcW w:w="1198" w:type="dxa"/>
          </w:tcPr>
          <w:p w14:paraId="4123361F" w14:textId="77777777" w:rsidR="0003385D" w:rsidRPr="00026857" w:rsidRDefault="0003385D" w:rsidP="00722B54">
            <w:pPr>
              <w:ind w:firstLine="0"/>
              <w:jc w:val="center"/>
              <w:rPr>
                <w:rFonts w:eastAsia="Calibri" w:cs="Times New Roman"/>
                <w:sz w:val="24"/>
                <w:szCs w:val="24"/>
              </w:rPr>
            </w:pPr>
            <w:r w:rsidRPr="00026857">
              <w:rPr>
                <w:rFonts w:eastAsia="Calibri" w:cs="Times New Roman"/>
                <w:sz w:val="24"/>
                <w:szCs w:val="24"/>
              </w:rPr>
              <w:t>295</w:t>
            </w:r>
          </w:p>
        </w:tc>
        <w:tc>
          <w:tcPr>
            <w:tcW w:w="1134" w:type="dxa"/>
          </w:tcPr>
          <w:p w14:paraId="7EE02903" w14:textId="77777777" w:rsidR="0003385D" w:rsidRPr="00026857" w:rsidRDefault="0003385D" w:rsidP="00722B54">
            <w:pPr>
              <w:ind w:firstLine="0"/>
              <w:jc w:val="center"/>
              <w:rPr>
                <w:rFonts w:eastAsia="Calibri" w:cs="Times New Roman"/>
                <w:sz w:val="24"/>
                <w:szCs w:val="24"/>
              </w:rPr>
            </w:pPr>
            <w:r w:rsidRPr="00026857">
              <w:rPr>
                <w:rFonts w:eastAsia="Calibri" w:cs="Times New Roman"/>
                <w:sz w:val="24"/>
                <w:szCs w:val="24"/>
              </w:rPr>
              <w:t>8322,7</w:t>
            </w:r>
          </w:p>
        </w:tc>
        <w:tc>
          <w:tcPr>
            <w:tcW w:w="1411" w:type="dxa"/>
          </w:tcPr>
          <w:p w14:paraId="78924B8D" w14:textId="77777777" w:rsidR="0003385D" w:rsidRPr="00026857" w:rsidRDefault="0003385D" w:rsidP="00722B54">
            <w:pPr>
              <w:ind w:firstLine="0"/>
              <w:jc w:val="center"/>
              <w:rPr>
                <w:rFonts w:eastAsia="Calibri" w:cs="Times New Roman"/>
                <w:sz w:val="24"/>
                <w:szCs w:val="24"/>
              </w:rPr>
            </w:pPr>
            <w:r w:rsidRPr="00026857">
              <w:rPr>
                <w:rFonts w:eastAsia="Calibri" w:cs="Times New Roman"/>
                <w:sz w:val="24"/>
                <w:szCs w:val="24"/>
              </w:rPr>
              <w:t>1,1</w:t>
            </w:r>
          </w:p>
        </w:tc>
        <w:tc>
          <w:tcPr>
            <w:tcW w:w="797" w:type="dxa"/>
          </w:tcPr>
          <w:p w14:paraId="1F695CFB" w14:textId="77777777" w:rsidR="0003385D" w:rsidRPr="00026857" w:rsidRDefault="0003385D" w:rsidP="00722B54">
            <w:pPr>
              <w:ind w:firstLine="0"/>
              <w:jc w:val="center"/>
              <w:rPr>
                <w:rFonts w:eastAsia="Calibri" w:cs="Times New Roman"/>
                <w:sz w:val="24"/>
                <w:szCs w:val="24"/>
              </w:rPr>
            </w:pPr>
            <w:r w:rsidRPr="00026857">
              <w:rPr>
                <w:rFonts w:eastAsia="Calibri" w:cs="Times New Roman"/>
                <w:sz w:val="24"/>
                <w:szCs w:val="24"/>
              </w:rPr>
              <w:t>0,2</w:t>
            </w:r>
          </w:p>
        </w:tc>
        <w:tc>
          <w:tcPr>
            <w:tcW w:w="1553" w:type="dxa"/>
          </w:tcPr>
          <w:p w14:paraId="2820CD4C" w14:textId="77777777" w:rsidR="0003385D" w:rsidRPr="00026857" w:rsidRDefault="0003385D" w:rsidP="00722B54">
            <w:pPr>
              <w:ind w:firstLine="0"/>
              <w:jc w:val="center"/>
              <w:rPr>
                <w:rFonts w:eastAsia="Calibri" w:cs="Times New Roman"/>
                <w:sz w:val="24"/>
                <w:szCs w:val="24"/>
              </w:rPr>
            </w:pPr>
            <w:r w:rsidRPr="00026857">
              <w:rPr>
                <w:rFonts w:eastAsia="Calibri" w:cs="Times New Roman"/>
                <w:sz w:val="24"/>
                <w:szCs w:val="24"/>
              </w:rPr>
              <w:t>0,1</w:t>
            </w:r>
          </w:p>
        </w:tc>
        <w:tc>
          <w:tcPr>
            <w:tcW w:w="1194" w:type="dxa"/>
          </w:tcPr>
          <w:p w14:paraId="0D70945C" w14:textId="77777777" w:rsidR="0003385D" w:rsidRPr="00026857" w:rsidRDefault="0003385D" w:rsidP="00722B54">
            <w:pPr>
              <w:ind w:firstLine="0"/>
              <w:jc w:val="center"/>
              <w:rPr>
                <w:rFonts w:eastAsia="Calibri" w:cs="Times New Roman"/>
                <w:sz w:val="24"/>
                <w:szCs w:val="24"/>
              </w:rPr>
            </w:pPr>
            <w:r w:rsidRPr="00026857">
              <w:rPr>
                <w:rFonts w:eastAsia="Calibri" w:cs="Times New Roman"/>
                <w:sz w:val="24"/>
                <w:szCs w:val="24"/>
              </w:rPr>
              <w:t>1,4</w:t>
            </w:r>
          </w:p>
        </w:tc>
      </w:tr>
      <w:tr w:rsidR="0003385D" w:rsidRPr="00026857" w14:paraId="7F6A897F" w14:textId="77777777" w:rsidTr="00722B54">
        <w:trPr>
          <w:trHeight w:val="20"/>
        </w:trPr>
        <w:tc>
          <w:tcPr>
            <w:tcW w:w="2058" w:type="dxa"/>
          </w:tcPr>
          <w:p w14:paraId="79AD7FE9" w14:textId="77777777" w:rsidR="0003385D" w:rsidRPr="00026857" w:rsidRDefault="0003385D" w:rsidP="00722B54">
            <w:pPr>
              <w:ind w:firstLine="0"/>
              <w:jc w:val="left"/>
              <w:rPr>
                <w:rFonts w:eastAsia="Calibri" w:cs="Times New Roman"/>
                <w:b/>
                <w:bCs/>
                <w:sz w:val="24"/>
                <w:szCs w:val="24"/>
              </w:rPr>
            </w:pPr>
            <w:r w:rsidRPr="00026857">
              <w:rPr>
                <w:rFonts w:eastAsia="Calibri" w:cs="Times New Roman"/>
                <w:b/>
                <w:bCs/>
                <w:sz w:val="24"/>
                <w:szCs w:val="24"/>
              </w:rPr>
              <w:t>Итого</w:t>
            </w:r>
          </w:p>
        </w:tc>
        <w:tc>
          <w:tcPr>
            <w:tcW w:w="1198" w:type="dxa"/>
          </w:tcPr>
          <w:p w14:paraId="10111797" w14:textId="77777777" w:rsidR="0003385D" w:rsidRPr="00026857" w:rsidRDefault="0003385D" w:rsidP="00722B54">
            <w:pPr>
              <w:ind w:firstLine="0"/>
              <w:jc w:val="center"/>
              <w:rPr>
                <w:rFonts w:eastAsia="Calibri" w:cs="Times New Roman"/>
                <w:b/>
                <w:bCs/>
                <w:sz w:val="24"/>
                <w:szCs w:val="24"/>
              </w:rPr>
            </w:pPr>
            <w:r w:rsidRPr="00026857">
              <w:rPr>
                <w:rFonts w:eastAsia="Calibri" w:cs="Times New Roman"/>
                <w:b/>
                <w:bCs/>
                <w:sz w:val="24"/>
                <w:szCs w:val="24"/>
              </w:rPr>
              <w:t>570</w:t>
            </w:r>
          </w:p>
        </w:tc>
        <w:tc>
          <w:tcPr>
            <w:tcW w:w="1134" w:type="dxa"/>
          </w:tcPr>
          <w:p w14:paraId="7AC2BEC3" w14:textId="77777777" w:rsidR="0003385D" w:rsidRPr="00026857" w:rsidRDefault="0003385D" w:rsidP="00722B54">
            <w:pPr>
              <w:ind w:firstLine="0"/>
              <w:jc w:val="center"/>
              <w:rPr>
                <w:rFonts w:eastAsia="Calibri" w:cs="Times New Roman"/>
                <w:b/>
                <w:bCs/>
                <w:sz w:val="24"/>
                <w:szCs w:val="24"/>
              </w:rPr>
            </w:pPr>
            <w:r w:rsidRPr="00026857">
              <w:rPr>
                <w:rFonts w:eastAsia="Calibri" w:cs="Times New Roman"/>
                <w:b/>
                <w:bCs/>
                <w:sz w:val="24"/>
                <w:szCs w:val="24"/>
              </w:rPr>
              <w:t>20003,3</w:t>
            </w:r>
          </w:p>
        </w:tc>
        <w:tc>
          <w:tcPr>
            <w:tcW w:w="1411" w:type="dxa"/>
          </w:tcPr>
          <w:p w14:paraId="1C1D46EA" w14:textId="77777777" w:rsidR="0003385D" w:rsidRPr="00026857" w:rsidRDefault="0003385D" w:rsidP="00722B54">
            <w:pPr>
              <w:ind w:firstLine="0"/>
              <w:jc w:val="center"/>
              <w:rPr>
                <w:rFonts w:eastAsia="Calibri" w:cs="Times New Roman"/>
                <w:b/>
                <w:bCs/>
                <w:sz w:val="24"/>
                <w:szCs w:val="24"/>
              </w:rPr>
            </w:pPr>
            <w:r w:rsidRPr="00026857">
              <w:rPr>
                <w:rFonts w:eastAsia="Calibri" w:cs="Times New Roman"/>
                <w:b/>
                <w:bCs/>
                <w:sz w:val="24"/>
                <w:szCs w:val="24"/>
              </w:rPr>
              <w:t>2,9</w:t>
            </w:r>
          </w:p>
        </w:tc>
        <w:tc>
          <w:tcPr>
            <w:tcW w:w="797" w:type="dxa"/>
          </w:tcPr>
          <w:p w14:paraId="2A362D17" w14:textId="77777777" w:rsidR="0003385D" w:rsidRPr="00026857" w:rsidRDefault="0003385D" w:rsidP="00722B54">
            <w:pPr>
              <w:ind w:firstLine="0"/>
              <w:jc w:val="center"/>
              <w:rPr>
                <w:rFonts w:eastAsia="Calibri" w:cs="Times New Roman"/>
                <w:b/>
                <w:bCs/>
                <w:sz w:val="24"/>
                <w:szCs w:val="24"/>
              </w:rPr>
            </w:pPr>
            <w:r w:rsidRPr="00026857">
              <w:rPr>
                <w:rFonts w:eastAsia="Calibri" w:cs="Times New Roman"/>
                <w:b/>
                <w:bCs/>
                <w:sz w:val="24"/>
                <w:szCs w:val="24"/>
              </w:rPr>
              <w:t>0,7</w:t>
            </w:r>
          </w:p>
        </w:tc>
        <w:tc>
          <w:tcPr>
            <w:tcW w:w="1553" w:type="dxa"/>
          </w:tcPr>
          <w:p w14:paraId="7B6C9A07" w14:textId="77777777" w:rsidR="0003385D" w:rsidRPr="00026857" w:rsidRDefault="0003385D" w:rsidP="00722B54">
            <w:pPr>
              <w:ind w:firstLine="0"/>
              <w:jc w:val="center"/>
              <w:rPr>
                <w:rFonts w:eastAsia="Calibri" w:cs="Times New Roman"/>
                <w:b/>
                <w:bCs/>
                <w:sz w:val="24"/>
                <w:szCs w:val="24"/>
              </w:rPr>
            </w:pPr>
            <w:r w:rsidRPr="00026857">
              <w:rPr>
                <w:rFonts w:eastAsia="Calibri" w:cs="Times New Roman"/>
                <w:b/>
                <w:bCs/>
                <w:sz w:val="24"/>
                <w:szCs w:val="24"/>
              </w:rPr>
              <w:t>0,3</w:t>
            </w:r>
          </w:p>
        </w:tc>
        <w:tc>
          <w:tcPr>
            <w:tcW w:w="1194" w:type="dxa"/>
          </w:tcPr>
          <w:p w14:paraId="105DF41C" w14:textId="77777777" w:rsidR="0003385D" w:rsidRPr="00026857" w:rsidRDefault="0003385D" w:rsidP="00722B54">
            <w:pPr>
              <w:ind w:firstLine="0"/>
              <w:jc w:val="center"/>
              <w:rPr>
                <w:rFonts w:eastAsia="Calibri" w:cs="Times New Roman"/>
                <w:b/>
                <w:bCs/>
                <w:sz w:val="24"/>
                <w:szCs w:val="24"/>
              </w:rPr>
            </w:pPr>
            <w:r w:rsidRPr="00026857">
              <w:rPr>
                <w:rFonts w:eastAsia="Calibri" w:cs="Times New Roman"/>
                <w:b/>
                <w:bCs/>
                <w:sz w:val="24"/>
                <w:szCs w:val="24"/>
              </w:rPr>
              <w:t>3,9</w:t>
            </w:r>
          </w:p>
        </w:tc>
      </w:tr>
      <w:bookmarkEnd w:id="95"/>
    </w:tbl>
    <w:p w14:paraId="3529B73C" w14:textId="77777777" w:rsidR="0003385D" w:rsidRPr="00026857" w:rsidRDefault="0003385D" w:rsidP="0003385D">
      <w:pPr>
        <w:spacing w:after="160" w:line="259" w:lineRule="auto"/>
        <w:ind w:firstLine="708"/>
        <w:jc w:val="center"/>
        <w:rPr>
          <w:rFonts w:eastAsia="Calibri" w:cs="Times New Roman"/>
          <w:bCs/>
          <w:szCs w:val="28"/>
        </w:rPr>
      </w:pPr>
    </w:p>
    <w:p w14:paraId="1C675A6E" w14:textId="77777777" w:rsidR="0003385D" w:rsidRPr="00026857" w:rsidRDefault="0003385D" w:rsidP="00CF2ACA">
      <w:pPr>
        <w:pStyle w:val="3"/>
        <w:numPr>
          <w:ilvl w:val="1"/>
          <w:numId w:val="24"/>
        </w:numPr>
        <w:rPr>
          <w:rFonts w:eastAsia="Calibri"/>
        </w:rPr>
      </w:pPr>
      <w:bookmarkStart w:id="96" w:name="_Toc126076321"/>
      <w:r w:rsidRPr="00026857">
        <w:rPr>
          <w:rFonts w:eastAsia="Calibri"/>
        </w:rPr>
        <w:t>Газоснабжение</w:t>
      </w:r>
      <w:bookmarkEnd w:id="96"/>
    </w:p>
    <w:p w14:paraId="4404FB70" w14:textId="77777777" w:rsidR="0003385D" w:rsidRPr="00026857" w:rsidRDefault="0003385D" w:rsidP="00722B54">
      <w:pPr>
        <w:rPr>
          <w:rFonts w:eastAsia="Calibri" w:cs="Times New Roman"/>
          <w:color w:val="000000"/>
          <w:szCs w:val="28"/>
          <w:lang w:eastAsia="ru-RU" w:bidi="ru-RU"/>
        </w:rPr>
      </w:pPr>
      <w:r w:rsidRPr="00026857">
        <w:rPr>
          <w:rFonts w:eastAsia="Calibri" w:cs="Times New Roman"/>
          <w:bCs/>
          <w:szCs w:val="28"/>
        </w:rPr>
        <w:t xml:space="preserve">Согласно размещенной на официальном сайте </w:t>
      </w:r>
      <w:r w:rsidRPr="00026857">
        <w:rPr>
          <w:rFonts w:eastAsia="Calibri" w:cs="Times New Roman"/>
          <w:bCs/>
          <w:color w:val="000000"/>
          <w:szCs w:val="28"/>
          <w:lang w:eastAsia="ru-RU" w:bidi="ru-RU"/>
        </w:rPr>
        <w:t>ООО</w:t>
      </w:r>
      <w:r w:rsidRPr="00026857">
        <w:rPr>
          <w:rFonts w:eastAsia="Calibri" w:cs="Times New Roman"/>
          <w:color w:val="000000"/>
          <w:szCs w:val="28"/>
          <w:lang w:eastAsia="ru-RU" w:bidi="ru-RU"/>
        </w:rPr>
        <w:t xml:space="preserve"> «Газпром трансгаз Екатеринбург» информации «О наличии (отсутствии) технической возможности доступа к регулируемым услугам по транспортировке газа по магистральным газопроводам для целей определения возможности технологического присоединения к газораспределительным сетям» и письму полученному от АО «ГАЗЭКС» №1728 от 02.09.2020, отсутствует техническая возможность подключения перспективных потребителей от выхода № 1 ГРС г. Сухой Лог (газопровод высокого давления </w:t>
      </w:r>
      <w:r w:rsidRPr="00026857">
        <w:rPr>
          <w:rFonts w:eastAsia="Calibri" w:cs="Times New Roman"/>
          <w:color w:val="000000"/>
          <w:szCs w:val="28"/>
          <w:lang w:val="en-US" w:eastAsia="ru-RU" w:bidi="ru-RU"/>
        </w:rPr>
        <w:t>I</w:t>
      </w:r>
      <w:r w:rsidRPr="00026857">
        <w:rPr>
          <w:rFonts w:eastAsia="Calibri" w:cs="Times New Roman"/>
          <w:color w:val="000000"/>
          <w:szCs w:val="28"/>
          <w:lang w:eastAsia="ru-RU" w:bidi="ru-RU"/>
        </w:rPr>
        <w:t xml:space="preserve"> категории). От данного выхода ГРС, осуществляется газоснабжение потребителей ст.Кунара, с.Курьи, с.Новопышминское, д.Мельничная, с.Филатовское, Сухожского района, п.Октябрьский, с.Калиновское, с.Обуховское Камышловского района и г.Камышлов. Соответственно техническая возможность подключения зданий жилой застройки в проектируемом квартале по состоянию на сегодняшний день отсутствует.</w:t>
      </w:r>
    </w:p>
    <w:p w14:paraId="0E2ECA7D" w14:textId="77777777" w:rsidR="0003385D" w:rsidRPr="00026857" w:rsidRDefault="0003385D" w:rsidP="00722B54">
      <w:pPr>
        <w:rPr>
          <w:rFonts w:eastAsia="Calibri" w:cs="Times New Roman"/>
          <w:color w:val="000000"/>
          <w:szCs w:val="28"/>
          <w:lang w:eastAsia="ru-RU" w:bidi="ru-RU"/>
        </w:rPr>
      </w:pPr>
      <w:r w:rsidRPr="00026857">
        <w:rPr>
          <w:rFonts w:eastAsia="Calibri" w:cs="Times New Roman"/>
          <w:color w:val="000000"/>
          <w:szCs w:val="28"/>
          <w:lang w:eastAsia="ru-RU" w:bidi="ru-RU"/>
        </w:rPr>
        <w:t xml:space="preserve">Так как система газоснабжения является важной частью коммунальной инфраструктуры населенного пункта, в проекте предусмотрено развитие системы газоснабжения </w:t>
      </w:r>
      <w:r w:rsidRPr="00026857">
        <w:rPr>
          <w:rFonts w:eastAsia="Calibri" w:cs="Times New Roman"/>
          <w:szCs w:val="28"/>
        </w:rPr>
        <w:t>для теплоснабжения и удовлетворения коммунально-бытовых нужд</w:t>
      </w:r>
      <w:r w:rsidRPr="00026857">
        <w:rPr>
          <w:rFonts w:eastAsia="Calibri" w:cs="Times New Roman"/>
          <w:color w:val="000000"/>
          <w:szCs w:val="28"/>
          <w:lang w:eastAsia="ru-RU" w:bidi="ru-RU"/>
        </w:rPr>
        <w:t>:</w:t>
      </w:r>
    </w:p>
    <w:p w14:paraId="341AC5DF" w14:textId="30908B31" w:rsidR="0003385D" w:rsidRPr="00026857" w:rsidRDefault="00722B54" w:rsidP="00722B54">
      <w:pPr>
        <w:rPr>
          <w:rFonts w:eastAsia="Calibri" w:cs="Times New Roman"/>
          <w:color w:val="000000"/>
          <w:szCs w:val="28"/>
          <w:lang w:eastAsia="ru-RU" w:bidi="ru-RU"/>
        </w:rPr>
      </w:pPr>
      <w:r w:rsidRPr="00026857">
        <w:rPr>
          <w:rFonts w:eastAsia="Calibri" w:cs="Times New Roman"/>
          <w:color w:val="000000"/>
          <w:szCs w:val="28"/>
          <w:lang w:eastAsia="ru-RU" w:bidi="ru-RU"/>
        </w:rPr>
        <w:t>–</w:t>
      </w:r>
      <w:r w:rsidR="0003385D" w:rsidRPr="00026857">
        <w:rPr>
          <w:rFonts w:eastAsia="Calibri" w:cs="Times New Roman"/>
          <w:color w:val="000000"/>
          <w:szCs w:val="28"/>
          <w:lang w:eastAsia="ru-RU" w:bidi="ru-RU"/>
        </w:rPr>
        <w:t xml:space="preserve"> 100% обеспечение системой газоснабжения существующей жилой застройки (секционной и индивидуально);</w:t>
      </w:r>
    </w:p>
    <w:p w14:paraId="0225D927" w14:textId="6A1A4C50" w:rsidR="0003385D" w:rsidRPr="00026857" w:rsidRDefault="00722B54" w:rsidP="00722B54">
      <w:pPr>
        <w:rPr>
          <w:rFonts w:eastAsia="Calibri" w:cs="Times New Roman"/>
          <w:color w:val="000000"/>
          <w:szCs w:val="28"/>
          <w:lang w:eastAsia="ru-RU" w:bidi="ru-RU"/>
        </w:rPr>
      </w:pPr>
      <w:r w:rsidRPr="00026857">
        <w:rPr>
          <w:rFonts w:eastAsia="Calibri" w:cs="Times New Roman"/>
          <w:color w:val="000000"/>
          <w:szCs w:val="28"/>
          <w:lang w:eastAsia="ru-RU" w:bidi="ru-RU"/>
        </w:rPr>
        <w:t>–</w:t>
      </w:r>
      <w:r w:rsidR="0003385D" w:rsidRPr="00026857">
        <w:rPr>
          <w:rFonts w:eastAsia="Calibri" w:cs="Times New Roman"/>
          <w:color w:val="000000"/>
          <w:szCs w:val="28"/>
          <w:lang w:eastAsia="ru-RU" w:bidi="ru-RU"/>
        </w:rPr>
        <w:t xml:space="preserve"> 100% обеспечение системой газоснабжения проектной жилой застройки (секционной и индивидуальной);</w:t>
      </w:r>
    </w:p>
    <w:p w14:paraId="0108582E" w14:textId="62CEF039" w:rsidR="0003385D" w:rsidRPr="00026857" w:rsidRDefault="00722B54" w:rsidP="00722B54">
      <w:pPr>
        <w:rPr>
          <w:rFonts w:eastAsia="Calibri" w:cs="Times New Roman"/>
          <w:color w:val="000000"/>
          <w:szCs w:val="28"/>
          <w:lang w:eastAsia="ru-RU" w:bidi="ru-RU"/>
        </w:rPr>
      </w:pPr>
      <w:r w:rsidRPr="00026857">
        <w:rPr>
          <w:rFonts w:eastAsia="Calibri" w:cs="Times New Roman"/>
          <w:color w:val="000000"/>
          <w:szCs w:val="28"/>
          <w:lang w:eastAsia="ru-RU" w:bidi="ru-RU"/>
        </w:rPr>
        <w:t>–</w:t>
      </w:r>
      <w:r w:rsidR="0003385D" w:rsidRPr="00026857">
        <w:rPr>
          <w:rFonts w:eastAsia="Calibri" w:cs="Times New Roman"/>
          <w:color w:val="000000"/>
          <w:szCs w:val="28"/>
          <w:lang w:eastAsia="ru-RU" w:bidi="ru-RU"/>
        </w:rPr>
        <w:t xml:space="preserve"> строительство блочно-модульной газовой котельной.</w:t>
      </w:r>
    </w:p>
    <w:p w14:paraId="382B9A3B" w14:textId="77777777" w:rsidR="0003385D" w:rsidRPr="00026857" w:rsidRDefault="0003385D" w:rsidP="00722B54">
      <w:pPr>
        <w:rPr>
          <w:rFonts w:eastAsia="Calibri" w:cs="Times New Roman"/>
          <w:color w:val="000000"/>
          <w:szCs w:val="28"/>
          <w:lang w:eastAsia="ru-RU" w:bidi="ru-RU"/>
        </w:rPr>
      </w:pPr>
      <w:r w:rsidRPr="00026857">
        <w:rPr>
          <w:rFonts w:eastAsia="Calibri" w:cs="Times New Roman"/>
          <w:color w:val="000000"/>
          <w:szCs w:val="28"/>
          <w:lang w:eastAsia="ru-RU" w:bidi="ru-RU"/>
        </w:rPr>
        <w:t>Использование газа в границах проектирования предусматривается:</w:t>
      </w:r>
    </w:p>
    <w:p w14:paraId="7BC898C6" w14:textId="454DE7C3" w:rsidR="0003385D" w:rsidRPr="00026857" w:rsidRDefault="00722B54" w:rsidP="00722B54">
      <w:pPr>
        <w:suppressAutoHyphens/>
        <w:rPr>
          <w:rFonts w:eastAsia="Calibri" w:cs="Times New Roman"/>
          <w:szCs w:val="28"/>
        </w:rPr>
      </w:pPr>
      <w:r w:rsidRPr="00026857">
        <w:rPr>
          <w:rFonts w:eastAsia="Calibri" w:cs="Times New Roman"/>
          <w:szCs w:val="28"/>
        </w:rPr>
        <w:t>–</w:t>
      </w:r>
      <w:r w:rsidR="0003385D" w:rsidRPr="00026857">
        <w:rPr>
          <w:rFonts w:eastAsia="Calibri" w:cs="Times New Roman"/>
          <w:szCs w:val="28"/>
        </w:rPr>
        <w:t xml:space="preserve"> приготовление пищи;</w:t>
      </w:r>
    </w:p>
    <w:p w14:paraId="5999DEBC" w14:textId="16E3D700" w:rsidR="0003385D" w:rsidRPr="00026857" w:rsidRDefault="00722B54" w:rsidP="00722B54">
      <w:pPr>
        <w:suppressAutoHyphens/>
        <w:rPr>
          <w:rFonts w:eastAsia="Calibri" w:cs="Times New Roman"/>
          <w:szCs w:val="28"/>
        </w:rPr>
      </w:pPr>
      <w:r w:rsidRPr="00026857">
        <w:rPr>
          <w:rFonts w:eastAsia="Calibri" w:cs="Times New Roman"/>
          <w:szCs w:val="28"/>
        </w:rPr>
        <w:lastRenderedPageBreak/>
        <w:t xml:space="preserve">– </w:t>
      </w:r>
      <w:r w:rsidR="0003385D" w:rsidRPr="00026857">
        <w:rPr>
          <w:rFonts w:eastAsia="Calibri" w:cs="Times New Roman"/>
          <w:szCs w:val="28"/>
        </w:rPr>
        <w:t>отопление, вентиляцию и горячее водоснабжение жилых и общественных зданий (газовые котельные, индивидуальные источники теплоснабжения – газовые котлы);</w:t>
      </w:r>
    </w:p>
    <w:p w14:paraId="7F02C768" w14:textId="77777777" w:rsidR="0003385D" w:rsidRPr="00026857" w:rsidRDefault="0003385D" w:rsidP="00722B54">
      <w:pPr>
        <w:rPr>
          <w:rFonts w:eastAsia="Calibri" w:cs="Times New Roman"/>
          <w:color w:val="000000"/>
          <w:szCs w:val="28"/>
          <w:lang w:eastAsia="ru-RU" w:bidi="ru-RU"/>
        </w:rPr>
      </w:pPr>
      <w:r w:rsidRPr="00026857">
        <w:rPr>
          <w:rFonts w:eastAsia="Calibri" w:cs="Times New Roman"/>
          <w:color w:val="000000"/>
          <w:szCs w:val="28"/>
          <w:lang w:eastAsia="ru-RU" w:bidi="ru-RU"/>
        </w:rPr>
        <w:t xml:space="preserve">Данные мероприятия возможно осуществить после появления технической возможности подключения. </w:t>
      </w:r>
    </w:p>
    <w:p w14:paraId="28A8DD50" w14:textId="2B55E5D4" w:rsidR="0003385D" w:rsidRPr="00026857" w:rsidRDefault="0003385D" w:rsidP="00722B54">
      <w:pPr>
        <w:rPr>
          <w:rFonts w:eastAsia="Calibri" w:cs="Times New Roman"/>
          <w:bCs/>
          <w:szCs w:val="28"/>
        </w:rPr>
      </w:pPr>
      <w:r w:rsidRPr="00026857">
        <w:rPr>
          <w:rFonts w:eastAsia="Calibri" w:cs="Times New Roman"/>
          <w:bCs/>
          <w:szCs w:val="28"/>
        </w:rPr>
        <w:t xml:space="preserve">Расчет объемов газопотребления существующей и проектной застройки выполнен в соответствии с Нормативами градостроительного проектирования Свердловской области НГПСО 1-2009. Результаты расчетов сведены в таблицу </w:t>
      </w:r>
      <w:r w:rsidR="00722B54" w:rsidRPr="00026857">
        <w:rPr>
          <w:rFonts w:eastAsia="Calibri" w:cs="Times New Roman"/>
          <w:bCs/>
          <w:szCs w:val="28"/>
        </w:rPr>
        <w:t>25</w:t>
      </w:r>
      <w:r w:rsidRPr="00026857">
        <w:rPr>
          <w:rFonts w:eastAsia="Calibri" w:cs="Times New Roman"/>
          <w:bCs/>
          <w:szCs w:val="28"/>
        </w:rPr>
        <w:t>.</w:t>
      </w:r>
    </w:p>
    <w:p w14:paraId="713F1BB4" w14:textId="075D615A" w:rsidR="0003385D" w:rsidRPr="00026857" w:rsidRDefault="0003385D" w:rsidP="00722B54">
      <w:pPr>
        <w:ind w:firstLine="708"/>
        <w:jc w:val="right"/>
        <w:rPr>
          <w:rFonts w:eastAsia="Calibri" w:cs="Times New Roman"/>
          <w:bCs/>
          <w:i/>
          <w:szCs w:val="28"/>
        </w:rPr>
      </w:pPr>
      <w:r w:rsidRPr="00026857">
        <w:rPr>
          <w:rFonts w:eastAsia="Calibri" w:cs="Times New Roman"/>
          <w:bCs/>
          <w:i/>
          <w:szCs w:val="28"/>
        </w:rPr>
        <w:t xml:space="preserve">Таблица </w:t>
      </w:r>
      <w:r w:rsidR="00722B54" w:rsidRPr="00026857">
        <w:rPr>
          <w:rFonts w:eastAsia="Calibri" w:cs="Times New Roman"/>
          <w:bCs/>
          <w:i/>
          <w:szCs w:val="28"/>
        </w:rPr>
        <w:t>25</w:t>
      </w:r>
    </w:p>
    <w:p w14:paraId="1D16B9D6" w14:textId="77777777" w:rsidR="0003385D" w:rsidRPr="00026857" w:rsidRDefault="0003385D" w:rsidP="00722B54">
      <w:pPr>
        <w:spacing w:after="60" w:line="259" w:lineRule="auto"/>
        <w:jc w:val="center"/>
        <w:rPr>
          <w:i/>
        </w:rPr>
      </w:pPr>
      <w:r w:rsidRPr="00026857">
        <w:rPr>
          <w:i/>
        </w:rPr>
        <w:t>Расчетные объемы газопотребления</w:t>
      </w:r>
    </w:p>
    <w:tbl>
      <w:tblPr>
        <w:tblStyle w:val="27"/>
        <w:tblW w:w="5000" w:type="pct"/>
        <w:tblLook w:val="04A0" w:firstRow="1" w:lastRow="0" w:firstColumn="1" w:lastColumn="0" w:noHBand="0" w:noVBand="1"/>
      </w:tblPr>
      <w:tblGrid>
        <w:gridCol w:w="2972"/>
        <w:gridCol w:w="2311"/>
        <w:gridCol w:w="2311"/>
        <w:gridCol w:w="2311"/>
      </w:tblGrid>
      <w:tr w:rsidR="0003385D" w:rsidRPr="00026857" w14:paraId="1BCEF856" w14:textId="77777777" w:rsidTr="00CF2ACA">
        <w:tc>
          <w:tcPr>
            <w:tcW w:w="2972" w:type="dxa"/>
          </w:tcPr>
          <w:p w14:paraId="0BE3FA85" w14:textId="77777777" w:rsidR="0003385D" w:rsidRPr="00026857" w:rsidRDefault="0003385D" w:rsidP="00722B54">
            <w:pPr>
              <w:ind w:firstLine="0"/>
              <w:jc w:val="center"/>
              <w:rPr>
                <w:rFonts w:eastAsia="Calibri" w:cs="Times New Roman"/>
                <w:sz w:val="24"/>
                <w:szCs w:val="24"/>
              </w:rPr>
            </w:pPr>
            <w:r w:rsidRPr="00026857">
              <w:rPr>
                <w:rFonts w:eastAsia="Calibri" w:cs="Times New Roman"/>
                <w:sz w:val="24"/>
                <w:szCs w:val="24"/>
              </w:rPr>
              <w:t>Наименование потребителя</w:t>
            </w:r>
          </w:p>
        </w:tc>
        <w:tc>
          <w:tcPr>
            <w:tcW w:w="2311" w:type="dxa"/>
          </w:tcPr>
          <w:p w14:paraId="440E8780" w14:textId="77777777" w:rsidR="0003385D" w:rsidRPr="00026857" w:rsidRDefault="0003385D" w:rsidP="00722B54">
            <w:pPr>
              <w:ind w:firstLine="0"/>
              <w:jc w:val="center"/>
              <w:rPr>
                <w:rFonts w:eastAsia="Calibri" w:cs="Times New Roman"/>
                <w:sz w:val="24"/>
                <w:szCs w:val="24"/>
              </w:rPr>
            </w:pPr>
            <w:r w:rsidRPr="00026857">
              <w:rPr>
                <w:rFonts w:eastAsia="Calibri" w:cs="Times New Roman"/>
                <w:sz w:val="24"/>
                <w:szCs w:val="24"/>
              </w:rPr>
              <w:t>Количество потребителей, чел</w:t>
            </w:r>
          </w:p>
        </w:tc>
        <w:tc>
          <w:tcPr>
            <w:tcW w:w="2311" w:type="dxa"/>
          </w:tcPr>
          <w:p w14:paraId="7C710267" w14:textId="77777777" w:rsidR="0003385D" w:rsidRPr="00026857" w:rsidRDefault="0003385D" w:rsidP="00722B54">
            <w:pPr>
              <w:ind w:firstLine="0"/>
              <w:jc w:val="center"/>
              <w:rPr>
                <w:rFonts w:eastAsia="Calibri" w:cs="Times New Roman"/>
                <w:sz w:val="24"/>
                <w:szCs w:val="24"/>
              </w:rPr>
            </w:pPr>
            <w:r w:rsidRPr="00026857">
              <w:rPr>
                <w:rFonts w:eastAsia="Calibri" w:cs="Times New Roman"/>
                <w:sz w:val="24"/>
                <w:szCs w:val="24"/>
              </w:rPr>
              <w:t>Жилой фонд,</w:t>
            </w:r>
          </w:p>
          <w:p w14:paraId="16761F82" w14:textId="77777777" w:rsidR="0003385D" w:rsidRPr="00026857" w:rsidRDefault="0003385D" w:rsidP="00722B54">
            <w:pPr>
              <w:ind w:firstLine="0"/>
              <w:jc w:val="center"/>
              <w:rPr>
                <w:rFonts w:eastAsia="Calibri" w:cs="Times New Roman"/>
                <w:sz w:val="24"/>
                <w:szCs w:val="24"/>
              </w:rPr>
            </w:pPr>
            <w:r w:rsidRPr="00026857">
              <w:rPr>
                <w:rFonts w:eastAsia="Calibri" w:cs="Times New Roman"/>
                <w:sz w:val="24"/>
                <w:szCs w:val="24"/>
              </w:rPr>
              <w:t>м</w:t>
            </w:r>
            <w:r w:rsidRPr="00026857">
              <w:rPr>
                <w:rFonts w:eastAsia="Calibri" w:cs="Times New Roman"/>
                <w:sz w:val="24"/>
                <w:szCs w:val="24"/>
                <w:vertAlign w:val="superscript"/>
              </w:rPr>
              <w:t>2</w:t>
            </w:r>
          </w:p>
        </w:tc>
        <w:tc>
          <w:tcPr>
            <w:tcW w:w="2311" w:type="dxa"/>
          </w:tcPr>
          <w:p w14:paraId="4CA37BE4" w14:textId="77777777" w:rsidR="0003385D" w:rsidRPr="00026857" w:rsidRDefault="0003385D" w:rsidP="00722B54">
            <w:pPr>
              <w:ind w:firstLine="0"/>
              <w:jc w:val="center"/>
              <w:rPr>
                <w:rFonts w:eastAsia="Calibri" w:cs="Times New Roman"/>
                <w:sz w:val="24"/>
                <w:szCs w:val="24"/>
              </w:rPr>
            </w:pPr>
            <w:r w:rsidRPr="00026857">
              <w:rPr>
                <w:rFonts w:eastAsia="Calibri" w:cs="Times New Roman"/>
                <w:sz w:val="24"/>
                <w:szCs w:val="24"/>
              </w:rPr>
              <w:t>Объем газопотребления,</w:t>
            </w:r>
          </w:p>
          <w:p w14:paraId="36D4C67A" w14:textId="77777777" w:rsidR="0003385D" w:rsidRPr="00026857" w:rsidRDefault="0003385D" w:rsidP="00722B54">
            <w:pPr>
              <w:ind w:firstLine="0"/>
              <w:jc w:val="center"/>
              <w:rPr>
                <w:rFonts w:eastAsia="Calibri" w:cs="Times New Roman"/>
                <w:sz w:val="24"/>
                <w:szCs w:val="24"/>
              </w:rPr>
            </w:pPr>
            <w:r w:rsidRPr="00026857">
              <w:rPr>
                <w:rFonts w:eastAsia="Calibri" w:cs="Times New Roman"/>
                <w:sz w:val="24"/>
                <w:szCs w:val="24"/>
              </w:rPr>
              <w:t>м</w:t>
            </w:r>
            <w:r w:rsidRPr="00026857">
              <w:rPr>
                <w:rFonts w:eastAsia="Calibri" w:cs="Times New Roman"/>
                <w:sz w:val="24"/>
                <w:szCs w:val="24"/>
                <w:vertAlign w:val="superscript"/>
              </w:rPr>
              <w:t>3</w:t>
            </w:r>
            <w:r w:rsidRPr="00026857">
              <w:rPr>
                <w:rFonts w:eastAsia="Calibri" w:cs="Times New Roman"/>
                <w:sz w:val="24"/>
                <w:szCs w:val="24"/>
              </w:rPr>
              <w:t>/час</w:t>
            </w:r>
          </w:p>
        </w:tc>
      </w:tr>
      <w:tr w:rsidR="0003385D" w:rsidRPr="00026857" w14:paraId="1009549C" w14:textId="77777777" w:rsidTr="00CF2ACA">
        <w:tc>
          <w:tcPr>
            <w:tcW w:w="2972" w:type="dxa"/>
          </w:tcPr>
          <w:p w14:paraId="6E19AFB1" w14:textId="77777777" w:rsidR="0003385D" w:rsidRPr="00026857" w:rsidRDefault="0003385D" w:rsidP="00722B54">
            <w:pPr>
              <w:ind w:firstLine="0"/>
              <w:jc w:val="left"/>
              <w:rPr>
                <w:rFonts w:eastAsia="Calibri" w:cs="Times New Roman"/>
                <w:sz w:val="24"/>
                <w:szCs w:val="24"/>
              </w:rPr>
            </w:pPr>
            <w:r w:rsidRPr="00026857">
              <w:rPr>
                <w:rFonts w:eastAsia="Calibri" w:cs="Times New Roman"/>
                <w:sz w:val="24"/>
                <w:szCs w:val="24"/>
              </w:rPr>
              <w:t>Существующая секционная застройка</w:t>
            </w:r>
          </w:p>
        </w:tc>
        <w:tc>
          <w:tcPr>
            <w:tcW w:w="2311" w:type="dxa"/>
            <w:vAlign w:val="center"/>
          </w:tcPr>
          <w:p w14:paraId="6A75F8D5" w14:textId="77777777" w:rsidR="0003385D" w:rsidRPr="00026857" w:rsidRDefault="0003385D" w:rsidP="00CF2ACA">
            <w:pPr>
              <w:ind w:firstLine="0"/>
              <w:jc w:val="center"/>
              <w:rPr>
                <w:rFonts w:eastAsia="Calibri" w:cs="Times New Roman"/>
                <w:sz w:val="24"/>
                <w:szCs w:val="24"/>
              </w:rPr>
            </w:pPr>
            <w:r w:rsidRPr="00026857">
              <w:rPr>
                <w:rFonts w:eastAsia="Calibri" w:cs="Times New Roman"/>
                <w:sz w:val="24"/>
                <w:szCs w:val="24"/>
              </w:rPr>
              <w:t>1284</w:t>
            </w:r>
          </w:p>
        </w:tc>
        <w:tc>
          <w:tcPr>
            <w:tcW w:w="2311" w:type="dxa"/>
            <w:vAlign w:val="center"/>
          </w:tcPr>
          <w:p w14:paraId="4AD7F3FF" w14:textId="77777777" w:rsidR="0003385D" w:rsidRPr="00026857" w:rsidRDefault="0003385D" w:rsidP="00CF2ACA">
            <w:pPr>
              <w:ind w:firstLine="0"/>
              <w:jc w:val="center"/>
              <w:rPr>
                <w:rFonts w:eastAsia="Calibri" w:cs="Times New Roman"/>
                <w:sz w:val="24"/>
                <w:szCs w:val="24"/>
              </w:rPr>
            </w:pPr>
            <w:r w:rsidRPr="00026857">
              <w:rPr>
                <w:rFonts w:eastAsia="Calibri" w:cs="Times New Roman"/>
                <w:sz w:val="24"/>
                <w:szCs w:val="24"/>
              </w:rPr>
              <w:t>11680,6</w:t>
            </w:r>
          </w:p>
        </w:tc>
        <w:tc>
          <w:tcPr>
            <w:tcW w:w="2311" w:type="dxa"/>
            <w:vAlign w:val="center"/>
          </w:tcPr>
          <w:p w14:paraId="59B857B3" w14:textId="77777777" w:rsidR="0003385D" w:rsidRPr="00026857" w:rsidRDefault="0003385D" w:rsidP="00CF2ACA">
            <w:pPr>
              <w:ind w:firstLine="0"/>
              <w:jc w:val="center"/>
              <w:rPr>
                <w:rFonts w:eastAsia="Calibri" w:cs="Times New Roman"/>
                <w:sz w:val="24"/>
                <w:szCs w:val="24"/>
              </w:rPr>
            </w:pPr>
            <w:r w:rsidRPr="00026857">
              <w:rPr>
                <w:rFonts w:eastAsia="Calibri" w:cs="Times New Roman"/>
                <w:sz w:val="24"/>
                <w:szCs w:val="24"/>
              </w:rPr>
              <w:t>87,5</w:t>
            </w:r>
          </w:p>
        </w:tc>
      </w:tr>
      <w:tr w:rsidR="0003385D" w:rsidRPr="00026857" w14:paraId="1DC9DAF7" w14:textId="77777777" w:rsidTr="00CF2ACA">
        <w:tc>
          <w:tcPr>
            <w:tcW w:w="2972" w:type="dxa"/>
          </w:tcPr>
          <w:p w14:paraId="76913197" w14:textId="1A42EF60" w:rsidR="0003385D" w:rsidRPr="00026857" w:rsidRDefault="0003385D" w:rsidP="00CF2ACA">
            <w:pPr>
              <w:ind w:firstLine="0"/>
              <w:jc w:val="left"/>
              <w:rPr>
                <w:rFonts w:eastAsia="Calibri" w:cs="Times New Roman"/>
                <w:sz w:val="24"/>
                <w:szCs w:val="24"/>
              </w:rPr>
            </w:pPr>
            <w:r w:rsidRPr="00026857">
              <w:rPr>
                <w:rFonts w:eastAsia="Calibri" w:cs="Times New Roman"/>
                <w:sz w:val="24"/>
                <w:szCs w:val="24"/>
              </w:rPr>
              <w:t>Существующая индивидуальная</w:t>
            </w:r>
            <w:r w:rsidR="00CF2ACA" w:rsidRPr="00026857">
              <w:rPr>
                <w:rFonts w:eastAsia="Calibri" w:cs="Times New Roman"/>
                <w:sz w:val="24"/>
                <w:szCs w:val="24"/>
              </w:rPr>
              <w:t xml:space="preserve"> </w:t>
            </w:r>
            <w:r w:rsidRPr="00026857">
              <w:rPr>
                <w:rFonts w:eastAsia="Calibri" w:cs="Times New Roman"/>
                <w:sz w:val="24"/>
                <w:szCs w:val="24"/>
              </w:rPr>
              <w:t>застройка</w:t>
            </w:r>
          </w:p>
        </w:tc>
        <w:tc>
          <w:tcPr>
            <w:tcW w:w="2311" w:type="dxa"/>
            <w:vAlign w:val="center"/>
          </w:tcPr>
          <w:p w14:paraId="3B285568" w14:textId="77777777" w:rsidR="0003385D" w:rsidRPr="00026857" w:rsidRDefault="0003385D" w:rsidP="00CF2ACA">
            <w:pPr>
              <w:ind w:firstLine="0"/>
              <w:jc w:val="center"/>
              <w:rPr>
                <w:rFonts w:eastAsia="Calibri" w:cs="Times New Roman"/>
                <w:sz w:val="24"/>
                <w:szCs w:val="24"/>
              </w:rPr>
            </w:pPr>
            <w:r w:rsidRPr="00026857">
              <w:rPr>
                <w:rFonts w:eastAsia="Calibri" w:cs="Times New Roman"/>
                <w:sz w:val="24"/>
                <w:szCs w:val="24"/>
              </w:rPr>
              <w:t>275</w:t>
            </w:r>
          </w:p>
        </w:tc>
        <w:tc>
          <w:tcPr>
            <w:tcW w:w="2311" w:type="dxa"/>
            <w:vAlign w:val="center"/>
          </w:tcPr>
          <w:p w14:paraId="156151D2" w14:textId="77777777" w:rsidR="0003385D" w:rsidRPr="00026857" w:rsidRDefault="0003385D" w:rsidP="00CF2ACA">
            <w:pPr>
              <w:ind w:firstLine="0"/>
              <w:jc w:val="center"/>
              <w:rPr>
                <w:rFonts w:eastAsia="Calibri" w:cs="Times New Roman"/>
                <w:sz w:val="24"/>
                <w:szCs w:val="24"/>
              </w:rPr>
            </w:pPr>
            <w:r w:rsidRPr="00026857">
              <w:rPr>
                <w:rFonts w:eastAsia="Calibri" w:cs="Times New Roman"/>
                <w:sz w:val="24"/>
                <w:szCs w:val="24"/>
              </w:rPr>
              <w:t>11680,6</w:t>
            </w:r>
          </w:p>
        </w:tc>
        <w:tc>
          <w:tcPr>
            <w:tcW w:w="2311" w:type="dxa"/>
            <w:vAlign w:val="center"/>
          </w:tcPr>
          <w:p w14:paraId="518CB35D" w14:textId="77777777" w:rsidR="0003385D" w:rsidRPr="00026857" w:rsidRDefault="0003385D" w:rsidP="00CF2ACA">
            <w:pPr>
              <w:ind w:firstLine="0"/>
              <w:jc w:val="center"/>
              <w:rPr>
                <w:rFonts w:eastAsia="Calibri" w:cs="Times New Roman"/>
                <w:sz w:val="24"/>
                <w:szCs w:val="24"/>
              </w:rPr>
            </w:pPr>
            <w:r w:rsidRPr="00026857">
              <w:rPr>
                <w:rFonts w:eastAsia="Calibri" w:cs="Times New Roman"/>
                <w:sz w:val="24"/>
                <w:szCs w:val="24"/>
              </w:rPr>
              <w:t>615,0</w:t>
            </w:r>
          </w:p>
        </w:tc>
      </w:tr>
      <w:tr w:rsidR="0003385D" w:rsidRPr="00026857" w14:paraId="1A4D69F6" w14:textId="77777777" w:rsidTr="00CF2ACA">
        <w:tc>
          <w:tcPr>
            <w:tcW w:w="2972" w:type="dxa"/>
          </w:tcPr>
          <w:p w14:paraId="63E209F3" w14:textId="77777777" w:rsidR="0003385D" w:rsidRPr="00026857" w:rsidRDefault="0003385D" w:rsidP="00722B54">
            <w:pPr>
              <w:ind w:firstLine="0"/>
              <w:jc w:val="left"/>
              <w:rPr>
                <w:rFonts w:eastAsia="Calibri" w:cs="Times New Roman"/>
                <w:sz w:val="24"/>
                <w:szCs w:val="24"/>
              </w:rPr>
            </w:pPr>
            <w:r w:rsidRPr="00026857">
              <w:rPr>
                <w:rFonts w:eastAsia="Calibri" w:cs="Times New Roman"/>
                <w:sz w:val="24"/>
                <w:szCs w:val="24"/>
              </w:rPr>
              <w:t>Проектная секционная застройка</w:t>
            </w:r>
          </w:p>
        </w:tc>
        <w:tc>
          <w:tcPr>
            <w:tcW w:w="2311" w:type="dxa"/>
            <w:vAlign w:val="center"/>
          </w:tcPr>
          <w:p w14:paraId="71A48F68" w14:textId="77777777" w:rsidR="0003385D" w:rsidRPr="00026857" w:rsidRDefault="0003385D" w:rsidP="00CF2ACA">
            <w:pPr>
              <w:ind w:firstLine="0"/>
              <w:jc w:val="center"/>
              <w:rPr>
                <w:rFonts w:eastAsia="Calibri" w:cs="Times New Roman"/>
                <w:sz w:val="24"/>
                <w:szCs w:val="24"/>
              </w:rPr>
            </w:pPr>
            <w:r w:rsidRPr="00026857">
              <w:rPr>
                <w:rFonts w:eastAsia="Calibri" w:cs="Times New Roman"/>
                <w:sz w:val="24"/>
                <w:szCs w:val="24"/>
              </w:rPr>
              <w:t>295</w:t>
            </w:r>
          </w:p>
        </w:tc>
        <w:tc>
          <w:tcPr>
            <w:tcW w:w="2311" w:type="dxa"/>
            <w:vAlign w:val="center"/>
          </w:tcPr>
          <w:p w14:paraId="511E8AB5" w14:textId="77777777" w:rsidR="0003385D" w:rsidRPr="00026857" w:rsidRDefault="0003385D" w:rsidP="00CF2ACA">
            <w:pPr>
              <w:ind w:firstLine="0"/>
              <w:jc w:val="center"/>
              <w:rPr>
                <w:rFonts w:eastAsia="Calibri" w:cs="Times New Roman"/>
                <w:sz w:val="24"/>
                <w:szCs w:val="24"/>
              </w:rPr>
            </w:pPr>
            <w:r w:rsidRPr="00026857">
              <w:rPr>
                <w:rFonts w:eastAsia="Calibri" w:cs="Times New Roman"/>
                <w:sz w:val="24"/>
                <w:szCs w:val="24"/>
              </w:rPr>
              <w:t>8322,7</w:t>
            </w:r>
          </w:p>
        </w:tc>
        <w:tc>
          <w:tcPr>
            <w:tcW w:w="2311" w:type="dxa"/>
            <w:vAlign w:val="center"/>
          </w:tcPr>
          <w:p w14:paraId="1BBC1A66" w14:textId="77777777" w:rsidR="0003385D" w:rsidRPr="00026857" w:rsidRDefault="0003385D" w:rsidP="00CF2ACA">
            <w:pPr>
              <w:ind w:firstLine="0"/>
              <w:jc w:val="center"/>
              <w:rPr>
                <w:rFonts w:eastAsia="Calibri" w:cs="Times New Roman"/>
                <w:sz w:val="24"/>
                <w:szCs w:val="24"/>
              </w:rPr>
            </w:pPr>
            <w:r w:rsidRPr="00026857">
              <w:rPr>
                <w:rFonts w:eastAsia="Calibri" w:cs="Times New Roman"/>
                <w:sz w:val="24"/>
                <w:szCs w:val="24"/>
              </w:rPr>
              <w:t>20,1</w:t>
            </w:r>
          </w:p>
        </w:tc>
      </w:tr>
      <w:tr w:rsidR="0003385D" w:rsidRPr="00026857" w14:paraId="7C4C177C" w14:textId="77777777" w:rsidTr="00CF2ACA">
        <w:tc>
          <w:tcPr>
            <w:tcW w:w="2972" w:type="dxa"/>
          </w:tcPr>
          <w:p w14:paraId="26E6D0F8" w14:textId="77777777" w:rsidR="0003385D" w:rsidRPr="00026857" w:rsidRDefault="0003385D" w:rsidP="00722B54">
            <w:pPr>
              <w:ind w:firstLine="0"/>
              <w:jc w:val="left"/>
              <w:rPr>
                <w:rFonts w:eastAsia="Calibri" w:cs="Times New Roman"/>
                <w:sz w:val="24"/>
                <w:szCs w:val="24"/>
              </w:rPr>
            </w:pPr>
            <w:r w:rsidRPr="00026857">
              <w:rPr>
                <w:rFonts w:eastAsia="Calibri" w:cs="Times New Roman"/>
                <w:sz w:val="24"/>
                <w:szCs w:val="24"/>
              </w:rPr>
              <w:t>Проектная индивидуальная жилая застройка</w:t>
            </w:r>
          </w:p>
        </w:tc>
        <w:tc>
          <w:tcPr>
            <w:tcW w:w="2311" w:type="dxa"/>
            <w:vAlign w:val="center"/>
          </w:tcPr>
          <w:p w14:paraId="7FEB8252" w14:textId="77777777" w:rsidR="0003385D" w:rsidRPr="00026857" w:rsidRDefault="0003385D" w:rsidP="00CF2ACA">
            <w:pPr>
              <w:ind w:firstLine="0"/>
              <w:jc w:val="center"/>
              <w:rPr>
                <w:rFonts w:eastAsia="Calibri" w:cs="Times New Roman"/>
                <w:sz w:val="24"/>
                <w:szCs w:val="24"/>
              </w:rPr>
            </w:pPr>
            <w:r w:rsidRPr="00026857">
              <w:rPr>
                <w:rFonts w:eastAsia="Calibri" w:cs="Times New Roman"/>
                <w:sz w:val="24"/>
                <w:szCs w:val="24"/>
              </w:rPr>
              <w:t>57</w:t>
            </w:r>
          </w:p>
        </w:tc>
        <w:tc>
          <w:tcPr>
            <w:tcW w:w="2311" w:type="dxa"/>
            <w:vAlign w:val="center"/>
          </w:tcPr>
          <w:p w14:paraId="08F387E4" w14:textId="77777777" w:rsidR="0003385D" w:rsidRPr="00026857" w:rsidRDefault="0003385D" w:rsidP="00CF2ACA">
            <w:pPr>
              <w:ind w:firstLine="0"/>
              <w:jc w:val="center"/>
              <w:rPr>
                <w:rFonts w:eastAsia="Calibri" w:cs="Times New Roman"/>
                <w:sz w:val="24"/>
                <w:szCs w:val="24"/>
              </w:rPr>
            </w:pPr>
            <w:r w:rsidRPr="00026857">
              <w:rPr>
                <w:rFonts w:eastAsia="Calibri" w:cs="Times New Roman"/>
                <w:sz w:val="24"/>
                <w:szCs w:val="24"/>
              </w:rPr>
              <w:t>1900,0</w:t>
            </w:r>
          </w:p>
        </w:tc>
        <w:tc>
          <w:tcPr>
            <w:tcW w:w="2311" w:type="dxa"/>
            <w:vAlign w:val="center"/>
          </w:tcPr>
          <w:p w14:paraId="01B0F24D" w14:textId="77777777" w:rsidR="0003385D" w:rsidRPr="00026857" w:rsidRDefault="0003385D" w:rsidP="00CF2ACA">
            <w:pPr>
              <w:ind w:firstLine="0"/>
              <w:jc w:val="center"/>
              <w:rPr>
                <w:rFonts w:eastAsia="Calibri" w:cs="Times New Roman"/>
                <w:sz w:val="24"/>
                <w:szCs w:val="24"/>
              </w:rPr>
            </w:pPr>
            <w:r w:rsidRPr="00026857">
              <w:rPr>
                <w:rFonts w:eastAsia="Calibri" w:cs="Times New Roman"/>
                <w:sz w:val="24"/>
                <w:szCs w:val="24"/>
              </w:rPr>
              <w:t>95,0</w:t>
            </w:r>
          </w:p>
        </w:tc>
      </w:tr>
      <w:tr w:rsidR="0003385D" w:rsidRPr="00026857" w14:paraId="176D71BA" w14:textId="77777777" w:rsidTr="00CF2ACA">
        <w:tc>
          <w:tcPr>
            <w:tcW w:w="2972" w:type="dxa"/>
          </w:tcPr>
          <w:p w14:paraId="0E2DF400" w14:textId="77777777" w:rsidR="0003385D" w:rsidRPr="00026857" w:rsidRDefault="0003385D" w:rsidP="00722B54">
            <w:pPr>
              <w:ind w:firstLine="0"/>
              <w:jc w:val="left"/>
              <w:rPr>
                <w:rFonts w:eastAsia="Calibri" w:cs="Times New Roman"/>
                <w:b/>
                <w:bCs/>
                <w:sz w:val="24"/>
                <w:szCs w:val="24"/>
              </w:rPr>
            </w:pPr>
            <w:r w:rsidRPr="00026857">
              <w:rPr>
                <w:rFonts w:eastAsia="Calibri" w:cs="Times New Roman"/>
                <w:b/>
                <w:bCs/>
                <w:sz w:val="24"/>
                <w:szCs w:val="24"/>
              </w:rPr>
              <w:t>Итого</w:t>
            </w:r>
          </w:p>
        </w:tc>
        <w:tc>
          <w:tcPr>
            <w:tcW w:w="2311" w:type="dxa"/>
          </w:tcPr>
          <w:p w14:paraId="13F66976" w14:textId="77777777" w:rsidR="0003385D" w:rsidRPr="00026857" w:rsidRDefault="0003385D" w:rsidP="00722B54">
            <w:pPr>
              <w:ind w:firstLine="0"/>
              <w:jc w:val="center"/>
              <w:rPr>
                <w:rFonts w:eastAsia="Calibri" w:cs="Times New Roman"/>
                <w:b/>
                <w:bCs/>
                <w:sz w:val="24"/>
                <w:szCs w:val="24"/>
              </w:rPr>
            </w:pPr>
            <w:r w:rsidRPr="00026857">
              <w:rPr>
                <w:rFonts w:eastAsia="Calibri" w:cs="Times New Roman"/>
                <w:b/>
                <w:bCs/>
                <w:sz w:val="24"/>
                <w:szCs w:val="24"/>
              </w:rPr>
              <w:t>1911</w:t>
            </w:r>
          </w:p>
        </w:tc>
        <w:tc>
          <w:tcPr>
            <w:tcW w:w="2311" w:type="dxa"/>
          </w:tcPr>
          <w:p w14:paraId="6F3895F4" w14:textId="77777777" w:rsidR="0003385D" w:rsidRPr="00026857" w:rsidRDefault="0003385D" w:rsidP="00722B54">
            <w:pPr>
              <w:ind w:firstLine="0"/>
              <w:jc w:val="center"/>
              <w:rPr>
                <w:rFonts w:eastAsia="Calibri" w:cs="Times New Roman"/>
                <w:b/>
                <w:bCs/>
                <w:sz w:val="24"/>
                <w:szCs w:val="24"/>
              </w:rPr>
            </w:pPr>
            <w:r w:rsidRPr="00026857">
              <w:rPr>
                <w:rFonts w:eastAsia="Calibri" w:cs="Times New Roman"/>
                <w:b/>
                <w:bCs/>
                <w:sz w:val="24"/>
                <w:szCs w:val="24"/>
              </w:rPr>
              <w:t>42220,9</w:t>
            </w:r>
          </w:p>
        </w:tc>
        <w:tc>
          <w:tcPr>
            <w:tcW w:w="2311" w:type="dxa"/>
          </w:tcPr>
          <w:p w14:paraId="68DD936B" w14:textId="77777777" w:rsidR="0003385D" w:rsidRPr="00026857" w:rsidRDefault="0003385D" w:rsidP="00722B54">
            <w:pPr>
              <w:ind w:firstLine="0"/>
              <w:jc w:val="center"/>
              <w:rPr>
                <w:rFonts w:eastAsia="Calibri" w:cs="Times New Roman"/>
                <w:b/>
                <w:bCs/>
                <w:sz w:val="24"/>
                <w:szCs w:val="24"/>
              </w:rPr>
            </w:pPr>
            <w:r w:rsidRPr="00026857">
              <w:rPr>
                <w:rFonts w:eastAsia="Calibri" w:cs="Times New Roman"/>
                <w:b/>
                <w:bCs/>
                <w:sz w:val="24"/>
                <w:szCs w:val="24"/>
              </w:rPr>
              <w:t>817,6</w:t>
            </w:r>
          </w:p>
        </w:tc>
      </w:tr>
    </w:tbl>
    <w:p w14:paraId="5CB097BA" w14:textId="77777777" w:rsidR="0003385D" w:rsidRPr="00026857" w:rsidRDefault="0003385D" w:rsidP="00722B54">
      <w:pPr>
        <w:ind w:firstLine="708"/>
        <w:jc w:val="center"/>
        <w:rPr>
          <w:rFonts w:eastAsia="Calibri" w:cs="Times New Roman"/>
          <w:bCs/>
          <w:szCs w:val="28"/>
        </w:rPr>
      </w:pPr>
    </w:p>
    <w:p w14:paraId="7DB9AC62" w14:textId="3C2AE1C3" w:rsidR="0003385D" w:rsidRPr="00026857" w:rsidRDefault="0003385D" w:rsidP="00CF2ACA">
      <w:pPr>
        <w:pStyle w:val="3"/>
        <w:numPr>
          <w:ilvl w:val="1"/>
          <w:numId w:val="24"/>
        </w:numPr>
        <w:rPr>
          <w:rFonts w:eastAsia="Calibri"/>
        </w:rPr>
      </w:pPr>
      <w:bookmarkStart w:id="97" w:name="_Toc126076322"/>
      <w:r w:rsidRPr="00026857">
        <w:rPr>
          <w:rFonts w:eastAsia="Calibri"/>
          <w:lang w:eastAsia="ru-RU" w:bidi="ru-RU"/>
        </w:rPr>
        <w:t>Электроснабжение</w:t>
      </w:r>
      <w:bookmarkEnd w:id="97"/>
    </w:p>
    <w:p w14:paraId="5717286E" w14:textId="77777777" w:rsidR="0003385D" w:rsidRPr="00026857" w:rsidRDefault="0003385D" w:rsidP="00722B54">
      <w:pPr>
        <w:ind w:firstLine="708"/>
        <w:rPr>
          <w:rFonts w:eastAsia="Calibri" w:cs="Times New Roman"/>
          <w:szCs w:val="28"/>
        </w:rPr>
      </w:pPr>
      <w:r w:rsidRPr="00026857">
        <w:rPr>
          <w:rFonts w:eastAsia="Calibri" w:cs="Times New Roman"/>
          <w:szCs w:val="28"/>
        </w:rPr>
        <w:t>Электроснабжение проектируемой территории предусматривается по сложившейся системе. Электричество от трансформаторных пунктов по линиям электропередачи 0,4кВ будет доставляться к жилым и общественным объектам. Линии электропередачи 0,4кВ, подведенные к аварийным зданиям, подлежащим сносу, предусматривается демонтировать.</w:t>
      </w:r>
    </w:p>
    <w:p w14:paraId="2E76F57B" w14:textId="77777777" w:rsidR="0003385D" w:rsidRPr="00026857" w:rsidRDefault="0003385D" w:rsidP="00722B54">
      <w:pPr>
        <w:ind w:firstLine="708"/>
        <w:rPr>
          <w:rFonts w:eastAsia="Calibri" w:cs="Times New Roman"/>
          <w:szCs w:val="28"/>
        </w:rPr>
      </w:pPr>
      <w:r w:rsidRPr="00026857">
        <w:rPr>
          <w:rFonts w:eastAsia="Calibri" w:cs="Times New Roman"/>
          <w:szCs w:val="28"/>
        </w:rPr>
        <w:t xml:space="preserve">Проектируемую застройку предусматривается подключить к существующим и проектным трансформаторным пунктам (ТП 10/0,4кВ). </w:t>
      </w:r>
    </w:p>
    <w:p w14:paraId="24B42A48" w14:textId="4AECE62A" w:rsidR="0003385D" w:rsidRPr="00026857" w:rsidRDefault="0003385D" w:rsidP="00722B54">
      <w:pPr>
        <w:ind w:firstLine="708"/>
        <w:rPr>
          <w:rFonts w:eastAsia="Calibri" w:cs="Times New Roman"/>
          <w:szCs w:val="28"/>
        </w:rPr>
      </w:pPr>
      <w:r w:rsidRPr="00026857">
        <w:rPr>
          <w:rFonts w:eastAsia="Calibri" w:cs="Times New Roman"/>
          <w:bCs/>
          <w:szCs w:val="28"/>
        </w:rPr>
        <w:t xml:space="preserve">Расчетные объемы электропотребления выполнены в соответствии с Нормативами градостроительного проектирования Свердловской области НГПСО 1-2009. Удельные нагрузки приняты с учетом использования газовых плит. </w:t>
      </w:r>
      <w:r w:rsidRPr="00026857">
        <w:rPr>
          <w:rFonts w:eastAsia="Calibri" w:cs="Times New Roman"/>
          <w:szCs w:val="28"/>
        </w:rPr>
        <w:t xml:space="preserve">Результаты расчета объемов электропотребления сведены в таблицу </w:t>
      </w:r>
      <w:r w:rsidR="00722B54" w:rsidRPr="00026857">
        <w:rPr>
          <w:rFonts w:eastAsia="Calibri" w:cs="Times New Roman"/>
          <w:szCs w:val="28"/>
        </w:rPr>
        <w:t>26</w:t>
      </w:r>
      <w:r w:rsidRPr="00026857">
        <w:rPr>
          <w:rFonts w:eastAsia="Calibri" w:cs="Times New Roman"/>
          <w:szCs w:val="28"/>
        </w:rPr>
        <w:t xml:space="preserve">. </w:t>
      </w:r>
    </w:p>
    <w:p w14:paraId="2EC6C148" w14:textId="1BF35AF3" w:rsidR="0003385D" w:rsidRPr="00026857" w:rsidRDefault="0003385D" w:rsidP="00722B54">
      <w:pPr>
        <w:ind w:firstLine="0"/>
        <w:jc w:val="right"/>
        <w:rPr>
          <w:rFonts w:eastAsia="Calibri" w:cs="Times New Roman"/>
          <w:i/>
          <w:szCs w:val="28"/>
        </w:rPr>
      </w:pPr>
      <w:r w:rsidRPr="00026857">
        <w:rPr>
          <w:rFonts w:eastAsia="Calibri" w:cs="Times New Roman"/>
          <w:i/>
          <w:szCs w:val="28"/>
        </w:rPr>
        <w:t xml:space="preserve">Таблица </w:t>
      </w:r>
      <w:r w:rsidR="00722B54" w:rsidRPr="00026857">
        <w:rPr>
          <w:rFonts w:eastAsia="Calibri" w:cs="Times New Roman"/>
          <w:i/>
          <w:szCs w:val="28"/>
        </w:rPr>
        <w:t>26</w:t>
      </w:r>
    </w:p>
    <w:p w14:paraId="19F1B8AE" w14:textId="77777777" w:rsidR="0003385D" w:rsidRPr="00026857" w:rsidRDefault="0003385D" w:rsidP="00722B54">
      <w:pPr>
        <w:spacing w:after="60" w:line="259" w:lineRule="auto"/>
        <w:jc w:val="center"/>
        <w:rPr>
          <w:i/>
        </w:rPr>
      </w:pPr>
      <w:r w:rsidRPr="00026857">
        <w:rPr>
          <w:i/>
        </w:rPr>
        <w:t xml:space="preserve">Расчетные объемы электропотребления </w:t>
      </w:r>
    </w:p>
    <w:tbl>
      <w:tblPr>
        <w:tblStyle w:val="27"/>
        <w:tblW w:w="5000" w:type="pct"/>
        <w:tblLayout w:type="fixed"/>
        <w:tblLook w:val="04A0" w:firstRow="1" w:lastRow="0" w:firstColumn="1" w:lastColumn="0" w:noHBand="0" w:noVBand="1"/>
      </w:tblPr>
      <w:tblGrid>
        <w:gridCol w:w="2972"/>
        <w:gridCol w:w="2268"/>
        <w:gridCol w:w="1843"/>
        <w:gridCol w:w="2822"/>
      </w:tblGrid>
      <w:tr w:rsidR="0003385D" w:rsidRPr="00026857" w14:paraId="6007B902" w14:textId="77777777" w:rsidTr="00CF2ACA">
        <w:tc>
          <w:tcPr>
            <w:tcW w:w="2972" w:type="dxa"/>
          </w:tcPr>
          <w:p w14:paraId="6946B6A9" w14:textId="77777777" w:rsidR="0003385D" w:rsidRPr="00026857" w:rsidRDefault="0003385D" w:rsidP="00722B54">
            <w:pPr>
              <w:ind w:firstLine="0"/>
              <w:jc w:val="center"/>
              <w:rPr>
                <w:rFonts w:eastAsia="Calibri" w:cs="Times New Roman"/>
                <w:sz w:val="24"/>
                <w:szCs w:val="24"/>
              </w:rPr>
            </w:pPr>
            <w:bookmarkStart w:id="98" w:name="_Hlk46950858"/>
            <w:r w:rsidRPr="00026857">
              <w:rPr>
                <w:rFonts w:eastAsia="Calibri" w:cs="Times New Roman"/>
                <w:sz w:val="24"/>
                <w:szCs w:val="24"/>
              </w:rPr>
              <w:t>Наименование потребителя</w:t>
            </w:r>
          </w:p>
        </w:tc>
        <w:tc>
          <w:tcPr>
            <w:tcW w:w="2268" w:type="dxa"/>
          </w:tcPr>
          <w:p w14:paraId="58DA6E39" w14:textId="77777777" w:rsidR="0003385D" w:rsidRPr="00026857" w:rsidRDefault="0003385D" w:rsidP="00722B54">
            <w:pPr>
              <w:ind w:firstLine="0"/>
              <w:jc w:val="center"/>
              <w:rPr>
                <w:rFonts w:eastAsia="Calibri" w:cs="Times New Roman"/>
                <w:sz w:val="24"/>
                <w:szCs w:val="24"/>
              </w:rPr>
            </w:pPr>
            <w:r w:rsidRPr="00026857">
              <w:rPr>
                <w:rFonts w:eastAsia="Calibri" w:cs="Times New Roman"/>
                <w:sz w:val="24"/>
                <w:szCs w:val="24"/>
              </w:rPr>
              <w:t>Количество потребителей, чел</w:t>
            </w:r>
          </w:p>
        </w:tc>
        <w:tc>
          <w:tcPr>
            <w:tcW w:w="1843" w:type="dxa"/>
          </w:tcPr>
          <w:p w14:paraId="4EC37213" w14:textId="77777777" w:rsidR="0003385D" w:rsidRPr="00026857" w:rsidRDefault="0003385D" w:rsidP="00722B54">
            <w:pPr>
              <w:ind w:firstLine="0"/>
              <w:jc w:val="center"/>
              <w:rPr>
                <w:rFonts w:eastAsia="Calibri" w:cs="Times New Roman"/>
                <w:sz w:val="24"/>
                <w:szCs w:val="24"/>
              </w:rPr>
            </w:pPr>
            <w:r w:rsidRPr="00026857">
              <w:rPr>
                <w:rFonts w:eastAsia="Calibri" w:cs="Times New Roman"/>
                <w:sz w:val="24"/>
                <w:szCs w:val="24"/>
              </w:rPr>
              <w:t>Жилой фонд,</w:t>
            </w:r>
          </w:p>
          <w:p w14:paraId="3AFC15EC" w14:textId="77777777" w:rsidR="0003385D" w:rsidRPr="00026857" w:rsidRDefault="0003385D" w:rsidP="00722B54">
            <w:pPr>
              <w:ind w:firstLine="0"/>
              <w:jc w:val="center"/>
              <w:rPr>
                <w:rFonts w:eastAsia="Calibri" w:cs="Times New Roman"/>
                <w:sz w:val="24"/>
                <w:szCs w:val="24"/>
              </w:rPr>
            </w:pPr>
            <w:r w:rsidRPr="00026857">
              <w:rPr>
                <w:rFonts w:eastAsia="Calibri" w:cs="Times New Roman"/>
                <w:sz w:val="24"/>
                <w:szCs w:val="24"/>
              </w:rPr>
              <w:t>м</w:t>
            </w:r>
            <w:r w:rsidRPr="00026857">
              <w:rPr>
                <w:rFonts w:eastAsia="Calibri" w:cs="Times New Roman"/>
                <w:sz w:val="24"/>
                <w:szCs w:val="24"/>
                <w:vertAlign w:val="superscript"/>
              </w:rPr>
              <w:t>2</w:t>
            </w:r>
          </w:p>
        </w:tc>
        <w:tc>
          <w:tcPr>
            <w:tcW w:w="2822" w:type="dxa"/>
          </w:tcPr>
          <w:p w14:paraId="3BB9C001" w14:textId="1C882EEE" w:rsidR="0003385D" w:rsidRPr="00026857" w:rsidRDefault="0003385D" w:rsidP="00CF2ACA">
            <w:pPr>
              <w:ind w:firstLine="0"/>
              <w:jc w:val="center"/>
              <w:rPr>
                <w:rFonts w:eastAsia="Calibri" w:cs="Times New Roman"/>
                <w:sz w:val="24"/>
                <w:szCs w:val="24"/>
              </w:rPr>
            </w:pPr>
            <w:r w:rsidRPr="00026857">
              <w:rPr>
                <w:rFonts w:eastAsia="Calibri" w:cs="Times New Roman"/>
                <w:sz w:val="24"/>
                <w:szCs w:val="24"/>
              </w:rPr>
              <w:t>Объем электропотребления,кВт</w:t>
            </w:r>
          </w:p>
        </w:tc>
      </w:tr>
      <w:tr w:rsidR="0003385D" w:rsidRPr="00026857" w14:paraId="26ADFE21" w14:textId="77777777" w:rsidTr="00CF2ACA">
        <w:tc>
          <w:tcPr>
            <w:tcW w:w="2972" w:type="dxa"/>
          </w:tcPr>
          <w:p w14:paraId="235168FB" w14:textId="77777777" w:rsidR="0003385D" w:rsidRPr="00026857" w:rsidRDefault="0003385D" w:rsidP="00722B54">
            <w:pPr>
              <w:ind w:firstLine="0"/>
              <w:jc w:val="left"/>
              <w:rPr>
                <w:rFonts w:eastAsia="Calibri" w:cs="Times New Roman"/>
                <w:sz w:val="24"/>
                <w:szCs w:val="24"/>
              </w:rPr>
            </w:pPr>
            <w:r w:rsidRPr="00026857">
              <w:rPr>
                <w:rFonts w:eastAsia="Calibri" w:cs="Times New Roman"/>
                <w:sz w:val="24"/>
                <w:szCs w:val="24"/>
              </w:rPr>
              <w:t>Существующая секционная застройка</w:t>
            </w:r>
          </w:p>
        </w:tc>
        <w:tc>
          <w:tcPr>
            <w:tcW w:w="2268" w:type="dxa"/>
            <w:vAlign w:val="center"/>
          </w:tcPr>
          <w:p w14:paraId="05352434" w14:textId="77777777" w:rsidR="0003385D" w:rsidRPr="00026857" w:rsidRDefault="0003385D" w:rsidP="00CF2ACA">
            <w:pPr>
              <w:ind w:firstLine="0"/>
              <w:jc w:val="center"/>
              <w:rPr>
                <w:rFonts w:eastAsia="Calibri" w:cs="Times New Roman"/>
                <w:sz w:val="24"/>
                <w:szCs w:val="24"/>
              </w:rPr>
            </w:pPr>
            <w:r w:rsidRPr="00026857">
              <w:rPr>
                <w:rFonts w:eastAsia="Calibri" w:cs="Times New Roman"/>
                <w:sz w:val="24"/>
                <w:szCs w:val="24"/>
              </w:rPr>
              <w:t>1284</w:t>
            </w:r>
          </w:p>
        </w:tc>
        <w:tc>
          <w:tcPr>
            <w:tcW w:w="1843" w:type="dxa"/>
            <w:vAlign w:val="center"/>
          </w:tcPr>
          <w:p w14:paraId="62BA8926" w14:textId="77777777" w:rsidR="0003385D" w:rsidRPr="00026857" w:rsidRDefault="0003385D" w:rsidP="00CF2ACA">
            <w:pPr>
              <w:ind w:firstLine="0"/>
              <w:jc w:val="center"/>
              <w:rPr>
                <w:rFonts w:eastAsia="Calibri" w:cs="Times New Roman"/>
                <w:sz w:val="24"/>
                <w:szCs w:val="24"/>
              </w:rPr>
            </w:pPr>
            <w:r w:rsidRPr="00026857">
              <w:rPr>
                <w:rFonts w:eastAsia="Calibri" w:cs="Times New Roman"/>
                <w:sz w:val="24"/>
                <w:szCs w:val="24"/>
              </w:rPr>
              <w:t>11680,6</w:t>
            </w:r>
          </w:p>
        </w:tc>
        <w:tc>
          <w:tcPr>
            <w:tcW w:w="2822" w:type="dxa"/>
            <w:vAlign w:val="center"/>
          </w:tcPr>
          <w:p w14:paraId="292C61BB" w14:textId="77777777" w:rsidR="0003385D" w:rsidRPr="00026857" w:rsidRDefault="0003385D" w:rsidP="00CF2ACA">
            <w:pPr>
              <w:ind w:firstLine="0"/>
              <w:jc w:val="center"/>
              <w:rPr>
                <w:rFonts w:eastAsia="Calibri" w:cs="Times New Roman"/>
                <w:sz w:val="24"/>
                <w:szCs w:val="24"/>
              </w:rPr>
            </w:pPr>
            <w:r w:rsidRPr="00026857">
              <w:rPr>
                <w:rFonts w:eastAsia="Calibri" w:cs="Times New Roman"/>
                <w:sz w:val="24"/>
                <w:szCs w:val="24"/>
              </w:rPr>
              <w:t>254,6</w:t>
            </w:r>
          </w:p>
        </w:tc>
      </w:tr>
      <w:tr w:rsidR="0003385D" w:rsidRPr="00026857" w14:paraId="00EBB86A" w14:textId="77777777" w:rsidTr="00CF2ACA">
        <w:tc>
          <w:tcPr>
            <w:tcW w:w="2972" w:type="dxa"/>
          </w:tcPr>
          <w:p w14:paraId="6702250D" w14:textId="2EAF4224" w:rsidR="0003385D" w:rsidRPr="00026857" w:rsidRDefault="0003385D" w:rsidP="00CF2ACA">
            <w:pPr>
              <w:ind w:firstLine="0"/>
              <w:jc w:val="left"/>
              <w:rPr>
                <w:rFonts w:eastAsia="Calibri" w:cs="Times New Roman"/>
                <w:sz w:val="24"/>
                <w:szCs w:val="24"/>
              </w:rPr>
            </w:pPr>
            <w:r w:rsidRPr="00026857">
              <w:rPr>
                <w:rFonts w:eastAsia="Calibri" w:cs="Times New Roman"/>
                <w:sz w:val="24"/>
                <w:szCs w:val="24"/>
              </w:rPr>
              <w:t>Существующая индивидуальная</w:t>
            </w:r>
            <w:r w:rsidR="00CF2ACA" w:rsidRPr="00026857">
              <w:rPr>
                <w:rFonts w:eastAsia="Calibri" w:cs="Times New Roman"/>
                <w:sz w:val="24"/>
                <w:szCs w:val="24"/>
              </w:rPr>
              <w:t xml:space="preserve"> </w:t>
            </w:r>
            <w:r w:rsidRPr="00026857">
              <w:rPr>
                <w:rFonts w:eastAsia="Calibri" w:cs="Times New Roman"/>
                <w:sz w:val="24"/>
                <w:szCs w:val="24"/>
              </w:rPr>
              <w:t>застройка</w:t>
            </w:r>
          </w:p>
        </w:tc>
        <w:tc>
          <w:tcPr>
            <w:tcW w:w="2268" w:type="dxa"/>
            <w:vAlign w:val="center"/>
          </w:tcPr>
          <w:p w14:paraId="58545889" w14:textId="77777777" w:rsidR="0003385D" w:rsidRPr="00026857" w:rsidRDefault="0003385D" w:rsidP="00CF2ACA">
            <w:pPr>
              <w:ind w:firstLine="0"/>
              <w:jc w:val="center"/>
              <w:rPr>
                <w:rFonts w:eastAsia="Calibri" w:cs="Times New Roman"/>
                <w:sz w:val="24"/>
                <w:szCs w:val="24"/>
              </w:rPr>
            </w:pPr>
            <w:r w:rsidRPr="00026857">
              <w:rPr>
                <w:rFonts w:eastAsia="Calibri" w:cs="Times New Roman"/>
                <w:sz w:val="24"/>
                <w:szCs w:val="24"/>
              </w:rPr>
              <w:t>275</w:t>
            </w:r>
          </w:p>
        </w:tc>
        <w:tc>
          <w:tcPr>
            <w:tcW w:w="1843" w:type="dxa"/>
            <w:vAlign w:val="center"/>
          </w:tcPr>
          <w:p w14:paraId="36D5606E" w14:textId="77777777" w:rsidR="0003385D" w:rsidRPr="00026857" w:rsidRDefault="0003385D" w:rsidP="00CF2ACA">
            <w:pPr>
              <w:ind w:firstLine="0"/>
              <w:jc w:val="center"/>
              <w:rPr>
                <w:rFonts w:eastAsia="Calibri" w:cs="Times New Roman"/>
                <w:sz w:val="24"/>
                <w:szCs w:val="24"/>
              </w:rPr>
            </w:pPr>
            <w:r w:rsidRPr="00026857">
              <w:rPr>
                <w:rFonts w:eastAsia="Calibri" w:cs="Times New Roman"/>
                <w:sz w:val="24"/>
                <w:szCs w:val="24"/>
              </w:rPr>
              <w:t>11680,6</w:t>
            </w:r>
          </w:p>
        </w:tc>
        <w:tc>
          <w:tcPr>
            <w:tcW w:w="2822" w:type="dxa"/>
            <w:vAlign w:val="center"/>
          </w:tcPr>
          <w:p w14:paraId="32E11B94" w14:textId="77777777" w:rsidR="0003385D" w:rsidRPr="00026857" w:rsidRDefault="0003385D" w:rsidP="00CF2ACA">
            <w:pPr>
              <w:ind w:firstLine="0"/>
              <w:jc w:val="center"/>
              <w:rPr>
                <w:rFonts w:eastAsia="Calibri" w:cs="Times New Roman"/>
                <w:sz w:val="24"/>
                <w:szCs w:val="24"/>
              </w:rPr>
            </w:pPr>
            <w:r w:rsidRPr="00026857">
              <w:rPr>
                <w:rFonts w:eastAsia="Calibri" w:cs="Times New Roman"/>
                <w:sz w:val="24"/>
                <w:szCs w:val="24"/>
              </w:rPr>
              <w:t>738,0</w:t>
            </w:r>
          </w:p>
        </w:tc>
      </w:tr>
      <w:tr w:rsidR="0003385D" w:rsidRPr="00026857" w14:paraId="7F05D65D" w14:textId="77777777" w:rsidTr="00CF2ACA">
        <w:tc>
          <w:tcPr>
            <w:tcW w:w="2972" w:type="dxa"/>
          </w:tcPr>
          <w:p w14:paraId="6E0E5E19" w14:textId="77777777" w:rsidR="0003385D" w:rsidRPr="00026857" w:rsidRDefault="0003385D" w:rsidP="00722B54">
            <w:pPr>
              <w:ind w:firstLine="0"/>
              <w:jc w:val="left"/>
              <w:rPr>
                <w:rFonts w:eastAsia="Calibri" w:cs="Times New Roman"/>
                <w:sz w:val="24"/>
                <w:szCs w:val="24"/>
              </w:rPr>
            </w:pPr>
            <w:r w:rsidRPr="00026857">
              <w:rPr>
                <w:rFonts w:eastAsia="Calibri" w:cs="Times New Roman"/>
                <w:sz w:val="24"/>
                <w:szCs w:val="24"/>
              </w:rPr>
              <w:t>Проектная секционная застройка</w:t>
            </w:r>
          </w:p>
        </w:tc>
        <w:tc>
          <w:tcPr>
            <w:tcW w:w="2268" w:type="dxa"/>
            <w:vAlign w:val="center"/>
          </w:tcPr>
          <w:p w14:paraId="383CC9A3" w14:textId="77777777" w:rsidR="0003385D" w:rsidRPr="00026857" w:rsidRDefault="0003385D" w:rsidP="00CF2ACA">
            <w:pPr>
              <w:ind w:firstLine="0"/>
              <w:jc w:val="center"/>
              <w:rPr>
                <w:rFonts w:eastAsia="Calibri" w:cs="Times New Roman"/>
                <w:sz w:val="24"/>
                <w:szCs w:val="24"/>
              </w:rPr>
            </w:pPr>
            <w:r w:rsidRPr="00026857">
              <w:rPr>
                <w:rFonts w:eastAsia="Calibri" w:cs="Times New Roman"/>
                <w:sz w:val="24"/>
                <w:szCs w:val="24"/>
              </w:rPr>
              <w:t>295</w:t>
            </w:r>
          </w:p>
        </w:tc>
        <w:tc>
          <w:tcPr>
            <w:tcW w:w="1843" w:type="dxa"/>
            <w:vAlign w:val="center"/>
          </w:tcPr>
          <w:p w14:paraId="0F104E74" w14:textId="77777777" w:rsidR="0003385D" w:rsidRPr="00026857" w:rsidRDefault="0003385D" w:rsidP="00CF2ACA">
            <w:pPr>
              <w:ind w:firstLine="0"/>
              <w:jc w:val="center"/>
              <w:rPr>
                <w:rFonts w:eastAsia="Calibri" w:cs="Times New Roman"/>
                <w:sz w:val="24"/>
                <w:szCs w:val="24"/>
              </w:rPr>
            </w:pPr>
            <w:r w:rsidRPr="00026857">
              <w:rPr>
                <w:rFonts w:eastAsia="Calibri" w:cs="Times New Roman"/>
                <w:sz w:val="24"/>
                <w:szCs w:val="24"/>
              </w:rPr>
              <w:t>8322,7</w:t>
            </w:r>
          </w:p>
        </w:tc>
        <w:tc>
          <w:tcPr>
            <w:tcW w:w="2822" w:type="dxa"/>
            <w:vAlign w:val="center"/>
          </w:tcPr>
          <w:p w14:paraId="7F9E829E" w14:textId="77777777" w:rsidR="0003385D" w:rsidRPr="00026857" w:rsidRDefault="0003385D" w:rsidP="00CF2ACA">
            <w:pPr>
              <w:ind w:firstLine="0"/>
              <w:jc w:val="center"/>
              <w:rPr>
                <w:rFonts w:eastAsia="Calibri" w:cs="Times New Roman"/>
                <w:sz w:val="24"/>
                <w:szCs w:val="24"/>
              </w:rPr>
            </w:pPr>
            <w:r w:rsidRPr="00026857">
              <w:rPr>
                <w:rFonts w:eastAsia="Calibri" w:cs="Times New Roman"/>
                <w:sz w:val="24"/>
                <w:szCs w:val="24"/>
              </w:rPr>
              <w:t>181,4</w:t>
            </w:r>
          </w:p>
        </w:tc>
      </w:tr>
      <w:tr w:rsidR="0003385D" w:rsidRPr="00026857" w14:paraId="4EA181AB" w14:textId="77777777" w:rsidTr="00CF2ACA">
        <w:tc>
          <w:tcPr>
            <w:tcW w:w="2972" w:type="dxa"/>
          </w:tcPr>
          <w:p w14:paraId="1DFDAE70" w14:textId="77777777" w:rsidR="0003385D" w:rsidRPr="00026857" w:rsidRDefault="0003385D" w:rsidP="00722B54">
            <w:pPr>
              <w:ind w:firstLine="0"/>
              <w:jc w:val="left"/>
              <w:rPr>
                <w:rFonts w:eastAsia="Calibri" w:cs="Times New Roman"/>
                <w:sz w:val="24"/>
                <w:szCs w:val="24"/>
              </w:rPr>
            </w:pPr>
            <w:r w:rsidRPr="00026857">
              <w:rPr>
                <w:rFonts w:eastAsia="Calibri" w:cs="Times New Roman"/>
                <w:sz w:val="24"/>
                <w:szCs w:val="24"/>
              </w:rPr>
              <w:lastRenderedPageBreak/>
              <w:t>Проектная индивидуальная жилая застройка</w:t>
            </w:r>
          </w:p>
        </w:tc>
        <w:tc>
          <w:tcPr>
            <w:tcW w:w="2268" w:type="dxa"/>
            <w:vAlign w:val="center"/>
          </w:tcPr>
          <w:p w14:paraId="2819D3E2" w14:textId="77777777" w:rsidR="0003385D" w:rsidRPr="00026857" w:rsidRDefault="0003385D" w:rsidP="00CF2ACA">
            <w:pPr>
              <w:ind w:firstLine="0"/>
              <w:jc w:val="center"/>
              <w:rPr>
                <w:rFonts w:eastAsia="Calibri" w:cs="Times New Roman"/>
                <w:sz w:val="24"/>
                <w:szCs w:val="24"/>
              </w:rPr>
            </w:pPr>
            <w:r w:rsidRPr="00026857">
              <w:rPr>
                <w:rFonts w:eastAsia="Calibri" w:cs="Times New Roman"/>
                <w:sz w:val="24"/>
                <w:szCs w:val="24"/>
              </w:rPr>
              <w:t>57</w:t>
            </w:r>
          </w:p>
        </w:tc>
        <w:tc>
          <w:tcPr>
            <w:tcW w:w="1843" w:type="dxa"/>
            <w:vAlign w:val="center"/>
          </w:tcPr>
          <w:p w14:paraId="01E24CBD" w14:textId="77777777" w:rsidR="0003385D" w:rsidRPr="00026857" w:rsidRDefault="0003385D" w:rsidP="00CF2ACA">
            <w:pPr>
              <w:ind w:firstLine="0"/>
              <w:jc w:val="center"/>
              <w:rPr>
                <w:rFonts w:eastAsia="Calibri" w:cs="Times New Roman"/>
                <w:sz w:val="24"/>
                <w:szCs w:val="24"/>
              </w:rPr>
            </w:pPr>
            <w:r w:rsidRPr="00026857">
              <w:rPr>
                <w:rFonts w:eastAsia="Calibri" w:cs="Times New Roman"/>
                <w:sz w:val="24"/>
                <w:szCs w:val="24"/>
              </w:rPr>
              <w:t>1900,0</w:t>
            </w:r>
          </w:p>
        </w:tc>
        <w:tc>
          <w:tcPr>
            <w:tcW w:w="2822" w:type="dxa"/>
            <w:vAlign w:val="center"/>
          </w:tcPr>
          <w:p w14:paraId="61A694A6" w14:textId="77777777" w:rsidR="0003385D" w:rsidRPr="00026857" w:rsidRDefault="0003385D" w:rsidP="00CF2ACA">
            <w:pPr>
              <w:ind w:firstLine="0"/>
              <w:jc w:val="center"/>
              <w:rPr>
                <w:rFonts w:eastAsia="Calibri" w:cs="Times New Roman"/>
                <w:sz w:val="24"/>
                <w:szCs w:val="24"/>
              </w:rPr>
            </w:pPr>
            <w:r w:rsidRPr="00026857">
              <w:rPr>
                <w:rFonts w:eastAsia="Calibri" w:cs="Times New Roman"/>
                <w:sz w:val="24"/>
                <w:szCs w:val="24"/>
              </w:rPr>
              <w:t>114,0</w:t>
            </w:r>
          </w:p>
        </w:tc>
      </w:tr>
      <w:tr w:rsidR="0003385D" w:rsidRPr="00026857" w14:paraId="214F7825" w14:textId="77777777" w:rsidTr="00CF2ACA">
        <w:tc>
          <w:tcPr>
            <w:tcW w:w="2972" w:type="dxa"/>
          </w:tcPr>
          <w:p w14:paraId="24F8540A" w14:textId="77777777" w:rsidR="0003385D" w:rsidRPr="00026857" w:rsidRDefault="0003385D" w:rsidP="00722B54">
            <w:pPr>
              <w:ind w:firstLine="0"/>
              <w:jc w:val="left"/>
              <w:rPr>
                <w:rFonts w:eastAsia="Calibri" w:cs="Times New Roman"/>
                <w:b/>
                <w:bCs/>
                <w:sz w:val="24"/>
                <w:szCs w:val="24"/>
              </w:rPr>
            </w:pPr>
            <w:r w:rsidRPr="00026857">
              <w:rPr>
                <w:rFonts w:eastAsia="Calibri" w:cs="Times New Roman"/>
                <w:b/>
                <w:bCs/>
                <w:sz w:val="24"/>
                <w:szCs w:val="24"/>
              </w:rPr>
              <w:t>Итого</w:t>
            </w:r>
          </w:p>
        </w:tc>
        <w:tc>
          <w:tcPr>
            <w:tcW w:w="2268" w:type="dxa"/>
          </w:tcPr>
          <w:p w14:paraId="65BCD215" w14:textId="77777777" w:rsidR="0003385D" w:rsidRPr="00026857" w:rsidRDefault="0003385D" w:rsidP="00722B54">
            <w:pPr>
              <w:ind w:firstLine="0"/>
              <w:jc w:val="center"/>
              <w:rPr>
                <w:rFonts w:eastAsia="Calibri" w:cs="Times New Roman"/>
                <w:b/>
                <w:bCs/>
                <w:sz w:val="24"/>
                <w:szCs w:val="24"/>
              </w:rPr>
            </w:pPr>
            <w:r w:rsidRPr="00026857">
              <w:rPr>
                <w:rFonts w:eastAsia="Calibri" w:cs="Times New Roman"/>
                <w:b/>
                <w:bCs/>
                <w:sz w:val="24"/>
                <w:szCs w:val="24"/>
              </w:rPr>
              <w:t>1911</w:t>
            </w:r>
          </w:p>
        </w:tc>
        <w:tc>
          <w:tcPr>
            <w:tcW w:w="1843" w:type="dxa"/>
          </w:tcPr>
          <w:p w14:paraId="17D4504A" w14:textId="77777777" w:rsidR="0003385D" w:rsidRPr="00026857" w:rsidRDefault="0003385D" w:rsidP="00722B54">
            <w:pPr>
              <w:ind w:firstLine="0"/>
              <w:jc w:val="center"/>
              <w:rPr>
                <w:rFonts w:eastAsia="Calibri" w:cs="Times New Roman"/>
                <w:b/>
                <w:bCs/>
                <w:sz w:val="24"/>
                <w:szCs w:val="24"/>
              </w:rPr>
            </w:pPr>
            <w:r w:rsidRPr="00026857">
              <w:rPr>
                <w:rFonts w:eastAsia="Calibri" w:cs="Times New Roman"/>
                <w:b/>
                <w:bCs/>
                <w:sz w:val="24"/>
                <w:szCs w:val="24"/>
              </w:rPr>
              <w:t>42220,9</w:t>
            </w:r>
          </w:p>
        </w:tc>
        <w:tc>
          <w:tcPr>
            <w:tcW w:w="2822" w:type="dxa"/>
          </w:tcPr>
          <w:p w14:paraId="4718E67F" w14:textId="77777777" w:rsidR="0003385D" w:rsidRPr="00026857" w:rsidRDefault="0003385D" w:rsidP="00722B54">
            <w:pPr>
              <w:ind w:firstLine="0"/>
              <w:jc w:val="center"/>
              <w:rPr>
                <w:rFonts w:eastAsia="Calibri" w:cs="Times New Roman"/>
                <w:b/>
                <w:bCs/>
                <w:sz w:val="24"/>
                <w:szCs w:val="24"/>
              </w:rPr>
            </w:pPr>
            <w:r w:rsidRPr="00026857">
              <w:rPr>
                <w:rFonts w:eastAsia="Calibri" w:cs="Times New Roman"/>
                <w:b/>
                <w:bCs/>
                <w:sz w:val="24"/>
                <w:szCs w:val="24"/>
              </w:rPr>
              <w:t>1288,0</w:t>
            </w:r>
          </w:p>
        </w:tc>
      </w:tr>
    </w:tbl>
    <w:p w14:paraId="04602040" w14:textId="131A944A" w:rsidR="0003385D" w:rsidRPr="00026857" w:rsidRDefault="0003385D" w:rsidP="00CF2ACA">
      <w:pPr>
        <w:pStyle w:val="3"/>
        <w:numPr>
          <w:ilvl w:val="1"/>
          <w:numId w:val="24"/>
        </w:numPr>
        <w:rPr>
          <w:rFonts w:eastAsia="Calibri"/>
        </w:rPr>
      </w:pPr>
      <w:bookmarkStart w:id="99" w:name="_Toc126076323"/>
      <w:bookmarkEnd w:id="98"/>
      <w:r w:rsidRPr="00026857">
        <w:rPr>
          <w:rFonts w:eastAsia="Calibri" w:cs="Times New Roman"/>
          <w:bCs/>
          <w:color w:val="000000"/>
          <w:szCs w:val="28"/>
          <w:lang w:eastAsia="ru-RU" w:bidi="ru-RU"/>
        </w:rPr>
        <w:t>Связь</w:t>
      </w:r>
      <w:bookmarkEnd w:id="99"/>
    </w:p>
    <w:p w14:paraId="76C1E195" w14:textId="77777777" w:rsidR="0003385D" w:rsidRPr="00026857" w:rsidRDefault="0003385D" w:rsidP="00722B54">
      <w:pPr>
        <w:ind w:firstLine="708"/>
        <w:rPr>
          <w:rFonts w:eastAsia="Calibri" w:cs="Times New Roman"/>
          <w:szCs w:val="28"/>
        </w:rPr>
      </w:pPr>
      <w:r w:rsidRPr="00026857">
        <w:rPr>
          <w:rFonts w:eastAsia="Calibri" w:cs="Times New Roman"/>
          <w:color w:val="000000"/>
          <w:szCs w:val="28"/>
          <w:lang w:eastAsia="ru-RU" w:bidi="ru-RU"/>
        </w:rPr>
        <w:t xml:space="preserve">В границах проектирования предусматривается развитие стационарной телефонной связи для проектируемых объектов. </w:t>
      </w:r>
      <w:r w:rsidRPr="00026857">
        <w:rPr>
          <w:rFonts w:eastAsia="Calibri" w:cs="Times New Roman"/>
          <w:szCs w:val="28"/>
        </w:rPr>
        <w:t xml:space="preserve">С учетом коэффициента семейности, принятым равным в данной застройке – 3,0, общее количество номеров для проектируемой застройки составит 117. Согласно письму № 05/05/8569/20 от 27.08.2020, полученному от ПАО «Ростелеком» точка подключения к существующим сетям и объектам связи находится по адресу г. Камышлов, ул. Карла Маркса, 59а. </w:t>
      </w:r>
    </w:p>
    <w:p w14:paraId="06F80E85" w14:textId="77777777" w:rsidR="0003385D" w:rsidRPr="00026857" w:rsidRDefault="0003385D" w:rsidP="00722B54">
      <w:pPr>
        <w:ind w:firstLine="567"/>
        <w:rPr>
          <w:rFonts w:eastAsia="Calibri" w:cs="Times New Roman"/>
          <w:szCs w:val="28"/>
        </w:rPr>
      </w:pPr>
      <w:r w:rsidRPr="00026857">
        <w:rPr>
          <w:rFonts w:eastAsia="Calibri" w:cs="Times New Roman"/>
          <w:szCs w:val="28"/>
        </w:rPr>
        <w:t>Также проектом предлагается:</w:t>
      </w:r>
    </w:p>
    <w:p w14:paraId="7551C26E" w14:textId="5AEEA2DF" w:rsidR="0003385D" w:rsidRPr="00026857" w:rsidRDefault="00CF2ACA" w:rsidP="00722B54">
      <w:pPr>
        <w:ind w:firstLine="567"/>
        <w:rPr>
          <w:rFonts w:eastAsia="Calibri" w:cs="Times New Roman"/>
          <w:szCs w:val="28"/>
        </w:rPr>
      </w:pPr>
      <w:r w:rsidRPr="00026857">
        <w:rPr>
          <w:rFonts w:eastAsia="Calibri" w:cs="Times New Roman"/>
          <w:szCs w:val="28"/>
        </w:rPr>
        <w:t xml:space="preserve">– </w:t>
      </w:r>
      <w:r w:rsidR="0003385D" w:rsidRPr="00026857">
        <w:rPr>
          <w:rFonts w:eastAsia="Calibri" w:cs="Times New Roman"/>
          <w:szCs w:val="28"/>
        </w:rPr>
        <w:t>обеспечить население услугами Интернета;</w:t>
      </w:r>
    </w:p>
    <w:p w14:paraId="5C9CE60D" w14:textId="7731C64E" w:rsidR="0003385D" w:rsidRPr="00026857" w:rsidRDefault="00CF2ACA" w:rsidP="00722B54">
      <w:pPr>
        <w:ind w:firstLine="567"/>
        <w:rPr>
          <w:rFonts w:eastAsia="Calibri" w:cs="Times New Roman"/>
          <w:szCs w:val="28"/>
        </w:rPr>
      </w:pPr>
      <w:r w:rsidRPr="00026857">
        <w:rPr>
          <w:rFonts w:eastAsia="Calibri" w:cs="Times New Roman"/>
          <w:szCs w:val="28"/>
        </w:rPr>
        <w:t xml:space="preserve">– </w:t>
      </w:r>
      <w:r w:rsidR="0003385D" w:rsidRPr="00026857">
        <w:rPr>
          <w:rFonts w:eastAsia="Calibri" w:cs="Times New Roman"/>
          <w:szCs w:val="28"/>
        </w:rPr>
        <w:t>развитие системы цифрового вещания.</w:t>
      </w:r>
    </w:p>
    <w:p w14:paraId="51B8EBD1" w14:textId="77777777" w:rsidR="0003385D" w:rsidRPr="00026857" w:rsidRDefault="0003385D" w:rsidP="00722B54">
      <w:pPr>
        <w:rPr>
          <w:b/>
          <w:i/>
        </w:rPr>
      </w:pPr>
    </w:p>
    <w:p w14:paraId="49A692B5" w14:textId="77777777" w:rsidR="0043567D" w:rsidRPr="00026857" w:rsidRDefault="00284B12" w:rsidP="00CF2ACA">
      <w:pPr>
        <w:pStyle w:val="2"/>
        <w:numPr>
          <w:ilvl w:val="0"/>
          <w:numId w:val="24"/>
        </w:numPr>
      </w:pPr>
      <w:bookmarkStart w:id="100" w:name="_Toc507512888"/>
      <w:bookmarkStart w:id="101" w:name="_Toc522303652"/>
      <w:bookmarkStart w:id="102" w:name="_Toc524590008"/>
      <w:bookmarkStart w:id="103" w:name="_Toc18433516"/>
      <w:bookmarkStart w:id="104" w:name="_Toc126076324"/>
      <w:r w:rsidRPr="00026857">
        <w:t>Планируемое развитие системы транспортного обслуживания</w:t>
      </w:r>
      <w:bookmarkEnd w:id="100"/>
      <w:bookmarkEnd w:id="101"/>
      <w:bookmarkEnd w:id="102"/>
      <w:bookmarkEnd w:id="103"/>
      <w:bookmarkEnd w:id="104"/>
    </w:p>
    <w:p w14:paraId="30C02A09" w14:textId="77777777" w:rsidR="00832320" w:rsidRPr="00026857" w:rsidRDefault="00832320" w:rsidP="00832320">
      <w:r w:rsidRPr="00026857">
        <w:t>В основу развития улично-дорожной сети проектируемой территории положены предложения генерального плана Камышловского городского округа и проекта планировки северо-восточной части Камышловского городского округа. Развитие планировочной структуры предполагает следующие основные мероприятия:</w:t>
      </w:r>
    </w:p>
    <w:p w14:paraId="57197688" w14:textId="77777777" w:rsidR="00832320" w:rsidRPr="00026857" w:rsidRDefault="00832320" w:rsidP="00832320">
      <w:r w:rsidRPr="00026857">
        <w:t>замена покрытия проезжих частей;</w:t>
      </w:r>
    </w:p>
    <w:p w14:paraId="06E52264" w14:textId="77777777" w:rsidR="00832320" w:rsidRPr="00026857" w:rsidRDefault="00832320" w:rsidP="00832320">
      <w:r w:rsidRPr="00026857">
        <w:t xml:space="preserve">размещение новых проездов с твердым покрытием; </w:t>
      </w:r>
    </w:p>
    <w:p w14:paraId="1F6507C8" w14:textId="77777777" w:rsidR="00832320" w:rsidRPr="00026857" w:rsidRDefault="00832320" w:rsidP="00832320">
      <w:r w:rsidRPr="00026857">
        <w:t>приведение основных параметров улиц и дорог к нормативным.</w:t>
      </w:r>
    </w:p>
    <w:p w14:paraId="01E85901" w14:textId="77777777" w:rsidR="00832320" w:rsidRPr="00026857" w:rsidRDefault="00832320" w:rsidP="00832320">
      <w:r w:rsidRPr="00026857">
        <w:t>Магистральными улицами общегородского значения являются ул. Энгельса, ул. Урицкого, ул. Свердлова, ул. Ленина, которые обеспечивают транспортную связь проектируемой территории с другими районами города. Ширина улиц в «красных линиях» – 20,0 - 30,0 м, ширина проезжей части 7,0 - 8,0 м.</w:t>
      </w:r>
    </w:p>
    <w:p w14:paraId="49AB2A91" w14:textId="77777777" w:rsidR="00832320" w:rsidRPr="00026857" w:rsidRDefault="00832320" w:rsidP="00832320">
      <w:r w:rsidRPr="00026857">
        <w:t>Улицами местного значения в зонах жилой застройки являются ул. Урицкого, ул. Красных Орлов, ул. Маяковского, ул. Комсомольская, ул. Карла Маркса, ул. Пролетарская, ул. Кирова. Ширина улиц в «красных линиях» составляет 17,0 – 36,0 м, ширина проезжих частей 6,0 – 9,0 м.</w:t>
      </w:r>
    </w:p>
    <w:p w14:paraId="468CE727" w14:textId="77777777" w:rsidR="00832320" w:rsidRPr="00026857" w:rsidRDefault="00832320" w:rsidP="00832320">
      <w:r w:rsidRPr="00026857">
        <w:t>Протяженность магистральной сети, обслуживающей проектируемую территорию, составляет 3,01 км. Плотность магистральной сети – 4,45 км/км². Общая протяженность улично-дорожной сети 6,28 км. Плотность улично-дорожной сети 9,27 км/ км².</w:t>
      </w:r>
    </w:p>
    <w:p w14:paraId="268C91EB" w14:textId="77777777" w:rsidR="00832320" w:rsidRPr="00026857" w:rsidRDefault="00832320" w:rsidP="00832320">
      <w:r w:rsidRPr="00026857">
        <w:t>Радиусы закругления проезжих частей на пересечениях и примыканиях 6,0-12,0 м.</w:t>
      </w:r>
    </w:p>
    <w:p w14:paraId="79C6BA89" w14:textId="77777777" w:rsidR="00832320" w:rsidRPr="00026857" w:rsidRDefault="00832320" w:rsidP="00832320">
      <w:r w:rsidRPr="00026857">
        <w:t>Пешеходное движение организовано по всем улицам проектируемой территории, обеспечивая минимальную дальность перемещения до объектов пешеходного тяготения.</w:t>
      </w:r>
    </w:p>
    <w:p w14:paraId="57EF15A0" w14:textId="77777777" w:rsidR="00832320" w:rsidRPr="00026857" w:rsidRDefault="00832320" w:rsidP="00832320">
      <w:r w:rsidRPr="00026857">
        <w:lastRenderedPageBreak/>
        <w:t>В северо-восточной части рассматриваемой территории расположена железнодорожная станция «ст. Камышлов».</w:t>
      </w:r>
    </w:p>
    <w:p w14:paraId="0A1D7EB5" w14:textId="77777777" w:rsidR="00832320" w:rsidRPr="00026857" w:rsidRDefault="00832320" w:rsidP="00832320">
      <w:r w:rsidRPr="00026857">
        <w:t>Существующий маршрут общественного транспорта проходит по улицам Ленина, Энгельса и Урицкого со следующими остановочными пунктами:</w:t>
      </w:r>
    </w:p>
    <w:p w14:paraId="51A751EB" w14:textId="77777777" w:rsidR="00832320" w:rsidRPr="00026857" w:rsidRDefault="00832320" w:rsidP="00832320">
      <w:pPr>
        <w:pStyle w:val="a4"/>
        <w:numPr>
          <w:ilvl w:val="0"/>
          <w:numId w:val="27"/>
        </w:numPr>
      </w:pPr>
      <w:r w:rsidRPr="00026857">
        <w:t>о/п «Автостанция»;</w:t>
      </w:r>
    </w:p>
    <w:p w14:paraId="00E5DC6D" w14:textId="77777777" w:rsidR="00832320" w:rsidRPr="00026857" w:rsidRDefault="00832320" w:rsidP="00832320">
      <w:pPr>
        <w:pStyle w:val="a4"/>
        <w:numPr>
          <w:ilvl w:val="0"/>
          <w:numId w:val="27"/>
        </w:numPr>
      </w:pPr>
      <w:r w:rsidRPr="00026857">
        <w:t>о/п «Центральная площадь»;</w:t>
      </w:r>
    </w:p>
    <w:p w14:paraId="224C12C8" w14:textId="77777777" w:rsidR="00832320" w:rsidRPr="00026857" w:rsidRDefault="00832320" w:rsidP="00832320">
      <w:pPr>
        <w:pStyle w:val="a4"/>
        <w:numPr>
          <w:ilvl w:val="0"/>
          <w:numId w:val="27"/>
        </w:numPr>
      </w:pPr>
      <w:r w:rsidRPr="00026857">
        <w:t>о/п «Педколледж»;</w:t>
      </w:r>
    </w:p>
    <w:p w14:paraId="5C7D8B51" w14:textId="3C83AB36" w:rsidR="00832320" w:rsidRPr="00026857" w:rsidRDefault="00832320" w:rsidP="00832320">
      <w:pPr>
        <w:pStyle w:val="a4"/>
        <w:numPr>
          <w:ilvl w:val="0"/>
          <w:numId w:val="27"/>
        </w:numPr>
      </w:pPr>
      <w:r w:rsidRPr="00026857">
        <w:t>о/п «Администрация».</w:t>
      </w:r>
    </w:p>
    <w:p w14:paraId="57569B82" w14:textId="5FB35AB1" w:rsidR="00832320" w:rsidRPr="00026857" w:rsidRDefault="00832320" w:rsidP="00832320">
      <w:r w:rsidRPr="00026857">
        <w:t>Проектом предлагается размещение нового автобусного маршрута по улице Свердлова, от улицы Ленина до улицы Урицкого, с новым остановочным пунктом вблизи пересечения ул. Свердлова с ул. Маяковского.</w:t>
      </w:r>
      <w:r w:rsidR="00987872" w:rsidRPr="00026857">
        <w:t xml:space="preserve"> Также предлагается размещение остановочного пункта на пересечении улиц Энгельса и Урицкого.</w:t>
      </w:r>
    </w:p>
    <w:p w14:paraId="3098B873" w14:textId="1EA78369" w:rsidR="00832320" w:rsidRPr="00026857" w:rsidRDefault="00832320" w:rsidP="00832320">
      <w:r w:rsidRPr="00026857">
        <w:t>Технико-экономические показатели транспортной инфраструктуры проектируемой территории приведены в таблице 27.</w:t>
      </w:r>
    </w:p>
    <w:p w14:paraId="6DE8CEAB" w14:textId="71458D5A" w:rsidR="00832320" w:rsidRPr="00026857" w:rsidRDefault="00832320" w:rsidP="00832320">
      <w:pPr>
        <w:jc w:val="right"/>
        <w:rPr>
          <w:i/>
        </w:rPr>
      </w:pPr>
      <w:r w:rsidRPr="00026857">
        <w:rPr>
          <w:i/>
        </w:rPr>
        <w:t>Таблица 27</w:t>
      </w:r>
    </w:p>
    <w:p w14:paraId="106DEF2A" w14:textId="028ABF3B" w:rsidR="00832320" w:rsidRPr="00026857" w:rsidRDefault="00832320" w:rsidP="00832320">
      <w:pPr>
        <w:spacing w:after="60" w:line="259" w:lineRule="auto"/>
        <w:jc w:val="center"/>
        <w:rPr>
          <w:i/>
        </w:rPr>
      </w:pPr>
      <w:r w:rsidRPr="00026857">
        <w:rPr>
          <w:i/>
        </w:rPr>
        <w:t>Технико-экономические показатели транспортной инфраструктуры</w:t>
      </w:r>
    </w:p>
    <w:tbl>
      <w:tblPr>
        <w:tblW w:w="94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518"/>
        <w:gridCol w:w="1560"/>
        <w:gridCol w:w="1559"/>
      </w:tblGrid>
      <w:tr w:rsidR="00832320" w:rsidRPr="00026857" w14:paraId="68E0BB65" w14:textId="77777777" w:rsidTr="00832320">
        <w:trPr>
          <w:trHeight w:val="20"/>
          <w:jc w:val="center"/>
        </w:trPr>
        <w:tc>
          <w:tcPr>
            <w:tcW w:w="828" w:type="dxa"/>
            <w:tcBorders>
              <w:top w:val="single" w:sz="4" w:space="0" w:color="auto"/>
              <w:left w:val="single" w:sz="4" w:space="0" w:color="auto"/>
              <w:bottom w:val="single" w:sz="4" w:space="0" w:color="auto"/>
              <w:right w:val="single" w:sz="4" w:space="0" w:color="auto"/>
            </w:tcBorders>
            <w:vAlign w:val="center"/>
            <w:hideMark/>
          </w:tcPr>
          <w:p w14:paraId="6AC8B7C7" w14:textId="77777777" w:rsidR="00832320" w:rsidRPr="00026857" w:rsidRDefault="00832320" w:rsidP="00EC540E">
            <w:pPr>
              <w:ind w:firstLine="0"/>
              <w:jc w:val="center"/>
              <w:rPr>
                <w:sz w:val="24"/>
                <w:szCs w:val="24"/>
              </w:rPr>
            </w:pPr>
            <w:r w:rsidRPr="00026857">
              <w:rPr>
                <w:sz w:val="24"/>
                <w:szCs w:val="24"/>
              </w:rPr>
              <w:t>№</w:t>
            </w:r>
          </w:p>
        </w:tc>
        <w:tc>
          <w:tcPr>
            <w:tcW w:w="5518" w:type="dxa"/>
            <w:tcBorders>
              <w:top w:val="single" w:sz="4" w:space="0" w:color="auto"/>
              <w:left w:val="single" w:sz="4" w:space="0" w:color="auto"/>
              <w:bottom w:val="single" w:sz="4" w:space="0" w:color="auto"/>
              <w:right w:val="single" w:sz="4" w:space="0" w:color="auto"/>
            </w:tcBorders>
            <w:vAlign w:val="center"/>
            <w:hideMark/>
          </w:tcPr>
          <w:p w14:paraId="313F360B" w14:textId="77777777" w:rsidR="00832320" w:rsidRPr="00026857" w:rsidRDefault="00832320" w:rsidP="00EC540E">
            <w:pPr>
              <w:ind w:firstLine="0"/>
              <w:jc w:val="center"/>
              <w:rPr>
                <w:sz w:val="24"/>
                <w:szCs w:val="24"/>
              </w:rPr>
            </w:pPr>
            <w:r w:rsidRPr="00026857">
              <w:rPr>
                <w:sz w:val="24"/>
                <w:szCs w:val="24"/>
              </w:rPr>
              <w:t>Наименование показателя</w:t>
            </w:r>
          </w:p>
        </w:tc>
        <w:tc>
          <w:tcPr>
            <w:tcW w:w="1560" w:type="dxa"/>
            <w:tcBorders>
              <w:top w:val="single" w:sz="4" w:space="0" w:color="auto"/>
              <w:left w:val="single" w:sz="4" w:space="0" w:color="auto"/>
              <w:bottom w:val="single" w:sz="4" w:space="0" w:color="auto"/>
              <w:right w:val="single" w:sz="4" w:space="0" w:color="auto"/>
            </w:tcBorders>
            <w:vAlign w:val="center"/>
            <w:hideMark/>
          </w:tcPr>
          <w:p w14:paraId="61091B70" w14:textId="77777777" w:rsidR="00832320" w:rsidRPr="00026857" w:rsidRDefault="00832320" w:rsidP="00EC540E">
            <w:pPr>
              <w:ind w:firstLine="0"/>
              <w:jc w:val="center"/>
              <w:rPr>
                <w:sz w:val="24"/>
                <w:szCs w:val="24"/>
              </w:rPr>
            </w:pPr>
            <w:r w:rsidRPr="00026857">
              <w:rPr>
                <w:sz w:val="24"/>
                <w:szCs w:val="24"/>
              </w:rPr>
              <w:t>Сущ</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56E708E" w14:textId="77777777" w:rsidR="00832320" w:rsidRPr="00026857" w:rsidRDefault="00832320" w:rsidP="00EC540E">
            <w:pPr>
              <w:ind w:firstLine="0"/>
              <w:jc w:val="center"/>
              <w:rPr>
                <w:sz w:val="24"/>
                <w:szCs w:val="24"/>
              </w:rPr>
            </w:pPr>
            <w:r w:rsidRPr="00026857">
              <w:rPr>
                <w:sz w:val="24"/>
                <w:szCs w:val="24"/>
              </w:rPr>
              <w:t>Проект</w:t>
            </w:r>
          </w:p>
        </w:tc>
      </w:tr>
      <w:tr w:rsidR="00832320" w:rsidRPr="00026857" w14:paraId="6EEF0C7E" w14:textId="77777777" w:rsidTr="00832320">
        <w:trPr>
          <w:trHeight w:val="20"/>
          <w:jc w:val="center"/>
        </w:trPr>
        <w:tc>
          <w:tcPr>
            <w:tcW w:w="828" w:type="dxa"/>
            <w:tcBorders>
              <w:top w:val="single" w:sz="4" w:space="0" w:color="auto"/>
              <w:left w:val="single" w:sz="4" w:space="0" w:color="auto"/>
              <w:bottom w:val="single" w:sz="4" w:space="0" w:color="auto"/>
              <w:right w:val="single" w:sz="4" w:space="0" w:color="auto"/>
            </w:tcBorders>
            <w:hideMark/>
          </w:tcPr>
          <w:p w14:paraId="1081FA4B" w14:textId="77777777" w:rsidR="00832320" w:rsidRPr="00026857" w:rsidRDefault="00832320" w:rsidP="00EC540E">
            <w:pPr>
              <w:ind w:firstLine="0"/>
              <w:jc w:val="center"/>
              <w:rPr>
                <w:sz w:val="24"/>
                <w:szCs w:val="24"/>
              </w:rPr>
            </w:pPr>
            <w:r w:rsidRPr="00026857">
              <w:rPr>
                <w:sz w:val="24"/>
                <w:szCs w:val="24"/>
              </w:rPr>
              <w:t>1</w:t>
            </w:r>
          </w:p>
        </w:tc>
        <w:tc>
          <w:tcPr>
            <w:tcW w:w="5518" w:type="dxa"/>
            <w:tcBorders>
              <w:top w:val="single" w:sz="4" w:space="0" w:color="auto"/>
              <w:left w:val="single" w:sz="4" w:space="0" w:color="auto"/>
              <w:bottom w:val="single" w:sz="4" w:space="0" w:color="auto"/>
              <w:right w:val="single" w:sz="4" w:space="0" w:color="auto"/>
            </w:tcBorders>
            <w:hideMark/>
          </w:tcPr>
          <w:p w14:paraId="656BD899" w14:textId="77777777" w:rsidR="00832320" w:rsidRPr="00026857" w:rsidRDefault="00832320" w:rsidP="00EC540E">
            <w:pPr>
              <w:ind w:firstLine="0"/>
              <w:jc w:val="center"/>
              <w:rPr>
                <w:sz w:val="24"/>
                <w:szCs w:val="24"/>
              </w:rPr>
            </w:pPr>
            <w:r w:rsidRPr="00026857">
              <w:rPr>
                <w:sz w:val="24"/>
                <w:szCs w:val="24"/>
              </w:rPr>
              <w:t>2</w:t>
            </w:r>
          </w:p>
        </w:tc>
        <w:tc>
          <w:tcPr>
            <w:tcW w:w="1560" w:type="dxa"/>
            <w:tcBorders>
              <w:top w:val="single" w:sz="4" w:space="0" w:color="auto"/>
              <w:left w:val="single" w:sz="4" w:space="0" w:color="auto"/>
              <w:bottom w:val="single" w:sz="4" w:space="0" w:color="auto"/>
              <w:right w:val="single" w:sz="4" w:space="0" w:color="auto"/>
            </w:tcBorders>
            <w:vAlign w:val="center"/>
            <w:hideMark/>
          </w:tcPr>
          <w:p w14:paraId="75615F1D" w14:textId="77777777" w:rsidR="00832320" w:rsidRPr="00026857" w:rsidRDefault="00832320" w:rsidP="00EC540E">
            <w:pPr>
              <w:ind w:firstLine="0"/>
              <w:jc w:val="center"/>
              <w:rPr>
                <w:sz w:val="24"/>
                <w:szCs w:val="24"/>
              </w:rPr>
            </w:pPr>
            <w:r w:rsidRPr="00026857">
              <w:rPr>
                <w:sz w:val="24"/>
                <w:szCs w:val="24"/>
              </w:rPr>
              <w:t>3</w:t>
            </w:r>
          </w:p>
        </w:tc>
        <w:tc>
          <w:tcPr>
            <w:tcW w:w="1559" w:type="dxa"/>
            <w:tcBorders>
              <w:top w:val="single" w:sz="4" w:space="0" w:color="auto"/>
              <w:left w:val="single" w:sz="4" w:space="0" w:color="auto"/>
              <w:bottom w:val="single" w:sz="4" w:space="0" w:color="auto"/>
              <w:right w:val="single" w:sz="4" w:space="0" w:color="auto"/>
            </w:tcBorders>
            <w:hideMark/>
          </w:tcPr>
          <w:p w14:paraId="338ACD34" w14:textId="77777777" w:rsidR="00832320" w:rsidRPr="00026857" w:rsidRDefault="00832320" w:rsidP="00EC540E">
            <w:pPr>
              <w:ind w:firstLine="0"/>
              <w:jc w:val="center"/>
              <w:rPr>
                <w:sz w:val="24"/>
                <w:szCs w:val="24"/>
              </w:rPr>
            </w:pPr>
            <w:r w:rsidRPr="00026857">
              <w:rPr>
                <w:sz w:val="24"/>
                <w:szCs w:val="24"/>
              </w:rPr>
              <w:t>4</w:t>
            </w:r>
          </w:p>
        </w:tc>
      </w:tr>
      <w:tr w:rsidR="00832320" w:rsidRPr="00026857" w14:paraId="2AD73BFC" w14:textId="77777777" w:rsidTr="00832320">
        <w:trPr>
          <w:trHeight w:val="20"/>
          <w:jc w:val="center"/>
        </w:trPr>
        <w:tc>
          <w:tcPr>
            <w:tcW w:w="828" w:type="dxa"/>
            <w:vMerge w:val="restart"/>
            <w:tcBorders>
              <w:top w:val="single" w:sz="4" w:space="0" w:color="auto"/>
              <w:left w:val="single" w:sz="4" w:space="0" w:color="auto"/>
              <w:right w:val="single" w:sz="4" w:space="0" w:color="auto"/>
            </w:tcBorders>
            <w:hideMark/>
          </w:tcPr>
          <w:p w14:paraId="63BF3E59" w14:textId="77777777" w:rsidR="00832320" w:rsidRPr="00026857" w:rsidRDefault="00832320" w:rsidP="00EC540E">
            <w:pPr>
              <w:ind w:firstLine="0"/>
              <w:jc w:val="center"/>
              <w:rPr>
                <w:sz w:val="24"/>
                <w:szCs w:val="24"/>
              </w:rPr>
            </w:pPr>
            <w:r w:rsidRPr="00026857">
              <w:rPr>
                <w:sz w:val="24"/>
                <w:szCs w:val="24"/>
              </w:rPr>
              <w:t>1</w:t>
            </w:r>
          </w:p>
          <w:p w14:paraId="3AC7D0D9" w14:textId="77777777" w:rsidR="00832320" w:rsidRPr="00026857" w:rsidRDefault="00832320" w:rsidP="00EC540E">
            <w:pPr>
              <w:ind w:firstLine="0"/>
              <w:jc w:val="center"/>
              <w:rPr>
                <w:sz w:val="24"/>
                <w:szCs w:val="24"/>
              </w:rPr>
            </w:pPr>
          </w:p>
        </w:tc>
        <w:tc>
          <w:tcPr>
            <w:tcW w:w="5518" w:type="dxa"/>
            <w:tcBorders>
              <w:top w:val="single" w:sz="4" w:space="0" w:color="auto"/>
              <w:left w:val="single" w:sz="4" w:space="0" w:color="auto"/>
              <w:bottom w:val="single" w:sz="4" w:space="0" w:color="auto"/>
              <w:right w:val="single" w:sz="4" w:space="0" w:color="auto"/>
            </w:tcBorders>
            <w:hideMark/>
          </w:tcPr>
          <w:p w14:paraId="1EA3D99E" w14:textId="77777777" w:rsidR="00832320" w:rsidRPr="00026857" w:rsidRDefault="00832320" w:rsidP="00EC540E">
            <w:pPr>
              <w:ind w:firstLine="0"/>
              <w:jc w:val="left"/>
              <w:rPr>
                <w:sz w:val="24"/>
                <w:szCs w:val="24"/>
              </w:rPr>
            </w:pPr>
            <w:r w:rsidRPr="00026857">
              <w:rPr>
                <w:sz w:val="24"/>
                <w:szCs w:val="24"/>
              </w:rPr>
              <w:t>Протяжённость улично-дорожной сети всего</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EE05280" w14:textId="77777777" w:rsidR="00832320" w:rsidRPr="00026857" w:rsidRDefault="00832320" w:rsidP="00EC540E">
            <w:pPr>
              <w:ind w:firstLine="0"/>
              <w:jc w:val="center"/>
              <w:rPr>
                <w:sz w:val="24"/>
                <w:szCs w:val="24"/>
              </w:rPr>
            </w:pPr>
            <w:r w:rsidRPr="00026857">
              <w:rPr>
                <w:sz w:val="24"/>
                <w:szCs w:val="24"/>
              </w:rPr>
              <w:t>6,28 км</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EC9B2A5" w14:textId="77777777" w:rsidR="00832320" w:rsidRPr="00026857" w:rsidRDefault="00832320" w:rsidP="00EC540E">
            <w:pPr>
              <w:ind w:firstLine="0"/>
              <w:jc w:val="center"/>
              <w:rPr>
                <w:sz w:val="24"/>
                <w:szCs w:val="24"/>
              </w:rPr>
            </w:pPr>
            <w:r w:rsidRPr="00026857">
              <w:rPr>
                <w:sz w:val="24"/>
                <w:szCs w:val="24"/>
              </w:rPr>
              <w:t>6,28 км</w:t>
            </w:r>
          </w:p>
        </w:tc>
      </w:tr>
      <w:tr w:rsidR="00832320" w:rsidRPr="00026857" w14:paraId="1458C169" w14:textId="77777777" w:rsidTr="00832320">
        <w:trPr>
          <w:trHeight w:val="20"/>
          <w:jc w:val="center"/>
        </w:trPr>
        <w:tc>
          <w:tcPr>
            <w:tcW w:w="828" w:type="dxa"/>
            <w:vMerge/>
            <w:tcBorders>
              <w:left w:val="single" w:sz="4" w:space="0" w:color="auto"/>
              <w:right w:val="single" w:sz="4" w:space="0" w:color="auto"/>
            </w:tcBorders>
          </w:tcPr>
          <w:p w14:paraId="1E24F66F" w14:textId="77777777" w:rsidR="00832320" w:rsidRPr="00026857" w:rsidRDefault="00832320" w:rsidP="00EC540E">
            <w:pPr>
              <w:ind w:firstLine="0"/>
              <w:jc w:val="center"/>
              <w:rPr>
                <w:sz w:val="24"/>
                <w:szCs w:val="24"/>
              </w:rPr>
            </w:pPr>
          </w:p>
        </w:tc>
        <w:tc>
          <w:tcPr>
            <w:tcW w:w="5518" w:type="dxa"/>
            <w:tcBorders>
              <w:top w:val="single" w:sz="4" w:space="0" w:color="auto"/>
              <w:left w:val="single" w:sz="4" w:space="0" w:color="auto"/>
              <w:bottom w:val="single" w:sz="4" w:space="0" w:color="auto"/>
              <w:right w:val="single" w:sz="4" w:space="0" w:color="auto"/>
            </w:tcBorders>
            <w:hideMark/>
          </w:tcPr>
          <w:p w14:paraId="0B0EC988" w14:textId="77777777" w:rsidR="00832320" w:rsidRPr="00026857" w:rsidRDefault="00832320" w:rsidP="00EC540E">
            <w:pPr>
              <w:ind w:firstLine="0"/>
              <w:jc w:val="right"/>
              <w:rPr>
                <w:sz w:val="24"/>
                <w:szCs w:val="24"/>
              </w:rPr>
            </w:pPr>
            <w:r w:rsidRPr="00026857">
              <w:rPr>
                <w:sz w:val="24"/>
                <w:szCs w:val="24"/>
              </w:rPr>
              <w:t>в том числе:</w:t>
            </w:r>
          </w:p>
        </w:tc>
        <w:tc>
          <w:tcPr>
            <w:tcW w:w="1560" w:type="dxa"/>
            <w:tcBorders>
              <w:top w:val="single" w:sz="4" w:space="0" w:color="auto"/>
              <w:left w:val="single" w:sz="4" w:space="0" w:color="auto"/>
              <w:bottom w:val="single" w:sz="4" w:space="0" w:color="auto"/>
              <w:right w:val="single" w:sz="4" w:space="0" w:color="auto"/>
            </w:tcBorders>
            <w:vAlign w:val="center"/>
          </w:tcPr>
          <w:p w14:paraId="51562BA4" w14:textId="77777777" w:rsidR="00832320" w:rsidRPr="00026857" w:rsidRDefault="00832320" w:rsidP="00EC540E">
            <w:pPr>
              <w:ind w:firstLine="0"/>
              <w:jc w:val="center"/>
              <w:rPr>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14:paraId="71D5061F" w14:textId="77777777" w:rsidR="00832320" w:rsidRPr="00026857" w:rsidRDefault="00832320" w:rsidP="00EC540E">
            <w:pPr>
              <w:ind w:firstLine="0"/>
              <w:jc w:val="center"/>
              <w:rPr>
                <w:sz w:val="24"/>
                <w:szCs w:val="24"/>
              </w:rPr>
            </w:pPr>
          </w:p>
        </w:tc>
      </w:tr>
      <w:tr w:rsidR="00832320" w:rsidRPr="00026857" w14:paraId="45C1D075" w14:textId="77777777" w:rsidTr="00832320">
        <w:trPr>
          <w:trHeight w:val="20"/>
          <w:jc w:val="center"/>
        </w:trPr>
        <w:tc>
          <w:tcPr>
            <w:tcW w:w="828" w:type="dxa"/>
            <w:vMerge/>
            <w:tcBorders>
              <w:left w:val="single" w:sz="4" w:space="0" w:color="auto"/>
              <w:right w:val="single" w:sz="4" w:space="0" w:color="auto"/>
            </w:tcBorders>
          </w:tcPr>
          <w:p w14:paraId="2C008D39" w14:textId="77777777" w:rsidR="00832320" w:rsidRPr="00026857" w:rsidRDefault="00832320" w:rsidP="00EC540E">
            <w:pPr>
              <w:ind w:firstLine="0"/>
              <w:jc w:val="center"/>
              <w:rPr>
                <w:sz w:val="24"/>
                <w:szCs w:val="24"/>
              </w:rPr>
            </w:pPr>
          </w:p>
        </w:tc>
        <w:tc>
          <w:tcPr>
            <w:tcW w:w="5518" w:type="dxa"/>
            <w:tcBorders>
              <w:top w:val="single" w:sz="4" w:space="0" w:color="auto"/>
              <w:left w:val="single" w:sz="4" w:space="0" w:color="auto"/>
              <w:bottom w:val="single" w:sz="4" w:space="0" w:color="auto"/>
              <w:right w:val="single" w:sz="4" w:space="0" w:color="auto"/>
            </w:tcBorders>
            <w:hideMark/>
          </w:tcPr>
          <w:p w14:paraId="2C368067" w14:textId="77777777" w:rsidR="00832320" w:rsidRPr="00026857" w:rsidRDefault="00832320" w:rsidP="00EC540E">
            <w:pPr>
              <w:ind w:firstLine="0"/>
              <w:jc w:val="left"/>
              <w:rPr>
                <w:sz w:val="24"/>
                <w:szCs w:val="24"/>
              </w:rPr>
            </w:pPr>
            <w:r w:rsidRPr="00026857">
              <w:rPr>
                <w:sz w:val="24"/>
                <w:szCs w:val="24"/>
              </w:rPr>
              <w:t>- магистральные улицы</w:t>
            </w:r>
          </w:p>
        </w:tc>
        <w:tc>
          <w:tcPr>
            <w:tcW w:w="1560" w:type="dxa"/>
            <w:tcBorders>
              <w:top w:val="single" w:sz="4" w:space="0" w:color="auto"/>
              <w:left w:val="single" w:sz="4" w:space="0" w:color="auto"/>
              <w:bottom w:val="single" w:sz="4" w:space="0" w:color="auto"/>
              <w:right w:val="single" w:sz="4" w:space="0" w:color="auto"/>
            </w:tcBorders>
            <w:vAlign w:val="center"/>
          </w:tcPr>
          <w:p w14:paraId="41E8A7D7" w14:textId="77777777" w:rsidR="00832320" w:rsidRPr="00026857" w:rsidRDefault="00832320" w:rsidP="00EC540E">
            <w:pPr>
              <w:ind w:firstLine="0"/>
              <w:jc w:val="center"/>
              <w:rPr>
                <w:sz w:val="24"/>
                <w:szCs w:val="24"/>
              </w:rPr>
            </w:pPr>
            <w:r w:rsidRPr="00026857">
              <w:rPr>
                <w:sz w:val="24"/>
                <w:szCs w:val="24"/>
              </w:rPr>
              <w:t>3,01 км</w:t>
            </w:r>
          </w:p>
        </w:tc>
        <w:tc>
          <w:tcPr>
            <w:tcW w:w="1559" w:type="dxa"/>
            <w:tcBorders>
              <w:top w:val="single" w:sz="4" w:space="0" w:color="auto"/>
              <w:left w:val="single" w:sz="4" w:space="0" w:color="auto"/>
              <w:bottom w:val="single" w:sz="4" w:space="0" w:color="auto"/>
              <w:right w:val="single" w:sz="4" w:space="0" w:color="auto"/>
            </w:tcBorders>
            <w:vAlign w:val="center"/>
          </w:tcPr>
          <w:p w14:paraId="157BB455" w14:textId="77777777" w:rsidR="00832320" w:rsidRPr="00026857" w:rsidRDefault="00832320" w:rsidP="00EC540E">
            <w:pPr>
              <w:ind w:firstLine="0"/>
              <w:jc w:val="center"/>
              <w:rPr>
                <w:sz w:val="24"/>
                <w:szCs w:val="24"/>
              </w:rPr>
            </w:pPr>
            <w:r w:rsidRPr="00026857">
              <w:rPr>
                <w:sz w:val="24"/>
                <w:szCs w:val="24"/>
              </w:rPr>
              <w:t>3,01 км</w:t>
            </w:r>
          </w:p>
        </w:tc>
      </w:tr>
      <w:tr w:rsidR="00832320" w:rsidRPr="00026857" w14:paraId="05D4CA1F" w14:textId="77777777" w:rsidTr="00832320">
        <w:trPr>
          <w:trHeight w:val="20"/>
          <w:jc w:val="center"/>
        </w:trPr>
        <w:tc>
          <w:tcPr>
            <w:tcW w:w="828" w:type="dxa"/>
            <w:vMerge/>
            <w:tcBorders>
              <w:left w:val="single" w:sz="4" w:space="0" w:color="auto"/>
              <w:right w:val="single" w:sz="4" w:space="0" w:color="auto"/>
            </w:tcBorders>
          </w:tcPr>
          <w:p w14:paraId="3766FF75" w14:textId="77777777" w:rsidR="00832320" w:rsidRPr="00026857" w:rsidRDefault="00832320" w:rsidP="00EC540E">
            <w:pPr>
              <w:ind w:firstLine="0"/>
              <w:jc w:val="center"/>
              <w:rPr>
                <w:sz w:val="24"/>
                <w:szCs w:val="24"/>
              </w:rPr>
            </w:pPr>
          </w:p>
        </w:tc>
        <w:tc>
          <w:tcPr>
            <w:tcW w:w="5518" w:type="dxa"/>
            <w:tcBorders>
              <w:top w:val="single" w:sz="4" w:space="0" w:color="auto"/>
              <w:left w:val="single" w:sz="4" w:space="0" w:color="auto"/>
              <w:bottom w:val="single" w:sz="4" w:space="0" w:color="auto"/>
              <w:right w:val="single" w:sz="4" w:space="0" w:color="auto"/>
            </w:tcBorders>
            <w:hideMark/>
          </w:tcPr>
          <w:p w14:paraId="0562F503" w14:textId="77777777" w:rsidR="00832320" w:rsidRPr="00026857" w:rsidRDefault="00832320" w:rsidP="00EC540E">
            <w:pPr>
              <w:ind w:firstLine="0"/>
              <w:jc w:val="right"/>
              <w:rPr>
                <w:sz w:val="24"/>
                <w:szCs w:val="24"/>
              </w:rPr>
            </w:pPr>
            <w:r w:rsidRPr="00026857">
              <w:rPr>
                <w:sz w:val="24"/>
                <w:szCs w:val="24"/>
              </w:rPr>
              <w:t>из них:</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05E2ED5" w14:textId="77777777" w:rsidR="00832320" w:rsidRPr="00026857" w:rsidRDefault="00832320" w:rsidP="00EC540E">
            <w:pPr>
              <w:ind w:firstLine="0"/>
              <w:jc w:val="center"/>
              <w:rPr>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78378ACD" w14:textId="77777777" w:rsidR="00832320" w:rsidRPr="00026857" w:rsidRDefault="00832320" w:rsidP="00EC540E">
            <w:pPr>
              <w:ind w:firstLine="0"/>
              <w:jc w:val="center"/>
              <w:rPr>
                <w:sz w:val="24"/>
                <w:szCs w:val="24"/>
              </w:rPr>
            </w:pPr>
          </w:p>
        </w:tc>
      </w:tr>
      <w:tr w:rsidR="00832320" w:rsidRPr="00026857" w14:paraId="2F915F95" w14:textId="77777777" w:rsidTr="00832320">
        <w:trPr>
          <w:trHeight w:val="20"/>
          <w:jc w:val="center"/>
        </w:trPr>
        <w:tc>
          <w:tcPr>
            <w:tcW w:w="828" w:type="dxa"/>
            <w:vMerge/>
            <w:tcBorders>
              <w:left w:val="single" w:sz="4" w:space="0" w:color="auto"/>
              <w:right w:val="single" w:sz="4" w:space="0" w:color="auto"/>
            </w:tcBorders>
          </w:tcPr>
          <w:p w14:paraId="4F5AAD40" w14:textId="77777777" w:rsidR="00832320" w:rsidRPr="00026857" w:rsidRDefault="00832320" w:rsidP="00EC540E">
            <w:pPr>
              <w:ind w:firstLine="0"/>
              <w:jc w:val="center"/>
              <w:rPr>
                <w:sz w:val="24"/>
                <w:szCs w:val="24"/>
              </w:rPr>
            </w:pPr>
          </w:p>
        </w:tc>
        <w:tc>
          <w:tcPr>
            <w:tcW w:w="5518" w:type="dxa"/>
            <w:tcBorders>
              <w:top w:val="single" w:sz="4" w:space="0" w:color="auto"/>
              <w:left w:val="single" w:sz="4" w:space="0" w:color="auto"/>
              <w:bottom w:val="single" w:sz="4" w:space="0" w:color="auto"/>
              <w:right w:val="single" w:sz="4" w:space="0" w:color="auto"/>
            </w:tcBorders>
            <w:vAlign w:val="center"/>
          </w:tcPr>
          <w:p w14:paraId="64B54D9C" w14:textId="77777777" w:rsidR="00832320" w:rsidRPr="00026857" w:rsidRDefault="00832320" w:rsidP="00EC540E">
            <w:pPr>
              <w:ind w:firstLine="590"/>
              <w:jc w:val="left"/>
              <w:rPr>
                <w:sz w:val="24"/>
                <w:szCs w:val="24"/>
              </w:rPr>
            </w:pPr>
            <w:r w:rsidRPr="00026857">
              <w:rPr>
                <w:sz w:val="24"/>
                <w:szCs w:val="24"/>
              </w:rPr>
              <w:t xml:space="preserve">- общегородского значения </w:t>
            </w:r>
          </w:p>
        </w:tc>
        <w:tc>
          <w:tcPr>
            <w:tcW w:w="1560" w:type="dxa"/>
            <w:tcBorders>
              <w:top w:val="single" w:sz="4" w:space="0" w:color="auto"/>
              <w:left w:val="single" w:sz="4" w:space="0" w:color="auto"/>
              <w:bottom w:val="single" w:sz="4" w:space="0" w:color="auto"/>
              <w:right w:val="single" w:sz="4" w:space="0" w:color="auto"/>
            </w:tcBorders>
            <w:vAlign w:val="center"/>
          </w:tcPr>
          <w:p w14:paraId="1A6F3FF4" w14:textId="77777777" w:rsidR="00832320" w:rsidRPr="00026857" w:rsidRDefault="00832320" w:rsidP="00EC540E">
            <w:pPr>
              <w:ind w:firstLine="0"/>
              <w:jc w:val="center"/>
              <w:rPr>
                <w:sz w:val="24"/>
                <w:szCs w:val="24"/>
              </w:rPr>
            </w:pPr>
            <w:r w:rsidRPr="00026857">
              <w:rPr>
                <w:sz w:val="24"/>
                <w:szCs w:val="24"/>
              </w:rPr>
              <w:t>3,01 км</w:t>
            </w:r>
          </w:p>
        </w:tc>
        <w:tc>
          <w:tcPr>
            <w:tcW w:w="1559" w:type="dxa"/>
            <w:tcBorders>
              <w:top w:val="single" w:sz="4" w:space="0" w:color="auto"/>
              <w:left w:val="single" w:sz="4" w:space="0" w:color="auto"/>
              <w:bottom w:val="single" w:sz="4" w:space="0" w:color="auto"/>
              <w:right w:val="single" w:sz="4" w:space="0" w:color="auto"/>
            </w:tcBorders>
            <w:vAlign w:val="center"/>
          </w:tcPr>
          <w:p w14:paraId="38F524CB" w14:textId="77777777" w:rsidR="00832320" w:rsidRPr="00026857" w:rsidRDefault="00832320" w:rsidP="00EC540E">
            <w:pPr>
              <w:ind w:firstLine="0"/>
              <w:jc w:val="center"/>
              <w:rPr>
                <w:sz w:val="24"/>
                <w:szCs w:val="24"/>
              </w:rPr>
            </w:pPr>
            <w:r w:rsidRPr="00026857">
              <w:rPr>
                <w:sz w:val="24"/>
                <w:szCs w:val="24"/>
              </w:rPr>
              <w:t>3,01 км</w:t>
            </w:r>
          </w:p>
        </w:tc>
      </w:tr>
      <w:tr w:rsidR="00832320" w:rsidRPr="00026857" w14:paraId="2CE55F47" w14:textId="77777777" w:rsidTr="00832320">
        <w:trPr>
          <w:trHeight w:val="20"/>
          <w:jc w:val="center"/>
        </w:trPr>
        <w:tc>
          <w:tcPr>
            <w:tcW w:w="828" w:type="dxa"/>
            <w:vMerge/>
            <w:tcBorders>
              <w:left w:val="single" w:sz="4" w:space="0" w:color="auto"/>
              <w:bottom w:val="single" w:sz="4" w:space="0" w:color="auto"/>
              <w:right w:val="single" w:sz="4" w:space="0" w:color="auto"/>
            </w:tcBorders>
            <w:hideMark/>
          </w:tcPr>
          <w:p w14:paraId="770C96D1" w14:textId="77777777" w:rsidR="00832320" w:rsidRPr="00026857" w:rsidRDefault="00832320" w:rsidP="00EC540E">
            <w:pPr>
              <w:ind w:firstLine="0"/>
              <w:jc w:val="center"/>
              <w:rPr>
                <w:sz w:val="24"/>
                <w:szCs w:val="24"/>
              </w:rPr>
            </w:pPr>
          </w:p>
        </w:tc>
        <w:tc>
          <w:tcPr>
            <w:tcW w:w="5518" w:type="dxa"/>
            <w:tcBorders>
              <w:top w:val="single" w:sz="4" w:space="0" w:color="auto"/>
              <w:left w:val="single" w:sz="4" w:space="0" w:color="auto"/>
              <w:bottom w:val="single" w:sz="4" w:space="0" w:color="auto"/>
              <w:right w:val="single" w:sz="4" w:space="0" w:color="auto"/>
            </w:tcBorders>
            <w:hideMark/>
          </w:tcPr>
          <w:p w14:paraId="3902B8E7" w14:textId="77777777" w:rsidR="00832320" w:rsidRPr="00026857" w:rsidRDefault="00832320" w:rsidP="00EC540E">
            <w:pPr>
              <w:ind w:firstLine="0"/>
              <w:jc w:val="left"/>
              <w:rPr>
                <w:sz w:val="24"/>
                <w:szCs w:val="24"/>
              </w:rPr>
            </w:pPr>
            <w:r w:rsidRPr="00026857">
              <w:rPr>
                <w:sz w:val="24"/>
                <w:szCs w:val="24"/>
              </w:rPr>
              <w:t>- улицы местного значения в зонах жилой застройки</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87C3BD4" w14:textId="77777777" w:rsidR="00832320" w:rsidRPr="00026857" w:rsidRDefault="00832320" w:rsidP="00EC540E">
            <w:pPr>
              <w:ind w:firstLine="0"/>
              <w:jc w:val="center"/>
              <w:rPr>
                <w:sz w:val="24"/>
                <w:szCs w:val="24"/>
              </w:rPr>
            </w:pPr>
            <w:r w:rsidRPr="00026857">
              <w:rPr>
                <w:sz w:val="24"/>
                <w:szCs w:val="24"/>
              </w:rPr>
              <w:t>3,27 км</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10FF98D" w14:textId="77777777" w:rsidR="00832320" w:rsidRPr="00026857" w:rsidRDefault="00832320" w:rsidP="00EC540E">
            <w:pPr>
              <w:ind w:firstLine="0"/>
              <w:jc w:val="center"/>
              <w:rPr>
                <w:sz w:val="24"/>
                <w:szCs w:val="24"/>
              </w:rPr>
            </w:pPr>
            <w:r w:rsidRPr="00026857">
              <w:rPr>
                <w:sz w:val="24"/>
                <w:szCs w:val="24"/>
              </w:rPr>
              <w:t>3,27 км</w:t>
            </w:r>
          </w:p>
        </w:tc>
      </w:tr>
      <w:tr w:rsidR="00832320" w:rsidRPr="00026857" w14:paraId="3BBC52AA" w14:textId="77777777" w:rsidTr="00832320">
        <w:trPr>
          <w:trHeight w:val="20"/>
          <w:jc w:val="center"/>
        </w:trPr>
        <w:tc>
          <w:tcPr>
            <w:tcW w:w="828" w:type="dxa"/>
            <w:tcBorders>
              <w:top w:val="single" w:sz="4" w:space="0" w:color="auto"/>
              <w:left w:val="single" w:sz="4" w:space="0" w:color="auto"/>
              <w:bottom w:val="single" w:sz="4" w:space="0" w:color="auto"/>
              <w:right w:val="single" w:sz="4" w:space="0" w:color="auto"/>
            </w:tcBorders>
          </w:tcPr>
          <w:p w14:paraId="76850473" w14:textId="77777777" w:rsidR="00832320" w:rsidRPr="00026857" w:rsidRDefault="00832320" w:rsidP="00EC540E">
            <w:pPr>
              <w:ind w:firstLine="0"/>
              <w:jc w:val="center"/>
              <w:rPr>
                <w:sz w:val="24"/>
                <w:szCs w:val="24"/>
              </w:rPr>
            </w:pPr>
            <w:r w:rsidRPr="00026857">
              <w:rPr>
                <w:sz w:val="24"/>
                <w:szCs w:val="24"/>
              </w:rPr>
              <w:t>2</w:t>
            </w:r>
          </w:p>
        </w:tc>
        <w:tc>
          <w:tcPr>
            <w:tcW w:w="5518" w:type="dxa"/>
            <w:tcBorders>
              <w:top w:val="single" w:sz="4" w:space="0" w:color="auto"/>
              <w:left w:val="single" w:sz="4" w:space="0" w:color="auto"/>
              <w:bottom w:val="single" w:sz="4" w:space="0" w:color="auto"/>
              <w:right w:val="single" w:sz="4" w:space="0" w:color="auto"/>
            </w:tcBorders>
          </w:tcPr>
          <w:p w14:paraId="6808B1ED" w14:textId="77777777" w:rsidR="00832320" w:rsidRPr="00026857" w:rsidRDefault="00832320" w:rsidP="00EC540E">
            <w:pPr>
              <w:ind w:firstLine="0"/>
              <w:jc w:val="left"/>
              <w:rPr>
                <w:sz w:val="24"/>
                <w:szCs w:val="24"/>
              </w:rPr>
            </w:pPr>
            <w:r w:rsidRPr="00026857">
              <w:rPr>
                <w:sz w:val="24"/>
                <w:szCs w:val="24"/>
              </w:rPr>
              <w:t>Плотность магистральной сети</w:t>
            </w:r>
          </w:p>
        </w:tc>
        <w:tc>
          <w:tcPr>
            <w:tcW w:w="1560" w:type="dxa"/>
            <w:tcBorders>
              <w:top w:val="single" w:sz="4" w:space="0" w:color="auto"/>
              <w:left w:val="single" w:sz="4" w:space="0" w:color="auto"/>
              <w:bottom w:val="single" w:sz="4" w:space="0" w:color="auto"/>
              <w:right w:val="single" w:sz="4" w:space="0" w:color="auto"/>
            </w:tcBorders>
            <w:vAlign w:val="center"/>
          </w:tcPr>
          <w:p w14:paraId="309EBE92" w14:textId="77777777" w:rsidR="00832320" w:rsidRPr="00026857" w:rsidRDefault="00832320" w:rsidP="00EC540E">
            <w:pPr>
              <w:ind w:firstLine="0"/>
              <w:jc w:val="center"/>
              <w:rPr>
                <w:sz w:val="24"/>
                <w:szCs w:val="24"/>
              </w:rPr>
            </w:pPr>
            <w:r w:rsidRPr="00026857">
              <w:rPr>
                <w:sz w:val="24"/>
                <w:szCs w:val="24"/>
              </w:rPr>
              <w:t>4,45 км/км</w:t>
            </w:r>
            <w:r w:rsidRPr="00026857">
              <w:rPr>
                <w:sz w:val="24"/>
                <w:szCs w:val="24"/>
                <w:vertAlign w:val="superscript"/>
              </w:rPr>
              <w:t>2</w:t>
            </w:r>
          </w:p>
        </w:tc>
        <w:tc>
          <w:tcPr>
            <w:tcW w:w="1559" w:type="dxa"/>
            <w:tcBorders>
              <w:top w:val="single" w:sz="4" w:space="0" w:color="auto"/>
              <w:left w:val="single" w:sz="4" w:space="0" w:color="auto"/>
              <w:bottom w:val="single" w:sz="4" w:space="0" w:color="auto"/>
              <w:right w:val="single" w:sz="4" w:space="0" w:color="auto"/>
            </w:tcBorders>
            <w:vAlign w:val="center"/>
          </w:tcPr>
          <w:p w14:paraId="5501A8FA" w14:textId="77777777" w:rsidR="00832320" w:rsidRPr="00026857" w:rsidRDefault="00832320" w:rsidP="00EC540E">
            <w:pPr>
              <w:ind w:firstLine="0"/>
              <w:jc w:val="center"/>
              <w:rPr>
                <w:sz w:val="24"/>
                <w:szCs w:val="24"/>
              </w:rPr>
            </w:pPr>
            <w:r w:rsidRPr="00026857">
              <w:rPr>
                <w:sz w:val="24"/>
                <w:szCs w:val="24"/>
              </w:rPr>
              <w:t>4,45 км/км</w:t>
            </w:r>
            <w:r w:rsidRPr="00026857">
              <w:rPr>
                <w:sz w:val="24"/>
                <w:szCs w:val="24"/>
                <w:vertAlign w:val="superscript"/>
              </w:rPr>
              <w:t>2</w:t>
            </w:r>
          </w:p>
        </w:tc>
      </w:tr>
      <w:tr w:rsidR="00832320" w:rsidRPr="00026857" w14:paraId="07BF3CF3" w14:textId="77777777" w:rsidTr="00832320">
        <w:trPr>
          <w:trHeight w:val="20"/>
          <w:jc w:val="center"/>
        </w:trPr>
        <w:tc>
          <w:tcPr>
            <w:tcW w:w="828" w:type="dxa"/>
            <w:tcBorders>
              <w:top w:val="single" w:sz="4" w:space="0" w:color="auto"/>
              <w:left w:val="single" w:sz="4" w:space="0" w:color="auto"/>
              <w:bottom w:val="single" w:sz="4" w:space="0" w:color="auto"/>
              <w:right w:val="single" w:sz="4" w:space="0" w:color="auto"/>
            </w:tcBorders>
          </w:tcPr>
          <w:p w14:paraId="42BC276A" w14:textId="77777777" w:rsidR="00832320" w:rsidRPr="00026857" w:rsidRDefault="00832320" w:rsidP="00EC540E">
            <w:pPr>
              <w:ind w:firstLine="0"/>
              <w:jc w:val="center"/>
              <w:rPr>
                <w:sz w:val="24"/>
                <w:szCs w:val="24"/>
              </w:rPr>
            </w:pPr>
            <w:r w:rsidRPr="00026857">
              <w:rPr>
                <w:sz w:val="24"/>
                <w:szCs w:val="24"/>
              </w:rPr>
              <w:t>3</w:t>
            </w:r>
          </w:p>
        </w:tc>
        <w:tc>
          <w:tcPr>
            <w:tcW w:w="5518" w:type="dxa"/>
            <w:tcBorders>
              <w:top w:val="single" w:sz="4" w:space="0" w:color="auto"/>
              <w:left w:val="single" w:sz="4" w:space="0" w:color="auto"/>
              <w:bottom w:val="single" w:sz="4" w:space="0" w:color="auto"/>
              <w:right w:val="single" w:sz="4" w:space="0" w:color="auto"/>
            </w:tcBorders>
          </w:tcPr>
          <w:p w14:paraId="4740D750" w14:textId="77777777" w:rsidR="00832320" w:rsidRPr="00026857" w:rsidRDefault="00832320" w:rsidP="00EC540E">
            <w:pPr>
              <w:ind w:firstLine="0"/>
              <w:jc w:val="left"/>
              <w:rPr>
                <w:sz w:val="24"/>
                <w:szCs w:val="24"/>
              </w:rPr>
            </w:pPr>
            <w:r w:rsidRPr="00026857">
              <w:rPr>
                <w:sz w:val="24"/>
                <w:szCs w:val="24"/>
              </w:rPr>
              <w:t>Плотность улично-дорожной сети</w:t>
            </w:r>
          </w:p>
        </w:tc>
        <w:tc>
          <w:tcPr>
            <w:tcW w:w="1560" w:type="dxa"/>
            <w:tcBorders>
              <w:top w:val="single" w:sz="4" w:space="0" w:color="auto"/>
              <w:left w:val="single" w:sz="4" w:space="0" w:color="auto"/>
              <w:bottom w:val="single" w:sz="4" w:space="0" w:color="auto"/>
              <w:right w:val="single" w:sz="4" w:space="0" w:color="auto"/>
            </w:tcBorders>
            <w:vAlign w:val="center"/>
          </w:tcPr>
          <w:p w14:paraId="1D90EEAF" w14:textId="77777777" w:rsidR="00832320" w:rsidRPr="00026857" w:rsidRDefault="00832320" w:rsidP="00EC540E">
            <w:pPr>
              <w:ind w:firstLine="0"/>
              <w:jc w:val="center"/>
              <w:rPr>
                <w:sz w:val="24"/>
                <w:szCs w:val="24"/>
              </w:rPr>
            </w:pPr>
            <w:r w:rsidRPr="00026857">
              <w:rPr>
                <w:sz w:val="24"/>
                <w:szCs w:val="24"/>
              </w:rPr>
              <w:t>9,27 км/км</w:t>
            </w:r>
            <w:r w:rsidRPr="00026857">
              <w:rPr>
                <w:sz w:val="24"/>
                <w:szCs w:val="24"/>
                <w:vertAlign w:val="superscript"/>
              </w:rPr>
              <w:t>2</w:t>
            </w:r>
          </w:p>
        </w:tc>
        <w:tc>
          <w:tcPr>
            <w:tcW w:w="1559" w:type="dxa"/>
            <w:tcBorders>
              <w:top w:val="single" w:sz="4" w:space="0" w:color="auto"/>
              <w:left w:val="single" w:sz="4" w:space="0" w:color="auto"/>
              <w:bottom w:val="single" w:sz="4" w:space="0" w:color="auto"/>
              <w:right w:val="single" w:sz="4" w:space="0" w:color="auto"/>
            </w:tcBorders>
            <w:vAlign w:val="center"/>
          </w:tcPr>
          <w:p w14:paraId="5C216226" w14:textId="77777777" w:rsidR="00832320" w:rsidRPr="00026857" w:rsidRDefault="00832320" w:rsidP="00EC540E">
            <w:pPr>
              <w:ind w:firstLine="0"/>
              <w:jc w:val="center"/>
              <w:rPr>
                <w:sz w:val="24"/>
                <w:szCs w:val="24"/>
              </w:rPr>
            </w:pPr>
            <w:r w:rsidRPr="00026857">
              <w:rPr>
                <w:sz w:val="24"/>
                <w:szCs w:val="24"/>
              </w:rPr>
              <w:t>9,27 км/км</w:t>
            </w:r>
            <w:r w:rsidRPr="00026857">
              <w:rPr>
                <w:sz w:val="24"/>
                <w:szCs w:val="24"/>
                <w:vertAlign w:val="superscript"/>
              </w:rPr>
              <w:t>2</w:t>
            </w:r>
          </w:p>
        </w:tc>
      </w:tr>
      <w:tr w:rsidR="00832320" w:rsidRPr="00026857" w14:paraId="585842A9" w14:textId="77777777" w:rsidTr="00832320">
        <w:trPr>
          <w:trHeight w:val="20"/>
          <w:jc w:val="center"/>
        </w:trPr>
        <w:tc>
          <w:tcPr>
            <w:tcW w:w="828" w:type="dxa"/>
            <w:tcBorders>
              <w:top w:val="single" w:sz="4" w:space="0" w:color="auto"/>
              <w:left w:val="single" w:sz="4" w:space="0" w:color="auto"/>
              <w:bottom w:val="single" w:sz="4" w:space="0" w:color="auto"/>
              <w:right w:val="single" w:sz="4" w:space="0" w:color="auto"/>
            </w:tcBorders>
          </w:tcPr>
          <w:p w14:paraId="4E91F464" w14:textId="77777777" w:rsidR="00832320" w:rsidRPr="00026857" w:rsidRDefault="00832320" w:rsidP="00EC540E">
            <w:pPr>
              <w:ind w:firstLine="0"/>
              <w:jc w:val="center"/>
              <w:rPr>
                <w:sz w:val="24"/>
                <w:szCs w:val="24"/>
              </w:rPr>
            </w:pPr>
            <w:r w:rsidRPr="00026857">
              <w:rPr>
                <w:sz w:val="24"/>
                <w:szCs w:val="24"/>
              </w:rPr>
              <w:t>4</w:t>
            </w:r>
          </w:p>
        </w:tc>
        <w:tc>
          <w:tcPr>
            <w:tcW w:w="5518" w:type="dxa"/>
            <w:tcBorders>
              <w:top w:val="single" w:sz="4" w:space="0" w:color="auto"/>
              <w:left w:val="single" w:sz="4" w:space="0" w:color="auto"/>
              <w:bottom w:val="single" w:sz="4" w:space="0" w:color="auto"/>
              <w:right w:val="single" w:sz="4" w:space="0" w:color="auto"/>
            </w:tcBorders>
          </w:tcPr>
          <w:p w14:paraId="5059906C" w14:textId="77777777" w:rsidR="00832320" w:rsidRPr="00026857" w:rsidRDefault="00832320" w:rsidP="00EC540E">
            <w:pPr>
              <w:ind w:firstLine="0"/>
              <w:jc w:val="left"/>
              <w:rPr>
                <w:sz w:val="24"/>
                <w:szCs w:val="24"/>
              </w:rPr>
            </w:pPr>
            <w:r w:rsidRPr="00026857">
              <w:rPr>
                <w:sz w:val="24"/>
                <w:szCs w:val="24"/>
              </w:rPr>
              <w:t>Протяженность маршрута общественного транспорта</w:t>
            </w:r>
          </w:p>
        </w:tc>
        <w:tc>
          <w:tcPr>
            <w:tcW w:w="1560" w:type="dxa"/>
            <w:tcBorders>
              <w:top w:val="single" w:sz="4" w:space="0" w:color="auto"/>
              <w:left w:val="single" w:sz="4" w:space="0" w:color="auto"/>
              <w:bottom w:val="single" w:sz="4" w:space="0" w:color="auto"/>
              <w:right w:val="single" w:sz="4" w:space="0" w:color="auto"/>
            </w:tcBorders>
            <w:vAlign w:val="center"/>
          </w:tcPr>
          <w:p w14:paraId="17064EE3" w14:textId="77777777" w:rsidR="00832320" w:rsidRPr="00026857" w:rsidRDefault="00832320" w:rsidP="00EC540E">
            <w:pPr>
              <w:ind w:firstLine="0"/>
              <w:jc w:val="center"/>
              <w:rPr>
                <w:sz w:val="24"/>
                <w:szCs w:val="24"/>
              </w:rPr>
            </w:pPr>
            <w:r w:rsidRPr="00026857">
              <w:rPr>
                <w:sz w:val="24"/>
                <w:szCs w:val="24"/>
              </w:rPr>
              <w:t>1,90 км</w:t>
            </w:r>
          </w:p>
        </w:tc>
        <w:tc>
          <w:tcPr>
            <w:tcW w:w="1559" w:type="dxa"/>
            <w:tcBorders>
              <w:top w:val="single" w:sz="4" w:space="0" w:color="auto"/>
              <w:left w:val="single" w:sz="4" w:space="0" w:color="auto"/>
              <w:bottom w:val="single" w:sz="4" w:space="0" w:color="auto"/>
              <w:right w:val="single" w:sz="4" w:space="0" w:color="auto"/>
            </w:tcBorders>
            <w:vAlign w:val="center"/>
          </w:tcPr>
          <w:p w14:paraId="680D1129" w14:textId="77777777" w:rsidR="00832320" w:rsidRPr="00026857" w:rsidRDefault="00832320" w:rsidP="00EC540E">
            <w:pPr>
              <w:ind w:firstLine="0"/>
              <w:jc w:val="center"/>
              <w:rPr>
                <w:sz w:val="24"/>
                <w:szCs w:val="24"/>
              </w:rPr>
            </w:pPr>
            <w:r w:rsidRPr="00026857">
              <w:rPr>
                <w:sz w:val="24"/>
                <w:szCs w:val="24"/>
              </w:rPr>
              <w:t>2,70 км</w:t>
            </w:r>
          </w:p>
        </w:tc>
      </w:tr>
    </w:tbl>
    <w:p w14:paraId="0F09F04E" w14:textId="77777777" w:rsidR="00284B12" w:rsidRPr="00026857" w:rsidRDefault="00284B12" w:rsidP="00284B12"/>
    <w:p w14:paraId="0B54A101" w14:textId="77777777" w:rsidR="00817C56" w:rsidRPr="00026857" w:rsidRDefault="00A03E2C" w:rsidP="00CF2ACA">
      <w:pPr>
        <w:pStyle w:val="2"/>
        <w:numPr>
          <w:ilvl w:val="0"/>
          <w:numId w:val="25"/>
        </w:numPr>
      </w:pPr>
      <w:bookmarkStart w:id="105" w:name="_Toc507512889"/>
      <w:bookmarkStart w:id="106" w:name="_Toc522303653"/>
      <w:bookmarkStart w:id="107" w:name="_Toc524590009"/>
      <w:bookmarkStart w:id="108" w:name="_Toc18433517"/>
      <w:bookmarkStart w:id="109" w:name="_Toc126076325"/>
      <w:r w:rsidRPr="00026857">
        <w:t>Инженерная подготовка и благоустройство территории</w:t>
      </w:r>
      <w:bookmarkEnd w:id="105"/>
      <w:bookmarkEnd w:id="106"/>
      <w:bookmarkEnd w:id="107"/>
      <w:bookmarkEnd w:id="108"/>
      <w:bookmarkEnd w:id="109"/>
    </w:p>
    <w:p w14:paraId="54F5F7F1" w14:textId="77777777" w:rsidR="00A03E2C" w:rsidRPr="00026857" w:rsidRDefault="00645A09" w:rsidP="00CF2ACA">
      <w:pPr>
        <w:pStyle w:val="3"/>
        <w:numPr>
          <w:ilvl w:val="1"/>
          <w:numId w:val="25"/>
        </w:numPr>
      </w:pPr>
      <w:bookmarkStart w:id="110" w:name="_Toc126076326"/>
      <w:r w:rsidRPr="00026857">
        <w:t>Характеристика прилегающей территории и территории проектирования</w:t>
      </w:r>
      <w:bookmarkEnd w:id="110"/>
    </w:p>
    <w:p w14:paraId="36A2044D" w14:textId="77777777" w:rsidR="008C3E21" w:rsidRPr="00026857" w:rsidRDefault="008C3E21" w:rsidP="008C3E21">
      <w:pPr>
        <w:rPr>
          <w:rFonts w:cs="Times New Roman"/>
        </w:rPr>
      </w:pPr>
      <w:r w:rsidRPr="00026857">
        <w:rPr>
          <w:rFonts w:cs="Times New Roman"/>
        </w:rPr>
        <w:t>В соответствии с требованиями действующих санитарных правил и норм, а также строительных правил (раздел «Инженерная подготовка территории и вертикальная планировка»), была разработана схема поверхностного водоотвода, которая включает следующие мероприятия:</w:t>
      </w:r>
    </w:p>
    <w:p w14:paraId="008BD02C" w14:textId="6EFB9B8E" w:rsidR="008C3E21" w:rsidRPr="00026857" w:rsidRDefault="008C3E21" w:rsidP="008C3E21">
      <w:pPr>
        <w:rPr>
          <w:rFonts w:cs="Times New Roman"/>
        </w:rPr>
      </w:pPr>
      <w:r w:rsidRPr="00026857">
        <w:rPr>
          <w:rFonts w:cs="Times New Roman"/>
        </w:rPr>
        <w:t>– вертикальная планировка;</w:t>
      </w:r>
    </w:p>
    <w:p w14:paraId="0EBDE56E" w14:textId="1EAE5063" w:rsidR="008C3E21" w:rsidRPr="00026857" w:rsidRDefault="008C3E21" w:rsidP="008C3E21">
      <w:pPr>
        <w:rPr>
          <w:rFonts w:cs="Times New Roman"/>
        </w:rPr>
      </w:pPr>
      <w:r w:rsidRPr="00026857">
        <w:rPr>
          <w:rFonts w:cs="Times New Roman"/>
        </w:rPr>
        <w:t>– поверхностный водоотвод.</w:t>
      </w:r>
    </w:p>
    <w:p w14:paraId="26175E57" w14:textId="442B508C" w:rsidR="008C3E21" w:rsidRPr="00026857" w:rsidRDefault="008C3E21" w:rsidP="008C3E21">
      <w:pPr>
        <w:rPr>
          <w:rFonts w:cs="Times New Roman"/>
        </w:rPr>
      </w:pPr>
      <w:r w:rsidRPr="00026857">
        <w:rPr>
          <w:rFonts w:cs="Times New Roman"/>
        </w:rPr>
        <w:t xml:space="preserve">Анализ территории выполнен на топографической основе масштаба 1:1000. Рельеф рассматриваемого участка территории – достаточно спокойный. Отметки поверхности колеблются в интервале от 82,00 до 107,45. Наиболее возвышенный участок располагается в северо-западной части района проектирования, пониженный участок – в юго-восточной части рассматриваемой территории. </w:t>
      </w:r>
      <w:r w:rsidRPr="00026857">
        <w:rPr>
          <w:rFonts w:cs="Times New Roman"/>
        </w:rPr>
        <w:lastRenderedPageBreak/>
        <w:t xml:space="preserve">Средний уклон по площадке составляет 15 ‰. На территории проектирования отсутствуют источники негативного воздействия на окружающую среду. </w:t>
      </w:r>
    </w:p>
    <w:p w14:paraId="698B097B" w14:textId="77777777" w:rsidR="008C3E21" w:rsidRPr="00026857" w:rsidRDefault="008C3E21" w:rsidP="008C3E21">
      <w:pPr>
        <w:rPr>
          <w:rFonts w:cs="Times New Roman"/>
        </w:rPr>
      </w:pPr>
      <w:r w:rsidRPr="00026857">
        <w:rPr>
          <w:rFonts w:cs="Times New Roman"/>
        </w:rPr>
        <w:t xml:space="preserve">В результате анализа территории естественный сток поверхностных вод осуществляется в нескольких направлениях. В юго-восточной части рассматриваемой территории образованы тальвеги, по которым осуществляется существующий поверхностный сток естественным способом за пределы территории. </w:t>
      </w:r>
    </w:p>
    <w:p w14:paraId="15F79C06" w14:textId="5453AF10" w:rsidR="008C3E21" w:rsidRPr="00026857" w:rsidRDefault="008C3E21" w:rsidP="008C3E21">
      <w:pPr>
        <w:rPr>
          <w:rFonts w:cs="Times New Roman"/>
        </w:rPr>
      </w:pPr>
      <w:r w:rsidRPr="00026857">
        <w:rPr>
          <w:rFonts w:cs="Times New Roman"/>
        </w:rPr>
        <w:t xml:space="preserve">Характер существующего рельефа территории проектирования с учетом прилегающей территории приведен на рисунке </w:t>
      </w:r>
      <w:r w:rsidR="006959D8" w:rsidRPr="00026857">
        <w:rPr>
          <w:rFonts w:cs="Times New Roman"/>
        </w:rPr>
        <w:t>5</w:t>
      </w:r>
      <w:r w:rsidRPr="00026857">
        <w:rPr>
          <w:rFonts w:cs="Times New Roman"/>
        </w:rPr>
        <w:t>.</w:t>
      </w:r>
    </w:p>
    <w:p w14:paraId="0D578367" w14:textId="77777777" w:rsidR="008C3E21" w:rsidRPr="00026857" w:rsidRDefault="008C3E21" w:rsidP="008C3E21">
      <w:pPr>
        <w:spacing w:before="120"/>
        <w:ind w:firstLine="0"/>
        <w:jc w:val="center"/>
        <w:rPr>
          <w:rFonts w:cs="Times New Roman"/>
          <w:i/>
          <w:szCs w:val="24"/>
        </w:rPr>
      </w:pPr>
      <w:r w:rsidRPr="00026857">
        <w:rPr>
          <w:rFonts w:cs="Times New Roman"/>
          <w:i/>
          <w:noProof/>
          <w:szCs w:val="24"/>
          <w:lang w:eastAsia="ru-RU"/>
        </w:rPr>
        <w:drawing>
          <wp:inline distT="0" distB="0" distL="0" distR="0" wp14:anchorId="33948AA3" wp14:editId="341BC01F">
            <wp:extent cx="5317200" cy="68400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317200" cy="6840000"/>
                    </a:xfrm>
                    <a:prstGeom prst="rect">
                      <a:avLst/>
                    </a:prstGeom>
                  </pic:spPr>
                </pic:pic>
              </a:graphicData>
            </a:graphic>
          </wp:inline>
        </w:drawing>
      </w:r>
    </w:p>
    <w:p w14:paraId="7158B518" w14:textId="2A507A0E" w:rsidR="008C3E21" w:rsidRPr="00026857" w:rsidRDefault="008C3E21" w:rsidP="008C3E21">
      <w:pPr>
        <w:ind w:firstLine="0"/>
        <w:jc w:val="center"/>
        <w:rPr>
          <w:rFonts w:cs="Times New Roman"/>
          <w:i/>
        </w:rPr>
      </w:pPr>
      <w:r w:rsidRPr="00026857">
        <w:rPr>
          <w:rFonts w:cs="Times New Roman"/>
          <w:i/>
        </w:rPr>
        <w:t xml:space="preserve">Рис </w:t>
      </w:r>
      <w:r w:rsidR="006959D8" w:rsidRPr="00026857">
        <w:rPr>
          <w:rFonts w:cs="Times New Roman"/>
          <w:i/>
        </w:rPr>
        <w:t>5</w:t>
      </w:r>
      <w:r w:rsidRPr="00026857">
        <w:rPr>
          <w:rFonts w:cs="Times New Roman"/>
          <w:i/>
        </w:rPr>
        <w:t>. Характер существующего рельефа</w:t>
      </w:r>
    </w:p>
    <w:p w14:paraId="2F86A344" w14:textId="77777777" w:rsidR="008C3E21" w:rsidRPr="00026857" w:rsidRDefault="008C3E21" w:rsidP="008C3E21">
      <w:pPr>
        <w:rPr>
          <w:rFonts w:cs="Times New Roman"/>
        </w:rPr>
      </w:pPr>
    </w:p>
    <w:p w14:paraId="216A08A9" w14:textId="3E67CF40" w:rsidR="008C3E21" w:rsidRPr="00026857" w:rsidRDefault="008C3E21" w:rsidP="008C3E21">
      <w:pPr>
        <w:rPr>
          <w:rFonts w:cs="Times New Roman"/>
        </w:rPr>
      </w:pPr>
      <w:r w:rsidRPr="00026857">
        <w:rPr>
          <w:rFonts w:cs="Times New Roman"/>
        </w:rPr>
        <w:lastRenderedPageBreak/>
        <w:t xml:space="preserve">На основании существующего состояния и использования территории проектом предлагается организация ливневой канализации смешанного типа по водоотводным канавам и коллекторам. </w:t>
      </w:r>
    </w:p>
    <w:p w14:paraId="7BDB06D8" w14:textId="77777777" w:rsidR="008C3E21" w:rsidRPr="00026857" w:rsidRDefault="008C3E21" w:rsidP="008C3E21">
      <w:pPr>
        <w:rPr>
          <w:rFonts w:cs="Times New Roman"/>
        </w:rPr>
      </w:pPr>
      <w:r w:rsidRPr="00026857">
        <w:rPr>
          <w:rFonts w:cs="Times New Roman"/>
        </w:rPr>
        <w:t>Объем стоков с территории проектирования учтен при расчетах, которые приведены в разделе «Вертикальная планировка, поверхностный водоотвод».</w:t>
      </w:r>
    </w:p>
    <w:p w14:paraId="73286023" w14:textId="13377A70" w:rsidR="008C3E21" w:rsidRPr="00026857" w:rsidRDefault="008C3E21" w:rsidP="008C3E21">
      <w:pPr>
        <w:pStyle w:val="3"/>
        <w:numPr>
          <w:ilvl w:val="1"/>
          <w:numId w:val="25"/>
        </w:numPr>
      </w:pPr>
      <w:bookmarkStart w:id="111" w:name="_Toc126076327"/>
      <w:r w:rsidRPr="00026857">
        <w:t>Определение точки сброса дождевых вод после очистки</w:t>
      </w:r>
      <w:bookmarkEnd w:id="111"/>
    </w:p>
    <w:p w14:paraId="6EFD19D2" w14:textId="1A540ABC" w:rsidR="008C3E21" w:rsidRPr="00026857" w:rsidRDefault="008C3E21" w:rsidP="008C3E21">
      <w:pPr>
        <w:rPr>
          <w:rFonts w:cs="Times New Roman"/>
        </w:rPr>
      </w:pPr>
      <w:r w:rsidRPr="00026857">
        <w:rPr>
          <w:rFonts w:cs="Times New Roman"/>
        </w:rPr>
        <w:t xml:space="preserve">Проектом предусмотрен отвод поверхностного стока с рассматриваемой территории ливневой канализацией смешанного типа на проектируемые закрытые очистные сооружения, расположенные в южной части территории проектирования. Сброс очищенных вод осуществляется в реку Пышма. </w:t>
      </w:r>
      <w:r w:rsidRPr="00026857">
        <w:rPr>
          <w:rFonts w:cs="Times New Roman"/>
          <w:color w:val="000000"/>
        </w:rPr>
        <w:t>При расчете мощности и размеров очистных сооружений необходим учет территории, с которых отводится поверхностный сток.</w:t>
      </w:r>
    </w:p>
    <w:p w14:paraId="380911C4" w14:textId="32A5134C" w:rsidR="008C3E21" w:rsidRPr="00026857" w:rsidRDefault="008C3E21" w:rsidP="00987872">
      <w:pPr>
        <w:pStyle w:val="3"/>
        <w:numPr>
          <w:ilvl w:val="1"/>
          <w:numId w:val="25"/>
        </w:numPr>
        <w:jc w:val="left"/>
        <w:rPr>
          <w:rFonts w:eastAsia="Times New Roman" w:cs="Times New Roman"/>
          <w:szCs w:val="20"/>
          <w:lang w:eastAsia="ru-RU"/>
        </w:rPr>
      </w:pPr>
      <w:bookmarkStart w:id="112" w:name="_Toc126076328"/>
      <w:r w:rsidRPr="00026857">
        <w:rPr>
          <w:rFonts w:eastAsia="Times New Roman" w:cs="Times New Roman"/>
          <w:szCs w:val="20"/>
          <w:lang w:eastAsia="ru-RU"/>
        </w:rPr>
        <w:t>Вертикальная планировка, поверхностный водоотвод</w:t>
      </w:r>
      <w:bookmarkEnd w:id="112"/>
    </w:p>
    <w:p w14:paraId="4EFB6A3D" w14:textId="6EE34AB2" w:rsidR="008C3E21" w:rsidRPr="00026857" w:rsidRDefault="008C3E21" w:rsidP="008C3E21">
      <w:pPr>
        <w:rPr>
          <w:rFonts w:cs="Times New Roman"/>
        </w:rPr>
      </w:pPr>
      <w:r w:rsidRPr="00026857">
        <w:rPr>
          <w:rFonts w:cs="Times New Roman"/>
        </w:rPr>
        <w:t>Инженерное освоение и благоустройство территорий – это важная архитектурная и градостроительная проблема. Любая местность характеризуется определенными условиями рельефа, уровнем стояния грунтовых вод, опасностью затопления паводковыми водами и др. Сделать территорию более пригодной для строительства и эксплуатации можно с помощью мероприятий инженерной подготовки.</w:t>
      </w:r>
    </w:p>
    <w:p w14:paraId="03B02759" w14:textId="77777777" w:rsidR="008C3E21" w:rsidRPr="00026857" w:rsidRDefault="008C3E21" w:rsidP="008C3E21">
      <w:pPr>
        <w:rPr>
          <w:rFonts w:cs="Times New Roman"/>
        </w:rPr>
      </w:pPr>
      <w:r w:rsidRPr="00026857">
        <w:rPr>
          <w:rFonts w:cs="Times New Roman"/>
        </w:rPr>
        <w:t>В основу проектных предложений заложено обеспечение организованной системы поверхностного водоотвода при максимальном сохранении существующего рельефа в соответствии с требованиями СП 42.13330.2016. «Градостроительство. Планировка и застройка городских и сельских поселений». Проектом приняты уклоны по улично-дорожной сети от 4 ‰ до 58‰. Максимальная разница между отметками существующего рельефа и проектными отметками, принятыми в настоящем проекте, составляет -0,70 метр.</w:t>
      </w:r>
    </w:p>
    <w:p w14:paraId="5E4E55C2" w14:textId="3DA190AB" w:rsidR="00777969" w:rsidRPr="00026857" w:rsidRDefault="00777969" w:rsidP="00777969">
      <w:pPr>
        <w:rPr>
          <w:rFonts w:cs="Times New Roman"/>
        </w:rPr>
      </w:pPr>
      <w:r w:rsidRPr="00026857">
        <w:rPr>
          <w:rFonts w:cs="Times New Roman"/>
        </w:rPr>
        <w:t>Схема вертикальной планировки с указанием «красных» отметок, расстояний и уклонов между «переломными точками» по осям улиц и дорог отображена на чертеже «Схема вертикальной планировки, инженерной подготовки и инженерной защиты территории».</w:t>
      </w:r>
    </w:p>
    <w:p w14:paraId="7D34D989" w14:textId="527CE750" w:rsidR="00777969" w:rsidRPr="00026857" w:rsidRDefault="00777969" w:rsidP="00777969">
      <w:pPr>
        <w:rPr>
          <w:rFonts w:cs="Times New Roman"/>
          <w:color w:val="000000"/>
        </w:rPr>
      </w:pPr>
      <w:r w:rsidRPr="00026857">
        <w:rPr>
          <w:rFonts w:cs="Times New Roman"/>
          <w:color w:val="000000"/>
        </w:rPr>
        <w:t>В состав элементов, используемых в проектировании системы по отводу дождевых стоков с территории проектирования, входит:</w:t>
      </w:r>
    </w:p>
    <w:p w14:paraId="6F8A50FB" w14:textId="77777777" w:rsidR="00777969" w:rsidRPr="00026857" w:rsidRDefault="00777969" w:rsidP="00777969">
      <w:pPr>
        <w:rPr>
          <w:rFonts w:cs="Times New Roman"/>
          <w:color w:val="000000"/>
        </w:rPr>
      </w:pPr>
      <w:r w:rsidRPr="00026857">
        <w:rPr>
          <w:rFonts w:cs="Times New Roman"/>
          <w:color w:val="000000"/>
        </w:rPr>
        <w:t>- открытые лотки проезжих частей;</w:t>
      </w:r>
    </w:p>
    <w:p w14:paraId="2851A2E6" w14:textId="77777777" w:rsidR="00777969" w:rsidRPr="00026857" w:rsidRDefault="00777969" w:rsidP="00777969">
      <w:pPr>
        <w:rPr>
          <w:rFonts w:cs="Times New Roman"/>
          <w:color w:val="000000"/>
        </w:rPr>
      </w:pPr>
      <w:r w:rsidRPr="00026857">
        <w:rPr>
          <w:rFonts w:cs="Times New Roman"/>
          <w:color w:val="000000"/>
        </w:rPr>
        <w:t xml:space="preserve">- открытые канавы; </w:t>
      </w:r>
    </w:p>
    <w:p w14:paraId="5EE312D1" w14:textId="77777777" w:rsidR="00777969" w:rsidRPr="00026857" w:rsidRDefault="00777969" w:rsidP="00777969">
      <w:pPr>
        <w:rPr>
          <w:rFonts w:cs="Times New Roman"/>
          <w:color w:val="000000"/>
        </w:rPr>
      </w:pPr>
      <w:r w:rsidRPr="00026857">
        <w:rPr>
          <w:rFonts w:cs="Times New Roman"/>
          <w:color w:val="000000"/>
        </w:rPr>
        <w:t>- коллектор ливневой канализации самотечный.</w:t>
      </w:r>
    </w:p>
    <w:p w14:paraId="23A25B2E" w14:textId="77777777" w:rsidR="00777969" w:rsidRPr="00026857" w:rsidRDefault="00777969" w:rsidP="00777969">
      <w:pPr>
        <w:rPr>
          <w:rFonts w:cs="Times New Roman"/>
          <w:color w:val="000000"/>
        </w:rPr>
      </w:pPr>
      <w:r w:rsidRPr="00026857">
        <w:rPr>
          <w:rFonts w:cs="Times New Roman"/>
          <w:color w:val="000000"/>
        </w:rPr>
        <w:t>Канавы приняты трапецеидального поперечного профиля, крутизна откосов канав принята 1:1,5. Глубину канав от 0,60 м, а ширина по дну – 0,40 м.</w:t>
      </w:r>
    </w:p>
    <w:p w14:paraId="4855BDC8" w14:textId="594AC95F" w:rsidR="00777969" w:rsidRPr="00026857" w:rsidRDefault="00777969" w:rsidP="00EF1591">
      <w:pPr>
        <w:rPr>
          <w:rFonts w:cs="Times New Roman"/>
          <w:color w:val="000000"/>
        </w:rPr>
      </w:pPr>
      <w:r w:rsidRPr="00026857">
        <w:rPr>
          <w:rFonts w:cs="Times New Roman"/>
          <w:color w:val="000000"/>
        </w:rPr>
        <w:t>Поверхностный сток дождевых вод предлагается осуществлять в самотечном режиме по открытой системе водоотведения, которая предусматривает водоотвод по сплан</w:t>
      </w:r>
      <w:r w:rsidR="00EF1591" w:rsidRPr="00026857">
        <w:rPr>
          <w:rFonts w:cs="Times New Roman"/>
          <w:color w:val="000000"/>
        </w:rPr>
        <w:t xml:space="preserve">ированной поверхности автодорог, </w:t>
      </w:r>
      <w:r w:rsidRPr="00026857">
        <w:rPr>
          <w:rFonts w:cs="Times New Roman"/>
          <w:color w:val="000000"/>
        </w:rPr>
        <w:t>далее по открытым лоткам вдоль улично-дорожной сети</w:t>
      </w:r>
      <w:r w:rsidR="00EF1591" w:rsidRPr="00026857">
        <w:rPr>
          <w:rFonts w:cs="Times New Roman"/>
          <w:color w:val="000000"/>
        </w:rPr>
        <w:t>, далее в закрытый коллектор по ул.Маяковского</w:t>
      </w:r>
      <w:r w:rsidRPr="00026857">
        <w:rPr>
          <w:rFonts w:cs="Times New Roman"/>
          <w:color w:val="000000"/>
        </w:rPr>
        <w:t xml:space="preserve"> к площадк</w:t>
      </w:r>
      <w:r w:rsidR="00EF1591" w:rsidRPr="00026857">
        <w:rPr>
          <w:rFonts w:cs="Times New Roman"/>
          <w:color w:val="000000"/>
        </w:rPr>
        <w:t>е</w:t>
      </w:r>
      <w:r w:rsidRPr="00026857">
        <w:rPr>
          <w:rFonts w:cs="Times New Roman"/>
          <w:color w:val="000000"/>
        </w:rPr>
        <w:t xml:space="preserve"> очистных сооружений дождевых вод зак</w:t>
      </w:r>
      <w:r w:rsidR="00EF1591" w:rsidRPr="00026857">
        <w:rPr>
          <w:rFonts w:cs="Times New Roman"/>
          <w:color w:val="000000"/>
        </w:rPr>
        <w:t>рытого типа, расположенным в южной</w:t>
      </w:r>
      <w:r w:rsidRPr="00026857">
        <w:rPr>
          <w:rFonts w:cs="Times New Roman"/>
          <w:color w:val="000000"/>
        </w:rPr>
        <w:t xml:space="preserve"> части территории.</w:t>
      </w:r>
      <w:r w:rsidR="00EF1591" w:rsidRPr="00026857">
        <w:rPr>
          <w:rFonts w:cs="Times New Roman"/>
          <w:color w:val="000000"/>
        </w:rPr>
        <w:t xml:space="preserve"> </w:t>
      </w:r>
      <w:r w:rsidRPr="00026857">
        <w:rPr>
          <w:rFonts w:cs="Times New Roman"/>
          <w:color w:val="000000"/>
        </w:rPr>
        <w:t>Сброс очищенных вод осуществляется в реку Пышма.</w:t>
      </w:r>
    </w:p>
    <w:p w14:paraId="5B647E05" w14:textId="33C969AD" w:rsidR="008C3E21" w:rsidRPr="00026857" w:rsidRDefault="008C3E21" w:rsidP="008C3E21">
      <w:pPr>
        <w:rPr>
          <w:rFonts w:cs="Times New Roman"/>
        </w:rPr>
      </w:pPr>
      <w:r w:rsidRPr="00026857">
        <w:rPr>
          <w:rFonts w:cs="Times New Roman"/>
        </w:rPr>
        <w:lastRenderedPageBreak/>
        <w:t>В данном разделе проекта планировки был произведен расчет расходов ливневых стоков. Справочные данные для расчета расходов дождевых стоков сведены в таблицу 2</w:t>
      </w:r>
      <w:r w:rsidR="00EF1591" w:rsidRPr="00026857">
        <w:rPr>
          <w:rFonts w:cs="Times New Roman"/>
        </w:rPr>
        <w:t>8</w:t>
      </w:r>
      <w:r w:rsidRPr="00026857">
        <w:rPr>
          <w:rFonts w:cs="Times New Roman"/>
        </w:rPr>
        <w:t>.</w:t>
      </w:r>
    </w:p>
    <w:p w14:paraId="6A600EB1" w14:textId="30AEB754" w:rsidR="008C3E21" w:rsidRPr="00026857" w:rsidRDefault="008C3E21" w:rsidP="008C3E21">
      <w:pPr>
        <w:jc w:val="right"/>
        <w:rPr>
          <w:rFonts w:cs="Times New Roman"/>
          <w:i/>
        </w:rPr>
      </w:pPr>
      <w:r w:rsidRPr="00026857">
        <w:rPr>
          <w:rFonts w:cs="Times New Roman"/>
          <w:i/>
        </w:rPr>
        <w:t>Таблица 2</w:t>
      </w:r>
      <w:r w:rsidR="00EF1591" w:rsidRPr="00026857">
        <w:rPr>
          <w:rFonts w:cs="Times New Roman"/>
          <w:i/>
        </w:rPr>
        <w:t>8</w:t>
      </w:r>
    </w:p>
    <w:p w14:paraId="02207DB6" w14:textId="77777777" w:rsidR="008C3E21" w:rsidRPr="00026857" w:rsidRDefault="008C3E21" w:rsidP="00EF1591">
      <w:pPr>
        <w:spacing w:after="60" w:line="259" w:lineRule="auto"/>
        <w:jc w:val="center"/>
        <w:rPr>
          <w:i/>
        </w:rPr>
      </w:pPr>
      <w:r w:rsidRPr="00026857">
        <w:rPr>
          <w:i/>
        </w:rPr>
        <w:t>Справочные данные для расчета расходов дождевых стоков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2"/>
        <w:gridCol w:w="3362"/>
        <w:gridCol w:w="2143"/>
        <w:gridCol w:w="1763"/>
        <w:gridCol w:w="1815"/>
      </w:tblGrid>
      <w:tr w:rsidR="008C3E21" w:rsidRPr="00026857" w14:paraId="5563CF9C" w14:textId="77777777" w:rsidTr="00987872">
        <w:trPr>
          <w:trHeight w:val="552"/>
        </w:trPr>
        <w:tc>
          <w:tcPr>
            <w:tcW w:w="415" w:type="pct"/>
            <w:vAlign w:val="center"/>
          </w:tcPr>
          <w:p w14:paraId="338367B0" w14:textId="77777777" w:rsidR="008C3E21" w:rsidRPr="00026857" w:rsidRDefault="008C3E21" w:rsidP="008C3E21">
            <w:pPr>
              <w:ind w:firstLine="0"/>
              <w:jc w:val="center"/>
              <w:rPr>
                <w:rFonts w:cs="Times New Roman"/>
                <w:sz w:val="24"/>
                <w:szCs w:val="24"/>
              </w:rPr>
            </w:pPr>
            <w:r w:rsidRPr="00026857">
              <w:rPr>
                <w:rFonts w:cs="Times New Roman"/>
                <w:sz w:val="24"/>
                <w:szCs w:val="24"/>
              </w:rPr>
              <w:t>№п\п</w:t>
            </w:r>
          </w:p>
        </w:tc>
        <w:tc>
          <w:tcPr>
            <w:tcW w:w="1697" w:type="pct"/>
            <w:vAlign w:val="center"/>
          </w:tcPr>
          <w:p w14:paraId="532DAA19" w14:textId="77777777" w:rsidR="008C3E21" w:rsidRPr="00026857" w:rsidRDefault="008C3E21" w:rsidP="008C3E21">
            <w:pPr>
              <w:ind w:firstLine="0"/>
              <w:jc w:val="center"/>
              <w:rPr>
                <w:rFonts w:cs="Times New Roman"/>
                <w:sz w:val="24"/>
                <w:szCs w:val="24"/>
              </w:rPr>
            </w:pPr>
            <w:r w:rsidRPr="00026857">
              <w:rPr>
                <w:rFonts w:cs="Times New Roman"/>
                <w:sz w:val="24"/>
                <w:szCs w:val="24"/>
              </w:rPr>
              <w:t>Наименование показателей</w:t>
            </w:r>
          </w:p>
        </w:tc>
        <w:tc>
          <w:tcPr>
            <w:tcW w:w="1082" w:type="pct"/>
            <w:vAlign w:val="center"/>
          </w:tcPr>
          <w:p w14:paraId="19E365CA" w14:textId="77777777" w:rsidR="008C3E21" w:rsidRPr="00026857" w:rsidRDefault="008C3E21" w:rsidP="008C3E21">
            <w:pPr>
              <w:ind w:firstLine="0"/>
              <w:jc w:val="center"/>
              <w:rPr>
                <w:rFonts w:cs="Times New Roman"/>
                <w:sz w:val="24"/>
                <w:szCs w:val="24"/>
              </w:rPr>
            </w:pPr>
            <w:r w:rsidRPr="00026857">
              <w:rPr>
                <w:rFonts w:cs="Times New Roman"/>
                <w:sz w:val="24"/>
                <w:szCs w:val="24"/>
              </w:rPr>
              <w:t>Обозначение и ед. измерения</w:t>
            </w:r>
          </w:p>
        </w:tc>
        <w:tc>
          <w:tcPr>
            <w:tcW w:w="890" w:type="pct"/>
            <w:vAlign w:val="center"/>
          </w:tcPr>
          <w:p w14:paraId="43C4AEA7" w14:textId="77777777" w:rsidR="008C3E21" w:rsidRPr="00026857" w:rsidRDefault="008C3E21" w:rsidP="008C3E21">
            <w:pPr>
              <w:ind w:firstLine="0"/>
              <w:jc w:val="center"/>
              <w:rPr>
                <w:rFonts w:cs="Times New Roman"/>
                <w:sz w:val="24"/>
                <w:szCs w:val="24"/>
              </w:rPr>
            </w:pPr>
            <w:r w:rsidRPr="00026857">
              <w:rPr>
                <w:rFonts w:cs="Times New Roman"/>
                <w:sz w:val="24"/>
                <w:szCs w:val="24"/>
              </w:rPr>
              <w:t>Значение</w:t>
            </w:r>
          </w:p>
        </w:tc>
        <w:tc>
          <w:tcPr>
            <w:tcW w:w="916" w:type="pct"/>
            <w:vAlign w:val="center"/>
          </w:tcPr>
          <w:p w14:paraId="6B6D2651" w14:textId="77777777" w:rsidR="008C3E21" w:rsidRPr="00026857" w:rsidRDefault="008C3E21" w:rsidP="008C3E21">
            <w:pPr>
              <w:ind w:firstLine="0"/>
              <w:jc w:val="center"/>
              <w:rPr>
                <w:rFonts w:cs="Times New Roman"/>
                <w:sz w:val="24"/>
                <w:szCs w:val="24"/>
              </w:rPr>
            </w:pPr>
            <w:r w:rsidRPr="00026857">
              <w:rPr>
                <w:rFonts w:cs="Times New Roman"/>
                <w:sz w:val="24"/>
                <w:szCs w:val="24"/>
              </w:rPr>
              <w:t>Источник информации</w:t>
            </w:r>
          </w:p>
        </w:tc>
      </w:tr>
      <w:tr w:rsidR="008C3E21" w:rsidRPr="00026857" w14:paraId="0D26EDD4" w14:textId="77777777" w:rsidTr="00987872">
        <w:trPr>
          <w:trHeight w:val="70"/>
        </w:trPr>
        <w:tc>
          <w:tcPr>
            <w:tcW w:w="415" w:type="pct"/>
            <w:vAlign w:val="center"/>
          </w:tcPr>
          <w:p w14:paraId="712079F2" w14:textId="77777777" w:rsidR="008C3E21" w:rsidRPr="00026857" w:rsidRDefault="008C3E21" w:rsidP="008C3E21">
            <w:pPr>
              <w:ind w:firstLine="0"/>
              <w:jc w:val="center"/>
              <w:rPr>
                <w:rFonts w:cs="Times New Roman"/>
                <w:sz w:val="20"/>
                <w:szCs w:val="20"/>
              </w:rPr>
            </w:pPr>
            <w:r w:rsidRPr="00026857">
              <w:rPr>
                <w:rFonts w:cs="Times New Roman"/>
                <w:sz w:val="20"/>
                <w:szCs w:val="20"/>
              </w:rPr>
              <w:t>1</w:t>
            </w:r>
          </w:p>
        </w:tc>
        <w:tc>
          <w:tcPr>
            <w:tcW w:w="1697" w:type="pct"/>
            <w:vAlign w:val="center"/>
          </w:tcPr>
          <w:p w14:paraId="05F336CC" w14:textId="77777777" w:rsidR="008C3E21" w:rsidRPr="00026857" w:rsidRDefault="008C3E21" w:rsidP="008C3E21">
            <w:pPr>
              <w:ind w:firstLine="0"/>
              <w:jc w:val="center"/>
              <w:rPr>
                <w:rFonts w:cs="Times New Roman"/>
                <w:sz w:val="20"/>
                <w:szCs w:val="20"/>
              </w:rPr>
            </w:pPr>
            <w:r w:rsidRPr="00026857">
              <w:rPr>
                <w:rFonts w:cs="Times New Roman"/>
                <w:sz w:val="20"/>
                <w:szCs w:val="20"/>
              </w:rPr>
              <w:t>2</w:t>
            </w:r>
          </w:p>
        </w:tc>
        <w:tc>
          <w:tcPr>
            <w:tcW w:w="1082" w:type="pct"/>
            <w:vAlign w:val="center"/>
          </w:tcPr>
          <w:p w14:paraId="5E89E994" w14:textId="77777777" w:rsidR="008C3E21" w:rsidRPr="00026857" w:rsidRDefault="008C3E21" w:rsidP="008C3E21">
            <w:pPr>
              <w:ind w:firstLine="0"/>
              <w:jc w:val="center"/>
              <w:rPr>
                <w:rFonts w:cs="Times New Roman"/>
                <w:sz w:val="20"/>
                <w:szCs w:val="20"/>
              </w:rPr>
            </w:pPr>
            <w:r w:rsidRPr="00026857">
              <w:rPr>
                <w:rFonts w:cs="Times New Roman"/>
                <w:sz w:val="20"/>
                <w:szCs w:val="20"/>
              </w:rPr>
              <w:t>3</w:t>
            </w:r>
          </w:p>
        </w:tc>
        <w:tc>
          <w:tcPr>
            <w:tcW w:w="890" w:type="pct"/>
            <w:vAlign w:val="center"/>
          </w:tcPr>
          <w:p w14:paraId="6BD2B8D1" w14:textId="77777777" w:rsidR="008C3E21" w:rsidRPr="00026857" w:rsidRDefault="008C3E21" w:rsidP="008C3E21">
            <w:pPr>
              <w:ind w:firstLine="0"/>
              <w:jc w:val="center"/>
              <w:rPr>
                <w:rFonts w:cs="Times New Roman"/>
                <w:sz w:val="20"/>
                <w:szCs w:val="20"/>
              </w:rPr>
            </w:pPr>
            <w:r w:rsidRPr="00026857">
              <w:rPr>
                <w:rFonts w:cs="Times New Roman"/>
                <w:sz w:val="20"/>
                <w:szCs w:val="20"/>
              </w:rPr>
              <w:t>4</w:t>
            </w:r>
          </w:p>
        </w:tc>
        <w:tc>
          <w:tcPr>
            <w:tcW w:w="916" w:type="pct"/>
            <w:vAlign w:val="center"/>
          </w:tcPr>
          <w:p w14:paraId="0E0912E7" w14:textId="77777777" w:rsidR="008C3E21" w:rsidRPr="00026857" w:rsidRDefault="008C3E21" w:rsidP="008C3E21">
            <w:pPr>
              <w:ind w:firstLine="0"/>
              <w:jc w:val="center"/>
              <w:rPr>
                <w:rFonts w:cs="Times New Roman"/>
                <w:sz w:val="20"/>
                <w:szCs w:val="20"/>
              </w:rPr>
            </w:pPr>
            <w:r w:rsidRPr="00026857">
              <w:rPr>
                <w:rFonts w:cs="Times New Roman"/>
                <w:sz w:val="20"/>
                <w:szCs w:val="20"/>
              </w:rPr>
              <w:t>5</w:t>
            </w:r>
          </w:p>
        </w:tc>
      </w:tr>
      <w:tr w:rsidR="008C3E21" w:rsidRPr="00026857" w14:paraId="7302E2EB" w14:textId="77777777" w:rsidTr="00987872">
        <w:tc>
          <w:tcPr>
            <w:tcW w:w="415" w:type="pct"/>
            <w:vMerge w:val="restart"/>
            <w:vAlign w:val="center"/>
          </w:tcPr>
          <w:p w14:paraId="297EA38D" w14:textId="77777777" w:rsidR="008C3E21" w:rsidRPr="00026857" w:rsidRDefault="008C3E21" w:rsidP="008C3E21">
            <w:pPr>
              <w:ind w:firstLine="0"/>
              <w:jc w:val="center"/>
              <w:rPr>
                <w:rFonts w:cs="Times New Roman"/>
                <w:sz w:val="24"/>
                <w:szCs w:val="24"/>
              </w:rPr>
            </w:pPr>
            <w:r w:rsidRPr="00026857">
              <w:rPr>
                <w:rFonts w:cs="Times New Roman"/>
                <w:sz w:val="24"/>
                <w:szCs w:val="24"/>
              </w:rPr>
              <w:t>1</w:t>
            </w:r>
          </w:p>
        </w:tc>
        <w:tc>
          <w:tcPr>
            <w:tcW w:w="1697" w:type="pct"/>
            <w:vAlign w:val="center"/>
          </w:tcPr>
          <w:p w14:paraId="7A552146" w14:textId="77777777" w:rsidR="008C3E21" w:rsidRPr="00026857" w:rsidRDefault="008C3E21" w:rsidP="008C3E21">
            <w:pPr>
              <w:ind w:firstLine="0"/>
              <w:jc w:val="left"/>
              <w:rPr>
                <w:rFonts w:cs="Times New Roman"/>
                <w:sz w:val="24"/>
                <w:szCs w:val="24"/>
              </w:rPr>
            </w:pPr>
            <w:r w:rsidRPr="00026857">
              <w:rPr>
                <w:rFonts w:cs="Times New Roman"/>
                <w:sz w:val="24"/>
                <w:szCs w:val="24"/>
              </w:rPr>
              <w:t>Годовой слой осадков (среднестатистический) в том числе:</w:t>
            </w:r>
          </w:p>
        </w:tc>
        <w:tc>
          <w:tcPr>
            <w:tcW w:w="1082" w:type="pct"/>
            <w:vMerge w:val="restart"/>
            <w:vAlign w:val="center"/>
          </w:tcPr>
          <w:p w14:paraId="2EEA7E74" w14:textId="77777777" w:rsidR="008C3E21" w:rsidRPr="00026857" w:rsidRDefault="008C3E21" w:rsidP="008C3E21">
            <w:pPr>
              <w:ind w:firstLine="0"/>
              <w:jc w:val="center"/>
              <w:rPr>
                <w:rFonts w:cs="Times New Roman"/>
                <w:sz w:val="24"/>
                <w:szCs w:val="24"/>
              </w:rPr>
            </w:pPr>
            <w:r w:rsidRPr="00026857">
              <w:rPr>
                <w:rFonts w:cs="Times New Roman"/>
                <w:sz w:val="24"/>
                <w:szCs w:val="24"/>
                <w:lang w:val="en-US"/>
              </w:rPr>
              <w:t>h</w:t>
            </w:r>
            <w:r w:rsidRPr="00026857">
              <w:rPr>
                <w:rFonts w:cs="Times New Roman"/>
                <w:sz w:val="24"/>
                <w:szCs w:val="24"/>
              </w:rPr>
              <w:t>, мм</w:t>
            </w:r>
          </w:p>
        </w:tc>
        <w:tc>
          <w:tcPr>
            <w:tcW w:w="890" w:type="pct"/>
            <w:vAlign w:val="center"/>
          </w:tcPr>
          <w:p w14:paraId="75020413" w14:textId="77777777" w:rsidR="008C3E21" w:rsidRPr="00026857" w:rsidRDefault="008C3E21" w:rsidP="008C3E21">
            <w:pPr>
              <w:ind w:firstLine="0"/>
              <w:jc w:val="center"/>
              <w:rPr>
                <w:rFonts w:cs="Times New Roman"/>
                <w:sz w:val="24"/>
                <w:szCs w:val="24"/>
              </w:rPr>
            </w:pPr>
            <w:r w:rsidRPr="00026857">
              <w:rPr>
                <w:rFonts w:cs="Times New Roman"/>
                <w:sz w:val="24"/>
                <w:szCs w:val="24"/>
              </w:rPr>
              <w:t>482</w:t>
            </w:r>
          </w:p>
        </w:tc>
        <w:tc>
          <w:tcPr>
            <w:tcW w:w="916" w:type="pct"/>
            <w:vMerge w:val="restart"/>
            <w:vAlign w:val="center"/>
          </w:tcPr>
          <w:p w14:paraId="6963483B" w14:textId="77777777" w:rsidR="008C3E21" w:rsidRPr="00026857" w:rsidRDefault="008C3E21" w:rsidP="008C3E21">
            <w:pPr>
              <w:ind w:firstLine="0"/>
              <w:jc w:val="center"/>
              <w:rPr>
                <w:rFonts w:cs="Times New Roman"/>
                <w:sz w:val="24"/>
                <w:szCs w:val="24"/>
              </w:rPr>
            </w:pPr>
            <w:r w:rsidRPr="00026857">
              <w:rPr>
                <w:rFonts w:cs="Times New Roman"/>
                <w:sz w:val="24"/>
                <w:szCs w:val="24"/>
              </w:rPr>
              <w:t>СП 131.13330.</w:t>
            </w:r>
          </w:p>
          <w:p w14:paraId="20D6FF0A" w14:textId="77777777" w:rsidR="008C3E21" w:rsidRPr="00026857" w:rsidRDefault="008C3E21" w:rsidP="008C3E21">
            <w:pPr>
              <w:ind w:firstLine="0"/>
              <w:jc w:val="center"/>
              <w:rPr>
                <w:rFonts w:cs="Times New Roman"/>
                <w:sz w:val="24"/>
                <w:szCs w:val="24"/>
              </w:rPr>
            </w:pPr>
            <w:r w:rsidRPr="00026857">
              <w:rPr>
                <w:rFonts w:cs="Times New Roman"/>
                <w:sz w:val="24"/>
                <w:szCs w:val="24"/>
              </w:rPr>
              <w:t>2018</w:t>
            </w:r>
          </w:p>
        </w:tc>
      </w:tr>
      <w:tr w:rsidR="008C3E21" w:rsidRPr="00026857" w14:paraId="7F19E2E8" w14:textId="77777777" w:rsidTr="00987872">
        <w:tc>
          <w:tcPr>
            <w:tcW w:w="415" w:type="pct"/>
            <w:vMerge/>
            <w:vAlign w:val="center"/>
          </w:tcPr>
          <w:p w14:paraId="50C84BBA" w14:textId="77777777" w:rsidR="008C3E21" w:rsidRPr="00026857" w:rsidRDefault="008C3E21" w:rsidP="008C3E21">
            <w:pPr>
              <w:ind w:firstLine="0"/>
              <w:jc w:val="left"/>
              <w:rPr>
                <w:rFonts w:cs="Times New Roman"/>
                <w:sz w:val="24"/>
                <w:szCs w:val="24"/>
              </w:rPr>
            </w:pPr>
          </w:p>
        </w:tc>
        <w:tc>
          <w:tcPr>
            <w:tcW w:w="1697" w:type="pct"/>
            <w:vAlign w:val="center"/>
          </w:tcPr>
          <w:p w14:paraId="2F0E103D" w14:textId="77777777" w:rsidR="008C3E21" w:rsidRPr="00026857" w:rsidRDefault="008C3E21" w:rsidP="008C3E21">
            <w:pPr>
              <w:ind w:firstLine="0"/>
              <w:jc w:val="left"/>
              <w:rPr>
                <w:rFonts w:cs="Times New Roman"/>
                <w:sz w:val="24"/>
                <w:szCs w:val="24"/>
              </w:rPr>
            </w:pPr>
            <w:r w:rsidRPr="00026857">
              <w:rPr>
                <w:rFonts w:cs="Times New Roman"/>
                <w:sz w:val="24"/>
                <w:szCs w:val="24"/>
              </w:rPr>
              <w:t>1. За холодный период времени</w:t>
            </w:r>
          </w:p>
        </w:tc>
        <w:tc>
          <w:tcPr>
            <w:tcW w:w="1082" w:type="pct"/>
            <w:vMerge/>
            <w:vAlign w:val="center"/>
          </w:tcPr>
          <w:p w14:paraId="4991BCB1" w14:textId="77777777" w:rsidR="008C3E21" w:rsidRPr="00026857" w:rsidRDefault="008C3E21" w:rsidP="008C3E21">
            <w:pPr>
              <w:ind w:firstLine="0"/>
              <w:jc w:val="center"/>
              <w:rPr>
                <w:rFonts w:cs="Times New Roman"/>
                <w:sz w:val="24"/>
                <w:szCs w:val="24"/>
                <w:lang w:val="en-US"/>
              </w:rPr>
            </w:pPr>
          </w:p>
        </w:tc>
        <w:tc>
          <w:tcPr>
            <w:tcW w:w="890" w:type="pct"/>
            <w:vAlign w:val="center"/>
          </w:tcPr>
          <w:p w14:paraId="7700A58B" w14:textId="77777777" w:rsidR="008C3E21" w:rsidRPr="00026857" w:rsidRDefault="008C3E21" w:rsidP="008C3E21">
            <w:pPr>
              <w:ind w:firstLine="0"/>
              <w:jc w:val="center"/>
              <w:rPr>
                <w:rFonts w:cs="Times New Roman"/>
                <w:sz w:val="24"/>
                <w:szCs w:val="24"/>
              </w:rPr>
            </w:pPr>
            <w:r w:rsidRPr="00026857">
              <w:rPr>
                <w:rFonts w:cs="Times New Roman"/>
                <w:sz w:val="24"/>
                <w:szCs w:val="24"/>
              </w:rPr>
              <w:t>121</w:t>
            </w:r>
          </w:p>
        </w:tc>
        <w:tc>
          <w:tcPr>
            <w:tcW w:w="916" w:type="pct"/>
            <w:vMerge/>
            <w:vAlign w:val="center"/>
          </w:tcPr>
          <w:p w14:paraId="6EDBBE21" w14:textId="77777777" w:rsidR="008C3E21" w:rsidRPr="00026857" w:rsidRDefault="008C3E21" w:rsidP="008C3E21">
            <w:pPr>
              <w:ind w:firstLine="0"/>
              <w:rPr>
                <w:rFonts w:cs="Times New Roman"/>
                <w:sz w:val="24"/>
                <w:szCs w:val="24"/>
              </w:rPr>
            </w:pPr>
          </w:p>
        </w:tc>
      </w:tr>
      <w:tr w:rsidR="008C3E21" w:rsidRPr="00026857" w14:paraId="707B0370" w14:textId="77777777" w:rsidTr="00987872">
        <w:tc>
          <w:tcPr>
            <w:tcW w:w="415" w:type="pct"/>
            <w:vMerge/>
            <w:vAlign w:val="center"/>
          </w:tcPr>
          <w:p w14:paraId="1F22E647" w14:textId="77777777" w:rsidR="008C3E21" w:rsidRPr="00026857" w:rsidRDefault="008C3E21" w:rsidP="008C3E21">
            <w:pPr>
              <w:ind w:firstLine="0"/>
              <w:jc w:val="left"/>
              <w:rPr>
                <w:rFonts w:cs="Times New Roman"/>
                <w:sz w:val="24"/>
                <w:szCs w:val="24"/>
              </w:rPr>
            </w:pPr>
          </w:p>
        </w:tc>
        <w:tc>
          <w:tcPr>
            <w:tcW w:w="1697" w:type="pct"/>
            <w:vAlign w:val="center"/>
          </w:tcPr>
          <w:p w14:paraId="18E8FF59" w14:textId="77777777" w:rsidR="008C3E21" w:rsidRPr="00026857" w:rsidRDefault="008C3E21" w:rsidP="008C3E21">
            <w:pPr>
              <w:ind w:firstLine="0"/>
              <w:jc w:val="left"/>
              <w:rPr>
                <w:rFonts w:cs="Times New Roman"/>
                <w:sz w:val="24"/>
                <w:szCs w:val="24"/>
              </w:rPr>
            </w:pPr>
            <w:r w:rsidRPr="00026857">
              <w:rPr>
                <w:rFonts w:cs="Times New Roman"/>
                <w:sz w:val="24"/>
                <w:szCs w:val="24"/>
              </w:rPr>
              <w:t>2. За теплый период времени</w:t>
            </w:r>
          </w:p>
        </w:tc>
        <w:tc>
          <w:tcPr>
            <w:tcW w:w="1082" w:type="pct"/>
            <w:vMerge/>
            <w:vAlign w:val="center"/>
          </w:tcPr>
          <w:p w14:paraId="3D98ACBC" w14:textId="77777777" w:rsidR="008C3E21" w:rsidRPr="00026857" w:rsidRDefault="008C3E21" w:rsidP="008C3E21">
            <w:pPr>
              <w:ind w:firstLine="0"/>
              <w:jc w:val="center"/>
              <w:rPr>
                <w:rFonts w:cs="Times New Roman"/>
                <w:sz w:val="24"/>
                <w:szCs w:val="24"/>
                <w:lang w:val="en-US"/>
              </w:rPr>
            </w:pPr>
          </w:p>
        </w:tc>
        <w:tc>
          <w:tcPr>
            <w:tcW w:w="890" w:type="pct"/>
            <w:vAlign w:val="center"/>
          </w:tcPr>
          <w:p w14:paraId="25277301" w14:textId="77777777" w:rsidR="008C3E21" w:rsidRPr="00026857" w:rsidRDefault="008C3E21" w:rsidP="008C3E21">
            <w:pPr>
              <w:ind w:firstLine="0"/>
              <w:jc w:val="center"/>
              <w:rPr>
                <w:rFonts w:cs="Times New Roman"/>
                <w:sz w:val="24"/>
                <w:szCs w:val="24"/>
              </w:rPr>
            </w:pPr>
            <w:r w:rsidRPr="00026857">
              <w:rPr>
                <w:rFonts w:cs="Times New Roman"/>
                <w:sz w:val="24"/>
                <w:szCs w:val="24"/>
              </w:rPr>
              <w:t>361</w:t>
            </w:r>
          </w:p>
        </w:tc>
        <w:tc>
          <w:tcPr>
            <w:tcW w:w="916" w:type="pct"/>
            <w:vMerge/>
            <w:vAlign w:val="center"/>
          </w:tcPr>
          <w:p w14:paraId="7573A482" w14:textId="77777777" w:rsidR="008C3E21" w:rsidRPr="00026857" w:rsidRDefault="008C3E21" w:rsidP="008C3E21">
            <w:pPr>
              <w:ind w:firstLine="0"/>
              <w:rPr>
                <w:rFonts w:cs="Times New Roman"/>
                <w:sz w:val="24"/>
                <w:szCs w:val="24"/>
              </w:rPr>
            </w:pPr>
          </w:p>
        </w:tc>
      </w:tr>
    </w:tbl>
    <w:p w14:paraId="3A3FD567" w14:textId="77777777" w:rsidR="008C3E21" w:rsidRPr="00026857" w:rsidRDefault="008C3E21" w:rsidP="008C3E21">
      <w:pPr>
        <w:rPr>
          <w:rFonts w:cs="Times New Roman"/>
        </w:rPr>
      </w:pPr>
    </w:p>
    <w:p w14:paraId="3DEA91AE" w14:textId="77777777" w:rsidR="008C3E21" w:rsidRPr="00026857" w:rsidRDefault="008C3E21" w:rsidP="008C3E21">
      <w:pPr>
        <w:rPr>
          <w:rFonts w:cs="Times New Roman"/>
        </w:rPr>
      </w:pPr>
      <w:r w:rsidRPr="00026857">
        <w:rPr>
          <w:rFonts w:cs="Times New Roman"/>
        </w:rPr>
        <w:t>Годовой объем поверхностных сточных вод, образующихся на территории водосбора, определяется как сумма поверхностного стока за теплый (апрель-октябрь) и холодный (ноябрь-март) периоды года с общей площади по формуле:</w:t>
      </w:r>
    </w:p>
    <w:p w14:paraId="6AE3A211" w14:textId="77777777" w:rsidR="008C3E21" w:rsidRPr="00026857" w:rsidRDefault="008C3E21" w:rsidP="008C3E21">
      <w:pPr>
        <w:spacing w:before="120" w:after="120"/>
        <w:ind w:firstLine="0"/>
        <w:jc w:val="center"/>
        <w:rPr>
          <w:rFonts w:cs="Times New Roman"/>
          <w:b/>
        </w:rPr>
      </w:pPr>
      <w:r w:rsidRPr="00026857">
        <w:rPr>
          <w:rFonts w:cs="Times New Roman"/>
          <w:b/>
        </w:rPr>
        <w:t>W</w:t>
      </w:r>
      <w:r w:rsidRPr="00026857">
        <w:rPr>
          <w:rFonts w:cs="Times New Roman"/>
          <w:b/>
          <w:vertAlign w:val="subscript"/>
        </w:rPr>
        <w:t>Г</w:t>
      </w:r>
      <w:r w:rsidRPr="00026857">
        <w:rPr>
          <w:rFonts w:cs="Times New Roman"/>
          <w:b/>
        </w:rPr>
        <w:t xml:space="preserve"> = W</w:t>
      </w:r>
      <w:r w:rsidRPr="00026857">
        <w:rPr>
          <w:rFonts w:cs="Times New Roman"/>
          <w:b/>
          <w:vertAlign w:val="subscript"/>
        </w:rPr>
        <w:t>Д</w:t>
      </w:r>
      <w:r w:rsidRPr="00026857">
        <w:rPr>
          <w:rFonts w:cs="Times New Roman"/>
          <w:b/>
        </w:rPr>
        <w:t xml:space="preserve"> + W</w:t>
      </w:r>
      <w:r w:rsidRPr="00026857">
        <w:rPr>
          <w:rFonts w:cs="Times New Roman"/>
          <w:b/>
          <w:vertAlign w:val="subscript"/>
        </w:rPr>
        <w:t>Т</w:t>
      </w:r>
      <w:r w:rsidRPr="00026857">
        <w:rPr>
          <w:rFonts w:cs="Times New Roman"/>
          <w:b/>
        </w:rPr>
        <w:t xml:space="preserve"> + W</w:t>
      </w:r>
      <w:r w:rsidRPr="00026857">
        <w:rPr>
          <w:rFonts w:cs="Times New Roman"/>
          <w:b/>
          <w:vertAlign w:val="subscript"/>
        </w:rPr>
        <w:t>М</w:t>
      </w:r>
      <w:r w:rsidRPr="00026857">
        <w:rPr>
          <w:rFonts w:cs="Times New Roman"/>
          <w:b/>
        </w:rPr>
        <w:t xml:space="preserve"> + W</w:t>
      </w:r>
      <w:r w:rsidRPr="00026857">
        <w:rPr>
          <w:rFonts w:cs="Times New Roman"/>
          <w:b/>
          <w:vertAlign w:val="subscript"/>
        </w:rPr>
        <w:t>Др</w:t>
      </w:r>
    </w:p>
    <w:p w14:paraId="39CD488F" w14:textId="77777777" w:rsidR="008C3E21" w:rsidRPr="00026857" w:rsidRDefault="008C3E21" w:rsidP="008C3E21">
      <w:pPr>
        <w:rPr>
          <w:rFonts w:cs="Times New Roman"/>
        </w:rPr>
      </w:pPr>
      <w:r w:rsidRPr="00026857">
        <w:rPr>
          <w:rFonts w:cs="Times New Roman"/>
        </w:rPr>
        <w:t>где W</w:t>
      </w:r>
      <w:r w:rsidRPr="00026857">
        <w:rPr>
          <w:rFonts w:cs="Times New Roman"/>
          <w:vertAlign w:val="subscript"/>
        </w:rPr>
        <w:t>Д</w:t>
      </w:r>
      <w:r w:rsidRPr="00026857">
        <w:rPr>
          <w:rFonts w:cs="Times New Roman"/>
        </w:rPr>
        <w:t>, W</w:t>
      </w:r>
      <w:r w:rsidRPr="00026857">
        <w:rPr>
          <w:rFonts w:cs="Times New Roman"/>
          <w:vertAlign w:val="subscript"/>
        </w:rPr>
        <w:t>Т</w:t>
      </w:r>
      <w:r w:rsidRPr="00026857">
        <w:rPr>
          <w:rFonts w:cs="Times New Roman"/>
        </w:rPr>
        <w:t>, W</w:t>
      </w:r>
      <w:r w:rsidRPr="00026857">
        <w:rPr>
          <w:rFonts w:cs="Times New Roman"/>
          <w:vertAlign w:val="subscript"/>
        </w:rPr>
        <w:t>М</w:t>
      </w:r>
      <w:r w:rsidRPr="00026857">
        <w:rPr>
          <w:rFonts w:cs="Times New Roman"/>
        </w:rPr>
        <w:t>, W</w:t>
      </w:r>
      <w:r w:rsidRPr="00026857">
        <w:rPr>
          <w:rFonts w:cs="Times New Roman"/>
          <w:vertAlign w:val="subscript"/>
        </w:rPr>
        <w:t>Др</w:t>
      </w:r>
      <w:r w:rsidRPr="00026857">
        <w:rPr>
          <w:rFonts w:cs="Times New Roman"/>
        </w:rPr>
        <w:t xml:space="preserve"> - среднегодовой объем дождевых, талых, поливомоечных и дренажных вод, в м3.</w:t>
      </w:r>
    </w:p>
    <w:p w14:paraId="13655C76" w14:textId="2901BC1D" w:rsidR="008C3E21" w:rsidRPr="00026857" w:rsidRDefault="008C3E21" w:rsidP="008C3E21">
      <w:pPr>
        <w:rPr>
          <w:rFonts w:cs="Times New Roman"/>
        </w:rPr>
      </w:pPr>
      <w:r w:rsidRPr="00026857">
        <w:rPr>
          <w:rFonts w:cs="Times New Roman"/>
        </w:rPr>
        <w:t>Опираясь на исходные и справочные данные, в проекте были определены расходы воды с территории площадки (в соответствии с «Рекомендациями по расчету систем сбора, отведения и очистки поверхностного стока с селитебных территорий, площадок предприятий и определению условий выпуска его в водные объекты»). Результаты расчетов, исходя из условия 100 % отвода поверхностных вод с территории водонепроницаемых поверхностей (30 % общей площади в соответствии с проектом), сведены в таблицу 2</w:t>
      </w:r>
      <w:r w:rsidR="00EF1591" w:rsidRPr="00026857">
        <w:rPr>
          <w:rFonts w:cs="Times New Roman"/>
        </w:rPr>
        <w:t>9</w:t>
      </w:r>
      <w:r w:rsidRPr="00026857">
        <w:rPr>
          <w:rFonts w:cs="Times New Roman"/>
        </w:rPr>
        <w:t>.</w:t>
      </w:r>
    </w:p>
    <w:p w14:paraId="3298CB6C" w14:textId="571BC4A5" w:rsidR="008C3E21" w:rsidRPr="00026857" w:rsidRDefault="008C3E21" w:rsidP="008C3E21">
      <w:pPr>
        <w:jc w:val="right"/>
        <w:rPr>
          <w:rFonts w:cs="Times New Roman"/>
          <w:i/>
        </w:rPr>
      </w:pPr>
      <w:r w:rsidRPr="00026857">
        <w:rPr>
          <w:rFonts w:cs="Times New Roman"/>
          <w:i/>
        </w:rPr>
        <w:t>Таблица 2</w:t>
      </w:r>
      <w:r w:rsidR="00EF1591" w:rsidRPr="00026857">
        <w:rPr>
          <w:rFonts w:cs="Times New Roman"/>
          <w:i/>
        </w:rPr>
        <w:t>9</w:t>
      </w:r>
    </w:p>
    <w:p w14:paraId="2AC0BCB0" w14:textId="77777777" w:rsidR="008C3E21" w:rsidRPr="00026857" w:rsidRDefault="008C3E21" w:rsidP="00EF1591">
      <w:pPr>
        <w:spacing w:after="60" w:line="259" w:lineRule="auto"/>
        <w:jc w:val="center"/>
        <w:rPr>
          <w:i/>
        </w:rPr>
      </w:pPr>
      <w:r w:rsidRPr="00026857">
        <w:rPr>
          <w:i/>
        </w:rPr>
        <w:t>Результаты расчетов расходов дождевых сточных вод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4"/>
        <w:gridCol w:w="1858"/>
        <w:gridCol w:w="1949"/>
        <w:gridCol w:w="1888"/>
        <w:gridCol w:w="1916"/>
      </w:tblGrid>
      <w:tr w:rsidR="008C3E21" w:rsidRPr="00026857" w14:paraId="7C976B1E" w14:textId="77777777" w:rsidTr="00987872">
        <w:trPr>
          <w:trHeight w:val="426"/>
          <w:tblHeader/>
        </w:trPr>
        <w:tc>
          <w:tcPr>
            <w:tcW w:w="1158" w:type="pct"/>
            <w:vMerge w:val="restart"/>
            <w:vAlign w:val="center"/>
          </w:tcPr>
          <w:p w14:paraId="3F13663B" w14:textId="77777777" w:rsidR="008C3E21" w:rsidRPr="00026857" w:rsidRDefault="008C3E21" w:rsidP="008C3E21">
            <w:pPr>
              <w:ind w:firstLine="0"/>
              <w:jc w:val="center"/>
              <w:rPr>
                <w:rFonts w:cs="Times New Roman"/>
                <w:sz w:val="24"/>
                <w:szCs w:val="24"/>
              </w:rPr>
            </w:pPr>
            <w:r w:rsidRPr="00026857">
              <w:rPr>
                <w:rFonts w:cs="Times New Roman"/>
                <w:sz w:val="24"/>
                <w:szCs w:val="24"/>
              </w:rPr>
              <w:t>Водосборный бассейн (локальный водосбор)</w:t>
            </w:r>
          </w:p>
        </w:tc>
        <w:tc>
          <w:tcPr>
            <w:tcW w:w="938" w:type="pct"/>
            <w:vMerge w:val="restart"/>
            <w:vAlign w:val="center"/>
          </w:tcPr>
          <w:p w14:paraId="6645CB69" w14:textId="77777777" w:rsidR="008C3E21" w:rsidRPr="00026857" w:rsidRDefault="008C3E21" w:rsidP="008C3E21">
            <w:pPr>
              <w:ind w:firstLine="0"/>
              <w:jc w:val="center"/>
              <w:rPr>
                <w:rFonts w:cs="Times New Roman"/>
                <w:sz w:val="24"/>
                <w:szCs w:val="24"/>
              </w:rPr>
            </w:pPr>
            <w:r w:rsidRPr="00026857">
              <w:rPr>
                <w:rFonts w:cs="Times New Roman"/>
                <w:sz w:val="24"/>
                <w:szCs w:val="24"/>
              </w:rPr>
              <w:t>Средний расход, м3/сут</w:t>
            </w:r>
          </w:p>
        </w:tc>
        <w:tc>
          <w:tcPr>
            <w:tcW w:w="2904" w:type="pct"/>
            <w:gridSpan w:val="3"/>
            <w:vAlign w:val="center"/>
          </w:tcPr>
          <w:p w14:paraId="1E995D27" w14:textId="77777777" w:rsidR="008C3E21" w:rsidRPr="00026857" w:rsidRDefault="008C3E21" w:rsidP="008C3E21">
            <w:pPr>
              <w:ind w:firstLine="0"/>
              <w:jc w:val="center"/>
              <w:rPr>
                <w:rFonts w:cs="Times New Roman"/>
                <w:sz w:val="24"/>
                <w:szCs w:val="24"/>
              </w:rPr>
            </w:pPr>
            <w:r w:rsidRPr="00026857">
              <w:rPr>
                <w:rFonts w:cs="Times New Roman"/>
                <w:sz w:val="24"/>
                <w:szCs w:val="24"/>
              </w:rPr>
              <w:t>Средний годовой расход, м3/год</w:t>
            </w:r>
          </w:p>
        </w:tc>
      </w:tr>
      <w:tr w:rsidR="008C3E21" w:rsidRPr="00026857" w14:paraId="67390D37" w14:textId="77777777" w:rsidTr="00987872">
        <w:trPr>
          <w:trHeight w:val="70"/>
          <w:tblHeader/>
        </w:trPr>
        <w:tc>
          <w:tcPr>
            <w:tcW w:w="1158" w:type="pct"/>
            <w:vMerge/>
            <w:vAlign w:val="center"/>
          </w:tcPr>
          <w:p w14:paraId="57F568D0" w14:textId="77777777" w:rsidR="008C3E21" w:rsidRPr="00026857" w:rsidRDefault="008C3E21" w:rsidP="008C3E21">
            <w:pPr>
              <w:ind w:firstLine="0"/>
              <w:jc w:val="center"/>
              <w:rPr>
                <w:rFonts w:cs="Times New Roman"/>
                <w:sz w:val="24"/>
                <w:szCs w:val="24"/>
              </w:rPr>
            </w:pPr>
          </w:p>
        </w:tc>
        <w:tc>
          <w:tcPr>
            <w:tcW w:w="938" w:type="pct"/>
            <w:vMerge/>
            <w:vAlign w:val="center"/>
          </w:tcPr>
          <w:p w14:paraId="7CC2EAC5" w14:textId="77777777" w:rsidR="008C3E21" w:rsidRPr="00026857" w:rsidRDefault="008C3E21" w:rsidP="008C3E21">
            <w:pPr>
              <w:ind w:firstLine="0"/>
              <w:jc w:val="center"/>
              <w:rPr>
                <w:rFonts w:cs="Times New Roman"/>
                <w:sz w:val="24"/>
                <w:szCs w:val="24"/>
              </w:rPr>
            </w:pPr>
          </w:p>
        </w:tc>
        <w:tc>
          <w:tcPr>
            <w:tcW w:w="984" w:type="pct"/>
            <w:vAlign w:val="center"/>
          </w:tcPr>
          <w:p w14:paraId="5CB58765" w14:textId="77777777" w:rsidR="008C3E21" w:rsidRPr="00026857" w:rsidRDefault="008C3E21" w:rsidP="008C3E21">
            <w:pPr>
              <w:ind w:firstLine="0"/>
              <w:jc w:val="center"/>
              <w:rPr>
                <w:rFonts w:cs="Times New Roman"/>
                <w:sz w:val="24"/>
                <w:szCs w:val="24"/>
              </w:rPr>
            </w:pPr>
            <w:r w:rsidRPr="00026857">
              <w:rPr>
                <w:rFonts w:cs="Times New Roman"/>
                <w:sz w:val="24"/>
                <w:szCs w:val="24"/>
              </w:rPr>
              <w:t>Дождевые</w:t>
            </w:r>
          </w:p>
        </w:tc>
        <w:tc>
          <w:tcPr>
            <w:tcW w:w="953" w:type="pct"/>
            <w:vAlign w:val="center"/>
          </w:tcPr>
          <w:p w14:paraId="3B180309" w14:textId="77777777" w:rsidR="008C3E21" w:rsidRPr="00026857" w:rsidRDefault="008C3E21" w:rsidP="008C3E21">
            <w:pPr>
              <w:ind w:firstLine="0"/>
              <w:jc w:val="center"/>
              <w:rPr>
                <w:rFonts w:cs="Times New Roman"/>
                <w:sz w:val="24"/>
                <w:szCs w:val="24"/>
              </w:rPr>
            </w:pPr>
            <w:r w:rsidRPr="00026857">
              <w:rPr>
                <w:rFonts w:cs="Times New Roman"/>
                <w:sz w:val="24"/>
                <w:szCs w:val="24"/>
              </w:rPr>
              <w:t>Талые</w:t>
            </w:r>
          </w:p>
        </w:tc>
        <w:tc>
          <w:tcPr>
            <w:tcW w:w="967" w:type="pct"/>
            <w:vAlign w:val="center"/>
          </w:tcPr>
          <w:p w14:paraId="233945D7" w14:textId="77777777" w:rsidR="008C3E21" w:rsidRPr="00026857" w:rsidRDefault="008C3E21" w:rsidP="008C3E21">
            <w:pPr>
              <w:ind w:firstLine="0"/>
              <w:jc w:val="center"/>
              <w:rPr>
                <w:rFonts w:cs="Times New Roman"/>
                <w:sz w:val="24"/>
                <w:szCs w:val="24"/>
              </w:rPr>
            </w:pPr>
            <w:r w:rsidRPr="00026857">
              <w:rPr>
                <w:rFonts w:cs="Times New Roman"/>
                <w:sz w:val="24"/>
                <w:szCs w:val="24"/>
              </w:rPr>
              <w:t>Поливо-моечные</w:t>
            </w:r>
          </w:p>
        </w:tc>
      </w:tr>
      <w:tr w:rsidR="008C3E21" w:rsidRPr="00026857" w14:paraId="1B9138DF" w14:textId="77777777" w:rsidTr="00987872">
        <w:trPr>
          <w:trHeight w:val="70"/>
          <w:tblHeader/>
        </w:trPr>
        <w:tc>
          <w:tcPr>
            <w:tcW w:w="1158" w:type="pct"/>
            <w:vAlign w:val="center"/>
          </w:tcPr>
          <w:p w14:paraId="12BCD518" w14:textId="77777777" w:rsidR="008C3E21" w:rsidRPr="00026857" w:rsidRDefault="008C3E21" w:rsidP="008C3E21">
            <w:pPr>
              <w:ind w:firstLine="0"/>
              <w:jc w:val="center"/>
              <w:rPr>
                <w:rFonts w:cs="Times New Roman"/>
                <w:sz w:val="20"/>
                <w:szCs w:val="20"/>
              </w:rPr>
            </w:pPr>
            <w:r w:rsidRPr="00026857">
              <w:rPr>
                <w:rFonts w:cs="Times New Roman"/>
                <w:sz w:val="20"/>
                <w:szCs w:val="20"/>
              </w:rPr>
              <w:t>1</w:t>
            </w:r>
          </w:p>
        </w:tc>
        <w:tc>
          <w:tcPr>
            <w:tcW w:w="938" w:type="pct"/>
            <w:vAlign w:val="center"/>
          </w:tcPr>
          <w:p w14:paraId="7147B296" w14:textId="77777777" w:rsidR="008C3E21" w:rsidRPr="00026857" w:rsidRDefault="008C3E21" w:rsidP="008C3E21">
            <w:pPr>
              <w:ind w:firstLine="0"/>
              <w:jc w:val="center"/>
              <w:rPr>
                <w:rFonts w:cs="Times New Roman"/>
                <w:sz w:val="20"/>
                <w:szCs w:val="20"/>
              </w:rPr>
            </w:pPr>
            <w:r w:rsidRPr="00026857">
              <w:rPr>
                <w:rFonts w:cs="Times New Roman"/>
                <w:sz w:val="20"/>
                <w:szCs w:val="20"/>
              </w:rPr>
              <w:t>2</w:t>
            </w:r>
          </w:p>
        </w:tc>
        <w:tc>
          <w:tcPr>
            <w:tcW w:w="984" w:type="pct"/>
            <w:vAlign w:val="center"/>
          </w:tcPr>
          <w:p w14:paraId="669B1F86" w14:textId="77777777" w:rsidR="008C3E21" w:rsidRPr="00026857" w:rsidRDefault="008C3E21" w:rsidP="008C3E21">
            <w:pPr>
              <w:ind w:firstLine="0"/>
              <w:jc w:val="center"/>
              <w:rPr>
                <w:rFonts w:cs="Times New Roman"/>
                <w:sz w:val="20"/>
                <w:szCs w:val="20"/>
              </w:rPr>
            </w:pPr>
            <w:r w:rsidRPr="00026857">
              <w:rPr>
                <w:rFonts w:cs="Times New Roman"/>
                <w:sz w:val="20"/>
                <w:szCs w:val="20"/>
              </w:rPr>
              <w:t>3</w:t>
            </w:r>
          </w:p>
        </w:tc>
        <w:tc>
          <w:tcPr>
            <w:tcW w:w="953" w:type="pct"/>
            <w:vAlign w:val="center"/>
          </w:tcPr>
          <w:p w14:paraId="68153B68" w14:textId="77777777" w:rsidR="008C3E21" w:rsidRPr="00026857" w:rsidRDefault="008C3E21" w:rsidP="008C3E21">
            <w:pPr>
              <w:ind w:firstLine="0"/>
              <w:jc w:val="center"/>
              <w:rPr>
                <w:rFonts w:cs="Times New Roman"/>
                <w:sz w:val="20"/>
                <w:szCs w:val="20"/>
              </w:rPr>
            </w:pPr>
            <w:r w:rsidRPr="00026857">
              <w:rPr>
                <w:rFonts w:cs="Times New Roman"/>
                <w:sz w:val="20"/>
                <w:szCs w:val="20"/>
              </w:rPr>
              <w:t>4</w:t>
            </w:r>
          </w:p>
        </w:tc>
        <w:tc>
          <w:tcPr>
            <w:tcW w:w="967" w:type="pct"/>
            <w:vAlign w:val="center"/>
          </w:tcPr>
          <w:p w14:paraId="1194FBEC" w14:textId="77777777" w:rsidR="008C3E21" w:rsidRPr="00026857" w:rsidRDefault="008C3E21" w:rsidP="008C3E21">
            <w:pPr>
              <w:ind w:firstLine="0"/>
              <w:jc w:val="center"/>
              <w:rPr>
                <w:rFonts w:cs="Times New Roman"/>
                <w:sz w:val="20"/>
                <w:szCs w:val="20"/>
              </w:rPr>
            </w:pPr>
            <w:r w:rsidRPr="00026857">
              <w:rPr>
                <w:rFonts w:cs="Times New Roman"/>
                <w:sz w:val="20"/>
                <w:szCs w:val="20"/>
              </w:rPr>
              <w:t>5</w:t>
            </w:r>
          </w:p>
        </w:tc>
      </w:tr>
      <w:tr w:rsidR="008C3E21" w:rsidRPr="00026857" w14:paraId="03D7722B" w14:textId="77777777" w:rsidTr="00987872">
        <w:trPr>
          <w:trHeight w:val="70"/>
        </w:trPr>
        <w:tc>
          <w:tcPr>
            <w:tcW w:w="1158" w:type="pct"/>
            <w:vAlign w:val="bottom"/>
          </w:tcPr>
          <w:p w14:paraId="2D3F75F7" w14:textId="77777777" w:rsidR="008C3E21" w:rsidRPr="00026857" w:rsidRDefault="008C3E21" w:rsidP="008C3E21">
            <w:pPr>
              <w:ind w:firstLine="0"/>
              <w:rPr>
                <w:rFonts w:cs="Times New Roman"/>
                <w:color w:val="000000"/>
                <w:sz w:val="24"/>
                <w:szCs w:val="24"/>
              </w:rPr>
            </w:pPr>
            <w:r w:rsidRPr="00026857">
              <w:rPr>
                <w:rFonts w:cs="Times New Roman"/>
                <w:color w:val="000000"/>
                <w:sz w:val="24"/>
                <w:szCs w:val="24"/>
              </w:rPr>
              <w:t>1 (</w:t>
            </w:r>
            <w:r w:rsidRPr="00026857">
              <w:rPr>
                <w:rFonts w:cs="Times New Roman"/>
                <w:color w:val="000000"/>
                <w:sz w:val="24"/>
                <w:szCs w:val="24"/>
                <w:lang w:val="en-US"/>
              </w:rPr>
              <w:t>S</w:t>
            </w:r>
            <w:r w:rsidRPr="00026857">
              <w:rPr>
                <w:rFonts w:cs="Times New Roman"/>
                <w:color w:val="000000"/>
                <w:sz w:val="24"/>
                <w:szCs w:val="24"/>
              </w:rPr>
              <w:t>1 =48,06 га)</w:t>
            </w:r>
          </w:p>
        </w:tc>
        <w:tc>
          <w:tcPr>
            <w:tcW w:w="938" w:type="pct"/>
          </w:tcPr>
          <w:p w14:paraId="769D4BFC" w14:textId="77777777" w:rsidR="008C3E21" w:rsidRPr="00026857" w:rsidRDefault="008C3E21" w:rsidP="008C3E21">
            <w:pPr>
              <w:ind w:firstLine="0"/>
              <w:jc w:val="center"/>
              <w:rPr>
                <w:rFonts w:cs="Times New Roman"/>
                <w:sz w:val="24"/>
              </w:rPr>
            </w:pPr>
            <w:r w:rsidRPr="00026857">
              <w:rPr>
                <w:rFonts w:cs="Times New Roman"/>
                <w:sz w:val="24"/>
              </w:rPr>
              <w:t>222,27</w:t>
            </w:r>
          </w:p>
        </w:tc>
        <w:tc>
          <w:tcPr>
            <w:tcW w:w="984" w:type="pct"/>
          </w:tcPr>
          <w:p w14:paraId="0B78F8CA" w14:textId="77777777" w:rsidR="008C3E21" w:rsidRPr="00026857" w:rsidRDefault="008C3E21" w:rsidP="008C3E21">
            <w:pPr>
              <w:ind w:firstLine="0"/>
              <w:jc w:val="center"/>
              <w:rPr>
                <w:rFonts w:cs="Times New Roman"/>
                <w:sz w:val="24"/>
              </w:rPr>
            </w:pPr>
            <w:r w:rsidRPr="00026857">
              <w:rPr>
                <w:rFonts w:cs="Times New Roman"/>
                <w:sz w:val="24"/>
              </w:rPr>
              <w:t>60723,81</w:t>
            </w:r>
          </w:p>
        </w:tc>
        <w:tc>
          <w:tcPr>
            <w:tcW w:w="953" w:type="pct"/>
          </w:tcPr>
          <w:p w14:paraId="3AED02C6" w14:textId="77777777" w:rsidR="008C3E21" w:rsidRPr="00026857" w:rsidRDefault="008C3E21" w:rsidP="008C3E21">
            <w:pPr>
              <w:ind w:firstLine="0"/>
              <w:jc w:val="center"/>
              <w:rPr>
                <w:rFonts w:cs="Times New Roman"/>
                <w:sz w:val="24"/>
              </w:rPr>
            </w:pPr>
            <w:r w:rsidRPr="00026857">
              <w:rPr>
                <w:rFonts w:cs="Times New Roman"/>
                <w:sz w:val="24"/>
              </w:rPr>
              <w:t>20353,41</w:t>
            </w:r>
          </w:p>
        </w:tc>
        <w:tc>
          <w:tcPr>
            <w:tcW w:w="967" w:type="pct"/>
            <w:vMerge w:val="restart"/>
            <w:vAlign w:val="center"/>
          </w:tcPr>
          <w:p w14:paraId="319031E8" w14:textId="77777777" w:rsidR="008C3E21" w:rsidRPr="00026857" w:rsidRDefault="008C3E21" w:rsidP="008C3E21">
            <w:pPr>
              <w:ind w:firstLine="0"/>
              <w:jc w:val="center"/>
              <w:rPr>
                <w:rFonts w:cs="Times New Roman"/>
                <w:color w:val="000000"/>
                <w:sz w:val="24"/>
                <w:szCs w:val="24"/>
              </w:rPr>
            </w:pPr>
            <w:r w:rsidRPr="00026857">
              <w:rPr>
                <w:rFonts w:cs="Times New Roman"/>
                <w:color w:val="000000"/>
                <w:sz w:val="24"/>
                <w:szCs w:val="24"/>
              </w:rPr>
              <w:t>17410,50</w:t>
            </w:r>
          </w:p>
        </w:tc>
      </w:tr>
      <w:tr w:rsidR="008C3E21" w:rsidRPr="00026857" w14:paraId="22EB8CFF" w14:textId="77777777" w:rsidTr="00987872">
        <w:trPr>
          <w:trHeight w:val="70"/>
        </w:trPr>
        <w:tc>
          <w:tcPr>
            <w:tcW w:w="1158" w:type="pct"/>
            <w:vAlign w:val="bottom"/>
          </w:tcPr>
          <w:p w14:paraId="7B4389C6" w14:textId="77777777" w:rsidR="008C3E21" w:rsidRPr="00026857" w:rsidRDefault="008C3E21" w:rsidP="008C3E21">
            <w:pPr>
              <w:ind w:firstLine="0"/>
              <w:rPr>
                <w:rFonts w:cs="Times New Roman"/>
                <w:color w:val="000000"/>
                <w:sz w:val="24"/>
                <w:szCs w:val="24"/>
                <w:lang w:val="en-US"/>
              </w:rPr>
            </w:pPr>
            <w:r w:rsidRPr="00026857">
              <w:rPr>
                <w:rFonts w:cs="Times New Roman"/>
                <w:color w:val="000000"/>
                <w:sz w:val="24"/>
                <w:szCs w:val="24"/>
                <w:lang w:val="en-US"/>
              </w:rPr>
              <w:t xml:space="preserve">2 (S2 = </w:t>
            </w:r>
            <w:r w:rsidRPr="00026857">
              <w:rPr>
                <w:rFonts w:cs="Times New Roman"/>
                <w:color w:val="000000"/>
                <w:sz w:val="24"/>
                <w:szCs w:val="24"/>
              </w:rPr>
              <w:t>21,28 га)</w:t>
            </w:r>
          </w:p>
        </w:tc>
        <w:tc>
          <w:tcPr>
            <w:tcW w:w="938" w:type="pct"/>
          </w:tcPr>
          <w:p w14:paraId="69096CEF" w14:textId="77777777" w:rsidR="008C3E21" w:rsidRPr="00026857" w:rsidRDefault="008C3E21" w:rsidP="008C3E21">
            <w:pPr>
              <w:ind w:firstLine="0"/>
              <w:jc w:val="center"/>
              <w:rPr>
                <w:rFonts w:cs="Times New Roman"/>
                <w:sz w:val="24"/>
              </w:rPr>
            </w:pPr>
            <w:r w:rsidRPr="00026857">
              <w:rPr>
                <w:rFonts w:cs="Times New Roman"/>
                <w:sz w:val="24"/>
              </w:rPr>
              <w:t>193,75</w:t>
            </w:r>
          </w:p>
        </w:tc>
        <w:tc>
          <w:tcPr>
            <w:tcW w:w="984" w:type="pct"/>
          </w:tcPr>
          <w:p w14:paraId="29A4FE58" w14:textId="77777777" w:rsidR="008C3E21" w:rsidRPr="00026857" w:rsidRDefault="008C3E21" w:rsidP="008C3E21">
            <w:pPr>
              <w:ind w:firstLine="0"/>
              <w:jc w:val="center"/>
              <w:rPr>
                <w:rFonts w:cs="Times New Roman"/>
                <w:sz w:val="24"/>
              </w:rPr>
            </w:pPr>
            <w:r w:rsidRPr="00026857">
              <w:rPr>
                <w:rFonts w:cs="Times New Roman"/>
                <w:sz w:val="24"/>
              </w:rPr>
              <w:t>26887,28</w:t>
            </w:r>
          </w:p>
        </w:tc>
        <w:tc>
          <w:tcPr>
            <w:tcW w:w="953" w:type="pct"/>
          </w:tcPr>
          <w:p w14:paraId="39BE3090" w14:textId="77777777" w:rsidR="008C3E21" w:rsidRPr="00026857" w:rsidRDefault="008C3E21" w:rsidP="008C3E21">
            <w:pPr>
              <w:ind w:firstLine="0"/>
              <w:jc w:val="center"/>
              <w:rPr>
                <w:rFonts w:cs="Times New Roman"/>
                <w:sz w:val="24"/>
              </w:rPr>
            </w:pPr>
            <w:r w:rsidRPr="00026857">
              <w:rPr>
                <w:rFonts w:cs="Times New Roman"/>
                <w:sz w:val="24"/>
              </w:rPr>
              <w:t>9012,08</w:t>
            </w:r>
          </w:p>
        </w:tc>
        <w:tc>
          <w:tcPr>
            <w:tcW w:w="967" w:type="pct"/>
            <w:vMerge/>
            <w:vAlign w:val="center"/>
          </w:tcPr>
          <w:p w14:paraId="5059DFCD" w14:textId="77777777" w:rsidR="008C3E21" w:rsidRPr="00026857" w:rsidRDefault="008C3E21" w:rsidP="008C3E21">
            <w:pPr>
              <w:ind w:firstLine="0"/>
              <w:jc w:val="center"/>
              <w:rPr>
                <w:rFonts w:cs="Times New Roman"/>
                <w:color w:val="000000"/>
                <w:sz w:val="24"/>
                <w:szCs w:val="24"/>
                <w:lang w:val="en-US"/>
              </w:rPr>
            </w:pPr>
          </w:p>
        </w:tc>
      </w:tr>
      <w:tr w:rsidR="008C3E21" w:rsidRPr="00026857" w14:paraId="72B64BE9" w14:textId="77777777" w:rsidTr="00987872">
        <w:trPr>
          <w:trHeight w:val="70"/>
        </w:trPr>
        <w:tc>
          <w:tcPr>
            <w:tcW w:w="1158" w:type="pct"/>
            <w:vAlign w:val="bottom"/>
          </w:tcPr>
          <w:p w14:paraId="418CDE17" w14:textId="77777777" w:rsidR="008C3E21" w:rsidRPr="00026857" w:rsidRDefault="008C3E21" w:rsidP="008C3E21">
            <w:pPr>
              <w:ind w:firstLine="0"/>
              <w:rPr>
                <w:rFonts w:cs="Times New Roman"/>
                <w:color w:val="000000"/>
                <w:sz w:val="24"/>
                <w:szCs w:val="24"/>
              </w:rPr>
            </w:pPr>
            <w:r w:rsidRPr="00026857">
              <w:rPr>
                <w:rFonts w:cs="Times New Roman"/>
                <w:color w:val="000000"/>
                <w:sz w:val="24"/>
                <w:szCs w:val="24"/>
              </w:rPr>
              <w:t>3 (</w:t>
            </w:r>
            <w:r w:rsidRPr="00026857">
              <w:rPr>
                <w:rFonts w:cs="Times New Roman"/>
                <w:color w:val="000000"/>
                <w:sz w:val="24"/>
                <w:szCs w:val="24"/>
                <w:lang w:val="en-US"/>
              </w:rPr>
              <w:t>S3</w:t>
            </w:r>
            <w:r w:rsidRPr="00026857">
              <w:rPr>
                <w:rFonts w:cs="Times New Roman"/>
                <w:color w:val="000000"/>
                <w:sz w:val="24"/>
                <w:szCs w:val="24"/>
              </w:rPr>
              <w:t xml:space="preserve"> </w:t>
            </w:r>
            <w:r w:rsidRPr="00026857">
              <w:rPr>
                <w:rFonts w:cs="Times New Roman"/>
                <w:color w:val="000000"/>
                <w:sz w:val="24"/>
                <w:szCs w:val="24"/>
                <w:lang w:val="en-US"/>
              </w:rPr>
              <w:t>=</w:t>
            </w:r>
            <w:r w:rsidRPr="00026857">
              <w:rPr>
                <w:rFonts w:cs="Times New Roman"/>
                <w:color w:val="000000"/>
                <w:sz w:val="24"/>
                <w:szCs w:val="24"/>
              </w:rPr>
              <w:t xml:space="preserve"> 0,54 га)</w:t>
            </w:r>
          </w:p>
        </w:tc>
        <w:tc>
          <w:tcPr>
            <w:tcW w:w="938" w:type="pct"/>
          </w:tcPr>
          <w:p w14:paraId="5430EED2" w14:textId="77777777" w:rsidR="008C3E21" w:rsidRPr="00026857" w:rsidRDefault="008C3E21" w:rsidP="008C3E21">
            <w:pPr>
              <w:ind w:firstLine="0"/>
              <w:jc w:val="center"/>
              <w:rPr>
                <w:rFonts w:cs="Times New Roman"/>
                <w:sz w:val="24"/>
              </w:rPr>
            </w:pPr>
            <w:r w:rsidRPr="00026857">
              <w:rPr>
                <w:rFonts w:cs="Times New Roman"/>
                <w:sz w:val="24"/>
              </w:rPr>
              <w:t>97,90</w:t>
            </w:r>
          </w:p>
        </w:tc>
        <w:tc>
          <w:tcPr>
            <w:tcW w:w="984" w:type="pct"/>
          </w:tcPr>
          <w:p w14:paraId="7446DFA7" w14:textId="77777777" w:rsidR="008C3E21" w:rsidRPr="00026857" w:rsidRDefault="008C3E21" w:rsidP="008C3E21">
            <w:pPr>
              <w:ind w:firstLine="0"/>
              <w:jc w:val="center"/>
              <w:rPr>
                <w:rFonts w:cs="Times New Roman"/>
                <w:sz w:val="24"/>
              </w:rPr>
            </w:pPr>
            <w:r w:rsidRPr="00026857">
              <w:rPr>
                <w:rFonts w:cs="Times New Roman"/>
                <w:sz w:val="24"/>
              </w:rPr>
              <w:t>682,29</w:t>
            </w:r>
          </w:p>
        </w:tc>
        <w:tc>
          <w:tcPr>
            <w:tcW w:w="953" w:type="pct"/>
          </w:tcPr>
          <w:p w14:paraId="5DFF030D" w14:textId="77777777" w:rsidR="008C3E21" w:rsidRPr="00026857" w:rsidRDefault="008C3E21" w:rsidP="008C3E21">
            <w:pPr>
              <w:ind w:firstLine="0"/>
              <w:jc w:val="center"/>
              <w:rPr>
                <w:rFonts w:cs="Times New Roman"/>
                <w:sz w:val="24"/>
              </w:rPr>
            </w:pPr>
            <w:r w:rsidRPr="00026857">
              <w:rPr>
                <w:rFonts w:cs="Times New Roman"/>
                <w:sz w:val="24"/>
              </w:rPr>
              <w:t>228,69</w:t>
            </w:r>
          </w:p>
        </w:tc>
        <w:tc>
          <w:tcPr>
            <w:tcW w:w="967" w:type="pct"/>
            <w:vMerge/>
            <w:vAlign w:val="center"/>
          </w:tcPr>
          <w:p w14:paraId="1B24ED74" w14:textId="77777777" w:rsidR="008C3E21" w:rsidRPr="00026857" w:rsidRDefault="008C3E21" w:rsidP="008C3E21">
            <w:pPr>
              <w:ind w:firstLine="0"/>
              <w:jc w:val="center"/>
              <w:rPr>
                <w:rFonts w:cs="Times New Roman"/>
                <w:color w:val="000000"/>
                <w:sz w:val="24"/>
                <w:szCs w:val="24"/>
                <w:lang w:val="en-US"/>
              </w:rPr>
            </w:pPr>
          </w:p>
        </w:tc>
      </w:tr>
      <w:tr w:rsidR="008C3E21" w:rsidRPr="00026857" w14:paraId="08E64971" w14:textId="77777777" w:rsidTr="00987872">
        <w:trPr>
          <w:trHeight w:val="70"/>
        </w:trPr>
        <w:tc>
          <w:tcPr>
            <w:tcW w:w="1158" w:type="pct"/>
            <w:vAlign w:val="bottom"/>
          </w:tcPr>
          <w:p w14:paraId="568B2281" w14:textId="77777777" w:rsidR="008C3E21" w:rsidRPr="00026857" w:rsidRDefault="008C3E21" w:rsidP="008C3E21">
            <w:pPr>
              <w:ind w:firstLine="0"/>
              <w:rPr>
                <w:rFonts w:cs="Times New Roman"/>
                <w:color w:val="000000"/>
                <w:sz w:val="24"/>
                <w:szCs w:val="24"/>
              </w:rPr>
            </w:pPr>
            <w:r w:rsidRPr="00026857">
              <w:rPr>
                <w:rFonts w:cs="Times New Roman"/>
                <w:color w:val="000000"/>
                <w:sz w:val="24"/>
                <w:szCs w:val="24"/>
              </w:rPr>
              <w:t>ИТОГО (69,88 га)</w:t>
            </w:r>
          </w:p>
        </w:tc>
        <w:tc>
          <w:tcPr>
            <w:tcW w:w="938" w:type="pct"/>
            <w:vAlign w:val="bottom"/>
          </w:tcPr>
          <w:p w14:paraId="32B78841" w14:textId="77777777" w:rsidR="008C3E21" w:rsidRPr="00026857" w:rsidRDefault="008C3E21" w:rsidP="008C3E21">
            <w:pPr>
              <w:ind w:firstLine="0"/>
              <w:jc w:val="center"/>
              <w:rPr>
                <w:rFonts w:cs="Times New Roman"/>
                <w:color w:val="000000"/>
                <w:sz w:val="24"/>
                <w:szCs w:val="24"/>
              </w:rPr>
            </w:pPr>
            <w:r w:rsidRPr="00026857">
              <w:rPr>
                <w:rFonts w:cs="Times New Roman"/>
                <w:color w:val="000000"/>
                <w:sz w:val="24"/>
                <w:szCs w:val="24"/>
              </w:rPr>
              <w:t>513,92</w:t>
            </w:r>
          </w:p>
        </w:tc>
        <w:tc>
          <w:tcPr>
            <w:tcW w:w="984" w:type="pct"/>
            <w:vAlign w:val="bottom"/>
          </w:tcPr>
          <w:p w14:paraId="45F2F3D7" w14:textId="77777777" w:rsidR="008C3E21" w:rsidRPr="00026857" w:rsidRDefault="008C3E21" w:rsidP="008C3E21">
            <w:pPr>
              <w:ind w:firstLine="0"/>
              <w:jc w:val="center"/>
              <w:rPr>
                <w:rFonts w:cs="Times New Roman"/>
                <w:color w:val="000000"/>
                <w:sz w:val="24"/>
              </w:rPr>
            </w:pPr>
            <w:r w:rsidRPr="00026857">
              <w:rPr>
                <w:rFonts w:cs="Times New Roman"/>
                <w:color w:val="000000"/>
                <w:sz w:val="24"/>
              </w:rPr>
              <w:t>88293,38</w:t>
            </w:r>
          </w:p>
        </w:tc>
        <w:tc>
          <w:tcPr>
            <w:tcW w:w="953" w:type="pct"/>
            <w:vAlign w:val="bottom"/>
          </w:tcPr>
          <w:p w14:paraId="14814ADC" w14:textId="77777777" w:rsidR="008C3E21" w:rsidRPr="00026857" w:rsidRDefault="008C3E21" w:rsidP="008C3E21">
            <w:pPr>
              <w:ind w:firstLine="0"/>
              <w:jc w:val="center"/>
              <w:rPr>
                <w:rFonts w:cs="Times New Roman"/>
                <w:color w:val="000000"/>
                <w:sz w:val="24"/>
              </w:rPr>
            </w:pPr>
            <w:r w:rsidRPr="00026857">
              <w:rPr>
                <w:rFonts w:cs="Times New Roman"/>
                <w:color w:val="000000"/>
                <w:sz w:val="24"/>
              </w:rPr>
              <w:t>29594,18</w:t>
            </w:r>
          </w:p>
        </w:tc>
        <w:tc>
          <w:tcPr>
            <w:tcW w:w="967" w:type="pct"/>
            <w:vAlign w:val="center"/>
          </w:tcPr>
          <w:p w14:paraId="3F21A5E6" w14:textId="77777777" w:rsidR="008C3E21" w:rsidRPr="00026857" w:rsidRDefault="008C3E21" w:rsidP="008C3E21">
            <w:pPr>
              <w:ind w:firstLine="0"/>
              <w:jc w:val="center"/>
              <w:rPr>
                <w:rFonts w:cs="Times New Roman"/>
                <w:color w:val="000000"/>
                <w:sz w:val="24"/>
                <w:szCs w:val="24"/>
              </w:rPr>
            </w:pPr>
            <w:r w:rsidRPr="00026857">
              <w:rPr>
                <w:rFonts w:cs="Times New Roman"/>
                <w:color w:val="000000"/>
                <w:sz w:val="24"/>
                <w:szCs w:val="24"/>
              </w:rPr>
              <w:t>17410,50</w:t>
            </w:r>
          </w:p>
        </w:tc>
      </w:tr>
    </w:tbl>
    <w:p w14:paraId="059C2236" w14:textId="77777777" w:rsidR="008C3E21" w:rsidRPr="00026857" w:rsidRDefault="008C3E21" w:rsidP="008C3E21">
      <w:pPr>
        <w:rPr>
          <w:rFonts w:cs="Times New Roman"/>
        </w:rPr>
      </w:pPr>
    </w:p>
    <w:p w14:paraId="51D920E5" w14:textId="3FCB0764" w:rsidR="008C3E21" w:rsidRPr="00026857" w:rsidRDefault="008C3E21" w:rsidP="00EF1591">
      <w:pPr>
        <w:rPr>
          <w:rFonts w:cs="Times New Roman"/>
        </w:rPr>
      </w:pPr>
      <w:r w:rsidRPr="00026857">
        <w:rPr>
          <w:rFonts w:cs="Times New Roman"/>
        </w:rPr>
        <w:t xml:space="preserve">Общий годовой расход сточных вод составит </w:t>
      </w:r>
      <w:r w:rsidRPr="00026857">
        <w:rPr>
          <w:rFonts w:cs="Times New Roman"/>
          <w:color w:val="000000"/>
          <w:szCs w:val="28"/>
        </w:rPr>
        <w:t>135298,06</w:t>
      </w:r>
      <w:r w:rsidRPr="00026857">
        <w:rPr>
          <w:rFonts w:cs="Times New Roman"/>
        </w:rPr>
        <w:t xml:space="preserve"> м</w:t>
      </w:r>
      <w:r w:rsidRPr="00026857">
        <w:rPr>
          <w:rFonts w:cs="Times New Roman"/>
          <w:vertAlign w:val="superscript"/>
        </w:rPr>
        <w:t>3</w:t>
      </w:r>
      <w:r w:rsidRPr="00026857">
        <w:rPr>
          <w:rFonts w:cs="Times New Roman"/>
        </w:rPr>
        <w:t>/год, следовательно, среднесуточный расход поверхностного стока исходя из среднегодового уровня осадков с территории площадки равен 370,68 м</w:t>
      </w:r>
      <w:r w:rsidRPr="00026857">
        <w:rPr>
          <w:rFonts w:cs="Times New Roman"/>
          <w:vertAlign w:val="superscript"/>
        </w:rPr>
        <w:t>3</w:t>
      </w:r>
      <w:r w:rsidRPr="00026857">
        <w:rPr>
          <w:rFonts w:cs="Times New Roman"/>
        </w:rPr>
        <w:t>/сут., что составляет 4,29 л/с. В период снеготаяния</w:t>
      </w:r>
      <w:r w:rsidR="00EF1591" w:rsidRPr="00026857">
        <w:rPr>
          <w:rFonts w:cs="Times New Roman"/>
        </w:rPr>
        <w:t>,</w:t>
      </w:r>
      <w:r w:rsidRPr="00026857">
        <w:rPr>
          <w:rFonts w:cs="Times New Roman"/>
        </w:rPr>
        <w:t xml:space="preserve"> либо во время максимального дождя исходя из показателя суточного максимума осадков (приведен в таблице 1), объем сточных вод, поступающих на очистку, будет значительно выше.</w:t>
      </w:r>
    </w:p>
    <w:p w14:paraId="5CB6F226" w14:textId="674436AF" w:rsidR="00EF1591" w:rsidRPr="00026857" w:rsidRDefault="00EF1591" w:rsidP="008C3E21">
      <w:pPr>
        <w:rPr>
          <w:rFonts w:cs="Times New Roman"/>
        </w:rPr>
      </w:pPr>
      <w:r w:rsidRPr="00026857">
        <w:rPr>
          <w:rFonts w:cs="Times New Roman"/>
        </w:rPr>
        <w:lastRenderedPageBreak/>
        <w:t>Проектом предложено размещение очистных сооружений мощностью 10л/с с возможностью размещения накопительных резервуаров</w:t>
      </w:r>
    </w:p>
    <w:p w14:paraId="7D1EF6C5" w14:textId="6383DC0D" w:rsidR="008C3E21" w:rsidRPr="00026857" w:rsidRDefault="008C3E21" w:rsidP="00EF1591">
      <w:pPr>
        <w:pStyle w:val="3"/>
        <w:numPr>
          <w:ilvl w:val="1"/>
          <w:numId w:val="25"/>
        </w:numPr>
        <w:jc w:val="left"/>
        <w:rPr>
          <w:rFonts w:eastAsia="Times New Roman" w:cs="Times New Roman"/>
          <w:szCs w:val="20"/>
          <w:lang w:eastAsia="ru-RU"/>
        </w:rPr>
      </w:pPr>
      <w:bookmarkStart w:id="113" w:name="_Toc126076329"/>
      <w:r w:rsidRPr="00026857">
        <w:rPr>
          <w:rFonts w:eastAsia="Times New Roman" w:cs="Times New Roman"/>
          <w:szCs w:val="20"/>
          <w:lang w:eastAsia="ru-RU"/>
        </w:rPr>
        <w:t>Инженерное благоустройство территории, мероприятия по обеспечению доступа маломобильных групп населения</w:t>
      </w:r>
      <w:bookmarkEnd w:id="113"/>
    </w:p>
    <w:p w14:paraId="27EDD157" w14:textId="77777777" w:rsidR="008C3E21" w:rsidRPr="00026857" w:rsidRDefault="008C3E21" w:rsidP="008C3E21">
      <w:pPr>
        <w:rPr>
          <w:rFonts w:cs="Times New Roman"/>
        </w:rPr>
      </w:pPr>
      <w:r w:rsidRPr="00026857">
        <w:rPr>
          <w:rFonts w:cs="Times New Roman"/>
        </w:rPr>
        <w:t>Мероприятия по благоустройству включают в себя:</w:t>
      </w:r>
    </w:p>
    <w:p w14:paraId="6984AE20" w14:textId="77777777" w:rsidR="008C3E21" w:rsidRPr="00026857" w:rsidRDefault="008C3E21" w:rsidP="008C3E21">
      <w:pPr>
        <w:rPr>
          <w:rFonts w:cs="Times New Roman"/>
        </w:rPr>
      </w:pPr>
      <w:r w:rsidRPr="00026857">
        <w:rPr>
          <w:rFonts w:cs="Times New Roman"/>
        </w:rPr>
        <w:t>- организацию озеленения;</w:t>
      </w:r>
    </w:p>
    <w:p w14:paraId="2218F252" w14:textId="77777777" w:rsidR="008C3E21" w:rsidRPr="00026857" w:rsidRDefault="008C3E21" w:rsidP="008C3E21">
      <w:pPr>
        <w:rPr>
          <w:rFonts w:cs="Times New Roman"/>
        </w:rPr>
      </w:pPr>
      <w:r w:rsidRPr="00026857">
        <w:rPr>
          <w:rFonts w:cs="Times New Roman"/>
        </w:rPr>
        <w:t>- устройство пешеходных дорожек, площадок.</w:t>
      </w:r>
    </w:p>
    <w:p w14:paraId="3214EE76" w14:textId="77777777" w:rsidR="008C3E21" w:rsidRPr="00026857" w:rsidRDefault="008C3E21" w:rsidP="008C3E21">
      <w:pPr>
        <w:rPr>
          <w:rFonts w:cs="Times New Roman"/>
        </w:rPr>
      </w:pPr>
      <w:r w:rsidRPr="00026857">
        <w:rPr>
          <w:rFonts w:cs="Times New Roman"/>
        </w:rPr>
        <w:t>На территории проектирования предусмотрена организация благоустроенных площадок для отдыха и физкультурных упражнений, а также небольшие парково-прогулочные зоны.</w:t>
      </w:r>
    </w:p>
    <w:p w14:paraId="680CE0F5" w14:textId="77777777" w:rsidR="008C3E21" w:rsidRPr="00026857" w:rsidRDefault="008C3E21" w:rsidP="008C3E21">
      <w:pPr>
        <w:rPr>
          <w:rFonts w:cs="Times New Roman"/>
        </w:rPr>
      </w:pPr>
      <w:r w:rsidRPr="00026857">
        <w:rPr>
          <w:rFonts w:cs="Times New Roman"/>
        </w:rPr>
        <w:t>В соответствии с СП 35-101-2001 «Проектирование зданий и сооружений с учетом доступности для маломобильных групп населения», благоустройство территории и повышение качества архитектурной среды достигается при соблюдении доступности, безопасности, удобства и информативности зданий для нужд инвалидов и других маломобильных групп населения без ущемления соответствующих прав и возможностей других людей, находящихся в этих зданиях.</w:t>
      </w:r>
    </w:p>
    <w:p w14:paraId="511F0AC4" w14:textId="77777777" w:rsidR="008C3E21" w:rsidRPr="00026857" w:rsidRDefault="008C3E21" w:rsidP="008C3E21">
      <w:pPr>
        <w:rPr>
          <w:rFonts w:cs="Times New Roman"/>
        </w:rPr>
      </w:pPr>
      <w:r w:rsidRPr="00026857">
        <w:rPr>
          <w:rFonts w:cs="Times New Roman"/>
        </w:rPr>
        <w:t xml:space="preserve">Критерий </w:t>
      </w:r>
      <w:r w:rsidRPr="00026857">
        <w:rPr>
          <w:rFonts w:cs="Times New Roman"/>
          <w:bCs/>
          <w:iCs/>
        </w:rPr>
        <w:t>доступности</w:t>
      </w:r>
      <w:r w:rsidRPr="00026857">
        <w:rPr>
          <w:rFonts w:cs="Times New Roman"/>
        </w:rPr>
        <w:t xml:space="preserve"> содержит требования:</w:t>
      </w:r>
    </w:p>
    <w:p w14:paraId="2EECF365" w14:textId="77777777" w:rsidR="008C3E21" w:rsidRPr="00026857" w:rsidRDefault="008C3E21" w:rsidP="008C3E21">
      <w:pPr>
        <w:rPr>
          <w:rFonts w:cs="Times New Roman"/>
        </w:rPr>
      </w:pPr>
      <w:r w:rsidRPr="00026857">
        <w:rPr>
          <w:rFonts w:cs="Times New Roman"/>
        </w:rPr>
        <w:t>- беспрепятственного движения по коммуникационным путям, помещениям и пространствам;</w:t>
      </w:r>
    </w:p>
    <w:p w14:paraId="53423CA3" w14:textId="77777777" w:rsidR="008C3E21" w:rsidRPr="00026857" w:rsidRDefault="008C3E21" w:rsidP="008C3E21">
      <w:pPr>
        <w:rPr>
          <w:rFonts w:cs="Times New Roman"/>
        </w:rPr>
      </w:pPr>
      <w:r w:rsidRPr="00026857">
        <w:rPr>
          <w:rFonts w:cs="Times New Roman"/>
        </w:rPr>
        <w:t>- достижения места целевого назначения или обслуживания и пользования предоставленными возможностями;</w:t>
      </w:r>
    </w:p>
    <w:p w14:paraId="2F1D15FA" w14:textId="77777777" w:rsidR="008C3E21" w:rsidRPr="00026857" w:rsidRDefault="008C3E21" w:rsidP="008C3E21">
      <w:pPr>
        <w:rPr>
          <w:rFonts w:cs="Times New Roman"/>
        </w:rPr>
      </w:pPr>
      <w:r w:rsidRPr="00026857">
        <w:rPr>
          <w:rFonts w:cs="Times New Roman"/>
        </w:rPr>
        <w:t>- возможности воспользоваться местами отдыха, ожидания и сопутствующего обслуживания.</w:t>
      </w:r>
    </w:p>
    <w:p w14:paraId="09E0ECB8" w14:textId="2D06D1D2" w:rsidR="008C3E21" w:rsidRPr="00026857" w:rsidRDefault="008C3E21" w:rsidP="008C3E21">
      <w:pPr>
        <w:rPr>
          <w:rFonts w:cs="Times New Roman"/>
        </w:rPr>
      </w:pPr>
      <w:r w:rsidRPr="00026857">
        <w:rPr>
          <w:rFonts w:cs="Times New Roman"/>
        </w:rPr>
        <w:t xml:space="preserve">Для беспрепятственного доступа инвалидов ко всем необходимым объектам следует предусмотреть понижающие площадки в местах пересечения тротуаров с проезжей частью. Высота бортовых камней тротуара должна быть 0,0 мм. Минимальная ширина пониженного бордюра, исходя из габаритов кресла-коляски, должна быть не менее 1500 мм. Типовая конструкция понижающей площадки приведена на рисунке </w:t>
      </w:r>
      <w:r w:rsidR="006959D8" w:rsidRPr="00026857">
        <w:rPr>
          <w:rFonts w:cs="Times New Roman"/>
        </w:rPr>
        <w:t>6</w:t>
      </w:r>
      <w:r w:rsidRPr="00026857">
        <w:rPr>
          <w:rFonts w:cs="Times New Roman"/>
        </w:rPr>
        <w:t>.</w:t>
      </w:r>
    </w:p>
    <w:p w14:paraId="14E5FA9B" w14:textId="77777777" w:rsidR="008C3E21" w:rsidRPr="00026857" w:rsidRDefault="008C3E21" w:rsidP="008C3E21">
      <w:pPr>
        <w:rPr>
          <w:rFonts w:cs="Times New Roman"/>
        </w:rPr>
      </w:pPr>
      <w:r w:rsidRPr="00026857">
        <w:rPr>
          <w:rFonts w:cs="Times New Roman"/>
        </w:rPr>
        <w:t>Данное мероприятие необходимо проводить на рабочей стадии проектирования.</w:t>
      </w:r>
    </w:p>
    <w:p w14:paraId="04FC4E86" w14:textId="77777777" w:rsidR="008C3E21" w:rsidRPr="00026857" w:rsidRDefault="008C3E21" w:rsidP="008C3E21">
      <w:pPr>
        <w:autoSpaceDE w:val="0"/>
        <w:autoSpaceDN w:val="0"/>
        <w:adjustRightInd w:val="0"/>
        <w:ind w:firstLine="0"/>
        <w:jc w:val="center"/>
        <w:rPr>
          <w:rFonts w:cs="Times New Roman"/>
        </w:rPr>
      </w:pPr>
      <w:r w:rsidRPr="00026857">
        <w:rPr>
          <w:rFonts w:cs="Times New Roman"/>
          <w:noProof/>
          <w:color w:val="000000"/>
          <w:lang w:eastAsia="ru-RU"/>
        </w:rPr>
        <w:drawing>
          <wp:inline distT="0" distB="0" distL="0" distR="0" wp14:anchorId="1F6C9259" wp14:editId="11AED696">
            <wp:extent cx="2728800" cy="2160000"/>
            <wp:effectExtent l="0" t="0" r="0" b="0"/>
            <wp:docPr id="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Благоустройство прилегающей территории. Пешеходные пути "/>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2728800" cy="2160000"/>
                    </a:xfrm>
                    <a:prstGeom prst="rect">
                      <a:avLst/>
                    </a:prstGeom>
                    <a:noFill/>
                    <a:ln w="9525">
                      <a:noFill/>
                      <a:miter lim="800000"/>
                      <a:headEnd/>
                      <a:tailEnd/>
                    </a:ln>
                  </pic:spPr>
                </pic:pic>
              </a:graphicData>
            </a:graphic>
          </wp:inline>
        </w:drawing>
      </w:r>
    </w:p>
    <w:p w14:paraId="34AB7043" w14:textId="6FE1AD54" w:rsidR="002B539F" w:rsidRPr="00026857" w:rsidRDefault="00EF1591" w:rsidP="00EF1591">
      <w:pPr>
        <w:ind w:firstLine="0"/>
        <w:jc w:val="center"/>
      </w:pPr>
      <w:r w:rsidRPr="00026857">
        <w:rPr>
          <w:rFonts w:cs="Times New Roman"/>
          <w:i/>
        </w:rPr>
        <w:t>Рис</w:t>
      </w:r>
      <w:r w:rsidR="008C3E21" w:rsidRPr="00026857">
        <w:rPr>
          <w:rFonts w:cs="Times New Roman"/>
          <w:i/>
        </w:rPr>
        <w:t xml:space="preserve"> </w:t>
      </w:r>
      <w:r w:rsidR="006959D8" w:rsidRPr="00026857">
        <w:rPr>
          <w:rFonts w:cs="Times New Roman"/>
          <w:i/>
        </w:rPr>
        <w:t>6</w:t>
      </w:r>
      <w:r w:rsidR="008C3E21" w:rsidRPr="00026857">
        <w:rPr>
          <w:rFonts w:cs="Times New Roman"/>
          <w:i/>
        </w:rPr>
        <w:t>. Типовая конструкция понижающей площадки</w:t>
      </w:r>
    </w:p>
    <w:p w14:paraId="7D7B3CFD" w14:textId="495B84F7" w:rsidR="002B539F" w:rsidRPr="00026857" w:rsidRDefault="002B539F" w:rsidP="002B539F">
      <w:pPr>
        <w:pStyle w:val="1"/>
        <w:numPr>
          <w:ilvl w:val="0"/>
          <w:numId w:val="2"/>
        </w:numPr>
        <w:spacing w:after="120"/>
        <w:ind w:firstLine="0"/>
        <w:jc w:val="both"/>
      </w:pPr>
      <w:bookmarkStart w:id="114" w:name="_Toc126076330"/>
      <w:r w:rsidRPr="00026857">
        <w:lastRenderedPageBreak/>
        <w:t>Варианты планировочных решений застройки территории</w:t>
      </w:r>
      <w:bookmarkEnd w:id="114"/>
    </w:p>
    <w:p w14:paraId="413557DA" w14:textId="6EC43615" w:rsidR="002B539F" w:rsidRPr="00026857" w:rsidRDefault="002B539F" w:rsidP="002B539F">
      <w:r w:rsidRPr="00026857">
        <w:t xml:space="preserve">Варианты планировочных решений застройки территории, в отношении которой разрабатывается Проект планировки и межевания территории, представлены в таблица </w:t>
      </w:r>
      <w:r w:rsidR="00EF1591" w:rsidRPr="00026857">
        <w:t>30</w:t>
      </w:r>
      <w:r w:rsidRPr="00026857">
        <w:t>. При анализе двух вариантов было принято решение о подготовке Проекта планировки и межевания территории на основании Варианта №2. Ознакомиться с графическими материалами Вариантов можно в Приложениях 12,13 данной документации.</w:t>
      </w:r>
    </w:p>
    <w:p w14:paraId="00E79498" w14:textId="7061C68B" w:rsidR="002B539F" w:rsidRPr="00026857" w:rsidRDefault="002B539F" w:rsidP="002B539F">
      <w:pPr>
        <w:jc w:val="right"/>
        <w:rPr>
          <w:i/>
        </w:rPr>
      </w:pPr>
      <w:r w:rsidRPr="00026857">
        <w:rPr>
          <w:i/>
        </w:rPr>
        <w:t xml:space="preserve">Таблица </w:t>
      </w:r>
      <w:r w:rsidR="00EF1591" w:rsidRPr="00026857">
        <w:rPr>
          <w:i/>
        </w:rPr>
        <w:t>30</w:t>
      </w:r>
    </w:p>
    <w:tbl>
      <w:tblPr>
        <w:tblStyle w:val="a5"/>
        <w:tblW w:w="0" w:type="auto"/>
        <w:tblLook w:val="04A0" w:firstRow="1" w:lastRow="0" w:firstColumn="1" w:lastColumn="0" w:noHBand="0" w:noVBand="1"/>
      </w:tblPr>
      <w:tblGrid>
        <w:gridCol w:w="2122"/>
        <w:gridCol w:w="3891"/>
        <w:gridCol w:w="3892"/>
      </w:tblGrid>
      <w:tr w:rsidR="00EC540E" w:rsidRPr="00026857" w14:paraId="4FE362AC" w14:textId="77777777" w:rsidTr="00825B3D">
        <w:tc>
          <w:tcPr>
            <w:tcW w:w="2122" w:type="dxa"/>
          </w:tcPr>
          <w:p w14:paraId="200ABA06" w14:textId="77777777" w:rsidR="00EC540E" w:rsidRPr="00026857" w:rsidRDefault="00EC540E" w:rsidP="002B539F">
            <w:pPr>
              <w:ind w:firstLine="0"/>
              <w:rPr>
                <w:sz w:val="24"/>
                <w:szCs w:val="24"/>
              </w:rPr>
            </w:pPr>
          </w:p>
        </w:tc>
        <w:tc>
          <w:tcPr>
            <w:tcW w:w="3891" w:type="dxa"/>
            <w:vAlign w:val="center"/>
          </w:tcPr>
          <w:p w14:paraId="60C5977F" w14:textId="10E26002" w:rsidR="00EC540E" w:rsidRPr="00026857" w:rsidRDefault="00EC540E" w:rsidP="00EC540E">
            <w:pPr>
              <w:ind w:firstLine="0"/>
              <w:jc w:val="center"/>
              <w:rPr>
                <w:sz w:val="24"/>
                <w:szCs w:val="24"/>
              </w:rPr>
            </w:pPr>
            <w:r w:rsidRPr="00026857">
              <w:rPr>
                <w:sz w:val="24"/>
                <w:szCs w:val="24"/>
              </w:rPr>
              <w:t>Вариант №1</w:t>
            </w:r>
          </w:p>
        </w:tc>
        <w:tc>
          <w:tcPr>
            <w:tcW w:w="3892" w:type="dxa"/>
            <w:vAlign w:val="center"/>
          </w:tcPr>
          <w:p w14:paraId="568F3B50" w14:textId="5545374F" w:rsidR="00EC540E" w:rsidRPr="00026857" w:rsidRDefault="00EC540E" w:rsidP="00EC540E">
            <w:pPr>
              <w:ind w:firstLine="0"/>
              <w:jc w:val="center"/>
              <w:rPr>
                <w:sz w:val="24"/>
                <w:szCs w:val="24"/>
              </w:rPr>
            </w:pPr>
            <w:r w:rsidRPr="00026857">
              <w:rPr>
                <w:sz w:val="24"/>
                <w:szCs w:val="24"/>
              </w:rPr>
              <w:t>Вариант №2</w:t>
            </w:r>
          </w:p>
        </w:tc>
      </w:tr>
      <w:tr w:rsidR="00EC540E" w:rsidRPr="00026857" w14:paraId="58175EF9" w14:textId="77777777" w:rsidTr="00825B3D">
        <w:trPr>
          <w:trHeight w:val="413"/>
        </w:trPr>
        <w:tc>
          <w:tcPr>
            <w:tcW w:w="2122" w:type="dxa"/>
            <w:vAlign w:val="center"/>
          </w:tcPr>
          <w:p w14:paraId="614D4EED" w14:textId="784EF462" w:rsidR="00EC540E" w:rsidRPr="00026857" w:rsidRDefault="00EC540E" w:rsidP="00EC540E">
            <w:pPr>
              <w:ind w:firstLine="0"/>
              <w:jc w:val="center"/>
              <w:rPr>
                <w:sz w:val="24"/>
                <w:szCs w:val="24"/>
              </w:rPr>
            </w:pPr>
            <w:r w:rsidRPr="00026857">
              <w:rPr>
                <w:sz w:val="24"/>
                <w:szCs w:val="24"/>
              </w:rPr>
              <w:t>Планировочная структура</w:t>
            </w:r>
          </w:p>
        </w:tc>
        <w:tc>
          <w:tcPr>
            <w:tcW w:w="3891" w:type="dxa"/>
          </w:tcPr>
          <w:p w14:paraId="3BC6CD28" w14:textId="40C8B108" w:rsidR="00EC540E" w:rsidRPr="00026857" w:rsidRDefault="00825B3D" w:rsidP="00825B3D">
            <w:pPr>
              <w:ind w:firstLine="0"/>
              <w:jc w:val="left"/>
              <w:rPr>
                <w:sz w:val="24"/>
                <w:szCs w:val="24"/>
              </w:rPr>
            </w:pPr>
            <w:r w:rsidRPr="00026857">
              <w:rPr>
                <w:sz w:val="24"/>
                <w:szCs w:val="24"/>
              </w:rPr>
              <w:t xml:space="preserve">– </w:t>
            </w:r>
            <w:r w:rsidR="00EC540E" w:rsidRPr="00026857">
              <w:rPr>
                <w:sz w:val="24"/>
                <w:szCs w:val="24"/>
              </w:rPr>
              <w:t>Сохранение существующей планировочной структуры</w:t>
            </w:r>
          </w:p>
          <w:p w14:paraId="3777E139" w14:textId="05FD0EA2" w:rsidR="00EC540E" w:rsidRPr="00026857" w:rsidRDefault="00825B3D" w:rsidP="00825B3D">
            <w:pPr>
              <w:ind w:firstLine="0"/>
              <w:jc w:val="left"/>
              <w:rPr>
                <w:sz w:val="24"/>
                <w:szCs w:val="24"/>
              </w:rPr>
            </w:pPr>
            <w:r w:rsidRPr="00026857">
              <w:rPr>
                <w:sz w:val="24"/>
                <w:szCs w:val="24"/>
              </w:rPr>
              <w:t xml:space="preserve">– </w:t>
            </w:r>
            <w:r w:rsidR="00EC540E" w:rsidRPr="00026857">
              <w:rPr>
                <w:sz w:val="24"/>
                <w:szCs w:val="24"/>
              </w:rPr>
              <w:t>Формирование единого фронта застройки</w:t>
            </w:r>
          </w:p>
        </w:tc>
        <w:tc>
          <w:tcPr>
            <w:tcW w:w="3892" w:type="dxa"/>
          </w:tcPr>
          <w:p w14:paraId="3DFD7636" w14:textId="7479AC64" w:rsidR="00EC540E" w:rsidRPr="00026857" w:rsidRDefault="00825B3D" w:rsidP="00825B3D">
            <w:pPr>
              <w:ind w:firstLine="0"/>
              <w:jc w:val="left"/>
              <w:rPr>
                <w:sz w:val="24"/>
                <w:szCs w:val="24"/>
              </w:rPr>
            </w:pPr>
            <w:r w:rsidRPr="00026857">
              <w:rPr>
                <w:sz w:val="24"/>
                <w:szCs w:val="24"/>
              </w:rPr>
              <w:t xml:space="preserve">– </w:t>
            </w:r>
            <w:r w:rsidR="00EC540E" w:rsidRPr="00026857">
              <w:rPr>
                <w:sz w:val="24"/>
                <w:szCs w:val="24"/>
              </w:rPr>
              <w:t>Сохранение существующей планировочной структуры</w:t>
            </w:r>
          </w:p>
          <w:p w14:paraId="6DD9D042" w14:textId="24554C16" w:rsidR="00EC540E" w:rsidRPr="00026857" w:rsidRDefault="00825B3D" w:rsidP="00825B3D">
            <w:pPr>
              <w:ind w:firstLine="0"/>
              <w:jc w:val="left"/>
              <w:rPr>
                <w:sz w:val="24"/>
                <w:szCs w:val="24"/>
              </w:rPr>
            </w:pPr>
            <w:r w:rsidRPr="00026857">
              <w:rPr>
                <w:sz w:val="24"/>
                <w:szCs w:val="24"/>
              </w:rPr>
              <w:t xml:space="preserve">– </w:t>
            </w:r>
            <w:r w:rsidR="00EC540E" w:rsidRPr="00026857">
              <w:rPr>
                <w:sz w:val="24"/>
                <w:szCs w:val="24"/>
              </w:rPr>
              <w:t>Формирование единого фронта застройки</w:t>
            </w:r>
          </w:p>
        </w:tc>
      </w:tr>
      <w:tr w:rsidR="00EC540E" w:rsidRPr="00026857" w14:paraId="41E2DFF9" w14:textId="77777777" w:rsidTr="00825B3D">
        <w:tc>
          <w:tcPr>
            <w:tcW w:w="2122" w:type="dxa"/>
            <w:vAlign w:val="center"/>
          </w:tcPr>
          <w:p w14:paraId="5DFD519B" w14:textId="554BA89E" w:rsidR="00EC540E" w:rsidRPr="00026857" w:rsidRDefault="00EC540E" w:rsidP="00EC540E">
            <w:pPr>
              <w:ind w:firstLine="0"/>
              <w:jc w:val="center"/>
              <w:rPr>
                <w:sz w:val="24"/>
                <w:szCs w:val="24"/>
              </w:rPr>
            </w:pPr>
            <w:r w:rsidRPr="00026857">
              <w:rPr>
                <w:sz w:val="24"/>
                <w:szCs w:val="24"/>
              </w:rPr>
              <w:t>Объекты жилого назначения  и формируемые земельные участки</w:t>
            </w:r>
          </w:p>
        </w:tc>
        <w:tc>
          <w:tcPr>
            <w:tcW w:w="3891" w:type="dxa"/>
          </w:tcPr>
          <w:p w14:paraId="1F746ABD" w14:textId="60800FB8" w:rsidR="00EC540E" w:rsidRPr="00026857" w:rsidRDefault="00825B3D" w:rsidP="002B539F">
            <w:pPr>
              <w:ind w:firstLine="0"/>
              <w:rPr>
                <w:sz w:val="24"/>
                <w:szCs w:val="24"/>
              </w:rPr>
            </w:pPr>
            <w:r w:rsidRPr="00026857">
              <w:rPr>
                <w:sz w:val="24"/>
                <w:szCs w:val="24"/>
              </w:rPr>
              <w:t xml:space="preserve">– </w:t>
            </w:r>
            <w:r w:rsidR="00EC540E" w:rsidRPr="00026857">
              <w:rPr>
                <w:sz w:val="24"/>
                <w:szCs w:val="24"/>
              </w:rPr>
              <w:t>Формирование 10 ЗУ для нового индивидуального жилищного строительства</w:t>
            </w:r>
            <w:r w:rsidRPr="00026857">
              <w:rPr>
                <w:sz w:val="24"/>
                <w:szCs w:val="24"/>
              </w:rPr>
              <w:t xml:space="preserve"> на месте расселяемых аварийных жилых домов и на свободных территориях</w:t>
            </w:r>
          </w:p>
          <w:p w14:paraId="5A307E39" w14:textId="092A71BC" w:rsidR="00EC540E" w:rsidRPr="00026857" w:rsidRDefault="00825B3D" w:rsidP="002B539F">
            <w:pPr>
              <w:ind w:firstLine="0"/>
              <w:rPr>
                <w:sz w:val="24"/>
                <w:szCs w:val="24"/>
              </w:rPr>
            </w:pPr>
            <w:r w:rsidRPr="00026857">
              <w:rPr>
                <w:sz w:val="24"/>
                <w:szCs w:val="24"/>
              </w:rPr>
              <w:t xml:space="preserve">– </w:t>
            </w:r>
            <w:r w:rsidR="00EC540E" w:rsidRPr="00026857">
              <w:rPr>
                <w:sz w:val="24"/>
                <w:szCs w:val="24"/>
              </w:rPr>
              <w:t xml:space="preserve">Формирование </w:t>
            </w:r>
            <w:r w:rsidRPr="00026857">
              <w:rPr>
                <w:sz w:val="24"/>
                <w:szCs w:val="24"/>
              </w:rPr>
              <w:t>1 ЗУ для строительства малоэтажного многоквартирного жилищного строительства</w:t>
            </w:r>
          </w:p>
        </w:tc>
        <w:tc>
          <w:tcPr>
            <w:tcW w:w="3892" w:type="dxa"/>
          </w:tcPr>
          <w:p w14:paraId="748D89EA" w14:textId="121F789A" w:rsidR="00825B3D" w:rsidRPr="00026857" w:rsidRDefault="00825B3D" w:rsidP="00825B3D">
            <w:pPr>
              <w:ind w:firstLine="0"/>
              <w:rPr>
                <w:sz w:val="24"/>
                <w:szCs w:val="24"/>
              </w:rPr>
            </w:pPr>
            <w:r w:rsidRPr="00026857">
              <w:rPr>
                <w:sz w:val="24"/>
                <w:szCs w:val="24"/>
              </w:rPr>
              <w:t>– Формирование 19 ЗУ для нового индивидуального жилищного строительства на месте расселяемых аварийных жилых домов и на свободных территориях</w:t>
            </w:r>
          </w:p>
          <w:p w14:paraId="11674586" w14:textId="21A73B71" w:rsidR="00EC540E" w:rsidRPr="00026857" w:rsidRDefault="00825B3D" w:rsidP="00825B3D">
            <w:pPr>
              <w:ind w:firstLine="0"/>
              <w:rPr>
                <w:sz w:val="24"/>
                <w:szCs w:val="24"/>
              </w:rPr>
            </w:pPr>
            <w:r w:rsidRPr="00026857">
              <w:rPr>
                <w:sz w:val="24"/>
                <w:szCs w:val="24"/>
              </w:rPr>
              <w:t xml:space="preserve">– Формирование 6 ЗУ для строительства малоэтажного многоквартирного жилищного строительства </w:t>
            </w:r>
          </w:p>
        </w:tc>
      </w:tr>
      <w:tr w:rsidR="00EC540E" w:rsidRPr="00026857" w14:paraId="3CADA446" w14:textId="77777777" w:rsidTr="00825B3D">
        <w:tc>
          <w:tcPr>
            <w:tcW w:w="2122" w:type="dxa"/>
            <w:vAlign w:val="center"/>
          </w:tcPr>
          <w:p w14:paraId="00A6D3C0" w14:textId="0802451F" w:rsidR="00EC540E" w:rsidRPr="00026857" w:rsidRDefault="00EC540E" w:rsidP="00EC540E">
            <w:pPr>
              <w:ind w:firstLine="0"/>
              <w:jc w:val="center"/>
              <w:rPr>
                <w:sz w:val="24"/>
                <w:szCs w:val="24"/>
              </w:rPr>
            </w:pPr>
            <w:r w:rsidRPr="00026857">
              <w:rPr>
                <w:sz w:val="24"/>
                <w:szCs w:val="24"/>
              </w:rPr>
              <w:t>Транспортная инфраструктура</w:t>
            </w:r>
          </w:p>
        </w:tc>
        <w:tc>
          <w:tcPr>
            <w:tcW w:w="3891" w:type="dxa"/>
          </w:tcPr>
          <w:p w14:paraId="37DDF4B5" w14:textId="68D1747C" w:rsidR="00EC540E" w:rsidRPr="00026857" w:rsidRDefault="00825B3D" w:rsidP="00825B3D">
            <w:pPr>
              <w:ind w:firstLine="0"/>
              <w:jc w:val="left"/>
              <w:rPr>
                <w:sz w:val="24"/>
                <w:szCs w:val="24"/>
              </w:rPr>
            </w:pPr>
            <w:r w:rsidRPr="00026857">
              <w:rPr>
                <w:sz w:val="24"/>
                <w:szCs w:val="24"/>
              </w:rPr>
              <w:t>– Сохранение существующей транспортной инфраструктуры</w:t>
            </w:r>
          </w:p>
          <w:p w14:paraId="1B16106C" w14:textId="4CBD1392" w:rsidR="00825B3D" w:rsidRPr="00026857" w:rsidRDefault="00825B3D" w:rsidP="00825B3D">
            <w:pPr>
              <w:ind w:firstLine="0"/>
              <w:jc w:val="left"/>
              <w:rPr>
                <w:sz w:val="24"/>
                <w:szCs w:val="24"/>
              </w:rPr>
            </w:pPr>
            <w:r w:rsidRPr="00026857">
              <w:rPr>
                <w:sz w:val="24"/>
                <w:szCs w:val="24"/>
              </w:rPr>
              <w:t>– Реконструкция существующих улиц до нормативных параметров</w:t>
            </w:r>
          </w:p>
        </w:tc>
        <w:tc>
          <w:tcPr>
            <w:tcW w:w="3892" w:type="dxa"/>
          </w:tcPr>
          <w:p w14:paraId="272ED1FB" w14:textId="4508CEEB" w:rsidR="00825B3D" w:rsidRPr="00026857" w:rsidRDefault="00825B3D" w:rsidP="00825B3D">
            <w:pPr>
              <w:ind w:firstLine="0"/>
              <w:jc w:val="left"/>
              <w:rPr>
                <w:sz w:val="24"/>
                <w:szCs w:val="24"/>
              </w:rPr>
            </w:pPr>
            <w:r w:rsidRPr="00026857">
              <w:rPr>
                <w:sz w:val="24"/>
                <w:szCs w:val="24"/>
              </w:rPr>
              <w:t>–Сохранение существующей транспортной инфраструктуры</w:t>
            </w:r>
          </w:p>
          <w:p w14:paraId="3880B507" w14:textId="10718DB7" w:rsidR="00EC540E" w:rsidRPr="00026857" w:rsidRDefault="00825B3D" w:rsidP="00825B3D">
            <w:pPr>
              <w:ind w:firstLine="0"/>
              <w:jc w:val="left"/>
              <w:rPr>
                <w:sz w:val="24"/>
                <w:szCs w:val="24"/>
              </w:rPr>
            </w:pPr>
            <w:r w:rsidRPr="00026857">
              <w:rPr>
                <w:sz w:val="24"/>
                <w:szCs w:val="24"/>
              </w:rPr>
              <w:t>– Реконструкция существующих улиц до нормативных параметров</w:t>
            </w:r>
          </w:p>
        </w:tc>
      </w:tr>
      <w:tr w:rsidR="00EC540E" w:rsidRPr="00026857" w14:paraId="00FC31AA" w14:textId="77777777" w:rsidTr="00825B3D">
        <w:tc>
          <w:tcPr>
            <w:tcW w:w="2122" w:type="dxa"/>
            <w:vAlign w:val="center"/>
          </w:tcPr>
          <w:p w14:paraId="6C83E19A" w14:textId="5A2270EE" w:rsidR="00EC540E" w:rsidRPr="00026857" w:rsidRDefault="00EC540E" w:rsidP="00EC540E">
            <w:pPr>
              <w:ind w:firstLine="0"/>
              <w:jc w:val="center"/>
              <w:rPr>
                <w:sz w:val="24"/>
                <w:szCs w:val="24"/>
              </w:rPr>
            </w:pPr>
            <w:r w:rsidRPr="00026857">
              <w:rPr>
                <w:sz w:val="24"/>
                <w:szCs w:val="24"/>
              </w:rPr>
              <w:t>Инженерная инфраструктура</w:t>
            </w:r>
          </w:p>
        </w:tc>
        <w:tc>
          <w:tcPr>
            <w:tcW w:w="3891" w:type="dxa"/>
          </w:tcPr>
          <w:p w14:paraId="25F2F3D6" w14:textId="2A57F25E" w:rsidR="00825B3D" w:rsidRPr="00026857" w:rsidRDefault="00825B3D" w:rsidP="00825B3D">
            <w:pPr>
              <w:ind w:firstLine="0"/>
              <w:jc w:val="left"/>
              <w:rPr>
                <w:sz w:val="24"/>
                <w:szCs w:val="24"/>
              </w:rPr>
            </w:pPr>
            <w:r w:rsidRPr="00026857">
              <w:rPr>
                <w:sz w:val="24"/>
                <w:szCs w:val="24"/>
              </w:rPr>
              <w:t>– «Закольцовка» водопроводной сети по ул.Карла Маркса и ул.Свердлова, реконструкция водопроводов с большой степенью износа, увеличение диаметров трубопроводов;</w:t>
            </w:r>
          </w:p>
          <w:p w14:paraId="74811FFF" w14:textId="5675304C" w:rsidR="00825B3D" w:rsidRPr="00026857" w:rsidRDefault="00825B3D" w:rsidP="00825B3D">
            <w:pPr>
              <w:ind w:firstLine="0"/>
              <w:jc w:val="left"/>
              <w:rPr>
                <w:sz w:val="24"/>
                <w:szCs w:val="24"/>
              </w:rPr>
            </w:pPr>
            <w:r w:rsidRPr="00026857">
              <w:rPr>
                <w:sz w:val="24"/>
                <w:szCs w:val="24"/>
              </w:rPr>
              <w:t>– Ликвидация угольной котельной, расположенной вблизи МАОУ «Школа №1 Камышловского ГО»;</w:t>
            </w:r>
          </w:p>
          <w:p w14:paraId="1A72B86D" w14:textId="3B0826BA" w:rsidR="00EC540E" w:rsidRPr="00026857" w:rsidRDefault="00825B3D" w:rsidP="00825B3D">
            <w:pPr>
              <w:ind w:firstLine="0"/>
              <w:jc w:val="left"/>
              <w:rPr>
                <w:sz w:val="24"/>
                <w:szCs w:val="24"/>
              </w:rPr>
            </w:pPr>
            <w:r w:rsidRPr="00026857">
              <w:rPr>
                <w:sz w:val="24"/>
                <w:szCs w:val="24"/>
              </w:rPr>
              <w:t>–</w:t>
            </w:r>
            <w:r w:rsidRPr="00026857">
              <w:t xml:space="preserve"> </w:t>
            </w:r>
            <w:r w:rsidRPr="00026857">
              <w:rPr>
                <w:sz w:val="24"/>
                <w:szCs w:val="24"/>
              </w:rPr>
              <w:t>Реконструкция тепловых сетей и установка блочно-модульной котельной по ул.Энгельса, 179;</w:t>
            </w:r>
          </w:p>
        </w:tc>
        <w:tc>
          <w:tcPr>
            <w:tcW w:w="3892" w:type="dxa"/>
          </w:tcPr>
          <w:p w14:paraId="78006958" w14:textId="034D8143" w:rsidR="00825B3D" w:rsidRPr="00026857" w:rsidRDefault="00825B3D" w:rsidP="00825B3D">
            <w:pPr>
              <w:ind w:firstLine="0"/>
              <w:jc w:val="left"/>
              <w:rPr>
                <w:sz w:val="24"/>
                <w:szCs w:val="24"/>
              </w:rPr>
            </w:pPr>
            <w:r w:rsidRPr="00026857">
              <w:rPr>
                <w:sz w:val="24"/>
                <w:szCs w:val="24"/>
              </w:rPr>
              <w:t>– «Закольцовка» водопроводной сети по ул.Карла Маркса и ул.Свердлова, реконструкция водопроводов с большой степенью износа, увеличение диаметров трубопроводов;</w:t>
            </w:r>
          </w:p>
          <w:p w14:paraId="42D64D27" w14:textId="1B659888" w:rsidR="00825B3D" w:rsidRPr="00026857" w:rsidRDefault="00825B3D" w:rsidP="00825B3D">
            <w:pPr>
              <w:ind w:firstLine="0"/>
              <w:jc w:val="left"/>
              <w:rPr>
                <w:sz w:val="24"/>
                <w:szCs w:val="24"/>
              </w:rPr>
            </w:pPr>
            <w:r w:rsidRPr="00026857">
              <w:rPr>
                <w:sz w:val="24"/>
                <w:szCs w:val="24"/>
              </w:rPr>
              <w:t>– Ликвидация угольной котельной, расположенной вблизи МАОУ «Школа №1 Камышловского ГО»;</w:t>
            </w:r>
          </w:p>
          <w:p w14:paraId="3E19DB3B" w14:textId="44250571" w:rsidR="00EC540E" w:rsidRPr="00026857" w:rsidRDefault="00825B3D" w:rsidP="00825B3D">
            <w:pPr>
              <w:ind w:firstLine="0"/>
              <w:jc w:val="left"/>
              <w:rPr>
                <w:sz w:val="24"/>
                <w:szCs w:val="24"/>
              </w:rPr>
            </w:pPr>
            <w:r w:rsidRPr="00026857">
              <w:rPr>
                <w:sz w:val="24"/>
                <w:szCs w:val="24"/>
              </w:rPr>
              <w:t>– Реконструкция тепловых сетей и установка блочно-модульной котельной по ул.Энгельса, 179;</w:t>
            </w:r>
          </w:p>
        </w:tc>
      </w:tr>
      <w:tr w:rsidR="00EC540E" w:rsidRPr="00026857" w14:paraId="6B9B328E" w14:textId="77777777" w:rsidTr="00825B3D">
        <w:tc>
          <w:tcPr>
            <w:tcW w:w="2122" w:type="dxa"/>
            <w:vAlign w:val="center"/>
          </w:tcPr>
          <w:p w14:paraId="3DDB3053" w14:textId="76533CEA" w:rsidR="00EC540E" w:rsidRPr="00026857" w:rsidRDefault="00EC540E" w:rsidP="00EC540E">
            <w:pPr>
              <w:ind w:firstLine="0"/>
              <w:jc w:val="center"/>
              <w:rPr>
                <w:sz w:val="24"/>
                <w:szCs w:val="24"/>
              </w:rPr>
            </w:pPr>
            <w:r w:rsidRPr="00026857">
              <w:rPr>
                <w:sz w:val="24"/>
                <w:szCs w:val="24"/>
              </w:rPr>
              <w:t>Социально-бытовое обслуживание</w:t>
            </w:r>
          </w:p>
        </w:tc>
        <w:tc>
          <w:tcPr>
            <w:tcW w:w="3891" w:type="dxa"/>
          </w:tcPr>
          <w:p w14:paraId="1CD9BFFD" w14:textId="31A615CB" w:rsidR="00EC540E" w:rsidRPr="00026857" w:rsidRDefault="00EC540E" w:rsidP="002B539F">
            <w:pPr>
              <w:ind w:firstLine="0"/>
              <w:rPr>
                <w:sz w:val="24"/>
                <w:szCs w:val="24"/>
              </w:rPr>
            </w:pPr>
          </w:p>
        </w:tc>
        <w:tc>
          <w:tcPr>
            <w:tcW w:w="3892" w:type="dxa"/>
          </w:tcPr>
          <w:p w14:paraId="47BD1679" w14:textId="77777777" w:rsidR="00EC540E" w:rsidRPr="00026857" w:rsidRDefault="00825B3D" w:rsidP="00825B3D">
            <w:pPr>
              <w:ind w:firstLine="0"/>
              <w:jc w:val="left"/>
              <w:rPr>
                <w:sz w:val="24"/>
                <w:szCs w:val="24"/>
              </w:rPr>
            </w:pPr>
            <w:r w:rsidRPr="00026857">
              <w:rPr>
                <w:sz w:val="24"/>
                <w:szCs w:val="24"/>
              </w:rPr>
              <w:t>– Размещение административного корпуса при стадионе</w:t>
            </w:r>
          </w:p>
          <w:p w14:paraId="68A70C99" w14:textId="78C40841" w:rsidR="00825B3D" w:rsidRPr="00026857" w:rsidRDefault="00825B3D" w:rsidP="00825B3D">
            <w:pPr>
              <w:ind w:firstLine="0"/>
              <w:jc w:val="left"/>
              <w:rPr>
                <w:sz w:val="24"/>
                <w:szCs w:val="24"/>
              </w:rPr>
            </w:pPr>
            <w:r w:rsidRPr="00026857">
              <w:rPr>
                <w:sz w:val="24"/>
                <w:szCs w:val="24"/>
              </w:rPr>
              <w:t>– Размещение дополнительный учебный корпус и здание под спортивный зал для МАОУ «Школа №1 Камышловского ГО»;</w:t>
            </w:r>
          </w:p>
        </w:tc>
      </w:tr>
    </w:tbl>
    <w:p w14:paraId="028DEBCA" w14:textId="77777777" w:rsidR="002B539F" w:rsidRPr="00026857" w:rsidRDefault="002B539F" w:rsidP="002B539F"/>
    <w:p w14:paraId="776D52AE" w14:textId="77777777" w:rsidR="00530668" w:rsidRPr="00026857" w:rsidRDefault="00530668" w:rsidP="00530668">
      <w:pPr>
        <w:pStyle w:val="1"/>
        <w:numPr>
          <w:ilvl w:val="0"/>
          <w:numId w:val="2"/>
        </w:numPr>
        <w:spacing w:after="120"/>
      </w:pPr>
      <w:bookmarkStart w:id="115" w:name="_Toc126076331"/>
      <w:r w:rsidRPr="00026857">
        <w:lastRenderedPageBreak/>
        <w:t>Перечень мероприятий по защите территории от чрезвычайных ситуаций природного и техногенного характера</w:t>
      </w:r>
      <w:bookmarkEnd w:id="115"/>
    </w:p>
    <w:p w14:paraId="67FB98DB" w14:textId="7290E5D7" w:rsidR="006B3B52" w:rsidRPr="00026857" w:rsidRDefault="006B3B52" w:rsidP="00531F09">
      <w:pPr>
        <w:pStyle w:val="2"/>
        <w:numPr>
          <w:ilvl w:val="0"/>
          <w:numId w:val="7"/>
        </w:numPr>
      </w:pPr>
      <w:bookmarkStart w:id="116" w:name="_Toc126076332"/>
      <w:r w:rsidRPr="00026857">
        <w:t>Перечень возможных источников ЧС природного характера, которые могут оказывать воздействие на проектируемую территорию</w:t>
      </w:r>
      <w:bookmarkEnd w:id="116"/>
    </w:p>
    <w:p w14:paraId="57CD9090" w14:textId="1582E7F5" w:rsidR="006B3B52" w:rsidRPr="00026857" w:rsidRDefault="006B3B52" w:rsidP="006B3B52">
      <w:r w:rsidRPr="00026857">
        <w:t>Опасные природные процессы на территории Камышловского муниципального района обусловлены географическим положением (граница восточных склонов Уральских гор и западно-сибирской низменности), климатическими особенностями (частота возникновения неблагоприятных атмосферных и литосферных явлений высокая), условиями формирования весеннего стока на реках района. К основным факторам риска возникновения ЧС природного характера на территории</w:t>
      </w:r>
    </w:p>
    <w:p w14:paraId="042FCBDE" w14:textId="77777777" w:rsidR="006B3B52" w:rsidRPr="00026857" w:rsidRDefault="006B3B52" w:rsidP="006B3B52">
      <w:r w:rsidRPr="00026857">
        <w:t>Камышловского муниципального района относятся:</w:t>
      </w:r>
    </w:p>
    <w:p w14:paraId="38ACB82D" w14:textId="1C4ACC65" w:rsidR="006B3B52" w:rsidRPr="00026857" w:rsidRDefault="006B3B52" w:rsidP="00CF2ACA">
      <w:pPr>
        <w:pStyle w:val="a4"/>
        <w:numPr>
          <w:ilvl w:val="0"/>
          <w:numId w:val="14"/>
        </w:numPr>
        <w:ind w:left="0" w:firstLine="709"/>
      </w:pPr>
      <w:r w:rsidRPr="00026857">
        <w:t>опасные геологические явления и процессы – землетрясения;</w:t>
      </w:r>
    </w:p>
    <w:p w14:paraId="5522567C" w14:textId="38C5F33E" w:rsidR="006B3B52" w:rsidRPr="00026857" w:rsidRDefault="006B3B52" w:rsidP="00CF2ACA">
      <w:pPr>
        <w:pStyle w:val="a4"/>
        <w:numPr>
          <w:ilvl w:val="0"/>
          <w:numId w:val="14"/>
        </w:numPr>
        <w:ind w:left="0" w:firstLine="709"/>
      </w:pPr>
      <w:r w:rsidRPr="00026857">
        <w:t>опасные гидрологические явления и процессы – паводок, подтопление;</w:t>
      </w:r>
    </w:p>
    <w:p w14:paraId="215CBF78" w14:textId="21CB5DE1" w:rsidR="006B3B52" w:rsidRPr="00026857" w:rsidRDefault="006B3B52" w:rsidP="00CF2ACA">
      <w:pPr>
        <w:pStyle w:val="a4"/>
        <w:numPr>
          <w:ilvl w:val="0"/>
          <w:numId w:val="14"/>
        </w:numPr>
        <w:ind w:left="0" w:firstLine="709"/>
      </w:pPr>
      <w:r w:rsidRPr="00026857">
        <w:t>опасные метеорологические явления и процессы: сильный ветер, шторм,</w:t>
      </w:r>
    </w:p>
    <w:p w14:paraId="7E2A320F" w14:textId="77777777" w:rsidR="006B3B52" w:rsidRPr="00026857" w:rsidRDefault="006B3B52" w:rsidP="00CF2ACA">
      <w:pPr>
        <w:pStyle w:val="a4"/>
        <w:numPr>
          <w:ilvl w:val="0"/>
          <w:numId w:val="14"/>
        </w:numPr>
        <w:ind w:left="0" w:firstLine="709"/>
      </w:pPr>
      <w:r w:rsidRPr="00026857">
        <w:t>ураган;</w:t>
      </w:r>
    </w:p>
    <w:p w14:paraId="47A00E88" w14:textId="77777777" w:rsidR="00AC59B6" w:rsidRPr="00026857" w:rsidRDefault="006B3B52" w:rsidP="00CF2ACA">
      <w:pPr>
        <w:pStyle w:val="a4"/>
        <w:numPr>
          <w:ilvl w:val="0"/>
          <w:numId w:val="14"/>
        </w:numPr>
        <w:ind w:left="0" w:firstLine="709"/>
      </w:pPr>
      <w:r w:rsidRPr="00026857">
        <w:t>природные пожары: лесные пожары, торфяные пожары.</w:t>
      </w:r>
    </w:p>
    <w:p w14:paraId="3DE62F7C" w14:textId="03157B8C" w:rsidR="004E1BC7" w:rsidRPr="00026857" w:rsidRDefault="004E1BC7" w:rsidP="004E1BC7">
      <w:r w:rsidRPr="00026857">
        <w:t>Территория Камышловского городского округа расположена в стороне от возможных очагов землетрясений. Общее сейсмическое районирование территории оценивается, как благоприятное и безопасное для большей части инженерных объектов, за исключением ветхих и аварийных объектов и сооружений. Расчетная сейсмическая интенсивность для проектируемой территории составляет 6 балов шкалы MSK-64 степени сейсмической опасности С (1.0%), для А (10.0%), В (5.0%) – не установлена (СНиП II-7-81 «Строительство в сейсмических районах», применительно к территории г. Камышлов).</w:t>
      </w:r>
    </w:p>
    <w:p w14:paraId="409B859B" w14:textId="77777777" w:rsidR="00AC59B6" w:rsidRPr="00026857" w:rsidRDefault="00AC59B6" w:rsidP="00AC59B6">
      <w:r w:rsidRPr="00026857">
        <w:t>Основным водотоком на территории Камышловского городского округа является река</w:t>
      </w:r>
    </w:p>
    <w:p w14:paraId="52C6F043" w14:textId="032954C6" w:rsidR="00AC59B6" w:rsidRPr="00026857" w:rsidRDefault="00AC59B6" w:rsidP="00AC59B6">
      <w:r w:rsidRPr="00026857">
        <w:t xml:space="preserve">Пышма и её приток Камышловка. Река Пышма относится к одному из паводкоопасных направлений на территории Свердловской области. Данные гидрологических наблюдений за рекой на территории Камышловского </w:t>
      </w:r>
      <w:r w:rsidR="00EC540E" w:rsidRPr="00026857">
        <w:t>ГО</w:t>
      </w:r>
      <w:r w:rsidRPr="00026857">
        <w:t xml:space="preserve"> отсутствуют. Анализ поводковой обстановки проводится по данным Государственного бюджетного учреждения Свердловской области «Территориальный центр мониторинга и реагирования на ЧС в Свердловской области», данным ближайших гидропостов и сведеньям, представленным администрацией Камышловского </w:t>
      </w:r>
      <w:r w:rsidR="00EC540E" w:rsidRPr="00026857">
        <w:t>ГО</w:t>
      </w:r>
      <w:r w:rsidRPr="00026857">
        <w:t xml:space="preserve">. Факторы, влияющие на параметры паводковой обстановки в период весеннего половодья на территории Камышловского </w:t>
      </w:r>
      <w:r w:rsidR="00EC540E" w:rsidRPr="00026857">
        <w:t>ГО</w:t>
      </w:r>
      <w:r w:rsidRPr="00026857">
        <w:t xml:space="preserve"> (превышение критического уровня воды в реке Пышма) следующие:</w:t>
      </w:r>
    </w:p>
    <w:p w14:paraId="34FC1B4C" w14:textId="1F110299" w:rsidR="00AC59B6" w:rsidRPr="00026857" w:rsidRDefault="00AC59B6" w:rsidP="00CF2ACA">
      <w:pPr>
        <w:pStyle w:val="a4"/>
        <w:numPr>
          <w:ilvl w:val="0"/>
          <w:numId w:val="13"/>
        </w:numPr>
        <w:ind w:left="0" w:firstLine="709"/>
      </w:pPr>
      <w:r w:rsidRPr="00026857">
        <w:t>осеннее увлажнение почвы;</w:t>
      </w:r>
    </w:p>
    <w:p w14:paraId="521953C3" w14:textId="6E35AEF6" w:rsidR="00AC59B6" w:rsidRPr="00026857" w:rsidRDefault="00AC59B6" w:rsidP="00EC540E">
      <w:pPr>
        <w:pStyle w:val="a4"/>
        <w:numPr>
          <w:ilvl w:val="0"/>
          <w:numId w:val="13"/>
        </w:numPr>
        <w:ind w:left="0" w:firstLine="709"/>
      </w:pPr>
      <w:r w:rsidRPr="00026857">
        <w:t>глубина промерзания почвы (среднее значение для территории</w:t>
      </w:r>
      <w:r w:rsidR="00EC540E" w:rsidRPr="00026857">
        <w:t xml:space="preserve"> </w:t>
      </w:r>
      <w:r w:rsidRPr="00026857">
        <w:t xml:space="preserve">Камышловского </w:t>
      </w:r>
      <w:r w:rsidR="00EC540E" w:rsidRPr="00026857">
        <w:t>ГО</w:t>
      </w:r>
      <w:r w:rsidRPr="00026857">
        <w:t xml:space="preserve"> составляет 93</w:t>
      </w:r>
      <w:r w:rsidR="00EC540E" w:rsidRPr="00026857">
        <w:t>,</w:t>
      </w:r>
      <w:r w:rsidRPr="00026857">
        <w:t>0 сантиметра,</w:t>
      </w:r>
      <w:r w:rsidR="00EC540E" w:rsidRPr="00026857">
        <w:t xml:space="preserve"> </w:t>
      </w:r>
      <w:r w:rsidRPr="00026857">
        <w:t>максимальное – 145.0 сантиметров);</w:t>
      </w:r>
    </w:p>
    <w:p w14:paraId="30AF3662" w14:textId="30CAAF8D" w:rsidR="00AC59B6" w:rsidRPr="00026857" w:rsidRDefault="00AC59B6" w:rsidP="00CF2ACA">
      <w:pPr>
        <w:pStyle w:val="a4"/>
        <w:numPr>
          <w:ilvl w:val="0"/>
          <w:numId w:val="13"/>
        </w:numPr>
        <w:ind w:left="0" w:firstLine="709"/>
      </w:pPr>
      <w:r w:rsidRPr="00026857">
        <w:lastRenderedPageBreak/>
        <w:t>толщина льда на реке Пышма (среднемноголетнее значение 60.0 сантиметров);</w:t>
      </w:r>
    </w:p>
    <w:p w14:paraId="67B6194D" w14:textId="3F8AE5B2" w:rsidR="00AC59B6" w:rsidRPr="00026857" w:rsidRDefault="00AC59B6" w:rsidP="00EC540E">
      <w:pPr>
        <w:pStyle w:val="a4"/>
        <w:numPr>
          <w:ilvl w:val="0"/>
          <w:numId w:val="13"/>
        </w:numPr>
        <w:ind w:left="0" w:firstLine="709"/>
      </w:pPr>
      <w:r w:rsidRPr="00026857">
        <w:t>высота снежного покрова (средняя многолетняя величина составляет</w:t>
      </w:r>
      <w:r w:rsidR="00EC540E" w:rsidRPr="00026857">
        <w:t xml:space="preserve"> </w:t>
      </w:r>
      <w:r w:rsidRPr="00026857">
        <w:t>36</w:t>
      </w:r>
      <w:r w:rsidR="00EC540E" w:rsidRPr="00026857">
        <w:t>,</w:t>
      </w:r>
      <w:r w:rsidRPr="00026857">
        <w:t>0 сантиметров, максимальная – 66</w:t>
      </w:r>
      <w:r w:rsidR="00EC540E" w:rsidRPr="00026857">
        <w:t>,</w:t>
      </w:r>
      <w:r w:rsidRPr="00026857">
        <w:t>0 сантиметров);</w:t>
      </w:r>
    </w:p>
    <w:p w14:paraId="18B26385" w14:textId="72F382CE" w:rsidR="00AC59B6" w:rsidRPr="00026857" w:rsidRDefault="00AC59B6" w:rsidP="00EC540E">
      <w:pPr>
        <w:pStyle w:val="a4"/>
        <w:numPr>
          <w:ilvl w:val="0"/>
          <w:numId w:val="13"/>
        </w:numPr>
        <w:ind w:left="0" w:firstLine="709"/>
      </w:pPr>
      <w:r w:rsidRPr="00026857">
        <w:t>запасы воды в снежном покрове (средняя многолетняя величина составляет</w:t>
      </w:r>
      <w:r w:rsidR="00EC540E" w:rsidRPr="00026857">
        <w:t xml:space="preserve"> </w:t>
      </w:r>
      <w:r w:rsidRPr="00026857">
        <w:t>71</w:t>
      </w:r>
      <w:r w:rsidR="00EC540E" w:rsidRPr="00026857">
        <w:t>,</w:t>
      </w:r>
      <w:r w:rsidRPr="00026857">
        <w:t>0 миллиметр).</w:t>
      </w:r>
    </w:p>
    <w:p w14:paraId="3DF72F0B" w14:textId="33938979" w:rsidR="00AC59B6" w:rsidRPr="00026857" w:rsidRDefault="00AC59B6" w:rsidP="00AC59B6">
      <w:r w:rsidRPr="00026857">
        <w:t xml:space="preserve">Среднее многолетнее превышение уровня воды в реке Пышма (г. Ирбит) составляет 635.0 сантиметров. При максимальном повышении уровня воды в реке Пышма, свыше 700.0 сантиметров, подтопление территории Камышловского </w:t>
      </w:r>
      <w:r w:rsidR="00EC540E" w:rsidRPr="00026857">
        <w:t>ГО</w:t>
      </w:r>
      <w:r w:rsidRPr="00026857">
        <w:t xml:space="preserve"> не прогнозируется.</w:t>
      </w:r>
    </w:p>
    <w:p w14:paraId="67CB5374" w14:textId="66937DEA" w:rsidR="00BB2365" w:rsidRPr="00026857" w:rsidRDefault="00BB2365" w:rsidP="00BB2365">
      <w:r w:rsidRPr="00026857">
        <w:t>Неблагоприятные атмосферные явления на территории рассматриваемого района характеризуются повышенной повторяемостью неблагоприятных и необычных атмосферных явлений (сильных гроз с поражением наземных объектов, сильных ливней со скоростью выпадения осадков 20.0 мм/ч и более, штормов со скоростью ветра 20.0 м/с и более, крупного или особо интенсивного града, зимних гроз, шаровых молний и т.д.).</w:t>
      </w:r>
    </w:p>
    <w:p w14:paraId="435265D4" w14:textId="46A4B295" w:rsidR="00531F09" w:rsidRPr="00026857" w:rsidRDefault="00531F09" w:rsidP="00531F09">
      <w:pPr>
        <w:jc w:val="right"/>
        <w:rPr>
          <w:i/>
        </w:rPr>
      </w:pPr>
      <w:r w:rsidRPr="00026857">
        <w:rPr>
          <w:i/>
        </w:rPr>
        <w:t xml:space="preserve">Таблица </w:t>
      </w:r>
      <w:r w:rsidR="00EF1591" w:rsidRPr="00026857">
        <w:rPr>
          <w:i/>
        </w:rPr>
        <w:t>31</w:t>
      </w:r>
    </w:p>
    <w:p w14:paraId="5682B03F" w14:textId="4B5851FA" w:rsidR="00E92E7B" w:rsidRPr="00026857" w:rsidRDefault="00E92E7B" w:rsidP="00531F09">
      <w:pPr>
        <w:spacing w:after="60" w:line="259" w:lineRule="auto"/>
        <w:jc w:val="center"/>
        <w:rPr>
          <w:i/>
        </w:rPr>
      </w:pPr>
      <w:r w:rsidRPr="00026857">
        <w:rPr>
          <w:i/>
        </w:rPr>
        <w:t>Опасные природные и метеорологические явления</w:t>
      </w:r>
    </w:p>
    <w:tbl>
      <w:tblPr>
        <w:tblpPr w:leftFromText="180" w:rightFromText="180" w:vertAnchor="text" w:tblpY="1"/>
        <w:tblOverlap w:val="never"/>
        <w:tblW w:w="10152" w:type="dxa"/>
        <w:tblLayout w:type="fixed"/>
        <w:tblCellMar>
          <w:left w:w="10" w:type="dxa"/>
          <w:right w:w="10" w:type="dxa"/>
        </w:tblCellMar>
        <w:tblLook w:val="0000" w:firstRow="0" w:lastRow="0" w:firstColumn="0" w:lastColumn="0" w:noHBand="0" w:noVBand="0"/>
      </w:tblPr>
      <w:tblGrid>
        <w:gridCol w:w="3235"/>
        <w:gridCol w:w="6917"/>
      </w:tblGrid>
      <w:tr w:rsidR="00400A9D" w:rsidRPr="00026857" w14:paraId="4144CBE0" w14:textId="77777777" w:rsidTr="00C40EF0">
        <w:trPr>
          <w:trHeight w:val="20"/>
        </w:trPr>
        <w:tc>
          <w:tcPr>
            <w:tcW w:w="3235" w:type="dxa"/>
            <w:tcBorders>
              <w:top w:val="single" w:sz="4" w:space="0" w:color="auto"/>
              <w:left w:val="single" w:sz="4" w:space="0" w:color="auto"/>
            </w:tcBorders>
            <w:shd w:val="clear" w:color="auto" w:fill="FFFFFF"/>
          </w:tcPr>
          <w:p w14:paraId="0C0472A3" w14:textId="77777777" w:rsidR="00400A9D" w:rsidRPr="00026857" w:rsidRDefault="00400A9D" w:rsidP="00400A9D">
            <w:pPr>
              <w:pStyle w:val="25"/>
              <w:shd w:val="clear" w:color="auto" w:fill="auto"/>
              <w:spacing w:before="0"/>
              <w:ind w:firstLine="0"/>
              <w:jc w:val="center"/>
              <w:rPr>
                <w:rFonts w:ascii="Times New Roman" w:hAnsi="Times New Roman" w:cs="Times New Roman"/>
              </w:rPr>
            </w:pPr>
            <w:r w:rsidRPr="00026857">
              <w:rPr>
                <w:rStyle w:val="26"/>
                <w:rFonts w:ascii="Times New Roman" w:hAnsi="Times New Roman" w:cs="Times New Roman"/>
              </w:rPr>
              <w:t>Наименование опасного явления</w:t>
            </w:r>
          </w:p>
        </w:tc>
        <w:tc>
          <w:tcPr>
            <w:tcW w:w="6917" w:type="dxa"/>
            <w:tcBorders>
              <w:top w:val="single" w:sz="4" w:space="0" w:color="auto"/>
              <w:left w:val="single" w:sz="4" w:space="0" w:color="auto"/>
              <w:right w:val="single" w:sz="4" w:space="0" w:color="auto"/>
            </w:tcBorders>
            <w:shd w:val="clear" w:color="auto" w:fill="FFFFFF"/>
          </w:tcPr>
          <w:p w14:paraId="21AE92DC" w14:textId="77777777" w:rsidR="00400A9D" w:rsidRPr="00026857" w:rsidRDefault="00400A9D" w:rsidP="00400A9D">
            <w:pPr>
              <w:pStyle w:val="25"/>
              <w:shd w:val="clear" w:color="auto" w:fill="auto"/>
              <w:spacing w:before="0" w:line="240" w:lineRule="exact"/>
              <w:ind w:firstLine="0"/>
              <w:jc w:val="center"/>
              <w:rPr>
                <w:rFonts w:ascii="Times New Roman" w:hAnsi="Times New Roman" w:cs="Times New Roman"/>
              </w:rPr>
            </w:pPr>
            <w:r w:rsidRPr="00026857">
              <w:rPr>
                <w:rStyle w:val="26"/>
                <w:rFonts w:ascii="Times New Roman" w:hAnsi="Times New Roman" w:cs="Times New Roman"/>
              </w:rPr>
              <w:t>Характеристика, критерий опасного явления</w:t>
            </w:r>
          </w:p>
        </w:tc>
      </w:tr>
      <w:tr w:rsidR="00400A9D" w:rsidRPr="00026857" w14:paraId="72BC736B" w14:textId="77777777" w:rsidTr="00C40EF0">
        <w:trPr>
          <w:trHeight w:val="20"/>
        </w:trPr>
        <w:tc>
          <w:tcPr>
            <w:tcW w:w="3235" w:type="dxa"/>
            <w:tcBorders>
              <w:top w:val="single" w:sz="4" w:space="0" w:color="auto"/>
              <w:left w:val="single" w:sz="4" w:space="0" w:color="auto"/>
            </w:tcBorders>
            <w:shd w:val="clear" w:color="auto" w:fill="FFFFFF"/>
          </w:tcPr>
          <w:p w14:paraId="074E34EF" w14:textId="77777777" w:rsidR="00400A9D" w:rsidRPr="00026857" w:rsidRDefault="00400A9D" w:rsidP="00400A9D">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Очень сильный ветер</w:t>
            </w:r>
          </w:p>
        </w:tc>
        <w:tc>
          <w:tcPr>
            <w:tcW w:w="6917" w:type="dxa"/>
            <w:tcBorders>
              <w:top w:val="single" w:sz="4" w:space="0" w:color="auto"/>
              <w:left w:val="single" w:sz="4" w:space="0" w:color="auto"/>
              <w:right w:val="single" w:sz="4" w:space="0" w:color="auto"/>
            </w:tcBorders>
            <w:shd w:val="clear" w:color="auto" w:fill="FFFFFF"/>
          </w:tcPr>
          <w:p w14:paraId="5E515F28" w14:textId="77777777" w:rsidR="00400A9D" w:rsidRPr="00026857" w:rsidRDefault="00400A9D" w:rsidP="00400A9D">
            <w:pPr>
              <w:pStyle w:val="25"/>
              <w:shd w:val="clear" w:color="auto" w:fill="auto"/>
              <w:spacing w:before="0" w:line="312"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Ветер при достижении скорости при порывах не менее 25 м/с, или средней скорости не менее 20 м/с</w:t>
            </w:r>
          </w:p>
        </w:tc>
      </w:tr>
      <w:tr w:rsidR="00400A9D" w:rsidRPr="00026857" w14:paraId="213DAD6B" w14:textId="77777777" w:rsidTr="00C40EF0">
        <w:trPr>
          <w:trHeight w:val="20"/>
        </w:trPr>
        <w:tc>
          <w:tcPr>
            <w:tcW w:w="3235" w:type="dxa"/>
            <w:tcBorders>
              <w:top w:val="single" w:sz="4" w:space="0" w:color="auto"/>
              <w:left w:val="single" w:sz="4" w:space="0" w:color="auto"/>
            </w:tcBorders>
            <w:shd w:val="clear" w:color="auto" w:fill="FFFFFF"/>
          </w:tcPr>
          <w:p w14:paraId="42A4D3AC" w14:textId="77777777" w:rsidR="00400A9D" w:rsidRPr="00026857" w:rsidRDefault="00400A9D" w:rsidP="00400A9D">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Шквал</w:t>
            </w:r>
          </w:p>
        </w:tc>
        <w:tc>
          <w:tcPr>
            <w:tcW w:w="6917" w:type="dxa"/>
            <w:tcBorders>
              <w:top w:val="single" w:sz="4" w:space="0" w:color="auto"/>
              <w:left w:val="single" w:sz="4" w:space="0" w:color="auto"/>
              <w:right w:val="single" w:sz="4" w:space="0" w:color="auto"/>
            </w:tcBorders>
            <w:shd w:val="clear" w:color="auto" w:fill="FFFFFF"/>
          </w:tcPr>
          <w:p w14:paraId="48593471" w14:textId="77777777" w:rsidR="00400A9D" w:rsidRPr="00026857" w:rsidRDefault="00400A9D" w:rsidP="00400A9D">
            <w:pPr>
              <w:pStyle w:val="25"/>
              <w:shd w:val="clear" w:color="auto" w:fill="auto"/>
              <w:spacing w:before="0"/>
              <w:ind w:firstLine="0"/>
              <w:jc w:val="left"/>
              <w:rPr>
                <w:rFonts w:ascii="Times New Roman" w:hAnsi="Times New Roman" w:cs="Times New Roman"/>
              </w:rPr>
            </w:pPr>
            <w:r w:rsidRPr="00026857">
              <w:rPr>
                <w:rFonts w:ascii="Times New Roman" w:hAnsi="Times New Roman" w:cs="Times New Roman"/>
                <w:color w:val="000000"/>
                <w:lang w:eastAsia="ru-RU" w:bidi="ru-RU"/>
              </w:rPr>
              <w:t>Резкое кратковременное (в течение нескольких минут, но не менее 1 мин.) усиление ветра до 25 м/с и более</w:t>
            </w:r>
          </w:p>
        </w:tc>
      </w:tr>
      <w:tr w:rsidR="00400A9D" w:rsidRPr="00026857" w14:paraId="7275ED78" w14:textId="77777777" w:rsidTr="00C40EF0">
        <w:trPr>
          <w:trHeight w:val="20"/>
        </w:trPr>
        <w:tc>
          <w:tcPr>
            <w:tcW w:w="3235" w:type="dxa"/>
            <w:tcBorders>
              <w:top w:val="single" w:sz="4" w:space="0" w:color="auto"/>
              <w:left w:val="single" w:sz="4" w:space="0" w:color="auto"/>
            </w:tcBorders>
            <w:shd w:val="clear" w:color="auto" w:fill="FFFFFF"/>
          </w:tcPr>
          <w:p w14:paraId="56329798" w14:textId="77777777" w:rsidR="00400A9D" w:rsidRPr="00026857" w:rsidRDefault="00400A9D" w:rsidP="00400A9D">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Смерч</w:t>
            </w:r>
          </w:p>
        </w:tc>
        <w:tc>
          <w:tcPr>
            <w:tcW w:w="6917" w:type="dxa"/>
            <w:tcBorders>
              <w:top w:val="single" w:sz="4" w:space="0" w:color="auto"/>
              <w:left w:val="single" w:sz="4" w:space="0" w:color="auto"/>
              <w:right w:val="single" w:sz="4" w:space="0" w:color="auto"/>
            </w:tcBorders>
            <w:shd w:val="clear" w:color="auto" w:fill="FFFFFF"/>
          </w:tcPr>
          <w:p w14:paraId="6DEE851F" w14:textId="77777777" w:rsidR="00400A9D" w:rsidRPr="00026857" w:rsidRDefault="00400A9D" w:rsidP="00400A9D">
            <w:pPr>
              <w:pStyle w:val="25"/>
              <w:shd w:val="clear" w:color="auto" w:fill="auto"/>
              <w:spacing w:before="0" w:line="312"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Сильный маломасштабный вихрь в виде столба или воронки, направленный от облака к подстилающей поверхности</w:t>
            </w:r>
          </w:p>
        </w:tc>
      </w:tr>
      <w:tr w:rsidR="00400A9D" w:rsidRPr="00026857" w14:paraId="55A0B55A" w14:textId="77777777" w:rsidTr="00C40EF0">
        <w:trPr>
          <w:trHeight w:val="20"/>
        </w:trPr>
        <w:tc>
          <w:tcPr>
            <w:tcW w:w="3235" w:type="dxa"/>
            <w:tcBorders>
              <w:top w:val="single" w:sz="4" w:space="0" w:color="auto"/>
              <w:left w:val="single" w:sz="4" w:space="0" w:color="auto"/>
            </w:tcBorders>
            <w:shd w:val="clear" w:color="auto" w:fill="FFFFFF"/>
          </w:tcPr>
          <w:p w14:paraId="3124147F" w14:textId="77777777" w:rsidR="00400A9D" w:rsidRPr="00026857" w:rsidRDefault="00400A9D" w:rsidP="00400A9D">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Ураганный ветер (ураган)</w:t>
            </w:r>
          </w:p>
        </w:tc>
        <w:tc>
          <w:tcPr>
            <w:tcW w:w="6917" w:type="dxa"/>
            <w:tcBorders>
              <w:top w:val="single" w:sz="4" w:space="0" w:color="auto"/>
              <w:left w:val="single" w:sz="4" w:space="0" w:color="auto"/>
              <w:right w:val="single" w:sz="4" w:space="0" w:color="auto"/>
            </w:tcBorders>
            <w:shd w:val="clear" w:color="auto" w:fill="FFFFFF"/>
          </w:tcPr>
          <w:p w14:paraId="5033285F" w14:textId="77777777" w:rsidR="00400A9D" w:rsidRPr="00026857" w:rsidRDefault="00400A9D" w:rsidP="00400A9D">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Ветер при достижении скорости 33 м/с и более</w:t>
            </w:r>
          </w:p>
        </w:tc>
      </w:tr>
      <w:tr w:rsidR="00400A9D" w:rsidRPr="00026857" w14:paraId="2EB8D19C" w14:textId="77777777" w:rsidTr="00C40EF0">
        <w:trPr>
          <w:trHeight w:val="20"/>
        </w:trPr>
        <w:tc>
          <w:tcPr>
            <w:tcW w:w="3235" w:type="dxa"/>
            <w:tcBorders>
              <w:top w:val="single" w:sz="4" w:space="0" w:color="auto"/>
              <w:left w:val="single" w:sz="4" w:space="0" w:color="auto"/>
            </w:tcBorders>
            <w:shd w:val="clear" w:color="auto" w:fill="FFFFFF"/>
          </w:tcPr>
          <w:p w14:paraId="115A2CAB" w14:textId="77777777" w:rsidR="00400A9D" w:rsidRPr="00026857" w:rsidRDefault="00400A9D" w:rsidP="00400A9D">
            <w:pPr>
              <w:pStyle w:val="25"/>
              <w:shd w:val="clear" w:color="auto" w:fill="auto"/>
              <w:spacing w:before="0"/>
              <w:ind w:firstLine="0"/>
              <w:jc w:val="left"/>
              <w:rPr>
                <w:rFonts w:ascii="Times New Roman" w:hAnsi="Times New Roman" w:cs="Times New Roman"/>
              </w:rPr>
            </w:pPr>
            <w:r w:rsidRPr="00026857">
              <w:rPr>
                <w:rFonts w:ascii="Times New Roman" w:hAnsi="Times New Roman" w:cs="Times New Roman"/>
                <w:color w:val="000000"/>
                <w:lang w:eastAsia="ru-RU" w:bidi="ru-RU"/>
              </w:rPr>
              <w:t>Очень сильный дождь (очень сильный дождь со снегом, очень сильный мокрый снег, очень сильный снег с дождем)</w:t>
            </w:r>
          </w:p>
        </w:tc>
        <w:tc>
          <w:tcPr>
            <w:tcW w:w="6917" w:type="dxa"/>
            <w:tcBorders>
              <w:top w:val="single" w:sz="4" w:space="0" w:color="auto"/>
              <w:left w:val="single" w:sz="4" w:space="0" w:color="auto"/>
              <w:right w:val="single" w:sz="4" w:space="0" w:color="auto"/>
            </w:tcBorders>
            <w:shd w:val="clear" w:color="auto" w:fill="FFFFFF"/>
          </w:tcPr>
          <w:p w14:paraId="4B704FF9" w14:textId="77777777" w:rsidR="00400A9D" w:rsidRPr="00026857" w:rsidRDefault="00400A9D" w:rsidP="00400A9D">
            <w:pPr>
              <w:pStyle w:val="25"/>
              <w:shd w:val="clear" w:color="auto" w:fill="auto"/>
              <w:spacing w:before="0"/>
              <w:ind w:firstLine="0"/>
              <w:jc w:val="left"/>
              <w:rPr>
                <w:rFonts w:ascii="Times New Roman" w:hAnsi="Times New Roman" w:cs="Times New Roman"/>
              </w:rPr>
            </w:pPr>
            <w:r w:rsidRPr="00026857">
              <w:rPr>
                <w:rFonts w:ascii="Times New Roman" w:hAnsi="Times New Roman" w:cs="Times New Roman"/>
                <w:color w:val="000000"/>
                <w:lang w:eastAsia="ru-RU" w:bidi="ru-RU"/>
              </w:rPr>
              <w:t>Значительные жидкие или смешанные осадки (дождь, ливневый дождь, дождь со снегом, мокрый снег) с количеством выпавших осадков не менее 50.0 мм (в ливнеопасных горных районах - 30 мм) за период времени не более 12 ч</w:t>
            </w:r>
          </w:p>
        </w:tc>
      </w:tr>
      <w:tr w:rsidR="00400A9D" w:rsidRPr="00026857" w14:paraId="1FD00E75" w14:textId="77777777" w:rsidTr="00C40EF0">
        <w:trPr>
          <w:trHeight w:val="20"/>
        </w:trPr>
        <w:tc>
          <w:tcPr>
            <w:tcW w:w="3235" w:type="dxa"/>
            <w:tcBorders>
              <w:top w:val="single" w:sz="4" w:space="0" w:color="auto"/>
              <w:left w:val="single" w:sz="4" w:space="0" w:color="auto"/>
              <w:bottom w:val="single" w:sz="4" w:space="0" w:color="auto"/>
            </w:tcBorders>
            <w:shd w:val="clear" w:color="auto" w:fill="FFFFFF"/>
          </w:tcPr>
          <w:p w14:paraId="034E1276" w14:textId="34B8FD82" w:rsidR="00400A9D" w:rsidRPr="00026857" w:rsidRDefault="00400A9D" w:rsidP="00400A9D">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Сильный ливень (сильный ливневый дождь)</w:t>
            </w:r>
          </w:p>
        </w:tc>
        <w:tc>
          <w:tcPr>
            <w:tcW w:w="6917" w:type="dxa"/>
            <w:tcBorders>
              <w:top w:val="single" w:sz="4" w:space="0" w:color="auto"/>
              <w:left w:val="single" w:sz="4" w:space="0" w:color="auto"/>
              <w:bottom w:val="single" w:sz="4" w:space="0" w:color="auto"/>
              <w:right w:val="single" w:sz="4" w:space="0" w:color="auto"/>
            </w:tcBorders>
            <w:shd w:val="clear" w:color="auto" w:fill="FFFFFF"/>
          </w:tcPr>
          <w:p w14:paraId="6526E29A" w14:textId="748F6B6E" w:rsidR="00400A9D" w:rsidRPr="00026857" w:rsidRDefault="00400A9D" w:rsidP="00400A9D">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Сильный ливневый дождь с количеством выпавших осадков не менее 30 мм за период не более 1 ч</w:t>
            </w:r>
          </w:p>
        </w:tc>
      </w:tr>
      <w:tr w:rsidR="00400A9D" w:rsidRPr="00026857" w14:paraId="20DF3FDC" w14:textId="77777777" w:rsidTr="00C40EF0">
        <w:trPr>
          <w:trHeight w:val="20"/>
        </w:trPr>
        <w:tc>
          <w:tcPr>
            <w:tcW w:w="3235" w:type="dxa"/>
            <w:tcBorders>
              <w:top w:val="single" w:sz="4" w:space="0" w:color="auto"/>
              <w:left w:val="single" w:sz="4" w:space="0" w:color="auto"/>
              <w:bottom w:val="single" w:sz="4" w:space="0" w:color="auto"/>
            </w:tcBorders>
            <w:shd w:val="clear" w:color="auto" w:fill="FFFFFF"/>
          </w:tcPr>
          <w:p w14:paraId="29A46754" w14:textId="77777777" w:rsidR="00400A9D" w:rsidRPr="00026857" w:rsidRDefault="00400A9D" w:rsidP="00400A9D">
            <w:pPr>
              <w:pStyle w:val="25"/>
              <w:shd w:val="clear" w:color="auto" w:fill="auto"/>
              <w:spacing w:before="0" w:line="240" w:lineRule="exact"/>
              <w:ind w:firstLine="0"/>
              <w:jc w:val="left"/>
              <w:rPr>
                <w:rFonts w:ascii="Times New Roman" w:hAnsi="Times New Roman" w:cs="Times New Roman"/>
                <w:color w:val="000000"/>
                <w:lang w:eastAsia="ru-RU" w:bidi="ru-RU"/>
              </w:rPr>
            </w:pPr>
            <w:r w:rsidRPr="00026857">
              <w:rPr>
                <w:rFonts w:ascii="Times New Roman" w:hAnsi="Times New Roman" w:cs="Times New Roman"/>
                <w:color w:val="000000"/>
                <w:lang w:eastAsia="ru-RU" w:bidi="ru-RU"/>
              </w:rPr>
              <w:t>Очень сильный снег</w:t>
            </w:r>
          </w:p>
        </w:tc>
        <w:tc>
          <w:tcPr>
            <w:tcW w:w="6917" w:type="dxa"/>
            <w:tcBorders>
              <w:top w:val="single" w:sz="4" w:space="0" w:color="auto"/>
              <w:left w:val="single" w:sz="4" w:space="0" w:color="auto"/>
              <w:bottom w:val="single" w:sz="4" w:space="0" w:color="auto"/>
              <w:right w:val="single" w:sz="4" w:space="0" w:color="auto"/>
            </w:tcBorders>
            <w:shd w:val="clear" w:color="auto" w:fill="FFFFFF"/>
          </w:tcPr>
          <w:p w14:paraId="231CBF2F" w14:textId="77777777" w:rsidR="00400A9D" w:rsidRPr="00026857" w:rsidRDefault="00400A9D" w:rsidP="00400A9D">
            <w:pPr>
              <w:pStyle w:val="25"/>
              <w:shd w:val="clear" w:color="auto" w:fill="auto"/>
              <w:spacing w:before="0" w:line="240" w:lineRule="exact"/>
              <w:ind w:firstLine="0"/>
              <w:jc w:val="left"/>
              <w:rPr>
                <w:rFonts w:ascii="Times New Roman" w:hAnsi="Times New Roman" w:cs="Times New Roman"/>
                <w:color w:val="000000"/>
                <w:lang w:eastAsia="ru-RU" w:bidi="ru-RU"/>
              </w:rPr>
            </w:pPr>
            <w:r w:rsidRPr="00026857">
              <w:rPr>
                <w:rFonts w:ascii="Times New Roman" w:hAnsi="Times New Roman" w:cs="Times New Roman"/>
                <w:color w:val="000000"/>
                <w:lang w:eastAsia="ru-RU" w:bidi="ru-RU"/>
              </w:rPr>
              <w:t>Значительные твердые осадки (снег, ливневый снег) с количеством выпавших осадков не менее 20 мм за период времени не более 12 ч</w:t>
            </w:r>
          </w:p>
        </w:tc>
      </w:tr>
      <w:tr w:rsidR="00400A9D" w:rsidRPr="00026857" w14:paraId="060AC560" w14:textId="77777777" w:rsidTr="00C40EF0">
        <w:trPr>
          <w:trHeight w:val="20"/>
        </w:trPr>
        <w:tc>
          <w:tcPr>
            <w:tcW w:w="3235" w:type="dxa"/>
            <w:tcBorders>
              <w:top w:val="single" w:sz="4" w:space="0" w:color="auto"/>
              <w:left w:val="single" w:sz="4" w:space="0" w:color="auto"/>
              <w:bottom w:val="single" w:sz="4" w:space="0" w:color="auto"/>
            </w:tcBorders>
            <w:shd w:val="clear" w:color="auto" w:fill="FFFFFF"/>
          </w:tcPr>
          <w:p w14:paraId="2FA1AB95" w14:textId="77777777" w:rsidR="00400A9D" w:rsidRPr="00026857" w:rsidRDefault="00400A9D" w:rsidP="00400A9D">
            <w:pPr>
              <w:pStyle w:val="25"/>
              <w:shd w:val="clear" w:color="auto" w:fill="auto"/>
              <w:spacing w:before="0" w:line="240" w:lineRule="exact"/>
              <w:ind w:firstLine="0"/>
              <w:jc w:val="left"/>
              <w:rPr>
                <w:rFonts w:ascii="Times New Roman" w:hAnsi="Times New Roman" w:cs="Times New Roman"/>
                <w:color w:val="000000"/>
                <w:lang w:eastAsia="ru-RU" w:bidi="ru-RU"/>
              </w:rPr>
            </w:pPr>
            <w:r w:rsidRPr="00026857">
              <w:rPr>
                <w:rFonts w:ascii="Times New Roman" w:hAnsi="Times New Roman" w:cs="Times New Roman"/>
                <w:color w:val="000000"/>
                <w:lang w:eastAsia="ru-RU" w:bidi="ru-RU"/>
              </w:rPr>
              <w:t>Продолжительный сильный дождь</w:t>
            </w:r>
          </w:p>
        </w:tc>
        <w:tc>
          <w:tcPr>
            <w:tcW w:w="6917" w:type="dxa"/>
            <w:tcBorders>
              <w:top w:val="single" w:sz="4" w:space="0" w:color="auto"/>
              <w:left w:val="single" w:sz="4" w:space="0" w:color="auto"/>
              <w:bottom w:val="single" w:sz="4" w:space="0" w:color="auto"/>
              <w:right w:val="single" w:sz="4" w:space="0" w:color="auto"/>
            </w:tcBorders>
            <w:shd w:val="clear" w:color="auto" w:fill="FFFFFF"/>
          </w:tcPr>
          <w:p w14:paraId="68404E5A" w14:textId="77777777" w:rsidR="00400A9D" w:rsidRPr="00026857" w:rsidRDefault="00400A9D" w:rsidP="00400A9D">
            <w:pPr>
              <w:pStyle w:val="25"/>
              <w:shd w:val="clear" w:color="auto" w:fill="auto"/>
              <w:spacing w:before="0" w:line="240" w:lineRule="exact"/>
              <w:ind w:firstLine="0"/>
              <w:jc w:val="left"/>
              <w:rPr>
                <w:rFonts w:ascii="Times New Roman" w:hAnsi="Times New Roman" w:cs="Times New Roman"/>
                <w:color w:val="000000"/>
                <w:lang w:eastAsia="ru-RU" w:bidi="ru-RU"/>
              </w:rPr>
            </w:pPr>
            <w:r w:rsidRPr="00026857">
              <w:rPr>
                <w:rFonts w:ascii="Times New Roman" w:hAnsi="Times New Roman" w:cs="Times New Roman"/>
                <w:color w:val="000000"/>
                <w:lang w:eastAsia="ru-RU" w:bidi="ru-RU"/>
              </w:rPr>
              <w:t>Дождь с короткими перерывами (не более 1 ч) с количеством осадков не менее 100 мм (в ливнеопасных районах с количеством осадков не менее 60 мм) за период времени более 12 ч, но менее 48 ч</w:t>
            </w:r>
          </w:p>
        </w:tc>
      </w:tr>
      <w:tr w:rsidR="00400A9D" w:rsidRPr="00026857" w14:paraId="288DB271" w14:textId="77777777" w:rsidTr="00C40EF0">
        <w:trPr>
          <w:trHeight w:val="20"/>
        </w:trPr>
        <w:tc>
          <w:tcPr>
            <w:tcW w:w="3235" w:type="dxa"/>
            <w:tcBorders>
              <w:top w:val="single" w:sz="4" w:space="0" w:color="auto"/>
              <w:left w:val="single" w:sz="4" w:space="0" w:color="auto"/>
              <w:bottom w:val="single" w:sz="4" w:space="0" w:color="auto"/>
            </w:tcBorders>
            <w:shd w:val="clear" w:color="auto" w:fill="FFFFFF"/>
          </w:tcPr>
          <w:p w14:paraId="6642BA9B" w14:textId="77777777" w:rsidR="00400A9D" w:rsidRPr="00026857" w:rsidRDefault="00400A9D" w:rsidP="00400A9D">
            <w:pPr>
              <w:pStyle w:val="25"/>
              <w:shd w:val="clear" w:color="auto" w:fill="auto"/>
              <w:spacing w:before="0" w:line="240" w:lineRule="exact"/>
              <w:ind w:firstLine="0"/>
              <w:jc w:val="left"/>
              <w:rPr>
                <w:rFonts w:ascii="Times New Roman" w:hAnsi="Times New Roman" w:cs="Times New Roman"/>
                <w:color w:val="000000"/>
                <w:lang w:eastAsia="ru-RU" w:bidi="ru-RU"/>
              </w:rPr>
            </w:pPr>
            <w:r w:rsidRPr="00026857">
              <w:rPr>
                <w:rFonts w:ascii="Times New Roman" w:hAnsi="Times New Roman" w:cs="Times New Roman"/>
                <w:color w:val="000000"/>
                <w:lang w:eastAsia="ru-RU" w:bidi="ru-RU"/>
              </w:rPr>
              <w:t>Крупный град</w:t>
            </w:r>
          </w:p>
        </w:tc>
        <w:tc>
          <w:tcPr>
            <w:tcW w:w="6917" w:type="dxa"/>
            <w:tcBorders>
              <w:top w:val="single" w:sz="4" w:space="0" w:color="auto"/>
              <w:left w:val="single" w:sz="4" w:space="0" w:color="auto"/>
              <w:bottom w:val="single" w:sz="4" w:space="0" w:color="auto"/>
              <w:right w:val="single" w:sz="4" w:space="0" w:color="auto"/>
            </w:tcBorders>
            <w:shd w:val="clear" w:color="auto" w:fill="FFFFFF"/>
          </w:tcPr>
          <w:p w14:paraId="28FDB822" w14:textId="77777777" w:rsidR="00400A9D" w:rsidRPr="00026857" w:rsidRDefault="00400A9D" w:rsidP="00400A9D">
            <w:pPr>
              <w:pStyle w:val="25"/>
              <w:shd w:val="clear" w:color="auto" w:fill="auto"/>
              <w:spacing w:before="0" w:line="240" w:lineRule="exact"/>
              <w:ind w:firstLine="0"/>
              <w:jc w:val="left"/>
              <w:rPr>
                <w:rFonts w:ascii="Times New Roman" w:hAnsi="Times New Roman" w:cs="Times New Roman"/>
                <w:color w:val="000000"/>
                <w:lang w:eastAsia="ru-RU" w:bidi="ru-RU"/>
              </w:rPr>
            </w:pPr>
            <w:r w:rsidRPr="00026857">
              <w:rPr>
                <w:rFonts w:ascii="Times New Roman" w:hAnsi="Times New Roman" w:cs="Times New Roman"/>
                <w:color w:val="000000"/>
                <w:lang w:eastAsia="ru-RU" w:bidi="ru-RU"/>
              </w:rPr>
              <w:t>Град диаметром 20 мм и более</w:t>
            </w:r>
          </w:p>
        </w:tc>
      </w:tr>
      <w:tr w:rsidR="00400A9D" w:rsidRPr="00026857" w14:paraId="43CC2648" w14:textId="77777777" w:rsidTr="00C40EF0">
        <w:trPr>
          <w:trHeight w:val="20"/>
        </w:trPr>
        <w:tc>
          <w:tcPr>
            <w:tcW w:w="3235" w:type="dxa"/>
            <w:tcBorders>
              <w:top w:val="single" w:sz="4" w:space="0" w:color="auto"/>
              <w:left w:val="single" w:sz="4" w:space="0" w:color="auto"/>
              <w:bottom w:val="single" w:sz="4" w:space="0" w:color="auto"/>
            </w:tcBorders>
            <w:shd w:val="clear" w:color="auto" w:fill="FFFFFF"/>
          </w:tcPr>
          <w:p w14:paraId="5F035478" w14:textId="77777777" w:rsidR="00400A9D" w:rsidRPr="00026857" w:rsidRDefault="00400A9D" w:rsidP="00400A9D">
            <w:pPr>
              <w:pStyle w:val="25"/>
              <w:shd w:val="clear" w:color="auto" w:fill="auto"/>
              <w:spacing w:before="0" w:line="240" w:lineRule="exact"/>
              <w:ind w:firstLine="0"/>
              <w:jc w:val="left"/>
              <w:rPr>
                <w:rFonts w:ascii="Times New Roman" w:hAnsi="Times New Roman" w:cs="Times New Roman"/>
                <w:color w:val="000000"/>
                <w:lang w:eastAsia="ru-RU" w:bidi="ru-RU"/>
              </w:rPr>
            </w:pPr>
            <w:r w:rsidRPr="00026857">
              <w:rPr>
                <w:rFonts w:ascii="Times New Roman" w:hAnsi="Times New Roman" w:cs="Times New Roman"/>
                <w:color w:val="000000"/>
                <w:lang w:eastAsia="ru-RU" w:bidi="ru-RU"/>
              </w:rPr>
              <w:t>Сильная метель*</w:t>
            </w:r>
          </w:p>
        </w:tc>
        <w:tc>
          <w:tcPr>
            <w:tcW w:w="6917" w:type="dxa"/>
            <w:tcBorders>
              <w:top w:val="single" w:sz="4" w:space="0" w:color="auto"/>
              <w:left w:val="single" w:sz="4" w:space="0" w:color="auto"/>
              <w:bottom w:val="single" w:sz="4" w:space="0" w:color="auto"/>
              <w:right w:val="single" w:sz="4" w:space="0" w:color="auto"/>
            </w:tcBorders>
            <w:shd w:val="clear" w:color="auto" w:fill="FFFFFF"/>
          </w:tcPr>
          <w:p w14:paraId="1DCC5B02" w14:textId="77777777" w:rsidR="00400A9D" w:rsidRPr="00026857" w:rsidRDefault="00400A9D" w:rsidP="00400A9D">
            <w:pPr>
              <w:pStyle w:val="25"/>
              <w:shd w:val="clear" w:color="auto" w:fill="auto"/>
              <w:spacing w:before="0" w:line="240" w:lineRule="exact"/>
              <w:ind w:firstLine="0"/>
              <w:jc w:val="left"/>
              <w:rPr>
                <w:rFonts w:ascii="Times New Roman" w:hAnsi="Times New Roman" w:cs="Times New Roman"/>
                <w:color w:val="000000"/>
                <w:lang w:eastAsia="ru-RU" w:bidi="ru-RU"/>
              </w:rPr>
            </w:pPr>
            <w:r w:rsidRPr="00026857">
              <w:rPr>
                <w:rFonts w:ascii="Times New Roman" w:hAnsi="Times New Roman" w:cs="Times New Roman"/>
                <w:color w:val="000000"/>
                <w:lang w:eastAsia="ru-RU" w:bidi="ru-RU"/>
              </w:rPr>
              <w:t>Перенос снега с подстилающей поверхности (часто сопровождаемый выпадением снега из облаков) сильным ветром 15 м/с (включая порывы) и с метеорологической дальностью видимости не более 500.0 м продолжительностью не менее 12 ч</w:t>
            </w:r>
          </w:p>
        </w:tc>
      </w:tr>
      <w:tr w:rsidR="00400A9D" w:rsidRPr="00026857" w14:paraId="04B6A612" w14:textId="77777777" w:rsidTr="00C40EF0">
        <w:trPr>
          <w:trHeight w:val="20"/>
        </w:trPr>
        <w:tc>
          <w:tcPr>
            <w:tcW w:w="3235" w:type="dxa"/>
            <w:tcBorders>
              <w:top w:val="single" w:sz="4" w:space="0" w:color="auto"/>
              <w:left w:val="single" w:sz="4" w:space="0" w:color="auto"/>
              <w:bottom w:val="single" w:sz="4" w:space="0" w:color="auto"/>
            </w:tcBorders>
            <w:shd w:val="clear" w:color="auto" w:fill="FFFFFF"/>
          </w:tcPr>
          <w:p w14:paraId="09E567BC" w14:textId="77777777" w:rsidR="00400A9D" w:rsidRPr="00026857" w:rsidRDefault="00400A9D" w:rsidP="00400A9D">
            <w:pPr>
              <w:pStyle w:val="25"/>
              <w:shd w:val="clear" w:color="auto" w:fill="auto"/>
              <w:spacing w:before="0" w:line="240" w:lineRule="exact"/>
              <w:ind w:firstLine="0"/>
              <w:jc w:val="left"/>
              <w:rPr>
                <w:rFonts w:ascii="Times New Roman" w:hAnsi="Times New Roman" w:cs="Times New Roman"/>
                <w:color w:val="000000"/>
                <w:lang w:eastAsia="ru-RU" w:bidi="ru-RU"/>
              </w:rPr>
            </w:pPr>
            <w:r w:rsidRPr="00026857">
              <w:rPr>
                <w:rFonts w:ascii="Times New Roman" w:hAnsi="Times New Roman" w:cs="Times New Roman"/>
                <w:color w:val="000000"/>
                <w:lang w:eastAsia="ru-RU" w:bidi="ru-RU"/>
              </w:rPr>
              <w:t>Сильная пыльная (песчаная) буря *</w:t>
            </w:r>
          </w:p>
        </w:tc>
        <w:tc>
          <w:tcPr>
            <w:tcW w:w="6917" w:type="dxa"/>
            <w:tcBorders>
              <w:top w:val="single" w:sz="4" w:space="0" w:color="auto"/>
              <w:left w:val="single" w:sz="4" w:space="0" w:color="auto"/>
              <w:bottom w:val="single" w:sz="4" w:space="0" w:color="auto"/>
              <w:right w:val="single" w:sz="4" w:space="0" w:color="auto"/>
            </w:tcBorders>
            <w:shd w:val="clear" w:color="auto" w:fill="FFFFFF"/>
          </w:tcPr>
          <w:p w14:paraId="40C94707" w14:textId="77777777" w:rsidR="00400A9D" w:rsidRPr="00026857" w:rsidRDefault="00400A9D" w:rsidP="00400A9D">
            <w:pPr>
              <w:pStyle w:val="25"/>
              <w:shd w:val="clear" w:color="auto" w:fill="auto"/>
              <w:spacing w:before="0" w:line="240" w:lineRule="exact"/>
              <w:ind w:firstLine="0"/>
              <w:jc w:val="left"/>
              <w:rPr>
                <w:rFonts w:ascii="Times New Roman" w:hAnsi="Times New Roman" w:cs="Times New Roman"/>
                <w:color w:val="000000"/>
                <w:lang w:eastAsia="ru-RU" w:bidi="ru-RU"/>
              </w:rPr>
            </w:pPr>
            <w:r w:rsidRPr="00026857">
              <w:rPr>
                <w:rFonts w:ascii="Times New Roman" w:hAnsi="Times New Roman" w:cs="Times New Roman"/>
                <w:color w:val="000000"/>
                <w:lang w:eastAsia="ru-RU" w:bidi="ru-RU"/>
              </w:rPr>
              <w:t>Перенос пыли (песка) сильным ветром 15 м/с (включая порывы) и с метеорологической дальностью видимости не более 500.0 м продолжительностью не менее 12 ч</w:t>
            </w:r>
          </w:p>
        </w:tc>
      </w:tr>
      <w:tr w:rsidR="00400A9D" w:rsidRPr="00026857" w14:paraId="0215F40D" w14:textId="77777777" w:rsidTr="00C40EF0">
        <w:trPr>
          <w:trHeight w:val="20"/>
        </w:trPr>
        <w:tc>
          <w:tcPr>
            <w:tcW w:w="3235" w:type="dxa"/>
            <w:tcBorders>
              <w:top w:val="single" w:sz="4" w:space="0" w:color="auto"/>
              <w:left w:val="single" w:sz="4" w:space="0" w:color="auto"/>
              <w:bottom w:val="single" w:sz="4" w:space="0" w:color="auto"/>
            </w:tcBorders>
            <w:shd w:val="clear" w:color="auto" w:fill="FFFFFF"/>
          </w:tcPr>
          <w:p w14:paraId="6E0DC1CD" w14:textId="47F76953" w:rsidR="00400A9D" w:rsidRPr="00026857" w:rsidRDefault="00400A9D" w:rsidP="00400A9D">
            <w:pPr>
              <w:pStyle w:val="25"/>
              <w:shd w:val="clear" w:color="auto" w:fill="auto"/>
              <w:spacing w:before="0" w:line="240" w:lineRule="exact"/>
              <w:ind w:firstLine="0"/>
              <w:jc w:val="left"/>
              <w:rPr>
                <w:rFonts w:ascii="Times New Roman" w:hAnsi="Times New Roman" w:cs="Times New Roman"/>
                <w:color w:val="000000"/>
                <w:lang w:eastAsia="ru-RU" w:bidi="ru-RU"/>
              </w:rPr>
            </w:pPr>
            <w:r w:rsidRPr="00026857">
              <w:rPr>
                <w:rFonts w:ascii="Times New Roman" w:hAnsi="Times New Roman" w:cs="Times New Roman"/>
                <w:color w:val="000000"/>
                <w:lang w:eastAsia="ru-RU" w:bidi="ru-RU"/>
              </w:rPr>
              <w:t>Сильное гололёдно-</w:t>
            </w:r>
            <w:r w:rsidR="00AE78A9" w:rsidRPr="00026857">
              <w:rPr>
                <w:rFonts w:ascii="Times New Roman" w:hAnsi="Times New Roman" w:cs="Times New Roman"/>
                <w:color w:val="000000"/>
                <w:lang w:eastAsia="ru-RU" w:bidi="ru-RU"/>
              </w:rPr>
              <w:t xml:space="preserve">изморозевое отложение на </w:t>
            </w:r>
            <w:r w:rsidR="00AE78A9" w:rsidRPr="00026857">
              <w:rPr>
                <w:rFonts w:ascii="Times New Roman" w:hAnsi="Times New Roman" w:cs="Times New Roman"/>
                <w:color w:val="000000"/>
                <w:lang w:eastAsia="ru-RU" w:bidi="ru-RU"/>
              </w:rPr>
              <w:lastRenderedPageBreak/>
              <w:t>проводах</w:t>
            </w:r>
          </w:p>
        </w:tc>
        <w:tc>
          <w:tcPr>
            <w:tcW w:w="6917" w:type="dxa"/>
            <w:tcBorders>
              <w:top w:val="single" w:sz="4" w:space="0" w:color="auto"/>
              <w:left w:val="single" w:sz="4" w:space="0" w:color="auto"/>
              <w:bottom w:val="single" w:sz="4" w:space="0" w:color="auto"/>
              <w:right w:val="single" w:sz="4" w:space="0" w:color="auto"/>
            </w:tcBorders>
            <w:shd w:val="clear" w:color="auto" w:fill="FFFFFF"/>
          </w:tcPr>
          <w:p w14:paraId="1FBBAAC2" w14:textId="7FD19E0D" w:rsidR="00C40EF0" w:rsidRPr="00026857" w:rsidRDefault="00400A9D" w:rsidP="00C40EF0">
            <w:pPr>
              <w:pStyle w:val="25"/>
              <w:shd w:val="clear" w:color="auto" w:fill="auto"/>
              <w:spacing w:before="0" w:line="240" w:lineRule="exact"/>
              <w:ind w:firstLine="0"/>
              <w:jc w:val="left"/>
              <w:rPr>
                <w:rFonts w:ascii="Times New Roman" w:hAnsi="Times New Roman" w:cs="Times New Roman"/>
                <w:color w:val="000000"/>
                <w:lang w:eastAsia="ru-RU" w:bidi="ru-RU"/>
              </w:rPr>
            </w:pPr>
            <w:r w:rsidRPr="00026857">
              <w:rPr>
                <w:rFonts w:ascii="Times New Roman" w:hAnsi="Times New Roman" w:cs="Times New Roman"/>
                <w:color w:val="000000"/>
                <w:lang w:eastAsia="ru-RU" w:bidi="ru-RU"/>
              </w:rPr>
              <w:lastRenderedPageBreak/>
              <w:t>Диаметр отложения на проводах гололедного станка: гололеда - диаметром не менее 20.0 мм</w:t>
            </w:r>
            <w:r w:rsidR="00C40EF0" w:rsidRPr="00026857">
              <w:rPr>
                <w:rFonts w:ascii="Times New Roman" w:hAnsi="Times New Roman" w:cs="Times New Roman"/>
                <w:color w:val="000000"/>
                <w:lang w:eastAsia="ru-RU" w:bidi="ru-RU"/>
              </w:rPr>
              <w:t xml:space="preserve"> сложного отложения или мокрого </w:t>
            </w:r>
            <w:r w:rsidR="00C40EF0" w:rsidRPr="00026857">
              <w:rPr>
                <w:rFonts w:ascii="Times New Roman" w:hAnsi="Times New Roman" w:cs="Times New Roman"/>
                <w:color w:val="000000"/>
                <w:lang w:eastAsia="ru-RU" w:bidi="ru-RU"/>
              </w:rPr>
              <w:lastRenderedPageBreak/>
              <w:t>(замерзающего) снега -</w:t>
            </w:r>
          </w:p>
          <w:p w14:paraId="7D92A46C" w14:textId="77777777" w:rsidR="00C40EF0" w:rsidRPr="00026857" w:rsidRDefault="00C40EF0" w:rsidP="00C40EF0">
            <w:pPr>
              <w:pStyle w:val="25"/>
              <w:shd w:val="clear" w:color="auto" w:fill="auto"/>
              <w:spacing w:before="0" w:line="240" w:lineRule="exact"/>
              <w:ind w:firstLine="0"/>
              <w:jc w:val="left"/>
              <w:rPr>
                <w:rFonts w:ascii="Times New Roman" w:hAnsi="Times New Roman" w:cs="Times New Roman"/>
                <w:color w:val="000000"/>
                <w:lang w:eastAsia="ru-RU" w:bidi="ru-RU"/>
              </w:rPr>
            </w:pPr>
            <w:r w:rsidRPr="00026857">
              <w:rPr>
                <w:rFonts w:ascii="Times New Roman" w:hAnsi="Times New Roman" w:cs="Times New Roman"/>
                <w:color w:val="000000"/>
                <w:lang w:eastAsia="ru-RU" w:bidi="ru-RU"/>
              </w:rPr>
              <w:t>диаметром не менее 35.0 мм</w:t>
            </w:r>
          </w:p>
          <w:p w14:paraId="20D0B755" w14:textId="7DBABC2A" w:rsidR="00400A9D" w:rsidRPr="00026857" w:rsidRDefault="00C40EF0" w:rsidP="00C40EF0">
            <w:pPr>
              <w:pStyle w:val="25"/>
              <w:shd w:val="clear" w:color="auto" w:fill="auto"/>
              <w:spacing w:before="0" w:line="240" w:lineRule="exact"/>
              <w:ind w:firstLine="0"/>
              <w:jc w:val="left"/>
              <w:rPr>
                <w:rFonts w:ascii="Times New Roman" w:hAnsi="Times New Roman" w:cs="Times New Roman"/>
                <w:color w:val="000000"/>
                <w:lang w:eastAsia="ru-RU" w:bidi="ru-RU"/>
              </w:rPr>
            </w:pPr>
            <w:r w:rsidRPr="00026857">
              <w:rPr>
                <w:rFonts w:ascii="Times New Roman" w:hAnsi="Times New Roman" w:cs="Times New Roman"/>
                <w:color w:val="000000"/>
                <w:lang w:eastAsia="ru-RU" w:bidi="ru-RU"/>
              </w:rPr>
              <w:t>изморозь - диаметр отложения не менее 50.0 мм</w:t>
            </w:r>
          </w:p>
        </w:tc>
      </w:tr>
      <w:tr w:rsidR="00400A9D" w:rsidRPr="00026857" w14:paraId="7766C4D9" w14:textId="77777777" w:rsidTr="00C40EF0">
        <w:trPr>
          <w:trHeight w:val="20"/>
        </w:trPr>
        <w:tc>
          <w:tcPr>
            <w:tcW w:w="3235" w:type="dxa"/>
            <w:tcBorders>
              <w:top w:val="single" w:sz="4" w:space="0" w:color="auto"/>
              <w:left w:val="single" w:sz="4" w:space="0" w:color="auto"/>
              <w:bottom w:val="single" w:sz="4" w:space="0" w:color="auto"/>
            </w:tcBorders>
            <w:shd w:val="clear" w:color="auto" w:fill="FFFFFF"/>
          </w:tcPr>
          <w:p w14:paraId="21A99E31" w14:textId="77777777" w:rsidR="00400A9D" w:rsidRPr="00026857" w:rsidRDefault="00400A9D" w:rsidP="00400A9D">
            <w:pPr>
              <w:pStyle w:val="25"/>
              <w:shd w:val="clear" w:color="auto" w:fill="auto"/>
              <w:spacing w:before="0" w:line="240" w:lineRule="exact"/>
              <w:ind w:firstLine="0"/>
              <w:jc w:val="left"/>
              <w:rPr>
                <w:rFonts w:ascii="Times New Roman" w:hAnsi="Times New Roman" w:cs="Times New Roman"/>
                <w:color w:val="000000"/>
                <w:lang w:eastAsia="ru-RU" w:bidi="ru-RU"/>
              </w:rPr>
            </w:pPr>
            <w:r w:rsidRPr="00026857">
              <w:rPr>
                <w:rFonts w:ascii="Times New Roman" w:hAnsi="Times New Roman" w:cs="Times New Roman"/>
                <w:color w:val="000000"/>
                <w:lang w:eastAsia="ru-RU" w:bidi="ru-RU"/>
              </w:rPr>
              <w:lastRenderedPageBreak/>
              <w:t>Сильный туман*</w:t>
            </w:r>
          </w:p>
        </w:tc>
        <w:tc>
          <w:tcPr>
            <w:tcW w:w="6917" w:type="dxa"/>
            <w:tcBorders>
              <w:top w:val="single" w:sz="4" w:space="0" w:color="auto"/>
              <w:left w:val="single" w:sz="4" w:space="0" w:color="auto"/>
              <w:bottom w:val="single" w:sz="4" w:space="0" w:color="auto"/>
              <w:right w:val="single" w:sz="4" w:space="0" w:color="auto"/>
            </w:tcBorders>
            <w:shd w:val="clear" w:color="auto" w:fill="FFFFFF"/>
          </w:tcPr>
          <w:p w14:paraId="03268270" w14:textId="77777777" w:rsidR="00400A9D" w:rsidRPr="00026857" w:rsidRDefault="00400A9D" w:rsidP="00400A9D">
            <w:pPr>
              <w:pStyle w:val="25"/>
              <w:shd w:val="clear" w:color="auto" w:fill="auto"/>
              <w:spacing w:before="0" w:line="240" w:lineRule="exact"/>
              <w:ind w:firstLine="0"/>
              <w:jc w:val="left"/>
              <w:rPr>
                <w:rFonts w:ascii="Times New Roman" w:hAnsi="Times New Roman" w:cs="Times New Roman"/>
                <w:color w:val="000000"/>
                <w:lang w:eastAsia="ru-RU" w:bidi="ru-RU"/>
              </w:rPr>
            </w:pPr>
            <w:r w:rsidRPr="00026857">
              <w:rPr>
                <w:rFonts w:ascii="Times New Roman" w:hAnsi="Times New Roman" w:cs="Times New Roman"/>
                <w:color w:val="000000"/>
                <w:lang w:eastAsia="ru-RU" w:bidi="ru-RU"/>
              </w:rPr>
              <w:t>Сильное помутнение воздуха за счет скопления мельчайших частиц воды (пыли, продуктов горения), при котором значение метеорологической дальности видимости не более 50.0 продолжительностью не менее 12 ч</w:t>
            </w:r>
          </w:p>
        </w:tc>
      </w:tr>
      <w:tr w:rsidR="00400A9D" w:rsidRPr="00026857" w14:paraId="10005A55" w14:textId="77777777" w:rsidTr="00C40EF0">
        <w:trPr>
          <w:trHeight w:val="20"/>
        </w:trPr>
        <w:tc>
          <w:tcPr>
            <w:tcW w:w="3235" w:type="dxa"/>
            <w:tcBorders>
              <w:top w:val="single" w:sz="4" w:space="0" w:color="auto"/>
              <w:left w:val="single" w:sz="4" w:space="0" w:color="auto"/>
              <w:bottom w:val="single" w:sz="4" w:space="0" w:color="auto"/>
            </w:tcBorders>
            <w:shd w:val="clear" w:color="auto" w:fill="FFFFFF"/>
          </w:tcPr>
          <w:p w14:paraId="3C9AA196" w14:textId="77777777" w:rsidR="00400A9D" w:rsidRPr="00026857" w:rsidRDefault="00400A9D" w:rsidP="00400A9D">
            <w:pPr>
              <w:pStyle w:val="25"/>
              <w:shd w:val="clear" w:color="auto" w:fill="auto"/>
              <w:spacing w:before="0" w:line="240" w:lineRule="exact"/>
              <w:ind w:firstLine="0"/>
              <w:jc w:val="left"/>
              <w:rPr>
                <w:rFonts w:ascii="Times New Roman" w:hAnsi="Times New Roman" w:cs="Times New Roman"/>
                <w:color w:val="000000"/>
                <w:lang w:eastAsia="ru-RU" w:bidi="ru-RU"/>
              </w:rPr>
            </w:pPr>
            <w:r w:rsidRPr="00026857">
              <w:rPr>
                <w:rFonts w:ascii="Times New Roman" w:hAnsi="Times New Roman" w:cs="Times New Roman"/>
                <w:color w:val="000000"/>
                <w:lang w:eastAsia="ru-RU" w:bidi="ru-RU"/>
              </w:rPr>
              <w:t>Сильный мороз</w:t>
            </w:r>
          </w:p>
        </w:tc>
        <w:tc>
          <w:tcPr>
            <w:tcW w:w="6917" w:type="dxa"/>
            <w:tcBorders>
              <w:top w:val="single" w:sz="4" w:space="0" w:color="auto"/>
              <w:left w:val="single" w:sz="4" w:space="0" w:color="auto"/>
              <w:bottom w:val="single" w:sz="4" w:space="0" w:color="auto"/>
              <w:right w:val="single" w:sz="4" w:space="0" w:color="auto"/>
            </w:tcBorders>
            <w:shd w:val="clear" w:color="auto" w:fill="FFFFFF"/>
          </w:tcPr>
          <w:p w14:paraId="1335BF80" w14:textId="77777777" w:rsidR="00400A9D" w:rsidRPr="00026857" w:rsidRDefault="00400A9D" w:rsidP="00400A9D">
            <w:pPr>
              <w:pStyle w:val="25"/>
              <w:shd w:val="clear" w:color="auto" w:fill="auto"/>
              <w:spacing w:before="0" w:line="240" w:lineRule="exact"/>
              <w:ind w:firstLine="0"/>
              <w:jc w:val="left"/>
              <w:rPr>
                <w:rFonts w:ascii="Times New Roman" w:hAnsi="Times New Roman" w:cs="Times New Roman"/>
                <w:color w:val="000000"/>
                <w:lang w:eastAsia="ru-RU" w:bidi="ru-RU"/>
              </w:rPr>
            </w:pPr>
            <w:r w:rsidRPr="00026857">
              <w:rPr>
                <w:rFonts w:ascii="Times New Roman" w:hAnsi="Times New Roman" w:cs="Times New Roman"/>
                <w:color w:val="000000"/>
                <w:lang w:eastAsia="ru-RU" w:bidi="ru-RU"/>
              </w:rPr>
              <w:t>Минимальная температура воздуха - 35°С и ниже*</w:t>
            </w:r>
          </w:p>
        </w:tc>
      </w:tr>
      <w:tr w:rsidR="00400A9D" w:rsidRPr="00026857" w14:paraId="1A152E6D" w14:textId="77777777" w:rsidTr="00C40EF0">
        <w:trPr>
          <w:trHeight w:val="20"/>
        </w:trPr>
        <w:tc>
          <w:tcPr>
            <w:tcW w:w="3235" w:type="dxa"/>
            <w:tcBorders>
              <w:top w:val="single" w:sz="4" w:space="0" w:color="auto"/>
              <w:left w:val="single" w:sz="4" w:space="0" w:color="auto"/>
              <w:bottom w:val="single" w:sz="4" w:space="0" w:color="auto"/>
            </w:tcBorders>
            <w:shd w:val="clear" w:color="auto" w:fill="FFFFFF"/>
          </w:tcPr>
          <w:p w14:paraId="789637A2" w14:textId="77777777" w:rsidR="00400A9D" w:rsidRPr="00026857" w:rsidRDefault="00400A9D" w:rsidP="00400A9D">
            <w:pPr>
              <w:pStyle w:val="25"/>
              <w:shd w:val="clear" w:color="auto" w:fill="auto"/>
              <w:spacing w:before="0" w:line="240" w:lineRule="exact"/>
              <w:ind w:firstLine="0"/>
              <w:jc w:val="left"/>
              <w:rPr>
                <w:rFonts w:ascii="Times New Roman" w:hAnsi="Times New Roman" w:cs="Times New Roman"/>
                <w:color w:val="000000"/>
                <w:lang w:eastAsia="ru-RU" w:bidi="ru-RU"/>
              </w:rPr>
            </w:pPr>
            <w:r w:rsidRPr="00026857">
              <w:rPr>
                <w:rFonts w:ascii="Times New Roman" w:hAnsi="Times New Roman" w:cs="Times New Roman"/>
                <w:color w:val="000000"/>
                <w:lang w:eastAsia="ru-RU" w:bidi="ru-RU"/>
              </w:rPr>
              <w:t>Аномально холодная погода</w:t>
            </w:r>
          </w:p>
        </w:tc>
        <w:tc>
          <w:tcPr>
            <w:tcW w:w="6917" w:type="dxa"/>
            <w:tcBorders>
              <w:top w:val="single" w:sz="4" w:space="0" w:color="auto"/>
              <w:left w:val="single" w:sz="4" w:space="0" w:color="auto"/>
              <w:bottom w:val="single" w:sz="4" w:space="0" w:color="auto"/>
              <w:right w:val="single" w:sz="4" w:space="0" w:color="auto"/>
            </w:tcBorders>
            <w:shd w:val="clear" w:color="auto" w:fill="FFFFFF"/>
          </w:tcPr>
          <w:p w14:paraId="35E12A01" w14:textId="77777777" w:rsidR="00400A9D" w:rsidRPr="00026857" w:rsidRDefault="00400A9D" w:rsidP="00400A9D">
            <w:pPr>
              <w:pStyle w:val="25"/>
              <w:shd w:val="clear" w:color="auto" w:fill="auto"/>
              <w:spacing w:before="0" w:line="240" w:lineRule="exact"/>
              <w:ind w:firstLine="0"/>
              <w:jc w:val="left"/>
              <w:rPr>
                <w:rFonts w:ascii="Times New Roman" w:hAnsi="Times New Roman" w:cs="Times New Roman"/>
                <w:color w:val="000000"/>
                <w:lang w:eastAsia="ru-RU" w:bidi="ru-RU"/>
              </w:rPr>
            </w:pPr>
            <w:r w:rsidRPr="00026857">
              <w:rPr>
                <w:rFonts w:ascii="Times New Roman" w:hAnsi="Times New Roman" w:cs="Times New Roman"/>
                <w:color w:val="000000"/>
                <w:lang w:eastAsia="ru-RU" w:bidi="ru-RU"/>
              </w:rPr>
              <w:t>В период с октября по март в течение 5 дней и более значение среднесуточной температуры воздуха ниже климатической нормы на 10°С и более или минимальная температура ниже - 30°С</w:t>
            </w:r>
          </w:p>
        </w:tc>
      </w:tr>
      <w:tr w:rsidR="00400A9D" w:rsidRPr="00026857" w14:paraId="0E797117" w14:textId="77777777" w:rsidTr="00C40EF0">
        <w:trPr>
          <w:trHeight w:val="20"/>
        </w:trPr>
        <w:tc>
          <w:tcPr>
            <w:tcW w:w="3235" w:type="dxa"/>
            <w:tcBorders>
              <w:top w:val="single" w:sz="4" w:space="0" w:color="auto"/>
              <w:left w:val="single" w:sz="4" w:space="0" w:color="auto"/>
              <w:bottom w:val="single" w:sz="4" w:space="0" w:color="auto"/>
            </w:tcBorders>
            <w:shd w:val="clear" w:color="auto" w:fill="FFFFFF"/>
          </w:tcPr>
          <w:p w14:paraId="39A2B8B5" w14:textId="77777777" w:rsidR="00400A9D" w:rsidRPr="00026857" w:rsidRDefault="00400A9D" w:rsidP="00400A9D">
            <w:pPr>
              <w:pStyle w:val="25"/>
              <w:shd w:val="clear" w:color="auto" w:fill="auto"/>
              <w:spacing w:before="0" w:line="240" w:lineRule="exact"/>
              <w:ind w:firstLine="0"/>
              <w:jc w:val="left"/>
              <w:rPr>
                <w:rFonts w:ascii="Times New Roman" w:hAnsi="Times New Roman" w:cs="Times New Roman"/>
                <w:color w:val="000000"/>
                <w:lang w:eastAsia="ru-RU" w:bidi="ru-RU"/>
              </w:rPr>
            </w:pPr>
            <w:r w:rsidRPr="00026857">
              <w:rPr>
                <w:rFonts w:ascii="Times New Roman" w:hAnsi="Times New Roman" w:cs="Times New Roman"/>
                <w:color w:val="000000"/>
                <w:lang w:eastAsia="ru-RU" w:bidi="ru-RU"/>
              </w:rPr>
              <w:t>Сильная жара</w:t>
            </w:r>
          </w:p>
        </w:tc>
        <w:tc>
          <w:tcPr>
            <w:tcW w:w="6917" w:type="dxa"/>
            <w:tcBorders>
              <w:top w:val="single" w:sz="4" w:space="0" w:color="auto"/>
              <w:left w:val="single" w:sz="4" w:space="0" w:color="auto"/>
              <w:bottom w:val="single" w:sz="4" w:space="0" w:color="auto"/>
              <w:right w:val="single" w:sz="4" w:space="0" w:color="auto"/>
            </w:tcBorders>
            <w:shd w:val="clear" w:color="auto" w:fill="FFFFFF"/>
          </w:tcPr>
          <w:p w14:paraId="3294B891" w14:textId="77777777" w:rsidR="00400A9D" w:rsidRPr="00026857" w:rsidRDefault="00400A9D" w:rsidP="00400A9D">
            <w:pPr>
              <w:pStyle w:val="25"/>
              <w:shd w:val="clear" w:color="auto" w:fill="auto"/>
              <w:spacing w:before="0" w:line="240" w:lineRule="exact"/>
              <w:ind w:firstLine="0"/>
              <w:jc w:val="left"/>
              <w:rPr>
                <w:rFonts w:ascii="Times New Roman" w:hAnsi="Times New Roman" w:cs="Times New Roman"/>
                <w:color w:val="000000"/>
                <w:lang w:eastAsia="ru-RU" w:bidi="ru-RU"/>
              </w:rPr>
            </w:pPr>
            <w:r w:rsidRPr="00026857">
              <w:rPr>
                <w:rFonts w:ascii="Times New Roman" w:hAnsi="Times New Roman" w:cs="Times New Roman"/>
                <w:color w:val="000000"/>
                <w:lang w:eastAsia="ru-RU" w:bidi="ru-RU"/>
              </w:rPr>
              <w:t>Максимальная температура воздуха +35°С и выше*</w:t>
            </w:r>
          </w:p>
        </w:tc>
      </w:tr>
      <w:tr w:rsidR="00400A9D" w:rsidRPr="00026857" w14:paraId="654E968C" w14:textId="77777777" w:rsidTr="00C40EF0">
        <w:trPr>
          <w:trHeight w:val="20"/>
        </w:trPr>
        <w:tc>
          <w:tcPr>
            <w:tcW w:w="3235" w:type="dxa"/>
            <w:tcBorders>
              <w:top w:val="single" w:sz="4" w:space="0" w:color="auto"/>
              <w:left w:val="single" w:sz="4" w:space="0" w:color="auto"/>
              <w:bottom w:val="single" w:sz="4" w:space="0" w:color="auto"/>
            </w:tcBorders>
            <w:shd w:val="clear" w:color="auto" w:fill="FFFFFF"/>
          </w:tcPr>
          <w:p w14:paraId="63F42DBC" w14:textId="77777777" w:rsidR="00400A9D" w:rsidRPr="00026857" w:rsidRDefault="00400A9D" w:rsidP="00400A9D">
            <w:pPr>
              <w:pStyle w:val="25"/>
              <w:shd w:val="clear" w:color="auto" w:fill="auto"/>
              <w:spacing w:before="0" w:line="240" w:lineRule="exact"/>
              <w:ind w:firstLine="0"/>
              <w:jc w:val="left"/>
              <w:rPr>
                <w:rFonts w:ascii="Times New Roman" w:hAnsi="Times New Roman" w:cs="Times New Roman"/>
                <w:color w:val="000000"/>
                <w:lang w:eastAsia="ru-RU" w:bidi="ru-RU"/>
              </w:rPr>
            </w:pPr>
            <w:r w:rsidRPr="00026857">
              <w:rPr>
                <w:rFonts w:ascii="Times New Roman" w:hAnsi="Times New Roman" w:cs="Times New Roman"/>
                <w:color w:val="000000"/>
                <w:lang w:eastAsia="ru-RU" w:bidi="ru-RU"/>
              </w:rPr>
              <w:t>Аномально жаркая погода</w:t>
            </w:r>
          </w:p>
        </w:tc>
        <w:tc>
          <w:tcPr>
            <w:tcW w:w="6917" w:type="dxa"/>
            <w:tcBorders>
              <w:top w:val="single" w:sz="4" w:space="0" w:color="auto"/>
              <w:left w:val="single" w:sz="4" w:space="0" w:color="auto"/>
              <w:bottom w:val="single" w:sz="4" w:space="0" w:color="auto"/>
              <w:right w:val="single" w:sz="4" w:space="0" w:color="auto"/>
            </w:tcBorders>
            <w:shd w:val="clear" w:color="auto" w:fill="FFFFFF"/>
          </w:tcPr>
          <w:p w14:paraId="298B6FD9" w14:textId="77777777" w:rsidR="00400A9D" w:rsidRPr="00026857" w:rsidRDefault="00400A9D" w:rsidP="00400A9D">
            <w:pPr>
              <w:pStyle w:val="25"/>
              <w:shd w:val="clear" w:color="auto" w:fill="auto"/>
              <w:spacing w:before="0" w:line="240" w:lineRule="exact"/>
              <w:ind w:firstLine="0"/>
              <w:jc w:val="left"/>
              <w:rPr>
                <w:rFonts w:ascii="Times New Roman" w:hAnsi="Times New Roman" w:cs="Times New Roman"/>
                <w:color w:val="000000"/>
                <w:lang w:eastAsia="ru-RU" w:bidi="ru-RU"/>
              </w:rPr>
            </w:pPr>
            <w:r w:rsidRPr="00026857">
              <w:rPr>
                <w:rFonts w:ascii="Times New Roman" w:hAnsi="Times New Roman" w:cs="Times New Roman"/>
                <w:color w:val="000000"/>
                <w:lang w:eastAsia="ru-RU" w:bidi="ru-RU"/>
              </w:rPr>
              <w:t>В период с апреля по сентябрь в течение 5 дней и более значение среднесуточной температуры воздуха выше климатической нормы на 10°С и более</w:t>
            </w:r>
          </w:p>
        </w:tc>
      </w:tr>
      <w:tr w:rsidR="00400A9D" w:rsidRPr="00026857" w14:paraId="225FAA8F" w14:textId="77777777" w:rsidTr="00C40EF0">
        <w:trPr>
          <w:trHeight w:val="20"/>
        </w:trPr>
        <w:tc>
          <w:tcPr>
            <w:tcW w:w="3235" w:type="dxa"/>
            <w:tcBorders>
              <w:top w:val="single" w:sz="4" w:space="0" w:color="auto"/>
              <w:left w:val="single" w:sz="4" w:space="0" w:color="auto"/>
              <w:bottom w:val="single" w:sz="4" w:space="0" w:color="auto"/>
            </w:tcBorders>
            <w:shd w:val="clear" w:color="auto" w:fill="FFFFFF"/>
          </w:tcPr>
          <w:p w14:paraId="12F253FA" w14:textId="77777777" w:rsidR="00400A9D" w:rsidRPr="00026857" w:rsidRDefault="00400A9D" w:rsidP="00400A9D">
            <w:pPr>
              <w:pStyle w:val="25"/>
              <w:shd w:val="clear" w:color="auto" w:fill="auto"/>
              <w:spacing w:before="0" w:line="240" w:lineRule="exact"/>
              <w:ind w:firstLine="0"/>
              <w:jc w:val="left"/>
              <w:rPr>
                <w:rFonts w:ascii="Times New Roman" w:hAnsi="Times New Roman" w:cs="Times New Roman"/>
                <w:color w:val="000000"/>
                <w:lang w:eastAsia="ru-RU" w:bidi="ru-RU"/>
              </w:rPr>
            </w:pPr>
            <w:r w:rsidRPr="00026857">
              <w:rPr>
                <w:rFonts w:ascii="Times New Roman" w:hAnsi="Times New Roman" w:cs="Times New Roman"/>
                <w:color w:val="000000"/>
                <w:lang w:eastAsia="ru-RU" w:bidi="ru-RU"/>
              </w:rPr>
              <w:t>Чрезвычайная пожарная опасность</w:t>
            </w:r>
          </w:p>
        </w:tc>
        <w:tc>
          <w:tcPr>
            <w:tcW w:w="6917" w:type="dxa"/>
            <w:tcBorders>
              <w:top w:val="single" w:sz="4" w:space="0" w:color="auto"/>
              <w:left w:val="single" w:sz="4" w:space="0" w:color="auto"/>
              <w:bottom w:val="single" w:sz="4" w:space="0" w:color="auto"/>
              <w:right w:val="single" w:sz="4" w:space="0" w:color="auto"/>
            </w:tcBorders>
            <w:shd w:val="clear" w:color="auto" w:fill="FFFFFF"/>
          </w:tcPr>
          <w:p w14:paraId="758C4C7F" w14:textId="77777777" w:rsidR="00400A9D" w:rsidRPr="00026857" w:rsidRDefault="00400A9D" w:rsidP="00400A9D">
            <w:pPr>
              <w:pStyle w:val="25"/>
              <w:shd w:val="clear" w:color="auto" w:fill="auto"/>
              <w:spacing w:before="0" w:line="240" w:lineRule="exact"/>
              <w:ind w:firstLine="0"/>
              <w:jc w:val="left"/>
              <w:rPr>
                <w:rFonts w:ascii="Times New Roman" w:hAnsi="Times New Roman" w:cs="Times New Roman"/>
                <w:color w:val="000000"/>
                <w:lang w:eastAsia="ru-RU" w:bidi="ru-RU"/>
              </w:rPr>
            </w:pPr>
            <w:r w:rsidRPr="00026857">
              <w:rPr>
                <w:rFonts w:ascii="Times New Roman" w:hAnsi="Times New Roman" w:cs="Times New Roman"/>
                <w:color w:val="000000"/>
                <w:lang w:eastAsia="ru-RU" w:bidi="ru-RU"/>
              </w:rPr>
              <w:t>Показатель пожарной опасности относится к 5-му классу (10000 по формуле Нестерова, 12000 по формуле Сверловой)</w:t>
            </w:r>
          </w:p>
        </w:tc>
      </w:tr>
    </w:tbl>
    <w:p w14:paraId="2CC45A92" w14:textId="673DAA5F" w:rsidR="00E92E7B" w:rsidRPr="00026857" w:rsidRDefault="00E92E7B" w:rsidP="00E92E7B">
      <w:pPr>
        <w:rPr>
          <w:sz w:val="24"/>
          <w:szCs w:val="24"/>
        </w:rPr>
      </w:pPr>
      <w:r w:rsidRPr="00026857">
        <w:rPr>
          <w:sz w:val="24"/>
          <w:szCs w:val="24"/>
        </w:rPr>
        <w:t>* Критерии опасного явления установлены с учетом 10%-й повторяемости величин метеорологических характеристик</w:t>
      </w:r>
    </w:p>
    <w:p w14:paraId="619A3EAF" w14:textId="77777777" w:rsidR="00E92E7B" w:rsidRPr="00026857" w:rsidRDefault="00E92E7B" w:rsidP="00E92E7B"/>
    <w:p w14:paraId="7563A8D8" w14:textId="77777777" w:rsidR="00E92E7B" w:rsidRPr="00026857" w:rsidRDefault="00E92E7B" w:rsidP="00E92E7B">
      <w:r w:rsidRPr="00026857">
        <w:t>Сильный ветер, штормы, ураганы - опасные метеорологические явления, характеризующиеся высокими скоростями ветра. Характеристики ветрового режима, бальности и диапазона изменения скоростей ветра. Это обусловлено более быстрым (по сравнению с сезонными) вариациями атмосферных параметров, в особенности атмосферного давления и температуры воздуха, обусловленные прохождением через Урал циклонов и атмосферных фронтов.</w:t>
      </w:r>
    </w:p>
    <w:p w14:paraId="0B516E8B" w14:textId="77777777" w:rsidR="00E92E7B" w:rsidRPr="00026857" w:rsidRDefault="00E92E7B" w:rsidP="00E92E7B">
      <w:r w:rsidRPr="00026857">
        <w:t>Важнейшими характеристиками ураганов и штормов, определяющими объемы возможных разрушений и потерь, являются скорость ветра, ширина зоны, охваченная ураганом и продолжительность его действия. Скорость ветра при ураганах, бурях и штормах в данном районе может изменяться от 20 до 30 м/с и более.</w:t>
      </w:r>
    </w:p>
    <w:p w14:paraId="4E0A7894" w14:textId="77777777" w:rsidR="00E92E7B" w:rsidRPr="00026857" w:rsidRDefault="00E92E7B" w:rsidP="00E92E7B">
      <w:r w:rsidRPr="00026857">
        <w:t>Ширина зоны катастрофических разрушений при ураганном ветре может изменяться от нескольких до десятков километров и более. Продолжительность действия ураганного ветра составляет несколько часов. Преобладающее направление ветра (СНиП 23-01-99 «Строительная климатология») для рассматриваемого района:</w:t>
      </w:r>
    </w:p>
    <w:p w14:paraId="02C09472" w14:textId="1DA7915A" w:rsidR="00E92E7B" w:rsidRPr="00026857" w:rsidRDefault="00E92E7B" w:rsidP="00CF2ACA">
      <w:pPr>
        <w:pStyle w:val="a4"/>
        <w:numPr>
          <w:ilvl w:val="0"/>
          <w:numId w:val="13"/>
        </w:numPr>
      </w:pPr>
      <w:r w:rsidRPr="00026857">
        <w:t>в холодный период года (декабрь-февраль) - юго-западное;</w:t>
      </w:r>
    </w:p>
    <w:p w14:paraId="310B8240" w14:textId="09177BD3" w:rsidR="00E92E7B" w:rsidRPr="00026857" w:rsidRDefault="00E92E7B" w:rsidP="00CF2ACA">
      <w:pPr>
        <w:pStyle w:val="a4"/>
        <w:numPr>
          <w:ilvl w:val="0"/>
          <w:numId w:val="13"/>
        </w:numPr>
      </w:pPr>
      <w:r w:rsidRPr="00026857">
        <w:t>в тёплый период года (июнь-август) - северо-западное.</w:t>
      </w:r>
    </w:p>
    <w:p w14:paraId="2190AADE" w14:textId="77777777" w:rsidR="00E92E7B" w:rsidRPr="00026857" w:rsidRDefault="00E92E7B" w:rsidP="00E92E7B">
      <w:r w:rsidRPr="00026857">
        <w:t>Наибольшая вероятность их возникновения - в летний период. В результате данного стихийного бедствия могут возникать повреждения зданий и сооружений, обрыв линий электропередачи и связи.</w:t>
      </w:r>
    </w:p>
    <w:p w14:paraId="45F7DA6B" w14:textId="77777777" w:rsidR="00E92E7B" w:rsidRPr="00026857" w:rsidRDefault="00E92E7B" w:rsidP="00E92E7B">
      <w:r w:rsidRPr="00026857">
        <w:t>Разрушения зданий при ураганном ветре и перехлестывание проводов ЛЭП способствуют возникновению и быстрому распространению массовых пожаров.</w:t>
      </w:r>
    </w:p>
    <w:p w14:paraId="5083178F" w14:textId="1BABE6EE" w:rsidR="00E92E7B" w:rsidRPr="00026857" w:rsidRDefault="00E92E7B" w:rsidP="00E92E7B">
      <w:r w:rsidRPr="00026857">
        <w:t xml:space="preserve">В среднем за год возможно несколько дней со скоростью ветра до 30 м/с и выше (один раз в 20 лет). </w:t>
      </w:r>
    </w:p>
    <w:p w14:paraId="32CDB7F1" w14:textId="77777777" w:rsidR="00E92E7B" w:rsidRPr="00026857" w:rsidRDefault="00E92E7B" w:rsidP="00E92E7B">
      <w:r w:rsidRPr="00026857">
        <w:t xml:space="preserve">Природные пожары. Наиболее вероятной зоной развития пожара могут являться природные торфяники, лес. Для территории Камышловского муниципального района чрезвычайная пожарная опасность характеризуется </w:t>
      </w:r>
      <w:r w:rsidRPr="00026857">
        <w:lastRenderedPageBreak/>
        <w:t>показателем пожарной опасности (5 класс, соответствующий 10000 по формуле Нестерова, 12000 - по формуле Сверловой).</w:t>
      </w:r>
    </w:p>
    <w:p w14:paraId="191673E4" w14:textId="22E142E6" w:rsidR="00E92E7B" w:rsidRPr="00026857" w:rsidRDefault="00E92E7B" w:rsidP="00E92E7B">
      <w:r w:rsidRPr="00026857">
        <w:t xml:space="preserve">При возникновении ЧС в результате природного пожара, на территории Камышловского </w:t>
      </w:r>
      <w:r w:rsidR="00EF1591" w:rsidRPr="00026857">
        <w:t>ГО</w:t>
      </w:r>
      <w:r w:rsidRPr="00026857">
        <w:t>, возможно задымление и загазованность территории городского округа.</w:t>
      </w:r>
    </w:p>
    <w:p w14:paraId="0D68B56B" w14:textId="77777777" w:rsidR="00E92E7B" w:rsidRPr="00026857" w:rsidRDefault="00E92E7B" w:rsidP="00E92E7B">
      <w:r w:rsidRPr="00026857">
        <w:t>Частота природного пожара составляет 1.0 * 10-1 год-1.</w:t>
      </w:r>
    </w:p>
    <w:p w14:paraId="05047735" w14:textId="77777777" w:rsidR="00E92E7B" w:rsidRPr="00026857" w:rsidRDefault="00E92E7B" w:rsidP="00E92E7B">
      <w:r w:rsidRPr="00026857">
        <w:t>Частота наступления ЧС в результате природного пожара - 1.0 * 10-1 год-1.</w:t>
      </w:r>
    </w:p>
    <w:p w14:paraId="43E256BF" w14:textId="7783B2A0" w:rsidR="00530668" w:rsidRPr="00026857" w:rsidRDefault="00E92E7B" w:rsidP="00E92E7B">
      <w:pPr>
        <w:rPr>
          <w:szCs w:val="24"/>
        </w:rPr>
      </w:pPr>
      <w:r w:rsidRPr="00026857">
        <w:t xml:space="preserve">Другие опасные природные явления и процессы (извержения вулканов, оползни, селевые потоки, лавины, цунами, катастрофическое затопление) для территории Камышловского </w:t>
      </w:r>
      <w:r w:rsidR="00EF1591" w:rsidRPr="00026857">
        <w:t>ГО</w:t>
      </w:r>
      <w:r w:rsidRPr="00026857">
        <w:t xml:space="preserve"> не характерны.</w:t>
      </w:r>
    </w:p>
    <w:p w14:paraId="3A9C4251" w14:textId="2B46C760" w:rsidR="00EE19EC" w:rsidRPr="00026857" w:rsidRDefault="00EE19EC" w:rsidP="00531F09">
      <w:pPr>
        <w:pStyle w:val="2"/>
        <w:numPr>
          <w:ilvl w:val="0"/>
          <w:numId w:val="7"/>
        </w:numPr>
      </w:pPr>
      <w:bookmarkStart w:id="117" w:name="_Toc126076333"/>
      <w:r w:rsidRPr="00026857">
        <w:t>Перечень возможных источников ЧС техногенного характера на проектируемой территории, а также вблизи указанной территории</w:t>
      </w:r>
      <w:bookmarkEnd w:id="117"/>
    </w:p>
    <w:p w14:paraId="164200FB" w14:textId="77777777" w:rsidR="00826E15" w:rsidRPr="00026857" w:rsidRDefault="00826E15" w:rsidP="00826E15">
      <w:pPr>
        <w:rPr>
          <w:bCs/>
          <w:szCs w:val="28"/>
        </w:rPr>
      </w:pPr>
      <w:r w:rsidRPr="00026857">
        <w:rPr>
          <w:bCs/>
          <w:szCs w:val="28"/>
        </w:rPr>
        <w:t>К техногенным ЧС относятся:</w:t>
      </w:r>
    </w:p>
    <w:p w14:paraId="7D2C6017" w14:textId="353CB690" w:rsidR="00826E15" w:rsidRPr="00026857" w:rsidRDefault="00826E15" w:rsidP="00CF2ACA">
      <w:pPr>
        <w:pStyle w:val="a4"/>
        <w:numPr>
          <w:ilvl w:val="0"/>
          <w:numId w:val="15"/>
        </w:numPr>
        <w:ind w:left="0" w:firstLine="709"/>
        <w:rPr>
          <w:bCs/>
          <w:szCs w:val="28"/>
        </w:rPr>
      </w:pPr>
      <w:r w:rsidRPr="00026857">
        <w:rPr>
          <w:bCs/>
          <w:szCs w:val="28"/>
        </w:rPr>
        <w:t>транспортные аварии и катастрофы, включающие: крушение и аварии товарных и пассажирских поездов; авиационные катастрофы вне аэропортов и населенных пунктов; крупные автомобильные катастрофы; аварии транспорта на мостах, железнодорожных переездах и в туннелях; аварии на магистральных трубопроводах;</w:t>
      </w:r>
    </w:p>
    <w:p w14:paraId="2A6F5A6D" w14:textId="788A8D06" w:rsidR="00826E15" w:rsidRPr="00026857" w:rsidRDefault="00826E15" w:rsidP="00CF2ACA">
      <w:pPr>
        <w:pStyle w:val="a4"/>
        <w:numPr>
          <w:ilvl w:val="0"/>
          <w:numId w:val="15"/>
        </w:numPr>
        <w:ind w:left="0" w:firstLine="709"/>
        <w:rPr>
          <w:bCs/>
          <w:szCs w:val="28"/>
        </w:rPr>
      </w:pPr>
      <w:r w:rsidRPr="00026857">
        <w:rPr>
          <w:bCs/>
          <w:szCs w:val="28"/>
        </w:rPr>
        <w:t>пожары и взрывы в зданиях, на коммуникациях и технологическом оборудовании промышленных объектов; на объектах добычи, переработки и хранения легковоспламеняющихся, горючих и взрывчатых веществ; на различных видах транспорта; жилых и общественных зданиях; подземные пожары и взрывы горючих ископаемых;</w:t>
      </w:r>
    </w:p>
    <w:p w14:paraId="0CECDC0C" w14:textId="1E8762DF" w:rsidR="00826E15" w:rsidRPr="00026857" w:rsidRDefault="00826E15" w:rsidP="00CF2ACA">
      <w:pPr>
        <w:pStyle w:val="a4"/>
        <w:numPr>
          <w:ilvl w:val="0"/>
          <w:numId w:val="15"/>
        </w:numPr>
        <w:ind w:left="0" w:firstLine="709"/>
        <w:rPr>
          <w:bCs/>
          <w:szCs w:val="28"/>
        </w:rPr>
      </w:pPr>
      <w:r w:rsidRPr="00026857">
        <w:rPr>
          <w:bCs/>
          <w:szCs w:val="28"/>
        </w:rPr>
        <w:t>аварии с выбросом (угрозой выброса) и распространением облака аварийно химически опасного вещества (далее АХОВ) при их производстве, переработке или хранении (захоронении), транспортировке, в процессе протекания химических реакций, начавшихся в результате аварии; аварии с химическими боеприпасами;</w:t>
      </w:r>
    </w:p>
    <w:p w14:paraId="75C260AB" w14:textId="5FFCC26C" w:rsidR="00826E15" w:rsidRPr="00026857" w:rsidRDefault="00826E15" w:rsidP="00CF2ACA">
      <w:pPr>
        <w:pStyle w:val="a4"/>
        <w:numPr>
          <w:ilvl w:val="0"/>
          <w:numId w:val="15"/>
        </w:numPr>
        <w:ind w:left="0" w:firstLine="709"/>
        <w:rPr>
          <w:bCs/>
          <w:szCs w:val="28"/>
        </w:rPr>
      </w:pPr>
      <w:r w:rsidRPr="00026857">
        <w:rPr>
          <w:bCs/>
          <w:szCs w:val="28"/>
        </w:rPr>
        <w:t>аварии с выбросом (угрозой выброса) радиоактивных веществ при авариях на АЭС, атомных энергетических установках производственного и исследовательского назначения и других предприятиях ядерно-топливного цикла;</w:t>
      </w:r>
    </w:p>
    <w:p w14:paraId="3D0375AF" w14:textId="7BC57461" w:rsidR="00826E15" w:rsidRPr="00026857" w:rsidRDefault="00826E15" w:rsidP="00CF2ACA">
      <w:pPr>
        <w:pStyle w:val="a4"/>
        <w:numPr>
          <w:ilvl w:val="0"/>
          <w:numId w:val="15"/>
        </w:numPr>
        <w:ind w:left="0" w:firstLine="709"/>
        <w:rPr>
          <w:bCs/>
          <w:szCs w:val="28"/>
        </w:rPr>
      </w:pPr>
      <w:r w:rsidRPr="00026857">
        <w:rPr>
          <w:bCs/>
          <w:szCs w:val="28"/>
        </w:rPr>
        <w:t>аварии с выбросом (угрозой выброса) биологически опасных веществ: на предприятиях промышленности и в научно-исследовательских учреждениях, на транспорте, а также при хранении и обслуживании биологических боеприпасов;</w:t>
      </w:r>
    </w:p>
    <w:p w14:paraId="48C69443" w14:textId="0B4E97BB" w:rsidR="00826E15" w:rsidRPr="00026857" w:rsidRDefault="00826E15" w:rsidP="00CF2ACA">
      <w:pPr>
        <w:pStyle w:val="a4"/>
        <w:numPr>
          <w:ilvl w:val="0"/>
          <w:numId w:val="15"/>
        </w:numPr>
        <w:ind w:left="0" w:firstLine="709"/>
        <w:rPr>
          <w:bCs/>
          <w:szCs w:val="28"/>
        </w:rPr>
      </w:pPr>
      <w:r w:rsidRPr="00026857">
        <w:rPr>
          <w:bCs/>
          <w:szCs w:val="28"/>
        </w:rPr>
        <w:t>внезапное обрушение жилых, промышленных и общественных зданий и сооружений элементов транспортных коммуникаций;</w:t>
      </w:r>
    </w:p>
    <w:p w14:paraId="05DA8253" w14:textId="733D8F35" w:rsidR="00826E15" w:rsidRPr="00026857" w:rsidRDefault="00826E15" w:rsidP="00CF2ACA">
      <w:pPr>
        <w:pStyle w:val="a4"/>
        <w:numPr>
          <w:ilvl w:val="0"/>
          <w:numId w:val="15"/>
        </w:numPr>
        <w:ind w:left="0" w:firstLine="709"/>
        <w:rPr>
          <w:bCs/>
          <w:szCs w:val="28"/>
        </w:rPr>
      </w:pPr>
      <w:r w:rsidRPr="00026857">
        <w:rPr>
          <w:bCs/>
          <w:szCs w:val="28"/>
        </w:rPr>
        <w:t>аварии на электроэнергетических объектах:</w:t>
      </w:r>
      <w:r w:rsidR="00905432" w:rsidRPr="00026857">
        <w:rPr>
          <w:bCs/>
          <w:szCs w:val="28"/>
        </w:rPr>
        <w:t xml:space="preserve"> </w:t>
      </w:r>
      <w:r w:rsidRPr="00026857">
        <w:rPr>
          <w:bCs/>
          <w:szCs w:val="28"/>
        </w:rPr>
        <w:t>электростанциях, ЛЭП,</w:t>
      </w:r>
      <w:r w:rsidR="006173C2" w:rsidRPr="00026857">
        <w:rPr>
          <w:bCs/>
          <w:szCs w:val="28"/>
        </w:rPr>
        <w:t xml:space="preserve"> </w:t>
      </w:r>
      <w:r w:rsidRPr="00026857">
        <w:rPr>
          <w:bCs/>
          <w:szCs w:val="28"/>
        </w:rPr>
        <w:t>трансформаторных, распределительных и преобразовательных подстанциях с долговременным перерывом электроснабжения основных потребителей или обширных территорий; выход из строя транспортных электрических контактных сетей;</w:t>
      </w:r>
    </w:p>
    <w:p w14:paraId="2AC65144" w14:textId="34950DA9" w:rsidR="00826E15" w:rsidRPr="00026857" w:rsidRDefault="00826E15" w:rsidP="00CF2ACA">
      <w:pPr>
        <w:pStyle w:val="a4"/>
        <w:numPr>
          <w:ilvl w:val="0"/>
          <w:numId w:val="15"/>
        </w:numPr>
        <w:ind w:left="0" w:firstLine="709"/>
        <w:rPr>
          <w:bCs/>
          <w:szCs w:val="28"/>
        </w:rPr>
      </w:pPr>
      <w:r w:rsidRPr="00026857">
        <w:rPr>
          <w:bCs/>
          <w:szCs w:val="28"/>
        </w:rPr>
        <w:t xml:space="preserve">аварии на коммунальных системах жизнеобеспечения, в том числе: на канализационных системах с массовым выбросом загрязняющих веществ, </w:t>
      </w:r>
      <w:r w:rsidRPr="00026857">
        <w:rPr>
          <w:bCs/>
          <w:szCs w:val="28"/>
        </w:rPr>
        <w:lastRenderedPageBreak/>
        <w:t>системах водоснабжения населения питьевой водой, сетях теплоснабжения и на коммунальных газопроводах;</w:t>
      </w:r>
    </w:p>
    <w:p w14:paraId="15287080" w14:textId="50F8CA41" w:rsidR="00826E15" w:rsidRPr="00026857" w:rsidRDefault="00826E15" w:rsidP="00CF2ACA">
      <w:pPr>
        <w:pStyle w:val="a4"/>
        <w:numPr>
          <w:ilvl w:val="0"/>
          <w:numId w:val="15"/>
        </w:numPr>
        <w:ind w:left="0" w:firstLine="709"/>
        <w:rPr>
          <w:bCs/>
          <w:szCs w:val="28"/>
        </w:rPr>
      </w:pPr>
      <w:r w:rsidRPr="00026857">
        <w:rPr>
          <w:bCs/>
          <w:szCs w:val="28"/>
        </w:rPr>
        <w:t>аварии на очистных сооружениях сточных вод городов (районов) и промышленных предприятий с массовым выбросом загрязняющих веществ и промышленных газов;</w:t>
      </w:r>
    </w:p>
    <w:p w14:paraId="4B70AD53" w14:textId="4640A5C4" w:rsidR="00826E15" w:rsidRPr="00026857" w:rsidRDefault="00826E15" w:rsidP="00CF2ACA">
      <w:pPr>
        <w:pStyle w:val="a4"/>
        <w:numPr>
          <w:ilvl w:val="0"/>
          <w:numId w:val="15"/>
        </w:numPr>
        <w:ind w:left="0" w:firstLine="709"/>
        <w:rPr>
          <w:bCs/>
          <w:szCs w:val="28"/>
        </w:rPr>
      </w:pPr>
      <w:r w:rsidRPr="00026857">
        <w:rPr>
          <w:bCs/>
          <w:szCs w:val="28"/>
        </w:rPr>
        <w:t>гидродинамические аварии с прорывом плотин (дамб, шлюзов, перемычек и т.д.), образованием волн прорыва и зон катастрофического затопления и подтопления, с образованием прорывного паводка и смывом плодородных почв или образованием наносов на обширных территориях.</w:t>
      </w:r>
    </w:p>
    <w:p w14:paraId="3CB6264A" w14:textId="77777777" w:rsidR="00826E15" w:rsidRPr="00026857" w:rsidRDefault="00826E15" w:rsidP="00826E15">
      <w:pPr>
        <w:rPr>
          <w:bCs/>
          <w:szCs w:val="28"/>
        </w:rPr>
      </w:pPr>
      <w:r w:rsidRPr="00026857">
        <w:rPr>
          <w:bCs/>
          <w:szCs w:val="28"/>
        </w:rPr>
        <w:t>К основным факторам риска возникновения ЧС техногенного характера на территории Камышловского городского округа относятся: аварии на потенциально опасных объектах, транспортные аварии и катастрофы при перевозках опасных грузов автомобильным и железнодорожным транспортом, аварийные ситуации на объектах жизнеобеспечения.</w:t>
      </w:r>
    </w:p>
    <w:p w14:paraId="66CCAF29" w14:textId="1D850902" w:rsidR="00826E15" w:rsidRPr="00026857" w:rsidRDefault="00826E15" w:rsidP="00826E15">
      <w:pPr>
        <w:rPr>
          <w:bCs/>
          <w:szCs w:val="28"/>
        </w:rPr>
      </w:pPr>
      <w:r w:rsidRPr="00026857">
        <w:rPr>
          <w:bCs/>
          <w:szCs w:val="28"/>
        </w:rPr>
        <w:t xml:space="preserve">Поражающие факторы ЧС техногенного характера и их основные параметры приведены в таблице </w:t>
      </w:r>
      <w:r w:rsidR="00EF1591" w:rsidRPr="00026857">
        <w:rPr>
          <w:bCs/>
          <w:szCs w:val="28"/>
        </w:rPr>
        <w:t>32</w:t>
      </w:r>
      <w:r w:rsidRPr="00026857">
        <w:rPr>
          <w:bCs/>
          <w:szCs w:val="28"/>
        </w:rPr>
        <w:t>.</w:t>
      </w:r>
    </w:p>
    <w:p w14:paraId="220E4F20" w14:textId="17984ECE" w:rsidR="00C23421" w:rsidRPr="00026857" w:rsidRDefault="00C23421" w:rsidP="00C23421">
      <w:pPr>
        <w:jc w:val="right"/>
        <w:rPr>
          <w:bCs/>
          <w:i/>
          <w:szCs w:val="28"/>
        </w:rPr>
      </w:pPr>
      <w:r w:rsidRPr="00026857">
        <w:rPr>
          <w:bCs/>
          <w:i/>
          <w:szCs w:val="28"/>
        </w:rPr>
        <w:t xml:space="preserve">Таблица </w:t>
      </w:r>
      <w:r w:rsidR="00EF1591" w:rsidRPr="00026857">
        <w:rPr>
          <w:bCs/>
          <w:i/>
          <w:szCs w:val="28"/>
        </w:rPr>
        <w:t>32</w:t>
      </w:r>
      <w:r w:rsidRPr="00026857">
        <w:rPr>
          <w:bCs/>
          <w:i/>
          <w:szCs w:val="28"/>
        </w:rPr>
        <w:t>.</w:t>
      </w:r>
    </w:p>
    <w:p w14:paraId="5A120008" w14:textId="518A4796" w:rsidR="00C23421" w:rsidRPr="00026857" w:rsidRDefault="00C23421" w:rsidP="00531F09">
      <w:pPr>
        <w:spacing w:after="60" w:line="259" w:lineRule="auto"/>
        <w:jc w:val="center"/>
        <w:rPr>
          <w:i/>
        </w:rPr>
      </w:pPr>
      <w:r w:rsidRPr="00026857">
        <w:rPr>
          <w:i/>
        </w:rPr>
        <w:t>Поражающие факторы ЧС техногенного характера и их основные параметры</w:t>
      </w:r>
    </w:p>
    <w:tbl>
      <w:tblPr>
        <w:tblW w:w="0" w:type="auto"/>
        <w:tblLayout w:type="fixed"/>
        <w:tblCellMar>
          <w:left w:w="10" w:type="dxa"/>
          <w:right w:w="10" w:type="dxa"/>
        </w:tblCellMar>
        <w:tblLook w:val="0000" w:firstRow="0" w:lastRow="0" w:firstColumn="0" w:lastColumn="0" w:noHBand="0" w:noVBand="0"/>
      </w:tblPr>
      <w:tblGrid>
        <w:gridCol w:w="2309"/>
        <w:gridCol w:w="2587"/>
        <w:gridCol w:w="5179"/>
      </w:tblGrid>
      <w:tr w:rsidR="00C23421" w:rsidRPr="00026857" w14:paraId="18AA3FF6" w14:textId="77777777" w:rsidTr="00C23421">
        <w:trPr>
          <w:trHeight w:hRule="exact" w:val="326"/>
        </w:trPr>
        <w:tc>
          <w:tcPr>
            <w:tcW w:w="2309" w:type="dxa"/>
            <w:tcBorders>
              <w:top w:val="single" w:sz="4" w:space="0" w:color="auto"/>
              <w:left w:val="single" w:sz="4" w:space="0" w:color="auto"/>
            </w:tcBorders>
            <w:shd w:val="clear" w:color="auto" w:fill="FFFFFF"/>
          </w:tcPr>
          <w:p w14:paraId="4DEA68F1" w14:textId="77777777" w:rsidR="00C23421" w:rsidRPr="00026857" w:rsidRDefault="00C23421" w:rsidP="00C23421">
            <w:pPr>
              <w:pStyle w:val="25"/>
              <w:shd w:val="clear" w:color="auto" w:fill="auto"/>
              <w:spacing w:before="0" w:line="240" w:lineRule="exact"/>
              <w:ind w:firstLine="0"/>
              <w:jc w:val="center"/>
              <w:rPr>
                <w:rFonts w:ascii="Times New Roman" w:hAnsi="Times New Roman" w:cs="Times New Roman"/>
              </w:rPr>
            </w:pPr>
            <w:r w:rsidRPr="00026857">
              <w:rPr>
                <w:rStyle w:val="26"/>
                <w:rFonts w:ascii="Times New Roman" w:hAnsi="Times New Roman" w:cs="Times New Roman"/>
              </w:rPr>
              <w:t>Вид ЧС</w:t>
            </w:r>
          </w:p>
        </w:tc>
        <w:tc>
          <w:tcPr>
            <w:tcW w:w="2587" w:type="dxa"/>
            <w:tcBorders>
              <w:top w:val="single" w:sz="4" w:space="0" w:color="auto"/>
              <w:left w:val="single" w:sz="4" w:space="0" w:color="auto"/>
            </w:tcBorders>
            <w:shd w:val="clear" w:color="auto" w:fill="FFFFFF"/>
          </w:tcPr>
          <w:p w14:paraId="34C8C948" w14:textId="77777777" w:rsidR="00C23421" w:rsidRPr="00026857" w:rsidRDefault="00C23421" w:rsidP="00C23421">
            <w:pPr>
              <w:pStyle w:val="25"/>
              <w:shd w:val="clear" w:color="auto" w:fill="auto"/>
              <w:spacing w:before="0" w:line="240" w:lineRule="exact"/>
              <w:ind w:left="180" w:firstLine="0"/>
              <w:jc w:val="left"/>
              <w:rPr>
                <w:rFonts w:ascii="Times New Roman" w:hAnsi="Times New Roman" w:cs="Times New Roman"/>
              </w:rPr>
            </w:pPr>
            <w:r w:rsidRPr="00026857">
              <w:rPr>
                <w:rStyle w:val="26"/>
                <w:rFonts w:ascii="Times New Roman" w:hAnsi="Times New Roman" w:cs="Times New Roman"/>
              </w:rPr>
              <w:t>Поражающий фактор</w:t>
            </w:r>
          </w:p>
        </w:tc>
        <w:tc>
          <w:tcPr>
            <w:tcW w:w="5179" w:type="dxa"/>
            <w:tcBorders>
              <w:top w:val="single" w:sz="4" w:space="0" w:color="auto"/>
              <w:left w:val="single" w:sz="4" w:space="0" w:color="auto"/>
              <w:right w:val="single" w:sz="4" w:space="0" w:color="auto"/>
            </w:tcBorders>
            <w:shd w:val="clear" w:color="auto" w:fill="FFFFFF"/>
          </w:tcPr>
          <w:p w14:paraId="15DE9FEF" w14:textId="77777777" w:rsidR="00C23421" w:rsidRPr="00026857" w:rsidRDefault="00C23421" w:rsidP="00C23421">
            <w:pPr>
              <w:pStyle w:val="25"/>
              <w:shd w:val="clear" w:color="auto" w:fill="auto"/>
              <w:spacing w:before="0" w:line="240" w:lineRule="exact"/>
              <w:ind w:firstLine="0"/>
              <w:jc w:val="center"/>
              <w:rPr>
                <w:rFonts w:ascii="Times New Roman" w:hAnsi="Times New Roman" w:cs="Times New Roman"/>
              </w:rPr>
            </w:pPr>
            <w:r w:rsidRPr="00026857">
              <w:rPr>
                <w:rStyle w:val="26"/>
                <w:rFonts w:ascii="Times New Roman" w:hAnsi="Times New Roman" w:cs="Times New Roman"/>
              </w:rPr>
              <w:t>Параметр</w:t>
            </w:r>
          </w:p>
        </w:tc>
      </w:tr>
      <w:tr w:rsidR="00C23421" w:rsidRPr="00026857" w14:paraId="04960D67" w14:textId="77777777" w:rsidTr="00C23421">
        <w:trPr>
          <w:trHeight w:hRule="exact" w:val="634"/>
        </w:trPr>
        <w:tc>
          <w:tcPr>
            <w:tcW w:w="2309" w:type="dxa"/>
            <w:tcBorders>
              <w:top w:val="single" w:sz="4" w:space="0" w:color="auto"/>
              <w:left w:val="single" w:sz="4" w:space="0" w:color="auto"/>
            </w:tcBorders>
            <w:shd w:val="clear" w:color="auto" w:fill="FFFFFF"/>
          </w:tcPr>
          <w:p w14:paraId="56647351" w14:textId="77777777" w:rsidR="00C23421" w:rsidRPr="00026857" w:rsidRDefault="00C23421" w:rsidP="00C23421">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Взрывы</w:t>
            </w:r>
          </w:p>
        </w:tc>
        <w:tc>
          <w:tcPr>
            <w:tcW w:w="2587" w:type="dxa"/>
            <w:tcBorders>
              <w:top w:val="single" w:sz="4" w:space="0" w:color="auto"/>
              <w:left w:val="single" w:sz="4" w:space="0" w:color="auto"/>
            </w:tcBorders>
            <w:shd w:val="clear" w:color="auto" w:fill="FFFFFF"/>
          </w:tcPr>
          <w:p w14:paraId="66A8D80B" w14:textId="77777777" w:rsidR="00C23421" w:rsidRPr="00026857" w:rsidRDefault="00C23421" w:rsidP="00C23421">
            <w:pPr>
              <w:pStyle w:val="25"/>
              <w:shd w:val="clear" w:color="auto" w:fill="auto"/>
              <w:spacing w:before="0" w:line="312"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Воздушная ударная волна</w:t>
            </w:r>
          </w:p>
        </w:tc>
        <w:tc>
          <w:tcPr>
            <w:tcW w:w="5179" w:type="dxa"/>
            <w:tcBorders>
              <w:top w:val="single" w:sz="4" w:space="0" w:color="auto"/>
              <w:left w:val="single" w:sz="4" w:space="0" w:color="auto"/>
              <w:right w:val="single" w:sz="4" w:space="0" w:color="auto"/>
            </w:tcBorders>
            <w:shd w:val="clear" w:color="auto" w:fill="FFFFFF"/>
          </w:tcPr>
          <w:p w14:paraId="7675143B" w14:textId="77777777" w:rsidR="00C23421" w:rsidRPr="00026857" w:rsidRDefault="00C23421" w:rsidP="00C23421">
            <w:pPr>
              <w:pStyle w:val="25"/>
              <w:shd w:val="clear" w:color="auto" w:fill="auto"/>
              <w:spacing w:before="0" w:line="312"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Избыточное давление на фронте воздушной ударной волны</w:t>
            </w:r>
          </w:p>
        </w:tc>
      </w:tr>
      <w:tr w:rsidR="00C23421" w:rsidRPr="00026857" w14:paraId="69CBEBDD" w14:textId="77777777" w:rsidTr="00C23421">
        <w:trPr>
          <w:trHeight w:hRule="exact" w:val="322"/>
        </w:trPr>
        <w:tc>
          <w:tcPr>
            <w:tcW w:w="2309" w:type="dxa"/>
            <w:tcBorders>
              <w:top w:val="single" w:sz="4" w:space="0" w:color="auto"/>
              <w:left w:val="single" w:sz="4" w:space="0" w:color="auto"/>
            </w:tcBorders>
            <w:shd w:val="clear" w:color="auto" w:fill="FFFFFF"/>
          </w:tcPr>
          <w:p w14:paraId="0B8CE689" w14:textId="77777777" w:rsidR="00C23421" w:rsidRPr="00026857" w:rsidRDefault="00C23421" w:rsidP="00C23421">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Пожары</w:t>
            </w:r>
          </w:p>
        </w:tc>
        <w:tc>
          <w:tcPr>
            <w:tcW w:w="2587" w:type="dxa"/>
            <w:tcBorders>
              <w:top w:val="single" w:sz="4" w:space="0" w:color="auto"/>
              <w:left w:val="single" w:sz="4" w:space="0" w:color="auto"/>
            </w:tcBorders>
            <w:shd w:val="clear" w:color="auto" w:fill="FFFFFF"/>
          </w:tcPr>
          <w:p w14:paraId="3774DF80" w14:textId="77777777" w:rsidR="00C23421" w:rsidRPr="00026857" w:rsidRDefault="00C23421" w:rsidP="00C23421">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Тепловое излучение</w:t>
            </w:r>
          </w:p>
        </w:tc>
        <w:tc>
          <w:tcPr>
            <w:tcW w:w="5179" w:type="dxa"/>
            <w:tcBorders>
              <w:top w:val="single" w:sz="4" w:space="0" w:color="auto"/>
              <w:left w:val="single" w:sz="4" w:space="0" w:color="auto"/>
              <w:right w:val="single" w:sz="4" w:space="0" w:color="auto"/>
            </w:tcBorders>
            <w:shd w:val="clear" w:color="auto" w:fill="FFFFFF"/>
          </w:tcPr>
          <w:p w14:paraId="19AF0127" w14:textId="77777777" w:rsidR="00C23421" w:rsidRPr="00026857" w:rsidRDefault="00C23421" w:rsidP="00C23421">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Плотность теплового потока</w:t>
            </w:r>
          </w:p>
        </w:tc>
      </w:tr>
      <w:tr w:rsidR="00C23421" w:rsidRPr="00026857" w14:paraId="068BCD47" w14:textId="77777777" w:rsidTr="00C23421">
        <w:trPr>
          <w:trHeight w:hRule="exact" w:val="941"/>
        </w:trPr>
        <w:tc>
          <w:tcPr>
            <w:tcW w:w="2309" w:type="dxa"/>
            <w:tcBorders>
              <w:top w:val="single" w:sz="4" w:space="0" w:color="auto"/>
              <w:left w:val="single" w:sz="4" w:space="0" w:color="auto"/>
            </w:tcBorders>
            <w:shd w:val="clear" w:color="auto" w:fill="FFFFFF"/>
          </w:tcPr>
          <w:p w14:paraId="4F246E0D" w14:textId="77777777" w:rsidR="00C23421" w:rsidRPr="00026857" w:rsidRDefault="00C23421" w:rsidP="00C23421">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Прорыв плотин</w:t>
            </w:r>
          </w:p>
        </w:tc>
        <w:tc>
          <w:tcPr>
            <w:tcW w:w="2587" w:type="dxa"/>
            <w:tcBorders>
              <w:top w:val="single" w:sz="4" w:space="0" w:color="auto"/>
              <w:left w:val="single" w:sz="4" w:space="0" w:color="auto"/>
            </w:tcBorders>
            <w:shd w:val="clear" w:color="auto" w:fill="FFFFFF"/>
          </w:tcPr>
          <w:p w14:paraId="439ED0B9" w14:textId="77777777" w:rsidR="00C23421" w:rsidRPr="00026857" w:rsidRDefault="00C23421" w:rsidP="00C23421">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Волна прорыва</w:t>
            </w:r>
          </w:p>
        </w:tc>
        <w:tc>
          <w:tcPr>
            <w:tcW w:w="5179" w:type="dxa"/>
            <w:tcBorders>
              <w:top w:val="single" w:sz="4" w:space="0" w:color="auto"/>
              <w:left w:val="single" w:sz="4" w:space="0" w:color="auto"/>
              <w:right w:val="single" w:sz="4" w:space="0" w:color="auto"/>
            </w:tcBorders>
            <w:shd w:val="clear" w:color="auto" w:fill="FFFFFF"/>
          </w:tcPr>
          <w:p w14:paraId="3EBA278B" w14:textId="77777777" w:rsidR="00C23421" w:rsidRPr="00026857" w:rsidRDefault="00C23421" w:rsidP="00C23421">
            <w:pPr>
              <w:pStyle w:val="25"/>
              <w:shd w:val="clear" w:color="auto" w:fill="auto"/>
              <w:spacing w:before="0"/>
              <w:ind w:firstLine="0"/>
              <w:jc w:val="left"/>
              <w:rPr>
                <w:rFonts w:ascii="Times New Roman" w:hAnsi="Times New Roman" w:cs="Times New Roman"/>
              </w:rPr>
            </w:pPr>
            <w:r w:rsidRPr="00026857">
              <w:rPr>
                <w:rFonts w:ascii="Times New Roman" w:hAnsi="Times New Roman" w:cs="Times New Roman"/>
                <w:color w:val="000000"/>
                <w:lang w:eastAsia="ru-RU" w:bidi="ru-RU"/>
              </w:rPr>
              <w:t>Высота волны; максимальная скорость волны; площадь и длительность затопления; давление гидравлического потока</w:t>
            </w:r>
          </w:p>
        </w:tc>
      </w:tr>
      <w:tr w:rsidR="00C23421" w:rsidRPr="00026857" w14:paraId="79B248D9" w14:textId="77777777" w:rsidTr="00C23421">
        <w:trPr>
          <w:trHeight w:hRule="exact" w:val="629"/>
        </w:trPr>
        <w:tc>
          <w:tcPr>
            <w:tcW w:w="2309" w:type="dxa"/>
            <w:tcBorders>
              <w:top w:val="single" w:sz="4" w:space="0" w:color="auto"/>
              <w:left w:val="single" w:sz="4" w:space="0" w:color="auto"/>
            </w:tcBorders>
            <w:shd w:val="clear" w:color="auto" w:fill="FFFFFF"/>
          </w:tcPr>
          <w:p w14:paraId="3C4EBEBC" w14:textId="77777777" w:rsidR="00C23421" w:rsidRPr="00026857" w:rsidRDefault="00C23421" w:rsidP="00C23421">
            <w:pPr>
              <w:pStyle w:val="25"/>
              <w:shd w:val="clear" w:color="auto" w:fill="auto"/>
              <w:spacing w:before="0" w:after="12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Радиационные</w:t>
            </w:r>
          </w:p>
          <w:p w14:paraId="33F81700" w14:textId="77777777" w:rsidR="00C23421" w:rsidRPr="00026857" w:rsidRDefault="00C23421" w:rsidP="00C23421">
            <w:pPr>
              <w:pStyle w:val="25"/>
              <w:shd w:val="clear" w:color="auto" w:fill="auto"/>
              <w:spacing w:before="12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аварии</w:t>
            </w:r>
          </w:p>
        </w:tc>
        <w:tc>
          <w:tcPr>
            <w:tcW w:w="2587" w:type="dxa"/>
            <w:tcBorders>
              <w:top w:val="single" w:sz="4" w:space="0" w:color="auto"/>
              <w:left w:val="single" w:sz="4" w:space="0" w:color="auto"/>
            </w:tcBorders>
            <w:shd w:val="clear" w:color="auto" w:fill="FFFFFF"/>
          </w:tcPr>
          <w:p w14:paraId="4F9739A2" w14:textId="77777777" w:rsidR="00C23421" w:rsidRPr="00026857" w:rsidRDefault="00C23421" w:rsidP="00C23421">
            <w:pPr>
              <w:pStyle w:val="25"/>
              <w:shd w:val="clear" w:color="auto" w:fill="auto"/>
              <w:spacing w:before="0" w:after="12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Радиационное</w:t>
            </w:r>
          </w:p>
          <w:p w14:paraId="778AE57F" w14:textId="77777777" w:rsidR="00C23421" w:rsidRPr="00026857" w:rsidRDefault="00C23421" w:rsidP="00C23421">
            <w:pPr>
              <w:pStyle w:val="25"/>
              <w:shd w:val="clear" w:color="auto" w:fill="auto"/>
              <w:spacing w:before="12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заражение</w:t>
            </w:r>
          </w:p>
        </w:tc>
        <w:tc>
          <w:tcPr>
            <w:tcW w:w="5179" w:type="dxa"/>
            <w:tcBorders>
              <w:top w:val="single" w:sz="4" w:space="0" w:color="auto"/>
              <w:left w:val="single" w:sz="4" w:space="0" w:color="auto"/>
              <w:right w:val="single" w:sz="4" w:space="0" w:color="auto"/>
            </w:tcBorders>
            <w:shd w:val="clear" w:color="auto" w:fill="FFFFFF"/>
          </w:tcPr>
          <w:p w14:paraId="26933DB0" w14:textId="77777777" w:rsidR="00C23421" w:rsidRPr="00026857" w:rsidRDefault="00C23421" w:rsidP="00C23421">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Дозы облучения</w:t>
            </w:r>
          </w:p>
        </w:tc>
      </w:tr>
      <w:tr w:rsidR="00C23421" w:rsidRPr="00026857" w14:paraId="2FB1EE7E" w14:textId="77777777" w:rsidTr="00C23421">
        <w:trPr>
          <w:trHeight w:hRule="exact" w:val="643"/>
        </w:trPr>
        <w:tc>
          <w:tcPr>
            <w:tcW w:w="2309" w:type="dxa"/>
            <w:tcBorders>
              <w:top w:val="single" w:sz="4" w:space="0" w:color="auto"/>
              <w:left w:val="single" w:sz="4" w:space="0" w:color="auto"/>
              <w:bottom w:val="single" w:sz="4" w:space="0" w:color="auto"/>
            </w:tcBorders>
            <w:shd w:val="clear" w:color="auto" w:fill="FFFFFF"/>
          </w:tcPr>
          <w:p w14:paraId="47A1AAB6" w14:textId="77777777" w:rsidR="00C23421" w:rsidRPr="00026857" w:rsidRDefault="00C23421" w:rsidP="00C23421">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Химические аварии</w:t>
            </w:r>
          </w:p>
        </w:tc>
        <w:tc>
          <w:tcPr>
            <w:tcW w:w="2587" w:type="dxa"/>
            <w:tcBorders>
              <w:top w:val="single" w:sz="4" w:space="0" w:color="auto"/>
              <w:left w:val="single" w:sz="4" w:space="0" w:color="auto"/>
              <w:bottom w:val="single" w:sz="4" w:space="0" w:color="auto"/>
            </w:tcBorders>
            <w:shd w:val="clear" w:color="auto" w:fill="FFFFFF"/>
          </w:tcPr>
          <w:p w14:paraId="201EE7F4" w14:textId="77777777" w:rsidR="00C23421" w:rsidRPr="00026857" w:rsidRDefault="00C23421" w:rsidP="00C23421">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Токсичные нагрузки</w:t>
            </w:r>
          </w:p>
        </w:tc>
        <w:tc>
          <w:tcPr>
            <w:tcW w:w="5179" w:type="dxa"/>
            <w:tcBorders>
              <w:top w:val="single" w:sz="4" w:space="0" w:color="auto"/>
              <w:left w:val="single" w:sz="4" w:space="0" w:color="auto"/>
              <w:bottom w:val="single" w:sz="4" w:space="0" w:color="auto"/>
              <w:right w:val="single" w:sz="4" w:space="0" w:color="auto"/>
            </w:tcBorders>
            <w:shd w:val="clear" w:color="auto" w:fill="FFFFFF"/>
          </w:tcPr>
          <w:p w14:paraId="5CB53B54" w14:textId="77777777" w:rsidR="00C23421" w:rsidRPr="00026857" w:rsidRDefault="00C23421" w:rsidP="00C23421">
            <w:pPr>
              <w:pStyle w:val="25"/>
              <w:shd w:val="clear" w:color="auto" w:fill="auto"/>
              <w:spacing w:before="0" w:line="312"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Предельно допустимая концентрация, токсическая доза</w:t>
            </w:r>
          </w:p>
        </w:tc>
      </w:tr>
    </w:tbl>
    <w:p w14:paraId="40E936DC" w14:textId="77777777" w:rsidR="00C23421" w:rsidRPr="00026857" w:rsidRDefault="00C23421" w:rsidP="00C23421">
      <w:pPr>
        <w:jc w:val="center"/>
        <w:rPr>
          <w:bCs/>
          <w:szCs w:val="28"/>
        </w:rPr>
      </w:pPr>
    </w:p>
    <w:p w14:paraId="690FD436" w14:textId="77777777" w:rsidR="00F570D9" w:rsidRPr="00026857" w:rsidRDefault="00F570D9" w:rsidP="00F570D9">
      <w:pPr>
        <w:rPr>
          <w:shd w:val="clear" w:color="auto" w:fill="FFFFFF"/>
        </w:rPr>
      </w:pPr>
      <w:r w:rsidRPr="00026857">
        <w:rPr>
          <w:shd w:val="clear" w:color="auto" w:fill="FFFFFF"/>
        </w:rPr>
        <w:t>На территории Камышловского городского округа отсутствуют радиационно опасные объекты. В тоже время, вблизи территории Камышловского городского округа (80.0 километров на северо-запад) располагается Белоярская атомная электростанция. При наиболее опасном развитии аварии на Белоярской АЭС вся территория Камышловского муниципального района попадает в зону сильного радиационного загрязнения с уровнем радиации от 8 до 80 р/час.</w:t>
      </w:r>
    </w:p>
    <w:p w14:paraId="1F4D068B" w14:textId="77777777" w:rsidR="00F570D9" w:rsidRPr="00026857" w:rsidRDefault="00F570D9" w:rsidP="00F570D9">
      <w:pPr>
        <w:rPr>
          <w:shd w:val="clear" w:color="auto" w:fill="FFFFFF"/>
        </w:rPr>
      </w:pPr>
      <w:r w:rsidRPr="00026857">
        <w:rPr>
          <w:shd w:val="clear" w:color="auto" w:fill="FFFFFF"/>
        </w:rPr>
        <w:t>Для защиты населения на территории всего муниципального района вводится режим радиационной защиты на период до 10 суток. Потери могут составить:</w:t>
      </w:r>
    </w:p>
    <w:p w14:paraId="6900BDB0" w14:textId="6A3FE7D5" w:rsidR="00F570D9" w:rsidRPr="00026857" w:rsidRDefault="00F570D9" w:rsidP="00CF2ACA">
      <w:pPr>
        <w:pStyle w:val="a4"/>
        <w:numPr>
          <w:ilvl w:val="0"/>
          <w:numId w:val="16"/>
        </w:numPr>
        <w:ind w:left="0" w:firstLine="709"/>
        <w:rPr>
          <w:shd w:val="clear" w:color="auto" w:fill="FFFFFF"/>
        </w:rPr>
      </w:pPr>
      <w:r w:rsidRPr="00026857">
        <w:rPr>
          <w:shd w:val="clear" w:color="auto" w:fill="FFFFFF"/>
        </w:rPr>
        <w:t>санитарные потери среди населения до 10.0%;</w:t>
      </w:r>
    </w:p>
    <w:p w14:paraId="5C79F5CF" w14:textId="1495ABC4" w:rsidR="00F570D9" w:rsidRPr="00026857" w:rsidRDefault="00F570D9" w:rsidP="00CF2ACA">
      <w:pPr>
        <w:pStyle w:val="a4"/>
        <w:numPr>
          <w:ilvl w:val="0"/>
          <w:numId w:val="16"/>
        </w:numPr>
        <w:ind w:left="0" w:firstLine="709"/>
        <w:rPr>
          <w:shd w:val="clear" w:color="auto" w:fill="FFFFFF"/>
        </w:rPr>
      </w:pPr>
      <w:r w:rsidRPr="00026857">
        <w:rPr>
          <w:shd w:val="clear" w:color="auto" w:fill="FFFFFF"/>
        </w:rPr>
        <w:t>безвозвратных потерь не прогнозируется.</w:t>
      </w:r>
    </w:p>
    <w:p w14:paraId="4DD7DD1E" w14:textId="77777777" w:rsidR="00F570D9" w:rsidRPr="00026857" w:rsidRDefault="00F570D9" w:rsidP="00CF2ACA">
      <w:pPr>
        <w:pStyle w:val="a4"/>
        <w:numPr>
          <w:ilvl w:val="0"/>
          <w:numId w:val="16"/>
        </w:numPr>
        <w:ind w:left="0" w:firstLine="709"/>
        <w:rPr>
          <w:shd w:val="clear" w:color="auto" w:fill="FFFFFF"/>
        </w:rPr>
      </w:pPr>
      <w:r w:rsidRPr="00026857">
        <w:rPr>
          <w:shd w:val="clear" w:color="auto" w:fill="FFFFFF"/>
        </w:rPr>
        <w:t>Потенциальную опасность для территории и населения Камышловского городского округа представляют:</w:t>
      </w:r>
    </w:p>
    <w:p w14:paraId="6D4A9659" w14:textId="76E905DA" w:rsidR="00F570D9" w:rsidRPr="00026857" w:rsidRDefault="00F570D9" w:rsidP="00CF2ACA">
      <w:pPr>
        <w:pStyle w:val="a4"/>
        <w:numPr>
          <w:ilvl w:val="0"/>
          <w:numId w:val="16"/>
        </w:numPr>
        <w:ind w:left="0" w:firstLine="709"/>
        <w:rPr>
          <w:shd w:val="clear" w:color="auto" w:fill="FFFFFF"/>
        </w:rPr>
      </w:pPr>
      <w:r w:rsidRPr="00026857">
        <w:rPr>
          <w:shd w:val="clear" w:color="auto" w:fill="FFFFFF"/>
        </w:rPr>
        <w:lastRenderedPageBreak/>
        <w:t>аварии на объектах, имеющих производства (цеха), использующие АХОВ (станция водоподготовки, очистные канализационные сооружения, молочный комбинат);</w:t>
      </w:r>
    </w:p>
    <w:p w14:paraId="6176B4FD" w14:textId="62B84701" w:rsidR="00F570D9" w:rsidRPr="00026857" w:rsidRDefault="00F570D9" w:rsidP="00CF2ACA">
      <w:pPr>
        <w:pStyle w:val="a4"/>
        <w:numPr>
          <w:ilvl w:val="0"/>
          <w:numId w:val="16"/>
        </w:numPr>
        <w:ind w:left="0" w:firstLine="709"/>
        <w:rPr>
          <w:shd w:val="clear" w:color="auto" w:fill="FFFFFF"/>
        </w:rPr>
      </w:pPr>
      <w:r w:rsidRPr="00026857">
        <w:rPr>
          <w:shd w:val="clear" w:color="auto" w:fill="FFFFFF"/>
        </w:rPr>
        <w:t>аварии на пожаровзрывоопасных объектах (газораспределительные сети, объекты газопотребления (котельные), и автозаправочные станции (далее АЗС);</w:t>
      </w:r>
    </w:p>
    <w:p w14:paraId="220A340A" w14:textId="678BDD2B" w:rsidR="00F570D9" w:rsidRPr="00026857" w:rsidRDefault="00F570D9" w:rsidP="00CF2ACA">
      <w:pPr>
        <w:pStyle w:val="a4"/>
        <w:numPr>
          <w:ilvl w:val="0"/>
          <w:numId w:val="16"/>
        </w:numPr>
        <w:ind w:left="0" w:firstLine="709"/>
        <w:rPr>
          <w:shd w:val="clear" w:color="auto" w:fill="FFFFFF"/>
        </w:rPr>
      </w:pPr>
      <w:r w:rsidRPr="00026857">
        <w:rPr>
          <w:shd w:val="clear" w:color="auto" w:fill="FFFFFF"/>
        </w:rPr>
        <w:t>аварии на объектах транспорта (при перевозке опасных грузов);</w:t>
      </w:r>
    </w:p>
    <w:p w14:paraId="7C7B2D36" w14:textId="44837344" w:rsidR="00F570D9" w:rsidRPr="00026857" w:rsidRDefault="00F570D9" w:rsidP="00CF2ACA">
      <w:pPr>
        <w:pStyle w:val="a4"/>
        <w:numPr>
          <w:ilvl w:val="0"/>
          <w:numId w:val="16"/>
        </w:numPr>
        <w:ind w:left="0" w:firstLine="709"/>
        <w:rPr>
          <w:shd w:val="clear" w:color="auto" w:fill="FFFFFF"/>
        </w:rPr>
      </w:pPr>
      <w:r w:rsidRPr="00026857">
        <w:rPr>
          <w:shd w:val="clear" w:color="auto" w:fill="FFFFFF"/>
        </w:rPr>
        <w:t>аварии на коммунальных объектах жизнеобеспечения, которые могут достичь критериев ЧС (перерыв в электро-, теплоснабжении сроком на одни сутки и более).</w:t>
      </w:r>
    </w:p>
    <w:p w14:paraId="06C85C4E" w14:textId="746D4522" w:rsidR="00FE6013" w:rsidRPr="00026857" w:rsidRDefault="00F570D9" w:rsidP="00F570D9">
      <w:pPr>
        <w:rPr>
          <w:shd w:val="clear" w:color="auto" w:fill="FFFFFF"/>
        </w:rPr>
      </w:pPr>
      <w:r w:rsidRPr="00026857">
        <w:rPr>
          <w:shd w:val="clear" w:color="auto" w:fill="FFFFFF"/>
        </w:rPr>
        <w:t>К химически опасному относится объект, на котором хранят, перерабатывают, используют или транспортируют АХОВ, при аварии на котором или при разрушении которого может произойти гибель или химическое заражение людей, сельскохозяйственных животных и растений, а также химическое заражение окружающей среды</w:t>
      </w:r>
      <w:r w:rsidR="00FE6013" w:rsidRPr="00026857">
        <w:rPr>
          <w:shd w:val="clear" w:color="auto" w:fill="FFFFFF"/>
        </w:rPr>
        <w:t>.</w:t>
      </w:r>
    </w:p>
    <w:p w14:paraId="1F0217CC" w14:textId="2513079C" w:rsidR="00C83BF7" w:rsidRPr="00026857" w:rsidRDefault="00C83BF7" w:rsidP="00F570D9">
      <w:pPr>
        <w:rPr>
          <w:shd w:val="clear" w:color="auto" w:fill="FFFFFF"/>
        </w:rPr>
      </w:pPr>
      <w:r w:rsidRPr="00026857">
        <w:rPr>
          <w:shd w:val="clear" w:color="auto" w:fill="FFFFFF"/>
        </w:rPr>
        <w:t xml:space="preserve">На территории городского округа расположено три химически опасных объекта, сведения по которым представлены в таблице </w:t>
      </w:r>
      <w:r w:rsidR="00EF1591" w:rsidRPr="00026857">
        <w:rPr>
          <w:shd w:val="clear" w:color="auto" w:fill="FFFFFF"/>
        </w:rPr>
        <w:t>33</w:t>
      </w:r>
      <w:r w:rsidRPr="00026857">
        <w:rPr>
          <w:shd w:val="clear" w:color="auto" w:fill="FFFFFF"/>
        </w:rPr>
        <w:t>.</w:t>
      </w:r>
    </w:p>
    <w:p w14:paraId="492D3129" w14:textId="4D1E0C4A" w:rsidR="00C27F78" w:rsidRPr="00026857" w:rsidRDefault="00C27F78" w:rsidP="00C27F78">
      <w:pPr>
        <w:pStyle w:val="af8"/>
        <w:shd w:val="clear" w:color="auto" w:fill="auto"/>
        <w:spacing w:line="312" w:lineRule="exact"/>
        <w:jc w:val="right"/>
        <w:rPr>
          <w:rFonts w:ascii="Times New Roman" w:hAnsi="Times New Roman" w:cs="Times New Roman"/>
          <w:i/>
          <w:color w:val="000000"/>
          <w:sz w:val="28"/>
          <w:szCs w:val="28"/>
          <w:lang w:eastAsia="ru-RU" w:bidi="ru-RU"/>
        </w:rPr>
      </w:pPr>
      <w:r w:rsidRPr="00026857">
        <w:rPr>
          <w:rFonts w:ascii="Times New Roman" w:hAnsi="Times New Roman" w:cs="Times New Roman"/>
          <w:i/>
          <w:color w:val="000000"/>
          <w:sz w:val="28"/>
          <w:szCs w:val="28"/>
          <w:lang w:eastAsia="ru-RU" w:bidi="ru-RU"/>
        </w:rPr>
        <w:t xml:space="preserve">Таблица </w:t>
      </w:r>
      <w:r w:rsidR="00EF1591" w:rsidRPr="00026857">
        <w:rPr>
          <w:rFonts w:ascii="Times New Roman" w:hAnsi="Times New Roman" w:cs="Times New Roman"/>
          <w:i/>
          <w:color w:val="000000"/>
          <w:sz w:val="28"/>
          <w:szCs w:val="28"/>
          <w:lang w:eastAsia="ru-RU" w:bidi="ru-RU"/>
        </w:rPr>
        <w:t>33</w:t>
      </w:r>
      <w:r w:rsidRPr="00026857">
        <w:rPr>
          <w:rFonts w:ascii="Times New Roman" w:hAnsi="Times New Roman" w:cs="Times New Roman"/>
          <w:i/>
          <w:color w:val="000000"/>
          <w:sz w:val="28"/>
          <w:szCs w:val="28"/>
          <w:lang w:eastAsia="ru-RU" w:bidi="ru-RU"/>
        </w:rPr>
        <w:t xml:space="preserve">. </w:t>
      </w:r>
    </w:p>
    <w:p w14:paraId="1EC1AAEB" w14:textId="0F87008F" w:rsidR="00C27F78" w:rsidRPr="00026857" w:rsidRDefault="00C27F78" w:rsidP="00531F09">
      <w:pPr>
        <w:pStyle w:val="af8"/>
        <w:shd w:val="clear" w:color="auto" w:fill="auto"/>
        <w:spacing w:after="60" w:line="312" w:lineRule="exact"/>
        <w:jc w:val="center"/>
        <w:rPr>
          <w:rFonts w:ascii="Times New Roman" w:eastAsiaTheme="minorHAnsi" w:hAnsi="Times New Roman" w:cstheme="minorBidi"/>
          <w:i/>
          <w:sz w:val="28"/>
          <w:szCs w:val="22"/>
        </w:rPr>
      </w:pPr>
      <w:r w:rsidRPr="00026857">
        <w:rPr>
          <w:rFonts w:ascii="Times New Roman" w:eastAsiaTheme="minorHAnsi" w:hAnsi="Times New Roman" w:cstheme="minorBidi"/>
          <w:i/>
          <w:sz w:val="28"/>
          <w:szCs w:val="22"/>
        </w:rPr>
        <w:t>Химически опасные объекты</w:t>
      </w:r>
    </w:p>
    <w:tbl>
      <w:tblPr>
        <w:tblW w:w="10153" w:type="dxa"/>
        <w:tblLayout w:type="fixed"/>
        <w:tblCellMar>
          <w:left w:w="10" w:type="dxa"/>
          <w:right w:w="10" w:type="dxa"/>
        </w:tblCellMar>
        <w:tblLook w:val="0000" w:firstRow="0" w:lastRow="0" w:firstColumn="0" w:lastColumn="0" w:noHBand="0" w:noVBand="0"/>
      </w:tblPr>
      <w:tblGrid>
        <w:gridCol w:w="2098"/>
        <w:gridCol w:w="2837"/>
        <w:gridCol w:w="2410"/>
        <w:gridCol w:w="1277"/>
        <w:gridCol w:w="1531"/>
      </w:tblGrid>
      <w:tr w:rsidR="00C27F78" w:rsidRPr="00026857" w14:paraId="1CFF02AC" w14:textId="77777777" w:rsidTr="00C27F78">
        <w:trPr>
          <w:trHeight w:hRule="exact" w:val="326"/>
        </w:trPr>
        <w:tc>
          <w:tcPr>
            <w:tcW w:w="2098" w:type="dxa"/>
            <w:vMerge w:val="restart"/>
            <w:tcBorders>
              <w:top w:val="single" w:sz="4" w:space="0" w:color="auto"/>
              <w:left w:val="single" w:sz="4" w:space="0" w:color="auto"/>
            </w:tcBorders>
            <w:shd w:val="clear" w:color="auto" w:fill="FFFFFF"/>
          </w:tcPr>
          <w:p w14:paraId="6DFE510A" w14:textId="77777777" w:rsidR="00C27F78" w:rsidRPr="00026857" w:rsidRDefault="00C27F78" w:rsidP="00C27F78">
            <w:pPr>
              <w:pStyle w:val="25"/>
              <w:shd w:val="clear" w:color="auto" w:fill="auto"/>
              <w:spacing w:before="0" w:after="60" w:line="240" w:lineRule="exact"/>
              <w:ind w:left="280" w:firstLine="0"/>
              <w:jc w:val="left"/>
              <w:rPr>
                <w:rFonts w:ascii="Times New Roman" w:hAnsi="Times New Roman" w:cs="Times New Roman"/>
              </w:rPr>
            </w:pPr>
            <w:r w:rsidRPr="00026857">
              <w:rPr>
                <w:rStyle w:val="26"/>
                <w:rFonts w:ascii="Times New Roman" w:hAnsi="Times New Roman" w:cs="Times New Roman"/>
              </w:rPr>
              <w:t>Наименование</w:t>
            </w:r>
          </w:p>
          <w:p w14:paraId="5077DFA6" w14:textId="77777777" w:rsidR="00C27F78" w:rsidRPr="00026857" w:rsidRDefault="00C27F78" w:rsidP="00C27F78">
            <w:pPr>
              <w:pStyle w:val="25"/>
              <w:shd w:val="clear" w:color="auto" w:fill="auto"/>
              <w:spacing w:before="60" w:line="240" w:lineRule="exact"/>
              <w:ind w:firstLine="0"/>
              <w:jc w:val="center"/>
              <w:rPr>
                <w:rFonts w:ascii="Times New Roman" w:hAnsi="Times New Roman" w:cs="Times New Roman"/>
              </w:rPr>
            </w:pPr>
            <w:r w:rsidRPr="00026857">
              <w:rPr>
                <w:rStyle w:val="26"/>
                <w:rFonts w:ascii="Times New Roman" w:hAnsi="Times New Roman" w:cs="Times New Roman"/>
              </w:rPr>
              <w:t>объекта</w:t>
            </w:r>
          </w:p>
        </w:tc>
        <w:tc>
          <w:tcPr>
            <w:tcW w:w="2837" w:type="dxa"/>
            <w:vMerge w:val="restart"/>
            <w:tcBorders>
              <w:top w:val="single" w:sz="4" w:space="0" w:color="auto"/>
              <w:left w:val="single" w:sz="4" w:space="0" w:color="auto"/>
            </w:tcBorders>
            <w:shd w:val="clear" w:color="auto" w:fill="FFFFFF"/>
          </w:tcPr>
          <w:p w14:paraId="21CBB641" w14:textId="77777777" w:rsidR="00C27F78" w:rsidRPr="00026857" w:rsidRDefault="00C27F78" w:rsidP="00C27F78">
            <w:pPr>
              <w:pStyle w:val="25"/>
              <w:shd w:val="clear" w:color="auto" w:fill="auto"/>
              <w:spacing w:before="0" w:line="312" w:lineRule="exact"/>
              <w:ind w:firstLine="0"/>
              <w:jc w:val="center"/>
              <w:rPr>
                <w:rFonts w:ascii="Times New Roman" w:hAnsi="Times New Roman" w:cs="Times New Roman"/>
              </w:rPr>
            </w:pPr>
            <w:r w:rsidRPr="00026857">
              <w:rPr>
                <w:rStyle w:val="26"/>
                <w:rFonts w:ascii="Times New Roman" w:hAnsi="Times New Roman" w:cs="Times New Roman"/>
              </w:rPr>
              <w:t>Место расположения (адрес)</w:t>
            </w:r>
          </w:p>
        </w:tc>
        <w:tc>
          <w:tcPr>
            <w:tcW w:w="2410" w:type="dxa"/>
            <w:vMerge w:val="restart"/>
            <w:tcBorders>
              <w:top w:val="single" w:sz="4" w:space="0" w:color="auto"/>
              <w:left w:val="single" w:sz="4" w:space="0" w:color="auto"/>
            </w:tcBorders>
            <w:shd w:val="clear" w:color="auto" w:fill="FFFFFF"/>
          </w:tcPr>
          <w:p w14:paraId="1F1B9203" w14:textId="77777777" w:rsidR="00C27F78" w:rsidRPr="00026857" w:rsidRDefault="00C27F78" w:rsidP="00C27F78">
            <w:pPr>
              <w:pStyle w:val="25"/>
              <w:shd w:val="clear" w:color="auto" w:fill="auto"/>
              <w:spacing w:before="0" w:line="312" w:lineRule="exact"/>
              <w:ind w:firstLine="0"/>
              <w:jc w:val="center"/>
              <w:rPr>
                <w:rFonts w:ascii="Times New Roman" w:hAnsi="Times New Roman" w:cs="Times New Roman"/>
              </w:rPr>
            </w:pPr>
            <w:r w:rsidRPr="00026857">
              <w:rPr>
                <w:rStyle w:val="26"/>
                <w:rFonts w:ascii="Times New Roman" w:hAnsi="Times New Roman" w:cs="Times New Roman"/>
              </w:rPr>
              <w:t>Э кс плуати рую щая организация</w:t>
            </w:r>
          </w:p>
        </w:tc>
        <w:tc>
          <w:tcPr>
            <w:tcW w:w="2808" w:type="dxa"/>
            <w:gridSpan w:val="2"/>
            <w:tcBorders>
              <w:top w:val="single" w:sz="4" w:space="0" w:color="auto"/>
              <w:left w:val="single" w:sz="4" w:space="0" w:color="auto"/>
              <w:right w:val="single" w:sz="4" w:space="0" w:color="auto"/>
            </w:tcBorders>
            <w:shd w:val="clear" w:color="auto" w:fill="FFFFFF"/>
          </w:tcPr>
          <w:p w14:paraId="7FBD51FB" w14:textId="77777777" w:rsidR="00C27F78" w:rsidRPr="00026857" w:rsidRDefault="00C27F78" w:rsidP="00C27F78">
            <w:pPr>
              <w:pStyle w:val="25"/>
              <w:shd w:val="clear" w:color="auto" w:fill="auto"/>
              <w:spacing w:before="0" w:line="240" w:lineRule="exact"/>
              <w:ind w:firstLine="0"/>
              <w:jc w:val="center"/>
              <w:rPr>
                <w:rFonts w:ascii="Times New Roman" w:hAnsi="Times New Roman" w:cs="Times New Roman"/>
              </w:rPr>
            </w:pPr>
            <w:r w:rsidRPr="00026857">
              <w:rPr>
                <w:rStyle w:val="26"/>
                <w:rFonts w:ascii="Times New Roman" w:hAnsi="Times New Roman" w:cs="Times New Roman"/>
              </w:rPr>
              <w:t>Опасное вещество</w:t>
            </w:r>
          </w:p>
        </w:tc>
      </w:tr>
      <w:tr w:rsidR="00C27F78" w:rsidRPr="00026857" w14:paraId="380AE553" w14:textId="77777777" w:rsidTr="00C27F78">
        <w:trPr>
          <w:trHeight w:hRule="exact" w:val="629"/>
        </w:trPr>
        <w:tc>
          <w:tcPr>
            <w:tcW w:w="2098" w:type="dxa"/>
            <w:vMerge/>
            <w:tcBorders>
              <w:left w:val="single" w:sz="4" w:space="0" w:color="auto"/>
            </w:tcBorders>
            <w:shd w:val="clear" w:color="auto" w:fill="FFFFFF"/>
          </w:tcPr>
          <w:p w14:paraId="7E1636F4" w14:textId="77777777" w:rsidR="00C27F78" w:rsidRPr="00026857" w:rsidRDefault="00C27F78" w:rsidP="00C27F78">
            <w:pPr>
              <w:rPr>
                <w:rFonts w:cs="Times New Roman"/>
              </w:rPr>
            </w:pPr>
          </w:p>
        </w:tc>
        <w:tc>
          <w:tcPr>
            <w:tcW w:w="2837" w:type="dxa"/>
            <w:vMerge/>
            <w:tcBorders>
              <w:left w:val="single" w:sz="4" w:space="0" w:color="auto"/>
            </w:tcBorders>
            <w:shd w:val="clear" w:color="auto" w:fill="FFFFFF"/>
          </w:tcPr>
          <w:p w14:paraId="354730DE" w14:textId="77777777" w:rsidR="00C27F78" w:rsidRPr="00026857" w:rsidRDefault="00C27F78" w:rsidP="00C27F78">
            <w:pPr>
              <w:rPr>
                <w:rFonts w:cs="Times New Roman"/>
              </w:rPr>
            </w:pPr>
          </w:p>
        </w:tc>
        <w:tc>
          <w:tcPr>
            <w:tcW w:w="2410" w:type="dxa"/>
            <w:vMerge/>
            <w:tcBorders>
              <w:left w:val="single" w:sz="4" w:space="0" w:color="auto"/>
            </w:tcBorders>
            <w:shd w:val="clear" w:color="auto" w:fill="FFFFFF"/>
          </w:tcPr>
          <w:p w14:paraId="072A82CD" w14:textId="77777777" w:rsidR="00C27F78" w:rsidRPr="00026857" w:rsidRDefault="00C27F78" w:rsidP="00C27F78">
            <w:pPr>
              <w:rPr>
                <w:rFonts w:cs="Times New Roman"/>
              </w:rPr>
            </w:pPr>
          </w:p>
        </w:tc>
        <w:tc>
          <w:tcPr>
            <w:tcW w:w="1277" w:type="dxa"/>
            <w:tcBorders>
              <w:top w:val="single" w:sz="4" w:space="0" w:color="auto"/>
              <w:left w:val="single" w:sz="4" w:space="0" w:color="auto"/>
            </w:tcBorders>
            <w:shd w:val="clear" w:color="auto" w:fill="FFFFFF"/>
          </w:tcPr>
          <w:p w14:paraId="04E8B743" w14:textId="77777777" w:rsidR="00C27F78" w:rsidRPr="00026857" w:rsidRDefault="00C27F78" w:rsidP="00C27F78">
            <w:pPr>
              <w:pStyle w:val="25"/>
              <w:shd w:val="clear" w:color="auto" w:fill="auto"/>
              <w:spacing w:before="0" w:after="120" w:line="240" w:lineRule="exact"/>
              <w:ind w:firstLine="0"/>
              <w:jc w:val="left"/>
              <w:rPr>
                <w:rFonts w:ascii="Times New Roman" w:hAnsi="Times New Roman" w:cs="Times New Roman"/>
              </w:rPr>
            </w:pPr>
            <w:r w:rsidRPr="00026857">
              <w:rPr>
                <w:rStyle w:val="26"/>
                <w:rFonts w:ascii="Times New Roman" w:hAnsi="Times New Roman" w:cs="Times New Roman"/>
              </w:rPr>
              <w:t>Наимено</w:t>
            </w:r>
            <w:r w:rsidRPr="00026857">
              <w:rPr>
                <w:rStyle w:val="26"/>
                <w:rFonts w:ascii="Times New Roman" w:hAnsi="Times New Roman" w:cs="Times New Roman"/>
              </w:rPr>
              <w:softHyphen/>
            </w:r>
          </w:p>
          <w:p w14:paraId="6ECB2F13" w14:textId="77777777" w:rsidR="00C27F78" w:rsidRPr="00026857" w:rsidRDefault="00C27F78" w:rsidP="00C27F78">
            <w:pPr>
              <w:pStyle w:val="25"/>
              <w:shd w:val="clear" w:color="auto" w:fill="auto"/>
              <w:spacing w:before="120" w:line="240" w:lineRule="exact"/>
              <w:ind w:firstLine="0"/>
              <w:jc w:val="center"/>
              <w:rPr>
                <w:rFonts w:ascii="Times New Roman" w:hAnsi="Times New Roman" w:cs="Times New Roman"/>
              </w:rPr>
            </w:pPr>
            <w:r w:rsidRPr="00026857">
              <w:rPr>
                <w:rStyle w:val="26"/>
                <w:rFonts w:ascii="Times New Roman" w:hAnsi="Times New Roman" w:cs="Times New Roman"/>
              </w:rPr>
              <w:t>вание</w:t>
            </w:r>
          </w:p>
        </w:tc>
        <w:tc>
          <w:tcPr>
            <w:tcW w:w="1531" w:type="dxa"/>
            <w:tcBorders>
              <w:top w:val="single" w:sz="4" w:space="0" w:color="auto"/>
              <w:left w:val="single" w:sz="4" w:space="0" w:color="auto"/>
              <w:right w:val="single" w:sz="4" w:space="0" w:color="auto"/>
            </w:tcBorders>
            <w:shd w:val="clear" w:color="auto" w:fill="FFFFFF"/>
          </w:tcPr>
          <w:p w14:paraId="03D9CC6A" w14:textId="77777777" w:rsidR="00C27F78" w:rsidRPr="00026857" w:rsidRDefault="00C27F78" w:rsidP="00C27F78">
            <w:pPr>
              <w:pStyle w:val="25"/>
              <w:shd w:val="clear" w:color="auto" w:fill="auto"/>
              <w:spacing w:before="0" w:after="120" w:line="240" w:lineRule="exact"/>
              <w:ind w:firstLine="0"/>
              <w:jc w:val="left"/>
              <w:rPr>
                <w:rFonts w:ascii="Times New Roman" w:hAnsi="Times New Roman" w:cs="Times New Roman"/>
              </w:rPr>
            </w:pPr>
            <w:r w:rsidRPr="00026857">
              <w:rPr>
                <w:rStyle w:val="26"/>
                <w:rFonts w:ascii="Times New Roman" w:hAnsi="Times New Roman" w:cs="Times New Roman"/>
              </w:rPr>
              <w:t>Количество,</w:t>
            </w:r>
          </w:p>
          <w:p w14:paraId="5583B02F" w14:textId="77777777" w:rsidR="00C27F78" w:rsidRPr="00026857" w:rsidRDefault="00C27F78" w:rsidP="00C27F78">
            <w:pPr>
              <w:pStyle w:val="25"/>
              <w:shd w:val="clear" w:color="auto" w:fill="auto"/>
              <w:spacing w:before="120" w:line="240" w:lineRule="exact"/>
              <w:ind w:firstLine="0"/>
              <w:jc w:val="center"/>
              <w:rPr>
                <w:rFonts w:ascii="Times New Roman" w:hAnsi="Times New Roman" w:cs="Times New Roman"/>
              </w:rPr>
            </w:pPr>
            <w:r w:rsidRPr="00026857">
              <w:rPr>
                <w:rStyle w:val="26"/>
                <w:rFonts w:ascii="Times New Roman" w:hAnsi="Times New Roman" w:cs="Times New Roman"/>
              </w:rPr>
              <w:t>т</w:t>
            </w:r>
          </w:p>
        </w:tc>
      </w:tr>
      <w:tr w:rsidR="00C27F78" w:rsidRPr="00026857" w14:paraId="0352B151" w14:textId="77777777" w:rsidTr="00C27F78">
        <w:trPr>
          <w:trHeight w:hRule="exact" w:val="634"/>
        </w:trPr>
        <w:tc>
          <w:tcPr>
            <w:tcW w:w="2098" w:type="dxa"/>
            <w:tcBorders>
              <w:top w:val="single" w:sz="4" w:space="0" w:color="auto"/>
              <w:left w:val="single" w:sz="4" w:space="0" w:color="auto"/>
            </w:tcBorders>
            <w:shd w:val="clear" w:color="auto" w:fill="FFFFFF"/>
          </w:tcPr>
          <w:p w14:paraId="150C6A5C" w14:textId="77777777" w:rsidR="00C27F78" w:rsidRPr="00026857" w:rsidRDefault="00C27F78" w:rsidP="00C27F78">
            <w:pPr>
              <w:pStyle w:val="25"/>
              <w:shd w:val="clear" w:color="auto" w:fill="auto"/>
              <w:spacing w:before="0" w:after="12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Станция</w:t>
            </w:r>
          </w:p>
          <w:p w14:paraId="185910A9" w14:textId="77777777" w:rsidR="00C27F78" w:rsidRPr="00026857" w:rsidRDefault="00C27F78" w:rsidP="00C27F78">
            <w:pPr>
              <w:pStyle w:val="25"/>
              <w:shd w:val="clear" w:color="auto" w:fill="auto"/>
              <w:spacing w:before="12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водоподготовки</w:t>
            </w:r>
          </w:p>
        </w:tc>
        <w:tc>
          <w:tcPr>
            <w:tcW w:w="2837" w:type="dxa"/>
            <w:tcBorders>
              <w:top w:val="single" w:sz="4" w:space="0" w:color="auto"/>
              <w:left w:val="single" w:sz="4" w:space="0" w:color="auto"/>
            </w:tcBorders>
            <w:shd w:val="clear" w:color="auto" w:fill="FFFFFF"/>
          </w:tcPr>
          <w:p w14:paraId="2BE0D094" w14:textId="77777777" w:rsidR="00C27F78" w:rsidRPr="00026857" w:rsidRDefault="00C27F78" w:rsidP="00C27F78">
            <w:pPr>
              <w:pStyle w:val="25"/>
              <w:shd w:val="clear" w:color="auto" w:fill="auto"/>
              <w:spacing w:before="0" w:line="240" w:lineRule="exact"/>
              <w:ind w:firstLine="0"/>
              <w:rPr>
                <w:rFonts w:ascii="Times New Roman" w:hAnsi="Times New Roman" w:cs="Times New Roman"/>
              </w:rPr>
            </w:pPr>
            <w:r w:rsidRPr="00026857">
              <w:rPr>
                <w:rFonts w:ascii="Times New Roman" w:hAnsi="Times New Roman" w:cs="Times New Roman"/>
                <w:color w:val="000000"/>
                <w:lang w:eastAsia="ru-RU" w:bidi="ru-RU"/>
              </w:rPr>
              <w:t>Ул. Ирбитская</w:t>
            </w:r>
          </w:p>
        </w:tc>
        <w:tc>
          <w:tcPr>
            <w:tcW w:w="2410" w:type="dxa"/>
            <w:tcBorders>
              <w:top w:val="single" w:sz="4" w:space="0" w:color="auto"/>
              <w:left w:val="single" w:sz="4" w:space="0" w:color="auto"/>
            </w:tcBorders>
            <w:shd w:val="clear" w:color="auto" w:fill="FFFFFF"/>
          </w:tcPr>
          <w:p w14:paraId="6AAE858B" w14:textId="77777777" w:rsidR="00C27F78" w:rsidRPr="00026857" w:rsidRDefault="00C27F78" w:rsidP="00C27F78">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ООО «Водоканал»</w:t>
            </w:r>
          </w:p>
        </w:tc>
        <w:tc>
          <w:tcPr>
            <w:tcW w:w="1277" w:type="dxa"/>
            <w:tcBorders>
              <w:top w:val="single" w:sz="4" w:space="0" w:color="auto"/>
              <w:left w:val="single" w:sz="4" w:space="0" w:color="auto"/>
            </w:tcBorders>
            <w:shd w:val="clear" w:color="auto" w:fill="FFFFFF"/>
          </w:tcPr>
          <w:p w14:paraId="44462626" w14:textId="77777777" w:rsidR="00C27F78" w:rsidRPr="00026857" w:rsidRDefault="00C27F78" w:rsidP="00C27F78">
            <w:pPr>
              <w:pStyle w:val="25"/>
              <w:shd w:val="clear" w:color="auto" w:fill="auto"/>
              <w:spacing w:before="0" w:after="12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Жидкий</w:t>
            </w:r>
          </w:p>
          <w:p w14:paraId="523254EC" w14:textId="77777777" w:rsidR="00C27F78" w:rsidRPr="00026857" w:rsidRDefault="00C27F78" w:rsidP="00C27F78">
            <w:pPr>
              <w:pStyle w:val="25"/>
              <w:shd w:val="clear" w:color="auto" w:fill="auto"/>
              <w:spacing w:before="12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хлор</w:t>
            </w:r>
          </w:p>
        </w:tc>
        <w:tc>
          <w:tcPr>
            <w:tcW w:w="1531" w:type="dxa"/>
            <w:tcBorders>
              <w:top w:val="single" w:sz="4" w:space="0" w:color="auto"/>
              <w:left w:val="single" w:sz="4" w:space="0" w:color="auto"/>
              <w:right w:val="single" w:sz="4" w:space="0" w:color="auto"/>
            </w:tcBorders>
            <w:shd w:val="clear" w:color="auto" w:fill="FFFFFF"/>
          </w:tcPr>
          <w:p w14:paraId="6FF0C8C2" w14:textId="77777777" w:rsidR="00C27F78" w:rsidRPr="00026857" w:rsidRDefault="00C27F78" w:rsidP="00C27F78">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1.00</w:t>
            </w:r>
          </w:p>
        </w:tc>
      </w:tr>
      <w:tr w:rsidR="00C27F78" w:rsidRPr="00026857" w14:paraId="4E785D40" w14:textId="77777777" w:rsidTr="00C27F78">
        <w:trPr>
          <w:trHeight w:hRule="exact" w:val="629"/>
        </w:trPr>
        <w:tc>
          <w:tcPr>
            <w:tcW w:w="2098" w:type="dxa"/>
            <w:tcBorders>
              <w:top w:val="single" w:sz="4" w:space="0" w:color="auto"/>
              <w:left w:val="single" w:sz="4" w:space="0" w:color="auto"/>
            </w:tcBorders>
            <w:shd w:val="clear" w:color="auto" w:fill="FFFFFF"/>
          </w:tcPr>
          <w:p w14:paraId="16692734" w14:textId="77777777" w:rsidR="00C27F78" w:rsidRPr="00026857" w:rsidRDefault="00C27F78" w:rsidP="00C27F78">
            <w:pPr>
              <w:pStyle w:val="25"/>
              <w:shd w:val="clear" w:color="auto" w:fill="auto"/>
              <w:spacing w:before="0" w:after="12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Очистные</w:t>
            </w:r>
          </w:p>
          <w:p w14:paraId="5B11A0E7" w14:textId="77777777" w:rsidR="00C27F78" w:rsidRPr="00026857" w:rsidRDefault="00C27F78" w:rsidP="00C27F78">
            <w:pPr>
              <w:pStyle w:val="25"/>
              <w:shd w:val="clear" w:color="auto" w:fill="auto"/>
              <w:spacing w:before="12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сооружения</w:t>
            </w:r>
          </w:p>
        </w:tc>
        <w:tc>
          <w:tcPr>
            <w:tcW w:w="2837" w:type="dxa"/>
            <w:tcBorders>
              <w:top w:val="single" w:sz="4" w:space="0" w:color="auto"/>
              <w:left w:val="single" w:sz="4" w:space="0" w:color="auto"/>
            </w:tcBorders>
            <w:shd w:val="clear" w:color="auto" w:fill="FFFFFF"/>
          </w:tcPr>
          <w:p w14:paraId="4E569270" w14:textId="77777777" w:rsidR="00C27F78" w:rsidRPr="00026857" w:rsidRDefault="00C27F78" w:rsidP="00C27F78">
            <w:pPr>
              <w:pStyle w:val="25"/>
              <w:shd w:val="clear" w:color="auto" w:fill="auto"/>
              <w:spacing w:before="0"/>
              <w:ind w:firstLine="0"/>
              <w:rPr>
                <w:rFonts w:ascii="Times New Roman" w:hAnsi="Times New Roman" w:cs="Times New Roman"/>
              </w:rPr>
            </w:pPr>
            <w:r w:rsidRPr="00026857">
              <w:rPr>
                <w:rFonts w:ascii="Times New Roman" w:hAnsi="Times New Roman" w:cs="Times New Roman"/>
                <w:color w:val="000000"/>
                <w:lang w:eastAsia="ru-RU" w:bidi="ru-RU"/>
              </w:rPr>
              <w:t>Берег реки Пышма, Ю-В окраина г. Камышлова</w:t>
            </w:r>
          </w:p>
        </w:tc>
        <w:tc>
          <w:tcPr>
            <w:tcW w:w="2410" w:type="dxa"/>
            <w:tcBorders>
              <w:top w:val="single" w:sz="4" w:space="0" w:color="auto"/>
              <w:left w:val="single" w:sz="4" w:space="0" w:color="auto"/>
            </w:tcBorders>
            <w:shd w:val="clear" w:color="auto" w:fill="FFFFFF"/>
          </w:tcPr>
          <w:p w14:paraId="6A3CA854" w14:textId="77777777" w:rsidR="00C27F78" w:rsidRPr="00026857" w:rsidRDefault="00C27F78" w:rsidP="00C27F78">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ООО «Водоканал»</w:t>
            </w:r>
          </w:p>
        </w:tc>
        <w:tc>
          <w:tcPr>
            <w:tcW w:w="1277" w:type="dxa"/>
            <w:tcBorders>
              <w:top w:val="single" w:sz="4" w:space="0" w:color="auto"/>
              <w:left w:val="single" w:sz="4" w:space="0" w:color="auto"/>
            </w:tcBorders>
            <w:shd w:val="clear" w:color="auto" w:fill="FFFFFF"/>
          </w:tcPr>
          <w:p w14:paraId="34128FF5" w14:textId="77777777" w:rsidR="00C27F78" w:rsidRPr="00026857" w:rsidRDefault="00C27F78" w:rsidP="00C27F78">
            <w:pPr>
              <w:pStyle w:val="25"/>
              <w:shd w:val="clear" w:color="auto" w:fill="auto"/>
              <w:spacing w:before="0" w:after="12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Жидкий</w:t>
            </w:r>
          </w:p>
          <w:p w14:paraId="472983FE" w14:textId="77777777" w:rsidR="00C27F78" w:rsidRPr="00026857" w:rsidRDefault="00C27F78" w:rsidP="00C27F78">
            <w:pPr>
              <w:pStyle w:val="25"/>
              <w:shd w:val="clear" w:color="auto" w:fill="auto"/>
              <w:spacing w:before="12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хлор</w:t>
            </w:r>
          </w:p>
        </w:tc>
        <w:tc>
          <w:tcPr>
            <w:tcW w:w="1531" w:type="dxa"/>
            <w:tcBorders>
              <w:top w:val="single" w:sz="4" w:space="0" w:color="auto"/>
              <w:left w:val="single" w:sz="4" w:space="0" w:color="auto"/>
              <w:right w:val="single" w:sz="4" w:space="0" w:color="auto"/>
            </w:tcBorders>
            <w:shd w:val="clear" w:color="auto" w:fill="FFFFFF"/>
          </w:tcPr>
          <w:p w14:paraId="1EB986E2" w14:textId="77777777" w:rsidR="00C27F78" w:rsidRPr="00026857" w:rsidRDefault="00C27F78" w:rsidP="00C27F78">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1.00</w:t>
            </w:r>
          </w:p>
        </w:tc>
      </w:tr>
      <w:tr w:rsidR="00C27F78" w:rsidRPr="00026857" w14:paraId="39529C90" w14:textId="77777777" w:rsidTr="00C27F78">
        <w:trPr>
          <w:trHeight w:hRule="exact" w:val="950"/>
        </w:trPr>
        <w:tc>
          <w:tcPr>
            <w:tcW w:w="2098" w:type="dxa"/>
            <w:tcBorders>
              <w:top w:val="single" w:sz="4" w:space="0" w:color="auto"/>
              <w:left w:val="single" w:sz="4" w:space="0" w:color="auto"/>
              <w:bottom w:val="single" w:sz="4" w:space="0" w:color="auto"/>
            </w:tcBorders>
            <w:shd w:val="clear" w:color="auto" w:fill="FFFFFF"/>
          </w:tcPr>
          <w:p w14:paraId="7A9E2F39" w14:textId="77777777" w:rsidR="00C27F78" w:rsidRPr="00026857" w:rsidRDefault="00C27F78" w:rsidP="00C27F78">
            <w:pPr>
              <w:pStyle w:val="25"/>
              <w:shd w:val="clear" w:color="auto" w:fill="auto"/>
              <w:spacing w:before="0" w:after="12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Холодильная</w:t>
            </w:r>
          </w:p>
          <w:p w14:paraId="218688C8" w14:textId="77777777" w:rsidR="00C27F78" w:rsidRPr="00026857" w:rsidRDefault="00C27F78" w:rsidP="00C27F78">
            <w:pPr>
              <w:pStyle w:val="25"/>
              <w:shd w:val="clear" w:color="auto" w:fill="auto"/>
              <w:spacing w:before="12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установка*</w:t>
            </w:r>
          </w:p>
        </w:tc>
        <w:tc>
          <w:tcPr>
            <w:tcW w:w="2837" w:type="dxa"/>
            <w:tcBorders>
              <w:top w:val="single" w:sz="4" w:space="0" w:color="auto"/>
              <w:left w:val="single" w:sz="4" w:space="0" w:color="auto"/>
              <w:bottom w:val="single" w:sz="4" w:space="0" w:color="auto"/>
            </w:tcBorders>
            <w:shd w:val="clear" w:color="auto" w:fill="FFFFFF"/>
          </w:tcPr>
          <w:p w14:paraId="413A29DD" w14:textId="77777777" w:rsidR="00C27F78" w:rsidRPr="00026857" w:rsidRDefault="00C27F78" w:rsidP="00C27F78">
            <w:pPr>
              <w:pStyle w:val="25"/>
              <w:shd w:val="clear" w:color="auto" w:fill="auto"/>
              <w:spacing w:before="0" w:line="240" w:lineRule="exact"/>
              <w:ind w:firstLine="0"/>
              <w:rPr>
                <w:rFonts w:ascii="Times New Roman" w:hAnsi="Times New Roman" w:cs="Times New Roman"/>
              </w:rPr>
            </w:pPr>
            <w:r w:rsidRPr="00026857">
              <w:rPr>
                <w:rFonts w:ascii="Times New Roman" w:hAnsi="Times New Roman" w:cs="Times New Roman"/>
                <w:color w:val="000000"/>
                <w:lang w:eastAsia="ru-RU" w:bidi="ru-RU"/>
              </w:rPr>
              <w:t>Ул. Энгельса, 208</w:t>
            </w:r>
          </w:p>
        </w:tc>
        <w:tc>
          <w:tcPr>
            <w:tcW w:w="2410" w:type="dxa"/>
            <w:tcBorders>
              <w:top w:val="single" w:sz="4" w:space="0" w:color="auto"/>
              <w:left w:val="single" w:sz="4" w:space="0" w:color="auto"/>
              <w:bottom w:val="single" w:sz="4" w:space="0" w:color="auto"/>
            </w:tcBorders>
            <w:shd w:val="clear" w:color="auto" w:fill="FFFFFF"/>
          </w:tcPr>
          <w:p w14:paraId="6F64C884" w14:textId="77777777" w:rsidR="00C27F78" w:rsidRPr="00026857" w:rsidRDefault="00C27F78" w:rsidP="00C27F78">
            <w:pPr>
              <w:pStyle w:val="25"/>
              <w:shd w:val="clear" w:color="auto" w:fill="auto"/>
              <w:spacing w:before="0"/>
              <w:ind w:firstLine="0"/>
              <w:jc w:val="left"/>
              <w:rPr>
                <w:rFonts w:ascii="Times New Roman" w:hAnsi="Times New Roman" w:cs="Times New Roman"/>
              </w:rPr>
            </w:pPr>
            <w:r w:rsidRPr="00026857">
              <w:rPr>
                <w:rFonts w:ascii="Times New Roman" w:hAnsi="Times New Roman" w:cs="Times New Roman"/>
                <w:color w:val="000000"/>
                <w:lang w:eastAsia="ru-RU" w:bidi="ru-RU"/>
              </w:rPr>
              <w:t>ОАО «Полевской</w:t>
            </w:r>
          </w:p>
          <w:p w14:paraId="086D69DD" w14:textId="77777777" w:rsidR="00C27F78" w:rsidRPr="00026857" w:rsidRDefault="00C27F78" w:rsidP="00C27F78">
            <w:pPr>
              <w:pStyle w:val="25"/>
              <w:shd w:val="clear" w:color="auto" w:fill="auto"/>
              <w:spacing w:before="0"/>
              <w:ind w:firstLine="0"/>
              <w:jc w:val="left"/>
              <w:rPr>
                <w:rFonts w:ascii="Times New Roman" w:hAnsi="Times New Roman" w:cs="Times New Roman"/>
              </w:rPr>
            </w:pPr>
            <w:r w:rsidRPr="00026857">
              <w:rPr>
                <w:rFonts w:ascii="Times New Roman" w:hAnsi="Times New Roman" w:cs="Times New Roman"/>
                <w:color w:val="000000"/>
                <w:lang w:eastAsia="ru-RU" w:bidi="ru-RU"/>
              </w:rPr>
              <w:t>молочный</w:t>
            </w:r>
          </w:p>
          <w:p w14:paraId="68830B24" w14:textId="77777777" w:rsidR="00C27F78" w:rsidRPr="00026857" w:rsidRDefault="00C27F78" w:rsidP="00C27F78">
            <w:pPr>
              <w:pStyle w:val="25"/>
              <w:shd w:val="clear" w:color="auto" w:fill="auto"/>
              <w:spacing w:before="0"/>
              <w:ind w:firstLine="0"/>
              <w:jc w:val="left"/>
              <w:rPr>
                <w:rFonts w:ascii="Times New Roman" w:hAnsi="Times New Roman" w:cs="Times New Roman"/>
              </w:rPr>
            </w:pPr>
            <w:r w:rsidRPr="00026857">
              <w:rPr>
                <w:rFonts w:ascii="Times New Roman" w:hAnsi="Times New Roman" w:cs="Times New Roman"/>
                <w:color w:val="000000"/>
                <w:lang w:eastAsia="ru-RU" w:bidi="ru-RU"/>
              </w:rPr>
              <w:t>комбинат»</w:t>
            </w:r>
          </w:p>
        </w:tc>
        <w:tc>
          <w:tcPr>
            <w:tcW w:w="1277" w:type="dxa"/>
            <w:tcBorders>
              <w:top w:val="single" w:sz="4" w:space="0" w:color="auto"/>
              <w:left w:val="single" w:sz="4" w:space="0" w:color="auto"/>
              <w:bottom w:val="single" w:sz="4" w:space="0" w:color="auto"/>
            </w:tcBorders>
            <w:shd w:val="clear" w:color="auto" w:fill="FFFFFF"/>
          </w:tcPr>
          <w:p w14:paraId="064F4557" w14:textId="77777777" w:rsidR="00C27F78" w:rsidRPr="00026857" w:rsidRDefault="00C27F78" w:rsidP="00C27F78">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Аммиак</w:t>
            </w:r>
          </w:p>
        </w:tc>
        <w:tc>
          <w:tcPr>
            <w:tcW w:w="1531" w:type="dxa"/>
            <w:tcBorders>
              <w:top w:val="single" w:sz="4" w:space="0" w:color="auto"/>
              <w:left w:val="single" w:sz="4" w:space="0" w:color="auto"/>
              <w:bottom w:val="single" w:sz="4" w:space="0" w:color="auto"/>
              <w:right w:val="single" w:sz="4" w:space="0" w:color="auto"/>
            </w:tcBorders>
            <w:shd w:val="clear" w:color="auto" w:fill="FFFFFF"/>
          </w:tcPr>
          <w:p w14:paraId="2A23C53E" w14:textId="77777777" w:rsidR="00C27F78" w:rsidRPr="00026857" w:rsidRDefault="00C27F78" w:rsidP="00C27F78">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0.45</w:t>
            </w:r>
          </w:p>
        </w:tc>
      </w:tr>
    </w:tbl>
    <w:p w14:paraId="41B8EA38" w14:textId="47CDB1DD" w:rsidR="00C27F78" w:rsidRPr="00026857" w:rsidRDefault="00E041C0" w:rsidP="00F570D9">
      <w:pPr>
        <w:rPr>
          <w:sz w:val="24"/>
          <w:szCs w:val="24"/>
          <w:shd w:val="clear" w:color="auto" w:fill="FFFFFF"/>
        </w:rPr>
      </w:pPr>
      <w:r w:rsidRPr="00026857">
        <w:rPr>
          <w:sz w:val="24"/>
          <w:szCs w:val="24"/>
          <w:shd w:val="clear" w:color="auto" w:fill="FFFFFF"/>
        </w:rPr>
        <w:t>*На момент разработки проекта генерального плана опасное вещество, аммиак, в холодильной установке не используется (применяется фреон). Аммиак временно хранится на территории молочного комбината. ЧС, связанные с использование данного АХОВ на территории Камышловского городского округа не прогнозируются.</w:t>
      </w:r>
    </w:p>
    <w:p w14:paraId="392D5203" w14:textId="77777777" w:rsidR="00C63EFA" w:rsidRPr="00026857" w:rsidRDefault="00C63EFA" w:rsidP="00F570D9">
      <w:pPr>
        <w:rPr>
          <w:sz w:val="24"/>
          <w:szCs w:val="24"/>
          <w:shd w:val="clear" w:color="auto" w:fill="FFFFFF"/>
        </w:rPr>
      </w:pPr>
    </w:p>
    <w:p w14:paraId="7C020F4B" w14:textId="77777777" w:rsidR="00E041C0" w:rsidRPr="00026857" w:rsidRDefault="00E041C0" w:rsidP="00E041C0">
      <w:pPr>
        <w:rPr>
          <w:szCs w:val="28"/>
          <w:shd w:val="clear" w:color="auto" w:fill="FFFFFF"/>
        </w:rPr>
      </w:pPr>
      <w:r w:rsidRPr="00026857">
        <w:rPr>
          <w:szCs w:val="28"/>
          <w:shd w:val="clear" w:color="auto" w:fill="FFFFFF"/>
        </w:rPr>
        <w:t>Станция водоподготовки, находится в северной части городского округа, предназначена для обеззараживания воды перед подачей её потребителям. На станции применяется метод хлорирования, путем добавления к водопроводной воде хлорной воды, получаемой из жидкого хлора.</w:t>
      </w:r>
    </w:p>
    <w:p w14:paraId="7611B5FD" w14:textId="77777777" w:rsidR="00E041C0" w:rsidRPr="00026857" w:rsidRDefault="00E041C0" w:rsidP="00E041C0">
      <w:pPr>
        <w:rPr>
          <w:szCs w:val="28"/>
          <w:shd w:val="clear" w:color="auto" w:fill="FFFFFF"/>
        </w:rPr>
      </w:pPr>
      <w:r w:rsidRPr="00026857">
        <w:rPr>
          <w:szCs w:val="28"/>
          <w:shd w:val="clear" w:color="auto" w:fill="FFFFFF"/>
        </w:rPr>
        <w:t>Наиболее опасная составляющая для данного объекта - хлораторное отделение, которое включает в себя блок хранения хлора и хлораторную, состоящую из хлордозаторной и компрессорного отделения.</w:t>
      </w:r>
    </w:p>
    <w:p w14:paraId="207FB3F5" w14:textId="77777777" w:rsidR="00E041C0" w:rsidRPr="00026857" w:rsidRDefault="00E041C0" w:rsidP="00E041C0">
      <w:pPr>
        <w:rPr>
          <w:szCs w:val="28"/>
          <w:shd w:val="clear" w:color="auto" w:fill="FFFFFF"/>
        </w:rPr>
      </w:pPr>
      <w:r w:rsidRPr="00026857">
        <w:rPr>
          <w:szCs w:val="28"/>
          <w:shd w:val="clear" w:color="auto" w:fill="FFFFFF"/>
        </w:rPr>
        <w:t xml:space="preserve">Канализационные очистные сооружения предназначены для переработки и очистки сточных вод города Камышлова, прилегающих населенных пунктов и промышленных зон. Очистные сооружения ООО «Водоканал» расположены в </w:t>
      </w:r>
      <w:r w:rsidRPr="00026857">
        <w:rPr>
          <w:szCs w:val="28"/>
          <w:shd w:val="clear" w:color="auto" w:fill="FFFFFF"/>
        </w:rPr>
        <w:lastRenderedPageBreak/>
        <w:t>лесном массиве, в 4.0 километрах на северо-восток от черты городской застройки. Для очистки канализационных стоков применяется жидкий хлор.</w:t>
      </w:r>
    </w:p>
    <w:p w14:paraId="5E277A05" w14:textId="77777777" w:rsidR="00E041C0" w:rsidRPr="00026857" w:rsidRDefault="00E041C0" w:rsidP="00E041C0">
      <w:pPr>
        <w:rPr>
          <w:szCs w:val="28"/>
          <w:shd w:val="clear" w:color="auto" w:fill="FFFFFF"/>
        </w:rPr>
      </w:pPr>
      <w:r w:rsidRPr="00026857">
        <w:rPr>
          <w:szCs w:val="28"/>
          <w:shd w:val="clear" w:color="auto" w:fill="FFFFFF"/>
        </w:rPr>
        <w:t>Контейнеры (баллоны) с жидким хлором доставляют автомобильным транспортом. Максимальный объём перевозки и хранения на данных объектах составляет один контейнер с жидким хлором, массой до 1.0 тонны.</w:t>
      </w:r>
    </w:p>
    <w:p w14:paraId="0EB49CFD" w14:textId="77777777" w:rsidR="00E041C0" w:rsidRPr="00026857" w:rsidRDefault="00E041C0" w:rsidP="00E041C0">
      <w:pPr>
        <w:rPr>
          <w:szCs w:val="28"/>
          <w:shd w:val="clear" w:color="auto" w:fill="FFFFFF"/>
        </w:rPr>
      </w:pPr>
      <w:r w:rsidRPr="00026857">
        <w:rPr>
          <w:szCs w:val="28"/>
          <w:shd w:val="clear" w:color="auto" w:fill="FFFFFF"/>
        </w:rPr>
        <w:t>При разрушении емкости происходит бурное (в зависимости от давления) испарение хлора. Доля мгновенно испарившегося хлора зависит от температуры хранящегося жидкого хлора. Чем выше его температура, тем большая доля хлора практически мгновенно испаряется при аварийном выбросе (Например: 20.0% при 20°С и 30.0% при 40°С). При этом образуется так называемое первичное облако с концентрациями, значительно превышающими смертельные концентрации. Продолжительность поражающего действия первичного облака хлора на небольших удалениях от места аварии будет составлять от нескольких десятков секунд до нескольких минут.</w:t>
      </w:r>
    </w:p>
    <w:p w14:paraId="41F7421E" w14:textId="77777777" w:rsidR="00E041C0" w:rsidRPr="00026857" w:rsidRDefault="00E041C0" w:rsidP="00E041C0">
      <w:pPr>
        <w:rPr>
          <w:szCs w:val="28"/>
          <w:shd w:val="clear" w:color="auto" w:fill="FFFFFF"/>
        </w:rPr>
      </w:pPr>
      <w:r w:rsidRPr="00026857">
        <w:rPr>
          <w:szCs w:val="28"/>
          <w:shd w:val="clear" w:color="auto" w:fill="FFFFFF"/>
        </w:rPr>
        <w:t>Вторичное облако, образующееся при испарении жидкого хлора с площади розлива, характеризуется концентрацией этого вещества в нем на 2-3 порядка ниже, чем в первичном облаке. Однако продолжительность действия в этом облаке хлора значительно больше и определяется временем испарения разлившегося жидкого хлора. Испарение идет за счет тепла поддона или подстилающей поверхности, а также температуры окружающего воздуха. Время испарения зависит от количества вещества, характера разлива: в поддон или свободно (в обваловку) и от метеорологических условий. Испарение может длиться несколько часов и даже суток.</w:t>
      </w:r>
    </w:p>
    <w:p w14:paraId="195A2336" w14:textId="2DA5AB54" w:rsidR="00E041C0" w:rsidRPr="00026857" w:rsidRDefault="00E041C0" w:rsidP="00E041C0">
      <w:pPr>
        <w:rPr>
          <w:szCs w:val="28"/>
          <w:shd w:val="clear" w:color="auto" w:fill="FFFFFF"/>
        </w:rPr>
      </w:pPr>
      <w:r w:rsidRPr="00026857">
        <w:rPr>
          <w:szCs w:val="28"/>
          <w:shd w:val="clear" w:color="auto" w:fill="FFFFFF"/>
        </w:rPr>
        <w:t>Газообразный хлор в 2.5 раза тяжелее воздуха, поэтому облако хлора перемещается по направлению ветра близко к земле. Обладает хорошей проникающей способностью в негерметичные сооружения. Может скапливаться в низких участках местности, подвалах домов, колодцах, тоннелях</w:t>
      </w:r>
      <w:r w:rsidRPr="00026857">
        <w:rPr>
          <w:szCs w:val="28"/>
          <w:shd w:val="clear" w:color="auto" w:fill="FFFFFF"/>
        </w:rPr>
        <w:tab/>
        <w:t>и защитных сооружениях, не оборудованных в</w:t>
      </w:r>
      <w:r w:rsidR="00293DF9" w:rsidRPr="00026857">
        <w:rPr>
          <w:szCs w:val="28"/>
          <w:shd w:val="clear" w:color="auto" w:fill="FFFFFF"/>
        </w:rPr>
        <w:t xml:space="preserve"> </w:t>
      </w:r>
      <w:r w:rsidRPr="00026857">
        <w:rPr>
          <w:szCs w:val="28"/>
          <w:shd w:val="clear" w:color="auto" w:fill="FFFFFF"/>
        </w:rPr>
        <w:t>противохимическом отношении. За внешнюю границу зоны заражения принимается линия средней пороговой токсодозы, вызывающей начальные симптомы поражения. Она составляет 0.6 мг*мин./литр.</w:t>
      </w:r>
    </w:p>
    <w:p w14:paraId="1D10F941" w14:textId="77777777" w:rsidR="00E041C0" w:rsidRPr="00026857" w:rsidRDefault="00E041C0" w:rsidP="00E041C0">
      <w:pPr>
        <w:rPr>
          <w:szCs w:val="28"/>
          <w:shd w:val="clear" w:color="auto" w:fill="FFFFFF"/>
        </w:rPr>
      </w:pPr>
      <w:r w:rsidRPr="00026857">
        <w:rPr>
          <w:szCs w:val="28"/>
          <w:shd w:val="clear" w:color="auto" w:fill="FFFFFF"/>
        </w:rPr>
        <w:t>Пожаровзрывоопасные объекты на территории Камышловского городского округа представлены автозаправочными станциями (далее АЗС), объектами газоснабжения и газопотребления, газовыми сетями.</w:t>
      </w:r>
    </w:p>
    <w:p w14:paraId="00AB8FB0" w14:textId="3365DDDC" w:rsidR="00EF1591" w:rsidRPr="00026857" w:rsidRDefault="00E041C0" w:rsidP="00EF1591">
      <w:pPr>
        <w:rPr>
          <w:szCs w:val="28"/>
          <w:shd w:val="clear" w:color="auto" w:fill="FFFFFF"/>
        </w:rPr>
      </w:pPr>
      <w:r w:rsidRPr="00026857">
        <w:rPr>
          <w:szCs w:val="28"/>
          <w:shd w:val="clear" w:color="auto" w:fill="FFFFFF"/>
        </w:rPr>
        <w:t>Объекты газоснабжения, газопотребления (производственно-отопительные газовые котельные) и газовые сети располагаются на производственной территории городского округа. Возможные аварии на данных объектах классифицируются как локальные, не выходят за пределы санитарно-защитных зон предприятий. ЧС не прогнозируются.</w:t>
      </w:r>
    </w:p>
    <w:p w14:paraId="3FDFF114" w14:textId="02622E8E" w:rsidR="00B62D29" w:rsidRPr="00026857" w:rsidRDefault="00B62D29" w:rsidP="00B62D29">
      <w:pPr>
        <w:rPr>
          <w:lang w:eastAsia="ru-RU"/>
        </w:rPr>
      </w:pPr>
      <w:r w:rsidRPr="00026857">
        <w:rPr>
          <w:lang w:eastAsia="ru-RU"/>
        </w:rPr>
        <w:t xml:space="preserve">Сведения по отопительным газовым котельным представлены в таблице </w:t>
      </w:r>
      <w:r w:rsidR="00EF1591" w:rsidRPr="00026857">
        <w:rPr>
          <w:lang w:eastAsia="ru-RU"/>
        </w:rPr>
        <w:t>34</w:t>
      </w:r>
      <w:r w:rsidRPr="00026857">
        <w:rPr>
          <w:lang w:eastAsia="ru-RU"/>
        </w:rPr>
        <w:t>.</w:t>
      </w:r>
    </w:p>
    <w:p w14:paraId="0BA09CD6" w14:textId="682329DB" w:rsidR="00EF1591" w:rsidRPr="00026857" w:rsidRDefault="00EF1591" w:rsidP="00B62D29">
      <w:pPr>
        <w:rPr>
          <w:lang w:eastAsia="ru-RU"/>
        </w:rPr>
      </w:pPr>
    </w:p>
    <w:p w14:paraId="2809ABAC" w14:textId="6C78B50A" w:rsidR="00EF1591" w:rsidRPr="00026857" w:rsidRDefault="00EF1591" w:rsidP="00B62D29">
      <w:pPr>
        <w:rPr>
          <w:lang w:eastAsia="ru-RU"/>
        </w:rPr>
      </w:pPr>
    </w:p>
    <w:p w14:paraId="6DC6439B" w14:textId="56249FFF" w:rsidR="00EF1591" w:rsidRPr="00026857" w:rsidRDefault="00EF1591" w:rsidP="00B62D29">
      <w:pPr>
        <w:rPr>
          <w:lang w:eastAsia="ru-RU"/>
        </w:rPr>
      </w:pPr>
    </w:p>
    <w:p w14:paraId="561ACFA7" w14:textId="26DF3DCD" w:rsidR="00EF1591" w:rsidRPr="00026857" w:rsidRDefault="00EF1591" w:rsidP="00B62D29">
      <w:pPr>
        <w:rPr>
          <w:lang w:eastAsia="ru-RU"/>
        </w:rPr>
      </w:pPr>
    </w:p>
    <w:p w14:paraId="5D52A3C8" w14:textId="33F72982" w:rsidR="00EF1591" w:rsidRPr="00026857" w:rsidRDefault="00EF1591" w:rsidP="00B62D29">
      <w:pPr>
        <w:rPr>
          <w:lang w:eastAsia="ru-RU"/>
        </w:rPr>
      </w:pPr>
    </w:p>
    <w:p w14:paraId="2C001CC5" w14:textId="77777777" w:rsidR="00EF1591" w:rsidRPr="00026857" w:rsidRDefault="00EF1591" w:rsidP="00B62D29">
      <w:pPr>
        <w:rPr>
          <w:lang w:eastAsia="ru-RU"/>
        </w:rPr>
      </w:pPr>
    </w:p>
    <w:p w14:paraId="0D305806" w14:textId="59544BA7" w:rsidR="00B62D29" w:rsidRPr="00026857" w:rsidRDefault="00B62D29" w:rsidP="00B62D29">
      <w:pPr>
        <w:jc w:val="right"/>
        <w:rPr>
          <w:i/>
          <w:lang w:eastAsia="ru-RU"/>
        </w:rPr>
      </w:pPr>
      <w:r w:rsidRPr="00026857">
        <w:rPr>
          <w:i/>
          <w:lang w:eastAsia="ru-RU"/>
        </w:rPr>
        <w:lastRenderedPageBreak/>
        <w:t xml:space="preserve">Таблица </w:t>
      </w:r>
      <w:r w:rsidR="00EF1591" w:rsidRPr="00026857">
        <w:rPr>
          <w:i/>
          <w:lang w:eastAsia="ru-RU"/>
        </w:rPr>
        <w:t>34</w:t>
      </w:r>
    </w:p>
    <w:p w14:paraId="58AE5E5E" w14:textId="77777777" w:rsidR="00B62D29" w:rsidRPr="00026857" w:rsidRDefault="00B62D29" w:rsidP="00531F09">
      <w:pPr>
        <w:spacing w:after="120"/>
        <w:jc w:val="center"/>
        <w:rPr>
          <w:i/>
        </w:rPr>
      </w:pPr>
      <w:r w:rsidRPr="00026857">
        <w:rPr>
          <w:i/>
        </w:rPr>
        <w:t>Сведения по отопительным газовым котельным</w:t>
      </w:r>
    </w:p>
    <w:tbl>
      <w:tblPr>
        <w:tblStyle w:val="12"/>
        <w:tblW w:w="0" w:type="auto"/>
        <w:tblLayout w:type="fixed"/>
        <w:tblLook w:val="0000" w:firstRow="0" w:lastRow="0" w:firstColumn="0" w:lastColumn="0" w:noHBand="0" w:noVBand="0"/>
      </w:tblPr>
      <w:tblGrid>
        <w:gridCol w:w="1958"/>
        <w:gridCol w:w="2837"/>
        <w:gridCol w:w="1555"/>
        <w:gridCol w:w="1277"/>
        <w:gridCol w:w="1421"/>
        <w:gridCol w:w="1104"/>
      </w:tblGrid>
      <w:tr w:rsidR="00B62D29" w:rsidRPr="00026857" w14:paraId="6D863B02" w14:textId="77777777" w:rsidTr="00531F09">
        <w:trPr>
          <w:trHeight w:hRule="exact" w:val="326"/>
        </w:trPr>
        <w:tc>
          <w:tcPr>
            <w:tcW w:w="1958" w:type="dxa"/>
            <w:vMerge w:val="restart"/>
          </w:tcPr>
          <w:p w14:paraId="207B4FDB" w14:textId="579BA791" w:rsidR="00B62D29" w:rsidRPr="00026857" w:rsidRDefault="00B62D29" w:rsidP="005320A8">
            <w:pPr>
              <w:pStyle w:val="25"/>
              <w:shd w:val="clear" w:color="auto" w:fill="auto"/>
              <w:spacing w:before="0" w:after="60" w:line="240" w:lineRule="exact"/>
              <w:ind w:left="140" w:firstLine="0"/>
              <w:jc w:val="left"/>
              <w:rPr>
                <w:rFonts w:ascii="Times New Roman" w:hAnsi="Times New Roman" w:cs="Times New Roman"/>
              </w:rPr>
            </w:pPr>
            <w:r w:rsidRPr="00026857">
              <w:rPr>
                <w:rStyle w:val="26"/>
                <w:rFonts w:ascii="Times New Roman" w:hAnsi="Times New Roman" w:cs="Times New Roman"/>
                <w:b w:val="0"/>
              </w:rPr>
              <w:t>Наименование</w:t>
            </w:r>
            <w:r w:rsidR="005320A8" w:rsidRPr="00026857">
              <w:rPr>
                <w:rStyle w:val="26"/>
                <w:rFonts w:ascii="Times New Roman" w:hAnsi="Times New Roman" w:cs="Times New Roman"/>
                <w:b w:val="0"/>
              </w:rPr>
              <w:t xml:space="preserve"> </w:t>
            </w:r>
            <w:r w:rsidRPr="00026857">
              <w:rPr>
                <w:rStyle w:val="26"/>
                <w:rFonts w:ascii="Times New Roman" w:hAnsi="Times New Roman" w:cs="Times New Roman"/>
                <w:b w:val="0"/>
              </w:rPr>
              <w:t>котельной</w:t>
            </w:r>
          </w:p>
        </w:tc>
        <w:tc>
          <w:tcPr>
            <w:tcW w:w="2837" w:type="dxa"/>
            <w:vMerge w:val="restart"/>
          </w:tcPr>
          <w:p w14:paraId="35B33ABC" w14:textId="77777777" w:rsidR="00B62D29" w:rsidRPr="00026857" w:rsidRDefault="00B62D29" w:rsidP="00B62D29">
            <w:pPr>
              <w:pStyle w:val="25"/>
              <w:shd w:val="clear" w:color="auto" w:fill="auto"/>
              <w:spacing w:before="0" w:line="240" w:lineRule="exact"/>
              <w:ind w:firstLine="0"/>
              <w:jc w:val="center"/>
              <w:rPr>
                <w:rFonts w:ascii="Times New Roman" w:hAnsi="Times New Roman" w:cs="Times New Roman"/>
              </w:rPr>
            </w:pPr>
            <w:r w:rsidRPr="00026857">
              <w:rPr>
                <w:rStyle w:val="26"/>
                <w:rFonts w:ascii="Times New Roman" w:hAnsi="Times New Roman" w:cs="Times New Roman"/>
                <w:b w:val="0"/>
              </w:rPr>
              <w:t>Адрес</w:t>
            </w:r>
          </w:p>
        </w:tc>
        <w:tc>
          <w:tcPr>
            <w:tcW w:w="1555" w:type="dxa"/>
            <w:vMerge w:val="restart"/>
          </w:tcPr>
          <w:p w14:paraId="789AA313" w14:textId="7EDAD355" w:rsidR="00B62D29" w:rsidRPr="00026857" w:rsidRDefault="00B62D29" w:rsidP="005320A8">
            <w:pPr>
              <w:pStyle w:val="25"/>
              <w:shd w:val="clear" w:color="auto" w:fill="auto"/>
              <w:spacing w:before="0"/>
              <w:ind w:left="200" w:firstLine="0"/>
              <w:jc w:val="left"/>
              <w:rPr>
                <w:rFonts w:ascii="Times New Roman" w:hAnsi="Times New Roman" w:cs="Times New Roman"/>
              </w:rPr>
            </w:pPr>
            <w:r w:rsidRPr="00026857">
              <w:rPr>
                <w:rStyle w:val="26"/>
                <w:rFonts w:ascii="Times New Roman" w:hAnsi="Times New Roman" w:cs="Times New Roman"/>
                <w:b w:val="0"/>
              </w:rPr>
              <w:t>Эксплуатирующая</w:t>
            </w:r>
            <w:r w:rsidR="005320A8" w:rsidRPr="00026857">
              <w:rPr>
                <w:rStyle w:val="26"/>
                <w:rFonts w:ascii="Times New Roman" w:hAnsi="Times New Roman" w:cs="Times New Roman"/>
                <w:b w:val="0"/>
              </w:rPr>
              <w:t xml:space="preserve"> </w:t>
            </w:r>
            <w:r w:rsidRPr="00026857">
              <w:rPr>
                <w:rStyle w:val="26"/>
                <w:rFonts w:ascii="Times New Roman" w:hAnsi="Times New Roman" w:cs="Times New Roman"/>
                <w:b w:val="0"/>
              </w:rPr>
              <w:t>организация</w:t>
            </w:r>
          </w:p>
        </w:tc>
        <w:tc>
          <w:tcPr>
            <w:tcW w:w="2698" w:type="dxa"/>
            <w:gridSpan w:val="2"/>
          </w:tcPr>
          <w:p w14:paraId="5F6EF654" w14:textId="77777777" w:rsidR="00B62D29" w:rsidRPr="00026857" w:rsidRDefault="00B62D29" w:rsidP="00B62D29">
            <w:pPr>
              <w:pStyle w:val="25"/>
              <w:shd w:val="clear" w:color="auto" w:fill="auto"/>
              <w:spacing w:before="0" w:line="240" w:lineRule="exact"/>
              <w:ind w:firstLine="0"/>
              <w:jc w:val="center"/>
              <w:rPr>
                <w:rFonts w:ascii="Times New Roman" w:hAnsi="Times New Roman" w:cs="Times New Roman"/>
              </w:rPr>
            </w:pPr>
            <w:r w:rsidRPr="00026857">
              <w:rPr>
                <w:rStyle w:val="26"/>
                <w:rFonts w:ascii="Times New Roman" w:hAnsi="Times New Roman" w:cs="Times New Roman"/>
                <w:b w:val="0"/>
              </w:rPr>
              <w:t>Характеристика</w:t>
            </w:r>
          </w:p>
        </w:tc>
        <w:tc>
          <w:tcPr>
            <w:tcW w:w="1104" w:type="dxa"/>
            <w:vMerge w:val="restart"/>
          </w:tcPr>
          <w:p w14:paraId="1F75B68F" w14:textId="5C0F3F77" w:rsidR="00B62D29" w:rsidRPr="00026857" w:rsidRDefault="00B62D29" w:rsidP="005320A8">
            <w:pPr>
              <w:pStyle w:val="25"/>
              <w:shd w:val="clear" w:color="auto" w:fill="auto"/>
              <w:spacing w:before="0"/>
              <w:ind w:firstLine="0"/>
              <w:jc w:val="left"/>
              <w:rPr>
                <w:rFonts w:ascii="Times New Roman" w:hAnsi="Times New Roman" w:cs="Times New Roman"/>
              </w:rPr>
            </w:pPr>
            <w:r w:rsidRPr="00026857">
              <w:rPr>
                <w:rStyle w:val="26"/>
                <w:rFonts w:ascii="Times New Roman" w:hAnsi="Times New Roman" w:cs="Times New Roman"/>
                <w:b w:val="0"/>
              </w:rPr>
              <w:t>Резервное</w:t>
            </w:r>
          </w:p>
          <w:p w14:paraId="01E94845" w14:textId="77777777" w:rsidR="00B62D29" w:rsidRPr="00026857" w:rsidRDefault="00B62D29" w:rsidP="00B62D29">
            <w:pPr>
              <w:pStyle w:val="25"/>
              <w:shd w:val="clear" w:color="auto" w:fill="auto"/>
              <w:spacing w:before="0"/>
              <w:ind w:firstLine="0"/>
              <w:jc w:val="left"/>
              <w:rPr>
                <w:rFonts w:ascii="Times New Roman" w:hAnsi="Times New Roman" w:cs="Times New Roman"/>
              </w:rPr>
            </w:pPr>
            <w:r w:rsidRPr="00026857">
              <w:rPr>
                <w:rStyle w:val="26"/>
                <w:rFonts w:ascii="Times New Roman" w:hAnsi="Times New Roman" w:cs="Times New Roman"/>
                <w:b w:val="0"/>
              </w:rPr>
              <w:t>топливо</w:t>
            </w:r>
          </w:p>
        </w:tc>
      </w:tr>
      <w:tr w:rsidR="00B62D29" w:rsidRPr="00026857" w14:paraId="013AE574" w14:textId="77777777" w:rsidTr="00531F09">
        <w:trPr>
          <w:trHeight w:hRule="exact" w:val="634"/>
        </w:trPr>
        <w:tc>
          <w:tcPr>
            <w:tcW w:w="1958" w:type="dxa"/>
            <w:vMerge/>
          </w:tcPr>
          <w:p w14:paraId="5192A18E" w14:textId="77777777" w:rsidR="00B62D29" w:rsidRPr="00026857" w:rsidRDefault="00B62D29" w:rsidP="00B62D29">
            <w:pPr>
              <w:rPr>
                <w:rFonts w:cs="Times New Roman"/>
                <w:sz w:val="24"/>
                <w:szCs w:val="24"/>
              </w:rPr>
            </w:pPr>
          </w:p>
        </w:tc>
        <w:tc>
          <w:tcPr>
            <w:tcW w:w="2837" w:type="dxa"/>
            <w:vMerge/>
          </w:tcPr>
          <w:p w14:paraId="014CAFAA" w14:textId="77777777" w:rsidR="00B62D29" w:rsidRPr="00026857" w:rsidRDefault="00B62D29" w:rsidP="00B62D29">
            <w:pPr>
              <w:rPr>
                <w:rFonts w:cs="Times New Roman"/>
                <w:sz w:val="24"/>
                <w:szCs w:val="24"/>
              </w:rPr>
            </w:pPr>
          </w:p>
        </w:tc>
        <w:tc>
          <w:tcPr>
            <w:tcW w:w="1555" w:type="dxa"/>
            <w:vMerge/>
          </w:tcPr>
          <w:p w14:paraId="75FBAF86" w14:textId="77777777" w:rsidR="00B62D29" w:rsidRPr="00026857" w:rsidRDefault="00B62D29" w:rsidP="00B62D29">
            <w:pPr>
              <w:rPr>
                <w:rFonts w:cs="Times New Roman"/>
                <w:sz w:val="24"/>
                <w:szCs w:val="24"/>
              </w:rPr>
            </w:pPr>
          </w:p>
        </w:tc>
        <w:tc>
          <w:tcPr>
            <w:tcW w:w="1277" w:type="dxa"/>
          </w:tcPr>
          <w:p w14:paraId="53898C4F" w14:textId="77777777" w:rsidR="00B62D29" w:rsidRPr="00026857" w:rsidRDefault="00B62D29" w:rsidP="00B62D29">
            <w:pPr>
              <w:pStyle w:val="25"/>
              <w:shd w:val="clear" w:color="auto" w:fill="auto"/>
              <w:spacing w:before="0" w:line="312" w:lineRule="exact"/>
              <w:ind w:firstLine="0"/>
              <w:rPr>
                <w:rFonts w:ascii="Times New Roman" w:hAnsi="Times New Roman" w:cs="Times New Roman"/>
              </w:rPr>
            </w:pPr>
            <w:r w:rsidRPr="00026857">
              <w:rPr>
                <w:rStyle w:val="26"/>
                <w:rFonts w:ascii="Times New Roman" w:hAnsi="Times New Roman" w:cs="Times New Roman"/>
                <w:b w:val="0"/>
              </w:rPr>
              <w:t>Давление газа, МПа</w:t>
            </w:r>
          </w:p>
        </w:tc>
        <w:tc>
          <w:tcPr>
            <w:tcW w:w="1421" w:type="dxa"/>
          </w:tcPr>
          <w:p w14:paraId="5ED895FA" w14:textId="77777777" w:rsidR="00B62D29" w:rsidRPr="00026857" w:rsidRDefault="00B62D29" w:rsidP="00B62D29">
            <w:pPr>
              <w:pStyle w:val="25"/>
              <w:shd w:val="clear" w:color="auto" w:fill="auto"/>
              <w:spacing w:before="0" w:line="312" w:lineRule="exact"/>
              <w:ind w:firstLine="0"/>
              <w:jc w:val="center"/>
              <w:rPr>
                <w:rFonts w:ascii="Times New Roman" w:hAnsi="Times New Roman" w:cs="Times New Roman"/>
              </w:rPr>
            </w:pPr>
            <w:r w:rsidRPr="00026857">
              <w:rPr>
                <w:rStyle w:val="26"/>
                <w:rFonts w:ascii="Times New Roman" w:hAnsi="Times New Roman" w:cs="Times New Roman"/>
                <w:b w:val="0"/>
              </w:rPr>
              <w:t>Мощность, Г кал/час</w:t>
            </w:r>
          </w:p>
        </w:tc>
        <w:tc>
          <w:tcPr>
            <w:tcW w:w="1104" w:type="dxa"/>
            <w:vMerge/>
          </w:tcPr>
          <w:p w14:paraId="35FE8B83" w14:textId="77777777" w:rsidR="00B62D29" w:rsidRPr="00026857" w:rsidRDefault="00B62D29" w:rsidP="00B62D29">
            <w:pPr>
              <w:rPr>
                <w:rFonts w:cs="Times New Roman"/>
                <w:sz w:val="24"/>
                <w:szCs w:val="24"/>
              </w:rPr>
            </w:pPr>
          </w:p>
        </w:tc>
      </w:tr>
      <w:tr w:rsidR="00B62D29" w:rsidRPr="00026857" w14:paraId="590D1F49" w14:textId="77777777" w:rsidTr="00531F09">
        <w:trPr>
          <w:trHeight w:hRule="exact" w:val="322"/>
        </w:trPr>
        <w:tc>
          <w:tcPr>
            <w:tcW w:w="1958" w:type="dxa"/>
          </w:tcPr>
          <w:p w14:paraId="4B8143D8" w14:textId="77777777" w:rsidR="00B62D29" w:rsidRPr="00026857" w:rsidRDefault="00B62D29" w:rsidP="00B62D29">
            <w:pPr>
              <w:pStyle w:val="25"/>
              <w:shd w:val="clear" w:color="auto" w:fill="auto"/>
              <w:spacing w:before="0" w:line="240" w:lineRule="exact"/>
              <w:ind w:left="140" w:firstLine="0"/>
              <w:jc w:val="left"/>
              <w:rPr>
                <w:rFonts w:ascii="Times New Roman" w:hAnsi="Times New Roman" w:cs="Times New Roman"/>
              </w:rPr>
            </w:pPr>
            <w:r w:rsidRPr="00026857">
              <w:rPr>
                <w:rFonts w:ascii="Times New Roman" w:hAnsi="Times New Roman" w:cs="Times New Roman"/>
                <w:color w:val="000000"/>
                <w:lang w:eastAsia="ru-RU" w:bidi="ru-RU"/>
              </w:rPr>
              <w:t>Константиновка</w:t>
            </w:r>
          </w:p>
        </w:tc>
        <w:tc>
          <w:tcPr>
            <w:tcW w:w="2837" w:type="dxa"/>
          </w:tcPr>
          <w:p w14:paraId="391491DB" w14:textId="77777777" w:rsidR="00B62D29" w:rsidRPr="00026857" w:rsidRDefault="00B62D29" w:rsidP="00B62D2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ул. Дзержинского, 3а</w:t>
            </w:r>
          </w:p>
        </w:tc>
        <w:tc>
          <w:tcPr>
            <w:tcW w:w="1555" w:type="dxa"/>
          </w:tcPr>
          <w:p w14:paraId="652C6270" w14:textId="77777777" w:rsidR="00B62D29" w:rsidRPr="00026857" w:rsidRDefault="00B62D29" w:rsidP="00B62D2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МУП ОТП</w:t>
            </w:r>
          </w:p>
        </w:tc>
        <w:tc>
          <w:tcPr>
            <w:tcW w:w="1277" w:type="dxa"/>
          </w:tcPr>
          <w:p w14:paraId="72C94165" w14:textId="77777777" w:rsidR="00B62D29" w:rsidRPr="00026857" w:rsidRDefault="00B62D29" w:rsidP="00B62D2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0.021</w:t>
            </w:r>
          </w:p>
        </w:tc>
        <w:tc>
          <w:tcPr>
            <w:tcW w:w="1421" w:type="dxa"/>
          </w:tcPr>
          <w:p w14:paraId="2DDEB04F" w14:textId="77777777" w:rsidR="00B62D29" w:rsidRPr="00026857" w:rsidRDefault="00B62D29" w:rsidP="00B62D2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6.4</w:t>
            </w:r>
          </w:p>
        </w:tc>
        <w:tc>
          <w:tcPr>
            <w:tcW w:w="1104" w:type="dxa"/>
          </w:tcPr>
          <w:p w14:paraId="531EA0D6" w14:textId="77777777" w:rsidR="00B62D29" w:rsidRPr="00026857" w:rsidRDefault="00B62D29" w:rsidP="00B62D2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w:t>
            </w:r>
          </w:p>
        </w:tc>
      </w:tr>
      <w:tr w:rsidR="00B62D29" w:rsidRPr="00026857" w14:paraId="732FC267" w14:textId="77777777" w:rsidTr="00531F09">
        <w:trPr>
          <w:trHeight w:hRule="exact" w:val="317"/>
        </w:trPr>
        <w:tc>
          <w:tcPr>
            <w:tcW w:w="1958" w:type="dxa"/>
          </w:tcPr>
          <w:p w14:paraId="677622C9" w14:textId="77777777" w:rsidR="00B62D29" w:rsidRPr="00026857" w:rsidRDefault="00B62D29" w:rsidP="00B62D29">
            <w:pPr>
              <w:pStyle w:val="25"/>
              <w:shd w:val="clear" w:color="auto" w:fill="auto"/>
              <w:spacing w:before="0" w:line="240" w:lineRule="exact"/>
              <w:ind w:left="140" w:firstLine="0"/>
              <w:jc w:val="left"/>
              <w:rPr>
                <w:rFonts w:ascii="Times New Roman" w:hAnsi="Times New Roman" w:cs="Times New Roman"/>
              </w:rPr>
            </w:pPr>
            <w:r w:rsidRPr="00026857">
              <w:rPr>
                <w:rFonts w:ascii="Times New Roman" w:hAnsi="Times New Roman" w:cs="Times New Roman"/>
                <w:color w:val="000000"/>
                <w:lang w:eastAsia="ru-RU" w:bidi="ru-RU"/>
              </w:rPr>
              <w:t>Стадион</w:t>
            </w:r>
          </w:p>
        </w:tc>
        <w:tc>
          <w:tcPr>
            <w:tcW w:w="2837" w:type="dxa"/>
          </w:tcPr>
          <w:p w14:paraId="3A216F1B" w14:textId="77777777" w:rsidR="00B62D29" w:rsidRPr="00026857" w:rsidRDefault="00B62D29" w:rsidP="00B62D2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ул. Энгельса, 179а</w:t>
            </w:r>
          </w:p>
        </w:tc>
        <w:tc>
          <w:tcPr>
            <w:tcW w:w="1555" w:type="dxa"/>
          </w:tcPr>
          <w:p w14:paraId="2FB042D7" w14:textId="77777777" w:rsidR="00B62D29" w:rsidRPr="00026857" w:rsidRDefault="00B62D29" w:rsidP="00B62D2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МУП ОТП</w:t>
            </w:r>
          </w:p>
        </w:tc>
        <w:tc>
          <w:tcPr>
            <w:tcW w:w="1277" w:type="dxa"/>
          </w:tcPr>
          <w:p w14:paraId="1800F864" w14:textId="77777777" w:rsidR="00B62D29" w:rsidRPr="00026857" w:rsidRDefault="00B62D29" w:rsidP="00B62D2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0.07</w:t>
            </w:r>
          </w:p>
        </w:tc>
        <w:tc>
          <w:tcPr>
            <w:tcW w:w="1421" w:type="dxa"/>
          </w:tcPr>
          <w:p w14:paraId="7845D656" w14:textId="77777777" w:rsidR="00B62D29" w:rsidRPr="00026857" w:rsidRDefault="00B62D29" w:rsidP="00B62D2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2.0</w:t>
            </w:r>
          </w:p>
        </w:tc>
        <w:tc>
          <w:tcPr>
            <w:tcW w:w="1104" w:type="dxa"/>
          </w:tcPr>
          <w:p w14:paraId="2A3CA26C" w14:textId="77777777" w:rsidR="00B62D29" w:rsidRPr="00026857" w:rsidRDefault="00B62D29" w:rsidP="00B62D2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w:t>
            </w:r>
          </w:p>
        </w:tc>
      </w:tr>
      <w:tr w:rsidR="00B62D29" w:rsidRPr="00026857" w14:paraId="50D11832" w14:textId="77777777" w:rsidTr="00531F09">
        <w:trPr>
          <w:trHeight w:hRule="exact" w:val="322"/>
        </w:trPr>
        <w:tc>
          <w:tcPr>
            <w:tcW w:w="1958" w:type="dxa"/>
          </w:tcPr>
          <w:p w14:paraId="0A41D9F7" w14:textId="77777777" w:rsidR="00B62D29" w:rsidRPr="00026857" w:rsidRDefault="00B62D29" w:rsidP="00B62D29">
            <w:pPr>
              <w:pStyle w:val="25"/>
              <w:shd w:val="clear" w:color="auto" w:fill="auto"/>
              <w:spacing w:before="0" w:line="240" w:lineRule="exact"/>
              <w:ind w:left="140" w:firstLine="0"/>
              <w:jc w:val="left"/>
              <w:rPr>
                <w:rFonts w:ascii="Times New Roman" w:hAnsi="Times New Roman" w:cs="Times New Roman"/>
              </w:rPr>
            </w:pPr>
            <w:r w:rsidRPr="00026857">
              <w:rPr>
                <w:rFonts w:ascii="Times New Roman" w:hAnsi="Times New Roman" w:cs="Times New Roman"/>
                <w:color w:val="000000"/>
                <w:lang w:eastAsia="ru-RU" w:bidi="ru-RU"/>
              </w:rPr>
              <w:t>Р. Люксембург</w:t>
            </w:r>
          </w:p>
        </w:tc>
        <w:tc>
          <w:tcPr>
            <w:tcW w:w="2837" w:type="dxa"/>
          </w:tcPr>
          <w:p w14:paraId="1B53859D" w14:textId="77777777" w:rsidR="00B62D29" w:rsidRPr="00026857" w:rsidRDefault="00B62D29" w:rsidP="00B62D2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ул. Р. Люксембург, 11а</w:t>
            </w:r>
          </w:p>
        </w:tc>
        <w:tc>
          <w:tcPr>
            <w:tcW w:w="1555" w:type="dxa"/>
          </w:tcPr>
          <w:p w14:paraId="6E39AA4E" w14:textId="77777777" w:rsidR="00B62D29" w:rsidRPr="00026857" w:rsidRDefault="00B62D29" w:rsidP="00B62D2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МУП ОТП</w:t>
            </w:r>
          </w:p>
        </w:tc>
        <w:tc>
          <w:tcPr>
            <w:tcW w:w="1277" w:type="dxa"/>
          </w:tcPr>
          <w:p w14:paraId="35475D1C" w14:textId="77777777" w:rsidR="00B62D29" w:rsidRPr="00026857" w:rsidRDefault="00B62D29" w:rsidP="00B62D2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0.021</w:t>
            </w:r>
          </w:p>
        </w:tc>
        <w:tc>
          <w:tcPr>
            <w:tcW w:w="1421" w:type="dxa"/>
          </w:tcPr>
          <w:p w14:paraId="0DCBCEDF" w14:textId="77777777" w:rsidR="00B62D29" w:rsidRPr="00026857" w:rsidRDefault="00B62D29" w:rsidP="00B62D2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4.8</w:t>
            </w:r>
          </w:p>
        </w:tc>
        <w:tc>
          <w:tcPr>
            <w:tcW w:w="1104" w:type="dxa"/>
          </w:tcPr>
          <w:p w14:paraId="5ECBF05D" w14:textId="77777777" w:rsidR="00B62D29" w:rsidRPr="00026857" w:rsidRDefault="00B62D29" w:rsidP="00B62D2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w:t>
            </w:r>
          </w:p>
        </w:tc>
      </w:tr>
      <w:tr w:rsidR="00B62D29" w:rsidRPr="00026857" w14:paraId="43594759" w14:textId="77777777" w:rsidTr="00531F09">
        <w:trPr>
          <w:trHeight w:hRule="exact" w:val="322"/>
        </w:trPr>
        <w:tc>
          <w:tcPr>
            <w:tcW w:w="1958" w:type="dxa"/>
          </w:tcPr>
          <w:p w14:paraId="009A0C09" w14:textId="77777777" w:rsidR="00B62D29" w:rsidRPr="00026857" w:rsidRDefault="00B62D29" w:rsidP="00B62D29">
            <w:pPr>
              <w:pStyle w:val="25"/>
              <w:shd w:val="clear" w:color="auto" w:fill="auto"/>
              <w:spacing w:before="0" w:line="240" w:lineRule="exact"/>
              <w:ind w:left="140" w:firstLine="0"/>
              <w:jc w:val="left"/>
              <w:rPr>
                <w:rFonts w:ascii="Times New Roman" w:hAnsi="Times New Roman" w:cs="Times New Roman"/>
              </w:rPr>
            </w:pPr>
            <w:r w:rsidRPr="00026857">
              <w:rPr>
                <w:rFonts w:ascii="Times New Roman" w:hAnsi="Times New Roman" w:cs="Times New Roman"/>
                <w:color w:val="000000"/>
                <w:lang w:eastAsia="ru-RU" w:bidi="ru-RU"/>
              </w:rPr>
              <w:t>ЗСМ</w:t>
            </w:r>
          </w:p>
        </w:tc>
        <w:tc>
          <w:tcPr>
            <w:tcW w:w="2837" w:type="dxa"/>
          </w:tcPr>
          <w:p w14:paraId="30CC6EE4" w14:textId="77777777" w:rsidR="00B62D29" w:rsidRPr="00026857" w:rsidRDefault="00B62D29" w:rsidP="00B62D2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ул. Строителей, 1а</w:t>
            </w:r>
          </w:p>
        </w:tc>
        <w:tc>
          <w:tcPr>
            <w:tcW w:w="1555" w:type="dxa"/>
          </w:tcPr>
          <w:p w14:paraId="2DC6EE75" w14:textId="77777777" w:rsidR="00B62D29" w:rsidRPr="00026857" w:rsidRDefault="00B62D29" w:rsidP="00B62D2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МУП ОТП</w:t>
            </w:r>
          </w:p>
        </w:tc>
        <w:tc>
          <w:tcPr>
            <w:tcW w:w="1277" w:type="dxa"/>
          </w:tcPr>
          <w:p w14:paraId="43B6C460" w14:textId="77777777" w:rsidR="00B62D29" w:rsidRPr="00026857" w:rsidRDefault="00B62D29" w:rsidP="00B62D2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0.01</w:t>
            </w:r>
          </w:p>
        </w:tc>
        <w:tc>
          <w:tcPr>
            <w:tcW w:w="1421" w:type="dxa"/>
          </w:tcPr>
          <w:p w14:paraId="55986C1B" w14:textId="77777777" w:rsidR="00B62D29" w:rsidRPr="00026857" w:rsidRDefault="00B62D29" w:rsidP="00B62D2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13.0</w:t>
            </w:r>
          </w:p>
        </w:tc>
        <w:tc>
          <w:tcPr>
            <w:tcW w:w="1104" w:type="dxa"/>
          </w:tcPr>
          <w:p w14:paraId="53782611" w14:textId="77777777" w:rsidR="00B62D29" w:rsidRPr="00026857" w:rsidRDefault="00B62D29" w:rsidP="00B62D2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мазут</w:t>
            </w:r>
          </w:p>
        </w:tc>
      </w:tr>
      <w:tr w:rsidR="00B62D29" w:rsidRPr="00026857" w14:paraId="331AF3E5" w14:textId="77777777" w:rsidTr="00531F09">
        <w:trPr>
          <w:trHeight w:hRule="exact" w:val="322"/>
        </w:trPr>
        <w:tc>
          <w:tcPr>
            <w:tcW w:w="1958" w:type="dxa"/>
          </w:tcPr>
          <w:p w14:paraId="5312EDC2" w14:textId="77777777" w:rsidR="00B62D29" w:rsidRPr="00026857" w:rsidRDefault="00B62D29" w:rsidP="00B62D29">
            <w:pPr>
              <w:pStyle w:val="25"/>
              <w:shd w:val="clear" w:color="auto" w:fill="auto"/>
              <w:spacing w:before="0" w:line="240" w:lineRule="exact"/>
              <w:ind w:left="140" w:firstLine="0"/>
              <w:jc w:val="left"/>
              <w:rPr>
                <w:rFonts w:ascii="Times New Roman" w:hAnsi="Times New Roman" w:cs="Times New Roman"/>
              </w:rPr>
            </w:pPr>
            <w:r w:rsidRPr="00026857">
              <w:rPr>
                <w:rFonts w:ascii="Times New Roman" w:hAnsi="Times New Roman" w:cs="Times New Roman"/>
                <w:color w:val="000000"/>
                <w:lang w:eastAsia="ru-RU" w:bidi="ru-RU"/>
              </w:rPr>
              <w:t>Пролетарская</w:t>
            </w:r>
          </w:p>
        </w:tc>
        <w:tc>
          <w:tcPr>
            <w:tcW w:w="2837" w:type="dxa"/>
          </w:tcPr>
          <w:p w14:paraId="18380FCF" w14:textId="77777777" w:rsidR="00B62D29" w:rsidRPr="00026857" w:rsidRDefault="00B62D29" w:rsidP="00B62D2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ул. Пролетарская, 113</w:t>
            </w:r>
          </w:p>
        </w:tc>
        <w:tc>
          <w:tcPr>
            <w:tcW w:w="1555" w:type="dxa"/>
          </w:tcPr>
          <w:p w14:paraId="39C333FE" w14:textId="77777777" w:rsidR="00B62D29" w:rsidRPr="00026857" w:rsidRDefault="00B62D29" w:rsidP="00B62D2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МУП ОТП</w:t>
            </w:r>
          </w:p>
        </w:tc>
        <w:tc>
          <w:tcPr>
            <w:tcW w:w="1277" w:type="dxa"/>
          </w:tcPr>
          <w:p w14:paraId="10AE6F2B" w14:textId="77777777" w:rsidR="00B62D29" w:rsidRPr="00026857" w:rsidRDefault="00B62D29" w:rsidP="00B62D2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0.05</w:t>
            </w:r>
          </w:p>
        </w:tc>
        <w:tc>
          <w:tcPr>
            <w:tcW w:w="1421" w:type="dxa"/>
          </w:tcPr>
          <w:p w14:paraId="0EEB7A93" w14:textId="77777777" w:rsidR="00B62D29" w:rsidRPr="00026857" w:rsidRDefault="00B62D29" w:rsidP="00B62D2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39.0</w:t>
            </w:r>
          </w:p>
        </w:tc>
        <w:tc>
          <w:tcPr>
            <w:tcW w:w="1104" w:type="dxa"/>
          </w:tcPr>
          <w:p w14:paraId="7ACA047C" w14:textId="77777777" w:rsidR="00B62D29" w:rsidRPr="00026857" w:rsidRDefault="00B62D29" w:rsidP="00B62D2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мазут</w:t>
            </w:r>
          </w:p>
        </w:tc>
      </w:tr>
      <w:tr w:rsidR="00B62D29" w:rsidRPr="00026857" w14:paraId="28B8ACE2" w14:textId="77777777" w:rsidTr="00531F09">
        <w:trPr>
          <w:trHeight w:hRule="exact" w:val="317"/>
        </w:trPr>
        <w:tc>
          <w:tcPr>
            <w:tcW w:w="1958" w:type="dxa"/>
          </w:tcPr>
          <w:p w14:paraId="2C0B72EE" w14:textId="77777777" w:rsidR="00B62D29" w:rsidRPr="00026857" w:rsidRDefault="00B62D29" w:rsidP="00B62D29">
            <w:pPr>
              <w:pStyle w:val="25"/>
              <w:shd w:val="clear" w:color="auto" w:fill="auto"/>
              <w:spacing w:before="0" w:line="240" w:lineRule="exact"/>
              <w:ind w:left="140" w:firstLine="0"/>
              <w:jc w:val="left"/>
              <w:rPr>
                <w:rFonts w:ascii="Times New Roman" w:hAnsi="Times New Roman" w:cs="Times New Roman"/>
              </w:rPr>
            </w:pPr>
            <w:r w:rsidRPr="00026857">
              <w:rPr>
                <w:rFonts w:ascii="Times New Roman" w:hAnsi="Times New Roman" w:cs="Times New Roman"/>
                <w:color w:val="000000"/>
                <w:lang w:eastAsia="ru-RU" w:bidi="ru-RU"/>
              </w:rPr>
              <w:t>К. Либкнехта</w:t>
            </w:r>
          </w:p>
        </w:tc>
        <w:tc>
          <w:tcPr>
            <w:tcW w:w="2837" w:type="dxa"/>
          </w:tcPr>
          <w:p w14:paraId="4E44ED07" w14:textId="77777777" w:rsidR="00B62D29" w:rsidRPr="00026857" w:rsidRDefault="00B62D29" w:rsidP="00B62D2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ул. К. Либкнехта, 28</w:t>
            </w:r>
          </w:p>
        </w:tc>
        <w:tc>
          <w:tcPr>
            <w:tcW w:w="1555" w:type="dxa"/>
          </w:tcPr>
          <w:p w14:paraId="4545F3D8" w14:textId="77777777" w:rsidR="00B62D29" w:rsidRPr="00026857" w:rsidRDefault="00B62D29" w:rsidP="00B62D2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МУП ОТП</w:t>
            </w:r>
          </w:p>
        </w:tc>
        <w:tc>
          <w:tcPr>
            <w:tcW w:w="1277" w:type="dxa"/>
          </w:tcPr>
          <w:p w14:paraId="27A87831" w14:textId="77777777" w:rsidR="00B62D29" w:rsidRPr="00026857" w:rsidRDefault="00B62D29" w:rsidP="00B62D29">
            <w:pPr>
              <w:pStyle w:val="25"/>
              <w:shd w:val="clear" w:color="auto" w:fill="auto"/>
              <w:spacing w:before="0" w:line="240" w:lineRule="exact"/>
              <w:ind w:left="300" w:firstLine="0"/>
              <w:jc w:val="left"/>
              <w:rPr>
                <w:rFonts w:ascii="Times New Roman" w:hAnsi="Times New Roman" w:cs="Times New Roman"/>
              </w:rPr>
            </w:pPr>
            <w:r w:rsidRPr="00026857">
              <w:rPr>
                <w:rFonts w:ascii="Times New Roman" w:hAnsi="Times New Roman" w:cs="Times New Roman"/>
                <w:color w:val="000000"/>
                <w:lang w:eastAsia="ru-RU" w:bidi="ru-RU"/>
              </w:rPr>
              <w:t>0.0017</w:t>
            </w:r>
          </w:p>
        </w:tc>
        <w:tc>
          <w:tcPr>
            <w:tcW w:w="1421" w:type="dxa"/>
          </w:tcPr>
          <w:p w14:paraId="0517B7A9" w14:textId="77777777" w:rsidR="00B62D29" w:rsidRPr="00026857" w:rsidRDefault="00B62D29" w:rsidP="00B62D2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0.02</w:t>
            </w:r>
          </w:p>
        </w:tc>
        <w:tc>
          <w:tcPr>
            <w:tcW w:w="1104" w:type="dxa"/>
          </w:tcPr>
          <w:p w14:paraId="79ED8949" w14:textId="77777777" w:rsidR="00B62D29" w:rsidRPr="00026857" w:rsidRDefault="00B62D29" w:rsidP="00B62D2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w:t>
            </w:r>
          </w:p>
        </w:tc>
      </w:tr>
      <w:tr w:rsidR="00B62D29" w:rsidRPr="00026857" w14:paraId="108637D0" w14:textId="77777777" w:rsidTr="00531F09">
        <w:trPr>
          <w:trHeight w:hRule="exact" w:val="634"/>
        </w:trPr>
        <w:tc>
          <w:tcPr>
            <w:tcW w:w="1958" w:type="dxa"/>
          </w:tcPr>
          <w:p w14:paraId="4FCD1B37" w14:textId="77777777" w:rsidR="00B62D29" w:rsidRPr="00026857" w:rsidRDefault="00B62D29" w:rsidP="00B62D29">
            <w:pPr>
              <w:pStyle w:val="25"/>
              <w:shd w:val="clear" w:color="auto" w:fill="auto"/>
              <w:spacing w:before="0" w:line="240" w:lineRule="exact"/>
              <w:ind w:left="140" w:firstLine="0"/>
              <w:jc w:val="left"/>
              <w:rPr>
                <w:rFonts w:ascii="Times New Roman" w:hAnsi="Times New Roman" w:cs="Times New Roman"/>
              </w:rPr>
            </w:pPr>
            <w:r w:rsidRPr="00026857">
              <w:rPr>
                <w:rFonts w:ascii="Times New Roman" w:hAnsi="Times New Roman" w:cs="Times New Roman"/>
                <w:color w:val="000000"/>
                <w:lang w:eastAsia="ru-RU" w:bidi="ru-RU"/>
              </w:rPr>
              <w:t>Блочная</w:t>
            </w:r>
          </w:p>
        </w:tc>
        <w:tc>
          <w:tcPr>
            <w:tcW w:w="2837" w:type="dxa"/>
          </w:tcPr>
          <w:p w14:paraId="0A99E0E7" w14:textId="77777777" w:rsidR="00B62D29" w:rsidRPr="00026857" w:rsidRDefault="00B62D29" w:rsidP="00B62D29">
            <w:pPr>
              <w:pStyle w:val="25"/>
              <w:shd w:val="clear" w:color="auto" w:fill="auto"/>
              <w:spacing w:before="0"/>
              <w:ind w:firstLine="0"/>
              <w:jc w:val="left"/>
              <w:rPr>
                <w:rFonts w:ascii="Times New Roman" w:hAnsi="Times New Roman" w:cs="Times New Roman"/>
              </w:rPr>
            </w:pPr>
            <w:r w:rsidRPr="00026857">
              <w:rPr>
                <w:rFonts w:ascii="Times New Roman" w:hAnsi="Times New Roman" w:cs="Times New Roman"/>
                <w:color w:val="000000"/>
                <w:lang w:eastAsia="ru-RU" w:bidi="ru-RU"/>
              </w:rPr>
              <w:t>ул. Железнодорожная, 17</w:t>
            </w:r>
          </w:p>
        </w:tc>
        <w:tc>
          <w:tcPr>
            <w:tcW w:w="1555" w:type="dxa"/>
          </w:tcPr>
          <w:p w14:paraId="4C55C22D" w14:textId="77777777" w:rsidR="00B62D29" w:rsidRPr="00026857" w:rsidRDefault="00B62D29" w:rsidP="00B62D2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МУП ОТП</w:t>
            </w:r>
          </w:p>
        </w:tc>
        <w:tc>
          <w:tcPr>
            <w:tcW w:w="1277" w:type="dxa"/>
          </w:tcPr>
          <w:p w14:paraId="11072466" w14:textId="77777777" w:rsidR="00B62D29" w:rsidRPr="00026857" w:rsidRDefault="00B62D29" w:rsidP="00B62D2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0.01</w:t>
            </w:r>
          </w:p>
        </w:tc>
        <w:tc>
          <w:tcPr>
            <w:tcW w:w="1421" w:type="dxa"/>
          </w:tcPr>
          <w:p w14:paraId="5A0C0DAF" w14:textId="77777777" w:rsidR="00B62D29" w:rsidRPr="00026857" w:rsidRDefault="00B62D29" w:rsidP="00B62D2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9.6</w:t>
            </w:r>
          </w:p>
        </w:tc>
        <w:tc>
          <w:tcPr>
            <w:tcW w:w="1104" w:type="dxa"/>
          </w:tcPr>
          <w:p w14:paraId="1B75C7FF" w14:textId="77777777" w:rsidR="00B62D29" w:rsidRPr="00026857" w:rsidRDefault="00B62D29" w:rsidP="00B62D2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мазут</w:t>
            </w:r>
          </w:p>
        </w:tc>
      </w:tr>
      <w:tr w:rsidR="00B62D29" w:rsidRPr="00026857" w14:paraId="61108CC2" w14:textId="77777777" w:rsidTr="00531F09">
        <w:trPr>
          <w:trHeight w:hRule="exact" w:val="331"/>
        </w:trPr>
        <w:tc>
          <w:tcPr>
            <w:tcW w:w="1958" w:type="dxa"/>
          </w:tcPr>
          <w:p w14:paraId="0817E68E" w14:textId="77777777" w:rsidR="00B62D29" w:rsidRPr="00026857" w:rsidRDefault="00B62D29" w:rsidP="00B62D29">
            <w:pPr>
              <w:pStyle w:val="25"/>
              <w:shd w:val="clear" w:color="auto" w:fill="auto"/>
              <w:spacing w:before="0" w:line="240" w:lineRule="exact"/>
              <w:ind w:left="140" w:firstLine="0"/>
              <w:jc w:val="left"/>
              <w:rPr>
                <w:rFonts w:ascii="Times New Roman" w:hAnsi="Times New Roman" w:cs="Times New Roman"/>
              </w:rPr>
            </w:pPr>
            <w:r w:rsidRPr="00026857">
              <w:rPr>
                <w:rFonts w:ascii="Times New Roman" w:hAnsi="Times New Roman" w:cs="Times New Roman"/>
                <w:color w:val="000000"/>
                <w:lang w:eastAsia="ru-RU" w:bidi="ru-RU"/>
              </w:rPr>
              <w:t>ЛТЦ</w:t>
            </w:r>
          </w:p>
        </w:tc>
        <w:tc>
          <w:tcPr>
            <w:tcW w:w="2837" w:type="dxa"/>
          </w:tcPr>
          <w:p w14:paraId="17F48DB6" w14:textId="77777777" w:rsidR="00B62D29" w:rsidRPr="00026857" w:rsidRDefault="00B62D29" w:rsidP="00B62D2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ул. Швельниса, 40а</w:t>
            </w:r>
          </w:p>
        </w:tc>
        <w:tc>
          <w:tcPr>
            <w:tcW w:w="1555" w:type="dxa"/>
          </w:tcPr>
          <w:p w14:paraId="1BED3478" w14:textId="77777777" w:rsidR="00B62D29" w:rsidRPr="00026857" w:rsidRDefault="00B62D29" w:rsidP="00B62D2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МУП ОТП</w:t>
            </w:r>
          </w:p>
        </w:tc>
        <w:tc>
          <w:tcPr>
            <w:tcW w:w="1277" w:type="dxa"/>
          </w:tcPr>
          <w:p w14:paraId="76029FA8" w14:textId="77777777" w:rsidR="00B62D29" w:rsidRPr="00026857" w:rsidRDefault="00B62D29" w:rsidP="00B62D29">
            <w:pPr>
              <w:pStyle w:val="25"/>
              <w:shd w:val="clear" w:color="auto" w:fill="auto"/>
              <w:spacing w:before="0" w:line="240" w:lineRule="exact"/>
              <w:ind w:left="300" w:firstLine="0"/>
              <w:jc w:val="left"/>
              <w:rPr>
                <w:rFonts w:ascii="Times New Roman" w:hAnsi="Times New Roman" w:cs="Times New Roman"/>
              </w:rPr>
            </w:pPr>
            <w:r w:rsidRPr="00026857">
              <w:rPr>
                <w:rFonts w:ascii="Times New Roman" w:hAnsi="Times New Roman" w:cs="Times New Roman"/>
                <w:color w:val="000000"/>
                <w:lang w:eastAsia="ru-RU" w:bidi="ru-RU"/>
              </w:rPr>
              <w:t>0.0017</w:t>
            </w:r>
          </w:p>
        </w:tc>
        <w:tc>
          <w:tcPr>
            <w:tcW w:w="1421" w:type="dxa"/>
          </w:tcPr>
          <w:p w14:paraId="5DB3D57C" w14:textId="77777777" w:rsidR="00B62D29" w:rsidRPr="00026857" w:rsidRDefault="00B62D29" w:rsidP="00B62D2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0.2</w:t>
            </w:r>
          </w:p>
        </w:tc>
        <w:tc>
          <w:tcPr>
            <w:tcW w:w="1104" w:type="dxa"/>
          </w:tcPr>
          <w:p w14:paraId="5711CDC9" w14:textId="77777777" w:rsidR="00B62D29" w:rsidRPr="00026857" w:rsidRDefault="00B62D29" w:rsidP="00B62D2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w:t>
            </w:r>
          </w:p>
        </w:tc>
      </w:tr>
    </w:tbl>
    <w:p w14:paraId="28F8688E" w14:textId="77777777" w:rsidR="006961AB" w:rsidRPr="00026857" w:rsidRDefault="006961AB" w:rsidP="006961AB">
      <w:pPr>
        <w:pStyle w:val="25"/>
        <w:shd w:val="clear" w:color="auto" w:fill="auto"/>
        <w:spacing w:before="232"/>
        <w:ind w:firstLine="84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Все газовые котельные, кроме котельных, расположенных на ул. К. Либкнехта, 28 и ул. Швельниса, 40а запитаны от газопроводов среднего давления (0.005-0.3 МПа).</w:t>
      </w:r>
    </w:p>
    <w:p w14:paraId="4019BDF3" w14:textId="77777777" w:rsidR="006961AB" w:rsidRPr="00026857" w:rsidRDefault="006961AB" w:rsidP="006961AB">
      <w:pPr>
        <w:pStyle w:val="25"/>
        <w:shd w:val="clear" w:color="auto" w:fill="auto"/>
        <w:spacing w:before="0"/>
        <w:ind w:firstLine="84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Для газовой котельной характерны следующие типовые сценарии ЧС в результате аварии или нарушения технологического процесса.</w:t>
      </w:r>
    </w:p>
    <w:p w14:paraId="3698E1F4" w14:textId="77777777" w:rsidR="006961AB" w:rsidRPr="00026857" w:rsidRDefault="006961AB" w:rsidP="006961AB">
      <w:pPr>
        <w:pStyle w:val="25"/>
        <w:shd w:val="clear" w:color="auto" w:fill="auto"/>
        <w:spacing w:before="0"/>
        <w:ind w:firstLine="84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Наиболее опасным является сценарий, связанный с загазованностью в топке котла и последующим взрывом природного газа в количестве 0.0105 тонны. В реализации ЧС будет участвовать весь объём опасного вещества.</w:t>
      </w:r>
    </w:p>
    <w:p w14:paraId="22211CD8" w14:textId="77777777" w:rsidR="006961AB" w:rsidRPr="00026857" w:rsidRDefault="006961AB" w:rsidP="006961AB">
      <w:pPr>
        <w:pStyle w:val="25"/>
        <w:shd w:val="clear" w:color="auto" w:fill="auto"/>
        <w:spacing w:before="0" w:after="60"/>
        <w:ind w:firstLine="84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Наиболее вероятным является сценарий, связанный с разгерметизацией газопровода среднего давления, выбросом природного газа в количестве 0.00095 тонны и последующим взрывом природного газа. В реализации ЧС будет участвовать весь объём опасного вещества.</w:t>
      </w:r>
    </w:p>
    <w:p w14:paraId="6B5C3DB8" w14:textId="77777777" w:rsidR="006961AB" w:rsidRPr="00026857" w:rsidRDefault="006961AB" w:rsidP="006961AB">
      <w:pPr>
        <w:pStyle w:val="25"/>
        <w:shd w:val="clear" w:color="auto" w:fill="auto"/>
        <w:spacing w:before="0"/>
        <w:ind w:firstLine="84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АЗС предназначена для приема, хранения и отпуска моторного топлива. На АЗС используются пожаровзрывоопасные вещества, такие как: бензины марок Аи-92, Аи-95, А-80 и дизельное топливо, которые относятся, соответственно, к легко воспламеняемым и горючим жидкостям.</w:t>
      </w:r>
    </w:p>
    <w:p w14:paraId="4CB89EF9" w14:textId="05420B67" w:rsidR="006961AB" w:rsidRPr="00026857" w:rsidRDefault="006961AB" w:rsidP="006961AB">
      <w:pPr>
        <w:pStyle w:val="25"/>
        <w:shd w:val="clear" w:color="auto" w:fill="auto"/>
        <w:spacing w:before="0"/>
        <w:ind w:firstLine="840"/>
        <w:rPr>
          <w:rFonts w:ascii="Times New Roman" w:hAnsi="Times New Roman" w:cs="Times New Roman"/>
          <w:color w:val="000000"/>
          <w:sz w:val="28"/>
          <w:szCs w:val="28"/>
          <w:lang w:eastAsia="ru-RU" w:bidi="ru-RU"/>
        </w:rPr>
      </w:pPr>
      <w:r w:rsidRPr="00026857">
        <w:rPr>
          <w:rFonts w:ascii="Times New Roman" w:hAnsi="Times New Roman" w:cs="Times New Roman"/>
          <w:color w:val="000000"/>
          <w:sz w:val="28"/>
          <w:szCs w:val="28"/>
          <w:lang w:eastAsia="ru-RU" w:bidi="ru-RU"/>
        </w:rPr>
        <w:t>Сведения по АЗС, расположенным на территории Камышловского городского округа представлены в таблице 3</w:t>
      </w:r>
      <w:r w:rsidR="00EF1591" w:rsidRPr="00026857">
        <w:rPr>
          <w:rFonts w:ascii="Times New Roman" w:hAnsi="Times New Roman" w:cs="Times New Roman"/>
          <w:color w:val="000000"/>
          <w:sz w:val="28"/>
          <w:szCs w:val="28"/>
          <w:lang w:eastAsia="ru-RU" w:bidi="ru-RU"/>
        </w:rPr>
        <w:t>5</w:t>
      </w:r>
      <w:r w:rsidRPr="00026857">
        <w:rPr>
          <w:rFonts w:ascii="Times New Roman" w:hAnsi="Times New Roman" w:cs="Times New Roman"/>
          <w:color w:val="000000"/>
          <w:sz w:val="28"/>
          <w:szCs w:val="28"/>
          <w:lang w:eastAsia="ru-RU" w:bidi="ru-RU"/>
        </w:rPr>
        <w:t>.</w:t>
      </w:r>
    </w:p>
    <w:p w14:paraId="6D45E752" w14:textId="050443F9" w:rsidR="00531F09" w:rsidRPr="00026857" w:rsidRDefault="00531F09" w:rsidP="00531F09">
      <w:pPr>
        <w:pStyle w:val="af8"/>
        <w:shd w:val="clear" w:color="auto" w:fill="auto"/>
        <w:spacing w:line="312" w:lineRule="exact"/>
        <w:jc w:val="right"/>
        <w:rPr>
          <w:rFonts w:ascii="Times New Roman" w:hAnsi="Times New Roman" w:cs="Times New Roman"/>
          <w:i/>
          <w:color w:val="000000"/>
          <w:sz w:val="28"/>
          <w:szCs w:val="28"/>
          <w:lang w:eastAsia="ru-RU" w:bidi="ru-RU"/>
        </w:rPr>
      </w:pPr>
      <w:r w:rsidRPr="00026857">
        <w:rPr>
          <w:rFonts w:ascii="Times New Roman" w:hAnsi="Times New Roman" w:cs="Times New Roman"/>
          <w:i/>
          <w:color w:val="000000"/>
          <w:sz w:val="28"/>
          <w:szCs w:val="28"/>
          <w:lang w:eastAsia="ru-RU" w:bidi="ru-RU"/>
        </w:rPr>
        <w:t>Таблица 3</w:t>
      </w:r>
      <w:r w:rsidR="00EF1591" w:rsidRPr="00026857">
        <w:rPr>
          <w:rFonts w:ascii="Times New Roman" w:hAnsi="Times New Roman" w:cs="Times New Roman"/>
          <w:i/>
          <w:color w:val="000000"/>
          <w:sz w:val="28"/>
          <w:szCs w:val="28"/>
          <w:lang w:eastAsia="ru-RU" w:bidi="ru-RU"/>
        </w:rPr>
        <w:t>5</w:t>
      </w:r>
    </w:p>
    <w:p w14:paraId="2DC825EF" w14:textId="77777777" w:rsidR="00531F09" w:rsidRPr="00026857" w:rsidRDefault="00531F09" w:rsidP="00531F09">
      <w:pPr>
        <w:spacing w:after="120"/>
        <w:jc w:val="center"/>
        <w:rPr>
          <w:i/>
        </w:rPr>
      </w:pPr>
      <w:r w:rsidRPr="00026857">
        <w:rPr>
          <w:i/>
        </w:rPr>
        <w:t>Сведения по АЗС</w:t>
      </w:r>
    </w:p>
    <w:tbl>
      <w:tblPr>
        <w:tblStyle w:val="12"/>
        <w:tblW w:w="10152" w:type="dxa"/>
        <w:tblLayout w:type="fixed"/>
        <w:tblLook w:val="0000" w:firstRow="0" w:lastRow="0" w:firstColumn="0" w:lastColumn="0" w:noHBand="0" w:noVBand="0"/>
      </w:tblPr>
      <w:tblGrid>
        <w:gridCol w:w="3114"/>
        <w:gridCol w:w="2551"/>
        <w:gridCol w:w="1560"/>
        <w:gridCol w:w="1275"/>
        <w:gridCol w:w="1652"/>
      </w:tblGrid>
      <w:tr w:rsidR="00531F09" w:rsidRPr="00026857" w14:paraId="7980C0FA" w14:textId="77777777" w:rsidTr="00531F09">
        <w:trPr>
          <w:trHeight w:val="20"/>
        </w:trPr>
        <w:tc>
          <w:tcPr>
            <w:tcW w:w="3114" w:type="dxa"/>
            <w:vMerge w:val="restart"/>
          </w:tcPr>
          <w:p w14:paraId="1000339A" w14:textId="77777777" w:rsidR="00531F09" w:rsidRPr="00026857" w:rsidRDefault="00531F09" w:rsidP="00531F09">
            <w:pPr>
              <w:pStyle w:val="25"/>
              <w:shd w:val="clear" w:color="auto" w:fill="auto"/>
              <w:spacing w:before="0" w:line="240" w:lineRule="auto"/>
              <w:ind w:firstLine="0"/>
              <w:jc w:val="center"/>
              <w:rPr>
                <w:rFonts w:ascii="Times New Roman" w:hAnsi="Times New Roman" w:cs="Times New Roman"/>
              </w:rPr>
            </w:pPr>
            <w:r w:rsidRPr="00026857">
              <w:rPr>
                <w:rFonts w:ascii="Times New Roman" w:hAnsi="Times New Roman" w:cs="Times New Roman"/>
                <w:color w:val="000000"/>
                <w:lang w:eastAsia="ru-RU" w:bidi="ru-RU"/>
              </w:rPr>
              <w:t>Наименование АЗС</w:t>
            </w:r>
          </w:p>
        </w:tc>
        <w:tc>
          <w:tcPr>
            <w:tcW w:w="2551" w:type="dxa"/>
            <w:vMerge w:val="restart"/>
          </w:tcPr>
          <w:p w14:paraId="72C84EF1" w14:textId="77777777" w:rsidR="00531F09" w:rsidRPr="00026857" w:rsidRDefault="00531F09" w:rsidP="00531F09">
            <w:pPr>
              <w:pStyle w:val="25"/>
              <w:shd w:val="clear" w:color="auto" w:fill="auto"/>
              <w:spacing w:before="0" w:line="240" w:lineRule="auto"/>
              <w:ind w:firstLine="0"/>
              <w:jc w:val="left"/>
              <w:rPr>
                <w:rFonts w:ascii="Times New Roman" w:hAnsi="Times New Roman" w:cs="Times New Roman"/>
              </w:rPr>
            </w:pPr>
            <w:r w:rsidRPr="00026857">
              <w:rPr>
                <w:rFonts w:ascii="Times New Roman" w:hAnsi="Times New Roman" w:cs="Times New Roman"/>
                <w:color w:val="000000"/>
                <w:lang w:eastAsia="ru-RU" w:bidi="ru-RU"/>
              </w:rPr>
              <w:t>Место расположения</w:t>
            </w:r>
          </w:p>
        </w:tc>
        <w:tc>
          <w:tcPr>
            <w:tcW w:w="4487" w:type="dxa"/>
            <w:gridSpan w:val="3"/>
          </w:tcPr>
          <w:p w14:paraId="09897601" w14:textId="77777777" w:rsidR="00531F09" w:rsidRPr="00026857" w:rsidRDefault="00531F09" w:rsidP="00531F09">
            <w:pPr>
              <w:pStyle w:val="25"/>
              <w:shd w:val="clear" w:color="auto" w:fill="auto"/>
              <w:spacing w:before="0" w:line="240" w:lineRule="auto"/>
              <w:ind w:firstLine="0"/>
              <w:jc w:val="center"/>
              <w:rPr>
                <w:rFonts w:ascii="Times New Roman" w:hAnsi="Times New Roman" w:cs="Times New Roman"/>
              </w:rPr>
            </w:pPr>
            <w:r w:rsidRPr="00026857">
              <w:rPr>
                <w:rFonts w:ascii="Times New Roman" w:hAnsi="Times New Roman" w:cs="Times New Roman"/>
                <w:color w:val="000000"/>
                <w:lang w:eastAsia="ru-RU" w:bidi="ru-RU"/>
              </w:rPr>
              <w:t>Характеристика объекта</w:t>
            </w:r>
          </w:p>
        </w:tc>
      </w:tr>
      <w:tr w:rsidR="00531F09" w:rsidRPr="00026857" w14:paraId="1D5D1EF5" w14:textId="77777777" w:rsidTr="00531F09">
        <w:trPr>
          <w:trHeight w:val="20"/>
        </w:trPr>
        <w:tc>
          <w:tcPr>
            <w:tcW w:w="3114" w:type="dxa"/>
            <w:vMerge/>
          </w:tcPr>
          <w:p w14:paraId="5B783500" w14:textId="77777777" w:rsidR="00531F09" w:rsidRPr="00026857" w:rsidRDefault="00531F09" w:rsidP="00531F09">
            <w:pPr>
              <w:ind w:firstLine="0"/>
              <w:rPr>
                <w:rFonts w:cs="Times New Roman"/>
                <w:sz w:val="24"/>
                <w:szCs w:val="24"/>
              </w:rPr>
            </w:pPr>
          </w:p>
        </w:tc>
        <w:tc>
          <w:tcPr>
            <w:tcW w:w="2551" w:type="dxa"/>
            <w:vMerge/>
          </w:tcPr>
          <w:p w14:paraId="2D961658" w14:textId="77777777" w:rsidR="00531F09" w:rsidRPr="00026857" w:rsidRDefault="00531F09" w:rsidP="00531F09">
            <w:pPr>
              <w:ind w:firstLine="0"/>
              <w:rPr>
                <w:rFonts w:cs="Times New Roman"/>
                <w:sz w:val="24"/>
                <w:szCs w:val="24"/>
              </w:rPr>
            </w:pPr>
          </w:p>
        </w:tc>
        <w:tc>
          <w:tcPr>
            <w:tcW w:w="1560" w:type="dxa"/>
          </w:tcPr>
          <w:p w14:paraId="71E40389" w14:textId="77777777" w:rsidR="00531F09" w:rsidRPr="00026857" w:rsidRDefault="00531F09" w:rsidP="00531F09">
            <w:pPr>
              <w:pStyle w:val="25"/>
              <w:shd w:val="clear" w:color="auto" w:fill="auto"/>
              <w:spacing w:before="0" w:line="240" w:lineRule="auto"/>
              <w:ind w:firstLine="0"/>
              <w:jc w:val="left"/>
              <w:rPr>
                <w:rFonts w:ascii="Times New Roman" w:hAnsi="Times New Roman" w:cs="Times New Roman"/>
                <w:sz w:val="20"/>
                <w:szCs w:val="20"/>
              </w:rPr>
            </w:pPr>
            <w:r w:rsidRPr="00026857">
              <w:rPr>
                <w:rFonts w:ascii="Times New Roman" w:hAnsi="Times New Roman" w:cs="Times New Roman"/>
                <w:color w:val="000000"/>
                <w:sz w:val="20"/>
                <w:szCs w:val="20"/>
                <w:lang w:eastAsia="ru-RU" w:bidi="ru-RU"/>
              </w:rPr>
              <w:t>Кол-во резервуаров</w:t>
            </w:r>
          </w:p>
        </w:tc>
        <w:tc>
          <w:tcPr>
            <w:tcW w:w="1275" w:type="dxa"/>
          </w:tcPr>
          <w:p w14:paraId="5368893E" w14:textId="77777777" w:rsidR="00531F09" w:rsidRPr="00026857" w:rsidRDefault="00531F09" w:rsidP="00531F09">
            <w:pPr>
              <w:pStyle w:val="25"/>
              <w:shd w:val="clear" w:color="auto" w:fill="auto"/>
              <w:spacing w:before="0" w:line="240" w:lineRule="auto"/>
              <w:ind w:firstLine="0"/>
              <w:jc w:val="center"/>
              <w:rPr>
                <w:rFonts w:ascii="Times New Roman" w:hAnsi="Times New Roman" w:cs="Times New Roman"/>
                <w:sz w:val="20"/>
                <w:szCs w:val="20"/>
              </w:rPr>
            </w:pPr>
            <w:r w:rsidRPr="00026857">
              <w:rPr>
                <w:rFonts w:ascii="Times New Roman" w:hAnsi="Times New Roman" w:cs="Times New Roman"/>
                <w:color w:val="000000"/>
                <w:sz w:val="20"/>
                <w:szCs w:val="20"/>
                <w:lang w:eastAsia="ru-RU" w:bidi="ru-RU"/>
              </w:rPr>
              <w:t>Вид опасного вещества</w:t>
            </w:r>
          </w:p>
        </w:tc>
        <w:tc>
          <w:tcPr>
            <w:tcW w:w="1652" w:type="dxa"/>
          </w:tcPr>
          <w:p w14:paraId="6C65EDB5" w14:textId="77777777" w:rsidR="00531F09" w:rsidRPr="00026857" w:rsidRDefault="00531F09" w:rsidP="00531F09">
            <w:pPr>
              <w:pStyle w:val="25"/>
              <w:shd w:val="clear" w:color="auto" w:fill="auto"/>
              <w:spacing w:before="0" w:line="240" w:lineRule="auto"/>
              <w:ind w:firstLine="0"/>
              <w:jc w:val="center"/>
              <w:rPr>
                <w:rFonts w:ascii="Times New Roman" w:hAnsi="Times New Roman" w:cs="Times New Roman"/>
                <w:sz w:val="20"/>
                <w:szCs w:val="20"/>
              </w:rPr>
            </w:pPr>
            <w:r w:rsidRPr="00026857">
              <w:rPr>
                <w:rFonts w:ascii="Times New Roman" w:hAnsi="Times New Roman" w:cs="Times New Roman"/>
                <w:color w:val="000000"/>
                <w:sz w:val="20"/>
                <w:szCs w:val="20"/>
                <w:lang w:eastAsia="ru-RU" w:bidi="ru-RU"/>
              </w:rPr>
              <w:t>Объём опасного вещества, куб. м</w:t>
            </w:r>
          </w:p>
        </w:tc>
      </w:tr>
      <w:tr w:rsidR="00531F09" w:rsidRPr="00026857" w14:paraId="465D3293" w14:textId="77777777" w:rsidTr="00531F09">
        <w:trPr>
          <w:trHeight w:val="20"/>
        </w:trPr>
        <w:tc>
          <w:tcPr>
            <w:tcW w:w="3114" w:type="dxa"/>
            <w:vMerge w:val="restart"/>
          </w:tcPr>
          <w:p w14:paraId="18796D8E" w14:textId="77777777" w:rsidR="00531F09" w:rsidRPr="00026857" w:rsidRDefault="00531F09" w:rsidP="00531F09">
            <w:pPr>
              <w:pStyle w:val="25"/>
              <w:shd w:val="clear" w:color="auto" w:fill="auto"/>
              <w:spacing w:before="0" w:line="240" w:lineRule="auto"/>
              <w:ind w:firstLine="0"/>
              <w:jc w:val="left"/>
              <w:rPr>
                <w:rFonts w:ascii="Times New Roman" w:hAnsi="Times New Roman" w:cs="Times New Roman"/>
              </w:rPr>
            </w:pPr>
            <w:r w:rsidRPr="00026857">
              <w:rPr>
                <w:rFonts w:ascii="Times New Roman" w:hAnsi="Times New Roman" w:cs="Times New Roman"/>
                <w:color w:val="000000"/>
                <w:lang w:eastAsia="ru-RU" w:bidi="ru-RU"/>
              </w:rPr>
              <w:t>АЗС №64, Богдановичская нефтебаза</w:t>
            </w:r>
          </w:p>
        </w:tc>
        <w:tc>
          <w:tcPr>
            <w:tcW w:w="2551" w:type="dxa"/>
            <w:vMerge w:val="restart"/>
          </w:tcPr>
          <w:p w14:paraId="056C9E2E" w14:textId="77777777" w:rsidR="00531F09" w:rsidRPr="00026857" w:rsidRDefault="00531F09" w:rsidP="00531F09">
            <w:pPr>
              <w:pStyle w:val="25"/>
              <w:shd w:val="clear" w:color="auto" w:fill="auto"/>
              <w:spacing w:before="0" w:line="240" w:lineRule="auto"/>
              <w:ind w:firstLine="0"/>
              <w:jc w:val="left"/>
              <w:rPr>
                <w:rFonts w:ascii="Times New Roman" w:hAnsi="Times New Roman" w:cs="Times New Roman"/>
              </w:rPr>
            </w:pPr>
            <w:r w:rsidRPr="00026857">
              <w:rPr>
                <w:rFonts w:ascii="Times New Roman" w:hAnsi="Times New Roman" w:cs="Times New Roman"/>
                <w:color w:val="000000"/>
                <w:lang w:eastAsia="ru-RU" w:bidi="ru-RU"/>
              </w:rPr>
              <w:t>ул. Энгельса, 29а</w:t>
            </w:r>
          </w:p>
        </w:tc>
        <w:tc>
          <w:tcPr>
            <w:tcW w:w="1560" w:type="dxa"/>
          </w:tcPr>
          <w:p w14:paraId="32FD0A07" w14:textId="77777777" w:rsidR="00531F09" w:rsidRPr="00026857" w:rsidRDefault="00531F09" w:rsidP="00531F09">
            <w:pPr>
              <w:pStyle w:val="25"/>
              <w:shd w:val="clear" w:color="auto" w:fill="auto"/>
              <w:spacing w:before="0" w:line="240" w:lineRule="auto"/>
              <w:ind w:firstLine="0"/>
              <w:jc w:val="center"/>
              <w:rPr>
                <w:rFonts w:ascii="Times New Roman" w:hAnsi="Times New Roman" w:cs="Times New Roman"/>
              </w:rPr>
            </w:pPr>
            <w:r w:rsidRPr="00026857">
              <w:rPr>
                <w:rFonts w:ascii="Times New Roman" w:hAnsi="Times New Roman" w:cs="Times New Roman"/>
                <w:color w:val="000000"/>
                <w:lang w:eastAsia="ru-RU" w:bidi="ru-RU"/>
              </w:rPr>
              <w:t>1</w:t>
            </w:r>
          </w:p>
        </w:tc>
        <w:tc>
          <w:tcPr>
            <w:tcW w:w="1275" w:type="dxa"/>
          </w:tcPr>
          <w:p w14:paraId="307674AD" w14:textId="77777777" w:rsidR="00531F09" w:rsidRPr="00026857" w:rsidRDefault="00531F09" w:rsidP="00531F09">
            <w:pPr>
              <w:pStyle w:val="25"/>
              <w:shd w:val="clear" w:color="auto" w:fill="auto"/>
              <w:spacing w:before="0" w:line="240" w:lineRule="auto"/>
              <w:ind w:firstLine="0"/>
              <w:jc w:val="left"/>
              <w:rPr>
                <w:rFonts w:ascii="Times New Roman" w:hAnsi="Times New Roman" w:cs="Times New Roman"/>
              </w:rPr>
            </w:pPr>
            <w:r w:rsidRPr="00026857">
              <w:rPr>
                <w:rFonts w:ascii="Times New Roman" w:hAnsi="Times New Roman" w:cs="Times New Roman"/>
                <w:color w:val="000000"/>
                <w:lang w:eastAsia="ru-RU" w:bidi="ru-RU"/>
              </w:rPr>
              <w:t>Бензин</w:t>
            </w:r>
          </w:p>
        </w:tc>
        <w:tc>
          <w:tcPr>
            <w:tcW w:w="1652" w:type="dxa"/>
          </w:tcPr>
          <w:p w14:paraId="4B66EB49" w14:textId="77777777" w:rsidR="00531F09" w:rsidRPr="00026857" w:rsidRDefault="00531F09" w:rsidP="00531F09">
            <w:pPr>
              <w:pStyle w:val="25"/>
              <w:shd w:val="clear" w:color="auto" w:fill="auto"/>
              <w:spacing w:before="0" w:line="240" w:lineRule="auto"/>
              <w:ind w:firstLine="0"/>
              <w:jc w:val="center"/>
              <w:rPr>
                <w:rFonts w:ascii="Times New Roman" w:hAnsi="Times New Roman" w:cs="Times New Roman"/>
              </w:rPr>
            </w:pPr>
            <w:r w:rsidRPr="00026857">
              <w:rPr>
                <w:rFonts w:ascii="Times New Roman" w:hAnsi="Times New Roman" w:cs="Times New Roman"/>
                <w:color w:val="000000"/>
                <w:lang w:eastAsia="ru-RU" w:bidi="ru-RU"/>
              </w:rPr>
              <w:t>30.0</w:t>
            </w:r>
          </w:p>
        </w:tc>
      </w:tr>
      <w:tr w:rsidR="00531F09" w:rsidRPr="00026857" w14:paraId="4F63D9FF" w14:textId="77777777" w:rsidTr="00531F09">
        <w:trPr>
          <w:trHeight w:val="20"/>
        </w:trPr>
        <w:tc>
          <w:tcPr>
            <w:tcW w:w="3114" w:type="dxa"/>
            <w:vMerge/>
          </w:tcPr>
          <w:p w14:paraId="006A1031" w14:textId="77777777" w:rsidR="00531F09" w:rsidRPr="00026857" w:rsidRDefault="00531F09" w:rsidP="00531F09">
            <w:pPr>
              <w:ind w:firstLine="0"/>
              <w:rPr>
                <w:rFonts w:cs="Times New Roman"/>
                <w:sz w:val="24"/>
                <w:szCs w:val="24"/>
              </w:rPr>
            </w:pPr>
          </w:p>
        </w:tc>
        <w:tc>
          <w:tcPr>
            <w:tcW w:w="2551" w:type="dxa"/>
            <w:vMerge/>
          </w:tcPr>
          <w:p w14:paraId="7FFBD2A8" w14:textId="77777777" w:rsidR="00531F09" w:rsidRPr="00026857" w:rsidRDefault="00531F09" w:rsidP="00531F09">
            <w:pPr>
              <w:ind w:firstLine="0"/>
              <w:rPr>
                <w:rFonts w:cs="Times New Roman"/>
                <w:sz w:val="24"/>
                <w:szCs w:val="24"/>
              </w:rPr>
            </w:pPr>
          </w:p>
        </w:tc>
        <w:tc>
          <w:tcPr>
            <w:tcW w:w="1560" w:type="dxa"/>
          </w:tcPr>
          <w:p w14:paraId="7ACD7356" w14:textId="77777777" w:rsidR="00531F09" w:rsidRPr="00026857" w:rsidRDefault="00531F09" w:rsidP="00531F09">
            <w:pPr>
              <w:pStyle w:val="25"/>
              <w:shd w:val="clear" w:color="auto" w:fill="auto"/>
              <w:spacing w:before="0" w:line="240" w:lineRule="auto"/>
              <w:ind w:firstLine="0"/>
              <w:jc w:val="center"/>
              <w:rPr>
                <w:rFonts w:ascii="Times New Roman" w:hAnsi="Times New Roman" w:cs="Times New Roman"/>
              </w:rPr>
            </w:pPr>
            <w:r w:rsidRPr="00026857">
              <w:rPr>
                <w:rFonts w:ascii="Times New Roman" w:hAnsi="Times New Roman" w:cs="Times New Roman"/>
                <w:color w:val="000000"/>
                <w:lang w:eastAsia="ru-RU" w:bidi="ru-RU"/>
              </w:rPr>
              <w:t>1</w:t>
            </w:r>
          </w:p>
        </w:tc>
        <w:tc>
          <w:tcPr>
            <w:tcW w:w="1275" w:type="dxa"/>
          </w:tcPr>
          <w:p w14:paraId="36CE9FA8" w14:textId="77777777" w:rsidR="00531F09" w:rsidRPr="00026857" w:rsidRDefault="00531F09" w:rsidP="00531F09">
            <w:pPr>
              <w:pStyle w:val="25"/>
              <w:shd w:val="clear" w:color="auto" w:fill="auto"/>
              <w:spacing w:before="0" w:line="240" w:lineRule="auto"/>
              <w:ind w:firstLine="0"/>
              <w:jc w:val="left"/>
              <w:rPr>
                <w:rFonts w:ascii="Times New Roman" w:hAnsi="Times New Roman" w:cs="Times New Roman"/>
              </w:rPr>
            </w:pPr>
            <w:r w:rsidRPr="00026857">
              <w:rPr>
                <w:rFonts w:ascii="Times New Roman" w:hAnsi="Times New Roman" w:cs="Times New Roman"/>
                <w:color w:val="000000"/>
                <w:lang w:eastAsia="ru-RU" w:bidi="ru-RU"/>
              </w:rPr>
              <w:t>ДТ</w:t>
            </w:r>
          </w:p>
        </w:tc>
        <w:tc>
          <w:tcPr>
            <w:tcW w:w="1652" w:type="dxa"/>
          </w:tcPr>
          <w:p w14:paraId="2FCFBBC9" w14:textId="77777777" w:rsidR="00531F09" w:rsidRPr="00026857" w:rsidRDefault="00531F09" w:rsidP="00531F09">
            <w:pPr>
              <w:pStyle w:val="25"/>
              <w:shd w:val="clear" w:color="auto" w:fill="auto"/>
              <w:spacing w:before="0" w:line="240" w:lineRule="auto"/>
              <w:ind w:firstLine="0"/>
              <w:jc w:val="center"/>
              <w:rPr>
                <w:rFonts w:ascii="Times New Roman" w:hAnsi="Times New Roman" w:cs="Times New Roman"/>
              </w:rPr>
            </w:pPr>
            <w:r w:rsidRPr="00026857">
              <w:rPr>
                <w:rFonts w:ascii="Times New Roman" w:hAnsi="Times New Roman" w:cs="Times New Roman"/>
                <w:color w:val="000000"/>
                <w:lang w:eastAsia="ru-RU" w:bidi="ru-RU"/>
              </w:rPr>
              <w:t>30.0</w:t>
            </w:r>
          </w:p>
        </w:tc>
      </w:tr>
      <w:tr w:rsidR="00531F09" w:rsidRPr="00026857" w14:paraId="6C4A4FE5" w14:textId="77777777" w:rsidTr="00531F09">
        <w:trPr>
          <w:trHeight w:val="20"/>
        </w:trPr>
        <w:tc>
          <w:tcPr>
            <w:tcW w:w="3114" w:type="dxa"/>
            <w:vMerge w:val="restart"/>
          </w:tcPr>
          <w:p w14:paraId="44AEEC85" w14:textId="77777777" w:rsidR="00531F09" w:rsidRPr="00026857" w:rsidRDefault="00531F09" w:rsidP="00531F09">
            <w:pPr>
              <w:pStyle w:val="25"/>
              <w:shd w:val="clear" w:color="auto" w:fill="auto"/>
              <w:spacing w:before="0" w:line="240" w:lineRule="auto"/>
              <w:ind w:firstLine="0"/>
              <w:jc w:val="left"/>
              <w:rPr>
                <w:rFonts w:ascii="Times New Roman" w:hAnsi="Times New Roman" w:cs="Times New Roman"/>
              </w:rPr>
            </w:pPr>
            <w:r w:rsidRPr="00026857">
              <w:rPr>
                <w:rFonts w:ascii="Times New Roman" w:hAnsi="Times New Roman" w:cs="Times New Roman"/>
                <w:color w:val="000000"/>
                <w:lang w:eastAsia="ru-RU" w:bidi="ru-RU"/>
              </w:rPr>
              <w:t>АЗС ИП Ширыкалов</w:t>
            </w:r>
          </w:p>
        </w:tc>
        <w:tc>
          <w:tcPr>
            <w:tcW w:w="2551" w:type="dxa"/>
            <w:vMerge w:val="restart"/>
          </w:tcPr>
          <w:p w14:paraId="05B47ED7" w14:textId="77777777" w:rsidR="00531F09" w:rsidRPr="00026857" w:rsidRDefault="00531F09" w:rsidP="00531F09">
            <w:pPr>
              <w:pStyle w:val="25"/>
              <w:shd w:val="clear" w:color="auto" w:fill="auto"/>
              <w:spacing w:before="0" w:line="240" w:lineRule="auto"/>
              <w:ind w:firstLine="0"/>
              <w:jc w:val="left"/>
              <w:rPr>
                <w:rFonts w:ascii="Times New Roman" w:hAnsi="Times New Roman" w:cs="Times New Roman"/>
              </w:rPr>
            </w:pPr>
            <w:r w:rsidRPr="00026857">
              <w:rPr>
                <w:rFonts w:ascii="Times New Roman" w:hAnsi="Times New Roman" w:cs="Times New Roman"/>
                <w:color w:val="000000"/>
                <w:lang w:eastAsia="ru-RU" w:bidi="ru-RU"/>
              </w:rPr>
              <w:t>ул. Северная, 72б</w:t>
            </w:r>
          </w:p>
        </w:tc>
        <w:tc>
          <w:tcPr>
            <w:tcW w:w="1560" w:type="dxa"/>
          </w:tcPr>
          <w:p w14:paraId="7872AD62" w14:textId="77777777" w:rsidR="00531F09" w:rsidRPr="00026857" w:rsidRDefault="00531F09" w:rsidP="00531F09">
            <w:pPr>
              <w:pStyle w:val="25"/>
              <w:shd w:val="clear" w:color="auto" w:fill="auto"/>
              <w:spacing w:before="0" w:line="240" w:lineRule="auto"/>
              <w:ind w:firstLine="0"/>
              <w:jc w:val="center"/>
              <w:rPr>
                <w:rFonts w:ascii="Times New Roman" w:hAnsi="Times New Roman" w:cs="Times New Roman"/>
              </w:rPr>
            </w:pPr>
            <w:r w:rsidRPr="00026857">
              <w:rPr>
                <w:rFonts w:ascii="Times New Roman" w:hAnsi="Times New Roman" w:cs="Times New Roman"/>
                <w:color w:val="000000"/>
                <w:lang w:eastAsia="ru-RU" w:bidi="ru-RU"/>
              </w:rPr>
              <w:t>1</w:t>
            </w:r>
          </w:p>
        </w:tc>
        <w:tc>
          <w:tcPr>
            <w:tcW w:w="1275" w:type="dxa"/>
          </w:tcPr>
          <w:p w14:paraId="62727A0B" w14:textId="77777777" w:rsidR="00531F09" w:rsidRPr="00026857" w:rsidRDefault="00531F09" w:rsidP="00531F09">
            <w:pPr>
              <w:pStyle w:val="25"/>
              <w:shd w:val="clear" w:color="auto" w:fill="auto"/>
              <w:spacing w:before="0" w:line="240" w:lineRule="auto"/>
              <w:ind w:firstLine="0"/>
              <w:jc w:val="left"/>
              <w:rPr>
                <w:rFonts w:ascii="Times New Roman" w:hAnsi="Times New Roman" w:cs="Times New Roman"/>
              </w:rPr>
            </w:pPr>
            <w:r w:rsidRPr="00026857">
              <w:rPr>
                <w:rFonts w:ascii="Times New Roman" w:hAnsi="Times New Roman" w:cs="Times New Roman"/>
                <w:color w:val="000000"/>
                <w:lang w:eastAsia="ru-RU" w:bidi="ru-RU"/>
              </w:rPr>
              <w:t>Бензин</w:t>
            </w:r>
          </w:p>
        </w:tc>
        <w:tc>
          <w:tcPr>
            <w:tcW w:w="1652" w:type="dxa"/>
          </w:tcPr>
          <w:p w14:paraId="5CC0D222" w14:textId="77777777" w:rsidR="00531F09" w:rsidRPr="00026857" w:rsidRDefault="00531F09" w:rsidP="00531F09">
            <w:pPr>
              <w:pStyle w:val="25"/>
              <w:shd w:val="clear" w:color="auto" w:fill="auto"/>
              <w:spacing w:before="0" w:line="240" w:lineRule="auto"/>
              <w:ind w:firstLine="0"/>
              <w:jc w:val="center"/>
              <w:rPr>
                <w:rFonts w:ascii="Times New Roman" w:hAnsi="Times New Roman" w:cs="Times New Roman"/>
              </w:rPr>
            </w:pPr>
            <w:r w:rsidRPr="00026857">
              <w:rPr>
                <w:rFonts w:ascii="Times New Roman" w:hAnsi="Times New Roman" w:cs="Times New Roman"/>
                <w:color w:val="000000"/>
                <w:lang w:eastAsia="ru-RU" w:bidi="ru-RU"/>
              </w:rPr>
              <w:t>20.0</w:t>
            </w:r>
          </w:p>
        </w:tc>
      </w:tr>
      <w:tr w:rsidR="00531F09" w:rsidRPr="00026857" w14:paraId="5DAE4939" w14:textId="77777777" w:rsidTr="00531F09">
        <w:trPr>
          <w:trHeight w:val="20"/>
        </w:trPr>
        <w:tc>
          <w:tcPr>
            <w:tcW w:w="3114" w:type="dxa"/>
            <w:vMerge/>
          </w:tcPr>
          <w:p w14:paraId="79E7F375" w14:textId="77777777" w:rsidR="00531F09" w:rsidRPr="00026857" w:rsidRDefault="00531F09" w:rsidP="00531F09">
            <w:pPr>
              <w:ind w:firstLine="0"/>
              <w:rPr>
                <w:rFonts w:cs="Times New Roman"/>
                <w:sz w:val="24"/>
                <w:szCs w:val="24"/>
              </w:rPr>
            </w:pPr>
          </w:p>
        </w:tc>
        <w:tc>
          <w:tcPr>
            <w:tcW w:w="2551" w:type="dxa"/>
            <w:vMerge/>
          </w:tcPr>
          <w:p w14:paraId="5273C5AA" w14:textId="77777777" w:rsidR="00531F09" w:rsidRPr="00026857" w:rsidRDefault="00531F09" w:rsidP="00531F09">
            <w:pPr>
              <w:ind w:firstLine="0"/>
              <w:rPr>
                <w:rFonts w:cs="Times New Roman"/>
                <w:sz w:val="24"/>
                <w:szCs w:val="24"/>
              </w:rPr>
            </w:pPr>
          </w:p>
        </w:tc>
        <w:tc>
          <w:tcPr>
            <w:tcW w:w="1560" w:type="dxa"/>
          </w:tcPr>
          <w:p w14:paraId="3E72F5D5" w14:textId="77777777" w:rsidR="00531F09" w:rsidRPr="00026857" w:rsidRDefault="00531F09" w:rsidP="00531F09">
            <w:pPr>
              <w:pStyle w:val="25"/>
              <w:shd w:val="clear" w:color="auto" w:fill="auto"/>
              <w:spacing w:before="0" w:line="240" w:lineRule="auto"/>
              <w:ind w:firstLine="0"/>
              <w:jc w:val="center"/>
              <w:rPr>
                <w:rFonts w:ascii="Times New Roman" w:hAnsi="Times New Roman" w:cs="Times New Roman"/>
              </w:rPr>
            </w:pPr>
            <w:r w:rsidRPr="00026857">
              <w:rPr>
                <w:rFonts w:ascii="Times New Roman" w:hAnsi="Times New Roman" w:cs="Times New Roman"/>
                <w:color w:val="000000"/>
                <w:lang w:eastAsia="ru-RU" w:bidi="ru-RU"/>
              </w:rPr>
              <w:t>1</w:t>
            </w:r>
          </w:p>
        </w:tc>
        <w:tc>
          <w:tcPr>
            <w:tcW w:w="1275" w:type="dxa"/>
          </w:tcPr>
          <w:p w14:paraId="5B4DB582" w14:textId="77777777" w:rsidR="00531F09" w:rsidRPr="00026857" w:rsidRDefault="00531F09" w:rsidP="00531F09">
            <w:pPr>
              <w:pStyle w:val="25"/>
              <w:shd w:val="clear" w:color="auto" w:fill="auto"/>
              <w:spacing w:before="0" w:line="240" w:lineRule="auto"/>
              <w:ind w:firstLine="0"/>
              <w:jc w:val="left"/>
              <w:rPr>
                <w:rFonts w:ascii="Times New Roman" w:hAnsi="Times New Roman" w:cs="Times New Roman"/>
              </w:rPr>
            </w:pPr>
            <w:r w:rsidRPr="00026857">
              <w:rPr>
                <w:rFonts w:ascii="Times New Roman" w:hAnsi="Times New Roman" w:cs="Times New Roman"/>
                <w:color w:val="000000"/>
                <w:lang w:eastAsia="ru-RU" w:bidi="ru-RU"/>
              </w:rPr>
              <w:t>ДТ</w:t>
            </w:r>
          </w:p>
        </w:tc>
        <w:tc>
          <w:tcPr>
            <w:tcW w:w="1652" w:type="dxa"/>
          </w:tcPr>
          <w:p w14:paraId="4F3920DB" w14:textId="77777777" w:rsidR="00531F09" w:rsidRPr="00026857" w:rsidRDefault="00531F09" w:rsidP="00531F09">
            <w:pPr>
              <w:pStyle w:val="25"/>
              <w:shd w:val="clear" w:color="auto" w:fill="auto"/>
              <w:spacing w:before="0" w:line="240" w:lineRule="auto"/>
              <w:ind w:firstLine="0"/>
              <w:jc w:val="center"/>
              <w:rPr>
                <w:rFonts w:ascii="Times New Roman" w:hAnsi="Times New Roman" w:cs="Times New Roman"/>
              </w:rPr>
            </w:pPr>
            <w:r w:rsidRPr="00026857">
              <w:rPr>
                <w:rFonts w:ascii="Times New Roman" w:hAnsi="Times New Roman" w:cs="Times New Roman"/>
                <w:color w:val="000000"/>
                <w:lang w:eastAsia="ru-RU" w:bidi="ru-RU"/>
              </w:rPr>
              <w:t>25.0</w:t>
            </w:r>
          </w:p>
        </w:tc>
      </w:tr>
      <w:tr w:rsidR="00531F09" w:rsidRPr="00026857" w14:paraId="30307D2A" w14:textId="77777777" w:rsidTr="00531F09">
        <w:trPr>
          <w:trHeight w:val="20"/>
        </w:trPr>
        <w:tc>
          <w:tcPr>
            <w:tcW w:w="3114" w:type="dxa"/>
            <w:vMerge w:val="restart"/>
          </w:tcPr>
          <w:p w14:paraId="023BFD7B" w14:textId="77777777" w:rsidR="00531F09" w:rsidRPr="00026857" w:rsidRDefault="00531F09" w:rsidP="00531F09">
            <w:pPr>
              <w:pStyle w:val="25"/>
              <w:shd w:val="clear" w:color="auto" w:fill="auto"/>
              <w:spacing w:before="0" w:line="240" w:lineRule="auto"/>
              <w:ind w:firstLine="0"/>
              <w:jc w:val="left"/>
              <w:rPr>
                <w:rFonts w:ascii="Times New Roman" w:hAnsi="Times New Roman" w:cs="Times New Roman"/>
              </w:rPr>
            </w:pPr>
            <w:r w:rsidRPr="00026857">
              <w:rPr>
                <w:rFonts w:ascii="Times New Roman" w:hAnsi="Times New Roman" w:cs="Times New Roman"/>
                <w:color w:val="000000"/>
                <w:lang w:eastAsia="ru-RU" w:bidi="ru-RU"/>
              </w:rPr>
              <w:t>АЗС №118, Богдановичская нефтебаза</w:t>
            </w:r>
          </w:p>
        </w:tc>
        <w:tc>
          <w:tcPr>
            <w:tcW w:w="2551" w:type="dxa"/>
            <w:vMerge w:val="restart"/>
          </w:tcPr>
          <w:p w14:paraId="52780F21" w14:textId="77777777" w:rsidR="00531F09" w:rsidRPr="00026857" w:rsidRDefault="00531F09" w:rsidP="00531F09">
            <w:pPr>
              <w:pStyle w:val="25"/>
              <w:shd w:val="clear" w:color="auto" w:fill="auto"/>
              <w:spacing w:before="0" w:line="240" w:lineRule="auto"/>
              <w:ind w:firstLine="0"/>
              <w:jc w:val="left"/>
              <w:rPr>
                <w:rFonts w:ascii="Times New Roman" w:hAnsi="Times New Roman" w:cs="Times New Roman"/>
              </w:rPr>
            </w:pPr>
            <w:r w:rsidRPr="00026857">
              <w:rPr>
                <w:rFonts w:ascii="Times New Roman" w:hAnsi="Times New Roman" w:cs="Times New Roman"/>
                <w:color w:val="000000"/>
                <w:lang w:eastAsia="ru-RU" w:bidi="ru-RU"/>
              </w:rPr>
              <w:t>ул. Фарфористов, 1б</w:t>
            </w:r>
          </w:p>
        </w:tc>
        <w:tc>
          <w:tcPr>
            <w:tcW w:w="1560" w:type="dxa"/>
          </w:tcPr>
          <w:p w14:paraId="62E94EB6" w14:textId="77777777" w:rsidR="00531F09" w:rsidRPr="00026857" w:rsidRDefault="00531F09" w:rsidP="00531F09">
            <w:pPr>
              <w:pStyle w:val="25"/>
              <w:shd w:val="clear" w:color="auto" w:fill="auto"/>
              <w:spacing w:before="0" w:line="240" w:lineRule="auto"/>
              <w:ind w:firstLine="0"/>
              <w:jc w:val="center"/>
              <w:rPr>
                <w:rFonts w:ascii="Times New Roman" w:hAnsi="Times New Roman" w:cs="Times New Roman"/>
              </w:rPr>
            </w:pPr>
            <w:r w:rsidRPr="00026857">
              <w:rPr>
                <w:rFonts w:ascii="Times New Roman" w:hAnsi="Times New Roman" w:cs="Times New Roman"/>
                <w:color w:val="000000"/>
                <w:lang w:eastAsia="ru-RU" w:bidi="ru-RU"/>
              </w:rPr>
              <w:t>2</w:t>
            </w:r>
          </w:p>
        </w:tc>
        <w:tc>
          <w:tcPr>
            <w:tcW w:w="1275" w:type="dxa"/>
          </w:tcPr>
          <w:p w14:paraId="2B7D9846" w14:textId="77777777" w:rsidR="00531F09" w:rsidRPr="00026857" w:rsidRDefault="00531F09" w:rsidP="00531F09">
            <w:pPr>
              <w:pStyle w:val="25"/>
              <w:shd w:val="clear" w:color="auto" w:fill="auto"/>
              <w:spacing w:before="0" w:line="240" w:lineRule="auto"/>
              <w:ind w:firstLine="0"/>
              <w:jc w:val="left"/>
              <w:rPr>
                <w:rFonts w:ascii="Times New Roman" w:hAnsi="Times New Roman" w:cs="Times New Roman"/>
              </w:rPr>
            </w:pPr>
            <w:r w:rsidRPr="00026857">
              <w:rPr>
                <w:rFonts w:ascii="Times New Roman" w:hAnsi="Times New Roman" w:cs="Times New Roman"/>
                <w:color w:val="000000"/>
                <w:lang w:eastAsia="ru-RU" w:bidi="ru-RU"/>
              </w:rPr>
              <w:t>Бензин</w:t>
            </w:r>
          </w:p>
        </w:tc>
        <w:tc>
          <w:tcPr>
            <w:tcW w:w="1652" w:type="dxa"/>
          </w:tcPr>
          <w:p w14:paraId="0C478E73" w14:textId="77777777" w:rsidR="00531F09" w:rsidRPr="00026857" w:rsidRDefault="00531F09" w:rsidP="00531F09">
            <w:pPr>
              <w:pStyle w:val="25"/>
              <w:shd w:val="clear" w:color="auto" w:fill="auto"/>
              <w:spacing w:before="0" w:line="240" w:lineRule="auto"/>
              <w:ind w:firstLine="0"/>
              <w:jc w:val="center"/>
              <w:rPr>
                <w:rFonts w:ascii="Times New Roman" w:hAnsi="Times New Roman" w:cs="Times New Roman"/>
              </w:rPr>
            </w:pPr>
            <w:r w:rsidRPr="00026857">
              <w:rPr>
                <w:rFonts w:ascii="Times New Roman" w:hAnsi="Times New Roman" w:cs="Times New Roman"/>
                <w:color w:val="000000"/>
                <w:lang w:eastAsia="ru-RU" w:bidi="ru-RU"/>
              </w:rPr>
              <w:t>15.0</w:t>
            </w:r>
          </w:p>
        </w:tc>
      </w:tr>
      <w:tr w:rsidR="00531F09" w:rsidRPr="00026857" w14:paraId="66D8CAE9" w14:textId="77777777" w:rsidTr="00531F09">
        <w:trPr>
          <w:trHeight w:val="20"/>
        </w:trPr>
        <w:tc>
          <w:tcPr>
            <w:tcW w:w="3114" w:type="dxa"/>
            <w:vMerge/>
          </w:tcPr>
          <w:p w14:paraId="4F3E6E40" w14:textId="77777777" w:rsidR="00531F09" w:rsidRPr="00026857" w:rsidRDefault="00531F09" w:rsidP="00531F09">
            <w:pPr>
              <w:ind w:firstLine="0"/>
              <w:rPr>
                <w:rFonts w:cs="Times New Roman"/>
                <w:sz w:val="24"/>
                <w:szCs w:val="24"/>
              </w:rPr>
            </w:pPr>
          </w:p>
        </w:tc>
        <w:tc>
          <w:tcPr>
            <w:tcW w:w="2551" w:type="dxa"/>
            <w:vMerge/>
          </w:tcPr>
          <w:p w14:paraId="29187DB8" w14:textId="77777777" w:rsidR="00531F09" w:rsidRPr="00026857" w:rsidRDefault="00531F09" w:rsidP="00531F09">
            <w:pPr>
              <w:ind w:firstLine="0"/>
              <w:rPr>
                <w:rFonts w:cs="Times New Roman"/>
                <w:sz w:val="24"/>
                <w:szCs w:val="24"/>
              </w:rPr>
            </w:pPr>
          </w:p>
        </w:tc>
        <w:tc>
          <w:tcPr>
            <w:tcW w:w="1560" w:type="dxa"/>
          </w:tcPr>
          <w:p w14:paraId="2B9BC7F9" w14:textId="77777777" w:rsidR="00531F09" w:rsidRPr="00026857" w:rsidRDefault="00531F09" w:rsidP="00531F09">
            <w:pPr>
              <w:pStyle w:val="25"/>
              <w:shd w:val="clear" w:color="auto" w:fill="auto"/>
              <w:spacing w:before="0" w:line="240" w:lineRule="auto"/>
              <w:ind w:firstLine="0"/>
              <w:jc w:val="center"/>
              <w:rPr>
                <w:rFonts w:ascii="Times New Roman" w:hAnsi="Times New Roman" w:cs="Times New Roman"/>
              </w:rPr>
            </w:pPr>
            <w:r w:rsidRPr="00026857">
              <w:rPr>
                <w:rFonts w:ascii="Times New Roman" w:hAnsi="Times New Roman" w:cs="Times New Roman"/>
                <w:color w:val="000000"/>
                <w:lang w:eastAsia="ru-RU" w:bidi="ru-RU"/>
              </w:rPr>
              <w:t>1</w:t>
            </w:r>
          </w:p>
        </w:tc>
        <w:tc>
          <w:tcPr>
            <w:tcW w:w="1275" w:type="dxa"/>
          </w:tcPr>
          <w:p w14:paraId="125363EA" w14:textId="77777777" w:rsidR="00531F09" w:rsidRPr="00026857" w:rsidRDefault="00531F09" w:rsidP="00531F09">
            <w:pPr>
              <w:pStyle w:val="25"/>
              <w:shd w:val="clear" w:color="auto" w:fill="auto"/>
              <w:spacing w:before="0" w:line="240" w:lineRule="auto"/>
              <w:ind w:firstLine="0"/>
              <w:jc w:val="left"/>
              <w:rPr>
                <w:rFonts w:ascii="Times New Roman" w:hAnsi="Times New Roman" w:cs="Times New Roman"/>
              </w:rPr>
            </w:pPr>
            <w:r w:rsidRPr="00026857">
              <w:rPr>
                <w:rFonts w:ascii="Times New Roman" w:hAnsi="Times New Roman" w:cs="Times New Roman"/>
                <w:color w:val="000000"/>
                <w:lang w:eastAsia="ru-RU" w:bidi="ru-RU"/>
              </w:rPr>
              <w:t>Бензин</w:t>
            </w:r>
          </w:p>
        </w:tc>
        <w:tc>
          <w:tcPr>
            <w:tcW w:w="1652" w:type="dxa"/>
          </w:tcPr>
          <w:p w14:paraId="242CD449" w14:textId="77777777" w:rsidR="00531F09" w:rsidRPr="00026857" w:rsidRDefault="00531F09" w:rsidP="00531F09">
            <w:pPr>
              <w:pStyle w:val="25"/>
              <w:shd w:val="clear" w:color="auto" w:fill="auto"/>
              <w:spacing w:before="0" w:line="240" w:lineRule="auto"/>
              <w:ind w:firstLine="0"/>
              <w:jc w:val="center"/>
              <w:rPr>
                <w:rFonts w:ascii="Times New Roman" w:hAnsi="Times New Roman" w:cs="Times New Roman"/>
              </w:rPr>
            </w:pPr>
            <w:r w:rsidRPr="00026857">
              <w:rPr>
                <w:rFonts w:ascii="Times New Roman" w:hAnsi="Times New Roman" w:cs="Times New Roman"/>
                <w:color w:val="000000"/>
                <w:lang w:eastAsia="ru-RU" w:bidi="ru-RU"/>
              </w:rPr>
              <w:t>20.0</w:t>
            </w:r>
          </w:p>
        </w:tc>
      </w:tr>
    </w:tbl>
    <w:p w14:paraId="5F0ABA0C" w14:textId="4A36D4AF" w:rsidR="006961AB" w:rsidRPr="00026857" w:rsidRDefault="006961AB" w:rsidP="006961AB">
      <w:pPr>
        <w:pStyle w:val="25"/>
        <w:shd w:val="clear" w:color="auto" w:fill="auto"/>
        <w:spacing w:before="232"/>
        <w:ind w:firstLine="84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 xml:space="preserve">Наиболее опасным является сценарий, связанный с разливом топлива, </w:t>
      </w:r>
      <w:r w:rsidRPr="00026857">
        <w:rPr>
          <w:rFonts w:ascii="Times New Roman" w:hAnsi="Times New Roman" w:cs="Times New Roman"/>
          <w:color w:val="000000"/>
          <w:sz w:val="28"/>
          <w:szCs w:val="28"/>
          <w:lang w:eastAsia="ru-RU" w:bidi="ru-RU"/>
        </w:rPr>
        <w:lastRenderedPageBreak/>
        <w:t>образованием облака топливовоздушной смеси, детонация облака топливовоздушной смеси, образование воздушной ударной волны, формирование огневого шара паровоздушной смеси с разрушениями автоцистерны-топливозаправщика, оборудования сооружений АЗС, трубопроводов, резервуарного парка и транспортных средств. Взрыв и возникновение пожара на АЗС, в количестве соответствующему наибольшему по объёму резервуару.</w:t>
      </w:r>
    </w:p>
    <w:p w14:paraId="39904F5A" w14:textId="77777777" w:rsidR="006961AB" w:rsidRPr="00026857" w:rsidRDefault="006961AB" w:rsidP="006961AB">
      <w:pPr>
        <w:pStyle w:val="25"/>
        <w:shd w:val="clear" w:color="auto" w:fill="auto"/>
        <w:spacing w:before="0"/>
        <w:ind w:firstLine="84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В реализации ЧС будет участвовать весь объем опасного вещества (бензина), находящегося в наибольшем резервуаре. Для определения количества опасного вещества принята плотность бензина 0.77 т/куб. м.</w:t>
      </w:r>
    </w:p>
    <w:p w14:paraId="7041063C" w14:textId="77777777" w:rsidR="006961AB" w:rsidRPr="00026857" w:rsidRDefault="006961AB" w:rsidP="006961AB">
      <w:pPr>
        <w:pStyle w:val="25"/>
        <w:shd w:val="clear" w:color="auto" w:fill="auto"/>
        <w:spacing w:before="0"/>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Наиболее вероятным для АЗС является сценарий, связанный с переливом бензобака транспортного средства с последующим возгоранием пролива топлива (автобензина) в количестве 0.11 тонны. В реализации данной ЧС будет участвовать весь объём опасного вещества.</w:t>
      </w:r>
    </w:p>
    <w:p w14:paraId="09992423" w14:textId="77777777" w:rsidR="006961AB" w:rsidRPr="00026857" w:rsidRDefault="006961AB" w:rsidP="006961AB">
      <w:pPr>
        <w:pStyle w:val="25"/>
        <w:shd w:val="clear" w:color="auto" w:fill="auto"/>
        <w:spacing w:before="0"/>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Для определения зон действия основных поражающих факторов использовалась «Методика оценки последствий аварий на пожаровзрывоопасных объектах» (Сборник методик по прогнозированию возможных аварий, катастроф, стихийных бедствий в ЧС, книги 1, 2, МЧС России, 1994).</w:t>
      </w:r>
    </w:p>
    <w:p w14:paraId="530BFB66" w14:textId="77777777" w:rsidR="006961AB" w:rsidRPr="00026857" w:rsidRDefault="006961AB" w:rsidP="006961AB">
      <w:pPr>
        <w:pStyle w:val="25"/>
        <w:shd w:val="clear" w:color="auto" w:fill="auto"/>
        <w:spacing w:before="0" w:after="60"/>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Исходные данные и допущения при расчётах. Для объектов газового хозяйства:</w:t>
      </w:r>
    </w:p>
    <w:p w14:paraId="0DB86A19" w14:textId="77777777" w:rsidR="006961AB" w:rsidRPr="00026857" w:rsidRDefault="006961AB" w:rsidP="00CF2ACA">
      <w:pPr>
        <w:pStyle w:val="25"/>
        <w:numPr>
          <w:ilvl w:val="0"/>
          <w:numId w:val="17"/>
        </w:numPr>
        <w:shd w:val="clear" w:color="auto" w:fill="auto"/>
        <w:tabs>
          <w:tab w:val="left" w:pos="1459"/>
        </w:tabs>
        <w:spacing w:before="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диаметр газопровода - 110.0 мм;</w:t>
      </w:r>
    </w:p>
    <w:p w14:paraId="76CB0617" w14:textId="77777777" w:rsidR="006961AB" w:rsidRPr="00026857" w:rsidRDefault="006961AB" w:rsidP="00CF2ACA">
      <w:pPr>
        <w:pStyle w:val="25"/>
        <w:numPr>
          <w:ilvl w:val="0"/>
          <w:numId w:val="17"/>
        </w:numPr>
        <w:shd w:val="clear" w:color="auto" w:fill="auto"/>
        <w:tabs>
          <w:tab w:val="left" w:pos="1459"/>
        </w:tabs>
        <w:spacing w:before="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давление в газопроводе - 0.3 МПа;</w:t>
      </w:r>
    </w:p>
    <w:p w14:paraId="65B5855B" w14:textId="77777777" w:rsidR="006961AB" w:rsidRPr="00026857" w:rsidRDefault="006961AB" w:rsidP="00CF2ACA">
      <w:pPr>
        <w:pStyle w:val="25"/>
        <w:numPr>
          <w:ilvl w:val="0"/>
          <w:numId w:val="17"/>
        </w:numPr>
        <w:shd w:val="clear" w:color="auto" w:fill="auto"/>
        <w:tabs>
          <w:tab w:val="left" w:pos="1459"/>
        </w:tabs>
        <w:spacing w:before="0" w:after="114"/>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расчётное время срабатывания до отключения подачи газа - 300 с.</w:t>
      </w:r>
    </w:p>
    <w:p w14:paraId="7FC9EE90" w14:textId="77777777" w:rsidR="006961AB" w:rsidRPr="00026857" w:rsidRDefault="006961AB" w:rsidP="006961AB">
      <w:pPr>
        <w:pStyle w:val="25"/>
        <w:shd w:val="clear" w:color="auto" w:fill="auto"/>
        <w:spacing w:before="0" w:after="54" w:line="240" w:lineRule="exact"/>
        <w:ind w:firstLine="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Для объектов использующих нефтепродукты:</w:t>
      </w:r>
    </w:p>
    <w:p w14:paraId="00D209D8" w14:textId="77777777" w:rsidR="006961AB" w:rsidRPr="00026857" w:rsidRDefault="006961AB" w:rsidP="00CF2ACA">
      <w:pPr>
        <w:pStyle w:val="25"/>
        <w:numPr>
          <w:ilvl w:val="0"/>
          <w:numId w:val="17"/>
        </w:numPr>
        <w:shd w:val="clear" w:color="auto" w:fill="auto"/>
        <w:tabs>
          <w:tab w:val="left" w:pos="1459"/>
        </w:tabs>
        <w:spacing w:before="0"/>
        <w:jc w:val="left"/>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класс окружающего пространства - 3, средне загроможденное пространство: отдельно стоящие технологические установки, резервуарный парк;</w:t>
      </w:r>
    </w:p>
    <w:p w14:paraId="14D05CF1" w14:textId="77777777" w:rsidR="006961AB" w:rsidRPr="00026857" w:rsidRDefault="006961AB" w:rsidP="00CF2ACA">
      <w:pPr>
        <w:pStyle w:val="25"/>
        <w:numPr>
          <w:ilvl w:val="0"/>
          <w:numId w:val="17"/>
        </w:numPr>
        <w:shd w:val="clear" w:color="auto" w:fill="auto"/>
        <w:tabs>
          <w:tab w:val="left" w:pos="1459"/>
        </w:tabs>
        <w:spacing w:before="0"/>
        <w:jc w:val="left"/>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значение теплового потока на поверхности факела горящих разлитий - 116 кВт/ кв. м;</w:t>
      </w:r>
    </w:p>
    <w:p w14:paraId="188A493E" w14:textId="77777777" w:rsidR="006961AB" w:rsidRPr="00026857" w:rsidRDefault="006961AB" w:rsidP="00CF2ACA">
      <w:pPr>
        <w:pStyle w:val="25"/>
        <w:numPr>
          <w:ilvl w:val="0"/>
          <w:numId w:val="17"/>
        </w:numPr>
        <w:shd w:val="clear" w:color="auto" w:fill="auto"/>
        <w:tabs>
          <w:tab w:val="left" w:pos="1459"/>
        </w:tabs>
        <w:spacing w:before="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класс автобензина по взрывоопасным свойствам - 3;</w:t>
      </w:r>
    </w:p>
    <w:p w14:paraId="0C289DA4" w14:textId="77777777" w:rsidR="006961AB" w:rsidRPr="00026857" w:rsidRDefault="006961AB" w:rsidP="00CF2ACA">
      <w:pPr>
        <w:pStyle w:val="25"/>
        <w:numPr>
          <w:ilvl w:val="0"/>
          <w:numId w:val="17"/>
        </w:numPr>
        <w:shd w:val="clear" w:color="auto" w:fill="auto"/>
        <w:tabs>
          <w:tab w:val="left" w:pos="1459"/>
        </w:tabs>
        <w:spacing w:before="0"/>
        <w:jc w:val="left"/>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ожидаемый диапазон скорости взрывного превращения для - 4 дефлаграция, скорость фронта пламени 200-300 м/с;</w:t>
      </w:r>
    </w:p>
    <w:p w14:paraId="0D344AB3" w14:textId="77777777" w:rsidR="006961AB" w:rsidRPr="00026857" w:rsidRDefault="006961AB" w:rsidP="00CF2ACA">
      <w:pPr>
        <w:pStyle w:val="25"/>
        <w:numPr>
          <w:ilvl w:val="0"/>
          <w:numId w:val="17"/>
        </w:numPr>
        <w:shd w:val="clear" w:color="auto" w:fill="auto"/>
        <w:tabs>
          <w:tab w:val="left" w:pos="1459"/>
        </w:tabs>
        <w:spacing w:before="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класс устойчивости атмосферы - инверсия;</w:t>
      </w:r>
    </w:p>
    <w:p w14:paraId="2A227402" w14:textId="77777777" w:rsidR="006961AB" w:rsidRPr="00026857" w:rsidRDefault="006961AB" w:rsidP="00CF2ACA">
      <w:pPr>
        <w:pStyle w:val="25"/>
        <w:numPr>
          <w:ilvl w:val="0"/>
          <w:numId w:val="17"/>
        </w:numPr>
        <w:shd w:val="clear" w:color="auto" w:fill="auto"/>
        <w:tabs>
          <w:tab w:val="left" w:pos="1459"/>
        </w:tabs>
        <w:spacing w:before="0" w:after="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скорость ветра (условная при расчёте) - 1 м/с.</w:t>
      </w:r>
    </w:p>
    <w:p w14:paraId="06C92AB0" w14:textId="338981DF" w:rsidR="006961AB" w:rsidRPr="00026857" w:rsidRDefault="006961AB" w:rsidP="006961AB">
      <w:pPr>
        <w:pStyle w:val="25"/>
        <w:shd w:val="clear" w:color="auto" w:fill="auto"/>
        <w:spacing w:before="0"/>
        <w:ind w:firstLine="760"/>
        <w:rPr>
          <w:rFonts w:ascii="Times New Roman" w:hAnsi="Times New Roman" w:cs="Times New Roman"/>
          <w:sz w:val="28"/>
          <w:szCs w:val="28"/>
        </w:rPr>
        <w:sectPr w:rsidR="006961AB" w:rsidRPr="00026857" w:rsidSect="00947AB6">
          <w:pgSz w:w="11900" w:h="16840"/>
          <w:pgMar w:top="1134" w:right="851" w:bottom="1134" w:left="1134" w:header="0" w:footer="340" w:gutter="0"/>
          <w:cols w:space="720"/>
          <w:noEndnote/>
          <w:docGrid w:linePitch="381"/>
        </w:sectPr>
      </w:pPr>
      <w:r w:rsidRPr="00026857">
        <w:rPr>
          <w:rFonts w:ascii="Times New Roman" w:hAnsi="Times New Roman" w:cs="Times New Roman"/>
          <w:color w:val="000000"/>
          <w:sz w:val="28"/>
          <w:szCs w:val="28"/>
          <w:lang w:eastAsia="ru-RU" w:bidi="ru-RU"/>
        </w:rPr>
        <w:t>Размеры зон ЧС по наиболее опасному и наиболее вероятному сценарию, социально</w:t>
      </w:r>
      <w:r w:rsidRPr="00026857">
        <w:rPr>
          <w:rFonts w:ascii="Times New Roman" w:hAnsi="Times New Roman" w:cs="Times New Roman"/>
          <w:color w:val="000000"/>
          <w:sz w:val="28"/>
          <w:szCs w:val="28"/>
          <w:lang w:eastAsia="ru-RU" w:bidi="ru-RU"/>
        </w:rPr>
        <w:softHyphen/>
        <w:t xml:space="preserve">экономические последствия при реализации ЧС на пожаровзрывоопасных объектах, расположенных на территории Камышловского городского округа, представлены в таблице </w:t>
      </w:r>
      <w:r w:rsidR="00EF1591" w:rsidRPr="00026857">
        <w:rPr>
          <w:rFonts w:ascii="Times New Roman" w:hAnsi="Times New Roman" w:cs="Times New Roman"/>
          <w:color w:val="000000"/>
          <w:sz w:val="28"/>
          <w:szCs w:val="28"/>
          <w:lang w:eastAsia="ru-RU" w:bidi="ru-RU"/>
        </w:rPr>
        <w:t>36</w:t>
      </w:r>
      <w:r w:rsidRPr="00026857">
        <w:rPr>
          <w:rFonts w:ascii="Times New Roman" w:hAnsi="Times New Roman" w:cs="Times New Roman"/>
          <w:color w:val="000000"/>
          <w:sz w:val="28"/>
          <w:szCs w:val="28"/>
          <w:lang w:eastAsia="ru-RU" w:bidi="ru-RU"/>
        </w:rPr>
        <w:t>.</w:t>
      </w:r>
    </w:p>
    <w:p w14:paraId="64D21A19" w14:textId="34C62D21" w:rsidR="00531F09" w:rsidRPr="00026857" w:rsidRDefault="00531F09" w:rsidP="00531F09">
      <w:pPr>
        <w:pStyle w:val="af8"/>
        <w:shd w:val="clear" w:color="auto" w:fill="auto"/>
        <w:spacing w:line="312" w:lineRule="exact"/>
        <w:jc w:val="right"/>
        <w:rPr>
          <w:rFonts w:ascii="Times New Roman" w:hAnsi="Times New Roman" w:cs="Times New Roman"/>
          <w:i/>
          <w:sz w:val="28"/>
          <w:szCs w:val="28"/>
        </w:rPr>
      </w:pPr>
      <w:r w:rsidRPr="00026857">
        <w:rPr>
          <w:rFonts w:ascii="Times New Roman" w:hAnsi="Times New Roman" w:cs="Times New Roman"/>
          <w:i/>
          <w:color w:val="000000"/>
          <w:sz w:val="28"/>
          <w:szCs w:val="28"/>
          <w:lang w:eastAsia="ru-RU" w:bidi="ru-RU"/>
        </w:rPr>
        <w:lastRenderedPageBreak/>
        <w:t xml:space="preserve">Таблица </w:t>
      </w:r>
      <w:r w:rsidR="00EF1591" w:rsidRPr="00026857">
        <w:rPr>
          <w:rFonts w:ascii="Times New Roman" w:hAnsi="Times New Roman" w:cs="Times New Roman"/>
          <w:i/>
          <w:color w:val="000000"/>
          <w:sz w:val="28"/>
          <w:szCs w:val="28"/>
          <w:lang w:eastAsia="ru-RU" w:bidi="ru-RU"/>
        </w:rPr>
        <w:t>36</w:t>
      </w:r>
    </w:p>
    <w:p w14:paraId="6B401BA1" w14:textId="77777777" w:rsidR="00531F09" w:rsidRPr="00026857" w:rsidRDefault="00531F09" w:rsidP="00531F09">
      <w:pPr>
        <w:spacing w:after="120"/>
        <w:jc w:val="center"/>
        <w:rPr>
          <w:i/>
        </w:rPr>
      </w:pPr>
      <w:r w:rsidRPr="00026857">
        <w:rPr>
          <w:i/>
        </w:rPr>
        <w:t>Размеры зон ЧС по наиболее опасному и наиболее вероятному сценарию, социально-экономические последствия при реализации ЧС на пожаровзрывоопасных объектах, расположенных на территории Камышловского городского округа</w:t>
      </w:r>
    </w:p>
    <w:tbl>
      <w:tblPr>
        <w:tblOverlap w:val="never"/>
        <w:tblW w:w="0" w:type="auto"/>
        <w:jc w:val="center"/>
        <w:tblLayout w:type="fixed"/>
        <w:tblCellMar>
          <w:left w:w="10" w:type="dxa"/>
          <w:right w:w="10" w:type="dxa"/>
        </w:tblCellMar>
        <w:tblLook w:val="0000" w:firstRow="0" w:lastRow="0" w:firstColumn="0" w:lastColumn="0" w:noHBand="0" w:noVBand="0"/>
      </w:tblPr>
      <w:tblGrid>
        <w:gridCol w:w="2386"/>
        <w:gridCol w:w="1133"/>
        <w:gridCol w:w="1982"/>
        <w:gridCol w:w="1656"/>
        <w:gridCol w:w="1464"/>
        <w:gridCol w:w="1560"/>
        <w:gridCol w:w="1560"/>
        <w:gridCol w:w="1699"/>
        <w:gridCol w:w="1930"/>
      </w:tblGrid>
      <w:tr w:rsidR="00531F09" w:rsidRPr="00026857" w14:paraId="4F8A94D9" w14:textId="77777777" w:rsidTr="00531F09">
        <w:trPr>
          <w:trHeight w:val="20"/>
          <w:jc w:val="center"/>
        </w:trPr>
        <w:tc>
          <w:tcPr>
            <w:tcW w:w="2386" w:type="dxa"/>
            <w:vMerge w:val="restart"/>
            <w:tcBorders>
              <w:top w:val="single" w:sz="4" w:space="0" w:color="auto"/>
              <w:left w:val="single" w:sz="4" w:space="0" w:color="auto"/>
            </w:tcBorders>
            <w:shd w:val="clear" w:color="auto" w:fill="FFFFFF"/>
            <w:vAlign w:val="center"/>
          </w:tcPr>
          <w:p w14:paraId="1570D492" w14:textId="77777777" w:rsidR="00531F09" w:rsidRPr="00026857" w:rsidRDefault="00531F09" w:rsidP="00531F09">
            <w:pPr>
              <w:pStyle w:val="25"/>
              <w:shd w:val="clear" w:color="auto" w:fill="auto"/>
              <w:spacing w:before="0"/>
              <w:ind w:left="360" w:firstLine="0"/>
              <w:jc w:val="left"/>
              <w:rPr>
                <w:rFonts w:ascii="Times New Roman" w:hAnsi="Times New Roman" w:cs="Times New Roman"/>
              </w:rPr>
            </w:pPr>
            <w:r w:rsidRPr="00026857">
              <w:rPr>
                <w:rFonts w:ascii="Times New Roman" w:hAnsi="Times New Roman" w:cs="Times New Roman"/>
                <w:color w:val="000000"/>
                <w:lang w:eastAsia="ru-RU" w:bidi="ru-RU"/>
              </w:rPr>
              <w:t>Пожаровзрыво</w:t>
            </w:r>
            <w:r w:rsidRPr="00026857">
              <w:rPr>
                <w:rFonts w:ascii="Times New Roman" w:hAnsi="Times New Roman" w:cs="Times New Roman"/>
                <w:color w:val="000000"/>
                <w:lang w:eastAsia="ru-RU" w:bidi="ru-RU"/>
              </w:rPr>
              <w:softHyphen/>
              <w:t>опасный объект</w:t>
            </w:r>
          </w:p>
        </w:tc>
        <w:tc>
          <w:tcPr>
            <w:tcW w:w="1133" w:type="dxa"/>
            <w:vMerge w:val="restart"/>
            <w:tcBorders>
              <w:top w:val="single" w:sz="4" w:space="0" w:color="auto"/>
              <w:left w:val="single" w:sz="4" w:space="0" w:color="auto"/>
            </w:tcBorders>
            <w:shd w:val="clear" w:color="auto" w:fill="FFFFFF"/>
            <w:textDirection w:val="btLr"/>
            <w:vAlign w:val="center"/>
          </w:tcPr>
          <w:p w14:paraId="249799DE" w14:textId="77777777" w:rsidR="00531F09" w:rsidRPr="00026857" w:rsidRDefault="00531F09" w:rsidP="00531F09">
            <w:pPr>
              <w:pStyle w:val="25"/>
              <w:shd w:val="clear" w:color="auto" w:fill="auto"/>
              <w:spacing w:before="0" w:line="317"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Сценарий, О - наиболее опасный, В - вероятный</w:t>
            </w:r>
          </w:p>
        </w:tc>
        <w:tc>
          <w:tcPr>
            <w:tcW w:w="1982" w:type="dxa"/>
            <w:vMerge w:val="restart"/>
            <w:tcBorders>
              <w:top w:val="single" w:sz="4" w:space="0" w:color="auto"/>
              <w:left w:val="single" w:sz="4" w:space="0" w:color="auto"/>
            </w:tcBorders>
            <w:shd w:val="clear" w:color="auto" w:fill="FFFFFF"/>
            <w:vAlign w:val="center"/>
          </w:tcPr>
          <w:p w14:paraId="66F68F4C" w14:textId="77777777" w:rsidR="00531F09" w:rsidRPr="00026857" w:rsidRDefault="00531F09" w:rsidP="00531F09">
            <w:pPr>
              <w:pStyle w:val="25"/>
              <w:shd w:val="clear" w:color="auto" w:fill="auto"/>
              <w:spacing w:before="0"/>
              <w:ind w:firstLine="0"/>
              <w:jc w:val="center"/>
              <w:rPr>
                <w:rFonts w:ascii="Times New Roman" w:hAnsi="Times New Roman" w:cs="Times New Roman"/>
              </w:rPr>
            </w:pPr>
            <w:r w:rsidRPr="00026857">
              <w:rPr>
                <w:rFonts w:ascii="Times New Roman" w:hAnsi="Times New Roman" w:cs="Times New Roman"/>
                <w:color w:val="000000"/>
                <w:lang w:eastAsia="ru-RU" w:bidi="ru-RU"/>
              </w:rPr>
              <w:t>Вид и</w:t>
            </w:r>
          </w:p>
          <w:p w14:paraId="1BE4328D" w14:textId="77777777" w:rsidR="00531F09" w:rsidRPr="00026857" w:rsidRDefault="00531F09" w:rsidP="00531F09">
            <w:pPr>
              <w:pStyle w:val="25"/>
              <w:shd w:val="clear" w:color="auto" w:fill="auto"/>
              <w:spacing w:before="0"/>
              <w:ind w:firstLine="0"/>
              <w:jc w:val="center"/>
              <w:rPr>
                <w:rFonts w:ascii="Times New Roman" w:hAnsi="Times New Roman" w:cs="Times New Roman"/>
              </w:rPr>
            </w:pPr>
            <w:r w:rsidRPr="00026857">
              <w:rPr>
                <w:rFonts w:ascii="Times New Roman" w:hAnsi="Times New Roman" w:cs="Times New Roman"/>
                <w:color w:val="000000"/>
                <w:lang w:eastAsia="ru-RU" w:bidi="ru-RU"/>
              </w:rPr>
              <w:t>количество опасного вещества, участвующего в реализации ЧС</w:t>
            </w:r>
          </w:p>
        </w:tc>
        <w:tc>
          <w:tcPr>
            <w:tcW w:w="1656" w:type="dxa"/>
            <w:vMerge w:val="restart"/>
            <w:tcBorders>
              <w:top w:val="single" w:sz="4" w:space="0" w:color="auto"/>
              <w:left w:val="single" w:sz="4" w:space="0" w:color="auto"/>
            </w:tcBorders>
            <w:shd w:val="clear" w:color="auto" w:fill="FFFFFF"/>
            <w:vAlign w:val="center"/>
          </w:tcPr>
          <w:p w14:paraId="1C73F9D5" w14:textId="77777777" w:rsidR="00531F09" w:rsidRPr="00026857" w:rsidRDefault="00531F09" w:rsidP="00531F09">
            <w:pPr>
              <w:pStyle w:val="25"/>
              <w:shd w:val="clear" w:color="auto" w:fill="auto"/>
              <w:spacing w:before="0" w:line="312"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Возможная реализация ЧС, год</w:t>
            </w:r>
            <w:r w:rsidRPr="00026857">
              <w:rPr>
                <w:rFonts w:ascii="Times New Roman" w:hAnsi="Times New Roman" w:cs="Times New Roman"/>
                <w:color w:val="000000"/>
                <w:vertAlign w:val="superscript"/>
                <w:lang w:eastAsia="ru-RU" w:bidi="ru-RU"/>
              </w:rPr>
              <w:t>-1</w:t>
            </w:r>
          </w:p>
        </w:tc>
        <w:tc>
          <w:tcPr>
            <w:tcW w:w="1464" w:type="dxa"/>
            <w:vMerge w:val="restart"/>
            <w:tcBorders>
              <w:top w:val="single" w:sz="4" w:space="0" w:color="auto"/>
              <w:left w:val="single" w:sz="4" w:space="0" w:color="auto"/>
            </w:tcBorders>
            <w:shd w:val="clear" w:color="auto" w:fill="FFFFFF"/>
            <w:vAlign w:val="center"/>
          </w:tcPr>
          <w:p w14:paraId="2844131B" w14:textId="77777777" w:rsidR="00531F09" w:rsidRPr="00026857" w:rsidRDefault="00531F09" w:rsidP="00531F09">
            <w:pPr>
              <w:pStyle w:val="25"/>
              <w:shd w:val="clear" w:color="auto" w:fill="auto"/>
              <w:spacing w:before="0" w:line="312" w:lineRule="exact"/>
              <w:ind w:firstLine="80"/>
              <w:rPr>
                <w:rFonts w:ascii="Times New Roman" w:hAnsi="Times New Roman" w:cs="Times New Roman"/>
              </w:rPr>
            </w:pPr>
            <w:r w:rsidRPr="00026857">
              <w:rPr>
                <w:rFonts w:ascii="Times New Roman" w:hAnsi="Times New Roman" w:cs="Times New Roman"/>
                <w:color w:val="000000"/>
                <w:lang w:eastAsia="ru-RU" w:bidi="ru-RU"/>
              </w:rPr>
              <w:t>Индиви</w:t>
            </w:r>
            <w:r w:rsidRPr="00026857">
              <w:rPr>
                <w:rFonts w:ascii="Times New Roman" w:hAnsi="Times New Roman" w:cs="Times New Roman"/>
                <w:color w:val="000000"/>
                <w:lang w:eastAsia="ru-RU" w:bidi="ru-RU"/>
              </w:rPr>
              <w:softHyphen/>
              <w:t>дуальный риск, год</w:t>
            </w:r>
            <w:r w:rsidRPr="00026857">
              <w:rPr>
                <w:rFonts w:ascii="Times New Roman" w:hAnsi="Times New Roman" w:cs="Times New Roman"/>
                <w:color w:val="000000"/>
                <w:vertAlign w:val="superscript"/>
                <w:lang w:eastAsia="ru-RU" w:bidi="ru-RU"/>
              </w:rPr>
              <w:t>-1</w:t>
            </w:r>
          </w:p>
        </w:tc>
        <w:tc>
          <w:tcPr>
            <w:tcW w:w="1560" w:type="dxa"/>
            <w:vMerge w:val="restart"/>
            <w:tcBorders>
              <w:top w:val="single" w:sz="4" w:space="0" w:color="auto"/>
              <w:left w:val="single" w:sz="4" w:space="0" w:color="auto"/>
            </w:tcBorders>
            <w:shd w:val="clear" w:color="auto" w:fill="FFFFFF"/>
            <w:vAlign w:val="center"/>
          </w:tcPr>
          <w:p w14:paraId="569DCB86" w14:textId="7EAF032F" w:rsidR="00531F09" w:rsidRPr="00026857" w:rsidRDefault="00531F09" w:rsidP="00531F09">
            <w:pPr>
              <w:pStyle w:val="25"/>
              <w:shd w:val="clear" w:color="auto" w:fill="auto"/>
              <w:spacing w:before="0" w:line="312"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Размеры зон вероятной ЧС, га</w:t>
            </w:r>
          </w:p>
        </w:tc>
        <w:tc>
          <w:tcPr>
            <w:tcW w:w="5189" w:type="dxa"/>
            <w:gridSpan w:val="3"/>
            <w:tcBorders>
              <w:top w:val="single" w:sz="4" w:space="0" w:color="auto"/>
              <w:left w:val="single" w:sz="4" w:space="0" w:color="auto"/>
              <w:right w:val="single" w:sz="4" w:space="0" w:color="auto"/>
            </w:tcBorders>
            <w:shd w:val="clear" w:color="auto" w:fill="FFFFFF"/>
            <w:vAlign w:val="bottom"/>
          </w:tcPr>
          <w:p w14:paraId="7E95AFEA"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Социально-экономические последствия</w:t>
            </w:r>
          </w:p>
        </w:tc>
      </w:tr>
      <w:tr w:rsidR="00531F09" w:rsidRPr="00026857" w14:paraId="180B1232" w14:textId="77777777" w:rsidTr="00531F09">
        <w:trPr>
          <w:trHeight w:val="20"/>
          <w:jc w:val="center"/>
        </w:trPr>
        <w:tc>
          <w:tcPr>
            <w:tcW w:w="2386" w:type="dxa"/>
            <w:vMerge/>
            <w:tcBorders>
              <w:left w:val="single" w:sz="4" w:space="0" w:color="auto"/>
            </w:tcBorders>
            <w:shd w:val="clear" w:color="auto" w:fill="FFFFFF"/>
            <w:vAlign w:val="center"/>
          </w:tcPr>
          <w:p w14:paraId="127D37F4" w14:textId="77777777" w:rsidR="00531F09" w:rsidRPr="00026857" w:rsidRDefault="00531F09" w:rsidP="00531F09">
            <w:pPr>
              <w:rPr>
                <w:rFonts w:cs="Times New Roman"/>
                <w:sz w:val="24"/>
                <w:szCs w:val="24"/>
              </w:rPr>
            </w:pPr>
          </w:p>
        </w:tc>
        <w:tc>
          <w:tcPr>
            <w:tcW w:w="1133" w:type="dxa"/>
            <w:vMerge/>
            <w:tcBorders>
              <w:left w:val="single" w:sz="4" w:space="0" w:color="auto"/>
            </w:tcBorders>
            <w:shd w:val="clear" w:color="auto" w:fill="FFFFFF"/>
            <w:textDirection w:val="btLr"/>
            <w:vAlign w:val="center"/>
          </w:tcPr>
          <w:p w14:paraId="68D84D6D" w14:textId="77777777" w:rsidR="00531F09" w:rsidRPr="00026857" w:rsidRDefault="00531F09" w:rsidP="00531F09">
            <w:pPr>
              <w:rPr>
                <w:rFonts w:cs="Times New Roman"/>
                <w:sz w:val="24"/>
                <w:szCs w:val="24"/>
              </w:rPr>
            </w:pPr>
          </w:p>
        </w:tc>
        <w:tc>
          <w:tcPr>
            <w:tcW w:w="1982" w:type="dxa"/>
            <w:vMerge/>
            <w:tcBorders>
              <w:left w:val="single" w:sz="4" w:space="0" w:color="auto"/>
            </w:tcBorders>
            <w:shd w:val="clear" w:color="auto" w:fill="FFFFFF"/>
            <w:vAlign w:val="center"/>
          </w:tcPr>
          <w:p w14:paraId="4D1F3ADE" w14:textId="77777777" w:rsidR="00531F09" w:rsidRPr="00026857" w:rsidRDefault="00531F09" w:rsidP="00531F09">
            <w:pPr>
              <w:rPr>
                <w:rFonts w:cs="Times New Roman"/>
                <w:sz w:val="24"/>
                <w:szCs w:val="24"/>
              </w:rPr>
            </w:pPr>
          </w:p>
        </w:tc>
        <w:tc>
          <w:tcPr>
            <w:tcW w:w="1656" w:type="dxa"/>
            <w:vMerge/>
            <w:tcBorders>
              <w:left w:val="single" w:sz="4" w:space="0" w:color="auto"/>
            </w:tcBorders>
            <w:shd w:val="clear" w:color="auto" w:fill="FFFFFF"/>
            <w:vAlign w:val="center"/>
          </w:tcPr>
          <w:p w14:paraId="4222428C" w14:textId="77777777" w:rsidR="00531F09" w:rsidRPr="00026857" w:rsidRDefault="00531F09" w:rsidP="00531F09">
            <w:pPr>
              <w:rPr>
                <w:rFonts w:cs="Times New Roman"/>
                <w:sz w:val="24"/>
                <w:szCs w:val="24"/>
              </w:rPr>
            </w:pPr>
          </w:p>
        </w:tc>
        <w:tc>
          <w:tcPr>
            <w:tcW w:w="1464" w:type="dxa"/>
            <w:vMerge/>
            <w:tcBorders>
              <w:left w:val="single" w:sz="4" w:space="0" w:color="auto"/>
            </w:tcBorders>
            <w:shd w:val="clear" w:color="auto" w:fill="FFFFFF"/>
            <w:vAlign w:val="center"/>
          </w:tcPr>
          <w:p w14:paraId="375FBDEA" w14:textId="77777777" w:rsidR="00531F09" w:rsidRPr="00026857" w:rsidRDefault="00531F09" w:rsidP="00531F09">
            <w:pPr>
              <w:rPr>
                <w:rFonts w:cs="Times New Roman"/>
                <w:sz w:val="24"/>
                <w:szCs w:val="24"/>
              </w:rPr>
            </w:pPr>
          </w:p>
        </w:tc>
        <w:tc>
          <w:tcPr>
            <w:tcW w:w="1560" w:type="dxa"/>
            <w:vMerge/>
            <w:tcBorders>
              <w:left w:val="single" w:sz="4" w:space="0" w:color="auto"/>
            </w:tcBorders>
            <w:shd w:val="clear" w:color="auto" w:fill="FFFFFF"/>
            <w:vAlign w:val="center"/>
          </w:tcPr>
          <w:p w14:paraId="6F0597AA" w14:textId="77777777" w:rsidR="00531F09" w:rsidRPr="00026857" w:rsidRDefault="00531F09" w:rsidP="00531F09">
            <w:pPr>
              <w:rPr>
                <w:rFonts w:cs="Times New Roman"/>
                <w:sz w:val="24"/>
                <w:szCs w:val="24"/>
              </w:rPr>
            </w:pPr>
          </w:p>
        </w:tc>
        <w:tc>
          <w:tcPr>
            <w:tcW w:w="1560" w:type="dxa"/>
            <w:tcBorders>
              <w:top w:val="single" w:sz="4" w:space="0" w:color="auto"/>
              <w:left w:val="single" w:sz="4" w:space="0" w:color="auto"/>
            </w:tcBorders>
            <w:shd w:val="clear" w:color="auto" w:fill="FFFFFF"/>
            <w:vAlign w:val="center"/>
          </w:tcPr>
          <w:p w14:paraId="449856E9" w14:textId="77777777" w:rsidR="00531F09" w:rsidRPr="00026857" w:rsidRDefault="00531F09" w:rsidP="00531F09">
            <w:pPr>
              <w:pStyle w:val="25"/>
              <w:shd w:val="clear" w:color="auto" w:fill="auto"/>
              <w:spacing w:before="0" w:line="312"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Возможное количество пострадав</w:t>
            </w:r>
            <w:r w:rsidRPr="00026857">
              <w:rPr>
                <w:rFonts w:ascii="Times New Roman" w:hAnsi="Times New Roman" w:cs="Times New Roman"/>
                <w:color w:val="000000"/>
                <w:lang w:eastAsia="ru-RU" w:bidi="ru-RU"/>
              </w:rPr>
              <w:softHyphen/>
              <w:t>ших, чел.</w:t>
            </w:r>
          </w:p>
        </w:tc>
        <w:tc>
          <w:tcPr>
            <w:tcW w:w="1699" w:type="dxa"/>
            <w:tcBorders>
              <w:top w:val="single" w:sz="4" w:space="0" w:color="auto"/>
              <w:left w:val="single" w:sz="4" w:space="0" w:color="auto"/>
            </w:tcBorders>
            <w:shd w:val="clear" w:color="auto" w:fill="FFFFFF"/>
            <w:vAlign w:val="center"/>
          </w:tcPr>
          <w:p w14:paraId="234AEFC1" w14:textId="77777777" w:rsidR="00531F09" w:rsidRPr="00026857" w:rsidRDefault="00531F09" w:rsidP="00531F09">
            <w:pPr>
              <w:pStyle w:val="25"/>
              <w:shd w:val="clear" w:color="auto" w:fill="auto"/>
              <w:spacing w:before="0" w:line="312" w:lineRule="exact"/>
              <w:ind w:left="280" w:firstLine="0"/>
              <w:jc w:val="left"/>
              <w:rPr>
                <w:rFonts w:ascii="Times New Roman" w:hAnsi="Times New Roman" w:cs="Times New Roman"/>
              </w:rPr>
            </w:pPr>
            <w:r w:rsidRPr="00026857">
              <w:rPr>
                <w:rFonts w:ascii="Times New Roman" w:hAnsi="Times New Roman" w:cs="Times New Roman"/>
                <w:color w:val="000000"/>
                <w:lang w:eastAsia="ru-RU" w:bidi="ru-RU"/>
              </w:rPr>
              <w:t>Возможное</w:t>
            </w:r>
          </w:p>
          <w:p w14:paraId="0CDC810E" w14:textId="77777777" w:rsidR="00531F09" w:rsidRPr="00026857" w:rsidRDefault="00531F09" w:rsidP="00531F09">
            <w:pPr>
              <w:pStyle w:val="25"/>
              <w:shd w:val="clear" w:color="auto" w:fill="auto"/>
              <w:spacing w:before="0" w:line="312"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количество</w:t>
            </w:r>
          </w:p>
          <w:p w14:paraId="024FA392" w14:textId="77777777" w:rsidR="00531F09" w:rsidRPr="00026857" w:rsidRDefault="00531F09" w:rsidP="00531F09">
            <w:pPr>
              <w:pStyle w:val="25"/>
              <w:shd w:val="clear" w:color="auto" w:fill="auto"/>
              <w:spacing w:before="0" w:line="312" w:lineRule="exact"/>
              <w:ind w:left="280" w:firstLine="0"/>
              <w:jc w:val="left"/>
              <w:rPr>
                <w:rFonts w:ascii="Times New Roman" w:hAnsi="Times New Roman" w:cs="Times New Roman"/>
              </w:rPr>
            </w:pPr>
            <w:r w:rsidRPr="00026857">
              <w:rPr>
                <w:rFonts w:ascii="Times New Roman" w:hAnsi="Times New Roman" w:cs="Times New Roman"/>
                <w:color w:val="000000"/>
                <w:lang w:eastAsia="ru-RU" w:bidi="ru-RU"/>
              </w:rPr>
              <w:t>погибших,</w:t>
            </w:r>
          </w:p>
          <w:p w14:paraId="4442D555" w14:textId="77777777" w:rsidR="00531F09" w:rsidRPr="00026857" w:rsidRDefault="00531F09" w:rsidP="00531F09">
            <w:pPr>
              <w:pStyle w:val="25"/>
              <w:shd w:val="clear" w:color="auto" w:fill="auto"/>
              <w:spacing w:before="0" w:line="312"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чел.</w:t>
            </w:r>
          </w:p>
        </w:tc>
        <w:tc>
          <w:tcPr>
            <w:tcW w:w="1930" w:type="dxa"/>
            <w:tcBorders>
              <w:top w:val="single" w:sz="4" w:space="0" w:color="auto"/>
              <w:left w:val="single" w:sz="4" w:space="0" w:color="auto"/>
              <w:right w:val="single" w:sz="4" w:space="0" w:color="auto"/>
            </w:tcBorders>
            <w:shd w:val="clear" w:color="auto" w:fill="FFFFFF"/>
            <w:vAlign w:val="bottom"/>
          </w:tcPr>
          <w:p w14:paraId="52FEE7AF" w14:textId="77777777" w:rsidR="00531F09" w:rsidRPr="00026857" w:rsidRDefault="00531F09" w:rsidP="00531F09">
            <w:pPr>
              <w:pStyle w:val="25"/>
              <w:shd w:val="clear" w:color="auto" w:fill="auto"/>
              <w:spacing w:before="0"/>
              <w:ind w:firstLine="180"/>
              <w:rPr>
                <w:rFonts w:ascii="Times New Roman" w:hAnsi="Times New Roman" w:cs="Times New Roman"/>
              </w:rPr>
            </w:pPr>
            <w:r w:rsidRPr="00026857">
              <w:rPr>
                <w:rFonts w:ascii="Times New Roman" w:hAnsi="Times New Roman" w:cs="Times New Roman"/>
                <w:color w:val="000000"/>
                <w:lang w:eastAsia="ru-RU" w:bidi="ru-RU"/>
              </w:rPr>
              <w:t>Возможное количество населения с нарушением условий жизнедеятель</w:t>
            </w:r>
            <w:r w:rsidRPr="00026857">
              <w:rPr>
                <w:rFonts w:ascii="Times New Roman" w:hAnsi="Times New Roman" w:cs="Times New Roman"/>
                <w:color w:val="000000"/>
                <w:lang w:eastAsia="ru-RU" w:bidi="ru-RU"/>
              </w:rPr>
              <w:softHyphen/>
              <w:t>ности, чел.</w:t>
            </w:r>
          </w:p>
        </w:tc>
      </w:tr>
      <w:tr w:rsidR="00531F09" w:rsidRPr="00026857" w14:paraId="7FB3936F" w14:textId="77777777" w:rsidTr="00531F09">
        <w:trPr>
          <w:trHeight w:val="20"/>
          <w:jc w:val="center"/>
        </w:trPr>
        <w:tc>
          <w:tcPr>
            <w:tcW w:w="2386" w:type="dxa"/>
            <w:vMerge w:val="restart"/>
            <w:tcBorders>
              <w:top w:val="single" w:sz="4" w:space="0" w:color="auto"/>
              <w:left w:val="single" w:sz="4" w:space="0" w:color="auto"/>
            </w:tcBorders>
            <w:shd w:val="clear" w:color="auto" w:fill="FFFFFF"/>
            <w:vAlign w:val="center"/>
          </w:tcPr>
          <w:p w14:paraId="7BC5D809" w14:textId="77777777" w:rsidR="00531F09" w:rsidRPr="00026857" w:rsidRDefault="00531F09" w:rsidP="00531F0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АЗС № 64</w:t>
            </w:r>
          </w:p>
        </w:tc>
        <w:tc>
          <w:tcPr>
            <w:tcW w:w="1133" w:type="dxa"/>
            <w:tcBorders>
              <w:top w:val="single" w:sz="4" w:space="0" w:color="auto"/>
              <w:left w:val="single" w:sz="4" w:space="0" w:color="auto"/>
            </w:tcBorders>
            <w:shd w:val="clear" w:color="auto" w:fill="FFFFFF"/>
            <w:vAlign w:val="bottom"/>
          </w:tcPr>
          <w:p w14:paraId="6FFDC33C" w14:textId="77777777" w:rsidR="00531F09" w:rsidRPr="00026857" w:rsidRDefault="00531F09" w:rsidP="00531F0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О</w:t>
            </w:r>
          </w:p>
        </w:tc>
        <w:tc>
          <w:tcPr>
            <w:tcW w:w="1982" w:type="dxa"/>
            <w:tcBorders>
              <w:top w:val="single" w:sz="4" w:space="0" w:color="auto"/>
              <w:left w:val="single" w:sz="4" w:space="0" w:color="auto"/>
            </w:tcBorders>
            <w:shd w:val="clear" w:color="auto" w:fill="FFFFFF"/>
            <w:vAlign w:val="bottom"/>
          </w:tcPr>
          <w:p w14:paraId="7537B946" w14:textId="77777777" w:rsidR="00531F09" w:rsidRPr="00026857" w:rsidRDefault="00531F09" w:rsidP="00531F0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Бензин, 23.4 т</w:t>
            </w:r>
          </w:p>
        </w:tc>
        <w:tc>
          <w:tcPr>
            <w:tcW w:w="1656" w:type="dxa"/>
            <w:tcBorders>
              <w:top w:val="single" w:sz="4" w:space="0" w:color="auto"/>
              <w:left w:val="single" w:sz="4" w:space="0" w:color="auto"/>
            </w:tcBorders>
            <w:shd w:val="clear" w:color="auto" w:fill="FFFFFF"/>
            <w:vAlign w:val="bottom"/>
          </w:tcPr>
          <w:p w14:paraId="75CBA298" w14:textId="77777777" w:rsidR="00531F09" w:rsidRPr="00026857" w:rsidRDefault="00531F09" w:rsidP="00531F09">
            <w:pPr>
              <w:pStyle w:val="25"/>
              <w:shd w:val="clear" w:color="auto" w:fill="auto"/>
              <w:spacing w:before="0" w:line="240" w:lineRule="exact"/>
              <w:ind w:left="400" w:firstLine="0"/>
              <w:jc w:val="left"/>
              <w:rPr>
                <w:rFonts w:ascii="Times New Roman" w:hAnsi="Times New Roman" w:cs="Times New Roman"/>
              </w:rPr>
            </w:pPr>
            <w:r w:rsidRPr="00026857">
              <w:rPr>
                <w:rFonts w:ascii="Times New Roman" w:hAnsi="Times New Roman" w:cs="Times New Roman"/>
                <w:color w:val="000000"/>
                <w:lang w:eastAsia="ru-RU" w:bidi="ru-RU"/>
              </w:rPr>
              <w:t>4.76 * 10</w:t>
            </w:r>
            <w:r w:rsidRPr="00026857">
              <w:rPr>
                <w:rFonts w:ascii="Times New Roman" w:hAnsi="Times New Roman" w:cs="Times New Roman"/>
                <w:color w:val="000000"/>
                <w:vertAlign w:val="superscript"/>
                <w:lang w:eastAsia="ru-RU" w:bidi="ru-RU"/>
              </w:rPr>
              <w:t>-6</w:t>
            </w:r>
          </w:p>
        </w:tc>
        <w:tc>
          <w:tcPr>
            <w:tcW w:w="1464" w:type="dxa"/>
            <w:vMerge w:val="restart"/>
            <w:tcBorders>
              <w:top w:val="single" w:sz="4" w:space="0" w:color="auto"/>
              <w:left w:val="single" w:sz="4" w:space="0" w:color="auto"/>
            </w:tcBorders>
            <w:shd w:val="clear" w:color="auto" w:fill="FFFFFF"/>
            <w:vAlign w:val="center"/>
          </w:tcPr>
          <w:p w14:paraId="20299E47" w14:textId="77777777" w:rsidR="00531F09" w:rsidRPr="00026857" w:rsidRDefault="00531F09" w:rsidP="00531F09">
            <w:pPr>
              <w:pStyle w:val="25"/>
              <w:shd w:val="clear" w:color="auto" w:fill="auto"/>
              <w:spacing w:before="0" w:line="240" w:lineRule="exact"/>
              <w:ind w:left="220" w:firstLine="0"/>
              <w:jc w:val="left"/>
              <w:rPr>
                <w:rFonts w:ascii="Times New Roman" w:hAnsi="Times New Roman" w:cs="Times New Roman"/>
              </w:rPr>
            </w:pPr>
            <w:r w:rsidRPr="00026857">
              <w:rPr>
                <w:rFonts w:ascii="Times New Roman" w:hAnsi="Times New Roman" w:cs="Times New Roman"/>
                <w:color w:val="000000"/>
                <w:lang w:eastAsia="ru-RU" w:bidi="ru-RU"/>
              </w:rPr>
              <w:t>5.11 * 10</w:t>
            </w:r>
            <w:r w:rsidRPr="00026857">
              <w:rPr>
                <w:rFonts w:ascii="Times New Roman" w:hAnsi="Times New Roman" w:cs="Times New Roman"/>
                <w:color w:val="000000"/>
                <w:vertAlign w:val="superscript"/>
                <w:lang w:eastAsia="ru-RU" w:bidi="ru-RU"/>
              </w:rPr>
              <w:t>-9</w:t>
            </w:r>
          </w:p>
        </w:tc>
        <w:tc>
          <w:tcPr>
            <w:tcW w:w="1560" w:type="dxa"/>
            <w:tcBorders>
              <w:top w:val="single" w:sz="4" w:space="0" w:color="auto"/>
              <w:left w:val="single" w:sz="4" w:space="0" w:color="auto"/>
            </w:tcBorders>
            <w:shd w:val="clear" w:color="auto" w:fill="FFFFFF"/>
            <w:vAlign w:val="bottom"/>
          </w:tcPr>
          <w:p w14:paraId="77A9C369"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6.15</w:t>
            </w:r>
          </w:p>
        </w:tc>
        <w:tc>
          <w:tcPr>
            <w:tcW w:w="1560" w:type="dxa"/>
            <w:tcBorders>
              <w:top w:val="single" w:sz="4" w:space="0" w:color="auto"/>
              <w:left w:val="single" w:sz="4" w:space="0" w:color="auto"/>
            </w:tcBorders>
            <w:shd w:val="clear" w:color="auto" w:fill="FFFFFF"/>
            <w:vAlign w:val="bottom"/>
          </w:tcPr>
          <w:p w14:paraId="46BA8722"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9</w:t>
            </w:r>
          </w:p>
        </w:tc>
        <w:tc>
          <w:tcPr>
            <w:tcW w:w="1699" w:type="dxa"/>
            <w:tcBorders>
              <w:top w:val="single" w:sz="4" w:space="0" w:color="auto"/>
              <w:left w:val="single" w:sz="4" w:space="0" w:color="auto"/>
            </w:tcBorders>
            <w:shd w:val="clear" w:color="auto" w:fill="FFFFFF"/>
            <w:vAlign w:val="bottom"/>
          </w:tcPr>
          <w:p w14:paraId="7CDF0415"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2</w:t>
            </w:r>
          </w:p>
        </w:tc>
        <w:tc>
          <w:tcPr>
            <w:tcW w:w="1930" w:type="dxa"/>
            <w:tcBorders>
              <w:top w:val="single" w:sz="4" w:space="0" w:color="auto"/>
              <w:left w:val="single" w:sz="4" w:space="0" w:color="auto"/>
              <w:right w:val="single" w:sz="4" w:space="0" w:color="auto"/>
            </w:tcBorders>
            <w:shd w:val="clear" w:color="auto" w:fill="FFFFFF"/>
            <w:vAlign w:val="bottom"/>
          </w:tcPr>
          <w:p w14:paraId="12AC8694"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0</w:t>
            </w:r>
          </w:p>
        </w:tc>
      </w:tr>
      <w:tr w:rsidR="00531F09" w:rsidRPr="00026857" w14:paraId="54527968" w14:textId="77777777" w:rsidTr="00531F09">
        <w:trPr>
          <w:trHeight w:val="20"/>
          <w:jc w:val="center"/>
        </w:trPr>
        <w:tc>
          <w:tcPr>
            <w:tcW w:w="2386" w:type="dxa"/>
            <w:vMerge/>
            <w:tcBorders>
              <w:left w:val="single" w:sz="4" w:space="0" w:color="auto"/>
            </w:tcBorders>
            <w:shd w:val="clear" w:color="auto" w:fill="FFFFFF"/>
            <w:vAlign w:val="center"/>
          </w:tcPr>
          <w:p w14:paraId="272C07F4" w14:textId="77777777" w:rsidR="00531F09" w:rsidRPr="00026857" w:rsidRDefault="00531F09" w:rsidP="00531F09">
            <w:pPr>
              <w:rPr>
                <w:rFonts w:cs="Times New Roman"/>
                <w:sz w:val="24"/>
                <w:szCs w:val="24"/>
              </w:rPr>
            </w:pPr>
          </w:p>
        </w:tc>
        <w:tc>
          <w:tcPr>
            <w:tcW w:w="1133" w:type="dxa"/>
            <w:tcBorders>
              <w:top w:val="single" w:sz="4" w:space="0" w:color="auto"/>
              <w:left w:val="single" w:sz="4" w:space="0" w:color="auto"/>
            </w:tcBorders>
            <w:shd w:val="clear" w:color="auto" w:fill="FFFFFF"/>
            <w:vAlign w:val="center"/>
          </w:tcPr>
          <w:p w14:paraId="5F39F494" w14:textId="77777777" w:rsidR="00531F09" w:rsidRPr="00026857" w:rsidRDefault="00531F09" w:rsidP="00531F0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В</w:t>
            </w:r>
          </w:p>
        </w:tc>
        <w:tc>
          <w:tcPr>
            <w:tcW w:w="1982" w:type="dxa"/>
            <w:tcBorders>
              <w:top w:val="single" w:sz="4" w:space="0" w:color="auto"/>
              <w:left w:val="single" w:sz="4" w:space="0" w:color="auto"/>
            </w:tcBorders>
            <w:shd w:val="clear" w:color="auto" w:fill="FFFFFF"/>
            <w:vAlign w:val="center"/>
          </w:tcPr>
          <w:p w14:paraId="4D68C2E8" w14:textId="77777777" w:rsidR="00531F09" w:rsidRPr="00026857" w:rsidRDefault="00531F09" w:rsidP="00531F0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Бензин, 0.11 т</w:t>
            </w:r>
          </w:p>
        </w:tc>
        <w:tc>
          <w:tcPr>
            <w:tcW w:w="1656" w:type="dxa"/>
            <w:tcBorders>
              <w:top w:val="single" w:sz="4" w:space="0" w:color="auto"/>
              <w:left w:val="single" w:sz="4" w:space="0" w:color="auto"/>
            </w:tcBorders>
            <w:shd w:val="clear" w:color="auto" w:fill="FFFFFF"/>
            <w:vAlign w:val="center"/>
          </w:tcPr>
          <w:p w14:paraId="470A22C3"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2.0 * 10</w:t>
            </w:r>
            <w:r w:rsidRPr="00026857">
              <w:rPr>
                <w:rFonts w:ascii="Times New Roman" w:hAnsi="Times New Roman" w:cs="Times New Roman"/>
                <w:color w:val="000000"/>
                <w:vertAlign w:val="superscript"/>
                <w:lang w:eastAsia="ru-RU" w:bidi="ru-RU"/>
              </w:rPr>
              <w:t>-4</w:t>
            </w:r>
          </w:p>
        </w:tc>
        <w:tc>
          <w:tcPr>
            <w:tcW w:w="1464" w:type="dxa"/>
            <w:vMerge/>
            <w:tcBorders>
              <w:left w:val="single" w:sz="4" w:space="0" w:color="auto"/>
            </w:tcBorders>
            <w:shd w:val="clear" w:color="auto" w:fill="FFFFFF"/>
            <w:vAlign w:val="center"/>
          </w:tcPr>
          <w:p w14:paraId="6AE45C91" w14:textId="77777777" w:rsidR="00531F09" w:rsidRPr="00026857" w:rsidRDefault="00531F09" w:rsidP="00531F09">
            <w:pPr>
              <w:rPr>
                <w:rFonts w:cs="Times New Roman"/>
                <w:sz w:val="24"/>
                <w:szCs w:val="24"/>
              </w:rPr>
            </w:pPr>
          </w:p>
        </w:tc>
        <w:tc>
          <w:tcPr>
            <w:tcW w:w="1560" w:type="dxa"/>
            <w:tcBorders>
              <w:top w:val="single" w:sz="4" w:space="0" w:color="auto"/>
              <w:left w:val="single" w:sz="4" w:space="0" w:color="auto"/>
            </w:tcBorders>
            <w:shd w:val="clear" w:color="auto" w:fill="FFFFFF"/>
            <w:vAlign w:val="center"/>
          </w:tcPr>
          <w:p w14:paraId="55C01CB0"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0.79</w:t>
            </w:r>
          </w:p>
        </w:tc>
        <w:tc>
          <w:tcPr>
            <w:tcW w:w="1560" w:type="dxa"/>
            <w:tcBorders>
              <w:top w:val="single" w:sz="4" w:space="0" w:color="auto"/>
              <w:left w:val="single" w:sz="4" w:space="0" w:color="auto"/>
            </w:tcBorders>
            <w:shd w:val="clear" w:color="auto" w:fill="FFFFFF"/>
            <w:vAlign w:val="bottom"/>
          </w:tcPr>
          <w:p w14:paraId="46196913"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0</w:t>
            </w:r>
          </w:p>
        </w:tc>
        <w:tc>
          <w:tcPr>
            <w:tcW w:w="1699" w:type="dxa"/>
            <w:tcBorders>
              <w:top w:val="single" w:sz="4" w:space="0" w:color="auto"/>
              <w:left w:val="single" w:sz="4" w:space="0" w:color="auto"/>
            </w:tcBorders>
            <w:shd w:val="clear" w:color="auto" w:fill="FFFFFF"/>
            <w:vAlign w:val="bottom"/>
          </w:tcPr>
          <w:p w14:paraId="57E0CF46"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0</w:t>
            </w:r>
          </w:p>
        </w:tc>
        <w:tc>
          <w:tcPr>
            <w:tcW w:w="1930" w:type="dxa"/>
            <w:tcBorders>
              <w:top w:val="single" w:sz="4" w:space="0" w:color="auto"/>
              <w:left w:val="single" w:sz="4" w:space="0" w:color="auto"/>
              <w:right w:val="single" w:sz="4" w:space="0" w:color="auto"/>
            </w:tcBorders>
            <w:shd w:val="clear" w:color="auto" w:fill="FFFFFF"/>
            <w:vAlign w:val="bottom"/>
          </w:tcPr>
          <w:p w14:paraId="667C944F"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0</w:t>
            </w:r>
          </w:p>
        </w:tc>
      </w:tr>
      <w:tr w:rsidR="00531F09" w:rsidRPr="00026857" w14:paraId="192D08B0" w14:textId="77777777" w:rsidTr="00531F09">
        <w:trPr>
          <w:trHeight w:val="20"/>
          <w:jc w:val="center"/>
        </w:trPr>
        <w:tc>
          <w:tcPr>
            <w:tcW w:w="2386" w:type="dxa"/>
            <w:vMerge w:val="restart"/>
            <w:tcBorders>
              <w:top w:val="single" w:sz="4" w:space="0" w:color="auto"/>
              <w:left w:val="single" w:sz="4" w:space="0" w:color="auto"/>
            </w:tcBorders>
            <w:shd w:val="clear" w:color="auto" w:fill="FFFFFF"/>
            <w:vAlign w:val="center"/>
          </w:tcPr>
          <w:p w14:paraId="7B087B65" w14:textId="77777777" w:rsidR="00531F09" w:rsidRPr="00026857" w:rsidRDefault="00531F09" w:rsidP="00531F0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АЗС ИП Ширыкалов</w:t>
            </w:r>
          </w:p>
        </w:tc>
        <w:tc>
          <w:tcPr>
            <w:tcW w:w="1133" w:type="dxa"/>
            <w:tcBorders>
              <w:top w:val="single" w:sz="4" w:space="0" w:color="auto"/>
              <w:left w:val="single" w:sz="4" w:space="0" w:color="auto"/>
            </w:tcBorders>
            <w:shd w:val="clear" w:color="auto" w:fill="FFFFFF"/>
            <w:vAlign w:val="bottom"/>
          </w:tcPr>
          <w:p w14:paraId="0F72D21F" w14:textId="77777777" w:rsidR="00531F09" w:rsidRPr="00026857" w:rsidRDefault="00531F09" w:rsidP="00531F0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О</w:t>
            </w:r>
          </w:p>
        </w:tc>
        <w:tc>
          <w:tcPr>
            <w:tcW w:w="1982" w:type="dxa"/>
            <w:tcBorders>
              <w:top w:val="single" w:sz="4" w:space="0" w:color="auto"/>
              <w:left w:val="single" w:sz="4" w:space="0" w:color="auto"/>
            </w:tcBorders>
            <w:shd w:val="clear" w:color="auto" w:fill="FFFFFF"/>
            <w:vAlign w:val="bottom"/>
          </w:tcPr>
          <w:p w14:paraId="42F3AFA0" w14:textId="77777777" w:rsidR="00531F09" w:rsidRPr="00026857" w:rsidRDefault="00531F09" w:rsidP="00531F0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Бензин, 15.6 т</w:t>
            </w:r>
          </w:p>
        </w:tc>
        <w:tc>
          <w:tcPr>
            <w:tcW w:w="1656" w:type="dxa"/>
            <w:tcBorders>
              <w:top w:val="single" w:sz="4" w:space="0" w:color="auto"/>
              <w:left w:val="single" w:sz="4" w:space="0" w:color="auto"/>
            </w:tcBorders>
            <w:shd w:val="clear" w:color="auto" w:fill="FFFFFF"/>
            <w:vAlign w:val="bottom"/>
          </w:tcPr>
          <w:p w14:paraId="19A56817" w14:textId="77777777" w:rsidR="00531F09" w:rsidRPr="00026857" w:rsidRDefault="00531F09" w:rsidP="00531F09">
            <w:pPr>
              <w:pStyle w:val="25"/>
              <w:shd w:val="clear" w:color="auto" w:fill="auto"/>
              <w:spacing w:before="0" w:line="240" w:lineRule="exact"/>
              <w:ind w:left="400" w:firstLine="0"/>
              <w:jc w:val="left"/>
              <w:rPr>
                <w:rFonts w:ascii="Times New Roman" w:hAnsi="Times New Roman" w:cs="Times New Roman"/>
              </w:rPr>
            </w:pPr>
            <w:r w:rsidRPr="00026857">
              <w:rPr>
                <w:rFonts w:ascii="Times New Roman" w:hAnsi="Times New Roman" w:cs="Times New Roman"/>
                <w:color w:val="000000"/>
                <w:lang w:eastAsia="ru-RU" w:bidi="ru-RU"/>
              </w:rPr>
              <w:t>2.54 * 10</w:t>
            </w:r>
            <w:r w:rsidRPr="00026857">
              <w:rPr>
                <w:rFonts w:ascii="Times New Roman" w:hAnsi="Times New Roman" w:cs="Times New Roman"/>
                <w:color w:val="000000"/>
                <w:vertAlign w:val="superscript"/>
                <w:lang w:eastAsia="ru-RU" w:bidi="ru-RU"/>
              </w:rPr>
              <w:t>-6</w:t>
            </w:r>
          </w:p>
        </w:tc>
        <w:tc>
          <w:tcPr>
            <w:tcW w:w="1464" w:type="dxa"/>
            <w:vMerge w:val="restart"/>
            <w:tcBorders>
              <w:top w:val="single" w:sz="4" w:space="0" w:color="auto"/>
              <w:left w:val="single" w:sz="4" w:space="0" w:color="auto"/>
            </w:tcBorders>
            <w:shd w:val="clear" w:color="auto" w:fill="FFFFFF"/>
            <w:vAlign w:val="center"/>
          </w:tcPr>
          <w:p w14:paraId="79970176" w14:textId="77777777" w:rsidR="00531F09" w:rsidRPr="00026857" w:rsidRDefault="00531F09" w:rsidP="00531F09">
            <w:pPr>
              <w:pStyle w:val="25"/>
              <w:shd w:val="clear" w:color="auto" w:fill="auto"/>
              <w:spacing w:before="0" w:line="240" w:lineRule="exact"/>
              <w:ind w:left="220" w:firstLine="0"/>
              <w:jc w:val="left"/>
              <w:rPr>
                <w:rFonts w:ascii="Times New Roman" w:hAnsi="Times New Roman" w:cs="Times New Roman"/>
              </w:rPr>
            </w:pPr>
            <w:r w:rsidRPr="00026857">
              <w:rPr>
                <w:rFonts w:ascii="Times New Roman" w:hAnsi="Times New Roman" w:cs="Times New Roman"/>
                <w:color w:val="000000"/>
                <w:lang w:eastAsia="ru-RU" w:bidi="ru-RU"/>
              </w:rPr>
              <w:t>5.11 * 10</w:t>
            </w:r>
            <w:r w:rsidRPr="00026857">
              <w:rPr>
                <w:rFonts w:ascii="Times New Roman" w:hAnsi="Times New Roman" w:cs="Times New Roman"/>
                <w:color w:val="000000"/>
                <w:vertAlign w:val="superscript"/>
                <w:lang w:eastAsia="ru-RU" w:bidi="ru-RU"/>
              </w:rPr>
              <w:t>-9</w:t>
            </w:r>
          </w:p>
        </w:tc>
        <w:tc>
          <w:tcPr>
            <w:tcW w:w="1560" w:type="dxa"/>
            <w:tcBorders>
              <w:top w:val="single" w:sz="4" w:space="0" w:color="auto"/>
              <w:left w:val="single" w:sz="4" w:space="0" w:color="auto"/>
            </w:tcBorders>
            <w:shd w:val="clear" w:color="auto" w:fill="FFFFFF"/>
            <w:vAlign w:val="bottom"/>
          </w:tcPr>
          <w:p w14:paraId="311FF42B"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4.5</w:t>
            </w:r>
          </w:p>
        </w:tc>
        <w:tc>
          <w:tcPr>
            <w:tcW w:w="1560" w:type="dxa"/>
            <w:tcBorders>
              <w:top w:val="single" w:sz="4" w:space="0" w:color="auto"/>
              <w:left w:val="single" w:sz="4" w:space="0" w:color="auto"/>
            </w:tcBorders>
            <w:shd w:val="clear" w:color="auto" w:fill="FFFFFF"/>
            <w:vAlign w:val="bottom"/>
          </w:tcPr>
          <w:p w14:paraId="31E6E978"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5</w:t>
            </w:r>
          </w:p>
        </w:tc>
        <w:tc>
          <w:tcPr>
            <w:tcW w:w="1699" w:type="dxa"/>
            <w:tcBorders>
              <w:top w:val="single" w:sz="4" w:space="0" w:color="auto"/>
              <w:left w:val="single" w:sz="4" w:space="0" w:color="auto"/>
            </w:tcBorders>
            <w:shd w:val="clear" w:color="auto" w:fill="FFFFFF"/>
            <w:vAlign w:val="bottom"/>
          </w:tcPr>
          <w:p w14:paraId="02975DE4"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2</w:t>
            </w:r>
          </w:p>
        </w:tc>
        <w:tc>
          <w:tcPr>
            <w:tcW w:w="1930" w:type="dxa"/>
            <w:tcBorders>
              <w:top w:val="single" w:sz="4" w:space="0" w:color="auto"/>
              <w:left w:val="single" w:sz="4" w:space="0" w:color="auto"/>
              <w:right w:val="single" w:sz="4" w:space="0" w:color="auto"/>
            </w:tcBorders>
            <w:shd w:val="clear" w:color="auto" w:fill="FFFFFF"/>
            <w:vAlign w:val="bottom"/>
          </w:tcPr>
          <w:p w14:paraId="03F99746"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0</w:t>
            </w:r>
          </w:p>
        </w:tc>
      </w:tr>
      <w:tr w:rsidR="00531F09" w:rsidRPr="00026857" w14:paraId="5B38A14E" w14:textId="77777777" w:rsidTr="00531F09">
        <w:trPr>
          <w:trHeight w:val="20"/>
          <w:jc w:val="center"/>
        </w:trPr>
        <w:tc>
          <w:tcPr>
            <w:tcW w:w="2386" w:type="dxa"/>
            <w:vMerge/>
            <w:tcBorders>
              <w:left w:val="single" w:sz="4" w:space="0" w:color="auto"/>
            </w:tcBorders>
            <w:shd w:val="clear" w:color="auto" w:fill="FFFFFF"/>
            <w:vAlign w:val="center"/>
          </w:tcPr>
          <w:p w14:paraId="6FB31181" w14:textId="77777777" w:rsidR="00531F09" w:rsidRPr="00026857" w:rsidRDefault="00531F09" w:rsidP="00531F09">
            <w:pPr>
              <w:rPr>
                <w:rFonts w:cs="Times New Roman"/>
                <w:sz w:val="24"/>
                <w:szCs w:val="24"/>
              </w:rPr>
            </w:pPr>
          </w:p>
        </w:tc>
        <w:tc>
          <w:tcPr>
            <w:tcW w:w="1133" w:type="dxa"/>
            <w:tcBorders>
              <w:top w:val="single" w:sz="4" w:space="0" w:color="auto"/>
              <w:left w:val="single" w:sz="4" w:space="0" w:color="auto"/>
            </w:tcBorders>
            <w:shd w:val="clear" w:color="auto" w:fill="FFFFFF"/>
            <w:vAlign w:val="center"/>
          </w:tcPr>
          <w:p w14:paraId="43B3810E" w14:textId="77777777" w:rsidR="00531F09" w:rsidRPr="00026857" w:rsidRDefault="00531F09" w:rsidP="00531F0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В</w:t>
            </w:r>
          </w:p>
        </w:tc>
        <w:tc>
          <w:tcPr>
            <w:tcW w:w="1982" w:type="dxa"/>
            <w:tcBorders>
              <w:top w:val="single" w:sz="4" w:space="0" w:color="auto"/>
              <w:left w:val="single" w:sz="4" w:space="0" w:color="auto"/>
            </w:tcBorders>
            <w:shd w:val="clear" w:color="auto" w:fill="FFFFFF"/>
            <w:vAlign w:val="center"/>
          </w:tcPr>
          <w:p w14:paraId="586AC9A1" w14:textId="77777777" w:rsidR="00531F09" w:rsidRPr="00026857" w:rsidRDefault="00531F09" w:rsidP="00531F0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Бензин, 0.11 т</w:t>
            </w:r>
          </w:p>
        </w:tc>
        <w:tc>
          <w:tcPr>
            <w:tcW w:w="1656" w:type="dxa"/>
            <w:tcBorders>
              <w:top w:val="single" w:sz="4" w:space="0" w:color="auto"/>
              <w:left w:val="single" w:sz="4" w:space="0" w:color="auto"/>
            </w:tcBorders>
            <w:shd w:val="clear" w:color="auto" w:fill="FFFFFF"/>
            <w:vAlign w:val="center"/>
          </w:tcPr>
          <w:p w14:paraId="13C613A3"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2.0 * 10</w:t>
            </w:r>
            <w:r w:rsidRPr="00026857">
              <w:rPr>
                <w:rFonts w:ascii="Times New Roman" w:hAnsi="Times New Roman" w:cs="Times New Roman"/>
                <w:color w:val="000000"/>
                <w:vertAlign w:val="superscript"/>
                <w:lang w:eastAsia="ru-RU" w:bidi="ru-RU"/>
              </w:rPr>
              <w:t>-4</w:t>
            </w:r>
          </w:p>
        </w:tc>
        <w:tc>
          <w:tcPr>
            <w:tcW w:w="1464" w:type="dxa"/>
            <w:vMerge/>
            <w:tcBorders>
              <w:left w:val="single" w:sz="4" w:space="0" w:color="auto"/>
            </w:tcBorders>
            <w:shd w:val="clear" w:color="auto" w:fill="FFFFFF"/>
            <w:vAlign w:val="center"/>
          </w:tcPr>
          <w:p w14:paraId="30EC0824" w14:textId="77777777" w:rsidR="00531F09" w:rsidRPr="00026857" w:rsidRDefault="00531F09" w:rsidP="00531F09">
            <w:pPr>
              <w:rPr>
                <w:rFonts w:cs="Times New Roman"/>
                <w:sz w:val="24"/>
                <w:szCs w:val="24"/>
              </w:rPr>
            </w:pPr>
          </w:p>
        </w:tc>
        <w:tc>
          <w:tcPr>
            <w:tcW w:w="1560" w:type="dxa"/>
            <w:tcBorders>
              <w:top w:val="single" w:sz="4" w:space="0" w:color="auto"/>
              <w:left w:val="single" w:sz="4" w:space="0" w:color="auto"/>
            </w:tcBorders>
            <w:shd w:val="clear" w:color="auto" w:fill="FFFFFF"/>
            <w:vAlign w:val="center"/>
          </w:tcPr>
          <w:p w14:paraId="6A012232"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0.79</w:t>
            </w:r>
          </w:p>
        </w:tc>
        <w:tc>
          <w:tcPr>
            <w:tcW w:w="1560" w:type="dxa"/>
            <w:tcBorders>
              <w:top w:val="single" w:sz="4" w:space="0" w:color="auto"/>
              <w:left w:val="single" w:sz="4" w:space="0" w:color="auto"/>
            </w:tcBorders>
            <w:shd w:val="clear" w:color="auto" w:fill="FFFFFF"/>
            <w:vAlign w:val="bottom"/>
          </w:tcPr>
          <w:p w14:paraId="4889BF31"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0</w:t>
            </w:r>
          </w:p>
        </w:tc>
        <w:tc>
          <w:tcPr>
            <w:tcW w:w="1699" w:type="dxa"/>
            <w:tcBorders>
              <w:top w:val="single" w:sz="4" w:space="0" w:color="auto"/>
              <w:left w:val="single" w:sz="4" w:space="0" w:color="auto"/>
            </w:tcBorders>
            <w:shd w:val="clear" w:color="auto" w:fill="FFFFFF"/>
            <w:vAlign w:val="bottom"/>
          </w:tcPr>
          <w:p w14:paraId="67788B46"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0</w:t>
            </w:r>
          </w:p>
        </w:tc>
        <w:tc>
          <w:tcPr>
            <w:tcW w:w="1930" w:type="dxa"/>
            <w:tcBorders>
              <w:top w:val="single" w:sz="4" w:space="0" w:color="auto"/>
              <w:left w:val="single" w:sz="4" w:space="0" w:color="auto"/>
              <w:right w:val="single" w:sz="4" w:space="0" w:color="auto"/>
            </w:tcBorders>
            <w:shd w:val="clear" w:color="auto" w:fill="FFFFFF"/>
            <w:vAlign w:val="bottom"/>
          </w:tcPr>
          <w:p w14:paraId="1683D96B"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0</w:t>
            </w:r>
          </w:p>
        </w:tc>
      </w:tr>
      <w:tr w:rsidR="00531F09" w:rsidRPr="00026857" w14:paraId="08F8120F" w14:textId="77777777" w:rsidTr="00531F09">
        <w:trPr>
          <w:trHeight w:val="20"/>
          <w:jc w:val="center"/>
        </w:trPr>
        <w:tc>
          <w:tcPr>
            <w:tcW w:w="2386" w:type="dxa"/>
            <w:vMerge w:val="restart"/>
            <w:tcBorders>
              <w:top w:val="single" w:sz="4" w:space="0" w:color="auto"/>
              <w:left w:val="single" w:sz="4" w:space="0" w:color="auto"/>
            </w:tcBorders>
            <w:shd w:val="clear" w:color="auto" w:fill="FFFFFF"/>
            <w:vAlign w:val="center"/>
          </w:tcPr>
          <w:p w14:paraId="26911976" w14:textId="77777777" w:rsidR="00531F09" w:rsidRPr="00026857" w:rsidRDefault="00531F09" w:rsidP="00531F0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АЗС № 118</w:t>
            </w:r>
          </w:p>
        </w:tc>
        <w:tc>
          <w:tcPr>
            <w:tcW w:w="1133" w:type="dxa"/>
            <w:tcBorders>
              <w:top w:val="single" w:sz="4" w:space="0" w:color="auto"/>
              <w:left w:val="single" w:sz="4" w:space="0" w:color="auto"/>
            </w:tcBorders>
            <w:shd w:val="clear" w:color="auto" w:fill="FFFFFF"/>
            <w:vAlign w:val="bottom"/>
          </w:tcPr>
          <w:p w14:paraId="278A7B77" w14:textId="77777777" w:rsidR="00531F09" w:rsidRPr="00026857" w:rsidRDefault="00531F09" w:rsidP="00531F0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О</w:t>
            </w:r>
          </w:p>
        </w:tc>
        <w:tc>
          <w:tcPr>
            <w:tcW w:w="1982" w:type="dxa"/>
            <w:tcBorders>
              <w:top w:val="single" w:sz="4" w:space="0" w:color="auto"/>
              <w:left w:val="single" w:sz="4" w:space="0" w:color="auto"/>
            </w:tcBorders>
            <w:shd w:val="clear" w:color="auto" w:fill="FFFFFF"/>
            <w:vAlign w:val="bottom"/>
          </w:tcPr>
          <w:p w14:paraId="06AF5588" w14:textId="77777777" w:rsidR="00531F09" w:rsidRPr="00026857" w:rsidRDefault="00531F09" w:rsidP="00531F0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Бензин, 15.6 т</w:t>
            </w:r>
          </w:p>
        </w:tc>
        <w:tc>
          <w:tcPr>
            <w:tcW w:w="1656" w:type="dxa"/>
            <w:tcBorders>
              <w:top w:val="single" w:sz="4" w:space="0" w:color="auto"/>
              <w:left w:val="single" w:sz="4" w:space="0" w:color="auto"/>
            </w:tcBorders>
            <w:shd w:val="clear" w:color="auto" w:fill="FFFFFF"/>
            <w:vAlign w:val="bottom"/>
          </w:tcPr>
          <w:p w14:paraId="0F70F8F5" w14:textId="77777777" w:rsidR="00531F09" w:rsidRPr="00026857" w:rsidRDefault="00531F09" w:rsidP="00531F09">
            <w:pPr>
              <w:pStyle w:val="25"/>
              <w:shd w:val="clear" w:color="auto" w:fill="auto"/>
              <w:spacing w:before="0" w:line="240" w:lineRule="exact"/>
              <w:ind w:left="400" w:firstLine="0"/>
              <w:jc w:val="left"/>
              <w:rPr>
                <w:rFonts w:ascii="Times New Roman" w:hAnsi="Times New Roman" w:cs="Times New Roman"/>
              </w:rPr>
            </w:pPr>
            <w:r w:rsidRPr="00026857">
              <w:rPr>
                <w:rFonts w:ascii="Times New Roman" w:hAnsi="Times New Roman" w:cs="Times New Roman"/>
                <w:color w:val="000000"/>
                <w:lang w:eastAsia="ru-RU" w:bidi="ru-RU"/>
              </w:rPr>
              <w:t>2.54 * 10</w:t>
            </w:r>
            <w:r w:rsidRPr="00026857">
              <w:rPr>
                <w:rFonts w:ascii="Times New Roman" w:hAnsi="Times New Roman" w:cs="Times New Roman"/>
                <w:color w:val="000000"/>
                <w:vertAlign w:val="superscript"/>
                <w:lang w:eastAsia="ru-RU" w:bidi="ru-RU"/>
              </w:rPr>
              <w:t>-6</w:t>
            </w:r>
          </w:p>
        </w:tc>
        <w:tc>
          <w:tcPr>
            <w:tcW w:w="1464" w:type="dxa"/>
            <w:vMerge w:val="restart"/>
            <w:tcBorders>
              <w:top w:val="single" w:sz="4" w:space="0" w:color="auto"/>
              <w:left w:val="single" w:sz="4" w:space="0" w:color="auto"/>
            </w:tcBorders>
            <w:shd w:val="clear" w:color="auto" w:fill="FFFFFF"/>
            <w:vAlign w:val="center"/>
          </w:tcPr>
          <w:p w14:paraId="7C0B8B78" w14:textId="77777777" w:rsidR="00531F09" w:rsidRPr="00026857" w:rsidRDefault="00531F09" w:rsidP="00531F09">
            <w:pPr>
              <w:pStyle w:val="25"/>
              <w:shd w:val="clear" w:color="auto" w:fill="auto"/>
              <w:spacing w:before="0" w:line="240" w:lineRule="exact"/>
              <w:ind w:left="220" w:firstLine="0"/>
              <w:jc w:val="left"/>
              <w:rPr>
                <w:rFonts w:ascii="Times New Roman" w:hAnsi="Times New Roman" w:cs="Times New Roman"/>
              </w:rPr>
            </w:pPr>
            <w:r w:rsidRPr="00026857">
              <w:rPr>
                <w:rFonts w:ascii="Times New Roman" w:hAnsi="Times New Roman" w:cs="Times New Roman"/>
                <w:color w:val="000000"/>
                <w:lang w:eastAsia="ru-RU" w:bidi="ru-RU"/>
              </w:rPr>
              <w:t>5.11 * 10</w:t>
            </w:r>
            <w:r w:rsidRPr="00026857">
              <w:rPr>
                <w:rFonts w:ascii="Times New Roman" w:hAnsi="Times New Roman" w:cs="Times New Roman"/>
                <w:color w:val="000000"/>
                <w:vertAlign w:val="superscript"/>
                <w:lang w:eastAsia="ru-RU" w:bidi="ru-RU"/>
              </w:rPr>
              <w:t>-9</w:t>
            </w:r>
          </w:p>
        </w:tc>
        <w:tc>
          <w:tcPr>
            <w:tcW w:w="1560" w:type="dxa"/>
            <w:tcBorders>
              <w:top w:val="single" w:sz="4" w:space="0" w:color="auto"/>
              <w:left w:val="single" w:sz="4" w:space="0" w:color="auto"/>
            </w:tcBorders>
            <w:shd w:val="clear" w:color="auto" w:fill="FFFFFF"/>
            <w:vAlign w:val="bottom"/>
          </w:tcPr>
          <w:p w14:paraId="61F26AD6"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4.5</w:t>
            </w:r>
          </w:p>
        </w:tc>
        <w:tc>
          <w:tcPr>
            <w:tcW w:w="1560" w:type="dxa"/>
            <w:tcBorders>
              <w:top w:val="single" w:sz="4" w:space="0" w:color="auto"/>
              <w:left w:val="single" w:sz="4" w:space="0" w:color="auto"/>
            </w:tcBorders>
            <w:shd w:val="clear" w:color="auto" w:fill="FFFFFF"/>
            <w:vAlign w:val="bottom"/>
          </w:tcPr>
          <w:p w14:paraId="2BF9717B"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5</w:t>
            </w:r>
          </w:p>
        </w:tc>
        <w:tc>
          <w:tcPr>
            <w:tcW w:w="1699" w:type="dxa"/>
            <w:tcBorders>
              <w:top w:val="single" w:sz="4" w:space="0" w:color="auto"/>
              <w:left w:val="single" w:sz="4" w:space="0" w:color="auto"/>
            </w:tcBorders>
            <w:shd w:val="clear" w:color="auto" w:fill="FFFFFF"/>
            <w:vAlign w:val="bottom"/>
          </w:tcPr>
          <w:p w14:paraId="1B833814"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2</w:t>
            </w:r>
          </w:p>
        </w:tc>
        <w:tc>
          <w:tcPr>
            <w:tcW w:w="1930" w:type="dxa"/>
            <w:tcBorders>
              <w:top w:val="single" w:sz="4" w:space="0" w:color="auto"/>
              <w:left w:val="single" w:sz="4" w:space="0" w:color="auto"/>
              <w:right w:val="single" w:sz="4" w:space="0" w:color="auto"/>
            </w:tcBorders>
            <w:shd w:val="clear" w:color="auto" w:fill="FFFFFF"/>
            <w:vAlign w:val="bottom"/>
          </w:tcPr>
          <w:p w14:paraId="140B1A2E"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0</w:t>
            </w:r>
          </w:p>
        </w:tc>
      </w:tr>
      <w:tr w:rsidR="00531F09" w:rsidRPr="00026857" w14:paraId="6C9A8A2B" w14:textId="77777777" w:rsidTr="00531F09">
        <w:trPr>
          <w:trHeight w:val="20"/>
          <w:jc w:val="center"/>
        </w:trPr>
        <w:tc>
          <w:tcPr>
            <w:tcW w:w="2386" w:type="dxa"/>
            <w:vMerge/>
            <w:tcBorders>
              <w:left w:val="single" w:sz="4" w:space="0" w:color="auto"/>
            </w:tcBorders>
            <w:shd w:val="clear" w:color="auto" w:fill="FFFFFF"/>
            <w:vAlign w:val="center"/>
          </w:tcPr>
          <w:p w14:paraId="2FD97788" w14:textId="77777777" w:rsidR="00531F09" w:rsidRPr="00026857" w:rsidRDefault="00531F09" w:rsidP="00531F09">
            <w:pPr>
              <w:rPr>
                <w:rFonts w:cs="Times New Roman"/>
                <w:sz w:val="24"/>
                <w:szCs w:val="24"/>
              </w:rPr>
            </w:pPr>
          </w:p>
        </w:tc>
        <w:tc>
          <w:tcPr>
            <w:tcW w:w="1133" w:type="dxa"/>
            <w:tcBorders>
              <w:top w:val="single" w:sz="4" w:space="0" w:color="auto"/>
              <w:left w:val="single" w:sz="4" w:space="0" w:color="auto"/>
            </w:tcBorders>
            <w:shd w:val="clear" w:color="auto" w:fill="FFFFFF"/>
            <w:vAlign w:val="center"/>
          </w:tcPr>
          <w:p w14:paraId="44CB6B15" w14:textId="77777777" w:rsidR="00531F09" w:rsidRPr="00026857" w:rsidRDefault="00531F09" w:rsidP="00531F0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В</w:t>
            </w:r>
          </w:p>
        </w:tc>
        <w:tc>
          <w:tcPr>
            <w:tcW w:w="1982" w:type="dxa"/>
            <w:tcBorders>
              <w:top w:val="single" w:sz="4" w:space="0" w:color="auto"/>
              <w:left w:val="single" w:sz="4" w:space="0" w:color="auto"/>
            </w:tcBorders>
            <w:shd w:val="clear" w:color="auto" w:fill="FFFFFF"/>
            <w:vAlign w:val="center"/>
          </w:tcPr>
          <w:p w14:paraId="4AD7D3D4" w14:textId="77777777" w:rsidR="00531F09" w:rsidRPr="00026857" w:rsidRDefault="00531F09" w:rsidP="00531F0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Бензин, 0.11 т</w:t>
            </w:r>
          </w:p>
        </w:tc>
        <w:tc>
          <w:tcPr>
            <w:tcW w:w="1656" w:type="dxa"/>
            <w:tcBorders>
              <w:top w:val="single" w:sz="4" w:space="0" w:color="auto"/>
              <w:left w:val="single" w:sz="4" w:space="0" w:color="auto"/>
            </w:tcBorders>
            <w:shd w:val="clear" w:color="auto" w:fill="FFFFFF"/>
            <w:vAlign w:val="center"/>
          </w:tcPr>
          <w:p w14:paraId="54E645A1"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2.0 * 10</w:t>
            </w:r>
            <w:r w:rsidRPr="00026857">
              <w:rPr>
                <w:rFonts w:ascii="Times New Roman" w:hAnsi="Times New Roman" w:cs="Times New Roman"/>
                <w:color w:val="000000"/>
                <w:vertAlign w:val="superscript"/>
                <w:lang w:eastAsia="ru-RU" w:bidi="ru-RU"/>
              </w:rPr>
              <w:t>-4</w:t>
            </w:r>
          </w:p>
        </w:tc>
        <w:tc>
          <w:tcPr>
            <w:tcW w:w="1464" w:type="dxa"/>
            <w:vMerge/>
            <w:tcBorders>
              <w:left w:val="single" w:sz="4" w:space="0" w:color="auto"/>
            </w:tcBorders>
            <w:shd w:val="clear" w:color="auto" w:fill="FFFFFF"/>
            <w:vAlign w:val="center"/>
          </w:tcPr>
          <w:p w14:paraId="210A149F" w14:textId="77777777" w:rsidR="00531F09" w:rsidRPr="00026857" w:rsidRDefault="00531F09" w:rsidP="00531F09">
            <w:pPr>
              <w:rPr>
                <w:rFonts w:cs="Times New Roman"/>
                <w:sz w:val="24"/>
                <w:szCs w:val="24"/>
              </w:rPr>
            </w:pPr>
          </w:p>
        </w:tc>
        <w:tc>
          <w:tcPr>
            <w:tcW w:w="1560" w:type="dxa"/>
            <w:tcBorders>
              <w:top w:val="single" w:sz="4" w:space="0" w:color="auto"/>
              <w:left w:val="single" w:sz="4" w:space="0" w:color="auto"/>
            </w:tcBorders>
            <w:shd w:val="clear" w:color="auto" w:fill="FFFFFF"/>
            <w:vAlign w:val="center"/>
          </w:tcPr>
          <w:p w14:paraId="1AC5D727"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0.79</w:t>
            </w:r>
          </w:p>
        </w:tc>
        <w:tc>
          <w:tcPr>
            <w:tcW w:w="1560" w:type="dxa"/>
            <w:tcBorders>
              <w:top w:val="single" w:sz="4" w:space="0" w:color="auto"/>
              <w:left w:val="single" w:sz="4" w:space="0" w:color="auto"/>
            </w:tcBorders>
            <w:shd w:val="clear" w:color="auto" w:fill="FFFFFF"/>
            <w:vAlign w:val="bottom"/>
          </w:tcPr>
          <w:p w14:paraId="32DBC045"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0</w:t>
            </w:r>
          </w:p>
        </w:tc>
        <w:tc>
          <w:tcPr>
            <w:tcW w:w="1699" w:type="dxa"/>
            <w:tcBorders>
              <w:top w:val="single" w:sz="4" w:space="0" w:color="auto"/>
              <w:left w:val="single" w:sz="4" w:space="0" w:color="auto"/>
            </w:tcBorders>
            <w:shd w:val="clear" w:color="auto" w:fill="FFFFFF"/>
            <w:vAlign w:val="bottom"/>
          </w:tcPr>
          <w:p w14:paraId="336BED63"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0</w:t>
            </w:r>
          </w:p>
        </w:tc>
        <w:tc>
          <w:tcPr>
            <w:tcW w:w="1930" w:type="dxa"/>
            <w:tcBorders>
              <w:top w:val="single" w:sz="4" w:space="0" w:color="auto"/>
              <w:left w:val="single" w:sz="4" w:space="0" w:color="auto"/>
              <w:right w:val="single" w:sz="4" w:space="0" w:color="auto"/>
            </w:tcBorders>
            <w:shd w:val="clear" w:color="auto" w:fill="FFFFFF"/>
            <w:vAlign w:val="bottom"/>
          </w:tcPr>
          <w:p w14:paraId="4E7EAC08"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0</w:t>
            </w:r>
          </w:p>
        </w:tc>
      </w:tr>
      <w:tr w:rsidR="00531F09" w:rsidRPr="00026857" w14:paraId="1E76DC04" w14:textId="77777777" w:rsidTr="00531F09">
        <w:trPr>
          <w:trHeight w:val="20"/>
          <w:jc w:val="center"/>
        </w:trPr>
        <w:tc>
          <w:tcPr>
            <w:tcW w:w="2386" w:type="dxa"/>
            <w:vMerge w:val="restart"/>
            <w:tcBorders>
              <w:top w:val="single" w:sz="4" w:space="0" w:color="auto"/>
              <w:left w:val="single" w:sz="4" w:space="0" w:color="auto"/>
            </w:tcBorders>
            <w:shd w:val="clear" w:color="auto" w:fill="FFFFFF"/>
            <w:vAlign w:val="center"/>
          </w:tcPr>
          <w:p w14:paraId="7FB37699" w14:textId="77777777" w:rsidR="00531F09" w:rsidRPr="00026857" w:rsidRDefault="00531F09" w:rsidP="00531F0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Газовая котельная</w:t>
            </w:r>
          </w:p>
        </w:tc>
        <w:tc>
          <w:tcPr>
            <w:tcW w:w="1133" w:type="dxa"/>
            <w:tcBorders>
              <w:top w:val="single" w:sz="4" w:space="0" w:color="auto"/>
              <w:left w:val="single" w:sz="4" w:space="0" w:color="auto"/>
            </w:tcBorders>
            <w:shd w:val="clear" w:color="auto" w:fill="FFFFFF"/>
            <w:vAlign w:val="center"/>
          </w:tcPr>
          <w:p w14:paraId="22D9C9D7" w14:textId="77777777" w:rsidR="00531F09" w:rsidRPr="00026857" w:rsidRDefault="00531F09" w:rsidP="00531F0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О</w:t>
            </w:r>
          </w:p>
        </w:tc>
        <w:tc>
          <w:tcPr>
            <w:tcW w:w="1982" w:type="dxa"/>
            <w:tcBorders>
              <w:top w:val="single" w:sz="4" w:space="0" w:color="auto"/>
              <w:left w:val="single" w:sz="4" w:space="0" w:color="auto"/>
            </w:tcBorders>
            <w:shd w:val="clear" w:color="auto" w:fill="FFFFFF"/>
            <w:vAlign w:val="bottom"/>
          </w:tcPr>
          <w:p w14:paraId="1820F322" w14:textId="77777777" w:rsidR="00531F09" w:rsidRPr="00026857" w:rsidRDefault="00531F09" w:rsidP="00531F09">
            <w:pPr>
              <w:pStyle w:val="25"/>
              <w:shd w:val="clear" w:color="auto" w:fill="auto"/>
              <w:spacing w:before="0" w:line="312"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Природный газ, 0.0105 т</w:t>
            </w:r>
          </w:p>
        </w:tc>
        <w:tc>
          <w:tcPr>
            <w:tcW w:w="1656" w:type="dxa"/>
            <w:tcBorders>
              <w:top w:val="single" w:sz="4" w:space="0" w:color="auto"/>
              <w:left w:val="single" w:sz="4" w:space="0" w:color="auto"/>
            </w:tcBorders>
            <w:shd w:val="clear" w:color="auto" w:fill="FFFFFF"/>
            <w:vAlign w:val="center"/>
          </w:tcPr>
          <w:p w14:paraId="431C1167"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3.0 * 10</w:t>
            </w:r>
            <w:r w:rsidRPr="00026857">
              <w:rPr>
                <w:rFonts w:ascii="Times New Roman" w:hAnsi="Times New Roman" w:cs="Times New Roman"/>
                <w:color w:val="000000"/>
                <w:vertAlign w:val="superscript"/>
                <w:lang w:eastAsia="ru-RU" w:bidi="ru-RU"/>
              </w:rPr>
              <w:t>-5</w:t>
            </w:r>
          </w:p>
        </w:tc>
        <w:tc>
          <w:tcPr>
            <w:tcW w:w="1464" w:type="dxa"/>
            <w:vMerge w:val="restart"/>
            <w:tcBorders>
              <w:top w:val="single" w:sz="4" w:space="0" w:color="auto"/>
              <w:left w:val="single" w:sz="4" w:space="0" w:color="auto"/>
            </w:tcBorders>
            <w:shd w:val="clear" w:color="auto" w:fill="FFFFFF"/>
            <w:vAlign w:val="center"/>
          </w:tcPr>
          <w:p w14:paraId="26D48326" w14:textId="77777777" w:rsidR="00531F09" w:rsidRPr="00026857" w:rsidRDefault="00531F09" w:rsidP="00531F09">
            <w:pPr>
              <w:pStyle w:val="25"/>
              <w:shd w:val="clear" w:color="auto" w:fill="auto"/>
              <w:spacing w:before="0" w:line="240" w:lineRule="exact"/>
              <w:ind w:left="220" w:firstLine="0"/>
              <w:jc w:val="left"/>
              <w:rPr>
                <w:rFonts w:ascii="Times New Roman" w:hAnsi="Times New Roman" w:cs="Times New Roman"/>
              </w:rPr>
            </w:pPr>
            <w:r w:rsidRPr="00026857">
              <w:rPr>
                <w:rFonts w:ascii="Times New Roman" w:hAnsi="Times New Roman" w:cs="Times New Roman"/>
                <w:color w:val="000000"/>
                <w:lang w:eastAsia="ru-RU" w:bidi="ru-RU"/>
              </w:rPr>
              <w:t>1.44 * 10</w:t>
            </w:r>
            <w:r w:rsidRPr="00026857">
              <w:rPr>
                <w:rFonts w:ascii="Times New Roman" w:hAnsi="Times New Roman" w:cs="Times New Roman"/>
                <w:color w:val="000000"/>
                <w:vertAlign w:val="superscript"/>
                <w:lang w:eastAsia="ru-RU" w:bidi="ru-RU"/>
              </w:rPr>
              <w:t>-8</w:t>
            </w:r>
          </w:p>
        </w:tc>
        <w:tc>
          <w:tcPr>
            <w:tcW w:w="1560" w:type="dxa"/>
            <w:tcBorders>
              <w:top w:val="single" w:sz="4" w:space="0" w:color="auto"/>
              <w:left w:val="single" w:sz="4" w:space="0" w:color="auto"/>
            </w:tcBorders>
            <w:shd w:val="clear" w:color="auto" w:fill="FFFFFF"/>
            <w:vAlign w:val="center"/>
          </w:tcPr>
          <w:p w14:paraId="41B7FD68"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0.85</w:t>
            </w:r>
          </w:p>
        </w:tc>
        <w:tc>
          <w:tcPr>
            <w:tcW w:w="1560" w:type="dxa"/>
            <w:tcBorders>
              <w:top w:val="single" w:sz="4" w:space="0" w:color="auto"/>
              <w:left w:val="single" w:sz="4" w:space="0" w:color="auto"/>
            </w:tcBorders>
            <w:shd w:val="clear" w:color="auto" w:fill="FFFFFF"/>
            <w:vAlign w:val="center"/>
          </w:tcPr>
          <w:p w14:paraId="4A8145E3"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2</w:t>
            </w:r>
          </w:p>
        </w:tc>
        <w:tc>
          <w:tcPr>
            <w:tcW w:w="1699" w:type="dxa"/>
            <w:tcBorders>
              <w:top w:val="single" w:sz="4" w:space="0" w:color="auto"/>
              <w:left w:val="single" w:sz="4" w:space="0" w:color="auto"/>
            </w:tcBorders>
            <w:shd w:val="clear" w:color="auto" w:fill="FFFFFF"/>
            <w:vAlign w:val="center"/>
          </w:tcPr>
          <w:p w14:paraId="5C62FDC3"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0</w:t>
            </w:r>
          </w:p>
        </w:tc>
        <w:tc>
          <w:tcPr>
            <w:tcW w:w="1930" w:type="dxa"/>
            <w:tcBorders>
              <w:top w:val="single" w:sz="4" w:space="0" w:color="auto"/>
              <w:left w:val="single" w:sz="4" w:space="0" w:color="auto"/>
              <w:right w:val="single" w:sz="4" w:space="0" w:color="auto"/>
            </w:tcBorders>
            <w:shd w:val="clear" w:color="auto" w:fill="FFFFFF"/>
            <w:vAlign w:val="center"/>
          </w:tcPr>
          <w:p w14:paraId="5CAE1C0C"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0</w:t>
            </w:r>
          </w:p>
        </w:tc>
      </w:tr>
      <w:tr w:rsidR="00531F09" w:rsidRPr="00026857" w14:paraId="7774768E" w14:textId="77777777" w:rsidTr="00531F09">
        <w:trPr>
          <w:trHeight w:val="20"/>
          <w:jc w:val="center"/>
        </w:trPr>
        <w:tc>
          <w:tcPr>
            <w:tcW w:w="2386" w:type="dxa"/>
            <w:vMerge/>
            <w:tcBorders>
              <w:left w:val="single" w:sz="4" w:space="0" w:color="auto"/>
              <w:bottom w:val="single" w:sz="4" w:space="0" w:color="auto"/>
            </w:tcBorders>
            <w:shd w:val="clear" w:color="auto" w:fill="FFFFFF"/>
            <w:vAlign w:val="center"/>
          </w:tcPr>
          <w:p w14:paraId="50E34F42" w14:textId="77777777" w:rsidR="00531F09" w:rsidRPr="00026857" w:rsidRDefault="00531F09" w:rsidP="00531F09">
            <w:pPr>
              <w:rPr>
                <w:rFonts w:cs="Times New Roman"/>
                <w:sz w:val="24"/>
                <w:szCs w:val="24"/>
              </w:rPr>
            </w:pPr>
          </w:p>
        </w:tc>
        <w:tc>
          <w:tcPr>
            <w:tcW w:w="1133" w:type="dxa"/>
            <w:tcBorders>
              <w:top w:val="single" w:sz="4" w:space="0" w:color="auto"/>
              <w:left w:val="single" w:sz="4" w:space="0" w:color="auto"/>
              <w:bottom w:val="single" w:sz="4" w:space="0" w:color="auto"/>
            </w:tcBorders>
            <w:shd w:val="clear" w:color="auto" w:fill="FFFFFF"/>
            <w:vAlign w:val="center"/>
          </w:tcPr>
          <w:p w14:paraId="3B646D98" w14:textId="77777777" w:rsidR="00531F09" w:rsidRPr="00026857" w:rsidRDefault="00531F09" w:rsidP="00531F0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В</w:t>
            </w:r>
          </w:p>
        </w:tc>
        <w:tc>
          <w:tcPr>
            <w:tcW w:w="1982" w:type="dxa"/>
            <w:tcBorders>
              <w:top w:val="single" w:sz="4" w:space="0" w:color="auto"/>
              <w:left w:val="single" w:sz="4" w:space="0" w:color="auto"/>
              <w:bottom w:val="single" w:sz="4" w:space="0" w:color="auto"/>
            </w:tcBorders>
            <w:shd w:val="clear" w:color="auto" w:fill="FFFFFF"/>
            <w:vAlign w:val="center"/>
          </w:tcPr>
          <w:p w14:paraId="16CD3929" w14:textId="77777777" w:rsidR="00531F09" w:rsidRPr="00026857" w:rsidRDefault="00531F09" w:rsidP="00531F09">
            <w:pPr>
              <w:pStyle w:val="25"/>
              <w:shd w:val="clear" w:color="auto" w:fill="auto"/>
              <w:spacing w:before="0"/>
              <w:ind w:firstLine="0"/>
              <w:jc w:val="left"/>
              <w:rPr>
                <w:rFonts w:ascii="Times New Roman" w:hAnsi="Times New Roman" w:cs="Times New Roman"/>
              </w:rPr>
            </w:pPr>
            <w:r w:rsidRPr="00026857">
              <w:rPr>
                <w:rFonts w:ascii="Times New Roman" w:hAnsi="Times New Roman" w:cs="Times New Roman"/>
                <w:color w:val="000000"/>
                <w:lang w:eastAsia="ru-RU" w:bidi="ru-RU"/>
              </w:rPr>
              <w:t>Природный газ 0.00095 т</w:t>
            </w:r>
          </w:p>
        </w:tc>
        <w:tc>
          <w:tcPr>
            <w:tcW w:w="1656" w:type="dxa"/>
            <w:tcBorders>
              <w:top w:val="single" w:sz="4" w:space="0" w:color="auto"/>
              <w:left w:val="single" w:sz="4" w:space="0" w:color="auto"/>
              <w:bottom w:val="single" w:sz="4" w:space="0" w:color="auto"/>
            </w:tcBorders>
            <w:shd w:val="clear" w:color="auto" w:fill="FFFFFF"/>
            <w:vAlign w:val="center"/>
          </w:tcPr>
          <w:p w14:paraId="5A16A4AC"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2.0 * 10</w:t>
            </w:r>
            <w:r w:rsidRPr="00026857">
              <w:rPr>
                <w:rFonts w:ascii="Times New Roman" w:hAnsi="Times New Roman" w:cs="Times New Roman"/>
                <w:color w:val="000000"/>
                <w:vertAlign w:val="superscript"/>
                <w:lang w:eastAsia="ru-RU" w:bidi="ru-RU"/>
              </w:rPr>
              <w:t>-4</w:t>
            </w:r>
          </w:p>
        </w:tc>
        <w:tc>
          <w:tcPr>
            <w:tcW w:w="1464" w:type="dxa"/>
            <w:vMerge/>
            <w:tcBorders>
              <w:left w:val="single" w:sz="4" w:space="0" w:color="auto"/>
              <w:bottom w:val="single" w:sz="4" w:space="0" w:color="auto"/>
            </w:tcBorders>
            <w:shd w:val="clear" w:color="auto" w:fill="FFFFFF"/>
            <w:vAlign w:val="center"/>
          </w:tcPr>
          <w:p w14:paraId="31B83EF7" w14:textId="77777777" w:rsidR="00531F09" w:rsidRPr="00026857" w:rsidRDefault="00531F09" w:rsidP="00531F09">
            <w:pPr>
              <w:rPr>
                <w:rFonts w:cs="Times New Roman"/>
                <w:sz w:val="24"/>
                <w:szCs w:val="24"/>
              </w:rPr>
            </w:pPr>
          </w:p>
        </w:tc>
        <w:tc>
          <w:tcPr>
            <w:tcW w:w="1560" w:type="dxa"/>
            <w:tcBorders>
              <w:top w:val="single" w:sz="4" w:space="0" w:color="auto"/>
              <w:left w:val="single" w:sz="4" w:space="0" w:color="auto"/>
              <w:bottom w:val="single" w:sz="4" w:space="0" w:color="auto"/>
            </w:tcBorders>
            <w:shd w:val="clear" w:color="auto" w:fill="FFFFFF"/>
            <w:vAlign w:val="center"/>
          </w:tcPr>
          <w:p w14:paraId="04545377"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0.18</w:t>
            </w:r>
          </w:p>
        </w:tc>
        <w:tc>
          <w:tcPr>
            <w:tcW w:w="1560" w:type="dxa"/>
            <w:tcBorders>
              <w:top w:val="single" w:sz="4" w:space="0" w:color="auto"/>
              <w:left w:val="single" w:sz="4" w:space="0" w:color="auto"/>
              <w:bottom w:val="single" w:sz="4" w:space="0" w:color="auto"/>
            </w:tcBorders>
            <w:shd w:val="clear" w:color="auto" w:fill="FFFFFF"/>
            <w:vAlign w:val="center"/>
          </w:tcPr>
          <w:p w14:paraId="3212A584"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1</w:t>
            </w:r>
          </w:p>
        </w:tc>
        <w:tc>
          <w:tcPr>
            <w:tcW w:w="1699" w:type="dxa"/>
            <w:tcBorders>
              <w:top w:val="single" w:sz="4" w:space="0" w:color="auto"/>
              <w:left w:val="single" w:sz="4" w:space="0" w:color="auto"/>
              <w:bottom w:val="single" w:sz="4" w:space="0" w:color="auto"/>
            </w:tcBorders>
            <w:shd w:val="clear" w:color="auto" w:fill="FFFFFF"/>
            <w:vAlign w:val="center"/>
          </w:tcPr>
          <w:p w14:paraId="10649604"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0</w:t>
            </w:r>
          </w:p>
        </w:tc>
        <w:tc>
          <w:tcPr>
            <w:tcW w:w="1930" w:type="dxa"/>
            <w:tcBorders>
              <w:top w:val="single" w:sz="4" w:space="0" w:color="auto"/>
              <w:left w:val="single" w:sz="4" w:space="0" w:color="auto"/>
              <w:bottom w:val="single" w:sz="4" w:space="0" w:color="auto"/>
              <w:right w:val="single" w:sz="4" w:space="0" w:color="auto"/>
            </w:tcBorders>
            <w:shd w:val="clear" w:color="auto" w:fill="FFFFFF"/>
            <w:vAlign w:val="center"/>
          </w:tcPr>
          <w:p w14:paraId="7DDBE1DA"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0</w:t>
            </w:r>
          </w:p>
        </w:tc>
      </w:tr>
    </w:tbl>
    <w:p w14:paraId="3ECF7980" w14:textId="7969B78A" w:rsidR="00531F09" w:rsidRPr="00026857" w:rsidRDefault="00531F09" w:rsidP="006961AB">
      <w:pPr>
        <w:ind w:firstLine="0"/>
        <w:rPr>
          <w:rFonts w:cs="Times New Roman"/>
          <w:szCs w:val="28"/>
        </w:rPr>
      </w:pPr>
    </w:p>
    <w:p w14:paraId="67B332D9" w14:textId="77777777" w:rsidR="00531F09" w:rsidRPr="00026857" w:rsidRDefault="00531F09" w:rsidP="006961AB">
      <w:pPr>
        <w:ind w:firstLine="0"/>
        <w:rPr>
          <w:rFonts w:cs="Times New Roman"/>
          <w:szCs w:val="28"/>
        </w:rPr>
        <w:sectPr w:rsidR="00531F09" w:rsidRPr="00026857" w:rsidSect="00947AB6">
          <w:headerReference w:type="default" r:id="rId42"/>
          <w:footerReference w:type="default" r:id="rId43"/>
          <w:headerReference w:type="first" r:id="rId44"/>
          <w:footerReference w:type="first" r:id="rId45"/>
          <w:pgSz w:w="16840" w:h="11900" w:orient="landscape"/>
          <w:pgMar w:top="1134" w:right="851" w:bottom="1134" w:left="851" w:header="0" w:footer="340" w:gutter="0"/>
          <w:cols w:space="720"/>
          <w:noEndnote/>
          <w:docGrid w:linePitch="381"/>
        </w:sectPr>
      </w:pPr>
    </w:p>
    <w:p w14:paraId="2F38E7B3" w14:textId="77777777" w:rsidR="006961AB" w:rsidRPr="00026857" w:rsidRDefault="006961AB" w:rsidP="006961AB">
      <w:pPr>
        <w:pStyle w:val="25"/>
        <w:shd w:val="clear" w:color="auto" w:fill="auto"/>
        <w:spacing w:before="0"/>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lastRenderedPageBreak/>
        <w:t>Гидротехнические сооружения (далее ГТС). На территории Камышловского городского округа отсутствуют опасные ГТС. В тоже время, на территории Камышловского муниципального района, в селе Галкинское, на реке Камышловка расположено водохранилище и плотина. При залповом (аварийном) сбросе воды на ГТС села Галкинское возможно подтопление жилого сектора Камышловского городского округа, расположенного на берегах реки Камышловка. Возможно подтопление до 40 домовладений.</w:t>
      </w:r>
    </w:p>
    <w:p w14:paraId="351D7A0C" w14:textId="77777777" w:rsidR="006961AB" w:rsidRPr="00026857" w:rsidRDefault="006961AB" w:rsidP="006961AB">
      <w:pPr>
        <w:pStyle w:val="25"/>
        <w:shd w:val="clear" w:color="auto" w:fill="auto"/>
        <w:spacing w:before="0"/>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Возможно частичное затопление территории в пойме реки Пышмы в результате разлива реки в период интенсивного таяния снегов, обильных осадков и залпового (аварийного) сброса воды из Белоярского или Рефтинского водохранилищ, расположенных выше по течению на реке Пышма. ЧС в результате данных аварий не прогнозируются.</w:t>
      </w:r>
    </w:p>
    <w:p w14:paraId="46DFE4CB" w14:textId="77777777" w:rsidR="006961AB" w:rsidRPr="00026857" w:rsidRDefault="006961AB" w:rsidP="006961AB">
      <w:pPr>
        <w:pStyle w:val="25"/>
        <w:shd w:val="clear" w:color="auto" w:fill="auto"/>
        <w:spacing w:before="0"/>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ЧС на коммунальных системах жизнеобеспечения. Аварии на коммунальных системах жизнеобеспечения приводят к прекращению снабжения населения и территорий водой, электроэнергией, теплом и газом.</w:t>
      </w:r>
    </w:p>
    <w:p w14:paraId="16590FB3" w14:textId="77777777" w:rsidR="006961AB" w:rsidRPr="00026857" w:rsidRDefault="006961AB" w:rsidP="006961AB">
      <w:pPr>
        <w:pStyle w:val="25"/>
        <w:shd w:val="clear" w:color="auto" w:fill="auto"/>
        <w:spacing w:before="0"/>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Последствия от аварии на коммунальных системах жизнеобеспечения могут оказывать поражающее действие на людей: поражение электрическим током при прикосновении к оборванным проводам, возникновением пожаров вследствие коротких замыканий и возгорания (взрыва) газа.</w:t>
      </w:r>
    </w:p>
    <w:p w14:paraId="71BBF23B" w14:textId="77777777" w:rsidR="006961AB" w:rsidRPr="00026857" w:rsidRDefault="006961AB" w:rsidP="006961AB">
      <w:pPr>
        <w:pStyle w:val="25"/>
        <w:shd w:val="clear" w:color="auto" w:fill="auto"/>
        <w:spacing w:before="0" w:after="60"/>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Основными причинами аварийных ситуаций на объектах жилищно-коммунального хозяйства являются:</w:t>
      </w:r>
    </w:p>
    <w:p w14:paraId="5248C814" w14:textId="77777777" w:rsidR="006961AB" w:rsidRPr="00026857" w:rsidRDefault="006961AB" w:rsidP="00CF2ACA">
      <w:pPr>
        <w:pStyle w:val="25"/>
        <w:numPr>
          <w:ilvl w:val="0"/>
          <w:numId w:val="18"/>
        </w:numPr>
        <w:shd w:val="clear" w:color="auto" w:fill="auto"/>
        <w:tabs>
          <w:tab w:val="left" w:pos="1466"/>
        </w:tabs>
        <w:spacing w:before="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ветхость сетей и оборудования (40.0-50.0% и более);</w:t>
      </w:r>
    </w:p>
    <w:p w14:paraId="4D3090D7" w14:textId="77777777" w:rsidR="006961AB" w:rsidRPr="00026857" w:rsidRDefault="006961AB" w:rsidP="00CF2ACA">
      <w:pPr>
        <w:pStyle w:val="25"/>
        <w:numPr>
          <w:ilvl w:val="0"/>
          <w:numId w:val="18"/>
        </w:numPr>
        <w:shd w:val="clear" w:color="auto" w:fill="auto"/>
        <w:tabs>
          <w:tab w:val="left" w:pos="1466"/>
        </w:tabs>
        <w:spacing w:before="0"/>
        <w:jc w:val="left"/>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механическое повреждение трассы (в результате природных явлений, человеческого фактора);</w:t>
      </w:r>
    </w:p>
    <w:p w14:paraId="5B315F52" w14:textId="77777777" w:rsidR="006961AB" w:rsidRPr="00026857" w:rsidRDefault="006961AB" w:rsidP="00CF2ACA">
      <w:pPr>
        <w:pStyle w:val="25"/>
        <w:numPr>
          <w:ilvl w:val="0"/>
          <w:numId w:val="18"/>
        </w:numPr>
        <w:shd w:val="clear" w:color="auto" w:fill="auto"/>
        <w:tabs>
          <w:tab w:val="left" w:pos="1466"/>
        </w:tabs>
        <w:spacing w:before="0" w:after="60"/>
        <w:jc w:val="left"/>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недостаточная квалификация обслуживающего персонала, некачественный ремонт.</w:t>
      </w:r>
    </w:p>
    <w:p w14:paraId="1022B71E" w14:textId="77777777" w:rsidR="006961AB" w:rsidRPr="00026857" w:rsidRDefault="006961AB" w:rsidP="006961AB">
      <w:pPr>
        <w:pStyle w:val="25"/>
        <w:shd w:val="clear" w:color="auto" w:fill="auto"/>
        <w:spacing w:before="0"/>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Мероприятия по предупреждению ЧС на коммунальных системах жизнеобеспечения, должны быть направлены на реконструкцию и капитальный ремонт теплоэнергетических систем и сетей жилищно-коммунального хозяйства, жилого фонда, находящегося в муниципальной собственности, а также принятием специальных программ по указанной проблеме.</w:t>
      </w:r>
    </w:p>
    <w:p w14:paraId="1ED7A3B6" w14:textId="77777777" w:rsidR="006961AB" w:rsidRPr="00026857" w:rsidRDefault="006961AB" w:rsidP="006961AB">
      <w:pPr>
        <w:pStyle w:val="25"/>
        <w:shd w:val="clear" w:color="auto" w:fill="auto"/>
        <w:spacing w:before="0"/>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На всех предприятиях и в организациях, обеспечивающих жизнедеятельность населения, должны быть резервные источники электроснабжения.</w:t>
      </w:r>
    </w:p>
    <w:p w14:paraId="51B03E3B" w14:textId="77777777" w:rsidR="006961AB" w:rsidRPr="00026857" w:rsidRDefault="006961AB" w:rsidP="006961AB">
      <w:pPr>
        <w:pStyle w:val="25"/>
        <w:shd w:val="clear" w:color="auto" w:fill="auto"/>
        <w:spacing w:before="0"/>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Для оперативной ликвидации аварийных ситуаций должны быть разработаны регламенты взаимодействия аварийно-диспетчерских служб предприятий ЖКХ со структурными подразделениями МЧС по Свердловской области, отрядами пожарной охраны и сторонними организациями Камышловского муниципального района. Заключены договоры по взаимодействию в условиях ЧС.</w:t>
      </w:r>
    </w:p>
    <w:p w14:paraId="2C823452" w14:textId="4F8D1A76" w:rsidR="006961AB" w:rsidRPr="00026857" w:rsidRDefault="006961AB" w:rsidP="00DD2AE2">
      <w:pPr>
        <w:pStyle w:val="25"/>
        <w:shd w:val="clear" w:color="auto" w:fill="auto"/>
        <w:spacing w:before="0"/>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На территории Камышловского городского округа протяжённость железнодорожных путей общего пользования составляет</w:t>
      </w:r>
      <w:r w:rsidR="00DD2AE2" w:rsidRPr="00026857">
        <w:rPr>
          <w:rFonts w:ascii="Times New Roman" w:hAnsi="Times New Roman" w:cs="Times New Roman"/>
          <w:color w:val="000000"/>
          <w:sz w:val="28"/>
          <w:szCs w:val="28"/>
          <w:lang w:eastAsia="ru-RU" w:bidi="ru-RU"/>
        </w:rPr>
        <w:t xml:space="preserve"> 7,3 </w:t>
      </w:r>
      <w:r w:rsidRPr="00026857">
        <w:rPr>
          <w:rFonts w:ascii="Times New Roman" w:hAnsi="Times New Roman" w:cs="Times New Roman"/>
          <w:color w:val="000000"/>
          <w:sz w:val="28"/>
          <w:szCs w:val="28"/>
          <w:lang w:eastAsia="ru-RU" w:bidi="ru-RU"/>
        </w:rPr>
        <w:t>километров (участок Транссибирской магистрали сообщением Екатеринбург-Тюмень). Расположена железнодорожная станция Камышлов, которая открыта для грузовой работы (приём-выдача повагонных грузов и контейнеров).</w:t>
      </w:r>
    </w:p>
    <w:p w14:paraId="0A151FD3" w14:textId="7CD423E0" w:rsidR="006961AB" w:rsidRPr="00026857" w:rsidRDefault="006961AB" w:rsidP="0010201E">
      <w:pPr>
        <w:pStyle w:val="25"/>
        <w:shd w:val="clear" w:color="auto" w:fill="auto"/>
        <w:spacing w:before="0"/>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Протяжённость автомобильных дорог регионального и местного значения составляет</w:t>
      </w:r>
      <w:r w:rsidR="0010201E" w:rsidRPr="00026857">
        <w:rPr>
          <w:rFonts w:ascii="Times New Roman" w:hAnsi="Times New Roman" w:cs="Times New Roman"/>
          <w:color w:val="000000"/>
          <w:sz w:val="28"/>
          <w:szCs w:val="28"/>
          <w:lang w:eastAsia="ru-RU" w:bidi="ru-RU"/>
        </w:rPr>
        <w:t xml:space="preserve"> 47 </w:t>
      </w:r>
      <w:r w:rsidRPr="00026857">
        <w:rPr>
          <w:rFonts w:ascii="Times New Roman" w:hAnsi="Times New Roman" w:cs="Times New Roman"/>
          <w:color w:val="000000"/>
          <w:sz w:val="28"/>
          <w:szCs w:val="28"/>
          <w:lang w:eastAsia="ru-RU" w:bidi="ru-RU"/>
        </w:rPr>
        <w:t xml:space="preserve">километров. Проходит участок автомобильной дороги федерального </w:t>
      </w:r>
      <w:r w:rsidRPr="00026857">
        <w:rPr>
          <w:rFonts w:ascii="Times New Roman" w:hAnsi="Times New Roman" w:cs="Times New Roman"/>
          <w:color w:val="000000"/>
          <w:sz w:val="28"/>
          <w:szCs w:val="28"/>
          <w:lang w:eastAsia="ru-RU" w:bidi="ru-RU"/>
        </w:rPr>
        <w:lastRenderedPageBreak/>
        <w:t>значения Р-351. Количество автомобильных мостов по направлениям - 3.</w:t>
      </w:r>
    </w:p>
    <w:p w14:paraId="67728C96" w14:textId="77777777" w:rsidR="006961AB" w:rsidRPr="00026857" w:rsidRDefault="006961AB" w:rsidP="006961AB">
      <w:pPr>
        <w:pStyle w:val="25"/>
        <w:shd w:val="clear" w:color="auto" w:fill="auto"/>
        <w:spacing w:before="0"/>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Потенциальную опасность возникновения транспортных ЧС представляют аварии на автомобильном и железнодорожном транспорте при перевозке опасных грузов.</w:t>
      </w:r>
    </w:p>
    <w:p w14:paraId="30883368" w14:textId="4E779EDE" w:rsidR="006961AB" w:rsidRPr="00026857" w:rsidRDefault="006961AB" w:rsidP="006961AB">
      <w:pPr>
        <w:pStyle w:val="25"/>
        <w:shd w:val="clear" w:color="auto" w:fill="auto"/>
        <w:spacing w:before="0"/>
        <w:ind w:firstLine="760"/>
        <w:rPr>
          <w:rFonts w:ascii="Times New Roman" w:hAnsi="Times New Roman" w:cs="Times New Roman"/>
          <w:color w:val="000000"/>
          <w:sz w:val="28"/>
          <w:szCs w:val="28"/>
          <w:lang w:eastAsia="ru-RU" w:bidi="ru-RU"/>
        </w:rPr>
      </w:pPr>
      <w:r w:rsidRPr="00026857">
        <w:rPr>
          <w:rFonts w:ascii="Times New Roman" w:hAnsi="Times New Roman" w:cs="Times New Roman"/>
          <w:color w:val="000000"/>
          <w:sz w:val="28"/>
          <w:szCs w:val="28"/>
          <w:lang w:eastAsia="ru-RU" w:bidi="ru-RU"/>
        </w:rPr>
        <w:t>Уровни риска вовлечения опасных грузов в аварийную ситуацию приведены в таблице 3</w:t>
      </w:r>
      <w:r w:rsidR="00EF1591" w:rsidRPr="00026857">
        <w:rPr>
          <w:rFonts w:ascii="Times New Roman" w:hAnsi="Times New Roman" w:cs="Times New Roman"/>
          <w:color w:val="000000"/>
          <w:sz w:val="28"/>
          <w:szCs w:val="28"/>
          <w:lang w:eastAsia="ru-RU" w:bidi="ru-RU"/>
        </w:rPr>
        <w:t>7</w:t>
      </w:r>
      <w:r w:rsidRPr="00026857">
        <w:rPr>
          <w:rFonts w:ascii="Times New Roman" w:hAnsi="Times New Roman" w:cs="Times New Roman"/>
          <w:color w:val="000000"/>
          <w:sz w:val="28"/>
          <w:szCs w:val="28"/>
          <w:lang w:eastAsia="ru-RU" w:bidi="ru-RU"/>
        </w:rPr>
        <w:t>.</w:t>
      </w:r>
    </w:p>
    <w:p w14:paraId="56DB61DB" w14:textId="285A1121" w:rsidR="00531F09" w:rsidRPr="00026857" w:rsidRDefault="00531F09" w:rsidP="00531F09">
      <w:pPr>
        <w:pStyle w:val="af8"/>
        <w:shd w:val="clear" w:color="auto" w:fill="auto"/>
        <w:spacing w:after="48" w:line="240" w:lineRule="exact"/>
        <w:jc w:val="right"/>
        <w:rPr>
          <w:rFonts w:ascii="Times New Roman" w:hAnsi="Times New Roman" w:cs="Times New Roman"/>
          <w:i/>
          <w:sz w:val="28"/>
          <w:szCs w:val="28"/>
        </w:rPr>
      </w:pPr>
      <w:r w:rsidRPr="00026857">
        <w:rPr>
          <w:rFonts w:ascii="Times New Roman" w:hAnsi="Times New Roman" w:cs="Times New Roman"/>
          <w:i/>
          <w:color w:val="000000"/>
          <w:sz w:val="28"/>
          <w:szCs w:val="28"/>
          <w:lang w:eastAsia="ru-RU" w:bidi="ru-RU"/>
        </w:rPr>
        <w:t xml:space="preserve">Таблица </w:t>
      </w:r>
      <w:r w:rsidR="00EF1591" w:rsidRPr="00026857">
        <w:rPr>
          <w:rFonts w:ascii="Times New Roman" w:hAnsi="Times New Roman" w:cs="Times New Roman"/>
          <w:i/>
          <w:color w:val="000000"/>
          <w:sz w:val="28"/>
          <w:szCs w:val="28"/>
          <w:lang w:eastAsia="ru-RU" w:bidi="ru-RU"/>
        </w:rPr>
        <w:t>37</w:t>
      </w:r>
    </w:p>
    <w:p w14:paraId="3945E254" w14:textId="77777777" w:rsidR="00531F09" w:rsidRPr="00026857" w:rsidRDefault="00531F09" w:rsidP="00531F09">
      <w:pPr>
        <w:pStyle w:val="af8"/>
        <w:shd w:val="clear" w:color="auto" w:fill="auto"/>
        <w:spacing w:after="60" w:line="240" w:lineRule="auto"/>
        <w:jc w:val="center"/>
        <w:rPr>
          <w:rFonts w:ascii="Times New Roman" w:eastAsiaTheme="minorHAnsi" w:hAnsi="Times New Roman" w:cstheme="minorBidi"/>
          <w:i/>
          <w:sz w:val="28"/>
          <w:szCs w:val="22"/>
        </w:rPr>
      </w:pPr>
      <w:r w:rsidRPr="00026857">
        <w:rPr>
          <w:rFonts w:ascii="Times New Roman" w:eastAsiaTheme="minorHAnsi" w:hAnsi="Times New Roman" w:cstheme="minorBidi"/>
          <w:i/>
          <w:sz w:val="28"/>
          <w:szCs w:val="22"/>
        </w:rPr>
        <w:t>Уровни риска вовлечения опасных грузов в аварийную ситуацию</w:t>
      </w:r>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6504"/>
        <w:gridCol w:w="3163"/>
      </w:tblGrid>
      <w:tr w:rsidR="00531F09" w:rsidRPr="00026857" w14:paraId="5B07152B" w14:textId="77777777" w:rsidTr="00531F09">
        <w:trPr>
          <w:trHeight w:val="20"/>
          <w:jc w:val="center"/>
        </w:trPr>
        <w:tc>
          <w:tcPr>
            <w:tcW w:w="6504" w:type="dxa"/>
            <w:shd w:val="clear" w:color="auto" w:fill="FFFFFF"/>
            <w:vAlign w:val="center"/>
          </w:tcPr>
          <w:p w14:paraId="49088D34"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Опасное событие</w:t>
            </w:r>
          </w:p>
        </w:tc>
        <w:tc>
          <w:tcPr>
            <w:tcW w:w="3163" w:type="dxa"/>
            <w:shd w:val="clear" w:color="auto" w:fill="FFFFFF"/>
            <w:vAlign w:val="bottom"/>
          </w:tcPr>
          <w:p w14:paraId="681DD1D0" w14:textId="77777777" w:rsidR="00531F09" w:rsidRPr="00026857" w:rsidRDefault="00531F09" w:rsidP="00531F09">
            <w:pPr>
              <w:pStyle w:val="25"/>
              <w:shd w:val="clear" w:color="auto" w:fill="auto"/>
              <w:spacing w:before="0"/>
              <w:ind w:firstLine="0"/>
              <w:rPr>
                <w:rFonts w:ascii="Times New Roman" w:hAnsi="Times New Roman" w:cs="Times New Roman"/>
              </w:rPr>
            </w:pPr>
            <w:r w:rsidRPr="00026857">
              <w:rPr>
                <w:rFonts w:ascii="Times New Roman" w:hAnsi="Times New Roman" w:cs="Times New Roman"/>
                <w:color w:val="000000"/>
                <w:lang w:eastAsia="ru-RU" w:bidi="ru-RU"/>
              </w:rPr>
              <w:t>Интенсивность аварийных ситуаций 1/транспорт-км</w:t>
            </w:r>
          </w:p>
        </w:tc>
      </w:tr>
      <w:tr w:rsidR="00531F09" w:rsidRPr="00026857" w14:paraId="23E6CDB3" w14:textId="77777777" w:rsidTr="00531F09">
        <w:trPr>
          <w:trHeight w:val="20"/>
          <w:jc w:val="center"/>
        </w:trPr>
        <w:tc>
          <w:tcPr>
            <w:tcW w:w="6504" w:type="dxa"/>
            <w:shd w:val="clear" w:color="auto" w:fill="FFFFFF"/>
            <w:vAlign w:val="bottom"/>
          </w:tcPr>
          <w:p w14:paraId="39C3EF15" w14:textId="77777777" w:rsidR="00531F09" w:rsidRPr="00026857" w:rsidRDefault="00531F09" w:rsidP="00531F0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Аварии автомобиля при перевозке опасных грузов</w:t>
            </w:r>
          </w:p>
        </w:tc>
        <w:tc>
          <w:tcPr>
            <w:tcW w:w="3163" w:type="dxa"/>
            <w:shd w:val="clear" w:color="auto" w:fill="FFFFFF"/>
            <w:vAlign w:val="bottom"/>
          </w:tcPr>
          <w:p w14:paraId="2CB7D804"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1.2 *10</w:t>
            </w:r>
            <w:r w:rsidRPr="00026857">
              <w:rPr>
                <w:rFonts w:ascii="Times New Roman" w:hAnsi="Times New Roman" w:cs="Times New Roman"/>
                <w:color w:val="000000"/>
                <w:vertAlign w:val="superscript"/>
                <w:lang w:eastAsia="ru-RU" w:bidi="ru-RU"/>
              </w:rPr>
              <w:t>-6</w:t>
            </w:r>
          </w:p>
        </w:tc>
      </w:tr>
      <w:tr w:rsidR="00531F09" w:rsidRPr="00026857" w14:paraId="4D93ABF9" w14:textId="77777777" w:rsidTr="00531F09">
        <w:trPr>
          <w:trHeight w:val="20"/>
          <w:jc w:val="center"/>
        </w:trPr>
        <w:tc>
          <w:tcPr>
            <w:tcW w:w="6504" w:type="dxa"/>
            <w:shd w:val="clear" w:color="auto" w:fill="FFFFFF"/>
            <w:vAlign w:val="bottom"/>
          </w:tcPr>
          <w:p w14:paraId="686E0100" w14:textId="77777777" w:rsidR="00531F09" w:rsidRPr="00026857" w:rsidRDefault="00531F09" w:rsidP="00531F09">
            <w:pPr>
              <w:pStyle w:val="25"/>
              <w:shd w:val="clear" w:color="auto" w:fill="auto"/>
              <w:spacing w:before="0" w:line="240" w:lineRule="exact"/>
              <w:ind w:firstLine="0"/>
              <w:jc w:val="left"/>
              <w:rPr>
                <w:rFonts w:ascii="Times New Roman" w:hAnsi="Times New Roman" w:cs="Times New Roman"/>
              </w:rPr>
            </w:pPr>
            <w:r w:rsidRPr="00026857">
              <w:rPr>
                <w:rFonts w:ascii="Times New Roman" w:hAnsi="Times New Roman" w:cs="Times New Roman"/>
                <w:color w:val="000000"/>
                <w:lang w:eastAsia="ru-RU" w:bidi="ru-RU"/>
              </w:rPr>
              <w:t>Аварии железнодорожного транспорта в расчете на вагон</w:t>
            </w:r>
          </w:p>
        </w:tc>
        <w:tc>
          <w:tcPr>
            <w:tcW w:w="3163" w:type="dxa"/>
            <w:shd w:val="clear" w:color="auto" w:fill="FFFFFF"/>
            <w:vAlign w:val="bottom"/>
          </w:tcPr>
          <w:p w14:paraId="5F2946F2" w14:textId="77777777" w:rsidR="00531F09" w:rsidRPr="00026857" w:rsidRDefault="00531F09" w:rsidP="00531F09">
            <w:pPr>
              <w:pStyle w:val="25"/>
              <w:shd w:val="clear" w:color="auto" w:fill="auto"/>
              <w:spacing w:before="0" w:line="240" w:lineRule="exact"/>
              <w:ind w:firstLine="0"/>
              <w:jc w:val="center"/>
              <w:rPr>
                <w:rFonts w:ascii="Times New Roman" w:hAnsi="Times New Roman" w:cs="Times New Roman"/>
              </w:rPr>
            </w:pPr>
            <w:r w:rsidRPr="00026857">
              <w:rPr>
                <w:rFonts w:ascii="Times New Roman" w:hAnsi="Times New Roman" w:cs="Times New Roman"/>
                <w:color w:val="000000"/>
                <w:lang w:eastAsia="ru-RU" w:bidi="ru-RU"/>
              </w:rPr>
              <w:t>3.8 *10</w:t>
            </w:r>
            <w:r w:rsidRPr="00026857">
              <w:rPr>
                <w:rFonts w:ascii="Times New Roman" w:hAnsi="Times New Roman" w:cs="Times New Roman"/>
                <w:color w:val="000000"/>
                <w:vertAlign w:val="superscript"/>
                <w:lang w:eastAsia="ru-RU" w:bidi="ru-RU"/>
              </w:rPr>
              <w:t>-7</w:t>
            </w:r>
          </w:p>
        </w:tc>
      </w:tr>
    </w:tbl>
    <w:p w14:paraId="78F20A36" w14:textId="77777777" w:rsidR="00531F09" w:rsidRPr="00026857" w:rsidRDefault="00531F09" w:rsidP="00531F09">
      <w:pPr>
        <w:pStyle w:val="25"/>
        <w:shd w:val="clear" w:color="auto" w:fill="auto"/>
        <w:spacing w:before="0" w:line="240" w:lineRule="auto"/>
        <w:ind w:firstLine="760"/>
        <w:rPr>
          <w:rFonts w:ascii="Times New Roman" w:hAnsi="Times New Roman" w:cs="Times New Roman"/>
          <w:color w:val="000000"/>
          <w:sz w:val="28"/>
          <w:szCs w:val="28"/>
          <w:lang w:eastAsia="ru-RU" w:bidi="ru-RU"/>
        </w:rPr>
      </w:pPr>
    </w:p>
    <w:p w14:paraId="3531F6DC" w14:textId="0599D0F5" w:rsidR="006961AB" w:rsidRPr="00026857" w:rsidRDefault="006961AB" w:rsidP="00531F09">
      <w:pPr>
        <w:pStyle w:val="25"/>
        <w:shd w:val="clear" w:color="auto" w:fill="auto"/>
        <w:spacing w:before="0" w:line="240" w:lineRule="auto"/>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В зону возможной ЧС в результате аварии при перевозке опасных грузов, может попасть население и территория населённого пункта расположенная вдоль автомобильной дороги Р-3651 и железнодорожной магистрали.</w:t>
      </w:r>
    </w:p>
    <w:p w14:paraId="58D824D2" w14:textId="77777777" w:rsidR="006961AB" w:rsidRPr="00026857" w:rsidRDefault="006961AB" w:rsidP="00531F09">
      <w:pPr>
        <w:pStyle w:val="25"/>
        <w:shd w:val="clear" w:color="auto" w:fill="auto"/>
        <w:spacing w:before="0"/>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На автомобильном транспорте потенциальную опасность возникновения ЧС представляют аварии автомобилей перевозящих АХОВ (хлор), легковоспламеняющиеся и горючие вещества, сжиженный углеводородный газ (далее СУГ) в баллонах.</w:t>
      </w:r>
    </w:p>
    <w:p w14:paraId="77097064" w14:textId="77777777" w:rsidR="006961AB" w:rsidRPr="00026857" w:rsidRDefault="006961AB" w:rsidP="00531F09">
      <w:pPr>
        <w:pStyle w:val="25"/>
        <w:shd w:val="clear" w:color="auto" w:fill="auto"/>
        <w:spacing w:before="0"/>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Потенциальную опасность на железнодорожном транспорте представляет железнодорожная станция Камышлов.</w:t>
      </w:r>
    </w:p>
    <w:p w14:paraId="40299FF1" w14:textId="77777777" w:rsidR="006961AB" w:rsidRPr="00026857" w:rsidRDefault="006961AB" w:rsidP="00531F09">
      <w:pPr>
        <w:pStyle w:val="25"/>
        <w:shd w:val="clear" w:color="auto" w:fill="auto"/>
        <w:spacing w:before="0"/>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Анализ аварийных ситуаций на железнодорожном транспорте в Российской Федерации показывает, что наиболее опасными аварийными ситуациями на железной дороге являются:</w:t>
      </w:r>
    </w:p>
    <w:p w14:paraId="17E9C4E2" w14:textId="77777777" w:rsidR="006961AB" w:rsidRPr="00026857" w:rsidRDefault="006961AB" w:rsidP="00CF2ACA">
      <w:pPr>
        <w:pStyle w:val="25"/>
        <w:numPr>
          <w:ilvl w:val="0"/>
          <w:numId w:val="19"/>
        </w:numPr>
        <w:shd w:val="clear" w:color="auto" w:fill="auto"/>
        <w:tabs>
          <w:tab w:val="left" w:pos="1462"/>
        </w:tabs>
        <w:spacing w:before="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крушение товарных поездов, перевозящих пожаровзрывоопасные вещества, так как может произойти детонация взрывоопасных веществ и возгорание пожароопасных веществ, что приведет к мощному взрыву, возникновению крупного пожара;</w:t>
      </w:r>
    </w:p>
    <w:p w14:paraId="7E32CDE4" w14:textId="77777777" w:rsidR="006961AB" w:rsidRPr="00026857" w:rsidRDefault="006961AB" w:rsidP="00CF2ACA">
      <w:pPr>
        <w:pStyle w:val="25"/>
        <w:numPr>
          <w:ilvl w:val="0"/>
          <w:numId w:val="19"/>
        </w:numPr>
        <w:shd w:val="clear" w:color="auto" w:fill="auto"/>
        <w:tabs>
          <w:tab w:val="left" w:pos="1462"/>
        </w:tabs>
        <w:spacing w:before="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крушения товарных поездов, перевозящих АХОВ, что приведет к разливу до</w:t>
      </w:r>
    </w:p>
    <w:p w14:paraId="7E11A214" w14:textId="77777777" w:rsidR="006961AB" w:rsidRPr="00026857" w:rsidRDefault="006961AB" w:rsidP="00CF2ACA">
      <w:pPr>
        <w:pStyle w:val="25"/>
        <w:numPr>
          <w:ilvl w:val="0"/>
          <w:numId w:val="19"/>
        </w:numPr>
        <w:shd w:val="clear" w:color="auto" w:fill="auto"/>
        <w:tabs>
          <w:tab w:val="left" w:pos="1806"/>
          <w:tab w:val="left" w:pos="2032"/>
        </w:tabs>
        <w:spacing w:before="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тонн АХОВ, образование зон опасного химического заражения площадью до 15.0 кв. километров;</w:t>
      </w:r>
    </w:p>
    <w:p w14:paraId="0583DC05" w14:textId="77777777" w:rsidR="006961AB" w:rsidRPr="00026857" w:rsidRDefault="006961AB" w:rsidP="00CF2ACA">
      <w:pPr>
        <w:pStyle w:val="25"/>
        <w:numPr>
          <w:ilvl w:val="0"/>
          <w:numId w:val="19"/>
        </w:numPr>
        <w:shd w:val="clear" w:color="auto" w:fill="auto"/>
        <w:tabs>
          <w:tab w:val="left" w:pos="1462"/>
        </w:tabs>
        <w:spacing w:before="0" w:after="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аварии, связанные с железнодорожными цистернами, перевозящими АХОВ или легко воспламеняющиеся жидкости, на территории железнодорожной станции.</w:t>
      </w:r>
    </w:p>
    <w:p w14:paraId="2E9C5DF2" w14:textId="77777777" w:rsidR="006961AB" w:rsidRPr="00026857" w:rsidRDefault="006961AB" w:rsidP="006961AB">
      <w:pPr>
        <w:pStyle w:val="25"/>
        <w:shd w:val="clear" w:color="auto" w:fill="auto"/>
        <w:spacing w:before="0"/>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Аварии железнодорожного транспорта, осуществляющего перевозку АХОВ, могут приводить к взрывам, химическому и биологическому заражению, радиоактивному загрязнению. Характерной особенностью таких ЧС являются значительные размеры и высокая скорость формирования очага поражения. Наиболее опасными являются ЧС в результате аварии при перевозке хлора в железнодорожных цистернах.</w:t>
      </w:r>
    </w:p>
    <w:p w14:paraId="3FCCD43F" w14:textId="77777777" w:rsidR="006961AB" w:rsidRPr="00026857" w:rsidRDefault="006961AB" w:rsidP="006961AB">
      <w:pPr>
        <w:pStyle w:val="25"/>
        <w:shd w:val="clear" w:color="auto" w:fill="auto"/>
        <w:spacing w:before="0"/>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Рассмотрим наиболее опасный сценарий ЧС, связанный с аварией цистерны с хлором. Результатом такой аварии будет являться: разгерметизация цистерны, истечение хлора с образованием пролива, образование вторичного облака, образование зоны опасного химического поражения. В реализации данной ЧС будет участвовать до 48.0 тонн хлора.</w:t>
      </w:r>
    </w:p>
    <w:p w14:paraId="2FF74BBB" w14:textId="77777777" w:rsidR="006961AB" w:rsidRPr="00026857" w:rsidRDefault="006961AB" w:rsidP="006961AB">
      <w:pPr>
        <w:pStyle w:val="25"/>
        <w:shd w:val="clear" w:color="auto" w:fill="auto"/>
        <w:spacing w:before="0"/>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 xml:space="preserve">Согласно статистическим данным, возможная частота реализации данной </w:t>
      </w:r>
      <w:r w:rsidRPr="00026857">
        <w:rPr>
          <w:rFonts w:ascii="Times New Roman" w:hAnsi="Times New Roman" w:cs="Times New Roman"/>
          <w:color w:val="000000"/>
          <w:sz w:val="28"/>
          <w:szCs w:val="28"/>
          <w:lang w:eastAsia="ru-RU" w:bidi="ru-RU"/>
        </w:rPr>
        <w:lastRenderedPageBreak/>
        <w:t>ЧС составит - 4.6 * 10</w:t>
      </w:r>
      <w:r w:rsidRPr="00026857">
        <w:rPr>
          <w:rFonts w:ascii="Times New Roman" w:hAnsi="Times New Roman" w:cs="Times New Roman"/>
          <w:color w:val="000000"/>
          <w:sz w:val="28"/>
          <w:szCs w:val="28"/>
          <w:vertAlign w:val="superscript"/>
          <w:lang w:eastAsia="ru-RU" w:bidi="ru-RU"/>
        </w:rPr>
        <w:t>-7</w:t>
      </w:r>
      <w:r w:rsidRPr="00026857">
        <w:rPr>
          <w:rFonts w:ascii="Times New Roman" w:hAnsi="Times New Roman" w:cs="Times New Roman"/>
          <w:color w:val="000000"/>
          <w:sz w:val="28"/>
          <w:szCs w:val="28"/>
          <w:lang w:eastAsia="ru-RU" w:bidi="ru-RU"/>
        </w:rPr>
        <w:t xml:space="preserve"> год</w:t>
      </w:r>
      <w:r w:rsidRPr="00026857">
        <w:rPr>
          <w:rFonts w:ascii="Times New Roman" w:hAnsi="Times New Roman" w:cs="Times New Roman"/>
          <w:color w:val="000000"/>
          <w:sz w:val="28"/>
          <w:szCs w:val="28"/>
          <w:vertAlign w:val="superscript"/>
          <w:lang w:eastAsia="ru-RU" w:bidi="ru-RU"/>
        </w:rPr>
        <w:t>-1</w:t>
      </w:r>
      <w:r w:rsidRPr="00026857">
        <w:rPr>
          <w:rFonts w:ascii="Times New Roman" w:hAnsi="Times New Roman" w:cs="Times New Roman"/>
          <w:color w:val="000000"/>
          <w:sz w:val="28"/>
          <w:szCs w:val="28"/>
          <w:lang w:eastAsia="ru-RU" w:bidi="ru-RU"/>
        </w:rPr>
        <w:t>.</w:t>
      </w:r>
    </w:p>
    <w:p w14:paraId="3D210C6A" w14:textId="77777777" w:rsidR="006961AB" w:rsidRPr="00026857" w:rsidRDefault="006961AB" w:rsidP="006961AB">
      <w:pPr>
        <w:pStyle w:val="25"/>
        <w:shd w:val="clear" w:color="auto" w:fill="auto"/>
        <w:spacing w:before="0" w:after="64" w:line="240" w:lineRule="exact"/>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Размеры зон ЧС по сценарию составят:</w:t>
      </w:r>
    </w:p>
    <w:p w14:paraId="37E6234A" w14:textId="77777777" w:rsidR="006961AB" w:rsidRPr="00026857" w:rsidRDefault="006961AB" w:rsidP="00CF2ACA">
      <w:pPr>
        <w:pStyle w:val="25"/>
        <w:numPr>
          <w:ilvl w:val="0"/>
          <w:numId w:val="20"/>
        </w:numPr>
        <w:shd w:val="clear" w:color="auto" w:fill="auto"/>
        <w:tabs>
          <w:tab w:val="left" w:pos="1462"/>
        </w:tabs>
        <w:spacing w:before="0"/>
        <w:jc w:val="left"/>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глубина порогового поражения - до 1650.0 метров;</w:t>
      </w:r>
    </w:p>
    <w:p w14:paraId="12E48D20" w14:textId="77777777" w:rsidR="006961AB" w:rsidRPr="00026857" w:rsidRDefault="006961AB" w:rsidP="00CF2ACA">
      <w:pPr>
        <w:pStyle w:val="25"/>
        <w:numPr>
          <w:ilvl w:val="0"/>
          <w:numId w:val="20"/>
        </w:numPr>
        <w:shd w:val="clear" w:color="auto" w:fill="auto"/>
        <w:tabs>
          <w:tab w:val="left" w:pos="1462"/>
        </w:tabs>
        <w:spacing w:before="0"/>
        <w:jc w:val="left"/>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ширина зоны порогового поражения - до 225.0 метров;</w:t>
      </w:r>
    </w:p>
    <w:p w14:paraId="6506C3CA" w14:textId="77777777" w:rsidR="006961AB" w:rsidRPr="00026857" w:rsidRDefault="006961AB" w:rsidP="00CF2ACA">
      <w:pPr>
        <w:pStyle w:val="25"/>
        <w:numPr>
          <w:ilvl w:val="0"/>
          <w:numId w:val="20"/>
        </w:numPr>
        <w:shd w:val="clear" w:color="auto" w:fill="auto"/>
        <w:tabs>
          <w:tab w:val="left" w:pos="1462"/>
        </w:tabs>
        <w:spacing w:before="0"/>
        <w:jc w:val="left"/>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глубина смертельного поражения - до 500.0 метров;</w:t>
      </w:r>
    </w:p>
    <w:p w14:paraId="4F91FAF1" w14:textId="77777777" w:rsidR="006961AB" w:rsidRPr="00026857" w:rsidRDefault="006961AB" w:rsidP="00CF2ACA">
      <w:pPr>
        <w:pStyle w:val="25"/>
        <w:numPr>
          <w:ilvl w:val="0"/>
          <w:numId w:val="20"/>
        </w:numPr>
        <w:shd w:val="clear" w:color="auto" w:fill="auto"/>
        <w:tabs>
          <w:tab w:val="left" w:pos="1462"/>
        </w:tabs>
        <w:spacing w:before="0" w:after="60"/>
        <w:jc w:val="left"/>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ширина зоны смертельного поражения - до 68.0 метров.</w:t>
      </w:r>
    </w:p>
    <w:p w14:paraId="2E54D23C" w14:textId="77777777" w:rsidR="006961AB" w:rsidRPr="00026857" w:rsidRDefault="006961AB" w:rsidP="006961AB">
      <w:pPr>
        <w:pStyle w:val="25"/>
        <w:shd w:val="clear" w:color="auto" w:fill="auto"/>
        <w:spacing w:before="0" w:after="60"/>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Прогнозирование масштабов зон заражения при авариях с АХОВ выполнено в соответствии с «Методическими рекомендациями по определению количества пострадавших при ЧС техногенного характера» (утверждены первым заместителем Министра РФ по делам ГО, ЧС и ликвидации последствий стихийных бедствий от 01.09.2007 № 1-4-60-9-9).</w:t>
      </w:r>
    </w:p>
    <w:p w14:paraId="071203BE" w14:textId="42C21870" w:rsidR="006961AB" w:rsidRPr="00026857" w:rsidRDefault="006961AB" w:rsidP="00531F09">
      <w:pPr>
        <w:pStyle w:val="2"/>
        <w:numPr>
          <w:ilvl w:val="0"/>
          <w:numId w:val="7"/>
        </w:numPr>
      </w:pPr>
      <w:bookmarkStart w:id="118" w:name="_Toc126076334"/>
      <w:r w:rsidRPr="00026857">
        <w:t>ЧС биолого-социального характера</w:t>
      </w:r>
      <w:bookmarkEnd w:id="118"/>
    </w:p>
    <w:p w14:paraId="5D373AE1" w14:textId="4AAE1785" w:rsidR="006961AB" w:rsidRPr="00026857" w:rsidRDefault="006961AB" w:rsidP="00C30884">
      <w:pPr>
        <w:pStyle w:val="25"/>
        <w:shd w:val="clear" w:color="auto" w:fill="auto"/>
        <w:tabs>
          <w:tab w:val="left" w:pos="3893"/>
          <w:tab w:val="left" w:pos="5813"/>
          <w:tab w:val="center" w:pos="9035"/>
          <w:tab w:val="right" w:pos="9886"/>
        </w:tabs>
        <w:spacing w:before="0"/>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Биолого-социальная ЧС (ГОСТ Р22.0.04-95 «Биолого-социальные ЧС. Термины и определения») - это состояние, при котором в результате возникновения источника биолого-социальной ЧС на определенной территории нарушаются нормальные условия жизни и деятельности людей,</w:t>
      </w:r>
      <w:r w:rsidR="00C30884" w:rsidRPr="00026857">
        <w:rPr>
          <w:rFonts w:ascii="Times New Roman" w:hAnsi="Times New Roman" w:cs="Times New Roman"/>
          <w:color w:val="000000"/>
          <w:sz w:val="28"/>
          <w:szCs w:val="28"/>
          <w:lang w:eastAsia="ru-RU" w:bidi="ru-RU"/>
        </w:rPr>
        <w:t xml:space="preserve"> </w:t>
      </w:r>
      <w:r w:rsidRPr="00026857">
        <w:rPr>
          <w:rFonts w:ascii="Times New Roman" w:hAnsi="Times New Roman" w:cs="Times New Roman"/>
          <w:color w:val="000000"/>
          <w:sz w:val="28"/>
          <w:szCs w:val="28"/>
          <w:lang w:eastAsia="ru-RU" w:bidi="ru-RU"/>
        </w:rPr>
        <w:t>существования</w:t>
      </w:r>
      <w:r w:rsidR="00C30884" w:rsidRPr="00026857">
        <w:rPr>
          <w:rFonts w:ascii="Times New Roman" w:hAnsi="Times New Roman" w:cs="Times New Roman"/>
          <w:color w:val="000000"/>
          <w:sz w:val="28"/>
          <w:szCs w:val="28"/>
          <w:lang w:eastAsia="ru-RU" w:bidi="ru-RU"/>
        </w:rPr>
        <w:t xml:space="preserve"> </w:t>
      </w:r>
      <w:r w:rsidRPr="00026857">
        <w:rPr>
          <w:rFonts w:ascii="Times New Roman" w:hAnsi="Times New Roman" w:cs="Times New Roman"/>
          <w:color w:val="000000"/>
          <w:sz w:val="28"/>
          <w:szCs w:val="28"/>
          <w:lang w:eastAsia="ru-RU" w:bidi="ru-RU"/>
        </w:rPr>
        <w:t>сельскохозяйственных</w:t>
      </w:r>
      <w:r w:rsidR="00C30884" w:rsidRPr="00026857">
        <w:rPr>
          <w:rFonts w:ascii="Times New Roman" w:hAnsi="Times New Roman" w:cs="Times New Roman"/>
          <w:color w:val="000000"/>
          <w:sz w:val="28"/>
          <w:szCs w:val="28"/>
          <w:lang w:eastAsia="ru-RU" w:bidi="ru-RU"/>
        </w:rPr>
        <w:t xml:space="preserve"> </w:t>
      </w:r>
      <w:r w:rsidRPr="00026857">
        <w:rPr>
          <w:rFonts w:ascii="Times New Roman" w:hAnsi="Times New Roman" w:cs="Times New Roman"/>
          <w:color w:val="000000"/>
          <w:sz w:val="28"/>
          <w:szCs w:val="28"/>
          <w:lang w:eastAsia="ru-RU" w:bidi="ru-RU"/>
        </w:rPr>
        <w:t>животных</w:t>
      </w:r>
      <w:r w:rsidR="00C30884" w:rsidRPr="00026857">
        <w:rPr>
          <w:rFonts w:ascii="Times New Roman" w:hAnsi="Times New Roman" w:cs="Times New Roman"/>
          <w:color w:val="000000"/>
          <w:sz w:val="28"/>
          <w:szCs w:val="28"/>
          <w:lang w:eastAsia="ru-RU" w:bidi="ru-RU"/>
        </w:rPr>
        <w:t xml:space="preserve"> </w:t>
      </w:r>
      <w:r w:rsidRPr="00026857">
        <w:rPr>
          <w:rFonts w:ascii="Times New Roman" w:hAnsi="Times New Roman" w:cs="Times New Roman"/>
          <w:color w:val="000000"/>
          <w:sz w:val="28"/>
          <w:szCs w:val="28"/>
          <w:lang w:eastAsia="ru-RU" w:bidi="ru-RU"/>
        </w:rPr>
        <w:t>и</w:t>
      </w:r>
      <w:r w:rsidR="00C30884" w:rsidRPr="00026857">
        <w:rPr>
          <w:rFonts w:ascii="Times New Roman" w:hAnsi="Times New Roman" w:cs="Times New Roman"/>
          <w:color w:val="000000"/>
          <w:sz w:val="28"/>
          <w:szCs w:val="28"/>
          <w:lang w:eastAsia="ru-RU" w:bidi="ru-RU"/>
        </w:rPr>
        <w:t xml:space="preserve"> </w:t>
      </w:r>
      <w:r w:rsidRPr="00026857">
        <w:rPr>
          <w:rFonts w:ascii="Times New Roman" w:hAnsi="Times New Roman" w:cs="Times New Roman"/>
          <w:color w:val="000000"/>
          <w:sz w:val="28"/>
          <w:szCs w:val="28"/>
          <w:lang w:eastAsia="ru-RU" w:bidi="ru-RU"/>
        </w:rPr>
        <w:t>произрастания растений, возникает угроза жизни и здоровью людей, широкого распространения инфекционных</w:t>
      </w:r>
      <w:r w:rsidR="00C30884" w:rsidRPr="00026857">
        <w:rPr>
          <w:rFonts w:ascii="Times New Roman" w:hAnsi="Times New Roman" w:cs="Times New Roman"/>
          <w:color w:val="000000"/>
          <w:sz w:val="28"/>
          <w:szCs w:val="28"/>
          <w:lang w:eastAsia="ru-RU" w:bidi="ru-RU"/>
        </w:rPr>
        <w:t xml:space="preserve"> </w:t>
      </w:r>
      <w:r w:rsidRPr="00026857">
        <w:rPr>
          <w:rFonts w:ascii="Times New Roman" w:hAnsi="Times New Roman" w:cs="Times New Roman"/>
          <w:color w:val="000000"/>
          <w:sz w:val="28"/>
          <w:szCs w:val="28"/>
          <w:lang w:eastAsia="ru-RU" w:bidi="ru-RU"/>
        </w:rPr>
        <w:t>болезней, потерь</w:t>
      </w:r>
      <w:r w:rsidR="00C30884" w:rsidRPr="00026857">
        <w:rPr>
          <w:rFonts w:ascii="Times New Roman" w:hAnsi="Times New Roman" w:cs="Times New Roman"/>
          <w:color w:val="000000"/>
          <w:sz w:val="28"/>
          <w:szCs w:val="28"/>
          <w:lang w:eastAsia="ru-RU" w:bidi="ru-RU"/>
        </w:rPr>
        <w:t xml:space="preserve"> </w:t>
      </w:r>
      <w:r w:rsidRPr="00026857">
        <w:rPr>
          <w:rFonts w:ascii="Times New Roman" w:hAnsi="Times New Roman" w:cs="Times New Roman"/>
          <w:color w:val="000000"/>
          <w:sz w:val="28"/>
          <w:szCs w:val="28"/>
          <w:lang w:eastAsia="ru-RU" w:bidi="ru-RU"/>
        </w:rPr>
        <w:t>сельскохозяйственных</w:t>
      </w:r>
      <w:r w:rsidR="00C30884" w:rsidRPr="00026857">
        <w:rPr>
          <w:rFonts w:ascii="Times New Roman" w:hAnsi="Times New Roman" w:cs="Times New Roman"/>
          <w:color w:val="000000"/>
          <w:sz w:val="28"/>
          <w:szCs w:val="28"/>
          <w:lang w:eastAsia="ru-RU" w:bidi="ru-RU"/>
        </w:rPr>
        <w:t xml:space="preserve"> </w:t>
      </w:r>
      <w:r w:rsidRPr="00026857">
        <w:rPr>
          <w:rFonts w:ascii="Times New Roman" w:hAnsi="Times New Roman" w:cs="Times New Roman"/>
          <w:color w:val="000000"/>
          <w:sz w:val="28"/>
          <w:szCs w:val="28"/>
          <w:lang w:eastAsia="ru-RU" w:bidi="ru-RU"/>
        </w:rPr>
        <w:t>животных</w:t>
      </w:r>
      <w:r w:rsidR="00C30884" w:rsidRPr="00026857">
        <w:rPr>
          <w:rFonts w:ascii="Times New Roman" w:hAnsi="Times New Roman" w:cs="Times New Roman"/>
          <w:color w:val="000000"/>
          <w:sz w:val="28"/>
          <w:szCs w:val="28"/>
          <w:lang w:eastAsia="ru-RU" w:bidi="ru-RU"/>
        </w:rPr>
        <w:t xml:space="preserve"> </w:t>
      </w:r>
      <w:r w:rsidRPr="00026857">
        <w:rPr>
          <w:rFonts w:ascii="Times New Roman" w:hAnsi="Times New Roman" w:cs="Times New Roman"/>
          <w:color w:val="000000"/>
          <w:sz w:val="28"/>
          <w:szCs w:val="28"/>
          <w:lang w:eastAsia="ru-RU" w:bidi="ru-RU"/>
        </w:rPr>
        <w:t>и</w:t>
      </w:r>
      <w:r w:rsidR="00C30884" w:rsidRPr="00026857">
        <w:rPr>
          <w:rFonts w:ascii="Times New Roman" w:hAnsi="Times New Roman" w:cs="Times New Roman"/>
          <w:color w:val="000000"/>
          <w:sz w:val="28"/>
          <w:szCs w:val="28"/>
          <w:lang w:eastAsia="ru-RU" w:bidi="ru-RU"/>
        </w:rPr>
        <w:t xml:space="preserve"> </w:t>
      </w:r>
      <w:r w:rsidRPr="00026857">
        <w:rPr>
          <w:rFonts w:ascii="Times New Roman" w:hAnsi="Times New Roman" w:cs="Times New Roman"/>
          <w:color w:val="000000"/>
          <w:sz w:val="28"/>
          <w:szCs w:val="28"/>
          <w:lang w:eastAsia="ru-RU" w:bidi="ru-RU"/>
        </w:rPr>
        <w:t>растений.</w:t>
      </w:r>
    </w:p>
    <w:p w14:paraId="2ADAAD8B" w14:textId="77777777" w:rsidR="006961AB" w:rsidRPr="00026857" w:rsidRDefault="006961AB" w:rsidP="006961AB">
      <w:pPr>
        <w:pStyle w:val="25"/>
        <w:shd w:val="clear" w:color="auto" w:fill="auto"/>
        <w:spacing w:before="0" w:after="114"/>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К источникам биолого-социальных ЧС относятся:</w:t>
      </w:r>
    </w:p>
    <w:p w14:paraId="2240853D" w14:textId="77777777" w:rsidR="006961AB" w:rsidRPr="00026857" w:rsidRDefault="006961AB" w:rsidP="00CF2ACA">
      <w:pPr>
        <w:pStyle w:val="25"/>
        <w:numPr>
          <w:ilvl w:val="0"/>
          <w:numId w:val="21"/>
        </w:numPr>
        <w:shd w:val="clear" w:color="auto" w:fill="auto"/>
        <w:tabs>
          <w:tab w:val="left" w:pos="1462"/>
        </w:tabs>
        <w:spacing w:before="0" w:line="240" w:lineRule="exact"/>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массовые инфекционные и другие заболевания людей и домашних животных;</w:t>
      </w:r>
    </w:p>
    <w:p w14:paraId="2044438A" w14:textId="77777777" w:rsidR="006961AB" w:rsidRPr="00026857" w:rsidRDefault="006961AB" w:rsidP="00CF2ACA">
      <w:pPr>
        <w:pStyle w:val="25"/>
        <w:numPr>
          <w:ilvl w:val="0"/>
          <w:numId w:val="21"/>
        </w:numPr>
        <w:shd w:val="clear" w:color="auto" w:fill="auto"/>
        <w:tabs>
          <w:tab w:val="left" w:pos="1462"/>
        </w:tabs>
        <w:spacing w:before="0" w:after="64" w:line="312" w:lineRule="exact"/>
        <w:jc w:val="left"/>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массовые поражения сельскохозяйственных растений болезнями и вредителями.</w:t>
      </w:r>
    </w:p>
    <w:p w14:paraId="799ED793" w14:textId="0F25EE52" w:rsidR="006961AB" w:rsidRPr="00026857" w:rsidRDefault="006961AB" w:rsidP="00C30884">
      <w:pPr>
        <w:pStyle w:val="25"/>
        <w:shd w:val="clear" w:color="auto" w:fill="auto"/>
        <w:tabs>
          <w:tab w:val="left" w:pos="3893"/>
          <w:tab w:val="left" w:pos="5869"/>
          <w:tab w:val="center" w:pos="9035"/>
          <w:tab w:val="right" w:pos="9886"/>
        </w:tabs>
        <w:spacing w:before="0"/>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Источник биолого-социальной ЧС (ГОСТ Р22.0.04-95) - особо опасная или широко распространенная инфекционная</w:t>
      </w:r>
      <w:r w:rsidR="00C30884" w:rsidRPr="00026857">
        <w:rPr>
          <w:rFonts w:ascii="Times New Roman" w:hAnsi="Times New Roman" w:cs="Times New Roman"/>
          <w:color w:val="000000"/>
          <w:sz w:val="28"/>
          <w:szCs w:val="28"/>
          <w:lang w:eastAsia="ru-RU" w:bidi="ru-RU"/>
        </w:rPr>
        <w:t xml:space="preserve"> </w:t>
      </w:r>
      <w:r w:rsidRPr="00026857">
        <w:rPr>
          <w:rFonts w:ascii="Times New Roman" w:hAnsi="Times New Roman" w:cs="Times New Roman"/>
          <w:color w:val="000000"/>
          <w:sz w:val="28"/>
          <w:szCs w:val="28"/>
          <w:lang w:eastAsia="ru-RU" w:bidi="ru-RU"/>
        </w:rPr>
        <w:t>болезнь людей,</w:t>
      </w:r>
      <w:r w:rsidR="00C30884" w:rsidRPr="00026857">
        <w:rPr>
          <w:rFonts w:ascii="Times New Roman" w:hAnsi="Times New Roman" w:cs="Times New Roman"/>
          <w:color w:val="000000"/>
          <w:sz w:val="28"/>
          <w:szCs w:val="28"/>
          <w:lang w:eastAsia="ru-RU" w:bidi="ru-RU"/>
        </w:rPr>
        <w:t xml:space="preserve"> </w:t>
      </w:r>
      <w:r w:rsidRPr="00026857">
        <w:rPr>
          <w:rFonts w:ascii="Times New Roman" w:hAnsi="Times New Roman" w:cs="Times New Roman"/>
          <w:color w:val="000000"/>
          <w:sz w:val="28"/>
          <w:szCs w:val="28"/>
          <w:lang w:eastAsia="ru-RU" w:bidi="ru-RU"/>
        </w:rPr>
        <w:t>сельскохозяйственных</w:t>
      </w:r>
      <w:r w:rsidR="00C30884" w:rsidRPr="00026857">
        <w:rPr>
          <w:rFonts w:ascii="Times New Roman" w:hAnsi="Times New Roman" w:cs="Times New Roman"/>
          <w:color w:val="000000"/>
          <w:sz w:val="28"/>
          <w:szCs w:val="28"/>
          <w:lang w:eastAsia="ru-RU" w:bidi="ru-RU"/>
        </w:rPr>
        <w:t xml:space="preserve"> </w:t>
      </w:r>
      <w:r w:rsidRPr="00026857">
        <w:rPr>
          <w:rFonts w:ascii="Times New Roman" w:hAnsi="Times New Roman" w:cs="Times New Roman"/>
          <w:color w:val="000000"/>
          <w:sz w:val="28"/>
          <w:szCs w:val="28"/>
          <w:lang w:eastAsia="ru-RU" w:bidi="ru-RU"/>
        </w:rPr>
        <w:t>животных</w:t>
      </w:r>
      <w:r w:rsidR="00C30884" w:rsidRPr="00026857">
        <w:rPr>
          <w:rFonts w:ascii="Times New Roman" w:hAnsi="Times New Roman" w:cs="Times New Roman"/>
          <w:color w:val="000000"/>
          <w:sz w:val="28"/>
          <w:szCs w:val="28"/>
          <w:lang w:eastAsia="ru-RU" w:bidi="ru-RU"/>
        </w:rPr>
        <w:t xml:space="preserve"> </w:t>
      </w:r>
      <w:r w:rsidRPr="00026857">
        <w:rPr>
          <w:rFonts w:ascii="Times New Roman" w:hAnsi="Times New Roman" w:cs="Times New Roman"/>
          <w:color w:val="000000"/>
          <w:sz w:val="28"/>
          <w:szCs w:val="28"/>
          <w:lang w:eastAsia="ru-RU" w:bidi="ru-RU"/>
        </w:rPr>
        <w:t>и</w:t>
      </w:r>
      <w:r w:rsidR="00C30884" w:rsidRPr="00026857">
        <w:rPr>
          <w:rFonts w:ascii="Times New Roman" w:hAnsi="Times New Roman" w:cs="Times New Roman"/>
          <w:color w:val="000000"/>
          <w:sz w:val="28"/>
          <w:szCs w:val="28"/>
          <w:lang w:eastAsia="ru-RU" w:bidi="ru-RU"/>
        </w:rPr>
        <w:t xml:space="preserve"> </w:t>
      </w:r>
      <w:r w:rsidRPr="00026857">
        <w:rPr>
          <w:rFonts w:ascii="Times New Roman" w:hAnsi="Times New Roman" w:cs="Times New Roman"/>
          <w:color w:val="000000"/>
          <w:sz w:val="28"/>
          <w:szCs w:val="28"/>
          <w:lang w:eastAsia="ru-RU" w:bidi="ru-RU"/>
        </w:rPr>
        <w:t>растений, в результате которой</w:t>
      </w:r>
      <w:r w:rsidR="00C30884" w:rsidRPr="00026857">
        <w:rPr>
          <w:rFonts w:ascii="Times New Roman" w:hAnsi="Times New Roman" w:cs="Times New Roman"/>
          <w:color w:val="000000"/>
          <w:sz w:val="28"/>
          <w:szCs w:val="28"/>
          <w:lang w:eastAsia="ru-RU" w:bidi="ru-RU"/>
        </w:rPr>
        <w:t xml:space="preserve"> </w:t>
      </w:r>
      <w:r w:rsidRPr="00026857">
        <w:rPr>
          <w:rFonts w:ascii="Times New Roman" w:hAnsi="Times New Roman" w:cs="Times New Roman"/>
          <w:color w:val="000000"/>
          <w:sz w:val="28"/>
          <w:szCs w:val="28"/>
          <w:lang w:eastAsia="ru-RU" w:bidi="ru-RU"/>
        </w:rPr>
        <w:t>на определенной</w:t>
      </w:r>
      <w:r w:rsidR="00C30884" w:rsidRPr="00026857">
        <w:rPr>
          <w:rFonts w:ascii="Times New Roman" w:hAnsi="Times New Roman" w:cs="Times New Roman"/>
          <w:color w:val="000000"/>
          <w:sz w:val="28"/>
          <w:szCs w:val="28"/>
          <w:lang w:eastAsia="ru-RU" w:bidi="ru-RU"/>
        </w:rPr>
        <w:t xml:space="preserve"> </w:t>
      </w:r>
      <w:r w:rsidRPr="00026857">
        <w:rPr>
          <w:rFonts w:ascii="Times New Roman" w:hAnsi="Times New Roman" w:cs="Times New Roman"/>
          <w:color w:val="000000"/>
          <w:sz w:val="28"/>
          <w:szCs w:val="28"/>
          <w:lang w:eastAsia="ru-RU" w:bidi="ru-RU"/>
        </w:rPr>
        <w:t>территории произошла или может</w:t>
      </w:r>
      <w:r w:rsidR="00C30884" w:rsidRPr="00026857">
        <w:rPr>
          <w:rFonts w:ascii="Times New Roman" w:hAnsi="Times New Roman" w:cs="Times New Roman"/>
          <w:color w:val="000000"/>
          <w:sz w:val="28"/>
          <w:szCs w:val="28"/>
          <w:lang w:eastAsia="ru-RU" w:bidi="ru-RU"/>
        </w:rPr>
        <w:t xml:space="preserve"> </w:t>
      </w:r>
      <w:r w:rsidRPr="00026857">
        <w:rPr>
          <w:rFonts w:ascii="Times New Roman" w:hAnsi="Times New Roman" w:cs="Times New Roman"/>
          <w:color w:val="000000"/>
          <w:sz w:val="28"/>
          <w:szCs w:val="28"/>
          <w:lang w:eastAsia="ru-RU" w:bidi="ru-RU"/>
        </w:rPr>
        <w:t>возникнуть биолого-социальная ЧС.</w:t>
      </w:r>
    </w:p>
    <w:p w14:paraId="5DC1163D" w14:textId="77777777" w:rsidR="006961AB" w:rsidRPr="00026857" w:rsidRDefault="006961AB" w:rsidP="006961AB">
      <w:pPr>
        <w:pStyle w:val="25"/>
        <w:shd w:val="clear" w:color="auto" w:fill="auto"/>
        <w:spacing w:before="0"/>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Социальные ЧС связаны с процессами и явлениями в социальной среде.</w:t>
      </w:r>
    </w:p>
    <w:p w14:paraId="537F1B78" w14:textId="77777777" w:rsidR="006961AB" w:rsidRPr="00026857" w:rsidRDefault="006961AB" w:rsidP="006961AB">
      <w:pPr>
        <w:pStyle w:val="25"/>
        <w:shd w:val="clear" w:color="auto" w:fill="auto"/>
        <w:spacing w:before="0"/>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К основным источникам социальных ЧС относятся: войны, локальные и региональные конфликты, голод, диверсии, террористические акты, масштабные забастовки, сложная криминогенная обстановка.</w:t>
      </w:r>
    </w:p>
    <w:p w14:paraId="4E4DA75B" w14:textId="77777777" w:rsidR="006961AB" w:rsidRPr="00026857" w:rsidRDefault="006961AB" w:rsidP="006961AB">
      <w:pPr>
        <w:pStyle w:val="25"/>
        <w:shd w:val="clear" w:color="auto" w:fill="auto"/>
        <w:spacing w:before="0" w:after="60"/>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Влияние социальных условий более значимо. Под социальными условиями понимается все многообразие условий жизни:</w:t>
      </w:r>
    </w:p>
    <w:p w14:paraId="141A22F5" w14:textId="77777777" w:rsidR="006961AB" w:rsidRPr="00026857" w:rsidRDefault="006961AB" w:rsidP="00CF2ACA">
      <w:pPr>
        <w:pStyle w:val="25"/>
        <w:numPr>
          <w:ilvl w:val="0"/>
          <w:numId w:val="22"/>
        </w:numPr>
        <w:shd w:val="clear" w:color="auto" w:fill="auto"/>
        <w:tabs>
          <w:tab w:val="left" w:pos="1462"/>
        </w:tabs>
        <w:spacing w:before="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плотность населения;</w:t>
      </w:r>
    </w:p>
    <w:p w14:paraId="49BBBCC3" w14:textId="77777777" w:rsidR="006961AB" w:rsidRPr="00026857" w:rsidRDefault="006961AB" w:rsidP="00CF2ACA">
      <w:pPr>
        <w:pStyle w:val="25"/>
        <w:numPr>
          <w:ilvl w:val="0"/>
          <w:numId w:val="22"/>
        </w:numPr>
        <w:shd w:val="clear" w:color="auto" w:fill="auto"/>
        <w:tabs>
          <w:tab w:val="left" w:pos="1462"/>
        </w:tabs>
        <w:spacing w:before="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жилищные условия;</w:t>
      </w:r>
    </w:p>
    <w:p w14:paraId="424561AD" w14:textId="77777777" w:rsidR="006961AB" w:rsidRPr="00026857" w:rsidRDefault="006961AB" w:rsidP="00CF2ACA">
      <w:pPr>
        <w:pStyle w:val="25"/>
        <w:numPr>
          <w:ilvl w:val="0"/>
          <w:numId w:val="22"/>
        </w:numPr>
        <w:shd w:val="clear" w:color="auto" w:fill="auto"/>
        <w:tabs>
          <w:tab w:val="left" w:pos="1462"/>
        </w:tabs>
        <w:spacing w:before="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санитарно-коммунальное благоустройство;</w:t>
      </w:r>
    </w:p>
    <w:p w14:paraId="7AC105B5" w14:textId="77777777" w:rsidR="006961AB" w:rsidRPr="00026857" w:rsidRDefault="006961AB" w:rsidP="00CF2ACA">
      <w:pPr>
        <w:pStyle w:val="25"/>
        <w:numPr>
          <w:ilvl w:val="0"/>
          <w:numId w:val="22"/>
        </w:numPr>
        <w:shd w:val="clear" w:color="auto" w:fill="auto"/>
        <w:tabs>
          <w:tab w:val="left" w:pos="1462"/>
        </w:tabs>
        <w:spacing w:before="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материальное благосостояние;</w:t>
      </w:r>
    </w:p>
    <w:p w14:paraId="5A04E51E" w14:textId="77777777" w:rsidR="006961AB" w:rsidRPr="00026857" w:rsidRDefault="006961AB" w:rsidP="00CF2ACA">
      <w:pPr>
        <w:pStyle w:val="25"/>
        <w:numPr>
          <w:ilvl w:val="0"/>
          <w:numId w:val="22"/>
        </w:numPr>
        <w:shd w:val="clear" w:color="auto" w:fill="auto"/>
        <w:tabs>
          <w:tab w:val="left" w:pos="1462"/>
        </w:tabs>
        <w:spacing w:before="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условия труда;</w:t>
      </w:r>
    </w:p>
    <w:p w14:paraId="08D68D30" w14:textId="77777777" w:rsidR="006961AB" w:rsidRPr="00026857" w:rsidRDefault="006961AB" w:rsidP="00CF2ACA">
      <w:pPr>
        <w:pStyle w:val="25"/>
        <w:numPr>
          <w:ilvl w:val="0"/>
          <w:numId w:val="22"/>
        </w:numPr>
        <w:shd w:val="clear" w:color="auto" w:fill="auto"/>
        <w:tabs>
          <w:tab w:val="left" w:pos="1462"/>
        </w:tabs>
        <w:spacing w:before="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культурный уровень людей;</w:t>
      </w:r>
    </w:p>
    <w:p w14:paraId="29F32362" w14:textId="77777777" w:rsidR="006961AB" w:rsidRPr="00026857" w:rsidRDefault="006961AB" w:rsidP="00CF2ACA">
      <w:pPr>
        <w:pStyle w:val="25"/>
        <w:numPr>
          <w:ilvl w:val="0"/>
          <w:numId w:val="22"/>
        </w:numPr>
        <w:shd w:val="clear" w:color="auto" w:fill="auto"/>
        <w:tabs>
          <w:tab w:val="left" w:pos="1462"/>
        </w:tabs>
        <w:spacing w:before="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миграционные процессы;</w:t>
      </w:r>
    </w:p>
    <w:p w14:paraId="6FA1423C" w14:textId="77777777" w:rsidR="006961AB" w:rsidRPr="00026857" w:rsidRDefault="006961AB" w:rsidP="00CF2ACA">
      <w:pPr>
        <w:pStyle w:val="25"/>
        <w:numPr>
          <w:ilvl w:val="0"/>
          <w:numId w:val="22"/>
        </w:numPr>
        <w:shd w:val="clear" w:color="auto" w:fill="auto"/>
        <w:tabs>
          <w:tab w:val="left" w:pos="1462"/>
        </w:tabs>
        <w:spacing w:before="0" w:after="56"/>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состояние здравоохранения.</w:t>
      </w:r>
    </w:p>
    <w:p w14:paraId="1876FD9F" w14:textId="77777777" w:rsidR="006961AB" w:rsidRPr="00026857" w:rsidRDefault="006961AB" w:rsidP="006961AB">
      <w:pPr>
        <w:pStyle w:val="25"/>
        <w:shd w:val="clear" w:color="auto" w:fill="auto"/>
        <w:spacing w:before="0" w:line="312" w:lineRule="exact"/>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В масштабах небольшого по территории и населению Камышловского городского округа возникновение ЧС биолого-социального характера не прогнозируется. Это обуславливается влиянием природных и социальных условий.</w:t>
      </w:r>
    </w:p>
    <w:p w14:paraId="27EC8020" w14:textId="77777777" w:rsidR="006961AB" w:rsidRPr="00026857" w:rsidRDefault="006961AB" w:rsidP="006961AB">
      <w:pPr>
        <w:pStyle w:val="25"/>
        <w:shd w:val="clear" w:color="auto" w:fill="auto"/>
        <w:spacing w:before="0"/>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lastRenderedPageBreak/>
        <w:t>К природным условиям относят: климат, ландшафт, животный и растительный мир, наличие природных очагов инфекционных заболеваний, стихийные бедствия.</w:t>
      </w:r>
    </w:p>
    <w:p w14:paraId="36FC0A6A" w14:textId="77777777" w:rsidR="006961AB" w:rsidRPr="00026857" w:rsidRDefault="006961AB" w:rsidP="006961AB">
      <w:pPr>
        <w:pStyle w:val="25"/>
        <w:shd w:val="clear" w:color="auto" w:fill="auto"/>
        <w:spacing w:before="0"/>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Для территории Камышловского муниципального района возможными источниками возникновения и распространения заболеваний является бешенство диких (от них и домашних) животных и африканская чума свиней. На территории Свердловской области очаги природного бешенства регистрируются ежегодно по многим муниципальным образованиям. ЧС, вызванные вирусом бешенства, происходят в среднем 1 раз в 30 лет. Во время весенней миграции диких водоплавающих перелетных птиц возможен разнос патогенных вирусов гриппа Н5 на территории Свердловской области, что может привести к вспышке гриппа птиц среди домашних птиц.</w:t>
      </w:r>
    </w:p>
    <w:p w14:paraId="7E286696" w14:textId="77777777" w:rsidR="006961AB" w:rsidRPr="00026857" w:rsidRDefault="006961AB" w:rsidP="006961AB">
      <w:pPr>
        <w:pStyle w:val="25"/>
        <w:shd w:val="clear" w:color="auto" w:fill="auto"/>
        <w:spacing w:before="0"/>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На момент разработки генерального плана возрастает вероятность заражения населения кишечными инфекциями из-за ухудшения качества питьевой воды и децентрализации снабжения населения продуктами питания, увеличения объема уличной торговли продуктами сомнительного качества.</w:t>
      </w:r>
    </w:p>
    <w:p w14:paraId="6EF47FC7" w14:textId="77777777" w:rsidR="006961AB" w:rsidRPr="00026857" w:rsidRDefault="006961AB" w:rsidP="006961AB">
      <w:pPr>
        <w:pStyle w:val="25"/>
        <w:shd w:val="clear" w:color="auto" w:fill="auto"/>
        <w:spacing w:before="0"/>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При нарушении технологии переработки продуктов питания и приготовления пищи, ухудшения качества питьевой воды в летнее время среди населения возможно возникновение вспышек инфекционных заболеваний (дизентерии, брюшного тифа, гепатита, сальмонеллеза и др.).</w:t>
      </w:r>
    </w:p>
    <w:p w14:paraId="34D6D5BA" w14:textId="77777777" w:rsidR="006961AB" w:rsidRPr="00026857" w:rsidRDefault="006961AB" w:rsidP="006961AB">
      <w:pPr>
        <w:pStyle w:val="25"/>
        <w:shd w:val="clear" w:color="auto" w:fill="auto"/>
        <w:spacing w:before="0"/>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Эпизоотическая обстановка на территории Камышловского муниципального района оценивается как неудовлетворительная, так как на территории района расположено несколько природных очагов вируса бешенства, возможен заход в населенные пункты района зараженных бешенством диких животных, в связи с чем имеется реальная угроза жизни и здоровью населения, домашних и сельскохозяйственных животных.</w:t>
      </w:r>
    </w:p>
    <w:p w14:paraId="30D211B8" w14:textId="77777777" w:rsidR="006961AB" w:rsidRPr="00026857" w:rsidRDefault="006961AB" w:rsidP="006961AB">
      <w:pPr>
        <w:pStyle w:val="25"/>
        <w:shd w:val="clear" w:color="auto" w:fill="auto"/>
        <w:spacing w:before="0" w:after="60"/>
        <w:ind w:firstLine="760"/>
        <w:rPr>
          <w:rFonts w:ascii="Times New Roman" w:hAnsi="Times New Roman" w:cs="Times New Roman"/>
          <w:sz w:val="28"/>
          <w:szCs w:val="28"/>
        </w:rPr>
      </w:pPr>
      <w:r w:rsidRPr="00026857">
        <w:rPr>
          <w:rFonts w:ascii="Times New Roman" w:hAnsi="Times New Roman" w:cs="Times New Roman"/>
          <w:color w:val="000000"/>
          <w:sz w:val="28"/>
          <w:szCs w:val="28"/>
          <w:lang w:eastAsia="ru-RU" w:bidi="ru-RU"/>
        </w:rPr>
        <w:t>Для территории Свердловской области вероятность возникновения ЧС, вызванных вирусом бешенства, составляет 3.8 * 10</w:t>
      </w:r>
      <w:r w:rsidRPr="00026857">
        <w:rPr>
          <w:rFonts w:ascii="Times New Roman" w:hAnsi="Times New Roman" w:cs="Times New Roman"/>
          <w:color w:val="000000"/>
          <w:sz w:val="28"/>
          <w:szCs w:val="28"/>
          <w:vertAlign w:val="superscript"/>
          <w:lang w:eastAsia="ru-RU" w:bidi="ru-RU"/>
        </w:rPr>
        <w:t>-4</w:t>
      </w:r>
      <w:r w:rsidRPr="00026857">
        <w:rPr>
          <w:rFonts w:ascii="Times New Roman" w:hAnsi="Times New Roman" w:cs="Times New Roman"/>
          <w:color w:val="000000"/>
          <w:sz w:val="28"/>
          <w:szCs w:val="28"/>
          <w:lang w:eastAsia="ru-RU" w:bidi="ru-RU"/>
        </w:rPr>
        <w:t xml:space="preserve"> год</w:t>
      </w:r>
      <w:r w:rsidRPr="00026857">
        <w:rPr>
          <w:rFonts w:ascii="Times New Roman" w:hAnsi="Times New Roman" w:cs="Times New Roman"/>
          <w:color w:val="000000"/>
          <w:sz w:val="28"/>
          <w:szCs w:val="28"/>
          <w:vertAlign w:val="superscript"/>
          <w:lang w:eastAsia="ru-RU" w:bidi="ru-RU"/>
        </w:rPr>
        <w:t>-1</w:t>
      </w:r>
      <w:r w:rsidRPr="00026857">
        <w:rPr>
          <w:rFonts w:ascii="Times New Roman" w:hAnsi="Times New Roman" w:cs="Times New Roman"/>
          <w:color w:val="000000"/>
          <w:sz w:val="28"/>
          <w:szCs w:val="28"/>
          <w:lang w:eastAsia="ru-RU" w:bidi="ru-RU"/>
        </w:rPr>
        <w:t>, индивидуальный риск для населения составляет 4.0 * 10</w:t>
      </w:r>
      <w:r w:rsidRPr="00026857">
        <w:rPr>
          <w:rFonts w:ascii="Times New Roman" w:hAnsi="Times New Roman" w:cs="Times New Roman"/>
          <w:color w:val="000000"/>
          <w:sz w:val="28"/>
          <w:szCs w:val="28"/>
          <w:vertAlign w:val="superscript"/>
          <w:lang w:eastAsia="ru-RU" w:bidi="ru-RU"/>
        </w:rPr>
        <w:t>-8</w:t>
      </w:r>
      <w:r w:rsidRPr="00026857">
        <w:rPr>
          <w:rFonts w:ascii="Times New Roman" w:hAnsi="Times New Roman" w:cs="Times New Roman"/>
          <w:color w:val="000000"/>
          <w:sz w:val="28"/>
          <w:szCs w:val="28"/>
          <w:lang w:eastAsia="ru-RU" w:bidi="ru-RU"/>
        </w:rPr>
        <w:t xml:space="preserve"> год</w:t>
      </w:r>
      <w:r w:rsidRPr="00026857">
        <w:rPr>
          <w:rFonts w:ascii="Times New Roman" w:hAnsi="Times New Roman" w:cs="Times New Roman"/>
          <w:color w:val="000000"/>
          <w:sz w:val="28"/>
          <w:szCs w:val="28"/>
          <w:vertAlign w:val="superscript"/>
          <w:lang w:eastAsia="ru-RU" w:bidi="ru-RU"/>
        </w:rPr>
        <w:t>-1</w:t>
      </w:r>
      <w:r w:rsidRPr="00026857">
        <w:rPr>
          <w:rFonts w:ascii="Times New Roman" w:hAnsi="Times New Roman" w:cs="Times New Roman"/>
          <w:color w:val="000000"/>
          <w:sz w:val="28"/>
          <w:szCs w:val="28"/>
          <w:lang w:eastAsia="ru-RU" w:bidi="ru-RU"/>
        </w:rPr>
        <w:t>.</w:t>
      </w:r>
    </w:p>
    <w:p w14:paraId="576BC09F" w14:textId="1C301169" w:rsidR="00E644DC" w:rsidRPr="00026857" w:rsidRDefault="00E644DC" w:rsidP="0058036F">
      <w:pPr>
        <w:pStyle w:val="2"/>
        <w:numPr>
          <w:ilvl w:val="0"/>
          <w:numId w:val="7"/>
        </w:numPr>
      </w:pPr>
      <w:bookmarkStart w:id="119" w:name="_Toc126076335"/>
      <w:r w:rsidRPr="00026857">
        <w:t>Перечень мероприятий по обеспечению пожарной безопасности</w:t>
      </w:r>
      <w:bookmarkEnd w:id="119"/>
    </w:p>
    <w:p w14:paraId="5BC9753E" w14:textId="77777777" w:rsidR="00E644DC" w:rsidRPr="00026857" w:rsidRDefault="00E644DC" w:rsidP="00E644DC">
      <w:pPr>
        <w:rPr>
          <w:color w:val="000000"/>
          <w:szCs w:val="28"/>
          <w:shd w:val="clear" w:color="auto" w:fill="FFFFFF"/>
        </w:rPr>
      </w:pPr>
      <w:r w:rsidRPr="00026857">
        <w:rPr>
          <w:color w:val="000000"/>
          <w:szCs w:val="28"/>
          <w:shd w:val="clear" w:color="auto" w:fill="FFFFFF"/>
        </w:rPr>
        <w:t>Обеспечение пожарной безопасности на территории Камышловского городского округа возложено на Государственное бюджетное пожарно-техническое учреждение Свердловской области, отряд противопожарной службы № 12, пожарные части 12/6, 12/7, которые расположены на территории городского округа.</w:t>
      </w:r>
    </w:p>
    <w:p w14:paraId="5AA3B16D" w14:textId="77777777" w:rsidR="00E644DC" w:rsidRPr="00026857" w:rsidRDefault="00E644DC" w:rsidP="00E644DC">
      <w:pPr>
        <w:rPr>
          <w:color w:val="000000"/>
          <w:szCs w:val="28"/>
          <w:shd w:val="clear" w:color="auto" w:fill="FFFFFF"/>
        </w:rPr>
      </w:pPr>
      <w:r w:rsidRPr="00026857">
        <w:rPr>
          <w:color w:val="000000"/>
          <w:szCs w:val="28"/>
          <w:shd w:val="clear" w:color="auto" w:fill="FFFFFF"/>
        </w:rPr>
        <w:t>Расчётное время прибытия пожарного расчёта к месту пожара на территории городского округа составляет 10 минут и менее.</w:t>
      </w:r>
    </w:p>
    <w:p w14:paraId="54DA7DA2" w14:textId="6A93D86D" w:rsidR="00E644DC" w:rsidRPr="00026857" w:rsidRDefault="00E644DC" w:rsidP="00E644DC">
      <w:pPr>
        <w:rPr>
          <w:color w:val="000000"/>
          <w:szCs w:val="28"/>
          <w:shd w:val="clear" w:color="auto" w:fill="FFFFFF"/>
        </w:rPr>
      </w:pPr>
      <w:r w:rsidRPr="00026857">
        <w:rPr>
          <w:color w:val="000000"/>
          <w:szCs w:val="28"/>
          <w:shd w:val="clear" w:color="auto" w:fill="FFFFFF"/>
        </w:rPr>
        <w:t xml:space="preserve">В соответствии с требованиями Федерального закона № 123-ФЗ от 22.07.2008 «Технический регламент о требованиях пожарной безопасности» (ст. 76, п.1), где сказано, что дислокация подразделений пожарной охраны на территориях поселений и городских округов определяется исходя из условия, что время прибытия первого подразделения к месту вызова в городских округах не должно превышать 10 минут. Для </w:t>
      </w:r>
      <w:r w:rsidR="006455DD" w:rsidRPr="00026857">
        <w:rPr>
          <w:color w:val="000000"/>
          <w:szCs w:val="28"/>
          <w:shd w:val="clear" w:color="auto" w:fill="FFFFFF"/>
        </w:rPr>
        <w:t>проектируемой территории</w:t>
      </w:r>
      <w:r w:rsidRPr="00026857">
        <w:rPr>
          <w:color w:val="000000"/>
          <w:szCs w:val="28"/>
          <w:shd w:val="clear" w:color="auto" w:fill="FFFFFF"/>
        </w:rPr>
        <w:t xml:space="preserve"> данное условие выполняется.</w:t>
      </w:r>
    </w:p>
    <w:p w14:paraId="5D12A44A" w14:textId="5B09661E" w:rsidR="00E644DC" w:rsidRPr="00026857" w:rsidRDefault="00E644DC" w:rsidP="00E644DC">
      <w:pPr>
        <w:rPr>
          <w:color w:val="000000"/>
          <w:szCs w:val="28"/>
          <w:shd w:val="clear" w:color="auto" w:fill="FFFFFF"/>
        </w:rPr>
      </w:pPr>
      <w:r w:rsidRPr="00026857">
        <w:rPr>
          <w:color w:val="000000"/>
          <w:szCs w:val="28"/>
          <w:shd w:val="clear" w:color="auto" w:fill="FFFFFF"/>
        </w:rPr>
        <w:t xml:space="preserve">Кроме того, на территориях должны быть источники наружного или внутреннего противопожарного водоснабжения. На территории Камышловского </w:t>
      </w:r>
      <w:r w:rsidRPr="00026857">
        <w:rPr>
          <w:color w:val="000000"/>
          <w:szCs w:val="28"/>
          <w:shd w:val="clear" w:color="auto" w:fill="FFFFFF"/>
        </w:rPr>
        <w:lastRenderedPageBreak/>
        <w:t>городского округа в качестве источников наружного противопожарного водоснабжения используются пожарные гидранты, водонапорные башни, естественный и искусственный пожарные водоёмы.</w:t>
      </w:r>
    </w:p>
    <w:p w14:paraId="2EC08AA0" w14:textId="77777777" w:rsidR="001B789B" w:rsidRPr="00026857" w:rsidRDefault="001B789B" w:rsidP="001B789B">
      <w:pPr>
        <w:rPr>
          <w:color w:val="000000"/>
          <w:szCs w:val="28"/>
          <w:shd w:val="clear" w:color="auto" w:fill="FFFFFF"/>
        </w:rPr>
      </w:pPr>
      <w:r w:rsidRPr="00026857">
        <w:rPr>
          <w:color w:val="000000"/>
          <w:szCs w:val="28"/>
          <w:shd w:val="clear" w:color="auto" w:fill="FFFFFF"/>
        </w:rPr>
        <w:t>Территория Камышловского городского округа по категории опасных природных явлений оценивается как умеренно опасная. По категории оценки сложности природных условий оценивается как средней сложности (СНиП 22-01-95 «Геофизика опасных природных воздействий»). По инженерно-геологическим условиям (СП 11-105-97) - средней сложности.</w:t>
      </w:r>
    </w:p>
    <w:p w14:paraId="2B92E09C" w14:textId="77777777" w:rsidR="001B789B" w:rsidRPr="00026857" w:rsidRDefault="001B789B" w:rsidP="001B789B">
      <w:pPr>
        <w:rPr>
          <w:color w:val="000000"/>
          <w:szCs w:val="28"/>
          <w:shd w:val="clear" w:color="auto" w:fill="FFFFFF"/>
        </w:rPr>
      </w:pPr>
      <w:r w:rsidRPr="00026857">
        <w:rPr>
          <w:color w:val="000000"/>
          <w:szCs w:val="28"/>
          <w:shd w:val="clear" w:color="auto" w:fill="FFFFFF"/>
        </w:rPr>
        <w:t>При аварии на Белоярской АЭС, вся территория Камышловского муниципального района попадает в зону сильного радиационного загрязнения. В соответствии с планом гражданской обороны, на территории всего района вводится режим радиационной защиты на период до 10 суток. Проводятся мероприятия гражданской обороны.</w:t>
      </w:r>
    </w:p>
    <w:p w14:paraId="1D0B2D08" w14:textId="77777777" w:rsidR="001B789B" w:rsidRPr="00026857" w:rsidRDefault="001B789B" w:rsidP="001B789B">
      <w:pPr>
        <w:rPr>
          <w:color w:val="000000"/>
          <w:szCs w:val="28"/>
          <w:shd w:val="clear" w:color="auto" w:fill="FFFFFF"/>
        </w:rPr>
      </w:pPr>
      <w:r w:rsidRPr="00026857">
        <w:rPr>
          <w:color w:val="000000"/>
          <w:szCs w:val="28"/>
          <w:shd w:val="clear" w:color="auto" w:fill="FFFFFF"/>
        </w:rPr>
        <w:t>В настоящее время в Камышловском городском округе 50.0% территории составляют леса, территории для перспективного развития жилого фонда отсутствуют. В связи с этим, основные площадки перспективного развития города за расчетный срок были предложены, в основном, за границами городского округа.</w:t>
      </w:r>
    </w:p>
    <w:p w14:paraId="50CB4214" w14:textId="3B0DF5D9" w:rsidR="001B789B" w:rsidRPr="00026857" w:rsidRDefault="001B789B" w:rsidP="001B789B">
      <w:pPr>
        <w:rPr>
          <w:color w:val="000000"/>
          <w:szCs w:val="28"/>
          <w:shd w:val="clear" w:color="auto" w:fill="FFFFFF"/>
        </w:rPr>
      </w:pPr>
      <w:r w:rsidRPr="00026857">
        <w:rPr>
          <w:color w:val="000000"/>
          <w:szCs w:val="28"/>
          <w:shd w:val="clear" w:color="auto" w:fill="FFFFFF"/>
        </w:rPr>
        <w:t xml:space="preserve">Также неблагоприятными для градостроительной деятельности являются участки в пойме реки Пышма, территории 1% паводкового затопления. </w:t>
      </w:r>
    </w:p>
    <w:p w14:paraId="7372C6D1" w14:textId="33F58D1B" w:rsidR="001B789B" w:rsidRPr="00026857" w:rsidRDefault="001B789B" w:rsidP="001B789B">
      <w:pPr>
        <w:rPr>
          <w:color w:val="000000"/>
          <w:szCs w:val="28"/>
          <w:shd w:val="clear" w:color="auto" w:fill="FFFFFF"/>
        </w:rPr>
      </w:pPr>
      <w:r w:rsidRPr="00026857">
        <w:rPr>
          <w:color w:val="000000"/>
          <w:szCs w:val="28"/>
          <w:shd w:val="clear" w:color="auto" w:fill="FFFFFF"/>
        </w:rPr>
        <w:t>В целом территория городского округа является ограниченно пригодной для строительства.</w:t>
      </w:r>
    </w:p>
    <w:p w14:paraId="7D8A9348" w14:textId="77777777" w:rsidR="002B539F" w:rsidRPr="00026857" w:rsidRDefault="002B539F" w:rsidP="002B539F">
      <w:bookmarkStart w:id="120" w:name="_Toc18414276"/>
      <w:bookmarkStart w:id="121" w:name="_Toc18433520"/>
    </w:p>
    <w:p w14:paraId="4BB25A87" w14:textId="6A772EE2" w:rsidR="0060214F" w:rsidRPr="00026857" w:rsidRDefault="0060214F" w:rsidP="002B539F">
      <w:pPr>
        <w:pStyle w:val="1"/>
        <w:numPr>
          <w:ilvl w:val="0"/>
          <w:numId w:val="2"/>
        </w:numPr>
        <w:spacing w:after="120"/>
        <w:ind w:firstLine="0"/>
        <w:jc w:val="both"/>
        <w:rPr>
          <w:rFonts w:eastAsia="Times New Roman" w:cs="Times New Roman"/>
          <w:szCs w:val="28"/>
          <w:lang w:eastAsia="ru-RU"/>
        </w:rPr>
      </w:pPr>
      <w:bookmarkStart w:id="122" w:name="_Toc126076336"/>
      <w:r w:rsidRPr="00026857">
        <w:lastRenderedPageBreak/>
        <w:t>Перечень мероприятий по охране окружающей среды</w:t>
      </w:r>
      <w:bookmarkEnd w:id="120"/>
      <w:bookmarkEnd w:id="121"/>
      <w:bookmarkEnd w:id="122"/>
    </w:p>
    <w:p w14:paraId="1894842E" w14:textId="77777777" w:rsidR="000E74BE" w:rsidRPr="00026857" w:rsidRDefault="000E74BE" w:rsidP="0058036F">
      <w:pPr>
        <w:pStyle w:val="2"/>
        <w:numPr>
          <w:ilvl w:val="0"/>
          <w:numId w:val="26"/>
        </w:numPr>
      </w:pPr>
      <w:bookmarkStart w:id="123" w:name="_Toc126076337"/>
      <w:r w:rsidRPr="00026857">
        <w:t>Мероприятия по охране окружающей среды</w:t>
      </w:r>
      <w:bookmarkEnd w:id="123"/>
    </w:p>
    <w:p w14:paraId="240A9549" w14:textId="77777777" w:rsidR="000E74BE" w:rsidRPr="00026857" w:rsidRDefault="000E74BE" w:rsidP="000E74BE">
      <w:pPr>
        <w:rPr>
          <w:rFonts w:eastAsia="Times New Roman" w:cs="Times New Roman"/>
          <w:szCs w:val="28"/>
          <w:lang w:eastAsia="ru-RU"/>
        </w:rPr>
      </w:pPr>
      <w:bookmarkStart w:id="124" w:name="_Toc278465873"/>
      <w:bookmarkStart w:id="125" w:name="_Toc299929345"/>
      <w:r w:rsidRPr="00026857">
        <w:rPr>
          <w:rFonts w:eastAsia="Times New Roman" w:cs="Times New Roman"/>
          <w:szCs w:val="28"/>
          <w:lang w:eastAsia="ru-RU"/>
        </w:rPr>
        <w:t>Настоящим проектом в соответствии с генеральным планом Камышловского городского округа предусмотрено проведение мероприятий по охране окружающей среды:</w:t>
      </w:r>
    </w:p>
    <w:p w14:paraId="450DC9F1" w14:textId="72C4727D"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 xml:space="preserve">– установление в соответствии с </w:t>
      </w:r>
      <w:r w:rsidRPr="00026857">
        <w:rPr>
          <w:rFonts w:eastAsia="Times New Roman" w:cs="Times New Roman"/>
          <w:bCs/>
          <w:szCs w:val="28"/>
          <w:lang w:eastAsia="ru-RU"/>
        </w:rPr>
        <w:t>СанПиН 2.2.1/2.1.1.1200-03</w:t>
      </w:r>
      <w:r w:rsidRPr="00026857">
        <w:rPr>
          <w:rFonts w:eastAsia="Times New Roman" w:cs="Times New Roman"/>
          <w:szCs w:val="28"/>
          <w:lang w:eastAsia="ru-RU"/>
        </w:rPr>
        <w:t xml:space="preserve"> санитарно-защитных зон предприятий и других объектов, являющихся источниками негативного воздействия на атмосферу, расположенных на территории проектирования и за ее границами;</w:t>
      </w:r>
    </w:p>
    <w:p w14:paraId="3D08F3C6" w14:textId="455AD0B9"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 соблюдение установленного режима использования санитарно-защитных зон;</w:t>
      </w:r>
    </w:p>
    <w:p w14:paraId="1B7CC8E0" w14:textId="66D0A5CA"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 функциональная трансформация и технологическая модернизация объектов с сокращением санитарно-защитной зоны до границ жилой застройки;</w:t>
      </w:r>
    </w:p>
    <w:p w14:paraId="1D32F9F7" w14:textId="6241AC9C"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 ликвидация автосервиса и размещение на его месте объекта общественно-делового назначения;</w:t>
      </w:r>
    </w:p>
    <w:p w14:paraId="47AC423C" w14:textId="2B0DB500"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 дальнейшая разработка проекта санитарно-защитной зоны на основании натурных измерений и расчетов;</w:t>
      </w:r>
    </w:p>
    <w:p w14:paraId="3675D8E8" w14:textId="357F99BB"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 регулярный мониторинг и контроль за состоянием атмосферного воздуха на границе СЗЗ предприятий и на территории прилегающих к промышленной зоне жилых районов;</w:t>
      </w:r>
    </w:p>
    <w:p w14:paraId="620EFF57" w14:textId="454711E4"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 оптимизация основного потока грузового и транзитного транспорта;</w:t>
      </w:r>
    </w:p>
    <w:p w14:paraId="74669C3F" w14:textId="221FE5BC"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 приведении основных параметров улиц в соответствие нормативным значениями в зависимости от категории;</w:t>
      </w:r>
    </w:p>
    <w:p w14:paraId="1F850F74"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 контроль выбросов от автомобильного транспорта;</w:t>
      </w:r>
    </w:p>
    <w:p w14:paraId="4EAEA4A4"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 благоустройство территории в границах красных линий.</w:t>
      </w:r>
    </w:p>
    <w:p w14:paraId="1CEEF6B4" w14:textId="1042CBFE" w:rsidR="000E74BE" w:rsidRPr="00026857" w:rsidRDefault="000E74BE" w:rsidP="0058036F">
      <w:pPr>
        <w:pStyle w:val="2"/>
        <w:numPr>
          <w:ilvl w:val="0"/>
          <w:numId w:val="26"/>
        </w:numPr>
      </w:pPr>
      <w:bookmarkStart w:id="126" w:name="_Toc126076338"/>
      <w:r w:rsidRPr="00026857">
        <w:t>Мероприятия по охране поверхностных и подземных водных ресурсов</w:t>
      </w:r>
      <w:bookmarkEnd w:id="126"/>
    </w:p>
    <w:p w14:paraId="167B2A0A" w14:textId="4CC757CE"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 проектные решения по централизованному водоотведению и водоснабжению территории проектирования;</w:t>
      </w:r>
    </w:p>
    <w:p w14:paraId="0E088286" w14:textId="53193236"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 соблюдение режимов водоохранной зоны, прибрежной защитной полосы и береговой полосы;</w:t>
      </w:r>
    </w:p>
    <w:p w14:paraId="77840DB1" w14:textId="40F528F0" w:rsidR="000E74BE" w:rsidRPr="00026857" w:rsidRDefault="000E74BE" w:rsidP="000E74BE">
      <w:pPr>
        <w:rPr>
          <w:rFonts w:eastAsia="Times New Roman" w:cs="Times New Roman"/>
          <w:bCs/>
          <w:szCs w:val="28"/>
          <w:lang w:eastAsia="ru-RU"/>
        </w:rPr>
      </w:pPr>
      <w:r w:rsidRPr="00026857">
        <w:rPr>
          <w:rFonts w:eastAsia="Times New Roman" w:cs="Times New Roman"/>
          <w:bCs/>
          <w:szCs w:val="28"/>
          <w:lang w:eastAsia="ru-RU"/>
        </w:rPr>
        <w:t>– организация системы сбора, хранения и утилизации коммунальных отходов.</w:t>
      </w:r>
    </w:p>
    <w:p w14:paraId="200E364A" w14:textId="3877220C" w:rsidR="000E74BE" w:rsidRPr="00026857" w:rsidRDefault="000E74BE" w:rsidP="0058036F">
      <w:pPr>
        <w:pStyle w:val="2"/>
        <w:numPr>
          <w:ilvl w:val="0"/>
          <w:numId w:val="26"/>
        </w:numPr>
      </w:pPr>
      <w:bookmarkStart w:id="127" w:name="_Toc126076339"/>
      <w:r w:rsidRPr="00026857">
        <w:t>Мероприятия по охране почв и грунтов</w:t>
      </w:r>
      <w:bookmarkEnd w:id="127"/>
    </w:p>
    <w:p w14:paraId="5C457971" w14:textId="5EEEA474"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 организация системы сбора, хранения, вывоза и утилизации бытовых отходов, которые приводят к накоплению в почве загрязняющих веществ и вовлечению их в кругооборот, нарушению целостности растительного покрова и зарастанию участков земли сорной растительностью;</w:t>
      </w:r>
    </w:p>
    <w:p w14:paraId="7050C59B" w14:textId="3CC33496"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 мониторинг и своевременная ликвидация несанкционированных свалок и захоронений бытовых отходов.</w:t>
      </w:r>
    </w:p>
    <w:p w14:paraId="65B9B82D" w14:textId="5E35E382" w:rsidR="000E74BE" w:rsidRPr="00026857" w:rsidRDefault="000E74BE" w:rsidP="0058036F">
      <w:pPr>
        <w:pStyle w:val="2"/>
        <w:numPr>
          <w:ilvl w:val="0"/>
          <w:numId w:val="26"/>
        </w:numPr>
      </w:pPr>
      <w:bookmarkStart w:id="128" w:name="_Toc126076340"/>
      <w:r w:rsidRPr="00026857">
        <w:lastRenderedPageBreak/>
        <w:t>Мероприятия, влияющие на физические факторы</w:t>
      </w:r>
      <w:bookmarkEnd w:id="128"/>
    </w:p>
    <w:p w14:paraId="20DB93B4" w14:textId="463533E3"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 инженерно-технические мероприятия, конструктивные изменения шумозащиты зданий, создание экранов и полос зеленых насаждений вблизи железнодорожных путей;</w:t>
      </w:r>
    </w:p>
    <w:p w14:paraId="22BE35D0" w14:textId="14CA69B9"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 снижение пылевой нагрузки на население путем пылеподавления (полив территории в летний период), благоустройства и озеленения территории, повышения качества дорожного покрытия, обеспечения своевременной санитарной очистки территории;</w:t>
      </w:r>
    </w:p>
    <w:p w14:paraId="762322BC" w14:textId="57F584C4"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 регулярные наблюдения за радиоактивным загрязнением приземной атмосферы.</w:t>
      </w:r>
    </w:p>
    <w:p w14:paraId="3CF86CA6" w14:textId="4CB44151" w:rsidR="000E74BE" w:rsidRPr="00026857" w:rsidRDefault="000E74BE" w:rsidP="0058036F">
      <w:pPr>
        <w:pStyle w:val="2"/>
        <w:numPr>
          <w:ilvl w:val="0"/>
          <w:numId w:val="26"/>
        </w:numPr>
      </w:pPr>
      <w:bookmarkStart w:id="129" w:name="_Toc126076341"/>
      <w:r w:rsidRPr="00026857">
        <w:rPr>
          <w:rFonts w:eastAsia="Times New Roman"/>
          <w:lang w:eastAsia="ru-RU"/>
        </w:rPr>
        <w:t>Планировочные ограничения</w:t>
      </w:r>
      <w:bookmarkEnd w:id="129"/>
    </w:p>
    <w:p w14:paraId="216CFAF1" w14:textId="77777777" w:rsidR="000E74BE" w:rsidRPr="00026857" w:rsidRDefault="000E74BE" w:rsidP="000E74BE">
      <w:pPr>
        <w:pStyle w:val="5"/>
        <w:rPr>
          <w:rFonts w:eastAsia="Times New Roman"/>
          <w:lang w:eastAsia="ru-RU"/>
        </w:rPr>
      </w:pPr>
      <w:bookmarkStart w:id="130" w:name="_Toc278465874"/>
      <w:bookmarkStart w:id="131" w:name="_Toc299929346"/>
      <w:bookmarkStart w:id="132" w:name="_Toc367454494"/>
      <w:bookmarkEnd w:id="124"/>
      <w:bookmarkEnd w:id="125"/>
      <w:r w:rsidRPr="00026857">
        <w:rPr>
          <w:rFonts w:eastAsia="Times New Roman"/>
          <w:lang w:eastAsia="ru-RU"/>
        </w:rPr>
        <w:t>Санитарно-защитные зоны</w:t>
      </w:r>
    </w:p>
    <w:p w14:paraId="6CE3B2D5" w14:textId="77777777" w:rsidR="000E74BE" w:rsidRPr="00026857" w:rsidRDefault="000E74BE" w:rsidP="000E74BE">
      <w:pPr>
        <w:rPr>
          <w:rFonts w:eastAsia="Times New Roman" w:cs="Times New Roman"/>
          <w:bCs/>
          <w:szCs w:val="28"/>
          <w:lang w:eastAsia="ru-RU"/>
        </w:rPr>
      </w:pPr>
      <w:r w:rsidRPr="00026857">
        <w:rPr>
          <w:rFonts w:eastAsia="Times New Roman" w:cs="Times New Roman"/>
          <w:szCs w:val="28"/>
          <w:lang w:eastAsia="ru-RU"/>
        </w:rPr>
        <w:t xml:space="preserve">В границах проектирования и непосредственной близости от территории проектирования располагаются объекты, оказывающие негативное воздействие на окружающую среду и здоровье человека. В соответствии с СанПиН 2.2.1/2.1.1200-03 </w:t>
      </w:r>
      <w:r w:rsidRPr="00026857">
        <w:rPr>
          <w:rFonts w:eastAsia="Times New Roman" w:cs="Times New Roman"/>
          <w:bCs/>
          <w:szCs w:val="28"/>
          <w:lang w:eastAsia="ru-RU"/>
        </w:rPr>
        <w:t>«Санитарно-защитные зоны и санитарная классификация предприятий, сооружений и иных объектов» для данных объектов устанавливаются санитарно-защитные зоны, в границы которых попадает существующая жилая застройка.</w:t>
      </w:r>
    </w:p>
    <w:p w14:paraId="765099ED" w14:textId="46128529"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 xml:space="preserve">Для исключения попадания санитарно-защитных зон на территорию жилой застройки, а также на иные территории с нормируемыми показателями качества среды обитания, настоящим проектом в соответствии с генеральным планом Камышловского городского округа были предусмотрены мероприятия по реорганизации и функциональной трансформации объектов, оказывающих негативное воздействие на окружающую среду и на здоровье человека. Перечень мероприятий для каждого отдельного объекта представлены в Таблице </w:t>
      </w:r>
      <w:r w:rsidR="00EF1591" w:rsidRPr="00026857">
        <w:rPr>
          <w:rFonts w:eastAsia="Times New Roman" w:cs="Times New Roman"/>
          <w:szCs w:val="28"/>
          <w:lang w:eastAsia="ru-RU"/>
        </w:rPr>
        <w:t>38</w:t>
      </w:r>
      <w:r w:rsidR="00B53E9F" w:rsidRPr="00026857">
        <w:rPr>
          <w:rFonts w:eastAsia="Times New Roman" w:cs="Times New Roman"/>
          <w:szCs w:val="28"/>
          <w:lang w:eastAsia="ru-RU"/>
        </w:rPr>
        <w:t xml:space="preserve">. Также на проект предлагается размещение очистных сооружений ливневой канализации </w:t>
      </w:r>
      <w:r w:rsidR="00B53E9F" w:rsidRPr="00026857">
        <w:rPr>
          <w:rFonts w:eastAsia="Times New Roman" w:cs="Times New Roman"/>
          <w:szCs w:val="28"/>
          <w:lang w:val="en-US" w:eastAsia="ru-RU"/>
        </w:rPr>
        <w:t>V</w:t>
      </w:r>
      <w:r w:rsidR="00B53E9F" w:rsidRPr="00026857">
        <w:rPr>
          <w:rFonts w:eastAsia="Times New Roman" w:cs="Times New Roman"/>
          <w:szCs w:val="28"/>
          <w:lang w:eastAsia="ru-RU"/>
        </w:rPr>
        <w:t xml:space="preserve"> класса опасности.</w:t>
      </w:r>
    </w:p>
    <w:p w14:paraId="0D2DFF61" w14:textId="4C46FB89" w:rsidR="000E74BE" w:rsidRPr="00026857" w:rsidRDefault="000E74BE" w:rsidP="000E74BE">
      <w:pPr>
        <w:jc w:val="right"/>
        <w:rPr>
          <w:rFonts w:eastAsia="Times New Roman" w:cs="Times New Roman"/>
          <w:i/>
          <w:szCs w:val="28"/>
          <w:lang w:eastAsia="ru-RU"/>
        </w:rPr>
      </w:pPr>
      <w:r w:rsidRPr="00026857">
        <w:rPr>
          <w:rFonts w:eastAsia="Times New Roman" w:cs="Times New Roman"/>
          <w:i/>
          <w:szCs w:val="28"/>
          <w:lang w:eastAsia="ru-RU"/>
        </w:rPr>
        <w:t xml:space="preserve">Таблица </w:t>
      </w:r>
      <w:r w:rsidR="00EF1591" w:rsidRPr="00026857">
        <w:rPr>
          <w:rFonts w:eastAsia="Times New Roman" w:cs="Times New Roman"/>
          <w:i/>
          <w:szCs w:val="28"/>
          <w:lang w:eastAsia="ru-RU"/>
        </w:rPr>
        <w:t>38</w:t>
      </w:r>
    </w:p>
    <w:p w14:paraId="38AADD78" w14:textId="77777777" w:rsidR="000E74BE" w:rsidRPr="00026857" w:rsidRDefault="000E74BE" w:rsidP="000E74BE">
      <w:pPr>
        <w:spacing w:after="60" w:line="259" w:lineRule="auto"/>
        <w:jc w:val="center"/>
        <w:rPr>
          <w:i/>
        </w:rPr>
      </w:pPr>
      <w:r w:rsidRPr="00026857">
        <w:rPr>
          <w:i/>
        </w:rPr>
        <w:t>Перечень мероприятий для изменения санитарно-защитных зон объектов, в границы которых попадает жилая застройка</w:t>
      </w:r>
    </w:p>
    <w:tbl>
      <w:tblPr>
        <w:tblStyle w:val="32"/>
        <w:tblW w:w="0" w:type="auto"/>
        <w:jc w:val="center"/>
        <w:tblLook w:val="04A0" w:firstRow="1" w:lastRow="0" w:firstColumn="1" w:lastColumn="0" w:noHBand="0" w:noVBand="1"/>
      </w:tblPr>
      <w:tblGrid>
        <w:gridCol w:w="450"/>
        <w:gridCol w:w="2522"/>
        <w:gridCol w:w="1276"/>
        <w:gridCol w:w="1984"/>
        <w:gridCol w:w="3679"/>
      </w:tblGrid>
      <w:tr w:rsidR="000E74BE" w:rsidRPr="00026857" w14:paraId="3FBD42C5" w14:textId="77777777" w:rsidTr="00531F09">
        <w:trPr>
          <w:jc w:val="center"/>
        </w:trPr>
        <w:tc>
          <w:tcPr>
            <w:tcW w:w="450" w:type="dxa"/>
            <w:vAlign w:val="center"/>
          </w:tcPr>
          <w:p w14:paraId="0DFF0509" w14:textId="77777777" w:rsidR="000E74BE" w:rsidRPr="00026857" w:rsidRDefault="000E74BE" w:rsidP="000E74BE">
            <w:pPr>
              <w:ind w:firstLine="0"/>
              <w:jc w:val="center"/>
              <w:rPr>
                <w:sz w:val="24"/>
                <w:szCs w:val="24"/>
              </w:rPr>
            </w:pPr>
            <w:r w:rsidRPr="00026857">
              <w:rPr>
                <w:sz w:val="24"/>
                <w:szCs w:val="24"/>
              </w:rPr>
              <w:t>№</w:t>
            </w:r>
          </w:p>
        </w:tc>
        <w:tc>
          <w:tcPr>
            <w:tcW w:w="2522" w:type="dxa"/>
            <w:vAlign w:val="center"/>
          </w:tcPr>
          <w:p w14:paraId="0B70E5D7" w14:textId="77777777" w:rsidR="000E74BE" w:rsidRPr="00026857" w:rsidRDefault="000E74BE" w:rsidP="000E74BE">
            <w:pPr>
              <w:ind w:firstLine="0"/>
              <w:jc w:val="center"/>
              <w:rPr>
                <w:sz w:val="24"/>
                <w:szCs w:val="24"/>
              </w:rPr>
            </w:pPr>
            <w:r w:rsidRPr="00026857">
              <w:rPr>
                <w:sz w:val="24"/>
                <w:szCs w:val="24"/>
              </w:rPr>
              <w:t>Наименование предприятия</w:t>
            </w:r>
          </w:p>
        </w:tc>
        <w:tc>
          <w:tcPr>
            <w:tcW w:w="1276" w:type="dxa"/>
            <w:vAlign w:val="center"/>
          </w:tcPr>
          <w:p w14:paraId="575E5707" w14:textId="16D65074" w:rsidR="000E74BE" w:rsidRPr="00026857" w:rsidRDefault="000E74BE" w:rsidP="00531F09">
            <w:pPr>
              <w:ind w:firstLine="0"/>
              <w:jc w:val="center"/>
              <w:rPr>
                <w:sz w:val="24"/>
                <w:szCs w:val="24"/>
              </w:rPr>
            </w:pPr>
            <w:r w:rsidRPr="00026857">
              <w:rPr>
                <w:sz w:val="24"/>
                <w:szCs w:val="24"/>
              </w:rPr>
              <w:t>Класс опасности и размер СЗЗ</w:t>
            </w:r>
            <w:r w:rsidR="00531F09" w:rsidRPr="00026857">
              <w:rPr>
                <w:sz w:val="24"/>
                <w:szCs w:val="24"/>
              </w:rPr>
              <w:t xml:space="preserve"> </w:t>
            </w:r>
            <w:r w:rsidRPr="00026857">
              <w:rPr>
                <w:sz w:val="24"/>
                <w:szCs w:val="24"/>
              </w:rPr>
              <w:t>сущ</w:t>
            </w:r>
          </w:p>
        </w:tc>
        <w:tc>
          <w:tcPr>
            <w:tcW w:w="1984" w:type="dxa"/>
            <w:vAlign w:val="center"/>
          </w:tcPr>
          <w:p w14:paraId="593D9E3A" w14:textId="77777777" w:rsidR="000E74BE" w:rsidRPr="00026857" w:rsidRDefault="000E74BE" w:rsidP="000E74BE">
            <w:pPr>
              <w:ind w:firstLine="0"/>
              <w:jc w:val="center"/>
              <w:rPr>
                <w:sz w:val="24"/>
                <w:szCs w:val="24"/>
              </w:rPr>
            </w:pPr>
            <w:r w:rsidRPr="00026857">
              <w:rPr>
                <w:sz w:val="24"/>
                <w:szCs w:val="24"/>
              </w:rPr>
              <w:t>Класс опас-ности и размер</w:t>
            </w:r>
          </w:p>
          <w:p w14:paraId="19A7BCBA" w14:textId="5A9B703C" w:rsidR="000E74BE" w:rsidRPr="00026857" w:rsidRDefault="000E74BE" w:rsidP="00531F09">
            <w:pPr>
              <w:ind w:firstLine="0"/>
              <w:jc w:val="center"/>
              <w:rPr>
                <w:sz w:val="24"/>
                <w:szCs w:val="24"/>
              </w:rPr>
            </w:pPr>
            <w:r w:rsidRPr="00026857">
              <w:rPr>
                <w:sz w:val="24"/>
                <w:szCs w:val="24"/>
              </w:rPr>
              <w:t>СЗЗ</w:t>
            </w:r>
            <w:r w:rsidR="00531F09" w:rsidRPr="00026857">
              <w:rPr>
                <w:sz w:val="24"/>
                <w:szCs w:val="24"/>
              </w:rPr>
              <w:t xml:space="preserve"> </w:t>
            </w:r>
            <w:r w:rsidRPr="00026857">
              <w:rPr>
                <w:sz w:val="24"/>
                <w:szCs w:val="24"/>
              </w:rPr>
              <w:t>проект</w:t>
            </w:r>
          </w:p>
        </w:tc>
        <w:tc>
          <w:tcPr>
            <w:tcW w:w="3679" w:type="dxa"/>
            <w:vAlign w:val="center"/>
          </w:tcPr>
          <w:p w14:paraId="52FFF094" w14:textId="77777777" w:rsidR="000E74BE" w:rsidRPr="00026857" w:rsidRDefault="000E74BE" w:rsidP="000E74BE">
            <w:pPr>
              <w:ind w:firstLine="0"/>
              <w:jc w:val="center"/>
              <w:rPr>
                <w:sz w:val="24"/>
                <w:szCs w:val="24"/>
              </w:rPr>
            </w:pPr>
            <w:r w:rsidRPr="00026857">
              <w:rPr>
                <w:sz w:val="24"/>
                <w:szCs w:val="24"/>
              </w:rPr>
              <w:t>Сущность рекомендуемых мероприятий по изменению СЗЗ</w:t>
            </w:r>
          </w:p>
        </w:tc>
      </w:tr>
      <w:tr w:rsidR="000E74BE" w:rsidRPr="00026857" w14:paraId="2D163D79" w14:textId="77777777" w:rsidTr="00531F09">
        <w:trPr>
          <w:jc w:val="center"/>
        </w:trPr>
        <w:tc>
          <w:tcPr>
            <w:tcW w:w="450" w:type="dxa"/>
            <w:vAlign w:val="center"/>
          </w:tcPr>
          <w:p w14:paraId="5AB753B6" w14:textId="77777777" w:rsidR="000E74BE" w:rsidRPr="00026857" w:rsidRDefault="000E74BE" w:rsidP="000E74BE">
            <w:pPr>
              <w:ind w:firstLine="0"/>
              <w:jc w:val="center"/>
              <w:rPr>
                <w:sz w:val="24"/>
                <w:szCs w:val="24"/>
              </w:rPr>
            </w:pPr>
            <w:r w:rsidRPr="00026857">
              <w:rPr>
                <w:sz w:val="24"/>
                <w:szCs w:val="24"/>
              </w:rPr>
              <w:t>1</w:t>
            </w:r>
          </w:p>
        </w:tc>
        <w:tc>
          <w:tcPr>
            <w:tcW w:w="2522" w:type="dxa"/>
            <w:vAlign w:val="center"/>
          </w:tcPr>
          <w:p w14:paraId="46134648" w14:textId="77777777" w:rsidR="000E74BE" w:rsidRPr="00026857" w:rsidRDefault="000E74BE" w:rsidP="000E74BE">
            <w:pPr>
              <w:ind w:firstLine="0"/>
              <w:jc w:val="center"/>
              <w:rPr>
                <w:sz w:val="24"/>
                <w:szCs w:val="24"/>
              </w:rPr>
            </w:pPr>
            <w:r w:rsidRPr="00026857">
              <w:rPr>
                <w:sz w:val="24"/>
                <w:szCs w:val="24"/>
              </w:rPr>
              <w:t>2</w:t>
            </w:r>
          </w:p>
        </w:tc>
        <w:tc>
          <w:tcPr>
            <w:tcW w:w="1276" w:type="dxa"/>
            <w:vAlign w:val="center"/>
          </w:tcPr>
          <w:p w14:paraId="6C7C17D6" w14:textId="77777777" w:rsidR="000E74BE" w:rsidRPr="00026857" w:rsidRDefault="000E74BE" w:rsidP="000E74BE">
            <w:pPr>
              <w:ind w:firstLine="0"/>
              <w:jc w:val="center"/>
              <w:rPr>
                <w:sz w:val="24"/>
                <w:szCs w:val="24"/>
              </w:rPr>
            </w:pPr>
            <w:r w:rsidRPr="00026857">
              <w:rPr>
                <w:sz w:val="24"/>
                <w:szCs w:val="24"/>
              </w:rPr>
              <w:t>3</w:t>
            </w:r>
          </w:p>
        </w:tc>
        <w:tc>
          <w:tcPr>
            <w:tcW w:w="1984" w:type="dxa"/>
            <w:vAlign w:val="center"/>
          </w:tcPr>
          <w:p w14:paraId="6FAB6B38" w14:textId="77777777" w:rsidR="000E74BE" w:rsidRPr="00026857" w:rsidRDefault="000E74BE" w:rsidP="000E74BE">
            <w:pPr>
              <w:ind w:firstLine="0"/>
              <w:jc w:val="center"/>
              <w:rPr>
                <w:sz w:val="24"/>
                <w:szCs w:val="24"/>
              </w:rPr>
            </w:pPr>
            <w:r w:rsidRPr="00026857">
              <w:rPr>
                <w:sz w:val="24"/>
                <w:szCs w:val="24"/>
              </w:rPr>
              <w:t>4</w:t>
            </w:r>
          </w:p>
        </w:tc>
        <w:tc>
          <w:tcPr>
            <w:tcW w:w="3679" w:type="dxa"/>
            <w:vAlign w:val="center"/>
          </w:tcPr>
          <w:p w14:paraId="1E3D3490" w14:textId="77777777" w:rsidR="000E74BE" w:rsidRPr="00026857" w:rsidRDefault="000E74BE" w:rsidP="000E74BE">
            <w:pPr>
              <w:ind w:firstLine="0"/>
              <w:jc w:val="center"/>
              <w:rPr>
                <w:sz w:val="24"/>
                <w:szCs w:val="24"/>
              </w:rPr>
            </w:pPr>
            <w:r w:rsidRPr="00026857">
              <w:rPr>
                <w:sz w:val="24"/>
                <w:szCs w:val="24"/>
              </w:rPr>
              <w:t>5</w:t>
            </w:r>
          </w:p>
        </w:tc>
      </w:tr>
      <w:tr w:rsidR="000E74BE" w:rsidRPr="00026857" w14:paraId="6130AEAC" w14:textId="77777777" w:rsidTr="00531F09">
        <w:trPr>
          <w:jc w:val="center"/>
        </w:trPr>
        <w:tc>
          <w:tcPr>
            <w:tcW w:w="9911" w:type="dxa"/>
            <w:gridSpan w:val="5"/>
            <w:vAlign w:val="center"/>
          </w:tcPr>
          <w:p w14:paraId="49411789" w14:textId="77777777" w:rsidR="000E74BE" w:rsidRPr="00026857" w:rsidRDefault="000E74BE" w:rsidP="000E74BE">
            <w:pPr>
              <w:ind w:firstLine="0"/>
              <w:jc w:val="center"/>
              <w:rPr>
                <w:i/>
                <w:sz w:val="24"/>
                <w:szCs w:val="24"/>
              </w:rPr>
            </w:pPr>
            <w:r w:rsidRPr="00026857">
              <w:rPr>
                <w:i/>
                <w:sz w:val="24"/>
                <w:szCs w:val="24"/>
              </w:rPr>
              <w:t>в границах проектирования</w:t>
            </w:r>
          </w:p>
        </w:tc>
      </w:tr>
      <w:tr w:rsidR="000E74BE" w:rsidRPr="00026857" w14:paraId="22CC96C1" w14:textId="77777777" w:rsidTr="00531F09">
        <w:trPr>
          <w:trHeight w:val="20"/>
          <w:jc w:val="center"/>
        </w:trPr>
        <w:tc>
          <w:tcPr>
            <w:tcW w:w="450" w:type="dxa"/>
            <w:vAlign w:val="center"/>
          </w:tcPr>
          <w:p w14:paraId="23A9D666" w14:textId="77777777" w:rsidR="000E74BE" w:rsidRPr="00026857" w:rsidRDefault="000E74BE" w:rsidP="000E74BE">
            <w:pPr>
              <w:ind w:firstLine="0"/>
              <w:rPr>
                <w:sz w:val="24"/>
                <w:szCs w:val="24"/>
              </w:rPr>
            </w:pPr>
            <w:r w:rsidRPr="00026857">
              <w:rPr>
                <w:sz w:val="24"/>
                <w:szCs w:val="24"/>
              </w:rPr>
              <w:t>1</w:t>
            </w:r>
          </w:p>
        </w:tc>
        <w:tc>
          <w:tcPr>
            <w:tcW w:w="2522" w:type="dxa"/>
            <w:vAlign w:val="center"/>
          </w:tcPr>
          <w:p w14:paraId="4592DFB2" w14:textId="77777777" w:rsidR="000E74BE" w:rsidRPr="00026857" w:rsidRDefault="000E74BE" w:rsidP="000E74BE">
            <w:pPr>
              <w:ind w:firstLine="0"/>
              <w:rPr>
                <w:sz w:val="24"/>
                <w:szCs w:val="24"/>
              </w:rPr>
            </w:pPr>
            <w:r w:rsidRPr="00026857">
              <w:rPr>
                <w:sz w:val="24"/>
                <w:szCs w:val="24"/>
              </w:rPr>
              <w:t>ФКУ СИЗО-4</w:t>
            </w:r>
          </w:p>
        </w:tc>
        <w:tc>
          <w:tcPr>
            <w:tcW w:w="1276" w:type="dxa"/>
            <w:vAlign w:val="center"/>
          </w:tcPr>
          <w:p w14:paraId="2E9C84EF" w14:textId="77777777" w:rsidR="000E74BE" w:rsidRPr="00026857" w:rsidRDefault="000E74BE" w:rsidP="000E74BE">
            <w:pPr>
              <w:ind w:firstLine="0"/>
              <w:jc w:val="center"/>
              <w:rPr>
                <w:sz w:val="24"/>
                <w:szCs w:val="24"/>
                <w:lang w:val="en-US"/>
              </w:rPr>
            </w:pPr>
            <w:r w:rsidRPr="00026857">
              <w:rPr>
                <w:sz w:val="24"/>
                <w:szCs w:val="24"/>
                <w:lang w:val="en-US"/>
              </w:rPr>
              <w:t>IV</w:t>
            </w:r>
            <w:r w:rsidRPr="00026857">
              <w:rPr>
                <w:sz w:val="24"/>
                <w:szCs w:val="24"/>
              </w:rPr>
              <w:t>/</w:t>
            </w:r>
            <w:r w:rsidRPr="00026857">
              <w:rPr>
                <w:sz w:val="24"/>
                <w:szCs w:val="24"/>
                <w:lang w:val="en-US"/>
              </w:rPr>
              <w:t>10</w:t>
            </w:r>
            <w:r w:rsidRPr="00026857">
              <w:rPr>
                <w:sz w:val="24"/>
                <w:szCs w:val="24"/>
              </w:rPr>
              <w:t>0</w:t>
            </w:r>
          </w:p>
        </w:tc>
        <w:tc>
          <w:tcPr>
            <w:tcW w:w="1984" w:type="dxa"/>
            <w:vAlign w:val="center"/>
          </w:tcPr>
          <w:p w14:paraId="45A4936D" w14:textId="77777777" w:rsidR="000E74BE" w:rsidRPr="00026857" w:rsidRDefault="000E74BE" w:rsidP="000E74BE">
            <w:pPr>
              <w:ind w:firstLine="0"/>
              <w:jc w:val="center"/>
              <w:rPr>
                <w:sz w:val="24"/>
                <w:szCs w:val="24"/>
              </w:rPr>
            </w:pPr>
            <w:r w:rsidRPr="00026857">
              <w:rPr>
                <w:sz w:val="24"/>
                <w:szCs w:val="24"/>
                <w:lang w:val="en-US"/>
              </w:rPr>
              <w:t>IV</w:t>
            </w:r>
            <w:r w:rsidRPr="00026857">
              <w:rPr>
                <w:sz w:val="24"/>
                <w:szCs w:val="24"/>
              </w:rPr>
              <w:t>/</w:t>
            </w:r>
            <w:r w:rsidRPr="00026857">
              <w:rPr>
                <w:sz w:val="24"/>
                <w:szCs w:val="24"/>
                <w:lang w:val="en-US"/>
              </w:rPr>
              <w:t>10</w:t>
            </w:r>
            <w:r w:rsidRPr="00026857">
              <w:rPr>
                <w:sz w:val="24"/>
                <w:szCs w:val="24"/>
              </w:rPr>
              <w:t>0</w:t>
            </w:r>
          </w:p>
        </w:tc>
        <w:tc>
          <w:tcPr>
            <w:tcW w:w="3679" w:type="dxa"/>
          </w:tcPr>
          <w:p w14:paraId="55B884D4" w14:textId="77777777" w:rsidR="000E74BE" w:rsidRPr="00026857" w:rsidRDefault="000E74BE" w:rsidP="000E74BE">
            <w:pPr>
              <w:ind w:firstLine="0"/>
              <w:rPr>
                <w:sz w:val="20"/>
              </w:rPr>
            </w:pPr>
            <w:r w:rsidRPr="00026857">
              <w:rPr>
                <w:sz w:val="20"/>
              </w:rPr>
              <w:t>Функциональная трансформация и модернизация объекта с сокращением санитарно-защитной зоны до границ земельного участка. Дальнейшая разработка проекта санитарно-защитной зоны на основании натурных измерений и расчетов.</w:t>
            </w:r>
          </w:p>
        </w:tc>
      </w:tr>
      <w:tr w:rsidR="000E74BE" w:rsidRPr="00026857" w14:paraId="191D57AB" w14:textId="77777777" w:rsidTr="00531F09">
        <w:trPr>
          <w:trHeight w:val="20"/>
          <w:jc w:val="center"/>
        </w:trPr>
        <w:tc>
          <w:tcPr>
            <w:tcW w:w="450" w:type="dxa"/>
            <w:vAlign w:val="center"/>
          </w:tcPr>
          <w:p w14:paraId="1DC02682" w14:textId="77777777" w:rsidR="000E74BE" w:rsidRPr="00026857" w:rsidRDefault="000E74BE" w:rsidP="000E74BE">
            <w:pPr>
              <w:ind w:firstLine="0"/>
              <w:rPr>
                <w:sz w:val="24"/>
                <w:szCs w:val="24"/>
              </w:rPr>
            </w:pPr>
            <w:r w:rsidRPr="00026857">
              <w:rPr>
                <w:sz w:val="24"/>
                <w:szCs w:val="24"/>
              </w:rPr>
              <w:t>2</w:t>
            </w:r>
          </w:p>
        </w:tc>
        <w:tc>
          <w:tcPr>
            <w:tcW w:w="2522" w:type="dxa"/>
            <w:vAlign w:val="center"/>
          </w:tcPr>
          <w:p w14:paraId="6F920C23" w14:textId="77777777" w:rsidR="000E74BE" w:rsidRPr="00026857" w:rsidRDefault="000E74BE" w:rsidP="000E74BE">
            <w:pPr>
              <w:ind w:firstLine="0"/>
              <w:rPr>
                <w:sz w:val="24"/>
                <w:szCs w:val="24"/>
              </w:rPr>
            </w:pPr>
            <w:r w:rsidRPr="00026857">
              <w:rPr>
                <w:sz w:val="24"/>
                <w:szCs w:val="24"/>
              </w:rPr>
              <w:t>Автосервис</w:t>
            </w:r>
          </w:p>
        </w:tc>
        <w:tc>
          <w:tcPr>
            <w:tcW w:w="1276" w:type="dxa"/>
            <w:vAlign w:val="center"/>
          </w:tcPr>
          <w:p w14:paraId="50E87C6C" w14:textId="77777777" w:rsidR="000E74BE" w:rsidRPr="00026857" w:rsidRDefault="000E74BE" w:rsidP="000E74BE">
            <w:pPr>
              <w:ind w:firstLine="0"/>
              <w:jc w:val="center"/>
              <w:rPr>
                <w:sz w:val="24"/>
                <w:szCs w:val="24"/>
                <w:lang w:val="en-US"/>
              </w:rPr>
            </w:pPr>
            <w:r w:rsidRPr="00026857">
              <w:rPr>
                <w:sz w:val="24"/>
                <w:szCs w:val="24"/>
                <w:lang w:val="en-US"/>
              </w:rPr>
              <w:t>V</w:t>
            </w:r>
            <w:r w:rsidRPr="00026857">
              <w:rPr>
                <w:sz w:val="24"/>
                <w:szCs w:val="24"/>
              </w:rPr>
              <w:t>/50</w:t>
            </w:r>
          </w:p>
        </w:tc>
        <w:tc>
          <w:tcPr>
            <w:tcW w:w="1984" w:type="dxa"/>
            <w:vAlign w:val="center"/>
          </w:tcPr>
          <w:p w14:paraId="01FA0FAF" w14:textId="77777777" w:rsidR="000E74BE" w:rsidRPr="00026857" w:rsidRDefault="000E74BE" w:rsidP="000E74BE">
            <w:pPr>
              <w:ind w:firstLine="0"/>
              <w:jc w:val="center"/>
              <w:rPr>
                <w:sz w:val="24"/>
                <w:szCs w:val="24"/>
              </w:rPr>
            </w:pPr>
            <w:r w:rsidRPr="00026857">
              <w:rPr>
                <w:sz w:val="24"/>
                <w:szCs w:val="24"/>
              </w:rPr>
              <w:t>-</w:t>
            </w:r>
          </w:p>
        </w:tc>
        <w:tc>
          <w:tcPr>
            <w:tcW w:w="3679" w:type="dxa"/>
          </w:tcPr>
          <w:p w14:paraId="713854E2" w14:textId="77777777" w:rsidR="000E74BE" w:rsidRPr="00026857" w:rsidRDefault="000E74BE" w:rsidP="000E74BE">
            <w:pPr>
              <w:ind w:firstLine="0"/>
              <w:rPr>
                <w:sz w:val="20"/>
              </w:rPr>
            </w:pPr>
            <w:r w:rsidRPr="00026857">
              <w:rPr>
                <w:sz w:val="20"/>
              </w:rPr>
              <w:t xml:space="preserve">Функциональная трансформация объекта в общественно-деловой. Дальнейшая разработка проекта </w:t>
            </w:r>
            <w:r w:rsidRPr="00026857">
              <w:rPr>
                <w:sz w:val="20"/>
              </w:rPr>
              <w:lastRenderedPageBreak/>
              <w:t>санитарно-защитной зоны на основании натурных измерений и расчетов.</w:t>
            </w:r>
          </w:p>
        </w:tc>
      </w:tr>
      <w:tr w:rsidR="000E74BE" w:rsidRPr="00026857" w14:paraId="357D1219" w14:textId="77777777" w:rsidTr="00531F09">
        <w:trPr>
          <w:trHeight w:val="20"/>
          <w:jc w:val="center"/>
        </w:trPr>
        <w:tc>
          <w:tcPr>
            <w:tcW w:w="450" w:type="dxa"/>
            <w:vAlign w:val="center"/>
          </w:tcPr>
          <w:p w14:paraId="15B90561" w14:textId="77777777" w:rsidR="000E74BE" w:rsidRPr="00026857" w:rsidRDefault="000E74BE" w:rsidP="000E74BE">
            <w:pPr>
              <w:ind w:firstLine="0"/>
              <w:rPr>
                <w:sz w:val="24"/>
                <w:szCs w:val="24"/>
              </w:rPr>
            </w:pPr>
            <w:r w:rsidRPr="00026857">
              <w:rPr>
                <w:sz w:val="24"/>
                <w:szCs w:val="24"/>
              </w:rPr>
              <w:lastRenderedPageBreak/>
              <w:t>3</w:t>
            </w:r>
          </w:p>
        </w:tc>
        <w:tc>
          <w:tcPr>
            <w:tcW w:w="2522" w:type="dxa"/>
            <w:vAlign w:val="center"/>
          </w:tcPr>
          <w:p w14:paraId="76100DF0" w14:textId="77777777" w:rsidR="000E74BE" w:rsidRPr="00026857" w:rsidRDefault="000E74BE" w:rsidP="000E74BE">
            <w:pPr>
              <w:ind w:firstLine="0"/>
              <w:rPr>
                <w:sz w:val="24"/>
                <w:szCs w:val="24"/>
              </w:rPr>
            </w:pPr>
            <w:r w:rsidRPr="00026857">
              <w:rPr>
                <w:sz w:val="24"/>
                <w:szCs w:val="24"/>
              </w:rPr>
              <w:t>ОАО"Полевской молочный комбинат" ОП "КМК"</w:t>
            </w:r>
          </w:p>
        </w:tc>
        <w:tc>
          <w:tcPr>
            <w:tcW w:w="1276" w:type="dxa"/>
            <w:vAlign w:val="center"/>
          </w:tcPr>
          <w:p w14:paraId="60F396C3" w14:textId="77777777" w:rsidR="000E74BE" w:rsidRPr="00026857" w:rsidRDefault="000E74BE" w:rsidP="000E74BE">
            <w:pPr>
              <w:ind w:firstLine="0"/>
              <w:jc w:val="center"/>
              <w:rPr>
                <w:sz w:val="24"/>
                <w:szCs w:val="24"/>
              </w:rPr>
            </w:pPr>
            <w:r w:rsidRPr="00026857">
              <w:rPr>
                <w:sz w:val="24"/>
                <w:szCs w:val="24"/>
                <w:lang w:val="en-US"/>
              </w:rPr>
              <w:t>V</w:t>
            </w:r>
            <w:r w:rsidRPr="00026857">
              <w:rPr>
                <w:sz w:val="24"/>
                <w:szCs w:val="24"/>
              </w:rPr>
              <w:t>/50</w:t>
            </w:r>
          </w:p>
        </w:tc>
        <w:tc>
          <w:tcPr>
            <w:tcW w:w="1984" w:type="dxa"/>
            <w:vAlign w:val="center"/>
          </w:tcPr>
          <w:p w14:paraId="7BEBAA4D" w14:textId="77777777" w:rsidR="000E74BE" w:rsidRPr="00026857" w:rsidRDefault="000E74BE" w:rsidP="000E74BE">
            <w:pPr>
              <w:ind w:firstLine="0"/>
              <w:jc w:val="center"/>
              <w:rPr>
                <w:sz w:val="24"/>
                <w:szCs w:val="24"/>
              </w:rPr>
            </w:pPr>
            <w:r w:rsidRPr="00026857">
              <w:rPr>
                <w:sz w:val="24"/>
                <w:szCs w:val="24"/>
                <w:lang w:val="en-US"/>
              </w:rPr>
              <w:t>V</w:t>
            </w:r>
            <w:r w:rsidRPr="00026857">
              <w:rPr>
                <w:sz w:val="24"/>
                <w:szCs w:val="24"/>
              </w:rPr>
              <w:t>/50</w:t>
            </w:r>
          </w:p>
        </w:tc>
        <w:tc>
          <w:tcPr>
            <w:tcW w:w="3679" w:type="dxa"/>
          </w:tcPr>
          <w:p w14:paraId="1AF148A8" w14:textId="77777777" w:rsidR="000E74BE" w:rsidRPr="00026857" w:rsidRDefault="000E74BE" w:rsidP="000E74BE">
            <w:pPr>
              <w:ind w:firstLine="0"/>
              <w:rPr>
                <w:sz w:val="20"/>
              </w:rPr>
            </w:pPr>
            <w:r w:rsidRPr="00026857">
              <w:rPr>
                <w:sz w:val="20"/>
              </w:rPr>
              <w:t>Функциональная трансформация и модернизация объекта с сокращением санитарно-защитной зоны до границ земельного участка. Дальнейшая разработка проекта санитарно-защитной зоны на основании натурных измерений и расчетов.</w:t>
            </w:r>
          </w:p>
        </w:tc>
      </w:tr>
      <w:tr w:rsidR="000E74BE" w:rsidRPr="00026857" w14:paraId="2A7B26F3" w14:textId="77777777" w:rsidTr="00531F09">
        <w:trPr>
          <w:trHeight w:val="20"/>
          <w:jc w:val="center"/>
        </w:trPr>
        <w:tc>
          <w:tcPr>
            <w:tcW w:w="9911" w:type="dxa"/>
            <w:gridSpan w:val="5"/>
            <w:vAlign w:val="center"/>
          </w:tcPr>
          <w:p w14:paraId="1A2C2459" w14:textId="77777777" w:rsidR="000E74BE" w:rsidRPr="00026857" w:rsidRDefault="000E74BE" w:rsidP="000E74BE">
            <w:pPr>
              <w:ind w:firstLine="0"/>
              <w:jc w:val="center"/>
              <w:rPr>
                <w:i/>
                <w:sz w:val="20"/>
              </w:rPr>
            </w:pPr>
            <w:r w:rsidRPr="00026857">
              <w:rPr>
                <w:i/>
                <w:sz w:val="20"/>
              </w:rPr>
              <w:t>за границами проектирования</w:t>
            </w:r>
          </w:p>
        </w:tc>
      </w:tr>
      <w:tr w:rsidR="000E74BE" w:rsidRPr="00026857" w14:paraId="4F0C8816" w14:textId="77777777" w:rsidTr="00531F09">
        <w:trPr>
          <w:trHeight w:val="20"/>
          <w:jc w:val="center"/>
        </w:trPr>
        <w:tc>
          <w:tcPr>
            <w:tcW w:w="450" w:type="dxa"/>
            <w:vAlign w:val="center"/>
          </w:tcPr>
          <w:p w14:paraId="51921018" w14:textId="3EEC877A" w:rsidR="000E74BE" w:rsidRPr="00026857" w:rsidRDefault="00AB55CF" w:rsidP="000E74BE">
            <w:pPr>
              <w:ind w:firstLine="0"/>
              <w:rPr>
                <w:sz w:val="24"/>
                <w:szCs w:val="24"/>
              </w:rPr>
            </w:pPr>
            <w:r w:rsidRPr="00026857">
              <w:rPr>
                <w:sz w:val="24"/>
                <w:szCs w:val="24"/>
              </w:rPr>
              <w:t>4</w:t>
            </w:r>
          </w:p>
        </w:tc>
        <w:tc>
          <w:tcPr>
            <w:tcW w:w="2522" w:type="dxa"/>
            <w:vAlign w:val="center"/>
          </w:tcPr>
          <w:p w14:paraId="6B803E0F" w14:textId="77777777" w:rsidR="000E74BE" w:rsidRPr="00026857" w:rsidRDefault="000E74BE" w:rsidP="000E74BE">
            <w:pPr>
              <w:ind w:firstLine="0"/>
              <w:rPr>
                <w:sz w:val="24"/>
                <w:szCs w:val="24"/>
              </w:rPr>
            </w:pPr>
            <w:r w:rsidRPr="00026857">
              <w:rPr>
                <w:sz w:val="24"/>
                <w:szCs w:val="24"/>
              </w:rPr>
              <w:t>ООО "Камышловский завод электронных компонентов</w:t>
            </w:r>
          </w:p>
        </w:tc>
        <w:tc>
          <w:tcPr>
            <w:tcW w:w="1276" w:type="dxa"/>
            <w:vAlign w:val="center"/>
          </w:tcPr>
          <w:p w14:paraId="31D9C162" w14:textId="77777777" w:rsidR="000E74BE" w:rsidRPr="00026857" w:rsidRDefault="000E74BE" w:rsidP="000E74BE">
            <w:pPr>
              <w:ind w:firstLine="0"/>
              <w:jc w:val="center"/>
              <w:rPr>
                <w:sz w:val="24"/>
                <w:szCs w:val="24"/>
              </w:rPr>
            </w:pPr>
            <w:r w:rsidRPr="00026857">
              <w:rPr>
                <w:sz w:val="24"/>
                <w:szCs w:val="24"/>
                <w:lang w:val="en-US"/>
              </w:rPr>
              <w:t>IV</w:t>
            </w:r>
            <w:r w:rsidRPr="00026857">
              <w:rPr>
                <w:sz w:val="24"/>
                <w:szCs w:val="24"/>
              </w:rPr>
              <w:t>/</w:t>
            </w:r>
            <w:r w:rsidRPr="00026857">
              <w:rPr>
                <w:sz w:val="24"/>
                <w:szCs w:val="24"/>
                <w:lang w:val="en-US"/>
              </w:rPr>
              <w:t>10</w:t>
            </w:r>
            <w:r w:rsidRPr="00026857">
              <w:rPr>
                <w:sz w:val="24"/>
                <w:szCs w:val="24"/>
              </w:rPr>
              <w:t>0</w:t>
            </w:r>
          </w:p>
        </w:tc>
        <w:tc>
          <w:tcPr>
            <w:tcW w:w="1984" w:type="dxa"/>
            <w:vAlign w:val="center"/>
          </w:tcPr>
          <w:p w14:paraId="09DC90DD" w14:textId="77777777" w:rsidR="000E74BE" w:rsidRPr="00026857" w:rsidRDefault="000E74BE" w:rsidP="000E74BE">
            <w:pPr>
              <w:ind w:firstLine="0"/>
              <w:jc w:val="center"/>
              <w:rPr>
                <w:sz w:val="24"/>
                <w:szCs w:val="24"/>
              </w:rPr>
            </w:pPr>
            <w:r w:rsidRPr="00026857">
              <w:rPr>
                <w:sz w:val="24"/>
                <w:szCs w:val="24"/>
                <w:lang w:val="en-US"/>
              </w:rPr>
              <w:t>V</w:t>
            </w:r>
            <w:r w:rsidRPr="00026857">
              <w:rPr>
                <w:sz w:val="24"/>
                <w:szCs w:val="24"/>
              </w:rPr>
              <w:t>/50</w:t>
            </w:r>
          </w:p>
        </w:tc>
        <w:tc>
          <w:tcPr>
            <w:tcW w:w="3679" w:type="dxa"/>
            <w:vAlign w:val="center"/>
          </w:tcPr>
          <w:p w14:paraId="6DAE33F7" w14:textId="77777777" w:rsidR="000E74BE" w:rsidRPr="00026857" w:rsidRDefault="000E74BE" w:rsidP="000E74BE">
            <w:pPr>
              <w:ind w:firstLine="0"/>
              <w:rPr>
                <w:sz w:val="20"/>
              </w:rPr>
            </w:pPr>
            <w:r w:rsidRPr="00026857">
              <w:rPr>
                <w:sz w:val="20"/>
              </w:rPr>
              <w:t>Снижение класса опасности. Функциональная трансформация и технологическая модернизация с сокращением санитарно-защитной зоны до границ территории жилой застройки. Дальнейшая разработка проекта санитарно-защитной зоны на основании натурных измерений и расчетов.</w:t>
            </w:r>
          </w:p>
        </w:tc>
      </w:tr>
      <w:tr w:rsidR="000E74BE" w:rsidRPr="00026857" w14:paraId="3A6B86B3" w14:textId="77777777" w:rsidTr="00531F09">
        <w:trPr>
          <w:trHeight w:val="20"/>
          <w:jc w:val="center"/>
        </w:trPr>
        <w:tc>
          <w:tcPr>
            <w:tcW w:w="450" w:type="dxa"/>
            <w:vAlign w:val="center"/>
          </w:tcPr>
          <w:p w14:paraId="2ECD897D" w14:textId="166E2EC3" w:rsidR="000E74BE" w:rsidRPr="00026857" w:rsidRDefault="00AB55CF" w:rsidP="000E74BE">
            <w:pPr>
              <w:ind w:firstLine="0"/>
              <w:rPr>
                <w:sz w:val="24"/>
                <w:szCs w:val="24"/>
              </w:rPr>
            </w:pPr>
            <w:r w:rsidRPr="00026857">
              <w:rPr>
                <w:sz w:val="24"/>
                <w:szCs w:val="24"/>
              </w:rPr>
              <w:t>5</w:t>
            </w:r>
          </w:p>
        </w:tc>
        <w:tc>
          <w:tcPr>
            <w:tcW w:w="2522" w:type="dxa"/>
            <w:vAlign w:val="center"/>
          </w:tcPr>
          <w:p w14:paraId="1E203D8E" w14:textId="77777777" w:rsidR="000E74BE" w:rsidRPr="00026857" w:rsidRDefault="000E74BE" w:rsidP="000E74BE">
            <w:pPr>
              <w:ind w:firstLine="0"/>
              <w:rPr>
                <w:sz w:val="24"/>
                <w:szCs w:val="24"/>
              </w:rPr>
            </w:pPr>
            <w:r w:rsidRPr="00026857">
              <w:rPr>
                <w:sz w:val="24"/>
                <w:szCs w:val="24"/>
              </w:rPr>
              <w:t>Автовокзал</w:t>
            </w:r>
          </w:p>
        </w:tc>
        <w:tc>
          <w:tcPr>
            <w:tcW w:w="1276" w:type="dxa"/>
            <w:vAlign w:val="center"/>
          </w:tcPr>
          <w:p w14:paraId="55E62C74" w14:textId="77777777" w:rsidR="000E74BE" w:rsidRPr="00026857" w:rsidRDefault="000E74BE" w:rsidP="000E74BE">
            <w:pPr>
              <w:ind w:firstLine="0"/>
              <w:jc w:val="center"/>
              <w:rPr>
                <w:sz w:val="24"/>
                <w:szCs w:val="24"/>
              </w:rPr>
            </w:pPr>
            <w:r w:rsidRPr="00026857">
              <w:rPr>
                <w:sz w:val="24"/>
                <w:szCs w:val="24"/>
                <w:lang w:val="en-US"/>
              </w:rPr>
              <w:t>III</w:t>
            </w:r>
            <w:r w:rsidRPr="00026857">
              <w:rPr>
                <w:sz w:val="24"/>
                <w:szCs w:val="24"/>
              </w:rPr>
              <w:t>/300</w:t>
            </w:r>
          </w:p>
        </w:tc>
        <w:tc>
          <w:tcPr>
            <w:tcW w:w="1984" w:type="dxa"/>
            <w:vAlign w:val="center"/>
          </w:tcPr>
          <w:p w14:paraId="7A443CFF" w14:textId="77777777" w:rsidR="000E74BE" w:rsidRPr="00026857" w:rsidRDefault="000E74BE" w:rsidP="000E74BE">
            <w:pPr>
              <w:ind w:firstLine="0"/>
              <w:jc w:val="center"/>
              <w:rPr>
                <w:sz w:val="24"/>
                <w:szCs w:val="24"/>
              </w:rPr>
            </w:pPr>
            <w:r w:rsidRPr="00026857">
              <w:rPr>
                <w:sz w:val="24"/>
                <w:szCs w:val="24"/>
                <w:lang w:val="en-US"/>
              </w:rPr>
              <w:t>V</w:t>
            </w:r>
            <w:r w:rsidRPr="00026857">
              <w:rPr>
                <w:sz w:val="24"/>
                <w:szCs w:val="24"/>
              </w:rPr>
              <w:t>/50</w:t>
            </w:r>
          </w:p>
        </w:tc>
        <w:tc>
          <w:tcPr>
            <w:tcW w:w="3679" w:type="dxa"/>
            <w:vAlign w:val="center"/>
          </w:tcPr>
          <w:p w14:paraId="26E50131" w14:textId="77777777" w:rsidR="000E74BE" w:rsidRPr="00026857" w:rsidRDefault="000E74BE" w:rsidP="000E74BE">
            <w:pPr>
              <w:ind w:firstLine="0"/>
              <w:rPr>
                <w:sz w:val="20"/>
              </w:rPr>
            </w:pPr>
            <w:r w:rsidRPr="00026857">
              <w:rPr>
                <w:sz w:val="20"/>
              </w:rPr>
              <w:t>Дальнейшая разработка проекта санитарно-защитной зоны на основании натурных измерений и расчетов. Дальнейшая технологическая трансформация с сокращением санитарно-защитной зоны до границ жилой застройки.</w:t>
            </w:r>
          </w:p>
        </w:tc>
      </w:tr>
      <w:tr w:rsidR="00AB55CF" w:rsidRPr="00026857" w14:paraId="27B5DCEA" w14:textId="77777777" w:rsidTr="00531F09">
        <w:trPr>
          <w:trHeight w:val="20"/>
          <w:jc w:val="center"/>
        </w:trPr>
        <w:tc>
          <w:tcPr>
            <w:tcW w:w="450" w:type="dxa"/>
            <w:vAlign w:val="center"/>
          </w:tcPr>
          <w:p w14:paraId="0FFB5FBC" w14:textId="3D706413" w:rsidR="00AB55CF" w:rsidRPr="00026857" w:rsidRDefault="00AB55CF" w:rsidP="000E74BE">
            <w:pPr>
              <w:ind w:firstLine="0"/>
              <w:rPr>
                <w:sz w:val="24"/>
                <w:szCs w:val="24"/>
              </w:rPr>
            </w:pPr>
            <w:r w:rsidRPr="00026857">
              <w:rPr>
                <w:sz w:val="24"/>
                <w:szCs w:val="24"/>
              </w:rPr>
              <w:t>6</w:t>
            </w:r>
          </w:p>
        </w:tc>
        <w:tc>
          <w:tcPr>
            <w:tcW w:w="2522" w:type="dxa"/>
            <w:vAlign w:val="center"/>
          </w:tcPr>
          <w:p w14:paraId="39945A28" w14:textId="2D323AB9" w:rsidR="00AB55CF" w:rsidRPr="00026857" w:rsidRDefault="00AB55CF" w:rsidP="000E74BE">
            <w:pPr>
              <w:ind w:firstLine="0"/>
              <w:rPr>
                <w:sz w:val="24"/>
                <w:szCs w:val="24"/>
              </w:rPr>
            </w:pPr>
            <w:r w:rsidRPr="00026857">
              <w:rPr>
                <w:sz w:val="24"/>
                <w:szCs w:val="24"/>
              </w:rPr>
              <w:t>Очистные сооружения дождевой канализации</w:t>
            </w:r>
          </w:p>
        </w:tc>
        <w:tc>
          <w:tcPr>
            <w:tcW w:w="1276" w:type="dxa"/>
            <w:vAlign w:val="center"/>
          </w:tcPr>
          <w:p w14:paraId="0B53867A" w14:textId="1349AB06" w:rsidR="00AB55CF" w:rsidRPr="00026857" w:rsidRDefault="00AB55CF" w:rsidP="000E74BE">
            <w:pPr>
              <w:ind w:firstLine="0"/>
              <w:jc w:val="center"/>
              <w:rPr>
                <w:sz w:val="24"/>
                <w:szCs w:val="24"/>
              </w:rPr>
            </w:pPr>
            <w:r w:rsidRPr="00026857">
              <w:rPr>
                <w:sz w:val="24"/>
                <w:szCs w:val="24"/>
              </w:rPr>
              <w:t>-</w:t>
            </w:r>
          </w:p>
        </w:tc>
        <w:tc>
          <w:tcPr>
            <w:tcW w:w="1984" w:type="dxa"/>
            <w:vAlign w:val="center"/>
          </w:tcPr>
          <w:p w14:paraId="1E5AB6E9" w14:textId="7092C34F" w:rsidR="00AB55CF" w:rsidRPr="00026857" w:rsidRDefault="00AB55CF" w:rsidP="000E74BE">
            <w:pPr>
              <w:ind w:firstLine="0"/>
              <w:jc w:val="center"/>
              <w:rPr>
                <w:sz w:val="24"/>
                <w:szCs w:val="24"/>
                <w:lang w:val="en-US"/>
              </w:rPr>
            </w:pPr>
            <w:r w:rsidRPr="00026857">
              <w:rPr>
                <w:sz w:val="24"/>
                <w:szCs w:val="24"/>
                <w:lang w:val="en-US"/>
              </w:rPr>
              <w:t>V</w:t>
            </w:r>
            <w:r w:rsidRPr="00026857">
              <w:rPr>
                <w:sz w:val="24"/>
                <w:szCs w:val="24"/>
              </w:rPr>
              <w:t>/50</w:t>
            </w:r>
          </w:p>
        </w:tc>
        <w:tc>
          <w:tcPr>
            <w:tcW w:w="3679" w:type="dxa"/>
            <w:vAlign w:val="center"/>
          </w:tcPr>
          <w:p w14:paraId="1927D227" w14:textId="1080F194" w:rsidR="00AB55CF" w:rsidRPr="00026857" w:rsidRDefault="00AB55CF" w:rsidP="00AB55CF">
            <w:pPr>
              <w:ind w:firstLine="0"/>
              <w:jc w:val="center"/>
              <w:rPr>
                <w:sz w:val="20"/>
              </w:rPr>
            </w:pPr>
            <w:r w:rsidRPr="00026857">
              <w:rPr>
                <w:sz w:val="20"/>
              </w:rPr>
              <w:t>-</w:t>
            </w:r>
          </w:p>
        </w:tc>
      </w:tr>
    </w:tbl>
    <w:p w14:paraId="4A1B48F5" w14:textId="77777777" w:rsidR="000E74BE" w:rsidRPr="00026857" w:rsidRDefault="000E74BE" w:rsidP="000E74BE">
      <w:pPr>
        <w:rPr>
          <w:rFonts w:eastAsia="Times New Roman" w:cs="Times New Roman"/>
          <w:i/>
          <w:szCs w:val="28"/>
          <w:u w:val="single"/>
          <w:lang w:eastAsia="ru-RU"/>
        </w:rPr>
      </w:pPr>
    </w:p>
    <w:p w14:paraId="13CAC73B" w14:textId="77777777" w:rsidR="000E74BE" w:rsidRPr="00026857" w:rsidRDefault="000E74BE" w:rsidP="000E74BE">
      <w:pPr>
        <w:rPr>
          <w:rFonts w:eastAsia="Times New Roman" w:cs="Times New Roman"/>
          <w:bCs/>
          <w:szCs w:val="28"/>
          <w:lang w:eastAsia="ru-RU"/>
        </w:rPr>
      </w:pPr>
      <w:r w:rsidRPr="00026857">
        <w:rPr>
          <w:rFonts w:eastAsia="Times New Roman" w:cs="Times New Roman"/>
          <w:bCs/>
          <w:szCs w:val="28"/>
          <w:lang w:eastAsia="ru-RU"/>
        </w:rPr>
        <w:t>Согласно ПП РФ от 03.03.2018 №222 в границах санитарно-защитной зоны не допускается использования земельных участков в целях:</w:t>
      </w:r>
    </w:p>
    <w:p w14:paraId="6549EF4F" w14:textId="77777777" w:rsidR="000E74BE" w:rsidRPr="00026857" w:rsidRDefault="000E74BE" w:rsidP="000E74BE">
      <w:pPr>
        <w:rPr>
          <w:rFonts w:eastAsia="Times New Roman" w:cs="Times New Roman"/>
          <w:bCs/>
          <w:szCs w:val="28"/>
          <w:lang w:eastAsia="ru-RU"/>
        </w:rPr>
      </w:pPr>
      <w:r w:rsidRPr="00026857">
        <w:rPr>
          <w:rFonts w:eastAsia="Times New Roman" w:cs="Times New Roman"/>
          <w:bCs/>
          <w:szCs w:val="28"/>
          <w:lang w:eastAsia="ru-RU"/>
        </w:rPr>
        <w:t>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дачного хозяйства и садоводства;</w:t>
      </w:r>
    </w:p>
    <w:p w14:paraId="606E9179" w14:textId="77777777" w:rsidR="000E74BE" w:rsidRPr="00026857" w:rsidRDefault="000E74BE" w:rsidP="000E74BE">
      <w:pPr>
        <w:rPr>
          <w:rFonts w:eastAsia="Times New Roman" w:cs="Times New Roman"/>
          <w:bCs/>
          <w:szCs w:val="28"/>
          <w:lang w:eastAsia="ru-RU"/>
        </w:rPr>
      </w:pPr>
      <w:r w:rsidRPr="00026857">
        <w:rPr>
          <w:rFonts w:eastAsia="Times New Roman" w:cs="Times New Roman"/>
          <w:bCs/>
          <w:szCs w:val="28"/>
          <w:lang w:eastAsia="ru-RU"/>
        </w:rPr>
        <w:t>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14:paraId="0CCFBEC1" w14:textId="77777777" w:rsidR="000E74BE" w:rsidRPr="00026857" w:rsidRDefault="000E74BE" w:rsidP="00531F09">
      <w:pPr>
        <w:pStyle w:val="5"/>
        <w:rPr>
          <w:rFonts w:eastAsia="Times New Roman"/>
          <w:lang w:eastAsia="ru-RU"/>
        </w:rPr>
      </w:pPr>
      <w:r w:rsidRPr="00026857">
        <w:rPr>
          <w:rFonts w:eastAsia="Times New Roman"/>
          <w:lang w:eastAsia="ru-RU"/>
        </w:rPr>
        <w:t>Охранные зоны объектов электроснабжения</w:t>
      </w:r>
    </w:p>
    <w:p w14:paraId="18D5A5E4"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Настоящим проектом предлагается размещение трансформаторных пунктов, запитываемых подземными линиями электропередачи.</w:t>
      </w:r>
    </w:p>
    <w:p w14:paraId="5749E302" w14:textId="77777777" w:rsidR="000E74BE" w:rsidRPr="00026857" w:rsidRDefault="000E74BE" w:rsidP="000E74BE">
      <w:pPr>
        <w:rPr>
          <w:rFonts w:eastAsia="Times New Roman" w:cs="Times New Roman"/>
          <w:bCs/>
          <w:szCs w:val="28"/>
          <w:lang w:eastAsia="ru-RU"/>
        </w:rPr>
      </w:pPr>
      <w:r w:rsidRPr="00026857">
        <w:rPr>
          <w:rFonts w:eastAsia="Times New Roman" w:cs="Times New Roman"/>
          <w:szCs w:val="28"/>
          <w:lang w:eastAsia="ru-RU"/>
        </w:rPr>
        <w:t xml:space="preserve">В соответствии с постановлением Правительства РФ от 24.02.2009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для линий электропередачи устанавливаются охранные зоны </w:t>
      </w:r>
      <w:r w:rsidRPr="00026857">
        <w:rPr>
          <w:rFonts w:eastAsia="Times New Roman" w:cs="Times New Roman"/>
          <w:bCs/>
          <w:szCs w:val="28"/>
          <w:lang w:eastAsia="ru-RU"/>
        </w:rPr>
        <w:t xml:space="preserve">в виде части </w:t>
      </w:r>
      <w:r w:rsidRPr="00026857">
        <w:rPr>
          <w:rFonts w:eastAsia="Times New Roman" w:cs="Times New Roman"/>
          <w:bCs/>
          <w:szCs w:val="28"/>
          <w:lang w:eastAsia="ru-RU"/>
        </w:rPr>
        <w:lastRenderedPageBreak/>
        <w:t>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неотклоненном их положении на следующем расстоянии:</w:t>
      </w:r>
    </w:p>
    <w:p w14:paraId="4896B2FF"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 для подземных линий электропередачи – в размере 1 метра.</w:t>
      </w:r>
    </w:p>
    <w:p w14:paraId="585DB05C"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Для трансформаторных пунктов охранная зона устанавливается в размере 10 метров.</w:t>
      </w:r>
    </w:p>
    <w:p w14:paraId="1D439D74"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14:paraId="45FC316C" w14:textId="6EFF6355" w:rsidR="000E74BE" w:rsidRPr="00026857" w:rsidRDefault="00531F09" w:rsidP="000E74BE">
      <w:pPr>
        <w:rPr>
          <w:rFonts w:eastAsia="Times New Roman" w:cs="Times New Roman"/>
          <w:szCs w:val="28"/>
          <w:lang w:eastAsia="ru-RU"/>
        </w:rPr>
      </w:pPr>
      <w:r w:rsidRPr="00026857">
        <w:rPr>
          <w:rFonts w:eastAsia="Times New Roman" w:cs="Times New Roman"/>
          <w:szCs w:val="28"/>
          <w:lang w:eastAsia="ru-RU"/>
        </w:rPr>
        <w:t>–</w:t>
      </w:r>
      <w:r w:rsidR="000E74BE" w:rsidRPr="00026857">
        <w:rPr>
          <w:rFonts w:eastAsia="Times New Roman" w:cs="Times New Roman"/>
          <w:szCs w:val="28"/>
          <w:lang w:eastAsia="ru-RU"/>
        </w:rPr>
        <w:t xml:space="preserve">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14:paraId="7700E49B" w14:textId="08BD8207" w:rsidR="000E74BE" w:rsidRPr="00026857" w:rsidRDefault="00531F09" w:rsidP="000E74BE">
      <w:pPr>
        <w:rPr>
          <w:rFonts w:eastAsia="Times New Roman" w:cs="Times New Roman"/>
          <w:szCs w:val="28"/>
          <w:lang w:eastAsia="ru-RU"/>
        </w:rPr>
      </w:pPr>
      <w:r w:rsidRPr="00026857">
        <w:rPr>
          <w:rFonts w:eastAsia="Times New Roman" w:cs="Times New Roman"/>
          <w:szCs w:val="28"/>
          <w:lang w:eastAsia="ru-RU"/>
        </w:rPr>
        <w:t>–</w:t>
      </w:r>
      <w:r w:rsidR="000E74BE" w:rsidRPr="00026857">
        <w:rPr>
          <w:rFonts w:eastAsia="Times New Roman" w:cs="Times New Roman"/>
          <w:szCs w:val="28"/>
          <w:lang w:eastAsia="ru-RU"/>
        </w:rPr>
        <w:t xml:space="preserve"> 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для такого доступа проходов и подъездов;</w:t>
      </w:r>
    </w:p>
    <w:p w14:paraId="784F0F7B" w14:textId="1C0AA609" w:rsidR="000E74BE" w:rsidRPr="00026857" w:rsidRDefault="00531F09" w:rsidP="000E74BE">
      <w:pPr>
        <w:rPr>
          <w:rFonts w:eastAsia="Times New Roman" w:cs="Times New Roman"/>
          <w:szCs w:val="28"/>
          <w:lang w:eastAsia="ru-RU"/>
        </w:rPr>
      </w:pPr>
      <w:r w:rsidRPr="00026857">
        <w:rPr>
          <w:rFonts w:eastAsia="Times New Roman" w:cs="Times New Roman"/>
          <w:szCs w:val="28"/>
          <w:lang w:eastAsia="ru-RU"/>
        </w:rPr>
        <w:t>–</w:t>
      </w:r>
      <w:r w:rsidR="000E74BE" w:rsidRPr="00026857">
        <w:rPr>
          <w:rFonts w:eastAsia="Times New Roman" w:cs="Times New Roman"/>
          <w:szCs w:val="28"/>
          <w:lang w:eastAsia="ru-RU"/>
        </w:rPr>
        <w:t xml:space="preserve">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электропередачи;</w:t>
      </w:r>
    </w:p>
    <w:p w14:paraId="0C11E795" w14:textId="342AA91D" w:rsidR="000E74BE" w:rsidRPr="00026857" w:rsidRDefault="00531F09" w:rsidP="000E74BE">
      <w:pPr>
        <w:rPr>
          <w:rFonts w:eastAsia="Times New Roman" w:cs="Times New Roman"/>
          <w:szCs w:val="28"/>
          <w:lang w:eastAsia="ru-RU"/>
        </w:rPr>
      </w:pPr>
      <w:r w:rsidRPr="00026857">
        <w:rPr>
          <w:rFonts w:eastAsia="Times New Roman" w:cs="Times New Roman"/>
          <w:szCs w:val="28"/>
          <w:lang w:eastAsia="ru-RU"/>
        </w:rPr>
        <w:t>–</w:t>
      </w:r>
      <w:r w:rsidR="000E74BE" w:rsidRPr="00026857">
        <w:rPr>
          <w:rFonts w:eastAsia="Times New Roman" w:cs="Times New Roman"/>
          <w:szCs w:val="28"/>
          <w:lang w:eastAsia="ru-RU"/>
        </w:rPr>
        <w:t xml:space="preserve"> размещать свалки;</w:t>
      </w:r>
    </w:p>
    <w:p w14:paraId="25EE0962" w14:textId="35FA75A0" w:rsidR="000E74BE" w:rsidRPr="00026857" w:rsidRDefault="00531F09" w:rsidP="000E74BE">
      <w:pPr>
        <w:rPr>
          <w:rFonts w:eastAsia="Times New Roman" w:cs="Times New Roman"/>
          <w:szCs w:val="28"/>
          <w:lang w:eastAsia="ru-RU"/>
        </w:rPr>
      </w:pPr>
      <w:r w:rsidRPr="00026857">
        <w:rPr>
          <w:rFonts w:eastAsia="Times New Roman" w:cs="Times New Roman"/>
          <w:szCs w:val="28"/>
          <w:lang w:eastAsia="ru-RU"/>
        </w:rPr>
        <w:t>–</w:t>
      </w:r>
      <w:r w:rsidR="000E74BE" w:rsidRPr="00026857">
        <w:rPr>
          <w:rFonts w:eastAsia="Times New Roman" w:cs="Times New Roman"/>
          <w:szCs w:val="28"/>
          <w:lang w:eastAsia="ru-RU"/>
        </w:rPr>
        <w:t xml:space="preserve">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14:paraId="37EACEAB"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 xml:space="preserve">В охранных зонах, установленных для объектов электросетевого хозяйства напряжением свыше 1000 вольт, помимо действий, перечисленных выше, запрещается: </w:t>
      </w:r>
    </w:p>
    <w:p w14:paraId="46073656" w14:textId="386824E3" w:rsidR="000E74BE" w:rsidRPr="00026857" w:rsidRDefault="00531F09" w:rsidP="000E74BE">
      <w:pPr>
        <w:rPr>
          <w:rFonts w:eastAsia="Times New Roman" w:cs="Times New Roman"/>
          <w:szCs w:val="28"/>
          <w:lang w:eastAsia="ru-RU"/>
        </w:rPr>
      </w:pPr>
      <w:r w:rsidRPr="00026857">
        <w:rPr>
          <w:rFonts w:eastAsia="Times New Roman" w:cs="Times New Roman"/>
          <w:szCs w:val="28"/>
          <w:lang w:eastAsia="ru-RU"/>
        </w:rPr>
        <w:t>–</w:t>
      </w:r>
      <w:r w:rsidR="000E74BE" w:rsidRPr="00026857">
        <w:rPr>
          <w:rFonts w:eastAsia="Times New Roman" w:cs="Times New Roman"/>
          <w:szCs w:val="28"/>
          <w:lang w:eastAsia="ru-RU"/>
        </w:rPr>
        <w:t xml:space="preserve"> складировать или размещать хранилища любых, в том числе горюче-смазочных, материалов; </w:t>
      </w:r>
    </w:p>
    <w:p w14:paraId="1DBC4E45" w14:textId="1C1AA499" w:rsidR="000E74BE" w:rsidRPr="00026857" w:rsidRDefault="00531F09" w:rsidP="000E74BE">
      <w:pPr>
        <w:rPr>
          <w:rFonts w:eastAsia="Times New Roman" w:cs="Times New Roman"/>
          <w:szCs w:val="28"/>
          <w:lang w:eastAsia="ru-RU"/>
        </w:rPr>
      </w:pPr>
      <w:r w:rsidRPr="00026857">
        <w:rPr>
          <w:rFonts w:eastAsia="Times New Roman" w:cs="Times New Roman"/>
          <w:szCs w:val="28"/>
          <w:lang w:eastAsia="ru-RU"/>
        </w:rPr>
        <w:t>–</w:t>
      </w:r>
      <w:r w:rsidR="000E74BE" w:rsidRPr="00026857">
        <w:rPr>
          <w:rFonts w:eastAsia="Times New Roman" w:cs="Times New Roman"/>
          <w:szCs w:val="28"/>
          <w:lang w:eastAsia="ru-RU"/>
        </w:rPr>
        <w:t xml:space="preserve"> размещать детские и спортивные площадки, стадионы, рынки, торговые точки, полевые станы, загоны для скота, гаражи и стоянки всех видов машин и механизмов, проводить любые мероприятия, связанные с большим скоплением людей, не занятых выполнением разрешенных в установленном порядке работ (в охранных зонах воздушных линий электропередачи); </w:t>
      </w:r>
    </w:p>
    <w:p w14:paraId="5C137C6A"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lastRenderedPageBreak/>
        <w:t>- использовать (запускать) любые летательные аппараты, в том числе воздушных змеев, спортивные модели летательных аппаратов (в охранных зонах воздушных линий электропередачи).</w:t>
      </w:r>
    </w:p>
    <w:p w14:paraId="7298D60E" w14:textId="77777777" w:rsidR="000E74BE" w:rsidRPr="00026857" w:rsidRDefault="000E74BE" w:rsidP="00531F09">
      <w:pPr>
        <w:pStyle w:val="5"/>
        <w:rPr>
          <w:rFonts w:eastAsia="Times New Roman"/>
          <w:lang w:eastAsia="ru-RU"/>
        </w:rPr>
      </w:pPr>
      <w:r w:rsidRPr="00026857">
        <w:rPr>
          <w:rFonts w:eastAsia="Times New Roman"/>
          <w:lang w:eastAsia="ru-RU"/>
        </w:rPr>
        <w:t>Охранные зоны объектов газоснабжения</w:t>
      </w:r>
    </w:p>
    <w:p w14:paraId="6C58D856" w14:textId="77777777" w:rsidR="000E74BE" w:rsidRPr="00026857" w:rsidRDefault="000E74BE" w:rsidP="000E74BE">
      <w:pPr>
        <w:rPr>
          <w:rFonts w:eastAsia="Times New Roman" w:cs="Times New Roman"/>
          <w:bCs/>
          <w:szCs w:val="28"/>
          <w:lang w:eastAsia="ru-RU"/>
        </w:rPr>
      </w:pPr>
      <w:r w:rsidRPr="00026857">
        <w:rPr>
          <w:rFonts w:eastAsia="Times New Roman" w:cs="Times New Roman"/>
          <w:bCs/>
          <w:szCs w:val="28"/>
          <w:lang w:eastAsia="ru-RU"/>
        </w:rPr>
        <w:t>На проект предусматривается размещение газораспределительного пункта, запитываемого подземным газопроводом высокого давления 0,6 МПа.</w:t>
      </w:r>
    </w:p>
    <w:p w14:paraId="277041D2"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В соответствии с п</w:t>
      </w:r>
      <w:r w:rsidRPr="00026857">
        <w:rPr>
          <w:rFonts w:eastAsia="Times New Roman" w:cs="Times New Roman"/>
          <w:bCs/>
          <w:szCs w:val="28"/>
          <w:lang w:eastAsia="ru-RU"/>
        </w:rPr>
        <w:t>остановлением Правительства РФ от 20.11.2000 №878 «Об утверждении Правил охраны газораспределительных сетей» д</w:t>
      </w:r>
      <w:r w:rsidRPr="00026857">
        <w:rPr>
          <w:rFonts w:eastAsia="Times New Roman" w:cs="Times New Roman"/>
          <w:szCs w:val="28"/>
          <w:lang w:eastAsia="ru-RU"/>
        </w:rPr>
        <w:t xml:space="preserve">ля подземных газопроводов устанавливается охранная зона на расстоянии 3 метров от газопровода со стороны провода и 2 метров – с противоположной стороны. </w:t>
      </w:r>
    </w:p>
    <w:p w14:paraId="1899E265"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Для газораспределительного пункта охранная зона составляет 10 метров.</w:t>
      </w:r>
    </w:p>
    <w:p w14:paraId="628EECA5"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w:t>
      </w:r>
    </w:p>
    <w:p w14:paraId="20195960"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а) строить объекты жилищно-гражданского и производственного назначения;</w:t>
      </w:r>
    </w:p>
    <w:p w14:paraId="07866CC7"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б)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14:paraId="4B07CAE9"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в)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14:paraId="05002477"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г)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14:paraId="71839835"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д) устраивать свалки и склады, разливать растворы кислот, солей, щелочей и других химически активных веществ;</w:t>
      </w:r>
    </w:p>
    <w:p w14:paraId="6073252F"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е)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14:paraId="3C6666B3"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ж) разводить огонь и размещать источники огня;</w:t>
      </w:r>
    </w:p>
    <w:p w14:paraId="3F7EA6B6"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з) рыть погреба, копать и обрабатывать почву сельскохозяйственными и мелиоративными орудиями и механизмами на глубину более 0,3 метра;</w:t>
      </w:r>
    </w:p>
    <w:p w14:paraId="78CE6B1B"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и)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средств связи, освещения и систем телемеханики;</w:t>
      </w:r>
    </w:p>
    <w:p w14:paraId="21EFE698"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к)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14:paraId="0B6E0B65"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л) самовольно подключаться к газораспределительным сетям.</w:t>
      </w:r>
    </w:p>
    <w:p w14:paraId="17B7E1AF"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 xml:space="preserve">Лесохозяйственные, сельскохозяйственные и другие работы, не подпадающие под ограничения, указанные выше, и не связанные с нарушением </w:t>
      </w:r>
      <w:r w:rsidRPr="00026857">
        <w:rPr>
          <w:rFonts w:eastAsia="Times New Roman" w:cs="Times New Roman"/>
          <w:szCs w:val="28"/>
          <w:lang w:eastAsia="ru-RU"/>
        </w:rPr>
        <w:lastRenderedPageBreak/>
        <w:t>земельного горизонта и обработкой почвы на глубину более 0,3 метра, производятся собственниками, владельцами или пользователями земельных участков в охранной зоне газораспределительной сети при условии предварительного письменного уведомления эксплуатационной организации не менее чем за 3 рабочих дня до начала работ.</w:t>
      </w:r>
    </w:p>
    <w:p w14:paraId="0459AEB3"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Иная хозяйственная деятельность в охранных зонах газораспределительных сетей, при которой производится нарушение поверхности земельного участка и обработка почвы на глубину более 0,3 метра, осуществляется на основании письменного разрешения эксплуатационной организации газораспределительных сетей.</w:t>
      </w:r>
    </w:p>
    <w:p w14:paraId="7F8FBE5F" w14:textId="77777777" w:rsidR="000E74BE" w:rsidRPr="00026857" w:rsidRDefault="000E74BE" w:rsidP="00531F09">
      <w:pPr>
        <w:pStyle w:val="5"/>
        <w:rPr>
          <w:rFonts w:eastAsia="Times New Roman"/>
          <w:lang w:eastAsia="ru-RU"/>
        </w:rPr>
      </w:pPr>
      <w:r w:rsidRPr="00026857">
        <w:rPr>
          <w:rFonts w:eastAsia="Times New Roman"/>
          <w:lang w:eastAsia="ru-RU"/>
        </w:rPr>
        <w:t>Охранные зоны тепловых сетей</w:t>
      </w:r>
    </w:p>
    <w:p w14:paraId="48874F4D"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На проект предусматривается размещение тепловых сетей.</w:t>
      </w:r>
    </w:p>
    <w:p w14:paraId="09FA2281"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Согласно приказу Министерства строительства РФ от 17.08.1992 №197 «О типовых правилах охраны тепловых коммунальных сетей» вдоль трасс прокладки тепловых сетей устанавливаются охранные зоны в виде земельных участков шириной не менее 3 метров в каждую сторону, считая от края строительных конструкций или от наружной поверхности изолированного теплопровода бесканальной прокладки.</w:t>
      </w:r>
    </w:p>
    <w:p w14:paraId="5C0A670F"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В пределах охранных зон тепловых сетей не допускается производить действия, которые могут повлечь нарушения в нормальной работе тепловых сетей, их повреждение, несчастные случаи, или препятствующие ремонту:</w:t>
      </w:r>
    </w:p>
    <w:p w14:paraId="16208D22" w14:textId="27605F63" w:rsidR="000E74BE" w:rsidRPr="00026857" w:rsidRDefault="00531F09" w:rsidP="000E74BE">
      <w:pPr>
        <w:rPr>
          <w:rFonts w:eastAsia="Times New Roman" w:cs="Times New Roman"/>
          <w:szCs w:val="28"/>
          <w:lang w:eastAsia="ru-RU"/>
        </w:rPr>
      </w:pPr>
      <w:r w:rsidRPr="00026857">
        <w:rPr>
          <w:rFonts w:eastAsia="Times New Roman" w:cs="Times New Roman"/>
          <w:szCs w:val="28"/>
          <w:lang w:eastAsia="ru-RU"/>
        </w:rPr>
        <w:t>–</w:t>
      </w:r>
      <w:r w:rsidR="000E74BE" w:rsidRPr="00026857">
        <w:rPr>
          <w:rFonts w:eastAsia="Times New Roman" w:cs="Times New Roman"/>
          <w:szCs w:val="28"/>
          <w:lang w:eastAsia="ru-RU"/>
        </w:rPr>
        <w:t xml:space="preserve"> размещать автозаправочные станции, хранилища горюче-смазочных материалов, складировать агрессивные химические материалы;</w:t>
      </w:r>
      <w:r w:rsidR="000E74BE" w:rsidRPr="00026857">
        <w:rPr>
          <w:rFonts w:eastAsia="Times New Roman" w:cs="Times New Roman"/>
          <w:szCs w:val="28"/>
          <w:lang w:eastAsia="ru-RU"/>
        </w:rPr>
        <w:br/>
        <w:t>загромождать подходы и подъезды к объектам и сооружениям тепловых сетей, складировать тяжелые и громоздкие материалы, возводить временные строения и заборы;</w:t>
      </w:r>
    </w:p>
    <w:p w14:paraId="79D30D4A" w14:textId="001F5872" w:rsidR="000E74BE" w:rsidRPr="00026857" w:rsidRDefault="00531F09" w:rsidP="000E74BE">
      <w:pPr>
        <w:rPr>
          <w:rFonts w:eastAsia="Times New Roman" w:cs="Times New Roman"/>
          <w:szCs w:val="28"/>
          <w:lang w:eastAsia="ru-RU"/>
        </w:rPr>
      </w:pPr>
      <w:r w:rsidRPr="00026857">
        <w:rPr>
          <w:rFonts w:eastAsia="Times New Roman" w:cs="Times New Roman"/>
          <w:szCs w:val="28"/>
          <w:lang w:eastAsia="ru-RU"/>
        </w:rPr>
        <w:t>–</w:t>
      </w:r>
      <w:r w:rsidR="000E74BE" w:rsidRPr="00026857">
        <w:rPr>
          <w:rFonts w:eastAsia="Times New Roman" w:cs="Times New Roman"/>
          <w:szCs w:val="28"/>
          <w:lang w:eastAsia="ru-RU"/>
        </w:rPr>
        <w:t>- устраивать спортивные и игровые площадки, неорганизованные рынки, остановочные пункты общественного транспорта, стоянки всех видов машин и механизмов, гаражи, огороды и т.п.;</w:t>
      </w:r>
    </w:p>
    <w:p w14:paraId="30B1DC13" w14:textId="17009F64" w:rsidR="000E74BE" w:rsidRPr="00026857" w:rsidRDefault="00531F09" w:rsidP="000E74BE">
      <w:pPr>
        <w:rPr>
          <w:rFonts w:eastAsia="Times New Roman" w:cs="Times New Roman"/>
          <w:szCs w:val="28"/>
          <w:lang w:eastAsia="ru-RU"/>
        </w:rPr>
      </w:pPr>
      <w:r w:rsidRPr="00026857">
        <w:rPr>
          <w:rFonts w:eastAsia="Times New Roman" w:cs="Times New Roman"/>
          <w:szCs w:val="28"/>
          <w:lang w:eastAsia="ru-RU"/>
        </w:rPr>
        <w:t>–</w:t>
      </w:r>
      <w:r w:rsidR="000E74BE" w:rsidRPr="00026857">
        <w:rPr>
          <w:rFonts w:eastAsia="Times New Roman" w:cs="Times New Roman"/>
          <w:szCs w:val="28"/>
          <w:lang w:eastAsia="ru-RU"/>
        </w:rPr>
        <w:t xml:space="preserve"> устраивать всякого рода свалки, разжигать костры, сжигать бытовой мусор или промышленные отходы;</w:t>
      </w:r>
    </w:p>
    <w:p w14:paraId="3254990C" w14:textId="0ADBDCA9" w:rsidR="000E74BE" w:rsidRPr="00026857" w:rsidRDefault="00531F09" w:rsidP="000E74BE">
      <w:pPr>
        <w:rPr>
          <w:rFonts w:eastAsia="Times New Roman" w:cs="Times New Roman"/>
          <w:szCs w:val="28"/>
          <w:lang w:eastAsia="ru-RU"/>
        </w:rPr>
      </w:pPr>
      <w:r w:rsidRPr="00026857">
        <w:rPr>
          <w:rFonts w:eastAsia="Times New Roman" w:cs="Times New Roman"/>
          <w:szCs w:val="28"/>
          <w:lang w:eastAsia="ru-RU"/>
        </w:rPr>
        <w:t>–</w:t>
      </w:r>
      <w:r w:rsidR="000E74BE" w:rsidRPr="00026857">
        <w:rPr>
          <w:rFonts w:eastAsia="Times New Roman" w:cs="Times New Roman"/>
          <w:szCs w:val="28"/>
          <w:lang w:eastAsia="ru-RU"/>
        </w:rPr>
        <w:t>- производить работы ударными механизмами, производить сброс и слив едких и коррозионно-активных веществ и горюче-смазочных материалов;</w:t>
      </w:r>
    </w:p>
    <w:p w14:paraId="72803A85" w14:textId="5D2C186E" w:rsidR="000E74BE" w:rsidRPr="00026857" w:rsidRDefault="00531F09" w:rsidP="000E74BE">
      <w:pPr>
        <w:rPr>
          <w:rFonts w:eastAsia="Times New Roman" w:cs="Times New Roman"/>
          <w:szCs w:val="28"/>
          <w:lang w:eastAsia="ru-RU"/>
        </w:rPr>
      </w:pPr>
      <w:r w:rsidRPr="00026857">
        <w:rPr>
          <w:rFonts w:eastAsia="Times New Roman" w:cs="Times New Roman"/>
          <w:szCs w:val="28"/>
          <w:lang w:eastAsia="ru-RU"/>
        </w:rPr>
        <w:t>–</w:t>
      </w:r>
      <w:r w:rsidR="000E74BE" w:rsidRPr="00026857">
        <w:rPr>
          <w:rFonts w:eastAsia="Times New Roman" w:cs="Times New Roman"/>
          <w:szCs w:val="28"/>
          <w:lang w:eastAsia="ru-RU"/>
        </w:rPr>
        <w:t xml:space="preserve"> проникать в помещения павильонов, центральных и индивидуальных тепловых пунктов посторонним лицам; открывать, снимать, засыпать люки камер тепловых сетей; сбрасывать в камеры мусор, отходы, снег и т.д.;</w:t>
      </w:r>
    </w:p>
    <w:p w14:paraId="3C52065D" w14:textId="09C1E2D2" w:rsidR="000E74BE" w:rsidRPr="00026857" w:rsidRDefault="00531F09" w:rsidP="000E74BE">
      <w:pPr>
        <w:rPr>
          <w:rFonts w:eastAsia="Times New Roman" w:cs="Times New Roman"/>
          <w:szCs w:val="28"/>
          <w:lang w:eastAsia="ru-RU"/>
        </w:rPr>
      </w:pPr>
      <w:r w:rsidRPr="00026857">
        <w:rPr>
          <w:rFonts w:eastAsia="Times New Roman" w:cs="Times New Roman"/>
          <w:szCs w:val="28"/>
          <w:lang w:eastAsia="ru-RU"/>
        </w:rPr>
        <w:t>–</w:t>
      </w:r>
      <w:r w:rsidR="000E74BE" w:rsidRPr="00026857">
        <w:rPr>
          <w:rFonts w:eastAsia="Times New Roman" w:cs="Times New Roman"/>
          <w:szCs w:val="28"/>
          <w:lang w:eastAsia="ru-RU"/>
        </w:rPr>
        <w:t xml:space="preserve"> снимать покровный металлический слой тепловой изоляции; разрушать тепловую изоляцию; ходить по трубопроводам надземной прокладки (переход через трубы разрешается только по специальным переходным мостикам);</w:t>
      </w:r>
    </w:p>
    <w:p w14:paraId="31CAF5FA" w14:textId="1606BDF4" w:rsidR="000E74BE" w:rsidRPr="00026857" w:rsidRDefault="00531F09" w:rsidP="000E74BE">
      <w:pPr>
        <w:rPr>
          <w:rFonts w:eastAsia="Times New Roman" w:cs="Times New Roman"/>
          <w:szCs w:val="28"/>
          <w:lang w:eastAsia="ru-RU"/>
        </w:rPr>
      </w:pPr>
      <w:r w:rsidRPr="00026857">
        <w:rPr>
          <w:rFonts w:eastAsia="Times New Roman" w:cs="Times New Roman"/>
          <w:szCs w:val="28"/>
          <w:lang w:eastAsia="ru-RU"/>
        </w:rPr>
        <w:t>–</w:t>
      </w:r>
      <w:r w:rsidR="000E74BE" w:rsidRPr="00026857">
        <w:rPr>
          <w:rFonts w:eastAsia="Times New Roman" w:cs="Times New Roman"/>
          <w:szCs w:val="28"/>
          <w:lang w:eastAsia="ru-RU"/>
        </w:rPr>
        <w:t xml:space="preserve"> занимать подвалы зданий, особенно имеющих опасность затопления, в которых проложены тепловые сети или оборудованы тепловые вводы под мастерские, склады, для иных целей; тепловые вводы в здания должны быть загерметизированы.</w:t>
      </w:r>
    </w:p>
    <w:p w14:paraId="524B49A4"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lastRenderedPageBreak/>
        <w:t>В пределах территории охранных зон тепловых сетей без письменного согласия предприятий и организаций, в ведении которых находятся эти сети, запрещается:</w:t>
      </w:r>
    </w:p>
    <w:p w14:paraId="2D54FFE8" w14:textId="5152A489" w:rsidR="000E74BE" w:rsidRPr="00026857" w:rsidRDefault="00531F09" w:rsidP="000E74BE">
      <w:pPr>
        <w:rPr>
          <w:rFonts w:eastAsia="Times New Roman" w:cs="Times New Roman"/>
          <w:szCs w:val="28"/>
          <w:lang w:eastAsia="ru-RU"/>
        </w:rPr>
      </w:pPr>
      <w:r w:rsidRPr="00026857">
        <w:rPr>
          <w:rFonts w:eastAsia="Times New Roman" w:cs="Times New Roman"/>
          <w:szCs w:val="28"/>
          <w:lang w:eastAsia="ru-RU"/>
        </w:rPr>
        <w:t>–</w:t>
      </w:r>
      <w:r w:rsidR="000E74BE" w:rsidRPr="00026857">
        <w:rPr>
          <w:rFonts w:eastAsia="Times New Roman" w:cs="Times New Roman"/>
          <w:szCs w:val="28"/>
          <w:lang w:eastAsia="ru-RU"/>
        </w:rPr>
        <w:t xml:space="preserve"> производить строительство, капитальный ремонт, реконструкцию или снос любых зданий и сооружений;</w:t>
      </w:r>
    </w:p>
    <w:p w14:paraId="30EA2D44" w14:textId="17DB9508" w:rsidR="000E74BE" w:rsidRPr="00026857" w:rsidRDefault="00531F09" w:rsidP="000E74BE">
      <w:pPr>
        <w:rPr>
          <w:rFonts w:eastAsia="Times New Roman" w:cs="Times New Roman"/>
          <w:szCs w:val="28"/>
          <w:lang w:eastAsia="ru-RU"/>
        </w:rPr>
      </w:pPr>
      <w:r w:rsidRPr="00026857">
        <w:rPr>
          <w:rFonts w:eastAsia="Times New Roman" w:cs="Times New Roman"/>
          <w:szCs w:val="28"/>
          <w:lang w:eastAsia="ru-RU"/>
        </w:rPr>
        <w:t>–</w:t>
      </w:r>
      <w:r w:rsidR="000E74BE" w:rsidRPr="00026857">
        <w:rPr>
          <w:rFonts w:eastAsia="Times New Roman" w:cs="Times New Roman"/>
          <w:szCs w:val="28"/>
          <w:lang w:eastAsia="ru-RU"/>
        </w:rPr>
        <w:t>- производить земляные работы, планировку грунта, посадку деревьев и кустарников, устраивать монументальные клумбы;</w:t>
      </w:r>
    </w:p>
    <w:p w14:paraId="22D75635" w14:textId="7FBBA64D" w:rsidR="000E74BE" w:rsidRPr="00026857" w:rsidRDefault="00531F09" w:rsidP="000E74BE">
      <w:pPr>
        <w:rPr>
          <w:rFonts w:eastAsia="Times New Roman" w:cs="Times New Roman"/>
          <w:szCs w:val="28"/>
          <w:lang w:eastAsia="ru-RU"/>
        </w:rPr>
      </w:pPr>
      <w:r w:rsidRPr="00026857">
        <w:rPr>
          <w:rFonts w:eastAsia="Times New Roman" w:cs="Times New Roman"/>
          <w:szCs w:val="28"/>
          <w:lang w:eastAsia="ru-RU"/>
        </w:rPr>
        <w:t>–</w:t>
      </w:r>
      <w:r w:rsidR="000E74BE" w:rsidRPr="00026857">
        <w:rPr>
          <w:rFonts w:eastAsia="Times New Roman" w:cs="Times New Roman"/>
          <w:szCs w:val="28"/>
          <w:lang w:eastAsia="ru-RU"/>
        </w:rPr>
        <w:t xml:space="preserve"> производить погрузочно-разгрузочные работы, а также работы, связанные с разбиванием грунта и дорожных покрытий;</w:t>
      </w:r>
    </w:p>
    <w:p w14:paraId="3A12F430" w14:textId="59E82724" w:rsidR="000E74BE" w:rsidRPr="00026857" w:rsidRDefault="00531F09" w:rsidP="000E74BE">
      <w:pPr>
        <w:rPr>
          <w:rFonts w:eastAsia="Times New Roman" w:cs="Times New Roman"/>
          <w:szCs w:val="28"/>
          <w:lang w:eastAsia="ru-RU"/>
        </w:rPr>
      </w:pPr>
      <w:r w:rsidRPr="00026857">
        <w:rPr>
          <w:rFonts w:eastAsia="Times New Roman" w:cs="Times New Roman"/>
          <w:szCs w:val="28"/>
          <w:lang w:eastAsia="ru-RU"/>
        </w:rPr>
        <w:t>–</w:t>
      </w:r>
      <w:r w:rsidR="000E74BE" w:rsidRPr="00026857">
        <w:rPr>
          <w:rFonts w:eastAsia="Times New Roman" w:cs="Times New Roman"/>
          <w:szCs w:val="28"/>
          <w:lang w:eastAsia="ru-RU"/>
        </w:rPr>
        <w:t xml:space="preserve"> сооружать переезды и переходы через трубопроводы тепловых сетей.</w:t>
      </w:r>
    </w:p>
    <w:p w14:paraId="042EB37A" w14:textId="77777777" w:rsidR="000E74BE" w:rsidRPr="00026857" w:rsidRDefault="000E74BE" w:rsidP="00531F09">
      <w:pPr>
        <w:pStyle w:val="5"/>
        <w:rPr>
          <w:rFonts w:eastAsia="Times New Roman"/>
          <w:lang w:eastAsia="ru-RU"/>
        </w:rPr>
      </w:pPr>
      <w:r w:rsidRPr="00026857">
        <w:rPr>
          <w:rFonts w:eastAsia="Times New Roman"/>
          <w:lang w:eastAsia="ru-RU"/>
        </w:rPr>
        <w:t>Минимальные расстояния от газопроводов до фундаментов зданий и сооружений</w:t>
      </w:r>
    </w:p>
    <w:p w14:paraId="0EA8013A"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В соответствии с СП 62.13330.2011 «Газораспределительные системы» минимальное расстояние от оси подземного газопровода высокого давления 0,6 МПа до фундаментов зданий и сооружений составляет 7 метров в каждую сторону.</w:t>
      </w:r>
    </w:p>
    <w:p w14:paraId="5E43C07F" w14:textId="77777777" w:rsidR="000E74BE" w:rsidRPr="00026857" w:rsidRDefault="000E74BE" w:rsidP="00531F09">
      <w:pPr>
        <w:pStyle w:val="5"/>
        <w:rPr>
          <w:rFonts w:eastAsia="Times New Roman"/>
          <w:lang w:eastAsia="ru-RU"/>
        </w:rPr>
      </w:pPr>
      <w:r w:rsidRPr="00026857">
        <w:rPr>
          <w:rFonts w:eastAsia="Times New Roman"/>
          <w:lang w:eastAsia="ru-RU"/>
        </w:rPr>
        <w:t>Минимальные расстояния от тепловых сетей до фундаментов зданий и сооружений</w:t>
      </w:r>
    </w:p>
    <w:p w14:paraId="683CAB57"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В соответствии с СП 42.13330.2011 «Градостроительство. Планировка и застройка городских и сельских поселений» (актуализированная редакция СНиП 2.07.01-89*) минимальное расстояние от проектируемых тепловых сетей в канале до фундаментов зданий и сооружений составит 3 метра в каждую сторону.</w:t>
      </w:r>
    </w:p>
    <w:p w14:paraId="7A861553" w14:textId="77777777" w:rsidR="000E74BE" w:rsidRPr="00026857" w:rsidRDefault="000E74BE" w:rsidP="00531F09">
      <w:pPr>
        <w:pStyle w:val="5"/>
        <w:rPr>
          <w:rFonts w:eastAsia="Times New Roman"/>
          <w:lang w:eastAsia="ru-RU"/>
        </w:rPr>
      </w:pPr>
      <w:r w:rsidRPr="00026857">
        <w:rPr>
          <w:rFonts w:eastAsia="Times New Roman"/>
          <w:lang w:eastAsia="ru-RU"/>
        </w:rPr>
        <w:t>Минимальные расстояния от водопроводов до фундаментов зданий и сооружений</w:t>
      </w:r>
    </w:p>
    <w:p w14:paraId="04ED0080"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В соответствии с СП 42.13330.2011 «Градостроительство. Планировка и застройка городских и сельских поселений» (актуализированная редакция СНиП 2.07.01-89*) минимальное расстояние от проектируемых водопроводов до фундаментов зданий и сооружений составит 5 метров в каждую сторону.</w:t>
      </w:r>
    </w:p>
    <w:p w14:paraId="1338DEFB" w14:textId="77777777" w:rsidR="000E74BE" w:rsidRPr="00026857" w:rsidRDefault="000E74BE" w:rsidP="00531F09">
      <w:pPr>
        <w:pStyle w:val="5"/>
        <w:rPr>
          <w:rFonts w:eastAsia="Times New Roman"/>
          <w:lang w:eastAsia="ru-RU"/>
        </w:rPr>
      </w:pPr>
      <w:r w:rsidRPr="00026857">
        <w:rPr>
          <w:rFonts w:eastAsia="Times New Roman"/>
          <w:lang w:eastAsia="ru-RU"/>
        </w:rPr>
        <w:t>Минимальное расстояние от канализации до фундаментов зданий и сооружений</w:t>
      </w:r>
    </w:p>
    <w:p w14:paraId="07CF0AAB"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В соответствии с СП 42.13330.2011 «Градостроительство. Планировка и застройка городских и сельских поселений» (актуализированная редакция СНиП 2.07.01-89*) минимальное расстояние от самотечного коллектора хозяйственно-бытовой канализации до фундаментов зданий и сооружений составит 3 метра в каждую сторону.</w:t>
      </w:r>
    </w:p>
    <w:p w14:paraId="2CD9008A" w14:textId="76B541A0" w:rsidR="000E74BE" w:rsidRPr="00026857" w:rsidRDefault="000E74BE" w:rsidP="0058036F">
      <w:pPr>
        <w:pStyle w:val="2"/>
        <w:numPr>
          <w:ilvl w:val="0"/>
          <w:numId w:val="26"/>
        </w:numPr>
      </w:pPr>
      <w:bookmarkStart w:id="133" w:name="_Toc126076342"/>
      <w:r w:rsidRPr="00026857">
        <w:rPr>
          <w:rFonts w:eastAsia="Times New Roman"/>
          <w:lang w:eastAsia="ru-RU"/>
        </w:rPr>
        <w:t>Санитарная очистка территории</w:t>
      </w:r>
      <w:bookmarkEnd w:id="130"/>
      <w:bookmarkEnd w:id="131"/>
      <w:bookmarkEnd w:id="132"/>
      <w:bookmarkEnd w:id="133"/>
    </w:p>
    <w:p w14:paraId="1BF66D60"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Санитарная очистка проектируемой территории занимает важное место среди комплекса задач по охране окружающей среды и направлена на содержание территории населенного пункта в безопасном для человека состоянии.</w:t>
      </w:r>
    </w:p>
    <w:p w14:paraId="57CEBB0A"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Расчет накопления твердых коммунальных отходов</w:t>
      </w:r>
      <w:r w:rsidRPr="00026857">
        <w:rPr>
          <w:rFonts w:eastAsia="Times New Roman" w:cs="Times New Roman"/>
          <w:b/>
          <w:szCs w:val="28"/>
          <w:lang w:eastAsia="ru-RU"/>
        </w:rPr>
        <w:t xml:space="preserve"> </w:t>
      </w:r>
      <w:r w:rsidRPr="00026857">
        <w:rPr>
          <w:rFonts w:eastAsia="Times New Roman" w:cs="Times New Roman"/>
          <w:szCs w:val="28"/>
          <w:lang w:eastAsia="ru-RU"/>
        </w:rPr>
        <w:t>произведён в соответствии с генеральной схемой очистки территории Камышловского городского округа на 2017 – 2032 год.</w:t>
      </w:r>
    </w:p>
    <w:p w14:paraId="30EA4D32"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Количество твердых коммунальных отходов рассчитывается по формуле:</w:t>
      </w:r>
    </w:p>
    <w:p w14:paraId="27A0337C" w14:textId="77777777" w:rsidR="000E74BE" w:rsidRPr="00026857" w:rsidRDefault="000E74BE" w:rsidP="000E74BE">
      <w:pPr>
        <w:rPr>
          <w:rFonts w:eastAsia="Times New Roman" w:cs="Times New Roman"/>
          <w:szCs w:val="28"/>
          <w:lang w:eastAsia="ru-RU"/>
        </w:rPr>
      </w:pPr>
      <m:oMathPara>
        <m:oMath>
          <m:r>
            <w:rPr>
              <w:rFonts w:ascii="Cambria Math" w:eastAsia="Times New Roman" w:hAnsi="Cambria Math" w:cs="Times New Roman"/>
              <w:szCs w:val="28"/>
              <w:lang w:eastAsia="ru-RU"/>
            </w:rPr>
            <m:t>M=</m:t>
          </m:r>
          <m:sSub>
            <m:sSubPr>
              <m:ctrlPr>
                <w:rPr>
                  <w:rFonts w:ascii="Cambria Math" w:eastAsia="Times New Roman" w:hAnsi="Cambria Math" w:cs="Times New Roman"/>
                  <w:bCs/>
                  <w:i/>
                  <w:szCs w:val="28"/>
                  <w:lang w:eastAsia="ru-RU"/>
                </w:rPr>
              </m:ctrlPr>
            </m:sSubPr>
            <m:e>
              <m:r>
                <w:rPr>
                  <w:rFonts w:ascii="Cambria Math" w:eastAsia="Times New Roman" w:hAnsi="Cambria Math" w:cs="Times New Roman"/>
                  <w:szCs w:val="28"/>
                  <w:lang w:eastAsia="ru-RU"/>
                </w:rPr>
                <m:t>M</m:t>
              </m:r>
            </m:e>
            <m:sub>
              <m:r>
                <w:rPr>
                  <w:rFonts w:ascii="Cambria Math" w:eastAsia="Times New Roman" w:hAnsi="Cambria Math" w:cs="Times New Roman"/>
                  <w:szCs w:val="28"/>
                  <w:lang w:eastAsia="ru-RU"/>
                </w:rPr>
                <m:t>норм</m:t>
              </m:r>
            </m:sub>
          </m:sSub>
          <m:r>
            <w:rPr>
              <w:rFonts w:ascii="Cambria Math" w:eastAsia="Times New Roman" w:hAnsi="Cambria Math" w:cs="Times New Roman"/>
              <w:szCs w:val="28"/>
              <w:lang w:eastAsia="ru-RU"/>
            </w:rPr>
            <m:t>∙</m:t>
          </m:r>
          <m:sSub>
            <m:sSubPr>
              <m:ctrlPr>
                <w:rPr>
                  <w:rFonts w:ascii="Cambria Math" w:eastAsia="Times New Roman" w:hAnsi="Cambria Math" w:cs="Times New Roman"/>
                  <w:bCs/>
                  <w:i/>
                  <w:szCs w:val="28"/>
                  <w:lang w:eastAsia="ru-RU"/>
                </w:rPr>
              </m:ctrlPr>
            </m:sSubPr>
            <m:e>
              <m:r>
                <w:rPr>
                  <w:rFonts w:ascii="Cambria Math" w:eastAsia="Times New Roman" w:hAnsi="Cambria Math" w:cs="Times New Roman"/>
                  <w:szCs w:val="28"/>
                  <w:lang w:eastAsia="ru-RU"/>
                </w:rPr>
                <m:t>k</m:t>
              </m:r>
            </m:e>
            <m:sub>
              <m:r>
                <w:rPr>
                  <w:rFonts w:ascii="Cambria Math" w:eastAsia="Times New Roman" w:hAnsi="Cambria Math" w:cs="Times New Roman"/>
                  <w:szCs w:val="28"/>
                  <w:lang w:eastAsia="ru-RU"/>
                </w:rPr>
                <m:t>M</m:t>
              </m:r>
            </m:sub>
          </m:sSub>
          <m:r>
            <w:rPr>
              <w:rFonts w:ascii="Cambria Math" w:eastAsia="Times New Roman" w:hAnsi="Cambria Math" w:cs="Times New Roman"/>
              <w:szCs w:val="28"/>
              <w:lang w:eastAsia="ru-RU"/>
            </w:rPr>
            <m:t>∙</m:t>
          </m:r>
          <m:r>
            <w:rPr>
              <w:rFonts w:ascii="Cambria Math" w:eastAsia="Times New Roman" w:hAnsi="Cambria Math" w:cs="Times New Roman"/>
              <w:szCs w:val="28"/>
              <w:lang w:val="en-US" w:eastAsia="ru-RU"/>
            </w:rPr>
            <m:t>N</m:t>
          </m:r>
        </m:oMath>
      </m:oMathPara>
    </w:p>
    <w:p w14:paraId="47E3D7FD" w14:textId="77777777" w:rsidR="000E74BE" w:rsidRPr="00026857" w:rsidRDefault="000E74BE" w:rsidP="000E74BE">
      <w:pPr>
        <w:rPr>
          <w:rFonts w:eastAsia="Times New Roman" w:cs="Times New Roman"/>
          <w:bCs/>
          <w:szCs w:val="28"/>
          <w:lang w:eastAsia="ru-RU"/>
        </w:rPr>
      </w:pPr>
      <w:r w:rsidRPr="00026857">
        <w:rPr>
          <w:rFonts w:eastAsia="Times New Roman" w:cs="Times New Roman"/>
          <w:bCs/>
          <w:szCs w:val="28"/>
          <w:lang w:eastAsia="ru-RU"/>
        </w:rPr>
        <w:lastRenderedPageBreak/>
        <w:t>где:</w:t>
      </w:r>
    </w:p>
    <w:p w14:paraId="0AE1EABE" w14:textId="77777777" w:rsidR="000E74BE" w:rsidRPr="00026857" w:rsidRDefault="00D36746" w:rsidP="000E74BE">
      <w:pPr>
        <w:rPr>
          <w:rFonts w:eastAsia="Times New Roman" w:cs="Times New Roman"/>
          <w:bCs/>
          <w:szCs w:val="28"/>
          <w:lang w:eastAsia="ru-RU"/>
        </w:rPr>
      </w:pPr>
      <m:oMath>
        <m:sSub>
          <m:sSubPr>
            <m:ctrlPr>
              <w:rPr>
                <w:rFonts w:ascii="Cambria Math" w:eastAsia="Times New Roman" w:hAnsi="Cambria Math" w:cs="Times New Roman"/>
                <w:bCs/>
                <w:i/>
                <w:szCs w:val="28"/>
                <w:lang w:eastAsia="ru-RU"/>
              </w:rPr>
            </m:ctrlPr>
          </m:sSubPr>
          <m:e>
            <m:r>
              <w:rPr>
                <w:rFonts w:ascii="Cambria Math" w:eastAsia="Times New Roman" w:hAnsi="Cambria Math" w:cs="Times New Roman"/>
                <w:szCs w:val="28"/>
                <w:lang w:eastAsia="ru-RU"/>
              </w:rPr>
              <m:t>M</m:t>
            </m:r>
          </m:e>
          <m:sub>
            <m:r>
              <w:rPr>
                <w:rFonts w:ascii="Cambria Math" w:eastAsia="Times New Roman" w:hAnsi="Cambria Math" w:cs="Times New Roman"/>
                <w:szCs w:val="28"/>
                <w:lang w:eastAsia="ru-RU"/>
              </w:rPr>
              <m:t>норм</m:t>
            </m:r>
          </m:sub>
        </m:sSub>
      </m:oMath>
      <w:r w:rsidR="000E74BE" w:rsidRPr="00026857">
        <w:rPr>
          <w:rFonts w:eastAsia="Times New Roman" w:cs="Times New Roman"/>
          <w:bCs/>
          <w:szCs w:val="28"/>
          <w:lang w:eastAsia="ru-RU"/>
        </w:rPr>
        <w:t xml:space="preserve"> – норма накопления твердых коммунальных отходов на 1 чел. в год от жителей благоустроенного жилищного фонда, равная 2,398 м3/год;</w:t>
      </w:r>
    </w:p>
    <w:p w14:paraId="17F728BC" w14:textId="77777777" w:rsidR="000E74BE" w:rsidRPr="00026857" w:rsidRDefault="00D36746" w:rsidP="000E74BE">
      <w:pPr>
        <w:rPr>
          <w:rFonts w:eastAsia="Times New Roman" w:cs="Times New Roman"/>
          <w:bCs/>
          <w:szCs w:val="28"/>
          <w:lang w:eastAsia="ru-RU"/>
        </w:rPr>
      </w:pPr>
      <m:oMath>
        <m:sSub>
          <m:sSubPr>
            <m:ctrlPr>
              <w:rPr>
                <w:rFonts w:ascii="Cambria Math" w:eastAsia="Times New Roman" w:hAnsi="Cambria Math" w:cs="Times New Roman"/>
                <w:bCs/>
                <w:i/>
                <w:szCs w:val="28"/>
                <w:lang w:eastAsia="ru-RU"/>
              </w:rPr>
            </m:ctrlPr>
          </m:sSubPr>
          <m:e>
            <m:r>
              <w:rPr>
                <w:rFonts w:ascii="Cambria Math" w:eastAsia="Times New Roman" w:hAnsi="Cambria Math" w:cs="Times New Roman"/>
                <w:szCs w:val="28"/>
                <w:lang w:eastAsia="ru-RU"/>
              </w:rPr>
              <m:t>k</m:t>
            </m:r>
          </m:e>
          <m:sub>
            <m:r>
              <w:rPr>
                <w:rFonts w:ascii="Cambria Math" w:eastAsia="Times New Roman" w:hAnsi="Cambria Math" w:cs="Times New Roman"/>
                <w:szCs w:val="28"/>
                <w:lang w:eastAsia="ru-RU"/>
              </w:rPr>
              <m:t>M</m:t>
            </m:r>
          </m:sub>
        </m:sSub>
      </m:oMath>
      <w:r w:rsidR="000E74BE" w:rsidRPr="00026857">
        <w:rPr>
          <w:rFonts w:eastAsia="Times New Roman" w:cs="Times New Roman"/>
          <w:bCs/>
          <w:szCs w:val="28"/>
          <w:lang w:eastAsia="ru-RU"/>
        </w:rPr>
        <w:t xml:space="preserve"> – территориальный коэффициент накопления твердых коммунальных отходов;</w:t>
      </w:r>
    </w:p>
    <w:p w14:paraId="7FE26020" w14:textId="77777777" w:rsidR="000E74BE" w:rsidRPr="00026857" w:rsidRDefault="000E74BE" w:rsidP="000E74BE">
      <w:pPr>
        <w:rPr>
          <w:rFonts w:eastAsia="Times New Roman" w:cs="Times New Roman"/>
          <w:bCs/>
          <w:szCs w:val="28"/>
          <w:lang w:eastAsia="ru-RU"/>
        </w:rPr>
      </w:pPr>
      <m:oMath>
        <m:r>
          <w:rPr>
            <w:rFonts w:ascii="Cambria Math" w:eastAsia="Times New Roman" w:hAnsi="Cambria Math" w:cs="Times New Roman"/>
            <w:szCs w:val="28"/>
            <w:lang w:val="en-US" w:eastAsia="ru-RU"/>
          </w:rPr>
          <m:t>N</m:t>
        </m:r>
      </m:oMath>
      <w:r w:rsidRPr="00026857">
        <w:rPr>
          <w:rFonts w:eastAsia="Times New Roman" w:cs="Times New Roman"/>
          <w:bCs/>
          <w:szCs w:val="28"/>
          <w:lang w:eastAsia="ru-RU"/>
        </w:rPr>
        <w:t xml:space="preserve"> – численность населения.</w:t>
      </w:r>
    </w:p>
    <w:p w14:paraId="2A8EB5CB" w14:textId="77777777" w:rsidR="000E74BE" w:rsidRPr="00026857" w:rsidRDefault="000E74BE" w:rsidP="000E74BE">
      <w:pPr>
        <w:rPr>
          <w:rFonts w:eastAsia="Times New Roman" w:cs="Times New Roman"/>
          <w:bCs/>
          <w:szCs w:val="28"/>
          <w:lang w:eastAsia="ru-RU"/>
        </w:rPr>
      </w:pPr>
      <w:r w:rsidRPr="00026857">
        <w:rPr>
          <w:rFonts w:eastAsia="Times New Roman" w:cs="Times New Roman"/>
          <w:bCs/>
          <w:szCs w:val="28"/>
          <w:lang w:eastAsia="ru-RU"/>
        </w:rPr>
        <w:t>В результате расчетов коммунальные отходы от благоустроенного жилого фонда составляют 4582,6 м3/год, или 12,56 м3/сутки.</w:t>
      </w:r>
    </w:p>
    <w:p w14:paraId="3FE1047D" w14:textId="77777777" w:rsidR="000E74BE" w:rsidRPr="00026857" w:rsidRDefault="000E74BE" w:rsidP="000E74BE">
      <w:pPr>
        <w:rPr>
          <w:rFonts w:eastAsia="Times New Roman" w:cs="Times New Roman"/>
          <w:bCs/>
          <w:szCs w:val="28"/>
          <w:lang w:eastAsia="ru-RU"/>
        </w:rPr>
      </w:pPr>
      <w:r w:rsidRPr="00026857">
        <w:rPr>
          <w:rFonts w:eastAsia="Times New Roman" w:cs="Times New Roman"/>
          <w:bCs/>
          <w:szCs w:val="28"/>
          <w:lang w:eastAsia="ru-RU"/>
        </w:rPr>
        <w:t>Для объектов социального и коммунально-бытового назначения объем твердых коммунальных отходов составит 10071,9 м3/год, или 27,59 м3/сутки</w:t>
      </w:r>
    </w:p>
    <w:p w14:paraId="3675FDC9"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Проектом предусматривается плановая система очистки территории с удалением и обезвреживанием бытового мусора и других твердых отходов, с периодичностью:</w:t>
      </w:r>
    </w:p>
    <w:p w14:paraId="6795E1B5"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 в летний период (при плюсовой температуре свыше +5°) ежедневный;</w:t>
      </w:r>
    </w:p>
    <w:p w14:paraId="7C00C6D9"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 в зимний период (при температуре – 5° и ниже) раз в двое суток.</w:t>
      </w:r>
    </w:p>
    <w:p w14:paraId="44D97AD4"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На проект предлагается установка 26 контейнерных площадок для размещения мусорных контейнеров, куда будет осуществляться сбор бытовых отходов. На площадках предлагается установить в сумме 75 мусорных контейнера.</w:t>
      </w:r>
    </w:p>
    <w:p w14:paraId="6649E490"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 xml:space="preserve">В соответствии с </w:t>
      </w:r>
      <w:r w:rsidRPr="00026857">
        <w:rPr>
          <w:rFonts w:eastAsia="Times New Roman" w:cs="Times New Roman"/>
          <w:bCs/>
          <w:szCs w:val="28"/>
          <w:lang w:eastAsia="ru-RU"/>
        </w:rPr>
        <w:t>СанПиН 2.1.7.3550-19 «Санитарно-эпидемиологические требования к содержанию территорий муниципальных образований»</w:t>
      </w:r>
      <w:r w:rsidRPr="00026857">
        <w:rPr>
          <w:rFonts w:eastAsia="Times New Roman" w:cs="Times New Roman"/>
          <w:szCs w:val="28"/>
          <w:lang w:eastAsia="ru-RU"/>
        </w:rPr>
        <w:t xml:space="preserve"> расстояние от контейнерных площадок до жилых зданий, границы индивидуальных земельных участков под индивидуальную жилую застройку, территорий детских и спортивных площадок, дошкольных образовательных организаций, общеобразовательных организаций и мест массового отдыха населения должно быть не менее 20 м, но не более 100 м; до территорий медицинских организаций - не менее 25 м.</w:t>
      </w:r>
    </w:p>
    <w:p w14:paraId="3BD26871"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Количество мусоросборников на контейнерных площадках должно быть не более 10 контейнеров для накопления ТКО, в том числе для раздельного накопления ТКО, и 2 бункеров для накопления КГО.</w:t>
      </w:r>
    </w:p>
    <w:p w14:paraId="11FD81C2"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Транспортирование КГО от мест накопления к местам осуществления деятельности по обращению с отходами должно осуществляться специально оборудованными транспортными средствами (далее - транспортные средства) на объекты, предназначенные для обработки, обезвреживания, утилизации, размещения отходов.</w:t>
      </w:r>
    </w:p>
    <w:p w14:paraId="4567A6A0" w14:textId="77777777" w:rsidR="000E74BE" w:rsidRPr="00026857" w:rsidRDefault="000E74BE" w:rsidP="000E74BE">
      <w:pPr>
        <w:rPr>
          <w:rFonts w:eastAsia="Times New Roman" w:cs="Times New Roman"/>
          <w:szCs w:val="28"/>
          <w:lang w:eastAsia="ru-RU"/>
        </w:rPr>
      </w:pPr>
      <w:r w:rsidRPr="00026857">
        <w:rPr>
          <w:rFonts w:eastAsia="Times New Roman" w:cs="Times New Roman"/>
          <w:szCs w:val="28"/>
          <w:lang w:eastAsia="ru-RU"/>
        </w:rPr>
        <w:t xml:space="preserve">Вывоз твердых коммунальных отходов предусматривается на </w:t>
      </w:r>
      <w:r w:rsidRPr="00026857">
        <w:rPr>
          <w:rFonts w:cs="Times New Roman"/>
          <w:szCs w:val="28"/>
        </w:rPr>
        <w:t>полигон твердых коммунальных отходов, расположенный в 2,4 км от д. Фадишиной Камышловского района Свердловской области</w:t>
      </w:r>
      <w:r w:rsidRPr="00026857">
        <w:rPr>
          <w:rFonts w:eastAsia="Times New Roman" w:cs="Times New Roman"/>
          <w:szCs w:val="28"/>
          <w:lang w:eastAsia="ru-RU"/>
        </w:rPr>
        <w:t xml:space="preserve"> специализированными организациями на основании заключенных договоров.</w:t>
      </w:r>
    </w:p>
    <w:p w14:paraId="347015FA" w14:textId="77777777" w:rsidR="000E74BE" w:rsidRPr="00026857" w:rsidRDefault="000E74BE" w:rsidP="000E74BE">
      <w:pPr>
        <w:rPr>
          <w:rFonts w:eastAsia="Times New Roman" w:cs="Times New Roman"/>
          <w:szCs w:val="28"/>
          <w:lang w:eastAsia="ru-RU"/>
        </w:rPr>
      </w:pPr>
    </w:p>
    <w:p w14:paraId="21BE230F" w14:textId="77777777" w:rsidR="00D96DCC" w:rsidRPr="00026857" w:rsidRDefault="00D96DCC" w:rsidP="00D96DCC"/>
    <w:p w14:paraId="1653C55A" w14:textId="335B5D21" w:rsidR="00657273" w:rsidRPr="00026857" w:rsidRDefault="00657273" w:rsidP="00657273">
      <w:pPr>
        <w:pStyle w:val="1"/>
        <w:ind w:firstLine="0"/>
      </w:pPr>
      <w:bookmarkStart w:id="134" w:name="_Toc126076343"/>
      <w:r w:rsidRPr="00026857">
        <w:rPr>
          <w:lang w:val="en-US"/>
        </w:rPr>
        <w:lastRenderedPageBreak/>
        <w:t>V</w:t>
      </w:r>
      <w:r w:rsidR="002B539F" w:rsidRPr="00026857">
        <w:rPr>
          <w:lang w:val="en-US"/>
        </w:rPr>
        <w:t>I</w:t>
      </w:r>
      <w:r w:rsidRPr="00026857">
        <w:t>.</w:t>
      </w:r>
      <w:r w:rsidRPr="00026857">
        <w:tab/>
        <w:t>Обоснование очерёдности планируемого развития территории</w:t>
      </w:r>
      <w:bookmarkEnd w:id="134"/>
    </w:p>
    <w:p w14:paraId="26C6CB70" w14:textId="77777777" w:rsidR="00657273" w:rsidRPr="00026857" w:rsidRDefault="00657273" w:rsidP="00657273"/>
    <w:p w14:paraId="337754F1" w14:textId="033A824D" w:rsidR="00657273" w:rsidRPr="00026857" w:rsidRDefault="00657273" w:rsidP="00657273">
      <w:pPr>
        <w:rPr>
          <w:rStyle w:val="FontStyle67"/>
          <w:b w:val="0"/>
          <w:bCs/>
          <w:szCs w:val="28"/>
        </w:rPr>
      </w:pPr>
      <w:r w:rsidRPr="00026857">
        <w:t xml:space="preserve">Настоящий проект планировки территории в границах кадастрового квартала </w:t>
      </w:r>
      <w:r w:rsidR="008D360F" w:rsidRPr="00026857">
        <w:t>66:46:0103002</w:t>
      </w:r>
      <w:r w:rsidR="009013D0" w:rsidRPr="00026857">
        <w:t xml:space="preserve"> </w:t>
      </w:r>
      <w:r w:rsidRPr="00026857">
        <w:t xml:space="preserve">в </w:t>
      </w:r>
      <w:r w:rsidR="0041542A" w:rsidRPr="00026857">
        <w:t>центральной</w:t>
      </w:r>
      <w:r w:rsidRPr="00026857">
        <w:t xml:space="preserve"> части Камышловского городского округа разработан в соответствии со сроком реализации Генерального плана </w:t>
      </w:r>
      <w:r w:rsidR="00EE7273" w:rsidRPr="00026857">
        <w:t>муниципального образования Камышловский</w:t>
      </w:r>
      <w:r w:rsidRPr="00026857">
        <w:t xml:space="preserve"> городск</w:t>
      </w:r>
      <w:r w:rsidR="00EE7273" w:rsidRPr="00026857">
        <w:t>ой округ</w:t>
      </w:r>
      <w:r w:rsidRPr="00026857">
        <w:t xml:space="preserve"> </w:t>
      </w:r>
      <w:r w:rsidRPr="00026857">
        <w:rPr>
          <w:sz w:val="24"/>
          <w:szCs w:val="24"/>
        </w:rPr>
        <w:t xml:space="preserve">– </w:t>
      </w:r>
      <w:r w:rsidRPr="00026857">
        <w:t xml:space="preserve">2030 г, </w:t>
      </w:r>
      <w:r w:rsidR="0041542A" w:rsidRPr="00026857">
        <w:t>в два этапа</w:t>
      </w:r>
      <w:r w:rsidRPr="00026857">
        <w:t>.</w:t>
      </w:r>
    </w:p>
    <w:p w14:paraId="04025F72" w14:textId="11C90E05" w:rsidR="00D96DCC" w:rsidRPr="00026857" w:rsidRDefault="00657273" w:rsidP="00657273">
      <w:r w:rsidRPr="00026857">
        <w:t xml:space="preserve">Обоснования очерёдности планируемого развития </w:t>
      </w:r>
      <w:r w:rsidR="00EE7273" w:rsidRPr="00026857">
        <w:t>территории проектирования</w:t>
      </w:r>
      <w:r w:rsidRPr="00026857">
        <w:t xml:space="preserve"> сведены в таблицу «Основные технико-экономические показатели» (таблица </w:t>
      </w:r>
      <w:r w:rsidR="00EF1591" w:rsidRPr="00026857">
        <w:t>39</w:t>
      </w:r>
      <w:r w:rsidRPr="00026857">
        <w:t>).</w:t>
      </w:r>
    </w:p>
    <w:p w14:paraId="6A144D3C" w14:textId="13A889A2" w:rsidR="00EE7273" w:rsidRPr="00026857" w:rsidRDefault="00EE7273" w:rsidP="00EE7273">
      <w:pPr>
        <w:jc w:val="right"/>
        <w:rPr>
          <w:szCs w:val="28"/>
        </w:rPr>
      </w:pPr>
      <w:r w:rsidRPr="00026857">
        <w:rPr>
          <w:i/>
          <w:szCs w:val="28"/>
        </w:rPr>
        <w:t xml:space="preserve">Таблица </w:t>
      </w:r>
      <w:r w:rsidR="00EF1591" w:rsidRPr="00026857">
        <w:rPr>
          <w:i/>
          <w:szCs w:val="28"/>
        </w:rPr>
        <w:t>39</w:t>
      </w:r>
    </w:p>
    <w:p w14:paraId="27E3F92D" w14:textId="77777777" w:rsidR="00EE7273" w:rsidRPr="00026857" w:rsidRDefault="00EE7273" w:rsidP="00531F09">
      <w:pPr>
        <w:spacing w:after="60" w:line="259" w:lineRule="auto"/>
        <w:jc w:val="center"/>
        <w:rPr>
          <w:i/>
        </w:rPr>
      </w:pPr>
      <w:r w:rsidRPr="00026857">
        <w:rPr>
          <w:i/>
        </w:rPr>
        <w:t>Основные технико-экономические показатели</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A0" w:firstRow="1" w:lastRow="0" w:firstColumn="1" w:lastColumn="0" w:noHBand="0" w:noVBand="0"/>
      </w:tblPr>
      <w:tblGrid>
        <w:gridCol w:w="375"/>
        <w:gridCol w:w="4720"/>
        <w:gridCol w:w="1134"/>
        <w:gridCol w:w="1418"/>
        <w:gridCol w:w="1134"/>
        <w:gridCol w:w="1124"/>
      </w:tblGrid>
      <w:tr w:rsidR="00531F09" w:rsidRPr="00026857" w14:paraId="5180B1C6" w14:textId="77777777" w:rsidTr="00531F09">
        <w:trPr>
          <w:trHeight w:val="65"/>
          <w:tblHeader/>
          <w:jc w:val="center"/>
        </w:trPr>
        <w:tc>
          <w:tcPr>
            <w:tcW w:w="375" w:type="dxa"/>
          </w:tcPr>
          <w:p w14:paraId="1FBEC8F0" w14:textId="77777777" w:rsidR="00531F09" w:rsidRPr="00026857" w:rsidRDefault="00531F09" w:rsidP="00531F09">
            <w:pPr>
              <w:autoSpaceDE w:val="0"/>
              <w:autoSpaceDN w:val="0"/>
              <w:adjustRightInd w:val="0"/>
              <w:ind w:right="-57" w:firstLine="0"/>
              <w:jc w:val="center"/>
              <w:rPr>
                <w:rFonts w:eastAsia="Times New Roman" w:cs="Times New Roman"/>
                <w:sz w:val="20"/>
                <w:szCs w:val="24"/>
              </w:rPr>
            </w:pPr>
            <w:r w:rsidRPr="00026857">
              <w:rPr>
                <w:rFonts w:eastAsia="Times New Roman" w:cs="Times New Roman"/>
                <w:sz w:val="20"/>
                <w:szCs w:val="24"/>
              </w:rPr>
              <w:t>№ п/п</w:t>
            </w:r>
          </w:p>
        </w:tc>
        <w:tc>
          <w:tcPr>
            <w:tcW w:w="4720" w:type="dxa"/>
          </w:tcPr>
          <w:p w14:paraId="752F7401" w14:textId="77777777" w:rsidR="00531F09" w:rsidRPr="00026857" w:rsidRDefault="00531F09" w:rsidP="00531F09">
            <w:pPr>
              <w:autoSpaceDE w:val="0"/>
              <w:autoSpaceDN w:val="0"/>
              <w:adjustRightInd w:val="0"/>
              <w:ind w:left="-57" w:right="-57" w:firstLine="0"/>
              <w:jc w:val="center"/>
              <w:rPr>
                <w:rFonts w:eastAsia="Times New Roman" w:cs="Times New Roman"/>
                <w:sz w:val="20"/>
                <w:szCs w:val="24"/>
              </w:rPr>
            </w:pPr>
            <w:r w:rsidRPr="00026857">
              <w:rPr>
                <w:rFonts w:eastAsia="Times New Roman" w:cs="Times New Roman"/>
                <w:sz w:val="20"/>
                <w:szCs w:val="24"/>
              </w:rPr>
              <w:t>Наименование показателя</w:t>
            </w:r>
          </w:p>
        </w:tc>
        <w:tc>
          <w:tcPr>
            <w:tcW w:w="1134" w:type="dxa"/>
          </w:tcPr>
          <w:p w14:paraId="38823BE1" w14:textId="77777777" w:rsidR="00531F09" w:rsidRPr="00026857" w:rsidRDefault="00531F09" w:rsidP="00531F09">
            <w:pPr>
              <w:autoSpaceDE w:val="0"/>
              <w:autoSpaceDN w:val="0"/>
              <w:adjustRightInd w:val="0"/>
              <w:ind w:left="-57" w:right="-57" w:firstLine="0"/>
              <w:jc w:val="center"/>
              <w:rPr>
                <w:rFonts w:eastAsia="Times New Roman" w:cs="Times New Roman"/>
                <w:sz w:val="20"/>
                <w:szCs w:val="24"/>
              </w:rPr>
            </w:pPr>
            <w:r w:rsidRPr="00026857">
              <w:rPr>
                <w:rFonts w:eastAsia="Times New Roman" w:cs="Times New Roman"/>
                <w:sz w:val="20"/>
                <w:szCs w:val="24"/>
              </w:rPr>
              <w:t>Единица измерения</w:t>
            </w:r>
          </w:p>
        </w:tc>
        <w:tc>
          <w:tcPr>
            <w:tcW w:w="1418" w:type="dxa"/>
          </w:tcPr>
          <w:p w14:paraId="774007C4" w14:textId="77777777" w:rsidR="00531F09" w:rsidRPr="00026857" w:rsidRDefault="00531F09" w:rsidP="00531F09">
            <w:pPr>
              <w:autoSpaceDE w:val="0"/>
              <w:autoSpaceDN w:val="0"/>
              <w:adjustRightInd w:val="0"/>
              <w:ind w:left="-57" w:right="-57" w:firstLine="0"/>
              <w:jc w:val="center"/>
              <w:rPr>
                <w:rFonts w:eastAsia="Times New Roman" w:cs="Times New Roman"/>
                <w:sz w:val="20"/>
                <w:szCs w:val="24"/>
              </w:rPr>
            </w:pPr>
            <w:r w:rsidRPr="00026857">
              <w:rPr>
                <w:rFonts w:eastAsia="Times New Roman" w:cs="Times New Roman"/>
                <w:sz w:val="20"/>
                <w:szCs w:val="24"/>
              </w:rPr>
              <w:t>Современное состояние</w:t>
            </w:r>
          </w:p>
        </w:tc>
        <w:tc>
          <w:tcPr>
            <w:tcW w:w="1134" w:type="dxa"/>
          </w:tcPr>
          <w:p w14:paraId="6E76F305" w14:textId="77777777" w:rsidR="00531F09" w:rsidRPr="00026857" w:rsidRDefault="00531F09" w:rsidP="00531F09">
            <w:pPr>
              <w:autoSpaceDE w:val="0"/>
              <w:autoSpaceDN w:val="0"/>
              <w:adjustRightInd w:val="0"/>
              <w:ind w:left="-57" w:right="-57" w:firstLine="0"/>
              <w:jc w:val="center"/>
              <w:rPr>
                <w:rFonts w:eastAsia="Times New Roman" w:cs="Times New Roman"/>
                <w:sz w:val="20"/>
                <w:szCs w:val="24"/>
              </w:rPr>
            </w:pPr>
            <w:r w:rsidRPr="00026857">
              <w:rPr>
                <w:rFonts w:eastAsia="Times New Roman" w:cs="Times New Roman"/>
                <w:sz w:val="20"/>
                <w:szCs w:val="24"/>
              </w:rPr>
              <w:t>Первая очередь</w:t>
            </w:r>
          </w:p>
        </w:tc>
        <w:tc>
          <w:tcPr>
            <w:tcW w:w="1124" w:type="dxa"/>
          </w:tcPr>
          <w:p w14:paraId="6455FABB" w14:textId="77777777" w:rsidR="00531F09" w:rsidRPr="00026857" w:rsidRDefault="00531F09" w:rsidP="00531F09">
            <w:pPr>
              <w:autoSpaceDE w:val="0"/>
              <w:autoSpaceDN w:val="0"/>
              <w:adjustRightInd w:val="0"/>
              <w:ind w:left="-57" w:right="-57" w:firstLine="0"/>
              <w:jc w:val="center"/>
              <w:rPr>
                <w:rFonts w:eastAsia="Times New Roman" w:cs="Times New Roman"/>
                <w:sz w:val="20"/>
                <w:szCs w:val="24"/>
              </w:rPr>
            </w:pPr>
            <w:r w:rsidRPr="00026857">
              <w:rPr>
                <w:rFonts w:eastAsia="Times New Roman" w:cs="Times New Roman"/>
                <w:sz w:val="20"/>
                <w:szCs w:val="24"/>
              </w:rPr>
              <w:t>Расчетный срок</w:t>
            </w:r>
          </w:p>
        </w:tc>
      </w:tr>
      <w:tr w:rsidR="00531F09" w:rsidRPr="00026857" w14:paraId="595ADCB9" w14:textId="77777777" w:rsidTr="00531F09">
        <w:trPr>
          <w:trHeight w:val="72"/>
          <w:tblHeader/>
          <w:jc w:val="center"/>
        </w:trPr>
        <w:tc>
          <w:tcPr>
            <w:tcW w:w="375" w:type="dxa"/>
            <w:shd w:val="clear" w:color="auto" w:fill="auto"/>
          </w:tcPr>
          <w:p w14:paraId="5130CA9A" w14:textId="77777777" w:rsidR="00531F09" w:rsidRPr="00026857" w:rsidRDefault="00531F09" w:rsidP="00531F09">
            <w:pPr>
              <w:autoSpaceDE w:val="0"/>
              <w:autoSpaceDN w:val="0"/>
              <w:adjustRightInd w:val="0"/>
              <w:ind w:left="-57" w:right="-57" w:firstLine="0"/>
              <w:jc w:val="center"/>
              <w:rPr>
                <w:rFonts w:eastAsia="Times New Roman" w:cs="Times New Roman"/>
                <w:sz w:val="20"/>
                <w:szCs w:val="20"/>
              </w:rPr>
            </w:pPr>
            <w:r w:rsidRPr="00026857">
              <w:rPr>
                <w:rFonts w:eastAsia="Times New Roman" w:cs="Times New Roman"/>
                <w:sz w:val="20"/>
                <w:szCs w:val="20"/>
              </w:rPr>
              <w:t>1</w:t>
            </w:r>
          </w:p>
        </w:tc>
        <w:tc>
          <w:tcPr>
            <w:tcW w:w="4720" w:type="dxa"/>
            <w:shd w:val="clear" w:color="auto" w:fill="auto"/>
          </w:tcPr>
          <w:p w14:paraId="57D94F55" w14:textId="77777777" w:rsidR="00531F09" w:rsidRPr="00026857" w:rsidRDefault="00531F09" w:rsidP="00531F09">
            <w:pPr>
              <w:autoSpaceDE w:val="0"/>
              <w:autoSpaceDN w:val="0"/>
              <w:adjustRightInd w:val="0"/>
              <w:ind w:left="-57" w:right="-57" w:firstLine="0"/>
              <w:jc w:val="center"/>
              <w:rPr>
                <w:rFonts w:eastAsia="Times New Roman" w:cs="Times New Roman"/>
                <w:sz w:val="20"/>
                <w:szCs w:val="20"/>
              </w:rPr>
            </w:pPr>
            <w:r w:rsidRPr="00026857">
              <w:rPr>
                <w:rFonts w:eastAsia="Times New Roman" w:cs="Times New Roman"/>
                <w:sz w:val="20"/>
                <w:szCs w:val="20"/>
              </w:rPr>
              <w:t>2</w:t>
            </w:r>
          </w:p>
        </w:tc>
        <w:tc>
          <w:tcPr>
            <w:tcW w:w="1134" w:type="dxa"/>
            <w:shd w:val="clear" w:color="auto" w:fill="auto"/>
          </w:tcPr>
          <w:p w14:paraId="46C56478" w14:textId="77777777" w:rsidR="00531F09" w:rsidRPr="00026857" w:rsidRDefault="00531F09" w:rsidP="00531F09">
            <w:pPr>
              <w:autoSpaceDE w:val="0"/>
              <w:autoSpaceDN w:val="0"/>
              <w:adjustRightInd w:val="0"/>
              <w:ind w:left="-57" w:right="-57" w:firstLine="0"/>
              <w:jc w:val="center"/>
              <w:rPr>
                <w:rFonts w:eastAsia="Times New Roman" w:cs="Times New Roman"/>
                <w:sz w:val="20"/>
                <w:szCs w:val="20"/>
              </w:rPr>
            </w:pPr>
            <w:r w:rsidRPr="00026857">
              <w:rPr>
                <w:rFonts w:eastAsia="Times New Roman" w:cs="Times New Roman"/>
                <w:sz w:val="20"/>
                <w:szCs w:val="20"/>
              </w:rPr>
              <w:t>3</w:t>
            </w:r>
          </w:p>
        </w:tc>
        <w:tc>
          <w:tcPr>
            <w:tcW w:w="1418" w:type="dxa"/>
            <w:shd w:val="clear" w:color="auto" w:fill="auto"/>
          </w:tcPr>
          <w:p w14:paraId="1DAC1B59" w14:textId="77777777" w:rsidR="00531F09" w:rsidRPr="00026857" w:rsidRDefault="00531F09" w:rsidP="00531F09">
            <w:pPr>
              <w:autoSpaceDE w:val="0"/>
              <w:autoSpaceDN w:val="0"/>
              <w:adjustRightInd w:val="0"/>
              <w:ind w:left="-57" w:right="-57" w:firstLine="0"/>
              <w:jc w:val="center"/>
              <w:rPr>
                <w:rFonts w:eastAsia="Times New Roman" w:cs="Times New Roman"/>
                <w:sz w:val="20"/>
                <w:szCs w:val="20"/>
              </w:rPr>
            </w:pPr>
            <w:r w:rsidRPr="00026857">
              <w:rPr>
                <w:rFonts w:eastAsia="Times New Roman" w:cs="Times New Roman"/>
                <w:sz w:val="20"/>
                <w:szCs w:val="20"/>
              </w:rPr>
              <w:t>4</w:t>
            </w:r>
          </w:p>
        </w:tc>
        <w:tc>
          <w:tcPr>
            <w:tcW w:w="1134" w:type="dxa"/>
            <w:shd w:val="clear" w:color="auto" w:fill="auto"/>
          </w:tcPr>
          <w:p w14:paraId="6EA1F14F" w14:textId="77777777" w:rsidR="00531F09" w:rsidRPr="00026857" w:rsidRDefault="00531F09" w:rsidP="00531F09">
            <w:pPr>
              <w:autoSpaceDE w:val="0"/>
              <w:autoSpaceDN w:val="0"/>
              <w:adjustRightInd w:val="0"/>
              <w:ind w:left="-57" w:right="-57" w:firstLine="0"/>
              <w:jc w:val="center"/>
              <w:rPr>
                <w:rFonts w:eastAsia="Times New Roman" w:cs="Times New Roman"/>
                <w:sz w:val="20"/>
                <w:szCs w:val="20"/>
              </w:rPr>
            </w:pPr>
            <w:r w:rsidRPr="00026857">
              <w:rPr>
                <w:rFonts w:eastAsia="Times New Roman" w:cs="Times New Roman"/>
                <w:sz w:val="20"/>
                <w:szCs w:val="20"/>
              </w:rPr>
              <w:t>5</w:t>
            </w:r>
          </w:p>
        </w:tc>
        <w:tc>
          <w:tcPr>
            <w:tcW w:w="1124" w:type="dxa"/>
            <w:shd w:val="clear" w:color="auto" w:fill="auto"/>
          </w:tcPr>
          <w:p w14:paraId="55B34495" w14:textId="77777777" w:rsidR="00531F09" w:rsidRPr="00026857" w:rsidRDefault="00531F09" w:rsidP="00531F09">
            <w:pPr>
              <w:autoSpaceDE w:val="0"/>
              <w:autoSpaceDN w:val="0"/>
              <w:adjustRightInd w:val="0"/>
              <w:ind w:left="-57" w:right="-57" w:firstLine="0"/>
              <w:jc w:val="center"/>
              <w:rPr>
                <w:rFonts w:eastAsia="Times New Roman" w:cs="Times New Roman"/>
                <w:sz w:val="20"/>
                <w:szCs w:val="20"/>
              </w:rPr>
            </w:pPr>
            <w:r w:rsidRPr="00026857">
              <w:rPr>
                <w:rFonts w:eastAsia="Times New Roman" w:cs="Times New Roman"/>
                <w:sz w:val="20"/>
                <w:szCs w:val="20"/>
              </w:rPr>
              <w:t>6</w:t>
            </w:r>
          </w:p>
        </w:tc>
      </w:tr>
      <w:tr w:rsidR="00531F09" w:rsidRPr="00026857" w14:paraId="0E077741" w14:textId="77777777" w:rsidTr="00531F09">
        <w:trPr>
          <w:trHeight w:val="65"/>
          <w:jc w:val="center"/>
        </w:trPr>
        <w:tc>
          <w:tcPr>
            <w:tcW w:w="375" w:type="dxa"/>
            <w:shd w:val="clear" w:color="auto" w:fill="auto"/>
          </w:tcPr>
          <w:p w14:paraId="0DD281D2" w14:textId="77777777" w:rsidR="00531F09" w:rsidRPr="00026857" w:rsidRDefault="00531F09" w:rsidP="00531F09">
            <w:pPr>
              <w:autoSpaceDE w:val="0"/>
              <w:autoSpaceDN w:val="0"/>
              <w:adjustRightInd w:val="0"/>
              <w:ind w:left="-57" w:right="-57" w:firstLine="0"/>
              <w:jc w:val="center"/>
              <w:rPr>
                <w:rFonts w:eastAsiaTheme="majorEastAsia" w:cs="Times New Roman"/>
                <w:bCs/>
                <w:sz w:val="20"/>
                <w:szCs w:val="24"/>
                <w:lang w:eastAsia="ru-RU"/>
              </w:rPr>
            </w:pPr>
            <w:r w:rsidRPr="00026857">
              <w:rPr>
                <w:rFonts w:eastAsiaTheme="majorEastAsia" w:cs="Times New Roman"/>
                <w:b/>
                <w:bCs/>
                <w:sz w:val="20"/>
                <w:szCs w:val="24"/>
                <w:lang w:val="en-US"/>
              </w:rPr>
              <w:t>I</w:t>
            </w:r>
          </w:p>
        </w:tc>
        <w:tc>
          <w:tcPr>
            <w:tcW w:w="9530" w:type="dxa"/>
            <w:gridSpan w:val="5"/>
            <w:shd w:val="clear" w:color="auto" w:fill="auto"/>
          </w:tcPr>
          <w:p w14:paraId="5FCB1C3F" w14:textId="77777777" w:rsidR="00531F09" w:rsidRPr="00026857" w:rsidRDefault="00531F09" w:rsidP="00531F09">
            <w:pPr>
              <w:autoSpaceDE w:val="0"/>
              <w:autoSpaceDN w:val="0"/>
              <w:adjustRightInd w:val="0"/>
              <w:ind w:firstLine="0"/>
              <w:jc w:val="center"/>
              <w:rPr>
                <w:rFonts w:eastAsia="Times New Roman" w:cs="Times New Roman"/>
                <w:sz w:val="24"/>
                <w:szCs w:val="24"/>
              </w:rPr>
            </w:pPr>
            <w:r w:rsidRPr="00026857">
              <w:rPr>
                <w:rFonts w:eastAsiaTheme="majorEastAsia" w:cs="Times New Roman"/>
                <w:b/>
                <w:bCs/>
                <w:sz w:val="20"/>
                <w:szCs w:val="24"/>
              </w:rPr>
              <w:t>ТЕРРИТОРИЯ</w:t>
            </w:r>
          </w:p>
        </w:tc>
      </w:tr>
      <w:tr w:rsidR="00531F09" w:rsidRPr="00026857" w14:paraId="029E0B21" w14:textId="77777777" w:rsidTr="00531F09">
        <w:trPr>
          <w:trHeight w:val="65"/>
          <w:jc w:val="center"/>
        </w:trPr>
        <w:tc>
          <w:tcPr>
            <w:tcW w:w="375" w:type="dxa"/>
            <w:vMerge w:val="restart"/>
            <w:shd w:val="clear" w:color="auto" w:fill="auto"/>
            <w:vAlign w:val="center"/>
          </w:tcPr>
          <w:p w14:paraId="4F76AE56" w14:textId="77777777" w:rsidR="00531F09" w:rsidRPr="00026857" w:rsidRDefault="00531F09" w:rsidP="00531F09">
            <w:pPr>
              <w:autoSpaceDE w:val="0"/>
              <w:autoSpaceDN w:val="0"/>
              <w:adjustRightInd w:val="0"/>
              <w:ind w:left="-57" w:right="-57" w:firstLine="0"/>
              <w:jc w:val="center"/>
              <w:rPr>
                <w:rFonts w:eastAsia="Times New Roman" w:cs="Times New Roman"/>
                <w:sz w:val="20"/>
                <w:szCs w:val="24"/>
                <w:lang w:val="en-US" w:eastAsia="ru-RU"/>
              </w:rPr>
            </w:pPr>
            <w:r w:rsidRPr="00026857">
              <w:rPr>
                <w:rFonts w:eastAsia="Times New Roman" w:cs="Times New Roman"/>
                <w:sz w:val="24"/>
                <w:szCs w:val="24"/>
                <w:lang w:eastAsia="ru-RU"/>
              </w:rPr>
              <w:t>–</w:t>
            </w:r>
          </w:p>
        </w:tc>
        <w:tc>
          <w:tcPr>
            <w:tcW w:w="4720" w:type="dxa"/>
            <w:vMerge w:val="restart"/>
            <w:shd w:val="clear" w:color="auto" w:fill="auto"/>
            <w:vAlign w:val="center"/>
          </w:tcPr>
          <w:p w14:paraId="170AFC26" w14:textId="77777777" w:rsidR="00531F09" w:rsidRPr="00026857" w:rsidRDefault="00531F09" w:rsidP="00531F09">
            <w:pPr>
              <w:autoSpaceDE w:val="0"/>
              <w:autoSpaceDN w:val="0"/>
              <w:adjustRightInd w:val="0"/>
              <w:ind w:firstLine="0"/>
              <w:jc w:val="left"/>
              <w:rPr>
                <w:rFonts w:eastAsia="Times New Roman" w:cs="Times New Roman"/>
                <w:b/>
                <w:sz w:val="20"/>
                <w:szCs w:val="24"/>
              </w:rPr>
            </w:pPr>
            <w:r w:rsidRPr="00026857">
              <w:rPr>
                <w:rFonts w:eastAsia="Times New Roman" w:cs="Times New Roman"/>
                <w:b/>
                <w:sz w:val="24"/>
                <w:szCs w:val="24"/>
                <w:lang w:eastAsia="ru-RU"/>
              </w:rPr>
              <w:t>Общая площадь земель в границе проектирования:</w:t>
            </w:r>
          </w:p>
        </w:tc>
        <w:tc>
          <w:tcPr>
            <w:tcW w:w="1134" w:type="dxa"/>
            <w:shd w:val="clear" w:color="auto" w:fill="auto"/>
            <w:vAlign w:val="center"/>
          </w:tcPr>
          <w:p w14:paraId="1B780EA8" w14:textId="77777777" w:rsidR="00531F09" w:rsidRPr="00026857" w:rsidRDefault="00531F09" w:rsidP="00531F09">
            <w:pPr>
              <w:ind w:firstLine="0"/>
              <w:jc w:val="center"/>
              <w:rPr>
                <w:rFonts w:cs="Times New Roman"/>
                <w:b/>
                <w:sz w:val="24"/>
                <w:szCs w:val="24"/>
              </w:rPr>
            </w:pPr>
            <w:r w:rsidRPr="00026857">
              <w:rPr>
                <w:rFonts w:cs="Times New Roman"/>
                <w:b/>
                <w:sz w:val="24"/>
                <w:szCs w:val="24"/>
              </w:rPr>
              <w:t>га</w:t>
            </w:r>
          </w:p>
        </w:tc>
        <w:tc>
          <w:tcPr>
            <w:tcW w:w="1418" w:type="dxa"/>
            <w:shd w:val="clear" w:color="auto" w:fill="auto"/>
            <w:vAlign w:val="center"/>
          </w:tcPr>
          <w:p w14:paraId="67D6F621" w14:textId="77777777" w:rsidR="00531F09" w:rsidRPr="00026857" w:rsidRDefault="00531F09" w:rsidP="00531F09">
            <w:pPr>
              <w:autoSpaceDE w:val="0"/>
              <w:autoSpaceDN w:val="0"/>
              <w:adjustRightInd w:val="0"/>
              <w:ind w:firstLine="0"/>
              <w:jc w:val="center"/>
              <w:rPr>
                <w:rFonts w:eastAsia="Times New Roman" w:cs="Times New Roman"/>
                <w:b/>
                <w:sz w:val="24"/>
                <w:szCs w:val="24"/>
              </w:rPr>
            </w:pPr>
            <w:r w:rsidRPr="00026857">
              <w:rPr>
                <w:rFonts w:eastAsia="Times New Roman" w:cs="Times New Roman"/>
                <w:b/>
                <w:sz w:val="24"/>
                <w:szCs w:val="24"/>
                <w:lang w:eastAsia="ru-RU"/>
              </w:rPr>
              <w:t>67,69</w:t>
            </w:r>
          </w:p>
        </w:tc>
        <w:tc>
          <w:tcPr>
            <w:tcW w:w="1134" w:type="dxa"/>
            <w:shd w:val="clear" w:color="auto" w:fill="auto"/>
            <w:vAlign w:val="center"/>
          </w:tcPr>
          <w:p w14:paraId="3CAD4B8C" w14:textId="77777777" w:rsidR="00531F09" w:rsidRPr="00E24E5B" w:rsidRDefault="00531F09" w:rsidP="00531F09">
            <w:pPr>
              <w:autoSpaceDE w:val="0"/>
              <w:autoSpaceDN w:val="0"/>
              <w:adjustRightInd w:val="0"/>
              <w:ind w:firstLine="0"/>
              <w:jc w:val="center"/>
              <w:rPr>
                <w:rFonts w:eastAsia="Times New Roman" w:cs="Times New Roman"/>
                <w:b/>
                <w:sz w:val="24"/>
                <w:szCs w:val="24"/>
                <w:lang w:eastAsia="ru-RU"/>
              </w:rPr>
            </w:pPr>
            <w:r w:rsidRPr="00E24E5B">
              <w:rPr>
                <w:rFonts w:eastAsia="Times New Roman" w:cs="Times New Roman"/>
                <w:b/>
                <w:sz w:val="24"/>
                <w:szCs w:val="24"/>
                <w:lang w:eastAsia="ru-RU"/>
              </w:rPr>
              <w:t>67,69</w:t>
            </w:r>
          </w:p>
        </w:tc>
        <w:tc>
          <w:tcPr>
            <w:tcW w:w="1124" w:type="dxa"/>
            <w:shd w:val="clear" w:color="auto" w:fill="auto"/>
            <w:vAlign w:val="center"/>
          </w:tcPr>
          <w:p w14:paraId="5F38017D" w14:textId="77777777" w:rsidR="00531F09" w:rsidRPr="00E24E5B" w:rsidRDefault="00531F09" w:rsidP="00531F09">
            <w:pPr>
              <w:autoSpaceDE w:val="0"/>
              <w:autoSpaceDN w:val="0"/>
              <w:adjustRightInd w:val="0"/>
              <w:ind w:firstLine="0"/>
              <w:jc w:val="center"/>
              <w:rPr>
                <w:rFonts w:eastAsia="Times New Roman" w:cs="Times New Roman"/>
                <w:b/>
                <w:sz w:val="24"/>
                <w:szCs w:val="24"/>
              </w:rPr>
            </w:pPr>
            <w:r w:rsidRPr="00E24E5B">
              <w:rPr>
                <w:rFonts w:eastAsia="Times New Roman" w:cs="Times New Roman"/>
                <w:b/>
                <w:sz w:val="24"/>
                <w:szCs w:val="24"/>
                <w:lang w:eastAsia="ru-RU"/>
              </w:rPr>
              <w:t>67,69</w:t>
            </w:r>
          </w:p>
        </w:tc>
      </w:tr>
      <w:tr w:rsidR="00531F09" w:rsidRPr="00026857" w14:paraId="0EE750FF" w14:textId="77777777" w:rsidTr="00531F09">
        <w:trPr>
          <w:trHeight w:val="65"/>
          <w:jc w:val="center"/>
        </w:trPr>
        <w:tc>
          <w:tcPr>
            <w:tcW w:w="375" w:type="dxa"/>
            <w:vMerge/>
            <w:shd w:val="clear" w:color="auto" w:fill="auto"/>
            <w:vAlign w:val="center"/>
          </w:tcPr>
          <w:p w14:paraId="041DA7FD" w14:textId="77777777" w:rsidR="00531F09" w:rsidRPr="00026857" w:rsidRDefault="00531F09" w:rsidP="00531F09">
            <w:pPr>
              <w:autoSpaceDE w:val="0"/>
              <w:autoSpaceDN w:val="0"/>
              <w:adjustRightInd w:val="0"/>
              <w:ind w:left="-57" w:right="-57" w:firstLine="0"/>
              <w:jc w:val="center"/>
              <w:rPr>
                <w:rFonts w:eastAsia="Times New Roman" w:cs="Times New Roman"/>
                <w:sz w:val="20"/>
                <w:szCs w:val="24"/>
              </w:rPr>
            </w:pPr>
          </w:p>
        </w:tc>
        <w:tc>
          <w:tcPr>
            <w:tcW w:w="4720" w:type="dxa"/>
            <w:vMerge/>
            <w:shd w:val="clear" w:color="auto" w:fill="auto"/>
            <w:vAlign w:val="center"/>
          </w:tcPr>
          <w:p w14:paraId="00C254D5" w14:textId="77777777" w:rsidR="00531F09" w:rsidRPr="00026857" w:rsidRDefault="00531F09" w:rsidP="00531F09">
            <w:pPr>
              <w:ind w:firstLine="0"/>
              <w:jc w:val="right"/>
              <w:rPr>
                <w:rFonts w:cs="Times New Roman"/>
                <w:b/>
                <w:bCs/>
                <w:sz w:val="24"/>
                <w:szCs w:val="24"/>
              </w:rPr>
            </w:pPr>
          </w:p>
        </w:tc>
        <w:tc>
          <w:tcPr>
            <w:tcW w:w="1134" w:type="dxa"/>
            <w:shd w:val="clear" w:color="auto" w:fill="auto"/>
            <w:vAlign w:val="center"/>
          </w:tcPr>
          <w:p w14:paraId="3A3D112A" w14:textId="77777777" w:rsidR="00531F09" w:rsidRPr="00026857" w:rsidRDefault="00531F09" w:rsidP="00531F09">
            <w:pPr>
              <w:ind w:firstLine="0"/>
              <w:jc w:val="center"/>
              <w:rPr>
                <w:rFonts w:cs="Times New Roman"/>
                <w:b/>
                <w:sz w:val="24"/>
                <w:szCs w:val="24"/>
              </w:rPr>
            </w:pPr>
            <w:r w:rsidRPr="00026857">
              <w:rPr>
                <w:rFonts w:cs="Times New Roman"/>
                <w:b/>
                <w:sz w:val="24"/>
                <w:szCs w:val="24"/>
              </w:rPr>
              <w:t>%</w:t>
            </w:r>
          </w:p>
        </w:tc>
        <w:tc>
          <w:tcPr>
            <w:tcW w:w="1418" w:type="dxa"/>
            <w:shd w:val="clear" w:color="auto" w:fill="auto"/>
            <w:vAlign w:val="center"/>
          </w:tcPr>
          <w:p w14:paraId="53C83FC5" w14:textId="77777777" w:rsidR="00531F09" w:rsidRPr="00026857" w:rsidRDefault="00531F09" w:rsidP="00531F09">
            <w:pPr>
              <w:ind w:firstLine="0"/>
              <w:jc w:val="center"/>
              <w:rPr>
                <w:rFonts w:cs="Times New Roman"/>
                <w:b/>
                <w:bCs/>
                <w:sz w:val="24"/>
                <w:szCs w:val="24"/>
              </w:rPr>
            </w:pPr>
            <w:r w:rsidRPr="00026857">
              <w:rPr>
                <w:rFonts w:cs="Times New Roman"/>
                <w:b/>
                <w:sz w:val="24"/>
                <w:szCs w:val="24"/>
              </w:rPr>
              <w:t>100</w:t>
            </w:r>
          </w:p>
        </w:tc>
        <w:tc>
          <w:tcPr>
            <w:tcW w:w="1134" w:type="dxa"/>
            <w:shd w:val="clear" w:color="auto" w:fill="auto"/>
            <w:vAlign w:val="center"/>
          </w:tcPr>
          <w:p w14:paraId="444339DD" w14:textId="77777777" w:rsidR="00531F09" w:rsidRPr="00E24E5B" w:rsidRDefault="00531F09" w:rsidP="00531F09">
            <w:pPr>
              <w:ind w:firstLine="0"/>
              <w:jc w:val="center"/>
              <w:rPr>
                <w:rFonts w:cs="Times New Roman"/>
                <w:b/>
                <w:bCs/>
                <w:sz w:val="24"/>
                <w:szCs w:val="24"/>
              </w:rPr>
            </w:pPr>
            <w:r w:rsidRPr="00E24E5B">
              <w:rPr>
                <w:rFonts w:cs="Times New Roman"/>
                <w:b/>
                <w:sz w:val="24"/>
                <w:szCs w:val="24"/>
              </w:rPr>
              <w:t>100</w:t>
            </w:r>
          </w:p>
        </w:tc>
        <w:tc>
          <w:tcPr>
            <w:tcW w:w="1124" w:type="dxa"/>
            <w:shd w:val="clear" w:color="auto" w:fill="auto"/>
            <w:vAlign w:val="center"/>
          </w:tcPr>
          <w:p w14:paraId="620FB032" w14:textId="77777777" w:rsidR="00531F09" w:rsidRPr="00E24E5B" w:rsidRDefault="00531F09" w:rsidP="00531F09">
            <w:pPr>
              <w:ind w:firstLine="0"/>
              <w:jc w:val="center"/>
              <w:rPr>
                <w:rFonts w:cs="Times New Roman"/>
                <w:b/>
                <w:bCs/>
                <w:sz w:val="24"/>
                <w:szCs w:val="24"/>
              </w:rPr>
            </w:pPr>
            <w:r w:rsidRPr="00E24E5B">
              <w:rPr>
                <w:rFonts w:cs="Times New Roman"/>
                <w:b/>
                <w:sz w:val="24"/>
                <w:szCs w:val="24"/>
              </w:rPr>
              <w:t>100</w:t>
            </w:r>
          </w:p>
        </w:tc>
      </w:tr>
      <w:tr w:rsidR="007F3B0D" w:rsidRPr="00026857" w14:paraId="05249CCC" w14:textId="77777777" w:rsidTr="008E797C">
        <w:trPr>
          <w:trHeight w:val="65"/>
          <w:jc w:val="center"/>
        </w:trPr>
        <w:tc>
          <w:tcPr>
            <w:tcW w:w="375" w:type="dxa"/>
            <w:vMerge w:val="restart"/>
            <w:shd w:val="clear" w:color="auto" w:fill="auto"/>
            <w:vAlign w:val="center"/>
          </w:tcPr>
          <w:p w14:paraId="5B1B1084" w14:textId="77777777" w:rsidR="007F3B0D" w:rsidRPr="00026857" w:rsidRDefault="007F3B0D" w:rsidP="00531F09">
            <w:pPr>
              <w:autoSpaceDE w:val="0"/>
              <w:autoSpaceDN w:val="0"/>
              <w:adjustRightInd w:val="0"/>
              <w:ind w:left="-57" w:right="-57" w:firstLine="0"/>
              <w:jc w:val="center"/>
              <w:rPr>
                <w:rFonts w:eastAsia="Times New Roman" w:cs="Times New Roman"/>
                <w:sz w:val="24"/>
                <w:szCs w:val="24"/>
              </w:rPr>
            </w:pPr>
            <w:r w:rsidRPr="00026857">
              <w:rPr>
                <w:rFonts w:eastAsia="Times New Roman" w:cs="Times New Roman"/>
                <w:sz w:val="24"/>
                <w:szCs w:val="24"/>
                <w:lang w:eastAsia="ru-RU"/>
              </w:rPr>
              <w:t>1</w:t>
            </w:r>
          </w:p>
          <w:p w14:paraId="3855758A" w14:textId="77777777" w:rsidR="007F3B0D" w:rsidRPr="00026857" w:rsidRDefault="007F3B0D" w:rsidP="00531F09">
            <w:pPr>
              <w:ind w:left="-57" w:right="-57"/>
              <w:jc w:val="center"/>
              <w:rPr>
                <w:rFonts w:cs="Times New Roman"/>
                <w:sz w:val="24"/>
                <w:szCs w:val="24"/>
              </w:rPr>
            </w:pPr>
            <w:r w:rsidRPr="00026857">
              <w:rPr>
                <w:rFonts w:cs="Times New Roman"/>
                <w:sz w:val="24"/>
                <w:szCs w:val="24"/>
              </w:rPr>
              <w:t>3</w:t>
            </w:r>
          </w:p>
        </w:tc>
        <w:tc>
          <w:tcPr>
            <w:tcW w:w="4720" w:type="dxa"/>
            <w:shd w:val="clear" w:color="auto" w:fill="auto"/>
          </w:tcPr>
          <w:p w14:paraId="418B03F4" w14:textId="77777777" w:rsidR="007F3B0D" w:rsidRPr="00026857" w:rsidRDefault="007F3B0D" w:rsidP="00531F09">
            <w:pPr>
              <w:ind w:firstLine="0"/>
              <w:jc w:val="right"/>
              <w:rPr>
                <w:rFonts w:cs="Times New Roman"/>
                <w:bCs/>
                <w:sz w:val="20"/>
                <w:szCs w:val="20"/>
              </w:rPr>
            </w:pPr>
            <w:r w:rsidRPr="00026857">
              <w:rPr>
                <w:rFonts w:cs="Times New Roman"/>
                <w:sz w:val="20"/>
                <w:szCs w:val="20"/>
              </w:rPr>
              <w:t>в том числе:</w:t>
            </w:r>
          </w:p>
        </w:tc>
        <w:tc>
          <w:tcPr>
            <w:tcW w:w="4810" w:type="dxa"/>
            <w:gridSpan w:val="4"/>
            <w:shd w:val="clear" w:color="auto" w:fill="auto"/>
            <w:vAlign w:val="center"/>
          </w:tcPr>
          <w:p w14:paraId="4AFA7343" w14:textId="77777777" w:rsidR="007F3B0D" w:rsidRPr="00E24E5B" w:rsidRDefault="007F3B0D" w:rsidP="00531F09">
            <w:pPr>
              <w:ind w:firstLine="0"/>
              <w:jc w:val="center"/>
              <w:rPr>
                <w:rFonts w:cs="Times New Roman"/>
                <w:bCs/>
                <w:sz w:val="24"/>
                <w:szCs w:val="24"/>
              </w:rPr>
            </w:pPr>
          </w:p>
        </w:tc>
      </w:tr>
      <w:tr w:rsidR="00E24E5B" w:rsidRPr="00026857" w14:paraId="4003B8F2" w14:textId="77777777" w:rsidTr="00531F09">
        <w:trPr>
          <w:trHeight w:val="72"/>
          <w:jc w:val="center"/>
        </w:trPr>
        <w:tc>
          <w:tcPr>
            <w:tcW w:w="375" w:type="dxa"/>
            <w:vMerge/>
            <w:shd w:val="clear" w:color="auto" w:fill="auto"/>
            <w:vAlign w:val="center"/>
          </w:tcPr>
          <w:p w14:paraId="689FEE36" w14:textId="77777777" w:rsidR="00E24E5B" w:rsidRPr="00026857" w:rsidRDefault="00E24E5B" w:rsidP="00E24E5B">
            <w:pPr>
              <w:ind w:left="-57" w:right="-57"/>
              <w:jc w:val="center"/>
              <w:rPr>
                <w:rFonts w:cs="Times New Roman"/>
                <w:sz w:val="24"/>
                <w:szCs w:val="24"/>
              </w:rPr>
            </w:pPr>
          </w:p>
        </w:tc>
        <w:tc>
          <w:tcPr>
            <w:tcW w:w="4720" w:type="dxa"/>
            <w:vMerge w:val="restart"/>
            <w:shd w:val="clear" w:color="auto" w:fill="auto"/>
            <w:vAlign w:val="center"/>
          </w:tcPr>
          <w:p w14:paraId="5A827EFB" w14:textId="77777777" w:rsidR="00E24E5B" w:rsidRPr="00026857" w:rsidRDefault="00E24E5B" w:rsidP="00E24E5B">
            <w:pPr>
              <w:ind w:firstLine="0"/>
              <w:jc w:val="left"/>
              <w:rPr>
                <w:rFonts w:cs="Times New Roman"/>
                <w:sz w:val="24"/>
                <w:szCs w:val="24"/>
              </w:rPr>
            </w:pPr>
            <w:r w:rsidRPr="00026857">
              <w:rPr>
                <w:rFonts w:cs="Times New Roman"/>
                <w:b/>
                <w:bCs/>
                <w:sz w:val="24"/>
                <w:szCs w:val="24"/>
              </w:rPr>
              <w:t>Жилые зоны:</w:t>
            </w:r>
          </w:p>
        </w:tc>
        <w:tc>
          <w:tcPr>
            <w:tcW w:w="1134" w:type="dxa"/>
            <w:shd w:val="clear" w:color="auto" w:fill="auto"/>
            <w:vAlign w:val="center"/>
          </w:tcPr>
          <w:p w14:paraId="5B4E5C91" w14:textId="77777777" w:rsidR="00E24E5B" w:rsidRPr="00026857" w:rsidRDefault="00E24E5B" w:rsidP="00E24E5B">
            <w:pPr>
              <w:ind w:firstLine="0"/>
              <w:jc w:val="center"/>
              <w:rPr>
                <w:rFonts w:cs="Times New Roman"/>
                <w:b/>
                <w:sz w:val="24"/>
                <w:szCs w:val="24"/>
              </w:rPr>
            </w:pPr>
            <w:r w:rsidRPr="00026857">
              <w:rPr>
                <w:rFonts w:cs="Times New Roman"/>
                <w:b/>
                <w:sz w:val="24"/>
                <w:szCs w:val="24"/>
              </w:rPr>
              <w:t>га</w:t>
            </w:r>
          </w:p>
        </w:tc>
        <w:tc>
          <w:tcPr>
            <w:tcW w:w="1418" w:type="dxa"/>
            <w:shd w:val="clear" w:color="auto" w:fill="auto"/>
            <w:vAlign w:val="center"/>
          </w:tcPr>
          <w:p w14:paraId="68420A67" w14:textId="77777777" w:rsidR="00E24E5B" w:rsidRPr="00026857" w:rsidRDefault="00E24E5B" w:rsidP="00E24E5B">
            <w:pPr>
              <w:ind w:firstLine="0"/>
              <w:jc w:val="center"/>
              <w:rPr>
                <w:rFonts w:cs="Times New Roman"/>
                <w:b/>
                <w:sz w:val="24"/>
                <w:szCs w:val="24"/>
              </w:rPr>
            </w:pPr>
            <w:r w:rsidRPr="00026857">
              <w:rPr>
                <w:rFonts w:cs="Times New Roman"/>
                <w:b/>
                <w:bCs/>
                <w:sz w:val="24"/>
                <w:szCs w:val="24"/>
              </w:rPr>
              <w:t>18,19</w:t>
            </w:r>
          </w:p>
        </w:tc>
        <w:tc>
          <w:tcPr>
            <w:tcW w:w="1134" w:type="dxa"/>
            <w:shd w:val="clear" w:color="auto" w:fill="auto"/>
            <w:vAlign w:val="center"/>
          </w:tcPr>
          <w:p w14:paraId="4896088E" w14:textId="316A3E00" w:rsidR="00E24E5B" w:rsidRPr="00E24E5B" w:rsidRDefault="00E24E5B" w:rsidP="00E24E5B">
            <w:pPr>
              <w:ind w:firstLine="0"/>
              <w:jc w:val="center"/>
              <w:rPr>
                <w:rFonts w:cs="Times New Roman"/>
                <w:b/>
                <w:bCs/>
                <w:sz w:val="24"/>
                <w:szCs w:val="24"/>
              </w:rPr>
            </w:pPr>
            <w:r w:rsidRPr="00E24E5B">
              <w:rPr>
                <w:rFonts w:cs="Times New Roman"/>
                <w:b/>
                <w:sz w:val="24"/>
                <w:szCs w:val="24"/>
              </w:rPr>
              <w:t>17,39</w:t>
            </w:r>
          </w:p>
        </w:tc>
        <w:tc>
          <w:tcPr>
            <w:tcW w:w="1124" w:type="dxa"/>
            <w:shd w:val="clear" w:color="auto" w:fill="auto"/>
            <w:vAlign w:val="center"/>
          </w:tcPr>
          <w:p w14:paraId="3ED30215" w14:textId="541F19B6" w:rsidR="00E24E5B" w:rsidRPr="00E24E5B" w:rsidRDefault="00E24E5B" w:rsidP="00E24E5B">
            <w:pPr>
              <w:ind w:firstLine="0"/>
              <w:jc w:val="center"/>
              <w:rPr>
                <w:rFonts w:cs="Times New Roman"/>
                <w:b/>
                <w:bCs/>
                <w:sz w:val="24"/>
                <w:szCs w:val="24"/>
              </w:rPr>
            </w:pPr>
            <w:r w:rsidRPr="00E24E5B">
              <w:rPr>
                <w:rFonts w:cs="Times New Roman"/>
                <w:b/>
                <w:sz w:val="24"/>
                <w:szCs w:val="24"/>
              </w:rPr>
              <w:t>19,05</w:t>
            </w:r>
          </w:p>
        </w:tc>
      </w:tr>
      <w:tr w:rsidR="00E24E5B" w:rsidRPr="00026857" w14:paraId="270CB1CA" w14:textId="77777777" w:rsidTr="00D36746">
        <w:trPr>
          <w:trHeight w:val="65"/>
          <w:jc w:val="center"/>
        </w:trPr>
        <w:tc>
          <w:tcPr>
            <w:tcW w:w="375" w:type="dxa"/>
            <w:vMerge/>
            <w:shd w:val="clear" w:color="auto" w:fill="auto"/>
            <w:vAlign w:val="center"/>
          </w:tcPr>
          <w:p w14:paraId="69DAE32B" w14:textId="77777777" w:rsidR="00E24E5B" w:rsidRPr="00026857" w:rsidRDefault="00E24E5B" w:rsidP="00E24E5B">
            <w:pPr>
              <w:ind w:left="-57" w:right="-57"/>
              <w:jc w:val="center"/>
              <w:rPr>
                <w:rFonts w:cs="Times New Roman"/>
                <w:sz w:val="24"/>
                <w:szCs w:val="24"/>
              </w:rPr>
            </w:pPr>
          </w:p>
        </w:tc>
        <w:tc>
          <w:tcPr>
            <w:tcW w:w="4720" w:type="dxa"/>
            <w:vMerge/>
            <w:shd w:val="clear" w:color="auto" w:fill="auto"/>
          </w:tcPr>
          <w:p w14:paraId="0D49DEDD" w14:textId="77777777" w:rsidR="00E24E5B" w:rsidRPr="00026857" w:rsidRDefault="00E24E5B" w:rsidP="00E24E5B">
            <w:pPr>
              <w:ind w:firstLine="0"/>
              <w:jc w:val="left"/>
              <w:rPr>
                <w:rFonts w:cs="Times New Roman"/>
                <w:sz w:val="24"/>
                <w:szCs w:val="24"/>
              </w:rPr>
            </w:pPr>
          </w:p>
        </w:tc>
        <w:tc>
          <w:tcPr>
            <w:tcW w:w="1134" w:type="dxa"/>
            <w:shd w:val="clear" w:color="auto" w:fill="auto"/>
            <w:vAlign w:val="center"/>
          </w:tcPr>
          <w:p w14:paraId="65F76986" w14:textId="77777777" w:rsidR="00E24E5B" w:rsidRPr="00026857" w:rsidRDefault="00E24E5B" w:rsidP="00E24E5B">
            <w:pPr>
              <w:ind w:firstLine="0"/>
              <w:jc w:val="center"/>
              <w:rPr>
                <w:rFonts w:cs="Times New Roman"/>
                <w:b/>
                <w:sz w:val="24"/>
                <w:szCs w:val="24"/>
              </w:rPr>
            </w:pPr>
            <w:r w:rsidRPr="00026857">
              <w:rPr>
                <w:rFonts w:cs="Times New Roman"/>
                <w:b/>
                <w:sz w:val="24"/>
                <w:szCs w:val="24"/>
              </w:rPr>
              <w:t>%</w:t>
            </w:r>
          </w:p>
        </w:tc>
        <w:tc>
          <w:tcPr>
            <w:tcW w:w="1418" w:type="dxa"/>
            <w:shd w:val="clear" w:color="auto" w:fill="auto"/>
            <w:vAlign w:val="center"/>
          </w:tcPr>
          <w:p w14:paraId="5F981E15" w14:textId="77777777" w:rsidR="00E24E5B" w:rsidRPr="00026857" w:rsidRDefault="00E24E5B" w:rsidP="00E24E5B">
            <w:pPr>
              <w:ind w:firstLine="0"/>
              <w:jc w:val="center"/>
              <w:rPr>
                <w:rFonts w:cs="Times New Roman"/>
                <w:b/>
                <w:sz w:val="24"/>
                <w:szCs w:val="24"/>
              </w:rPr>
            </w:pPr>
            <w:r w:rsidRPr="00026857">
              <w:rPr>
                <w:rFonts w:cs="Times New Roman"/>
                <w:b/>
                <w:bCs/>
                <w:sz w:val="24"/>
                <w:szCs w:val="24"/>
              </w:rPr>
              <w:t>26,87</w:t>
            </w:r>
          </w:p>
        </w:tc>
        <w:tc>
          <w:tcPr>
            <w:tcW w:w="1134" w:type="dxa"/>
            <w:shd w:val="clear" w:color="auto" w:fill="auto"/>
          </w:tcPr>
          <w:p w14:paraId="69C6F4C0" w14:textId="14B1BE87" w:rsidR="00E24E5B" w:rsidRPr="00E24E5B" w:rsidRDefault="00E24E5B" w:rsidP="00E24E5B">
            <w:pPr>
              <w:ind w:firstLine="0"/>
              <w:jc w:val="center"/>
              <w:rPr>
                <w:rFonts w:cs="Times New Roman"/>
                <w:b/>
                <w:sz w:val="24"/>
                <w:szCs w:val="24"/>
              </w:rPr>
            </w:pPr>
            <w:r w:rsidRPr="00E24E5B">
              <w:rPr>
                <w:rFonts w:cs="Times New Roman"/>
                <w:b/>
                <w:sz w:val="24"/>
                <w:szCs w:val="24"/>
              </w:rPr>
              <w:t>25,69</w:t>
            </w:r>
          </w:p>
        </w:tc>
        <w:tc>
          <w:tcPr>
            <w:tcW w:w="1124" w:type="dxa"/>
            <w:shd w:val="clear" w:color="auto" w:fill="auto"/>
          </w:tcPr>
          <w:p w14:paraId="10A863E3" w14:textId="132B7068" w:rsidR="00E24E5B" w:rsidRPr="00E24E5B" w:rsidRDefault="00E24E5B" w:rsidP="00E24E5B">
            <w:pPr>
              <w:ind w:firstLine="0"/>
              <w:jc w:val="center"/>
              <w:rPr>
                <w:rFonts w:cs="Times New Roman"/>
                <w:b/>
                <w:sz w:val="24"/>
                <w:szCs w:val="24"/>
              </w:rPr>
            </w:pPr>
            <w:r w:rsidRPr="00E24E5B">
              <w:rPr>
                <w:rFonts w:cs="Times New Roman"/>
                <w:b/>
                <w:sz w:val="24"/>
                <w:szCs w:val="24"/>
              </w:rPr>
              <w:t>28,14</w:t>
            </w:r>
          </w:p>
        </w:tc>
      </w:tr>
      <w:tr w:rsidR="006D785E" w:rsidRPr="00026857" w14:paraId="22A99B8D" w14:textId="77777777" w:rsidTr="008E797C">
        <w:trPr>
          <w:jc w:val="center"/>
        </w:trPr>
        <w:tc>
          <w:tcPr>
            <w:tcW w:w="375" w:type="dxa"/>
            <w:vMerge/>
            <w:shd w:val="clear" w:color="auto" w:fill="auto"/>
            <w:vAlign w:val="center"/>
          </w:tcPr>
          <w:p w14:paraId="2D0D604F" w14:textId="77777777" w:rsidR="006D785E" w:rsidRPr="00026857" w:rsidRDefault="006D785E" w:rsidP="006D785E">
            <w:pPr>
              <w:ind w:left="-57" w:right="-57"/>
              <w:jc w:val="center"/>
              <w:rPr>
                <w:rFonts w:cs="Times New Roman"/>
                <w:sz w:val="24"/>
                <w:szCs w:val="24"/>
              </w:rPr>
            </w:pPr>
          </w:p>
        </w:tc>
        <w:tc>
          <w:tcPr>
            <w:tcW w:w="4720" w:type="dxa"/>
            <w:shd w:val="clear" w:color="auto" w:fill="auto"/>
          </w:tcPr>
          <w:p w14:paraId="75348CF0" w14:textId="77777777" w:rsidR="006D785E" w:rsidRPr="00026857" w:rsidRDefault="006D785E" w:rsidP="006D785E">
            <w:pPr>
              <w:ind w:firstLine="0"/>
              <w:jc w:val="right"/>
              <w:rPr>
                <w:rFonts w:cs="Times New Roman"/>
                <w:sz w:val="20"/>
                <w:szCs w:val="20"/>
              </w:rPr>
            </w:pPr>
            <w:r w:rsidRPr="00026857">
              <w:rPr>
                <w:rFonts w:cs="Times New Roman"/>
                <w:bCs/>
                <w:sz w:val="20"/>
                <w:szCs w:val="20"/>
              </w:rPr>
              <w:t>из них:</w:t>
            </w:r>
          </w:p>
        </w:tc>
        <w:tc>
          <w:tcPr>
            <w:tcW w:w="4810" w:type="dxa"/>
            <w:gridSpan w:val="4"/>
            <w:shd w:val="clear" w:color="auto" w:fill="auto"/>
            <w:vAlign w:val="center"/>
          </w:tcPr>
          <w:p w14:paraId="5B0D274D" w14:textId="77777777" w:rsidR="006D785E" w:rsidRPr="00E24E5B" w:rsidRDefault="006D785E" w:rsidP="006D785E">
            <w:pPr>
              <w:ind w:firstLine="0"/>
              <w:jc w:val="center"/>
              <w:rPr>
                <w:rFonts w:cs="Times New Roman"/>
                <w:sz w:val="24"/>
                <w:szCs w:val="24"/>
              </w:rPr>
            </w:pPr>
          </w:p>
        </w:tc>
      </w:tr>
      <w:tr w:rsidR="006D785E" w:rsidRPr="00026857" w14:paraId="1553E979" w14:textId="77777777" w:rsidTr="00A54797">
        <w:trPr>
          <w:trHeight w:val="65"/>
          <w:jc w:val="center"/>
        </w:trPr>
        <w:tc>
          <w:tcPr>
            <w:tcW w:w="375" w:type="dxa"/>
            <w:vMerge/>
            <w:shd w:val="clear" w:color="auto" w:fill="auto"/>
            <w:vAlign w:val="center"/>
          </w:tcPr>
          <w:p w14:paraId="5FC13D3F" w14:textId="77777777" w:rsidR="006D785E" w:rsidRPr="00026857" w:rsidRDefault="006D785E" w:rsidP="006D785E">
            <w:pPr>
              <w:ind w:left="-57" w:right="-57"/>
              <w:jc w:val="center"/>
              <w:rPr>
                <w:rFonts w:cs="Times New Roman"/>
                <w:sz w:val="24"/>
                <w:szCs w:val="24"/>
              </w:rPr>
            </w:pPr>
          </w:p>
        </w:tc>
        <w:tc>
          <w:tcPr>
            <w:tcW w:w="4720" w:type="dxa"/>
            <w:vMerge w:val="restart"/>
            <w:shd w:val="clear" w:color="auto" w:fill="auto"/>
            <w:vAlign w:val="center"/>
          </w:tcPr>
          <w:p w14:paraId="13578F9A" w14:textId="77777777" w:rsidR="006D785E" w:rsidRPr="00026857" w:rsidRDefault="006D785E" w:rsidP="006D785E">
            <w:pPr>
              <w:ind w:firstLine="0"/>
              <w:jc w:val="left"/>
              <w:rPr>
                <w:rFonts w:cs="Times New Roman"/>
                <w:bCs/>
                <w:sz w:val="24"/>
                <w:szCs w:val="24"/>
              </w:rPr>
            </w:pPr>
            <w:r w:rsidRPr="00026857">
              <w:rPr>
                <w:rFonts w:cs="Times New Roman"/>
                <w:sz w:val="24"/>
                <w:szCs w:val="24"/>
              </w:rPr>
              <w:t>– зона  застройки индивидуальными жилыми домами</w:t>
            </w:r>
          </w:p>
        </w:tc>
        <w:tc>
          <w:tcPr>
            <w:tcW w:w="1134" w:type="dxa"/>
            <w:shd w:val="clear" w:color="auto" w:fill="auto"/>
            <w:vAlign w:val="center"/>
          </w:tcPr>
          <w:p w14:paraId="212CC823" w14:textId="77777777" w:rsidR="006D785E" w:rsidRPr="00026857" w:rsidRDefault="006D785E" w:rsidP="006D785E">
            <w:pPr>
              <w:ind w:firstLine="0"/>
              <w:jc w:val="center"/>
              <w:rPr>
                <w:rFonts w:cs="Times New Roman"/>
                <w:sz w:val="24"/>
                <w:szCs w:val="24"/>
              </w:rPr>
            </w:pPr>
            <w:r w:rsidRPr="00026857">
              <w:rPr>
                <w:rFonts w:cs="Times New Roman"/>
                <w:sz w:val="24"/>
                <w:szCs w:val="24"/>
              </w:rPr>
              <w:t>га</w:t>
            </w:r>
          </w:p>
        </w:tc>
        <w:tc>
          <w:tcPr>
            <w:tcW w:w="1418" w:type="dxa"/>
            <w:shd w:val="clear" w:color="auto" w:fill="auto"/>
            <w:vAlign w:val="center"/>
          </w:tcPr>
          <w:p w14:paraId="4E069B3D" w14:textId="7F9E75B4" w:rsidR="006D785E" w:rsidRPr="00026857" w:rsidRDefault="006D785E" w:rsidP="006D785E">
            <w:pPr>
              <w:ind w:firstLine="0"/>
              <w:jc w:val="center"/>
              <w:rPr>
                <w:rFonts w:cs="Times New Roman"/>
                <w:sz w:val="24"/>
                <w:szCs w:val="24"/>
              </w:rPr>
            </w:pPr>
            <w:r w:rsidRPr="00026857">
              <w:rPr>
                <w:rFonts w:cs="Times New Roman"/>
                <w:sz w:val="24"/>
                <w:szCs w:val="24"/>
              </w:rPr>
              <w:t>10,51</w:t>
            </w:r>
          </w:p>
        </w:tc>
        <w:tc>
          <w:tcPr>
            <w:tcW w:w="1134" w:type="dxa"/>
            <w:shd w:val="clear" w:color="auto" w:fill="auto"/>
          </w:tcPr>
          <w:p w14:paraId="6E7E59A9" w14:textId="27A96CE2" w:rsidR="006D785E" w:rsidRPr="00E24E5B" w:rsidRDefault="006D785E" w:rsidP="006D785E">
            <w:pPr>
              <w:ind w:firstLine="0"/>
              <w:jc w:val="center"/>
              <w:rPr>
                <w:rFonts w:cs="Times New Roman"/>
                <w:sz w:val="24"/>
                <w:szCs w:val="24"/>
              </w:rPr>
            </w:pPr>
            <w:r w:rsidRPr="00E24E5B">
              <w:rPr>
                <w:rFonts w:cs="Times New Roman"/>
                <w:sz w:val="24"/>
                <w:szCs w:val="24"/>
              </w:rPr>
              <w:t>11,35</w:t>
            </w:r>
          </w:p>
        </w:tc>
        <w:tc>
          <w:tcPr>
            <w:tcW w:w="1124" w:type="dxa"/>
            <w:shd w:val="clear" w:color="auto" w:fill="auto"/>
            <w:vAlign w:val="center"/>
          </w:tcPr>
          <w:p w14:paraId="004294D2" w14:textId="35E9F554" w:rsidR="006D785E" w:rsidRPr="00E24E5B" w:rsidRDefault="006D785E" w:rsidP="006D785E">
            <w:pPr>
              <w:ind w:firstLine="0"/>
              <w:jc w:val="center"/>
              <w:rPr>
                <w:rFonts w:cs="Times New Roman"/>
                <w:sz w:val="24"/>
                <w:szCs w:val="24"/>
              </w:rPr>
            </w:pPr>
            <w:r w:rsidRPr="00E24E5B">
              <w:rPr>
                <w:rFonts w:cs="Times New Roman"/>
                <w:sz w:val="24"/>
                <w:szCs w:val="24"/>
              </w:rPr>
              <w:t>12,05</w:t>
            </w:r>
          </w:p>
        </w:tc>
      </w:tr>
      <w:tr w:rsidR="006D785E" w:rsidRPr="00026857" w14:paraId="61EF49F7" w14:textId="77777777" w:rsidTr="00A54797">
        <w:trPr>
          <w:trHeight w:val="65"/>
          <w:jc w:val="center"/>
        </w:trPr>
        <w:tc>
          <w:tcPr>
            <w:tcW w:w="375" w:type="dxa"/>
            <w:vMerge/>
            <w:shd w:val="clear" w:color="auto" w:fill="auto"/>
            <w:vAlign w:val="center"/>
          </w:tcPr>
          <w:p w14:paraId="4F308EBD" w14:textId="77777777" w:rsidR="006D785E" w:rsidRPr="00026857" w:rsidRDefault="006D785E" w:rsidP="006D785E">
            <w:pPr>
              <w:ind w:left="-57" w:right="-57"/>
              <w:jc w:val="center"/>
              <w:rPr>
                <w:rFonts w:cs="Times New Roman"/>
                <w:sz w:val="24"/>
                <w:szCs w:val="24"/>
              </w:rPr>
            </w:pPr>
          </w:p>
        </w:tc>
        <w:tc>
          <w:tcPr>
            <w:tcW w:w="4720" w:type="dxa"/>
            <w:vMerge/>
            <w:shd w:val="clear" w:color="auto" w:fill="auto"/>
          </w:tcPr>
          <w:p w14:paraId="14E0D152" w14:textId="77777777" w:rsidR="006D785E" w:rsidRPr="00026857" w:rsidRDefault="006D785E" w:rsidP="006D785E">
            <w:pPr>
              <w:ind w:firstLine="0"/>
              <w:jc w:val="left"/>
              <w:rPr>
                <w:rFonts w:cs="Times New Roman"/>
                <w:sz w:val="24"/>
                <w:szCs w:val="24"/>
              </w:rPr>
            </w:pPr>
          </w:p>
        </w:tc>
        <w:tc>
          <w:tcPr>
            <w:tcW w:w="1134" w:type="dxa"/>
            <w:shd w:val="clear" w:color="auto" w:fill="auto"/>
            <w:vAlign w:val="center"/>
          </w:tcPr>
          <w:p w14:paraId="0FCAE89F" w14:textId="77777777" w:rsidR="006D785E" w:rsidRPr="00026857" w:rsidRDefault="006D785E" w:rsidP="006D785E">
            <w:pPr>
              <w:ind w:firstLine="0"/>
              <w:jc w:val="center"/>
              <w:rPr>
                <w:rFonts w:cs="Times New Roman"/>
                <w:sz w:val="24"/>
                <w:szCs w:val="24"/>
              </w:rPr>
            </w:pPr>
            <w:r w:rsidRPr="00026857">
              <w:rPr>
                <w:rFonts w:cs="Times New Roman"/>
                <w:sz w:val="24"/>
                <w:szCs w:val="24"/>
              </w:rPr>
              <w:t>%</w:t>
            </w:r>
          </w:p>
        </w:tc>
        <w:tc>
          <w:tcPr>
            <w:tcW w:w="1418" w:type="dxa"/>
            <w:shd w:val="clear" w:color="auto" w:fill="auto"/>
            <w:vAlign w:val="center"/>
          </w:tcPr>
          <w:p w14:paraId="764AC738" w14:textId="77777777" w:rsidR="006D785E" w:rsidRPr="00026857" w:rsidRDefault="006D785E" w:rsidP="006D785E">
            <w:pPr>
              <w:ind w:firstLine="0"/>
              <w:jc w:val="center"/>
              <w:rPr>
                <w:rFonts w:cs="Times New Roman"/>
                <w:sz w:val="24"/>
                <w:szCs w:val="24"/>
              </w:rPr>
            </w:pPr>
            <w:r w:rsidRPr="00026857">
              <w:rPr>
                <w:rFonts w:cs="Times New Roman"/>
                <w:sz w:val="24"/>
                <w:szCs w:val="24"/>
              </w:rPr>
              <w:t>15,53</w:t>
            </w:r>
          </w:p>
        </w:tc>
        <w:tc>
          <w:tcPr>
            <w:tcW w:w="1134" w:type="dxa"/>
            <w:shd w:val="clear" w:color="auto" w:fill="auto"/>
          </w:tcPr>
          <w:p w14:paraId="2DC996AC" w14:textId="35888812" w:rsidR="006D785E" w:rsidRPr="00E24E5B" w:rsidRDefault="006D785E" w:rsidP="006D785E">
            <w:pPr>
              <w:ind w:firstLine="0"/>
              <w:jc w:val="center"/>
              <w:rPr>
                <w:rFonts w:cs="Times New Roman"/>
                <w:sz w:val="24"/>
                <w:szCs w:val="24"/>
              </w:rPr>
            </w:pPr>
            <w:r w:rsidRPr="00E24E5B">
              <w:rPr>
                <w:rFonts w:cs="Times New Roman"/>
                <w:sz w:val="24"/>
                <w:szCs w:val="24"/>
              </w:rPr>
              <w:t>16,76</w:t>
            </w:r>
          </w:p>
        </w:tc>
        <w:tc>
          <w:tcPr>
            <w:tcW w:w="1124" w:type="dxa"/>
            <w:shd w:val="clear" w:color="auto" w:fill="auto"/>
            <w:vAlign w:val="center"/>
          </w:tcPr>
          <w:p w14:paraId="29A60A8B" w14:textId="70C720D3" w:rsidR="006D785E" w:rsidRPr="00E24E5B" w:rsidRDefault="006D785E" w:rsidP="006D785E">
            <w:pPr>
              <w:ind w:firstLine="0"/>
              <w:jc w:val="center"/>
              <w:rPr>
                <w:rFonts w:cs="Times New Roman"/>
                <w:sz w:val="24"/>
                <w:szCs w:val="24"/>
              </w:rPr>
            </w:pPr>
            <w:r w:rsidRPr="00E24E5B">
              <w:rPr>
                <w:rFonts w:cs="Times New Roman"/>
                <w:sz w:val="24"/>
                <w:szCs w:val="24"/>
              </w:rPr>
              <w:t>17,80</w:t>
            </w:r>
          </w:p>
        </w:tc>
      </w:tr>
      <w:tr w:rsidR="00E24E5B" w:rsidRPr="00026857" w14:paraId="412AC3DE" w14:textId="77777777" w:rsidTr="00531F09">
        <w:trPr>
          <w:trHeight w:val="65"/>
          <w:jc w:val="center"/>
        </w:trPr>
        <w:tc>
          <w:tcPr>
            <w:tcW w:w="375" w:type="dxa"/>
            <w:vMerge/>
            <w:shd w:val="clear" w:color="auto" w:fill="auto"/>
            <w:vAlign w:val="center"/>
          </w:tcPr>
          <w:p w14:paraId="33F56FE8" w14:textId="77777777" w:rsidR="00E24E5B" w:rsidRPr="00026857" w:rsidRDefault="00E24E5B" w:rsidP="00E24E5B">
            <w:pPr>
              <w:ind w:left="-57" w:right="-57"/>
              <w:jc w:val="center"/>
              <w:rPr>
                <w:rFonts w:cs="Times New Roman"/>
                <w:sz w:val="24"/>
                <w:szCs w:val="24"/>
              </w:rPr>
            </w:pPr>
          </w:p>
        </w:tc>
        <w:tc>
          <w:tcPr>
            <w:tcW w:w="4720" w:type="dxa"/>
            <w:vMerge w:val="restart"/>
            <w:shd w:val="clear" w:color="auto" w:fill="auto"/>
          </w:tcPr>
          <w:p w14:paraId="69D2F5B0" w14:textId="77777777" w:rsidR="00E24E5B" w:rsidRPr="00026857" w:rsidRDefault="00E24E5B" w:rsidP="00E24E5B">
            <w:pPr>
              <w:ind w:firstLine="0"/>
              <w:jc w:val="left"/>
              <w:rPr>
                <w:rFonts w:cs="Times New Roman"/>
                <w:sz w:val="24"/>
                <w:szCs w:val="24"/>
              </w:rPr>
            </w:pPr>
            <w:r w:rsidRPr="00026857">
              <w:rPr>
                <w:rFonts w:cs="Times New Roman"/>
                <w:sz w:val="24"/>
                <w:szCs w:val="24"/>
              </w:rPr>
              <w:t>– зона  застройки малоэтажными жилыми домами (до 4 этажей, включая мансардный)</w:t>
            </w:r>
          </w:p>
        </w:tc>
        <w:tc>
          <w:tcPr>
            <w:tcW w:w="1134" w:type="dxa"/>
            <w:shd w:val="clear" w:color="auto" w:fill="auto"/>
            <w:vAlign w:val="center"/>
          </w:tcPr>
          <w:p w14:paraId="5D285C0B" w14:textId="77777777" w:rsidR="00E24E5B" w:rsidRPr="00026857" w:rsidRDefault="00E24E5B" w:rsidP="00E24E5B">
            <w:pPr>
              <w:ind w:firstLine="0"/>
              <w:jc w:val="center"/>
              <w:rPr>
                <w:rFonts w:cs="Times New Roman"/>
                <w:sz w:val="24"/>
                <w:szCs w:val="24"/>
              </w:rPr>
            </w:pPr>
            <w:r w:rsidRPr="00026857">
              <w:rPr>
                <w:rFonts w:cs="Times New Roman"/>
                <w:sz w:val="24"/>
                <w:szCs w:val="24"/>
              </w:rPr>
              <w:t>га</w:t>
            </w:r>
          </w:p>
        </w:tc>
        <w:tc>
          <w:tcPr>
            <w:tcW w:w="1418" w:type="dxa"/>
            <w:shd w:val="clear" w:color="auto" w:fill="auto"/>
            <w:vAlign w:val="center"/>
          </w:tcPr>
          <w:p w14:paraId="705FFC8B" w14:textId="77777777" w:rsidR="00E24E5B" w:rsidRPr="00026857" w:rsidRDefault="00E24E5B" w:rsidP="00E24E5B">
            <w:pPr>
              <w:ind w:firstLine="0"/>
              <w:jc w:val="center"/>
              <w:rPr>
                <w:rFonts w:cs="Times New Roman"/>
                <w:sz w:val="24"/>
                <w:szCs w:val="24"/>
              </w:rPr>
            </w:pPr>
            <w:r w:rsidRPr="00026857">
              <w:rPr>
                <w:rFonts w:cs="Times New Roman"/>
                <w:sz w:val="24"/>
                <w:szCs w:val="24"/>
              </w:rPr>
              <w:t>2,75</w:t>
            </w:r>
          </w:p>
        </w:tc>
        <w:tc>
          <w:tcPr>
            <w:tcW w:w="1134" w:type="dxa"/>
            <w:shd w:val="clear" w:color="auto" w:fill="auto"/>
            <w:vAlign w:val="center"/>
          </w:tcPr>
          <w:p w14:paraId="2D684593" w14:textId="70B15C7F" w:rsidR="00E24E5B" w:rsidRPr="00E24E5B" w:rsidRDefault="00E24E5B" w:rsidP="00E24E5B">
            <w:pPr>
              <w:ind w:firstLine="0"/>
              <w:jc w:val="center"/>
              <w:rPr>
                <w:rFonts w:cs="Times New Roman"/>
                <w:sz w:val="24"/>
                <w:szCs w:val="24"/>
              </w:rPr>
            </w:pPr>
            <w:r w:rsidRPr="00E24E5B">
              <w:rPr>
                <w:rFonts w:cs="Times New Roman"/>
                <w:sz w:val="24"/>
                <w:szCs w:val="24"/>
              </w:rPr>
              <w:t>5,55</w:t>
            </w:r>
          </w:p>
        </w:tc>
        <w:tc>
          <w:tcPr>
            <w:tcW w:w="1124" w:type="dxa"/>
            <w:shd w:val="clear" w:color="auto" w:fill="auto"/>
            <w:vAlign w:val="center"/>
          </w:tcPr>
          <w:p w14:paraId="1441F398" w14:textId="4414C237" w:rsidR="00E24E5B" w:rsidRPr="00E24E5B" w:rsidRDefault="00E24E5B" w:rsidP="00E24E5B">
            <w:pPr>
              <w:ind w:firstLine="0"/>
              <w:jc w:val="center"/>
              <w:rPr>
                <w:rFonts w:cs="Times New Roman"/>
                <w:sz w:val="24"/>
                <w:szCs w:val="24"/>
              </w:rPr>
            </w:pPr>
            <w:r w:rsidRPr="00E24E5B">
              <w:rPr>
                <w:rFonts w:cs="Times New Roman"/>
                <w:sz w:val="24"/>
                <w:szCs w:val="24"/>
              </w:rPr>
              <w:t>6,52</w:t>
            </w:r>
          </w:p>
        </w:tc>
      </w:tr>
      <w:tr w:rsidR="00E24E5B" w:rsidRPr="00026857" w14:paraId="3FFE95C7" w14:textId="77777777" w:rsidTr="00531F09">
        <w:trPr>
          <w:trHeight w:val="65"/>
          <w:jc w:val="center"/>
        </w:trPr>
        <w:tc>
          <w:tcPr>
            <w:tcW w:w="375" w:type="dxa"/>
            <w:vMerge/>
            <w:shd w:val="clear" w:color="auto" w:fill="auto"/>
            <w:vAlign w:val="center"/>
          </w:tcPr>
          <w:p w14:paraId="20A8F796" w14:textId="77777777" w:rsidR="00E24E5B" w:rsidRPr="00026857" w:rsidRDefault="00E24E5B" w:rsidP="00E24E5B">
            <w:pPr>
              <w:ind w:left="-57" w:right="-57"/>
              <w:jc w:val="center"/>
              <w:rPr>
                <w:rFonts w:cs="Times New Roman"/>
                <w:sz w:val="24"/>
                <w:szCs w:val="24"/>
              </w:rPr>
            </w:pPr>
          </w:p>
        </w:tc>
        <w:tc>
          <w:tcPr>
            <w:tcW w:w="4720" w:type="dxa"/>
            <w:vMerge/>
            <w:shd w:val="clear" w:color="auto" w:fill="auto"/>
          </w:tcPr>
          <w:p w14:paraId="0D2F0A77" w14:textId="77777777" w:rsidR="00E24E5B" w:rsidRPr="00026857" w:rsidRDefault="00E24E5B" w:rsidP="00E24E5B">
            <w:pPr>
              <w:ind w:firstLine="0"/>
              <w:jc w:val="left"/>
              <w:rPr>
                <w:rFonts w:cs="Times New Roman"/>
                <w:sz w:val="24"/>
                <w:szCs w:val="24"/>
              </w:rPr>
            </w:pPr>
          </w:p>
        </w:tc>
        <w:tc>
          <w:tcPr>
            <w:tcW w:w="1134" w:type="dxa"/>
            <w:shd w:val="clear" w:color="auto" w:fill="auto"/>
            <w:vAlign w:val="center"/>
          </w:tcPr>
          <w:p w14:paraId="60B129F5" w14:textId="77777777" w:rsidR="00E24E5B" w:rsidRPr="00026857" w:rsidRDefault="00E24E5B" w:rsidP="00E24E5B">
            <w:pPr>
              <w:ind w:firstLine="0"/>
              <w:jc w:val="center"/>
              <w:rPr>
                <w:rFonts w:cs="Times New Roman"/>
                <w:sz w:val="24"/>
                <w:szCs w:val="24"/>
              </w:rPr>
            </w:pPr>
            <w:r w:rsidRPr="00026857">
              <w:rPr>
                <w:rFonts w:cs="Times New Roman"/>
                <w:sz w:val="24"/>
                <w:szCs w:val="24"/>
              </w:rPr>
              <w:t>%</w:t>
            </w:r>
          </w:p>
        </w:tc>
        <w:tc>
          <w:tcPr>
            <w:tcW w:w="1418" w:type="dxa"/>
            <w:shd w:val="clear" w:color="auto" w:fill="auto"/>
            <w:vAlign w:val="center"/>
          </w:tcPr>
          <w:p w14:paraId="07A374B9" w14:textId="77777777" w:rsidR="00E24E5B" w:rsidRPr="00026857" w:rsidRDefault="00E24E5B" w:rsidP="00E24E5B">
            <w:pPr>
              <w:ind w:firstLine="0"/>
              <w:jc w:val="center"/>
              <w:rPr>
                <w:rFonts w:cs="Times New Roman"/>
                <w:sz w:val="24"/>
                <w:szCs w:val="24"/>
              </w:rPr>
            </w:pPr>
            <w:r w:rsidRPr="00026857">
              <w:rPr>
                <w:rFonts w:cs="Times New Roman"/>
                <w:sz w:val="24"/>
                <w:szCs w:val="24"/>
              </w:rPr>
              <w:t>4,06</w:t>
            </w:r>
          </w:p>
        </w:tc>
        <w:tc>
          <w:tcPr>
            <w:tcW w:w="1134" w:type="dxa"/>
            <w:shd w:val="clear" w:color="auto" w:fill="auto"/>
            <w:vAlign w:val="center"/>
          </w:tcPr>
          <w:p w14:paraId="24C19315" w14:textId="1A33068A" w:rsidR="00E24E5B" w:rsidRPr="00E24E5B" w:rsidRDefault="00E24E5B" w:rsidP="00E24E5B">
            <w:pPr>
              <w:ind w:firstLine="0"/>
              <w:jc w:val="center"/>
              <w:rPr>
                <w:rFonts w:cs="Times New Roman"/>
                <w:sz w:val="24"/>
                <w:szCs w:val="24"/>
              </w:rPr>
            </w:pPr>
            <w:r w:rsidRPr="00E24E5B">
              <w:rPr>
                <w:rFonts w:cs="Times New Roman"/>
                <w:sz w:val="24"/>
                <w:szCs w:val="24"/>
              </w:rPr>
              <w:t>8,20</w:t>
            </w:r>
          </w:p>
        </w:tc>
        <w:tc>
          <w:tcPr>
            <w:tcW w:w="1124" w:type="dxa"/>
            <w:shd w:val="clear" w:color="auto" w:fill="auto"/>
            <w:vAlign w:val="center"/>
          </w:tcPr>
          <w:p w14:paraId="3134571C" w14:textId="2427CE53" w:rsidR="00E24E5B" w:rsidRPr="00E24E5B" w:rsidRDefault="00E24E5B" w:rsidP="00E24E5B">
            <w:pPr>
              <w:ind w:firstLine="0"/>
              <w:jc w:val="center"/>
              <w:rPr>
                <w:rFonts w:cs="Times New Roman"/>
                <w:sz w:val="24"/>
                <w:szCs w:val="24"/>
              </w:rPr>
            </w:pPr>
            <w:r w:rsidRPr="00E24E5B">
              <w:rPr>
                <w:rFonts w:cs="Times New Roman"/>
                <w:sz w:val="24"/>
                <w:szCs w:val="24"/>
              </w:rPr>
              <w:t>9,63</w:t>
            </w:r>
          </w:p>
        </w:tc>
      </w:tr>
      <w:tr w:rsidR="006D785E" w:rsidRPr="00026857" w14:paraId="3BC87157" w14:textId="77777777" w:rsidTr="00531F09">
        <w:trPr>
          <w:trHeight w:val="65"/>
          <w:jc w:val="center"/>
        </w:trPr>
        <w:tc>
          <w:tcPr>
            <w:tcW w:w="375" w:type="dxa"/>
            <w:vMerge/>
            <w:shd w:val="clear" w:color="auto" w:fill="auto"/>
            <w:vAlign w:val="center"/>
          </w:tcPr>
          <w:p w14:paraId="24C4CD82" w14:textId="77777777" w:rsidR="006D785E" w:rsidRPr="00026857" w:rsidRDefault="006D785E" w:rsidP="006D785E">
            <w:pPr>
              <w:ind w:left="-57" w:right="-57" w:firstLine="0"/>
              <w:jc w:val="center"/>
              <w:rPr>
                <w:rFonts w:cs="Times New Roman"/>
                <w:sz w:val="24"/>
                <w:szCs w:val="24"/>
              </w:rPr>
            </w:pPr>
          </w:p>
        </w:tc>
        <w:tc>
          <w:tcPr>
            <w:tcW w:w="4720" w:type="dxa"/>
            <w:vMerge w:val="restart"/>
            <w:shd w:val="clear" w:color="auto" w:fill="auto"/>
          </w:tcPr>
          <w:p w14:paraId="2D0CC261" w14:textId="77777777" w:rsidR="006D785E" w:rsidRPr="00026857" w:rsidRDefault="006D785E" w:rsidP="006D785E">
            <w:pPr>
              <w:ind w:firstLine="0"/>
              <w:jc w:val="left"/>
              <w:rPr>
                <w:rFonts w:cs="Times New Roman"/>
                <w:bCs/>
                <w:sz w:val="24"/>
                <w:szCs w:val="24"/>
              </w:rPr>
            </w:pPr>
            <w:r w:rsidRPr="00026857">
              <w:rPr>
                <w:rFonts w:cs="Times New Roman"/>
                <w:sz w:val="24"/>
                <w:szCs w:val="24"/>
              </w:rPr>
              <w:t>– зона  застройки среднеэтажными жилыми домами (от 5 до 8 этажей, включая)</w:t>
            </w:r>
          </w:p>
        </w:tc>
        <w:tc>
          <w:tcPr>
            <w:tcW w:w="1134" w:type="dxa"/>
            <w:shd w:val="clear" w:color="auto" w:fill="auto"/>
            <w:vAlign w:val="center"/>
          </w:tcPr>
          <w:p w14:paraId="5D89C805" w14:textId="77777777" w:rsidR="006D785E" w:rsidRPr="00026857" w:rsidRDefault="006D785E" w:rsidP="006D785E">
            <w:pPr>
              <w:ind w:firstLine="0"/>
              <w:jc w:val="center"/>
              <w:rPr>
                <w:rFonts w:cs="Times New Roman"/>
                <w:sz w:val="24"/>
                <w:szCs w:val="24"/>
              </w:rPr>
            </w:pPr>
            <w:r w:rsidRPr="00026857">
              <w:rPr>
                <w:rFonts w:cs="Times New Roman"/>
                <w:sz w:val="24"/>
                <w:szCs w:val="24"/>
              </w:rPr>
              <w:t>га</w:t>
            </w:r>
          </w:p>
        </w:tc>
        <w:tc>
          <w:tcPr>
            <w:tcW w:w="1418" w:type="dxa"/>
            <w:shd w:val="clear" w:color="auto" w:fill="auto"/>
            <w:vAlign w:val="center"/>
          </w:tcPr>
          <w:p w14:paraId="09CB5E48" w14:textId="77777777" w:rsidR="006D785E" w:rsidRPr="00026857" w:rsidRDefault="006D785E" w:rsidP="006D785E">
            <w:pPr>
              <w:ind w:firstLine="0"/>
              <w:jc w:val="center"/>
              <w:rPr>
                <w:rFonts w:cs="Times New Roman"/>
                <w:bCs/>
                <w:sz w:val="24"/>
                <w:szCs w:val="24"/>
              </w:rPr>
            </w:pPr>
            <w:r w:rsidRPr="00026857">
              <w:rPr>
                <w:rFonts w:cs="Times New Roman"/>
                <w:sz w:val="24"/>
                <w:szCs w:val="24"/>
              </w:rPr>
              <w:t>4,93</w:t>
            </w:r>
          </w:p>
        </w:tc>
        <w:tc>
          <w:tcPr>
            <w:tcW w:w="1134" w:type="dxa"/>
            <w:shd w:val="clear" w:color="auto" w:fill="auto"/>
            <w:vAlign w:val="center"/>
          </w:tcPr>
          <w:p w14:paraId="59ECAA4D" w14:textId="0B4257CA" w:rsidR="006D785E" w:rsidRPr="00E24E5B" w:rsidRDefault="006D785E" w:rsidP="006D785E">
            <w:pPr>
              <w:ind w:firstLine="0"/>
              <w:jc w:val="center"/>
              <w:rPr>
                <w:rFonts w:cs="Times New Roman"/>
                <w:bCs/>
                <w:sz w:val="24"/>
                <w:szCs w:val="24"/>
              </w:rPr>
            </w:pPr>
            <w:r w:rsidRPr="00E24E5B">
              <w:rPr>
                <w:rFonts w:cs="Times New Roman"/>
                <w:sz w:val="24"/>
                <w:szCs w:val="24"/>
              </w:rPr>
              <w:t>0,48</w:t>
            </w:r>
          </w:p>
        </w:tc>
        <w:tc>
          <w:tcPr>
            <w:tcW w:w="1124" w:type="dxa"/>
            <w:shd w:val="clear" w:color="auto" w:fill="auto"/>
            <w:vAlign w:val="center"/>
          </w:tcPr>
          <w:p w14:paraId="674E2403" w14:textId="77777777" w:rsidR="006D785E" w:rsidRPr="00E24E5B" w:rsidRDefault="006D785E" w:rsidP="006D785E">
            <w:pPr>
              <w:ind w:firstLine="0"/>
              <w:jc w:val="center"/>
              <w:rPr>
                <w:rFonts w:cs="Times New Roman"/>
                <w:bCs/>
                <w:sz w:val="24"/>
                <w:szCs w:val="24"/>
              </w:rPr>
            </w:pPr>
            <w:r w:rsidRPr="00E24E5B">
              <w:rPr>
                <w:rFonts w:cs="Times New Roman"/>
                <w:sz w:val="24"/>
                <w:szCs w:val="24"/>
              </w:rPr>
              <w:t>0,48</w:t>
            </w:r>
          </w:p>
        </w:tc>
      </w:tr>
      <w:tr w:rsidR="006D785E" w:rsidRPr="00026857" w14:paraId="3F3F54DF" w14:textId="77777777" w:rsidTr="00531F09">
        <w:trPr>
          <w:trHeight w:val="65"/>
          <w:jc w:val="center"/>
        </w:trPr>
        <w:tc>
          <w:tcPr>
            <w:tcW w:w="375" w:type="dxa"/>
            <w:vMerge/>
            <w:shd w:val="clear" w:color="auto" w:fill="auto"/>
            <w:vAlign w:val="center"/>
          </w:tcPr>
          <w:p w14:paraId="13B0DFD0" w14:textId="77777777" w:rsidR="006D785E" w:rsidRPr="00026857" w:rsidRDefault="006D785E" w:rsidP="006D785E">
            <w:pPr>
              <w:ind w:left="-57" w:right="-57" w:firstLine="0"/>
              <w:jc w:val="center"/>
              <w:rPr>
                <w:rFonts w:cs="Times New Roman"/>
                <w:sz w:val="24"/>
                <w:szCs w:val="24"/>
              </w:rPr>
            </w:pPr>
          </w:p>
        </w:tc>
        <w:tc>
          <w:tcPr>
            <w:tcW w:w="4720" w:type="dxa"/>
            <w:vMerge/>
            <w:shd w:val="clear" w:color="auto" w:fill="auto"/>
          </w:tcPr>
          <w:p w14:paraId="0386F3CD" w14:textId="77777777" w:rsidR="006D785E" w:rsidRPr="00026857" w:rsidRDefault="006D785E" w:rsidP="006D785E">
            <w:pPr>
              <w:ind w:firstLine="0"/>
              <w:jc w:val="left"/>
              <w:rPr>
                <w:rFonts w:cs="Times New Roman"/>
                <w:bCs/>
                <w:sz w:val="24"/>
                <w:szCs w:val="24"/>
              </w:rPr>
            </w:pPr>
          </w:p>
        </w:tc>
        <w:tc>
          <w:tcPr>
            <w:tcW w:w="1134" w:type="dxa"/>
            <w:shd w:val="clear" w:color="auto" w:fill="auto"/>
            <w:vAlign w:val="center"/>
          </w:tcPr>
          <w:p w14:paraId="6B43ACA7" w14:textId="77777777" w:rsidR="006D785E" w:rsidRPr="00026857" w:rsidRDefault="006D785E" w:rsidP="006D785E">
            <w:pPr>
              <w:ind w:firstLine="0"/>
              <w:jc w:val="center"/>
              <w:rPr>
                <w:rFonts w:cs="Times New Roman"/>
                <w:sz w:val="24"/>
                <w:szCs w:val="24"/>
              </w:rPr>
            </w:pPr>
            <w:r w:rsidRPr="00026857">
              <w:rPr>
                <w:rFonts w:cs="Times New Roman"/>
                <w:sz w:val="24"/>
                <w:szCs w:val="24"/>
              </w:rPr>
              <w:t>%</w:t>
            </w:r>
          </w:p>
        </w:tc>
        <w:tc>
          <w:tcPr>
            <w:tcW w:w="1418" w:type="dxa"/>
            <w:shd w:val="clear" w:color="auto" w:fill="auto"/>
            <w:vAlign w:val="center"/>
          </w:tcPr>
          <w:p w14:paraId="1E4370D1" w14:textId="77777777" w:rsidR="006D785E" w:rsidRPr="00026857" w:rsidRDefault="006D785E" w:rsidP="006D785E">
            <w:pPr>
              <w:ind w:firstLine="0"/>
              <w:jc w:val="center"/>
              <w:rPr>
                <w:rFonts w:cs="Times New Roman"/>
                <w:bCs/>
                <w:sz w:val="24"/>
                <w:szCs w:val="24"/>
              </w:rPr>
            </w:pPr>
            <w:r w:rsidRPr="00026857">
              <w:rPr>
                <w:rFonts w:cs="Times New Roman"/>
                <w:sz w:val="24"/>
                <w:szCs w:val="24"/>
              </w:rPr>
              <w:t>7,28</w:t>
            </w:r>
          </w:p>
        </w:tc>
        <w:tc>
          <w:tcPr>
            <w:tcW w:w="1134" w:type="dxa"/>
            <w:shd w:val="clear" w:color="auto" w:fill="auto"/>
            <w:vAlign w:val="center"/>
          </w:tcPr>
          <w:p w14:paraId="1C4BB601" w14:textId="17C54FBF" w:rsidR="006D785E" w:rsidRPr="00E24E5B" w:rsidRDefault="006D785E" w:rsidP="006D785E">
            <w:pPr>
              <w:ind w:firstLine="0"/>
              <w:jc w:val="center"/>
              <w:rPr>
                <w:rFonts w:cs="Times New Roman"/>
                <w:bCs/>
                <w:sz w:val="24"/>
                <w:szCs w:val="24"/>
              </w:rPr>
            </w:pPr>
            <w:r w:rsidRPr="00E24E5B">
              <w:rPr>
                <w:rFonts w:cs="Times New Roman"/>
                <w:sz w:val="24"/>
                <w:szCs w:val="24"/>
              </w:rPr>
              <w:t>0,71</w:t>
            </w:r>
          </w:p>
        </w:tc>
        <w:tc>
          <w:tcPr>
            <w:tcW w:w="1124" w:type="dxa"/>
            <w:shd w:val="clear" w:color="auto" w:fill="auto"/>
            <w:vAlign w:val="center"/>
          </w:tcPr>
          <w:p w14:paraId="1F92010F" w14:textId="77777777" w:rsidR="006D785E" w:rsidRPr="00E24E5B" w:rsidRDefault="006D785E" w:rsidP="006D785E">
            <w:pPr>
              <w:ind w:firstLine="0"/>
              <w:jc w:val="center"/>
              <w:rPr>
                <w:rFonts w:cs="Times New Roman"/>
                <w:bCs/>
                <w:sz w:val="24"/>
                <w:szCs w:val="24"/>
              </w:rPr>
            </w:pPr>
            <w:r w:rsidRPr="00E24E5B">
              <w:rPr>
                <w:rFonts w:cs="Times New Roman"/>
                <w:sz w:val="24"/>
                <w:szCs w:val="24"/>
              </w:rPr>
              <w:t>0,71</w:t>
            </w:r>
          </w:p>
        </w:tc>
      </w:tr>
      <w:tr w:rsidR="00E24E5B" w:rsidRPr="00026857" w14:paraId="63439B58" w14:textId="77777777" w:rsidTr="00A54797">
        <w:trPr>
          <w:trHeight w:val="65"/>
          <w:jc w:val="center"/>
        </w:trPr>
        <w:tc>
          <w:tcPr>
            <w:tcW w:w="375" w:type="dxa"/>
            <w:vMerge w:val="restart"/>
            <w:shd w:val="clear" w:color="auto" w:fill="auto"/>
            <w:vAlign w:val="center"/>
          </w:tcPr>
          <w:p w14:paraId="7BA7C03B" w14:textId="77777777" w:rsidR="00E24E5B" w:rsidRPr="00026857" w:rsidRDefault="00E24E5B" w:rsidP="00E24E5B">
            <w:pPr>
              <w:ind w:left="-57" w:right="-57" w:firstLine="0"/>
              <w:jc w:val="center"/>
              <w:rPr>
                <w:rFonts w:cs="Times New Roman"/>
                <w:sz w:val="24"/>
                <w:szCs w:val="24"/>
              </w:rPr>
            </w:pPr>
            <w:r w:rsidRPr="00026857">
              <w:rPr>
                <w:rFonts w:cs="Times New Roman"/>
                <w:sz w:val="24"/>
                <w:szCs w:val="24"/>
              </w:rPr>
              <w:t>2</w:t>
            </w:r>
          </w:p>
        </w:tc>
        <w:tc>
          <w:tcPr>
            <w:tcW w:w="4720" w:type="dxa"/>
            <w:vMerge w:val="restart"/>
            <w:shd w:val="clear" w:color="auto" w:fill="auto"/>
            <w:vAlign w:val="center"/>
          </w:tcPr>
          <w:p w14:paraId="6D8693BD" w14:textId="77777777" w:rsidR="00E24E5B" w:rsidRPr="00026857" w:rsidRDefault="00E24E5B" w:rsidP="00E24E5B">
            <w:pPr>
              <w:ind w:firstLine="0"/>
              <w:jc w:val="left"/>
              <w:rPr>
                <w:rFonts w:cs="Times New Roman"/>
                <w:bCs/>
                <w:sz w:val="24"/>
                <w:szCs w:val="24"/>
              </w:rPr>
            </w:pPr>
            <w:r w:rsidRPr="00026857">
              <w:rPr>
                <w:rFonts w:cs="Times New Roman"/>
                <w:b/>
                <w:sz w:val="24"/>
                <w:szCs w:val="24"/>
              </w:rPr>
              <w:t>Общественно-деловые зоны:</w:t>
            </w:r>
          </w:p>
        </w:tc>
        <w:tc>
          <w:tcPr>
            <w:tcW w:w="1134" w:type="dxa"/>
            <w:shd w:val="clear" w:color="auto" w:fill="auto"/>
            <w:vAlign w:val="center"/>
          </w:tcPr>
          <w:p w14:paraId="5EDEA0AF" w14:textId="77777777" w:rsidR="00E24E5B" w:rsidRPr="00026857" w:rsidRDefault="00E24E5B" w:rsidP="00E24E5B">
            <w:pPr>
              <w:ind w:firstLine="0"/>
              <w:jc w:val="center"/>
              <w:rPr>
                <w:rFonts w:cs="Times New Roman"/>
                <w:b/>
                <w:sz w:val="24"/>
                <w:szCs w:val="24"/>
              </w:rPr>
            </w:pPr>
            <w:r w:rsidRPr="00026857">
              <w:rPr>
                <w:rFonts w:cs="Times New Roman"/>
                <w:b/>
                <w:sz w:val="24"/>
                <w:szCs w:val="24"/>
              </w:rPr>
              <w:t>га</w:t>
            </w:r>
          </w:p>
        </w:tc>
        <w:tc>
          <w:tcPr>
            <w:tcW w:w="1418" w:type="dxa"/>
            <w:shd w:val="clear" w:color="auto" w:fill="auto"/>
            <w:vAlign w:val="center"/>
          </w:tcPr>
          <w:p w14:paraId="1DC7507D" w14:textId="77777777" w:rsidR="00E24E5B" w:rsidRPr="00026857" w:rsidRDefault="00E24E5B" w:rsidP="00E24E5B">
            <w:pPr>
              <w:ind w:firstLine="0"/>
              <w:jc w:val="center"/>
              <w:rPr>
                <w:rFonts w:cs="Times New Roman"/>
                <w:b/>
                <w:bCs/>
                <w:sz w:val="24"/>
                <w:szCs w:val="24"/>
              </w:rPr>
            </w:pPr>
            <w:r w:rsidRPr="00026857">
              <w:rPr>
                <w:rFonts w:cs="Times New Roman"/>
                <w:b/>
                <w:sz w:val="24"/>
                <w:szCs w:val="24"/>
              </w:rPr>
              <w:t>9,69</w:t>
            </w:r>
          </w:p>
        </w:tc>
        <w:tc>
          <w:tcPr>
            <w:tcW w:w="1134" w:type="dxa"/>
            <w:shd w:val="clear" w:color="auto" w:fill="auto"/>
          </w:tcPr>
          <w:p w14:paraId="02678901" w14:textId="7943C9DD" w:rsidR="00E24E5B" w:rsidRPr="00E24E5B" w:rsidRDefault="00E24E5B" w:rsidP="00E24E5B">
            <w:pPr>
              <w:ind w:firstLine="0"/>
              <w:jc w:val="center"/>
              <w:rPr>
                <w:rFonts w:cs="Times New Roman"/>
                <w:b/>
                <w:bCs/>
                <w:sz w:val="24"/>
                <w:szCs w:val="24"/>
              </w:rPr>
            </w:pPr>
            <w:r w:rsidRPr="00E24E5B">
              <w:rPr>
                <w:rFonts w:cs="Times New Roman"/>
                <w:b/>
                <w:sz w:val="24"/>
                <w:szCs w:val="24"/>
              </w:rPr>
              <w:t>11,95</w:t>
            </w:r>
          </w:p>
        </w:tc>
        <w:tc>
          <w:tcPr>
            <w:tcW w:w="1124" w:type="dxa"/>
            <w:shd w:val="clear" w:color="auto" w:fill="auto"/>
          </w:tcPr>
          <w:p w14:paraId="58FFAAAD" w14:textId="0DB86FBA" w:rsidR="00E24E5B" w:rsidRPr="00E24E5B" w:rsidRDefault="00E24E5B" w:rsidP="00E24E5B">
            <w:pPr>
              <w:ind w:firstLine="0"/>
              <w:jc w:val="center"/>
              <w:rPr>
                <w:rFonts w:cs="Times New Roman"/>
                <w:b/>
                <w:bCs/>
                <w:sz w:val="24"/>
                <w:szCs w:val="24"/>
              </w:rPr>
            </w:pPr>
            <w:r w:rsidRPr="00E24E5B">
              <w:rPr>
                <w:rFonts w:cs="Times New Roman"/>
                <w:b/>
                <w:sz w:val="24"/>
                <w:szCs w:val="24"/>
              </w:rPr>
              <w:t>13,47</w:t>
            </w:r>
          </w:p>
        </w:tc>
      </w:tr>
      <w:tr w:rsidR="00E24E5B" w:rsidRPr="00026857" w14:paraId="79CA551C" w14:textId="77777777" w:rsidTr="00A54797">
        <w:trPr>
          <w:trHeight w:val="65"/>
          <w:jc w:val="center"/>
        </w:trPr>
        <w:tc>
          <w:tcPr>
            <w:tcW w:w="375" w:type="dxa"/>
            <w:vMerge/>
            <w:shd w:val="clear" w:color="auto" w:fill="auto"/>
            <w:vAlign w:val="center"/>
          </w:tcPr>
          <w:p w14:paraId="33AB7069" w14:textId="77777777" w:rsidR="00E24E5B" w:rsidRPr="00026857" w:rsidRDefault="00E24E5B" w:rsidP="00E24E5B">
            <w:pPr>
              <w:ind w:firstLine="0"/>
              <w:jc w:val="center"/>
              <w:rPr>
                <w:rFonts w:cs="Times New Roman"/>
                <w:sz w:val="24"/>
                <w:szCs w:val="24"/>
              </w:rPr>
            </w:pPr>
          </w:p>
        </w:tc>
        <w:tc>
          <w:tcPr>
            <w:tcW w:w="4720" w:type="dxa"/>
            <w:vMerge/>
            <w:shd w:val="clear" w:color="auto" w:fill="auto"/>
          </w:tcPr>
          <w:p w14:paraId="53044622" w14:textId="77777777" w:rsidR="00E24E5B" w:rsidRPr="00026857" w:rsidRDefault="00E24E5B" w:rsidP="00E24E5B">
            <w:pPr>
              <w:ind w:firstLine="0"/>
              <w:jc w:val="left"/>
              <w:rPr>
                <w:rFonts w:cs="Times New Roman"/>
                <w:bCs/>
                <w:sz w:val="24"/>
                <w:szCs w:val="24"/>
              </w:rPr>
            </w:pPr>
          </w:p>
        </w:tc>
        <w:tc>
          <w:tcPr>
            <w:tcW w:w="1134" w:type="dxa"/>
            <w:shd w:val="clear" w:color="auto" w:fill="auto"/>
            <w:vAlign w:val="center"/>
          </w:tcPr>
          <w:p w14:paraId="660365F5" w14:textId="77777777" w:rsidR="00E24E5B" w:rsidRPr="00026857" w:rsidRDefault="00E24E5B" w:rsidP="00E24E5B">
            <w:pPr>
              <w:ind w:firstLine="0"/>
              <w:jc w:val="center"/>
              <w:rPr>
                <w:rFonts w:cs="Times New Roman"/>
                <w:b/>
                <w:sz w:val="24"/>
                <w:szCs w:val="24"/>
              </w:rPr>
            </w:pPr>
            <w:r w:rsidRPr="00026857">
              <w:rPr>
                <w:rFonts w:cs="Times New Roman"/>
                <w:b/>
                <w:sz w:val="24"/>
                <w:szCs w:val="24"/>
              </w:rPr>
              <w:t>%</w:t>
            </w:r>
          </w:p>
        </w:tc>
        <w:tc>
          <w:tcPr>
            <w:tcW w:w="1418" w:type="dxa"/>
            <w:shd w:val="clear" w:color="auto" w:fill="auto"/>
            <w:vAlign w:val="center"/>
          </w:tcPr>
          <w:p w14:paraId="2B6B5F84" w14:textId="77777777" w:rsidR="00E24E5B" w:rsidRPr="00026857" w:rsidRDefault="00E24E5B" w:rsidP="00E24E5B">
            <w:pPr>
              <w:ind w:firstLine="0"/>
              <w:jc w:val="center"/>
              <w:rPr>
                <w:rFonts w:cs="Times New Roman"/>
                <w:b/>
                <w:bCs/>
                <w:sz w:val="24"/>
                <w:szCs w:val="24"/>
              </w:rPr>
            </w:pPr>
            <w:r w:rsidRPr="00026857">
              <w:rPr>
                <w:rFonts w:cs="Times New Roman"/>
                <w:b/>
                <w:sz w:val="24"/>
                <w:szCs w:val="24"/>
              </w:rPr>
              <w:t>14,31</w:t>
            </w:r>
          </w:p>
        </w:tc>
        <w:tc>
          <w:tcPr>
            <w:tcW w:w="1134" w:type="dxa"/>
            <w:shd w:val="clear" w:color="auto" w:fill="auto"/>
          </w:tcPr>
          <w:p w14:paraId="513C19ED" w14:textId="40827EF8" w:rsidR="00E24E5B" w:rsidRPr="00E24E5B" w:rsidRDefault="00E24E5B" w:rsidP="00E24E5B">
            <w:pPr>
              <w:ind w:firstLine="0"/>
              <w:jc w:val="center"/>
              <w:rPr>
                <w:rFonts w:cs="Times New Roman"/>
                <w:b/>
                <w:bCs/>
                <w:sz w:val="24"/>
                <w:szCs w:val="24"/>
              </w:rPr>
            </w:pPr>
            <w:r w:rsidRPr="00E24E5B">
              <w:rPr>
                <w:rFonts w:cs="Times New Roman"/>
                <w:b/>
                <w:sz w:val="24"/>
                <w:szCs w:val="24"/>
              </w:rPr>
              <w:t>17,65</w:t>
            </w:r>
          </w:p>
        </w:tc>
        <w:tc>
          <w:tcPr>
            <w:tcW w:w="1124" w:type="dxa"/>
            <w:shd w:val="clear" w:color="auto" w:fill="auto"/>
          </w:tcPr>
          <w:p w14:paraId="09BB842C" w14:textId="69179E2F" w:rsidR="00E24E5B" w:rsidRPr="00E24E5B" w:rsidRDefault="00E24E5B" w:rsidP="00E24E5B">
            <w:pPr>
              <w:ind w:firstLine="0"/>
              <w:jc w:val="center"/>
              <w:rPr>
                <w:rFonts w:cs="Times New Roman"/>
                <w:b/>
                <w:bCs/>
                <w:sz w:val="24"/>
                <w:szCs w:val="24"/>
              </w:rPr>
            </w:pPr>
            <w:r w:rsidRPr="00E24E5B">
              <w:rPr>
                <w:rFonts w:cs="Times New Roman"/>
                <w:b/>
                <w:sz w:val="24"/>
                <w:szCs w:val="24"/>
              </w:rPr>
              <w:t>19,90</w:t>
            </w:r>
          </w:p>
        </w:tc>
      </w:tr>
      <w:tr w:rsidR="006D785E" w:rsidRPr="00026857" w14:paraId="6DCDE63F" w14:textId="77777777" w:rsidTr="008E797C">
        <w:trPr>
          <w:trHeight w:val="65"/>
          <w:jc w:val="center"/>
        </w:trPr>
        <w:tc>
          <w:tcPr>
            <w:tcW w:w="375" w:type="dxa"/>
            <w:vMerge/>
            <w:shd w:val="clear" w:color="auto" w:fill="auto"/>
            <w:vAlign w:val="center"/>
          </w:tcPr>
          <w:p w14:paraId="62301E29" w14:textId="77777777" w:rsidR="006D785E" w:rsidRPr="00026857" w:rsidRDefault="006D785E" w:rsidP="006D785E">
            <w:pPr>
              <w:ind w:firstLine="0"/>
              <w:jc w:val="center"/>
              <w:rPr>
                <w:rFonts w:cs="Times New Roman"/>
                <w:sz w:val="24"/>
                <w:szCs w:val="24"/>
              </w:rPr>
            </w:pPr>
          </w:p>
        </w:tc>
        <w:tc>
          <w:tcPr>
            <w:tcW w:w="4720" w:type="dxa"/>
            <w:shd w:val="clear" w:color="auto" w:fill="auto"/>
          </w:tcPr>
          <w:p w14:paraId="6B0208FF" w14:textId="77777777" w:rsidR="006D785E" w:rsidRPr="00026857" w:rsidRDefault="006D785E" w:rsidP="006D785E">
            <w:pPr>
              <w:ind w:firstLine="0"/>
              <w:jc w:val="right"/>
              <w:rPr>
                <w:rFonts w:cs="Times New Roman"/>
                <w:bCs/>
                <w:sz w:val="20"/>
                <w:szCs w:val="20"/>
              </w:rPr>
            </w:pPr>
            <w:r w:rsidRPr="00026857">
              <w:rPr>
                <w:rFonts w:cs="Times New Roman"/>
                <w:bCs/>
                <w:sz w:val="20"/>
                <w:szCs w:val="20"/>
              </w:rPr>
              <w:t>из них:</w:t>
            </w:r>
          </w:p>
        </w:tc>
        <w:tc>
          <w:tcPr>
            <w:tcW w:w="4810" w:type="dxa"/>
            <w:gridSpan w:val="4"/>
            <w:shd w:val="clear" w:color="auto" w:fill="auto"/>
            <w:vAlign w:val="center"/>
          </w:tcPr>
          <w:p w14:paraId="3A0BB28F" w14:textId="77777777" w:rsidR="006D785E" w:rsidRPr="00E24E5B" w:rsidRDefault="006D785E" w:rsidP="006D785E">
            <w:pPr>
              <w:ind w:firstLine="0"/>
              <w:jc w:val="center"/>
              <w:rPr>
                <w:rFonts w:cs="Times New Roman"/>
                <w:bCs/>
                <w:sz w:val="24"/>
                <w:szCs w:val="24"/>
              </w:rPr>
            </w:pPr>
          </w:p>
        </w:tc>
      </w:tr>
      <w:tr w:rsidR="00E24E5B" w:rsidRPr="00026857" w14:paraId="010452D3" w14:textId="77777777" w:rsidTr="00A54797">
        <w:trPr>
          <w:trHeight w:val="65"/>
          <w:jc w:val="center"/>
        </w:trPr>
        <w:tc>
          <w:tcPr>
            <w:tcW w:w="375" w:type="dxa"/>
            <w:vMerge/>
            <w:shd w:val="clear" w:color="auto" w:fill="auto"/>
            <w:vAlign w:val="center"/>
          </w:tcPr>
          <w:p w14:paraId="0F06F7F9" w14:textId="77777777" w:rsidR="00E24E5B" w:rsidRPr="00026857" w:rsidRDefault="00E24E5B" w:rsidP="00E24E5B">
            <w:pPr>
              <w:ind w:firstLine="0"/>
              <w:jc w:val="center"/>
              <w:rPr>
                <w:rFonts w:cs="Times New Roman"/>
                <w:sz w:val="24"/>
                <w:szCs w:val="24"/>
              </w:rPr>
            </w:pPr>
          </w:p>
        </w:tc>
        <w:tc>
          <w:tcPr>
            <w:tcW w:w="4720" w:type="dxa"/>
            <w:vMerge w:val="restart"/>
            <w:shd w:val="clear" w:color="auto" w:fill="auto"/>
            <w:vAlign w:val="center"/>
          </w:tcPr>
          <w:p w14:paraId="1963D351" w14:textId="77777777" w:rsidR="00E24E5B" w:rsidRPr="00026857" w:rsidRDefault="00E24E5B" w:rsidP="00E24E5B">
            <w:pPr>
              <w:ind w:firstLine="0"/>
              <w:jc w:val="left"/>
              <w:rPr>
                <w:rFonts w:cs="Times New Roman"/>
                <w:bCs/>
                <w:sz w:val="24"/>
                <w:szCs w:val="24"/>
              </w:rPr>
            </w:pPr>
            <w:r w:rsidRPr="00026857">
              <w:rPr>
                <w:rFonts w:cs="Times New Roman"/>
                <w:sz w:val="24"/>
                <w:szCs w:val="24"/>
              </w:rPr>
              <w:t>– общественно-деловая зона</w:t>
            </w:r>
          </w:p>
        </w:tc>
        <w:tc>
          <w:tcPr>
            <w:tcW w:w="1134" w:type="dxa"/>
            <w:shd w:val="clear" w:color="auto" w:fill="auto"/>
            <w:vAlign w:val="center"/>
          </w:tcPr>
          <w:p w14:paraId="25AE8552" w14:textId="77777777" w:rsidR="00E24E5B" w:rsidRPr="00026857" w:rsidRDefault="00E24E5B" w:rsidP="00E24E5B">
            <w:pPr>
              <w:ind w:firstLine="0"/>
              <w:jc w:val="center"/>
              <w:rPr>
                <w:rFonts w:cs="Times New Roman"/>
                <w:sz w:val="24"/>
                <w:szCs w:val="24"/>
              </w:rPr>
            </w:pPr>
            <w:r w:rsidRPr="00026857">
              <w:rPr>
                <w:rFonts w:cs="Times New Roman"/>
                <w:sz w:val="24"/>
                <w:szCs w:val="24"/>
              </w:rPr>
              <w:t>га</w:t>
            </w:r>
          </w:p>
        </w:tc>
        <w:tc>
          <w:tcPr>
            <w:tcW w:w="1418" w:type="dxa"/>
            <w:shd w:val="clear" w:color="auto" w:fill="auto"/>
            <w:vAlign w:val="center"/>
          </w:tcPr>
          <w:p w14:paraId="333D6BCA" w14:textId="77777777" w:rsidR="00E24E5B" w:rsidRPr="00026857" w:rsidRDefault="00E24E5B" w:rsidP="00E24E5B">
            <w:pPr>
              <w:ind w:firstLine="0"/>
              <w:jc w:val="center"/>
              <w:rPr>
                <w:rFonts w:cs="Times New Roman"/>
                <w:bCs/>
                <w:sz w:val="24"/>
                <w:szCs w:val="24"/>
              </w:rPr>
            </w:pPr>
            <w:r w:rsidRPr="00026857">
              <w:rPr>
                <w:rFonts w:cs="Times New Roman"/>
                <w:sz w:val="24"/>
                <w:szCs w:val="24"/>
              </w:rPr>
              <w:t>4,72</w:t>
            </w:r>
          </w:p>
        </w:tc>
        <w:tc>
          <w:tcPr>
            <w:tcW w:w="1134" w:type="dxa"/>
            <w:shd w:val="clear" w:color="auto" w:fill="auto"/>
          </w:tcPr>
          <w:p w14:paraId="565CE56B" w14:textId="1BDD0E84" w:rsidR="00E24E5B" w:rsidRPr="00E24E5B" w:rsidRDefault="00E24E5B" w:rsidP="00E24E5B">
            <w:pPr>
              <w:ind w:firstLine="0"/>
              <w:jc w:val="center"/>
              <w:rPr>
                <w:rFonts w:cs="Times New Roman"/>
                <w:bCs/>
                <w:sz w:val="24"/>
                <w:szCs w:val="24"/>
              </w:rPr>
            </w:pPr>
            <w:r w:rsidRPr="00E24E5B">
              <w:rPr>
                <w:rFonts w:cs="Times New Roman"/>
                <w:sz w:val="24"/>
                <w:szCs w:val="24"/>
              </w:rPr>
              <w:t>6,80</w:t>
            </w:r>
          </w:p>
        </w:tc>
        <w:tc>
          <w:tcPr>
            <w:tcW w:w="1124" w:type="dxa"/>
            <w:shd w:val="clear" w:color="auto" w:fill="auto"/>
          </w:tcPr>
          <w:p w14:paraId="44DA2D30" w14:textId="522B2B6E" w:rsidR="00E24E5B" w:rsidRPr="00E24E5B" w:rsidRDefault="00E24E5B" w:rsidP="00E24E5B">
            <w:pPr>
              <w:ind w:firstLine="0"/>
              <w:jc w:val="center"/>
              <w:rPr>
                <w:rFonts w:cs="Times New Roman"/>
                <w:bCs/>
                <w:sz w:val="24"/>
                <w:szCs w:val="24"/>
              </w:rPr>
            </w:pPr>
            <w:r w:rsidRPr="00E24E5B">
              <w:rPr>
                <w:rFonts w:cs="Times New Roman"/>
                <w:sz w:val="24"/>
                <w:szCs w:val="24"/>
              </w:rPr>
              <w:t>7,41</w:t>
            </w:r>
          </w:p>
        </w:tc>
      </w:tr>
      <w:tr w:rsidR="00E24E5B" w:rsidRPr="00026857" w14:paraId="36913864" w14:textId="77777777" w:rsidTr="00A54797">
        <w:trPr>
          <w:trHeight w:val="65"/>
          <w:jc w:val="center"/>
        </w:trPr>
        <w:tc>
          <w:tcPr>
            <w:tcW w:w="375" w:type="dxa"/>
            <w:vMerge/>
            <w:shd w:val="clear" w:color="auto" w:fill="auto"/>
            <w:vAlign w:val="center"/>
          </w:tcPr>
          <w:p w14:paraId="1DEA079A" w14:textId="77777777" w:rsidR="00E24E5B" w:rsidRPr="00026857" w:rsidRDefault="00E24E5B" w:rsidP="00E24E5B">
            <w:pPr>
              <w:ind w:firstLine="0"/>
              <w:jc w:val="center"/>
              <w:rPr>
                <w:rFonts w:cs="Times New Roman"/>
                <w:sz w:val="24"/>
                <w:szCs w:val="24"/>
              </w:rPr>
            </w:pPr>
          </w:p>
        </w:tc>
        <w:tc>
          <w:tcPr>
            <w:tcW w:w="4720" w:type="dxa"/>
            <w:vMerge/>
            <w:shd w:val="clear" w:color="auto" w:fill="auto"/>
            <w:vAlign w:val="center"/>
          </w:tcPr>
          <w:p w14:paraId="36325319" w14:textId="77777777" w:rsidR="00E24E5B" w:rsidRPr="00026857" w:rsidRDefault="00E24E5B" w:rsidP="00E24E5B">
            <w:pPr>
              <w:ind w:firstLine="0"/>
              <w:jc w:val="left"/>
              <w:rPr>
                <w:rFonts w:cs="Times New Roman"/>
                <w:bCs/>
                <w:sz w:val="24"/>
                <w:szCs w:val="24"/>
              </w:rPr>
            </w:pPr>
          </w:p>
        </w:tc>
        <w:tc>
          <w:tcPr>
            <w:tcW w:w="1134" w:type="dxa"/>
            <w:shd w:val="clear" w:color="auto" w:fill="auto"/>
            <w:vAlign w:val="center"/>
          </w:tcPr>
          <w:p w14:paraId="43AAB53E" w14:textId="77777777" w:rsidR="00E24E5B" w:rsidRPr="00026857" w:rsidRDefault="00E24E5B" w:rsidP="00E24E5B">
            <w:pPr>
              <w:ind w:firstLine="0"/>
              <w:jc w:val="center"/>
              <w:rPr>
                <w:rFonts w:cs="Times New Roman"/>
                <w:sz w:val="24"/>
                <w:szCs w:val="24"/>
              </w:rPr>
            </w:pPr>
            <w:r w:rsidRPr="00026857">
              <w:rPr>
                <w:rFonts w:cs="Times New Roman"/>
                <w:sz w:val="24"/>
                <w:szCs w:val="24"/>
              </w:rPr>
              <w:t>%</w:t>
            </w:r>
          </w:p>
        </w:tc>
        <w:tc>
          <w:tcPr>
            <w:tcW w:w="1418" w:type="dxa"/>
            <w:shd w:val="clear" w:color="auto" w:fill="auto"/>
            <w:vAlign w:val="center"/>
          </w:tcPr>
          <w:p w14:paraId="06F7F4E0" w14:textId="77777777" w:rsidR="00E24E5B" w:rsidRPr="00026857" w:rsidRDefault="00E24E5B" w:rsidP="00E24E5B">
            <w:pPr>
              <w:ind w:firstLine="0"/>
              <w:jc w:val="center"/>
              <w:rPr>
                <w:rFonts w:cs="Times New Roman"/>
                <w:bCs/>
                <w:sz w:val="24"/>
                <w:szCs w:val="24"/>
              </w:rPr>
            </w:pPr>
            <w:r w:rsidRPr="00026857">
              <w:rPr>
                <w:rFonts w:cs="Times New Roman"/>
                <w:sz w:val="24"/>
                <w:szCs w:val="24"/>
              </w:rPr>
              <w:t>6,97</w:t>
            </w:r>
          </w:p>
        </w:tc>
        <w:tc>
          <w:tcPr>
            <w:tcW w:w="1134" w:type="dxa"/>
            <w:shd w:val="clear" w:color="auto" w:fill="auto"/>
          </w:tcPr>
          <w:p w14:paraId="7179F7AF" w14:textId="45D05CC2" w:rsidR="00E24E5B" w:rsidRPr="00E24E5B" w:rsidRDefault="00E24E5B" w:rsidP="00E24E5B">
            <w:pPr>
              <w:ind w:firstLine="0"/>
              <w:jc w:val="center"/>
              <w:rPr>
                <w:rFonts w:cs="Times New Roman"/>
                <w:bCs/>
                <w:sz w:val="24"/>
                <w:szCs w:val="24"/>
              </w:rPr>
            </w:pPr>
            <w:r w:rsidRPr="00E24E5B">
              <w:rPr>
                <w:rFonts w:cs="Times New Roman"/>
                <w:sz w:val="24"/>
                <w:szCs w:val="24"/>
              </w:rPr>
              <w:t>10,05</w:t>
            </w:r>
          </w:p>
        </w:tc>
        <w:tc>
          <w:tcPr>
            <w:tcW w:w="1124" w:type="dxa"/>
            <w:shd w:val="clear" w:color="auto" w:fill="auto"/>
          </w:tcPr>
          <w:p w14:paraId="6F1FEB42" w14:textId="7B9AC4B0" w:rsidR="00E24E5B" w:rsidRPr="00E24E5B" w:rsidRDefault="00E24E5B" w:rsidP="00E24E5B">
            <w:pPr>
              <w:ind w:firstLine="0"/>
              <w:jc w:val="center"/>
              <w:rPr>
                <w:rFonts w:cs="Times New Roman"/>
                <w:bCs/>
                <w:sz w:val="24"/>
                <w:szCs w:val="24"/>
              </w:rPr>
            </w:pPr>
            <w:r w:rsidRPr="00E24E5B">
              <w:rPr>
                <w:rFonts w:cs="Times New Roman"/>
                <w:sz w:val="24"/>
                <w:szCs w:val="24"/>
              </w:rPr>
              <w:t>10,95</w:t>
            </w:r>
          </w:p>
        </w:tc>
      </w:tr>
      <w:tr w:rsidR="00E24E5B" w:rsidRPr="00026857" w14:paraId="48A7DFED" w14:textId="77777777" w:rsidTr="00A54797">
        <w:trPr>
          <w:trHeight w:val="65"/>
          <w:jc w:val="center"/>
        </w:trPr>
        <w:tc>
          <w:tcPr>
            <w:tcW w:w="375" w:type="dxa"/>
            <w:vMerge/>
            <w:shd w:val="clear" w:color="auto" w:fill="auto"/>
            <w:vAlign w:val="center"/>
          </w:tcPr>
          <w:p w14:paraId="7C2D2014" w14:textId="77777777" w:rsidR="00E24E5B" w:rsidRPr="00026857" w:rsidRDefault="00E24E5B" w:rsidP="00E24E5B">
            <w:pPr>
              <w:ind w:firstLine="0"/>
              <w:jc w:val="center"/>
              <w:rPr>
                <w:rFonts w:cs="Times New Roman"/>
                <w:sz w:val="24"/>
                <w:szCs w:val="24"/>
              </w:rPr>
            </w:pPr>
          </w:p>
        </w:tc>
        <w:tc>
          <w:tcPr>
            <w:tcW w:w="4720" w:type="dxa"/>
            <w:vMerge w:val="restart"/>
            <w:shd w:val="clear" w:color="auto" w:fill="auto"/>
            <w:vAlign w:val="center"/>
          </w:tcPr>
          <w:p w14:paraId="6A34919B" w14:textId="77777777" w:rsidR="00E24E5B" w:rsidRPr="00026857" w:rsidRDefault="00E24E5B" w:rsidP="00E24E5B">
            <w:pPr>
              <w:ind w:firstLine="0"/>
              <w:jc w:val="left"/>
              <w:rPr>
                <w:rFonts w:cs="Times New Roman"/>
                <w:bCs/>
                <w:sz w:val="24"/>
                <w:szCs w:val="24"/>
              </w:rPr>
            </w:pPr>
            <w:r w:rsidRPr="00026857">
              <w:rPr>
                <w:rFonts w:cs="Times New Roman"/>
                <w:sz w:val="24"/>
                <w:szCs w:val="24"/>
              </w:rPr>
              <w:t>– зона специализированной общественной застройки</w:t>
            </w:r>
          </w:p>
        </w:tc>
        <w:tc>
          <w:tcPr>
            <w:tcW w:w="1134" w:type="dxa"/>
            <w:shd w:val="clear" w:color="auto" w:fill="auto"/>
            <w:vAlign w:val="center"/>
          </w:tcPr>
          <w:p w14:paraId="7DC2C856" w14:textId="77777777" w:rsidR="00E24E5B" w:rsidRPr="00026857" w:rsidRDefault="00E24E5B" w:rsidP="00E24E5B">
            <w:pPr>
              <w:ind w:firstLine="0"/>
              <w:jc w:val="center"/>
              <w:rPr>
                <w:rFonts w:cs="Times New Roman"/>
                <w:sz w:val="24"/>
                <w:szCs w:val="24"/>
              </w:rPr>
            </w:pPr>
            <w:r w:rsidRPr="00026857">
              <w:rPr>
                <w:rFonts w:cs="Times New Roman"/>
                <w:sz w:val="24"/>
                <w:szCs w:val="24"/>
              </w:rPr>
              <w:t>га</w:t>
            </w:r>
          </w:p>
        </w:tc>
        <w:tc>
          <w:tcPr>
            <w:tcW w:w="1418" w:type="dxa"/>
            <w:shd w:val="clear" w:color="auto" w:fill="auto"/>
            <w:vAlign w:val="center"/>
          </w:tcPr>
          <w:p w14:paraId="348C9410" w14:textId="77777777" w:rsidR="00E24E5B" w:rsidRPr="00026857" w:rsidRDefault="00E24E5B" w:rsidP="00E24E5B">
            <w:pPr>
              <w:ind w:firstLine="0"/>
              <w:jc w:val="center"/>
              <w:rPr>
                <w:rFonts w:cs="Times New Roman"/>
                <w:bCs/>
                <w:sz w:val="24"/>
                <w:szCs w:val="24"/>
              </w:rPr>
            </w:pPr>
            <w:r w:rsidRPr="00026857">
              <w:rPr>
                <w:rFonts w:cs="Times New Roman"/>
                <w:sz w:val="24"/>
                <w:szCs w:val="24"/>
              </w:rPr>
              <w:t>4,97</w:t>
            </w:r>
          </w:p>
        </w:tc>
        <w:tc>
          <w:tcPr>
            <w:tcW w:w="1134" w:type="dxa"/>
            <w:shd w:val="clear" w:color="auto" w:fill="auto"/>
          </w:tcPr>
          <w:p w14:paraId="1018F75E" w14:textId="5BE09A83" w:rsidR="00E24E5B" w:rsidRPr="00E24E5B" w:rsidRDefault="00E24E5B" w:rsidP="00E24E5B">
            <w:pPr>
              <w:ind w:firstLine="0"/>
              <w:jc w:val="center"/>
              <w:rPr>
                <w:rFonts w:cs="Times New Roman"/>
                <w:bCs/>
                <w:sz w:val="24"/>
                <w:szCs w:val="24"/>
              </w:rPr>
            </w:pPr>
            <w:r w:rsidRPr="00E24E5B">
              <w:rPr>
                <w:rFonts w:cs="Times New Roman"/>
                <w:sz w:val="24"/>
                <w:szCs w:val="24"/>
              </w:rPr>
              <w:t>5,15</w:t>
            </w:r>
          </w:p>
        </w:tc>
        <w:tc>
          <w:tcPr>
            <w:tcW w:w="1124" w:type="dxa"/>
            <w:shd w:val="clear" w:color="auto" w:fill="auto"/>
          </w:tcPr>
          <w:p w14:paraId="28D6848D" w14:textId="2364E491" w:rsidR="00E24E5B" w:rsidRPr="00E24E5B" w:rsidRDefault="00E24E5B" w:rsidP="00E24E5B">
            <w:pPr>
              <w:ind w:firstLine="0"/>
              <w:jc w:val="center"/>
              <w:rPr>
                <w:rFonts w:cs="Times New Roman"/>
                <w:bCs/>
                <w:sz w:val="24"/>
                <w:szCs w:val="24"/>
              </w:rPr>
            </w:pPr>
            <w:r w:rsidRPr="00E24E5B">
              <w:rPr>
                <w:rFonts w:cs="Times New Roman"/>
                <w:sz w:val="24"/>
                <w:szCs w:val="24"/>
              </w:rPr>
              <w:t>6,06</w:t>
            </w:r>
          </w:p>
        </w:tc>
      </w:tr>
      <w:tr w:rsidR="00E24E5B" w:rsidRPr="00026857" w14:paraId="06BF1EA0" w14:textId="77777777" w:rsidTr="00A54797">
        <w:trPr>
          <w:trHeight w:val="65"/>
          <w:jc w:val="center"/>
        </w:trPr>
        <w:tc>
          <w:tcPr>
            <w:tcW w:w="375" w:type="dxa"/>
            <w:vMerge/>
            <w:shd w:val="clear" w:color="auto" w:fill="auto"/>
            <w:vAlign w:val="center"/>
          </w:tcPr>
          <w:p w14:paraId="6B46649B" w14:textId="77777777" w:rsidR="00E24E5B" w:rsidRPr="00026857" w:rsidRDefault="00E24E5B" w:rsidP="00E24E5B">
            <w:pPr>
              <w:ind w:firstLine="0"/>
              <w:jc w:val="center"/>
              <w:rPr>
                <w:rFonts w:cs="Times New Roman"/>
                <w:sz w:val="24"/>
                <w:szCs w:val="24"/>
              </w:rPr>
            </w:pPr>
          </w:p>
        </w:tc>
        <w:tc>
          <w:tcPr>
            <w:tcW w:w="4720" w:type="dxa"/>
            <w:vMerge/>
            <w:shd w:val="clear" w:color="auto" w:fill="auto"/>
            <w:vAlign w:val="center"/>
          </w:tcPr>
          <w:p w14:paraId="068E8287" w14:textId="77777777" w:rsidR="00E24E5B" w:rsidRPr="00026857" w:rsidRDefault="00E24E5B" w:rsidP="00E24E5B">
            <w:pPr>
              <w:ind w:firstLine="0"/>
              <w:jc w:val="left"/>
              <w:rPr>
                <w:rFonts w:cs="Times New Roman"/>
                <w:bCs/>
                <w:sz w:val="24"/>
                <w:szCs w:val="24"/>
              </w:rPr>
            </w:pPr>
          </w:p>
        </w:tc>
        <w:tc>
          <w:tcPr>
            <w:tcW w:w="1134" w:type="dxa"/>
            <w:shd w:val="clear" w:color="auto" w:fill="auto"/>
            <w:vAlign w:val="center"/>
          </w:tcPr>
          <w:p w14:paraId="24321E08" w14:textId="77777777" w:rsidR="00E24E5B" w:rsidRPr="00026857" w:rsidRDefault="00E24E5B" w:rsidP="00E24E5B">
            <w:pPr>
              <w:ind w:firstLine="0"/>
              <w:jc w:val="center"/>
              <w:rPr>
                <w:rFonts w:cs="Times New Roman"/>
                <w:sz w:val="24"/>
                <w:szCs w:val="24"/>
              </w:rPr>
            </w:pPr>
            <w:r w:rsidRPr="00026857">
              <w:rPr>
                <w:rFonts w:cs="Times New Roman"/>
                <w:sz w:val="24"/>
                <w:szCs w:val="24"/>
              </w:rPr>
              <w:t>%</w:t>
            </w:r>
          </w:p>
        </w:tc>
        <w:tc>
          <w:tcPr>
            <w:tcW w:w="1418" w:type="dxa"/>
            <w:shd w:val="clear" w:color="auto" w:fill="auto"/>
            <w:vAlign w:val="center"/>
          </w:tcPr>
          <w:p w14:paraId="31B6DA18" w14:textId="77777777" w:rsidR="00E24E5B" w:rsidRPr="00026857" w:rsidRDefault="00E24E5B" w:rsidP="00E24E5B">
            <w:pPr>
              <w:ind w:firstLine="0"/>
              <w:jc w:val="center"/>
              <w:rPr>
                <w:rFonts w:cs="Times New Roman"/>
                <w:bCs/>
                <w:sz w:val="24"/>
                <w:szCs w:val="24"/>
              </w:rPr>
            </w:pPr>
            <w:r w:rsidRPr="00026857">
              <w:rPr>
                <w:rFonts w:cs="Times New Roman"/>
                <w:sz w:val="24"/>
                <w:szCs w:val="24"/>
              </w:rPr>
              <w:t>7,34</w:t>
            </w:r>
          </w:p>
        </w:tc>
        <w:tc>
          <w:tcPr>
            <w:tcW w:w="1134" w:type="dxa"/>
            <w:shd w:val="clear" w:color="auto" w:fill="auto"/>
          </w:tcPr>
          <w:p w14:paraId="4ED9A59B" w14:textId="770051FD" w:rsidR="00E24E5B" w:rsidRPr="00E24E5B" w:rsidRDefault="00E24E5B" w:rsidP="00E24E5B">
            <w:pPr>
              <w:ind w:firstLine="0"/>
              <w:jc w:val="center"/>
              <w:rPr>
                <w:rFonts w:cs="Times New Roman"/>
                <w:bCs/>
                <w:sz w:val="24"/>
                <w:szCs w:val="24"/>
              </w:rPr>
            </w:pPr>
            <w:r w:rsidRPr="00E24E5B">
              <w:rPr>
                <w:rFonts w:cs="Times New Roman"/>
                <w:sz w:val="24"/>
                <w:szCs w:val="24"/>
              </w:rPr>
              <w:t>7,60</w:t>
            </w:r>
          </w:p>
        </w:tc>
        <w:tc>
          <w:tcPr>
            <w:tcW w:w="1124" w:type="dxa"/>
            <w:shd w:val="clear" w:color="auto" w:fill="auto"/>
          </w:tcPr>
          <w:p w14:paraId="0EB311D0" w14:textId="264A3A6C" w:rsidR="00E24E5B" w:rsidRPr="00E24E5B" w:rsidRDefault="00E24E5B" w:rsidP="00E24E5B">
            <w:pPr>
              <w:ind w:firstLine="0"/>
              <w:jc w:val="center"/>
              <w:rPr>
                <w:rFonts w:cs="Times New Roman"/>
                <w:bCs/>
                <w:sz w:val="24"/>
                <w:szCs w:val="24"/>
              </w:rPr>
            </w:pPr>
            <w:r w:rsidRPr="00E24E5B">
              <w:rPr>
                <w:rFonts w:cs="Times New Roman"/>
                <w:sz w:val="24"/>
                <w:szCs w:val="24"/>
              </w:rPr>
              <w:t>8,95</w:t>
            </w:r>
          </w:p>
        </w:tc>
      </w:tr>
      <w:tr w:rsidR="00E24E5B" w:rsidRPr="00026857" w14:paraId="39239C87" w14:textId="77777777" w:rsidTr="00D36746">
        <w:trPr>
          <w:trHeight w:val="65"/>
          <w:jc w:val="center"/>
        </w:trPr>
        <w:tc>
          <w:tcPr>
            <w:tcW w:w="375" w:type="dxa"/>
            <w:vMerge w:val="restart"/>
            <w:shd w:val="clear" w:color="auto" w:fill="auto"/>
            <w:vAlign w:val="center"/>
          </w:tcPr>
          <w:p w14:paraId="6D068D3B" w14:textId="77777777" w:rsidR="00E24E5B" w:rsidRPr="00026857" w:rsidRDefault="00E24E5B" w:rsidP="00E24E5B">
            <w:pPr>
              <w:ind w:firstLine="0"/>
              <w:jc w:val="center"/>
              <w:rPr>
                <w:rFonts w:cs="Times New Roman"/>
                <w:sz w:val="24"/>
                <w:szCs w:val="24"/>
              </w:rPr>
            </w:pPr>
            <w:r w:rsidRPr="00026857">
              <w:rPr>
                <w:rFonts w:cs="Times New Roman"/>
                <w:sz w:val="24"/>
                <w:szCs w:val="24"/>
              </w:rPr>
              <w:t>3</w:t>
            </w:r>
          </w:p>
        </w:tc>
        <w:tc>
          <w:tcPr>
            <w:tcW w:w="4720" w:type="dxa"/>
            <w:vMerge w:val="restart"/>
            <w:shd w:val="clear" w:color="auto" w:fill="auto"/>
            <w:vAlign w:val="center"/>
          </w:tcPr>
          <w:p w14:paraId="2F64F79C" w14:textId="77777777" w:rsidR="00E24E5B" w:rsidRPr="00026857" w:rsidRDefault="00E24E5B" w:rsidP="00E24E5B">
            <w:pPr>
              <w:ind w:firstLine="0"/>
              <w:jc w:val="left"/>
              <w:rPr>
                <w:rFonts w:cs="Times New Roman"/>
                <w:bCs/>
                <w:sz w:val="24"/>
                <w:szCs w:val="24"/>
              </w:rPr>
            </w:pPr>
            <w:r w:rsidRPr="00026857">
              <w:rPr>
                <w:rFonts w:cs="Times New Roman"/>
                <w:b/>
                <w:sz w:val="24"/>
                <w:szCs w:val="24"/>
              </w:rPr>
              <w:t>Производственные зоны:</w:t>
            </w:r>
          </w:p>
        </w:tc>
        <w:tc>
          <w:tcPr>
            <w:tcW w:w="1134" w:type="dxa"/>
            <w:shd w:val="clear" w:color="auto" w:fill="auto"/>
            <w:vAlign w:val="center"/>
          </w:tcPr>
          <w:p w14:paraId="4F7BFA28" w14:textId="77777777" w:rsidR="00E24E5B" w:rsidRPr="00026857" w:rsidRDefault="00E24E5B" w:rsidP="00E24E5B">
            <w:pPr>
              <w:ind w:firstLine="0"/>
              <w:jc w:val="center"/>
              <w:rPr>
                <w:rFonts w:cs="Times New Roman"/>
                <w:b/>
                <w:sz w:val="24"/>
                <w:szCs w:val="24"/>
              </w:rPr>
            </w:pPr>
            <w:r w:rsidRPr="00026857">
              <w:rPr>
                <w:rFonts w:cs="Times New Roman"/>
                <w:b/>
                <w:sz w:val="24"/>
                <w:szCs w:val="24"/>
              </w:rPr>
              <w:t>га</w:t>
            </w:r>
          </w:p>
        </w:tc>
        <w:tc>
          <w:tcPr>
            <w:tcW w:w="1418" w:type="dxa"/>
            <w:shd w:val="clear" w:color="auto" w:fill="auto"/>
            <w:vAlign w:val="center"/>
          </w:tcPr>
          <w:p w14:paraId="6238AC3E" w14:textId="77777777" w:rsidR="00E24E5B" w:rsidRPr="00026857" w:rsidRDefault="00E24E5B" w:rsidP="00E24E5B">
            <w:pPr>
              <w:ind w:firstLine="0"/>
              <w:jc w:val="center"/>
              <w:rPr>
                <w:rFonts w:cs="Times New Roman"/>
                <w:b/>
                <w:bCs/>
                <w:sz w:val="24"/>
                <w:szCs w:val="24"/>
              </w:rPr>
            </w:pPr>
            <w:r w:rsidRPr="00026857">
              <w:rPr>
                <w:rFonts w:cs="Times New Roman"/>
                <w:b/>
                <w:sz w:val="24"/>
                <w:szCs w:val="24"/>
              </w:rPr>
              <w:t>2,54</w:t>
            </w:r>
          </w:p>
        </w:tc>
        <w:tc>
          <w:tcPr>
            <w:tcW w:w="1134" w:type="dxa"/>
            <w:shd w:val="clear" w:color="auto" w:fill="auto"/>
          </w:tcPr>
          <w:p w14:paraId="3334ACF4" w14:textId="62235216" w:rsidR="00E24E5B" w:rsidRPr="00E24E5B" w:rsidRDefault="00E24E5B" w:rsidP="00E24E5B">
            <w:pPr>
              <w:ind w:firstLine="0"/>
              <w:jc w:val="center"/>
              <w:rPr>
                <w:rFonts w:cs="Times New Roman"/>
                <w:b/>
                <w:bCs/>
                <w:sz w:val="24"/>
                <w:szCs w:val="24"/>
              </w:rPr>
            </w:pPr>
            <w:r w:rsidRPr="00E24E5B">
              <w:rPr>
                <w:rFonts w:cs="Times New Roman"/>
                <w:b/>
                <w:sz w:val="24"/>
                <w:szCs w:val="24"/>
              </w:rPr>
              <w:t>2,33</w:t>
            </w:r>
          </w:p>
        </w:tc>
        <w:tc>
          <w:tcPr>
            <w:tcW w:w="1124" w:type="dxa"/>
            <w:shd w:val="clear" w:color="auto" w:fill="auto"/>
          </w:tcPr>
          <w:p w14:paraId="06DBCBBC" w14:textId="2A28B25D" w:rsidR="00E24E5B" w:rsidRPr="00E24E5B" w:rsidRDefault="00E24E5B" w:rsidP="00E24E5B">
            <w:pPr>
              <w:ind w:firstLine="0"/>
              <w:jc w:val="center"/>
              <w:rPr>
                <w:rFonts w:cs="Times New Roman"/>
                <w:b/>
                <w:bCs/>
                <w:sz w:val="24"/>
                <w:szCs w:val="24"/>
              </w:rPr>
            </w:pPr>
            <w:r w:rsidRPr="00E24E5B">
              <w:rPr>
                <w:rFonts w:cs="Times New Roman"/>
                <w:b/>
                <w:sz w:val="24"/>
                <w:szCs w:val="24"/>
              </w:rPr>
              <w:t>2,33</w:t>
            </w:r>
          </w:p>
        </w:tc>
      </w:tr>
      <w:tr w:rsidR="00E24E5B" w:rsidRPr="00026857" w14:paraId="550509F4" w14:textId="77777777" w:rsidTr="00D36746">
        <w:trPr>
          <w:trHeight w:val="65"/>
          <w:jc w:val="center"/>
        </w:trPr>
        <w:tc>
          <w:tcPr>
            <w:tcW w:w="375" w:type="dxa"/>
            <w:vMerge/>
            <w:shd w:val="clear" w:color="auto" w:fill="auto"/>
            <w:vAlign w:val="center"/>
          </w:tcPr>
          <w:p w14:paraId="2638A77C" w14:textId="77777777" w:rsidR="00E24E5B" w:rsidRPr="00026857" w:rsidRDefault="00E24E5B" w:rsidP="00E24E5B">
            <w:pPr>
              <w:ind w:firstLine="0"/>
              <w:jc w:val="center"/>
              <w:rPr>
                <w:rFonts w:cs="Times New Roman"/>
                <w:sz w:val="24"/>
                <w:szCs w:val="24"/>
              </w:rPr>
            </w:pPr>
          </w:p>
        </w:tc>
        <w:tc>
          <w:tcPr>
            <w:tcW w:w="4720" w:type="dxa"/>
            <w:vMerge/>
            <w:shd w:val="clear" w:color="auto" w:fill="auto"/>
            <w:vAlign w:val="center"/>
          </w:tcPr>
          <w:p w14:paraId="667DFB9D" w14:textId="77777777" w:rsidR="00E24E5B" w:rsidRPr="00026857" w:rsidRDefault="00E24E5B" w:rsidP="00E24E5B">
            <w:pPr>
              <w:ind w:firstLine="0"/>
              <w:jc w:val="left"/>
              <w:rPr>
                <w:rFonts w:cs="Times New Roman"/>
                <w:bCs/>
                <w:sz w:val="24"/>
                <w:szCs w:val="24"/>
              </w:rPr>
            </w:pPr>
          </w:p>
        </w:tc>
        <w:tc>
          <w:tcPr>
            <w:tcW w:w="1134" w:type="dxa"/>
            <w:shd w:val="clear" w:color="auto" w:fill="auto"/>
            <w:vAlign w:val="center"/>
          </w:tcPr>
          <w:p w14:paraId="0A2A9F63" w14:textId="77777777" w:rsidR="00E24E5B" w:rsidRPr="00026857" w:rsidRDefault="00E24E5B" w:rsidP="00E24E5B">
            <w:pPr>
              <w:ind w:firstLine="0"/>
              <w:jc w:val="center"/>
              <w:rPr>
                <w:rFonts w:cs="Times New Roman"/>
                <w:b/>
                <w:sz w:val="24"/>
                <w:szCs w:val="24"/>
              </w:rPr>
            </w:pPr>
            <w:r w:rsidRPr="00026857">
              <w:rPr>
                <w:rFonts w:cs="Times New Roman"/>
                <w:b/>
                <w:sz w:val="24"/>
                <w:szCs w:val="24"/>
              </w:rPr>
              <w:t>%</w:t>
            </w:r>
          </w:p>
        </w:tc>
        <w:tc>
          <w:tcPr>
            <w:tcW w:w="1418" w:type="dxa"/>
            <w:shd w:val="clear" w:color="auto" w:fill="auto"/>
            <w:vAlign w:val="center"/>
          </w:tcPr>
          <w:p w14:paraId="20315B47" w14:textId="77777777" w:rsidR="00E24E5B" w:rsidRPr="00026857" w:rsidRDefault="00E24E5B" w:rsidP="00E24E5B">
            <w:pPr>
              <w:ind w:firstLine="0"/>
              <w:jc w:val="center"/>
              <w:rPr>
                <w:rFonts w:cs="Times New Roman"/>
                <w:b/>
                <w:bCs/>
                <w:sz w:val="24"/>
                <w:szCs w:val="24"/>
              </w:rPr>
            </w:pPr>
            <w:r w:rsidRPr="00026857">
              <w:rPr>
                <w:rFonts w:cs="Times New Roman"/>
                <w:b/>
                <w:sz w:val="24"/>
                <w:szCs w:val="24"/>
              </w:rPr>
              <w:t>3,75</w:t>
            </w:r>
          </w:p>
        </w:tc>
        <w:tc>
          <w:tcPr>
            <w:tcW w:w="1134" w:type="dxa"/>
            <w:shd w:val="clear" w:color="auto" w:fill="auto"/>
          </w:tcPr>
          <w:p w14:paraId="2087831E" w14:textId="5FA0D11D" w:rsidR="00E24E5B" w:rsidRPr="00E24E5B" w:rsidRDefault="00E24E5B" w:rsidP="00E24E5B">
            <w:pPr>
              <w:ind w:firstLine="0"/>
              <w:jc w:val="center"/>
              <w:rPr>
                <w:rFonts w:cs="Times New Roman"/>
                <w:b/>
                <w:bCs/>
                <w:sz w:val="24"/>
                <w:szCs w:val="24"/>
              </w:rPr>
            </w:pPr>
            <w:r w:rsidRPr="00E24E5B">
              <w:rPr>
                <w:rFonts w:cs="Times New Roman"/>
                <w:b/>
                <w:sz w:val="24"/>
                <w:szCs w:val="24"/>
              </w:rPr>
              <w:t>3,44</w:t>
            </w:r>
          </w:p>
        </w:tc>
        <w:tc>
          <w:tcPr>
            <w:tcW w:w="1124" w:type="dxa"/>
            <w:shd w:val="clear" w:color="auto" w:fill="auto"/>
          </w:tcPr>
          <w:p w14:paraId="09BDE4F4" w14:textId="418D3B8A" w:rsidR="00E24E5B" w:rsidRPr="00E24E5B" w:rsidRDefault="00E24E5B" w:rsidP="00E24E5B">
            <w:pPr>
              <w:ind w:firstLine="0"/>
              <w:jc w:val="center"/>
              <w:rPr>
                <w:rFonts w:cs="Times New Roman"/>
                <w:b/>
                <w:bCs/>
                <w:sz w:val="24"/>
                <w:szCs w:val="24"/>
              </w:rPr>
            </w:pPr>
            <w:r w:rsidRPr="00E24E5B">
              <w:rPr>
                <w:rFonts w:cs="Times New Roman"/>
                <w:b/>
                <w:sz w:val="24"/>
                <w:szCs w:val="24"/>
              </w:rPr>
              <w:t>3,44</w:t>
            </w:r>
          </w:p>
        </w:tc>
      </w:tr>
      <w:tr w:rsidR="006D785E" w:rsidRPr="00026857" w14:paraId="5839BF66" w14:textId="77777777" w:rsidTr="008E797C">
        <w:trPr>
          <w:trHeight w:val="65"/>
          <w:jc w:val="center"/>
        </w:trPr>
        <w:tc>
          <w:tcPr>
            <w:tcW w:w="375" w:type="dxa"/>
            <w:vMerge/>
            <w:shd w:val="clear" w:color="auto" w:fill="auto"/>
            <w:vAlign w:val="center"/>
          </w:tcPr>
          <w:p w14:paraId="3D5BC103" w14:textId="77777777" w:rsidR="006D785E" w:rsidRPr="00026857" w:rsidRDefault="006D785E" w:rsidP="006D785E">
            <w:pPr>
              <w:ind w:firstLine="0"/>
              <w:jc w:val="center"/>
              <w:rPr>
                <w:rFonts w:cs="Times New Roman"/>
                <w:sz w:val="24"/>
                <w:szCs w:val="24"/>
              </w:rPr>
            </w:pPr>
          </w:p>
        </w:tc>
        <w:tc>
          <w:tcPr>
            <w:tcW w:w="4720" w:type="dxa"/>
            <w:shd w:val="clear" w:color="auto" w:fill="auto"/>
          </w:tcPr>
          <w:p w14:paraId="04087519" w14:textId="77777777" w:rsidR="006D785E" w:rsidRPr="00026857" w:rsidRDefault="006D785E" w:rsidP="006D785E">
            <w:pPr>
              <w:ind w:firstLine="0"/>
              <w:jc w:val="right"/>
              <w:rPr>
                <w:rFonts w:cs="Times New Roman"/>
                <w:bCs/>
                <w:sz w:val="20"/>
                <w:szCs w:val="20"/>
              </w:rPr>
            </w:pPr>
            <w:r w:rsidRPr="00026857">
              <w:rPr>
                <w:rFonts w:cs="Times New Roman"/>
                <w:bCs/>
                <w:sz w:val="20"/>
                <w:szCs w:val="20"/>
              </w:rPr>
              <w:t>из них:</w:t>
            </w:r>
          </w:p>
        </w:tc>
        <w:tc>
          <w:tcPr>
            <w:tcW w:w="4810" w:type="dxa"/>
            <w:gridSpan w:val="4"/>
            <w:shd w:val="clear" w:color="auto" w:fill="auto"/>
            <w:vAlign w:val="center"/>
          </w:tcPr>
          <w:p w14:paraId="2E2EE5FC" w14:textId="77777777" w:rsidR="006D785E" w:rsidRPr="00E24E5B" w:rsidRDefault="006D785E" w:rsidP="006D785E">
            <w:pPr>
              <w:ind w:firstLine="0"/>
              <w:jc w:val="center"/>
              <w:rPr>
                <w:rFonts w:cs="Times New Roman"/>
                <w:bCs/>
                <w:sz w:val="24"/>
                <w:szCs w:val="24"/>
              </w:rPr>
            </w:pPr>
          </w:p>
        </w:tc>
      </w:tr>
      <w:tr w:rsidR="00E24E5B" w:rsidRPr="00026857" w14:paraId="559FA6E9" w14:textId="77777777" w:rsidTr="00D36746">
        <w:trPr>
          <w:trHeight w:val="65"/>
          <w:jc w:val="center"/>
        </w:trPr>
        <w:tc>
          <w:tcPr>
            <w:tcW w:w="375" w:type="dxa"/>
            <w:vMerge/>
            <w:shd w:val="clear" w:color="auto" w:fill="auto"/>
            <w:vAlign w:val="center"/>
          </w:tcPr>
          <w:p w14:paraId="3A709781" w14:textId="77777777" w:rsidR="00E24E5B" w:rsidRPr="00026857" w:rsidRDefault="00E24E5B" w:rsidP="00E24E5B">
            <w:pPr>
              <w:ind w:firstLine="0"/>
              <w:jc w:val="center"/>
              <w:rPr>
                <w:rFonts w:cs="Times New Roman"/>
                <w:sz w:val="24"/>
                <w:szCs w:val="24"/>
              </w:rPr>
            </w:pPr>
          </w:p>
        </w:tc>
        <w:tc>
          <w:tcPr>
            <w:tcW w:w="4720" w:type="dxa"/>
            <w:vMerge w:val="restart"/>
            <w:shd w:val="clear" w:color="auto" w:fill="auto"/>
            <w:vAlign w:val="center"/>
          </w:tcPr>
          <w:p w14:paraId="0C70F57A" w14:textId="77777777" w:rsidR="00E24E5B" w:rsidRPr="00026857" w:rsidRDefault="00E24E5B" w:rsidP="00E24E5B">
            <w:pPr>
              <w:ind w:firstLine="0"/>
              <w:jc w:val="left"/>
              <w:rPr>
                <w:rFonts w:cs="Times New Roman"/>
                <w:bCs/>
                <w:sz w:val="24"/>
                <w:szCs w:val="24"/>
              </w:rPr>
            </w:pPr>
            <w:r w:rsidRPr="00026857">
              <w:rPr>
                <w:rFonts w:cs="Times New Roman"/>
                <w:sz w:val="24"/>
                <w:szCs w:val="24"/>
              </w:rPr>
              <w:t>– производственная зона</w:t>
            </w:r>
          </w:p>
        </w:tc>
        <w:tc>
          <w:tcPr>
            <w:tcW w:w="1134" w:type="dxa"/>
            <w:shd w:val="clear" w:color="auto" w:fill="auto"/>
            <w:vAlign w:val="center"/>
          </w:tcPr>
          <w:p w14:paraId="6485F2FB" w14:textId="77777777" w:rsidR="00E24E5B" w:rsidRPr="00026857" w:rsidRDefault="00E24E5B" w:rsidP="00E24E5B">
            <w:pPr>
              <w:ind w:firstLine="0"/>
              <w:jc w:val="center"/>
              <w:rPr>
                <w:rFonts w:cs="Times New Roman"/>
                <w:sz w:val="24"/>
                <w:szCs w:val="24"/>
              </w:rPr>
            </w:pPr>
            <w:r w:rsidRPr="00026857">
              <w:rPr>
                <w:rFonts w:cs="Times New Roman"/>
                <w:sz w:val="24"/>
                <w:szCs w:val="24"/>
              </w:rPr>
              <w:t>га</w:t>
            </w:r>
          </w:p>
        </w:tc>
        <w:tc>
          <w:tcPr>
            <w:tcW w:w="1418" w:type="dxa"/>
            <w:shd w:val="clear" w:color="auto" w:fill="auto"/>
            <w:vAlign w:val="center"/>
          </w:tcPr>
          <w:p w14:paraId="01C760BA" w14:textId="77777777" w:rsidR="00E24E5B" w:rsidRPr="00026857" w:rsidRDefault="00E24E5B" w:rsidP="00E24E5B">
            <w:pPr>
              <w:ind w:firstLine="0"/>
              <w:jc w:val="center"/>
              <w:rPr>
                <w:rFonts w:cs="Times New Roman"/>
                <w:bCs/>
                <w:sz w:val="24"/>
                <w:szCs w:val="24"/>
              </w:rPr>
            </w:pPr>
            <w:r w:rsidRPr="00026857">
              <w:rPr>
                <w:rFonts w:cs="Times New Roman"/>
                <w:sz w:val="24"/>
                <w:szCs w:val="24"/>
              </w:rPr>
              <w:t>2,40</w:t>
            </w:r>
          </w:p>
        </w:tc>
        <w:tc>
          <w:tcPr>
            <w:tcW w:w="1134" w:type="dxa"/>
            <w:shd w:val="clear" w:color="auto" w:fill="auto"/>
          </w:tcPr>
          <w:p w14:paraId="58D6755E" w14:textId="64E63E86" w:rsidR="00E24E5B" w:rsidRPr="00E24E5B" w:rsidRDefault="00E24E5B" w:rsidP="00E24E5B">
            <w:pPr>
              <w:ind w:firstLine="0"/>
              <w:jc w:val="center"/>
              <w:rPr>
                <w:rFonts w:cs="Times New Roman"/>
                <w:bCs/>
                <w:sz w:val="24"/>
                <w:szCs w:val="24"/>
              </w:rPr>
            </w:pPr>
            <w:r w:rsidRPr="00E24E5B">
              <w:rPr>
                <w:rFonts w:cs="Times New Roman"/>
                <w:sz w:val="24"/>
                <w:szCs w:val="24"/>
              </w:rPr>
              <w:t>0,91</w:t>
            </w:r>
          </w:p>
        </w:tc>
        <w:tc>
          <w:tcPr>
            <w:tcW w:w="1124" w:type="dxa"/>
            <w:shd w:val="clear" w:color="auto" w:fill="auto"/>
          </w:tcPr>
          <w:p w14:paraId="36618106" w14:textId="5372FBE5" w:rsidR="00E24E5B" w:rsidRPr="00E24E5B" w:rsidRDefault="00E24E5B" w:rsidP="00E24E5B">
            <w:pPr>
              <w:ind w:firstLine="0"/>
              <w:jc w:val="center"/>
              <w:rPr>
                <w:rFonts w:cs="Times New Roman"/>
                <w:bCs/>
                <w:sz w:val="24"/>
                <w:szCs w:val="24"/>
              </w:rPr>
            </w:pPr>
            <w:r w:rsidRPr="00E24E5B">
              <w:rPr>
                <w:rFonts w:cs="Times New Roman"/>
                <w:sz w:val="24"/>
                <w:szCs w:val="24"/>
              </w:rPr>
              <w:t>0,91</w:t>
            </w:r>
          </w:p>
        </w:tc>
      </w:tr>
      <w:tr w:rsidR="00E24E5B" w:rsidRPr="00026857" w14:paraId="6382C019" w14:textId="77777777" w:rsidTr="00D36746">
        <w:trPr>
          <w:trHeight w:val="65"/>
          <w:jc w:val="center"/>
        </w:trPr>
        <w:tc>
          <w:tcPr>
            <w:tcW w:w="375" w:type="dxa"/>
            <w:vMerge/>
            <w:shd w:val="clear" w:color="auto" w:fill="auto"/>
            <w:vAlign w:val="center"/>
          </w:tcPr>
          <w:p w14:paraId="68D3096A" w14:textId="77777777" w:rsidR="00E24E5B" w:rsidRPr="00026857" w:rsidRDefault="00E24E5B" w:rsidP="00E24E5B">
            <w:pPr>
              <w:ind w:firstLine="0"/>
              <w:jc w:val="center"/>
              <w:rPr>
                <w:rFonts w:cs="Times New Roman"/>
                <w:sz w:val="24"/>
                <w:szCs w:val="24"/>
              </w:rPr>
            </w:pPr>
          </w:p>
        </w:tc>
        <w:tc>
          <w:tcPr>
            <w:tcW w:w="4720" w:type="dxa"/>
            <w:vMerge/>
            <w:shd w:val="clear" w:color="auto" w:fill="auto"/>
            <w:vAlign w:val="center"/>
          </w:tcPr>
          <w:p w14:paraId="031D205F" w14:textId="77777777" w:rsidR="00E24E5B" w:rsidRPr="00026857" w:rsidRDefault="00E24E5B" w:rsidP="00E24E5B">
            <w:pPr>
              <w:ind w:firstLine="0"/>
              <w:jc w:val="left"/>
              <w:rPr>
                <w:rFonts w:cs="Times New Roman"/>
                <w:bCs/>
                <w:sz w:val="24"/>
                <w:szCs w:val="24"/>
              </w:rPr>
            </w:pPr>
          </w:p>
        </w:tc>
        <w:tc>
          <w:tcPr>
            <w:tcW w:w="1134" w:type="dxa"/>
            <w:shd w:val="clear" w:color="auto" w:fill="auto"/>
            <w:vAlign w:val="center"/>
          </w:tcPr>
          <w:p w14:paraId="0F6F8F77" w14:textId="77777777" w:rsidR="00E24E5B" w:rsidRPr="00026857" w:rsidRDefault="00E24E5B" w:rsidP="00E24E5B">
            <w:pPr>
              <w:ind w:firstLine="0"/>
              <w:jc w:val="center"/>
              <w:rPr>
                <w:rFonts w:cs="Times New Roman"/>
                <w:sz w:val="24"/>
                <w:szCs w:val="24"/>
              </w:rPr>
            </w:pPr>
            <w:r w:rsidRPr="00026857">
              <w:rPr>
                <w:rFonts w:cs="Times New Roman"/>
                <w:sz w:val="24"/>
                <w:szCs w:val="24"/>
              </w:rPr>
              <w:t>%</w:t>
            </w:r>
          </w:p>
        </w:tc>
        <w:tc>
          <w:tcPr>
            <w:tcW w:w="1418" w:type="dxa"/>
            <w:shd w:val="clear" w:color="auto" w:fill="auto"/>
            <w:vAlign w:val="center"/>
          </w:tcPr>
          <w:p w14:paraId="45DF8F7D" w14:textId="77777777" w:rsidR="00E24E5B" w:rsidRPr="00026857" w:rsidRDefault="00E24E5B" w:rsidP="00E24E5B">
            <w:pPr>
              <w:ind w:firstLine="0"/>
              <w:jc w:val="center"/>
              <w:rPr>
                <w:rFonts w:cs="Times New Roman"/>
                <w:bCs/>
                <w:sz w:val="24"/>
                <w:szCs w:val="24"/>
              </w:rPr>
            </w:pPr>
            <w:r w:rsidRPr="00026857">
              <w:rPr>
                <w:rFonts w:cs="Times New Roman"/>
                <w:sz w:val="24"/>
                <w:szCs w:val="24"/>
              </w:rPr>
              <w:t>3,55</w:t>
            </w:r>
          </w:p>
        </w:tc>
        <w:tc>
          <w:tcPr>
            <w:tcW w:w="1134" w:type="dxa"/>
            <w:shd w:val="clear" w:color="auto" w:fill="auto"/>
          </w:tcPr>
          <w:p w14:paraId="2C90954A" w14:textId="2D1C890F" w:rsidR="00E24E5B" w:rsidRPr="00E24E5B" w:rsidRDefault="00E24E5B" w:rsidP="00E24E5B">
            <w:pPr>
              <w:ind w:firstLine="0"/>
              <w:jc w:val="center"/>
              <w:rPr>
                <w:rFonts w:cs="Times New Roman"/>
                <w:bCs/>
                <w:sz w:val="24"/>
                <w:szCs w:val="24"/>
              </w:rPr>
            </w:pPr>
            <w:r w:rsidRPr="00E24E5B">
              <w:rPr>
                <w:rFonts w:cs="Times New Roman"/>
                <w:sz w:val="24"/>
                <w:szCs w:val="24"/>
              </w:rPr>
              <w:t>1,34</w:t>
            </w:r>
          </w:p>
        </w:tc>
        <w:tc>
          <w:tcPr>
            <w:tcW w:w="1124" w:type="dxa"/>
            <w:shd w:val="clear" w:color="auto" w:fill="auto"/>
          </w:tcPr>
          <w:p w14:paraId="41BBFA6B" w14:textId="5C1F44DF" w:rsidR="00E24E5B" w:rsidRPr="00E24E5B" w:rsidRDefault="00E24E5B" w:rsidP="00E24E5B">
            <w:pPr>
              <w:ind w:firstLine="0"/>
              <w:jc w:val="center"/>
              <w:rPr>
                <w:rFonts w:cs="Times New Roman"/>
                <w:bCs/>
                <w:sz w:val="24"/>
                <w:szCs w:val="24"/>
              </w:rPr>
            </w:pPr>
            <w:r w:rsidRPr="00E24E5B">
              <w:rPr>
                <w:rFonts w:cs="Times New Roman"/>
                <w:sz w:val="24"/>
                <w:szCs w:val="24"/>
              </w:rPr>
              <w:t>1,34</w:t>
            </w:r>
          </w:p>
        </w:tc>
      </w:tr>
      <w:tr w:rsidR="00E24E5B" w:rsidRPr="00026857" w14:paraId="6BBBD6A5" w14:textId="77777777" w:rsidTr="00D36746">
        <w:trPr>
          <w:trHeight w:val="65"/>
          <w:jc w:val="center"/>
        </w:trPr>
        <w:tc>
          <w:tcPr>
            <w:tcW w:w="375" w:type="dxa"/>
            <w:vMerge/>
            <w:shd w:val="clear" w:color="auto" w:fill="auto"/>
            <w:vAlign w:val="center"/>
          </w:tcPr>
          <w:p w14:paraId="2A106822" w14:textId="77777777" w:rsidR="00E24E5B" w:rsidRPr="00026857" w:rsidRDefault="00E24E5B" w:rsidP="00E24E5B">
            <w:pPr>
              <w:ind w:firstLine="0"/>
              <w:jc w:val="center"/>
              <w:rPr>
                <w:rFonts w:cs="Times New Roman"/>
                <w:sz w:val="24"/>
                <w:szCs w:val="24"/>
              </w:rPr>
            </w:pPr>
          </w:p>
        </w:tc>
        <w:tc>
          <w:tcPr>
            <w:tcW w:w="4720" w:type="dxa"/>
            <w:vMerge w:val="restart"/>
            <w:shd w:val="clear" w:color="auto" w:fill="auto"/>
            <w:vAlign w:val="center"/>
          </w:tcPr>
          <w:p w14:paraId="5277AD27" w14:textId="77777777" w:rsidR="00E24E5B" w:rsidRPr="00026857" w:rsidRDefault="00E24E5B" w:rsidP="00E24E5B">
            <w:pPr>
              <w:ind w:firstLine="0"/>
              <w:jc w:val="left"/>
              <w:rPr>
                <w:rFonts w:cs="Times New Roman"/>
                <w:bCs/>
                <w:sz w:val="24"/>
                <w:szCs w:val="24"/>
              </w:rPr>
            </w:pPr>
            <w:r w:rsidRPr="00026857">
              <w:rPr>
                <w:rFonts w:cs="Times New Roman"/>
                <w:sz w:val="24"/>
                <w:szCs w:val="24"/>
              </w:rPr>
              <w:t>– коммунально-складская зона</w:t>
            </w:r>
          </w:p>
        </w:tc>
        <w:tc>
          <w:tcPr>
            <w:tcW w:w="1134" w:type="dxa"/>
            <w:shd w:val="clear" w:color="auto" w:fill="auto"/>
            <w:vAlign w:val="center"/>
          </w:tcPr>
          <w:p w14:paraId="543A91F9" w14:textId="77777777" w:rsidR="00E24E5B" w:rsidRPr="00026857" w:rsidRDefault="00E24E5B" w:rsidP="00E24E5B">
            <w:pPr>
              <w:ind w:firstLine="0"/>
              <w:jc w:val="center"/>
              <w:rPr>
                <w:rFonts w:cs="Times New Roman"/>
                <w:sz w:val="24"/>
                <w:szCs w:val="24"/>
              </w:rPr>
            </w:pPr>
            <w:r w:rsidRPr="00026857">
              <w:rPr>
                <w:rFonts w:cs="Times New Roman"/>
                <w:sz w:val="24"/>
                <w:szCs w:val="24"/>
              </w:rPr>
              <w:t>га</w:t>
            </w:r>
          </w:p>
        </w:tc>
        <w:tc>
          <w:tcPr>
            <w:tcW w:w="1418" w:type="dxa"/>
            <w:shd w:val="clear" w:color="auto" w:fill="auto"/>
            <w:vAlign w:val="center"/>
          </w:tcPr>
          <w:p w14:paraId="65FEF15E" w14:textId="77777777" w:rsidR="00E24E5B" w:rsidRPr="00026857" w:rsidRDefault="00E24E5B" w:rsidP="00E24E5B">
            <w:pPr>
              <w:ind w:firstLine="0"/>
              <w:jc w:val="center"/>
              <w:rPr>
                <w:rFonts w:cs="Times New Roman"/>
                <w:bCs/>
                <w:sz w:val="24"/>
                <w:szCs w:val="24"/>
              </w:rPr>
            </w:pPr>
            <w:r w:rsidRPr="00026857">
              <w:rPr>
                <w:rFonts w:cs="Times New Roman"/>
                <w:sz w:val="24"/>
                <w:szCs w:val="24"/>
              </w:rPr>
              <w:t>0,14</w:t>
            </w:r>
          </w:p>
        </w:tc>
        <w:tc>
          <w:tcPr>
            <w:tcW w:w="1134" w:type="dxa"/>
            <w:shd w:val="clear" w:color="auto" w:fill="auto"/>
          </w:tcPr>
          <w:p w14:paraId="007EA348" w14:textId="7F6FCDE1" w:rsidR="00E24E5B" w:rsidRPr="00E24E5B" w:rsidRDefault="00E24E5B" w:rsidP="00E24E5B">
            <w:pPr>
              <w:ind w:firstLine="0"/>
              <w:jc w:val="center"/>
              <w:rPr>
                <w:rFonts w:cs="Times New Roman"/>
                <w:bCs/>
                <w:sz w:val="24"/>
                <w:szCs w:val="24"/>
              </w:rPr>
            </w:pPr>
            <w:r w:rsidRPr="00E24E5B">
              <w:rPr>
                <w:rFonts w:cs="Times New Roman"/>
                <w:sz w:val="24"/>
                <w:szCs w:val="24"/>
              </w:rPr>
              <w:t>1,42</w:t>
            </w:r>
          </w:p>
        </w:tc>
        <w:tc>
          <w:tcPr>
            <w:tcW w:w="1124" w:type="dxa"/>
            <w:shd w:val="clear" w:color="auto" w:fill="auto"/>
          </w:tcPr>
          <w:p w14:paraId="154AA580" w14:textId="778852E1" w:rsidR="00E24E5B" w:rsidRPr="00E24E5B" w:rsidRDefault="00E24E5B" w:rsidP="00E24E5B">
            <w:pPr>
              <w:ind w:firstLine="0"/>
              <w:jc w:val="center"/>
              <w:rPr>
                <w:rFonts w:cs="Times New Roman"/>
                <w:bCs/>
                <w:sz w:val="24"/>
                <w:szCs w:val="24"/>
              </w:rPr>
            </w:pPr>
            <w:r w:rsidRPr="00E24E5B">
              <w:rPr>
                <w:rFonts w:cs="Times New Roman"/>
                <w:sz w:val="24"/>
                <w:szCs w:val="24"/>
              </w:rPr>
              <w:t>1,42</w:t>
            </w:r>
          </w:p>
        </w:tc>
      </w:tr>
      <w:tr w:rsidR="00E24E5B" w:rsidRPr="00026857" w14:paraId="4B96F79F" w14:textId="77777777" w:rsidTr="00D36746">
        <w:trPr>
          <w:trHeight w:val="65"/>
          <w:jc w:val="center"/>
        </w:trPr>
        <w:tc>
          <w:tcPr>
            <w:tcW w:w="375" w:type="dxa"/>
            <w:vMerge/>
            <w:shd w:val="clear" w:color="auto" w:fill="auto"/>
            <w:vAlign w:val="center"/>
          </w:tcPr>
          <w:p w14:paraId="202677A9" w14:textId="77777777" w:rsidR="00E24E5B" w:rsidRPr="00026857" w:rsidRDefault="00E24E5B" w:rsidP="00E24E5B">
            <w:pPr>
              <w:ind w:firstLine="0"/>
              <w:jc w:val="center"/>
              <w:rPr>
                <w:rFonts w:cs="Times New Roman"/>
                <w:sz w:val="24"/>
                <w:szCs w:val="24"/>
              </w:rPr>
            </w:pPr>
          </w:p>
        </w:tc>
        <w:tc>
          <w:tcPr>
            <w:tcW w:w="4720" w:type="dxa"/>
            <w:vMerge/>
            <w:shd w:val="clear" w:color="auto" w:fill="auto"/>
            <w:vAlign w:val="center"/>
          </w:tcPr>
          <w:p w14:paraId="7EC94610" w14:textId="77777777" w:rsidR="00E24E5B" w:rsidRPr="00026857" w:rsidRDefault="00E24E5B" w:rsidP="00E24E5B">
            <w:pPr>
              <w:ind w:firstLine="0"/>
              <w:jc w:val="left"/>
              <w:rPr>
                <w:rFonts w:cs="Times New Roman"/>
                <w:bCs/>
                <w:sz w:val="24"/>
                <w:szCs w:val="24"/>
              </w:rPr>
            </w:pPr>
          </w:p>
        </w:tc>
        <w:tc>
          <w:tcPr>
            <w:tcW w:w="1134" w:type="dxa"/>
            <w:shd w:val="clear" w:color="auto" w:fill="auto"/>
            <w:vAlign w:val="center"/>
          </w:tcPr>
          <w:p w14:paraId="0A91D272" w14:textId="77777777" w:rsidR="00E24E5B" w:rsidRPr="00026857" w:rsidRDefault="00E24E5B" w:rsidP="00E24E5B">
            <w:pPr>
              <w:ind w:firstLine="0"/>
              <w:jc w:val="center"/>
              <w:rPr>
                <w:rFonts w:cs="Times New Roman"/>
                <w:sz w:val="24"/>
                <w:szCs w:val="24"/>
              </w:rPr>
            </w:pPr>
            <w:r w:rsidRPr="00026857">
              <w:rPr>
                <w:rFonts w:cs="Times New Roman"/>
                <w:sz w:val="24"/>
                <w:szCs w:val="24"/>
              </w:rPr>
              <w:t>%</w:t>
            </w:r>
          </w:p>
        </w:tc>
        <w:tc>
          <w:tcPr>
            <w:tcW w:w="1418" w:type="dxa"/>
            <w:shd w:val="clear" w:color="auto" w:fill="auto"/>
            <w:vAlign w:val="center"/>
          </w:tcPr>
          <w:p w14:paraId="174311FE" w14:textId="77777777" w:rsidR="00E24E5B" w:rsidRPr="00026857" w:rsidRDefault="00E24E5B" w:rsidP="00E24E5B">
            <w:pPr>
              <w:ind w:firstLine="0"/>
              <w:jc w:val="center"/>
              <w:rPr>
                <w:rFonts w:cs="Times New Roman"/>
                <w:bCs/>
                <w:sz w:val="24"/>
                <w:szCs w:val="24"/>
              </w:rPr>
            </w:pPr>
            <w:r w:rsidRPr="00026857">
              <w:rPr>
                <w:rFonts w:cs="Times New Roman"/>
                <w:sz w:val="24"/>
                <w:szCs w:val="24"/>
              </w:rPr>
              <w:t>0,20</w:t>
            </w:r>
          </w:p>
        </w:tc>
        <w:tc>
          <w:tcPr>
            <w:tcW w:w="1134" w:type="dxa"/>
            <w:shd w:val="clear" w:color="auto" w:fill="auto"/>
          </w:tcPr>
          <w:p w14:paraId="0316080E" w14:textId="1616D59D" w:rsidR="00E24E5B" w:rsidRPr="00E24E5B" w:rsidRDefault="00E24E5B" w:rsidP="00E24E5B">
            <w:pPr>
              <w:ind w:firstLine="0"/>
              <w:jc w:val="center"/>
              <w:rPr>
                <w:rFonts w:cs="Times New Roman"/>
                <w:bCs/>
                <w:sz w:val="24"/>
                <w:szCs w:val="24"/>
              </w:rPr>
            </w:pPr>
            <w:r w:rsidRPr="00E24E5B">
              <w:rPr>
                <w:rFonts w:cs="Times New Roman"/>
                <w:sz w:val="24"/>
                <w:szCs w:val="24"/>
              </w:rPr>
              <w:t>2,10</w:t>
            </w:r>
          </w:p>
        </w:tc>
        <w:tc>
          <w:tcPr>
            <w:tcW w:w="1124" w:type="dxa"/>
            <w:shd w:val="clear" w:color="auto" w:fill="auto"/>
          </w:tcPr>
          <w:p w14:paraId="7F3FBF33" w14:textId="7586E899" w:rsidR="00E24E5B" w:rsidRPr="00E24E5B" w:rsidRDefault="00E24E5B" w:rsidP="00E24E5B">
            <w:pPr>
              <w:ind w:firstLine="0"/>
              <w:jc w:val="center"/>
              <w:rPr>
                <w:rFonts w:cs="Times New Roman"/>
                <w:bCs/>
                <w:sz w:val="24"/>
                <w:szCs w:val="24"/>
              </w:rPr>
            </w:pPr>
            <w:r w:rsidRPr="00E24E5B">
              <w:rPr>
                <w:rFonts w:cs="Times New Roman"/>
                <w:sz w:val="24"/>
                <w:szCs w:val="24"/>
              </w:rPr>
              <w:t>2,10</w:t>
            </w:r>
          </w:p>
        </w:tc>
      </w:tr>
      <w:tr w:rsidR="00E24E5B" w:rsidRPr="00026857" w14:paraId="4FB62506" w14:textId="77777777" w:rsidTr="008E797C">
        <w:trPr>
          <w:trHeight w:val="65"/>
          <w:jc w:val="center"/>
        </w:trPr>
        <w:tc>
          <w:tcPr>
            <w:tcW w:w="375" w:type="dxa"/>
            <w:vMerge w:val="restart"/>
            <w:shd w:val="clear" w:color="auto" w:fill="auto"/>
            <w:vAlign w:val="center"/>
          </w:tcPr>
          <w:p w14:paraId="79A6757C" w14:textId="77777777" w:rsidR="00E24E5B" w:rsidRPr="00026857" w:rsidRDefault="00E24E5B" w:rsidP="00E24E5B">
            <w:pPr>
              <w:ind w:firstLine="0"/>
              <w:jc w:val="center"/>
              <w:rPr>
                <w:rFonts w:cs="Times New Roman"/>
                <w:sz w:val="24"/>
                <w:szCs w:val="24"/>
              </w:rPr>
            </w:pPr>
            <w:r w:rsidRPr="00026857">
              <w:rPr>
                <w:rFonts w:cs="Times New Roman"/>
                <w:sz w:val="24"/>
                <w:szCs w:val="24"/>
              </w:rPr>
              <w:t>4</w:t>
            </w:r>
          </w:p>
        </w:tc>
        <w:tc>
          <w:tcPr>
            <w:tcW w:w="4720" w:type="dxa"/>
            <w:vMerge w:val="restart"/>
            <w:shd w:val="clear" w:color="auto" w:fill="auto"/>
            <w:vAlign w:val="center"/>
          </w:tcPr>
          <w:p w14:paraId="01F61761" w14:textId="77777777" w:rsidR="00E24E5B" w:rsidRPr="00026857" w:rsidRDefault="00E24E5B" w:rsidP="00E24E5B">
            <w:pPr>
              <w:ind w:firstLine="0"/>
              <w:jc w:val="left"/>
              <w:rPr>
                <w:rFonts w:cs="Times New Roman"/>
                <w:bCs/>
                <w:sz w:val="24"/>
                <w:szCs w:val="24"/>
              </w:rPr>
            </w:pPr>
            <w:r w:rsidRPr="00026857">
              <w:rPr>
                <w:rFonts w:cs="Times New Roman"/>
                <w:b/>
                <w:sz w:val="24"/>
                <w:szCs w:val="24"/>
              </w:rPr>
              <w:t>Зоны инженерной и транспортной инфраструктур:</w:t>
            </w:r>
          </w:p>
        </w:tc>
        <w:tc>
          <w:tcPr>
            <w:tcW w:w="1134" w:type="dxa"/>
            <w:shd w:val="clear" w:color="auto" w:fill="auto"/>
            <w:vAlign w:val="center"/>
          </w:tcPr>
          <w:p w14:paraId="58EB8521" w14:textId="77777777" w:rsidR="00E24E5B" w:rsidRPr="00026857" w:rsidRDefault="00E24E5B" w:rsidP="00E24E5B">
            <w:pPr>
              <w:ind w:firstLine="0"/>
              <w:jc w:val="center"/>
              <w:rPr>
                <w:rFonts w:cs="Times New Roman"/>
                <w:b/>
                <w:sz w:val="24"/>
                <w:szCs w:val="24"/>
              </w:rPr>
            </w:pPr>
            <w:r w:rsidRPr="00026857">
              <w:rPr>
                <w:rFonts w:cs="Times New Roman"/>
                <w:b/>
                <w:sz w:val="24"/>
                <w:szCs w:val="24"/>
              </w:rPr>
              <w:t>га</w:t>
            </w:r>
          </w:p>
        </w:tc>
        <w:tc>
          <w:tcPr>
            <w:tcW w:w="1418" w:type="dxa"/>
            <w:shd w:val="clear" w:color="auto" w:fill="auto"/>
            <w:vAlign w:val="center"/>
          </w:tcPr>
          <w:p w14:paraId="5E5F393A" w14:textId="733527BC" w:rsidR="00E24E5B" w:rsidRPr="00026857" w:rsidRDefault="00E24E5B" w:rsidP="00E24E5B">
            <w:pPr>
              <w:ind w:firstLine="0"/>
              <w:jc w:val="center"/>
              <w:rPr>
                <w:rFonts w:cs="Times New Roman"/>
                <w:b/>
                <w:bCs/>
                <w:sz w:val="24"/>
                <w:szCs w:val="24"/>
              </w:rPr>
            </w:pPr>
            <w:r w:rsidRPr="00026857">
              <w:rPr>
                <w:rFonts w:cs="Times New Roman"/>
                <w:b/>
                <w:sz w:val="24"/>
                <w:szCs w:val="24"/>
              </w:rPr>
              <w:t>14,43</w:t>
            </w:r>
          </w:p>
        </w:tc>
        <w:tc>
          <w:tcPr>
            <w:tcW w:w="1134" w:type="dxa"/>
            <w:shd w:val="clear" w:color="auto" w:fill="auto"/>
          </w:tcPr>
          <w:p w14:paraId="062348AE" w14:textId="404D4339" w:rsidR="00E24E5B" w:rsidRPr="00E24E5B" w:rsidRDefault="00E24E5B" w:rsidP="00E24E5B">
            <w:pPr>
              <w:ind w:firstLine="0"/>
              <w:jc w:val="center"/>
              <w:rPr>
                <w:rFonts w:cs="Times New Roman"/>
                <w:b/>
                <w:bCs/>
                <w:sz w:val="24"/>
                <w:szCs w:val="24"/>
              </w:rPr>
            </w:pPr>
            <w:r w:rsidRPr="00E24E5B">
              <w:rPr>
                <w:rFonts w:cs="Times New Roman"/>
                <w:b/>
                <w:sz w:val="24"/>
                <w:szCs w:val="24"/>
              </w:rPr>
              <w:t>15,43</w:t>
            </w:r>
          </w:p>
        </w:tc>
        <w:tc>
          <w:tcPr>
            <w:tcW w:w="1124" w:type="dxa"/>
            <w:shd w:val="clear" w:color="auto" w:fill="auto"/>
          </w:tcPr>
          <w:p w14:paraId="12A7F030" w14:textId="23A052DE" w:rsidR="00E24E5B" w:rsidRPr="00E24E5B" w:rsidRDefault="00E24E5B" w:rsidP="00E24E5B">
            <w:pPr>
              <w:ind w:firstLine="0"/>
              <w:jc w:val="center"/>
              <w:rPr>
                <w:rFonts w:cs="Times New Roman"/>
                <w:b/>
                <w:bCs/>
                <w:sz w:val="24"/>
                <w:szCs w:val="24"/>
              </w:rPr>
            </w:pPr>
            <w:r w:rsidRPr="00E24E5B">
              <w:rPr>
                <w:rFonts w:cs="Times New Roman"/>
                <w:b/>
                <w:sz w:val="24"/>
                <w:szCs w:val="24"/>
              </w:rPr>
              <w:t>15,43</w:t>
            </w:r>
          </w:p>
        </w:tc>
      </w:tr>
      <w:tr w:rsidR="00E24E5B" w:rsidRPr="00026857" w14:paraId="0D7E5512" w14:textId="77777777" w:rsidTr="008E797C">
        <w:trPr>
          <w:trHeight w:val="65"/>
          <w:jc w:val="center"/>
        </w:trPr>
        <w:tc>
          <w:tcPr>
            <w:tcW w:w="375" w:type="dxa"/>
            <w:vMerge/>
            <w:shd w:val="clear" w:color="auto" w:fill="auto"/>
            <w:vAlign w:val="center"/>
          </w:tcPr>
          <w:p w14:paraId="19B72AE1" w14:textId="77777777" w:rsidR="00E24E5B" w:rsidRPr="00026857" w:rsidRDefault="00E24E5B" w:rsidP="00E24E5B">
            <w:pPr>
              <w:ind w:firstLine="0"/>
              <w:jc w:val="center"/>
              <w:rPr>
                <w:rFonts w:cs="Times New Roman"/>
                <w:sz w:val="24"/>
                <w:szCs w:val="24"/>
              </w:rPr>
            </w:pPr>
          </w:p>
        </w:tc>
        <w:tc>
          <w:tcPr>
            <w:tcW w:w="4720" w:type="dxa"/>
            <w:vMerge/>
            <w:shd w:val="clear" w:color="auto" w:fill="auto"/>
            <w:vAlign w:val="center"/>
          </w:tcPr>
          <w:p w14:paraId="22F4A918" w14:textId="77777777" w:rsidR="00E24E5B" w:rsidRPr="00026857" w:rsidRDefault="00E24E5B" w:rsidP="00E24E5B">
            <w:pPr>
              <w:ind w:firstLine="0"/>
              <w:jc w:val="left"/>
              <w:rPr>
                <w:rFonts w:cs="Times New Roman"/>
                <w:bCs/>
                <w:sz w:val="24"/>
                <w:szCs w:val="24"/>
              </w:rPr>
            </w:pPr>
          </w:p>
        </w:tc>
        <w:tc>
          <w:tcPr>
            <w:tcW w:w="1134" w:type="dxa"/>
            <w:shd w:val="clear" w:color="auto" w:fill="auto"/>
            <w:vAlign w:val="center"/>
          </w:tcPr>
          <w:p w14:paraId="1F07CFC4" w14:textId="77777777" w:rsidR="00E24E5B" w:rsidRPr="00026857" w:rsidRDefault="00E24E5B" w:rsidP="00E24E5B">
            <w:pPr>
              <w:ind w:firstLine="0"/>
              <w:jc w:val="center"/>
              <w:rPr>
                <w:rFonts w:cs="Times New Roman"/>
                <w:b/>
                <w:sz w:val="24"/>
                <w:szCs w:val="24"/>
              </w:rPr>
            </w:pPr>
            <w:r w:rsidRPr="00026857">
              <w:rPr>
                <w:rFonts w:cs="Times New Roman"/>
                <w:b/>
                <w:sz w:val="24"/>
                <w:szCs w:val="24"/>
              </w:rPr>
              <w:t>%</w:t>
            </w:r>
          </w:p>
        </w:tc>
        <w:tc>
          <w:tcPr>
            <w:tcW w:w="1418" w:type="dxa"/>
            <w:shd w:val="clear" w:color="auto" w:fill="auto"/>
            <w:vAlign w:val="center"/>
          </w:tcPr>
          <w:p w14:paraId="09BA6813" w14:textId="77777777" w:rsidR="00E24E5B" w:rsidRPr="00026857" w:rsidRDefault="00E24E5B" w:rsidP="00E24E5B">
            <w:pPr>
              <w:ind w:firstLine="0"/>
              <w:jc w:val="center"/>
              <w:rPr>
                <w:rFonts w:cs="Times New Roman"/>
                <w:b/>
                <w:bCs/>
                <w:sz w:val="24"/>
                <w:szCs w:val="24"/>
              </w:rPr>
            </w:pPr>
            <w:r w:rsidRPr="00026857">
              <w:rPr>
                <w:rFonts w:cs="Times New Roman"/>
                <w:b/>
                <w:sz w:val="24"/>
                <w:szCs w:val="24"/>
              </w:rPr>
              <w:t>21,32</w:t>
            </w:r>
          </w:p>
        </w:tc>
        <w:tc>
          <w:tcPr>
            <w:tcW w:w="1134" w:type="dxa"/>
            <w:shd w:val="clear" w:color="auto" w:fill="auto"/>
          </w:tcPr>
          <w:p w14:paraId="4F375A86" w14:textId="558E22CA" w:rsidR="00E24E5B" w:rsidRPr="00E24E5B" w:rsidRDefault="00E24E5B" w:rsidP="00E24E5B">
            <w:pPr>
              <w:ind w:firstLine="0"/>
              <w:jc w:val="center"/>
              <w:rPr>
                <w:rFonts w:cs="Times New Roman"/>
                <w:b/>
                <w:bCs/>
                <w:sz w:val="24"/>
                <w:szCs w:val="24"/>
              </w:rPr>
            </w:pPr>
            <w:r w:rsidRPr="00E24E5B">
              <w:rPr>
                <w:rFonts w:cs="Times New Roman"/>
                <w:b/>
                <w:sz w:val="24"/>
                <w:szCs w:val="24"/>
              </w:rPr>
              <w:t>22,80</w:t>
            </w:r>
          </w:p>
        </w:tc>
        <w:tc>
          <w:tcPr>
            <w:tcW w:w="1124" w:type="dxa"/>
            <w:shd w:val="clear" w:color="auto" w:fill="auto"/>
          </w:tcPr>
          <w:p w14:paraId="1998944F" w14:textId="5C34388C" w:rsidR="00E24E5B" w:rsidRPr="00E24E5B" w:rsidRDefault="00E24E5B" w:rsidP="00E24E5B">
            <w:pPr>
              <w:ind w:firstLine="0"/>
              <w:jc w:val="center"/>
              <w:rPr>
                <w:rFonts w:cs="Times New Roman"/>
                <w:b/>
                <w:bCs/>
                <w:sz w:val="24"/>
                <w:szCs w:val="24"/>
              </w:rPr>
            </w:pPr>
            <w:r w:rsidRPr="00E24E5B">
              <w:rPr>
                <w:rFonts w:cs="Times New Roman"/>
                <w:b/>
                <w:sz w:val="24"/>
                <w:szCs w:val="24"/>
              </w:rPr>
              <w:t>22,80</w:t>
            </w:r>
          </w:p>
        </w:tc>
      </w:tr>
      <w:tr w:rsidR="007F3B0D" w:rsidRPr="00026857" w14:paraId="36494B1C" w14:textId="77777777" w:rsidTr="008E797C">
        <w:trPr>
          <w:trHeight w:val="65"/>
          <w:jc w:val="center"/>
        </w:trPr>
        <w:tc>
          <w:tcPr>
            <w:tcW w:w="375" w:type="dxa"/>
            <w:vMerge/>
            <w:shd w:val="clear" w:color="auto" w:fill="auto"/>
            <w:vAlign w:val="center"/>
          </w:tcPr>
          <w:p w14:paraId="42925A1F" w14:textId="77777777" w:rsidR="007F3B0D" w:rsidRPr="00026857" w:rsidRDefault="007F3B0D" w:rsidP="00531F09">
            <w:pPr>
              <w:ind w:firstLine="0"/>
              <w:jc w:val="center"/>
              <w:rPr>
                <w:rFonts w:cs="Times New Roman"/>
                <w:sz w:val="24"/>
                <w:szCs w:val="24"/>
              </w:rPr>
            </w:pPr>
          </w:p>
        </w:tc>
        <w:tc>
          <w:tcPr>
            <w:tcW w:w="4720" w:type="dxa"/>
            <w:shd w:val="clear" w:color="auto" w:fill="auto"/>
          </w:tcPr>
          <w:p w14:paraId="03983527" w14:textId="77777777" w:rsidR="007F3B0D" w:rsidRPr="00026857" w:rsidRDefault="007F3B0D" w:rsidP="00531F09">
            <w:pPr>
              <w:ind w:firstLine="0"/>
              <w:jc w:val="right"/>
              <w:rPr>
                <w:rFonts w:cs="Times New Roman"/>
                <w:bCs/>
                <w:sz w:val="20"/>
                <w:szCs w:val="20"/>
              </w:rPr>
            </w:pPr>
            <w:r w:rsidRPr="00026857">
              <w:rPr>
                <w:rFonts w:cs="Times New Roman"/>
                <w:bCs/>
                <w:sz w:val="20"/>
                <w:szCs w:val="20"/>
              </w:rPr>
              <w:t>из них:</w:t>
            </w:r>
          </w:p>
        </w:tc>
        <w:tc>
          <w:tcPr>
            <w:tcW w:w="4810" w:type="dxa"/>
            <w:gridSpan w:val="4"/>
            <w:shd w:val="clear" w:color="auto" w:fill="auto"/>
            <w:vAlign w:val="center"/>
          </w:tcPr>
          <w:p w14:paraId="51835463" w14:textId="77777777" w:rsidR="007F3B0D" w:rsidRPr="00E24E5B" w:rsidRDefault="007F3B0D" w:rsidP="00531F09">
            <w:pPr>
              <w:ind w:firstLine="0"/>
              <w:jc w:val="center"/>
              <w:rPr>
                <w:rFonts w:cs="Times New Roman"/>
                <w:bCs/>
                <w:sz w:val="24"/>
                <w:szCs w:val="24"/>
              </w:rPr>
            </w:pPr>
          </w:p>
        </w:tc>
      </w:tr>
      <w:tr w:rsidR="00A84ABE" w:rsidRPr="00026857" w14:paraId="5685E62B" w14:textId="77777777" w:rsidTr="008E797C">
        <w:trPr>
          <w:trHeight w:val="65"/>
          <w:jc w:val="center"/>
        </w:trPr>
        <w:tc>
          <w:tcPr>
            <w:tcW w:w="375" w:type="dxa"/>
            <w:vMerge/>
            <w:shd w:val="clear" w:color="auto" w:fill="auto"/>
            <w:vAlign w:val="center"/>
          </w:tcPr>
          <w:p w14:paraId="34D32F4A" w14:textId="77777777" w:rsidR="00A84ABE" w:rsidRPr="00026857" w:rsidRDefault="00A84ABE" w:rsidP="00A84ABE">
            <w:pPr>
              <w:ind w:firstLine="0"/>
              <w:jc w:val="center"/>
              <w:rPr>
                <w:rFonts w:cs="Times New Roman"/>
                <w:sz w:val="24"/>
                <w:szCs w:val="24"/>
              </w:rPr>
            </w:pPr>
          </w:p>
        </w:tc>
        <w:tc>
          <w:tcPr>
            <w:tcW w:w="4720" w:type="dxa"/>
            <w:vMerge w:val="restart"/>
            <w:shd w:val="clear" w:color="auto" w:fill="auto"/>
            <w:vAlign w:val="center"/>
          </w:tcPr>
          <w:p w14:paraId="24C9F39D" w14:textId="77777777" w:rsidR="00A84ABE" w:rsidRPr="00026857" w:rsidRDefault="00A84ABE" w:rsidP="00A84ABE">
            <w:pPr>
              <w:ind w:firstLine="0"/>
              <w:jc w:val="left"/>
              <w:rPr>
                <w:rFonts w:cs="Times New Roman"/>
                <w:bCs/>
                <w:sz w:val="24"/>
                <w:szCs w:val="24"/>
              </w:rPr>
            </w:pPr>
            <w:r w:rsidRPr="00026857">
              <w:rPr>
                <w:rFonts w:cs="Times New Roman"/>
                <w:sz w:val="24"/>
                <w:szCs w:val="24"/>
              </w:rPr>
              <w:t>– зона инженерной инфраструктуры</w:t>
            </w:r>
          </w:p>
        </w:tc>
        <w:tc>
          <w:tcPr>
            <w:tcW w:w="1134" w:type="dxa"/>
            <w:shd w:val="clear" w:color="auto" w:fill="auto"/>
            <w:vAlign w:val="center"/>
          </w:tcPr>
          <w:p w14:paraId="72939DAE" w14:textId="77777777" w:rsidR="00A84ABE" w:rsidRPr="00026857" w:rsidRDefault="00A84ABE" w:rsidP="00A84ABE">
            <w:pPr>
              <w:ind w:firstLine="0"/>
              <w:jc w:val="center"/>
              <w:rPr>
                <w:rFonts w:cs="Times New Roman"/>
                <w:sz w:val="24"/>
                <w:szCs w:val="24"/>
              </w:rPr>
            </w:pPr>
            <w:r w:rsidRPr="00026857">
              <w:rPr>
                <w:rFonts w:cs="Times New Roman"/>
                <w:sz w:val="24"/>
                <w:szCs w:val="24"/>
              </w:rPr>
              <w:t>га</w:t>
            </w:r>
          </w:p>
        </w:tc>
        <w:tc>
          <w:tcPr>
            <w:tcW w:w="1418" w:type="dxa"/>
            <w:shd w:val="clear" w:color="auto" w:fill="auto"/>
            <w:vAlign w:val="center"/>
          </w:tcPr>
          <w:p w14:paraId="24151FA3" w14:textId="5C02FAD7" w:rsidR="00A84ABE" w:rsidRPr="00026857" w:rsidRDefault="008F37F4" w:rsidP="00A84ABE">
            <w:pPr>
              <w:ind w:firstLine="0"/>
              <w:jc w:val="center"/>
              <w:rPr>
                <w:rFonts w:cs="Times New Roman"/>
                <w:bCs/>
                <w:sz w:val="24"/>
                <w:szCs w:val="24"/>
              </w:rPr>
            </w:pPr>
            <w:r w:rsidRPr="00026857">
              <w:rPr>
                <w:rFonts w:cs="Times New Roman"/>
                <w:sz w:val="24"/>
                <w:szCs w:val="24"/>
              </w:rPr>
              <w:t>0,63</w:t>
            </w:r>
          </w:p>
        </w:tc>
        <w:tc>
          <w:tcPr>
            <w:tcW w:w="1134" w:type="dxa"/>
            <w:shd w:val="clear" w:color="auto" w:fill="auto"/>
          </w:tcPr>
          <w:p w14:paraId="596B7AC4" w14:textId="09FA50A9" w:rsidR="00A84ABE" w:rsidRPr="00E24E5B" w:rsidRDefault="00A84ABE" w:rsidP="00A84ABE">
            <w:pPr>
              <w:ind w:firstLine="0"/>
              <w:jc w:val="center"/>
              <w:rPr>
                <w:rFonts w:cs="Times New Roman"/>
                <w:bCs/>
                <w:sz w:val="24"/>
                <w:szCs w:val="24"/>
              </w:rPr>
            </w:pPr>
            <w:r w:rsidRPr="00E24E5B">
              <w:rPr>
                <w:rFonts w:cs="Times New Roman"/>
                <w:sz w:val="24"/>
                <w:szCs w:val="24"/>
              </w:rPr>
              <w:t>0,82</w:t>
            </w:r>
          </w:p>
        </w:tc>
        <w:tc>
          <w:tcPr>
            <w:tcW w:w="1124" w:type="dxa"/>
            <w:shd w:val="clear" w:color="auto" w:fill="auto"/>
          </w:tcPr>
          <w:p w14:paraId="0B51A725" w14:textId="6F02801D" w:rsidR="00A84ABE" w:rsidRPr="00E24E5B" w:rsidRDefault="00A84ABE" w:rsidP="00A84ABE">
            <w:pPr>
              <w:ind w:firstLine="0"/>
              <w:jc w:val="center"/>
              <w:rPr>
                <w:rFonts w:cs="Times New Roman"/>
                <w:bCs/>
                <w:sz w:val="24"/>
                <w:szCs w:val="24"/>
              </w:rPr>
            </w:pPr>
            <w:r w:rsidRPr="00E24E5B">
              <w:rPr>
                <w:rFonts w:cs="Times New Roman"/>
                <w:sz w:val="24"/>
                <w:szCs w:val="24"/>
              </w:rPr>
              <w:t>0,82</w:t>
            </w:r>
          </w:p>
        </w:tc>
      </w:tr>
      <w:tr w:rsidR="00A84ABE" w:rsidRPr="00026857" w14:paraId="358C1C87" w14:textId="77777777" w:rsidTr="008E797C">
        <w:trPr>
          <w:trHeight w:val="65"/>
          <w:jc w:val="center"/>
        </w:trPr>
        <w:tc>
          <w:tcPr>
            <w:tcW w:w="375" w:type="dxa"/>
            <w:vMerge/>
            <w:shd w:val="clear" w:color="auto" w:fill="auto"/>
            <w:vAlign w:val="center"/>
          </w:tcPr>
          <w:p w14:paraId="69DBF482" w14:textId="77777777" w:rsidR="00A84ABE" w:rsidRPr="00026857" w:rsidRDefault="00A84ABE" w:rsidP="00A84ABE">
            <w:pPr>
              <w:ind w:firstLine="0"/>
              <w:jc w:val="center"/>
              <w:rPr>
                <w:rFonts w:cs="Times New Roman"/>
                <w:sz w:val="24"/>
                <w:szCs w:val="24"/>
              </w:rPr>
            </w:pPr>
          </w:p>
        </w:tc>
        <w:tc>
          <w:tcPr>
            <w:tcW w:w="4720" w:type="dxa"/>
            <w:vMerge/>
            <w:shd w:val="clear" w:color="auto" w:fill="auto"/>
            <w:vAlign w:val="center"/>
          </w:tcPr>
          <w:p w14:paraId="364006DA" w14:textId="77777777" w:rsidR="00A84ABE" w:rsidRPr="00026857" w:rsidRDefault="00A84ABE" w:rsidP="00A84ABE">
            <w:pPr>
              <w:ind w:firstLine="0"/>
              <w:jc w:val="left"/>
              <w:rPr>
                <w:rFonts w:cs="Times New Roman"/>
                <w:bCs/>
                <w:sz w:val="24"/>
                <w:szCs w:val="24"/>
              </w:rPr>
            </w:pPr>
          </w:p>
        </w:tc>
        <w:tc>
          <w:tcPr>
            <w:tcW w:w="1134" w:type="dxa"/>
            <w:shd w:val="clear" w:color="auto" w:fill="auto"/>
            <w:vAlign w:val="center"/>
          </w:tcPr>
          <w:p w14:paraId="5153BB0D" w14:textId="77777777" w:rsidR="00A84ABE" w:rsidRPr="00026857" w:rsidRDefault="00A84ABE" w:rsidP="00A84ABE">
            <w:pPr>
              <w:ind w:firstLine="0"/>
              <w:jc w:val="center"/>
              <w:rPr>
                <w:rFonts w:cs="Times New Roman"/>
                <w:sz w:val="24"/>
                <w:szCs w:val="24"/>
              </w:rPr>
            </w:pPr>
            <w:r w:rsidRPr="00026857">
              <w:rPr>
                <w:rFonts w:cs="Times New Roman"/>
                <w:sz w:val="24"/>
                <w:szCs w:val="24"/>
              </w:rPr>
              <w:t>%</w:t>
            </w:r>
          </w:p>
        </w:tc>
        <w:tc>
          <w:tcPr>
            <w:tcW w:w="1418" w:type="dxa"/>
            <w:shd w:val="clear" w:color="auto" w:fill="auto"/>
            <w:vAlign w:val="center"/>
          </w:tcPr>
          <w:p w14:paraId="143BC41B" w14:textId="77777777" w:rsidR="00A84ABE" w:rsidRPr="00026857" w:rsidRDefault="00A84ABE" w:rsidP="00A84ABE">
            <w:pPr>
              <w:ind w:firstLine="0"/>
              <w:jc w:val="center"/>
              <w:rPr>
                <w:rFonts w:cs="Times New Roman"/>
                <w:bCs/>
                <w:sz w:val="24"/>
                <w:szCs w:val="24"/>
              </w:rPr>
            </w:pPr>
            <w:r w:rsidRPr="00026857">
              <w:rPr>
                <w:rFonts w:cs="Times New Roman"/>
                <w:sz w:val="24"/>
                <w:szCs w:val="24"/>
              </w:rPr>
              <w:t>0,93</w:t>
            </w:r>
          </w:p>
        </w:tc>
        <w:tc>
          <w:tcPr>
            <w:tcW w:w="1134" w:type="dxa"/>
            <w:shd w:val="clear" w:color="auto" w:fill="auto"/>
          </w:tcPr>
          <w:p w14:paraId="53DF063E" w14:textId="021CBD85" w:rsidR="00A84ABE" w:rsidRPr="00E24E5B" w:rsidRDefault="00A84ABE" w:rsidP="00A84ABE">
            <w:pPr>
              <w:ind w:firstLine="0"/>
              <w:jc w:val="center"/>
              <w:rPr>
                <w:rFonts w:cs="Times New Roman"/>
                <w:bCs/>
                <w:sz w:val="24"/>
                <w:szCs w:val="24"/>
              </w:rPr>
            </w:pPr>
            <w:r w:rsidRPr="00E24E5B">
              <w:rPr>
                <w:rFonts w:cs="Times New Roman"/>
                <w:sz w:val="24"/>
                <w:szCs w:val="24"/>
              </w:rPr>
              <w:t>1,21</w:t>
            </w:r>
          </w:p>
        </w:tc>
        <w:tc>
          <w:tcPr>
            <w:tcW w:w="1124" w:type="dxa"/>
            <w:shd w:val="clear" w:color="auto" w:fill="auto"/>
          </w:tcPr>
          <w:p w14:paraId="2DFF4879" w14:textId="2F1F5547" w:rsidR="00A84ABE" w:rsidRPr="00E24E5B" w:rsidRDefault="00A84ABE" w:rsidP="00A84ABE">
            <w:pPr>
              <w:ind w:firstLine="0"/>
              <w:jc w:val="center"/>
              <w:rPr>
                <w:rFonts w:cs="Times New Roman"/>
                <w:bCs/>
                <w:sz w:val="24"/>
                <w:szCs w:val="24"/>
              </w:rPr>
            </w:pPr>
            <w:r w:rsidRPr="00E24E5B">
              <w:rPr>
                <w:rFonts w:cs="Times New Roman"/>
                <w:sz w:val="24"/>
                <w:szCs w:val="24"/>
              </w:rPr>
              <w:t>1,21</w:t>
            </w:r>
          </w:p>
        </w:tc>
      </w:tr>
      <w:tr w:rsidR="00E24E5B" w:rsidRPr="00026857" w14:paraId="1E8A8B9A" w14:textId="77777777" w:rsidTr="008E797C">
        <w:trPr>
          <w:trHeight w:val="65"/>
          <w:jc w:val="center"/>
        </w:trPr>
        <w:tc>
          <w:tcPr>
            <w:tcW w:w="375" w:type="dxa"/>
            <w:vMerge/>
            <w:shd w:val="clear" w:color="auto" w:fill="auto"/>
            <w:vAlign w:val="center"/>
          </w:tcPr>
          <w:p w14:paraId="5B2F4753" w14:textId="77777777" w:rsidR="00E24E5B" w:rsidRPr="00026857" w:rsidRDefault="00E24E5B" w:rsidP="00E24E5B">
            <w:pPr>
              <w:ind w:firstLine="0"/>
              <w:jc w:val="center"/>
              <w:rPr>
                <w:rFonts w:cs="Times New Roman"/>
                <w:sz w:val="24"/>
                <w:szCs w:val="24"/>
              </w:rPr>
            </w:pPr>
          </w:p>
        </w:tc>
        <w:tc>
          <w:tcPr>
            <w:tcW w:w="4720" w:type="dxa"/>
            <w:vMerge w:val="restart"/>
            <w:shd w:val="clear" w:color="auto" w:fill="auto"/>
            <w:vAlign w:val="center"/>
          </w:tcPr>
          <w:p w14:paraId="3FD024A7" w14:textId="77777777" w:rsidR="00E24E5B" w:rsidRPr="00026857" w:rsidRDefault="00E24E5B" w:rsidP="00E24E5B">
            <w:pPr>
              <w:ind w:firstLine="0"/>
              <w:jc w:val="left"/>
              <w:rPr>
                <w:rFonts w:cs="Times New Roman"/>
                <w:bCs/>
                <w:sz w:val="24"/>
                <w:szCs w:val="24"/>
              </w:rPr>
            </w:pPr>
            <w:r w:rsidRPr="00026857">
              <w:rPr>
                <w:rFonts w:cs="Times New Roman"/>
                <w:sz w:val="24"/>
                <w:szCs w:val="24"/>
              </w:rPr>
              <w:t>– зона транспортной инфраструктуры</w:t>
            </w:r>
          </w:p>
        </w:tc>
        <w:tc>
          <w:tcPr>
            <w:tcW w:w="1134" w:type="dxa"/>
            <w:shd w:val="clear" w:color="auto" w:fill="auto"/>
            <w:vAlign w:val="center"/>
          </w:tcPr>
          <w:p w14:paraId="2F1AEAEB" w14:textId="77777777" w:rsidR="00E24E5B" w:rsidRPr="00026857" w:rsidRDefault="00E24E5B" w:rsidP="00E24E5B">
            <w:pPr>
              <w:ind w:firstLine="0"/>
              <w:jc w:val="center"/>
              <w:rPr>
                <w:rFonts w:cs="Times New Roman"/>
                <w:sz w:val="24"/>
                <w:szCs w:val="24"/>
              </w:rPr>
            </w:pPr>
            <w:r w:rsidRPr="00026857">
              <w:rPr>
                <w:rFonts w:cs="Times New Roman"/>
                <w:sz w:val="24"/>
                <w:szCs w:val="24"/>
              </w:rPr>
              <w:t>га</w:t>
            </w:r>
          </w:p>
        </w:tc>
        <w:tc>
          <w:tcPr>
            <w:tcW w:w="1418" w:type="dxa"/>
            <w:shd w:val="clear" w:color="auto" w:fill="auto"/>
            <w:vAlign w:val="center"/>
          </w:tcPr>
          <w:p w14:paraId="36B30174" w14:textId="50DD57F4" w:rsidR="00E24E5B" w:rsidRPr="00026857" w:rsidRDefault="00E24E5B" w:rsidP="00E24E5B">
            <w:pPr>
              <w:ind w:firstLine="0"/>
              <w:jc w:val="center"/>
              <w:rPr>
                <w:rFonts w:cs="Times New Roman"/>
                <w:bCs/>
                <w:sz w:val="24"/>
                <w:szCs w:val="24"/>
              </w:rPr>
            </w:pPr>
            <w:r w:rsidRPr="00026857">
              <w:rPr>
                <w:rFonts w:cs="Times New Roman"/>
                <w:sz w:val="24"/>
                <w:szCs w:val="24"/>
              </w:rPr>
              <w:t>13,80</w:t>
            </w:r>
          </w:p>
        </w:tc>
        <w:tc>
          <w:tcPr>
            <w:tcW w:w="1134" w:type="dxa"/>
            <w:shd w:val="clear" w:color="auto" w:fill="auto"/>
          </w:tcPr>
          <w:p w14:paraId="0C4B8EF1" w14:textId="4AE60871" w:rsidR="00E24E5B" w:rsidRPr="00E24E5B" w:rsidRDefault="00E24E5B" w:rsidP="00E24E5B">
            <w:pPr>
              <w:ind w:firstLine="0"/>
              <w:jc w:val="center"/>
              <w:rPr>
                <w:rFonts w:cs="Times New Roman"/>
                <w:bCs/>
                <w:sz w:val="24"/>
                <w:szCs w:val="24"/>
              </w:rPr>
            </w:pPr>
            <w:r w:rsidRPr="00E24E5B">
              <w:rPr>
                <w:rFonts w:cs="Times New Roman"/>
                <w:sz w:val="24"/>
                <w:szCs w:val="24"/>
              </w:rPr>
              <w:t>14,61</w:t>
            </w:r>
          </w:p>
        </w:tc>
        <w:tc>
          <w:tcPr>
            <w:tcW w:w="1124" w:type="dxa"/>
            <w:shd w:val="clear" w:color="auto" w:fill="auto"/>
          </w:tcPr>
          <w:p w14:paraId="49B7782F" w14:textId="7B4ECB55" w:rsidR="00E24E5B" w:rsidRPr="00E24E5B" w:rsidRDefault="00E24E5B" w:rsidP="00E24E5B">
            <w:pPr>
              <w:ind w:firstLine="0"/>
              <w:jc w:val="center"/>
              <w:rPr>
                <w:rFonts w:cs="Times New Roman"/>
                <w:bCs/>
                <w:sz w:val="24"/>
                <w:szCs w:val="24"/>
              </w:rPr>
            </w:pPr>
            <w:r w:rsidRPr="00E24E5B">
              <w:rPr>
                <w:rFonts w:cs="Times New Roman"/>
                <w:sz w:val="24"/>
                <w:szCs w:val="24"/>
              </w:rPr>
              <w:t>14,61</w:t>
            </w:r>
          </w:p>
        </w:tc>
      </w:tr>
      <w:tr w:rsidR="00E24E5B" w:rsidRPr="00026857" w14:paraId="7ED90787" w14:textId="77777777" w:rsidTr="008E797C">
        <w:trPr>
          <w:trHeight w:val="65"/>
          <w:jc w:val="center"/>
        </w:trPr>
        <w:tc>
          <w:tcPr>
            <w:tcW w:w="375" w:type="dxa"/>
            <w:vMerge/>
            <w:shd w:val="clear" w:color="auto" w:fill="auto"/>
            <w:vAlign w:val="center"/>
          </w:tcPr>
          <w:p w14:paraId="441A5555" w14:textId="77777777" w:rsidR="00E24E5B" w:rsidRPr="00026857" w:rsidRDefault="00E24E5B" w:rsidP="00E24E5B">
            <w:pPr>
              <w:ind w:firstLine="0"/>
              <w:jc w:val="center"/>
              <w:rPr>
                <w:rFonts w:cs="Times New Roman"/>
                <w:sz w:val="24"/>
                <w:szCs w:val="24"/>
              </w:rPr>
            </w:pPr>
          </w:p>
        </w:tc>
        <w:tc>
          <w:tcPr>
            <w:tcW w:w="4720" w:type="dxa"/>
            <w:vMerge/>
            <w:shd w:val="clear" w:color="auto" w:fill="auto"/>
            <w:vAlign w:val="center"/>
          </w:tcPr>
          <w:p w14:paraId="4148752C" w14:textId="77777777" w:rsidR="00E24E5B" w:rsidRPr="00026857" w:rsidRDefault="00E24E5B" w:rsidP="00E24E5B">
            <w:pPr>
              <w:ind w:firstLine="0"/>
              <w:jc w:val="left"/>
              <w:rPr>
                <w:rFonts w:cs="Times New Roman"/>
                <w:bCs/>
                <w:sz w:val="24"/>
                <w:szCs w:val="24"/>
              </w:rPr>
            </w:pPr>
          </w:p>
        </w:tc>
        <w:tc>
          <w:tcPr>
            <w:tcW w:w="1134" w:type="dxa"/>
            <w:shd w:val="clear" w:color="auto" w:fill="auto"/>
            <w:vAlign w:val="center"/>
          </w:tcPr>
          <w:p w14:paraId="13C3E3EA" w14:textId="77777777" w:rsidR="00E24E5B" w:rsidRPr="00026857" w:rsidRDefault="00E24E5B" w:rsidP="00E24E5B">
            <w:pPr>
              <w:ind w:firstLine="0"/>
              <w:jc w:val="center"/>
              <w:rPr>
                <w:rFonts w:cs="Times New Roman"/>
                <w:sz w:val="24"/>
                <w:szCs w:val="24"/>
              </w:rPr>
            </w:pPr>
            <w:r w:rsidRPr="00026857">
              <w:rPr>
                <w:rFonts w:cs="Times New Roman"/>
                <w:sz w:val="24"/>
                <w:szCs w:val="24"/>
              </w:rPr>
              <w:t>%</w:t>
            </w:r>
          </w:p>
        </w:tc>
        <w:tc>
          <w:tcPr>
            <w:tcW w:w="1418" w:type="dxa"/>
            <w:shd w:val="clear" w:color="auto" w:fill="auto"/>
            <w:vAlign w:val="center"/>
          </w:tcPr>
          <w:p w14:paraId="5D0B540F" w14:textId="77777777" w:rsidR="00E24E5B" w:rsidRPr="00026857" w:rsidRDefault="00E24E5B" w:rsidP="00E24E5B">
            <w:pPr>
              <w:ind w:firstLine="0"/>
              <w:jc w:val="center"/>
              <w:rPr>
                <w:rFonts w:cs="Times New Roman"/>
                <w:bCs/>
                <w:sz w:val="24"/>
                <w:szCs w:val="24"/>
              </w:rPr>
            </w:pPr>
            <w:r w:rsidRPr="00026857">
              <w:rPr>
                <w:rFonts w:cs="Times New Roman"/>
                <w:sz w:val="24"/>
                <w:szCs w:val="24"/>
              </w:rPr>
              <w:t>20,39</w:t>
            </w:r>
          </w:p>
        </w:tc>
        <w:tc>
          <w:tcPr>
            <w:tcW w:w="1134" w:type="dxa"/>
            <w:shd w:val="clear" w:color="auto" w:fill="auto"/>
          </w:tcPr>
          <w:p w14:paraId="16A4AB4D" w14:textId="375681D3" w:rsidR="00E24E5B" w:rsidRPr="00E24E5B" w:rsidRDefault="00E24E5B" w:rsidP="00E24E5B">
            <w:pPr>
              <w:ind w:firstLine="0"/>
              <w:jc w:val="center"/>
              <w:rPr>
                <w:rFonts w:cs="Times New Roman"/>
                <w:bCs/>
                <w:sz w:val="24"/>
                <w:szCs w:val="24"/>
              </w:rPr>
            </w:pPr>
            <w:r w:rsidRPr="00E24E5B">
              <w:rPr>
                <w:rFonts w:cs="Times New Roman"/>
                <w:sz w:val="24"/>
                <w:szCs w:val="24"/>
              </w:rPr>
              <w:t>21,58</w:t>
            </w:r>
          </w:p>
        </w:tc>
        <w:tc>
          <w:tcPr>
            <w:tcW w:w="1124" w:type="dxa"/>
            <w:shd w:val="clear" w:color="auto" w:fill="auto"/>
          </w:tcPr>
          <w:p w14:paraId="464C795F" w14:textId="22903C56" w:rsidR="00E24E5B" w:rsidRPr="00E24E5B" w:rsidRDefault="00E24E5B" w:rsidP="00E24E5B">
            <w:pPr>
              <w:ind w:firstLine="0"/>
              <w:jc w:val="center"/>
              <w:rPr>
                <w:rFonts w:cs="Times New Roman"/>
                <w:bCs/>
                <w:sz w:val="24"/>
                <w:szCs w:val="24"/>
              </w:rPr>
            </w:pPr>
            <w:r w:rsidRPr="00E24E5B">
              <w:rPr>
                <w:rFonts w:cs="Times New Roman"/>
                <w:sz w:val="24"/>
                <w:szCs w:val="24"/>
              </w:rPr>
              <w:t>21,58</w:t>
            </w:r>
          </w:p>
        </w:tc>
      </w:tr>
      <w:tr w:rsidR="00531F09" w:rsidRPr="00026857" w14:paraId="2E1E5206" w14:textId="77777777" w:rsidTr="00531F09">
        <w:trPr>
          <w:trHeight w:val="65"/>
          <w:jc w:val="center"/>
        </w:trPr>
        <w:tc>
          <w:tcPr>
            <w:tcW w:w="375" w:type="dxa"/>
            <w:vMerge w:val="restart"/>
            <w:shd w:val="clear" w:color="auto" w:fill="auto"/>
            <w:vAlign w:val="center"/>
          </w:tcPr>
          <w:p w14:paraId="6702B3F6" w14:textId="77777777" w:rsidR="00531F09" w:rsidRPr="00026857" w:rsidRDefault="00531F09" w:rsidP="00531F09">
            <w:pPr>
              <w:ind w:firstLine="0"/>
              <w:jc w:val="center"/>
              <w:rPr>
                <w:rFonts w:cs="Times New Roman"/>
                <w:sz w:val="24"/>
                <w:szCs w:val="24"/>
              </w:rPr>
            </w:pPr>
            <w:r w:rsidRPr="00026857">
              <w:rPr>
                <w:rFonts w:cs="Times New Roman"/>
                <w:sz w:val="24"/>
                <w:szCs w:val="24"/>
              </w:rPr>
              <w:t>5</w:t>
            </w:r>
          </w:p>
        </w:tc>
        <w:tc>
          <w:tcPr>
            <w:tcW w:w="4720" w:type="dxa"/>
            <w:vMerge w:val="restart"/>
            <w:shd w:val="clear" w:color="auto" w:fill="auto"/>
            <w:vAlign w:val="center"/>
          </w:tcPr>
          <w:p w14:paraId="6DBED030" w14:textId="77777777" w:rsidR="00531F09" w:rsidRPr="00026857" w:rsidRDefault="00531F09" w:rsidP="00531F09">
            <w:pPr>
              <w:ind w:firstLine="0"/>
              <w:jc w:val="left"/>
              <w:rPr>
                <w:rFonts w:cs="Times New Roman"/>
                <w:bCs/>
                <w:sz w:val="24"/>
                <w:szCs w:val="24"/>
              </w:rPr>
            </w:pPr>
            <w:r w:rsidRPr="00026857">
              <w:rPr>
                <w:rFonts w:cs="Times New Roman"/>
                <w:b/>
                <w:sz w:val="24"/>
                <w:szCs w:val="24"/>
              </w:rPr>
              <w:t>Зоны сельскохозяйственного использования:</w:t>
            </w:r>
          </w:p>
        </w:tc>
        <w:tc>
          <w:tcPr>
            <w:tcW w:w="1134" w:type="dxa"/>
            <w:shd w:val="clear" w:color="auto" w:fill="auto"/>
            <w:vAlign w:val="center"/>
          </w:tcPr>
          <w:p w14:paraId="4C45A9E3" w14:textId="77777777" w:rsidR="00531F09" w:rsidRPr="00026857" w:rsidRDefault="00531F09" w:rsidP="00531F09">
            <w:pPr>
              <w:ind w:firstLine="0"/>
              <w:jc w:val="center"/>
              <w:rPr>
                <w:rFonts w:cs="Times New Roman"/>
                <w:b/>
                <w:sz w:val="24"/>
                <w:szCs w:val="24"/>
              </w:rPr>
            </w:pPr>
            <w:r w:rsidRPr="00026857">
              <w:rPr>
                <w:rFonts w:cs="Times New Roman"/>
                <w:b/>
                <w:sz w:val="24"/>
                <w:szCs w:val="24"/>
              </w:rPr>
              <w:t>га</w:t>
            </w:r>
          </w:p>
        </w:tc>
        <w:tc>
          <w:tcPr>
            <w:tcW w:w="1418" w:type="dxa"/>
            <w:shd w:val="clear" w:color="auto" w:fill="auto"/>
            <w:vAlign w:val="center"/>
          </w:tcPr>
          <w:p w14:paraId="27934B66" w14:textId="77777777" w:rsidR="00531F09" w:rsidRPr="00026857" w:rsidRDefault="00531F09" w:rsidP="00531F09">
            <w:pPr>
              <w:ind w:firstLine="0"/>
              <w:jc w:val="center"/>
              <w:rPr>
                <w:rFonts w:cs="Times New Roman"/>
                <w:b/>
                <w:bCs/>
                <w:sz w:val="24"/>
                <w:szCs w:val="24"/>
              </w:rPr>
            </w:pPr>
            <w:r w:rsidRPr="00026857">
              <w:rPr>
                <w:rFonts w:cs="Times New Roman"/>
                <w:b/>
                <w:sz w:val="24"/>
                <w:szCs w:val="24"/>
              </w:rPr>
              <w:t>0,63</w:t>
            </w:r>
          </w:p>
        </w:tc>
        <w:tc>
          <w:tcPr>
            <w:tcW w:w="1134" w:type="dxa"/>
            <w:shd w:val="clear" w:color="auto" w:fill="auto"/>
            <w:vAlign w:val="center"/>
          </w:tcPr>
          <w:p w14:paraId="58C04B0A" w14:textId="77777777" w:rsidR="00531F09" w:rsidRPr="00E24E5B" w:rsidRDefault="00531F09" w:rsidP="00531F09">
            <w:pPr>
              <w:ind w:firstLine="0"/>
              <w:jc w:val="center"/>
              <w:rPr>
                <w:rFonts w:cs="Times New Roman"/>
                <w:bCs/>
                <w:sz w:val="24"/>
                <w:szCs w:val="24"/>
              </w:rPr>
            </w:pPr>
            <w:r w:rsidRPr="00E24E5B">
              <w:rPr>
                <w:rFonts w:cs="Times New Roman"/>
                <w:sz w:val="24"/>
                <w:szCs w:val="24"/>
              </w:rPr>
              <w:t>0,14</w:t>
            </w:r>
          </w:p>
        </w:tc>
        <w:tc>
          <w:tcPr>
            <w:tcW w:w="1124" w:type="dxa"/>
            <w:shd w:val="clear" w:color="auto" w:fill="auto"/>
            <w:vAlign w:val="center"/>
          </w:tcPr>
          <w:p w14:paraId="640BA74E" w14:textId="77777777" w:rsidR="00531F09" w:rsidRPr="00E24E5B" w:rsidRDefault="00531F09" w:rsidP="00531F09">
            <w:pPr>
              <w:ind w:firstLine="0"/>
              <w:jc w:val="center"/>
              <w:rPr>
                <w:rFonts w:cs="Times New Roman"/>
                <w:bCs/>
                <w:sz w:val="24"/>
                <w:szCs w:val="24"/>
              </w:rPr>
            </w:pPr>
            <w:r w:rsidRPr="00E24E5B">
              <w:rPr>
                <w:rFonts w:cs="Times New Roman"/>
                <w:sz w:val="24"/>
                <w:szCs w:val="24"/>
              </w:rPr>
              <w:t>0,14</w:t>
            </w:r>
          </w:p>
        </w:tc>
      </w:tr>
      <w:tr w:rsidR="00531F09" w:rsidRPr="00026857" w14:paraId="22E67C7E" w14:textId="77777777" w:rsidTr="00531F09">
        <w:trPr>
          <w:trHeight w:val="65"/>
          <w:jc w:val="center"/>
        </w:trPr>
        <w:tc>
          <w:tcPr>
            <w:tcW w:w="375" w:type="dxa"/>
            <w:vMerge/>
            <w:shd w:val="clear" w:color="auto" w:fill="auto"/>
            <w:vAlign w:val="center"/>
          </w:tcPr>
          <w:p w14:paraId="5C3D7F3A" w14:textId="77777777" w:rsidR="00531F09" w:rsidRPr="00026857" w:rsidRDefault="00531F09" w:rsidP="00531F09">
            <w:pPr>
              <w:ind w:firstLine="0"/>
              <w:jc w:val="center"/>
              <w:rPr>
                <w:rFonts w:cs="Times New Roman"/>
                <w:sz w:val="24"/>
                <w:szCs w:val="24"/>
              </w:rPr>
            </w:pPr>
          </w:p>
        </w:tc>
        <w:tc>
          <w:tcPr>
            <w:tcW w:w="4720" w:type="dxa"/>
            <w:vMerge/>
            <w:shd w:val="clear" w:color="auto" w:fill="auto"/>
            <w:vAlign w:val="center"/>
          </w:tcPr>
          <w:p w14:paraId="3E46C61D" w14:textId="77777777" w:rsidR="00531F09" w:rsidRPr="00026857" w:rsidRDefault="00531F09" w:rsidP="00531F09">
            <w:pPr>
              <w:ind w:firstLine="0"/>
              <w:jc w:val="left"/>
              <w:rPr>
                <w:rFonts w:cs="Times New Roman"/>
                <w:bCs/>
                <w:sz w:val="24"/>
                <w:szCs w:val="24"/>
              </w:rPr>
            </w:pPr>
          </w:p>
        </w:tc>
        <w:tc>
          <w:tcPr>
            <w:tcW w:w="1134" w:type="dxa"/>
            <w:shd w:val="clear" w:color="auto" w:fill="auto"/>
            <w:vAlign w:val="center"/>
          </w:tcPr>
          <w:p w14:paraId="3C2B0B8B" w14:textId="77777777" w:rsidR="00531F09" w:rsidRPr="00026857" w:rsidRDefault="00531F09" w:rsidP="00531F09">
            <w:pPr>
              <w:ind w:firstLine="0"/>
              <w:jc w:val="center"/>
              <w:rPr>
                <w:rFonts w:cs="Times New Roman"/>
                <w:b/>
                <w:sz w:val="24"/>
                <w:szCs w:val="24"/>
              </w:rPr>
            </w:pPr>
            <w:r w:rsidRPr="00026857">
              <w:rPr>
                <w:rFonts w:cs="Times New Roman"/>
                <w:b/>
                <w:sz w:val="24"/>
                <w:szCs w:val="24"/>
              </w:rPr>
              <w:t>%</w:t>
            </w:r>
          </w:p>
        </w:tc>
        <w:tc>
          <w:tcPr>
            <w:tcW w:w="1418" w:type="dxa"/>
            <w:shd w:val="clear" w:color="auto" w:fill="auto"/>
            <w:vAlign w:val="center"/>
          </w:tcPr>
          <w:p w14:paraId="5A66B880" w14:textId="77777777" w:rsidR="00531F09" w:rsidRPr="00026857" w:rsidRDefault="00531F09" w:rsidP="00531F09">
            <w:pPr>
              <w:ind w:firstLine="0"/>
              <w:jc w:val="center"/>
              <w:rPr>
                <w:rFonts w:cs="Times New Roman"/>
                <w:b/>
                <w:bCs/>
                <w:sz w:val="24"/>
                <w:szCs w:val="24"/>
              </w:rPr>
            </w:pPr>
            <w:r w:rsidRPr="00026857">
              <w:rPr>
                <w:rFonts w:cs="Times New Roman"/>
                <w:b/>
                <w:sz w:val="24"/>
                <w:szCs w:val="24"/>
              </w:rPr>
              <w:t>0,93</w:t>
            </w:r>
          </w:p>
        </w:tc>
        <w:tc>
          <w:tcPr>
            <w:tcW w:w="1134" w:type="dxa"/>
            <w:shd w:val="clear" w:color="auto" w:fill="auto"/>
            <w:vAlign w:val="center"/>
          </w:tcPr>
          <w:p w14:paraId="31C0DAA5" w14:textId="77777777" w:rsidR="00531F09" w:rsidRPr="00E24E5B" w:rsidRDefault="00531F09" w:rsidP="00531F09">
            <w:pPr>
              <w:ind w:firstLine="0"/>
              <w:jc w:val="center"/>
              <w:rPr>
                <w:rFonts w:cs="Times New Roman"/>
                <w:b/>
                <w:bCs/>
                <w:sz w:val="24"/>
                <w:szCs w:val="24"/>
              </w:rPr>
            </w:pPr>
            <w:r w:rsidRPr="00E24E5B">
              <w:rPr>
                <w:rFonts w:cs="Times New Roman"/>
                <w:b/>
                <w:sz w:val="24"/>
                <w:szCs w:val="24"/>
              </w:rPr>
              <w:t>0,21</w:t>
            </w:r>
          </w:p>
        </w:tc>
        <w:tc>
          <w:tcPr>
            <w:tcW w:w="1124" w:type="dxa"/>
            <w:shd w:val="clear" w:color="auto" w:fill="auto"/>
            <w:vAlign w:val="center"/>
          </w:tcPr>
          <w:p w14:paraId="4E90C51B" w14:textId="77777777" w:rsidR="00531F09" w:rsidRPr="00E24E5B" w:rsidRDefault="00531F09" w:rsidP="00531F09">
            <w:pPr>
              <w:ind w:firstLine="0"/>
              <w:jc w:val="center"/>
              <w:rPr>
                <w:rFonts w:cs="Times New Roman"/>
                <w:b/>
                <w:bCs/>
                <w:sz w:val="24"/>
                <w:szCs w:val="24"/>
              </w:rPr>
            </w:pPr>
            <w:r w:rsidRPr="00E24E5B">
              <w:rPr>
                <w:rFonts w:cs="Times New Roman"/>
                <w:b/>
                <w:sz w:val="24"/>
                <w:szCs w:val="24"/>
              </w:rPr>
              <w:t>0,21</w:t>
            </w:r>
          </w:p>
        </w:tc>
      </w:tr>
      <w:tr w:rsidR="00531F09" w:rsidRPr="00026857" w14:paraId="23DCAA65" w14:textId="77777777" w:rsidTr="00531F09">
        <w:trPr>
          <w:trHeight w:val="65"/>
          <w:jc w:val="center"/>
        </w:trPr>
        <w:tc>
          <w:tcPr>
            <w:tcW w:w="375" w:type="dxa"/>
            <w:vMerge/>
            <w:shd w:val="clear" w:color="auto" w:fill="auto"/>
            <w:vAlign w:val="center"/>
          </w:tcPr>
          <w:p w14:paraId="7F42C5E3" w14:textId="77777777" w:rsidR="00531F09" w:rsidRPr="00026857" w:rsidRDefault="00531F09" w:rsidP="00531F09">
            <w:pPr>
              <w:ind w:firstLine="0"/>
              <w:jc w:val="center"/>
              <w:rPr>
                <w:rFonts w:cs="Times New Roman"/>
                <w:sz w:val="24"/>
                <w:szCs w:val="24"/>
              </w:rPr>
            </w:pPr>
          </w:p>
        </w:tc>
        <w:tc>
          <w:tcPr>
            <w:tcW w:w="4720" w:type="dxa"/>
            <w:shd w:val="clear" w:color="auto" w:fill="auto"/>
          </w:tcPr>
          <w:p w14:paraId="3FAE86AF" w14:textId="77777777" w:rsidR="00531F09" w:rsidRPr="00026857" w:rsidRDefault="00531F09" w:rsidP="00531F09">
            <w:pPr>
              <w:ind w:firstLine="0"/>
              <w:jc w:val="right"/>
              <w:rPr>
                <w:rFonts w:cs="Times New Roman"/>
                <w:bCs/>
                <w:sz w:val="20"/>
                <w:szCs w:val="20"/>
              </w:rPr>
            </w:pPr>
            <w:r w:rsidRPr="00026857">
              <w:rPr>
                <w:rFonts w:cs="Times New Roman"/>
                <w:bCs/>
                <w:sz w:val="20"/>
                <w:szCs w:val="20"/>
              </w:rPr>
              <w:t>из них:</w:t>
            </w:r>
          </w:p>
        </w:tc>
        <w:tc>
          <w:tcPr>
            <w:tcW w:w="1134" w:type="dxa"/>
            <w:shd w:val="clear" w:color="auto" w:fill="auto"/>
            <w:vAlign w:val="center"/>
          </w:tcPr>
          <w:p w14:paraId="2571ACBC" w14:textId="77777777" w:rsidR="00531F09" w:rsidRPr="00026857" w:rsidRDefault="00531F09" w:rsidP="00531F09">
            <w:pPr>
              <w:ind w:firstLine="0"/>
              <w:jc w:val="center"/>
              <w:rPr>
                <w:rFonts w:cs="Times New Roman"/>
                <w:sz w:val="20"/>
                <w:szCs w:val="20"/>
              </w:rPr>
            </w:pPr>
          </w:p>
        </w:tc>
        <w:tc>
          <w:tcPr>
            <w:tcW w:w="1418" w:type="dxa"/>
            <w:shd w:val="clear" w:color="auto" w:fill="auto"/>
            <w:vAlign w:val="center"/>
          </w:tcPr>
          <w:p w14:paraId="14FC74E0" w14:textId="77777777" w:rsidR="00531F09" w:rsidRPr="00026857" w:rsidRDefault="00531F09" w:rsidP="00531F09">
            <w:pPr>
              <w:ind w:firstLine="0"/>
              <w:jc w:val="center"/>
              <w:rPr>
                <w:rFonts w:cs="Times New Roman"/>
                <w:bCs/>
                <w:sz w:val="20"/>
                <w:szCs w:val="20"/>
              </w:rPr>
            </w:pPr>
          </w:p>
        </w:tc>
        <w:tc>
          <w:tcPr>
            <w:tcW w:w="1134" w:type="dxa"/>
            <w:shd w:val="clear" w:color="auto" w:fill="auto"/>
            <w:vAlign w:val="center"/>
          </w:tcPr>
          <w:p w14:paraId="341C8147" w14:textId="77777777" w:rsidR="00531F09" w:rsidRPr="00026857" w:rsidRDefault="00531F09" w:rsidP="00531F09">
            <w:pPr>
              <w:ind w:firstLine="0"/>
              <w:jc w:val="center"/>
              <w:rPr>
                <w:rFonts w:cs="Times New Roman"/>
                <w:bCs/>
                <w:sz w:val="20"/>
                <w:szCs w:val="20"/>
              </w:rPr>
            </w:pPr>
          </w:p>
        </w:tc>
        <w:tc>
          <w:tcPr>
            <w:tcW w:w="1124" w:type="dxa"/>
            <w:shd w:val="clear" w:color="auto" w:fill="auto"/>
            <w:vAlign w:val="center"/>
          </w:tcPr>
          <w:p w14:paraId="44985AB5" w14:textId="77777777" w:rsidR="00531F09" w:rsidRPr="00026857" w:rsidRDefault="00531F09" w:rsidP="00531F09">
            <w:pPr>
              <w:ind w:firstLine="0"/>
              <w:jc w:val="center"/>
              <w:rPr>
                <w:rFonts w:cs="Times New Roman"/>
                <w:bCs/>
                <w:sz w:val="20"/>
                <w:szCs w:val="20"/>
              </w:rPr>
            </w:pPr>
          </w:p>
        </w:tc>
      </w:tr>
      <w:tr w:rsidR="00531F09" w:rsidRPr="00026857" w14:paraId="1574568B" w14:textId="77777777" w:rsidTr="00531F09">
        <w:trPr>
          <w:trHeight w:val="65"/>
          <w:jc w:val="center"/>
        </w:trPr>
        <w:tc>
          <w:tcPr>
            <w:tcW w:w="375" w:type="dxa"/>
            <w:vMerge/>
            <w:shd w:val="clear" w:color="auto" w:fill="auto"/>
            <w:vAlign w:val="center"/>
          </w:tcPr>
          <w:p w14:paraId="6381B9F5" w14:textId="77777777" w:rsidR="00531F09" w:rsidRPr="00026857" w:rsidRDefault="00531F09" w:rsidP="00531F09">
            <w:pPr>
              <w:ind w:firstLine="0"/>
              <w:jc w:val="center"/>
              <w:rPr>
                <w:rFonts w:cs="Times New Roman"/>
                <w:sz w:val="24"/>
                <w:szCs w:val="24"/>
              </w:rPr>
            </w:pPr>
          </w:p>
        </w:tc>
        <w:tc>
          <w:tcPr>
            <w:tcW w:w="4720" w:type="dxa"/>
            <w:vMerge w:val="restart"/>
            <w:shd w:val="clear" w:color="auto" w:fill="auto"/>
            <w:vAlign w:val="center"/>
          </w:tcPr>
          <w:p w14:paraId="02C7E0F9" w14:textId="77777777" w:rsidR="00531F09" w:rsidRPr="00026857" w:rsidRDefault="00531F09" w:rsidP="00531F09">
            <w:pPr>
              <w:ind w:firstLine="0"/>
              <w:jc w:val="left"/>
              <w:rPr>
                <w:rFonts w:cs="Times New Roman"/>
                <w:bCs/>
                <w:sz w:val="24"/>
                <w:szCs w:val="24"/>
              </w:rPr>
            </w:pPr>
            <w:r w:rsidRPr="00026857">
              <w:rPr>
                <w:rFonts w:cs="Times New Roman"/>
                <w:sz w:val="24"/>
                <w:szCs w:val="24"/>
              </w:rPr>
              <w:t>– зона сельскохозяйственных угодий</w:t>
            </w:r>
          </w:p>
        </w:tc>
        <w:tc>
          <w:tcPr>
            <w:tcW w:w="1134" w:type="dxa"/>
            <w:shd w:val="clear" w:color="auto" w:fill="auto"/>
            <w:vAlign w:val="center"/>
          </w:tcPr>
          <w:p w14:paraId="490E5253" w14:textId="77777777" w:rsidR="00531F09" w:rsidRPr="00026857" w:rsidRDefault="00531F09" w:rsidP="00531F09">
            <w:pPr>
              <w:ind w:firstLine="0"/>
              <w:jc w:val="center"/>
              <w:rPr>
                <w:rFonts w:cs="Times New Roman"/>
                <w:sz w:val="24"/>
                <w:szCs w:val="24"/>
              </w:rPr>
            </w:pPr>
            <w:r w:rsidRPr="00026857">
              <w:rPr>
                <w:rFonts w:cs="Times New Roman"/>
                <w:sz w:val="24"/>
                <w:szCs w:val="24"/>
              </w:rPr>
              <w:t>га</w:t>
            </w:r>
          </w:p>
        </w:tc>
        <w:tc>
          <w:tcPr>
            <w:tcW w:w="1418" w:type="dxa"/>
            <w:shd w:val="clear" w:color="auto" w:fill="auto"/>
            <w:vAlign w:val="center"/>
          </w:tcPr>
          <w:p w14:paraId="457917E4" w14:textId="77777777" w:rsidR="00531F09" w:rsidRPr="00026857" w:rsidRDefault="00531F09" w:rsidP="00531F09">
            <w:pPr>
              <w:ind w:firstLine="0"/>
              <w:jc w:val="center"/>
              <w:rPr>
                <w:rFonts w:cs="Times New Roman"/>
                <w:bCs/>
                <w:sz w:val="24"/>
                <w:szCs w:val="24"/>
              </w:rPr>
            </w:pPr>
            <w:r w:rsidRPr="00026857">
              <w:rPr>
                <w:rFonts w:cs="Times New Roman"/>
                <w:sz w:val="24"/>
                <w:szCs w:val="24"/>
              </w:rPr>
              <w:t>0,06</w:t>
            </w:r>
          </w:p>
        </w:tc>
        <w:tc>
          <w:tcPr>
            <w:tcW w:w="1134" w:type="dxa"/>
            <w:shd w:val="clear" w:color="auto" w:fill="auto"/>
            <w:vAlign w:val="center"/>
          </w:tcPr>
          <w:p w14:paraId="51965939" w14:textId="77777777" w:rsidR="00531F09" w:rsidRPr="00026857" w:rsidRDefault="00531F09" w:rsidP="00531F09">
            <w:pPr>
              <w:ind w:firstLine="0"/>
              <w:jc w:val="center"/>
              <w:rPr>
                <w:rFonts w:cs="Times New Roman"/>
                <w:bCs/>
                <w:sz w:val="24"/>
                <w:szCs w:val="24"/>
              </w:rPr>
            </w:pPr>
            <w:r w:rsidRPr="00026857">
              <w:rPr>
                <w:rFonts w:cs="Times New Roman"/>
                <w:sz w:val="24"/>
                <w:szCs w:val="24"/>
              </w:rPr>
              <w:t>0,14</w:t>
            </w:r>
          </w:p>
        </w:tc>
        <w:tc>
          <w:tcPr>
            <w:tcW w:w="1124" w:type="dxa"/>
            <w:shd w:val="clear" w:color="auto" w:fill="auto"/>
            <w:vAlign w:val="center"/>
          </w:tcPr>
          <w:p w14:paraId="0FE9BFEB" w14:textId="77777777" w:rsidR="00531F09" w:rsidRPr="00026857" w:rsidRDefault="00531F09" w:rsidP="00531F09">
            <w:pPr>
              <w:ind w:firstLine="0"/>
              <w:jc w:val="center"/>
              <w:rPr>
                <w:rFonts w:cs="Times New Roman"/>
                <w:bCs/>
                <w:sz w:val="24"/>
                <w:szCs w:val="24"/>
              </w:rPr>
            </w:pPr>
            <w:r w:rsidRPr="00026857">
              <w:rPr>
                <w:rFonts w:cs="Times New Roman"/>
                <w:sz w:val="24"/>
                <w:szCs w:val="24"/>
              </w:rPr>
              <w:t>0,14</w:t>
            </w:r>
          </w:p>
        </w:tc>
      </w:tr>
      <w:tr w:rsidR="00531F09" w:rsidRPr="00026857" w14:paraId="1F642C20" w14:textId="77777777" w:rsidTr="00531F09">
        <w:trPr>
          <w:trHeight w:val="65"/>
          <w:jc w:val="center"/>
        </w:trPr>
        <w:tc>
          <w:tcPr>
            <w:tcW w:w="375" w:type="dxa"/>
            <w:vMerge/>
            <w:shd w:val="clear" w:color="auto" w:fill="auto"/>
            <w:vAlign w:val="center"/>
          </w:tcPr>
          <w:p w14:paraId="2B28C081" w14:textId="77777777" w:rsidR="00531F09" w:rsidRPr="00026857" w:rsidRDefault="00531F09" w:rsidP="00531F09">
            <w:pPr>
              <w:ind w:firstLine="0"/>
              <w:jc w:val="center"/>
              <w:rPr>
                <w:rFonts w:cs="Times New Roman"/>
                <w:sz w:val="24"/>
                <w:szCs w:val="24"/>
              </w:rPr>
            </w:pPr>
          </w:p>
        </w:tc>
        <w:tc>
          <w:tcPr>
            <w:tcW w:w="4720" w:type="dxa"/>
            <w:vMerge/>
            <w:shd w:val="clear" w:color="auto" w:fill="auto"/>
            <w:vAlign w:val="center"/>
          </w:tcPr>
          <w:p w14:paraId="556DDC92" w14:textId="77777777" w:rsidR="00531F09" w:rsidRPr="00026857" w:rsidRDefault="00531F09" w:rsidP="00531F09">
            <w:pPr>
              <w:ind w:firstLine="0"/>
              <w:jc w:val="left"/>
              <w:rPr>
                <w:rFonts w:cs="Times New Roman"/>
                <w:bCs/>
                <w:sz w:val="24"/>
                <w:szCs w:val="24"/>
              </w:rPr>
            </w:pPr>
          </w:p>
        </w:tc>
        <w:tc>
          <w:tcPr>
            <w:tcW w:w="1134" w:type="dxa"/>
            <w:shd w:val="clear" w:color="auto" w:fill="auto"/>
            <w:vAlign w:val="center"/>
          </w:tcPr>
          <w:p w14:paraId="72B3A05B" w14:textId="77777777" w:rsidR="00531F09" w:rsidRPr="00026857" w:rsidRDefault="00531F09" w:rsidP="00531F09">
            <w:pPr>
              <w:ind w:firstLine="0"/>
              <w:jc w:val="center"/>
              <w:rPr>
                <w:rFonts w:cs="Times New Roman"/>
                <w:sz w:val="24"/>
                <w:szCs w:val="24"/>
              </w:rPr>
            </w:pPr>
            <w:r w:rsidRPr="00026857">
              <w:rPr>
                <w:rFonts w:cs="Times New Roman"/>
                <w:sz w:val="24"/>
                <w:szCs w:val="24"/>
              </w:rPr>
              <w:t>%</w:t>
            </w:r>
          </w:p>
        </w:tc>
        <w:tc>
          <w:tcPr>
            <w:tcW w:w="1418" w:type="dxa"/>
            <w:shd w:val="clear" w:color="auto" w:fill="auto"/>
            <w:vAlign w:val="center"/>
          </w:tcPr>
          <w:p w14:paraId="701BC2A9" w14:textId="77777777" w:rsidR="00531F09" w:rsidRPr="00026857" w:rsidRDefault="00531F09" w:rsidP="00531F09">
            <w:pPr>
              <w:ind w:firstLine="0"/>
              <w:jc w:val="center"/>
              <w:rPr>
                <w:rFonts w:cs="Times New Roman"/>
                <w:bCs/>
                <w:sz w:val="24"/>
                <w:szCs w:val="24"/>
              </w:rPr>
            </w:pPr>
            <w:r w:rsidRPr="00026857">
              <w:rPr>
                <w:rFonts w:cs="Times New Roman"/>
                <w:sz w:val="24"/>
                <w:szCs w:val="24"/>
              </w:rPr>
              <w:t>0,09</w:t>
            </w:r>
          </w:p>
        </w:tc>
        <w:tc>
          <w:tcPr>
            <w:tcW w:w="1134" w:type="dxa"/>
            <w:shd w:val="clear" w:color="auto" w:fill="auto"/>
            <w:vAlign w:val="center"/>
          </w:tcPr>
          <w:p w14:paraId="7407B41E" w14:textId="77777777" w:rsidR="00531F09" w:rsidRPr="00026857" w:rsidRDefault="00531F09" w:rsidP="00531F09">
            <w:pPr>
              <w:ind w:firstLine="0"/>
              <w:jc w:val="center"/>
              <w:rPr>
                <w:rFonts w:cs="Times New Roman"/>
                <w:bCs/>
                <w:sz w:val="24"/>
                <w:szCs w:val="24"/>
              </w:rPr>
            </w:pPr>
            <w:r w:rsidRPr="00026857">
              <w:rPr>
                <w:rFonts w:cs="Times New Roman"/>
                <w:sz w:val="24"/>
                <w:szCs w:val="24"/>
              </w:rPr>
              <w:t>0,21</w:t>
            </w:r>
          </w:p>
        </w:tc>
        <w:tc>
          <w:tcPr>
            <w:tcW w:w="1124" w:type="dxa"/>
            <w:shd w:val="clear" w:color="auto" w:fill="auto"/>
            <w:vAlign w:val="center"/>
          </w:tcPr>
          <w:p w14:paraId="6695E44C" w14:textId="77777777" w:rsidR="00531F09" w:rsidRPr="00026857" w:rsidRDefault="00531F09" w:rsidP="00531F09">
            <w:pPr>
              <w:ind w:firstLine="0"/>
              <w:jc w:val="center"/>
              <w:rPr>
                <w:rFonts w:cs="Times New Roman"/>
                <w:bCs/>
                <w:sz w:val="24"/>
                <w:szCs w:val="24"/>
              </w:rPr>
            </w:pPr>
            <w:r w:rsidRPr="00026857">
              <w:rPr>
                <w:rFonts w:cs="Times New Roman"/>
                <w:sz w:val="24"/>
                <w:szCs w:val="24"/>
              </w:rPr>
              <w:t>0,21</w:t>
            </w:r>
          </w:p>
        </w:tc>
      </w:tr>
      <w:tr w:rsidR="00A84ABE" w:rsidRPr="00026857" w14:paraId="431DDB3A" w14:textId="77777777" w:rsidTr="008E797C">
        <w:trPr>
          <w:trHeight w:val="65"/>
          <w:jc w:val="center"/>
        </w:trPr>
        <w:tc>
          <w:tcPr>
            <w:tcW w:w="375" w:type="dxa"/>
            <w:vMerge w:val="restart"/>
            <w:shd w:val="clear" w:color="auto" w:fill="auto"/>
            <w:vAlign w:val="center"/>
          </w:tcPr>
          <w:p w14:paraId="60FD8C68" w14:textId="77777777" w:rsidR="00A84ABE" w:rsidRPr="00026857" w:rsidRDefault="00A84ABE" w:rsidP="00A84ABE">
            <w:pPr>
              <w:ind w:firstLine="0"/>
              <w:jc w:val="center"/>
              <w:rPr>
                <w:rFonts w:cs="Times New Roman"/>
                <w:sz w:val="24"/>
                <w:szCs w:val="24"/>
              </w:rPr>
            </w:pPr>
            <w:r w:rsidRPr="00026857">
              <w:rPr>
                <w:rFonts w:cs="Times New Roman"/>
                <w:sz w:val="24"/>
                <w:szCs w:val="24"/>
              </w:rPr>
              <w:t>6</w:t>
            </w:r>
          </w:p>
        </w:tc>
        <w:tc>
          <w:tcPr>
            <w:tcW w:w="4720" w:type="dxa"/>
            <w:vMerge w:val="restart"/>
            <w:shd w:val="clear" w:color="auto" w:fill="auto"/>
            <w:vAlign w:val="center"/>
          </w:tcPr>
          <w:p w14:paraId="7A00683D" w14:textId="77777777" w:rsidR="00A84ABE" w:rsidRPr="00026857" w:rsidRDefault="00A84ABE" w:rsidP="00A84ABE">
            <w:pPr>
              <w:ind w:firstLine="0"/>
              <w:jc w:val="left"/>
              <w:rPr>
                <w:rFonts w:cs="Times New Roman"/>
                <w:bCs/>
                <w:sz w:val="24"/>
                <w:szCs w:val="24"/>
              </w:rPr>
            </w:pPr>
            <w:r w:rsidRPr="00026857">
              <w:rPr>
                <w:rFonts w:cs="Times New Roman"/>
                <w:b/>
                <w:sz w:val="24"/>
                <w:szCs w:val="24"/>
              </w:rPr>
              <w:t>Зоны рекреационного назначения:</w:t>
            </w:r>
          </w:p>
        </w:tc>
        <w:tc>
          <w:tcPr>
            <w:tcW w:w="1134" w:type="dxa"/>
            <w:shd w:val="clear" w:color="auto" w:fill="auto"/>
            <w:vAlign w:val="center"/>
          </w:tcPr>
          <w:p w14:paraId="7CABF307" w14:textId="77777777" w:rsidR="00A84ABE" w:rsidRPr="00026857" w:rsidRDefault="00A84ABE" w:rsidP="00A84ABE">
            <w:pPr>
              <w:ind w:firstLine="0"/>
              <w:jc w:val="center"/>
              <w:rPr>
                <w:rFonts w:cs="Times New Roman"/>
                <w:b/>
                <w:sz w:val="24"/>
                <w:szCs w:val="24"/>
              </w:rPr>
            </w:pPr>
            <w:r w:rsidRPr="00026857">
              <w:rPr>
                <w:rFonts w:cs="Times New Roman"/>
                <w:b/>
                <w:sz w:val="24"/>
                <w:szCs w:val="24"/>
              </w:rPr>
              <w:t>га</w:t>
            </w:r>
          </w:p>
        </w:tc>
        <w:tc>
          <w:tcPr>
            <w:tcW w:w="1418" w:type="dxa"/>
            <w:shd w:val="clear" w:color="auto" w:fill="auto"/>
            <w:vAlign w:val="center"/>
          </w:tcPr>
          <w:p w14:paraId="6B9751F2" w14:textId="77777777" w:rsidR="00A84ABE" w:rsidRPr="00026857" w:rsidRDefault="00A84ABE" w:rsidP="00A84ABE">
            <w:pPr>
              <w:ind w:firstLine="0"/>
              <w:jc w:val="center"/>
              <w:rPr>
                <w:rFonts w:cs="Times New Roman"/>
                <w:b/>
                <w:bCs/>
                <w:sz w:val="24"/>
                <w:szCs w:val="24"/>
              </w:rPr>
            </w:pPr>
            <w:r w:rsidRPr="00026857">
              <w:rPr>
                <w:rFonts w:cs="Times New Roman"/>
                <w:b/>
                <w:sz w:val="24"/>
                <w:szCs w:val="24"/>
              </w:rPr>
              <w:t>5,32</w:t>
            </w:r>
          </w:p>
        </w:tc>
        <w:tc>
          <w:tcPr>
            <w:tcW w:w="1134" w:type="dxa"/>
            <w:shd w:val="clear" w:color="auto" w:fill="auto"/>
          </w:tcPr>
          <w:p w14:paraId="272F9B3D" w14:textId="0634A998" w:rsidR="00A84ABE" w:rsidRPr="00026857" w:rsidRDefault="00A84ABE" w:rsidP="00A84ABE">
            <w:pPr>
              <w:ind w:firstLine="0"/>
              <w:jc w:val="center"/>
              <w:rPr>
                <w:rFonts w:cs="Times New Roman"/>
                <w:b/>
                <w:bCs/>
                <w:sz w:val="24"/>
                <w:szCs w:val="24"/>
              </w:rPr>
            </w:pPr>
            <w:r w:rsidRPr="00026857">
              <w:rPr>
                <w:rFonts w:cs="Times New Roman"/>
                <w:b/>
                <w:sz w:val="24"/>
                <w:szCs w:val="24"/>
              </w:rPr>
              <w:t>6,52</w:t>
            </w:r>
          </w:p>
        </w:tc>
        <w:tc>
          <w:tcPr>
            <w:tcW w:w="1124" w:type="dxa"/>
            <w:shd w:val="clear" w:color="auto" w:fill="auto"/>
          </w:tcPr>
          <w:p w14:paraId="68634368" w14:textId="14EAE2D1" w:rsidR="00A84ABE" w:rsidRPr="00026857" w:rsidRDefault="00A84ABE" w:rsidP="00A84ABE">
            <w:pPr>
              <w:ind w:firstLine="0"/>
              <w:jc w:val="center"/>
              <w:rPr>
                <w:rFonts w:cs="Times New Roman"/>
                <w:b/>
                <w:bCs/>
                <w:sz w:val="24"/>
                <w:szCs w:val="24"/>
              </w:rPr>
            </w:pPr>
            <w:r w:rsidRPr="00026857">
              <w:rPr>
                <w:rFonts w:cs="Times New Roman"/>
                <w:b/>
                <w:sz w:val="24"/>
                <w:szCs w:val="24"/>
              </w:rPr>
              <w:t>6,52</w:t>
            </w:r>
          </w:p>
        </w:tc>
      </w:tr>
      <w:tr w:rsidR="00A84ABE" w:rsidRPr="00026857" w14:paraId="74034B4D" w14:textId="77777777" w:rsidTr="008E797C">
        <w:trPr>
          <w:trHeight w:val="65"/>
          <w:jc w:val="center"/>
        </w:trPr>
        <w:tc>
          <w:tcPr>
            <w:tcW w:w="375" w:type="dxa"/>
            <w:vMerge/>
            <w:shd w:val="clear" w:color="auto" w:fill="auto"/>
            <w:vAlign w:val="center"/>
          </w:tcPr>
          <w:p w14:paraId="6B700FDE" w14:textId="77777777" w:rsidR="00A84ABE" w:rsidRPr="00026857" w:rsidRDefault="00A84ABE" w:rsidP="00A84ABE">
            <w:pPr>
              <w:ind w:firstLine="0"/>
              <w:jc w:val="center"/>
              <w:rPr>
                <w:rFonts w:cs="Times New Roman"/>
                <w:sz w:val="24"/>
                <w:szCs w:val="24"/>
              </w:rPr>
            </w:pPr>
          </w:p>
        </w:tc>
        <w:tc>
          <w:tcPr>
            <w:tcW w:w="4720" w:type="dxa"/>
            <w:vMerge/>
            <w:shd w:val="clear" w:color="auto" w:fill="auto"/>
            <w:vAlign w:val="center"/>
          </w:tcPr>
          <w:p w14:paraId="451DA2A5" w14:textId="77777777" w:rsidR="00A84ABE" w:rsidRPr="00026857" w:rsidRDefault="00A84ABE" w:rsidP="00A84ABE">
            <w:pPr>
              <w:ind w:firstLine="0"/>
              <w:jc w:val="left"/>
              <w:rPr>
                <w:rFonts w:cs="Times New Roman"/>
                <w:bCs/>
                <w:sz w:val="24"/>
                <w:szCs w:val="24"/>
              </w:rPr>
            </w:pPr>
          </w:p>
        </w:tc>
        <w:tc>
          <w:tcPr>
            <w:tcW w:w="1134" w:type="dxa"/>
            <w:shd w:val="clear" w:color="auto" w:fill="auto"/>
            <w:vAlign w:val="center"/>
          </w:tcPr>
          <w:p w14:paraId="1CF57C78" w14:textId="77777777" w:rsidR="00A84ABE" w:rsidRPr="00026857" w:rsidRDefault="00A84ABE" w:rsidP="00A84ABE">
            <w:pPr>
              <w:ind w:firstLine="0"/>
              <w:jc w:val="center"/>
              <w:rPr>
                <w:rFonts w:cs="Times New Roman"/>
                <w:b/>
                <w:sz w:val="24"/>
                <w:szCs w:val="24"/>
              </w:rPr>
            </w:pPr>
            <w:r w:rsidRPr="00026857">
              <w:rPr>
                <w:rFonts w:cs="Times New Roman"/>
                <w:b/>
                <w:sz w:val="24"/>
                <w:szCs w:val="24"/>
              </w:rPr>
              <w:t>%</w:t>
            </w:r>
          </w:p>
        </w:tc>
        <w:tc>
          <w:tcPr>
            <w:tcW w:w="1418" w:type="dxa"/>
            <w:shd w:val="clear" w:color="auto" w:fill="auto"/>
            <w:vAlign w:val="center"/>
          </w:tcPr>
          <w:p w14:paraId="10B4C9FC" w14:textId="77777777" w:rsidR="00A84ABE" w:rsidRPr="00026857" w:rsidRDefault="00A84ABE" w:rsidP="00A84ABE">
            <w:pPr>
              <w:ind w:firstLine="0"/>
              <w:jc w:val="center"/>
              <w:rPr>
                <w:rFonts w:cs="Times New Roman"/>
                <w:b/>
                <w:bCs/>
                <w:sz w:val="24"/>
                <w:szCs w:val="24"/>
              </w:rPr>
            </w:pPr>
            <w:r w:rsidRPr="00026857">
              <w:rPr>
                <w:rFonts w:cs="Times New Roman"/>
                <w:b/>
                <w:sz w:val="24"/>
                <w:szCs w:val="24"/>
              </w:rPr>
              <w:t>7,86</w:t>
            </w:r>
          </w:p>
        </w:tc>
        <w:tc>
          <w:tcPr>
            <w:tcW w:w="1134" w:type="dxa"/>
            <w:shd w:val="clear" w:color="auto" w:fill="auto"/>
          </w:tcPr>
          <w:p w14:paraId="02B5797B" w14:textId="79C699ED" w:rsidR="00A84ABE" w:rsidRPr="00026857" w:rsidRDefault="00A84ABE" w:rsidP="00A84ABE">
            <w:pPr>
              <w:ind w:firstLine="0"/>
              <w:jc w:val="center"/>
              <w:rPr>
                <w:rFonts w:cs="Times New Roman"/>
                <w:b/>
                <w:bCs/>
                <w:sz w:val="24"/>
                <w:szCs w:val="24"/>
              </w:rPr>
            </w:pPr>
            <w:r w:rsidRPr="00026857">
              <w:rPr>
                <w:rFonts w:cs="Times New Roman"/>
                <w:b/>
                <w:sz w:val="24"/>
                <w:szCs w:val="24"/>
              </w:rPr>
              <w:t>9,63</w:t>
            </w:r>
          </w:p>
        </w:tc>
        <w:tc>
          <w:tcPr>
            <w:tcW w:w="1124" w:type="dxa"/>
            <w:shd w:val="clear" w:color="auto" w:fill="auto"/>
          </w:tcPr>
          <w:p w14:paraId="07020841" w14:textId="120572CB" w:rsidR="00A84ABE" w:rsidRPr="00026857" w:rsidRDefault="00A84ABE" w:rsidP="00A84ABE">
            <w:pPr>
              <w:ind w:firstLine="0"/>
              <w:jc w:val="center"/>
              <w:rPr>
                <w:rFonts w:cs="Times New Roman"/>
                <w:b/>
                <w:bCs/>
                <w:sz w:val="24"/>
                <w:szCs w:val="24"/>
              </w:rPr>
            </w:pPr>
            <w:r w:rsidRPr="00026857">
              <w:rPr>
                <w:rFonts w:cs="Times New Roman"/>
                <w:b/>
                <w:sz w:val="24"/>
                <w:szCs w:val="24"/>
              </w:rPr>
              <w:t>9,63</w:t>
            </w:r>
          </w:p>
        </w:tc>
      </w:tr>
      <w:tr w:rsidR="007F3B0D" w:rsidRPr="00026857" w14:paraId="45B00CA8" w14:textId="77777777" w:rsidTr="008E797C">
        <w:trPr>
          <w:trHeight w:val="65"/>
          <w:jc w:val="center"/>
        </w:trPr>
        <w:tc>
          <w:tcPr>
            <w:tcW w:w="375" w:type="dxa"/>
            <w:vMerge/>
            <w:shd w:val="clear" w:color="auto" w:fill="auto"/>
            <w:vAlign w:val="center"/>
          </w:tcPr>
          <w:p w14:paraId="3D6CC7D1" w14:textId="77777777" w:rsidR="007F3B0D" w:rsidRPr="00026857" w:rsidRDefault="007F3B0D" w:rsidP="00531F09">
            <w:pPr>
              <w:ind w:firstLine="0"/>
              <w:jc w:val="center"/>
              <w:rPr>
                <w:rFonts w:cs="Times New Roman"/>
                <w:sz w:val="24"/>
                <w:szCs w:val="24"/>
              </w:rPr>
            </w:pPr>
          </w:p>
        </w:tc>
        <w:tc>
          <w:tcPr>
            <w:tcW w:w="4720" w:type="dxa"/>
            <w:shd w:val="clear" w:color="auto" w:fill="auto"/>
          </w:tcPr>
          <w:p w14:paraId="113A7B6A" w14:textId="77777777" w:rsidR="007F3B0D" w:rsidRPr="00026857" w:rsidRDefault="007F3B0D" w:rsidP="00531F09">
            <w:pPr>
              <w:ind w:firstLine="0"/>
              <w:jc w:val="right"/>
              <w:rPr>
                <w:rFonts w:cs="Times New Roman"/>
                <w:bCs/>
                <w:sz w:val="20"/>
                <w:szCs w:val="20"/>
              </w:rPr>
            </w:pPr>
            <w:r w:rsidRPr="00026857">
              <w:rPr>
                <w:rFonts w:cs="Times New Roman"/>
                <w:bCs/>
                <w:sz w:val="20"/>
                <w:szCs w:val="20"/>
              </w:rPr>
              <w:t>из них:</w:t>
            </w:r>
          </w:p>
        </w:tc>
        <w:tc>
          <w:tcPr>
            <w:tcW w:w="4810" w:type="dxa"/>
            <w:gridSpan w:val="4"/>
            <w:shd w:val="clear" w:color="auto" w:fill="auto"/>
            <w:vAlign w:val="center"/>
          </w:tcPr>
          <w:p w14:paraId="6C4C4997" w14:textId="77777777" w:rsidR="007F3B0D" w:rsidRPr="00026857" w:rsidRDefault="007F3B0D" w:rsidP="00531F09">
            <w:pPr>
              <w:ind w:firstLine="0"/>
              <w:jc w:val="center"/>
              <w:rPr>
                <w:rFonts w:cs="Times New Roman"/>
                <w:bCs/>
                <w:sz w:val="20"/>
                <w:szCs w:val="20"/>
              </w:rPr>
            </w:pPr>
          </w:p>
        </w:tc>
      </w:tr>
      <w:tr w:rsidR="00A84ABE" w:rsidRPr="00026857" w14:paraId="75DFF0B4" w14:textId="77777777" w:rsidTr="008E797C">
        <w:trPr>
          <w:trHeight w:val="65"/>
          <w:jc w:val="center"/>
        </w:trPr>
        <w:tc>
          <w:tcPr>
            <w:tcW w:w="375" w:type="dxa"/>
            <w:vMerge/>
            <w:shd w:val="clear" w:color="auto" w:fill="auto"/>
            <w:vAlign w:val="center"/>
          </w:tcPr>
          <w:p w14:paraId="0DE26AF7" w14:textId="77777777" w:rsidR="00A84ABE" w:rsidRPr="00026857" w:rsidRDefault="00A84ABE" w:rsidP="00A84ABE">
            <w:pPr>
              <w:ind w:firstLine="0"/>
              <w:jc w:val="center"/>
              <w:rPr>
                <w:rFonts w:cs="Times New Roman"/>
                <w:sz w:val="24"/>
                <w:szCs w:val="24"/>
              </w:rPr>
            </w:pPr>
          </w:p>
        </w:tc>
        <w:tc>
          <w:tcPr>
            <w:tcW w:w="4720" w:type="dxa"/>
            <w:vMerge w:val="restart"/>
            <w:shd w:val="clear" w:color="auto" w:fill="auto"/>
            <w:vAlign w:val="center"/>
          </w:tcPr>
          <w:p w14:paraId="422E48B7" w14:textId="77777777" w:rsidR="00A84ABE" w:rsidRPr="00026857" w:rsidRDefault="00A84ABE" w:rsidP="00A84ABE">
            <w:pPr>
              <w:ind w:firstLine="0"/>
              <w:jc w:val="left"/>
              <w:rPr>
                <w:rFonts w:cs="Times New Roman"/>
                <w:bCs/>
                <w:sz w:val="24"/>
                <w:szCs w:val="24"/>
              </w:rPr>
            </w:pPr>
            <w:r w:rsidRPr="00026857">
              <w:rPr>
                <w:rFonts w:cs="Times New Roman"/>
                <w:sz w:val="24"/>
                <w:szCs w:val="24"/>
              </w:rPr>
              <w:t>– зона озелененных территорий общего пользования</w:t>
            </w:r>
          </w:p>
        </w:tc>
        <w:tc>
          <w:tcPr>
            <w:tcW w:w="1134" w:type="dxa"/>
            <w:shd w:val="clear" w:color="auto" w:fill="auto"/>
            <w:vAlign w:val="center"/>
          </w:tcPr>
          <w:p w14:paraId="04A87D29" w14:textId="77777777" w:rsidR="00A84ABE" w:rsidRPr="00026857" w:rsidRDefault="00A84ABE" w:rsidP="00A84ABE">
            <w:pPr>
              <w:ind w:firstLine="0"/>
              <w:jc w:val="center"/>
              <w:rPr>
                <w:rFonts w:cs="Times New Roman"/>
                <w:sz w:val="24"/>
                <w:szCs w:val="24"/>
              </w:rPr>
            </w:pPr>
            <w:r w:rsidRPr="00026857">
              <w:rPr>
                <w:rFonts w:cs="Times New Roman"/>
                <w:sz w:val="24"/>
                <w:szCs w:val="24"/>
              </w:rPr>
              <w:t>га</w:t>
            </w:r>
          </w:p>
        </w:tc>
        <w:tc>
          <w:tcPr>
            <w:tcW w:w="1418" w:type="dxa"/>
            <w:shd w:val="clear" w:color="auto" w:fill="auto"/>
            <w:vAlign w:val="center"/>
          </w:tcPr>
          <w:p w14:paraId="4ED637DB" w14:textId="77777777" w:rsidR="00A84ABE" w:rsidRPr="00026857" w:rsidRDefault="00A84ABE" w:rsidP="00A84ABE">
            <w:pPr>
              <w:ind w:firstLine="0"/>
              <w:jc w:val="center"/>
              <w:rPr>
                <w:rFonts w:cs="Times New Roman"/>
                <w:bCs/>
                <w:sz w:val="24"/>
                <w:szCs w:val="24"/>
              </w:rPr>
            </w:pPr>
            <w:r w:rsidRPr="00026857">
              <w:rPr>
                <w:rFonts w:cs="Times New Roman"/>
                <w:sz w:val="24"/>
                <w:szCs w:val="24"/>
              </w:rPr>
              <w:t>5,32</w:t>
            </w:r>
          </w:p>
        </w:tc>
        <w:tc>
          <w:tcPr>
            <w:tcW w:w="1134" w:type="dxa"/>
            <w:shd w:val="clear" w:color="auto" w:fill="auto"/>
          </w:tcPr>
          <w:p w14:paraId="0B299B9D" w14:textId="2A75FCF2" w:rsidR="00A84ABE" w:rsidRPr="00026857" w:rsidRDefault="00A84ABE" w:rsidP="00A84ABE">
            <w:pPr>
              <w:ind w:firstLine="0"/>
              <w:jc w:val="center"/>
              <w:rPr>
                <w:rFonts w:cs="Times New Roman"/>
                <w:bCs/>
                <w:sz w:val="24"/>
                <w:szCs w:val="24"/>
              </w:rPr>
            </w:pPr>
            <w:r w:rsidRPr="00026857">
              <w:rPr>
                <w:rFonts w:cs="Times New Roman"/>
                <w:sz w:val="24"/>
                <w:szCs w:val="24"/>
              </w:rPr>
              <w:t>6,52</w:t>
            </w:r>
          </w:p>
        </w:tc>
        <w:tc>
          <w:tcPr>
            <w:tcW w:w="1124" w:type="dxa"/>
            <w:shd w:val="clear" w:color="auto" w:fill="auto"/>
          </w:tcPr>
          <w:p w14:paraId="56437B59" w14:textId="38F61135" w:rsidR="00A84ABE" w:rsidRPr="00026857" w:rsidRDefault="00A84ABE" w:rsidP="00A84ABE">
            <w:pPr>
              <w:ind w:firstLine="0"/>
              <w:jc w:val="center"/>
              <w:rPr>
                <w:rFonts w:cs="Times New Roman"/>
                <w:bCs/>
                <w:sz w:val="24"/>
                <w:szCs w:val="24"/>
              </w:rPr>
            </w:pPr>
            <w:r w:rsidRPr="00026857">
              <w:rPr>
                <w:rFonts w:cs="Times New Roman"/>
                <w:sz w:val="24"/>
                <w:szCs w:val="24"/>
              </w:rPr>
              <w:t>6,52</w:t>
            </w:r>
          </w:p>
        </w:tc>
      </w:tr>
      <w:tr w:rsidR="00A84ABE" w:rsidRPr="00026857" w14:paraId="59802018" w14:textId="77777777" w:rsidTr="008E797C">
        <w:trPr>
          <w:trHeight w:val="65"/>
          <w:jc w:val="center"/>
        </w:trPr>
        <w:tc>
          <w:tcPr>
            <w:tcW w:w="375" w:type="dxa"/>
            <w:vMerge/>
            <w:shd w:val="clear" w:color="auto" w:fill="auto"/>
            <w:vAlign w:val="center"/>
          </w:tcPr>
          <w:p w14:paraId="2B220E65" w14:textId="77777777" w:rsidR="00A84ABE" w:rsidRPr="00026857" w:rsidRDefault="00A84ABE" w:rsidP="00A84ABE">
            <w:pPr>
              <w:ind w:firstLine="0"/>
              <w:jc w:val="center"/>
              <w:rPr>
                <w:rFonts w:cs="Times New Roman"/>
                <w:sz w:val="24"/>
                <w:szCs w:val="24"/>
              </w:rPr>
            </w:pPr>
          </w:p>
        </w:tc>
        <w:tc>
          <w:tcPr>
            <w:tcW w:w="4720" w:type="dxa"/>
            <w:vMerge/>
            <w:shd w:val="clear" w:color="auto" w:fill="auto"/>
            <w:vAlign w:val="center"/>
          </w:tcPr>
          <w:p w14:paraId="548F0CD6" w14:textId="77777777" w:rsidR="00A84ABE" w:rsidRPr="00026857" w:rsidRDefault="00A84ABE" w:rsidP="00A84ABE">
            <w:pPr>
              <w:ind w:firstLine="0"/>
              <w:jc w:val="left"/>
              <w:rPr>
                <w:rFonts w:cs="Times New Roman"/>
                <w:bCs/>
                <w:sz w:val="24"/>
                <w:szCs w:val="24"/>
              </w:rPr>
            </w:pPr>
          </w:p>
        </w:tc>
        <w:tc>
          <w:tcPr>
            <w:tcW w:w="1134" w:type="dxa"/>
            <w:shd w:val="clear" w:color="auto" w:fill="auto"/>
            <w:vAlign w:val="center"/>
          </w:tcPr>
          <w:p w14:paraId="0EEC46E9" w14:textId="77777777" w:rsidR="00A84ABE" w:rsidRPr="00026857" w:rsidRDefault="00A84ABE" w:rsidP="00A84ABE">
            <w:pPr>
              <w:ind w:firstLine="0"/>
              <w:jc w:val="center"/>
              <w:rPr>
                <w:rFonts w:cs="Times New Roman"/>
                <w:sz w:val="24"/>
                <w:szCs w:val="24"/>
              </w:rPr>
            </w:pPr>
            <w:r w:rsidRPr="00026857">
              <w:rPr>
                <w:rFonts w:cs="Times New Roman"/>
                <w:sz w:val="24"/>
                <w:szCs w:val="24"/>
              </w:rPr>
              <w:t>%</w:t>
            </w:r>
          </w:p>
        </w:tc>
        <w:tc>
          <w:tcPr>
            <w:tcW w:w="1418" w:type="dxa"/>
            <w:shd w:val="clear" w:color="auto" w:fill="auto"/>
            <w:vAlign w:val="center"/>
          </w:tcPr>
          <w:p w14:paraId="196911F8" w14:textId="77777777" w:rsidR="00A84ABE" w:rsidRPr="00026857" w:rsidRDefault="00A84ABE" w:rsidP="00A84ABE">
            <w:pPr>
              <w:ind w:firstLine="0"/>
              <w:jc w:val="center"/>
              <w:rPr>
                <w:rFonts w:cs="Times New Roman"/>
                <w:bCs/>
                <w:sz w:val="24"/>
                <w:szCs w:val="24"/>
              </w:rPr>
            </w:pPr>
            <w:r w:rsidRPr="00026857">
              <w:rPr>
                <w:rFonts w:cs="Times New Roman"/>
                <w:sz w:val="24"/>
                <w:szCs w:val="24"/>
              </w:rPr>
              <w:t>7,86</w:t>
            </w:r>
          </w:p>
        </w:tc>
        <w:tc>
          <w:tcPr>
            <w:tcW w:w="1134" w:type="dxa"/>
            <w:shd w:val="clear" w:color="auto" w:fill="auto"/>
          </w:tcPr>
          <w:p w14:paraId="6EE308D8" w14:textId="16E73BE1" w:rsidR="00A84ABE" w:rsidRPr="00026857" w:rsidRDefault="00A84ABE" w:rsidP="00A84ABE">
            <w:pPr>
              <w:ind w:firstLine="0"/>
              <w:jc w:val="center"/>
              <w:rPr>
                <w:rFonts w:cs="Times New Roman"/>
                <w:bCs/>
                <w:sz w:val="24"/>
                <w:szCs w:val="24"/>
              </w:rPr>
            </w:pPr>
            <w:r w:rsidRPr="00026857">
              <w:rPr>
                <w:rFonts w:cs="Times New Roman"/>
                <w:sz w:val="24"/>
                <w:szCs w:val="24"/>
              </w:rPr>
              <w:t>9,63</w:t>
            </w:r>
          </w:p>
        </w:tc>
        <w:tc>
          <w:tcPr>
            <w:tcW w:w="1124" w:type="dxa"/>
            <w:shd w:val="clear" w:color="auto" w:fill="auto"/>
          </w:tcPr>
          <w:p w14:paraId="16D737B0" w14:textId="18DBA008" w:rsidR="00A84ABE" w:rsidRPr="00026857" w:rsidRDefault="00A84ABE" w:rsidP="00A84ABE">
            <w:pPr>
              <w:ind w:firstLine="0"/>
              <w:jc w:val="center"/>
              <w:rPr>
                <w:rFonts w:cs="Times New Roman"/>
                <w:bCs/>
                <w:sz w:val="24"/>
                <w:szCs w:val="24"/>
              </w:rPr>
            </w:pPr>
            <w:r w:rsidRPr="00026857">
              <w:rPr>
                <w:rFonts w:cs="Times New Roman"/>
                <w:sz w:val="24"/>
                <w:szCs w:val="24"/>
              </w:rPr>
              <w:t>9,63</w:t>
            </w:r>
          </w:p>
        </w:tc>
      </w:tr>
      <w:tr w:rsidR="00531F09" w:rsidRPr="00026857" w14:paraId="17577BF5" w14:textId="77777777" w:rsidTr="00531F09">
        <w:trPr>
          <w:trHeight w:val="65"/>
          <w:jc w:val="center"/>
        </w:trPr>
        <w:tc>
          <w:tcPr>
            <w:tcW w:w="375" w:type="dxa"/>
            <w:vMerge w:val="restart"/>
            <w:shd w:val="clear" w:color="auto" w:fill="auto"/>
            <w:vAlign w:val="center"/>
          </w:tcPr>
          <w:p w14:paraId="235C2BA9" w14:textId="77777777" w:rsidR="00531F09" w:rsidRPr="00026857" w:rsidRDefault="00531F09" w:rsidP="00531F09">
            <w:pPr>
              <w:ind w:firstLine="0"/>
              <w:jc w:val="center"/>
              <w:rPr>
                <w:rFonts w:cs="Times New Roman"/>
                <w:sz w:val="24"/>
                <w:szCs w:val="24"/>
              </w:rPr>
            </w:pPr>
            <w:r w:rsidRPr="00026857">
              <w:rPr>
                <w:rFonts w:cs="Times New Roman"/>
                <w:sz w:val="24"/>
                <w:szCs w:val="24"/>
              </w:rPr>
              <w:t>7</w:t>
            </w:r>
          </w:p>
        </w:tc>
        <w:tc>
          <w:tcPr>
            <w:tcW w:w="4720" w:type="dxa"/>
            <w:vMerge w:val="restart"/>
            <w:shd w:val="clear" w:color="auto" w:fill="auto"/>
            <w:vAlign w:val="center"/>
          </w:tcPr>
          <w:p w14:paraId="2203BE4D" w14:textId="77777777" w:rsidR="00531F09" w:rsidRPr="00026857" w:rsidRDefault="00531F09" w:rsidP="00531F09">
            <w:pPr>
              <w:ind w:firstLine="0"/>
              <w:jc w:val="left"/>
              <w:rPr>
                <w:rFonts w:cs="Times New Roman"/>
                <w:bCs/>
                <w:sz w:val="24"/>
                <w:szCs w:val="24"/>
              </w:rPr>
            </w:pPr>
            <w:r w:rsidRPr="00026857">
              <w:rPr>
                <w:rFonts w:cs="Times New Roman"/>
                <w:b/>
                <w:sz w:val="24"/>
                <w:szCs w:val="24"/>
              </w:rPr>
              <w:t>Зоны режимных территорий:</w:t>
            </w:r>
          </w:p>
        </w:tc>
        <w:tc>
          <w:tcPr>
            <w:tcW w:w="1134" w:type="dxa"/>
            <w:shd w:val="clear" w:color="auto" w:fill="auto"/>
            <w:vAlign w:val="center"/>
          </w:tcPr>
          <w:p w14:paraId="04A84387" w14:textId="77777777" w:rsidR="00531F09" w:rsidRPr="00026857" w:rsidRDefault="00531F09" w:rsidP="00531F09">
            <w:pPr>
              <w:ind w:firstLine="0"/>
              <w:jc w:val="center"/>
              <w:rPr>
                <w:rFonts w:cs="Times New Roman"/>
                <w:b/>
                <w:sz w:val="24"/>
                <w:szCs w:val="24"/>
              </w:rPr>
            </w:pPr>
            <w:r w:rsidRPr="00026857">
              <w:rPr>
                <w:rFonts w:cs="Times New Roman"/>
                <w:b/>
                <w:sz w:val="24"/>
                <w:szCs w:val="24"/>
              </w:rPr>
              <w:t>га</w:t>
            </w:r>
          </w:p>
        </w:tc>
        <w:tc>
          <w:tcPr>
            <w:tcW w:w="1418" w:type="dxa"/>
            <w:shd w:val="clear" w:color="auto" w:fill="auto"/>
            <w:vAlign w:val="center"/>
          </w:tcPr>
          <w:p w14:paraId="46334452" w14:textId="77777777" w:rsidR="00531F09" w:rsidRPr="00026857" w:rsidRDefault="00531F09" w:rsidP="00531F09">
            <w:pPr>
              <w:ind w:firstLine="0"/>
              <w:jc w:val="center"/>
              <w:rPr>
                <w:rFonts w:cs="Times New Roman"/>
                <w:b/>
                <w:bCs/>
                <w:sz w:val="24"/>
                <w:szCs w:val="24"/>
              </w:rPr>
            </w:pPr>
            <w:r w:rsidRPr="00026857">
              <w:rPr>
                <w:rFonts w:cs="Times New Roman"/>
                <w:b/>
                <w:sz w:val="24"/>
                <w:szCs w:val="24"/>
              </w:rPr>
              <w:t>0,83</w:t>
            </w:r>
          </w:p>
        </w:tc>
        <w:tc>
          <w:tcPr>
            <w:tcW w:w="1134" w:type="dxa"/>
            <w:shd w:val="clear" w:color="auto" w:fill="auto"/>
            <w:vAlign w:val="center"/>
          </w:tcPr>
          <w:p w14:paraId="37D0D30F" w14:textId="77777777" w:rsidR="00531F09" w:rsidRPr="00026857" w:rsidRDefault="00531F09" w:rsidP="00531F09">
            <w:pPr>
              <w:ind w:firstLine="0"/>
              <w:jc w:val="center"/>
              <w:rPr>
                <w:rFonts w:cs="Times New Roman"/>
                <w:b/>
                <w:bCs/>
                <w:sz w:val="24"/>
                <w:szCs w:val="24"/>
              </w:rPr>
            </w:pPr>
            <w:r w:rsidRPr="00026857">
              <w:rPr>
                <w:rFonts w:cs="Times New Roman"/>
                <w:b/>
                <w:sz w:val="24"/>
                <w:szCs w:val="24"/>
              </w:rPr>
              <w:t>0,84</w:t>
            </w:r>
          </w:p>
        </w:tc>
        <w:tc>
          <w:tcPr>
            <w:tcW w:w="1124" w:type="dxa"/>
            <w:shd w:val="clear" w:color="auto" w:fill="auto"/>
            <w:vAlign w:val="center"/>
          </w:tcPr>
          <w:p w14:paraId="613DB50C" w14:textId="77777777" w:rsidR="00531F09" w:rsidRPr="00026857" w:rsidRDefault="00531F09" w:rsidP="00531F09">
            <w:pPr>
              <w:ind w:firstLine="0"/>
              <w:jc w:val="center"/>
              <w:rPr>
                <w:rFonts w:cs="Times New Roman"/>
                <w:b/>
                <w:bCs/>
                <w:sz w:val="24"/>
                <w:szCs w:val="24"/>
              </w:rPr>
            </w:pPr>
            <w:r w:rsidRPr="00026857">
              <w:rPr>
                <w:rFonts w:cs="Times New Roman"/>
                <w:b/>
                <w:sz w:val="24"/>
                <w:szCs w:val="24"/>
              </w:rPr>
              <w:t>0,84</w:t>
            </w:r>
          </w:p>
        </w:tc>
      </w:tr>
      <w:tr w:rsidR="00531F09" w:rsidRPr="00026857" w14:paraId="58A46B71" w14:textId="77777777" w:rsidTr="00531F09">
        <w:trPr>
          <w:trHeight w:val="65"/>
          <w:jc w:val="center"/>
        </w:trPr>
        <w:tc>
          <w:tcPr>
            <w:tcW w:w="375" w:type="dxa"/>
            <w:vMerge/>
            <w:shd w:val="clear" w:color="auto" w:fill="auto"/>
            <w:vAlign w:val="center"/>
          </w:tcPr>
          <w:p w14:paraId="123B1D61" w14:textId="77777777" w:rsidR="00531F09" w:rsidRPr="00026857" w:rsidRDefault="00531F09" w:rsidP="00531F09">
            <w:pPr>
              <w:ind w:firstLine="0"/>
              <w:jc w:val="center"/>
              <w:rPr>
                <w:rFonts w:cs="Times New Roman"/>
                <w:sz w:val="24"/>
                <w:szCs w:val="24"/>
              </w:rPr>
            </w:pPr>
          </w:p>
        </w:tc>
        <w:tc>
          <w:tcPr>
            <w:tcW w:w="4720" w:type="dxa"/>
            <w:vMerge/>
            <w:shd w:val="clear" w:color="auto" w:fill="auto"/>
            <w:vAlign w:val="center"/>
          </w:tcPr>
          <w:p w14:paraId="00E2CEA2" w14:textId="77777777" w:rsidR="00531F09" w:rsidRPr="00026857" w:rsidRDefault="00531F09" w:rsidP="00531F09">
            <w:pPr>
              <w:ind w:firstLine="0"/>
              <w:jc w:val="left"/>
              <w:rPr>
                <w:rFonts w:cs="Times New Roman"/>
                <w:bCs/>
                <w:sz w:val="24"/>
                <w:szCs w:val="24"/>
              </w:rPr>
            </w:pPr>
          </w:p>
        </w:tc>
        <w:tc>
          <w:tcPr>
            <w:tcW w:w="1134" w:type="dxa"/>
            <w:shd w:val="clear" w:color="auto" w:fill="auto"/>
            <w:vAlign w:val="center"/>
          </w:tcPr>
          <w:p w14:paraId="181DDFC4" w14:textId="77777777" w:rsidR="00531F09" w:rsidRPr="00026857" w:rsidRDefault="00531F09" w:rsidP="00531F09">
            <w:pPr>
              <w:ind w:firstLine="0"/>
              <w:jc w:val="center"/>
              <w:rPr>
                <w:rFonts w:cs="Times New Roman"/>
                <w:b/>
                <w:sz w:val="24"/>
                <w:szCs w:val="24"/>
              </w:rPr>
            </w:pPr>
            <w:r w:rsidRPr="00026857">
              <w:rPr>
                <w:rFonts w:cs="Times New Roman"/>
                <w:b/>
                <w:sz w:val="24"/>
                <w:szCs w:val="24"/>
              </w:rPr>
              <w:t>%</w:t>
            </w:r>
          </w:p>
        </w:tc>
        <w:tc>
          <w:tcPr>
            <w:tcW w:w="1418" w:type="dxa"/>
            <w:shd w:val="clear" w:color="auto" w:fill="auto"/>
            <w:vAlign w:val="center"/>
          </w:tcPr>
          <w:p w14:paraId="4D1E1D8C" w14:textId="77777777" w:rsidR="00531F09" w:rsidRPr="00026857" w:rsidRDefault="00531F09" w:rsidP="00531F09">
            <w:pPr>
              <w:ind w:firstLine="0"/>
              <w:jc w:val="center"/>
              <w:rPr>
                <w:rFonts w:cs="Times New Roman"/>
                <w:b/>
                <w:bCs/>
                <w:sz w:val="24"/>
                <w:szCs w:val="24"/>
              </w:rPr>
            </w:pPr>
            <w:r w:rsidRPr="00026857">
              <w:rPr>
                <w:rFonts w:cs="Times New Roman"/>
                <w:b/>
                <w:sz w:val="24"/>
                <w:szCs w:val="24"/>
              </w:rPr>
              <w:t>1,23</w:t>
            </w:r>
          </w:p>
        </w:tc>
        <w:tc>
          <w:tcPr>
            <w:tcW w:w="1134" w:type="dxa"/>
            <w:shd w:val="clear" w:color="auto" w:fill="auto"/>
            <w:vAlign w:val="center"/>
          </w:tcPr>
          <w:p w14:paraId="176063CF" w14:textId="77777777" w:rsidR="00531F09" w:rsidRPr="00026857" w:rsidRDefault="00531F09" w:rsidP="00531F09">
            <w:pPr>
              <w:ind w:firstLine="0"/>
              <w:jc w:val="center"/>
              <w:rPr>
                <w:rFonts w:cs="Times New Roman"/>
                <w:b/>
                <w:sz w:val="24"/>
                <w:szCs w:val="24"/>
              </w:rPr>
            </w:pPr>
            <w:r w:rsidRPr="00026857">
              <w:rPr>
                <w:rFonts w:cs="Times New Roman"/>
                <w:b/>
                <w:sz w:val="24"/>
                <w:szCs w:val="24"/>
              </w:rPr>
              <w:t>1,24</w:t>
            </w:r>
          </w:p>
        </w:tc>
        <w:tc>
          <w:tcPr>
            <w:tcW w:w="1124" w:type="dxa"/>
            <w:shd w:val="clear" w:color="auto" w:fill="auto"/>
            <w:vAlign w:val="center"/>
          </w:tcPr>
          <w:p w14:paraId="67E1B332" w14:textId="77777777" w:rsidR="00531F09" w:rsidRPr="00026857" w:rsidRDefault="00531F09" w:rsidP="00531F09">
            <w:pPr>
              <w:ind w:firstLine="0"/>
              <w:jc w:val="center"/>
              <w:rPr>
                <w:rFonts w:cs="Times New Roman"/>
                <w:b/>
                <w:sz w:val="24"/>
                <w:szCs w:val="24"/>
              </w:rPr>
            </w:pPr>
            <w:r w:rsidRPr="00026857">
              <w:rPr>
                <w:rFonts w:cs="Times New Roman"/>
                <w:b/>
                <w:sz w:val="24"/>
                <w:szCs w:val="24"/>
              </w:rPr>
              <w:t>1,24</w:t>
            </w:r>
          </w:p>
        </w:tc>
      </w:tr>
      <w:tr w:rsidR="007F3B0D" w:rsidRPr="00026857" w14:paraId="1CADD29E" w14:textId="77777777" w:rsidTr="008E797C">
        <w:trPr>
          <w:trHeight w:val="65"/>
          <w:jc w:val="center"/>
        </w:trPr>
        <w:tc>
          <w:tcPr>
            <w:tcW w:w="375" w:type="dxa"/>
            <w:vMerge/>
            <w:shd w:val="clear" w:color="auto" w:fill="auto"/>
            <w:vAlign w:val="center"/>
          </w:tcPr>
          <w:p w14:paraId="36BAA591" w14:textId="77777777" w:rsidR="007F3B0D" w:rsidRPr="00026857" w:rsidRDefault="007F3B0D" w:rsidP="00531F09">
            <w:pPr>
              <w:ind w:firstLine="0"/>
              <w:jc w:val="center"/>
              <w:rPr>
                <w:rFonts w:cs="Times New Roman"/>
                <w:sz w:val="24"/>
                <w:szCs w:val="24"/>
              </w:rPr>
            </w:pPr>
          </w:p>
        </w:tc>
        <w:tc>
          <w:tcPr>
            <w:tcW w:w="4720" w:type="dxa"/>
            <w:shd w:val="clear" w:color="auto" w:fill="auto"/>
          </w:tcPr>
          <w:p w14:paraId="316E8B83" w14:textId="77777777" w:rsidR="007F3B0D" w:rsidRPr="00026857" w:rsidRDefault="007F3B0D" w:rsidP="00531F09">
            <w:pPr>
              <w:ind w:firstLine="0"/>
              <w:jc w:val="right"/>
              <w:rPr>
                <w:rFonts w:cs="Times New Roman"/>
                <w:bCs/>
                <w:sz w:val="20"/>
                <w:szCs w:val="20"/>
              </w:rPr>
            </w:pPr>
            <w:r w:rsidRPr="00026857">
              <w:rPr>
                <w:rFonts w:cs="Times New Roman"/>
                <w:bCs/>
                <w:sz w:val="20"/>
                <w:szCs w:val="20"/>
              </w:rPr>
              <w:t>из них:</w:t>
            </w:r>
          </w:p>
        </w:tc>
        <w:tc>
          <w:tcPr>
            <w:tcW w:w="4810" w:type="dxa"/>
            <w:gridSpan w:val="4"/>
            <w:shd w:val="clear" w:color="auto" w:fill="auto"/>
            <w:vAlign w:val="center"/>
          </w:tcPr>
          <w:p w14:paraId="580D98DA" w14:textId="77777777" w:rsidR="007F3B0D" w:rsidRPr="00026857" w:rsidRDefault="007F3B0D" w:rsidP="00531F09">
            <w:pPr>
              <w:ind w:firstLine="0"/>
              <w:jc w:val="center"/>
              <w:rPr>
                <w:rFonts w:cs="Times New Roman"/>
                <w:b/>
                <w:sz w:val="20"/>
                <w:szCs w:val="20"/>
              </w:rPr>
            </w:pPr>
          </w:p>
        </w:tc>
      </w:tr>
      <w:tr w:rsidR="00531F09" w:rsidRPr="00026857" w14:paraId="38A90000" w14:textId="77777777" w:rsidTr="00531F09">
        <w:trPr>
          <w:trHeight w:val="65"/>
          <w:jc w:val="center"/>
        </w:trPr>
        <w:tc>
          <w:tcPr>
            <w:tcW w:w="375" w:type="dxa"/>
            <w:vMerge/>
            <w:shd w:val="clear" w:color="auto" w:fill="auto"/>
            <w:vAlign w:val="center"/>
          </w:tcPr>
          <w:p w14:paraId="5375AEB2" w14:textId="77777777" w:rsidR="00531F09" w:rsidRPr="00026857" w:rsidRDefault="00531F09" w:rsidP="00531F09">
            <w:pPr>
              <w:ind w:firstLine="0"/>
              <w:jc w:val="center"/>
              <w:rPr>
                <w:rFonts w:cs="Times New Roman"/>
                <w:sz w:val="24"/>
                <w:szCs w:val="24"/>
              </w:rPr>
            </w:pPr>
          </w:p>
        </w:tc>
        <w:tc>
          <w:tcPr>
            <w:tcW w:w="4720" w:type="dxa"/>
            <w:vMerge w:val="restart"/>
            <w:shd w:val="clear" w:color="auto" w:fill="auto"/>
            <w:vAlign w:val="center"/>
          </w:tcPr>
          <w:p w14:paraId="64BBBE73" w14:textId="77777777" w:rsidR="00531F09" w:rsidRPr="00026857" w:rsidRDefault="00531F09" w:rsidP="00531F09">
            <w:pPr>
              <w:ind w:firstLine="0"/>
              <w:jc w:val="left"/>
              <w:rPr>
                <w:rFonts w:cs="Times New Roman"/>
                <w:bCs/>
                <w:sz w:val="24"/>
                <w:szCs w:val="24"/>
              </w:rPr>
            </w:pPr>
            <w:r w:rsidRPr="00026857">
              <w:rPr>
                <w:rFonts w:cs="Times New Roman"/>
                <w:sz w:val="24"/>
                <w:szCs w:val="24"/>
              </w:rPr>
              <w:t>–  зона режимных территорий</w:t>
            </w:r>
          </w:p>
        </w:tc>
        <w:tc>
          <w:tcPr>
            <w:tcW w:w="1134" w:type="dxa"/>
            <w:shd w:val="clear" w:color="auto" w:fill="auto"/>
            <w:vAlign w:val="center"/>
          </w:tcPr>
          <w:p w14:paraId="11862F2D" w14:textId="77777777" w:rsidR="00531F09" w:rsidRPr="00026857" w:rsidRDefault="00531F09" w:rsidP="00531F09">
            <w:pPr>
              <w:ind w:firstLine="0"/>
              <w:jc w:val="center"/>
              <w:rPr>
                <w:rFonts w:cs="Times New Roman"/>
                <w:sz w:val="24"/>
                <w:szCs w:val="24"/>
              </w:rPr>
            </w:pPr>
            <w:r w:rsidRPr="00026857">
              <w:rPr>
                <w:rFonts w:cs="Times New Roman"/>
                <w:sz w:val="24"/>
                <w:szCs w:val="24"/>
              </w:rPr>
              <w:t>га</w:t>
            </w:r>
          </w:p>
        </w:tc>
        <w:tc>
          <w:tcPr>
            <w:tcW w:w="1418" w:type="dxa"/>
            <w:shd w:val="clear" w:color="auto" w:fill="auto"/>
            <w:vAlign w:val="center"/>
          </w:tcPr>
          <w:p w14:paraId="63CC8C50" w14:textId="77777777" w:rsidR="00531F09" w:rsidRPr="00026857" w:rsidRDefault="00531F09" w:rsidP="00531F09">
            <w:pPr>
              <w:ind w:firstLine="0"/>
              <w:jc w:val="center"/>
              <w:rPr>
                <w:rFonts w:cs="Times New Roman"/>
                <w:bCs/>
                <w:sz w:val="24"/>
                <w:szCs w:val="24"/>
              </w:rPr>
            </w:pPr>
            <w:r w:rsidRPr="00026857">
              <w:rPr>
                <w:rFonts w:cs="Times New Roman"/>
                <w:sz w:val="24"/>
                <w:szCs w:val="24"/>
              </w:rPr>
              <w:t>0,83</w:t>
            </w:r>
          </w:p>
        </w:tc>
        <w:tc>
          <w:tcPr>
            <w:tcW w:w="1134" w:type="dxa"/>
            <w:shd w:val="clear" w:color="auto" w:fill="auto"/>
            <w:vAlign w:val="center"/>
          </w:tcPr>
          <w:p w14:paraId="392FD764" w14:textId="77777777" w:rsidR="00531F09" w:rsidRPr="00026857" w:rsidRDefault="00531F09" w:rsidP="00531F09">
            <w:pPr>
              <w:ind w:firstLine="0"/>
              <w:jc w:val="center"/>
              <w:rPr>
                <w:rFonts w:cs="Times New Roman"/>
                <w:b/>
                <w:sz w:val="24"/>
                <w:szCs w:val="24"/>
              </w:rPr>
            </w:pPr>
            <w:r w:rsidRPr="00026857">
              <w:rPr>
                <w:rFonts w:cs="Times New Roman"/>
                <w:sz w:val="24"/>
                <w:szCs w:val="24"/>
              </w:rPr>
              <w:t>0,84</w:t>
            </w:r>
          </w:p>
        </w:tc>
        <w:tc>
          <w:tcPr>
            <w:tcW w:w="1124" w:type="dxa"/>
            <w:shd w:val="clear" w:color="auto" w:fill="auto"/>
            <w:vAlign w:val="center"/>
          </w:tcPr>
          <w:p w14:paraId="7B66FA9B" w14:textId="77777777" w:rsidR="00531F09" w:rsidRPr="00026857" w:rsidRDefault="00531F09" w:rsidP="00531F09">
            <w:pPr>
              <w:ind w:firstLine="0"/>
              <w:jc w:val="center"/>
              <w:rPr>
                <w:rFonts w:cs="Times New Roman"/>
                <w:b/>
                <w:sz w:val="24"/>
                <w:szCs w:val="24"/>
              </w:rPr>
            </w:pPr>
            <w:r w:rsidRPr="00026857">
              <w:rPr>
                <w:rFonts w:cs="Times New Roman"/>
                <w:sz w:val="24"/>
                <w:szCs w:val="24"/>
              </w:rPr>
              <w:t>0,84</w:t>
            </w:r>
          </w:p>
        </w:tc>
      </w:tr>
      <w:tr w:rsidR="00531F09" w:rsidRPr="00026857" w14:paraId="6FF0D2FE" w14:textId="77777777" w:rsidTr="00531F09">
        <w:trPr>
          <w:trHeight w:val="65"/>
          <w:jc w:val="center"/>
        </w:trPr>
        <w:tc>
          <w:tcPr>
            <w:tcW w:w="375" w:type="dxa"/>
            <w:vMerge/>
            <w:shd w:val="clear" w:color="auto" w:fill="auto"/>
            <w:vAlign w:val="center"/>
          </w:tcPr>
          <w:p w14:paraId="4671C4DC" w14:textId="77777777" w:rsidR="00531F09" w:rsidRPr="00026857" w:rsidRDefault="00531F09" w:rsidP="00531F09">
            <w:pPr>
              <w:ind w:firstLine="0"/>
              <w:jc w:val="center"/>
              <w:rPr>
                <w:rFonts w:cs="Times New Roman"/>
                <w:sz w:val="24"/>
                <w:szCs w:val="24"/>
              </w:rPr>
            </w:pPr>
          </w:p>
        </w:tc>
        <w:tc>
          <w:tcPr>
            <w:tcW w:w="4720" w:type="dxa"/>
            <w:vMerge/>
            <w:shd w:val="clear" w:color="auto" w:fill="auto"/>
            <w:vAlign w:val="center"/>
          </w:tcPr>
          <w:p w14:paraId="159A02FE" w14:textId="77777777" w:rsidR="00531F09" w:rsidRPr="00026857" w:rsidRDefault="00531F09" w:rsidP="00531F09">
            <w:pPr>
              <w:ind w:firstLine="0"/>
              <w:jc w:val="left"/>
              <w:rPr>
                <w:rFonts w:cs="Times New Roman"/>
                <w:bCs/>
                <w:sz w:val="24"/>
                <w:szCs w:val="24"/>
              </w:rPr>
            </w:pPr>
          </w:p>
        </w:tc>
        <w:tc>
          <w:tcPr>
            <w:tcW w:w="1134" w:type="dxa"/>
            <w:shd w:val="clear" w:color="auto" w:fill="auto"/>
            <w:vAlign w:val="center"/>
          </w:tcPr>
          <w:p w14:paraId="5071804C" w14:textId="77777777" w:rsidR="00531F09" w:rsidRPr="00026857" w:rsidRDefault="00531F09" w:rsidP="00531F09">
            <w:pPr>
              <w:ind w:firstLine="0"/>
              <w:jc w:val="center"/>
              <w:rPr>
                <w:rFonts w:cs="Times New Roman"/>
                <w:sz w:val="24"/>
                <w:szCs w:val="24"/>
              </w:rPr>
            </w:pPr>
            <w:r w:rsidRPr="00026857">
              <w:rPr>
                <w:rFonts w:cs="Times New Roman"/>
                <w:sz w:val="24"/>
                <w:szCs w:val="24"/>
              </w:rPr>
              <w:t>%</w:t>
            </w:r>
          </w:p>
        </w:tc>
        <w:tc>
          <w:tcPr>
            <w:tcW w:w="1418" w:type="dxa"/>
            <w:shd w:val="clear" w:color="auto" w:fill="auto"/>
            <w:vAlign w:val="center"/>
          </w:tcPr>
          <w:p w14:paraId="2D53BC07" w14:textId="77777777" w:rsidR="00531F09" w:rsidRPr="00026857" w:rsidRDefault="00531F09" w:rsidP="00531F09">
            <w:pPr>
              <w:ind w:firstLine="0"/>
              <w:jc w:val="center"/>
              <w:rPr>
                <w:rFonts w:cs="Times New Roman"/>
                <w:bCs/>
                <w:sz w:val="24"/>
                <w:szCs w:val="24"/>
              </w:rPr>
            </w:pPr>
            <w:r w:rsidRPr="00026857">
              <w:rPr>
                <w:rFonts w:cs="Times New Roman"/>
                <w:sz w:val="24"/>
                <w:szCs w:val="24"/>
              </w:rPr>
              <w:t>1,23</w:t>
            </w:r>
          </w:p>
        </w:tc>
        <w:tc>
          <w:tcPr>
            <w:tcW w:w="1134" w:type="dxa"/>
            <w:shd w:val="clear" w:color="auto" w:fill="auto"/>
            <w:vAlign w:val="center"/>
          </w:tcPr>
          <w:p w14:paraId="006118E9" w14:textId="77777777" w:rsidR="00531F09" w:rsidRPr="00026857" w:rsidRDefault="00531F09" w:rsidP="00531F09">
            <w:pPr>
              <w:ind w:firstLine="0"/>
              <w:jc w:val="center"/>
              <w:rPr>
                <w:rFonts w:cs="Times New Roman"/>
                <w:b/>
                <w:sz w:val="24"/>
                <w:szCs w:val="24"/>
              </w:rPr>
            </w:pPr>
            <w:r w:rsidRPr="00026857">
              <w:rPr>
                <w:rFonts w:cs="Times New Roman"/>
                <w:sz w:val="24"/>
                <w:szCs w:val="24"/>
              </w:rPr>
              <w:t>1,24</w:t>
            </w:r>
          </w:p>
        </w:tc>
        <w:tc>
          <w:tcPr>
            <w:tcW w:w="1124" w:type="dxa"/>
            <w:shd w:val="clear" w:color="auto" w:fill="auto"/>
            <w:vAlign w:val="center"/>
          </w:tcPr>
          <w:p w14:paraId="2805573F" w14:textId="77777777" w:rsidR="00531F09" w:rsidRPr="00026857" w:rsidRDefault="00531F09" w:rsidP="00531F09">
            <w:pPr>
              <w:ind w:firstLine="0"/>
              <w:jc w:val="center"/>
              <w:rPr>
                <w:rFonts w:cs="Times New Roman"/>
                <w:b/>
                <w:sz w:val="24"/>
                <w:szCs w:val="24"/>
              </w:rPr>
            </w:pPr>
            <w:r w:rsidRPr="00026857">
              <w:rPr>
                <w:rFonts w:cs="Times New Roman"/>
                <w:sz w:val="24"/>
                <w:szCs w:val="24"/>
              </w:rPr>
              <w:t>1,24</w:t>
            </w:r>
          </w:p>
        </w:tc>
      </w:tr>
      <w:tr w:rsidR="00531F09" w:rsidRPr="00026857" w14:paraId="0F770AB2" w14:textId="77777777" w:rsidTr="00531F09">
        <w:trPr>
          <w:trHeight w:val="65"/>
          <w:jc w:val="center"/>
        </w:trPr>
        <w:tc>
          <w:tcPr>
            <w:tcW w:w="375" w:type="dxa"/>
            <w:vMerge w:val="restart"/>
            <w:shd w:val="clear" w:color="auto" w:fill="auto"/>
            <w:vAlign w:val="center"/>
          </w:tcPr>
          <w:p w14:paraId="04DB50F7" w14:textId="77777777" w:rsidR="00531F09" w:rsidRPr="00026857" w:rsidRDefault="00531F09" w:rsidP="00531F09">
            <w:pPr>
              <w:ind w:firstLine="0"/>
              <w:jc w:val="center"/>
              <w:rPr>
                <w:rFonts w:cs="Times New Roman"/>
                <w:sz w:val="24"/>
                <w:szCs w:val="24"/>
              </w:rPr>
            </w:pPr>
            <w:r w:rsidRPr="00026857">
              <w:rPr>
                <w:rFonts w:cs="Times New Roman"/>
                <w:sz w:val="24"/>
                <w:szCs w:val="24"/>
              </w:rPr>
              <w:t>8</w:t>
            </w:r>
          </w:p>
        </w:tc>
        <w:tc>
          <w:tcPr>
            <w:tcW w:w="4720" w:type="dxa"/>
            <w:vMerge w:val="restart"/>
            <w:shd w:val="clear" w:color="auto" w:fill="auto"/>
            <w:vAlign w:val="center"/>
          </w:tcPr>
          <w:p w14:paraId="6CBDBC6A" w14:textId="77777777" w:rsidR="00531F09" w:rsidRPr="00026857" w:rsidRDefault="00531F09" w:rsidP="00531F09">
            <w:pPr>
              <w:ind w:firstLine="0"/>
              <w:jc w:val="left"/>
              <w:rPr>
                <w:rFonts w:cs="Times New Roman"/>
                <w:bCs/>
                <w:sz w:val="24"/>
                <w:szCs w:val="24"/>
              </w:rPr>
            </w:pPr>
            <w:r w:rsidRPr="00026857">
              <w:rPr>
                <w:rFonts w:cs="Times New Roman"/>
                <w:b/>
                <w:sz w:val="24"/>
                <w:szCs w:val="24"/>
              </w:rPr>
              <w:t>Зоны акваторий:</w:t>
            </w:r>
          </w:p>
        </w:tc>
        <w:tc>
          <w:tcPr>
            <w:tcW w:w="1134" w:type="dxa"/>
            <w:shd w:val="clear" w:color="auto" w:fill="auto"/>
            <w:vAlign w:val="center"/>
          </w:tcPr>
          <w:p w14:paraId="45F2208C" w14:textId="77777777" w:rsidR="00531F09" w:rsidRPr="00026857" w:rsidRDefault="00531F09" w:rsidP="00531F09">
            <w:pPr>
              <w:ind w:firstLine="0"/>
              <w:jc w:val="center"/>
              <w:rPr>
                <w:rFonts w:cs="Times New Roman"/>
                <w:b/>
                <w:sz w:val="24"/>
                <w:szCs w:val="24"/>
              </w:rPr>
            </w:pPr>
            <w:r w:rsidRPr="00026857">
              <w:rPr>
                <w:rFonts w:cs="Times New Roman"/>
                <w:b/>
                <w:sz w:val="24"/>
                <w:szCs w:val="24"/>
              </w:rPr>
              <w:t>га</w:t>
            </w:r>
          </w:p>
        </w:tc>
        <w:tc>
          <w:tcPr>
            <w:tcW w:w="1418" w:type="dxa"/>
            <w:shd w:val="clear" w:color="auto" w:fill="auto"/>
            <w:vAlign w:val="center"/>
          </w:tcPr>
          <w:p w14:paraId="74D78661" w14:textId="77777777" w:rsidR="00531F09" w:rsidRPr="00026857" w:rsidRDefault="00531F09" w:rsidP="00531F09">
            <w:pPr>
              <w:ind w:firstLine="0"/>
              <w:jc w:val="center"/>
              <w:rPr>
                <w:rFonts w:cs="Times New Roman"/>
                <w:b/>
                <w:bCs/>
                <w:sz w:val="24"/>
                <w:szCs w:val="24"/>
              </w:rPr>
            </w:pPr>
            <w:r w:rsidRPr="00026857">
              <w:rPr>
                <w:rFonts w:cs="Times New Roman"/>
                <w:b/>
                <w:sz w:val="24"/>
                <w:szCs w:val="24"/>
              </w:rPr>
              <w:t>1,32</w:t>
            </w:r>
          </w:p>
        </w:tc>
        <w:tc>
          <w:tcPr>
            <w:tcW w:w="1134" w:type="dxa"/>
            <w:shd w:val="clear" w:color="auto" w:fill="auto"/>
            <w:vAlign w:val="center"/>
          </w:tcPr>
          <w:p w14:paraId="0B4B2A2F" w14:textId="77777777" w:rsidR="00531F09" w:rsidRPr="00026857" w:rsidRDefault="00531F09" w:rsidP="00531F09">
            <w:pPr>
              <w:ind w:firstLine="0"/>
              <w:jc w:val="center"/>
              <w:rPr>
                <w:rFonts w:cs="Times New Roman"/>
                <w:b/>
                <w:sz w:val="24"/>
                <w:szCs w:val="24"/>
              </w:rPr>
            </w:pPr>
            <w:r w:rsidRPr="00026857">
              <w:rPr>
                <w:rFonts w:cs="Times New Roman"/>
                <w:b/>
                <w:sz w:val="24"/>
                <w:szCs w:val="24"/>
              </w:rPr>
              <w:t>0,99</w:t>
            </w:r>
          </w:p>
        </w:tc>
        <w:tc>
          <w:tcPr>
            <w:tcW w:w="1124" w:type="dxa"/>
            <w:shd w:val="clear" w:color="auto" w:fill="auto"/>
            <w:vAlign w:val="center"/>
          </w:tcPr>
          <w:p w14:paraId="5D9DF2C3" w14:textId="77777777" w:rsidR="00531F09" w:rsidRPr="00026857" w:rsidRDefault="00531F09" w:rsidP="00531F09">
            <w:pPr>
              <w:ind w:firstLine="0"/>
              <w:jc w:val="center"/>
              <w:rPr>
                <w:rFonts w:cs="Times New Roman"/>
                <w:b/>
                <w:sz w:val="24"/>
                <w:szCs w:val="24"/>
              </w:rPr>
            </w:pPr>
            <w:r w:rsidRPr="00026857">
              <w:rPr>
                <w:rFonts w:cs="Times New Roman"/>
                <w:b/>
                <w:sz w:val="24"/>
                <w:szCs w:val="24"/>
              </w:rPr>
              <w:t>0,99</w:t>
            </w:r>
          </w:p>
        </w:tc>
      </w:tr>
      <w:tr w:rsidR="00531F09" w:rsidRPr="00026857" w14:paraId="3CACBE15" w14:textId="77777777" w:rsidTr="00531F09">
        <w:trPr>
          <w:trHeight w:val="65"/>
          <w:jc w:val="center"/>
        </w:trPr>
        <w:tc>
          <w:tcPr>
            <w:tcW w:w="375" w:type="dxa"/>
            <w:vMerge/>
            <w:shd w:val="clear" w:color="auto" w:fill="auto"/>
            <w:vAlign w:val="center"/>
          </w:tcPr>
          <w:p w14:paraId="64E1F8B2" w14:textId="77777777" w:rsidR="00531F09" w:rsidRPr="00026857" w:rsidRDefault="00531F09" w:rsidP="00531F09">
            <w:pPr>
              <w:ind w:firstLine="0"/>
              <w:jc w:val="center"/>
              <w:rPr>
                <w:rFonts w:cs="Times New Roman"/>
                <w:sz w:val="24"/>
                <w:szCs w:val="24"/>
              </w:rPr>
            </w:pPr>
          </w:p>
        </w:tc>
        <w:tc>
          <w:tcPr>
            <w:tcW w:w="4720" w:type="dxa"/>
            <w:vMerge/>
            <w:shd w:val="clear" w:color="auto" w:fill="auto"/>
            <w:vAlign w:val="center"/>
          </w:tcPr>
          <w:p w14:paraId="4C0EC10B" w14:textId="77777777" w:rsidR="00531F09" w:rsidRPr="00026857" w:rsidRDefault="00531F09" w:rsidP="00531F09">
            <w:pPr>
              <w:ind w:firstLine="0"/>
              <w:jc w:val="left"/>
              <w:rPr>
                <w:rFonts w:cs="Times New Roman"/>
                <w:bCs/>
                <w:sz w:val="24"/>
                <w:szCs w:val="24"/>
              </w:rPr>
            </w:pPr>
          </w:p>
        </w:tc>
        <w:tc>
          <w:tcPr>
            <w:tcW w:w="1134" w:type="dxa"/>
            <w:shd w:val="clear" w:color="auto" w:fill="auto"/>
            <w:vAlign w:val="center"/>
          </w:tcPr>
          <w:p w14:paraId="6D10B0EA" w14:textId="77777777" w:rsidR="00531F09" w:rsidRPr="00026857" w:rsidRDefault="00531F09" w:rsidP="00531F09">
            <w:pPr>
              <w:ind w:firstLine="0"/>
              <w:jc w:val="center"/>
              <w:rPr>
                <w:rFonts w:cs="Times New Roman"/>
                <w:b/>
                <w:sz w:val="24"/>
                <w:szCs w:val="24"/>
              </w:rPr>
            </w:pPr>
            <w:r w:rsidRPr="00026857">
              <w:rPr>
                <w:rFonts w:cs="Times New Roman"/>
                <w:b/>
                <w:sz w:val="24"/>
                <w:szCs w:val="24"/>
              </w:rPr>
              <w:t>%</w:t>
            </w:r>
          </w:p>
        </w:tc>
        <w:tc>
          <w:tcPr>
            <w:tcW w:w="1418" w:type="dxa"/>
            <w:shd w:val="clear" w:color="auto" w:fill="auto"/>
            <w:vAlign w:val="center"/>
          </w:tcPr>
          <w:p w14:paraId="345FECC1" w14:textId="77777777" w:rsidR="00531F09" w:rsidRPr="00026857" w:rsidRDefault="00531F09" w:rsidP="00531F09">
            <w:pPr>
              <w:ind w:firstLine="0"/>
              <w:jc w:val="center"/>
              <w:rPr>
                <w:rFonts w:cs="Times New Roman"/>
                <w:b/>
                <w:bCs/>
                <w:sz w:val="24"/>
                <w:szCs w:val="24"/>
              </w:rPr>
            </w:pPr>
            <w:r w:rsidRPr="00026857">
              <w:rPr>
                <w:rFonts w:cs="Times New Roman"/>
                <w:b/>
                <w:sz w:val="24"/>
                <w:szCs w:val="24"/>
              </w:rPr>
              <w:t>1,95</w:t>
            </w:r>
          </w:p>
        </w:tc>
        <w:tc>
          <w:tcPr>
            <w:tcW w:w="1134" w:type="dxa"/>
            <w:shd w:val="clear" w:color="auto" w:fill="auto"/>
            <w:vAlign w:val="center"/>
          </w:tcPr>
          <w:p w14:paraId="5F0A89BE" w14:textId="77777777" w:rsidR="00531F09" w:rsidRPr="00026857" w:rsidRDefault="00531F09" w:rsidP="00531F09">
            <w:pPr>
              <w:ind w:firstLine="0"/>
              <w:jc w:val="center"/>
              <w:rPr>
                <w:rFonts w:cs="Times New Roman"/>
                <w:b/>
                <w:sz w:val="24"/>
                <w:szCs w:val="24"/>
              </w:rPr>
            </w:pPr>
            <w:r w:rsidRPr="00026857">
              <w:rPr>
                <w:rFonts w:cs="Times New Roman"/>
                <w:b/>
                <w:sz w:val="24"/>
                <w:szCs w:val="24"/>
              </w:rPr>
              <w:t>1,46</w:t>
            </w:r>
          </w:p>
        </w:tc>
        <w:tc>
          <w:tcPr>
            <w:tcW w:w="1124" w:type="dxa"/>
            <w:shd w:val="clear" w:color="auto" w:fill="auto"/>
            <w:vAlign w:val="center"/>
          </w:tcPr>
          <w:p w14:paraId="325331DD" w14:textId="77777777" w:rsidR="00531F09" w:rsidRPr="00026857" w:rsidRDefault="00531F09" w:rsidP="00531F09">
            <w:pPr>
              <w:ind w:firstLine="0"/>
              <w:jc w:val="center"/>
              <w:rPr>
                <w:rFonts w:cs="Times New Roman"/>
                <w:b/>
                <w:sz w:val="24"/>
                <w:szCs w:val="24"/>
              </w:rPr>
            </w:pPr>
            <w:r w:rsidRPr="00026857">
              <w:rPr>
                <w:rFonts w:cs="Times New Roman"/>
                <w:b/>
                <w:sz w:val="24"/>
                <w:szCs w:val="24"/>
              </w:rPr>
              <w:t>1,46</w:t>
            </w:r>
          </w:p>
        </w:tc>
      </w:tr>
      <w:tr w:rsidR="007F3B0D" w:rsidRPr="00026857" w14:paraId="452FBA56" w14:textId="77777777" w:rsidTr="008E797C">
        <w:trPr>
          <w:trHeight w:val="65"/>
          <w:jc w:val="center"/>
        </w:trPr>
        <w:tc>
          <w:tcPr>
            <w:tcW w:w="375" w:type="dxa"/>
            <w:vMerge/>
            <w:shd w:val="clear" w:color="auto" w:fill="auto"/>
            <w:vAlign w:val="center"/>
          </w:tcPr>
          <w:p w14:paraId="4A04FA74" w14:textId="77777777" w:rsidR="007F3B0D" w:rsidRPr="00026857" w:rsidRDefault="007F3B0D" w:rsidP="00531F09">
            <w:pPr>
              <w:ind w:firstLine="0"/>
              <w:jc w:val="center"/>
              <w:rPr>
                <w:rFonts w:cs="Times New Roman"/>
                <w:sz w:val="24"/>
                <w:szCs w:val="24"/>
              </w:rPr>
            </w:pPr>
          </w:p>
        </w:tc>
        <w:tc>
          <w:tcPr>
            <w:tcW w:w="4720" w:type="dxa"/>
            <w:shd w:val="clear" w:color="auto" w:fill="auto"/>
          </w:tcPr>
          <w:p w14:paraId="3C091147" w14:textId="77777777" w:rsidR="007F3B0D" w:rsidRPr="00026857" w:rsidRDefault="007F3B0D" w:rsidP="00531F09">
            <w:pPr>
              <w:ind w:firstLine="0"/>
              <w:jc w:val="right"/>
              <w:rPr>
                <w:rFonts w:cs="Times New Roman"/>
                <w:bCs/>
                <w:sz w:val="20"/>
                <w:szCs w:val="20"/>
              </w:rPr>
            </w:pPr>
            <w:r w:rsidRPr="00026857">
              <w:rPr>
                <w:rFonts w:cs="Times New Roman"/>
                <w:bCs/>
                <w:sz w:val="20"/>
                <w:szCs w:val="20"/>
              </w:rPr>
              <w:t>из них:</w:t>
            </w:r>
          </w:p>
        </w:tc>
        <w:tc>
          <w:tcPr>
            <w:tcW w:w="4810" w:type="dxa"/>
            <w:gridSpan w:val="4"/>
            <w:shd w:val="clear" w:color="auto" w:fill="auto"/>
            <w:vAlign w:val="center"/>
          </w:tcPr>
          <w:p w14:paraId="30DDB9DA" w14:textId="77777777" w:rsidR="007F3B0D" w:rsidRPr="00026857" w:rsidRDefault="007F3B0D" w:rsidP="00531F09">
            <w:pPr>
              <w:ind w:firstLine="0"/>
              <w:jc w:val="center"/>
              <w:rPr>
                <w:rFonts w:cs="Times New Roman"/>
                <w:b/>
                <w:sz w:val="20"/>
                <w:szCs w:val="20"/>
              </w:rPr>
            </w:pPr>
          </w:p>
        </w:tc>
      </w:tr>
      <w:tr w:rsidR="00531F09" w:rsidRPr="00026857" w14:paraId="6301EAD6" w14:textId="77777777" w:rsidTr="00531F09">
        <w:trPr>
          <w:trHeight w:val="65"/>
          <w:jc w:val="center"/>
        </w:trPr>
        <w:tc>
          <w:tcPr>
            <w:tcW w:w="375" w:type="dxa"/>
            <w:vMerge/>
            <w:shd w:val="clear" w:color="auto" w:fill="auto"/>
            <w:vAlign w:val="center"/>
          </w:tcPr>
          <w:p w14:paraId="530C3C6C" w14:textId="77777777" w:rsidR="00531F09" w:rsidRPr="00026857" w:rsidRDefault="00531F09" w:rsidP="00531F09">
            <w:pPr>
              <w:ind w:firstLine="0"/>
              <w:jc w:val="center"/>
              <w:rPr>
                <w:rFonts w:cs="Times New Roman"/>
                <w:sz w:val="24"/>
                <w:szCs w:val="24"/>
              </w:rPr>
            </w:pPr>
          </w:p>
        </w:tc>
        <w:tc>
          <w:tcPr>
            <w:tcW w:w="4720" w:type="dxa"/>
            <w:vMerge w:val="restart"/>
            <w:shd w:val="clear" w:color="auto" w:fill="auto"/>
            <w:vAlign w:val="center"/>
          </w:tcPr>
          <w:p w14:paraId="1776EA81" w14:textId="77777777" w:rsidR="00531F09" w:rsidRPr="00026857" w:rsidRDefault="00531F09" w:rsidP="00531F09">
            <w:pPr>
              <w:ind w:firstLine="0"/>
              <w:jc w:val="left"/>
              <w:rPr>
                <w:rFonts w:cs="Times New Roman"/>
                <w:bCs/>
                <w:sz w:val="24"/>
                <w:szCs w:val="24"/>
              </w:rPr>
            </w:pPr>
            <w:r w:rsidRPr="00026857">
              <w:rPr>
                <w:rFonts w:cs="Times New Roman"/>
                <w:sz w:val="24"/>
                <w:szCs w:val="24"/>
              </w:rPr>
              <w:t>– зона акваторий</w:t>
            </w:r>
          </w:p>
        </w:tc>
        <w:tc>
          <w:tcPr>
            <w:tcW w:w="1134" w:type="dxa"/>
            <w:shd w:val="clear" w:color="auto" w:fill="auto"/>
            <w:vAlign w:val="center"/>
          </w:tcPr>
          <w:p w14:paraId="480F2696" w14:textId="77777777" w:rsidR="00531F09" w:rsidRPr="00026857" w:rsidRDefault="00531F09" w:rsidP="00531F09">
            <w:pPr>
              <w:ind w:firstLine="0"/>
              <w:jc w:val="center"/>
              <w:rPr>
                <w:rFonts w:cs="Times New Roman"/>
                <w:sz w:val="24"/>
                <w:szCs w:val="24"/>
              </w:rPr>
            </w:pPr>
            <w:r w:rsidRPr="00026857">
              <w:rPr>
                <w:rFonts w:cs="Times New Roman"/>
                <w:sz w:val="24"/>
                <w:szCs w:val="24"/>
              </w:rPr>
              <w:t>га</w:t>
            </w:r>
          </w:p>
        </w:tc>
        <w:tc>
          <w:tcPr>
            <w:tcW w:w="1418" w:type="dxa"/>
            <w:shd w:val="clear" w:color="auto" w:fill="auto"/>
            <w:vAlign w:val="center"/>
          </w:tcPr>
          <w:p w14:paraId="08482C86" w14:textId="77777777" w:rsidR="00531F09" w:rsidRPr="00026857" w:rsidRDefault="00531F09" w:rsidP="00531F09">
            <w:pPr>
              <w:ind w:firstLine="0"/>
              <w:jc w:val="center"/>
              <w:rPr>
                <w:rFonts w:cs="Times New Roman"/>
                <w:bCs/>
                <w:sz w:val="24"/>
                <w:szCs w:val="24"/>
              </w:rPr>
            </w:pPr>
            <w:r w:rsidRPr="00026857">
              <w:rPr>
                <w:rFonts w:cs="Times New Roman"/>
                <w:sz w:val="24"/>
                <w:szCs w:val="24"/>
              </w:rPr>
              <w:t>1,32</w:t>
            </w:r>
          </w:p>
        </w:tc>
        <w:tc>
          <w:tcPr>
            <w:tcW w:w="1134" w:type="dxa"/>
            <w:shd w:val="clear" w:color="auto" w:fill="auto"/>
            <w:vAlign w:val="center"/>
          </w:tcPr>
          <w:p w14:paraId="53E0D6F6" w14:textId="77777777" w:rsidR="00531F09" w:rsidRPr="00026857" w:rsidRDefault="00531F09" w:rsidP="00531F09">
            <w:pPr>
              <w:ind w:firstLine="0"/>
              <w:jc w:val="center"/>
              <w:rPr>
                <w:rFonts w:cs="Times New Roman"/>
                <w:b/>
                <w:sz w:val="24"/>
                <w:szCs w:val="24"/>
              </w:rPr>
            </w:pPr>
            <w:r w:rsidRPr="00026857">
              <w:rPr>
                <w:rFonts w:cs="Times New Roman"/>
                <w:sz w:val="24"/>
                <w:szCs w:val="24"/>
              </w:rPr>
              <w:t>0,99</w:t>
            </w:r>
          </w:p>
        </w:tc>
        <w:tc>
          <w:tcPr>
            <w:tcW w:w="1124" w:type="dxa"/>
            <w:shd w:val="clear" w:color="auto" w:fill="auto"/>
            <w:vAlign w:val="center"/>
          </w:tcPr>
          <w:p w14:paraId="73A383BD" w14:textId="77777777" w:rsidR="00531F09" w:rsidRPr="00026857" w:rsidRDefault="00531F09" w:rsidP="00531F09">
            <w:pPr>
              <w:ind w:firstLine="0"/>
              <w:jc w:val="center"/>
              <w:rPr>
                <w:rFonts w:cs="Times New Roman"/>
                <w:b/>
                <w:sz w:val="24"/>
                <w:szCs w:val="24"/>
              </w:rPr>
            </w:pPr>
            <w:r w:rsidRPr="00026857">
              <w:rPr>
                <w:rFonts w:cs="Times New Roman"/>
                <w:sz w:val="24"/>
                <w:szCs w:val="24"/>
              </w:rPr>
              <w:t>0,99</w:t>
            </w:r>
          </w:p>
        </w:tc>
      </w:tr>
      <w:tr w:rsidR="00531F09" w:rsidRPr="00026857" w14:paraId="33923768" w14:textId="77777777" w:rsidTr="00531F09">
        <w:trPr>
          <w:trHeight w:val="65"/>
          <w:jc w:val="center"/>
        </w:trPr>
        <w:tc>
          <w:tcPr>
            <w:tcW w:w="375" w:type="dxa"/>
            <w:vMerge/>
            <w:shd w:val="clear" w:color="auto" w:fill="auto"/>
            <w:vAlign w:val="center"/>
          </w:tcPr>
          <w:p w14:paraId="5B9AF346" w14:textId="77777777" w:rsidR="00531F09" w:rsidRPr="00026857" w:rsidRDefault="00531F09" w:rsidP="00531F09">
            <w:pPr>
              <w:ind w:firstLine="0"/>
              <w:jc w:val="center"/>
              <w:rPr>
                <w:rFonts w:cs="Times New Roman"/>
                <w:sz w:val="24"/>
                <w:szCs w:val="24"/>
              </w:rPr>
            </w:pPr>
          </w:p>
        </w:tc>
        <w:tc>
          <w:tcPr>
            <w:tcW w:w="4720" w:type="dxa"/>
            <w:vMerge/>
            <w:shd w:val="clear" w:color="auto" w:fill="auto"/>
            <w:vAlign w:val="center"/>
          </w:tcPr>
          <w:p w14:paraId="6273B4F8" w14:textId="77777777" w:rsidR="00531F09" w:rsidRPr="00026857" w:rsidRDefault="00531F09" w:rsidP="00531F09">
            <w:pPr>
              <w:ind w:firstLine="0"/>
              <w:jc w:val="left"/>
              <w:rPr>
                <w:rFonts w:cs="Times New Roman"/>
                <w:bCs/>
                <w:sz w:val="24"/>
                <w:szCs w:val="24"/>
              </w:rPr>
            </w:pPr>
          </w:p>
        </w:tc>
        <w:tc>
          <w:tcPr>
            <w:tcW w:w="1134" w:type="dxa"/>
            <w:shd w:val="clear" w:color="auto" w:fill="auto"/>
            <w:vAlign w:val="center"/>
          </w:tcPr>
          <w:p w14:paraId="0BF2878E" w14:textId="77777777" w:rsidR="00531F09" w:rsidRPr="00026857" w:rsidRDefault="00531F09" w:rsidP="00531F09">
            <w:pPr>
              <w:ind w:firstLine="0"/>
              <w:jc w:val="center"/>
              <w:rPr>
                <w:rFonts w:cs="Times New Roman"/>
                <w:sz w:val="24"/>
                <w:szCs w:val="24"/>
              </w:rPr>
            </w:pPr>
            <w:r w:rsidRPr="00026857">
              <w:rPr>
                <w:rFonts w:cs="Times New Roman"/>
                <w:sz w:val="24"/>
                <w:szCs w:val="24"/>
              </w:rPr>
              <w:t>%</w:t>
            </w:r>
          </w:p>
        </w:tc>
        <w:tc>
          <w:tcPr>
            <w:tcW w:w="1418" w:type="dxa"/>
            <w:shd w:val="clear" w:color="auto" w:fill="auto"/>
            <w:vAlign w:val="center"/>
          </w:tcPr>
          <w:p w14:paraId="724716EB" w14:textId="77777777" w:rsidR="00531F09" w:rsidRPr="00026857" w:rsidRDefault="00531F09" w:rsidP="00531F09">
            <w:pPr>
              <w:ind w:firstLine="0"/>
              <w:jc w:val="center"/>
              <w:rPr>
                <w:rFonts w:cs="Times New Roman"/>
                <w:bCs/>
                <w:sz w:val="24"/>
                <w:szCs w:val="24"/>
              </w:rPr>
            </w:pPr>
            <w:r w:rsidRPr="00026857">
              <w:rPr>
                <w:rFonts w:cs="Times New Roman"/>
                <w:sz w:val="24"/>
                <w:szCs w:val="24"/>
              </w:rPr>
              <w:t>1,95</w:t>
            </w:r>
          </w:p>
        </w:tc>
        <w:tc>
          <w:tcPr>
            <w:tcW w:w="1134" w:type="dxa"/>
            <w:shd w:val="clear" w:color="auto" w:fill="auto"/>
            <w:vAlign w:val="center"/>
          </w:tcPr>
          <w:p w14:paraId="2C472863" w14:textId="77777777" w:rsidR="00531F09" w:rsidRPr="00026857" w:rsidRDefault="00531F09" w:rsidP="00531F09">
            <w:pPr>
              <w:ind w:firstLine="0"/>
              <w:jc w:val="center"/>
              <w:rPr>
                <w:rFonts w:cs="Times New Roman"/>
                <w:b/>
                <w:sz w:val="24"/>
                <w:szCs w:val="24"/>
              </w:rPr>
            </w:pPr>
            <w:r w:rsidRPr="00026857">
              <w:rPr>
                <w:rFonts w:cs="Times New Roman"/>
                <w:sz w:val="24"/>
                <w:szCs w:val="24"/>
              </w:rPr>
              <w:t>1,46</w:t>
            </w:r>
          </w:p>
        </w:tc>
        <w:tc>
          <w:tcPr>
            <w:tcW w:w="1124" w:type="dxa"/>
            <w:shd w:val="clear" w:color="auto" w:fill="auto"/>
            <w:vAlign w:val="center"/>
          </w:tcPr>
          <w:p w14:paraId="40E530E9" w14:textId="77777777" w:rsidR="00531F09" w:rsidRPr="00026857" w:rsidRDefault="00531F09" w:rsidP="00531F09">
            <w:pPr>
              <w:ind w:firstLine="0"/>
              <w:jc w:val="center"/>
              <w:rPr>
                <w:rFonts w:cs="Times New Roman"/>
                <w:b/>
                <w:sz w:val="24"/>
                <w:szCs w:val="24"/>
              </w:rPr>
            </w:pPr>
            <w:r w:rsidRPr="00026857">
              <w:rPr>
                <w:rFonts w:cs="Times New Roman"/>
                <w:sz w:val="24"/>
                <w:szCs w:val="24"/>
              </w:rPr>
              <w:t>1,46</w:t>
            </w:r>
          </w:p>
        </w:tc>
      </w:tr>
      <w:tr w:rsidR="00A84ABE" w:rsidRPr="00026857" w14:paraId="3C86F773" w14:textId="77777777" w:rsidTr="008E797C">
        <w:trPr>
          <w:trHeight w:val="65"/>
          <w:jc w:val="center"/>
        </w:trPr>
        <w:tc>
          <w:tcPr>
            <w:tcW w:w="375" w:type="dxa"/>
            <w:vMerge w:val="restart"/>
            <w:shd w:val="clear" w:color="auto" w:fill="auto"/>
            <w:vAlign w:val="center"/>
          </w:tcPr>
          <w:p w14:paraId="0B6465AE" w14:textId="77777777" w:rsidR="00A84ABE" w:rsidRPr="00026857" w:rsidRDefault="00A84ABE" w:rsidP="00A84ABE">
            <w:pPr>
              <w:ind w:firstLine="0"/>
              <w:jc w:val="center"/>
              <w:rPr>
                <w:rFonts w:cs="Times New Roman"/>
                <w:sz w:val="24"/>
                <w:szCs w:val="24"/>
              </w:rPr>
            </w:pPr>
            <w:r w:rsidRPr="00026857">
              <w:rPr>
                <w:rFonts w:cs="Times New Roman"/>
                <w:sz w:val="24"/>
                <w:szCs w:val="24"/>
              </w:rPr>
              <w:t>9</w:t>
            </w:r>
          </w:p>
        </w:tc>
        <w:tc>
          <w:tcPr>
            <w:tcW w:w="4720" w:type="dxa"/>
            <w:vMerge w:val="restart"/>
            <w:shd w:val="clear" w:color="auto" w:fill="auto"/>
            <w:vAlign w:val="center"/>
          </w:tcPr>
          <w:p w14:paraId="259D6FF9" w14:textId="77777777" w:rsidR="00A84ABE" w:rsidRPr="00026857" w:rsidRDefault="00A84ABE" w:rsidP="00A84ABE">
            <w:pPr>
              <w:ind w:firstLine="0"/>
              <w:jc w:val="left"/>
              <w:rPr>
                <w:rFonts w:cs="Times New Roman"/>
                <w:bCs/>
                <w:sz w:val="24"/>
                <w:szCs w:val="24"/>
              </w:rPr>
            </w:pPr>
            <w:r w:rsidRPr="00026857">
              <w:rPr>
                <w:rFonts w:cs="Times New Roman"/>
                <w:b/>
                <w:sz w:val="24"/>
                <w:szCs w:val="24"/>
              </w:rPr>
              <w:t>Иные зоны:</w:t>
            </w:r>
          </w:p>
        </w:tc>
        <w:tc>
          <w:tcPr>
            <w:tcW w:w="1134" w:type="dxa"/>
            <w:shd w:val="clear" w:color="auto" w:fill="auto"/>
            <w:vAlign w:val="center"/>
          </w:tcPr>
          <w:p w14:paraId="23DD59EF" w14:textId="77777777" w:rsidR="00A84ABE" w:rsidRPr="00026857" w:rsidRDefault="00A84ABE" w:rsidP="00A84ABE">
            <w:pPr>
              <w:ind w:firstLine="0"/>
              <w:jc w:val="center"/>
              <w:rPr>
                <w:rFonts w:cs="Times New Roman"/>
                <w:b/>
                <w:sz w:val="24"/>
                <w:szCs w:val="24"/>
              </w:rPr>
            </w:pPr>
            <w:r w:rsidRPr="00026857">
              <w:rPr>
                <w:rFonts w:cs="Times New Roman"/>
                <w:b/>
                <w:sz w:val="24"/>
                <w:szCs w:val="24"/>
              </w:rPr>
              <w:t>га</w:t>
            </w:r>
          </w:p>
        </w:tc>
        <w:tc>
          <w:tcPr>
            <w:tcW w:w="1418" w:type="dxa"/>
            <w:shd w:val="clear" w:color="auto" w:fill="auto"/>
            <w:vAlign w:val="center"/>
          </w:tcPr>
          <w:p w14:paraId="7DCFDB52" w14:textId="77777777" w:rsidR="00A84ABE" w:rsidRPr="00026857" w:rsidRDefault="00A84ABE" w:rsidP="00A84ABE">
            <w:pPr>
              <w:ind w:firstLine="0"/>
              <w:jc w:val="center"/>
              <w:rPr>
                <w:rFonts w:cs="Times New Roman"/>
                <w:b/>
                <w:bCs/>
                <w:sz w:val="24"/>
                <w:szCs w:val="24"/>
              </w:rPr>
            </w:pPr>
            <w:r w:rsidRPr="00026857">
              <w:rPr>
                <w:rFonts w:cs="Times New Roman"/>
                <w:b/>
                <w:sz w:val="24"/>
                <w:szCs w:val="24"/>
              </w:rPr>
              <w:t>14,73</w:t>
            </w:r>
          </w:p>
        </w:tc>
        <w:tc>
          <w:tcPr>
            <w:tcW w:w="1134" w:type="dxa"/>
            <w:shd w:val="clear" w:color="auto" w:fill="auto"/>
          </w:tcPr>
          <w:p w14:paraId="2A1DCD28" w14:textId="71FAA00E" w:rsidR="00A84ABE" w:rsidRPr="00026857" w:rsidRDefault="00A84ABE" w:rsidP="00A84ABE">
            <w:pPr>
              <w:ind w:firstLine="0"/>
              <w:jc w:val="center"/>
              <w:rPr>
                <w:rFonts w:cs="Times New Roman"/>
                <w:b/>
                <w:sz w:val="24"/>
                <w:szCs w:val="24"/>
              </w:rPr>
            </w:pPr>
            <w:r w:rsidRPr="00026857">
              <w:rPr>
                <w:rFonts w:cs="Times New Roman"/>
                <w:b/>
                <w:sz w:val="24"/>
                <w:szCs w:val="24"/>
              </w:rPr>
              <w:t>12,10</w:t>
            </w:r>
          </w:p>
        </w:tc>
        <w:tc>
          <w:tcPr>
            <w:tcW w:w="1124" w:type="dxa"/>
            <w:shd w:val="clear" w:color="auto" w:fill="auto"/>
          </w:tcPr>
          <w:p w14:paraId="54542E74" w14:textId="1179D17F" w:rsidR="00A84ABE" w:rsidRPr="00026857" w:rsidRDefault="00A84ABE" w:rsidP="00A84ABE">
            <w:pPr>
              <w:ind w:firstLine="0"/>
              <w:jc w:val="center"/>
              <w:rPr>
                <w:rFonts w:cs="Times New Roman"/>
                <w:b/>
                <w:sz w:val="24"/>
                <w:szCs w:val="24"/>
              </w:rPr>
            </w:pPr>
            <w:r w:rsidRPr="00026857">
              <w:rPr>
                <w:rFonts w:cs="Times New Roman"/>
                <w:b/>
                <w:sz w:val="24"/>
                <w:szCs w:val="24"/>
              </w:rPr>
              <w:t>8,92</w:t>
            </w:r>
          </w:p>
        </w:tc>
      </w:tr>
      <w:tr w:rsidR="00A84ABE" w:rsidRPr="00026857" w14:paraId="0DA9AB42" w14:textId="77777777" w:rsidTr="008E797C">
        <w:trPr>
          <w:trHeight w:val="65"/>
          <w:jc w:val="center"/>
        </w:trPr>
        <w:tc>
          <w:tcPr>
            <w:tcW w:w="375" w:type="dxa"/>
            <w:vMerge/>
            <w:shd w:val="clear" w:color="auto" w:fill="auto"/>
            <w:vAlign w:val="center"/>
          </w:tcPr>
          <w:p w14:paraId="20CFD26B" w14:textId="77777777" w:rsidR="00A84ABE" w:rsidRPr="00026857" w:rsidRDefault="00A84ABE" w:rsidP="00A84ABE">
            <w:pPr>
              <w:ind w:firstLine="0"/>
              <w:jc w:val="center"/>
              <w:rPr>
                <w:rFonts w:cs="Times New Roman"/>
                <w:sz w:val="24"/>
                <w:szCs w:val="24"/>
              </w:rPr>
            </w:pPr>
          </w:p>
        </w:tc>
        <w:tc>
          <w:tcPr>
            <w:tcW w:w="4720" w:type="dxa"/>
            <w:vMerge/>
            <w:shd w:val="clear" w:color="auto" w:fill="auto"/>
            <w:vAlign w:val="center"/>
          </w:tcPr>
          <w:p w14:paraId="5FC80BF7" w14:textId="77777777" w:rsidR="00A84ABE" w:rsidRPr="00026857" w:rsidRDefault="00A84ABE" w:rsidP="00A84ABE">
            <w:pPr>
              <w:ind w:firstLine="0"/>
              <w:jc w:val="left"/>
              <w:rPr>
                <w:rFonts w:cs="Times New Roman"/>
                <w:bCs/>
                <w:sz w:val="24"/>
                <w:szCs w:val="24"/>
              </w:rPr>
            </w:pPr>
          </w:p>
        </w:tc>
        <w:tc>
          <w:tcPr>
            <w:tcW w:w="1134" w:type="dxa"/>
            <w:shd w:val="clear" w:color="auto" w:fill="auto"/>
            <w:vAlign w:val="center"/>
          </w:tcPr>
          <w:p w14:paraId="187FEC4F" w14:textId="77777777" w:rsidR="00A84ABE" w:rsidRPr="00026857" w:rsidRDefault="00A84ABE" w:rsidP="00A84ABE">
            <w:pPr>
              <w:ind w:firstLine="0"/>
              <w:jc w:val="center"/>
              <w:rPr>
                <w:rFonts w:cs="Times New Roman"/>
                <w:b/>
                <w:sz w:val="24"/>
                <w:szCs w:val="24"/>
              </w:rPr>
            </w:pPr>
            <w:r w:rsidRPr="00026857">
              <w:rPr>
                <w:rFonts w:cs="Times New Roman"/>
                <w:b/>
                <w:sz w:val="24"/>
                <w:szCs w:val="24"/>
              </w:rPr>
              <w:t>%</w:t>
            </w:r>
          </w:p>
        </w:tc>
        <w:tc>
          <w:tcPr>
            <w:tcW w:w="1418" w:type="dxa"/>
            <w:shd w:val="clear" w:color="auto" w:fill="auto"/>
            <w:vAlign w:val="center"/>
          </w:tcPr>
          <w:p w14:paraId="7E99438D" w14:textId="77777777" w:rsidR="00A84ABE" w:rsidRPr="00026857" w:rsidRDefault="00A84ABE" w:rsidP="00A84ABE">
            <w:pPr>
              <w:ind w:firstLine="0"/>
              <w:jc w:val="center"/>
              <w:rPr>
                <w:rFonts w:cs="Times New Roman"/>
                <w:b/>
                <w:bCs/>
                <w:sz w:val="24"/>
                <w:szCs w:val="24"/>
              </w:rPr>
            </w:pPr>
            <w:r w:rsidRPr="00026857">
              <w:rPr>
                <w:rFonts w:cs="Times New Roman"/>
                <w:b/>
                <w:sz w:val="24"/>
                <w:szCs w:val="24"/>
              </w:rPr>
              <w:t>21,76</w:t>
            </w:r>
          </w:p>
        </w:tc>
        <w:tc>
          <w:tcPr>
            <w:tcW w:w="1134" w:type="dxa"/>
            <w:shd w:val="clear" w:color="auto" w:fill="auto"/>
          </w:tcPr>
          <w:p w14:paraId="58C1628B" w14:textId="41260ECE" w:rsidR="00A84ABE" w:rsidRPr="00026857" w:rsidRDefault="00A84ABE" w:rsidP="00A84ABE">
            <w:pPr>
              <w:ind w:firstLine="0"/>
              <w:jc w:val="center"/>
              <w:rPr>
                <w:rFonts w:cs="Times New Roman"/>
                <w:b/>
                <w:sz w:val="24"/>
                <w:szCs w:val="24"/>
              </w:rPr>
            </w:pPr>
            <w:r w:rsidRPr="00026857">
              <w:rPr>
                <w:rFonts w:cs="Times New Roman"/>
                <w:b/>
                <w:sz w:val="24"/>
                <w:szCs w:val="24"/>
              </w:rPr>
              <w:t>17,88</w:t>
            </w:r>
          </w:p>
        </w:tc>
        <w:tc>
          <w:tcPr>
            <w:tcW w:w="1124" w:type="dxa"/>
            <w:shd w:val="clear" w:color="auto" w:fill="auto"/>
          </w:tcPr>
          <w:p w14:paraId="0DEE651C" w14:textId="26D20891" w:rsidR="00A84ABE" w:rsidRPr="00026857" w:rsidRDefault="00A84ABE" w:rsidP="00A84ABE">
            <w:pPr>
              <w:ind w:firstLine="0"/>
              <w:jc w:val="center"/>
              <w:rPr>
                <w:rFonts w:cs="Times New Roman"/>
                <w:b/>
                <w:sz w:val="24"/>
                <w:szCs w:val="24"/>
              </w:rPr>
            </w:pPr>
            <w:r w:rsidRPr="00026857">
              <w:rPr>
                <w:rFonts w:cs="Times New Roman"/>
                <w:b/>
                <w:sz w:val="24"/>
                <w:szCs w:val="24"/>
              </w:rPr>
              <w:t>13,18</w:t>
            </w:r>
          </w:p>
        </w:tc>
      </w:tr>
      <w:tr w:rsidR="007F3B0D" w:rsidRPr="00026857" w14:paraId="592D84E0" w14:textId="77777777" w:rsidTr="008E797C">
        <w:trPr>
          <w:jc w:val="center"/>
        </w:trPr>
        <w:tc>
          <w:tcPr>
            <w:tcW w:w="375" w:type="dxa"/>
            <w:vMerge/>
            <w:shd w:val="clear" w:color="auto" w:fill="auto"/>
          </w:tcPr>
          <w:p w14:paraId="411BAC6A" w14:textId="77777777" w:rsidR="007F3B0D" w:rsidRPr="00026857" w:rsidRDefault="007F3B0D" w:rsidP="00531F09">
            <w:pPr>
              <w:ind w:firstLine="0"/>
              <w:jc w:val="center"/>
              <w:rPr>
                <w:rFonts w:cs="Times New Roman"/>
                <w:sz w:val="24"/>
                <w:szCs w:val="24"/>
              </w:rPr>
            </w:pPr>
          </w:p>
        </w:tc>
        <w:tc>
          <w:tcPr>
            <w:tcW w:w="4720" w:type="dxa"/>
            <w:shd w:val="clear" w:color="auto" w:fill="auto"/>
          </w:tcPr>
          <w:p w14:paraId="5DB22324" w14:textId="77777777" w:rsidR="007F3B0D" w:rsidRPr="00026857" w:rsidRDefault="007F3B0D" w:rsidP="00531F09">
            <w:pPr>
              <w:ind w:firstLine="0"/>
              <w:jc w:val="right"/>
              <w:rPr>
                <w:rFonts w:cs="Times New Roman"/>
                <w:bCs/>
                <w:sz w:val="20"/>
                <w:szCs w:val="20"/>
              </w:rPr>
            </w:pPr>
            <w:r w:rsidRPr="00026857">
              <w:rPr>
                <w:rFonts w:cs="Times New Roman"/>
                <w:bCs/>
                <w:sz w:val="20"/>
                <w:szCs w:val="20"/>
              </w:rPr>
              <w:t>из них:</w:t>
            </w:r>
          </w:p>
        </w:tc>
        <w:tc>
          <w:tcPr>
            <w:tcW w:w="4810" w:type="dxa"/>
            <w:gridSpan w:val="4"/>
            <w:shd w:val="clear" w:color="auto" w:fill="auto"/>
            <w:vAlign w:val="center"/>
          </w:tcPr>
          <w:p w14:paraId="0F5208EF" w14:textId="77777777" w:rsidR="007F3B0D" w:rsidRPr="00026857" w:rsidRDefault="007F3B0D" w:rsidP="00531F09">
            <w:pPr>
              <w:ind w:firstLine="0"/>
              <w:jc w:val="center"/>
              <w:rPr>
                <w:rFonts w:cs="Times New Roman"/>
                <w:b/>
                <w:sz w:val="20"/>
                <w:szCs w:val="20"/>
              </w:rPr>
            </w:pPr>
          </w:p>
        </w:tc>
      </w:tr>
      <w:tr w:rsidR="00A84ABE" w:rsidRPr="00026857" w14:paraId="56AB6180" w14:textId="77777777" w:rsidTr="008E797C">
        <w:trPr>
          <w:trHeight w:val="65"/>
          <w:jc w:val="center"/>
        </w:trPr>
        <w:tc>
          <w:tcPr>
            <w:tcW w:w="375" w:type="dxa"/>
            <w:vMerge/>
            <w:shd w:val="clear" w:color="auto" w:fill="auto"/>
          </w:tcPr>
          <w:p w14:paraId="424F6D3A" w14:textId="77777777" w:rsidR="00A84ABE" w:rsidRPr="00026857" w:rsidRDefault="00A84ABE" w:rsidP="00A84ABE">
            <w:pPr>
              <w:ind w:firstLine="0"/>
              <w:jc w:val="center"/>
              <w:rPr>
                <w:rFonts w:cs="Times New Roman"/>
                <w:sz w:val="24"/>
                <w:szCs w:val="24"/>
              </w:rPr>
            </w:pPr>
          </w:p>
        </w:tc>
        <w:tc>
          <w:tcPr>
            <w:tcW w:w="4720" w:type="dxa"/>
            <w:vMerge w:val="restart"/>
            <w:shd w:val="clear" w:color="auto" w:fill="auto"/>
            <w:vAlign w:val="center"/>
          </w:tcPr>
          <w:p w14:paraId="7C1E1A77" w14:textId="77777777" w:rsidR="00A84ABE" w:rsidRPr="00026857" w:rsidRDefault="00A84ABE" w:rsidP="00A84ABE">
            <w:pPr>
              <w:ind w:firstLine="0"/>
              <w:jc w:val="left"/>
              <w:rPr>
                <w:rFonts w:cs="Times New Roman"/>
                <w:bCs/>
                <w:sz w:val="24"/>
                <w:szCs w:val="24"/>
              </w:rPr>
            </w:pPr>
            <w:r w:rsidRPr="00026857">
              <w:rPr>
                <w:rFonts w:cs="Times New Roman"/>
                <w:sz w:val="24"/>
                <w:szCs w:val="24"/>
              </w:rPr>
              <w:t>– иные зоны</w:t>
            </w:r>
          </w:p>
        </w:tc>
        <w:tc>
          <w:tcPr>
            <w:tcW w:w="1134" w:type="dxa"/>
            <w:shd w:val="clear" w:color="auto" w:fill="auto"/>
            <w:vAlign w:val="center"/>
          </w:tcPr>
          <w:p w14:paraId="29EA439D" w14:textId="77777777" w:rsidR="00A84ABE" w:rsidRPr="00026857" w:rsidRDefault="00A84ABE" w:rsidP="00A84ABE">
            <w:pPr>
              <w:ind w:firstLine="0"/>
              <w:jc w:val="center"/>
              <w:rPr>
                <w:rFonts w:cs="Times New Roman"/>
                <w:sz w:val="24"/>
                <w:szCs w:val="24"/>
              </w:rPr>
            </w:pPr>
            <w:r w:rsidRPr="00026857">
              <w:rPr>
                <w:rFonts w:cs="Times New Roman"/>
                <w:sz w:val="24"/>
                <w:szCs w:val="24"/>
              </w:rPr>
              <w:t>га</w:t>
            </w:r>
          </w:p>
        </w:tc>
        <w:tc>
          <w:tcPr>
            <w:tcW w:w="1418" w:type="dxa"/>
            <w:shd w:val="clear" w:color="auto" w:fill="auto"/>
            <w:vAlign w:val="center"/>
          </w:tcPr>
          <w:p w14:paraId="1B30A598" w14:textId="77777777" w:rsidR="00A84ABE" w:rsidRPr="00026857" w:rsidRDefault="00A84ABE" w:rsidP="00A84ABE">
            <w:pPr>
              <w:ind w:firstLine="0"/>
              <w:jc w:val="center"/>
              <w:rPr>
                <w:rFonts w:cs="Times New Roman"/>
                <w:bCs/>
                <w:sz w:val="24"/>
                <w:szCs w:val="24"/>
              </w:rPr>
            </w:pPr>
            <w:r w:rsidRPr="00026857">
              <w:rPr>
                <w:rFonts w:cs="Times New Roman"/>
                <w:sz w:val="24"/>
                <w:szCs w:val="24"/>
              </w:rPr>
              <w:t>14,73</w:t>
            </w:r>
          </w:p>
        </w:tc>
        <w:tc>
          <w:tcPr>
            <w:tcW w:w="1134" w:type="dxa"/>
            <w:shd w:val="clear" w:color="auto" w:fill="auto"/>
          </w:tcPr>
          <w:p w14:paraId="344D7D9A" w14:textId="29E8C1B4" w:rsidR="00A84ABE" w:rsidRPr="00026857" w:rsidRDefault="00A84ABE" w:rsidP="00A84ABE">
            <w:pPr>
              <w:ind w:firstLine="0"/>
              <w:jc w:val="center"/>
              <w:rPr>
                <w:rFonts w:cs="Times New Roman"/>
                <w:b/>
                <w:sz w:val="24"/>
                <w:szCs w:val="24"/>
              </w:rPr>
            </w:pPr>
            <w:r w:rsidRPr="00026857">
              <w:rPr>
                <w:rFonts w:cs="Times New Roman"/>
                <w:sz w:val="24"/>
                <w:szCs w:val="24"/>
              </w:rPr>
              <w:t>12,10</w:t>
            </w:r>
          </w:p>
        </w:tc>
        <w:tc>
          <w:tcPr>
            <w:tcW w:w="1124" w:type="dxa"/>
            <w:shd w:val="clear" w:color="auto" w:fill="auto"/>
          </w:tcPr>
          <w:p w14:paraId="1BD85E6E" w14:textId="1ECE3C99" w:rsidR="00A84ABE" w:rsidRPr="00026857" w:rsidRDefault="00A84ABE" w:rsidP="00A84ABE">
            <w:pPr>
              <w:ind w:firstLine="0"/>
              <w:jc w:val="center"/>
              <w:rPr>
                <w:rFonts w:cs="Times New Roman"/>
                <w:b/>
                <w:sz w:val="24"/>
                <w:szCs w:val="24"/>
              </w:rPr>
            </w:pPr>
            <w:r w:rsidRPr="00026857">
              <w:rPr>
                <w:rFonts w:cs="Times New Roman"/>
                <w:sz w:val="24"/>
                <w:szCs w:val="24"/>
              </w:rPr>
              <w:t>8,92</w:t>
            </w:r>
          </w:p>
        </w:tc>
      </w:tr>
      <w:tr w:rsidR="00A84ABE" w:rsidRPr="00026857" w14:paraId="3237805D" w14:textId="77777777" w:rsidTr="008E797C">
        <w:trPr>
          <w:trHeight w:val="65"/>
          <w:jc w:val="center"/>
        </w:trPr>
        <w:tc>
          <w:tcPr>
            <w:tcW w:w="375" w:type="dxa"/>
            <w:vMerge/>
            <w:shd w:val="clear" w:color="auto" w:fill="auto"/>
          </w:tcPr>
          <w:p w14:paraId="07C8468B" w14:textId="77777777" w:rsidR="00A84ABE" w:rsidRPr="00026857" w:rsidRDefault="00A84ABE" w:rsidP="00A84ABE">
            <w:pPr>
              <w:ind w:firstLine="0"/>
              <w:jc w:val="center"/>
              <w:rPr>
                <w:rFonts w:cs="Times New Roman"/>
                <w:sz w:val="24"/>
                <w:szCs w:val="24"/>
              </w:rPr>
            </w:pPr>
          </w:p>
        </w:tc>
        <w:tc>
          <w:tcPr>
            <w:tcW w:w="4720" w:type="dxa"/>
            <w:vMerge/>
            <w:shd w:val="clear" w:color="auto" w:fill="auto"/>
            <w:vAlign w:val="center"/>
          </w:tcPr>
          <w:p w14:paraId="2946EA36" w14:textId="77777777" w:rsidR="00A84ABE" w:rsidRPr="00026857" w:rsidRDefault="00A84ABE" w:rsidP="00A84ABE">
            <w:pPr>
              <w:ind w:firstLine="0"/>
              <w:jc w:val="left"/>
              <w:rPr>
                <w:rFonts w:cs="Times New Roman"/>
                <w:sz w:val="24"/>
                <w:szCs w:val="24"/>
              </w:rPr>
            </w:pPr>
          </w:p>
        </w:tc>
        <w:tc>
          <w:tcPr>
            <w:tcW w:w="1134" w:type="dxa"/>
            <w:shd w:val="clear" w:color="auto" w:fill="auto"/>
            <w:vAlign w:val="center"/>
          </w:tcPr>
          <w:p w14:paraId="2093D76F" w14:textId="77777777" w:rsidR="00A84ABE" w:rsidRPr="00026857" w:rsidRDefault="00A84ABE" w:rsidP="00A84ABE">
            <w:pPr>
              <w:ind w:firstLine="0"/>
              <w:jc w:val="center"/>
              <w:rPr>
                <w:rFonts w:cs="Times New Roman"/>
                <w:sz w:val="24"/>
                <w:szCs w:val="24"/>
              </w:rPr>
            </w:pPr>
            <w:r w:rsidRPr="00026857">
              <w:rPr>
                <w:rFonts w:cs="Times New Roman"/>
                <w:sz w:val="24"/>
                <w:szCs w:val="24"/>
              </w:rPr>
              <w:t>%</w:t>
            </w:r>
          </w:p>
        </w:tc>
        <w:tc>
          <w:tcPr>
            <w:tcW w:w="1418" w:type="dxa"/>
            <w:shd w:val="clear" w:color="auto" w:fill="auto"/>
            <w:vAlign w:val="center"/>
          </w:tcPr>
          <w:p w14:paraId="62BC918B" w14:textId="77777777" w:rsidR="00A84ABE" w:rsidRPr="00026857" w:rsidRDefault="00A84ABE" w:rsidP="00A84ABE">
            <w:pPr>
              <w:ind w:firstLine="0"/>
              <w:jc w:val="center"/>
              <w:rPr>
                <w:rFonts w:cs="Times New Roman"/>
                <w:bCs/>
                <w:sz w:val="24"/>
                <w:szCs w:val="24"/>
              </w:rPr>
            </w:pPr>
            <w:r w:rsidRPr="00026857">
              <w:rPr>
                <w:rFonts w:cs="Times New Roman"/>
                <w:sz w:val="24"/>
                <w:szCs w:val="24"/>
              </w:rPr>
              <w:t>21,76</w:t>
            </w:r>
          </w:p>
        </w:tc>
        <w:tc>
          <w:tcPr>
            <w:tcW w:w="1134" w:type="dxa"/>
            <w:shd w:val="clear" w:color="auto" w:fill="auto"/>
          </w:tcPr>
          <w:p w14:paraId="772861A0" w14:textId="7C3B8F46" w:rsidR="00A84ABE" w:rsidRPr="00026857" w:rsidRDefault="00A84ABE" w:rsidP="00A84ABE">
            <w:pPr>
              <w:ind w:firstLine="0"/>
              <w:jc w:val="center"/>
              <w:rPr>
                <w:rFonts w:cs="Times New Roman"/>
                <w:sz w:val="24"/>
                <w:szCs w:val="24"/>
              </w:rPr>
            </w:pPr>
            <w:r w:rsidRPr="00026857">
              <w:rPr>
                <w:rFonts w:cs="Times New Roman"/>
                <w:sz w:val="24"/>
                <w:szCs w:val="24"/>
              </w:rPr>
              <w:t>17,88</w:t>
            </w:r>
          </w:p>
        </w:tc>
        <w:tc>
          <w:tcPr>
            <w:tcW w:w="1124" w:type="dxa"/>
            <w:shd w:val="clear" w:color="auto" w:fill="auto"/>
          </w:tcPr>
          <w:p w14:paraId="6336390D" w14:textId="2435A127" w:rsidR="00A84ABE" w:rsidRPr="00026857" w:rsidRDefault="00A84ABE" w:rsidP="00A84ABE">
            <w:pPr>
              <w:ind w:firstLine="0"/>
              <w:jc w:val="center"/>
              <w:rPr>
                <w:rFonts w:cs="Times New Roman"/>
                <w:sz w:val="24"/>
                <w:szCs w:val="24"/>
              </w:rPr>
            </w:pPr>
            <w:r w:rsidRPr="00026857">
              <w:rPr>
                <w:rFonts w:cs="Times New Roman"/>
                <w:sz w:val="24"/>
                <w:szCs w:val="24"/>
              </w:rPr>
              <w:t>13,18</w:t>
            </w:r>
          </w:p>
        </w:tc>
      </w:tr>
      <w:tr w:rsidR="00531F09" w:rsidRPr="00026857" w14:paraId="0366402C" w14:textId="77777777" w:rsidTr="00531F09">
        <w:trPr>
          <w:trHeight w:val="222"/>
          <w:jc w:val="center"/>
        </w:trPr>
        <w:tc>
          <w:tcPr>
            <w:tcW w:w="375" w:type="dxa"/>
            <w:shd w:val="clear" w:color="auto" w:fill="F2F8F2"/>
          </w:tcPr>
          <w:p w14:paraId="1644450E" w14:textId="77777777" w:rsidR="00531F09" w:rsidRPr="00026857" w:rsidRDefault="00531F09" w:rsidP="00531F09">
            <w:pPr>
              <w:autoSpaceDE w:val="0"/>
              <w:autoSpaceDN w:val="0"/>
              <w:adjustRightInd w:val="0"/>
              <w:ind w:left="-57" w:right="-57" w:firstLine="0"/>
              <w:jc w:val="center"/>
              <w:rPr>
                <w:rFonts w:eastAsiaTheme="majorEastAsia" w:cs="Times New Roman"/>
                <w:bCs/>
                <w:sz w:val="20"/>
                <w:szCs w:val="24"/>
              </w:rPr>
            </w:pPr>
            <w:r w:rsidRPr="00026857">
              <w:rPr>
                <w:rFonts w:eastAsiaTheme="majorEastAsia" w:cs="Times New Roman"/>
                <w:b/>
                <w:bCs/>
                <w:sz w:val="20"/>
                <w:szCs w:val="24"/>
                <w:lang w:val="en-US"/>
              </w:rPr>
              <w:t>II</w:t>
            </w:r>
          </w:p>
        </w:tc>
        <w:tc>
          <w:tcPr>
            <w:tcW w:w="9530" w:type="dxa"/>
            <w:gridSpan w:val="5"/>
            <w:shd w:val="clear" w:color="auto" w:fill="F2F8F2"/>
          </w:tcPr>
          <w:p w14:paraId="5419F8AF"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heme="majorEastAsia" w:cs="Times New Roman"/>
                <w:b/>
                <w:bCs/>
                <w:sz w:val="20"/>
                <w:szCs w:val="24"/>
              </w:rPr>
              <w:t>НАСЕЛЕНИЕ</w:t>
            </w:r>
          </w:p>
        </w:tc>
      </w:tr>
      <w:tr w:rsidR="00531F09" w:rsidRPr="00026857" w14:paraId="0FAD8ECE" w14:textId="77777777" w:rsidTr="00531F09">
        <w:trPr>
          <w:trHeight w:val="222"/>
          <w:jc w:val="center"/>
        </w:trPr>
        <w:tc>
          <w:tcPr>
            <w:tcW w:w="375" w:type="dxa"/>
          </w:tcPr>
          <w:p w14:paraId="04B88F5C" w14:textId="77777777" w:rsidR="00531F09" w:rsidRPr="00026857" w:rsidRDefault="00531F09" w:rsidP="00531F09">
            <w:pPr>
              <w:autoSpaceDE w:val="0"/>
              <w:autoSpaceDN w:val="0"/>
              <w:adjustRightInd w:val="0"/>
              <w:ind w:left="-57" w:right="-57" w:firstLine="0"/>
              <w:jc w:val="center"/>
              <w:rPr>
                <w:rFonts w:eastAsiaTheme="majorEastAsia" w:cs="Times New Roman"/>
                <w:bCs/>
                <w:sz w:val="20"/>
                <w:szCs w:val="24"/>
                <w:lang w:eastAsia="ru-RU"/>
              </w:rPr>
            </w:pPr>
            <w:r w:rsidRPr="00026857">
              <w:rPr>
                <w:rFonts w:eastAsiaTheme="majorEastAsia" w:cs="Times New Roman"/>
                <w:b/>
                <w:bCs/>
                <w:sz w:val="20"/>
                <w:szCs w:val="24"/>
              </w:rPr>
              <w:t>1</w:t>
            </w:r>
          </w:p>
        </w:tc>
        <w:tc>
          <w:tcPr>
            <w:tcW w:w="4720" w:type="dxa"/>
          </w:tcPr>
          <w:p w14:paraId="376078D1" w14:textId="77777777" w:rsidR="00531F09" w:rsidRPr="00026857" w:rsidRDefault="00531F09" w:rsidP="00531F09">
            <w:pPr>
              <w:autoSpaceDE w:val="0"/>
              <w:autoSpaceDN w:val="0"/>
              <w:adjustRightInd w:val="0"/>
              <w:ind w:firstLine="0"/>
              <w:jc w:val="left"/>
              <w:rPr>
                <w:rFonts w:eastAsia="Times New Roman" w:cs="Times New Roman"/>
                <w:sz w:val="20"/>
                <w:szCs w:val="24"/>
                <w:lang w:eastAsia="ru-RU"/>
              </w:rPr>
            </w:pPr>
            <w:r w:rsidRPr="00026857">
              <w:rPr>
                <w:rFonts w:eastAsia="Times New Roman" w:cs="Times New Roman"/>
                <w:sz w:val="20"/>
                <w:szCs w:val="24"/>
              </w:rPr>
              <w:t>Общая численность населения</w:t>
            </w:r>
          </w:p>
        </w:tc>
        <w:tc>
          <w:tcPr>
            <w:tcW w:w="1134" w:type="dxa"/>
          </w:tcPr>
          <w:p w14:paraId="0B07ACD7"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чел.</w:t>
            </w:r>
          </w:p>
        </w:tc>
        <w:tc>
          <w:tcPr>
            <w:tcW w:w="1418" w:type="dxa"/>
            <w:vAlign w:val="center"/>
          </w:tcPr>
          <w:p w14:paraId="407E6F73"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lang w:eastAsia="ru-RU"/>
              </w:rPr>
              <w:t>1720</w:t>
            </w:r>
          </w:p>
        </w:tc>
        <w:tc>
          <w:tcPr>
            <w:tcW w:w="1134" w:type="dxa"/>
          </w:tcPr>
          <w:p w14:paraId="4D866339"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lang w:eastAsia="ru-RU"/>
              </w:rPr>
              <w:t>1559</w:t>
            </w:r>
          </w:p>
        </w:tc>
        <w:tc>
          <w:tcPr>
            <w:tcW w:w="1124" w:type="dxa"/>
          </w:tcPr>
          <w:p w14:paraId="37995062"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lang w:eastAsia="ru-RU"/>
              </w:rPr>
              <w:t>1911</w:t>
            </w:r>
          </w:p>
        </w:tc>
      </w:tr>
      <w:tr w:rsidR="00531F09" w:rsidRPr="00026857" w14:paraId="47712533" w14:textId="77777777" w:rsidTr="00531F09">
        <w:trPr>
          <w:trHeight w:val="222"/>
          <w:jc w:val="center"/>
        </w:trPr>
        <w:tc>
          <w:tcPr>
            <w:tcW w:w="375" w:type="dxa"/>
          </w:tcPr>
          <w:p w14:paraId="104C2817" w14:textId="77777777" w:rsidR="00531F09" w:rsidRPr="00026857" w:rsidRDefault="00531F09" w:rsidP="00531F09">
            <w:pPr>
              <w:autoSpaceDE w:val="0"/>
              <w:autoSpaceDN w:val="0"/>
              <w:adjustRightInd w:val="0"/>
              <w:ind w:left="-57" w:right="-57" w:firstLine="0"/>
              <w:jc w:val="center"/>
              <w:rPr>
                <w:rFonts w:eastAsiaTheme="majorEastAsia" w:cs="Times New Roman"/>
                <w:bCs/>
                <w:sz w:val="20"/>
                <w:szCs w:val="24"/>
                <w:lang w:eastAsia="ru-RU"/>
              </w:rPr>
            </w:pPr>
            <w:r w:rsidRPr="00026857">
              <w:rPr>
                <w:rFonts w:eastAsiaTheme="majorEastAsia" w:cs="Times New Roman"/>
                <w:b/>
                <w:bCs/>
                <w:sz w:val="20"/>
                <w:szCs w:val="24"/>
              </w:rPr>
              <w:t>2</w:t>
            </w:r>
          </w:p>
        </w:tc>
        <w:tc>
          <w:tcPr>
            <w:tcW w:w="4720" w:type="dxa"/>
          </w:tcPr>
          <w:p w14:paraId="54AAB71F" w14:textId="77777777" w:rsidR="00531F09" w:rsidRPr="00026857" w:rsidRDefault="00531F09" w:rsidP="00531F09">
            <w:pPr>
              <w:autoSpaceDE w:val="0"/>
              <w:autoSpaceDN w:val="0"/>
              <w:adjustRightInd w:val="0"/>
              <w:ind w:firstLine="0"/>
              <w:jc w:val="left"/>
              <w:rPr>
                <w:rFonts w:eastAsia="Times New Roman" w:cs="Times New Roman"/>
                <w:sz w:val="20"/>
                <w:szCs w:val="24"/>
              </w:rPr>
            </w:pPr>
            <w:r w:rsidRPr="00026857">
              <w:rPr>
                <w:rFonts w:eastAsia="Times New Roman" w:cs="Times New Roman"/>
                <w:sz w:val="20"/>
                <w:szCs w:val="24"/>
              </w:rPr>
              <w:t>Плотность населения на территории застройки</w:t>
            </w:r>
          </w:p>
          <w:p w14:paraId="34400604" w14:textId="77777777" w:rsidR="00531F09" w:rsidRPr="00026857" w:rsidRDefault="00531F09" w:rsidP="00531F09">
            <w:pPr>
              <w:autoSpaceDE w:val="0"/>
              <w:autoSpaceDN w:val="0"/>
              <w:adjustRightInd w:val="0"/>
              <w:ind w:firstLine="0"/>
              <w:jc w:val="left"/>
              <w:rPr>
                <w:rFonts w:eastAsia="Times New Roman" w:cs="Times New Roman"/>
                <w:sz w:val="20"/>
                <w:szCs w:val="24"/>
                <w:lang w:eastAsia="ru-RU"/>
              </w:rPr>
            </w:pPr>
          </w:p>
        </w:tc>
        <w:tc>
          <w:tcPr>
            <w:tcW w:w="1134" w:type="dxa"/>
          </w:tcPr>
          <w:p w14:paraId="1733948F"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чел. на га</w:t>
            </w:r>
          </w:p>
        </w:tc>
        <w:tc>
          <w:tcPr>
            <w:tcW w:w="1418" w:type="dxa"/>
            <w:vAlign w:val="center"/>
          </w:tcPr>
          <w:p w14:paraId="30D6E1E8"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lang w:eastAsia="ru-RU"/>
              </w:rPr>
              <w:t>25</w:t>
            </w:r>
          </w:p>
        </w:tc>
        <w:tc>
          <w:tcPr>
            <w:tcW w:w="1134" w:type="dxa"/>
            <w:vAlign w:val="center"/>
          </w:tcPr>
          <w:p w14:paraId="3EA53E59"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lang w:eastAsia="ru-RU"/>
              </w:rPr>
              <w:t>25</w:t>
            </w:r>
          </w:p>
        </w:tc>
        <w:tc>
          <w:tcPr>
            <w:tcW w:w="1124" w:type="dxa"/>
            <w:vAlign w:val="center"/>
          </w:tcPr>
          <w:p w14:paraId="6455B798"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lang w:eastAsia="ru-RU"/>
              </w:rPr>
              <w:t>28</w:t>
            </w:r>
          </w:p>
        </w:tc>
      </w:tr>
      <w:tr w:rsidR="00531F09" w:rsidRPr="00026857" w14:paraId="0009B8A3" w14:textId="77777777" w:rsidTr="00531F09">
        <w:trPr>
          <w:trHeight w:val="257"/>
          <w:jc w:val="center"/>
        </w:trPr>
        <w:tc>
          <w:tcPr>
            <w:tcW w:w="375" w:type="dxa"/>
            <w:shd w:val="clear" w:color="auto" w:fill="F2F8F2"/>
          </w:tcPr>
          <w:p w14:paraId="5AACED58"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heme="majorEastAsia" w:cs="Times New Roman"/>
                <w:b/>
                <w:bCs/>
                <w:sz w:val="20"/>
                <w:szCs w:val="24"/>
                <w:lang w:val="en-US"/>
              </w:rPr>
              <w:t>III</w:t>
            </w:r>
          </w:p>
        </w:tc>
        <w:tc>
          <w:tcPr>
            <w:tcW w:w="9530" w:type="dxa"/>
            <w:gridSpan w:val="5"/>
            <w:shd w:val="clear" w:color="auto" w:fill="F2F8F2"/>
          </w:tcPr>
          <w:p w14:paraId="371A1E50"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heme="majorEastAsia" w:cs="Times New Roman"/>
                <w:b/>
                <w:bCs/>
                <w:sz w:val="20"/>
                <w:szCs w:val="24"/>
              </w:rPr>
              <w:t>ЖИЛИЩНЫЙ ФОНД</w:t>
            </w:r>
          </w:p>
        </w:tc>
      </w:tr>
      <w:tr w:rsidR="00531F09" w:rsidRPr="00026857" w14:paraId="75D1542A" w14:textId="77777777" w:rsidTr="00531F09">
        <w:trPr>
          <w:trHeight w:val="257"/>
          <w:jc w:val="center"/>
        </w:trPr>
        <w:tc>
          <w:tcPr>
            <w:tcW w:w="375" w:type="dxa"/>
          </w:tcPr>
          <w:p w14:paraId="0FFCE2F7" w14:textId="77777777" w:rsidR="00531F09" w:rsidRPr="00026857" w:rsidRDefault="00531F09" w:rsidP="00531F09">
            <w:pPr>
              <w:autoSpaceDE w:val="0"/>
              <w:autoSpaceDN w:val="0"/>
              <w:adjustRightInd w:val="0"/>
              <w:ind w:firstLine="0"/>
              <w:jc w:val="center"/>
              <w:rPr>
                <w:rFonts w:eastAsia="Times New Roman" w:cs="Times New Roman"/>
                <w:sz w:val="20"/>
                <w:szCs w:val="24"/>
                <w:lang w:eastAsia="ru-RU"/>
              </w:rPr>
            </w:pPr>
            <w:r w:rsidRPr="00026857">
              <w:rPr>
                <w:rFonts w:eastAsia="Times New Roman" w:cs="Times New Roman"/>
                <w:sz w:val="20"/>
                <w:szCs w:val="24"/>
              </w:rPr>
              <w:t>1</w:t>
            </w:r>
          </w:p>
        </w:tc>
        <w:tc>
          <w:tcPr>
            <w:tcW w:w="4720" w:type="dxa"/>
          </w:tcPr>
          <w:p w14:paraId="739BD57A" w14:textId="77777777" w:rsidR="00531F09" w:rsidRPr="00026857" w:rsidRDefault="00531F09" w:rsidP="00531F09">
            <w:pPr>
              <w:autoSpaceDE w:val="0"/>
              <w:autoSpaceDN w:val="0"/>
              <w:adjustRightInd w:val="0"/>
              <w:ind w:firstLine="0"/>
              <w:jc w:val="left"/>
              <w:rPr>
                <w:rFonts w:eastAsia="Times New Roman" w:cs="Times New Roman"/>
                <w:sz w:val="20"/>
                <w:szCs w:val="24"/>
              </w:rPr>
            </w:pPr>
            <w:r w:rsidRPr="00026857">
              <w:rPr>
                <w:rFonts w:eastAsia="Times New Roman" w:cs="Times New Roman"/>
                <w:sz w:val="20"/>
                <w:szCs w:val="24"/>
              </w:rPr>
              <w:t>Средняя обеспеченность населения</w:t>
            </w:r>
          </w:p>
        </w:tc>
        <w:tc>
          <w:tcPr>
            <w:tcW w:w="1134" w:type="dxa"/>
          </w:tcPr>
          <w:p w14:paraId="3C599636"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кв.м</w:t>
            </w:r>
            <w:r w:rsidRPr="00026857">
              <w:rPr>
                <w:rFonts w:eastAsia="Times New Roman" w:cs="Times New Roman"/>
                <w:sz w:val="20"/>
                <w:szCs w:val="24"/>
                <w:lang w:val="en-US"/>
              </w:rPr>
              <w:t>/</w:t>
            </w:r>
            <w:r w:rsidRPr="00026857">
              <w:rPr>
                <w:rFonts w:eastAsia="Times New Roman" w:cs="Times New Roman"/>
                <w:sz w:val="20"/>
                <w:szCs w:val="24"/>
              </w:rPr>
              <w:t>чел</w:t>
            </w:r>
          </w:p>
        </w:tc>
        <w:tc>
          <w:tcPr>
            <w:tcW w:w="1418" w:type="dxa"/>
            <w:vAlign w:val="center"/>
          </w:tcPr>
          <w:p w14:paraId="53E464D1"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lang w:eastAsia="ru-RU"/>
              </w:rPr>
              <w:t>20,0</w:t>
            </w:r>
          </w:p>
        </w:tc>
        <w:tc>
          <w:tcPr>
            <w:tcW w:w="1134" w:type="dxa"/>
          </w:tcPr>
          <w:p w14:paraId="7BFC7F89"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lang w:eastAsia="ru-RU"/>
              </w:rPr>
              <w:t>20,5</w:t>
            </w:r>
          </w:p>
        </w:tc>
        <w:tc>
          <w:tcPr>
            <w:tcW w:w="1124" w:type="dxa"/>
          </w:tcPr>
          <w:p w14:paraId="20B5B444"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lang w:eastAsia="ru-RU"/>
              </w:rPr>
              <w:t>22,1</w:t>
            </w:r>
          </w:p>
        </w:tc>
      </w:tr>
      <w:tr w:rsidR="00531F09" w:rsidRPr="00026857" w14:paraId="0F9D9BEE" w14:textId="77777777" w:rsidTr="00531F09">
        <w:trPr>
          <w:trHeight w:val="65"/>
          <w:jc w:val="center"/>
        </w:trPr>
        <w:tc>
          <w:tcPr>
            <w:tcW w:w="375" w:type="dxa"/>
          </w:tcPr>
          <w:p w14:paraId="7A96C9B0" w14:textId="77777777" w:rsidR="00531F09" w:rsidRPr="00026857" w:rsidRDefault="00531F09" w:rsidP="00531F09">
            <w:pPr>
              <w:autoSpaceDE w:val="0"/>
              <w:autoSpaceDN w:val="0"/>
              <w:adjustRightInd w:val="0"/>
              <w:ind w:firstLine="0"/>
              <w:jc w:val="center"/>
              <w:rPr>
                <w:rFonts w:eastAsia="Times New Roman" w:cs="Times New Roman"/>
                <w:sz w:val="20"/>
                <w:szCs w:val="24"/>
                <w:lang w:eastAsia="ru-RU"/>
              </w:rPr>
            </w:pPr>
            <w:r w:rsidRPr="00026857">
              <w:rPr>
                <w:rFonts w:eastAsia="Times New Roman" w:cs="Times New Roman"/>
                <w:sz w:val="20"/>
                <w:szCs w:val="24"/>
              </w:rPr>
              <w:t>2</w:t>
            </w:r>
          </w:p>
        </w:tc>
        <w:tc>
          <w:tcPr>
            <w:tcW w:w="4720" w:type="dxa"/>
          </w:tcPr>
          <w:p w14:paraId="05C45DA7" w14:textId="77777777" w:rsidR="00531F09" w:rsidRPr="00026857" w:rsidRDefault="00531F09" w:rsidP="00531F09">
            <w:pPr>
              <w:autoSpaceDE w:val="0"/>
              <w:autoSpaceDN w:val="0"/>
              <w:adjustRightInd w:val="0"/>
              <w:ind w:firstLine="0"/>
              <w:jc w:val="left"/>
              <w:rPr>
                <w:rFonts w:eastAsia="Times New Roman" w:cs="Times New Roman"/>
                <w:sz w:val="20"/>
                <w:szCs w:val="24"/>
              </w:rPr>
            </w:pPr>
            <w:r w:rsidRPr="00026857">
              <w:rPr>
                <w:rFonts w:eastAsia="Times New Roman" w:cs="Times New Roman"/>
                <w:sz w:val="20"/>
                <w:szCs w:val="24"/>
              </w:rPr>
              <w:t xml:space="preserve">Общий объем жилищного фонда </w:t>
            </w:r>
            <w:r w:rsidRPr="00026857">
              <w:rPr>
                <w:rFonts w:eastAsia="Times New Roman" w:cs="Times New Roman"/>
                <w:sz w:val="20"/>
                <w:szCs w:val="24"/>
                <w:lang w:val="en-US"/>
              </w:rPr>
              <w:t>So</w:t>
            </w:r>
            <w:r w:rsidRPr="00026857">
              <w:rPr>
                <w:rFonts w:eastAsia="Times New Roman" w:cs="Times New Roman"/>
                <w:sz w:val="20"/>
                <w:szCs w:val="24"/>
              </w:rPr>
              <w:t>6щ.</w:t>
            </w:r>
          </w:p>
        </w:tc>
        <w:tc>
          <w:tcPr>
            <w:tcW w:w="1134" w:type="dxa"/>
          </w:tcPr>
          <w:p w14:paraId="594974C2" w14:textId="77777777" w:rsidR="00531F09" w:rsidRPr="00026857" w:rsidRDefault="00531F09" w:rsidP="00531F09">
            <w:pPr>
              <w:autoSpaceDE w:val="0"/>
              <w:autoSpaceDN w:val="0"/>
              <w:adjustRightInd w:val="0"/>
              <w:ind w:firstLine="0"/>
              <w:jc w:val="center"/>
              <w:rPr>
                <w:rFonts w:eastAsia="Times New Roman" w:cs="Times New Roman"/>
                <w:sz w:val="20"/>
                <w:szCs w:val="24"/>
                <w:vertAlign w:val="superscript"/>
              </w:rPr>
            </w:pPr>
            <w:r w:rsidRPr="00026857">
              <w:rPr>
                <w:rFonts w:eastAsia="Times New Roman" w:cs="Times New Roman"/>
                <w:sz w:val="20"/>
                <w:szCs w:val="24"/>
              </w:rPr>
              <w:t>кв.м</w:t>
            </w:r>
          </w:p>
        </w:tc>
        <w:tc>
          <w:tcPr>
            <w:tcW w:w="1418" w:type="dxa"/>
            <w:vAlign w:val="center"/>
          </w:tcPr>
          <w:p w14:paraId="72110CF1"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lang w:eastAsia="ru-RU"/>
              </w:rPr>
              <w:t>34363,5</w:t>
            </w:r>
          </w:p>
        </w:tc>
        <w:tc>
          <w:tcPr>
            <w:tcW w:w="1134" w:type="dxa"/>
          </w:tcPr>
          <w:p w14:paraId="132A6AEC" w14:textId="77777777" w:rsidR="00531F09" w:rsidRPr="00026857" w:rsidRDefault="00531F09" w:rsidP="00531F09">
            <w:pPr>
              <w:autoSpaceDE w:val="0"/>
              <w:autoSpaceDN w:val="0"/>
              <w:adjustRightInd w:val="0"/>
              <w:ind w:firstLine="0"/>
              <w:jc w:val="center"/>
              <w:rPr>
                <w:rFonts w:eastAsia="Times New Roman" w:cs="Times New Roman"/>
                <w:spacing w:val="-2"/>
                <w:sz w:val="24"/>
                <w:szCs w:val="24"/>
                <w:lang w:eastAsia="ru-RU"/>
              </w:rPr>
            </w:pPr>
            <w:r w:rsidRPr="00026857">
              <w:rPr>
                <w:rFonts w:eastAsia="Times New Roman" w:cs="Times New Roman"/>
                <w:spacing w:val="-2"/>
                <w:sz w:val="24"/>
                <w:szCs w:val="24"/>
                <w:lang w:eastAsia="ru-RU"/>
              </w:rPr>
              <w:t>31998,2</w:t>
            </w:r>
          </w:p>
        </w:tc>
        <w:tc>
          <w:tcPr>
            <w:tcW w:w="1124" w:type="dxa"/>
            <w:vAlign w:val="center"/>
          </w:tcPr>
          <w:p w14:paraId="5D548C77" w14:textId="77777777" w:rsidR="00531F09" w:rsidRPr="00026857" w:rsidRDefault="00531F09" w:rsidP="00531F09">
            <w:pPr>
              <w:autoSpaceDE w:val="0"/>
              <w:autoSpaceDN w:val="0"/>
              <w:adjustRightInd w:val="0"/>
              <w:ind w:firstLine="0"/>
              <w:jc w:val="center"/>
              <w:rPr>
                <w:rFonts w:eastAsia="Times New Roman" w:cs="Times New Roman"/>
                <w:color w:val="000000"/>
                <w:sz w:val="24"/>
                <w:szCs w:val="24"/>
                <w:lang w:eastAsia="ru-RU"/>
              </w:rPr>
            </w:pPr>
            <w:r w:rsidRPr="00026857">
              <w:rPr>
                <w:rFonts w:eastAsia="Times New Roman" w:cs="Times New Roman"/>
                <w:color w:val="000000"/>
                <w:sz w:val="24"/>
                <w:szCs w:val="24"/>
                <w:lang w:eastAsia="ru-RU"/>
              </w:rPr>
              <w:t>42220,9</w:t>
            </w:r>
          </w:p>
        </w:tc>
      </w:tr>
      <w:tr w:rsidR="00531F09" w:rsidRPr="00026857" w14:paraId="26DA6FC9" w14:textId="77777777" w:rsidTr="00531F09">
        <w:trPr>
          <w:trHeight w:val="65"/>
          <w:jc w:val="center"/>
        </w:trPr>
        <w:tc>
          <w:tcPr>
            <w:tcW w:w="375" w:type="dxa"/>
          </w:tcPr>
          <w:p w14:paraId="2C73C61D"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3</w:t>
            </w:r>
          </w:p>
        </w:tc>
        <w:tc>
          <w:tcPr>
            <w:tcW w:w="4720" w:type="dxa"/>
          </w:tcPr>
          <w:p w14:paraId="70841967" w14:textId="77777777" w:rsidR="00531F09" w:rsidRPr="00026857" w:rsidRDefault="00531F09" w:rsidP="00531F09">
            <w:pPr>
              <w:autoSpaceDE w:val="0"/>
              <w:autoSpaceDN w:val="0"/>
              <w:adjustRightInd w:val="0"/>
              <w:ind w:firstLine="0"/>
              <w:jc w:val="left"/>
              <w:rPr>
                <w:rFonts w:eastAsia="Times New Roman" w:cs="Times New Roman"/>
                <w:sz w:val="20"/>
                <w:szCs w:val="24"/>
              </w:rPr>
            </w:pPr>
            <w:r w:rsidRPr="00026857">
              <w:rPr>
                <w:rFonts w:eastAsia="Times New Roman" w:cs="Times New Roman"/>
                <w:sz w:val="20"/>
                <w:szCs w:val="24"/>
              </w:rPr>
              <w:t>Количество жилых домов</w:t>
            </w:r>
          </w:p>
        </w:tc>
        <w:tc>
          <w:tcPr>
            <w:tcW w:w="1134" w:type="dxa"/>
          </w:tcPr>
          <w:p w14:paraId="16CF8094"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ед</w:t>
            </w:r>
          </w:p>
        </w:tc>
        <w:tc>
          <w:tcPr>
            <w:tcW w:w="1418" w:type="dxa"/>
            <w:vAlign w:val="center"/>
          </w:tcPr>
          <w:p w14:paraId="3184607E"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lang w:eastAsia="ru-RU"/>
              </w:rPr>
              <w:t>183</w:t>
            </w:r>
          </w:p>
        </w:tc>
        <w:tc>
          <w:tcPr>
            <w:tcW w:w="1134" w:type="dxa"/>
          </w:tcPr>
          <w:p w14:paraId="3E769A7D"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lang w:eastAsia="ru-RU"/>
              </w:rPr>
              <w:t>169</w:t>
            </w:r>
          </w:p>
        </w:tc>
        <w:tc>
          <w:tcPr>
            <w:tcW w:w="1124" w:type="dxa"/>
            <w:vAlign w:val="center"/>
          </w:tcPr>
          <w:p w14:paraId="671189A5"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lang w:eastAsia="ru-RU"/>
              </w:rPr>
              <w:t>194</w:t>
            </w:r>
          </w:p>
        </w:tc>
      </w:tr>
      <w:tr w:rsidR="00531F09" w:rsidRPr="00026857" w14:paraId="2F2965C2" w14:textId="77777777" w:rsidTr="00531F09">
        <w:trPr>
          <w:trHeight w:val="53"/>
          <w:jc w:val="center"/>
        </w:trPr>
        <w:tc>
          <w:tcPr>
            <w:tcW w:w="375" w:type="dxa"/>
            <w:shd w:val="clear" w:color="auto" w:fill="F2F8F2"/>
          </w:tcPr>
          <w:p w14:paraId="24FF3AA1" w14:textId="77777777" w:rsidR="00531F09" w:rsidRPr="00026857" w:rsidRDefault="00531F09" w:rsidP="00531F09">
            <w:pPr>
              <w:autoSpaceDE w:val="0"/>
              <w:autoSpaceDN w:val="0"/>
              <w:adjustRightInd w:val="0"/>
              <w:ind w:left="-57" w:right="-57" w:firstLine="0"/>
              <w:jc w:val="center"/>
              <w:rPr>
                <w:rFonts w:eastAsiaTheme="majorEastAsia" w:cs="Times New Roman"/>
                <w:bCs/>
                <w:sz w:val="20"/>
                <w:szCs w:val="24"/>
                <w:lang w:eastAsia="ru-RU"/>
              </w:rPr>
            </w:pPr>
            <w:r w:rsidRPr="00026857">
              <w:rPr>
                <w:rFonts w:eastAsiaTheme="majorEastAsia" w:cs="Times New Roman"/>
                <w:b/>
                <w:bCs/>
                <w:sz w:val="20"/>
                <w:szCs w:val="24"/>
                <w:lang w:val="en-US"/>
              </w:rPr>
              <w:t>IV</w:t>
            </w:r>
          </w:p>
        </w:tc>
        <w:tc>
          <w:tcPr>
            <w:tcW w:w="9530" w:type="dxa"/>
            <w:gridSpan w:val="5"/>
            <w:shd w:val="clear" w:color="auto" w:fill="F2F8F2"/>
          </w:tcPr>
          <w:p w14:paraId="6E78E656" w14:textId="77777777" w:rsidR="00531F09" w:rsidRPr="00026857" w:rsidRDefault="00531F09" w:rsidP="00531F09">
            <w:pPr>
              <w:autoSpaceDE w:val="0"/>
              <w:autoSpaceDN w:val="0"/>
              <w:adjustRightInd w:val="0"/>
              <w:ind w:firstLine="0"/>
              <w:jc w:val="center"/>
              <w:rPr>
                <w:rFonts w:eastAsia="Times New Roman" w:cs="Times New Roman"/>
                <w:sz w:val="20"/>
                <w:szCs w:val="24"/>
                <w:lang w:eastAsia="ru-RU"/>
              </w:rPr>
            </w:pPr>
            <w:r w:rsidRPr="00026857">
              <w:rPr>
                <w:rFonts w:eastAsiaTheme="majorEastAsia" w:cs="Times New Roman"/>
                <w:b/>
                <w:bCs/>
                <w:sz w:val="20"/>
                <w:szCs w:val="24"/>
              </w:rPr>
              <w:t xml:space="preserve">ОБЪЕКТЫ СОЦИАЛЬНОГО И КУЛЬТУРНО-БЫТОВОГО ОБСЛУЖИВАНИЯ </w:t>
            </w:r>
          </w:p>
        </w:tc>
      </w:tr>
      <w:tr w:rsidR="00531F09" w:rsidRPr="00026857" w14:paraId="3AE00A0F" w14:textId="77777777" w:rsidTr="00531F09">
        <w:trPr>
          <w:trHeight w:val="53"/>
          <w:jc w:val="center"/>
        </w:trPr>
        <w:tc>
          <w:tcPr>
            <w:tcW w:w="375" w:type="dxa"/>
          </w:tcPr>
          <w:p w14:paraId="62318855"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1</w:t>
            </w:r>
          </w:p>
        </w:tc>
        <w:tc>
          <w:tcPr>
            <w:tcW w:w="4720" w:type="dxa"/>
            <w:vAlign w:val="center"/>
          </w:tcPr>
          <w:p w14:paraId="21482250" w14:textId="77777777" w:rsidR="00531F09" w:rsidRPr="00026857" w:rsidRDefault="00531F09" w:rsidP="00531F09">
            <w:pPr>
              <w:autoSpaceDE w:val="0"/>
              <w:autoSpaceDN w:val="0"/>
              <w:adjustRightInd w:val="0"/>
              <w:ind w:firstLine="0"/>
              <w:jc w:val="left"/>
              <w:rPr>
                <w:rFonts w:eastAsia="Times New Roman" w:cs="Times New Roman"/>
                <w:sz w:val="20"/>
                <w:szCs w:val="24"/>
                <w:lang w:eastAsia="ru-RU"/>
              </w:rPr>
            </w:pPr>
            <w:r w:rsidRPr="00026857">
              <w:rPr>
                <w:rFonts w:eastAsia="Times New Roman" w:cs="Times New Roman"/>
                <w:sz w:val="24"/>
                <w:szCs w:val="24"/>
                <w:lang w:eastAsia="ru-RU"/>
              </w:rPr>
              <w:t>Общеобразовательные учреждения</w:t>
            </w:r>
          </w:p>
        </w:tc>
        <w:tc>
          <w:tcPr>
            <w:tcW w:w="1134" w:type="dxa"/>
            <w:vAlign w:val="center"/>
          </w:tcPr>
          <w:p w14:paraId="67590D15"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ед</w:t>
            </w:r>
            <w:r w:rsidRPr="00026857">
              <w:rPr>
                <w:rFonts w:eastAsia="Times New Roman" w:cs="Times New Roman"/>
                <w:sz w:val="20"/>
                <w:szCs w:val="24"/>
                <w:lang w:val="en-US"/>
              </w:rPr>
              <w:t>/</w:t>
            </w:r>
            <w:r w:rsidRPr="00026857">
              <w:rPr>
                <w:rFonts w:eastAsia="Times New Roman" w:cs="Times New Roman"/>
                <w:sz w:val="20"/>
                <w:szCs w:val="24"/>
              </w:rPr>
              <w:t>учащихся</w:t>
            </w:r>
          </w:p>
        </w:tc>
        <w:tc>
          <w:tcPr>
            <w:tcW w:w="1418" w:type="dxa"/>
            <w:vAlign w:val="center"/>
          </w:tcPr>
          <w:p w14:paraId="5E57DD68"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rPr>
              <w:t>2</w:t>
            </w:r>
            <w:r w:rsidRPr="00026857">
              <w:rPr>
                <w:rFonts w:eastAsia="Times New Roman" w:cs="Times New Roman"/>
                <w:sz w:val="24"/>
                <w:szCs w:val="24"/>
                <w:lang w:val="en-US"/>
              </w:rPr>
              <w:t>/1088</w:t>
            </w:r>
          </w:p>
        </w:tc>
        <w:tc>
          <w:tcPr>
            <w:tcW w:w="1134" w:type="dxa"/>
            <w:vAlign w:val="center"/>
          </w:tcPr>
          <w:p w14:paraId="6BD5C581"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rPr>
              <w:t>2</w:t>
            </w:r>
            <w:r w:rsidRPr="00026857">
              <w:rPr>
                <w:rFonts w:eastAsia="Times New Roman" w:cs="Times New Roman"/>
                <w:sz w:val="24"/>
                <w:szCs w:val="24"/>
                <w:lang w:val="en-US"/>
              </w:rPr>
              <w:t>/1088</w:t>
            </w:r>
          </w:p>
        </w:tc>
        <w:tc>
          <w:tcPr>
            <w:tcW w:w="1124" w:type="dxa"/>
            <w:vAlign w:val="center"/>
          </w:tcPr>
          <w:p w14:paraId="0306E732"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rPr>
              <w:t>2</w:t>
            </w:r>
            <w:r w:rsidRPr="00026857">
              <w:rPr>
                <w:rFonts w:eastAsia="Times New Roman" w:cs="Times New Roman"/>
                <w:sz w:val="24"/>
                <w:szCs w:val="24"/>
                <w:lang w:val="en-US"/>
              </w:rPr>
              <w:t>/1088</w:t>
            </w:r>
          </w:p>
        </w:tc>
      </w:tr>
      <w:tr w:rsidR="00531F09" w:rsidRPr="00026857" w14:paraId="089EBA15" w14:textId="77777777" w:rsidTr="00531F09">
        <w:trPr>
          <w:trHeight w:val="53"/>
          <w:jc w:val="center"/>
        </w:trPr>
        <w:tc>
          <w:tcPr>
            <w:tcW w:w="375" w:type="dxa"/>
          </w:tcPr>
          <w:p w14:paraId="3FEEB153" w14:textId="77777777" w:rsidR="00531F09" w:rsidRPr="00026857" w:rsidRDefault="00531F09" w:rsidP="00531F09">
            <w:pPr>
              <w:autoSpaceDE w:val="0"/>
              <w:autoSpaceDN w:val="0"/>
              <w:adjustRightInd w:val="0"/>
              <w:ind w:firstLine="0"/>
              <w:jc w:val="center"/>
              <w:rPr>
                <w:rFonts w:eastAsia="Times New Roman" w:cs="Times New Roman"/>
                <w:sz w:val="20"/>
                <w:szCs w:val="24"/>
                <w:lang w:eastAsia="ru-RU"/>
              </w:rPr>
            </w:pPr>
            <w:r w:rsidRPr="00026857">
              <w:rPr>
                <w:rFonts w:eastAsia="Times New Roman" w:cs="Times New Roman"/>
                <w:sz w:val="20"/>
                <w:szCs w:val="24"/>
                <w:lang w:eastAsia="ru-RU"/>
              </w:rPr>
              <w:t>2</w:t>
            </w:r>
          </w:p>
        </w:tc>
        <w:tc>
          <w:tcPr>
            <w:tcW w:w="4720" w:type="dxa"/>
            <w:vAlign w:val="center"/>
          </w:tcPr>
          <w:p w14:paraId="43159FC2" w14:textId="77777777" w:rsidR="00531F09" w:rsidRPr="00026857" w:rsidRDefault="00531F09" w:rsidP="00531F09">
            <w:pPr>
              <w:autoSpaceDE w:val="0"/>
              <w:autoSpaceDN w:val="0"/>
              <w:adjustRightInd w:val="0"/>
              <w:ind w:firstLine="0"/>
              <w:jc w:val="left"/>
              <w:rPr>
                <w:rFonts w:eastAsia="Times New Roman" w:cs="Times New Roman"/>
                <w:sz w:val="20"/>
                <w:szCs w:val="24"/>
                <w:lang w:eastAsia="ru-RU"/>
              </w:rPr>
            </w:pPr>
            <w:r w:rsidRPr="00026857">
              <w:rPr>
                <w:rFonts w:eastAsia="Times New Roman" w:cs="Times New Roman"/>
                <w:sz w:val="24"/>
                <w:szCs w:val="24"/>
                <w:lang w:eastAsia="ru-RU"/>
              </w:rPr>
              <w:t>Учреждения дополнительного образования</w:t>
            </w:r>
          </w:p>
        </w:tc>
        <w:tc>
          <w:tcPr>
            <w:tcW w:w="1134" w:type="dxa"/>
            <w:vAlign w:val="center"/>
          </w:tcPr>
          <w:p w14:paraId="2F9EB0D1"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ед</w:t>
            </w:r>
            <w:r w:rsidRPr="00026857">
              <w:rPr>
                <w:rFonts w:eastAsia="Times New Roman" w:cs="Times New Roman"/>
                <w:sz w:val="20"/>
                <w:szCs w:val="24"/>
                <w:lang w:val="en-US"/>
              </w:rPr>
              <w:t>/</w:t>
            </w:r>
            <w:r w:rsidRPr="00026857">
              <w:rPr>
                <w:rFonts w:eastAsia="Times New Roman" w:cs="Times New Roman"/>
                <w:sz w:val="20"/>
                <w:szCs w:val="24"/>
              </w:rPr>
              <w:t>мест</w:t>
            </w:r>
          </w:p>
        </w:tc>
        <w:tc>
          <w:tcPr>
            <w:tcW w:w="1418" w:type="dxa"/>
            <w:vAlign w:val="center"/>
          </w:tcPr>
          <w:p w14:paraId="75F20582"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rPr>
              <w:t>2</w:t>
            </w:r>
            <w:r w:rsidRPr="00026857">
              <w:rPr>
                <w:rFonts w:eastAsia="Times New Roman" w:cs="Times New Roman"/>
                <w:sz w:val="24"/>
                <w:szCs w:val="24"/>
                <w:lang w:val="en-US"/>
              </w:rPr>
              <w:t>/</w:t>
            </w:r>
            <w:r w:rsidRPr="00026857">
              <w:rPr>
                <w:rFonts w:eastAsia="Times New Roman" w:cs="Times New Roman"/>
                <w:sz w:val="24"/>
                <w:szCs w:val="24"/>
              </w:rPr>
              <w:t>325</w:t>
            </w:r>
          </w:p>
        </w:tc>
        <w:tc>
          <w:tcPr>
            <w:tcW w:w="1134" w:type="dxa"/>
            <w:vAlign w:val="center"/>
          </w:tcPr>
          <w:p w14:paraId="60CA4648"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rPr>
              <w:t>2</w:t>
            </w:r>
            <w:r w:rsidRPr="00026857">
              <w:rPr>
                <w:rFonts w:eastAsia="Times New Roman" w:cs="Times New Roman"/>
                <w:sz w:val="24"/>
                <w:szCs w:val="24"/>
                <w:lang w:val="en-US"/>
              </w:rPr>
              <w:t>/</w:t>
            </w:r>
            <w:r w:rsidRPr="00026857">
              <w:rPr>
                <w:rFonts w:eastAsia="Times New Roman" w:cs="Times New Roman"/>
                <w:sz w:val="24"/>
                <w:szCs w:val="24"/>
              </w:rPr>
              <w:t>325</w:t>
            </w:r>
          </w:p>
        </w:tc>
        <w:tc>
          <w:tcPr>
            <w:tcW w:w="1124" w:type="dxa"/>
            <w:vAlign w:val="center"/>
          </w:tcPr>
          <w:p w14:paraId="4AF73450"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rPr>
              <w:t>2</w:t>
            </w:r>
            <w:r w:rsidRPr="00026857">
              <w:rPr>
                <w:rFonts w:eastAsia="Times New Roman" w:cs="Times New Roman"/>
                <w:sz w:val="24"/>
                <w:szCs w:val="24"/>
                <w:lang w:val="en-US"/>
              </w:rPr>
              <w:t>/</w:t>
            </w:r>
            <w:r w:rsidRPr="00026857">
              <w:rPr>
                <w:rFonts w:eastAsia="Times New Roman" w:cs="Times New Roman"/>
                <w:sz w:val="24"/>
                <w:szCs w:val="24"/>
              </w:rPr>
              <w:t>325</w:t>
            </w:r>
          </w:p>
        </w:tc>
      </w:tr>
      <w:tr w:rsidR="00531F09" w:rsidRPr="00026857" w14:paraId="01E759B7" w14:textId="77777777" w:rsidTr="00531F09">
        <w:trPr>
          <w:trHeight w:val="53"/>
          <w:jc w:val="center"/>
        </w:trPr>
        <w:tc>
          <w:tcPr>
            <w:tcW w:w="375" w:type="dxa"/>
          </w:tcPr>
          <w:p w14:paraId="4C556303"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3</w:t>
            </w:r>
          </w:p>
        </w:tc>
        <w:tc>
          <w:tcPr>
            <w:tcW w:w="4720" w:type="dxa"/>
            <w:vAlign w:val="center"/>
          </w:tcPr>
          <w:p w14:paraId="02C44A74" w14:textId="77777777" w:rsidR="00531F09" w:rsidRPr="00026857" w:rsidRDefault="00531F09" w:rsidP="00531F09">
            <w:pPr>
              <w:autoSpaceDE w:val="0"/>
              <w:autoSpaceDN w:val="0"/>
              <w:adjustRightInd w:val="0"/>
              <w:ind w:firstLine="0"/>
              <w:jc w:val="left"/>
              <w:rPr>
                <w:rFonts w:eastAsia="Times New Roman" w:cs="Times New Roman"/>
                <w:sz w:val="20"/>
                <w:szCs w:val="24"/>
                <w:lang w:eastAsia="ru-RU"/>
              </w:rPr>
            </w:pPr>
            <w:r w:rsidRPr="00026857">
              <w:rPr>
                <w:rFonts w:eastAsia="Times New Roman" w:cs="Times New Roman"/>
                <w:sz w:val="24"/>
                <w:szCs w:val="24"/>
                <w:lang w:eastAsia="ru-RU"/>
              </w:rPr>
              <w:t>Образовательные учреждения начального и среднего профессионального образования</w:t>
            </w:r>
          </w:p>
        </w:tc>
        <w:tc>
          <w:tcPr>
            <w:tcW w:w="1134" w:type="dxa"/>
            <w:vAlign w:val="center"/>
          </w:tcPr>
          <w:p w14:paraId="3F68E7E2"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ед</w:t>
            </w:r>
            <w:r w:rsidRPr="00026857">
              <w:rPr>
                <w:rFonts w:eastAsia="Times New Roman" w:cs="Times New Roman"/>
                <w:sz w:val="20"/>
                <w:szCs w:val="24"/>
                <w:lang w:val="en-US"/>
              </w:rPr>
              <w:t>/</w:t>
            </w:r>
            <w:r w:rsidRPr="00026857">
              <w:rPr>
                <w:rFonts w:eastAsia="Times New Roman" w:cs="Times New Roman"/>
                <w:sz w:val="20"/>
                <w:szCs w:val="24"/>
              </w:rPr>
              <w:t>учащихся</w:t>
            </w:r>
          </w:p>
        </w:tc>
        <w:tc>
          <w:tcPr>
            <w:tcW w:w="1418" w:type="dxa"/>
            <w:vAlign w:val="center"/>
          </w:tcPr>
          <w:p w14:paraId="3694953B"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rPr>
              <w:t>2</w:t>
            </w:r>
            <w:r w:rsidRPr="00026857">
              <w:rPr>
                <w:rFonts w:eastAsia="Times New Roman" w:cs="Times New Roman"/>
                <w:sz w:val="24"/>
                <w:szCs w:val="24"/>
                <w:lang w:val="en-US"/>
              </w:rPr>
              <w:t>/1</w:t>
            </w:r>
            <w:r w:rsidRPr="00026857">
              <w:rPr>
                <w:rFonts w:eastAsia="Times New Roman" w:cs="Times New Roman"/>
                <w:sz w:val="24"/>
                <w:szCs w:val="24"/>
              </w:rPr>
              <w:t>224</w:t>
            </w:r>
          </w:p>
        </w:tc>
        <w:tc>
          <w:tcPr>
            <w:tcW w:w="1134" w:type="dxa"/>
            <w:vAlign w:val="center"/>
          </w:tcPr>
          <w:p w14:paraId="7D2DD7E4"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rPr>
              <w:t>2</w:t>
            </w:r>
            <w:r w:rsidRPr="00026857">
              <w:rPr>
                <w:rFonts w:eastAsia="Times New Roman" w:cs="Times New Roman"/>
                <w:sz w:val="24"/>
                <w:szCs w:val="24"/>
                <w:lang w:val="en-US"/>
              </w:rPr>
              <w:t>/1</w:t>
            </w:r>
            <w:r w:rsidRPr="00026857">
              <w:rPr>
                <w:rFonts w:eastAsia="Times New Roman" w:cs="Times New Roman"/>
                <w:sz w:val="24"/>
                <w:szCs w:val="24"/>
              </w:rPr>
              <w:t>224</w:t>
            </w:r>
          </w:p>
        </w:tc>
        <w:tc>
          <w:tcPr>
            <w:tcW w:w="1124" w:type="dxa"/>
            <w:vAlign w:val="center"/>
          </w:tcPr>
          <w:p w14:paraId="62C02F66"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rPr>
              <w:t>2</w:t>
            </w:r>
            <w:r w:rsidRPr="00026857">
              <w:rPr>
                <w:rFonts w:eastAsia="Times New Roman" w:cs="Times New Roman"/>
                <w:sz w:val="24"/>
                <w:szCs w:val="24"/>
                <w:lang w:val="en-US"/>
              </w:rPr>
              <w:t>/1</w:t>
            </w:r>
            <w:r w:rsidRPr="00026857">
              <w:rPr>
                <w:rFonts w:eastAsia="Times New Roman" w:cs="Times New Roman"/>
                <w:sz w:val="24"/>
                <w:szCs w:val="24"/>
              </w:rPr>
              <w:t>224</w:t>
            </w:r>
          </w:p>
        </w:tc>
      </w:tr>
      <w:tr w:rsidR="00531F09" w:rsidRPr="00026857" w14:paraId="15306BB8" w14:textId="77777777" w:rsidTr="00531F09">
        <w:trPr>
          <w:trHeight w:val="53"/>
          <w:jc w:val="center"/>
        </w:trPr>
        <w:tc>
          <w:tcPr>
            <w:tcW w:w="375" w:type="dxa"/>
          </w:tcPr>
          <w:p w14:paraId="2369660C"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4</w:t>
            </w:r>
          </w:p>
        </w:tc>
        <w:tc>
          <w:tcPr>
            <w:tcW w:w="4720" w:type="dxa"/>
            <w:vAlign w:val="center"/>
          </w:tcPr>
          <w:p w14:paraId="1D7CA66B" w14:textId="77777777" w:rsidR="00531F09" w:rsidRPr="00026857" w:rsidRDefault="00531F09" w:rsidP="00531F09">
            <w:pPr>
              <w:autoSpaceDE w:val="0"/>
              <w:autoSpaceDN w:val="0"/>
              <w:adjustRightInd w:val="0"/>
              <w:ind w:firstLine="0"/>
              <w:jc w:val="left"/>
              <w:rPr>
                <w:rFonts w:eastAsia="Times New Roman" w:cs="Times New Roman"/>
                <w:sz w:val="20"/>
                <w:szCs w:val="24"/>
                <w:lang w:eastAsia="ru-RU"/>
              </w:rPr>
            </w:pPr>
            <w:r w:rsidRPr="00026857">
              <w:rPr>
                <w:rFonts w:eastAsia="Times New Roman" w:cs="Times New Roman"/>
                <w:sz w:val="24"/>
                <w:szCs w:val="24"/>
                <w:lang w:eastAsia="ru-RU"/>
              </w:rPr>
              <w:t>Библиотеки</w:t>
            </w:r>
          </w:p>
        </w:tc>
        <w:tc>
          <w:tcPr>
            <w:tcW w:w="1134" w:type="dxa"/>
            <w:vAlign w:val="center"/>
          </w:tcPr>
          <w:p w14:paraId="520908FF"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4"/>
                <w:szCs w:val="24"/>
                <w:lang w:eastAsia="ru-RU"/>
              </w:rPr>
              <w:t>объект</w:t>
            </w:r>
          </w:p>
        </w:tc>
        <w:tc>
          <w:tcPr>
            <w:tcW w:w="1418" w:type="dxa"/>
            <w:vAlign w:val="center"/>
          </w:tcPr>
          <w:p w14:paraId="3FAB0C55" w14:textId="77777777" w:rsidR="00531F09" w:rsidRPr="00026857" w:rsidRDefault="00531F09" w:rsidP="00531F09">
            <w:pPr>
              <w:autoSpaceDE w:val="0"/>
              <w:autoSpaceDN w:val="0"/>
              <w:adjustRightInd w:val="0"/>
              <w:ind w:firstLine="0"/>
              <w:jc w:val="center"/>
              <w:rPr>
                <w:rFonts w:eastAsia="Times New Roman" w:cs="Times New Roman"/>
                <w:sz w:val="24"/>
                <w:szCs w:val="24"/>
                <w:lang w:val="en-US" w:eastAsia="ru-RU"/>
              </w:rPr>
            </w:pPr>
            <w:r w:rsidRPr="00026857">
              <w:rPr>
                <w:rFonts w:eastAsia="Times New Roman" w:cs="Times New Roman"/>
                <w:sz w:val="24"/>
                <w:szCs w:val="24"/>
              </w:rPr>
              <w:t>1</w:t>
            </w:r>
          </w:p>
        </w:tc>
        <w:tc>
          <w:tcPr>
            <w:tcW w:w="1134" w:type="dxa"/>
            <w:vAlign w:val="center"/>
          </w:tcPr>
          <w:p w14:paraId="2004EFB9" w14:textId="77777777" w:rsidR="00531F09" w:rsidRPr="00026857" w:rsidRDefault="00531F09" w:rsidP="00531F09">
            <w:pPr>
              <w:autoSpaceDE w:val="0"/>
              <w:autoSpaceDN w:val="0"/>
              <w:adjustRightInd w:val="0"/>
              <w:ind w:firstLine="0"/>
              <w:jc w:val="center"/>
              <w:rPr>
                <w:rFonts w:eastAsia="Times New Roman" w:cs="Times New Roman"/>
                <w:sz w:val="24"/>
                <w:szCs w:val="24"/>
                <w:lang w:val="en-US" w:eastAsia="ru-RU"/>
              </w:rPr>
            </w:pPr>
            <w:r w:rsidRPr="00026857">
              <w:rPr>
                <w:rFonts w:eastAsia="Times New Roman" w:cs="Times New Roman"/>
                <w:sz w:val="24"/>
                <w:szCs w:val="24"/>
              </w:rPr>
              <w:t>1</w:t>
            </w:r>
          </w:p>
        </w:tc>
        <w:tc>
          <w:tcPr>
            <w:tcW w:w="1124" w:type="dxa"/>
            <w:vAlign w:val="center"/>
          </w:tcPr>
          <w:p w14:paraId="786D53AF"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lang w:eastAsia="ru-RU"/>
              </w:rPr>
              <w:t>1</w:t>
            </w:r>
          </w:p>
        </w:tc>
      </w:tr>
      <w:tr w:rsidR="00531F09" w:rsidRPr="00026857" w14:paraId="6DD7B970" w14:textId="77777777" w:rsidTr="00531F09">
        <w:trPr>
          <w:trHeight w:val="53"/>
          <w:jc w:val="center"/>
        </w:trPr>
        <w:tc>
          <w:tcPr>
            <w:tcW w:w="375" w:type="dxa"/>
          </w:tcPr>
          <w:p w14:paraId="7DA13128"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5</w:t>
            </w:r>
          </w:p>
        </w:tc>
        <w:tc>
          <w:tcPr>
            <w:tcW w:w="4720" w:type="dxa"/>
            <w:vAlign w:val="center"/>
          </w:tcPr>
          <w:p w14:paraId="2BE7B807" w14:textId="77777777" w:rsidR="00531F09" w:rsidRPr="00026857" w:rsidRDefault="00531F09" w:rsidP="00531F09">
            <w:pPr>
              <w:autoSpaceDE w:val="0"/>
              <w:autoSpaceDN w:val="0"/>
              <w:adjustRightInd w:val="0"/>
              <w:ind w:firstLine="0"/>
              <w:jc w:val="left"/>
              <w:rPr>
                <w:rFonts w:eastAsia="Times New Roman" w:cs="Times New Roman"/>
                <w:sz w:val="20"/>
                <w:szCs w:val="24"/>
                <w:lang w:eastAsia="ru-RU"/>
              </w:rPr>
            </w:pPr>
            <w:r w:rsidRPr="00026857">
              <w:rPr>
                <w:rFonts w:eastAsia="Times New Roman" w:cs="Times New Roman"/>
                <w:sz w:val="24"/>
                <w:szCs w:val="24"/>
                <w:lang w:eastAsia="ru-RU"/>
              </w:rPr>
              <w:t>Детские школы искусств</w:t>
            </w:r>
          </w:p>
        </w:tc>
        <w:tc>
          <w:tcPr>
            <w:tcW w:w="1134" w:type="dxa"/>
            <w:vAlign w:val="center"/>
          </w:tcPr>
          <w:p w14:paraId="738BBEFB"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ед</w:t>
            </w:r>
            <w:r w:rsidRPr="00026857">
              <w:rPr>
                <w:rFonts w:eastAsia="Times New Roman" w:cs="Times New Roman"/>
                <w:sz w:val="20"/>
                <w:szCs w:val="24"/>
                <w:lang w:val="en-US"/>
              </w:rPr>
              <w:t>/</w:t>
            </w:r>
            <w:r w:rsidRPr="00026857">
              <w:rPr>
                <w:rFonts w:eastAsia="Times New Roman" w:cs="Times New Roman"/>
                <w:sz w:val="20"/>
                <w:szCs w:val="24"/>
              </w:rPr>
              <w:t>мест</w:t>
            </w:r>
          </w:p>
        </w:tc>
        <w:tc>
          <w:tcPr>
            <w:tcW w:w="1418" w:type="dxa"/>
            <w:vAlign w:val="center"/>
          </w:tcPr>
          <w:p w14:paraId="532A863D" w14:textId="77777777" w:rsidR="00531F09" w:rsidRPr="00026857" w:rsidRDefault="00531F09" w:rsidP="00531F09">
            <w:pPr>
              <w:autoSpaceDE w:val="0"/>
              <w:autoSpaceDN w:val="0"/>
              <w:adjustRightInd w:val="0"/>
              <w:ind w:firstLine="0"/>
              <w:jc w:val="center"/>
              <w:rPr>
                <w:rFonts w:eastAsia="Times New Roman" w:cs="Times New Roman"/>
                <w:sz w:val="24"/>
                <w:szCs w:val="24"/>
                <w:lang w:val="en-US" w:eastAsia="ru-RU"/>
              </w:rPr>
            </w:pPr>
            <w:r w:rsidRPr="00026857">
              <w:rPr>
                <w:rFonts w:eastAsia="Times New Roman" w:cs="Times New Roman"/>
                <w:sz w:val="24"/>
                <w:szCs w:val="24"/>
              </w:rPr>
              <w:t>1</w:t>
            </w:r>
            <w:r w:rsidRPr="00026857">
              <w:rPr>
                <w:rFonts w:eastAsia="Times New Roman" w:cs="Times New Roman"/>
                <w:sz w:val="24"/>
                <w:szCs w:val="24"/>
                <w:lang w:val="en-US"/>
              </w:rPr>
              <w:t>/</w:t>
            </w:r>
            <w:r w:rsidRPr="00026857">
              <w:rPr>
                <w:rFonts w:eastAsia="Times New Roman" w:cs="Times New Roman"/>
                <w:sz w:val="24"/>
                <w:szCs w:val="24"/>
              </w:rPr>
              <w:t>250</w:t>
            </w:r>
          </w:p>
        </w:tc>
        <w:tc>
          <w:tcPr>
            <w:tcW w:w="1134" w:type="dxa"/>
            <w:vAlign w:val="center"/>
          </w:tcPr>
          <w:p w14:paraId="216CB119" w14:textId="77777777" w:rsidR="00531F09" w:rsidRPr="00026857" w:rsidRDefault="00531F09" w:rsidP="00531F09">
            <w:pPr>
              <w:autoSpaceDE w:val="0"/>
              <w:autoSpaceDN w:val="0"/>
              <w:adjustRightInd w:val="0"/>
              <w:ind w:firstLine="0"/>
              <w:jc w:val="center"/>
              <w:rPr>
                <w:rFonts w:eastAsia="Times New Roman" w:cs="Times New Roman"/>
                <w:sz w:val="24"/>
                <w:szCs w:val="24"/>
                <w:lang w:val="en-US" w:eastAsia="ru-RU"/>
              </w:rPr>
            </w:pPr>
            <w:r w:rsidRPr="00026857">
              <w:rPr>
                <w:rFonts w:eastAsia="Times New Roman" w:cs="Times New Roman"/>
                <w:sz w:val="24"/>
                <w:szCs w:val="24"/>
              </w:rPr>
              <w:t>1</w:t>
            </w:r>
            <w:r w:rsidRPr="00026857">
              <w:rPr>
                <w:rFonts w:eastAsia="Times New Roman" w:cs="Times New Roman"/>
                <w:sz w:val="24"/>
                <w:szCs w:val="24"/>
                <w:lang w:val="en-US"/>
              </w:rPr>
              <w:t>/</w:t>
            </w:r>
            <w:r w:rsidRPr="00026857">
              <w:rPr>
                <w:rFonts w:eastAsia="Times New Roman" w:cs="Times New Roman"/>
                <w:sz w:val="24"/>
                <w:szCs w:val="24"/>
              </w:rPr>
              <w:t>250</w:t>
            </w:r>
          </w:p>
        </w:tc>
        <w:tc>
          <w:tcPr>
            <w:tcW w:w="1124" w:type="dxa"/>
            <w:vAlign w:val="center"/>
          </w:tcPr>
          <w:p w14:paraId="61D2C4E0"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rPr>
              <w:t>1</w:t>
            </w:r>
            <w:r w:rsidRPr="00026857">
              <w:rPr>
                <w:rFonts w:eastAsia="Times New Roman" w:cs="Times New Roman"/>
                <w:sz w:val="24"/>
                <w:szCs w:val="24"/>
                <w:lang w:val="en-US"/>
              </w:rPr>
              <w:t>/</w:t>
            </w:r>
            <w:r w:rsidRPr="00026857">
              <w:rPr>
                <w:rFonts w:eastAsia="Times New Roman" w:cs="Times New Roman"/>
                <w:sz w:val="24"/>
                <w:szCs w:val="24"/>
              </w:rPr>
              <w:t>250</w:t>
            </w:r>
          </w:p>
        </w:tc>
      </w:tr>
      <w:tr w:rsidR="00531F09" w:rsidRPr="00026857" w14:paraId="70B0A100" w14:textId="77777777" w:rsidTr="00531F09">
        <w:trPr>
          <w:trHeight w:val="53"/>
          <w:jc w:val="center"/>
        </w:trPr>
        <w:tc>
          <w:tcPr>
            <w:tcW w:w="375" w:type="dxa"/>
          </w:tcPr>
          <w:p w14:paraId="07F1E564"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6</w:t>
            </w:r>
          </w:p>
        </w:tc>
        <w:tc>
          <w:tcPr>
            <w:tcW w:w="4720" w:type="dxa"/>
            <w:vAlign w:val="center"/>
          </w:tcPr>
          <w:p w14:paraId="65F9EFCA" w14:textId="77777777" w:rsidR="00531F09" w:rsidRPr="00026857" w:rsidRDefault="00531F09" w:rsidP="00531F09">
            <w:pPr>
              <w:autoSpaceDE w:val="0"/>
              <w:autoSpaceDN w:val="0"/>
              <w:adjustRightInd w:val="0"/>
              <w:ind w:firstLine="0"/>
              <w:jc w:val="left"/>
              <w:rPr>
                <w:rFonts w:eastAsia="Times New Roman" w:cs="Times New Roman"/>
                <w:sz w:val="20"/>
                <w:szCs w:val="24"/>
                <w:lang w:eastAsia="ru-RU"/>
              </w:rPr>
            </w:pPr>
            <w:r w:rsidRPr="00026857">
              <w:rPr>
                <w:rFonts w:eastAsia="Times New Roman" w:cs="Times New Roman"/>
                <w:sz w:val="24"/>
                <w:szCs w:val="24"/>
                <w:lang w:eastAsia="ru-RU"/>
              </w:rPr>
              <w:t>Аптеки</w:t>
            </w:r>
          </w:p>
        </w:tc>
        <w:tc>
          <w:tcPr>
            <w:tcW w:w="1134" w:type="dxa"/>
            <w:vAlign w:val="center"/>
          </w:tcPr>
          <w:p w14:paraId="4070F6A5"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4"/>
                <w:szCs w:val="24"/>
                <w:lang w:eastAsia="ru-RU"/>
              </w:rPr>
              <w:t>объект</w:t>
            </w:r>
          </w:p>
        </w:tc>
        <w:tc>
          <w:tcPr>
            <w:tcW w:w="1418" w:type="dxa"/>
            <w:vAlign w:val="center"/>
          </w:tcPr>
          <w:p w14:paraId="48B2DEC0" w14:textId="77777777" w:rsidR="00531F09" w:rsidRPr="00026857" w:rsidRDefault="00531F09" w:rsidP="00531F09">
            <w:pPr>
              <w:autoSpaceDE w:val="0"/>
              <w:autoSpaceDN w:val="0"/>
              <w:adjustRightInd w:val="0"/>
              <w:ind w:firstLine="0"/>
              <w:jc w:val="center"/>
              <w:rPr>
                <w:rFonts w:eastAsia="Times New Roman" w:cs="Times New Roman"/>
                <w:sz w:val="24"/>
                <w:szCs w:val="24"/>
                <w:lang w:val="en-US" w:eastAsia="ru-RU"/>
              </w:rPr>
            </w:pPr>
            <w:r w:rsidRPr="00026857">
              <w:rPr>
                <w:rFonts w:eastAsia="Times New Roman" w:cs="Times New Roman"/>
                <w:sz w:val="24"/>
                <w:szCs w:val="24"/>
              </w:rPr>
              <w:t>4</w:t>
            </w:r>
          </w:p>
        </w:tc>
        <w:tc>
          <w:tcPr>
            <w:tcW w:w="1134" w:type="dxa"/>
            <w:vAlign w:val="center"/>
          </w:tcPr>
          <w:p w14:paraId="1118382E" w14:textId="77777777" w:rsidR="00531F09" w:rsidRPr="00026857" w:rsidRDefault="00531F09" w:rsidP="00531F09">
            <w:pPr>
              <w:autoSpaceDE w:val="0"/>
              <w:autoSpaceDN w:val="0"/>
              <w:adjustRightInd w:val="0"/>
              <w:ind w:firstLine="0"/>
              <w:jc w:val="center"/>
              <w:rPr>
                <w:rFonts w:eastAsia="Times New Roman" w:cs="Times New Roman"/>
                <w:sz w:val="24"/>
                <w:szCs w:val="24"/>
                <w:lang w:val="en-US" w:eastAsia="ru-RU"/>
              </w:rPr>
            </w:pPr>
            <w:r w:rsidRPr="00026857">
              <w:rPr>
                <w:rFonts w:eastAsia="Times New Roman" w:cs="Times New Roman"/>
                <w:sz w:val="24"/>
                <w:szCs w:val="24"/>
              </w:rPr>
              <w:t>4</w:t>
            </w:r>
          </w:p>
        </w:tc>
        <w:tc>
          <w:tcPr>
            <w:tcW w:w="1124" w:type="dxa"/>
            <w:vAlign w:val="center"/>
          </w:tcPr>
          <w:p w14:paraId="692FFAAD"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lang w:eastAsia="ru-RU"/>
              </w:rPr>
              <w:t>4</w:t>
            </w:r>
          </w:p>
        </w:tc>
      </w:tr>
      <w:tr w:rsidR="00531F09" w:rsidRPr="00026857" w14:paraId="73BD4136" w14:textId="77777777" w:rsidTr="00531F09">
        <w:trPr>
          <w:trHeight w:val="53"/>
          <w:jc w:val="center"/>
        </w:trPr>
        <w:tc>
          <w:tcPr>
            <w:tcW w:w="375" w:type="dxa"/>
          </w:tcPr>
          <w:p w14:paraId="431D7B41"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7</w:t>
            </w:r>
          </w:p>
        </w:tc>
        <w:tc>
          <w:tcPr>
            <w:tcW w:w="4720" w:type="dxa"/>
            <w:vAlign w:val="center"/>
          </w:tcPr>
          <w:p w14:paraId="5D0E4900" w14:textId="77777777" w:rsidR="00531F09" w:rsidRPr="00026857" w:rsidRDefault="00531F09" w:rsidP="00531F09">
            <w:pPr>
              <w:autoSpaceDE w:val="0"/>
              <w:autoSpaceDN w:val="0"/>
              <w:adjustRightInd w:val="0"/>
              <w:ind w:firstLine="0"/>
              <w:jc w:val="left"/>
              <w:rPr>
                <w:rFonts w:eastAsia="Times New Roman" w:cs="Times New Roman"/>
                <w:sz w:val="20"/>
                <w:szCs w:val="24"/>
                <w:lang w:eastAsia="ru-RU"/>
              </w:rPr>
            </w:pPr>
            <w:r w:rsidRPr="00026857">
              <w:rPr>
                <w:rFonts w:eastAsia="Times New Roman" w:cs="Times New Roman"/>
                <w:sz w:val="24"/>
                <w:szCs w:val="24"/>
                <w:lang w:eastAsia="ru-RU"/>
              </w:rPr>
              <w:t>Спортивные залы</w:t>
            </w:r>
          </w:p>
        </w:tc>
        <w:tc>
          <w:tcPr>
            <w:tcW w:w="1134" w:type="dxa"/>
            <w:vAlign w:val="center"/>
          </w:tcPr>
          <w:p w14:paraId="08135D6B"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ед/кв.м.пл пола</w:t>
            </w:r>
          </w:p>
        </w:tc>
        <w:tc>
          <w:tcPr>
            <w:tcW w:w="1418" w:type="dxa"/>
            <w:vAlign w:val="center"/>
          </w:tcPr>
          <w:p w14:paraId="69F3923B" w14:textId="77777777" w:rsidR="00531F09" w:rsidRPr="00026857" w:rsidRDefault="00531F09" w:rsidP="00531F09">
            <w:pPr>
              <w:autoSpaceDE w:val="0"/>
              <w:autoSpaceDN w:val="0"/>
              <w:adjustRightInd w:val="0"/>
              <w:ind w:firstLine="0"/>
              <w:jc w:val="center"/>
              <w:rPr>
                <w:rFonts w:eastAsia="Times New Roman" w:cs="Times New Roman"/>
                <w:sz w:val="24"/>
                <w:szCs w:val="24"/>
                <w:lang w:val="en-US" w:eastAsia="ru-RU"/>
              </w:rPr>
            </w:pPr>
            <w:r w:rsidRPr="00026857">
              <w:rPr>
                <w:rFonts w:eastAsia="Times New Roman" w:cs="Times New Roman"/>
                <w:sz w:val="24"/>
                <w:szCs w:val="24"/>
              </w:rPr>
              <w:t>2</w:t>
            </w:r>
            <w:r w:rsidRPr="00026857">
              <w:rPr>
                <w:rFonts w:eastAsia="Times New Roman" w:cs="Times New Roman"/>
                <w:sz w:val="24"/>
                <w:szCs w:val="24"/>
                <w:lang w:val="en-US"/>
              </w:rPr>
              <w:t>/</w:t>
            </w:r>
            <w:r w:rsidRPr="00026857">
              <w:rPr>
                <w:rFonts w:eastAsia="Times New Roman" w:cs="Times New Roman"/>
                <w:sz w:val="24"/>
                <w:szCs w:val="24"/>
              </w:rPr>
              <w:t>350,0</w:t>
            </w:r>
          </w:p>
        </w:tc>
        <w:tc>
          <w:tcPr>
            <w:tcW w:w="1134" w:type="dxa"/>
            <w:vAlign w:val="center"/>
          </w:tcPr>
          <w:p w14:paraId="403DE2C3" w14:textId="77777777" w:rsidR="00531F09" w:rsidRPr="00026857" w:rsidRDefault="00531F09" w:rsidP="00531F09">
            <w:pPr>
              <w:autoSpaceDE w:val="0"/>
              <w:autoSpaceDN w:val="0"/>
              <w:adjustRightInd w:val="0"/>
              <w:ind w:firstLine="0"/>
              <w:jc w:val="center"/>
              <w:rPr>
                <w:rFonts w:eastAsia="Times New Roman" w:cs="Times New Roman"/>
                <w:sz w:val="24"/>
                <w:szCs w:val="24"/>
                <w:lang w:val="en-US" w:eastAsia="ru-RU"/>
              </w:rPr>
            </w:pPr>
            <w:r w:rsidRPr="00026857">
              <w:rPr>
                <w:rFonts w:eastAsia="Times New Roman" w:cs="Times New Roman"/>
                <w:sz w:val="24"/>
                <w:szCs w:val="24"/>
              </w:rPr>
              <w:t>2</w:t>
            </w:r>
            <w:r w:rsidRPr="00026857">
              <w:rPr>
                <w:rFonts w:eastAsia="Times New Roman" w:cs="Times New Roman"/>
                <w:sz w:val="24"/>
                <w:szCs w:val="24"/>
                <w:lang w:val="en-US"/>
              </w:rPr>
              <w:t>/</w:t>
            </w:r>
            <w:r w:rsidRPr="00026857">
              <w:rPr>
                <w:rFonts w:eastAsia="Times New Roman" w:cs="Times New Roman"/>
                <w:sz w:val="24"/>
                <w:szCs w:val="24"/>
              </w:rPr>
              <w:t>350,0</w:t>
            </w:r>
          </w:p>
        </w:tc>
        <w:tc>
          <w:tcPr>
            <w:tcW w:w="1124" w:type="dxa"/>
            <w:vAlign w:val="center"/>
          </w:tcPr>
          <w:p w14:paraId="213119F3"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lang w:eastAsia="ru-RU"/>
              </w:rPr>
              <w:t>3/672,0</w:t>
            </w:r>
          </w:p>
        </w:tc>
      </w:tr>
      <w:tr w:rsidR="00531F09" w:rsidRPr="00026857" w14:paraId="63D6874D" w14:textId="77777777" w:rsidTr="00531F09">
        <w:trPr>
          <w:trHeight w:val="53"/>
          <w:jc w:val="center"/>
        </w:trPr>
        <w:tc>
          <w:tcPr>
            <w:tcW w:w="375" w:type="dxa"/>
          </w:tcPr>
          <w:p w14:paraId="3E7BAED3"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8</w:t>
            </w:r>
          </w:p>
        </w:tc>
        <w:tc>
          <w:tcPr>
            <w:tcW w:w="4720" w:type="dxa"/>
            <w:vAlign w:val="center"/>
          </w:tcPr>
          <w:p w14:paraId="29EEB862" w14:textId="77777777" w:rsidR="00531F09" w:rsidRPr="00026857" w:rsidRDefault="00531F09" w:rsidP="00531F09">
            <w:pPr>
              <w:autoSpaceDE w:val="0"/>
              <w:autoSpaceDN w:val="0"/>
              <w:adjustRightInd w:val="0"/>
              <w:ind w:firstLine="0"/>
              <w:jc w:val="left"/>
              <w:rPr>
                <w:rFonts w:eastAsia="Times New Roman" w:cs="Times New Roman"/>
                <w:sz w:val="20"/>
                <w:szCs w:val="24"/>
                <w:lang w:eastAsia="ru-RU"/>
              </w:rPr>
            </w:pPr>
            <w:r w:rsidRPr="00026857">
              <w:rPr>
                <w:rFonts w:eastAsia="Times New Roman" w:cs="Times New Roman"/>
                <w:sz w:val="24"/>
                <w:szCs w:val="24"/>
                <w:lang w:eastAsia="ru-RU"/>
              </w:rPr>
              <w:t>Плоскостные спортивные сооружения</w:t>
            </w:r>
          </w:p>
        </w:tc>
        <w:tc>
          <w:tcPr>
            <w:tcW w:w="1134" w:type="dxa"/>
            <w:vAlign w:val="center"/>
          </w:tcPr>
          <w:p w14:paraId="46245860"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ед/кв.м</w:t>
            </w:r>
          </w:p>
        </w:tc>
        <w:tc>
          <w:tcPr>
            <w:tcW w:w="1418" w:type="dxa"/>
            <w:vAlign w:val="center"/>
          </w:tcPr>
          <w:p w14:paraId="7B5F2D5E"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rPr>
              <w:t>4/</w:t>
            </w:r>
            <w:r w:rsidRPr="00026857">
              <w:rPr>
                <w:rFonts w:eastAsia="Times New Roman" w:cs="Times New Roman"/>
                <w:sz w:val="24"/>
                <w:szCs w:val="24"/>
                <w:lang w:eastAsia="ru-RU"/>
              </w:rPr>
              <w:t>10396,0</w:t>
            </w:r>
          </w:p>
        </w:tc>
        <w:tc>
          <w:tcPr>
            <w:tcW w:w="1134" w:type="dxa"/>
            <w:vAlign w:val="center"/>
          </w:tcPr>
          <w:p w14:paraId="0D5C6ED4"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rPr>
              <w:t>4/</w:t>
            </w:r>
            <w:r w:rsidRPr="00026857">
              <w:rPr>
                <w:rFonts w:eastAsia="Times New Roman" w:cs="Times New Roman"/>
                <w:sz w:val="24"/>
                <w:szCs w:val="24"/>
                <w:lang w:eastAsia="ru-RU"/>
              </w:rPr>
              <w:t>10396,0</w:t>
            </w:r>
          </w:p>
        </w:tc>
        <w:tc>
          <w:tcPr>
            <w:tcW w:w="1124" w:type="dxa"/>
            <w:vAlign w:val="center"/>
          </w:tcPr>
          <w:p w14:paraId="2E148246"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rPr>
              <w:t>4/</w:t>
            </w:r>
            <w:r w:rsidRPr="00026857">
              <w:rPr>
                <w:rFonts w:eastAsia="Times New Roman" w:cs="Times New Roman"/>
                <w:sz w:val="24"/>
                <w:szCs w:val="24"/>
                <w:lang w:eastAsia="ru-RU"/>
              </w:rPr>
              <w:t>10396,0</w:t>
            </w:r>
          </w:p>
        </w:tc>
      </w:tr>
      <w:tr w:rsidR="00531F09" w:rsidRPr="00026857" w14:paraId="71B98C4B" w14:textId="77777777" w:rsidTr="00531F09">
        <w:trPr>
          <w:trHeight w:val="53"/>
          <w:jc w:val="center"/>
        </w:trPr>
        <w:tc>
          <w:tcPr>
            <w:tcW w:w="375" w:type="dxa"/>
          </w:tcPr>
          <w:p w14:paraId="381186F0"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9</w:t>
            </w:r>
          </w:p>
        </w:tc>
        <w:tc>
          <w:tcPr>
            <w:tcW w:w="4720" w:type="dxa"/>
            <w:vAlign w:val="center"/>
          </w:tcPr>
          <w:p w14:paraId="13728998" w14:textId="77777777" w:rsidR="00531F09" w:rsidRPr="00026857" w:rsidRDefault="00531F09" w:rsidP="00531F09">
            <w:pPr>
              <w:autoSpaceDE w:val="0"/>
              <w:autoSpaceDN w:val="0"/>
              <w:adjustRightInd w:val="0"/>
              <w:ind w:firstLine="0"/>
              <w:jc w:val="left"/>
              <w:rPr>
                <w:rFonts w:eastAsia="Times New Roman" w:cs="Times New Roman"/>
                <w:sz w:val="20"/>
                <w:szCs w:val="24"/>
                <w:lang w:eastAsia="ru-RU"/>
              </w:rPr>
            </w:pPr>
            <w:r w:rsidRPr="00026857">
              <w:rPr>
                <w:rFonts w:eastAsia="Times New Roman" w:cs="Times New Roman"/>
                <w:sz w:val="24"/>
                <w:szCs w:val="24"/>
                <w:lang w:eastAsia="ru-RU"/>
              </w:rPr>
              <w:t>Детские, юношеские спортивные школы</w:t>
            </w:r>
          </w:p>
        </w:tc>
        <w:tc>
          <w:tcPr>
            <w:tcW w:w="1134" w:type="dxa"/>
            <w:vAlign w:val="center"/>
          </w:tcPr>
          <w:p w14:paraId="2C154EFB"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ед/учащихся</w:t>
            </w:r>
          </w:p>
        </w:tc>
        <w:tc>
          <w:tcPr>
            <w:tcW w:w="1418" w:type="dxa"/>
            <w:vAlign w:val="center"/>
          </w:tcPr>
          <w:p w14:paraId="4883C6F4"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rPr>
              <w:t>1/182</w:t>
            </w:r>
          </w:p>
        </w:tc>
        <w:tc>
          <w:tcPr>
            <w:tcW w:w="1134" w:type="dxa"/>
            <w:vAlign w:val="center"/>
          </w:tcPr>
          <w:p w14:paraId="02745B55" w14:textId="77777777" w:rsidR="00531F09" w:rsidRPr="00026857" w:rsidRDefault="00531F09" w:rsidP="00531F09">
            <w:pPr>
              <w:autoSpaceDE w:val="0"/>
              <w:autoSpaceDN w:val="0"/>
              <w:adjustRightInd w:val="0"/>
              <w:ind w:firstLine="0"/>
              <w:jc w:val="center"/>
              <w:rPr>
                <w:rFonts w:eastAsia="Times New Roman" w:cs="Times New Roman"/>
                <w:sz w:val="24"/>
                <w:szCs w:val="24"/>
                <w:lang w:val="en-US" w:eastAsia="ru-RU"/>
              </w:rPr>
            </w:pPr>
            <w:r w:rsidRPr="00026857">
              <w:rPr>
                <w:rFonts w:eastAsia="Times New Roman" w:cs="Times New Roman"/>
                <w:sz w:val="24"/>
                <w:szCs w:val="24"/>
              </w:rPr>
              <w:t>1</w:t>
            </w:r>
            <w:r w:rsidRPr="00026857">
              <w:rPr>
                <w:rFonts w:eastAsia="Times New Roman" w:cs="Times New Roman"/>
                <w:sz w:val="24"/>
                <w:szCs w:val="24"/>
                <w:lang w:val="en-US"/>
              </w:rPr>
              <w:t>/</w:t>
            </w:r>
            <w:r w:rsidRPr="00026857">
              <w:rPr>
                <w:rFonts w:eastAsia="Times New Roman" w:cs="Times New Roman"/>
                <w:sz w:val="24"/>
                <w:szCs w:val="24"/>
              </w:rPr>
              <w:t>182</w:t>
            </w:r>
          </w:p>
        </w:tc>
        <w:tc>
          <w:tcPr>
            <w:tcW w:w="1124" w:type="dxa"/>
            <w:vAlign w:val="center"/>
          </w:tcPr>
          <w:p w14:paraId="44E07371"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rPr>
              <w:t>1</w:t>
            </w:r>
            <w:r w:rsidRPr="00026857">
              <w:rPr>
                <w:rFonts w:eastAsia="Times New Roman" w:cs="Times New Roman"/>
                <w:sz w:val="24"/>
                <w:szCs w:val="24"/>
                <w:lang w:val="en-US"/>
              </w:rPr>
              <w:t>/</w:t>
            </w:r>
            <w:r w:rsidRPr="00026857">
              <w:rPr>
                <w:rFonts w:eastAsia="Times New Roman" w:cs="Times New Roman"/>
                <w:sz w:val="24"/>
                <w:szCs w:val="24"/>
              </w:rPr>
              <w:t>182</w:t>
            </w:r>
          </w:p>
        </w:tc>
      </w:tr>
      <w:tr w:rsidR="00531F09" w:rsidRPr="00026857" w14:paraId="3D8974A5" w14:textId="77777777" w:rsidTr="00531F09">
        <w:trPr>
          <w:trHeight w:val="53"/>
          <w:jc w:val="center"/>
        </w:trPr>
        <w:tc>
          <w:tcPr>
            <w:tcW w:w="375" w:type="dxa"/>
          </w:tcPr>
          <w:p w14:paraId="76480CB5"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10</w:t>
            </w:r>
          </w:p>
        </w:tc>
        <w:tc>
          <w:tcPr>
            <w:tcW w:w="4720" w:type="dxa"/>
            <w:vAlign w:val="center"/>
          </w:tcPr>
          <w:p w14:paraId="451C7882" w14:textId="77777777" w:rsidR="00531F09" w:rsidRPr="00026857" w:rsidRDefault="00531F09" w:rsidP="00531F09">
            <w:pPr>
              <w:autoSpaceDE w:val="0"/>
              <w:autoSpaceDN w:val="0"/>
              <w:adjustRightInd w:val="0"/>
              <w:ind w:firstLine="0"/>
              <w:jc w:val="left"/>
              <w:rPr>
                <w:rFonts w:eastAsia="Times New Roman" w:cs="Times New Roman"/>
                <w:sz w:val="20"/>
                <w:szCs w:val="24"/>
                <w:lang w:eastAsia="ru-RU"/>
              </w:rPr>
            </w:pPr>
            <w:r w:rsidRPr="00026857">
              <w:rPr>
                <w:rFonts w:eastAsia="Times New Roman" w:cs="Times New Roman"/>
                <w:sz w:val="24"/>
                <w:szCs w:val="24"/>
                <w:lang w:eastAsia="ru-RU"/>
              </w:rPr>
              <w:t>Объекты торговли</w:t>
            </w:r>
          </w:p>
        </w:tc>
        <w:tc>
          <w:tcPr>
            <w:tcW w:w="1134" w:type="dxa"/>
            <w:vAlign w:val="center"/>
          </w:tcPr>
          <w:p w14:paraId="7047FDB2"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ед/кв.м. торг.пл</w:t>
            </w:r>
          </w:p>
        </w:tc>
        <w:tc>
          <w:tcPr>
            <w:tcW w:w="1418" w:type="dxa"/>
            <w:vAlign w:val="center"/>
          </w:tcPr>
          <w:p w14:paraId="14DC9A24" w14:textId="77777777" w:rsidR="00531F09" w:rsidRPr="00026857" w:rsidRDefault="00531F09" w:rsidP="00531F09">
            <w:pPr>
              <w:autoSpaceDE w:val="0"/>
              <w:autoSpaceDN w:val="0"/>
              <w:adjustRightInd w:val="0"/>
              <w:ind w:firstLine="0"/>
              <w:jc w:val="center"/>
              <w:rPr>
                <w:rFonts w:eastAsia="Times New Roman" w:cs="Times New Roman"/>
                <w:sz w:val="24"/>
                <w:szCs w:val="24"/>
                <w:lang w:val="en-US" w:eastAsia="ru-RU"/>
              </w:rPr>
            </w:pPr>
            <w:r w:rsidRPr="00026857">
              <w:rPr>
                <w:rFonts w:eastAsia="Times New Roman" w:cs="Times New Roman"/>
                <w:sz w:val="24"/>
                <w:szCs w:val="24"/>
              </w:rPr>
              <w:t>91</w:t>
            </w:r>
            <w:r w:rsidRPr="00026857">
              <w:rPr>
                <w:rFonts w:eastAsia="Times New Roman" w:cs="Times New Roman"/>
                <w:sz w:val="24"/>
                <w:szCs w:val="24"/>
                <w:lang w:val="en-US"/>
              </w:rPr>
              <w:t>/</w:t>
            </w:r>
            <w:r w:rsidRPr="00026857">
              <w:rPr>
                <w:rFonts w:eastAsia="Times New Roman" w:cs="Times New Roman"/>
                <w:sz w:val="24"/>
                <w:szCs w:val="24"/>
                <w:lang w:eastAsia="ru-RU"/>
              </w:rPr>
              <w:t>12195,5</w:t>
            </w:r>
          </w:p>
        </w:tc>
        <w:tc>
          <w:tcPr>
            <w:tcW w:w="1134" w:type="dxa"/>
            <w:vAlign w:val="center"/>
          </w:tcPr>
          <w:p w14:paraId="6E120FF2" w14:textId="77777777" w:rsidR="00531F09" w:rsidRPr="00026857" w:rsidRDefault="00531F09" w:rsidP="00531F09">
            <w:pPr>
              <w:autoSpaceDE w:val="0"/>
              <w:autoSpaceDN w:val="0"/>
              <w:adjustRightInd w:val="0"/>
              <w:ind w:firstLine="0"/>
              <w:jc w:val="center"/>
              <w:rPr>
                <w:rFonts w:eastAsia="Times New Roman" w:cs="Times New Roman"/>
                <w:sz w:val="24"/>
                <w:szCs w:val="24"/>
                <w:lang w:val="en-US" w:eastAsia="ru-RU"/>
              </w:rPr>
            </w:pPr>
            <w:r w:rsidRPr="00026857">
              <w:rPr>
                <w:rFonts w:eastAsia="Times New Roman" w:cs="Times New Roman"/>
                <w:sz w:val="24"/>
                <w:szCs w:val="24"/>
              </w:rPr>
              <w:t>91</w:t>
            </w:r>
            <w:r w:rsidRPr="00026857">
              <w:rPr>
                <w:rFonts w:eastAsia="Times New Roman" w:cs="Times New Roman"/>
                <w:sz w:val="24"/>
                <w:szCs w:val="24"/>
                <w:lang w:val="en-US"/>
              </w:rPr>
              <w:t>/</w:t>
            </w:r>
            <w:r w:rsidRPr="00026857">
              <w:rPr>
                <w:rFonts w:eastAsia="Times New Roman" w:cs="Times New Roman"/>
                <w:sz w:val="24"/>
                <w:szCs w:val="24"/>
                <w:lang w:eastAsia="ru-RU"/>
              </w:rPr>
              <w:t>12195,5</w:t>
            </w:r>
          </w:p>
        </w:tc>
        <w:tc>
          <w:tcPr>
            <w:tcW w:w="1124" w:type="dxa"/>
            <w:vAlign w:val="center"/>
          </w:tcPr>
          <w:p w14:paraId="45FAB1F2" w14:textId="77777777" w:rsidR="00531F09" w:rsidRPr="00026857" w:rsidRDefault="00531F09" w:rsidP="00531F09">
            <w:pPr>
              <w:autoSpaceDE w:val="0"/>
              <w:autoSpaceDN w:val="0"/>
              <w:adjustRightInd w:val="0"/>
              <w:ind w:firstLine="0"/>
              <w:jc w:val="center"/>
              <w:rPr>
                <w:rFonts w:eastAsia="Times New Roman" w:cs="Times New Roman"/>
                <w:sz w:val="24"/>
                <w:szCs w:val="24"/>
                <w:lang w:val="en-US" w:eastAsia="ru-RU"/>
              </w:rPr>
            </w:pPr>
            <w:r w:rsidRPr="00026857">
              <w:rPr>
                <w:rFonts w:eastAsia="Times New Roman" w:cs="Times New Roman"/>
                <w:sz w:val="24"/>
                <w:szCs w:val="24"/>
                <w:lang w:val="en-US" w:eastAsia="ru-RU"/>
              </w:rPr>
              <w:t>96</w:t>
            </w:r>
            <w:r w:rsidRPr="00026857">
              <w:rPr>
                <w:rFonts w:eastAsia="Times New Roman" w:cs="Times New Roman"/>
                <w:sz w:val="24"/>
                <w:szCs w:val="24"/>
                <w:lang w:eastAsia="ru-RU"/>
              </w:rPr>
              <w:t>/13045,5</w:t>
            </w:r>
          </w:p>
        </w:tc>
      </w:tr>
      <w:tr w:rsidR="00531F09" w:rsidRPr="00026857" w14:paraId="4BBCA816" w14:textId="77777777" w:rsidTr="00531F09">
        <w:trPr>
          <w:trHeight w:val="53"/>
          <w:jc w:val="center"/>
        </w:trPr>
        <w:tc>
          <w:tcPr>
            <w:tcW w:w="375" w:type="dxa"/>
          </w:tcPr>
          <w:p w14:paraId="5D4CAEB6"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11</w:t>
            </w:r>
          </w:p>
        </w:tc>
        <w:tc>
          <w:tcPr>
            <w:tcW w:w="4720" w:type="dxa"/>
            <w:vAlign w:val="center"/>
          </w:tcPr>
          <w:p w14:paraId="61D774FA" w14:textId="77777777" w:rsidR="00531F09" w:rsidRPr="00026857" w:rsidRDefault="00531F09" w:rsidP="00531F09">
            <w:pPr>
              <w:autoSpaceDE w:val="0"/>
              <w:autoSpaceDN w:val="0"/>
              <w:adjustRightInd w:val="0"/>
              <w:ind w:firstLine="0"/>
              <w:jc w:val="left"/>
              <w:rPr>
                <w:rFonts w:eastAsia="Times New Roman" w:cs="Times New Roman"/>
                <w:sz w:val="20"/>
                <w:szCs w:val="24"/>
                <w:lang w:eastAsia="ru-RU"/>
              </w:rPr>
            </w:pPr>
            <w:r w:rsidRPr="00026857">
              <w:rPr>
                <w:rFonts w:eastAsia="Times New Roman" w:cs="Times New Roman"/>
                <w:sz w:val="24"/>
                <w:szCs w:val="24"/>
                <w:lang w:eastAsia="ru-RU"/>
              </w:rPr>
              <w:t>Объекты общественного питания</w:t>
            </w:r>
          </w:p>
        </w:tc>
        <w:tc>
          <w:tcPr>
            <w:tcW w:w="1134" w:type="dxa"/>
            <w:vAlign w:val="center"/>
          </w:tcPr>
          <w:p w14:paraId="21AF7423"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ед/пос.мест</w:t>
            </w:r>
          </w:p>
        </w:tc>
        <w:tc>
          <w:tcPr>
            <w:tcW w:w="1418" w:type="dxa"/>
            <w:vAlign w:val="center"/>
          </w:tcPr>
          <w:p w14:paraId="630729F8" w14:textId="77777777" w:rsidR="00531F09" w:rsidRPr="00026857" w:rsidRDefault="00531F09" w:rsidP="00531F09">
            <w:pPr>
              <w:autoSpaceDE w:val="0"/>
              <w:autoSpaceDN w:val="0"/>
              <w:adjustRightInd w:val="0"/>
              <w:ind w:firstLine="0"/>
              <w:jc w:val="center"/>
              <w:rPr>
                <w:rFonts w:eastAsia="Times New Roman" w:cs="Times New Roman"/>
                <w:sz w:val="24"/>
                <w:szCs w:val="24"/>
                <w:lang w:val="en-US" w:eastAsia="ru-RU"/>
              </w:rPr>
            </w:pPr>
            <w:r w:rsidRPr="00026857">
              <w:rPr>
                <w:rFonts w:eastAsia="Times New Roman" w:cs="Times New Roman"/>
                <w:sz w:val="24"/>
                <w:szCs w:val="24"/>
              </w:rPr>
              <w:t>8</w:t>
            </w:r>
            <w:r w:rsidRPr="00026857">
              <w:rPr>
                <w:rFonts w:eastAsia="Times New Roman" w:cs="Times New Roman"/>
                <w:sz w:val="24"/>
                <w:szCs w:val="24"/>
                <w:lang w:val="en-US"/>
              </w:rPr>
              <w:t>/</w:t>
            </w:r>
            <w:r w:rsidRPr="00026857">
              <w:rPr>
                <w:rFonts w:eastAsia="Times New Roman" w:cs="Times New Roman"/>
                <w:sz w:val="24"/>
                <w:szCs w:val="24"/>
                <w:lang w:eastAsia="ru-RU"/>
              </w:rPr>
              <w:t>429</w:t>
            </w:r>
          </w:p>
        </w:tc>
        <w:tc>
          <w:tcPr>
            <w:tcW w:w="1134" w:type="dxa"/>
            <w:vAlign w:val="center"/>
          </w:tcPr>
          <w:p w14:paraId="24E20555" w14:textId="77777777" w:rsidR="00531F09" w:rsidRPr="00026857" w:rsidRDefault="00531F09" w:rsidP="00531F09">
            <w:pPr>
              <w:autoSpaceDE w:val="0"/>
              <w:autoSpaceDN w:val="0"/>
              <w:adjustRightInd w:val="0"/>
              <w:ind w:firstLine="0"/>
              <w:jc w:val="center"/>
              <w:rPr>
                <w:rFonts w:eastAsia="Times New Roman" w:cs="Times New Roman"/>
                <w:sz w:val="24"/>
                <w:szCs w:val="24"/>
                <w:lang w:val="en-US" w:eastAsia="ru-RU"/>
              </w:rPr>
            </w:pPr>
            <w:r w:rsidRPr="00026857">
              <w:rPr>
                <w:rFonts w:eastAsia="Times New Roman" w:cs="Times New Roman"/>
                <w:sz w:val="24"/>
                <w:szCs w:val="24"/>
              </w:rPr>
              <w:t>8</w:t>
            </w:r>
            <w:r w:rsidRPr="00026857">
              <w:rPr>
                <w:rFonts w:eastAsia="Times New Roman" w:cs="Times New Roman"/>
                <w:sz w:val="24"/>
                <w:szCs w:val="24"/>
                <w:lang w:val="en-US"/>
              </w:rPr>
              <w:t>/</w:t>
            </w:r>
            <w:r w:rsidRPr="00026857">
              <w:rPr>
                <w:rFonts w:eastAsia="Times New Roman" w:cs="Times New Roman"/>
                <w:sz w:val="24"/>
                <w:szCs w:val="24"/>
                <w:lang w:eastAsia="ru-RU"/>
              </w:rPr>
              <w:t>429</w:t>
            </w:r>
          </w:p>
        </w:tc>
        <w:tc>
          <w:tcPr>
            <w:tcW w:w="1124" w:type="dxa"/>
            <w:vAlign w:val="center"/>
          </w:tcPr>
          <w:p w14:paraId="0DF3597C"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rPr>
              <w:t>8</w:t>
            </w:r>
            <w:r w:rsidRPr="00026857">
              <w:rPr>
                <w:rFonts w:eastAsia="Times New Roman" w:cs="Times New Roman"/>
                <w:sz w:val="24"/>
                <w:szCs w:val="24"/>
                <w:lang w:val="en-US"/>
              </w:rPr>
              <w:t>/</w:t>
            </w:r>
            <w:r w:rsidRPr="00026857">
              <w:rPr>
                <w:rFonts w:eastAsia="Times New Roman" w:cs="Times New Roman"/>
                <w:sz w:val="24"/>
                <w:szCs w:val="24"/>
                <w:lang w:eastAsia="ru-RU"/>
              </w:rPr>
              <w:t>429</w:t>
            </w:r>
          </w:p>
        </w:tc>
      </w:tr>
      <w:tr w:rsidR="00531F09" w:rsidRPr="00026857" w14:paraId="58F418C3" w14:textId="77777777" w:rsidTr="00531F09">
        <w:trPr>
          <w:trHeight w:val="53"/>
          <w:jc w:val="center"/>
        </w:trPr>
        <w:tc>
          <w:tcPr>
            <w:tcW w:w="375" w:type="dxa"/>
          </w:tcPr>
          <w:p w14:paraId="1F893D1E"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lastRenderedPageBreak/>
              <w:t>12</w:t>
            </w:r>
          </w:p>
        </w:tc>
        <w:tc>
          <w:tcPr>
            <w:tcW w:w="4720" w:type="dxa"/>
            <w:vAlign w:val="center"/>
          </w:tcPr>
          <w:p w14:paraId="6EFA7BAA" w14:textId="77777777" w:rsidR="00531F09" w:rsidRPr="00026857" w:rsidRDefault="00531F09" w:rsidP="00531F09">
            <w:pPr>
              <w:autoSpaceDE w:val="0"/>
              <w:autoSpaceDN w:val="0"/>
              <w:adjustRightInd w:val="0"/>
              <w:ind w:firstLine="0"/>
              <w:jc w:val="left"/>
              <w:rPr>
                <w:rFonts w:eastAsia="Times New Roman" w:cs="Times New Roman"/>
                <w:sz w:val="20"/>
                <w:szCs w:val="24"/>
                <w:lang w:eastAsia="ru-RU"/>
              </w:rPr>
            </w:pPr>
            <w:r w:rsidRPr="00026857">
              <w:rPr>
                <w:rFonts w:eastAsia="Times New Roman" w:cs="Times New Roman"/>
                <w:sz w:val="24"/>
                <w:szCs w:val="24"/>
                <w:lang w:eastAsia="ru-RU"/>
              </w:rPr>
              <w:t>Объекты бытового обслуживания</w:t>
            </w:r>
          </w:p>
        </w:tc>
        <w:tc>
          <w:tcPr>
            <w:tcW w:w="1134" w:type="dxa"/>
            <w:vAlign w:val="center"/>
          </w:tcPr>
          <w:p w14:paraId="1A672BCF"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ед/ра.мест</w:t>
            </w:r>
          </w:p>
        </w:tc>
        <w:tc>
          <w:tcPr>
            <w:tcW w:w="1418" w:type="dxa"/>
            <w:vAlign w:val="center"/>
          </w:tcPr>
          <w:p w14:paraId="03087234" w14:textId="77777777" w:rsidR="00531F09" w:rsidRPr="00026857" w:rsidRDefault="00531F09" w:rsidP="00531F09">
            <w:pPr>
              <w:autoSpaceDE w:val="0"/>
              <w:autoSpaceDN w:val="0"/>
              <w:adjustRightInd w:val="0"/>
              <w:ind w:firstLine="0"/>
              <w:jc w:val="center"/>
              <w:rPr>
                <w:rFonts w:eastAsia="Times New Roman" w:cs="Times New Roman"/>
                <w:sz w:val="24"/>
                <w:szCs w:val="24"/>
                <w:lang w:val="en-US" w:eastAsia="ru-RU"/>
              </w:rPr>
            </w:pPr>
            <w:r w:rsidRPr="00026857">
              <w:rPr>
                <w:rFonts w:eastAsia="Times New Roman" w:cs="Times New Roman"/>
                <w:sz w:val="24"/>
                <w:szCs w:val="24"/>
              </w:rPr>
              <w:t>10</w:t>
            </w:r>
            <w:r w:rsidRPr="00026857">
              <w:rPr>
                <w:rFonts w:eastAsia="Times New Roman" w:cs="Times New Roman"/>
                <w:sz w:val="24"/>
                <w:szCs w:val="24"/>
                <w:lang w:val="en-US"/>
              </w:rPr>
              <w:t>/</w:t>
            </w:r>
            <w:r w:rsidRPr="00026857">
              <w:rPr>
                <w:rFonts w:eastAsia="Times New Roman" w:cs="Times New Roman"/>
                <w:sz w:val="24"/>
                <w:szCs w:val="24"/>
                <w:lang w:eastAsia="ru-RU"/>
              </w:rPr>
              <w:t>47</w:t>
            </w:r>
          </w:p>
        </w:tc>
        <w:tc>
          <w:tcPr>
            <w:tcW w:w="1134" w:type="dxa"/>
            <w:vAlign w:val="center"/>
          </w:tcPr>
          <w:p w14:paraId="7611EBBC" w14:textId="77777777" w:rsidR="00531F09" w:rsidRPr="00026857" w:rsidRDefault="00531F09" w:rsidP="00531F09">
            <w:pPr>
              <w:autoSpaceDE w:val="0"/>
              <w:autoSpaceDN w:val="0"/>
              <w:adjustRightInd w:val="0"/>
              <w:ind w:firstLine="0"/>
              <w:jc w:val="center"/>
              <w:rPr>
                <w:rFonts w:eastAsia="Times New Roman" w:cs="Times New Roman"/>
                <w:sz w:val="24"/>
                <w:szCs w:val="24"/>
                <w:lang w:val="en-US" w:eastAsia="ru-RU"/>
              </w:rPr>
            </w:pPr>
            <w:r w:rsidRPr="00026857">
              <w:rPr>
                <w:rFonts w:eastAsia="Times New Roman" w:cs="Times New Roman"/>
                <w:sz w:val="24"/>
                <w:szCs w:val="24"/>
              </w:rPr>
              <w:t>10</w:t>
            </w:r>
            <w:r w:rsidRPr="00026857">
              <w:rPr>
                <w:rFonts w:eastAsia="Times New Roman" w:cs="Times New Roman"/>
                <w:sz w:val="24"/>
                <w:szCs w:val="24"/>
                <w:lang w:val="en-US"/>
              </w:rPr>
              <w:t>/</w:t>
            </w:r>
            <w:r w:rsidRPr="00026857">
              <w:rPr>
                <w:rFonts w:eastAsia="Times New Roman" w:cs="Times New Roman"/>
                <w:sz w:val="24"/>
                <w:szCs w:val="24"/>
                <w:lang w:eastAsia="ru-RU"/>
              </w:rPr>
              <w:t>47</w:t>
            </w:r>
          </w:p>
        </w:tc>
        <w:tc>
          <w:tcPr>
            <w:tcW w:w="1124" w:type="dxa"/>
            <w:vAlign w:val="center"/>
          </w:tcPr>
          <w:p w14:paraId="288D8A01"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lang w:eastAsia="ru-RU"/>
              </w:rPr>
              <w:t>13</w:t>
            </w:r>
            <w:r w:rsidRPr="00026857">
              <w:rPr>
                <w:rFonts w:eastAsia="Times New Roman" w:cs="Times New Roman"/>
                <w:sz w:val="24"/>
                <w:szCs w:val="24"/>
                <w:lang w:val="en-US"/>
              </w:rPr>
              <w:t>/</w:t>
            </w:r>
            <w:r w:rsidRPr="00026857">
              <w:rPr>
                <w:rFonts w:eastAsia="Times New Roman" w:cs="Times New Roman"/>
                <w:sz w:val="24"/>
                <w:szCs w:val="24"/>
              </w:rPr>
              <w:t>67</w:t>
            </w:r>
          </w:p>
        </w:tc>
      </w:tr>
      <w:tr w:rsidR="00531F09" w:rsidRPr="00026857" w14:paraId="78CDEB5B" w14:textId="77777777" w:rsidTr="00531F09">
        <w:trPr>
          <w:trHeight w:val="53"/>
          <w:jc w:val="center"/>
        </w:trPr>
        <w:tc>
          <w:tcPr>
            <w:tcW w:w="375" w:type="dxa"/>
          </w:tcPr>
          <w:p w14:paraId="2766C6DC"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13</w:t>
            </w:r>
          </w:p>
        </w:tc>
        <w:tc>
          <w:tcPr>
            <w:tcW w:w="4720" w:type="dxa"/>
            <w:vAlign w:val="center"/>
          </w:tcPr>
          <w:p w14:paraId="2CE7AD7B" w14:textId="77777777" w:rsidR="00531F09" w:rsidRPr="00026857" w:rsidRDefault="00531F09" w:rsidP="00531F09">
            <w:pPr>
              <w:autoSpaceDE w:val="0"/>
              <w:autoSpaceDN w:val="0"/>
              <w:adjustRightInd w:val="0"/>
              <w:ind w:firstLine="0"/>
              <w:jc w:val="left"/>
              <w:rPr>
                <w:rFonts w:eastAsia="Times New Roman" w:cs="Times New Roman"/>
                <w:sz w:val="20"/>
                <w:szCs w:val="24"/>
                <w:lang w:eastAsia="ru-RU"/>
              </w:rPr>
            </w:pPr>
            <w:r w:rsidRPr="00026857">
              <w:rPr>
                <w:rFonts w:eastAsia="Times New Roman" w:cs="Times New Roman"/>
                <w:sz w:val="24"/>
                <w:szCs w:val="24"/>
                <w:lang w:eastAsia="ru-RU"/>
              </w:rPr>
              <w:t>Кредитно-финансовые учреждения</w:t>
            </w:r>
          </w:p>
        </w:tc>
        <w:tc>
          <w:tcPr>
            <w:tcW w:w="1134" w:type="dxa"/>
            <w:vAlign w:val="center"/>
          </w:tcPr>
          <w:p w14:paraId="4EF70D11"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ед/операц.мест</w:t>
            </w:r>
          </w:p>
        </w:tc>
        <w:tc>
          <w:tcPr>
            <w:tcW w:w="1418" w:type="dxa"/>
            <w:vAlign w:val="center"/>
          </w:tcPr>
          <w:p w14:paraId="76BD26A8" w14:textId="77777777" w:rsidR="00531F09" w:rsidRPr="00026857" w:rsidRDefault="00531F09" w:rsidP="00531F09">
            <w:pPr>
              <w:autoSpaceDE w:val="0"/>
              <w:autoSpaceDN w:val="0"/>
              <w:adjustRightInd w:val="0"/>
              <w:ind w:firstLine="0"/>
              <w:jc w:val="center"/>
              <w:rPr>
                <w:rFonts w:eastAsia="Times New Roman" w:cs="Times New Roman"/>
                <w:sz w:val="24"/>
                <w:szCs w:val="24"/>
                <w:lang w:val="en-US" w:eastAsia="ru-RU"/>
              </w:rPr>
            </w:pPr>
            <w:r w:rsidRPr="00026857">
              <w:rPr>
                <w:rFonts w:eastAsia="Times New Roman" w:cs="Times New Roman"/>
                <w:sz w:val="24"/>
                <w:szCs w:val="24"/>
              </w:rPr>
              <w:t>2</w:t>
            </w:r>
            <w:r w:rsidRPr="00026857">
              <w:rPr>
                <w:rFonts w:eastAsia="Times New Roman" w:cs="Times New Roman"/>
                <w:sz w:val="24"/>
                <w:szCs w:val="24"/>
                <w:lang w:val="en-US"/>
              </w:rPr>
              <w:t>/</w:t>
            </w:r>
            <w:r w:rsidRPr="00026857">
              <w:rPr>
                <w:rFonts w:eastAsia="Times New Roman" w:cs="Times New Roman"/>
                <w:sz w:val="24"/>
                <w:szCs w:val="24"/>
              </w:rPr>
              <w:t>9</w:t>
            </w:r>
          </w:p>
        </w:tc>
        <w:tc>
          <w:tcPr>
            <w:tcW w:w="1134" w:type="dxa"/>
            <w:vAlign w:val="center"/>
          </w:tcPr>
          <w:p w14:paraId="5180E0EF" w14:textId="77777777" w:rsidR="00531F09" w:rsidRPr="00026857" w:rsidRDefault="00531F09" w:rsidP="00531F09">
            <w:pPr>
              <w:autoSpaceDE w:val="0"/>
              <w:autoSpaceDN w:val="0"/>
              <w:adjustRightInd w:val="0"/>
              <w:ind w:firstLine="0"/>
              <w:jc w:val="center"/>
              <w:rPr>
                <w:rFonts w:eastAsia="Times New Roman" w:cs="Times New Roman"/>
                <w:sz w:val="24"/>
                <w:szCs w:val="24"/>
                <w:lang w:val="en-US" w:eastAsia="ru-RU"/>
              </w:rPr>
            </w:pPr>
            <w:r w:rsidRPr="00026857">
              <w:rPr>
                <w:rFonts w:eastAsia="Times New Roman" w:cs="Times New Roman"/>
                <w:sz w:val="24"/>
                <w:szCs w:val="24"/>
              </w:rPr>
              <w:t>2</w:t>
            </w:r>
            <w:r w:rsidRPr="00026857">
              <w:rPr>
                <w:rFonts w:eastAsia="Times New Roman" w:cs="Times New Roman"/>
                <w:sz w:val="24"/>
                <w:szCs w:val="24"/>
                <w:lang w:val="en-US"/>
              </w:rPr>
              <w:t>/</w:t>
            </w:r>
            <w:r w:rsidRPr="00026857">
              <w:rPr>
                <w:rFonts w:eastAsia="Times New Roman" w:cs="Times New Roman"/>
                <w:sz w:val="24"/>
                <w:szCs w:val="24"/>
              </w:rPr>
              <w:t>9</w:t>
            </w:r>
          </w:p>
        </w:tc>
        <w:tc>
          <w:tcPr>
            <w:tcW w:w="1124" w:type="dxa"/>
            <w:vAlign w:val="center"/>
          </w:tcPr>
          <w:p w14:paraId="58420BDC"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rPr>
              <w:t>2</w:t>
            </w:r>
            <w:r w:rsidRPr="00026857">
              <w:rPr>
                <w:rFonts w:eastAsia="Times New Roman" w:cs="Times New Roman"/>
                <w:sz w:val="24"/>
                <w:szCs w:val="24"/>
                <w:lang w:val="en-US"/>
              </w:rPr>
              <w:t>/</w:t>
            </w:r>
            <w:r w:rsidRPr="00026857">
              <w:rPr>
                <w:rFonts w:eastAsia="Times New Roman" w:cs="Times New Roman"/>
                <w:sz w:val="24"/>
                <w:szCs w:val="24"/>
              </w:rPr>
              <w:t>9</w:t>
            </w:r>
          </w:p>
        </w:tc>
      </w:tr>
      <w:tr w:rsidR="00531F09" w:rsidRPr="00026857" w14:paraId="41E748C0" w14:textId="77777777" w:rsidTr="00531F09">
        <w:trPr>
          <w:trHeight w:val="53"/>
          <w:jc w:val="center"/>
        </w:trPr>
        <w:tc>
          <w:tcPr>
            <w:tcW w:w="375" w:type="dxa"/>
          </w:tcPr>
          <w:p w14:paraId="0ECB0C9B"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14</w:t>
            </w:r>
          </w:p>
        </w:tc>
        <w:tc>
          <w:tcPr>
            <w:tcW w:w="4720" w:type="dxa"/>
            <w:vAlign w:val="center"/>
          </w:tcPr>
          <w:p w14:paraId="1EAF443E" w14:textId="77777777" w:rsidR="00531F09" w:rsidRPr="00026857" w:rsidRDefault="00531F09" w:rsidP="00531F09">
            <w:pPr>
              <w:autoSpaceDE w:val="0"/>
              <w:autoSpaceDN w:val="0"/>
              <w:adjustRightInd w:val="0"/>
              <w:ind w:firstLine="0"/>
              <w:jc w:val="left"/>
              <w:rPr>
                <w:rFonts w:eastAsia="Times New Roman" w:cs="Times New Roman"/>
                <w:sz w:val="20"/>
                <w:szCs w:val="24"/>
                <w:lang w:eastAsia="ru-RU"/>
              </w:rPr>
            </w:pPr>
            <w:r w:rsidRPr="00026857">
              <w:rPr>
                <w:rFonts w:eastAsia="Times New Roman" w:cs="Times New Roman"/>
                <w:sz w:val="24"/>
                <w:szCs w:val="24"/>
                <w:lang w:eastAsia="ru-RU"/>
              </w:rPr>
              <w:t>Гостиницы</w:t>
            </w:r>
          </w:p>
        </w:tc>
        <w:tc>
          <w:tcPr>
            <w:tcW w:w="1134" w:type="dxa"/>
            <w:vAlign w:val="center"/>
          </w:tcPr>
          <w:p w14:paraId="44D9BF43"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ед/мест</w:t>
            </w:r>
          </w:p>
        </w:tc>
        <w:tc>
          <w:tcPr>
            <w:tcW w:w="1418" w:type="dxa"/>
            <w:vAlign w:val="center"/>
          </w:tcPr>
          <w:p w14:paraId="708B44C7" w14:textId="77777777" w:rsidR="00531F09" w:rsidRPr="00026857" w:rsidRDefault="00531F09" w:rsidP="00531F09">
            <w:pPr>
              <w:autoSpaceDE w:val="0"/>
              <w:autoSpaceDN w:val="0"/>
              <w:adjustRightInd w:val="0"/>
              <w:ind w:firstLine="0"/>
              <w:jc w:val="center"/>
              <w:rPr>
                <w:rFonts w:eastAsia="Times New Roman" w:cs="Times New Roman"/>
                <w:sz w:val="24"/>
                <w:szCs w:val="24"/>
                <w:lang w:val="en-US" w:eastAsia="ru-RU"/>
              </w:rPr>
            </w:pPr>
            <w:r w:rsidRPr="00026857">
              <w:rPr>
                <w:rFonts w:eastAsia="Times New Roman" w:cs="Times New Roman"/>
                <w:sz w:val="24"/>
                <w:szCs w:val="24"/>
              </w:rPr>
              <w:t>2</w:t>
            </w:r>
            <w:r w:rsidRPr="00026857">
              <w:rPr>
                <w:rFonts w:eastAsia="Times New Roman" w:cs="Times New Roman"/>
                <w:sz w:val="24"/>
                <w:szCs w:val="24"/>
                <w:lang w:val="en-US"/>
              </w:rPr>
              <w:t>/</w:t>
            </w:r>
            <w:r w:rsidRPr="00026857">
              <w:rPr>
                <w:rFonts w:eastAsia="Times New Roman" w:cs="Times New Roman"/>
                <w:sz w:val="24"/>
                <w:szCs w:val="24"/>
              </w:rPr>
              <w:t>55</w:t>
            </w:r>
          </w:p>
        </w:tc>
        <w:tc>
          <w:tcPr>
            <w:tcW w:w="1134" w:type="dxa"/>
            <w:vAlign w:val="center"/>
          </w:tcPr>
          <w:p w14:paraId="29DA8586" w14:textId="77777777" w:rsidR="00531F09" w:rsidRPr="00026857" w:rsidRDefault="00531F09" w:rsidP="00531F09">
            <w:pPr>
              <w:autoSpaceDE w:val="0"/>
              <w:autoSpaceDN w:val="0"/>
              <w:adjustRightInd w:val="0"/>
              <w:ind w:firstLine="0"/>
              <w:jc w:val="center"/>
              <w:rPr>
                <w:rFonts w:eastAsia="Times New Roman" w:cs="Times New Roman"/>
                <w:sz w:val="24"/>
                <w:szCs w:val="24"/>
                <w:lang w:val="en-US" w:eastAsia="ru-RU"/>
              </w:rPr>
            </w:pPr>
            <w:r w:rsidRPr="00026857">
              <w:rPr>
                <w:rFonts w:eastAsia="Times New Roman" w:cs="Times New Roman"/>
                <w:sz w:val="24"/>
                <w:szCs w:val="24"/>
              </w:rPr>
              <w:t>2</w:t>
            </w:r>
            <w:r w:rsidRPr="00026857">
              <w:rPr>
                <w:rFonts w:eastAsia="Times New Roman" w:cs="Times New Roman"/>
                <w:sz w:val="24"/>
                <w:szCs w:val="24"/>
                <w:lang w:val="en-US"/>
              </w:rPr>
              <w:t>/</w:t>
            </w:r>
            <w:r w:rsidRPr="00026857">
              <w:rPr>
                <w:rFonts w:eastAsia="Times New Roman" w:cs="Times New Roman"/>
                <w:sz w:val="24"/>
                <w:szCs w:val="24"/>
              </w:rPr>
              <w:t>55</w:t>
            </w:r>
          </w:p>
        </w:tc>
        <w:tc>
          <w:tcPr>
            <w:tcW w:w="1124" w:type="dxa"/>
            <w:vAlign w:val="center"/>
          </w:tcPr>
          <w:p w14:paraId="3F4129A4"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rPr>
              <w:t>2</w:t>
            </w:r>
            <w:r w:rsidRPr="00026857">
              <w:rPr>
                <w:rFonts w:eastAsia="Times New Roman" w:cs="Times New Roman"/>
                <w:sz w:val="24"/>
                <w:szCs w:val="24"/>
                <w:lang w:val="en-US"/>
              </w:rPr>
              <w:t>/</w:t>
            </w:r>
            <w:r w:rsidRPr="00026857">
              <w:rPr>
                <w:rFonts w:eastAsia="Times New Roman" w:cs="Times New Roman"/>
                <w:sz w:val="24"/>
                <w:szCs w:val="24"/>
              </w:rPr>
              <w:t>55</w:t>
            </w:r>
          </w:p>
        </w:tc>
      </w:tr>
      <w:tr w:rsidR="00531F09" w:rsidRPr="00026857" w14:paraId="29F2D21B" w14:textId="77777777" w:rsidTr="00531F09">
        <w:trPr>
          <w:trHeight w:val="53"/>
          <w:jc w:val="center"/>
        </w:trPr>
        <w:tc>
          <w:tcPr>
            <w:tcW w:w="375" w:type="dxa"/>
          </w:tcPr>
          <w:p w14:paraId="60DED539"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15</w:t>
            </w:r>
          </w:p>
        </w:tc>
        <w:tc>
          <w:tcPr>
            <w:tcW w:w="4720" w:type="dxa"/>
            <w:vAlign w:val="center"/>
          </w:tcPr>
          <w:p w14:paraId="5FA6E5FD" w14:textId="77777777" w:rsidR="00531F09" w:rsidRPr="00026857" w:rsidRDefault="00531F09" w:rsidP="00531F09">
            <w:pPr>
              <w:autoSpaceDE w:val="0"/>
              <w:autoSpaceDN w:val="0"/>
              <w:adjustRightInd w:val="0"/>
              <w:ind w:firstLine="0"/>
              <w:jc w:val="left"/>
              <w:rPr>
                <w:rFonts w:eastAsia="Times New Roman" w:cs="Times New Roman"/>
                <w:sz w:val="20"/>
                <w:szCs w:val="24"/>
                <w:lang w:eastAsia="ru-RU"/>
              </w:rPr>
            </w:pPr>
            <w:r w:rsidRPr="00026857">
              <w:rPr>
                <w:rFonts w:eastAsia="Times New Roman" w:cs="Times New Roman"/>
                <w:sz w:val="24"/>
                <w:szCs w:val="24"/>
                <w:lang w:eastAsia="ru-RU"/>
              </w:rPr>
              <w:t>Объекты социального обслуживания населения</w:t>
            </w:r>
          </w:p>
        </w:tc>
        <w:tc>
          <w:tcPr>
            <w:tcW w:w="1134" w:type="dxa"/>
            <w:vAlign w:val="center"/>
          </w:tcPr>
          <w:p w14:paraId="20D20589"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4"/>
                <w:szCs w:val="24"/>
                <w:lang w:eastAsia="ru-RU"/>
              </w:rPr>
              <w:t>объект</w:t>
            </w:r>
          </w:p>
        </w:tc>
        <w:tc>
          <w:tcPr>
            <w:tcW w:w="1418" w:type="dxa"/>
            <w:vAlign w:val="center"/>
          </w:tcPr>
          <w:p w14:paraId="342B1E74" w14:textId="77777777" w:rsidR="00531F09" w:rsidRPr="00026857" w:rsidRDefault="00531F09" w:rsidP="00531F09">
            <w:pPr>
              <w:autoSpaceDE w:val="0"/>
              <w:autoSpaceDN w:val="0"/>
              <w:adjustRightInd w:val="0"/>
              <w:ind w:firstLine="0"/>
              <w:jc w:val="center"/>
              <w:rPr>
                <w:rFonts w:eastAsia="Times New Roman" w:cs="Times New Roman"/>
                <w:sz w:val="24"/>
                <w:szCs w:val="24"/>
                <w:lang w:val="en-US" w:eastAsia="ru-RU"/>
              </w:rPr>
            </w:pPr>
            <w:r w:rsidRPr="00026857">
              <w:rPr>
                <w:rFonts w:eastAsia="Times New Roman" w:cs="Times New Roman"/>
                <w:sz w:val="24"/>
                <w:szCs w:val="24"/>
              </w:rPr>
              <w:t>1</w:t>
            </w:r>
          </w:p>
        </w:tc>
        <w:tc>
          <w:tcPr>
            <w:tcW w:w="1134" w:type="dxa"/>
            <w:vAlign w:val="center"/>
          </w:tcPr>
          <w:p w14:paraId="753C1F21" w14:textId="77777777" w:rsidR="00531F09" w:rsidRPr="00026857" w:rsidRDefault="00531F09" w:rsidP="00531F09">
            <w:pPr>
              <w:autoSpaceDE w:val="0"/>
              <w:autoSpaceDN w:val="0"/>
              <w:adjustRightInd w:val="0"/>
              <w:ind w:firstLine="0"/>
              <w:jc w:val="center"/>
              <w:rPr>
                <w:rFonts w:eastAsia="Times New Roman" w:cs="Times New Roman"/>
                <w:sz w:val="24"/>
                <w:szCs w:val="24"/>
                <w:lang w:val="en-US" w:eastAsia="ru-RU"/>
              </w:rPr>
            </w:pPr>
            <w:r w:rsidRPr="00026857">
              <w:rPr>
                <w:rFonts w:eastAsia="Times New Roman" w:cs="Times New Roman"/>
                <w:sz w:val="24"/>
                <w:szCs w:val="24"/>
              </w:rPr>
              <w:t>1</w:t>
            </w:r>
          </w:p>
        </w:tc>
        <w:tc>
          <w:tcPr>
            <w:tcW w:w="1124" w:type="dxa"/>
            <w:vAlign w:val="center"/>
          </w:tcPr>
          <w:p w14:paraId="1E8330C6"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rPr>
              <w:t>1</w:t>
            </w:r>
          </w:p>
        </w:tc>
      </w:tr>
      <w:tr w:rsidR="00531F09" w:rsidRPr="00026857" w14:paraId="23109A2C" w14:textId="77777777" w:rsidTr="00531F09">
        <w:trPr>
          <w:trHeight w:val="53"/>
          <w:jc w:val="center"/>
        </w:trPr>
        <w:tc>
          <w:tcPr>
            <w:tcW w:w="375" w:type="dxa"/>
          </w:tcPr>
          <w:p w14:paraId="637315CC"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16</w:t>
            </w:r>
          </w:p>
        </w:tc>
        <w:tc>
          <w:tcPr>
            <w:tcW w:w="4720" w:type="dxa"/>
            <w:vAlign w:val="center"/>
          </w:tcPr>
          <w:p w14:paraId="51181198" w14:textId="77777777" w:rsidR="00531F09" w:rsidRPr="00026857" w:rsidRDefault="00531F09" w:rsidP="00531F09">
            <w:pPr>
              <w:autoSpaceDE w:val="0"/>
              <w:autoSpaceDN w:val="0"/>
              <w:adjustRightInd w:val="0"/>
              <w:ind w:firstLine="0"/>
              <w:jc w:val="left"/>
              <w:rPr>
                <w:rFonts w:eastAsia="Times New Roman" w:cs="Times New Roman"/>
                <w:sz w:val="20"/>
                <w:szCs w:val="24"/>
                <w:lang w:eastAsia="ru-RU"/>
              </w:rPr>
            </w:pPr>
            <w:r w:rsidRPr="00026857">
              <w:rPr>
                <w:rFonts w:eastAsia="Times New Roman" w:cs="Times New Roman"/>
                <w:sz w:val="24"/>
                <w:szCs w:val="24"/>
                <w:lang w:eastAsia="ru-RU"/>
              </w:rPr>
              <w:t>Судебные органы, юридические консультации, нотариальные конторы, иные административные учреждения</w:t>
            </w:r>
          </w:p>
        </w:tc>
        <w:tc>
          <w:tcPr>
            <w:tcW w:w="1134" w:type="dxa"/>
            <w:vAlign w:val="center"/>
          </w:tcPr>
          <w:p w14:paraId="2367CFEF"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4"/>
                <w:szCs w:val="24"/>
                <w:lang w:eastAsia="ru-RU"/>
              </w:rPr>
              <w:t>объект</w:t>
            </w:r>
          </w:p>
        </w:tc>
        <w:tc>
          <w:tcPr>
            <w:tcW w:w="1418" w:type="dxa"/>
            <w:vAlign w:val="center"/>
          </w:tcPr>
          <w:p w14:paraId="60A0C3E3"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rPr>
              <w:t>28</w:t>
            </w:r>
          </w:p>
        </w:tc>
        <w:tc>
          <w:tcPr>
            <w:tcW w:w="1134" w:type="dxa"/>
            <w:vAlign w:val="center"/>
          </w:tcPr>
          <w:p w14:paraId="1287C0EC"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rPr>
              <w:t>28</w:t>
            </w:r>
          </w:p>
        </w:tc>
        <w:tc>
          <w:tcPr>
            <w:tcW w:w="1124" w:type="dxa"/>
            <w:vAlign w:val="center"/>
          </w:tcPr>
          <w:p w14:paraId="7D00CEF5"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lang w:eastAsia="ru-RU"/>
              </w:rPr>
              <w:t>29</w:t>
            </w:r>
          </w:p>
        </w:tc>
      </w:tr>
      <w:tr w:rsidR="00531F09" w:rsidRPr="00026857" w14:paraId="2A4349A8" w14:textId="77777777" w:rsidTr="00531F09">
        <w:trPr>
          <w:trHeight w:val="53"/>
          <w:jc w:val="center"/>
        </w:trPr>
        <w:tc>
          <w:tcPr>
            <w:tcW w:w="375" w:type="dxa"/>
          </w:tcPr>
          <w:p w14:paraId="4EF7458D"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17</w:t>
            </w:r>
          </w:p>
        </w:tc>
        <w:tc>
          <w:tcPr>
            <w:tcW w:w="4720" w:type="dxa"/>
            <w:vAlign w:val="center"/>
          </w:tcPr>
          <w:p w14:paraId="7F341B91" w14:textId="77777777" w:rsidR="00531F09" w:rsidRPr="00026857" w:rsidRDefault="00531F09" w:rsidP="00531F09">
            <w:pPr>
              <w:autoSpaceDE w:val="0"/>
              <w:autoSpaceDN w:val="0"/>
              <w:adjustRightInd w:val="0"/>
              <w:ind w:firstLine="0"/>
              <w:jc w:val="left"/>
              <w:rPr>
                <w:rFonts w:eastAsia="Times New Roman" w:cs="Times New Roman"/>
                <w:sz w:val="20"/>
                <w:szCs w:val="24"/>
                <w:lang w:eastAsia="ru-RU"/>
              </w:rPr>
            </w:pPr>
            <w:r w:rsidRPr="00026857">
              <w:rPr>
                <w:rFonts w:eastAsia="Times New Roman" w:cs="Times New Roman"/>
                <w:sz w:val="24"/>
                <w:szCs w:val="24"/>
                <w:lang w:eastAsia="ru-RU"/>
              </w:rPr>
              <w:t>Предприятия ритуальных услуг</w:t>
            </w:r>
          </w:p>
        </w:tc>
        <w:tc>
          <w:tcPr>
            <w:tcW w:w="1134" w:type="dxa"/>
            <w:vAlign w:val="center"/>
          </w:tcPr>
          <w:p w14:paraId="0D1298B8"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4"/>
                <w:szCs w:val="24"/>
                <w:lang w:eastAsia="ru-RU"/>
              </w:rPr>
              <w:t>объект</w:t>
            </w:r>
          </w:p>
        </w:tc>
        <w:tc>
          <w:tcPr>
            <w:tcW w:w="1418" w:type="dxa"/>
            <w:vAlign w:val="center"/>
          </w:tcPr>
          <w:p w14:paraId="1D7974E2" w14:textId="77777777" w:rsidR="00531F09" w:rsidRPr="00026857" w:rsidRDefault="00531F09" w:rsidP="00531F09">
            <w:pPr>
              <w:autoSpaceDE w:val="0"/>
              <w:autoSpaceDN w:val="0"/>
              <w:adjustRightInd w:val="0"/>
              <w:ind w:firstLine="0"/>
              <w:jc w:val="center"/>
              <w:rPr>
                <w:rFonts w:eastAsia="Times New Roman" w:cs="Times New Roman"/>
                <w:sz w:val="24"/>
                <w:szCs w:val="24"/>
                <w:lang w:val="en-US" w:eastAsia="ru-RU"/>
              </w:rPr>
            </w:pPr>
            <w:r w:rsidRPr="00026857">
              <w:rPr>
                <w:rFonts w:eastAsia="Times New Roman" w:cs="Times New Roman"/>
                <w:sz w:val="24"/>
                <w:szCs w:val="24"/>
              </w:rPr>
              <w:t>1</w:t>
            </w:r>
          </w:p>
        </w:tc>
        <w:tc>
          <w:tcPr>
            <w:tcW w:w="1134" w:type="dxa"/>
            <w:vAlign w:val="center"/>
          </w:tcPr>
          <w:p w14:paraId="5785B1C1" w14:textId="77777777" w:rsidR="00531F09" w:rsidRPr="00026857" w:rsidRDefault="00531F09" w:rsidP="00531F09">
            <w:pPr>
              <w:autoSpaceDE w:val="0"/>
              <w:autoSpaceDN w:val="0"/>
              <w:adjustRightInd w:val="0"/>
              <w:ind w:firstLine="0"/>
              <w:jc w:val="center"/>
              <w:rPr>
                <w:rFonts w:eastAsia="Times New Roman" w:cs="Times New Roman"/>
                <w:sz w:val="24"/>
                <w:szCs w:val="24"/>
                <w:lang w:val="en-US" w:eastAsia="ru-RU"/>
              </w:rPr>
            </w:pPr>
            <w:r w:rsidRPr="00026857">
              <w:rPr>
                <w:rFonts w:eastAsia="Times New Roman" w:cs="Times New Roman"/>
                <w:sz w:val="24"/>
                <w:szCs w:val="24"/>
              </w:rPr>
              <w:t>1</w:t>
            </w:r>
          </w:p>
        </w:tc>
        <w:tc>
          <w:tcPr>
            <w:tcW w:w="1124" w:type="dxa"/>
            <w:vAlign w:val="center"/>
          </w:tcPr>
          <w:p w14:paraId="3F012709" w14:textId="77777777" w:rsidR="00531F09" w:rsidRPr="00026857" w:rsidRDefault="00531F09" w:rsidP="00531F09">
            <w:pPr>
              <w:autoSpaceDE w:val="0"/>
              <w:autoSpaceDN w:val="0"/>
              <w:adjustRightInd w:val="0"/>
              <w:ind w:firstLine="0"/>
              <w:jc w:val="center"/>
              <w:rPr>
                <w:rFonts w:eastAsia="Times New Roman" w:cs="Times New Roman"/>
                <w:sz w:val="24"/>
                <w:szCs w:val="24"/>
                <w:lang w:eastAsia="ru-RU"/>
              </w:rPr>
            </w:pPr>
            <w:r w:rsidRPr="00026857">
              <w:rPr>
                <w:rFonts w:eastAsia="Times New Roman" w:cs="Times New Roman"/>
                <w:sz w:val="24"/>
                <w:szCs w:val="24"/>
                <w:lang w:eastAsia="ru-RU"/>
              </w:rPr>
              <w:t>1</w:t>
            </w:r>
          </w:p>
        </w:tc>
      </w:tr>
      <w:tr w:rsidR="00531F09" w:rsidRPr="00026857" w14:paraId="27B66ACB" w14:textId="77777777" w:rsidTr="00531F09">
        <w:trPr>
          <w:trHeight w:val="53"/>
          <w:jc w:val="center"/>
        </w:trPr>
        <w:tc>
          <w:tcPr>
            <w:tcW w:w="375" w:type="dxa"/>
            <w:shd w:val="clear" w:color="auto" w:fill="F2F8F2"/>
          </w:tcPr>
          <w:p w14:paraId="726D6D26" w14:textId="77777777" w:rsidR="00531F09" w:rsidRPr="00026857" w:rsidRDefault="00531F09" w:rsidP="00531F09">
            <w:pPr>
              <w:autoSpaceDE w:val="0"/>
              <w:autoSpaceDN w:val="0"/>
              <w:adjustRightInd w:val="0"/>
              <w:ind w:firstLine="0"/>
              <w:jc w:val="center"/>
              <w:rPr>
                <w:rFonts w:eastAsia="Times New Roman" w:cs="Times New Roman"/>
                <w:b/>
                <w:sz w:val="20"/>
                <w:szCs w:val="24"/>
              </w:rPr>
            </w:pPr>
            <w:r w:rsidRPr="00026857">
              <w:rPr>
                <w:rFonts w:eastAsiaTheme="majorEastAsia" w:cs="Times New Roman"/>
                <w:b/>
                <w:bCs/>
                <w:sz w:val="20"/>
                <w:szCs w:val="24"/>
                <w:lang w:val="en-US"/>
              </w:rPr>
              <w:t>V</w:t>
            </w:r>
          </w:p>
        </w:tc>
        <w:tc>
          <w:tcPr>
            <w:tcW w:w="9530" w:type="dxa"/>
            <w:gridSpan w:val="5"/>
            <w:tcBorders>
              <w:right w:val="single" w:sz="4" w:space="0" w:color="auto"/>
            </w:tcBorders>
            <w:shd w:val="clear" w:color="auto" w:fill="F2F8F2"/>
          </w:tcPr>
          <w:p w14:paraId="6B0130B4" w14:textId="77777777" w:rsidR="00531F09" w:rsidRPr="00026857" w:rsidRDefault="00531F09" w:rsidP="00531F09">
            <w:pPr>
              <w:ind w:firstLine="0"/>
              <w:jc w:val="center"/>
              <w:rPr>
                <w:rFonts w:cs="Times New Roman"/>
                <w:b/>
                <w:sz w:val="24"/>
                <w:szCs w:val="24"/>
              </w:rPr>
            </w:pPr>
            <w:r w:rsidRPr="00026857">
              <w:rPr>
                <w:rFonts w:cs="Times New Roman"/>
                <w:b/>
                <w:sz w:val="24"/>
                <w:szCs w:val="24"/>
              </w:rPr>
              <w:t>ТРАНСПОРТНАЯ ИНФРАСТРУКТУРА</w:t>
            </w:r>
          </w:p>
        </w:tc>
      </w:tr>
      <w:tr w:rsidR="00531F09" w:rsidRPr="00026857" w14:paraId="368C4DCD" w14:textId="77777777" w:rsidTr="00531F09">
        <w:trPr>
          <w:trHeight w:val="53"/>
          <w:jc w:val="center"/>
        </w:trPr>
        <w:tc>
          <w:tcPr>
            <w:tcW w:w="375" w:type="dxa"/>
            <w:vMerge w:val="restart"/>
          </w:tcPr>
          <w:p w14:paraId="1C2BBBE6" w14:textId="77777777" w:rsidR="00531F09" w:rsidRPr="00026857" w:rsidRDefault="00531F09" w:rsidP="00531F09">
            <w:pPr>
              <w:ind w:firstLine="0"/>
              <w:jc w:val="center"/>
              <w:rPr>
                <w:rFonts w:cs="Times New Roman"/>
                <w:sz w:val="24"/>
                <w:szCs w:val="24"/>
              </w:rPr>
            </w:pPr>
            <w:r w:rsidRPr="00026857">
              <w:rPr>
                <w:rFonts w:cs="Times New Roman"/>
                <w:sz w:val="24"/>
                <w:szCs w:val="24"/>
              </w:rPr>
              <w:t>1</w:t>
            </w:r>
          </w:p>
        </w:tc>
        <w:tc>
          <w:tcPr>
            <w:tcW w:w="4720" w:type="dxa"/>
          </w:tcPr>
          <w:p w14:paraId="54D42B57" w14:textId="77777777" w:rsidR="00531F09" w:rsidRPr="00026857" w:rsidRDefault="00531F09" w:rsidP="00531F09">
            <w:pPr>
              <w:ind w:firstLine="0"/>
              <w:jc w:val="left"/>
              <w:rPr>
                <w:rFonts w:cs="Times New Roman"/>
                <w:sz w:val="24"/>
                <w:szCs w:val="24"/>
              </w:rPr>
            </w:pPr>
            <w:r w:rsidRPr="00026857">
              <w:rPr>
                <w:rFonts w:cs="Times New Roman"/>
                <w:sz w:val="24"/>
                <w:szCs w:val="24"/>
              </w:rPr>
              <w:t>Протяжённость улично-дорожной сети всего</w:t>
            </w:r>
          </w:p>
        </w:tc>
        <w:tc>
          <w:tcPr>
            <w:tcW w:w="1134" w:type="dxa"/>
            <w:vAlign w:val="center"/>
          </w:tcPr>
          <w:p w14:paraId="6A8F78B4" w14:textId="77777777" w:rsidR="00531F09" w:rsidRPr="00026857" w:rsidRDefault="00531F09" w:rsidP="00531F09">
            <w:pPr>
              <w:ind w:firstLine="0"/>
              <w:jc w:val="center"/>
              <w:rPr>
                <w:rFonts w:cs="Times New Roman"/>
                <w:sz w:val="24"/>
                <w:szCs w:val="24"/>
              </w:rPr>
            </w:pPr>
            <w:r w:rsidRPr="00026857">
              <w:rPr>
                <w:rFonts w:cs="Times New Roman"/>
                <w:sz w:val="24"/>
                <w:szCs w:val="24"/>
              </w:rPr>
              <w:t>км</w:t>
            </w:r>
          </w:p>
        </w:tc>
        <w:tc>
          <w:tcPr>
            <w:tcW w:w="1418" w:type="dxa"/>
            <w:tcBorders>
              <w:top w:val="single" w:sz="4" w:space="0" w:color="auto"/>
              <w:left w:val="single" w:sz="4" w:space="0" w:color="auto"/>
              <w:bottom w:val="single" w:sz="4" w:space="0" w:color="auto"/>
              <w:right w:val="single" w:sz="4" w:space="0" w:color="auto"/>
            </w:tcBorders>
            <w:vAlign w:val="center"/>
          </w:tcPr>
          <w:p w14:paraId="1D1671E7" w14:textId="77777777" w:rsidR="00531F09" w:rsidRPr="00026857" w:rsidRDefault="00531F09" w:rsidP="00531F09">
            <w:pPr>
              <w:ind w:firstLine="0"/>
              <w:jc w:val="center"/>
              <w:rPr>
                <w:rFonts w:cs="Times New Roman"/>
                <w:sz w:val="24"/>
                <w:szCs w:val="24"/>
              </w:rPr>
            </w:pPr>
            <w:r w:rsidRPr="00026857">
              <w:rPr>
                <w:rFonts w:cs="Times New Roman"/>
                <w:sz w:val="24"/>
                <w:szCs w:val="24"/>
              </w:rPr>
              <w:t>6,28</w:t>
            </w:r>
          </w:p>
        </w:tc>
        <w:tc>
          <w:tcPr>
            <w:tcW w:w="1134" w:type="dxa"/>
            <w:tcBorders>
              <w:top w:val="single" w:sz="4" w:space="0" w:color="auto"/>
              <w:left w:val="single" w:sz="4" w:space="0" w:color="auto"/>
              <w:bottom w:val="single" w:sz="4" w:space="0" w:color="auto"/>
              <w:right w:val="single" w:sz="4" w:space="0" w:color="auto"/>
            </w:tcBorders>
            <w:vAlign w:val="center"/>
          </w:tcPr>
          <w:p w14:paraId="011C5C99" w14:textId="77777777" w:rsidR="00531F09" w:rsidRPr="00026857" w:rsidRDefault="00531F09" w:rsidP="00531F09">
            <w:pPr>
              <w:ind w:firstLine="0"/>
              <w:jc w:val="center"/>
              <w:rPr>
                <w:rFonts w:cs="Times New Roman"/>
                <w:sz w:val="24"/>
                <w:szCs w:val="24"/>
              </w:rPr>
            </w:pPr>
            <w:r w:rsidRPr="00026857">
              <w:rPr>
                <w:rFonts w:cs="Times New Roman"/>
                <w:sz w:val="24"/>
                <w:szCs w:val="24"/>
              </w:rPr>
              <w:t>6,28</w:t>
            </w:r>
          </w:p>
        </w:tc>
        <w:tc>
          <w:tcPr>
            <w:tcW w:w="1124" w:type="dxa"/>
            <w:tcBorders>
              <w:top w:val="single" w:sz="4" w:space="0" w:color="auto"/>
              <w:left w:val="single" w:sz="4" w:space="0" w:color="auto"/>
              <w:bottom w:val="single" w:sz="4" w:space="0" w:color="auto"/>
              <w:right w:val="single" w:sz="4" w:space="0" w:color="auto"/>
            </w:tcBorders>
            <w:vAlign w:val="center"/>
          </w:tcPr>
          <w:p w14:paraId="38191D78" w14:textId="77777777" w:rsidR="00531F09" w:rsidRPr="00026857" w:rsidRDefault="00531F09" w:rsidP="00531F09">
            <w:pPr>
              <w:ind w:firstLine="0"/>
              <w:jc w:val="center"/>
              <w:rPr>
                <w:rFonts w:cs="Times New Roman"/>
                <w:sz w:val="24"/>
                <w:szCs w:val="24"/>
              </w:rPr>
            </w:pPr>
            <w:r w:rsidRPr="00026857">
              <w:rPr>
                <w:rFonts w:cs="Times New Roman"/>
                <w:sz w:val="24"/>
                <w:szCs w:val="24"/>
              </w:rPr>
              <w:t>6,28</w:t>
            </w:r>
          </w:p>
        </w:tc>
      </w:tr>
      <w:tr w:rsidR="00531F09" w:rsidRPr="00026857" w14:paraId="1AE71038" w14:textId="77777777" w:rsidTr="00531F09">
        <w:trPr>
          <w:trHeight w:val="53"/>
          <w:jc w:val="center"/>
        </w:trPr>
        <w:tc>
          <w:tcPr>
            <w:tcW w:w="375" w:type="dxa"/>
            <w:vMerge/>
          </w:tcPr>
          <w:p w14:paraId="3F91822C" w14:textId="77777777" w:rsidR="00531F09" w:rsidRPr="00026857" w:rsidRDefault="00531F09" w:rsidP="00531F09">
            <w:pPr>
              <w:ind w:firstLine="0"/>
              <w:jc w:val="center"/>
              <w:rPr>
                <w:rFonts w:cs="Times New Roman"/>
                <w:sz w:val="24"/>
                <w:szCs w:val="24"/>
              </w:rPr>
            </w:pPr>
          </w:p>
        </w:tc>
        <w:tc>
          <w:tcPr>
            <w:tcW w:w="4720" w:type="dxa"/>
          </w:tcPr>
          <w:p w14:paraId="4C3B9D83" w14:textId="77777777" w:rsidR="00531F09" w:rsidRPr="00026857" w:rsidRDefault="00531F09" w:rsidP="00531F09">
            <w:pPr>
              <w:ind w:firstLine="0"/>
              <w:jc w:val="right"/>
              <w:rPr>
                <w:rFonts w:cs="Times New Roman"/>
                <w:sz w:val="24"/>
                <w:szCs w:val="24"/>
              </w:rPr>
            </w:pPr>
            <w:r w:rsidRPr="00026857">
              <w:rPr>
                <w:rFonts w:cs="Times New Roman"/>
                <w:sz w:val="24"/>
                <w:szCs w:val="24"/>
              </w:rPr>
              <w:t>в том числе:</w:t>
            </w:r>
          </w:p>
        </w:tc>
        <w:tc>
          <w:tcPr>
            <w:tcW w:w="1134" w:type="dxa"/>
            <w:vAlign w:val="center"/>
          </w:tcPr>
          <w:p w14:paraId="26168807" w14:textId="77777777" w:rsidR="00531F09" w:rsidRPr="00026857" w:rsidRDefault="00531F09" w:rsidP="00531F09">
            <w:pPr>
              <w:ind w:firstLine="0"/>
              <w:jc w:val="center"/>
              <w:rPr>
                <w:rFonts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tcPr>
          <w:p w14:paraId="496D3B6D" w14:textId="77777777" w:rsidR="00531F09" w:rsidRPr="00026857" w:rsidRDefault="00531F09" w:rsidP="00531F09">
            <w:pPr>
              <w:ind w:firstLine="0"/>
              <w:jc w:val="center"/>
              <w:rPr>
                <w:rFonts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14:paraId="7E8D97FD" w14:textId="77777777" w:rsidR="00531F09" w:rsidRPr="00026857" w:rsidRDefault="00531F09" w:rsidP="00531F09">
            <w:pPr>
              <w:ind w:firstLine="0"/>
              <w:jc w:val="center"/>
              <w:rPr>
                <w:rFonts w:cs="Times New Roman"/>
                <w:sz w:val="24"/>
                <w:szCs w:val="24"/>
              </w:rPr>
            </w:pPr>
          </w:p>
        </w:tc>
        <w:tc>
          <w:tcPr>
            <w:tcW w:w="1124" w:type="dxa"/>
            <w:tcBorders>
              <w:top w:val="single" w:sz="4" w:space="0" w:color="auto"/>
              <w:left w:val="single" w:sz="4" w:space="0" w:color="auto"/>
              <w:bottom w:val="single" w:sz="4" w:space="0" w:color="auto"/>
              <w:right w:val="single" w:sz="4" w:space="0" w:color="auto"/>
            </w:tcBorders>
            <w:vAlign w:val="center"/>
          </w:tcPr>
          <w:p w14:paraId="190CCB7C" w14:textId="77777777" w:rsidR="00531F09" w:rsidRPr="00026857" w:rsidRDefault="00531F09" w:rsidP="00531F09">
            <w:pPr>
              <w:ind w:firstLine="0"/>
              <w:jc w:val="center"/>
              <w:rPr>
                <w:rFonts w:cs="Times New Roman"/>
                <w:sz w:val="24"/>
                <w:szCs w:val="24"/>
              </w:rPr>
            </w:pPr>
          </w:p>
        </w:tc>
      </w:tr>
      <w:tr w:rsidR="00531F09" w:rsidRPr="00026857" w14:paraId="1650807B" w14:textId="77777777" w:rsidTr="00531F09">
        <w:trPr>
          <w:trHeight w:val="53"/>
          <w:jc w:val="center"/>
        </w:trPr>
        <w:tc>
          <w:tcPr>
            <w:tcW w:w="375" w:type="dxa"/>
            <w:vMerge/>
          </w:tcPr>
          <w:p w14:paraId="2D65E25A" w14:textId="77777777" w:rsidR="00531F09" w:rsidRPr="00026857" w:rsidRDefault="00531F09" w:rsidP="00531F09">
            <w:pPr>
              <w:ind w:firstLine="0"/>
              <w:jc w:val="center"/>
              <w:rPr>
                <w:rFonts w:cs="Times New Roman"/>
                <w:sz w:val="24"/>
                <w:szCs w:val="24"/>
              </w:rPr>
            </w:pPr>
          </w:p>
        </w:tc>
        <w:tc>
          <w:tcPr>
            <w:tcW w:w="4720" w:type="dxa"/>
          </w:tcPr>
          <w:p w14:paraId="38A95E67" w14:textId="77777777" w:rsidR="00531F09" w:rsidRPr="00026857" w:rsidRDefault="00531F09" w:rsidP="00531F09">
            <w:pPr>
              <w:ind w:firstLine="0"/>
              <w:jc w:val="left"/>
              <w:rPr>
                <w:rFonts w:cs="Times New Roman"/>
                <w:sz w:val="24"/>
                <w:szCs w:val="24"/>
              </w:rPr>
            </w:pPr>
            <w:r w:rsidRPr="00026857">
              <w:rPr>
                <w:rFonts w:cs="Times New Roman"/>
                <w:sz w:val="24"/>
                <w:szCs w:val="24"/>
              </w:rPr>
              <w:t>- магистральные улицы</w:t>
            </w:r>
          </w:p>
        </w:tc>
        <w:tc>
          <w:tcPr>
            <w:tcW w:w="1134" w:type="dxa"/>
            <w:vAlign w:val="center"/>
          </w:tcPr>
          <w:p w14:paraId="549768BD" w14:textId="77777777" w:rsidR="00531F09" w:rsidRPr="00026857" w:rsidRDefault="00531F09" w:rsidP="00531F09">
            <w:pPr>
              <w:ind w:firstLine="0"/>
              <w:jc w:val="center"/>
              <w:rPr>
                <w:rFonts w:cs="Times New Roman"/>
                <w:sz w:val="24"/>
                <w:szCs w:val="24"/>
              </w:rPr>
            </w:pPr>
            <w:r w:rsidRPr="00026857">
              <w:rPr>
                <w:rFonts w:cs="Times New Roman"/>
                <w:sz w:val="24"/>
                <w:szCs w:val="24"/>
              </w:rPr>
              <w:t>км</w:t>
            </w:r>
          </w:p>
        </w:tc>
        <w:tc>
          <w:tcPr>
            <w:tcW w:w="1418" w:type="dxa"/>
            <w:tcBorders>
              <w:top w:val="single" w:sz="4" w:space="0" w:color="auto"/>
              <w:left w:val="single" w:sz="4" w:space="0" w:color="auto"/>
              <w:bottom w:val="single" w:sz="4" w:space="0" w:color="auto"/>
              <w:right w:val="single" w:sz="4" w:space="0" w:color="auto"/>
            </w:tcBorders>
            <w:vAlign w:val="center"/>
          </w:tcPr>
          <w:p w14:paraId="4F99F3E6" w14:textId="77777777" w:rsidR="00531F09" w:rsidRPr="00026857" w:rsidRDefault="00531F09" w:rsidP="00531F09">
            <w:pPr>
              <w:ind w:firstLine="0"/>
              <w:jc w:val="center"/>
              <w:rPr>
                <w:rFonts w:cs="Times New Roman"/>
                <w:sz w:val="24"/>
                <w:szCs w:val="24"/>
              </w:rPr>
            </w:pPr>
            <w:r w:rsidRPr="00026857">
              <w:rPr>
                <w:rFonts w:cs="Times New Roman"/>
                <w:sz w:val="24"/>
                <w:szCs w:val="24"/>
              </w:rPr>
              <w:t>3,01</w:t>
            </w:r>
          </w:p>
        </w:tc>
        <w:tc>
          <w:tcPr>
            <w:tcW w:w="1134" w:type="dxa"/>
            <w:tcBorders>
              <w:top w:val="single" w:sz="4" w:space="0" w:color="auto"/>
              <w:left w:val="single" w:sz="4" w:space="0" w:color="auto"/>
              <w:bottom w:val="single" w:sz="4" w:space="0" w:color="auto"/>
              <w:right w:val="single" w:sz="4" w:space="0" w:color="auto"/>
            </w:tcBorders>
            <w:vAlign w:val="center"/>
          </w:tcPr>
          <w:p w14:paraId="602EA534" w14:textId="77777777" w:rsidR="00531F09" w:rsidRPr="00026857" w:rsidRDefault="00531F09" w:rsidP="00531F09">
            <w:pPr>
              <w:ind w:firstLine="0"/>
              <w:jc w:val="center"/>
              <w:rPr>
                <w:rFonts w:cs="Times New Roman"/>
                <w:sz w:val="24"/>
                <w:szCs w:val="24"/>
              </w:rPr>
            </w:pPr>
            <w:r w:rsidRPr="00026857">
              <w:rPr>
                <w:rFonts w:cs="Times New Roman"/>
                <w:sz w:val="24"/>
                <w:szCs w:val="24"/>
              </w:rPr>
              <w:t>3,01</w:t>
            </w:r>
          </w:p>
        </w:tc>
        <w:tc>
          <w:tcPr>
            <w:tcW w:w="1124" w:type="dxa"/>
            <w:tcBorders>
              <w:top w:val="single" w:sz="4" w:space="0" w:color="auto"/>
              <w:left w:val="single" w:sz="4" w:space="0" w:color="auto"/>
              <w:bottom w:val="single" w:sz="4" w:space="0" w:color="auto"/>
              <w:right w:val="single" w:sz="4" w:space="0" w:color="auto"/>
            </w:tcBorders>
            <w:vAlign w:val="center"/>
          </w:tcPr>
          <w:p w14:paraId="7884B63F" w14:textId="77777777" w:rsidR="00531F09" w:rsidRPr="00026857" w:rsidRDefault="00531F09" w:rsidP="00531F09">
            <w:pPr>
              <w:ind w:firstLine="0"/>
              <w:jc w:val="center"/>
              <w:rPr>
                <w:rFonts w:cs="Times New Roman"/>
                <w:sz w:val="24"/>
                <w:szCs w:val="24"/>
              </w:rPr>
            </w:pPr>
            <w:r w:rsidRPr="00026857">
              <w:rPr>
                <w:rFonts w:cs="Times New Roman"/>
                <w:sz w:val="24"/>
                <w:szCs w:val="24"/>
              </w:rPr>
              <w:t>3,01</w:t>
            </w:r>
          </w:p>
        </w:tc>
      </w:tr>
      <w:tr w:rsidR="00531F09" w:rsidRPr="00026857" w14:paraId="21C25A8B" w14:textId="77777777" w:rsidTr="00531F09">
        <w:trPr>
          <w:trHeight w:val="53"/>
          <w:jc w:val="center"/>
        </w:trPr>
        <w:tc>
          <w:tcPr>
            <w:tcW w:w="375" w:type="dxa"/>
            <w:vMerge/>
          </w:tcPr>
          <w:p w14:paraId="295DB03F" w14:textId="77777777" w:rsidR="00531F09" w:rsidRPr="00026857" w:rsidRDefault="00531F09" w:rsidP="00531F09">
            <w:pPr>
              <w:ind w:firstLine="0"/>
              <w:jc w:val="center"/>
              <w:rPr>
                <w:rFonts w:cs="Times New Roman"/>
                <w:sz w:val="24"/>
                <w:szCs w:val="24"/>
              </w:rPr>
            </w:pPr>
          </w:p>
        </w:tc>
        <w:tc>
          <w:tcPr>
            <w:tcW w:w="4720" w:type="dxa"/>
          </w:tcPr>
          <w:p w14:paraId="0A3F3842" w14:textId="77777777" w:rsidR="00531F09" w:rsidRPr="00026857" w:rsidRDefault="00531F09" w:rsidP="00531F09">
            <w:pPr>
              <w:ind w:firstLine="0"/>
              <w:jc w:val="right"/>
              <w:rPr>
                <w:rFonts w:cs="Times New Roman"/>
                <w:sz w:val="24"/>
                <w:szCs w:val="24"/>
              </w:rPr>
            </w:pPr>
            <w:r w:rsidRPr="00026857">
              <w:rPr>
                <w:rFonts w:cs="Times New Roman"/>
                <w:sz w:val="24"/>
                <w:szCs w:val="24"/>
              </w:rPr>
              <w:t>из них:</w:t>
            </w:r>
          </w:p>
        </w:tc>
        <w:tc>
          <w:tcPr>
            <w:tcW w:w="1134" w:type="dxa"/>
            <w:vAlign w:val="center"/>
          </w:tcPr>
          <w:p w14:paraId="365DE783" w14:textId="77777777" w:rsidR="00531F09" w:rsidRPr="00026857" w:rsidRDefault="00531F09" w:rsidP="00531F09">
            <w:pPr>
              <w:ind w:firstLine="0"/>
              <w:jc w:val="center"/>
              <w:rPr>
                <w:rFonts w:cs="Times New Roman"/>
                <w:sz w:val="24"/>
                <w:szCs w:val="24"/>
              </w:rPr>
            </w:pPr>
          </w:p>
        </w:tc>
        <w:tc>
          <w:tcPr>
            <w:tcW w:w="3676" w:type="dxa"/>
            <w:gridSpan w:val="3"/>
            <w:tcBorders>
              <w:right w:val="single" w:sz="4" w:space="0" w:color="auto"/>
            </w:tcBorders>
            <w:vAlign w:val="center"/>
          </w:tcPr>
          <w:p w14:paraId="4B875485" w14:textId="77777777" w:rsidR="00531F09" w:rsidRPr="00026857" w:rsidRDefault="00531F09" w:rsidP="00531F09">
            <w:pPr>
              <w:ind w:firstLine="0"/>
              <w:jc w:val="center"/>
              <w:rPr>
                <w:rFonts w:cs="Times New Roman"/>
                <w:sz w:val="24"/>
                <w:szCs w:val="24"/>
              </w:rPr>
            </w:pPr>
          </w:p>
        </w:tc>
      </w:tr>
      <w:tr w:rsidR="00531F09" w:rsidRPr="00026857" w14:paraId="5C2275EC" w14:textId="77777777" w:rsidTr="00531F09">
        <w:trPr>
          <w:trHeight w:val="53"/>
          <w:jc w:val="center"/>
        </w:trPr>
        <w:tc>
          <w:tcPr>
            <w:tcW w:w="375" w:type="dxa"/>
            <w:vMerge/>
          </w:tcPr>
          <w:p w14:paraId="38185360" w14:textId="77777777" w:rsidR="00531F09" w:rsidRPr="00026857" w:rsidRDefault="00531F09" w:rsidP="00531F09">
            <w:pPr>
              <w:ind w:firstLine="0"/>
              <w:jc w:val="center"/>
              <w:rPr>
                <w:rFonts w:cs="Times New Roman"/>
                <w:sz w:val="24"/>
                <w:szCs w:val="24"/>
              </w:rPr>
            </w:pPr>
          </w:p>
        </w:tc>
        <w:tc>
          <w:tcPr>
            <w:tcW w:w="4720" w:type="dxa"/>
            <w:vAlign w:val="center"/>
          </w:tcPr>
          <w:p w14:paraId="18434B4A" w14:textId="77777777" w:rsidR="00531F09" w:rsidRPr="00026857" w:rsidRDefault="00531F09" w:rsidP="00531F09">
            <w:pPr>
              <w:ind w:firstLine="0"/>
              <w:jc w:val="left"/>
              <w:rPr>
                <w:rFonts w:cs="Times New Roman"/>
                <w:sz w:val="24"/>
                <w:szCs w:val="24"/>
              </w:rPr>
            </w:pPr>
            <w:r w:rsidRPr="00026857">
              <w:rPr>
                <w:rFonts w:cs="Times New Roman"/>
                <w:sz w:val="24"/>
                <w:szCs w:val="24"/>
              </w:rPr>
              <w:t>- общегородского значения</w:t>
            </w:r>
          </w:p>
        </w:tc>
        <w:tc>
          <w:tcPr>
            <w:tcW w:w="1134" w:type="dxa"/>
            <w:vAlign w:val="center"/>
          </w:tcPr>
          <w:p w14:paraId="68AC1F4F" w14:textId="77777777" w:rsidR="00531F09" w:rsidRPr="00026857" w:rsidRDefault="00531F09" w:rsidP="00531F09">
            <w:pPr>
              <w:ind w:firstLine="0"/>
              <w:jc w:val="center"/>
              <w:rPr>
                <w:rFonts w:cs="Times New Roman"/>
                <w:sz w:val="24"/>
                <w:szCs w:val="24"/>
              </w:rPr>
            </w:pPr>
            <w:r w:rsidRPr="00026857">
              <w:rPr>
                <w:rFonts w:cs="Times New Roman"/>
                <w:sz w:val="24"/>
                <w:szCs w:val="24"/>
              </w:rPr>
              <w:t>км</w:t>
            </w:r>
          </w:p>
        </w:tc>
        <w:tc>
          <w:tcPr>
            <w:tcW w:w="1418" w:type="dxa"/>
            <w:tcBorders>
              <w:top w:val="single" w:sz="4" w:space="0" w:color="auto"/>
              <w:left w:val="single" w:sz="4" w:space="0" w:color="auto"/>
              <w:bottom w:val="single" w:sz="4" w:space="0" w:color="auto"/>
              <w:right w:val="single" w:sz="4" w:space="0" w:color="auto"/>
            </w:tcBorders>
            <w:vAlign w:val="center"/>
          </w:tcPr>
          <w:p w14:paraId="2E3A1A34" w14:textId="77777777" w:rsidR="00531F09" w:rsidRPr="00026857" w:rsidRDefault="00531F09" w:rsidP="00531F09">
            <w:pPr>
              <w:ind w:firstLine="0"/>
              <w:jc w:val="center"/>
              <w:rPr>
                <w:rFonts w:cs="Times New Roman"/>
                <w:sz w:val="24"/>
                <w:szCs w:val="24"/>
              </w:rPr>
            </w:pPr>
            <w:r w:rsidRPr="00026857">
              <w:rPr>
                <w:rFonts w:cs="Times New Roman"/>
                <w:sz w:val="24"/>
                <w:szCs w:val="24"/>
              </w:rPr>
              <w:t>3,01</w:t>
            </w:r>
          </w:p>
        </w:tc>
        <w:tc>
          <w:tcPr>
            <w:tcW w:w="1134" w:type="dxa"/>
            <w:tcBorders>
              <w:top w:val="single" w:sz="4" w:space="0" w:color="auto"/>
              <w:left w:val="single" w:sz="4" w:space="0" w:color="auto"/>
              <w:bottom w:val="single" w:sz="4" w:space="0" w:color="auto"/>
              <w:right w:val="single" w:sz="4" w:space="0" w:color="auto"/>
            </w:tcBorders>
            <w:vAlign w:val="center"/>
          </w:tcPr>
          <w:p w14:paraId="060C0414" w14:textId="77777777" w:rsidR="00531F09" w:rsidRPr="00026857" w:rsidRDefault="00531F09" w:rsidP="00531F09">
            <w:pPr>
              <w:ind w:firstLine="0"/>
              <w:jc w:val="center"/>
              <w:rPr>
                <w:rFonts w:cs="Times New Roman"/>
                <w:sz w:val="24"/>
                <w:szCs w:val="24"/>
              </w:rPr>
            </w:pPr>
            <w:r w:rsidRPr="00026857">
              <w:rPr>
                <w:rFonts w:cs="Times New Roman"/>
                <w:sz w:val="24"/>
                <w:szCs w:val="24"/>
              </w:rPr>
              <w:t>3,01</w:t>
            </w:r>
          </w:p>
        </w:tc>
        <w:tc>
          <w:tcPr>
            <w:tcW w:w="1124" w:type="dxa"/>
            <w:tcBorders>
              <w:top w:val="single" w:sz="4" w:space="0" w:color="auto"/>
              <w:left w:val="single" w:sz="4" w:space="0" w:color="auto"/>
              <w:bottom w:val="single" w:sz="4" w:space="0" w:color="auto"/>
              <w:right w:val="single" w:sz="4" w:space="0" w:color="auto"/>
            </w:tcBorders>
            <w:vAlign w:val="center"/>
          </w:tcPr>
          <w:p w14:paraId="160515CF" w14:textId="77777777" w:rsidR="00531F09" w:rsidRPr="00026857" w:rsidRDefault="00531F09" w:rsidP="00531F09">
            <w:pPr>
              <w:ind w:firstLine="0"/>
              <w:jc w:val="center"/>
              <w:rPr>
                <w:rFonts w:cs="Times New Roman"/>
                <w:sz w:val="24"/>
                <w:szCs w:val="24"/>
              </w:rPr>
            </w:pPr>
            <w:r w:rsidRPr="00026857">
              <w:rPr>
                <w:rFonts w:cs="Times New Roman"/>
                <w:sz w:val="24"/>
                <w:szCs w:val="24"/>
              </w:rPr>
              <w:t>3,01</w:t>
            </w:r>
          </w:p>
        </w:tc>
      </w:tr>
      <w:tr w:rsidR="00531F09" w:rsidRPr="00026857" w14:paraId="1803939C" w14:textId="77777777" w:rsidTr="00531F09">
        <w:trPr>
          <w:trHeight w:val="53"/>
          <w:jc w:val="center"/>
        </w:trPr>
        <w:tc>
          <w:tcPr>
            <w:tcW w:w="375" w:type="dxa"/>
            <w:vMerge/>
          </w:tcPr>
          <w:p w14:paraId="3112C2C4" w14:textId="77777777" w:rsidR="00531F09" w:rsidRPr="00026857" w:rsidRDefault="00531F09" w:rsidP="00531F09">
            <w:pPr>
              <w:ind w:firstLine="0"/>
              <w:jc w:val="center"/>
              <w:rPr>
                <w:rFonts w:cs="Times New Roman"/>
                <w:sz w:val="24"/>
                <w:szCs w:val="24"/>
              </w:rPr>
            </w:pPr>
          </w:p>
        </w:tc>
        <w:tc>
          <w:tcPr>
            <w:tcW w:w="4720" w:type="dxa"/>
          </w:tcPr>
          <w:p w14:paraId="37C69F7D" w14:textId="77777777" w:rsidR="00531F09" w:rsidRPr="00026857" w:rsidRDefault="00531F09" w:rsidP="00531F09">
            <w:pPr>
              <w:ind w:firstLine="0"/>
              <w:jc w:val="left"/>
              <w:rPr>
                <w:rFonts w:cs="Times New Roman"/>
                <w:sz w:val="24"/>
                <w:szCs w:val="24"/>
              </w:rPr>
            </w:pPr>
            <w:r w:rsidRPr="00026857">
              <w:rPr>
                <w:rFonts w:cs="Times New Roman"/>
                <w:sz w:val="24"/>
                <w:szCs w:val="24"/>
              </w:rPr>
              <w:t>- улицы местного значения в зонах жилой застройки</w:t>
            </w:r>
          </w:p>
        </w:tc>
        <w:tc>
          <w:tcPr>
            <w:tcW w:w="1134" w:type="dxa"/>
            <w:vAlign w:val="center"/>
          </w:tcPr>
          <w:p w14:paraId="59E1406C" w14:textId="77777777" w:rsidR="00531F09" w:rsidRPr="00026857" w:rsidRDefault="00531F09" w:rsidP="00531F09">
            <w:pPr>
              <w:ind w:firstLine="0"/>
              <w:jc w:val="center"/>
              <w:rPr>
                <w:rFonts w:cs="Times New Roman"/>
                <w:sz w:val="24"/>
                <w:szCs w:val="24"/>
              </w:rPr>
            </w:pPr>
            <w:r w:rsidRPr="00026857">
              <w:rPr>
                <w:rFonts w:cs="Times New Roman"/>
                <w:sz w:val="24"/>
                <w:szCs w:val="24"/>
              </w:rPr>
              <w:t>км</w:t>
            </w:r>
          </w:p>
        </w:tc>
        <w:tc>
          <w:tcPr>
            <w:tcW w:w="1418" w:type="dxa"/>
            <w:tcBorders>
              <w:top w:val="single" w:sz="4" w:space="0" w:color="auto"/>
              <w:left w:val="single" w:sz="4" w:space="0" w:color="auto"/>
              <w:bottom w:val="single" w:sz="4" w:space="0" w:color="auto"/>
              <w:right w:val="single" w:sz="4" w:space="0" w:color="auto"/>
            </w:tcBorders>
            <w:vAlign w:val="center"/>
          </w:tcPr>
          <w:p w14:paraId="31714A0C" w14:textId="77777777" w:rsidR="00531F09" w:rsidRPr="00026857" w:rsidRDefault="00531F09" w:rsidP="00531F09">
            <w:pPr>
              <w:ind w:firstLine="0"/>
              <w:jc w:val="center"/>
              <w:rPr>
                <w:rFonts w:cs="Times New Roman"/>
                <w:sz w:val="24"/>
                <w:szCs w:val="24"/>
              </w:rPr>
            </w:pPr>
            <w:r w:rsidRPr="00026857">
              <w:rPr>
                <w:rFonts w:cs="Times New Roman"/>
                <w:sz w:val="24"/>
                <w:szCs w:val="24"/>
              </w:rPr>
              <w:t>3,27</w:t>
            </w:r>
          </w:p>
        </w:tc>
        <w:tc>
          <w:tcPr>
            <w:tcW w:w="1134" w:type="dxa"/>
            <w:tcBorders>
              <w:top w:val="single" w:sz="4" w:space="0" w:color="auto"/>
              <w:left w:val="single" w:sz="4" w:space="0" w:color="auto"/>
              <w:bottom w:val="single" w:sz="4" w:space="0" w:color="auto"/>
              <w:right w:val="single" w:sz="4" w:space="0" w:color="auto"/>
            </w:tcBorders>
            <w:vAlign w:val="center"/>
          </w:tcPr>
          <w:p w14:paraId="62328DE4" w14:textId="77777777" w:rsidR="00531F09" w:rsidRPr="00026857" w:rsidRDefault="00531F09" w:rsidP="00531F09">
            <w:pPr>
              <w:ind w:firstLine="0"/>
              <w:jc w:val="center"/>
              <w:rPr>
                <w:rFonts w:cs="Times New Roman"/>
                <w:sz w:val="24"/>
                <w:szCs w:val="24"/>
              </w:rPr>
            </w:pPr>
            <w:r w:rsidRPr="00026857">
              <w:rPr>
                <w:rFonts w:cs="Times New Roman"/>
                <w:sz w:val="24"/>
                <w:szCs w:val="24"/>
              </w:rPr>
              <w:t>3,27</w:t>
            </w:r>
          </w:p>
        </w:tc>
        <w:tc>
          <w:tcPr>
            <w:tcW w:w="1124" w:type="dxa"/>
            <w:tcBorders>
              <w:top w:val="single" w:sz="4" w:space="0" w:color="auto"/>
              <w:left w:val="single" w:sz="4" w:space="0" w:color="auto"/>
              <w:bottom w:val="single" w:sz="4" w:space="0" w:color="auto"/>
              <w:right w:val="single" w:sz="4" w:space="0" w:color="auto"/>
            </w:tcBorders>
            <w:vAlign w:val="center"/>
          </w:tcPr>
          <w:p w14:paraId="487A545F" w14:textId="77777777" w:rsidR="00531F09" w:rsidRPr="00026857" w:rsidRDefault="00531F09" w:rsidP="00531F09">
            <w:pPr>
              <w:ind w:firstLine="0"/>
              <w:jc w:val="center"/>
              <w:rPr>
                <w:rFonts w:cs="Times New Roman"/>
                <w:sz w:val="24"/>
                <w:szCs w:val="24"/>
              </w:rPr>
            </w:pPr>
            <w:r w:rsidRPr="00026857">
              <w:rPr>
                <w:rFonts w:cs="Times New Roman"/>
                <w:sz w:val="24"/>
                <w:szCs w:val="24"/>
              </w:rPr>
              <w:t>3,27</w:t>
            </w:r>
          </w:p>
        </w:tc>
      </w:tr>
      <w:tr w:rsidR="00531F09" w:rsidRPr="00026857" w14:paraId="533D577B" w14:textId="77777777" w:rsidTr="00531F09">
        <w:trPr>
          <w:trHeight w:val="53"/>
          <w:jc w:val="center"/>
        </w:trPr>
        <w:tc>
          <w:tcPr>
            <w:tcW w:w="375" w:type="dxa"/>
          </w:tcPr>
          <w:p w14:paraId="5C428C01" w14:textId="77777777" w:rsidR="00531F09" w:rsidRPr="00026857" w:rsidRDefault="00531F09" w:rsidP="00531F09">
            <w:pPr>
              <w:ind w:firstLine="0"/>
              <w:jc w:val="center"/>
              <w:rPr>
                <w:rFonts w:cs="Times New Roman"/>
                <w:sz w:val="24"/>
                <w:szCs w:val="24"/>
              </w:rPr>
            </w:pPr>
            <w:r w:rsidRPr="00026857">
              <w:rPr>
                <w:rFonts w:cs="Times New Roman"/>
                <w:sz w:val="24"/>
                <w:szCs w:val="24"/>
              </w:rPr>
              <w:t>2</w:t>
            </w:r>
          </w:p>
        </w:tc>
        <w:tc>
          <w:tcPr>
            <w:tcW w:w="4720" w:type="dxa"/>
          </w:tcPr>
          <w:p w14:paraId="0001F562" w14:textId="77777777" w:rsidR="00531F09" w:rsidRPr="00026857" w:rsidRDefault="00531F09" w:rsidP="00531F09">
            <w:pPr>
              <w:ind w:firstLine="0"/>
              <w:jc w:val="left"/>
              <w:rPr>
                <w:rFonts w:cs="Times New Roman"/>
                <w:sz w:val="24"/>
                <w:szCs w:val="24"/>
              </w:rPr>
            </w:pPr>
            <w:r w:rsidRPr="00026857">
              <w:rPr>
                <w:rFonts w:cs="Times New Roman"/>
                <w:sz w:val="24"/>
                <w:szCs w:val="24"/>
              </w:rPr>
              <w:t>Плотность магистральной сети</w:t>
            </w:r>
          </w:p>
        </w:tc>
        <w:tc>
          <w:tcPr>
            <w:tcW w:w="1134" w:type="dxa"/>
            <w:vAlign w:val="center"/>
          </w:tcPr>
          <w:p w14:paraId="662F5D1B" w14:textId="77777777" w:rsidR="00531F09" w:rsidRPr="00026857" w:rsidRDefault="00531F09" w:rsidP="00531F09">
            <w:pPr>
              <w:ind w:firstLine="0"/>
              <w:jc w:val="center"/>
              <w:rPr>
                <w:rFonts w:cs="Times New Roman"/>
                <w:sz w:val="24"/>
                <w:szCs w:val="24"/>
              </w:rPr>
            </w:pPr>
            <w:r w:rsidRPr="00026857">
              <w:rPr>
                <w:rFonts w:cs="Times New Roman"/>
                <w:sz w:val="24"/>
                <w:szCs w:val="24"/>
              </w:rPr>
              <w:t>км/км</w:t>
            </w:r>
            <w:r w:rsidRPr="00026857">
              <w:rPr>
                <w:rFonts w:cs="Times New Roman"/>
                <w:sz w:val="24"/>
                <w:szCs w:val="24"/>
                <w:vertAlign w:val="superscript"/>
              </w:rPr>
              <w:t>2</w:t>
            </w:r>
          </w:p>
        </w:tc>
        <w:tc>
          <w:tcPr>
            <w:tcW w:w="1418" w:type="dxa"/>
            <w:tcBorders>
              <w:top w:val="single" w:sz="4" w:space="0" w:color="auto"/>
              <w:left w:val="single" w:sz="4" w:space="0" w:color="auto"/>
              <w:bottom w:val="single" w:sz="4" w:space="0" w:color="auto"/>
              <w:right w:val="single" w:sz="4" w:space="0" w:color="auto"/>
            </w:tcBorders>
            <w:vAlign w:val="center"/>
          </w:tcPr>
          <w:p w14:paraId="4213D0F7" w14:textId="77777777" w:rsidR="00531F09" w:rsidRPr="00026857" w:rsidRDefault="00531F09" w:rsidP="00531F09">
            <w:pPr>
              <w:ind w:firstLine="0"/>
              <w:jc w:val="center"/>
              <w:rPr>
                <w:rFonts w:cs="Times New Roman"/>
                <w:sz w:val="24"/>
                <w:szCs w:val="24"/>
              </w:rPr>
            </w:pPr>
            <w:r w:rsidRPr="00026857">
              <w:rPr>
                <w:rFonts w:cs="Times New Roman"/>
                <w:sz w:val="24"/>
                <w:szCs w:val="24"/>
              </w:rPr>
              <w:t>4,45</w:t>
            </w:r>
          </w:p>
        </w:tc>
        <w:tc>
          <w:tcPr>
            <w:tcW w:w="1134" w:type="dxa"/>
            <w:tcBorders>
              <w:top w:val="single" w:sz="4" w:space="0" w:color="auto"/>
              <w:left w:val="single" w:sz="4" w:space="0" w:color="auto"/>
              <w:bottom w:val="single" w:sz="4" w:space="0" w:color="auto"/>
              <w:right w:val="single" w:sz="4" w:space="0" w:color="auto"/>
            </w:tcBorders>
            <w:vAlign w:val="center"/>
          </w:tcPr>
          <w:p w14:paraId="0D447A9C" w14:textId="77777777" w:rsidR="00531F09" w:rsidRPr="00026857" w:rsidRDefault="00531F09" w:rsidP="00531F09">
            <w:pPr>
              <w:ind w:firstLine="0"/>
              <w:jc w:val="center"/>
              <w:rPr>
                <w:rFonts w:cs="Times New Roman"/>
                <w:sz w:val="24"/>
                <w:szCs w:val="24"/>
              </w:rPr>
            </w:pPr>
            <w:r w:rsidRPr="00026857">
              <w:rPr>
                <w:rFonts w:cs="Times New Roman"/>
                <w:sz w:val="24"/>
                <w:szCs w:val="24"/>
              </w:rPr>
              <w:t>4,45</w:t>
            </w:r>
          </w:p>
        </w:tc>
        <w:tc>
          <w:tcPr>
            <w:tcW w:w="1124" w:type="dxa"/>
            <w:tcBorders>
              <w:top w:val="single" w:sz="4" w:space="0" w:color="auto"/>
              <w:left w:val="single" w:sz="4" w:space="0" w:color="auto"/>
              <w:bottom w:val="single" w:sz="4" w:space="0" w:color="auto"/>
              <w:right w:val="single" w:sz="4" w:space="0" w:color="auto"/>
            </w:tcBorders>
            <w:vAlign w:val="center"/>
          </w:tcPr>
          <w:p w14:paraId="17207536" w14:textId="77777777" w:rsidR="00531F09" w:rsidRPr="00026857" w:rsidRDefault="00531F09" w:rsidP="00531F09">
            <w:pPr>
              <w:ind w:firstLine="0"/>
              <w:jc w:val="center"/>
              <w:rPr>
                <w:rFonts w:cs="Times New Roman"/>
                <w:sz w:val="24"/>
                <w:szCs w:val="24"/>
              </w:rPr>
            </w:pPr>
            <w:r w:rsidRPr="00026857">
              <w:rPr>
                <w:rFonts w:cs="Times New Roman"/>
                <w:sz w:val="24"/>
                <w:szCs w:val="24"/>
              </w:rPr>
              <w:t>4,45</w:t>
            </w:r>
          </w:p>
        </w:tc>
      </w:tr>
      <w:tr w:rsidR="00531F09" w:rsidRPr="00026857" w14:paraId="146536EE" w14:textId="77777777" w:rsidTr="00531F09">
        <w:trPr>
          <w:trHeight w:val="53"/>
          <w:jc w:val="center"/>
        </w:trPr>
        <w:tc>
          <w:tcPr>
            <w:tcW w:w="375" w:type="dxa"/>
          </w:tcPr>
          <w:p w14:paraId="7351F2BB" w14:textId="77777777" w:rsidR="00531F09" w:rsidRPr="00026857" w:rsidRDefault="00531F09" w:rsidP="00531F09">
            <w:pPr>
              <w:ind w:firstLine="0"/>
              <w:jc w:val="center"/>
              <w:rPr>
                <w:rFonts w:cs="Times New Roman"/>
                <w:sz w:val="24"/>
                <w:szCs w:val="24"/>
              </w:rPr>
            </w:pPr>
            <w:r w:rsidRPr="00026857">
              <w:rPr>
                <w:rFonts w:cs="Times New Roman"/>
                <w:sz w:val="24"/>
                <w:szCs w:val="24"/>
              </w:rPr>
              <w:t>3</w:t>
            </w:r>
          </w:p>
        </w:tc>
        <w:tc>
          <w:tcPr>
            <w:tcW w:w="4720" w:type="dxa"/>
          </w:tcPr>
          <w:p w14:paraId="29D9E31A" w14:textId="77777777" w:rsidR="00531F09" w:rsidRPr="00026857" w:rsidRDefault="00531F09" w:rsidP="00531F09">
            <w:pPr>
              <w:ind w:firstLine="0"/>
              <w:jc w:val="left"/>
              <w:rPr>
                <w:rFonts w:cs="Times New Roman"/>
                <w:sz w:val="24"/>
                <w:szCs w:val="24"/>
              </w:rPr>
            </w:pPr>
            <w:r w:rsidRPr="00026857">
              <w:rPr>
                <w:rFonts w:cs="Times New Roman"/>
                <w:sz w:val="24"/>
                <w:szCs w:val="24"/>
              </w:rPr>
              <w:t>Плотность улично-дорожной сети</w:t>
            </w:r>
          </w:p>
        </w:tc>
        <w:tc>
          <w:tcPr>
            <w:tcW w:w="1134" w:type="dxa"/>
            <w:vAlign w:val="center"/>
          </w:tcPr>
          <w:p w14:paraId="26EA16F7" w14:textId="77777777" w:rsidR="00531F09" w:rsidRPr="00026857" w:rsidRDefault="00531F09" w:rsidP="00531F09">
            <w:pPr>
              <w:ind w:firstLine="0"/>
              <w:jc w:val="center"/>
              <w:rPr>
                <w:rFonts w:cs="Times New Roman"/>
                <w:sz w:val="24"/>
                <w:szCs w:val="24"/>
              </w:rPr>
            </w:pPr>
            <w:r w:rsidRPr="00026857">
              <w:rPr>
                <w:rFonts w:cs="Times New Roman"/>
                <w:sz w:val="24"/>
                <w:szCs w:val="24"/>
              </w:rPr>
              <w:t>км/км</w:t>
            </w:r>
            <w:r w:rsidRPr="00026857">
              <w:rPr>
                <w:rFonts w:cs="Times New Roman"/>
                <w:sz w:val="24"/>
                <w:szCs w:val="24"/>
                <w:vertAlign w:val="superscript"/>
              </w:rPr>
              <w:t>2</w:t>
            </w:r>
          </w:p>
        </w:tc>
        <w:tc>
          <w:tcPr>
            <w:tcW w:w="1418" w:type="dxa"/>
            <w:tcBorders>
              <w:top w:val="single" w:sz="4" w:space="0" w:color="auto"/>
              <w:left w:val="single" w:sz="4" w:space="0" w:color="auto"/>
              <w:bottom w:val="single" w:sz="4" w:space="0" w:color="auto"/>
              <w:right w:val="single" w:sz="4" w:space="0" w:color="auto"/>
            </w:tcBorders>
            <w:vAlign w:val="center"/>
          </w:tcPr>
          <w:p w14:paraId="7D7FD63F" w14:textId="77777777" w:rsidR="00531F09" w:rsidRPr="00026857" w:rsidRDefault="00531F09" w:rsidP="00531F09">
            <w:pPr>
              <w:ind w:firstLine="0"/>
              <w:jc w:val="center"/>
              <w:rPr>
                <w:rFonts w:cs="Times New Roman"/>
                <w:sz w:val="24"/>
                <w:szCs w:val="24"/>
              </w:rPr>
            </w:pPr>
            <w:r w:rsidRPr="00026857">
              <w:rPr>
                <w:rFonts w:cs="Times New Roman"/>
                <w:sz w:val="24"/>
                <w:szCs w:val="24"/>
              </w:rPr>
              <w:t>9,27</w:t>
            </w:r>
          </w:p>
        </w:tc>
        <w:tc>
          <w:tcPr>
            <w:tcW w:w="1134" w:type="dxa"/>
            <w:tcBorders>
              <w:top w:val="single" w:sz="4" w:space="0" w:color="auto"/>
              <w:left w:val="single" w:sz="4" w:space="0" w:color="auto"/>
              <w:bottom w:val="single" w:sz="4" w:space="0" w:color="auto"/>
              <w:right w:val="single" w:sz="4" w:space="0" w:color="auto"/>
            </w:tcBorders>
            <w:vAlign w:val="center"/>
          </w:tcPr>
          <w:p w14:paraId="2C4B2AE5" w14:textId="77777777" w:rsidR="00531F09" w:rsidRPr="00026857" w:rsidRDefault="00531F09" w:rsidP="00531F09">
            <w:pPr>
              <w:ind w:firstLine="0"/>
              <w:jc w:val="center"/>
              <w:rPr>
                <w:rFonts w:cs="Times New Roman"/>
                <w:sz w:val="24"/>
                <w:szCs w:val="24"/>
              </w:rPr>
            </w:pPr>
            <w:r w:rsidRPr="00026857">
              <w:rPr>
                <w:rFonts w:cs="Times New Roman"/>
                <w:sz w:val="24"/>
                <w:szCs w:val="24"/>
              </w:rPr>
              <w:t>9,27</w:t>
            </w:r>
          </w:p>
        </w:tc>
        <w:tc>
          <w:tcPr>
            <w:tcW w:w="1124" w:type="dxa"/>
            <w:tcBorders>
              <w:top w:val="single" w:sz="4" w:space="0" w:color="auto"/>
              <w:left w:val="single" w:sz="4" w:space="0" w:color="auto"/>
              <w:bottom w:val="single" w:sz="4" w:space="0" w:color="auto"/>
              <w:right w:val="single" w:sz="4" w:space="0" w:color="auto"/>
            </w:tcBorders>
            <w:vAlign w:val="center"/>
          </w:tcPr>
          <w:p w14:paraId="5AB95E58" w14:textId="77777777" w:rsidR="00531F09" w:rsidRPr="00026857" w:rsidRDefault="00531F09" w:rsidP="00531F09">
            <w:pPr>
              <w:ind w:firstLine="0"/>
              <w:jc w:val="center"/>
              <w:rPr>
                <w:rFonts w:cs="Times New Roman"/>
                <w:sz w:val="24"/>
                <w:szCs w:val="24"/>
              </w:rPr>
            </w:pPr>
            <w:r w:rsidRPr="00026857">
              <w:rPr>
                <w:rFonts w:cs="Times New Roman"/>
                <w:sz w:val="24"/>
                <w:szCs w:val="24"/>
              </w:rPr>
              <w:t>9,27</w:t>
            </w:r>
          </w:p>
        </w:tc>
      </w:tr>
      <w:tr w:rsidR="00531F09" w:rsidRPr="00026857" w14:paraId="294F2615" w14:textId="77777777" w:rsidTr="00531F09">
        <w:trPr>
          <w:trHeight w:val="53"/>
          <w:jc w:val="center"/>
        </w:trPr>
        <w:tc>
          <w:tcPr>
            <w:tcW w:w="375" w:type="dxa"/>
          </w:tcPr>
          <w:p w14:paraId="09F8FD97" w14:textId="77777777" w:rsidR="00531F09" w:rsidRPr="00026857" w:rsidRDefault="00531F09" w:rsidP="00531F09">
            <w:pPr>
              <w:ind w:firstLine="0"/>
              <w:jc w:val="center"/>
              <w:rPr>
                <w:rFonts w:cs="Times New Roman"/>
                <w:sz w:val="24"/>
                <w:szCs w:val="24"/>
              </w:rPr>
            </w:pPr>
            <w:r w:rsidRPr="00026857">
              <w:rPr>
                <w:rFonts w:cs="Times New Roman"/>
                <w:sz w:val="24"/>
                <w:szCs w:val="24"/>
              </w:rPr>
              <w:t>4</w:t>
            </w:r>
          </w:p>
        </w:tc>
        <w:tc>
          <w:tcPr>
            <w:tcW w:w="4720" w:type="dxa"/>
          </w:tcPr>
          <w:p w14:paraId="30253504" w14:textId="77777777" w:rsidR="00531F09" w:rsidRPr="00026857" w:rsidRDefault="00531F09" w:rsidP="00531F09">
            <w:pPr>
              <w:ind w:firstLine="0"/>
              <w:jc w:val="left"/>
              <w:rPr>
                <w:rFonts w:cs="Times New Roman"/>
                <w:sz w:val="24"/>
                <w:szCs w:val="24"/>
              </w:rPr>
            </w:pPr>
            <w:r w:rsidRPr="00026857">
              <w:rPr>
                <w:rFonts w:cs="Times New Roman"/>
                <w:sz w:val="24"/>
                <w:szCs w:val="24"/>
              </w:rPr>
              <w:t>Протяженность маршрута общественного транспорта</w:t>
            </w:r>
          </w:p>
        </w:tc>
        <w:tc>
          <w:tcPr>
            <w:tcW w:w="1134" w:type="dxa"/>
            <w:vAlign w:val="center"/>
          </w:tcPr>
          <w:p w14:paraId="1E6FA5E9" w14:textId="77777777" w:rsidR="00531F09" w:rsidRPr="00026857" w:rsidRDefault="00531F09" w:rsidP="00531F09">
            <w:pPr>
              <w:ind w:firstLine="0"/>
              <w:jc w:val="center"/>
              <w:rPr>
                <w:rFonts w:cs="Times New Roman"/>
                <w:sz w:val="24"/>
                <w:szCs w:val="24"/>
              </w:rPr>
            </w:pPr>
            <w:r w:rsidRPr="00026857">
              <w:rPr>
                <w:rFonts w:cs="Times New Roman"/>
                <w:sz w:val="24"/>
                <w:szCs w:val="24"/>
              </w:rPr>
              <w:t>км</w:t>
            </w:r>
          </w:p>
        </w:tc>
        <w:tc>
          <w:tcPr>
            <w:tcW w:w="1418" w:type="dxa"/>
            <w:tcBorders>
              <w:top w:val="single" w:sz="4" w:space="0" w:color="auto"/>
              <w:left w:val="single" w:sz="4" w:space="0" w:color="auto"/>
              <w:bottom w:val="single" w:sz="4" w:space="0" w:color="auto"/>
              <w:right w:val="single" w:sz="4" w:space="0" w:color="auto"/>
            </w:tcBorders>
            <w:vAlign w:val="center"/>
          </w:tcPr>
          <w:p w14:paraId="3C3C8BC0" w14:textId="77777777" w:rsidR="00531F09" w:rsidRPr="00026857" w:rsidRDefault="00531F09" w:rsidP="00531F09">
            <w:pPr>
              <w:ind w:firstLine="0"/>
              <w:jc w:val="center"/>
              <w:rPr>
                <w:rFonts w:cs="Times New Roman"/>
                <w:sz w:val="24"/>
                <w:szCs w:val="24"/>
              </w:rPr>
            </w:pPr>
            <w:r w:rsidRPr="00026857">
              <w:rPr>
                <w:rFonts w:cs="Times New Roman"/>
                <w:sz w:val="24"/>
                <w:szCs w:val="24"/>
              </w:rPr>
              <w:t>1,90</w:t>
            </w:r>
          </w:p>
        </w:tc>
        <w:tc>
          <w:tcPr>
            <w:tcW w:w="1134" w:type="dxa"/>
            <w:tcBorders>
              <w:top w:val="single" w:sz="4" w:space="0" w:color="auto"/>
              <w:left w:val="single" w:sz="4" w:space="0" w:color="auto"/>
              <w:bottom w:val="single" w:sz="4" w:space="0" w:color="auto"/>
              <w:right w:val="single" w:sz="4" w:space="0" w:color="auto"/>
            </w:tcBorders>
            <w:vAlign w:val="center"/>
          </w:tcPr>
          <w:p w14:paraId="79CA0FC0" w14:textId="77777777" w:rsidR="00531F09" w:rsidRPr="00026857" w:rsidRDefault="00531F09" w:rsidP="00531F09">
            <w:pPr>
              <w:ind w:firstLine="0"/>
              <w:jc w:val="center"/>
              <w:rPr>
                <w:rFonts w:cs="Times New Roman"/>
                <w:sz w:val="24"/>
                <w:szCs w:val="24"/>
              </w:rPr>
            </w:pPr>
            <w:r w:rsidRPr="00026857">
              <w:rPr>
                <w:rFonts w:cs="Times New Roman"/>
                <w:sz w:val="24"/>
                <w:szCs w:val="24"/>
              </w:rPr>
              <w:t>1,90</w:t>
            </w:r>
          </w:p>
        </w:tc>
        <w:tc>
          <w:tcPr>
            <w:tcW w:w="1124" w:type="dxa"/>
            <w:tcBorders>
              <w:top w:val="single" w:sz="4" w:space="0" w:color="auto"/>
              <w:left w:val="single" w:sz="4" w:space="0" w:color="auto"/>
              <w:bottom w:val="single" w:sz="4" w:space="0" w:color="auto"/>
              <w:right w:val="single" w:sz="4" w:space="0" w:color="auto"/>
            </w:tcBorders>
            <w:vAlign w:val="center"/>
          </w:tcPr>
          <w:p w14:paraId="57CB3222" w14:textId="77777777" w:rsidR="00531F09" w:rsidRPr="00026857" w:rsidRDefault="00531F09" w:rsidP="00531F09">
            <w:pPr>
              <w:ind w:firstLine="0"/>
              <w:jc w:val="center"/>
              <w:rPr>
                <w:rFonts w:cs="Times New Roman"/>
                <w:sz w:val="24"/>
                <w:szCs w:val="24"/>
              </w:rPr>
            </w:pPr>
            <w:r w:rsidRPr="00026857">
              <w:rPr>
                <w:rFonts w:cs="Times New Roman"/>
                <w:sz w:val="24"/>
                <w:szCs w:val="24"/>
              </w:rPr>
              <w:t>1,90</w:t>
            </w:r>
          </w:p>
        </w:tc>
      </w:tr>
      <w:tr w:rsidR="00531F09" w:rsidRPr="00026857" w14:paraId="2E7B6B53" w14:textId="77777777" w:rsidTr="00531F09">
        <w:trPr>
          <w:trHeight w:val="53"/>
          <w:jc w:val="center"/>
        </w:trPr>
        <w:tc>
          <w:tcPr>
            <w:tcW w:w="375" w:type="dxa"/>
            <w:shd w:val="clear" w:color="auto" w:fill="F2F8F2"/>
          </w:tcPr>
          <w:p w14:paraId="5C74C466" w14:textId="77777777" w:rsidR="00531F09" w:rsidRPr="00026857" w:rsidRDefault="00531F09" w:rsidP="00531F09">
            <w:pPr>
              <w:autoSpaceDE w:val="0"/>
              <w:autoSpaceDN w:val="0"/>
              <w:adjustRightInd w:val="0"/>
              <w:ind w:firstLine="0"/>
              <w:jc w:val="center"/>
              <w:rPr>
                <w:rFonts w:eastAsia="Times New Roman" w:cs="Times New Roman"/>
                <w:b/>
                <w:sz w:val="20"/>
                <w:szCs w:val="24"/>
                <w:lang w:val="en-US"/>
              </w:rPr>
            </w:pPr>
            <w:r w:rsidRPr="00026857">
              <w:rPr>
                <w:rFonts w:eastAsia="Times New Roman" w:cs="Times New Roman"/>
                <w:b/>
                <w:sz w:val="20"/>
                <w:szCs w:val="24"/>
                <w:lang w:val="en-US"/>
              </w:rPr>
              <w:t>VI</w:t>
            </w:r>
          </w:p>
        </w:tc>
        <w:tc>
          <w:tcPr>
            <w:tcW w:w="9530" w:type="dxa"/>
            <w:gridSpan w:val="5"/>
            <w:tcBorders>
              <w:right w:val="single" w:sz="4" w:space="0" w:color="auto"/>
            </w:tcBorders>
            <w:shd w:val="clear" w:color="auto" w:fill="F2F8F2"/>
          </w:tcPr>
          <w:p w14:paraId="069F75EB" w14:textId="77777777" w:rsidR="00531F09" w:rsidRPr="00026857" w:rsidRDefault="00531F09" w:rsidP="00531F09">
            <w:pPr>
              <w:ind w:firstLine="0"/>
              <w:jc w:val="center"/>
              <w:rPr>
                <w:rFonts w:cs="Times New Roman"/>
                <w:b/>
                <w:sz w:val="24"/>
                <w:szCs w:val="24"/>
              </w:rPr>
            </w:pPr>
            <w:r w:rsidRPr="00026857">
              <w:rPr>
                <w:rFonts w:cs="Times New Roman"/>
                <w:b/>
                <w:sz w:val="24"/>
                <w:szCs w:val="24"/>
              </w:rPr>
              <w:t>ИНЖЕНЕРНАЯ ИНФРАСТРУКТУРА</w:t>
            </w:r>
          </w:p>
        </w:tc>
      </w:tr>
      <w:tr w:rsidR="00531F09" w:rsidRPr="00026857" w14:paraId="606A42E5" w14:textId="77777777" w:rsidTr="00531F09">
        <w:trPr>
          <w:trHeight w:val="53"/>
          <w:jc w:val="center"/>
        </w:trPr>
        <w:tc>
          <w:tcPr>
            <w:tcW w:w="375" w:type="dxa"/>
          </w:tcPr>
          <w:p w14:paraId="4FD11669"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1</w:t>
            </w:r>
          </w:p>
        </w:tc>
        <w:tc>
          <w:tcPr>
            <w:tcW w:w="4720" w:type="dxa"/>
          </w:tcPr>
          <w:p w14:paraId="23558A05" w14:textId="77777777" w:rsidR="00531F09" w:rsidRPr="00026857" w:rsidRDefault="00531F09" w:rsidP="00531F09">
            <w:pPr>
              <w:autoSpaceDE w:val="0"/>
              <w:autoSpaceDN w:val="0"/>
              <w:adjustRightInd w:val="0"/>
              <w:ind w:firstLine="0"/>
              <w:jc w:val="left"/>
              <w:rPr>
                <w:rFonts w:eastAsia="Times New Roman" w:cs="Times New Roman"/>
                <w:sz w:val="24"/>
                <w:szCs w:val="24"/>
              </w:rPr>
            </w:pPr>
            <w:r w:rsidRPr="00026857">
              <w:rPr>
                <w:rFonts w:eastAsia="Times New Roman" w:cs="Times New Roman"/>
                <w:sz w:val="24"/>
                <w:szCs w:val="24"/>
              </w:rPr>
              <w:t xml:space="preserve">Водопотребление </w:t>
            </w:r>
          </w:p>
        </w:tc>
        <w:tc>
          <w:tcPr>
            <w:tcW w:w="1134" w:type="dxa"/>
          </w:tcPr>
          <w:p w14:paraId="239CAD6C" w14:textId="77777777" w:rsidR="00531F09" w:rsidRPr="00026857" w:rsidRDefault="00531F09" w:rsidP="00531F09">
            <w:pPr>
              <w:autoSpaceDE w:val="0"/>
              <w:autoSpaceDN w:val="0"/>
              <w:adjustRightInd w:val="0"/>
              <w:ind w:firstLine="0"/>
              <w:jc w:val="center"/>
              <w:rPr>
                <w:rFonts w:eastAsia="Times New Roman" w:cs="Times New Roman"/>
                <w:sz w:val="24"/>
                <w:szCs w:val="24"/>
              </w:rPr>
            </w:pPr>
            <w:r w:rsidRPr="00026857">
              <w:rPr>
                <w:rFonts w:eastAsia="Times New Roman" w:cs="Times New Roman"/>
                <w:sz w:val="24"/>
                <w:szCs w:val="24"/>
              </w:rPr>
              <w:t>куб.м/сут</w:t>
            </w:r>
          </w:p>
        </w:tc>
        <w:tc>
          <w:tcPr>
            <w:tcW w:w="1418" w:type="dxa"/>
            <w:tcBorders>
              <w:top w:val="single" w:sz="4" w:space="0" w:color="auto"/>
              <w:left w:val="single" w:sz="4" w:space="0" w:color="auto"/>
              <w:bottom w:val="single" w:sz="4" w:space="0" w:color="auto"/>
              <w:right w:val="single" w:sz="4" w:space="0" w:color="auto"/>
            </w:tcBorders>
          </w:tcPr>
          <w:p w14:paraId="4CB5C646" w14:textId="77777777" w:rsidR="00531F09" w:rsidRPr="00026857" w:rsidRDefault="00531F09" w:rsidP="00531F09">
            <w:pPr>
              <w:ind w:firstLine="0"/>
              <w:jc w:val="center"/>
              <w:rPr>
                <w:rFonts w:cs="Times New Roman"/>
                <w:sz w:val="24"/>
                <w:szCs w:val="24"/>
              </w:rPr>
            </w:pPr>
            <w:r w:rsidRPr="00026857">
              <w:rPr>
                <w:rFonts w:cs="Times New Roman"/>
                <w:sz w:val="24"/>
                <w:szCs w:val="24"/>
              </w:rPr>
              <w:t>430,9</w:t>
            </w:r>
          </w:p>
        </w:tc>
        <w:tc>
          <w:tcPr>
            <w:tcW w:w="1134" w:type="dxa"/>
            <w:tcBorders>
              <w:top w:val="single" w:sz="4" w:space="0" w:color="auto"/>
              <w:left w:val="single" w:sz="4" w:space="0" w:color="auto"/>
              <w:bottom w:val="single" w:sz="4" w:space="0" w:color="auto"/>
              <w:right w:val="single" w:sz="4" w:space="0" w:color="auto"/>
            </w:tcBorders>
          </w:tcPr>
          <w:p w14:paraId="7484548D" w14:textId="77777777" w:rsidR="00531F09" w:rsidRPr="00026857" w:rsidRDefault="00531F09" w:rsidP="00531F09">
            <w:pPr>
              <w:ind w:firstLine="0"/>
              <w:jc w:val="center"/>
              <w:rPr>
                <w:rFonts w:cs="Times New Roman"/>
                <w:sz w:val="24"/>
                <w:szCs w:val="24"/>
              </w:rPr>
            </w:pPr>
            <w:r w:rsidRPr="00026857">
              <w:rPr>
                <w:rFonts w:cs="Times New Roman"/>
                <w:sz w:val="24"/>
                <w:szCs w:val="24"/>
              </w:rPr>
              <w:t>430,9</w:t>
            </w:r>
          </w:p>
        </w:tc>
        <w:tc>
          <w:tcPr>
            <w:tcW w:w="1124" w:type="dxa"/>
            <w:tcBorders>
              <w:top w:val="single" w:sz="4" w:space="0" w:color="auto"/>
              <w:left w:val="single" w:sz="4" w:space="0" w:color="auto"/>
              <w:bottom w:val="single" w:sz="4" w:space="0" w:color="auto"/>
              <w:right w:val="single" w:sz="4" w:space="0" w:color="auto"/>
            </w:tcBorders>
          </w:tcPr>
          <w:p w14:paraId="13AC9F5C" w14:textId="77777777" w:rsidR="00531F09" w:rsidRPr="00026857" w:rsidRDefault="00531F09" w:rsidP="00531F09">
            <w:pPr>
              <w:ind w:firstLine="0"/>
              <w:jc w:val="center"/>
              <w:rPr>
                <w:rFonts w:cs="Times New Roman"/>
                <w:sz w:val="24"/>
                <w:szCs w:val="24"/>
              </w:rPr>
            </w:pPr>
            <w:r w:rsidRPr="00026857">
              <w:rPr>
                <w:rFonts w:cs="Times New Roman"/>
                <w:sz w:val="24"/>
                <w:szCs w:val="24"/>
              </w:rPr>
              <w:t>564,1</w:t>
            </w:r>
          </w:p>
        </w:tc>
      </w:tr>
      <w:tr w:rsidR="00531F09" w:rsidRPr="00026857" w14:paraId="0FD26A33" w14:textId="77777777" w:rsidTr="00531F09">
        <w:trPr>
          <w:trHeight w:val="53"/>
          <w:jc w:val="center"/>
        </w:trPr>
        <w:tc>
          <w:tcPr>
            <w:tcW w:w="375" w:type="dxa"/>
          </w:tcPr>
          <w:p w14:paraId="6795270D"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2</w:t>
            </w:r>
          </w:p>
        </w:tc>
        <w:tc>
          <w:tcPr>
            <w:tcW w:w="4720" w:type="dxa"/>
          </w:tcPr>
          <w:p w14:paraId="60081216" w14:textId="77777777" w:rsidR="00531F09" w:rsidRPr="00026857" w:rsidRDefault="00531F09" w:rsidP="00531F09">
            <w:pPr>
              <w:autoSpaceDE w:val="0"/>
              <w:autoSpaceDN w:val="0"/>
              <w:adjustRightInd w:val="0"/>
              <w:ind w:firstLine="0"/>
              <w:jc w:val="left"/>
              <w:rPr>
                <w:rFonts w:eastAsia="Times New Roman" w:cs="Times New Roman"/>
                <w:sz w:val="24"/>
                <w:szCs w:val="24"/>
              </w:rPr>
            </w:pPr>
            <w:r w:rsidRPr="00026857">
              <w:rPr>
                <w:rFonts w:eastAsia="Times New Roman" w:cs="Times New Roman"/>
                <w:sz w:val="24"/>
                <w:szCs w:val="24"/>
              </w:rPr>
              <w:t>Водоотведение</w:t>
            </w:r>
          </w:p>
        </w:tc>
        <w:tc>
          <w:tcPr>
            <w:tcW w:w="1134" w:type="dxa"/>
          </w:tcPr>
          <w:p w14:paraId="30AAB334" w14:textId="77777777" w:rsidR="00531F09" w:rsidRPr="00026857" w:rsidRDefault="00531F09" w:rsidP="00531F09">
            <w:pPr>
              <w:autoSpaceDE w:val="0"/>
              <w:autoSpaceDN w:val="0"/>
              <w:adjustRightInd w:val="0"/>
              <w:ind w:firstLine="0"/>
              <w:jc w:val="center"/>
              <w:rPr>
                <w:rFonts w:eastAsia="Times New Roman" w:cs="Times New Roman"/>
                <w:sz w:val="24"/>
                <w:szCs w:val="24"/>
              </w:rPr>
            </w:pPr>
            <w:r w:rsidRPr="00026857">
              <w:rPr>
                <w:rFonts w:eastAsia="Times New Roman" w:cs="Times New Roman"/>
                <w:sz w:val="24"/>
                <w:szCs w:val="24"/>
              </w:rPr>
              <w:t>куб.м/сут</w:t>
            </w:r>
          </w:p>
        </w:tc>
        <w:tc>
          <w:tcPr>
            <w:tcW w:w="1418" w:type="dxa"/>
            <w:tcBorders>
              <w:top w:val="single" w:sz="4" w:space="0" w:color="auto"/>
              <w:left w:val="single" w:sz="4" w:space="0" w:color="auto"/>
              <w:bottom w:val="single" w:sz="4" w:space="0" w:color="auto"/>
              <w:right w:val="single" w:sz="4" w:space="0" w:color="auto"/>
            </w:tcBorders>
          </w:tcPr>
          <w:p w14:paraId="1FA9AA3C" w14:textId="77777777" w:rsidR="00531F09" w:rsidRPr="00026857" w:rsidRDefault="00531F09" w:rsidP="00531F09">
            <w:pPr>
              <w:ind w:firstLine="0"/>
              <w:jc w:val="center"/>
              <w:rPr>
                <w:rFonts w:cs="Times New Roman"/>
                <w:sz w:val="24"/>
                <w:szCs w:val="24"/>
              </w:rPr>
            </w:pPr>
            <w:r w:rsidRPr="00026857">
              <w:rPr>
                <w:rFonts w:cs="Times New Roman"/>
                <w:sz w:val="24"/>
                <w:szCs w:val="24"/>
              </w:rPr>
              <w:t>353,0</w:t>
            </w:r>
          </w:p>
        </w:tc>
        <w:tc>
          <w:tcPr>
            <w:tcW w:w="1134" w:type="dxa"/>
            <w:tcBorders>
              <w:top w:val="single" w:sz="4" w:space="0" w:color="auto"/>
              <w:left w:val="single" w:sz="4" w:space="0" w:color="auto"/>
              <w:bottom w:val="single" w:sz="4" w:space="0" w:color="auto"/>
              <w:right w:val="single" w:sz="4" w:space="0" w:color="auto"/>
            </w:tcBorders>
          </w:tcPr>
          <w:p w14:paraId="4AF47931" w14:textId="77777777" w:rsidR="00531F09" w:rsidRPr="00026857" w:rsidRDefault="00531F09" w:rsidP="00531F09">
            <w:pPr>
              <w:ind w:firstLine="0"/>
              <w:jc w:val="center"/>
              <w:rPr>
                <w:rFonts w:cs="Times New Roman"/>
                <w:sz w:val="24"/>
                <w:szCs w:val="24"/>
              </w:rPr>
            </w:pPr>
            <w:r w:rsidRPr="00026857">
              <w:rPr>
                <w:rFonts w:cs="Times New Roman"/>
                <w:sz w:val="24"/>
                <w:szCs w:val="24"/>
              </w:rPr>
              <w:t>353,0</w:t>
            </w:r>
          </w:p>
        </w:tc>
        <w:tc>
          <w:tcPr>
            <w:tcW w:w="1124" w:type="dxa"/>
            <w:tcBorders>
              <w:top w:val="single" w:sz="4" w:space="0" w:color="auto"/>
              <w:left w:val="single" w:sz="4" w:space="0" w:color="auto"/>
              <w:bottom w:val="single" w:sz="4" w:space="0" w:color="auto"/>
              <w:right w:val="single" w:sz="4" w:space="0" w:color="auto"/>
            </w:tcBorders>
          </w:tcPr>
          <w:p w14:paraId="1FDA2BE3" w14:textId="77777777" w:rsidR="00531F09" w:rsidRPr="00026857" w:rsidRDefault="00531F09" w:rsidP="00531F09">
            <w:pPr>
              <w:ind w:firstLine="0"/>
              <w:jc w:val="center"/>
              <w:rPr>
                <w:rFonts w:cs="Times New Roman"/>
                <w:sz w:val="24"/>
                <w:szCs w:val="24"/>
              </w:rPr>
            </w:pPr>
            <w:r w:rsidRPr="00026857">
              <w:rPr>
                <w:rFonts w:cs="Times New Roman"/>
                <w:sz w:val="24"/>
                <w:szCs w:val="24"/>
              </w:rPr>
              <w:t>432,5</w:t>
            </w:r>
          </w:p>
        </w:tc>
      </w:tr>
      <w:tr w:rsidR="00531F09" w:rsidRPr="00026857" w14:paraId="7B42478F" w14:textId="77777777" w:rsidTr="00531F09">
        <w:trPr>
          <w:trHeight w:val="53"/>
          <w:jc w:val="center"/>
        </w:trPr>
        <w:tc>
          <w:tcPr>
            <w:tcW w:w="375" w:type="dxa"/>
          </w:tcPr>
          <w:p w14:paraId="1640EBFD"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3</w:t>
            </w:r>
          </w:p>
        </w:tc>
        <w:tc>
          <w:tcPr>
            <w:tcW w:w="4720" w:type="dxa"/>
          </w:tcPr>
          <w:p w14:paraId="53AA0AFF" w14:textId="77777777" w:rsidR="00531F09" w:rsidRPr="00026857" w:rsidRDefault="00531F09" w:rsidP="00531F09">
            <w:pPr>
              <w:autoSpaceDE w:val="0"/>
              <w:autoSpaceDN w:val="0"/>
              <w:adjustRightInd w:val="0"/>
              <w:ind w:firstLine="0"/>
              <w:jc w:val="left"/>
              <w:rPr>
                <w:rFonts w:eastAsia="Times New Roman" w:cs="Times New Roman"/>
                <w:sz w:val="24"/>
                <w:szCs w:val="24"/>
              </w:rPr>
            </w:pPr>
            <w:r w:rsidRPr="00026857">
              <w:rPr>
                <w:rFonts w:eastAsia="Times New Roman" w:cs="Times New Roman"/>
                <w:sz w:val="24"/>
                <w:szCs w:val="24"/>
              </w:rPr>
              <w:t xml:space="preserve">Теплопотребление </w:t>
            </w:r>
          </w:p>
        </w:tc>
        <w:tc>
          <w:tcPr>
            <w:tcW w:w="1134" w:type="dxa"/>
          </w:tcPr>
          <w:p w14:paraId="3D74BA6B" w14:textId="77777777" w:rsidR="00531F09" w:rsidRPr="00026857" w:rsidRDefault="00531F09" w:rsidP="00531F09">
            <w:pPr>
              <w:autoSpaceDE w:val="0"/>
              <w:autoSpaceDN w:val="0"/>
              <w:adjustRightInd w:val="0"/>
              <w:ind w:firstLine="0"/>
              <w:jc w:val="center"/>
              <w:rPr>
                <w:rFonts w:eastAsia="Times New Roman" w:cs="Times New Roman"/>
                <w:sz w:val="24"/>
                <w:szCs w:val="24"/>
              </w:rPr>
            </w:pPr>
            <w:r w:rsidRPr="00026857">
              <w:rPr>
                <w:rFonts w:eastAsia="Times New Roman" w:cs="Times New Roman"/>
                <w:sz w:val="24"/>
                <w:szCs w:val="24"/>
              </w:rPr>
              <w:t>Гкал/час</w:t>
            </w:r>
          </w:p>
        </w:tc>
        <w:tc>
          <w:tcPr>
            <w:tcW w:w="1418" w:type="dxa"/>
            <w:tcBorders>
              <w:top w:val="single" w:sz="4" w:space="0" w:color="auto"/>
              <w:left w:val="single" w:sz="4" w:space="0" w:color="auto"/>
              <w:bottom w:val="single" w:sz="4" w:space="0" w:color="auto"/>
              <w:right w:val="single" w:sz="4" w:space="0" w:color="auto"/>
            </w:tcBorders>
          </w:tcPr>
          <w:p w14:paraId="42207649" w14:textId="77777777" w:rsidR="00531F09" w:rsidRPr="00026857" w:rsidRDefault="00531F09" w:rsidP="00531F09">
            <w:pPr>
              <w:ind w:firstLine="0"/>
              <w:jc w:val="center"/>
              <w:rPr>
                <w:rFonts w:cs="Times New Roman"/>
                <w:sz w:val="24"/>
                <w:szCs w:val="24"/>
              </w:rPr>
            </w:pPr>
            <w:r w:rsidRPr="00026857">
              <w:rPr>
                <w:rFonts w:cs="Times New Roman"/>
                <w:sz w:val="24"/>
                <w:szCs w:val="24"/>
              </w:rPr>
              <w:t>2,5</w:t>
            </w:r>
          </w:p>
        </w:tc>
        <w:tc>
          <w:tcPr>
            <w:tcW w:w="1134" w:type="dxa"/>
            <w:tcBorders>
              <w:top w:val="single" w:sz="4" w:space="0" w:color="auto"/>
              <w:left w:val="single" w:sz="4" w:space="0" w:color="auto"/>
              <w:bottom w:val="single" w:sz="4" w:space="0" w:color="auto"/>
              <w:right w:val="single" w:sz="4" w:space="0" w:color="auto"/>
            </w:tcBorders>
          </w:tcPr>
          <w:p w14:paraId="72669912" w14:textId="77777777" w:rsidR="00531F09" w:rsidRPr="00026857" w:rsidRDefault="00531F09" w:rsidP="00531F09">
            <w:pPr>
              <w:ind w:firstLine="0"/>
              <w:jc w:val="center"/>
              <w:rPr>
                <w:rFonts w:cs="Times New Roman"/>
                <w:sz w:val="24"/>
                <w:szCs w:val="24"/>
              </w:rPr>
            </w:pPr>
            <w:r w:rsidRPr="00026857">
              <w:rPr>
                <w:rFonts w:cs="Times New Roman"/>
                <w:sz w:val="24"/>
                <w:szCs w:val="24"/>
              </w:rPr>
              <w:t>2,5</w:t>
            </w:r>
          </w:p>
        </w:tc>
        <w:tc>
          <w:tcPr>
            <w:tcW w:w="1124" w:type="dxa"/>
            <w:tcBorders>
              <w:top w:val="single" w:sz="4" w:space="0" w:color="auto"/>
              <w:left w:val="single" w:sz="4" w:space="0" w:color="auto"/>
              <w:bottom w:val="single" w:sz="4" w:space="0" w:color="auto"/>
              <w:right w:val="single" w:sz="4" w:space="0" w:color="auto"/>
            </w:tcBorders>
          </w:tcPr>
          <w:p w14:paraId="650B3D79" w14:textId="77777777" w:rsidR="00531F09" w:rsidRPr="00026857" w:rsidRDefault="00531F09" w:rsidP="00531F09">
            <w:pPr>
              <w:ind w:firstLine="0"/>
              <w:jc w:val="center"/>
              <w:rPr>
                <w:rFonts w:cs="Times New Roman"/>
                <w:sz w:val="24"/>
                <w:szCs w:val="24"/>
              </w:rPr>
            </w:pPr>
            <w:r w:rsidRPr="00026857">
              <w:rPr>
                <w:rFonts w:cs="Times New Roman"/>
                <w:sz w:val="24"/>
                <w:szCs w:val="24"/>
              </w:rPr>
              <w:t>3,9</w:t>
            </w:r>
          </w:p>
        </w:tc>
      </w:tr>
      <w:tr w:rsidR="00531F09" w:rsidRPr="00026857" w14:paraId="0EEE1847" w14:textId="77777777" w:rsidTr="00531F09">
        <w:trPr>
          <w:trHeight w:val="53"/>
          <w:jc w:val="center"/>
        </w:trPr>
        <w:tc>
          <w:tcPr>
            <w:tcW w:w="375" w:type="dxa"/>
          </w:tcPr>
          <w:p w14:paraId="38C03BC6"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4</w:t>
            </w:r>
          </w:p>
        </w:tc>
        <w:tc>
          <w:tcPr>
            <w:tcW w:w="4720" w:type="dxa"/>
          </w:tcPr>
          <w:p w14:paraId="41C1FA77" w14:textId="77777777" w:rsidR="00531F09" w:rsidRPr="00026857" w:rsidRDefault="00531F09" w:rsidP="00531F09">
            <w:pPr>
              <w:autoSpaceDE w:val="0"/>
              <w:autoSpaceDN w:val="0"/>
              <w:adjustRightInd w:val="0"/>
              <w:ind w:firstLine="0"/>
              <w:jc w:val="left"/>
              <w:rPr>
                <w:rFonts w:eastAsia="Times New Roman" w:cs="Times New Roman"/>
                <w:sz w:val="24"/>
                <w:szCs w:val="24"/>
              </w:rPr>
            </w:pPr>
            <w:r w:rsidRPr="00026857">
              <w:rPr>
                <w:rFonts w:eastAsia="Times New Roman" w:cs="Times New Roman"/>
                <w:sz w:val="24"/>
                <w:szCs w:val="24"/>
              </w:rPr>
              <w:t>Электропотребление</w:t>
            </w:r>
          </w:p>
        </w:tc>
        <w:tc>
          <w:tcPr>
            <w:tcW w:w="1134" w:type="dxa"/>
          </w:tcPr>
          <w:p w14:paraId="49B27169" w14:textId="77777777" w:rsidR="00531F09" w:rsidRPr="00026857" w:rsidRDefault="00531F09" w:rsidP="00531F09">
            <w:pPr>
              <w:autoSpaceDE w:val="0"/>
              <w:autoSpaceDN w:val="0"/>
              <w:adjustRightInd w:val="0"/>
              <w:ind w:firstLine="0"/>
              <w:jc w:val="center"/>
              <w:rPr>
                <w:rFonts w:eastAsia="Times New Roman" w:cs="Times New Roman"/>
                <w:sz w:val="24"/>
                <w:szCs w:val="24"/>
              </w:rPr>
            </w:pPr>
            <w:r w:rsidRPr="00026857">
              <w:rPr>
                <w:rFonts w:eastAsia="Times New Roman" w:cs="Times New Roman"/>
                <w:sz w:val="24"/>
                <w:szCs w:val="24"/>
                <w:lang w:eastAsia="ru-RU"/>
              </w:rPr>
              <w:t>кВт</w:t>
            </w:r>
          </w:p>
        </w:tc>
        <w:tc>
          <w:tcPr>
            <w:tcW w:w="1418" w:type="dxa"/>
            <w:tcBorders>
              <w:top w:val="single" w:sz="4" w:space="0" w:color="auto"/>
              <w:left w:val="single" w:sz="4" w:space="0" w:color="auto"/>
              <w:bottom w:val="single" w:sz="4" w:space="0" w:color="auto"/>
              <w:right w:val="single" w:sz="4" w:space="0" w:color="auto"/>
            </w:tcBorders>
          </w:tcPr>
          <w:p w14:paraId="5DB59C3D" w14:textId="77777777" w:rsidR="00531F09" w:rsidRPr="00026857" w:rsidRDefault="00531F09" w:rsidP="00531F09">
            <w:pPr>
              <w:ind w:firstLine="0"/>
              <w:jc w:val="center"/>
              <w:rPr>
                <w:rFonts w:cs="Times New Roman"/>
                <w:sz w:val="24"/>
                <w:szCs w:val="24"/>
              </w:rPr>
            </w:pPr>
            <w:r w:rsidRPr="00026857">
              <w:rPr>
                <w:rFonts w:cs="Times New Roman"/>
                <w:sz w:val="24"/>
                <w:szCs w:val="24"/>
              </w:rPr>
              <w:t>992,6</w:t>
            </w:r>
          </w:p>
        </w:tc>
        <w:tc>
          <w:tcPr>
            <w:tcW w:w="1134" w:type="dxa"/>
            <w:tcBorders>
              <w:top w:val="single" w:sz="4" w:space="0" w:color="auto"/>
              <w:left w:val="single" w:sz="4" w:space="0" w:color="auto"/>
              <w:bottom w:val="single" w:sz="4" w:space="0" w:color="auto"/>
              <w:right w:val="single" w:sz="4" w:space="0" w:color="auto"/>
            </w:tcBorders>
          </w:tcPr>
          <w:p w14:paraId="1B37BADC" w14:textId="77777777" w:rsidR="00531F09" w:rsidRPr="00026857" w:rsidRDefault="00531F09" w:rsidP="00531F09">
            <w:pPr>
              <w:ind w:firstLine="0"/>
              <w:jc w:val="center"/>
              <w:rPr>
                <w:rFonts w:cs="Times New Roman"/>
                <w:sz w:val="24"/>
                <w:szCs w:val="24"/>
              </w:rPr>
            </w:pPr>
            <w:r w:rsidRPr="00026857">
              <w:rPr>
                <w:rFonts w:cs="Times New Roman"/>
                <w:sz w:val="24"/>
                <w:szCs w:val="24"/>
              </w:rPr>
              <w:t>992,6</w:t>
            </w:r>
          </w:p>
        </w:tc>
        <w:tc>
          <w:tcPr>
            <w:tcW w:w="1124" w:type="dxa"/>
            <w:tcBorders>
              <w:top w:val="single" w:sz="4" w:space="0" w:color="auto"/>
              <w:left w:val="single" w:sz="4" w:space="0" w:color="auto"/>
              <w:bottom w:val="single" w:sz="4" w:space="0" w:color="auto"/>
              <w:right w:val="single" w:sz="4" w:space="0" w:color="auto"/>
            </w:tcBorders>
          </w:tcPr>
          <w:p w14:paraId="44085693" w14:textId="77777777" w:rsidR="00531F09" w:rsidRPr="00026857" w:rsidRDefault="00531F09" w:rsidP="00531F09">
            <w:pPr>
              <w:ind w:firstLine="0"/>
              <w:jc w:val="center"/>
              <w:rPr>
                <w:rFonts w:cs="Times New Roman"/>
                <w:sz w:val="24"/>
                <w:szCs w:val="24"/>
              </w:rPr>
            </w:pPr>
            <w:r w:rsidRPr="00026857">
              <w:rPr>
                <w:rFonts w:cs="Times New Roman"/>
                <w:sz w:val="24"/>
                <w:szCs w:val="24"/>
              </w:rPr>
              <w:t>1288,0</w:t>
            </w:r>
          </w:p>
        </w:tc>
      </w:tr>
      <w:tr w:rsidR="00531F09" w:rsidRPr="00026857" w14:paraId="576B0DA4" w14:textId="77777777" w:rsidTr="00531F09">
        <w:trPr>
          <w:trHeight w:val="53"/>
          <w:jc w:val="center"/>
        </w:trPr>
        <w:tc>
          <w:tcPr>
            <w:tcW w:w="375" w:type="dxa"/>
          </w:tcPr>
          <w:p w14:paraId="5F260B39"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5</w:t>
            </w:r>
          </w:p>
        </w:tc>
        <w:tc>
          <w:tcPr>
            <w:tcW w:w="4720" w:type="dxa"/>
          </w:tcPr>
          <w:p w14:paraId="518962B9" w14:textId="77777777" w:rsidR="00531F09" w:rsidRPr="00026857" w:rsidRDefault="00531F09" w:rsidP="00531F09">
            <w:pPr>
              <w:autoSpaceDE w:val="0"/>
              <w:autoSpaceDN w:val="0"/>
              <w:adjustRightInd w:val="0"/>
              <w:ind w:firstLine="0"/>
              <w:jc w:val="left"/>
              <w:rPr>
                <w:rFonts w:eastAsia="Times New Roman" w:cs="Times New Roman"/>
                <w:sz w:val="24"/>
                <w:szCs w:val="24"/>
              </w:rPr>
            </w:pPr>
            <w:r w:rsidRPr="00026857">
              <w:rPr>
                <w:rFonts w:eastAsia="Times New Roman" w:cs="Times New Roman"/>
                <w:sz w:val="24"/>
                <w:szCs w:val="24"/>
              </w:rPr>
              <w:t>Связь</w:t>
            </w:r>
          </w:p>
        </w:tc>
        <w:tc>
          <w:tcPr>
            <w:tcW w:w="1134" w:type="dxa"/>
          </w:tcPr>
          <w:p w14:paraId="1E9D24F5" w14:textId="77777777" w:rsidR="00531F09" w:rsidRPr="00026857" w:rsidRDefault="00531F09" w:rsidP="00531F09">
            <w:pPr>
              <w:autoSpaceDE w:val="0"/>
              <w:autoSpaceDN w:val="0"/>
              <w:adjustRightInd w:val="0"/>
              <w:ind w:firstLine="0"/>
              <w:jc w:val="center"/>
              <w:rPr>
                <w:rFonts w:eastAsia="Times New Roman" w:cs="Times New Roman"/>
                <w:sz w:val="24"/>
                <w:szCs w:val="24"/>
              </w:rPr>
            </w:pPr>
            <w:r w:rsidRPr="00026857">
              <w:rPr>
                <w:rFonts w:eastAsia="Times New Roman" w:cs="Times New Roman"/>
                <w:sz w:val="24"/>
                <w:szCs w:val="24"/>
              </w:rPr>
              <w:t>номеров</w:t>
            </w:r>
          </w:p>
        </w:tc>
        <w:tc>
          <w:tcPr>
            <w:tcW w:w="1418" w:type="dxa"/>
            <w:tcBorders>
              <w:top w:val="single" w:sz="4" w:space="0" w:color="auto"/>
              <w:left w:val="single" w:sz="4" w:space="0" w:color="auto"/>
              <w:bottom w:val="single" w:sz="4" w:space="0" w:color="auto"/>
              <w:right w:val="single" w:sz="4" w:space="0" w:color="auto"/>
            </w:tcBorders>
          </w:tcPr>
          <w:p w14:paraId="0D9F8500" w14:textId="77777777" w:rsidR="00531F09" w:rsidRPr="00026857" w:rsidRDefault="00531F09" w:rsidP="00531F09">
            <w:pPr>
              <w:ind w:firstLine="0"/>
              <w:jc w:val="center"/>
              <w:rPr>
                <w:rFonts w:cs="Times New Roman"/>
                <w:sz w:val="24"/>
                <w:szCs w:val="24"/>
              </w:rPr>
            </w:pPr>
            <w:r w:rsidRPr="00026857">
              <w:rPr>
                <w:rFonts w:cs="Times New Roman"/>
                <w:sz w:val="24"/>
                <w:szCs w:val="24"/>
              </w:rPr>
              <w:t>1376</w:t>
            </w:r>
          </w:p>
        </w:tc>
        <w:tc>
          <w:tcPr>
            <w:tcW w:w="1134" w:type="dxa"/>
            <w:tcBorders>
              <w:top w:val="single" w:sz="4" w:space="0" w:color="auto"/>
              <w:left w:val="single" w:sz="4" w:space="0" w:color="auto"/>
              <w:bottom w:val="single" w:sz="4" w:space="0" w:color="auto"/>
              <w:right w:val="single" w:sz="4" w:space="0" w:color="auto"/>
            </w:tcBorders>
          </w:tcPr>
          <w:p w14:paraId="3BBE1B1B" w14:textId="77777777" w:rsidR="00531F09" w:rsidRPr="00026857" w:rsidRDefault="00531F09" w:rsidP="00531F09">
            <w:pPr>
              <w:ind w:firstLine="0"/>
              <w:jc w:val="center"/>
              <w:rPr>
                <w:rFonts w:cs="Times New Roman"/>
                <w:sz w:val="24"/>
                <w:szCs w:val="24"/>
              </w:rPr>
            </w:pPr>
            <w:r w:rsidRPr="00026857">
              <w:rPr>
                <w:rFonts w:cs="Times New Roman"/>
                <w:sz w:val="24"/>
                <w:szCs w:val="24"/>
              </w:rPr>
              <w:t>1376</w:t>
            </w:r>
          </w:p>
        </w:tc>
        <w:tc>
          <w:tcPr>
            <w:tcW w:w="1124" w:type="dxa"/>
            <w:tcBorders>
              <w:top w:val="single" w:sz="4" w:space="0" w:color="auto"/>
              <w:left w:val="single" w:sz="4" w:space="0" w:color="auto"/>
              <w:bottom w:val="single" w:sz="4" w:space="0" w:color="auto"/>
              <w:right w:val="single" w:sz="4" w:space="0" w:color="auto"/>
            </w:tcBorders>
          </w:tcPr>
          <w:p w14:paraId="0722A6F1" w14:textId="77777777" w:rsidR="00531F09" w:rsidRPr="00026857" w:rsidRDefault="00531F09" w:rsidP="00531F09">
            <w:pPr>
              <w:ind w:firstLine="0"/>
              <w:jc w:val="center"/>
              <w:rPr>
                <w:rFonts w:cs="Times New Roman"/>
                <w:sz w:val="24"/>
                <w:szCs w:val="24"/>
              </w:rPr>
            </w:pPr>
            <w:r w:rsidRPr="00026857">
              <w:rPr>
                <w:rFonts w:cs="Times New Roman"/>
                <w:sz w:val="24"/>
                <w:szCs w:val="24"/>
              </w:rPr>
              <w:t>1492</w:t>
            </w:r>
          </w:p>
        </w:tc>
      </w:tr>
      <w:tr w:rsidR="00531F09" w:rsidRPr="00026857" w14:paraId="30982BD2" w14:textId="77777777" w:rsidTr="00531F09">
        <w:trPr>
          <w:trHeight w:val="65"/>
          <w:jc w:val="center"/>
        </w:trPr>
        <w:tc>
          <w:tcPr>
            <w:tcW w:w="375" w:type="dxa"/>
          </w:tcPr>
          <w:p w14:paraId="40F73F38" w14:textId="77777777" w:rsidR="00531F09" w:rsidRPr="00026857" w:rsidRDefault="00531F09" w:rsidP="00531F09">
            <w:pPr>
              <w:autoSpaceDE w:val="0"/>
              <w:autoSpaceDN w:val="0"/>
              <w:adjustRightInd w:val="0"/>
              <w:ind w:firstLine="0"/>
              <w:jc w:val="center"/>
              <w:rPr>
                <w:rFonts w:eastAsia="Times New Roman" w:cs="Times New Roman"/>
                <w:sz w:val="20"/>
                <w:szCs w:val="24"/>
              </w:rPr>
            </w:pPr>
            <w:r w:rsidRPr="00026857">
              <w:rPr>
                <w:rFonts w:eastAsia="Times New Roman" w:cs="Times New Roman"/>
                <w:sz w:val="20"/>
                <w:szCs w:val="24"/>
              </w:rPr>
              <w:t>6</w:t>
            </w:r>
          </w:p>
        </w:tc>
        <w:tc>
          <w:tcPr>
            <w:tcW w:w="4720" w:type="dxa"/>
          </w:tcPr>
          <w:p w14:paraId="68411DBC" w14:textId="77777777" w:rsidR="00531F09" w:rsidRPr="00026857" w:rsidRDefault="00531F09" w:rsidP="00531F09">
            <w:pPr>
              <w:autoSpaceDE w:val="0"/>
              <w:autoSpaceDN w:val="0"/>
              <w:adjustRightInd w:val="0"/>
              <w:ind w:firstLine="0"/>
              <w:jc w:val="left"/>
              <w:rPr>
                <w:rFonts w:eastAsia="Times New Roman" w:cs="Times New Roman"/>
                <w:sz w:val="24"/>
                <w:szCs w:val="24"/>
              </w:rPr>
            </w:pPr>
            <w:r w:rsidRPr="00026857">
              <w:rPr>
                <w:rFonts w:eastAsia="Times New Roman" w:cs="Times New Roman"/>
                <w:sz w:val="24"/>
                <w:szCs w:val="24"/>
              </w:rPr>
              <w:t xml:space="preserve">Газопотребление </w:t>
            </w:r>
          </w:p>
        </w:tc>
        <w:tc>
          <w:tcPr>
            <w:tcW w:w="1134" w:type="dxa"/>
          </w:tcPr>
          <w:p w14:paraId="251E9FB2" w14:textId="77777777" w:rsidR="00531F09" w:rsidRPr="00026857" w:rsidRDefault="00531F09" w:rsidP="00531F09">
            <w:pPr>
              <w:autoSpaceDE w:val="0"/>
              <w:autoSpaceDN w:val="0"/>
              <w:adjustRightInd w:val="0"/>
              <w:ind w:firstLine="0"/>
              <w:jc w:val="center"/>
              <w:rPr>
                <w:rFonts w:eastAsia="Times New Roman" w:cs="Times New Roman"/>
                <w:sz w:val="24"/>
                <w:szCs w:val="24"/>
              </w:rPr>
            </w:pPr>
            <w:r w:rsidRPr="00026857">
              <w:rPr>
                <w:rFonts w:eastAsia="Times New Roman" w:cs="Times New Roman"/>
                <w:sz w:val="24"/>
                <w:szCs w:val="24"/>
                <w:lang w:eastAsia="ru-RU"/>
              </w:rPr>
              <w:t>м</w:t>
            </w:r>
            <w:r w:rsidRPr="00026857">
              <w:rPr>
                <w:rFonts w:eastAsia="Times New Roman" w:cs="Times New Roman"/>
                <w:sz w:val="24"/>
                <w:szCs w:val="24"/>
                <w:vertAlign w:val="superscript"/>
                <w:lang w:eastAsia="ru-RU"/>
              </w:rPr>
              <w:t>3</w:t>
            </w:r>
            <w:r w:rsidRPr="00026857">
              <w:rPr>
                <w:rFonts w:eastAsia="Times New Roman" w:cs="Times New Roman"/>
                <w:sz w:val="24"/>
                <w:szCs w:val="24"/>
                <w:lang w:eastAsia="ru-RU"/>
              </w:rPr>
              <w:t>/час</w:t>
            </w:r>
          </w:p>
        </w:tc>
        <w:tc>
          <w:tcPr>
            <w:tcW w:w="1418" w:type="dxa"/>
            <w:tcBorders>
              <w:top w:val="single" w:sz="4" w:space="0" w:color="auto"/>
              <w:left w:val="single" w:sz="4" w:space="0" w:color="auto"/>
              <w:bottom w:val="single" w:sz="4" w:space="0" w:color="auto"/>
              <w:right w:val="single" w:sz="4" w:space="0" w:color="auto"/>
            </w:tcBorders>
          </w:tcPr>
          <w:p w14:paraId="22E146CF" w14:textId="77777777" w:rsidR="00531F09" w:rsidRPr="00026857" w:rsidRDefault="00531F09" w:rsidP="00531F09">
            <w:pPr>
              <w:ind w:firstLine="0"/>
              <w:jc w:val="center"/>
              <w:rPr>
                <w:rFonts w:cs="Times New Roman"/>
                <w:sz w:val="24"/>
                <w:szCs w:val="24"/>
              </w:rPr>
            </w:pPr>
            <w:r w:rsidRPr="00026857">
              <w:rPr>
                <w:rFonts w:cs="Times New Roman"/>
                <w:sz w:val="24"/>
                <w:szCs w:val="24"/>
              </w:rPr>
              <w:t>702,5</w:t>
            </w:r>
          </w:p>
        </w:tc>
        <w:tc>
          <w:tcPr>
            <w:tcW w:w="1134" w:type="dxa"/>
            <w:tcBorders>
              <w:top w:val="single" w:sz="4" w:space="0" w:color="auto"/>
              <w:left w:val="single" w:sz="4" w:space="0" w:color="auto"/>
              <w:bottom w:val="single" w:sz="4" w:space="0" w:color="auto"/>
              <w:right w:val="single" w:sz="4" w:space="0" w:color="auto"/>
            </w:tcBorders>
          </w:tcPr>
          <w:p w14:paraId="37663031" w14:textId="77777777" w:rsidR="00531F09" w:rsidRPr="00026857" w:rsidRDefault="00531F09" w:rsidP="00531F09">
            <w:pPr>
              <w:ind w:firstLine="0"/>
              <w:jc w:val="center"/>
              <w:rPr>
                <w:rFonts w:cs="Times New Roman"/>
                <w:sz w:val="24"/>
                <w:szCs w:val="24"/>
              </w:rPr>
            </w:pPr>
            <w:r w:rsidRPr="00026857">
              <w:rPr>
                <w:rFonts w:cs="Times New Roman"/>
                <w:sz w:val="24"/>
                <w:szCs w:val="24"/>
              </w:rPr>
              <w:t>702,5</w:t>
            </w:r>
          </w:p>
        </w:tc>
        <w:tc>
          <w:tcPr>
            <w:tcW w:w="1124" w:type="dxa"/>
            <w:tcBorders>
              <w:top w:val="single" w:sz="4" w:space="0" w:color="auto"/>
              <w:left w:val="single" w:sz="4" w:space="0" w:color="auto"/>
              <w:bottom w:val="single" w:sz="4" w:space="0" w:color="auto"/>
              <w:right w:val="single" w:sz="4" w:space="0" w:color="auto"/>
            </w:tcBorders>
          </w:tcPr>
          <w:p w14:paraId="66539C18" w14:textId="77777777" w:rsidR="00531F09" w:rsidRPr="00026857" w:rsidRDefault="00531F09" w:rsidP="00531F09">
            <w:pPr>
              <w:ind w:firstLine="0"/>
              <w:jc w:val="center"/>
              <w:rPr>
                <w:rFonts w:cs="Times New Roman"/>
                <w:sz w:val="24"/>
                <w:szCs w:val="24"/>
              </w:rPr>
            </w:pPr>
            <w:r w:rsidRPr="00026857">
              <w:rPr>
                <w:rFonts w:cs="Times New Roman"/>
                <w:sz w:val="24"/>
                <w:szCs w:val="24"/>
              </w:rPr>
              <w:t>817,6</w:t>
            </w:r>
          </w:p>
        </w:tc>
      </w:tr>
    </w:tbl>
    <w:p w14:paraId="11B80650" w14:textId="77777777" w:rsidR="00EE7273" w:rsidRPr="00026857" w:rsidRDefault="00EE7273" w:rsidP="00657273"/>
    <w:p w14:paraId="6B380466" w14:textId="77777777" w:rsidR="001A2D88" w:rsidRPr="00026857" w:rsidRDefault="001A2D88" w:rsidP="001A2D88">
      <w:pPr>
        <w:pStyle w:val="1"/>
        <w:jc w:val="right"/>
        <w:sectPr w:rsidR="001A2D88" w:rsidRPr="00026857" w:rsidSect="00947AB6">
          <w:pgSz w:w="11906" w:h="16838"/>
          <w:pgMar w:top="1134" w:right="851" w:bottom="1134" w:left="1134" w:header="0" w:footer="340" w:gutter="0"/>
          <w:cols w:space="708"/>
          <w:docGrid w:linePitch="381"/>
        </w:sectPr>
      </w:pPr>
    </w:p>
    <w:p w14:paraId="2BC96E3E" w14:textId="5878538C" w:rsidR="001A2D88" w:rsidRPr="00026857" w:rsidRDefault="001A2D88" w:rsidP="00FA07C8">
      <w:pPr>
        <w:pStyle w:val="1"/>
      </w:pPr>
      <w:bookmarkStart w:id="135" w:name="_Toc126076344"/>
      <w:r w:rsidRPr="00026857">
        <w:lastRenderedPageBreak/>
        <w:t>Поперечные профили улиц</w:t>
      </w:r>
      <w:bookmarkEnd w:id="135"/>
    </w:p>
    <w:p w14:paraId="69971CAF" w14:textId="22F90512" w:rsidR="001A2D88" w:rsidRPr="00026857" w:rsidRDefault="00384993" w:rsidP="001A2D88">
      <w:pPr>
        <w:ind w:firstLine="0"/>
        <w:jc w:val="center"/>
      </w:pPr>
      <w:r w:rsidRPr="00026857">
        <w:rPr>
          <w:noProof/>
          <w:lang w:eastAsia="ru-RU"/>
        </w:rPr>
        <w:drawing>
          <wp:inline distT="0" distB="0" distL="0" distR="0" wp14:anchorId="5641F9F7" wp14:editId="793B9F4E">
            <wp:extent cx="8581413" cy="56388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jpg"/>
                    <pic:cNvPicPr/>
                  </pic:nvPicPr>
                  <pic:blipFill rotWithShape="1">
                    <a:blip r:embed="rId46" cstate="print">
                      <a:extLst>
                        <a:ext uri="{28A0092B-C50C-407E-A947-70E740481C1C}">
                          <a14:useLocalDpi xmlns:a14="http://schemas.microsoft.com/office/drawing/2010/main" val="0"/>
                        </a:ext>
                      </a:extLst>
                    </a:blip>
                    <a:srcRect t="7056"/>
                    <a:stretch/>
                  </pic:blipFill>
                  <pic:spPr bwMode="auto">
                    <a:xfrm>
                      <a:off x="0" y="0"/>
                      <a:ext cx="8585469" cy="5641465"/>
                    </a:xfrm>
                    <a:prstGeom prst="rect">
                      <a:avLst/>
                    </a:prstGeom>
                    <a:ln>
                      <a:noFill/>
                    </a:ln>
                    <a:extLst>
                      <a:ext uri="{53640926-AAD7-44D8-BBD7-CCE9431645EC}">
                        <a14:shadowObscured xmlns:a14="http://schemas.microsoft.com/office/drawing/2010/main"/>
                      </a:ext>
                    </a:extLst>
                  </pic:spPr>
                </pic:pic>
              </a:graphicData>
            </a:graphic>
          </wp:inline>
        </w:drawing>
      </w:r>
    </w:p>
    <w:p w14:paraId="65344F72" w14:textId="77777777" w:rsidR="001A2D88" w:rsidRPr="00026857" w:rsidRDefault="001A2D88" w:rsidP="001A2D88">
      <w:pPr>
        <w:ind w:firstLine="0"/>
        <w:jc w:val="center"/>
        <w:rPr>
          <w:noProof/>
          <w:lang w:eastAsia="ru-RU"/>
        </w:rPr>
      </w:pPr>
    </w:p>
    <w:p w14:paraId="22D8BB82" w14:textId="5025A675" w:rsidR="001A2D88" w:rsidRPr="00026857" w:rsidRDefault="00384993" w:rsidP="001A2D88">
      <w:pPr>
        <w:ind w:firstLine="0"/>
        <w:jc w:val="center"/>
      </w:pPr>
      <w:r w:rsidRPr="00026857">
        <w:rPr>
          <w:noProof/>
          <w:lang w:eastAsia="ru-RU"/>
        </w:rPr>
        <w:lastRenderedPageBreak/>
        <w:drawing>
          <wp:inline distT="0" distB="0" distL="0" distR="0" wp14:anchorId="7C3065B5" wp14:editId="6D5F16F1">
            <wp:extent cx="8910955" cy="5852160"/>
            <wp:effectExtent l="0" t="0" r="444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jpg"/>
                    <pic:cNvPicPr/>
                  </pic:nvPicPr>
                  <pic:blipFill rotWithShape="1">
                    <a:blip r:embed="rId47" cstate="print">
                      <a:extLst>
                        <a:ext uri="{28A0092B-C50C-407E-A947-70E740481C1C}">
                          <a14:useLocalDpi xmlns:a14="http://schemas.microsoft.com/office/drawing/2010/main" val="0"/>
                        </a:ext>
                      </a:extLst>
                    </a:blip>
                    <a:srcRect t="7106"/>
                    <a:stretch/>
                  </pic:blipFill>
                  <pic:spPr bwMode="auto">
                    <a:xfrm>
                      <a:off x="0" y="0"/>
                      <a:ext cx="8910955" cy="5852160"/>
                    </a:xfrm>
                    <a:prstGeom prst="rect">
                      <a:avLst/>
                    </a:prstGeom>
                    <a:ln>
                      <a:noFill/>
                    </a:ln>
                    <a:extLst>
                      <a:ext uri="{53640926-AAD7-44D8-BBD7-CCE9431645EC}">
                        <a14:shadowObscured xmlns:a14="http://schemas.microsoft.com/office/drawing/2010/main"/>
                      </a:ext>
                    </a:extLst>
                  </pic:spPr>
                </pic:pic>
              </a:graphicData>
            </a:graphic>
          </wp:inline>
        </w:drawing>
      </w:r>
    </w:p>
    <w:p w14:paraId="6F9E1DB3" w14:textId="0026AA55" w:rsidR="001A2D88" w:rsidRPr="00026857" w:rsidRDefault="00384993" w:rsidP="001A2D88">
      <w:pPr>
        <w:ind w:firstLine="0"/>
        <w:jc w:val="center"/>
      </w:pPr>
      <w:r w:rsidRPr="00026857">
        <w:rPr>
          <w:noProof/>
          <w:lang w:eastAsia="ru-RU"/>
        </w:rPr>
        <w:lastRenderedPageBreak/>
        <w:drawing>
          <wp:inline distT="0" distB="0" distL="0" distR="0" wp14:anchorId="66612A1C" wp14:editId="1A234975">
            <wp:extent cx="8910955" cy="5899785"/>
            <wp:effectExtent l="0" t="0" r="4445" b="571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jpg"/>
                    <pic:cNvPicPr/>
                  </pic:nvPicPr>
                  <pic:blipFill rotWithShape="1">
                    <a:blip r:embed="rId48" cstate="print">
                      <a:extLst>
                        <a:ext uri="{28A0092B-C50C-407E-A947-70E740481C1C}">
                          <a14:useLocalDpi xmlns:a14="http://schemas.microsoft.com/office/drawing/2010/main" val="0"/>
                        </a:ext>
                      </a:extLst>
                    </a:blip>
                    <a:srcRect t="6350"/>
                    <a:stretch/>
                  </pic:blipFill>
                  <pic:spPr bwMode="auto">
                    <a:xfrm>
                      <a:off x="0" y="0"/>
                      <a:ext cx="8910955" cy="5899785"/>
                    </a:xfrm>
                    <a:prstGeom prst="rect">
                      <a:avLst/>
                    </a:prstGeom>
                    <a:ln>
                      <a:noFill/>
                    </a:ln>
                    <a:extLst>
                      <a:ext uri="{53640926-AAD7-44D8-BBD7-CCE9431645EC}">
                        <a14:shadowObscured xmlns:a14="http://schemas.microsoft.com/office/drawing/2010/main"/>
                      </a:ext>
                    </a:extLst>
                  </pic:spPr>
                </pic:pic>
              </a:graphicData>
            </a:graphic>
          </wp:inline>
        </w:drawing>
      </w:r>
    </w:p>
    <w:p w14:paraId="1FE65411" w14:textId="1D528598" w:rsidR="001A2D88" w:rsidRPr="00026857" w:rsidRDefault="00384993" w:rsidP="001A2D88">
      <w:pPr>
        <w:ind w:firstLine="0"/>
        <w:jc w:val="center"/>
      </w:pPr>
      <w:r w:rsidRPr="00026857">
        <w:rPr>
          <w:noProof/>
          <w:lang w:eastAsia="ru-RU"/>
        </w:rPr>
        <w:lastRenderedPageBreak/>
        <w:drawing>
          <wp:inline distT="0" distB="0" distL="0" distR="0" wp14:anchorId="01DBEBB1" wp14:editId="69CDC91B">
            <wp:extent cx="8910955" cy="5804535"/>
            <wp:effectExtent l="0" t="0" r="4445" b="571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4.jpg"/>
                    <pic:cNvPicPr/>
                  </pic:nvPicPr>
                  <pic:blipFill rotWithShape="1">
                    <a:blip r:embed="rId49" cstate="print">
                      <a:extLst>
                        <a:ext uri="{28A0092B-C50C-407E-A947-70E740481C1C}">
                          <a14:useLocalDpi xmlns:a14="http://schemas.microsoft.com/office/drawing/2010/main" val="0"/>
                        </a:ext>
                      </a:extLst>
                    </a:blip>
                    <a:srcRect t="7863"/>
                    <a:stretch/>
                  </pic:blipFill>
                  <pic:spPr bwMode="auto">
                    <a:xfrm>
                      <a:off x="0" y="0"/>
                      <a:ext cx="8910955" cy="5804535"/>
                    </a:xfrm>
                    <a:prstGeom prst="rect">
                      <a:avLst/>
                    </a:prstGeom>
                    <a:ln>
                      <a:noFill/>
                    </a:ln>
                    <a:extLst>
                      <a:ext uri="{53640926-AAD7-44D8-BBD7-CCE9431645EC}">
                        <a14:shadowObscured xmlns:a14="http://schemas.microsoft.com/office/drawing/2010/main"/>
                      </a:ext>
                    </a:extLst>
                  </pic:spPr>
                </pic:pic>
              </a:graphicData>
            </a:graphic>
          </wp:inline>
        </w:drawing>
      </w:r>
    </w:p>
    <w:p w14:paraId="6233C35A" w14:textId="4416E69A" w:rsidR="001A2D88" w:rsidRPr="00026857" w:rsidRDefault="00384993" w:rsidP="001A2D88">
      <w:pPr>
        <w:ind w:firstLine="0"/>
        <w:jc w:val="center"/>
      </w:pPr>
      <w:r w:rsidRPr="00026857">
        <w:rPr>
          <w:noProof/>
          <w:lang w:eastAsia="ru-RU"/>
        </w:rPr>
        <w:lastRenderedPageBreak/>
        <w:drawing>
          <wp:inline distT="0" distB="0" distL="0" distR="0" wp14:anchorId="3D9989CC" wp14:editId="67E1BF49">
            <wp:extent cx="8910955" cy="5880735"/>
            <wp:effectExtent l="0" t="0" r="4445" b="571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5.jpg"/>
                    <pic:cNvPicPr/>
                  </pic:nvPicPr>
                  <pic:blipFill rotWithShape="1">
                    <a:blip r:embed="rId50" cstate="print">
                      <a:extLst>
                        <a:ext uri="{28A0092B-C50C-407E-A947-70E740481C1C}">
                          <a14:useLocalDpi xmlns:a14="http://schemas.microsoft.com/office/drawing/2010/main" val="0"/>
                        </a:ext>
                      </a:extLst>
                    </a:blip>
                    <a:srcRect t="6652"/>
                    <a:stretch/>
                  </pic:blipFill>
                  <pic:spPr bwMode="auto">
                    <a:xfrm>
                      <a:off x="0" y="0"/>
                      <a:ext cx="8910955" cy="5880735"/>
                    </a:xfrm>
                    <a:prstGeom prst="rect">
                      <a:avLst/>
                    </a:prstGeom>
                    <a:ln>
                      <a:noFill/>
                    </a:ln>
                    <a:extLst>
                      <a:ext uri="{53640926-AAD7-44D8-BBD7-CCE9431645EC}">
                        <a14:shadowObscured xmlns:a14="http://schemas.microsoft.com/office/drawing/2010/main"/>
                      </a:ext>
                    </a:extLst>
                  </pic:spPr>
                </pic:pic>
              </a:graphicData>
            </a:graphic>
          </wp:inline>
        </w:drawing>
      </w:r>
    </w:p>
    <w:p w14:paraId="76DA2FDB" w14:textId="7C9D4DA5" w:rsidR="001A2D88" w:rsidRPr="00026857" w:rsidRDefault="00384993" w:rsidP="001A2D88">
      <w:pPr>
        <w:ind w:firstLine="0"/>
        <w:jc w:val="center"/>
      </w:pPr>
      <w:r w:rsidRPr="00026857">
        <w:rPr>
          <w:noProof/>
          <w:lang w:eastAsia="ru-RU"/>
        </w:rPr>
        <w:lastRenderedPageBreak/>
        <w:drawing>
          <wp:inline distT="0" distB="0" distL="0" distR="0" wp14:anchorId="39B8AC2D" wp14:editId="325434DE">
            <wp:extent cx="8910955" cy="5909310"/>
            <wp:effectExtent l="0" t="0" r="444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6.jpg"/>
                    <pic:cNvPicPr/>
                  </pic:nvPicPr>
                  <pic:blipFill rotWithShape="1">
                    <a:blip r:embed="rId51" cstate="print">
                      <a:extLst>
                        <a:ext uri="{28A0092B-C50C-407E-A947-70E740481C1C}">
                          <a14:useLocalDpi xmlns:a14="http://schemas.microsoft.com/office/drawing/2010/main" val="0"/>
                        </a:ext>
                      </a:extLst>
                    </a:blip>
                    <a:srcRect t="6199"/>
                    <a:stretch/>
                  </pic:blipFill>
                  <pic:spPr bwMode="auto">
                    <a:xfrm>
                      <a:off x="0" y="0"/>
                      <a:ext cx="8910955" cy="5909310"/>
                    </a:xfrm>
                    <a:prstGeom prst="rect">
                      <a:avLst/>
                    </a:prstGeom>
                    <a:ln>
                      <a:noFill/>
                    </a:ln>
                    <a:extLst>
                      <a:ext uri="{53640926-AAD7-44D8-BBD7-CCE9431645EC}">
                        <a14:shadowObscured xmlns:a14="http://schemas.microsoft.com/office/drawing/2010/main"/>
                      </a:ext>
                    </a:extLst>
                  </pic:spPr>
                </pic:pic>
              </a:graphicData>
            </a:graphic>
          </wp:inline>
        </w:drawing>
      </w:r>
    </w:p>
    <w:p w14:paraId="2B6ACE6F" w14:textId="5893B16C" w:rsidR="001A2D88" w:rsidRPr="00026857" w:rsidRDefault="00384993" w:rsidP="001A2D88">
      <w:pPr>
        <w:ind w:firstLine="0"/>
        <w:jc w:val="center"/>
      </w:pPr>
      <w:r w:rsidRPr="00026857">
        <w:rPr>
          <w:noProof/>
          <w:lang w:eastAsia="ru-RU"/>
        </w:rPr>
        <w:lastRenderedPageBreak/>
        <w:drawing>
          <wp:inline distT="0" distB="0" distL="0" distR="0" wp14:anchorId="350A643D" wp14:editId="145EC136">
            <wp:extent cx="8910955" cy="5861685"/>
            <wp:effectExtent l="0" t="0" r="4445" b="571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7.jpg"/>
                    <pic:cNvPicPr/>
                  </pic:nvPicPr>
                  <pic:blipFill rotWithShape="1">
                    <a:blip r:embed="rId52" cstate="print">
                      <a:extLst>
                        <a:ext uri="{28A0092B-C50C-407E-A947-70E740481C1C}">
                          <a14:useLocalDpi xmlns:a14="http://schemas.microsoft.com/office/drawing/2010/main" val="0"/>
                        </a:ext>
                      </a:extLst>
                    </a:blip>
                    <a:srcRect t="6955"/>
                    <a:stretch/>
                  </pic:blipFill>
                  <pic:spPr bwMode="auto">
                    <a:xfrm>
                      <a:off x="0" y="0"/>
                      <a:ext cx="8910955" cy="5861685"/>
                    </a:xfrm>
                    <a:prstGeom prst="rect">
                      <a:avLst/>
                    </a:prstGeom>
                    <a:ln>
                      <a:noFill/>
                    </a:ln>
                    <a:extLst>
                      <a:ext uri="{53640926-AAD7-44D8-BBD7-CCE9431645EC}">
                        <a14:shadowObscured xmlns:a14="http://schemas.microsoft.com/office/drawing/2010/main"/>
                      </a:ext>
                    </a:extLst>
                  </pic:spPr>
                </pic:pic>
              </a:graphicData>
            </a:graphic>
          </wp:inline>
        </w:drawing>
      </w:r>
    </w:p>
    <w:p w14:paraId="3B7E4520" w14:textId="45954793" w:rsidR="001A2D88" w:rsidRPr="00026857" w:rsidRDefault="00384993" w:rsidP="001A2D88">
      <w:pPr>
        <w:ind w:firstLine="0"/>
        <w:jc w:val="center"/>
      </w:pPr>
      <w:r w:rsidRPr="00026857">
        <w:rPr>
          <w:noProof/>
          <w:lang w:eastAsia="ru-RU"/>
        </w:rPr>
        <w:lastRenderedPageBreak/>
        <w:drawing>
          <wp:inline distT="0" distB="0" distL="0" distR="0" wp14:anchorId="0AE7B769" wp14:editId="15C2C620">
            <wp:extent cx="8910955" cy="5852160"/>
            <wp:effectExtent l="0" t="0" r="444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8.jpg"/>
                    <pic:cNvPicPr/>
                  </pic:nvPicPr>
                  <pic:blipFill rotWithShape="1">
                    <a:blip r:embed="rId53" cstate="print">
                      <a:extLst>
                        <a:ext uri="{28A0092B-C50C-407E-A947-70E740481C1C}">
                          <a14:useLocalDpi xmlns:a14="http://schemas.microsoft.com/office/drawing/2010/main" val="0"/>
                        </a:ext>
                      </a:extLst>
                    </a:blip>
                    <a:srcRect t="7106"/>
                    <a:stretch/>
                  </pic:blipFill>
                  <pic:spPr bwMode="auto">
                    <a:xfrm>
                      <a:off x="0" y="0"/>
                      <a:ext cx="8910955" cy="5852160"/>
                    </a:xfrm>
                    <a:prstGeom prst="rect">
                      <a:avLst/>
                    </a:prstGeom>
                    <a:ln>
                      <a:noFill/>
                    </a:ln>
                    <a:extLst>
                      <a:ext uri="{53640926-AAD7-44D8-BBD7-CCE9431645EC}">
                        <a14:shadowObscured xmlns:a14="http://schemas.microsoft.com/office/drawing/2010/main"/>
                      </a:ext>
                    </a:extLst>
                  </pic:spPr>
                </pic:pic>
              </a:graphicData>
            </a:graphic>
          </wp:inline>
        </w:drawing>
      </w:r>
    </w:p>
    <w:p w14:paraId="762EBD6E" w14:textId="02D2C9B7" w:rsidR="001A2D88" w:rsidRPr="00026857" w:rsidRDefault="00384993" w:rsidP="001A2D88">
      <w:pPr>
        <w:ind w:firstLine="0"/>
        <w:jc w:val="center"/>
      </w:pPr>
      <w:r w:rsidRPr="00026857">
        <w:rPr>
          <w:noProof/>
          <w:lang w:eastAsia="ru-RU"/>
        </w:rPr>
        <w:lastRenderedPageBreak/>
        <w:drawing>
          <wp:inline distT="0" distB="0" distL="0" distR="0" wp14:anchorId="6B912867" wp14:editId="19EF37A0">
            <wp:extent cx="8910955" cy="5871210"/>
            <wp:effectExtent l="0" t="0" r="444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9.jpg"/>
                    <pic:cNvPicPr/>
                  </pic:nvPicPr>
                  <pic:blipFill rotWithShape="1">
                    <a:blip r:embed="rId54" cstate="print">
                      <a:extLst>
                        <a:ext uri="{28A0092B-C50C-407E-A947-70E740481C1C}">
                          <a14:useLocalDpi xmlns:a14="http://schemas.microsoft.com/office/drawing/2010/main" val="0"/>
                        </a:ext>
                      </a:extLst>
                    </a:blip>
                    <a:srcRect t="6803"/>
                    <a:stretch/>
                  </pic:blipFill>
                  <pic:spPr bwMode="auto">
                    <a:xfrm>
                      <a:off x="0" y="0"/>
                      <a:ext cx="8910955" cy="5871210"/>
                    </a:xfrm>
                    <a:prstGeom prst="rect">
                      <a:avLst/>
                    </a:prstGeom>
                    <a:ln>
                      <a:noFill/>
                    </a:ln>
                    <a:extLst>
                      <a:ext uri="{53640926-AAD7-44D8-BBD7-CCE9431645EC}">
                        <a14:shadowObscured xmlns:a14="http://schemas.microsoft.com/office/drawing/2010/main"/>
                      </a:ext>
                    </a:extLst>
                  </pic:spPr>
                </pic:pic>
              </a:graphicData>
            </a:graphic>
          </wp:inline>
        </w:drawing>
      </w:r>
    </w:p>
    <w:p w14:paraId="7A2618DF" w14:textId="523D6C8E" w:rsidR="001A2D88" w:rsidRPr="00026857" w:rsidRDefault="00384993" w:rsidP="001A2D88">
      <w:pPr>
        <w:ind w:firstLine="0"/>
        <w:jc w:val="center"/>
      </w:pPr>
      <w:r w:rsidRPr="00026857">
        <w:rPr>
          <w:noProof/>
          <w:lang w:eastAsia="ru-RU"/>
        </w:rPr>
        <w:lastRenderedPageBreak/>
        <w:drawing>
          <wp:inline distT="0" distB="0" distL="0" distR="0" wp14:anchorId="197A5E8D" wp14:editId="1D5865B3">
            <wp:extent cx="8910955" cy="5928360"/>
            <wp:effectExtent l="0" t="0" r="444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0.jpg"/>
                    <pic:cNvPicPr/>
                  </pic:nvPicPr>
                  <pic:blipFill rotWithShape="1">
                    <a:blip r:embed="rId55" cstate="print">
                      <a:extLst>
                        <a:ext uri="{28A0092B-C50C-407E-A947-70E740481C1C}">
                          <a14:useLocalDpi xmlns:a14="http://schemas.microsoft.com/office/drawing/2010/main" val="0"/>
                        </a:ext>
                      </a:extLst>
                    </a:blip>
                    <a:srcRect t="5897"/>
                    <a:stretch/>
                  </pic:blipFill>
                  <pic:spPr bwMode="auto">
                    <a:xfrm>
                      <a:off x="0" y="0"/>
                      <a:ext cx="8910955" cy="5928360"/>
                    </a:xfrm>
                    <a:prstGeom prst="rect">
                      <a:avLst/>
                    </a:prstGeom>
                    <a:ln>
                      <a:noFill/>
                    </a:ln>
                    <a:extLst>
                      <a:ext uri="{53640926-AAD7-44D8-BBD7-CCE9431645EC}">
                        <a14:shadowObscured xmlns:a14="http://schemas.microsoft.com/office/drawing/2010/main"/>
                      </a:ext>
                    </a:extLst>
                  </pic:spPr>
                </pic:pic>
              </a:graphicData>
            </a:graphic>
          </wp:inline>
        </w:drawing>
      </w:r>
    </w:p>
    <w:p w14:paraId="22952337" w14:textId="1767B2F2" w:rsidR="001A2D88" w:rsidRPr="00026857" w:rsidRDefault="00384993" w:rsidP="001A2D88">
      <w:pPr>
        <w:ind w:firstLine="0"/>
        <w:jc w:val="center"/>
      </w:pPr>
      <w:r w:rsidRPr="00026857">
        <w:rPr>
          <w:noProof/>
          <w:lang w:eastAsia="ru-RU"/>
        </w:rPr>
        <w:lastRenderedPageBreak/>
        <w:drawing>
          <wp:inline distT="0" distB="0" distL="0" distR="0" wp14:anchorId="0048A3DE" wp14:editId="0DEEF91D">
            <wp:extent cx="8910955" cy="5909310"/>
            <wp:effectExtent l="0" t="0" r="444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1.jpg"/>
                    <pic:cNvPicPr/>
                  </pic:nvPicPr>
                  <pic:blipFill rotWithShape="1">
                    <a:blip r:embed="rId56" cstate="print">
                      <a:extLst>
                        <a:ext uri="{28A0092B-C50C-407E-A947-70E740481C1C}">
                          <a14:useLocalDpi xmlns:a14="http://schemas.microsoft.com/office/drawing/2010/main" val="0"/>
                        </a:ext>
                      </a:extLst>
                    </a:blip>
                    <a:srcRect t="6199"/>
                    <a:stretch/>
                  </pic:blipFill>
                  <pic:spPr bwMode="auto">
                    <a:xfrm>
                      <a:off x="0" y="0"/>
                      <a:ext cx="8910955" cy="5909310"/>
                    </a:xfrm>
                    <a:prstGeom prst="rect">
                      <a:avLst/>
                    </a:prstGeom>
                    <a:ln>
                      <a:noFill/>
                    </a:ln>
                    <a:extLst>
                      <a:ext uri="{53640926-AAD7-44D8-BBD7-CCE9431645EC}">
                        <a14:shadowObscured xmlns:a14="http://schemas.microsoft.com/office/drawing/2010/main"/>
                      </a:ext>
                    </a:extLst>
                  </pic:spPr>
                </pic:pic>
              </a:graphicData>
            </a:graphic>
          </wp:inline>
        </w:drawing>
      </w:r>
    </w:p>
    <w:p w14:paraId="4E74C6BA" w14:textId="0F8771EB" w:rsidR="001A2D88" w:rsidRPr="00026857" w:rsidRDefault="00384993" w:rsidP="001A2D88">
      <w:pPr>
        <w:ind w:firstLine="0"/>
        <w:jc w:val="center"/>
      </w:pPr>
      <w:r w:rsidRPr="00026857">
        <w:rPr>
          <w:noProof/>
          <w:lang w:eastAsia="ru-RU"/>
        </w:rPr>
        <w:lastRenderedPageBreak/>
        <w:drawing>
          <wp:inline distT="0" distB="0" distL="0" distR="0" wp14:anchorId="5A29F72C" wp14:editId="59B171E6">
            <wp:extent cx="8910955" cy="5918835"/>
            <wp:effectExtent l="0" t="0" r="4445" b="571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2.jpg"/>
                    <pic:cNvPicPr/>
                  </pic:nvPicPr>
                  <pic:blipFill rotWithShape="1">
                    <a:blip r:embed="rId57" cstate="print">
                      <a:extLst>
                        <a:ext uri="{28A0092B-C50C-407E-A947-70E740481C1C}">
                          <a14:useLocalDpi xmlns:a14="http://schemas.microsoft.com/office/drawing/2010/main" val="0"/>
                        </a:ext>
                      </a:extLst>
                    </a:blip>
                    <a:srcRect t="6048"/>
                    <a:stretch/>
                  </pic:blipFill>
                  <pic:spPr bwMode="auto">
                    <a:xfrm>
                      <a:off x="0" y="0"/>
                      <a:ext cx="8910955" cy="5918835"/>
                    </a:xfrm>
                    <a:prstGeom prst="rect">
                      <a:avLst/>
                    </a:prstGeom>
                    <a:ln>
                      <a:noFill/>
                    </a:ln>
                    <a:extLst>
                      <a:ext uri="{53640926-AAD7-44D8-BBD7-CCE9431645EC}">
                        <a14:shadowObscured xmlns:a14="http://schemas.microsoft.com/office/drawing/2010/main"/>
                      </a:ext>
                    </a:extLst>
                  </pic:spPr>
                </pic:pic>
              </a:graphicData>
            </a:graphic>
          </wp:inline>
        </w:drawing>
      </w:r>
    </w:p>
    <w:p w14:paraId="70F8ADED" w14:textId="6AE7B5D1" w:rsidR="001A2D88" w:rsidRPr="001A2D88" w:rsidRDefault="001A2D88" w:rsidP="001A2D88">
      <w:pPr>
        <w:ind w:firstLine="0"/>
        <w:jc w:val="center"/>
      </w:pPr>
    </w:p>
    <w:sectPr w:rsidR="001A2D88" w:rsidRPr="001A2D88" w:rsidSect="00947AB6">
      <w:pgSz w:w="16838" w:h="11906" w:orient="landscape"/>
      <w:pgMar w:top="1418" w:right="1134" w:bottom="567" w:left="1134" w:header="0" w:footer="340"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35AD5E2" w14:textId="77777777" w:rsidR="00D36746" w:rsidRDefault="00D36746" w:rsidP="001A2D88">
      <w:r>
        <w:separator/>
      </w:r>
    </w:p>
  </w:endnote>
  <w:endnote w:type="continuationSeparator" w:id="0">
    <w:p w14:paraId="48417793" w14:textId="77777777" w:rsidR="00D36746" w:rsidRDefault="00D36746" w:rsidP="001A2D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Liberation Serif">
    <w:altName w:val="Times New Roman"/>
    <w:panose1 w:val="02020603050405020304"/>
    <w:charset w:val="CC"/>
    <w:family w:val="roman"/>
    <w:pitch w:val="variable"/>
    <w:sig w:usb0="A00002AF" w:usb1="500078FF" w:usb2="00000021" w:usb3="00000000" w:csb0="000001B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17934E" w14:textId="355018D9" w:rsidR="00D36746" w:rsidRPr="00947AB6" w:rsidRDefault="00D36746" w:rsidP="00947AB6">
    <w:pPr>
      <w:pStyle w:val="af"/>
      <w:jc w:val="righ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1277209"/>
      <w:docPartObj>
        <w:docPartGallery w:val="Page Numbers (Bottom of Page)"/>
        <w:docPartUnique/>
      </w:docPartObj>
    </w:sdtPr>
    <w:sdtContent>
      <w:p w14:paraId="360980A1" w14:textId="091ACB7B" w:rsidR="00D36746" w:rsidRPr="00947AB6" w:rsidRDefault="00D36746" w:rsidP="00947AB6">
        <w:pPr>
          <w:pStyle w:val="af"/>
          <w:jc w:val="right"/>
        </w:pPr>
        <w:r>
          <w:fldChar w:fldCharType="begin"/>
        </w:r>
        <w:r>
          <w:instrText>PAGE   \* MERGEFORMAT</w:instrText>
        </w:r>
        <w:r>
          <w:fldChar w:fldCharType="separate"/>
        </w:r>
        <w:r w:rsidR="00E13455">
          <w:rPr>
            <w:noProof/>
          </w:rPr>
          <w:t>83</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36958750"/>
      <w:docPartObj>
        <w:docPartGallery w:val="Page Numbers (Bottom of Page)"/>
        <w:docPartUnique/>
      </w:docPartObj>
    </w:sdtPr>
    <w:sdtContent>
      <w:p w14:paraId="5DEB734C" w14:textId="79487B40" w:rsidR="00D36746" w:rsidRDefault="00D36746">
        <w:pPr>
          <w:pStyle w:val="af"/>
          <w:jc w:val="right"/>
        </w:pPr>
        <w:r>
          <w:fldChar w:fldCharType="begin"/>
        </w:r>
        <w:r>
          <w:instrText>PAGE   \* MERGEFORMAT</w:instrText>
        </w:r>
        <w:r>
          <w:fldChar w:fldCharType="separate"/>
        </w:r>
        <w:r w:rsidR="00E13455">
          <w:rPr>
            <w:noProof/>
          </w:rPr>
          <w:t>112</w:t>
        </w:r>
        <w:r>
          <w:fldChar w:fldCharType="end"/>
        </w:r>
      </w:p>
    </w:sdtContent>
  </w:sdt>
  <w:p w14:paraId="264CA5D7" w14:textId="45D7E312" w:rsidR="00D36746" w:rsidRDefault="00D36746">
    <w:pPr>
      <w:rPr>
        <w:sz w:val="2"/>
        <w:szCs w:val="2"/>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698E17" w14:textId="21C7BF36" w:rsidR="00D36746" w:rsidRDefault="00D36746">
    <w:pPr>
      <w:rPr>
        <w:sz w:val="2"/>
        <w:szCs w:val="2"/>
      </w:rPr>
    </w:pPr>
    <w:r>
      <w:rPr>
        <w:noProof/>
        <w:sz w:val="24"/>
        <w:szCs w:val="24"/>
        <w:lang w:eastAsia="ru-RU"/>
      </w:rPr>
      <mc:AlternateContent>
        <mc:Choice Requires="wps">
          <w:drawing>
            <wp:anchor distT="0" distB="0" distL="63500" distR="63500" simplePos="0" relativeHeight="251662336" behindDoc="1" locked="0" layoutInCell="1" allowOverlap="1" wp14:anchorId="5D3A869E" wp14:editId="40B95A3D">
              <wp:simplePos x="0" y="0"/>
              <wp:positionH relativeFrom="page">
                <wp:posOffset>10019030</wp:posOffset>
              </wp:positionH>
              <wp:positionV relativeFrom="page">
                <wp:posOffset>6979920</wp:posOffset>
              </wp:positionV>
              <wp:extent cx="128905" cy="154940"/>
              <wp:effectExtent l="0" t="0" r="0" b="0"/>
              <wp:wrapNone/>
              <wp:docPr id="12" name="Надпись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42C7A4" w14:textId="35B10578" w:rsidR="00D36746" w:rsidRDefault="00D36746">
                          <w:pPr>
                            <w:pStyle w:val="afa"/>
                            <w:shd w:val="clear" w:color="auto" w:fill="auto"/>
                            <w:spacing w:after="0" w:line="240" w:lineRule="auto"/>
                          </w:pPr>
                          <w:r>
                            <w:fldChar w:fldCharType="begin"/>
                          </w:r>
                          <w:r>
                            <w:instrText xml:space="preserve"> PAGE \* MERGEFORMAT </w:instrText>
                          </w:r>
                          <w:r>
                            <w:fldChar w:fldCharType="separate"/>
                          </w:r>
                          <w:r w:rsidRPr="006959D8">
                            <w:rPr>
                              <w:noProof/>
                              <w:color w:val="000000"/>
                              <w:lang w:eastAsia="ru-RU" w:bidi="ru-RU"/>
                            </w:rPr>
                            <w:t>98</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5D3A869E" id="_x0000_t202" coordsize="21600,21600" o:spt="202" path="m,l,21600r21600,l21600,xe">
              <v:stroke joinstyle="miter"/>
              <v:path gradientshapeok="t" o:connecttype="rect"/>
            </v:shapetype>
            <v:shape id="Надпись 12" o:spid="_x0000_s1026" type="#_x0000_t202" style="position:absolute;left:0;text-align:left;margin-left:788.9pt;margin-top:549.6pt;width:10.15pt;height:12.2pt;z-index:-25165414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" filled="f" stroked="f">
              <v:textbox style="mso-fit-shape-to-text:t" inset="0,0,0,0">
                <w:txbxContent>
                  <w:p w14:paraId="5542C7A4" w14:textId="35B10578" w:rsidR="00D36746" w:rsidRDefault="00D36746">
                    <w:pPr>
                      <w:pStyle w:val="afa"/>
                      <w:shd w:val="clear" w:color="auto" w:fill="auto"/>
                      <w:spacing w:after="0" w:line="240" w:lineRule="auto"/>
                    </w:pPr>
                    <w:r>
                      <w:fldChar w:fldCharType="begin"/>
                    </w:r>
                    <w:r>
                      <w:instrText xml:space="preserve"> PAGE \* MERGEFORMAT </w:instrText>
                    </w:r>
                    <w:r>
                      <w:fldChar w:fldCharType="separate"/>
                    </w:r>
                    <w:r w:rsidRPr="006959D8">
                      <w:rPr>
                        <w:noProof/>
                        <w:color w:val="000000"/>
                        <w:lang w:eastAsia="ru-RU" w:bidi="ru-RU"/>
                      </w:rPr>
                      <w:t>98</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D9D8A6" w14:textId="77777777" w:rsidR="00D36746" w:rsidRDefault="00D36746" w:rsidP="001A2D88">
      <w:r>
        <w:separator/>
      </w:r>
    </w:p>
  </w:footnote>
  <w:footnote w:type="continuationSeparator" w:id="0">
    <w:p w14:paraId="534EDD6B" w14:textId="77777777" w:rsidR="00D36746" w:rsidRDefault="00D36746" w:rsidP="001A2D8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364A33" w14:textId="3736D78B" w:rsidR="00D36746" w:rsidRDefault="00D36746">
    <w:pPr>
      <w:pStyle w:val="ad"/>
      <w:jc w:val="center"/>
    </w:pPr>
  </w:p>
  <w:p w14:paraId="5C527C0F" w14:textId="41B1ED1E" w:rsidR="00D36746" w:rsidRDefault="00D36746" w:rsidP="006959D8">
    <w:pPr>
      <w:pStyle w:val="ad"/>
      <w:tabs>
        <w:tab w:val="clear" w:pos="4677"/>
        <w:tab w:val="clear" w:pos="9355"/>
        <w:tab w:val="left" w:pos="7547"/>
      </w:tabs>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390B6F" w14:textId="4E5C916B" w:rsidR="00D36746" w:rsidRPr="00947AB6" w:rsidRDefault="00D36746" w:rsidP="00947AB6">
    <w:pPr>
      <w:pStyle w:val="ad"/>
      <w:ind w:firstLine="0"/>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5AE8D7" w14:textId="629298DE" w:rsidR="00D36746" w:rsidRDefault="00D36746" w:rsidP="00947AB6">
    <w:pPr>
      <w:pStyle w:val="ad"/>
      <w:ind w:firstLine="0"/>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940B71" w14:textId="71E8E9F6" w:rsidR="00D36746" w:rsidRDefault="00D36746" w:rsidP="00947AB6">
    <w:pPr>
      <w:pStyle w:val="ad"/>
      <w:ind w:firstLine="0"/>
    </w:pPr>
  </w:p>
  <w:p w14:paraId="3BEC61AD" w14:textId="70FF6D9F" w:rsidR="00D36746" w:rsidRDefault="00D36746">
    <w:pPr>
      <w:rPr>
        <w:sz w:val="2"/>
        <w:szCs w:val="2"/>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DC0036" w14:textId="3387C680" w:rsidR="00D36746" w:rsidRDefault="00D36746">
    <w:pPr>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D4548D"/>
    <w:multiLevelType w:val="multilevel"/>
    <w:tmpl w:val="7D8A7EE2"/>
    <w:lvl w:ilvl="0">
      <w:start w:val="5"/>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 w15:restartNumberingAfterBreak="0">
    <w:nsid w:val="0D8B3296"/>
    <w:multiLevelType w:val="hybridMultilevel"/>
    <w:tmpl w:val="F09C165A"/>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111D3ED8"/>
    <w:multiLevelType w:val="hybridMultilevel"/>
    <w:tmpl w:val="60DC75C8"/>
    <w:lvl w:ilvl="0" w:tplc="FFFFFFFF">
      <w:start w:val="1"/>
      <w:numFmt w:val="bullet"/>
      <w:lvlText w:val="-"/>
      <w:lvlJc w:val="left"/>
      <w:pPr>
        <w:ind w:left="1840" w:hanging="360"/>
      </w:pPr>
    </w:lvl>
    <w:lvl w:ilvl="1" w:tplc="04190003" w:tentative="1">
      <w:start w:val="1"/>
      <w:numFmt w:val="bullet"/>
      <w:lvlText w:val="o"/>
      <w:lvlJc w:val="left"/>
      <w:pPr>
        <w:ind w:left="2560" w:hanging="360"/>
      </w:pPr>
      <w:rPr>
        <w:rFonts w:ascii="Courier New" w:hAnsi="Courier New" w:cs="Courier New" w:hint="default"/>
      </w:rPr>
    </w:lvl>
    <w:lvl w:ilvl="2" w:tplc="04190005" w:tentative="1">
      <w:start w:val="1"/>
      <w:numFmt w:val="bullet"/>
      <w:lvlText w:val=""/>
      <w:lvlJc w:val="left"/>
      <w:pPr>
        <w:ind w:left="3280" w:hanging="360"/>
      </w:pPr>
      <w:rPr>
        <w:rFonts w:ascii="Wingdings" w:hAnsi="Wingdings" w:hint="default"/>
      </w:rPr>
    </w:lvl>
    <w:lvl w:ilvl="3" w:tplc="04190001" w:tentative="1">
      <w:start w:val="1"/>
      <w:numFmt w:val="bullet"/>
      <w:lvlText w:val=""/>
      <w:lvlJc w:val="left"/>
      <w:pPr>
        <w:ind w:left="4000" w:hanging="360"/>
      </w:pPr>
      <w:rPr>
        <w:rFonts w:ascii="Symbol" w:hAnsi="Symbol" w:hint="default"/>
      </w:rPr>
    </w:lvl>
    <w:lvl w:ilvl="4" w:tplc="04190003" w:tentative="1">
      <w:start w:val="1"/>
      <w:numFmt w:val="bullet"/>
      <w:lvlText w:val="o"/>
      <w:lvlJc w:val="left"/>
      <w:pPr>
        <w:ind w:left="4720" w:hanging="360"/>
      </w:pPr>
      <w:rPr>
        <w:rFonts w:ascii="Courier New" w:hAnsi="Courier New" w:cs="Courier New" w:hint="default"/>
      </w:rPr>
    </w:lvl>
    <w:lvl w:ilvl="5" w:tplc="04190005" w:tentative="1">
      <w:start w:val="1"/>
      <w:numFmt w:val="bullet"/>
      <w:lvlText w:val=""/>
      <w:lvlJc w:val="left"/>
      <w:pPr>
        <w:ind w:left="5440" w:hanging="360"/>
      </w:pPr>
      <w:rPr>
        <w:rFonts w:ascii="Wingdings" w:hAnsi="Wingdings" w:hint="default"/>
      </w:rPr>
    </w:lvl>
    <w:lvl w:ilvl="6" w:tplc="04190001" w:tentative="1">
      <w:start w:val="1"/>
      <w:numFmt w:val="bullet"/>
      <w:lvlText w:val=""/>
      <w:lvlJc w:val="left"/>
      <w:pPr>
        <w:ind w:left="6160" w:hanging="360"/>
      </w:pPr>
      <w:rPr>
        <w:rFonts w:ascii="Symbol" w:hAnsi="Symbol" w:hint="default"/>
      </w:rPr>
    </w:lvl>
    <w:lvl w:ilvl="7" w:tplc="04190003" w:tentative="1">
      <w:start w:val="1"/>
      <w:numFmt w:val="bullet"/>
      <w:lvlText w:val="o"/>
      <w:lvlJc w:val="left"/>
      <w:pPr>
        <w:ind w:left="6880" w:hanging="360"/>
      </w:pPr>
      <w:rPr>
        <w:rFonts w:ascii="Courier New" w:hAnsi="Courier New" w:cs="Courier New" w:hint="default"/>
      </w:rPr>
    </w:lvl>
    <w:lvl w:ilvl="8" w:tplc="04190005" w:tentative="1">
      <w:start w:val="1"/>
      <w:numFmt w:val="bullet"/>
      <w:lvlText w:val=""/>
      <w:lvlJc w:val="left"/>
      <w:pPr>
        <w:ind w:left="7600" w:hanging="360"/>
      </w:pPr>
      <w:rPr>
        <w:rFonts w:ascii="Wingdings" w:hAnsi="Wingdings" w:hint="default"/>
      </w:rPr>
    </w:lvl>
  </w:abstractNum>
  <w:abstractNum w:abstractNumId="3" w15:restartNumberingAfterBreak="0">
    <w:nsid w:val="113D0AD5"/>
    <w:multiLevelType w:val="hybridMultilevel"/>
    <w:tmpl w:val="6AB650FE"/>
    <w:lvl w:ilvl="0" w:tplc="FFFFFFFF">
      <w:start w:val="1"/>
      <w:numFmt w:val="bullet"/>
      <w:lvlText w:val="-"/>
      <w:lvlJc w:val="left"/>
      <w:pPr>
        <w:ind w:left="720" w:hanging="360"/>
      </w:p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4DD1108"/>
    <w:multiLevelType w:val="hybridMultilevel"/>
    <w:tmpl w:val="2FFAED0C"/>
    <w:lvl w:ilvl="0" w:tplc="FFFFFFFF">
      <w:start w:val="1"/>
      <w:numFmt w:val="bullet"/>
      <w:lvlText w:val="-"/>
      <w:lvlJc w:val="left"/>
      <w:pPr>
        <w:ind w:left="1429" w:hanging="360"/>
      </w:p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1AE455EA"/>
    <w:multiLevelType w:val="hybridMultilevel"/>
    <w:tmpl w:val="69B0094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26C21741"/>
    <w:multiLevelType w:val="hybridMultilevel"/>
    <w:tmpl w:val="A28687DA"/>
    <w:lvl w:ilvl="0" w:tplc="FFFFFFFF">
      <w:start w:val="1"/>
      <w:numFmt w:val="bullet"/>
      <w:lvlText w:val="-"/>
      <w:lvlJc w:val="left"/>
      <w:pPr>
        <w:ind w:left="1840" w:hanging="360"/>
      </w:pPr>
    </w:lvl>
    <w:lvl w:ilvl="1" w:tplc="04190003" w:tentative="1">
      <w:start w:val="1"/>
      <w:numFmt w:val="bullet"/>
      <w:lvlText w:val="o"/>
      <w:lvlJc w:val="left"/>
      <w:pPr>
        <w:ind w:left="2560" w:hanging="360"/>
      </w:pPr>
      <w:rPr>
        <w:rFonts w:ascii="Courier New" w:hAnsi="Courier New" w:cs="Courier New" w:hint="default"/>
      </w:rPr>
    </w:lvl>
    <w:lvl w:ilvl="2" w:tplc="04190005" w:tentative="1">
      <w:start w:val="1"/>
      <w:numFmt w:val="bullet"/>
      <w:lvlText w:val=""/>
      <w:lvlJc w:val="left"/>
      <w:pPr>
        <w:ind w:left="3280" w:hanging="360"/>
      </w:pPr>
      <w:rPr>
        <w:rFonts w:ascii="Wingdings" w:hAnsi="Wingdings" w:hint="default"/>
      </w:rPr>
    </w:lvl>
    <w:lvl w:ilvl="3" w:tplc="04190001" w:tentative="1">
      <w:start w:val="1"/>
      <w:numFmt w:val="bullet"/>
      <w:lvlText w:val=""/>
      <w:lvlJc w:val="left"/>
      <w:pPr>
        <w:ind w:left="4000" w:hanging="360"/>
      </w:pPr>
      <w:rPr>
        <w:rFonts w:ascii="Symbol" w:hAnsi="Symbol" w:hint="default"/>
      </w:rPr>
    </w:lvl>
    <w:lvl w:ilvl="4" w:tplc="04190003" w:tentative="1">
      <w:start w:val="1"/>
      <w:numFmt w:val="bullet"/>
      <w:lvlText w:val="o"/>
      <w:lvlJc w:val="left"/>
      <w:pPr>
        <w:ind w:left="4720" w:hanging="360"/>
      </w:pPr>
      <w:rPr>
        <w:rFonts w:ascii="Courier New" w:hAnsi="Courier New" w:cs="Courier New" w:hint="default"/>
      </w:rPr>
    </w:lvl>
    <w:lvl w:ilvl="5" w:tplc="04190005" w:tentative="1">
      <w:start w:val="1"/>
      <w:numFmt w:val="bullet"/>
      <w:lvlText w:val=""/>
      <w:lvlJc w:val="left"/>
      <w:pPr>
        <w:ind w:left="5440" w:hanging="360"/>
      </w:pPr>
      <w:rPr>
        <w:rFonts w:ascii="Wingdings" w:hAnsi="Wingdings" w:hint="default"/>
      </w:rPr>
    </w:lvl>
    <w:lvl w:ilvl="6" w:tplc="04190001" w:tentative="1">
      <w:start w:val="1"/>
      <w:numFmt w:val="bullet"/>
      <w:lvlText w:val=""/>
      <w:lvlJc w:val="left"/>
      <w:pPr>
        <w:ind w:left="6160" w:hanging="360"/>
      </w:pPr>
      <w:rPr>
        <w:rFonts w:ascii="Symbol" w:hAnsi="Symbol" w:hint="default"/>
      </w:rPr>
    </w:lvl>
    <w:lvl w:ilvl="7" w:tplc="04190003" w:tentative="1">
      <w:start w:val="1"/>
      <w:numFmt w:val="bullet"/>
      <w:lvlText w:val="o"/>
      <w:lvlJc w:val="left"/>
      <w:pPr>
        <w:ind w:left="6880" w:hanging="360"/>
      </w:pPr>
      <w:rPr>
        <w:rFonts w:ascii="Courier New" w:hAnsi="Courier New" w:cs="Courier New" w:hint="default"/>
      </w:rPr>
    </w:lvl>
    <w:lvl w:ilvl="8" w:tplc="04190005" w:tentative="1">
      <w:start w:val="1"/>
      <w:numFmt w:val="bullet"/>
      <w:lvlText w:val=""/>
      <w:lvlJc w:val="left"/>
      <w:pPr>
        <w:ind w:left="7600" w:hanging="360"/>
      </w:pPr>
      <w:rPr>
        <w:rFonts w:ascii="Wingdings" w:hAnsi="Wingdings" w:hint="default"/>
      </w:rPr>
    </w:lvl>
  </w:abstractNum>
  <w:abstractNum w:abstractNumId="7" w15:restartNumberingAfterBreak="0">
    <w:nsid w:val="2B940039"/>
    <w:multiLevelType w:val="hybridMultilevel"/>
    <w:tmpl w:val="8A5682C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2BE7664F"/>
    <w:multiLevelType w:val="hybridMultilevel"/>
    <w:tmpl w:val="725EFE6A"/>
    <w:lvl w:ilvl="0" w:tplc="FFFFFFFF">
      <w:start w:val="1"/>
      <w:numFmt w:val="bullet"/>
      <w:lvlText w:val="-"/>
      <w:lvlJc w:val="left"/>
      <w:pPr>
        <w:ind w:left="1429" w:hanging="360"/>
      </w:p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328B2D21"/>
    <w:multiLevelType w:val="hybridMultilevel"/>
    <w:tmpl w:val="F1A881A8"/>
    <w:lvl w:ilvl="0" w:tplc="980222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332C600B"/>
    <w:multiLevelType w:val="multilevel"/>
    <w:tmpl w:val="F19A41CC"/>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1" w15:restartNumberingAfterBreak="0">
    <w:nsid w:val="3D1A4566"/>
    <w:multiLevelType w:val="hybridMultilevel"/>
    <w:tmpl w:val="CA105D5E"/>
    <w:lvl w:ilvl="0" w:tplc="96C473E0">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2" w15:restartNumberingAfterBreak="0">
    <w:nsid w:val="40C46F9C"/>
    <w:multiLevelType w:val="hybridMultilevel"/>
    <w:tmpl w:val="FDB244C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418601FF"/>
    <w:multiLevelType w:val="multilevel"/>
    <w:tmpl w:val="7C4CF166"/>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4" w15:restartNumberingAfterBreak="0">
    <w:nsid w:val="42C964D0"/>
    <w:multiLevelType w:val="hybridMultilevel"/>
    <w:tmpl w:val="9A1C93B8"/>
    <w:lvl w:ilvl="0" w:tplc="FFFFFFFF">
      <w:start w:val="1"/>
      <w:numFmt w:val="bullet"/>
      <w:lvlText w:val="-"/>
      <w:lvlJc w:val="left"/>
      <w:pPr>
        <w:ind w:left="1840" w:hanging="360"/>
      </w:pPr>
    </w:lvl>
    <w:lvl w:ilvl="1" w:tplc="04190003" w:tentative="1">
      <w:start w:val="1"/>
      <w:numFmt w:val="bullet"/>
      <w:lvlText w:val="o"/>
      <w:lvlJc w:val="left"/>
      <w:pPr>
        <w:ind w:left="2560" w:hanging="360"/>
      </w:pPr>
      <w:rPr>
        <w:rFonts w:ascii="Courier New" w:hAnsi="Courier New" w:cs="Courier New" w:hint="default"/>
      </w:rPr>
    </w:lvl>
    <w:lvl w:ilvl="2" w:tplc="04190005" w:tentative="1">
      <w:start w:val="1"/>
      <w:numFmt w:val="bullet"/>
      <w:lvlText w:val=""/>
      <w:lvlJc w:val="left"/>
      <w:pPr>
        <w:ind w:left="3280" w:hanging="360"/>
      </w:pPr>
      <w:rPr>
        <w:rFonts w:ascii="Wingdings" w:hAnsi="Wingdings" w:hint="default"/>
      </w:rPr>
    </w:lvl>
    <w:lvl w:ilvl="3" w:tplc="04190001" w:tentative="1">
      <w:start w:val="1"/>
      <w:numFmt w:val="bullet"/>
      <w:lvlText w:val=""/>
      <w:lvlJc w:val="left"/>
      <w:pPr>
        <w:ind w:left="4000" w:hanging="360"/>
      </w:pPr>
      <w:rPr>
        <w:rFonts w:ascii="Symbol" w:hAnsi="Symbol" w:hint="default"/>
      </w:rPr>
    </w:lvl>
    <w:lvl w:ilvl="4" w:tplc="04190003" w:tentative="1">
      <w:start w:val="1"/>
      <w:numFmt w:val="bullet"/>
      <w:lvlText w:val="o"/>
      <w:lvlJc w:val="left"/>
      <w:pPr>
        <w:ind w:left="4720" w:hanging="360"/>
      </w:pPr>
      <w:rPr>
        <w:rFonts w:ascii="Courier New" w:hAnsi="Courier New" w:cs="Courier New" w:hint="default"/>
      </w:rPr>
    </w:lvl>
    <w:lvl w:ilvl="5" w:tplc="04190005" w:tentative="1">
      <w:start w:val="1"/>
      <w:numFmt w:val="bullet"/>
      <w:lvlText w:val=""/>
      <w:lvlJc w:val="left"/>
      <w:pPr>
        <w:ind w:left="5440" w:hanging="360"/>
      </w:pPr>
      <w:rPr>
        <w:rFonts w:ascii="Wingdings" w:hAnsi="Wingdings" w:hint="default"/>
      </w:rPr>
    </w:lvl>
    <w:lvl w:ilvl="6" w:tplc="04190001" w:tentative="1">
      <w:start w:val="1"/>
      <w:numFmt w:val="bullet"/>
      <w:lvlText w:val=""/>
      <w:lvlJc w:val="left"/>
      <w:pPr>
        <w:ind w:left="6160" w:hanging="360"/>
      </w:pPr>
      <w:rPr>
        <w:rFonts w:ascii="Symbol" w:hAnsi="Symbol" w:hint="default"/>
      </w:rPr>
    </w:lvl>
    <w:lvl w:ilvl="7" w:tplc="04190003" w:tentative="1">
      <w:start w:val="1"/>
      <w:numFmt w:val="bullet"/>
      <w:lvlText w:val="o"/>
      <w:lvlJc w:val="left"/>
      <w:pPr>
        <w:ind w:left="6880" w:hanging="360"/>
      </w:pPr>
      <w:rPr>
        <w:rFonts w:ascii="Courier New" w:hAnsi="Courier New" w:cs="Courier New" w:hint="default"/>
      </w:rPr>
    </w:lvl>
    <w:lvl w:ilvl="8" w:tplc="04190005" w:tentative="1">
      <w:start w:val="1"/>
      <w:numFmt w:val="bullet"/>
      <w:lvlText w:val=""/>
      <w:lvlJc w:val="left"/>
      <w:pPr>
        <w:ind w:left="7600" w:hanging="360"/>
      </w:pPr>
      <w:rPr>
        <w:rFonts w:ascii="Wingdings" w:hAnsi="Wingdings" w:hint="default"/>
      </w:rPr>
    </w:lvl>
  </w:abstractNum>
  <w:abstractNum w:abstractNumId="15" w15:restartNumberingAfterBreak="0">
    <w:nsid w:val="4BEE2B33"/>
    <w:multiLevelType w:val="hybridMultilevel"/>
    <w:tmpl w:val="ADBA2A9E"/>
    <w:lvl w:ilvl="0" w:tplc="347AA2C6">
      <w:start w:val="1"/>
      <w:numFmt w:val="bullet"/>
      <w:pStyle w:val="-"/>
      <w:lvlText w:val=""/>
      <w:lvlJc w:val="left"/>
      <w:pPr>
        <w:ind w:left="1353" w:hanging="360"/>
      </w:pPr>
      <w:rPr>
        <w:rFonts w:ascii="Symbol" w:hAnsi="Symbol" w:hint="default"/>
      </w:rPr>
    </w:lvl>
    <w:lvl w:ilvl="1" w:tplc="04190003">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16" w15:restartNumberingAfterBreak="0">
    <w:nsid w:val="50C26E5E"/>
    <w:multiLevelType w:val="hybridMultilevel"/>
    <w:tmpl w:val="D58CEE40"/>
    <w:lvl w:ilvl="0" w:tplc="FFFFFFFF">
      <w:start w:val="1"/>
      <w:numFmt w:val="bullet"/>
      <w:lvlText w:val="-"/>
      <w:lvlJc w:val="left"/>
      <w:pPr>
        <w:ind w:left="720" w:hanging="360"/>
      </w:p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17" w15:restartNumberingAfterBreak="0">
    <w:nsid w:val="51F56030"/>
    <w:multiLevelType w:val="hybridMultilevel"/>
    <w:tmpl w:val="CD76CF2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52554E47"/>
    <w:multiLevelType w:val="hybridMultilevel"/>
    <w:tmpl w:val="B73AA30E"/>
    <w:lvl w:ilvl="0" w:tplc="12BADE4C">
      <w:start w:val="4"/>
      <w:numFmt w:val="upperRoman"/>
      <w:lvlText w:val="%1."/>
      <w:lvlJc w:val="left"/>
      <w:pPr>
        <w:ind w:left="1429" w:hanging="720"/>
      </w:pPr>
      <w:rPr>
        <w:rFonts w:eastAsiaTheme="majorEastAsia" w:cstheme="majorBidi"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5A9125CE"/>
    <w:multiLevelType w:val="hybridMultilevel"/>
    <w:tmpl w:val="9552166C"/>
    <w:lvl w:ilvl="0" w:tplc="04190001">
      <w:start w:val="1"/>
      <w:numFmt w:val="bullet"/>
      <w:lvlText w:val=""/>
      <w:lvlJc w:val="left"/>
      <w:pPr>
        <w:ind w:left="1353" w:hanging="360"/>
      </w:pPr>
      <w:rPr>
        <w:rFonts w:ascii="Symbol" w:hAnsi="Symbol" w:hint="default"/>
      </w:rPr>
    </w:lvl>
    <w:lvl w:ilvl="1" w:tplc="04190003">
      <w:start w:val="1"/>
      <w:numFmt w:val="bullet"/>
      <w:lvlText w:val="o"/>
      <w:lvlJc w:val="left"/>
      <w:pPr>
        <w:ind w:left="2073" w:hanging="360"/>
      </w:pPr>
      <w:rPr>
        <w:rFonts w:ascii="Courier New" w:hAnsi="Courier New" w:cs="Courier New" w:hint="default"/>
      </w:rPr>
    </w:lvl>
    <w:lvl w:ilvl="2" w:tplc="04190005">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20" w15:restartNumberingAfterBreak="0">
    <w:nsid w:val="5E5F21DF"/>
    <w:multiLevelType w:val="hybridMultilevel"/>
    <w:tmpl w:val="680A9DBA"/>
    <w:lvl w:ilvl="0" w:tplc="2972585E">
      <w:start w:val="1"/>
      <w:numFmt w:val="bullet"/>
      <w:lvlText w:val="­"/>
      <w:lvlJc w:val="left"/>
      <w:pPr>
        <w:ind w:left="1429" w:hanging="360"/>
      </w:pPr>
      <w:rPr>
        <w:rFonts w:ascii="Courier New" w:hAnsi="Courier New"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1" w15:restartNumberingAfterBreak="0">
    <w:nsid w:val="610C4E84"/>
    <w:multiLevelType w:val="hybridMultilevel"/>
    <w:tmpl w:val="B62A1844"/>
    <w:lvl w:ilvl="0" w:tplc="2972585E">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687A65F6"/>
    <w:multiLevelType w:val="hybridMultilevel"/>
    <w:tmpl w:val="AEB49C88"/>
    <w:lvl w:ilvl="0" w:tplc="FFFFFFFF">
      <w:start w:val="1"/>
      <w:numFmt w:val="bullet"/>
      <w:lvlText w:val="-"/>
      <w:lvlJc w:val="left"/>
      <w:pPr>
        <w:ind w:left="1840" w:hanging="360"/>
      </w:pPr>
    </w:lvl>
    <w:lvl w:ilvl="1" w:tplc="04190003" w:tentative="1">
      <w:start w:val="1"/>
      <w:numFmt w:val="bullet"/>
      <w:lvlText w:val="o"/>
      <w:lvlJc w:val="left"/>
      <w:pPr>
        <w:ind w:left="2560" w:hanging="360"/>
      </w:pPr>
      <w:rPr>
        <w:rFonts w:ascii="Courier New" w:hAnsi="Courier New" w:cs="Courier New" w:hint="default"/>
      </w:rPr>
    </w:lvl>
    <w:lvl w:ilvl="2" w:tplc="04190005" w:tentative="1">
      <w:start w:val="1"/>
      <w:numFmt w:val="bullet"/>
      <w:lvlText w:val=""/>
      <w:lvlJc w:val="left"/>
      <w:pPr>
        <w:ind w:left="3280" w:hanging="360"/>
      </w:pPr>
      <w:rPr>
        <w:rFonts w:ascii="Wingdings" w:hAnsi="Wingdings" w:hint="default"/>
      </w:rPr>
    </w:lvl>
    <w:lvl w:ilvl="3" w:tplc="04190001" w:tentative="1">
      <w:start w:val="1"/>
      <w:numFmt w:val="bullet"/>
      <w:lvlText w:val=""/>
      <w:lvlJc w:val="left"/>
      <w:pPr>
        <w:ind w:left="4000" w:hanging="360"/>
      </w:pPr>
      <w:rPr>
        <w:rFonts w:ascii="Symbol" w:hAnsi="Symbol" w:hint="default"/>
      </w:rPr>
    </w:lvl>
    <w:lvl w:ilvl="4" w:tplc="04190003" w:tentative="1">
      <w:start w:val="1"/>
      <w:numFmt w:val="bullet"/>
      <w:lvlText w:val="o"/>
      <w:lvlJc w:val="left"/>
      <w:pPr>
        <w:ind w:left="4720" w:hanging="360"/>
      </w:pPr>
      <w:rPr>
        <w:rFonts w:ascii="Courier New" w:hAnsi="Courier New" w:cs="Courier New" w:hint="default"/>
      </w:rPr>
    </w:lvl>
    <w:lvl w:ilvl="5" w:tplc="04190005" w:tentative="1">
      <w:start w:val="1"/>
      <w:numFmt w:val="bullet"/>
      <w:lvlText w:val=""/>
      <w:lvlJc w:val="left"/>
      <w:pPr>
        <w:ind w:left="5440" w:hanging="360"/>
      </w:pPr>
      <w:rPr>
        <w:rFonts w:ascii="Wingdings" w:hAnsi="Wingdings" w:hint="default"/>
      </w:rPr>
    </w:lvl>
    <w:lvl w:ilvl="6" w:tplc="04190001" w:tentative="1">
      <w:start w:val="1"/>
      <w:numFmt w:val="bullet"/>
      <w:lvlText w:val=""/>
      <w:lvlJc w:val="left"/>
      <w:pPr>
        <w:ind w:left="6160" w:hanging="360"/>
      </w:pPr>
      <w:rPr>
        <w:rFonts w:ascii="Symbol" w:hAnsi="Symbol" w:hint="default"/>
      </w:rPr>
    </w:lvl>
    <w:lvl w:ilvl="7" w:tplc="04190003" w:tentative="1">
      <w:start w:val="1"/>
      <w:numFmt w:val="bullet"/>
      <w:lvlText w:val="o"/>
      <w:lvlJc w:val="left"/>
      <w:pPr>
        <w:ind w:left="6880" w:hanging="360"/>
      </w:pPr>
      <w:rPr>
        <w:rFonts w:ascii="Courier New" w:hAnsi="Courier New" w:cs="Courier New" w:hint="default"/>
      </w:rPr>
    </w:lvl>
    <w:lvl w:ilvl="8" w:tplc="04190005" w:tentative="1">
      <w:start w:val="1"/>
      <w:numFmt w:val="bullet"/>
      <w:lvlText w:val=""/>
      <w:lvlJc w:val="left"/>
      <w:pPr>
        <w:ind w:left="7600" w:hanging="360"/>
      </w:pPr>
      <w:rPr>
        <w:rFonts w:ascii="Wingdings" w:hAnsi="Wingdings" w:hint="default"/>
      </w:rPr>
    </w:lvl>
  </w:abstractNum>
  <w:abstractNum w:abstractNumId="23" w15:restartNumberingAfterBreak="0">
    <w:nsid w:val="6B1437AD"/>
    <w:multiLevelType w:val="hybridMultilevel"/>
    <w:tmpl w:val="314EFDE0"/>
    <w:lvl w:ilvl="0" w:tplc="04190001">
      <w:start w:val="1"/>
      <w:numFmt w:val="bullet"/>
      <w:lvlText w:val=""/>
      <w:lvlJc w:val="left"/>
      <w:pPr>
        <w:ind w:left="1492" w:hanging="360"/>
      </w:pPr>
      <w:rPr>
        <w:rFonts w:ascii="Symbol" w:hAnsi="Symbol" w:hint="default"/>
      </w:rPr>
    </w:lvl>
    <w:lvl w:ilvl="1" w:tplc="04190003" w:tentative="1">
      <w:start w:val="1"/>
      <w:numFmt w:val="bullet"/>
      <w:lvlText w:val="o"/>
      <w:lvlJc w:val="left"/>
      <w:pPr>
        <w:ind w:left="2212" w:hanging="360"/>
      </w:pPr>
      <w:rPr>
        <w:rFonts w:ascii="Courier New" w:hAnsi="Courier New" w:cs="Courier New" w:hint="default"/>
      </w:rPr>
    </w:lvl>
    <w:lvl w:ilvl="2" w:tplc="04190005" w:tentative="1">
      <w:start w:val="1"/>
      <w:numFmt w:val="bullet"/>
      <w:lvlText w:val=""/>
      <w:lvlJc w:val="left"/>
      <w:pPr>
        <w:ind w:left="2932" w:hanging="360"/>
      </w:pPr>
      <w:rPr>
        <w:rFonts w:ascii="Wingdings" w:hAnsi="Wingdings" w:hint="default"/>
      </w:rPr>
    </w:lvl>
    <w:lvl w:ilvl="3" w:tplc="04190001" w:tentative="1">
      <w:start w:val="1"/>
      <w:numFmt w:val="bullet"/>
      <w:lvlText w:val=""/>
      <w:lvlJc w:val="left"/>
      <w:pPr>
        <w:ind w:left="3652" w:hanging="360"/>
      </w:pPr>
      <w:rPr>
        <w:rFonts w:ascii="Symbol" w:hAnsi="Symbol" w:hint="default"/>
      </w:rPr>
    </w:lvl>
    <w:lvl w:ilvl="4" w:tplc="04190003" w:tentative="1">
      <w:start w:val="1"/>
      <w:numFmt w:val="bullet"/>
      <w:lvlText w:val="o"/>
      <w:lvlJc w:val="left"/>
      <w:pPr>
        <w:ind w:left="4372" w:hanging="360"/>
      </w:pPr>
      <w:rPr>
        <w:rFonts w:ascii="Courier New" w:hAnsi="Courier New" w:cs="Courier New" w:hint="default"/>
      </w:rPr>
    </w:lvl>
    <w:lvl w:ilvl="5" w:tplc="04190005" w:tentative="1">
      <w:start w:val="1"/>
      <w:numFmt w:val="bullet"/>
      <w:lvlText w:val=""/>
      <w:lvlJc w:val="left"/>
      <w:pPr>
        <w:ind w:left="5092" w:hanging="360"/>
      </w:pPr>
      <w:rPr>
        <w:rFonts w:ascii="Wingdings" w:hAnsi="Wingdings" w:hint="default"/>
      </w:rPr>
    </w:lvl>
    <w:lvl w:ilvl="6" w:tplc="04190001" w:tentative="1">
      <w:start w:val="1"/>
      <w:numFmt w:val="bullet"/>
      <w:lvlText w:val=""/>
      <w:lvlJc w:val="left"/>
      <w:pPr>
        <w:ind w:left="5812" w:hanging="360"/>
      </w:pPr>
      <w:rPr>
        <w:rFonts w:ascii="Symbol" w:hAnsi="Symbol" w:hint="default"/>
      </w:rPr>
    </w:lvl>
    <w:lvl w:ilvl="7" w:tplc="04190003" w:tentative="1">
      <w:start w:val="1"/>
      <w:numFmt w:val="bullet"/>
      <w:lvlText w:val="o"/>
      <w:lvlJc w:val="left"/>
      <w:pPr>
        <w:ind w:left="6532" w:hanging="360"/>
      </w:pPr>
      <w:rPr>
        <w:rFonts w:ascii="Courier New" w:hAnsi="Courier New" w:cs="Courier New" w:hint="default"/>
      </w:rPr>
    </w:lvl>
    <w:lvl w:ilvl="8" w:tplc="04190005" w:tentative="1">
      <w:start w:val="1"/>
      <w:numFmt w:val="bullet"/>
      <w:lvlText w:val=""/>
      <w:lvlJc w:val="left"/>
      <w:pPr>
        <w:ind w:left="7252" w:hanging="360"/>
      </w:pPr>
      <w:rPr>
        <w:rFonts w:ascii="Wingdings" w:hAnsi="Wingdings" w:hint="default"/>
      </w:rPr>
    </w:lvl>
  </w:abstractNum>
  <w:abstractNum w:abstractNumId="24" w15:restartNumberingAfterBreak="0">
    <w:nsid w:val="70AB2DD8"/>
    <w:multiLevelType w:val="hybridMultilevel"/>
    <w:tmpl w:val="C44AD70E"/>
    <w:lvl w:ilvl="0" w:tplc="FFFFFFFF">
      <w:start w:val="1"/>
      <w:numFmt w:val="bullet"/>
      <w:lvlText w:val="-"/>
      <w:lvlJc w:val="left"/>
      <w:pPr>
        <w:ind w:left="720" w:hanging="360"/>
      </w:p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77A55A33"/>
    <w:multiLevelType w:val="multilevel"/>
    <w:tmpl w:val="9F7C03F4"/>
    <w:lvl w:ilvl="0">
      <w:start w:val="3"/>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6" w15:restartNumberingAfterBreak="0">
    <w:nsid w:val="781A49AC"/>
    <w:multiLevelType w:val="hybridMultilevel"/>
    <w:tmpl w:val="1E7E2BFE"/>
    <w:lvl w:ilvl="0" w:tplc="FFFFFFFF">
      <w:start w:val="1"/>
      <w:numFmt w:val="bullet"/>
      <w:lvlText w:val="-"/>
      <w:lvlJc w:val="left"/>
      <w:pPr>
        <w:ind w:left="1429" w:hanging="360"/>
      </w:p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7A8D346B"/>
    <w:multiLevelType w:val="hybridMultilevel"/>
    <w:tmpl w:val="815E542A"/>
    <w:lvl w:ilvl="0" w:tplc="D74C3076">
      <w:start w:val="1"/>
      <w:numFmt w:val="decimal"/>
      <w:lvlText w:val="%1."/>
      <w:lvlJc w:val="center"/>
      <w:pPr>
        <w:ind w:left="927" w:hanging="360"/>
      </w:pPr>
      <w:rPr>
        <w:b w:val="0"/>
        <w:sz w:val="20"/>
        <w:szCs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8" w15:restartNumberingAfterBreak="0">
    <w:nsid w:val="7E816942"/>
    <w:multiLevelType w:val="hybridMultilevel"/>
    <w:tmpl w:val="02A03064"/>
    <w:lvl w:ilvl="0" w:tplc="A46E87DA">
      <w:start w:val="1"/>
      <w:numFmt w:val="upp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15:restartNumberingAfterBreak="0">
    <w:nsid w:val="7FFB0FCC"/>
    <w:multiLevelType w:val="hybridMultilevel"/>
    <w:tmpl w:val="5B567F9E"/>
    <w:lvl w:ilvl="0" w:tplc="FFFFFFFF">
      <w:start w:val="1"/>
      <w:numFmt w:val="bullet"/>
      <w:lvlText w:val="-"/>
      <w:lvlJc w:val="left"/>
      <w:pPr>
        <w:ind w:left="1429" w:hanging="360"/>
      </w:p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8"/>
  </w:num>
  <w:num w:numId="3">
    <w:abstractNumId w:val="13"/>
  </w:num>
  <w:num w:numId="4">
    <w:abstractNumId w:val="10"/>
  </w:num>
  <w:num w:numId="5">
    <w:abstractNumId w:val="21"/>
  </w:num>
  <w:num w:numId="6">
    <w:abstractNumId w:val="18"/>
  </w:num>
  <w:num w:numId="7">
    <w:abstractNumId w:val="1"/>
  </w:num>
  <w:num w:numId="8">
    <w:abstractNumId w:val="15"/>
  </w:num>
  <w:num w:numId="9">
    <w:abstractNumId w:val="19"/>
  </w:num>
  <w:num w:numId="1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
  </w:num>
  <w:num w:numId="12">
    <w:abstractNumId w:val="23"/>
  </w:num>
  <w:num w:numId="13">
    <w:abstractNumId w:val="8"/>
  </w:num>
  <w:num w:numId="14">
    <w:abstractNumId w:val="29"/>
  </w:num>
  <w:num w:numId="15">
    <w:abstractNumId w:val="26"/>
  </w:num>
  <w:num w:numId="16">
    <w:abstractNumId w:val="4"/>
  </w:num>
  <w:num w:numId="17">
    <w:abstractNumId w:val="24"/>
  </w:num>
  <w:num w:numId="18">
    <w:abstractNumId w:val="22"/>
  </w:num>
  <w:num w:numId="19">
    <w:abstractNumId w:val="3"/>
  </w:num>
  <w:num w:numId="20">
    <w:abstractNumId w:val="2"/>
  </w:num>
  <w:num w:numId="21">
    <w:abstractNumId w:val="14"/>
  </w:num>
  <w:num w:numId="22">
    <w:abstractNumId w:val="6"/>
  </w:num>
  <w:num w:numId="23">
    <w:abstractNumId w:val="20"/>
  </w:num>
  <w:num w:numId="24">
    <w:abstractNumId w:val="25"/>
  </w:num>
  <w:num w:numId="25">
    <w:abstractNumId w:val="0"/>
  </w:num>
  <w:num w:numId="26">
    <w:abstractNumId w:val="9"/>
  </w:num>
  <w:num w:numId="27">
    <w:abstractNumId w:val="12"/>
  </w:num>
  <w:num w:numId="28">
    <w:abstractNumId w:val="7"/>
  </w:num>
  <w:num w:numId="29">
    <w:abstractNumId w:val="16"/>
  </w:num>
  <w:num w:numId="30">
    <w:abstractNumId w:val="17"/>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460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3566"/>
    <w:rsid w:val="00026857"/>
    <w:rsid w:val="00033543"/>
    <w:rsid w:val="0003385D"/>
    <w:rsid w:val="000461CA"/>
    <w:rsid w:val="0005150B"/>
    <w:rsid w:val="00065BDF"/>
    <w:rsid w:val="00086AF5"/>
    <w:rsid w:val="00092AE7"/>
    <w:rsid w:val="000A4BA1"/>
    <w:rsid w:val="000B12C6"/>
    <w:rsid w:val="000B4575"/>
    <w:rsid w:val="000C3ED5"/>
    <w:rsid w:val="000E74BE"/>
    <w:rsid w:val="000F5A23"/>
    <w:rsid w:val="0010201E"/>
    <w:rsid w:val="00104CF8"/>
    <w:rsid w:val="00106515"/>
    <w:rsid w:val="001065DA"/>
    <w:rsid w:val="00113D25"/>
    <w:rsid w:val="00121634"/>
    <w:rsid w:val="001704E7"/>
    <w:rsid w:val="001A2D88"/>
    <w:rsid w:val="001A6A93"/>
    <w:rsid w:val="001B350D"/>
    <w:rsid w:val="001B789B"/>
    <w:rsid w:val="001C2B48"/>
    <w:rsid w:val="001D2156"/>
    <w:rsid w:val="001D4D34"/>
    <w:rsid w:val="00201CC2"/>
    <w:rsid w:val="00205B85"/>
    <w:rsid w:val="0021155A"/>
    <w:rsid w:val="00221341"/>
    <w:rsid w:val="0022307A"/>
    <w:rsid w:val="00274FFF"/>
    <w:rsid w:val="00284B12"/>
    <w:rsid w:val="00293DF9"/>
    <w:rsid w:val="002B0793"/>
    <w:rsid w:val="002B539F"/>
    <w:rsid w:val="002E122C"/>
    <w:rsid w:val="003053A2"/>
    <w:rsid w:val="003150E5"/>
    <w:rsid w:val="003209A1"/>
    <w:rsid w:val="00325584"/>
    <w:rsid w:val="003560E7"/>
    <w:rsid w:val="00357A96"/>
    <w:rsid w:val="00365DF0"/>
    <w:rsid w:val="00372227"/>
    <w:rsid w:val="00384993"/>
    <w:rsid w:val="00396CE9"/>
    <w:rsid w:val="003C0CB2"/>
    <w:rsid w:val="003E5BA6"/>
    <w:rsid w:val="00400A9D"/>
    <w:rsid w:val="00410E40"/>
    <w:rsid w:val="0041542A"/>
    <w:rsid w:val="0043115A"/>
    <w:rsid w:val="0043567D"/>
    <w:rsid w:val="00442DFE"/>
    <w:rsid w:val="00444990"/>
    <w:rsid w:val="004840CE"/>
    <w:rsid w:val="00484294"/>
    <w:rsid w:val="0048742A"/>
    <w:rsid w:val="004A7565"/>
    <w:rsid w:val="004B18BE"/>
    <w:rsid w:val="004D01C2"/>
    <w:rsid w:val="004D1B6A"/>
    <w:rsid w:val="004E1BC7"/>
    <w:rsid w:val="004F1A07"/>
    <w:rsid w:val="00510E38"/>
    <w:rsid w:val="00521817"/>
    <w:rsid w:val="00530668"/>
    <w:rsid w:val="00531F09"/>
    <w:rsid w:val="005320A8"/>
    <w:rsid w:val="00546E62"/>
    <w:rsid w:val="00564CFE"/>
    <w:rsid w:val="0058036F"/>
    <w:rsid w:val="005968BD"/>
    <w:rsid w:val="005A73BD"/>
    <w:rsid w:val="005B13E0"/>
    <w:rsid w:val="005B144B"/>
    <w:rsid w:val="005B4553"/>
    <w:rsid w:val="005E00A9"/>
    <w:rsid w:val="005E2649"/>
    <w:rsid w:val="005F22F2"/>
    <w:rsid w:val="0060214F"/>
    <w:rsid w:val="006040FD"/>
    <w:rsid w:val="00612783"/>
    <w:rsid w:val="006173C2"/>
    <w:rsid w:val="00626A6E"/>
    <w:rsid w:val="00627EEC"/>
    <w:rsid w:val="006455DD"/>
    <w:rsid w:val="00645A09"/>
    <w:rsid w:val="00657273"/>
    <w:rsid w:val="00664D6A"/>
    <w:rsid w:val="00676F51"/>
    <w:rsid w:val="006959D8"/>
    <w:rsid w:val="006961AB"/>
    <w:rsid w:val="006B3B52"/>
    <w:rsid w:val="006C301A"/>
    <w:rsid w:val="006D785E"/>
    <w:rsid w:val="00704C6E"/>
    <w:rsid w:val="007054A0"/>
    <w:rsid w:val="00710471"/>
    <w:rsid w:val="00711AA6"/>
    <w:rsid w:val="00722B54"/>
    <w:rsid w:val="00743539"/>
    <w:rsid w:val="00777969"/>
    <w:rsid w:val="0078791C"/>
    <w:rsid w:val="007C50E3"/>
    <w:rsid w:val="007D522A"/>
    <w:rsid w:val="007D58EE"/>
    <w:rsid w:val="007E09D5"/>
    <w:rsid w:val="007F3B0D"/>
    <w:rsid w:val="00804F0B"/>
    <w:rsid w:val="00815B0C"/>
    <w:rsid w:val="00817C56"/>
    <w:rsid w:val="00825A3C"/>
    <w:rsid w:val="00825B3D"/>
    <w:rsid w:val="00825B74"/>
    <w:rsid w:val="00826E15"/>
    <w:rsid w:val="00832320"/>
    <w:rsid w:val="008509BB"/>
    <w:rsid w:val="0086571D"/>
    <w:rsid w:val="00866E4A"/>
    <w:rsid w:val="00871035"/>
    <w:rsid w:val="00896602"/>
    <w:rsid w:val="008C3E21"/>
    <w:rsid w:val="008D360F"/>
    <w:rsid w:val="008E797C"/>
    <w:rsid w:val="008F0C42"/>
    <w:rsid w:val="008F37F4"/>
    <w:rsid w:val="008F494B"/>
    <w:rsid w:val="009013D0"/>
    <w:rsid w:val="00905432"/>
    <w:rsid w:val="0091079A"/>
    <w:rsid w:val="009115B4"/>
    <w:rsid w:val="0091194F"/>
    <w:rsid w:val="00947AB6"/>
    <w:rsid w:val="00987872"/>
    <w:rsid w:val="009940D1"/>
    <w:rsid w:val="0099636E"/>
    <w:rsid w:val="009C5EFD"/>
    <w:rsid w:val="009D08D2"/>
    <w:rsid w:val="009D58B1"/>
    <w:rsid w:val="009F009F"/>
    <w:rsid w:val="00A03A01"/>
    <w:rsid w:val="00A03E2C"/>
    <w:rsid w:val="00A54797"/>
    <w:rsid w:val="00A5506F"/>
    <w:rsid w:val="00A8259F"/>
    <w:rsid w:val="00A84ABE"/>
    <w:rsid w:val="00A91D56"/>
    <w:rsid w:val="00AA4283"/>
    <w:rsid w:val="00AB55CF"/>
    <w:rsid w:val="00AC4EFD"/>
    <w:rsid w:val="00AC59B6"/>
    <w:rsid w:val="00AD7EDC"/>
    <w:rsid w:val="00AE4384"/>
    <w:rsid w:val="00AE78A9"/>
    <w:rsid w:val="00AF3ECD"/>
    <w:rsid w:val="00B13426"/>
    <w:rsid w:val="00B17239"/>
    <w:rsid w:val="00B53E9F"/>
    <w:rsid w:val="00B62D29"/>
    <w:rsid w:val="00B66D20"/>
    <w:rsid w:val="00B7031E"/>
    <w:rsid w:val="00B74652"/>
    <w:rsid w:val="00BB2365"/>
    <w:rsid w:val="00BB5F51"/>
    <w:rsid w:val="00BC4FD9"/>
    <w:rsid w:val="00BD675F"/>
    <w:rsid w:val="00BF30C8"/>
    <w:rsid w:val="00C01246"/>
    <w:rsid w:val="00C02323"/>
    <w:rsid w:val="00C23421"/>
    <w:rsid w:val="00C27599"/>
    <w:rsid w:val="00C27F78"/>
    <w:rsid w:val="00C30884"/>
    <w:rsid w:val="00C30C79"/>
    <w:rsid w:val="00C332DB"/>
    <w:rsid w:val="00C40EF0"/>
    <w:rsid w:val="00C526A5"/>
    <w:rsid w:val="00C55AE8"/>
    <w:rsid w:val="00C63EFA"/>
    <w:rsid w:val="00C64F75"/>
    <w:rsid w:val="00C82431"/>
    <w:rsid w:val="00C83BF7"/>
    <w:rsid w:val="00CA4DCC"/>
    <w:rsid w:val="00CF2ACA"/>
    <w:rsid w:val="00D01B19"/>
    <w:rsid w:val="00D15CCA"/>
    <w:rsid w:val="00D23223"/>
    <w:rsid w:val="00D36746"/>
    <w:rsid w:val="00D41F20"/>
    <w:rsid w:val="00D42D4C"/>
    <w:rsid w:val="00D43566"/>
    <w:rsid w:val="00D50031"/>
    <w:rsid w:val="00D55260"/>
    <w:rsid w:val="00D61F26"/>
    <w:rsid w:val="00D6353A"/>
    <w:rsid w:val="00D83EFF"/>
    <w:rsid w:val="00D914D2"/>
    <w:rsid w:val="00D96DCC"/>
    <w:rsid w:val="00DD2AE2"/>
    <w:rsid w:val="00E041C0"/>
    <w:rsid w:val="00E13455"/>
    <w:rsid w:val="00E21EFC"/>
    <w:rsid w:val="00E23957"/>
    <w:rsid w:val="00E24497"/>
    <w:rsid w:val="00E24E5B"/>
    <w:rsid w:val="00E30CE6"/>
    <w:rsid w:val="00E30F26"/>
    <w:rsid w:val="00E42A3C"/>
    <w:rsid w:val="00E644DC"/>
    <w:rsid w:val="00E75EBC"/>
    <w:rsid w:val="00E83E10"/>
    <w:rsid w:val="00E85BE8"/>
    <w:rsid w:val="00E92E7B"/>
    <w:rsid w:val="00E9458C"/>
    <w:rsid w:val="00EA4467"/>
    <w:rsid w:val="00EC540E"/>
    <w:rsid w:val="00ED7795"/>
    <w:rsid w:val="00EE06AB"/>
    <w:rsid w:val="00EE19EC"/>
    <w:rsid w:val="00EE3B1D"/>
    <w:rsid w:val="00EE7273"/>
    <w:rsid w:val="00EF1591"/>
    <w:rsid w:val="00EF7AA3"/>
    <w:rsid w:val="00F0254B"/>
    <w:rsid w:val="00F23410"/>
    <w:rsid w:val="00F570D9"/>
    <w:rsid w:val="00F604E3"/>
    <w:rsid w:val="00F829BB"/>
    <w:rsid w:val="00FA07C8"/>
    <w:rsid w:val="00FB38B9"/>
    <w:rsid w:val="00FE4657"/>
    <w:rsid w:val="00FE6013"/>
    <w:rsid w:val="00FE6B3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6081"/>
    <o:shapelayout v:ext="edit">
      <o:idmap v:ext="edit" data="1"/>
    </o:shapelayout>
  </w:shapeDefaults>
  <w:decimalSymbol w:val=","/>
  <w:listSeparator w:val=";"/>
  <w14:docId w14:val="184953E0"/>
  <w15:chartTrackingRefBased/>
  <w15:docId w15:val="{D1E18DB8-4C3A-40E1-8697-B5D5E01104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26A6E"/>
    <w:pPr>
      <w:spacing w:after="0" w:line="240" w:lineRule="auto"/>
      <w:ind w:firstLine="709"/>
      <w:jc w:val="both"/>
    </w:pPr>
    <w:rPr>
      <w:rFonts w:ascii="Times New Roman" w:hAnsi="Times New Roman"/>
      <w:sz w:val="28"/>
    </w:rPr>
  </w:style>
  <w:style w:type="paragraph" w:styleId="1">
    <w:name w:val="heading 1"/>
    <w:basedOn w:val="a"/>
    <w:next w:val="a"/>
    <w:link w:val="10"/>
    <w:uiPriority w:val="9"/>
    <w:qFormat/>
    <w:rsid w:val="00410E40"/>
    <w:pPr>
      <w:keepNext/>
      <w:keepLines/>
      <w:pageBreakBefore/>
      <w:jc w:val="center"/>
      <w:outlineLvl w:val="0"/>
    </w:pPr>
    <w:rPr>
      <w:rFonts w:eastAsiaTheme="majorEastAsia" w:cstheme="majorBidi"/>
      <w:b/>
      <w:szCs w:val="32"/>
    </w:rPr>
  </w:style>
  <w:style w:type="paragraph" w:styleId="2">
    <w:name w:val="heading 2"/>
    <w:basedOn w:val="a"/>
    <w:next w:val="a"/>
    <w:link w:val="20"/>
    <w:uiPriority w:val="9"/>
    <w:unhideWhenUsed/>
    <w:qFormat/>
    <w:rsid w:val="00372227"/>
    <w:pPr>
      <w:keepNext/>
      <w:keepLines/>
      <w:spacing w:before="240" w:after="120"/>
      <w:jc w:val="center"/>
      <w:outlineLvl w:val="1"/>
    </w:pPr>
    <w:rPr>
      <w:rFonts w:eastAsiaTheme="majorEastAsia" w:cstheme="majorBidi"/>
      <w:b/>
      <w:szCs w:val="26"/>
    </w:rPr>
  </w:style>
  <w:style w:type="paragraph" w:styleId="3">
    <w:name w:val="heading 3"/>
    <w:basedOn w:val="a"/>
    <w:next w:val="a"/>
    <w:link w:val="30"/>
    <w:uiPriority w:val="9"/>
    <w:unhideWhenUsed/>
    <w:qFormat/>
    <w:rsid w:val="00372227"/>
    <w:pPr>
      <w:keepNext/>
      <w:keepLines/>
      <w:spacing w:before="120" w:after="120"/>
      <w:jc w:val="center"/>
      <w:outlineLvl w:val="2"/>
    </w:pPr>
    <w:rPr>
      <w:rFonts w:eastAsiaTheme="majorEastAsia" w:cstheme="majorBidi"/>
      <w:b/>
      <w:i/>
      <w:szCs w:val="24"/>
    </w:rPr>
  </w:style>
  <w:style w:type="paragraph" w:styleId="4">
    <w:name w:val="heading 4"/>
    <w:basedOn w:val="a"/>
    <w:next w:val="a"/>
    <w:link w:val="40"/>
    <w:uiPriority w:val="9"/>
    <w:unhideWhenUsed/>
    <w:qFormat/>
    <w:rsid w:val="005A73BD"/>
    <w:pPr>
      <w:keepNext/>
      <w:keepLines/>
      <w:spacing w:before="40"/>
      <w:outlineLvl w:val="3"/>
    </w:pPr>
    <w:rPr>
      <w:rFonts w:eastAsiaTheme="majorEastAsia" w:cstheme="majorBidi"/>
      <w:b/>
      <w:i/>
      <w:iCs/>
    </w:rPr>
  </w:style>
  <w:style w:type="paragraph" w:styleId="5">
    <w:name w:val="heading 5"/>
    <w:basedOn w:val="a"/>
    <w:next w:val="a"/>
    <w:link w:val="50"/>
    <w:uiPriority w:val="9"/>
    <w:unhideWhenUsed/>
    <w:qFormat/>
    <w:rsid w:val="008F494B"/>
    <w:pPr>
      <w:keepNext/>
      <w:keepLines/>
      <w:spacing w:before="40"/>
      <w:outlineLvl w:val="4"/>
    </w:pPr>
    <w:rPr>
      <w:rFonts w:eastAsiaTheme="majorEastAsia" w:cstheme="majorBidi"/>
      <w:u w:val="singl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10E40"/>
    <w:rPr>
      <w:rFonts w:ascii="Times New Roman" w:eastAsiaTheme="majorEastAsia" w:hAnsi="Times New Roman" w:cstheme="majorBidi"/>
      <w:b/>
      <w:sz w:val="28"/>
      <w:szCs w:val="32"/>
    </w:rPr>
  </w:style>
  <w:style w:type="character" w:customStyle="1" w:styleId="20">
    <w:name w:val="Заголовок 2 Знак"/>
    <w:basedOn w:val="a0"/>
    <w:link w:val="2"/>
    <w:uiPriority w:val="9"/>
    <w:rsid w:val="00372227"/>
    <w:rPr>
      <w:rFonts w:ascii="Times New Roman" w:eastAsiaTheme="majorEastAsia" w:hAnsi="Times New Roman" w:cstheme="majorBidi"/>
      <w:b/>
      <w:sz w:val="28"/>
      <w:szCs w:val="26"/>
    </w:rPr>
  </w:style>
  <w:style w:type="character" w:customStyle="1" w:styleId="30">
    <w:name w:val="Заголовок 3 Знак"/>
    <w:basedOn w:val="a0"/>
    <w:link w:val="3"/>
    <w:uiPriority w:val="9"/>
    <w:rsid w:val="00372227"/>
    <w:rPr>
      <w:rFonts w:ascii="Times New Roman" w:eastAsiaTheme="majorEastAsia" w:hAnsi="Times New Roman" w:cstheme="majorBidi"/>
      <w:b/>
      <w:i/>
      <w:sz w:val="28"/>
      <w:szCs w:val="24"/>
    </w:rPr>
  </w:style>
  <w:style w:type="character" w:customStyle="1" w:styleId="40">
    <w:name w:val="Заголовок 4 Знак"/>
    <w:basedOn w:val="a0"/>
    <w:link w:val="4"/>
    <w:uiPriority w:val="9"/>
    <w:rsid w:val="005A73BD"/>
    <w:rPr>
      <w:rFonts w:ascii="Times New Roman" w:eastAsiaTheme="majorEastAsia" w:hAnsi="Times New Roman" w:cstheme="majorBidi"/>
      <w:b/>
      <w:i/>
      <w:iCs/>
      <w:sz w:val="28"/>
    </w:rPr>
  </w:style>
  <w:style w:type="character" w:customStyle="1" w:styleId="a3">
    <w:name w:val="Абзац списка Знак"/>
    <w:basedOn w:val="a0"/>
    <w:link w:val="a4"/>
    <w:uiPriority w:val="34"/>
    <w:locked/>
    <w:rsid w:val="00410E40"/>
    <w:rPr>
      <w:rFonts w:ascii="Times New Roman" w:hAnsi="Times New Roman" w:cs="Times New Roman"/>
      <w:sz w:val="28"/>
    </w:rPr>
  </w:style>
  <w:style w:type="paragraph" w:styleId="a4">
    <w:name w:val="List Paragraph"/>
    <w:basedOn w:val="a"/>
    <w:link w:val="a3"/>
    <w:uiPriority w:val="34"/>
    <w:qFormat/>
    <w:rsid w:val="00410E40"/>
    <w:pPr>
      <w:ind w:left="720"/>
      <w:contextualSpacing/>
    </w:pPr>
    <w:rPr>
      <w:rFonts w:cs="Times New Roman"/>
    </w:rPr>
  </w:style>
  <w:style w:type="table" w:styleId="a5">
    <w:name w:val="Table Grid"/>
    <w:basedOn w:val="a1"/>
    <w:uiPriority w:val="39"/>
    <w:rsid w:val="00410E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rmal (Web)"/>
    <w:basedOn w:val="a"/>
    <w:uiPriority w:val="99"/>
    <w:unhideWhenUsed/>
    <w:rsid w:val="004D01C2"/>
    <w:pPr>
      <w:spacing w:before="100" w:beforeAutospacing="1" w:after="100" w:afterAutospacing="1"/>
      <w:ind w:firstLine="0"/>
      <w:jc w:val="left"/>
    </w:pPr>
    <w:rPr>
      <w:rFonts w:eastAsia="Times New Roman" w:cs="Times New Roman"/>
      <w:bCs/>
      <w:sz w:val="24"/>
      <w:szCs w:val="24"/>
      <w:lang w:eastAsia="ru-RU"/>
    </w:rPr>
  </w:style>
  <w:style w:type="paragraph" w:styleId="a7">
    <w:name w:val="No Spacing"/>
    <w:uiPriority w:val="99"/>
    <w:qFormat/>
    <w:rsid w:val="00871035"/>
    <w:pPr>
      <w:spacing w:after="0" w:line="240" w:lineRule="auto"/>
    </w:pPr>
  </w:style>
  <w:style w:type="paragraph" w:styleId="a8">
    <w:name w:val="Body Text Indent"/>
    <w:basedOn w:val="a"/>
    <w:link w:val="a9"/>
    <w:uiPriority w:val="99"/>
    <w:unhideWhenUsed/>
    <w:rsid w:val="000B12C6"/>
    <w:pPr>
      <w:spacing w:after="120"/>
      <w:ind w:left="283"/>
    </w:pPr>
    <w:rPr>
      <w:rFonts w:eastAsia="Times New Roman" w:cs="Times New Roman"/>
      <w:lang w:eastAsia="ru-RU"/>
    </w:rPr>
  </w:style>
  <w:style w:type="character" w:customStyle="1" w:styleId="a9">
    <w:name w:val="Основной текст с отступом Знак"/>
    <w:basedOn w:val="a0"/>
    <w:link w:val="a8"/>
    <w:uiPriority w:val="99"/>
    <w:rsid w:val="000B12C6"/>
    <w:rPr>
      <w:rFonts w:ascii="Times New Roman" w:eastAsia="Times New Roman" w:hAnsi="Times New Roman" w:cs="Times New Roman"/>
      <w:sz w:val="28"/>
      <w:lang w:eastAsia="ru-RU"/>
    </w:rPr>
  </w:style>
  <w:style w:type="paragraph" w:customStyle="1" w:styleId="aa">
    <w:name w:val="Таблица ГП"/>
    <w:basedOn w:val="a"/>
    <w:next w:val="a"/>
    <w:link w:val="ab"/>
    <w:qFormat/>
    <w:rsid w:val="00484294"/>
    <w:pPr>
      <w:spacing w:before="120" w:after="120" w:line="276" w:lineRule="auto"/>
      <w:ind w:firstLine="0"/>
      <w:jc w:val="center"/>
    </w:pPr>
    <w:rPr>
      <w:rFonts w:eastAsia="Times New Roman" w:cs="Times New Roman"/>
      <w:b/>
      <w:szCs w:val="20"/>
      <w:lang w:eastAsia="ru-RU"/>
    </w:rPr>
  </w:style>
  <w:style w:type="character" w:customStyle="1" w:styleId="ab">
    <w:name w:val="Таблица ГП Знак"/>
    <w:link w:val="aa"/>
    <w:rsid w:val="00484294"/>
    <w:rPr>
      <w:rFonts w:ascii="Times New Roman" w:eastAsia="Times New Roman" w:hAnsi="Times New Roman" w:cs="Times New Roman"/>
      <w:b/>
      <w:sz w:val="28"/>
      <w:szCs w:val="20"/>
      <w:lang w:eastAsia="ru-RU"/>
    </w:rPr>
  </w:style>
  <w:style w:type="character" w:styleId="ac">
    <w:name w:val="Strong"/>
    <w:basedOn w:val="a0"/>
    <w:uiPriority w:val="99"/>
    <w:qFormat/>
    <w:rsid w:val="00530668"/>
    <w:rPr>
      <w:rFonts w:ascii="Times New Roman" w:eastAsia="Times New Roman" w:hAnsi="Times New Roman"/>
      <w:b/>
      <w:bCs/>
      <w:i/>
      <w:sz w:val="28"/>
      <w:szCs w:val="28"/>
      <w:u w:val="none"/>
      <w:lang w:eastAsia="en-US"/>
    </w:rPr>
  </w:style>
  <w:style w:type="character" w:customStyle="1" w:styleId="review-h5">
    <w:name w:val="review-h5"/>
    <w:basedOn w:val="a0"/>
    <w:uiPriority w:val="99"/>
    <w:rsid w:val="00530668"/>
    <w:rPr>
      <w:rFonts w:cs="Times New Roman"/>
    </w:rPr>
  </w:style>
  <w:style w:type="paragraph" w:styleId="ad">
    <w:name w:val="header"/>
    <w:aliases w:val="ВерхКолонтитул"/>
    <w:basedOn w:val="a"/>
    <w:link w:val="ae"/>
    <w:uiPriority w:val="99"/>
    <w:unhideWhenUsed/>
    <w:rsid w:val="0060214F"/>
    <w:pPr>
      <w:tabs>
        <w:tab w:val="center" w:pos="4677"/>
        <w:tab w:val="right" w:pos="9355"/>
      </w:tabs>
      <w:spacing w:line="276" w:lineRule="auto"/>
    </w:pPr>
    <w:rPr>
      <w:rFonts w:eastAsia="Times New Roman" w:cs="Times New Roman"/>
      <w:lang w:eastAsia="ru-RU"/>
    </w:rPr>
  </w:style>
  <w:style w:type="character" w:customStyle="1" w:styleId="ae">
    <w:name w:val="Верхний колонтитул Знак"/>
    <w:aliases w:val="ВерхКолонтитул Знак"/>
    <w:basedOn w:val="a0"/>
    <w:link w:val="ad"/>
    <w:uiPriority w:val="99"/>
    <w:rsid w:val="0060214F"/>
    <w:rPr>
      <w:rFonts w:ascii="Times New Roman" w:eastAsia="Times New Roman" w:hAnsi="Times New Roman" w:cs="Times New Roman"/>
      <w:sz w:val="28"/>
      <w:lang w:eastAsia="ru-RU"/>
    </w:rPr>
  </w:style>
  <w:style w:type="paragraph" w:styleId="21">
    <w:name w:val="Body Text 2"/>
    <w:basedOn w:val="a"/>
    <w:link w:val="22"/>
    <w:uiPriority w:val="99"/>
    <w:unhideWhenUsed/>
    <w:rsid w:val="0060214F"/>
    <w:pPr>
      <w:spacing w:after="120" w:line="480" w:lineRule="auto"/>
    </w:pPr>
    <w:rPr>
      <w:rFonts w:eastAsia="Times New Roman" w:cs="Times New Roman"/>
      <w:lang w:eastAsia="ru-RU"/>
    </w:rPr>
  </w:style>
  <w:style w:type="character" w:customStyle="1" w:styleId="22">
    <w:name w:val="Основной текст 2 Знак"/>
    <w:basedOn w:val="a0"/>
    <w:link w:val="21"/>
    <w:uiPriority w:val="99"/>
    <w:rsid w:val="0060214F"/>
    <w:rPr>
      <w:rFonts w:ascii="Times New Roman" w:eastAsia="Times New Roman" w:hAnsi="Times New Roman" w:cs="Times New Roman"/>
      <w:sz w:val="28"/>
      <w:lang w:eastAsia="ru-RU"/>
    </w:rPr>
  </w:style>
  <w:style w:type="character" w:customStyle="1" w:styleId="FontStyle67">
    <w:name w:val="Font Style67"/>
    <w:rsid w:val="00657273"/>
    <w:rPr>
      <w:rFonts w:ascii="Times New Roman" w:hAnsi="Times New Roman"/>
      <w:b/>
      <w:sz w:val="20"/>
    </w:rPr>
  </w:style>
  <w:style w:type="paragraph" w:customStyle="1" w:styleId="Style44">
    <w:name w:val="Style44"/>
    <w:basedOn w:val="a"/>
    <w:rsid w:val="00EE7273"/>
    <w:pPr>
      <w:widowControl w:val="0"/>
      <w:autoSpaceDE w:val="0"/>
      <w:autoSpaceDN w:val="0"/>
      <w:adjustRightInd w:val="0"/>
      <w:spacing w:line="276" w:lineRule="auto"/>
    </w:pPr>
    <w:rPr>
      <w:rFonts w:eastAsia="Times New Roman" w:cs="Times New Roman"/>
      <w:sz w:val="24"/>
      <w:szCs w:val="24"/>
      <w:lang w:eastAsia="ru-RU"/>
    </w:rPr>
  </w:style>
  <w:style w:type="paragraph" w:customStyle="1" w:styleId="Style48">
    <w:name w:val="Style48"/>
    <w:basedOn w:val="a"/>
    <w:rsid w:val="00EE7273"/>
    <w:pPr>
      <w:widowControl w:val="0"/>
      <w:autoSpaceDE w:val="0"/>
      <w:autoSpaceDN w:val="0"/>
      <w:adjustRightInd w:val="0"/>
      <w:spacing w:line="276" w:lineRule="auto"/>
    </w:pPr>
    <w:rPr>
      <w:rFonts w:eastAsia="Times New Roman" w:cs="Times New Roman"/>
      <w:sz w:val="24"/>
      <w:szCs w:val="24"/>
      <w:lang w:eastAsia="ru-RU"/>
    </w:rPr>
  </w:style>
  <w:style w:type="paragraph" w:customStyle="1" w:styleId="Style43">
    <w:name w:val="Style43"/>
    <w:basedOn w:val="a"/>
    <w:rsid w:val="00EE7273"/>
    <w:pPr>
      <w:widowControl w:val="0"/>
      <w:autoSpaceDE w:val="0"/>
      <w:autoSpaceDN w:val="0"/>
      <w:adjustRightInd w:val="0"/>
      <w:spacing w:line="276" w:lineRule="auto"/>
    </w:pPr>
    <w:rPr>
      <w:rFonts w:eastAsia="Times New Roman" w:cs="Times New Roman"/>
      <w:sz w:val="24"/>
      <w:szCs w:val="24"/>
      <w:lang w:eastAsia="ru-RU"/>
    </w:rPr>
  </w:style>
  <w:style w:type="paragraph" w:customStyle="1" w:styleId="Style11">
    <w:name w:val="Style11"/>
    <w:basedOn w:val="a"/>
    <w:rsid w:val="00EE7273"/>
    <w:pPr>
      <w:widowControl w:val="0"/>
      <w:autoSpaceDE w:val="0"/>
      <w:autoSpaceDN w:val="0"/>
      <w:adjustRightInd w:val="0"/>
      <w:spacing w:line="276" w:lineRule="auto"/>
    </w:pPr>
    <w:rPr>
      <w:rFonts w:eastAsia="Times New Roman" w:cs="Times New Roman"/>
      <w:sz w:val="24"/>
      <w:szCs w:val="24"/>
      <w:lang w:eastAsia="ru-RU"/>
    </w:rPr>
  </w:style>
  <w:style w:type="paragraph" w:customStyle="1" w:styleId="Style8">
    <w:name w:val="Style8"/>
    <w:basedOn w:val="a"/>
    <w:rsid w:val="00EE7273"/>
    <w:pPr>
      <w:widowControl w:val="0"/>
      <w:autoSpaceDE w:val="0"/>
      <w:autoSpaceDN w:val="0"/>
      <w:adjustRightInd w:val="0"/>
      <w:spacing w:line="276" w:lineRule="auto"/>
    </w:pPr>
    <w:rPr>
      <w:rFonts w:eastAsia="Times New Roman" w:cs="Times New Roman"/>
      <w:sz w:val="24"/>
      <w:szCs w:val="24"/>
      <w:lang w:eastAsia="ru-RU"/>
    </w:rPr>
  </w:style>
  <w:style w:type="paragraph" w:customStyle="1" w:styleId="Style55">
    <w:name w:val="Style55"/>
    <w:basedOn w:val="a"/>
    <w:rsid w:val="00EE7273"/>
    <w:pPr>
      <w:widowControl w:val="0"/>
      <w:autoSpaceDE w:val="0"/>
      <w:autoSpaceDN w:val="0"/>
      <w:adjustRightInd w:val="0"/>
      <w:spacing w:line="276" w:lineRule="auto"/>
    </w:pPr>
    <w:rPr>
      <w:rFonts w:eastAsia="Times New Roman" w:cs="Times New Roman"/>
      <w:sz w:val="24"/>
      <w:szCs w:val="24"/>
      <w:lang w:eastAsia="ru-RU"/>
    </w:rPr>
  </w:style>
  <w:style w:type="character" w:customStyle="1" w:styleId="FontStyle68">
    <w:name w:val="Font Style68"/>
    <w:rsid w:val="00EE7273"/>
    <w:rPr>
      <w:rFonts w:ascii="Times New Roman" w:hAnsi="Times New Roman"/>
      <w:sz w:val="20"/>
    </w:rPr>
  </w:style>
  <w:style w:type="character" w:customStyle="1" w:styleId="FontStyle72">
    <w:name w:val="Font Style72"/>
    <w:rsid w:val="00EE7273"/>
    <w:rPr>
      <w:rFonts w:ascii="Georgia" w:hAnsi="Georgia"/>
      <w:b/>
      <w:sz w:val="22"/>
    </w:rPr>
  </w:style>
  <w:style w:type="paragraph" w:styleId="af">
    <w:name w:val="footer"/>
    <w:basedOn w:val="a"/>
    <w:link w:val="af0"/>
    <w:unhideWhenUsed/>
    <w:rsid w:val="001A2D88"/>
    <w:pPr>
      <w:tabs>
        <w:tab w:val="center" w:pos="4677"/>
        <w:tab w:val="right" w:pos="9355"/>
      </w:tabs>
    </w:pPr>
  </w:style>
  <w:style w:type="character" w:customStyle="1" w:styleId="af0">
    <w:name w:val="Нижний колонтитул Знак"/>
    <w:basedOn w:val="a0"/>
    <w:link w:val="af"/>
    <w:rsid w:val="001A2D88"/>
    <w:rPr>
      <w:rFonts w:ascii="Times New Roman" w:hAnsi="Times New Roman"/>
      <w:sz w:val="28"/>
    </w:rPr>
  </w:style>
  <w:style w:type="paragraph" w:styleId="af1">
    <w:name w:val="TOC Heading"/>
    <w:basedOn w:val="1"/>
    <w:next w:val="a"/>
    <w:uiPriority w:val="39"/>
    <w:unhideWhenUsed/>
    <w:qFormat/>
    <w:rsid w:val="000B4575"/>
    <w:pPr>
      <w:pageBreakBefore w:val="0"/>
      <w:spacing w:before="240" w:line="259" w:lineRule="auto"/>
      <w:ind w:firstLine="0"/>
      <w:jc w:val="left"/>
      <w:outlineLvl w:val="9"/>
    </w:pPr>
    <w:rPr>
      <w:rFonts w:asciiTheme="majorHAnsi" w:hAnsiTheme="majorHAnsi"/>
      <w:b w:val="0"/>
      <w:color w:val="2E74B5" w:themeColor="accent1" w:themeShade="BF"/>
      <w:sz w:val="32"/>
      <w:lang w:eastAsia="ru-RU"/>
    </w:rPr>
  </w:style>
  <w:style w:type="paragraph" w:styleId="11">
    <w:name w:val="toc 1"/>
    <w:basedOn w:val="a"/>
    <w:next w:val="a"/>
    <w:autoRedefine/>
    <w:uiPriority w:val="39"/>
    <w:unhideWhenUsed/>
    <w:rsid w:val="00106515"/>
    <w:pPr>
      <w:tabs>
        <w:tab w:val="right" w:leader="dot" w:pos="9911"/>
      </w:tabs>
    </w:pPr>
  </w:style>
  <w:style w:type="paragraph" w:styleId="23">
    <w:name w:val="toc 2"/>
    <w:basedOn w:val="a"/>
    <w:next w:val="a"/>
    <w:autoRedefine/>
    <w:uiPriority w:val="39"/>
    <w:unhideWhenUsed/>
    <w:rsid w:val="00D41F20"/>
    <w:pPr>
      <w:tabs>
        <w:tab w:val="left" w:pos="1540"/>
        <w:tab w:val="right" w:leader="dot" w:pos="9911"/>
      </w:tabs>
      <w:ind w:left="278"/>
    </w:pPr>
  </w:style>
  <w:style w:type="paragraph" w:styleId="31">
    <w:name w:val="toc 3"/>
    <w:basedOn w:val="a"/>
    <w:next w:val="a"/>
    <w:autoRedefine/>
    <w:uiPriority w:val="39"/>
    <w:unhideWhenUsed/>
    <w:rsid w:val="00106515"/>
    <w:pPr>
      <w:ind w:left="561"/>
    </w:pPr>
  </w:style>
  <w:style w:type="character" w:styleId="af2">
    <w:name w:val="Hyperlink"/>
    <w:basedOn w:val="a0"/>
    <w:uiPriority w:val="99"/>
    <w:unhideWhenUsed/>
    <w:rsid w:val="000B4575"/>
    <w:rPr>
      <w:color w:val="0563C1" w:themeColor="hyperlink"/>
      <w:u w:val="single"/>
    </w:rPr>
  </w:style>
  <w:style w:type="paragraph" w:customStyle="1" w:styleId="af3">
    <w:name w:val="Подпись рисунка"/>
    <w:basedOn w:val="a"/>
    <w:link w:val="af4"/>
    <w:qFormat/>
    <w:rsid w:val="00546E62"/>
    <w:pPr>
      <w:ind w:firstLine="0"/>
      <w:jc w:val="center"/>
    </w:pPr>
    <w:rPr>
      <w:i/>
    </w:rPr>
  </w:style>
  <w:style w:type="character" w:customStyle="1" w:styleId="af4">
    <w:name w:val="Подпись рисунка Знак"/>
    <w:basedOn w:val="a0"/>
    <w:link w:val="af3"/>
    <w:rsid w:val="00546E62"/>
    <w:rPr>
      <w:rFonts w:ascii="Times New Roman" w:hAnsi="Times New Roman"/>
      <w:i/>
      <w:sz w:val="28"/>
    </w:rPr>
  </w:style>
  <w:style w:type="paragraph" w:customStyle="1" w:styleId="-">
    <w:name w:val="Маркированный список &quot;-&quot;"/>
    <w:basedOn w:val="a4"/>
    <w:link w:val="-0"/>
    <w:qFormat/>
    <w:rsid w:val="00B17239"/>
    <w:pPr>
      <w:numPr>
        <w:numId w:val="8"/>
      </w:numPr>
      <w:tabs>
        <w:tab w:val="left" w:pos="1418"/>
      </w:tabs>
      <w:ind w:left="0" w:firstLine="709"/>
    </w:pPr>
    <w:rPr>
      <w:rFonts w:cstheme="minorBidi"/>
      <w:lang w:bidi="ru-RU"/>
    </w:rPr>
  </w:style>
  <w:style w:type="character" w:customStyle="1" w:styleId="-0">
    <w:name w:val="Маркированный список &quot;-&quot; Знак"/>
    <w:basedOn w:val="a0"/>
    <w:link w:val="-"/>
    <w:rsid w:val="00B17239"/>
    <w:rPr>
      <w:rFonts w:ascii="Times New Roman" w:hAnsi="Times New Roman"/>
      <w:sz w:val="28"/>
      <w:lang w:bidi="ru-RU"/>
    </w:rPr>
  </w:style>
  <w:style w:type="paragraph" w:styleId="af5">
    <w:name w:val="Balloon Text"/>
    <w:basedOn w:val="a"/>
    <w:link w:val="af6"/>
    <w:uiPriority w:val="99"/>
    <w:semiHidden/>
    <w:unhideWhenUsed/>
    <w:rsid w:val="00E85BE8"/>
    <w:rPr>
      <w:rFonts w:ascii="Segoe UI" w:hAnsi="Segoe UI" w:cs="Segoe UI"/>
      <w:sz w:val="18"/>
      <w:szCs w:val="18"/>
    </w:rPr>
  </w:style>
  <w:style w:type="character" w:customStyle="1" w:styleId="af6">
    <w:name w:val="Текст выноски Знак"/>
    <w:basedOn w:val="a0"/>
    <w:link w:val="af5"/>
    <w:uiPriority w:val="99"/>
    <w:semiHidden/>
    <w:rsid w:val="00E85BE8"/>
    <w:rPr>
      <w:rFonts w:ascii="Segoe UI" w:hAnsi="Segoe UI" w:cs="Segoe UI"/>
      <w:sz w:val="18"/>
      <w:szCs w:val="18"/>
    </w:rPr>
  </w:style>
  <w:style w:type="character" w:customStyle="1" w:styleId="24">
    <w:name w:val="Основной текст (2)_"/>
    <w:basedOn w:val="a0"/>
    <w:link w:val="25"/>
    <w:rsid w:val="00400A9D"/>
    <w:rPr>
      <w:rFonts w:ascii="Calibri" w:eastAsia="Calibri" w:hAnsi="Calibri" w:cs="Calibri"/>
      <w:sz w:val="24"/>
      <w:szCs w:val="24"/>
      <w:shd w:val="clear" w:color="auto" w:fill="FFFFFF"/>
    </w:rPr>
  </w:style>
  <w:style w:type="paragraph" w:customStyle="1" w:styleId="25">
    <w:name w:val="Основной текст (2)"/>
    <w:basedOn w:val="a"/>
    <w:link w:val="24"/>
    <w:rsid w:val="00400A9D"/>
    <w:pPr>
      <w:widowControl w:val="0"/>
      <w:shd w:val="clear" w:color="auto" w:fill="FFFFFF"/>
      <w:spacing w:before="180" w:line="307" w:lineRule="exact"/>
      <w:ind w:hanging="640"/>
    </w:pPr>
    <w:rPr>
      <w:rFonts w:ascii="Calibri" w:eastAsia="Calibri" w:hAnsi="Calibri" w:cs="Calibri"/>
      <w:sz w:val="24"/>
      <w:szCs w:val="24"/>
    </w:rPr>
  </w:style>
  <w:style w:type="character" w:customStyle="1" w:styleId="26">
    <w:name w:val="Основной текст (2) + Полужирный"/>
    <w:basedOn w:val="24"/>
    <w:rsid w:val="00400A9D"/>
    <w:rPr>
      <w:rFonts w:ascii="Calibri" w:eastAsia="Calibri" w:hAnsi="Calibri" w:cs="Calibri"/>
      <w:b/>
      <w:bCs/>
      <w:color w:val="000000"/>
      <w:spacing w:val="0"/>
      <w:w w:val="100"/>
      <w:position w:val="0"/>
      <w:sz w:val="24"/>
      <w:szCs w:val="24"/>
      <w:shd w:val="clear" w:color="auto" w:fill="FFFFFF"/>
      <w:lang w:val="ru-RU" w:eastAsia="ru-RU" w:bidi="ru-RU"/>
    </w:rPr>
  </w:style>
  <w:style w:type="character" w:customStyle="1" w:styleId="af7">
    <w:name w:val="Подпись к таблице_"/>
    <w:basedOn w:val="a0"/>
    <w:link w:val="af8"/>
    <w:rsid w:val="00C27F78"/>
    <w:rPr>
      <w:rFonts w:ascii="Calibri" w:eastAsia="Calibri" w:hAnsi="Calibri" w:cs="Calibri"/>
      <w:sz w:val="24"/>
      <w:szCs w:val="24"/>
      <w:shd w:val="clear" w:color="auto" w:fill="FFFFFF"/>
    </w:rPr>
  </w:style>
  <w:style w:type="paragraph" w:customStyle="1" w:styleId="af8">
    <w:name w:val="Подпись к таблице"/>
    <w:basedOn w:val="a"/>
    <w:link w:val="af7"/>
    <w:rsid w:val="00C27F78"/>
    <w:pPr>
      <w:widowControl w:val="0"/>
      <w:shd w:val="clear" w:color="auto" w:fill="FFFFFF"/>
      <w:spacing w:line="0" w:lineRule="atLeast"/>
      <w:ind w:firstLine="0"/>
      <w:jc w:val="left"/>
    </w:pPr>
    <w:rPr>
      <w:rFonts w:ascii="Calibri" w:eastAsia="Calibri" w:hAnsi="Calibri" w:cs="Calibri"/>
      <w:sz w:val="24"/>
      <w:szCs w:val="24"/>
    </w:rPr>
  </w:style>
  <w:style w:type="character" w:customStyle="1" w:styleId="af9">
    <w:name w:val="Колонтитул_"/>
    <w:basedOn w:val="a0"/>
    <w:link w:val="afa"/>
    <w:rsid w:val="006961AB"/>
    <w:rPr>
      <w:rFonts w:ascii="Calibri" w:eastAsia="Calibri" w:hAnsi="Calibri" w:cs="Calibri"/>
      <w:sz w:val="20"/>
      <w:szCs w:val="20"/>
      <w:shd w:val="clear" w:color="auto" w:fill="FFFFFF"/>
    </w:rPr>
  </w:style>
  <w:style w:type="paragraph" w:customStyle="1" w:styleId="afa">
    <w:name w:val="Колонтитул"/>
    <w:basedOn w:val="a"/>
    <w:link w:val="af9"/>
    <w:rsid w:val="006961AB"/>
    <w:pPr>
      <w:widowControl w:val="0"/>
      <w:shd w:val="clear" w:color="auto" w:fill="FFFFFF"/>
      <w:spacing w:after="60" w:line="0" w:lineRule="atLeast"/>
      <w:ind w:firstLine="0"/>
      <w:jc w:val="left"/>
    </w:pPr>
    <w:rPr>
      <w:rFonts w:ascii="Calibri" w:eastAsia="Calibri" w:hAnsi="Calibri" w:cs="Calibri"/>
      <w:sz w:val="20"/>
      <w:szCs w:val="20"/>
    </w:rPr>
  </w:style>
  <w:style w:type="character" w:customStyle="1" w:styleId="6">
    <w:name w:val="Основной текст (6)_"/>
    <w:basedOn w:val="a0"/>
    <w:link w:val="60"/>
    <w:rsid w:val="006961AB"/>
    <w:rPr>
      <w:rFonts w:ascii="Calibri" w:eastAsia="Calibri" w:hAnsi="Calibri" w:cs="Calibri"/>
      <w:b/>
      <w:bCs/>
      <w:i/>
      <w:iCs/>
      <w:shd w:val="clear" w:color="auto" w:fill="FFFFFF"/>
    </w:rPr>
  </w:style>
  <w:style w:type="paragraph" w:customStyle="1" w:styleId="60">
    <w:name w:val="Основной текст (6)"/>
    <w:basedOn w:val="a"/>
    <w:link w:val="6"/>
    <w:rsid w:val="006961AB"/>
    <w:pPr>
      <w:widowControl w:val="0"/>
      <w:shd w:val="clear" w:color="auto" w:fill="FFFFFF"/>
      <w:spacing w:before="60" w:line="307" w:lineRule="exact"/>
      <w:ind w:firstLine="0"/>
      <w:jc w:val="left"/>
    </w:pPr>
    <w:rPr>
      <w:rFonts w:ascii="Calibri" w:eastAsia="Calibri" w:hAnsi="Calibri" w:cs="Calibri"/>
      <w:b/>
      <w:bCs/>
      <w:i/>
      <w:iCs/>
      <w:sz w:val="22"/>
    </w:rPr>
  </w:style>
  <w:style w:type="paragraph" w:styleId="41">
    <w:name w:val="toc 4"/>
    <w:basedOn w:val="a"/>
    <w:next w:val="a"/>
    <w:autoRedefine/>
    <w:uiPriority w:val="39"/>
    <w:semiHidden/>
    <w:unhideWhenUsed/>
    <w:rsid w:val="001B789B"/>
    <w:pPr>
      <w:spacing w:after="100"/>
      <w:ind w:left="840"/>
    </w:pPr>
  </w:style>
  <w:style w:type="character" w:customStyle="1" w:styleId="50">
    <w:name w:val="Заголовок 5 Знак"/>
    <w:basedOn w:val="a0"/>
    <w:link w:val="5"/>
    <w:uiPriority w:val="9"/>
    <w:rsid w:val="008F494B"/>
    <w:rPr>
      <w:rFonts w:ascii="Times New Roman" w:eastAsiaTheme="majorEastAsia" w:hAnsi="Times New Roman" w:cstheme="majorBidi"/>
      <w:sz w:val="28"/>
      <w:u w:val="single"/>
    </w:rPr>
  </w:style>
  <w:style w:type="paragraph" w:styleId="afb">
    <w:name w:val="Title"/>
    <w:aliases w:val="Название таблиц"/>
    <w:basedOn w:val="a"/>
    <w:next w:val="a"/>
    <w:link w:val="afc"/>
    <w:uiPriority w:val="10"/>
    <w:qFormat/>
    <w:rsid w:val="00A5506F"/>
    <w:pPr>
      <w:spacing w:after="120"/>
      <w:contextualSpacing/>
      <w:jc w:val="center"/>
    </w:pPr>
    <w:rPr>
      <w:rFonts w:eastAsiaTheme="majorEastAsia" w:cstheme="majorBidi"/>
      <w:b/>
      <w:spacing w:val="-10"/>
      <w:kern w:val="28"/>
      <w:szCs w:val="56"/>
    </w:rPr>
  </w:style>
  <w:style w:type="character" w:customStyle="1" w:styleId="afc">
    <w:name w:val="Заголовок Знак"/>
    <w:aliases w:val="Название таблиц Знак"/>
    <w:basedOn w:val="a0"/>
    <w:link w:val="afb"/>
    <w:uiPriority w:val="10"/>
    <w:rsid w:val="00A5506F"/>
    <w:rPr>
      <w:rFonts w:ascii="Times New Roman" w:eastAsiaTheme="majorEastAsia" w:hAnsi="Times New Roman" w:cstheme="majorBidi"/>
      <w:b/>
      <w:spacing w:val="-10"/>
      <w:kern w:val="28"/>
      <w:sz w:val="28"/>
      <w:szCs w:val="56"/>
    </w:rPr>
  </w:style>
  <w:style w:type="paragraph" w:styleId="afd">
    <w:name w:val="Subtitle"/>
    <w:aliases w:val="Заголовок_3"/>
    <w:basedOn w:val="a"/>
    <w:next w:val="a"/>
    <w:link w:val="afe"/>
    <w:qFormat/>
    <w:rsid w:val="00A5506F"/>
    <w:pPr>
      <w:numPr>
        <w:ilvl w:val="1"/>
      </w:numPr>
      <w:spacing w:after="120"/>
      <w:ind w:firstLine="709"/>
      <w:jc w:val="center"/>
    </w:pPr>
    <w:rPr>
      <w:rFonts w:eastAsiaTheme="minorEastAsia"/>
      <w:b/>
      <w:i/>
    </w:rPr>
  </w:style>
  <w:style w:type="character" w:customStyle="1" w:styleId="afe">
    <w:name w:val="Подзаголовок Знак"/>
    <w:aliases w:val="Заголовок_3 Знак"/>
    <w:basedOn w:val="a0"/>
    <w:link w:val="afd"/>
    <w:rsid w:val="00A5506F"/>
    <w:rPr>
      <w:rFonts w:ascii="Times New Roman" w:eastAsiaTheme="minorEastAsia" w:hAnsi="Times New Roman"/>
      <w:b/>
      <w:i/>
      <w:sz w:val="28"/>
    </w:rPr>
  </w:style>
  <w:style w:type="paragraph" w:styleId="aff">
    <w:name w:val="caption"/>
    <w:basedOn w:val="a"/>
    <w:next w:val="a"/>
    <w:qFormat/>
    <w:rsid w:val="00A5506F"/>
    <w:pPr>
      <w:keepNext/>
      <w:keepLines/>
      <w:spacing w:before="200"/>
      <w:ind w:firstLine="0"/>
      <w:jc w:val="center"/>
    </w:pPr>
    <w:rPr>
      <w:rFonts w:eastAsia="Times New Roman" w:cs="Times New Roman"/>
      <w:b/>
      <w:bCs/>
      <w:szCs w:val="20"/>
      <w:lang w:eastAsia="ru-RU"/>
    </w:rPr>
  </w:style>
  <w:style w:type="character" w:styleId="aff0">
    <w:name w:val="annotation reference"/>
    <w:basedOn w:val="a0"/>
    <w:uiPriority w:val="99"/>
    <w:semiHidden/>
    <w:unhideWhenUsed/>
    <w:rsid w:val="00BD675F"/>
    <w:rPr>
      <w:sz w:val="16"/>
      <w:szCs w:val="16"/>
    </w:rPr>
  </w:style>
  <w:style w:type="paragraph" w:styleId="aff1">
    <w:name w:val="annotation text"/>
    <w:basedOn w:val="a"/>
    <w:link w:val="aff2"/>
    <w:uiPriority w:val="99"/>
    <w:semiHidden/>
    <w:unhideWhenUsed/>
    <w:rsid w:val="00BD675F"/>
    <w:rPr>
      <w:sz w:val="20"/>
      <w:szCs w:val="20"/>
    </w:rPr>
  </w:style>
  <w:style w:type="character" w:customStyle="1" w:styleId="aff2">
    <w:name w:val="Текст примечания Знак"/>
    <w:basedOn w:val="a0"/>
    <w:link w:val="aff1"/>
    <w:uiPriority w:val="99"/>
    <w:semiHidden/>
    <w:rsid w:val="00BD675F"/>
    <w:rPr>
      <w:rFonts w:ascii="Times New Roman" w:hAnsi="Times New Roman"/>
      <w:sz w:val="20"/>
      <w:szCs w:val="20"/>
    </w:rPr>
  </w:style>
  <w:style w:type="paragraph" w:styleId="aff3">
    <w:name w:val="annotation subject"/>
    <w:basedOn w:val="aff1"/>
    <w:next w:val="aff1"/>
    <w:link w:val="aff4"/>
    <w:uiPriority w:val="99"/>
    <w:semiHidden/>
    <w:unhideWhenUsed/>
    <w:rsid w:val="00BD675F"/>
    <w:rPr>
      <w:b/>
      <w:bCs/>
    </w:rPr>
  </w:style>
  <w:style w:type="character" w:customStyle="1" w:styleId="aff4">
    <w:name w:val="Тема примечания Знак"/>
    <w:basedOn w:val="aff2"/>
    <w:link w:val="aff3"/>
    <w:uiPriority w:val="99"/>
    <w:semiHidden/>
    <w:rsid w:val="00BD675F"/>
    <w:rPr>
      <w:rFonts w:ascii="Times New Roman" w:hAnsi="Times New Roman"/>
      <w:b/>
      <w:bCs/>
      <w:sz w:val="20"/>
      <w:szCs w:val="20"/>
    </w:rPr>
  </w:style>
  <w:style w:type="table" w:customStyle="1" w:styleId="12">
    <w:name w:val="Сетка таблицы1"/>
    <w:basedOn w:val="a1"/>
    <w:next w:val="a5"/>
    <w:uiPriority w:val="39"/>
    <w:rsid w:val="00BD67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Сетка таблицы2"/>
    <w:basedOn w:val="a1"/>
    <w:next w:val="a5"/>
    <w:uiPriority w:val="39"/>
    <w:rsid w:val="000338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1"/>
    <w:next w:val="a5"/>
    <w:uiPriority w:val="39"/>
    <w:rsid w:val="000E74BE"/>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a0"/>
    <w:rsid w:val="00EC540E"/>
  </w:style>
  <w:style w:type="character" w:customStyle="1" w:styleId="eop">
    <w:name w:val="eop"/>
    <w:basedOn w:val="a0"/>
    <w:rsid w:val="00EC540E"/>
  </w:style>
  <w:style w:type="paragraph" w:customStyle="1" w:styleId="paragraph">
    <w:name w:val="paragraph"/>
    <w:basedOn w:val="a"/>
    <w:rsid w:val="00EC540E"/>
    <w:pPr>
      <w:spacing w:before="100" w:beforeAutospacing="1" w:after="100" w:afterAutospacing="1"/>
      <w:ind w:firstLine="0"/>
      <w:jc w:val="left"/>
    </w:pPr>
    <w:rPr>
      <w:rFonts w:eastAsia="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2772777">
      <w:bodyDiv w:val="1"/>
      <w:marLeft w:val="0"/>
      <w:marRight w:val="0"/>
      <w:marTop w:val="0"/>
      <w:marBottom w:val="0"/>
      <w:divBdr>
        <w:top w:val="none" w:sz="0" w:space="0" w:color="auto"/>
        <w:left w:val="none" w:sz="0" w:space="0" w:color="auto"/>
        <w:bottom w:val="none" w:sz="0" w:space="0" w:color="auto"/>
        <w:right w:val="none" w:sz="0" w:space="0" w:color="auto"/>
      </w:divBdr>
    </w:div>
    <w:div w:id="112987906">
      <w:bodyDiv w:val="1"/>
      <w:marLeft w:val="0"/>
      <w:marRight w:val="0"/>
      <w:marTop w:val="0"/>
      <w:marBottom w:val="0"/>
      <w:divBdr>
        <w:top w:val="none" w:sz="0" w:space="0" w:color="auto"/>
        <w:left w:val="none" w:sz="0" w:space="0" w:color="auto"/>
        <w:bottom w:val="none" w:sz="0" w:space="0" w:color="auto"/>
        <w:right w:val="none" w:sz="0" w:space="0" w:color="auto"/>
      </w:divBdr>
    </w:div>
    <w:div w:id="195461043">
      <w:bodyDiv w:val="1"/>
      <w:marLeft w:val="0"/>
      <w:marRight w:val="0"/>
      <w:marTop w:val="0"/>
      <w:marBottom w:val="0"/>
      <w:divBdr>
        <w:top w:val="none" w:sz="0" w:space="0" w:color="auto"/>
        <w:left w:val="none" w:sz="0" w:space="0" w:color="auto"/>
        <w:bottom w:val="none" w:sz="0" w:space="0" w:color="auto"/>
        <w:right w:val="none" w:sz="0" w:space="0" w:color="auto"/>
      </w:divBdr>
    </w:div>
    <w:div w:id="207883396">
      <w:bodyDiv w:val="1"/>
      <w:marLeft w:val="0"/>
      <w:marRight w:val="0"/>
      <w:marTop w:val="0"/>
      <w:marBottom w:val="0"/>
      <w:divBdr>
        <w:top w:val="none" w:sz="0" w:space="0" w:color="auto"/>
        <w:left w:val="none" w:sz="0" w:space="0" w:color="auto"/>
        <w:bottom w:val="none" w:sz="0" w:space="0" w:color="auto"/>
        <w:right w:val="none" w:sz="0" w:space="0" w:color="auto"/>
      </w:divBdr>
    </w:div>
    <w:div w:id="215942588">
      <w:bodyDiv w:val="1"/>
      <w:marLeft w:val="0"/>
      <w:marRight w:val="0"/>
      <w:marTop w:val="0"/>
      <w:marBottom w:val="0"/>
      <w:divBdr>
        <w:top w:val="none" w:sz="0" w:space="0" w:color="auto"/>
        <w:left w:val="none" w:sz="0" w:space="0" w:color="auto"/>
        <w:bottom w:val="none" w:sz="0" w:space="0" w:color="auto"/>
        <w:right w:val="none" w:sz="0" w:space="0" w:color="auto"/>
      </w:divBdr>
    </w:div>
    <w:div w:id="231429902">
      <w:bodyDiv w:val="1"/>
      <w:marLeft w:val="0"/>
      <w:marRight w:val="0"/>
      <w:marTop w:val="0"/>
      <w:marBottom w:val="0"/>
      <w:divBdr>
        <w:top w:val="none" w:sz="0" w:space="0" w:color="auto"/>
        <w:left w:val="none" w:sz="0" w:space="0" w:color="auto"/>
        <w:bottom w:val="none" w:sz="0" w:space="0" w:color="auto"/>
        <w:right w:val="none" w:sz="0" w:space="0" w:color="auto"/>
      </w:divBdr>
      <w:divsChild>
        <w:div w:id="907499060">
          <w:marLeft w:val="0"/>
          <w:marRight w:val="0"/>
          <w:marTop w:val="0"/>
          <w:marBottom w:val="0"/>
          <w:divBdr>
            <w:top w:val="none" w:sz="0" w:space="0" w:color="auto"/>
            <w:left w:val="none" w:sz="0" w:space="0" w:color="auto"/>
            <w:bottom w:val="none" w:sz="0" w:space="0" w:color="auto"/>
            <w:right w:val="none" w:sz="0" w:space="0" w:color="auto"/>
          </w:divBdr>
          <w:divsChild>
            <w:div w:id="1935625930">
              <w:marLeft w:val="0"/>
              <w:marRight w:val="0"/>
              <w:marTop w:val="0"/>
              <w:marBottom w:val="0"/>
              <w:divBdr>
                <w:top w:val="none" w:sz="0" w:space="0" w:color="auto"/>
                <w:left w:val="none" w:sz="0" w:space="0" w:color="auto"/>
                <w:bottom w:val="none" w:sz="0" w:space="0" w:color="auto"/>
                <w:right w:val="none" w:sz="0" w:space="0" w:color="auto"/>
              </w:divBdr>
            </w:div>
          </w:divsChild>
        </w:div>
        <w:div w:id="914246038">
          <w:marLeft w:val="0"/>
          <w:marRight w:val="0"/>
          <w:marTop w:val="0"/>
          <w:marBottom w:val="0"/>
          <w:divBdr>
            <w:top w:val="none" w:sz="0" w:space="0" w:color="auto"/>
            <w:left w:val="none" w:sz="0" w:space="0" w:color="auto"/>
            <w:bottom w:val="none" w:sz="0" w:space="0" w:color="auto"/>
            <w:right w:val="none" w:sz="0" w:space="0" w:color="auto"/>
          </w:divBdr>
          <w:divsChild>
            <w:div w:id="651252259">
              <w:marLeft w:val="0"/>
              <w:marRight w:val="0"/>
              <w:marTop w:val="0"/>
              <w:marBottom w:val="0"/>
              <w:divBdr>
                <w:top w:val="none" w:sz="0" w:space="0" w:color="auto"/>
                <w:left w:val="none" w:sz="0" w:space="0" w:color="auto"/>
                <w:bottom w:val="none" w:sz="0" w:space="0" w:color="auto"/>
                <w:right w:val="none" w:sz="0" w:space="0" w:color="auto"/>
              </w:divBdr>
            </w:div>
          </w:divsChild>
        </w:div>
        <w:div w:id="100995551">
          <w:marLeft w:val="0"/>
          <w:marRight w:val="0"/>
          <w:marTop w:val="0"/>
          <w:marBottom w:val="0"/>
          <w:divBdr>
            <w:top w:val="none" w:sz="0" w:space="0" w:color="auto"/>
            <w:left w:val="none" w:sz="0" w:space="0" w:color="auto"/>
            <w:bottom w:val="none" w:sz="0" w:space="0" w:color="auto"/>
            <w:right w:val="none" w:sz="0" w:space="0" w:color="auto"/>
          </w:divBdr>
          <w:divsChild>
            <w:div w:id="50155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778538">
      <w:bodyDiv w:val="1"/>
      <w:marLeft w:val="0"/>
      <w:marRight w:val="0"/>
      <w:marTop w:val="0"/>
      <w:marBottom w:val="0"/>
      <w:divBdr>
        <w:top w:val="none" w:sz="0" w:space="0" w:color="auto"/>
        <w:left w:val="none" w:sz="0" w:space="0" w:color="auto"/>
        <w:bottom w:val="none" w:sz="0" w:space="0" w:color="auto"/>
        <w:right w:val="none" w:sz="0" w:space="0" w:color="auto"/>
      </w:divBdr>
    </w:div>
    <w:div w:id="329525636">
      <w:bodyDiv w:val="1"/>
      <w:marLeft w:val="0"/>
      <w:marRight w:val="0"/>
      <w:marTop w:val="0"/>
      <w:marBottom w:val="0"/>
      <w:divBdr>
        <w:top w:val="none" w:sz="0" w:space="0" w:color="auto"/>
        <w:left w:val="none" w:sz="0" w:space="0" w:color="auto"/>
        <w:bottom w:val="none" w:sz="0" w:space="0" w:color="auto"/>
        <w:right w:val="none" w:sz="0" w:space="0" w:color="auto"/>
      </w:divBdr>
    </w:div>
    <w:div w:id="537208857">
      <w:bodyDiv w:val="1"/>
      <w:marLeft w:val="0"/>
      <w:marRight w:val="0"/>
      <w:marTop w:val="0"/>
      <w:marBottom w:val="0"/>
      <w:divBdr>
        <w:top w:val="none" w:sz="0" w:space="0" w:color="auto"/>
        <w:left w:val="none" w:sz="0" w:space="0" w:color="auto"/>
        <w:bottom w:val="none" w:sz="0" w:space="0" w:color="auto"/>
        <w:right w:val="none" w:sz="0" w:space="0" w:color="auto"/>
      </w:divBdr>
    </w:div>
    <w:div w:id="561646440">
      <w:bodyDiv w:val="1"/>
      <w:marLeft w:val="0"/>
      <w:marRight w:val="0"/>
      <w:marTop w:val="0"/>
      <w:marBottom w:val="0"/>
      <w:divBdr>
        <w:top w:val="none" w:sz="0" w:space="0" w:color="auto"/>
        <w:left w:val="none" w:sz="0" w:space="0" w:color="auto"/>
        <w:bottom w:val="none" w:sz="0" w:space="0" w:color="auto"/>
        <w:right w:val="none" w:sz="0" w:space="0" w:color="auto"/>
      </w:divBdr>
    </w:div>
    <w:div w:id="676083093">
      <w:bodyDiv w:val="1"/>
      <w:marLeft w:val="0"/>
      <w:marRight w:val="0"/>
      <w:marTop w:val="0"/>
      <w:marBottom w:val="0"/>
      <w:divBdr>
        <w:top w:val="none" w:sz="0" w:space="0" w:color="auto"/>
        <w:left w:val="none" w:sz="0" w:space="0" w:color="auto"/>
        <w:bottom w:val="none" w:sz="0" w:space="0" w:color="auto"/>
        <w:right w:val="none" w:sz="0" w:space="0" w:color="auto"/>
      </w:divBdr>
    </w:div>
    <w:div w:id="779950734">
      <w:bodyDiv w:val="1"/>
      <w:marLeft w:val="0"/>
      <w:marRight w:val="0"/>
      <w:marTop w:val="0"/>
      <w:marBottom w:val="0"/>
      <w:divBdr>
        <w:top w:val="none" w:sz="0" w:space="0" w:color="auto"/>
        <w:left w:val="none" w:sz="0" w:space="0" w:color="auto"/>
        <w:bottom w:val="none" w:sz="0" w:space="0" w:color="auto"/>
        <w:right w:val="none" w:sz="0" w:space="0" w:color="auto"/>
      </w:divBdr>
    </w:div>
    <w:div w:id="819228113">
      <w:bodyDiv w:val="1"/>
      <w:marLeft w:val="0"/>
      <w:marRight w:val="0"/>
      <w:marTop w:val="0"/>
      <w:marBottom w:val="0"/>
      <w:divBdr>
        <w:top w:val="none" w:sz="0" w:space="0" w:color="auto"/>
        <w:left w:val="none" w:sz="0" w:space="0" w:color="auto"/>
        <w:bottom w:val="none" w:sz="0" w:space="0" w:color="auto"/>
        <w:right w:val="none" w:sz="0" w:space="0" w:color="auto"/>
      </w:divBdr>
    </w:div>
    <w:div w:id="903759840">
      <w:bodyDiv w:val="1"/>
      <w:marLeft w:val="0"/>
      <w:marRight w:val="0"/>
      <w:marTop w:val="0"/>
      <w:marBottom w:val="0"/>
      <w:divBdr>
        <w:top w:val="none" w:sz="0" w:space="0" w:color="auto"/>
        <w:left w:val="none" w:sz="0" w:space="0" w:color="auto"/>
        <w:bottom w:val="none" w:sz="0" w:space="0" w:color="auto"/>
        <w:right w:val="none" w:sz="0" w:space="0" w:color="auto"/>
      </w:divBdr>
    </w:div>
    <w:div w:id="1089351754">
      <w:bodyDiv w:val="1"/>
      <w:marLeft w:val="0"/>
      <w:marRight w:val="0"/>
      <w:marTop w:val="0"/>
      <w:marBottom w:val="0"/>
      <w:divBdr>
        <w:top w:val="none" w:sz="0" w:space="0" w:color="auto"/>
        <w:left w:val="none" w:sz="0" w:space="0" w:color="auto"/>
        <w:bottom w:val="none" w:sz="0" w:space="0" w:color="auto"/>
        <w:right w:val="none" w:sz="0" w:space="0" w:color="auto"/>
      </w:divBdr>
    </w:div>
    <w:div w:id="1209075044">
      <w:bodyDiv w:val="1"/>
      <w:marLeft w:val="0"/>
      <w:marRight w:val="0"/>
      <w:marTop w:val="0"/>
      <w:marBottom w:val="0"/>
      <w:divBdr>
        <w:top w:val="none" w:sz="0" w:space="0" w:color="auto"/>
        <w:left w:val="none" w:sz="0" w:space="0" w:color="auto"/>
        <w:bottom w:val="none" w:sz="0" w:space="0" w:color="auto"/>
        <w:right w:val="none" w:sz="0" w:space="0" w:color="auto"/>
      </w:divBdr>
    </w:div>
    <w:div w:id="1221137536">
      <w:bodyDiv w:val="1"/>
      <w:marLeft w:val="0"/>
      <w:marRight w:val="0"/>
      <w:marTop w:val="0"/>
      <w:marBottom w:val="0"/>
      <w:divBdr>
        <w:top w:val="none" w:sz="0" w:space="0" w:color="auto"/>
        <w:left w:val="none" w:sz="0" w:space="0" w:color="auto"/>
        <w:bottom w:val="none" w:sz="0" w:space="0" w:color="auto"/>
        <w:right w:val="none" w:sz="0" w:space="0" w:color="auto"/>
      </w:divBdr>
    </w:div>
    <w:div w:id="1403914142">
      <w:bodyDiv w:val="1"/>
      <w:marLeft w:val="0"/>
      <w:marRight w:val="0"/>
      <w:marTop w:val="0"/>
      <w:marBottom w:val="0"/>
      <w:divBdr>
        <w:top w:val="none" w:sz="0" w:space="0" w:color="auto"/>
        <w:left w:val="none" w:sz="0" w:space="0" w:color="auto"/>
        <w:bottom w:val="none" w:sz="0" w:space="0" w:color="auto"/>
        <w:right w:val="none" w:sz="0" w:space="0" w:color="auto"/>
      </w:divBdr>
    </w:div>
    <w:div w:id="1482040388">
      <w:bodyDiv w:val="1"/>
      <w:marLeft w:val="0"/>
      <w:marRight w:val="0"/>
      <w:marTop w:val="0"/>
      <w:marBottom w:val="0"/>
      <w:divBdr>
        <w:top w:val="none" w:sz="0" w:space="0" w:color="auto"/>
        <w:left w:val="none" w:sz="0" w:space="0" w:color="auto"/>
        <w:bottom w:val="none" w:sz="0" w:space="0" w:color="auto"/>
        <w:right w:val="none" w:sz="0" w:space="0" w:color="auto"/>
      </w:divBdr>
    </w:div>
    <w:div w:id="1492326423">
      <w:bodyDiv w:val="1"/>
      <w:marLeft w:val="0"/>
      <w:marRight w:val="0"/>
      <w:marTop w:val="0"/>
      <w:marBottom w:val="0"/>
      <w:divBdr>
        <w:top w:val="none" w:sz="0" w:space="0" w:color="auto"/>
        <w:left w:val="none" w:sz="0" w:space="0" w:color="auto"/>
        <w:bottom w:val="none" w:sz="0" w:space="0" w:color="auto"/>
        <w:right w:val="none" w:sz="0" w:space="0" w:color="auto"/>
      </w:divBdr>
    </w:div>
    <w:div w:id="1628899472">
      <w:bodyDiv w:val="1"/>
      <w:marLeft w:val="0"/>
      <w:marRight w:val="0"/>
      <w:marTop w:val="0"/>
      <w:marBottom w:val="0"/>
      <w:divBdr>
        <w:top w:val="none" w:sz="0" w:space="0" w:color="auto"/>
        <w:left w:val="none" w:sz="0" w:space="0" w:color="auto"/>
        <w:bottom w:val="none" w:sz="0" w:space="0" w:color="auto"/>
        <w:right w:val="none" w:sz="0" w:space="0" w:color="auto"/>
      </w:divBdr>
    </w:div>
    <w:div w:id="1700079555">
      <w:bodyDiv w:val="1"/>
      <w:marLeft w:val="0"/>
      <w:marRight w:val="0"/>
      <w:marTop w:val="0"/>
      <w:marBottom w:val="0"/>
      <w:divBdr>
        <w:top w:val="none" w:sz="0" w:space="0" w:color="auto"/>
        <w:left w:val="none" w:sz="0" w:space="0" w:color="auto"/>
        <w:bottom w:val="none" w:sz="0" w:space="0" w:color="auto"/>
        <w:right w:val="none" w:sz="0" w:space="0" w:color="auto"/>
      </w:divBdr>
    </w:div>
    <w:div w:id="1804421041">
      <w:bodyDiv w:val="1"/>
      <w:marLeft w:val="0"/>
      <w:marRight w:val="0"/>
      <w:marTop w:val="0"/>
      <w:marBottom w:val="0"/>
      <w:divBdr>
        <w:top w:val="none" w:sz="0" w:space="0" w:color="auto"/>
        <w:left w:val="none" w:sz="0" w:space="0" w:color="auto"/>
        <w:bottom w:val="none" w:sz="0" w:space="0" w:color="auto"/>
        <w:right w:val="none" w:sz="0" w:space="0" w:color="auto"/>
      </w:divBdr>
    </w:div>
    <w:div w:id="1823695672">
      <w:bodyDiv w:val="1"/>
      <w:marLeft w:val="0"/>
      <w:marRight w:val="0"/>
      <w:marTop w:val="0"/>
      <w:marBottom w:val="0"/>
      <w:divBdr>
        <w:top w:val="none" w:sz="0" w:space="0" w:color="auto"/>
        <w:left w:val="none" w:sz="0" w:space="0" w:color="auto"/>
        <w:bottom w:val="none" w:sz="0" w:space="0" w:color="auto"/>
        <w:right w:val="none" w:sz="0" w:space="0" w:color="auto"/>
      </w:divBdr>
    </w:div>
    <w:div w:id="1898936809">
      <w:bodyDiv w:val="1"/>
      <w:marLeft w:val="0"/>
      <w:marRight w:val="0"/>
      <w:marTop w:val="0"/>
      <w:marBottom w:val="0"/>
      <w:divBdr>
        <w:top w:val="none" w:sz="0" w:space="0" w:color="auto"/>
        <w:left w:val="none" w:sz="0" w:space="0" w:color="auto"/>
        <w:bottom w:val="none" w:sz="0" w:space="0" w:color="auto"/>
        <w:right w:val="none" w:sz="0" w:space="0" w:color="auto"/>
      </w:divBdr>
    </w:div>
    <w:div w:id="1929654626">
      <w:bodyDiv w:val="1"/>
      <w:marLeft w:val="0"/>
      <w:marRight w:val="0"/>
      <w:marTop w:val="0"/>
      <w:marBottom w:val="0"/>
      <w:divBdr>
        <w:top w:val="none" w:sz="0" w:space="0" w:color="auto"/>
        <w:left w:val="none" w:sz="0" w:space="0" w:color="auto"/>
        <w:bottom w:val="none" w:sz="0" w:space="0" w:color="auto"/>
        <w:right w:val="none" w:sz="0" w:space="0" w:color="auto"/>
      </w:divBdr>
    </w:div>
    <w:div w:id="2000234792">
      <w:bodyDiv w:val="1"/>
      <w:marLeft w:val="0"/>
      <w:marRight w:val="0"/>
      <w:marTop w:val="0"/>
      <w:marBottom w:val="0"/>
      <w:divBdr>
        <w:top w:val="none" w:sz="0" w:space="0" w:color="auto"/>
        <w:left w:val="none" w:sz="0" w:space="0" w:color="auto"/>
        <w:bottom w:val="none" w:sz="0" w:space="0" w:color="auto"/>
        <w:right w:val="none" w:sz="0" w:space="0" w:color="auto"/>
      </w:divBdr>
    </w:div>
    <w:div w:id="2006667516">
      <w:bodyDiv w:val="1"/>
      <w:marLeft w:val="0"/>
      <w:marRight w:val="0"/>
      <w:marTop w:val="0"/>
      <w:marBottom w:val="0"/>
      <w:divBdr>
        <w:top w:val="none" w:sz="0" w:space="0" w:color="auto"/>
        <w:left w:val="none" w:sz="0" w:space="0" w:color="auto"/>
        <w:bottom w:val="none" w:sz="0" w:space="0" w:color="auto"/>
        <w:right w:val="none" w:sz="0" w:space="0" w:color="auto"/>
      </w:divBdr>
    </w:div>
    <w:div w:id="2052221576">
      <w:bodyDiv w:val="1"/>
      <w:marLeft w:val="0"/>
      <w:marRight w:val="0"/>
      <w:marTop w:val="0"/>
      <w:marBottom w:val="0"/>
      <w:divBdr>
        <w:top w:val="none" w:sz="0" w:space="0" w:color="auto"/>
        <w:left w:val="none" w:sz="0" w:space="0" w:color="auto"/>
        <w:bottom w:val="none" w:sz="0" w:space="0" w:color="auto"/>
        <w:right w:val="none" w:sz="0" w:space="0" w:color="auto"/>
      </w:divBdr>
    </w:div>
    <w:div w:id="20919232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6.png"/><Relationship Id="rId39" Type="http://schemas.openxmlformats.org/officeDocument/2006/relationships/image" Target="media/image17.jpeg"/><Relationship Id="rId21" Type="http://schemas.openxmlformats.org/officeDocument/2006/relationships/image" Target="media/image11.jpeg"/><Relationship Id="rId34" Type="http://schemas.openxmlformats.org/officeDocument/2006/relationships/footer" Target="footer2.xml"/><Relationship Id="rId42" Type="http://schemas.openxmlformats.org/officeDocument/2006/relationships/header" Target="header4.xml"/><Relationship Id="rId47" Type="http://schemas.openxmlformats.org/officeDocument/2006/relationships/image" Target="media/image21.jpeg"/><Relationship Id="rId50" Type="http://schemas.openxmlformats.org/officeDocument/2006/relationships/image" Target="media/image24.jpeg"/><Relationship Id="rId55" Type="http://schemas.openxmlformats.org/officeDocument/2006/relationships/image" Target="media/image29.jpeg"/><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1.wdp"/><Relationship Id="rId29" Type="http://schemas.openxmlformats.org/officeDocument/2006/relationships/hyperlink" Target="https://kamtechprom.ru/" TargetMode="External"/><Relationship Id="rId11" Type="http://schemas.openxmlformats.org/officeDocument/2006/relationships/image" Target="media/image4.png"/><Relationship Id="rId24" Type="http://schemas.openxmlformats.org/officeDocument/2006/relationships/image" Target="media/image14.jpeg"/><Relationship Id="rId32" Type="http://schemas.openxmlformats.org/officeDocument/2006/relationships/hyperlink" Target="https://yandex.ru/maps/org/gou_dpo_institut_razvitiya_regionalnogo_obrazovaniya_sverdlovskoy_oblasti/1064079655/" TargetMode="External"/><Relationship Id="rId37" Type="http://schemas.openxmlformats.org/officeDocument/2006/relationships/hyperlink" Target="http://www.consultant.ru/document/cons_doc_LAW_343/5a64531abe181f9ccf87022b85840976ad863c00/" TargetMode="External"/><Relationship Id="rId40" Type="http://schemas.openxmlformats.org/officeDocument/2006/relationships/image" Target="media/image18.png"/><Relationship Id="rId45" Type="http://schemas.openxmlformats.org/officeDocument/2006/relationships/footer" Target="footer4.xml"/><Relationship Id="rId53" Type="http://schemas.openxmlformats.org/officeDocument/2006/relationships/image" Target="media/image27.jpe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2.jpeg"/><Relationship Id="rId27" Type="http://schemas.openxmlformats.org/officeDocument/2006/relationships/hyperlink" Target="https://tochka-na-karte.ru/Goroda-i-Gosudarstva/15196-Pyshma.html" TargetMode="External"/><Relationship Id="rId30" Type="http://schemas.openxmlformats.org/officeDocument/2006/relationships/hyperlink" Target="https://yandex.ru/maps/org/voyenny_komissariat_g_kamyshlov_kamyshlovskogo_i_pyshminskogo_rayonov/1123742751/" TargetMode="External"/><Relationship Id="rId35" Type="http://schemas.openxmlformats.org/officeDocument/2006/relationships/header" Target="header3.xml"/><Relationship Id="rId43" Type="http://schemas.openxmlformats.org/officeDocument/2006/relationships/footer" Target="footer3.xml"/><Relationship Id="rId48" Type="http://schemas.openxmlformats.org/officeDocument/2006/relationships/image" Target="media/image22.jpeg"/><Relationship Id="rId56" Type="http://schemas.openxmlformats.org/officeDocument/2006/relationships/image" Target="media/image30.jpeg"/><Relationship Id="rId8" Type="http://schemas.openxmlformats.org/officeDocument/2006/relationships/image" Target="media/image1.jpeg"/><Relationship Id="rId51" Type="http://schemas.openxmlformats.org/officeDocument/2006/relationships/image" Target="media/image25.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5.jpeg"/><Relationship Id="rId33" Type="http://schemas.openxmlformats.org/officeDocument/2006/relationships/header" Target="header2.xml"/><Relationship Id="rId38" Type="http://schemas.openxmlformats.org/officeDocument/2006/relationships/hyperlink" Target="http://www.consultant.ru/document/cons_doc_LAW_300843/9a073f7358f63cc80f8bf4b9406df3978054e8dc/" TargetMode="External"/><Relationship Id="rId46" Type="http://schemas.openxmlformats.org/officeDocument/2006/relationships/image" Target="media/image20.jpeg"/><Relationship Id="rId59" Type="http://schemas.openxmlformats.org/officeDocument/2006/relationships/theme" Target="theme/theme1.xml"/><Relationship Id="rId20" Type="http://schemas.openxmlformats.org/officeDocument/2006/relationships/footer" Target="footer1.xml"/><Relationship Id="rId41" Type="http://schemas.openxmlformats.org/officeDocument/2006/relationships/image" Target="media/image19.jpeg"/><Relationship Id="rId54"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3.jpeg"/><Relationship Id="rId28" Type="http://schemas.openxmlformats.org/officeDocument/2006/relationships/hyperlink" Target="https://uraloved.ru/goroda-i-sela/sverdlovskaya-obl/verhnaya-pishma" TargetMode="External"/><Relationship Id="rId36" Type="http://schemas.openxmlformats.org/officeDocument/2006/relationships/hyperlink" Target="http://www.consultant.ru/document/cons_doc_LAW_37318/" TargetMode="External"/><Relationship Id="rId49" Type="http://schemas.openxmlformats.org/officeDocument/2006/relationships/image" Target="media/image23.jpeg"/><Relationship Id="rId57" Type="http://schemas.openxmlformats.org/officeDocument/2006/relationships/image" Target="media/image31.jpeg"/><Relationship Id="rId10" Type="http://schemas.openxmlformats.org/officeDocument/2006/relationships/image" Target="media/image3.png"/><Relationship Id="rId31" Type="http://schemas.openxmlformats.org/officeDocument/2006/relationships/hyperlink" Target="https://yandex.ru/maps/org/upravleniye_vnevedomstvennoy_okhrany_voysk_natsionalnoy_gvardii_rossiyskoy_federatsii_po_sverdlovskoy_oblasti/1094300772/" TargetMode="External"/><Relationship Id="rId44" Type="http://schemas.openxmlformats.org/officeDocument/2006/relationships/header" Target="header5.xml"/><Relationship Id="rId52" Type="http://schemas.openxmlformats.org/officeDocument/2006/relationships/image" Target="media/image2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74B967-A855-464C-B336-5867472952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2138</TotalTime>
  <Pages>112</Pages>
  <Words>26333</Words>
  <Characters>175906</Characters>
  <Application>Microsoft Office Word</Application>
  <DocSecurity>0</DocSecurity>
  <Lines>10994</Lines>
  <Paragraphs>8426</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193813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PG1</cp:lastModifiedBy>
  <cp:revision>68</cp:revision>
  <dcterms:created xsi:type="dcterms:W3CDTF">2019-09-20T16:11:00Z</dcterms:created>
  <dcterms:modified xsi:type="dcterms:W3CDTF">2023-03-10T04:31:00Z</dcterms:modified>
</cp:coreProperties>
</file>