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2D" w:rsidRPr="009B5B2D" w:rsidRDefault="009B5B2D" w:rsidP="009B5B2D">
      <w:pPr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bookmark12"/>
      <w:r w:rsidRPr="009B5B2D">
        <w:rPr>
          <w:rFonts w:ascii="Liberation Serif" w:hAnsi="Liberation Serif"/>
          <w:b/>
          <w:bCs/>
          <w:sz w:val="28"/>
          <w:szCs w:val="28"/>
        </w:rPr>
        <w:t xml:space="preserve">ИНФОРМАЦИЯ </w:t>
      </w:r>
    </w:p>
    <w:p w:rsidR="009B5B2D" w:rsidRPr="009B5B2D" w:rsidRDefault="009B5B2D" w:rsidP="009B5B2D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9B5B2D">
        <w:rPr>
          <w:rFonts w:ascii="Liberation Serif" w:hAnsi="Liberation Serif"/>
          <w:b/>
          <w:bCs/>
          <w:sz w:val="28"/>
          <w:szCs w:val="28"/>
        </w:rPr>
        <w:t xml:space="preserve">о работе организационного отдела администрации </w:t>
      </w:r>
    </w:p>
    <w:p w:rsidR="009B5B2D" w:rsidRPr="009B5B2D" w:rsidRDefault="009B5B2D" w:rsidP="009B5B2D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9B5B2D">
        <w:rPr>
          <w:rFonts w:ascii="Liberation Serif" w:hAnsi="Liberation Serif"/>
          <w:b/>
          <w:bCs/>
          <w:sz w:val="28"/>
          <w:szCs w:val="28"/>
        </w:rPr>
        <w:t>Камышловского городского округа за 201</w:t>
      </w:r>
      <w:r>
        <w:rPr>
          <w:rFonts w:ascii="Liberation Serif" w:hAnsi="Liberation Serif"/>
          <w:b/>
          <w:bCs/>
          <w:sz w:val="28"/>
          <w:szCs w:val="28"/>
        </w:rPr>
        <w:t>9</w:t>
      </w:r>
      <w:r w:rsidRPr="009B5B2D">
        <w:rPr>
          <w:rFonts w:ascii="Liberation Serif" w:hAnsi="Liberation Serif"/>
          <w:b/>
          <w:bCs/>
          <w:sz w:val="28"/>
          <w:szCs w:val="28"/>
        </w:rPr>
        <w:t xml:space="preserve"> год</w:t>
      </w:r>
    </w:p>
    <w:p w:rsidR="009B5B2D" w:rsidRPr="009B5B2D" w:rsidRDefault="009B5B2D" w:rsidP="009B5B2D">
      <w:pPr>
        <w:jc w:val="both"/>
        <w:rPr>
          <w:rFonts w:ascii="Liberation Serif" w:hAnsi="Liberation Serif"/>
          <w:sz w:val="28"/>
          <w:szCs w:val="28"/>
        </w:rPr>
      </w:pPr>
    </w:p>
    <w:p w:rsidR="009B5B2D" w:rsidRPr="009B5B2D" w:rsidRDefault="009B5B2D" w:rsidP="009B5B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5B2D">
        <w:rPr>
          <w:rFonts w:ascii="Liberation Serif" w:hAnsi="Liberation Serif"/>
          <w:sz w:val="28"/>
          <w:szCs w:val="28"/>
        </w:rPr>
        <w:t xml:space="preserve">В соответствии с Положением об организационном отделе основными направлениями его деятельности являются: организационное обеспечение деятельности администрации, делопроизводство и документооборот, </w:t>
      </w:r>
      <w:r w:rsidRPr="009B5B2D">
        <w:rPr>
          <w:rFonts w:ascii="Liberation Serif" w:hAnsi="Liberation Serif"/>
          <w:color w:val="000000"/>
          <w:sz w:val="28"/>
          <w:szCs w:val="28"/>
        </w:rPr>
        <w:t>обеспечение сохранности и учет архивных документов</w:t>
      </w:r>
      <w:r w:rsidRPr="009B5B2D">
        <w:rPr>
          <w:rFonts w:ascii="Liberation Serif" w:hAnsi="Liberation Serif"/>
          <w:sz w:val="28"/>
          <w:szCs w:val="28"/>
        </w:rPr>
        <w:t>, кадровая работа, организация работы по профилактике коррупционных правонарушений.</w:t>
      </w:r>
    </w:p>
    <w:p w:rsidR="009B5B2D" w:rsidRPr="009B5B2D" w:rsidRDefault="009B5B2D" w:rsidP="009B5B2D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9B5B2D" w:rsidRPr="009B5B2D" w:rsidRDefault="009B5B2D" w:rsidP="009B5B2D">
      <w:pPr>
        <w:pStyle w:val="ConsPlusNormal"/>
        <w:widowControl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9B5B2D">
        <w:rPr>
          <w:rFonts w:ascii="Liberation Serif" w:hAnsi="Liberation Serif" w:cs="Times New Roman"/>
          <w:b/>
          <w:bCs/>
          <w:sz w:val="28"/>
          <w:szCs w:val="28"/>
        </w:rPr>
        <w:t>Организационное обеспечение деятельности администрации, делопроизводство и документооборот</w:t>
      </w:r>
    </w:p>
    <w:p w:rsidR="00AB766C" w:rsidRPr="009B5B2D" w:rsidRDefault="00AB766C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31642" w:rsidRPr="00C93BA9" w:rsidRDefault="00331642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B5B2D">
        <w:rPr>
          <w:rFonts w:ascii="Liberation Serif" w:hAnsi="Liberation Serif"/>
          <w:sz w:val="28"/>
          <w:szCs w:val="28"/>
        </w:rPr>
        <w:t>Планирование деятельности отраслевых (функциональных) органов, структурных подразделений и специалистов, не входящих в состав данных органов и подразделений, а в целом администрации Камышловского городского округа осуществляется на основе приоритет</w:t>
      </w:r>
      <w:r w:rsidR="003F39C9" w:rsidRPr="009B5B2D">
        <w:rPr>
          <w:rFonts w:ascii="Liberation Serif" w:hAnsi="Liberation Serif"/>
          <w:sz w:val="28"/>
          <w:szCs w:val="28"/>
        </w:rPr>
        <w:t>ных направлений</w:t>
      </w:r>
      <w:r w:rsidRPr="009B5B2D">
        <w:rPr>
          <w:rFonts w:ascii="Liberation Serif" w:hAnsi="Liberation Serif"/>
          <w:sz w:val="28"/>
          <w:szCs w:val="28"/>
        </w:rPr>
        <w:t xml:space="preserve"> социально-экономического развития </w:t>
      </w:r>
      <w:r w:rsidR="003F39C9" w:rsidRPr="009B5B2D">
        <w:rPr>
          <w:rFonts w:ascii="Liberation Serif" w:hAnsi="Liberation Serif"/>
          <w:sz w:val="28"/>
          <w:szCs w:val="28"/>
        </w:rPr>
        <w:t>Камышловского городского округа и отражается</w:t>
      </w:r>
      <w:r w:rsidR="003F39C9" w:rsidRPr="00C93BA9">
        <w:rPr>
          <w:rFonts w:ascii="Liberation Serif" w:hAnsi="Liberation Serif"/>
          <w:sz w:val="28"/>
          <w:szCs w:val="28"/>
        </w:rPr>
        <w:t xml:space="preserve"> в ежемесячных планах работы.</w:t>
      </w:r>
    </w:p>
    <w:p w:rsidR="00437F78" w:rsidRPr="00C93BA9" w:rsidRDefault="00437F78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 xml:space="preserve">С </w:t>
      </w:r>
      <w:r w:rsidR="000911B4" w:rsidRPr="00C93BA9">
        <w:rPr>
          <w:rFonts w:ascii="Liberation Serif" w:hAnsi="Liberation Serif"/>
          <w:sz w:val="28"/>
          <w:szCs w:val="28"/>
        </w:rPr>
        <w:t xml:space="preserve">начала </w:t>
      </w:r>
      <w:r w:rsidRPr="00C93BA9">
        <w:rPr>
          <w:rFonts w:ascii="Liberation Serif" w:hAnsi="Liberation Serif"/>
          <w:sz w:val="28"/>
          <w:szCs w:val="28"/>
        </w:rPr>
        <w:t>201</w:t>
      </w:r>
      <w:r w:rsidR="000911B4" w:rsidRPr="00C93BA9">
        <w:rPr>
          <w:rFonts w:ascii="Liberation Serif" w:hAnsi="Liberation Serif"/>
          <w:sz w:val="28"/>
          <w:szCs w:val="28"/>
        </w:rPr>
        <w:t>9</w:t>
      </w:r>
      <w:r w:rsidRPr="00C93BA9">
        <w:rPr>
          <w:rFonts w:ascii="Liberation Serif" w:hAnsi="Liberation Serif"/>
          <w:sz w:val="28"/>
          <w:szCs w:val="28"/>
        </w:rPr>
        <w:t xml:space="preserve"> года </w:t>
      </w:r>
      <w:r w:rsidR="000911B4" w:rsidRPr="00C93BA9">
        <w:rPr>
          <w:rFonts w:ascii="Liberation Serif" w:hAnsi="Liberation Serif"/>
          <w:sz w:val="28"/>
          <w:szCs w:val="28"/>
        </w:rPr>
        <w:t>осуществлен п</w:t>
      </w:r>
      <w:r w:rsidRPr="00C93BA9">
        <w:rPr>
          <w:rFonts w:ascii="Liberation Serif" w:hAnsi="Liberation Serif"/>
          <w:sz w:val="28"/>
          <w:szCs w:val="28"/>
        </w:rPr>
        <w:t xml:space="preserve">ереход системы электронного документооборота </w:t>
      </w:r>
      <w:r w:rsidR="00401AFA" w:rsidRPr="00C93BA9">
        <w:rPr>
          <w:rFonts w:ascii="Liberation Serif" w:hAnsi="Liberation Serif"/>
          <w:sz w:val="28"/>
          <w:szCs w:val="28"/>
        </w:rPr>
        <w:t xml:space="preserve">Правительства Свердловской области </w:t>
      </w:r>
      <w:r w:rsidRPr="00C93BA9">
        <w:rPr>
          <w:rFonts w:ascii="Liberation Serif" w:hAnsi="Liberation Serif"/>
          <w:sz w:val="28"/>
          <w:szCs w:val="28"/>
        </w:rPr>
        <w:t xml:space="preserve">в полнофункциональный режим работы. </w:t>
      </w:r>
    </w:p>
    <w:p w:rsidR="00437F78" w:rsidRPr="00C93BA9" w:rsidRDefault="00437F78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911B4" w:rsidRPr="00C93BA9" w:rsidRDefault="003F39C9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В 201</w:t>
      </w:r>
      <w:r w:rsidR="000911B4" w:rsidRPr="00C93BA9">
        <w:rPr>
          <w:rFonts w:ascii="Liberation Serif" w:hAnsi="Liberation Serif"/>
          <w:sz w:val="28"/>
          <w:szCs w:val="28"/>
        </w:rPr>
        <w:t>9</w:t>
      </w:r>
      <w:r w:rsidRPr="00C93BA9">
        <w:rPr>
          <w:rFonts w:ascii="Liberation Serif" w:hAnsi="Liberation Serif"/>
          <w:sz w:val="28"/>
          <w:szCs w:val="28"/>
        </w:rPr>
        <w:t xml:space="preserve"> году </w:t>
      </w:r>
      <w:r w:rsidR="00013AF2" w:rsidRPr="00C93BA9">
        <w:rPr>
          <w:rFonts w:ascii="Liberation Serif" w:hAnsi="Liberation Serif"/>
          <w:sz w:val="28"/>
          <w:szCs w:val="28"/>
        </w:rPr>
        <w:t xml:space="preserve">в администрации зарегистрировано </w:t>
      </w:r>
      <w:r w:rsidR="000911B4" w:rsidRPr="00C93BA9">
        <w:rPr>
          <w:rFonts w:ascii="Liberation Serif" w:hAnsi="Liberation Serif"/>
          <w:sz w:val="28"/>
          <w:szCs w:val="28"/>
        </w:rPr>
        <w:t>10903</w:t>
      </w:r>
      <w:r w:rsidR="00013AF2" w:rsidRPr="00C93BA9">
        <w:rPr>
          <w:rFonts w:ascii="Liberation Serif" w:hAnsi="Liberation Serif"/>
          <w:sz w:val="28"/>
          <w:szCs w:val="28"/>
        </w:rPr>
        <w:t xml:space="preserve"> </w:t>
      </w:r>
      <w:r w:rsidRPr="00C93BA9">
        <w:rPr>
          <w:rFonts w:ascii="Liberation Serif" w:hAnsi="Liberation Serif"/>
          <w:sz w:val="28"/>
          <w:szCs w:val="28"/>
        </w:rPr>
        <w:t>(АППП – 1</w:t>
      </w:r>
      <w:r w:rsidR="000911B4" w:rsidRPr="00C93BA9">
        <w:rPr>
          <w:rFonts w:ascii="Liberation Serif" w:hAnsi="Liberation Serif"/>
          <w:sz w:val="28"/>
          <w:szCs w:val="28"/>
        </w:rPr>
        <w:t>0092</w:t>
      </w:r>
      <w:r w:rsidRPr="00C93BA9">
        <w:rPr>
          <w:rFonts w:ascii="Liberation Serif" w:hAnsi="Liberation Serif"/>
          <w:sz w:val="28"/>
          <w:szCs w:val="28"/>
        </w:rPr>
        <w:t>)</w:t>
      </w:r>
      <w:r w:rsidR="00013AF2" w:rsidRPr="00C93BA9">
        <w:rPr>
          <w:rFonts w:ascii="Liberation Serif" w:hAnsi="Liberation Serif"/>
          <w:sz w:val="28"/>
          <w:szCs w:val="28"/>
        </w:rPr>
        <w:t xml:space="preserve"> входящей корреспонденции</w:t>
      </w:r>
      <w:r w:rsidRPr="00C93BA9">
        <w:rPr>
          <w:rFonts w:ascii="Liberation Serif" w:hAnsi="Liberation Serif"/>
          <w:sz w:val="28"/>
          <w:szCs w:val="28"/>
        </w:rPr>
        <w:t xml:space="preserve">, что на </w:t>
      </w:r>
      <w:r w:rsidR="00E6227C" w:rsidRPr="00C93BA9">
        <w:rPr>
          <w:rFonts w:ascii="Liberation Serif" w:hAnsi="Liberation Serif"/>
          <w:sz w:val="28"/>
          <w:szCs w:val="28"/>
        </w:rPr>
        <w:t>7</w:t>
      </w:r>
      <w:r w:rsidR="000911B4" w:rsidRPr="00C93BA9">
        <w:rPr>
          <w:rFonts w:ascii="Liberation Serif" w:hAnsi="Liberation Serif"/>
          <w:sz w:val="28"/>
          <w:szCs w:val="28"/>
        </w:rPr>
        <w:t>,</w:t>
      </w:r>
      <w:r w:rsidR="00E6227C" w:rsidRPr="00C93BA9">
        <w:rPr>
          <w:rFonts w:ascii="Liberation Serif" w:hAnsi="Liberation Serif"/>
          <w:sz w:val="28"/>
          <w:szCs w:val="28"/>
        </w:rPr>
        <w:t>4</w:t>
      </w:r>
      <w:r w:rsidR="00013AF2" w:rsidRPr="00C93BA9">
        <w:rPr>
          <w:rFonts w:ascii="Liberation Serif" w:hAnsi="Liberation Serif"/>
          <w:sz w:val="28"/>
          <w:szCs w:val="28"/>
        </w:rPr>
        <w:t xml:space="preserve"> % </w:t>
      </w:r>
      <w:r w:rsidR="000911B4" w:rsidRPr="00C93BA9">
        <w:rPr>
          <w:rFonts w:ascii="Liberation Serif" w:hAnsi="Liberation Serif"/>
          <w:sz w:val="28"/>
          <w:szCs w:val="28"/>
        </w:rPr>
        <w:t>больше</w:t>
      </w:r>
      <w:r w:rsidRPr="00C93BA9">
        <w:rPr>
          <w:rFonts w:ascii="Liberation Serif" w:hAnsi="Liberation Serif"/>
          <w:sz w:val="28"/>
          <w:szCs w:val="28"/>
        </w:rPr>
        <w:t xml:space="preserve"> прошлого года;</w:t>
      </w:r>
      <w:r w:rsidR="00013AF2" w:rsidRPr="00C93BA9">
        <w:rPr>
          <w:rFonts w:ascii="Liberation Serif" w:hAnsi="Liberation Serif"/>
          <w:sz w:val="28"/>
          <w:szCs w:val="28"/>
        </w:rPr>
        <w:t xml:space="preserve"> </w:t>
      </w:r>
      <w:r w:rsidRPr="00C93BA9">
        <w:rPr>
          <w:rFonts w:ascii="Liberation Serif" w:hAnsi="Liberation Serif"/>
          <w:sz w:val="28"/>
          <w:szCs w:val="28"/>
        </w:rPr>
        <w:t xml:space="preserve">исходящей корреспонденции </w:t>
      </w:r>
      <w:r w:rsidR="000911B4" w:rsidRPr="00C93BA9">
        <w:rPr>
          <w:rFonts w:ascii="Liberation Serif" w:hAnsi="Liberation Serif"/>
          <w:sz w:val="28"/>
          <w:szCs w:val="28"/>
        </w:rPr>
        <w:t>9945</w:t>
      </w:r>
      <w:r w:rsidRPr="00C93BA9">
        <w:rPr>
          <w:rFonts w:ascii="Liberation Serif" w:hAnsi="Liberation Serif"/>
          <w:sz w:val="28"/>
          <w:szCs w:val="28"/>
        </w:rPr>
        <w:t xml:space="preserve"> (АППП – 7 </w:t>
      </w:r>
      <w:r w:rsidR="000911B4" w:rsidRPr="00C93BA9">
        <w:rPr>
          <w:rFonts w:ascii="Liberation Serif" w:hAnsi="Liberation Serif"/>
          <w:sz w:val="28"/>
          <w:szCs w:val="28"/>
        </w:rPr>
        <w:t>651</w:t>
      </w:r>
      <w:r w:rsidRPr="00C93BA9">
        <w:rPr>
          <w:rFonts w:ascii="Liberation Serif" w:hAnsi="Liberation Serif"/>
          <w:sz w:val="28"/>
          <w:szCs w:val="28"/>
        </w:rPr>
        <w:t xml:space="preserve">), что на </w:t>
      </w:r>
      <w:r w:rsidR="00E6227C" w:rsidRPr="00C93BA9">
        <w:rPr>
          <w:rFonts w:ascii="Liberation Serif" w:hAnsi="Liberation Serif"/>
          <w:sz w:val="28"/>
          <w:szCs w:val="28"/>
        </w:rPr>
        <w:t>23,1</w:t>
      </w:r>
      <w:r w:rsidRPr="00C93BA9">
        <w:rPr>
          <w:rFonts w:ascii="Liberation Serif" w:hAnsi="Liberation Serif"/>
          <w:sz w:val="28"/>
          <w:szCs w:val="28"/>
        </w:rPr>
        <w:t xml:space="preserve"> % </w:t>
      </w:r>
      <w:r w:rsidR="00013AF2" w:rsidRPr="00C93BA9">
        <w:rPr>
          <w:rFonts w:ascii="Liberation Serif" w:hAnsi="Liberation Serif"/>
          <w:sz w:val="28"/>
          <w:szCs w:val="28"/>
        </w:rPr>
        <w:t>больше</w:t>
      </w:r>
      <w:r w:rsidRPr="00C93BA9">
        <w:rPr>
          <w:rFonts w:ascii="Liberation Serif" w:hAnsi="Liberation Serif"/>
          <w:sz w:val="28"/>
          <w:szCs w:val="28"/>
        </w:rPr>
        <w:t xml:space="preserve"> 201</w:t>
      </w:r>
      <w:r w:rsidR="000911B4" w:rsidRPr="00C93BA9">
        <w:rPr>
          <w:rFonts w:ascii="Liberation Serif" w:hAnsi="Liberation Serif"/>
          <w:sz w:val="28"/>
          <w:szCs w:val="28"/>
        </w:rPr>
        <w:t>8</w:t>
      </w:r>
      <w:r w:rsidRPr="00C93BA9">
        <w:rPr>
          <w:rFonts w:ascii="Liberation Serif" w:hAnsi="Liberation Serif"/>
          <w:sz w:val="28"/>
          <w:szCs w:val="28"/>
        </w:rPr>
        <w:t xml:space="preserve"> года.</w:t>
      </w:r>
      <w:r w:rsidR="00013AF2" w:rsidRPr="00C93BA9">
        <w:rPr>
          <w:rFonts w:ascii="Liberation Serif" w:hAnsi="Liberation Serif"/>
          <w:sz w:val="28"/>
          <w:szCs w:val="28"/>
        </w:rPr>
        <w:t xml:space="preserve"> В том числе </w:t>
      </w:r>
      <w:r w:rsidRPr="00C93BA9">
        <w:rPr>
          <w:rFonts w:ascii="Liberation Serif" w:hAnsi="Liberation Serif"/>
          <w:sz w:val="28"/>
          <w:szCs w:val="28"/>
        </w:rPr>
        <w:t>из контрольно-надзорных органов поступил</w:t>
      </w:r>
      <w:r w:rsidR="000911B4" w:rsidRPr="00C93BA9">
        <w:rPr>
          <w:rFonts w:ascii="Liberation Serif" w:hAnsi="Liberation Serif"/>
          <w:sz w:val="28"/>
          <w:szCs w:val="28"/>
        </w:rPr>
        <w:t>о</w:t>
      </w:r>
      <w:r w:rsidRPr="00C93BA9">
        <w:rPr>
          <w:rFonts w:ascii="Liberation Serif" w:hAnsi="Liberation Serif"/>
          <w:sz w:val="28"/>
          <w:szCs w:val="28"/>
        </w:rPr>
        <w:t xml:space="preserve"> </w:t>
      </w:r>
      <w:r w:rsidR="000911B4" w:rsidRPr="00C93BA9">
        <w:rPr>
          <w:rFonts w:ascii="Liberation Serif" w:hAnsi="Liberation Serif"/>
          <w:sz w:val="28"/>
          <w:szCs w:val="28"/>
        </w:rPr>
        <w:t>372</w:t>
      </w:r>
      <w:r w:rsidRPr="00C93BA9">
        <w:rPr>
          <w:rFonts w:ascii="Liberation Serif" w:hAnsi="Liberation Serif"/>
          <w:sz w:val="28"/>
          <w:szCs w:val="28"/>
        </w:rPr>
        <w:t xml:space="preserve"> (АППП – </w:t>
      </w:r>
      <w:r w:rsidR="000911B4" w:rsidRPr="00C93BA9">
        <w:rPr>
          <w:rFonts w:ascii="Liberation Serif" w:hAnsi="Liberation Serif"/>
          <w:sz w:val="28"/>
          <w:szCs w:val="28"/>
        </w:rPr>
        <w:t>481</w:t>
      </w:r>
      <w:r w:rsidRPr="00C93BA9">
        <w:rPr>
          <w:rFonts w:ascii="Liberation Serif" w:hAnsi="Liberation Serif"/>
          <w:sz w:val="28"/>
          <w:szCs w:val="28"/>
        </w:rPr>
        <w:t>) запрос</w:t>
      </w:r>
      <w:r w:rsidR="000911B4" w:rsidRPr="00C93BA9">
        <w:rPr>
          <w:rFonts w:ascii="Liberation Serif" w:hAnsi="Liberation Serif"/>
          <w:sz w:val="28"/>
          <w:szCs w:val="28"/>
        </w:rPr>
        <w:t>а</w:t>
      </w:r>
      <w:r w:rsidR="00013AF2" w:rsidRPr="00C93BA9">
        <w:rPr>
          <w:rFonts w:ascii="Liberation Serif" w:hAnsi="Liberation Serif"/>
          <w:sz w:val="28"/>
          <w:szCs w:val="28"/>
        </w:rPr>
        <w:t xml:space="preserve">, </w:t>
      </w:r>
      <w:r w:rsidR="000911B4" w:rsidRPr="00C93BA9">
        <w:rPr>
          <w:rFonts w:ascii="Liberation Serif" w:hAnsi="Liberation Serif"/>
          <w:sz w:val="28"/>
          <w:szCs w:val="28"/>
        </w:rPr>
        <w:t>снижение</w:t>
      </w:r>
      <w:r w:rsidR="00013AF2" w:rsidRPr="00C93BA9">
        <w:rPr>
          <w:rFonts w:ascii="Liberation Serif" w:hAnsi="Liberation Serif"/>
          <w:sz w:val="28"/>
          <w:szCs w:val="28"/>
        </w:rPr>
        <w:t xml:space="preserve"> составил</w:t>
      </w:r>
      <w:r w:rsidR="000911B4" w:rsidRPr="00C93BA9">
        <w:rPr>
          <w:rFonts w:ascii="Liberation Serif" w:hAnsi="Liberation Serif"/>
          <w:sz w:val="28"/>
          <w:szCs w:val="28"/>
        </w:rPr>
        <w:t>о</w:t>
      </w:r>
      <w:r w:rsidR="00013AF2" w:rsidRPr="00C93BA9">
        <w:rPr>
          <w:rFonts w:ascii="Liberation Serif" w:hAnsi="Liberation Serif"/>
          <w:sz w:val="28"/>
          <w:szCs w:val="28"/>
        </w:rPr>
        <w:t xml:space="preserve"> </w:t>
      </w:r>
      <w:r w:rsidR="00E6227C" w:rsidRPr="00C93BA9">
        <w:rPr>
          <w:rFonts w:ascii="Liberation Serif" w:hAnsi="Liberation Serif"/>
          <w:sz w:val="28"/>
          <w:szCs w:val="28"/>
        </w:rPr>
        <w:t>22,7%</w:t>
      </w:r>
      <w:r w:rsidRPr="00C93BA9">
        <w:rPr>
          <w:rFonts w:ascii="Liberation Serif" w:hAnsi="Liberation Serif"/>
          <w:sz w:val="28"/>
          <w:szCs w:val="28"/>
        </w:rPr>
        <w:t>.</w:t>
      </w:r>
    </w:p>
    <w:p w:rsidR="00331642" w:rsidRPr="00C93BA9" w:rsidRDefault="003F39C9" w:rsidP="00635218">
      <w:pPr>
        <w:ind w:firstLine="567"/>
        <w:jc w:val="both"/>
        <w:rPr>
          <w:rFonts w:ascii="Liberation Serif" w:hAnsi="Liberation Serif"/>
          <w:sz w:val="28"/>
          <w:szCs w:val="28"/>
          <w:u w:val="single"/>
        </w:rPr>
      </w:pPr>
      <w:r w:rsidRPr="00C93BA9">
        <w:rPr>
          <w:rFonts w:ascii="Liberation Serif" w:hAnsi="Liberation Serif"/>
          <w:sz w:val="28"/>
          <w:szCs w:val="28"/>
        </w:rPr>
        <w:t xml:space="preserve"> </w:t>
      </w:r>
    </w:p>
    <w:p w:rsidR="007D2D9D" w:rsidRPr="00C93BA9" w:rsidRDefault="007D2D9D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  <w:u w:val="single"/>
        </w:rPr>
        <w:t xml:space="preserve">В </w:t>
      </w:r>
      <w:r w:rsidR="00013AF2" w:rsidRPr="00C93BA9">
        <w:rPr>
          <w:rFonts w:ascii="Liberation Serif" w:hAnsi="Liberation Serif"/>
          <w:sz w:val="28"/>
          <w:szCs w:val="28"/>
          <w:u w:val="single"/>
        </w:rPr>
        <w:t>целях</w:t>
      </w:r>
      <w:r w:rsidRPr="00C93BA9">
        <w:rPr>
          <w:rFonts w:ascii="Liberation Serif" w:hAnsi="Liberation Serif"/>
          <w:sz w:val="28"/>
          <w:szCs w:val="28"/>
          <w:u w:val="single"/>
        </w:rPr>
        <w:t xml:space="preserve"> н</w:t>
      </w:r>
      <w:r w:rsidR="003C69E0" w:rsidRPr="00C93BA9">
        <w:rPr>
          <w:rFonts w:ascii="Liberation Serif" w:hAnsi="Liberation Serif"/>
          <w:sz w:val="28"/>
          <w:szCs w:val="28"/>
          <w:u w:val="single"/>
        </w:rPr>
        <w:t>ормативно – правово</w:t>
      </w:r>
      <w:r w:rsidRPr="00C93BA9">
        <w:rPr>
          <w:rFonts w:ascii="Liberation Serif" w:hAnsi="Liberation Serif"/>
          <w:sz w:val="28"/>
          <w:szCs w:val="28"/>
          <w:u w:val="single"/>
        </w:rPr>
        <w:t>го</w:t>
      </w:r>
      <w:r w:rsidR="003C69E0" w:rsidRPr="00C93BA9">
        <w:rPr>
          <w:rFonts w:ascii="Liberation Serif" w:hAnsi="Liberation Serif"/>
          <w:sz w:val="28"/>
          <w:szCs w:val="28"/>
          <w:u w:val="single"/>
        </w:rPr>
        <w:t xml:space="preserve"> обеспечени</w:t>
      </w:r>
      <w:r w:rsidRPr="00C93BA9">
        <w:rPr>
          <w:rFonts w:ascii="Liberation Serif" w:hAnsi="Liberation Serif"/>
          <w:sz w:val="28"/>
          <w:szCs w:val="28"/>
          <w:u w:val="single"/>
        </w:rPr>
        <w:t>я, систематизации правовых актов</w:t>
      </w:r>
      <w:r w:rsidR="000911B4" w:rsidRPr="00C93BA9">
        <w:rPr>
          <w:rFonts w:ascii="Liberation Serif" w:hAnsi="Liberation Serif"/>
          <w:sz w:val="28"/>
          <w:szCs w:val="28"/>
        </w:rPr>
        <w:t xml:space="preserve"> за 2019</w:t>
      </w:r>
      <w:r w:rsidRPr="00C93BA9">
        <w:rPr>
          <w:rFonts w:ascii="Liberation Serif" w:hAnsi="Liberation Serif"/>
          <w:sz w:val="28"/>
          <w:szCs w:val="28"/>
        </w:rPr>
        <w:t xml:space="preserve"> год главой Камышловского городского округа принято:</w:t>
      </w:r>
    </w:p>
    <w:p w:rsidR="007D2D9D" w:rsidRPr="00C93BA9" w:rsidRDefault="007D2D9D" w:rsidP="00635218">
      <w:pPr>
        <w:pStyle w:val="a8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 xml:space="preserve">- 1 </w:t>
      </w:r>
      <w:r w:rsidR="000911B4" w:rsidRPr="00C93BA9">
        <w:rPr>
          <w:rFonts w:ascii="Liberation Serif" w:hAnsi="Liberation Serif"/>
          <w:sz w:val="28"/>
          <w:szCs w:val="28"/>
        </w:rPr>
        <w:t>135</w:t>
      </w:r>
      <w:r w:rsidRPr="00C93BA9">
        <w:rPr>
          <w:rFonts w:ascii="Liberation Serif" w:hAnsi="Liberation Serif"/>
          <w:sz w:val="28"/>
          <w:szCs w:val="28"/>
        </w:rPr>
        <w:t xml:space="preserve"> постановлений (АППП – 1</w:t>
      </w:r>
      <w:r w:rsidR="000911B4" w:rsidRPr="00C93BA9">
        <w:rPr>
          <w:rFonts w:ascii="Liberation Serif" w:hAnsi="Liberation Serif"/>
          <w:sz w:val="28"/>
          <w:szCs w:val="28"/>
        </w:rPr>
        <w:t>220</w:t>
      </w:r>
      <w:r w:rsidRPr="00C93BA9">
        <w:rPr>
          <w:rFonts w:ascii="Liberation Serif" w:hAnsi="Liberation Serif"/>
          <w:sz w:val="28"/>
          <w:szCs w:val="28"/>
        </w:rPr>
        <w:t>, меньше на</w:t>
      </w:r>
      <w:r w:rsidR="00832845" w:rsidRPr="00C93BA9">
        <w:rPr>
          <w:rFonts w:ascii="Liberation Serif" w:hAnsi="Liberation Serif"/>
          <w:sz w:val="28"/>
          <w:szCs w:val="28"/>
        </w:rPr>
        <w:t xml:space="preserve"> </w:t>
      </w:r>
      <w:r w:rsidR="00E6227C" w:rsidRPr="00C93BA9">
        <w:rPr>
          <w:rFonts w:ascii="Liberation Serif" w:hAnsi="Liberation Serif"/>
          <w:sz w:val="28"/>
          <w:szCs w:val="28"/>
        </w:rPr>
        <w:t>7,0</w:t>
      </w:r>
      <w:r w:rsidRPr="00C93BA9">
        <w:rPr>
          <w:rFonts w:ascii="Liberation Serif" w:hAnsi="Liberation Serif"/>
          <w:sz w:val="28"/>
          <w:szCs w:val="28"/>
        </w:rPr>
        <w:t xml:space="preserve"> %)</w:t>
      </w:r>
    </w:p>
    <w:p w:rsidR="007D2D9D" w:rsidRPr="00C93BA9" w:rsidRDefault="000911B4" w:rsidP="00635218">
      <w:pPr>
        <w:pStyle w:val="a8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- 309</w:t>
      </w:r>
      <w:r w:rsidR="007D2D9D" w:rsidRPr="00C93BA9">
        <w:rPr>
          <w:rFonts w:ascii="Liberation Serif" w:hAnsi="Liberation Serif"/>
          <w:sz w:val="28"/>
          <w:szCs w:val="28"/>
        </w:rPr>
        <w:t xml:space="preserve"> распоряжения по основной деятельности (АППП – </w:t>
      </w:r>
      <w:r w:rsidRPr="00C93BA9">
        <w:rPr>
          <w:rFonts w:ascii="Liberation Serif" w:hAnsi="Liberation Serif"/>
          <w:sz w:val="28"/>
          <w:szCs w:val="28"/>
        </w:rPr>
        <w:t>362</w:t>
      </w:r>
      <w:r w:rsidR="00013AF2" w:rsidRPr="00C93BA9">
        <w:rPr>
          <w:rFonts w:ascii="Liberation Serif" w:hAnsi="Liberation Serif"/>
          <w:sz w:val="28"/>
          <w:szCs w:val="28"/>
        </w:rPr>
        <w:t>, меньше</w:t>
      </w:r>
      <w:r w:rsidR="007D2D9D" w:rsidRPr="00C93BA9">
        <w:rPr>
          <w:rFonts w:ascii="Liberation Serif" w:hAnsi="Liberation Serif"/>
          <w:sz w:val="28"/>
          <w:szCs w:val="28"/>
        </w:rPr>
        <w:t xml:space="preserve"> на </w:t>
      </w:r>
      <w:r w:rsidR="00E6227C" w:rsidRPr="00C93BA9">
        <w:rPr>
          <w:rFonts w:ascii="Liberation Serif" w:hAnsi="Liberation Serif"/>
          <w:sz w:val="28"/>
          <w:szCs w:val="28"/>
        </w:rPr>
        <w:t>14,6</w:t>
      </w:r>
      <w:r w:rsidR="00013AF2" w:rsidRPr="00C93BA9">
        <w:rPr>
          <w:rFonts w:ascii="Liberation Serif" w:hAnsi="Liberation Serif"/>
          <w:sz w:val="28"/>
          <w:szCs w:val="28"/>
        </w:rPr>
        <w:t>%</w:t>
      </w:r>
      <w:r w:rsidR="007D2D9D" w:rsidRPr="00C93BA9">
        <w:rPr>
          <w:rFonts w:ascii="Liberation Serif" w:hAnsi="Liberation Serif"/>
          <w:sz w:val="28"/>
          <w:szCs w:val="28"/>
        </w:rPr>
        <w:t>).</w:t>
      </w:r>
    </w:p>
    <w:p w:rsidR="003C69E0" w:rsidRPr="00C93BA9" w:rsidRDefault="007D2D9D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В том числе внесено н</w:t>
      </w:r>
      <w:r w:rsidR="003C69E0" w:rsidRPr="00C93BA9">
        <w:rPr>
          <w:rFonts w:ascii="Liberation Serif" w:hAnsi="Liberation Serif"/>
          <w:sz w:val="28"/>
          <w:szCs w:val="28"/>
        </w:rPr>
        <w:t xml:space="preserve">а рассмотрение и утверждение Думой Камышловского городского округа </w:t>
      </w:r>
      <w:r w:rsidR="00832845" w:rsidRPr="00C93BA9">
        <w:rPr>
          <w:rFonts w:ascii="Liberation Serif" w:hAnsi="Liberation Serif"/>
          <w:sz w:val="28"/>
          <w:szCs w:val="28"/>
        </w:rPr>
        <w:t>41</w:t>
      </w:r>
      <w:r w:rsidR="003C69E0" w:rsidRPr="00C93BA9">
        <w:rPr>
          <w:rFonts w:ascii="Liberation Serif" w:hAnsi="Liberation Serif"/>
          <w:sz w:val="28"/>
          <w:szCs w:val="28"/>
        </w:rPr>
        <w:t xml:space="preserve"> проект нормативно – правовых актов.</w:t>
      </w:r>
    </w:p>
    <w:p w:rsidR="002E5037" w:rsidRPr="00C93BA9" w:rsidRDefault="002E5037" w:rsidP="00635218">
      <w:pPr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93BA9">
        <w:rPr>
          <w:rFonts w:ascii="Liberation Serif" w:hAnsi="Liberation Serif"/>
          <w:color w:val="000000" w:themeColor="text1"/>
          <w:sz w:val="28"/>
          <w:szCs w:val="28"/>
        </w:rPr>
        <w:t>В 201</w:t>
      </w:r>
      <w:r w:rsidR="00832845" w:rsidRPr="00C93BA9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C93BA9">
        <w:rPr>
          <w:rFonts w:ascii="Liberation Serif" w:hAnsi="Liberation Serif"/>
          <w:color w:val="000000" w:themeColor="text1"/>
          <w:sz w:val="28"/>
          <w:szCs w:val="28"/>
        </w:rPr>
        <w:t xml:space="preserve"> году было направлено в областной регистр </w:t>
      </w:r>
      <w:r w:rsidR="00635218" w:rsidRPr="00C93BA9">
        <w:rPr>
          <w:rFonts w:ascii="Liberation Serif" w:hAnsi="Liberation Serif"/>
          <w:color w:val="000000" w:themeColor="text1"/>
          <w:sz w:val="28"/>
          <w:szCs w:val="28"/>
        </w:rPr>
        <w:t>151</w:t>
      </w:r>
      <w:r w:rsidRPr="00C93BA9">
        <w:rPr>
          <w:rFonts w:ascii="Liberation Serif" w:hAnsi="Liberation Serif"/>
          <w:color w:val="000000" w:themeColor="text1"/>
          <w:sz w:val="28"/>
          <w:szCs w:val="28"/>
        </w:rPr>
        <w:t xml:space="preserve"> нормативны</w:t>
      </w:r>
      <w:r w:rsidR="00635218" w:rsidRPr="00C93BA9">
        <w:rPr>
          <w:rFonts w:ascii="Liberation Serif" w:hAnsi="Liberation Serif"/>
          <w:color w:val="000000" w:themeColor="text1"/>
          <w:sz w:val="28"/>
          <w:szCs w:val="28"/>
        </w:rPr>
        <w:t>й правовой</w:t>
      </w:r>
      <w:r w:rsidRPr="00C93BA9">
        <w:rPr>
          <w:rFonts w:ascii="Liberation Serif" w:hAnsi="Liberation Serif"/>
          <w:color w:val="000000" w:themeColor="text1"/>
          <w:sz w:val="28"/>
          <w:szCs w:val="28"/>
        </w:rPr>
        <w:t xml:space="preserve"> акт главы Камышловского городского округа</w:t>
      </w:r>
      <w:r w:rsidR="00635218" w:rsidRPr="00C93BA9">
        <w:rPr>
          <w:rFonts w:ascii="Liberation Serif" w:hAnsi="Liberation Serif"/>
          <w:color w:val="000000" w:themeColor="text1"/>
          <w:sz w:val="28"/>
          <w:szCs w:val="28"/>
        </w:rPr>
        <w:t xml:space="preserve"> (в 2018 году 112), рост по сравнению с прошлым годом составил 25,8 %</w:t>
      </w:r>
      <w:r w:rsidRPr="00C93BA9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3C69E0" w:rsidRPr="00C93BA9" w:rsidRDefault="003C69E0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1AFA" w:rsidRPr="00574B9E" w:rsidRDefault="003C69E0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74B9E">
        <w:rPr>
          <w:rFonts w:ascii="Liberation Serif" w:hAnsi="Liberation Serif"/>
          <w:sz w:val="28"/>
          <w:szCs w:val="28"/>
          <w:u w:val="single"/>
        </w:rPr>
        <w:t>Работа с обращениями граждан</w:t>
      </w:r>
      <w:r w:rsidRPr="00574B9E">
        <w:rPr>
          <w:rFonts w:ascii="Liberation Serif" w:hAnsi="Liberation Serif"/>
          <w:sz w:val="28"/>
          <w:szCs w:val="28"/>
        </w:rPr>
        <w:t xml:space="preserve"> </w:t>
      </w:r>
      <w:r w:rsidR="00013AF2" w:rsidRPr="00574B9E">
        <w:rPr>
          <w:rFonts w:ascii="Liberation Serif" w:hAnsi="Liberation Serif"/>
          <w:sz w:val="28"/>
          <w:szCs w:val="28"/>
        </w:rPr>
        <w:t>осуществляется</w:t>
      </w:r>
      <w:r w:rsidRPr="00574B9E">
        <w:rPr>
          <w:rFonts w:ascii="Liberation Serif" w:hAnsi="Liberation Serif"/>
          <w:sz w:val="28"/>
          <w:szCs w:val="28"/>
        </w:rPr>
        <w:t xml:space="preserve"> в соответствии с Законом Свердловской области «Об обращениях граждан».</w:t>
      </w:r>
      <w:r w:rsidR="007D2D9D" w:rsidRPr="00574B9E">
        <w:rPr>
          <w:rFonts w:ascii="Liberation Serif" w:hAnsi="Liberation Serif"/>
          <w:sz w:val="28"/>
          <w:szCs w:val="28"/>
        </w:rPr>
        <w:t xml:space="preserve"> </w:t>
      </w:r>
      <w:r w:rsidR="00401AFA" w:rsidRPr="00574B9E">
        <w:rPr>
          <w:rFonts w:ascii="Liberation Serif" w:hAnsi="Liberation Serif"/>
          <w:sz w:val="28"/>
          <w:szCs w:val="28"/>
        </w:rPr>
        <w:t>В 201</w:t>
      </w:r>
      <w:r w:rsidR="00E53D85" w:rsidRPr="00574B9E">
        <w:rPr>
          <w:rFonts w:ascii="Liberation Serif" w:hAnsi="Liberation Serif"/>
          <w:sz w:val="28"/>
          <w:szCs w:val="28"/>
        </w:rPr>
        <w:t>9</w:t>
      </w:r>
      <w:r w:rsidR="00401AFA" w:rsidRPr="00574B9E">
        <w:rPr>
          <w:rFonts w:ascii="Liberation Serif" w:hAnsi="Liberation Serif"/>
          <w:sz w:val="28"/>
          <w:szCs w:val="28"/>
        </w:rPr>
        <w:t xml:space="preserve"> году в администрацию поступило </w:t>
      </w:r>
      <w:r w:rsidR="00E53D85" w:rsidRPr="00574B9E">
        <w:rPr>
          <w:rFonts w:ascii="Liberation Serif" w:hAnsi="Liberation Serif"/>
          <w:sz w:val="28"/>
          <w:szCs w:val="28"/>
        </w:rPr>
        <w:t xml:space="preserve">662 (АППГ - </w:t>
      </w:r>
      <w:r w:rsidR="00401AFA" w:rsidRPr="00574B9E">
        <w:rPr>
          <w:rFonts w:ascii="Liberation Serif" w:hAnsi="Liberation Serif"/>
          <w:sz w:val="28"/>
          <w:szCs w:val="28"/>
        </w:rPr>
        <w:t>717</w:t>
      </w:r>
      <w:r w:rsidR="00E53D85" w:rsidRPr="00574B9E">
        <w:rPr>
          <w:rFonts w:ascii="Liberation Serif" w:hAnsi="Liberation Serif"/>
          <w:sz w:val="28"/>
          <w:szCs w:val="28"/>
        </w:rPr>
        <w:t>)</w:t>
      </w:r>
      <w:r w:rsidR="00401AFA" w:rsidRPr="00574B9E">
        <w:rPr>
          <w:rFonts w:ascii="Liberation Serif" w:hAnsi="Liberation Serif"/>
          <w:sz w:val="28"/>
          <w:szCs w:val="28"/>
        </w:rPr>
        <w:t xml:space="preserve"> обращени</w:t>
      </w:r>
      <w:r w:rsidR="00E53D85" w:rsidRPr="00574B9E">
        <w:rPr>
          <w:rFonts w:ascii="Liberation Serif" w:hAnsi="Liberation Serif"/>
          <w:sz w:val="28"/>
          <w:szCs w:val="28"/>
        </w:rPr>
        <w:t>я</w:t>
      </w:r>
      <w:r w:rsidR="00401AFA" w:rsidRPr="00574B9E">
        <w:rPr>
          <w:rFonts w:ascii="Liberation Serif" w:hAnsi="Liberation Serif"/>
          <w:sz w:val="28"/>
          <w:szCs w:val="28"/>
        </w:rPr>
        <w:t>, в том числе по вопросам:</w:t>
      </w:r>
    </w:p>
    <w:p w:rsidR="00401AFA" w:rsidRPr="00E53D85" w:rsidRDefault="00401AF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53D85">
        <w:rPr>
          <w:rFonts w:ascii="Liberation Serif" w:hAnsi="Liberation Serif"/>
          <w:sz w:val="28"/>
          <w:szCs w:val="28"/>
        </w:rPr>
        <w:t xml:space="preserve">- Вопросы архитектуры и градостроительства – </w:t>
      </w:r>
      <w:r w:rsidR="00E53D85" w:rsidRPr="00E53D85">
        <w:rPr>
          <w:rFonts w:ascii="Liberation Serif" w:hAnsi="Liberation Serif"/>
          <w:sz w:val="28"/>
          <w:szCs w:val="28"/>
        </w:rPr>
        <w:t>37 (</w:t>
      </w:r>
      <w:r w:rsidRPr="00E53D85">
        <w:rPr>
          <w:rFonts w:ascii="Liberation Serif" w:hAnsi="Liberation Serif"/>
          <w:sz w:val="28"/>
          <w:szCs w:val="28"/>
        </w:rPr>
        <w:t>35</w:t>
      </w:r>
      <w:r w:rsidR="00E53D85" w:rsidRPr="00E53D85">
        <w:rPr>
          <w:rFonts w:ascii="Liberation Serif" w:hAnsi="Liberation Serif"/>
          <w:sz w:val="28"/>
          <w:szCs w:val="28"/>
        </w:rPr>
        <w:t>)</w:t>
      </w:r>
    </w:p>
    <w:p w:rsidR="00401AFA" w:rsidRPr="00E53D85" w:rsidRDefault="00401AF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53D85">
        <w:rPr>
          <w:rFonts w:ascii="Liberation Serif" w:hAnsi="Liberation Serif"/>
          <w:sz w:val="28"/>
          <w:szCs w:val="28"/>
        </w:rPr>
        <w:t xml:space="preserve">- Вопросы комитета по управлению имуществом и земельным ресурсам – </w:t>
      </w:r>
      <w:r w:rsidR="00E53D85" w:rsidRPr="00E53D85">
        <w:rPr>
          <w:rFonts w:ascii="Liberation Serif" w:hAnsi="Liberation Serif"/>
          <w:sz w:val="28"/>
          <w:szCs w:val="28"/>
        </w:rPr>
        <w:t>29 (</w:t>
      </w:r>
      <w:r w:rsidRPr="00E53D85">
        <w:rPr>
          <w:rFonts w:ascii="Liberation Serif" w:hAnsi="Liberation Serif"/>
          <w:sz w:val="28"/>
          <w:szCs w:val="28"/>
        </w:rPr>
        <w:t>32</w:t>
      </w:r>
      <w:r w:rsidR="00E53D85" w:rsidRPr="00E53D85">
        <w:rPr>
          <w:rFonts w:ascii="Liberation Serif" w:hAnsi="Liberation Serif"/>
          <w:sz w:val="28"/>
          <w:szCs w:val="28"/>
        </w:rPr>
        <w:t>)</w:t>
      </w:r>
      <w:r w:rsidRPr="00E53D85">
        <w:rPr>
          <w:rFonts w:ascii="Liberation Serif" w:hAnsi="Liberation Serif"/>
          <w:sz w:val="28"/>
          <w:szCs w:val="28"/>
        </w:rPr>
        <w:t>.</w:t>
      </w:r>
    </w:p>
    <w:p w:rsidR="00401AFA" w:rsidRPr="00E53D85" w:rsidRDefault="00401AF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53D85">
        <w:rPr>
          <w:rFonts w:ascii="Liberation Serif" w:hAnsi="Liberation Serif"/>
          <w:sz w:val="28"/>
          <w:szCs w:val="28"/>
        </w:rPr>
        <w:t xml:space="preserve">- Вопросы жилищно-коммунального и городского хозяйства – </w:t>
      </w:r>
      <w:r w:rsidR="00E53D85" w:rsidRPr="00E53D85">
        <w:rPr>
          <w:rFonts w:ascii="Liberation Serif" w:hAnsi="Liberation Serif"/>
          <w:sz w:val="28"/>
          <w:szCs w:val="28"/>
        </w:rPr>
        <w:t>473 (</w:t>
      </w:r>
      <w:r w:rsidRPr="00E53D85">
        <w:rPr>
          <w:rFonts w:ascii="Liberation Serif" w:hAnsi="Liberation Serif"/>
          <w:sz w:val="28"/>
          <w:szCs w:val="28"/>
        </w:rPr>
        <w:t>476</w:t>
      </w:r>
      <w:r w:rsidR="00E53D85" w:rsidRPr="00E53D85">
        <w:rPr>
          <w:rFonts w:ascii="Liberation Serif" w:hAnsi="Liberation Serif"/>
          <w:sz w:val="28"/>
          <w:szCs w:val="28"/>
        </w:rPr>
        <w:t>)</w:t>
      </w:r>
      <w:r w:rsidRPr="00E53D85">
        <w:rPr>
          <w:rFonts w:ascii="Liberation Serif" w:hAnsi="Liberation Serif"/>
          <w:sz w:val="28"/>
          <w:szCs w:val="28"/>
        </w:rPr>
        <w:t>.</w:t>
      </w:r>
    </w:p>
    <w:p w:rsidR="00401AFA" w:rsidRPr="00E53D85" w:rsidRDefault="00401AF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53D85">
        <w:rPr>
          <w:rFonts w:ascii="Liberation Serif" w:hAnsi="Liberation Serif"/>
          <w:sz w:val="28"/>
          <w:szCs w:val="28"/>
        </w:rPr>
        <w:lastRenderedPageBreak/>
        <w:t xml:space="preserve">- вопросы, касающиеся жилищных отношений – </w:t>
      </w:r>
      <w:r w:rsidR="00E53D85" w:rsidRPr="00E53D85">
        <w:rPr>
          <w:rFonts w:ascii="Liberation Serif" w:hAnsi="Liberation Serif"/>
          <w:sz w:val="28"/>
          <w:szCs w:val="28"/>
        </w:rPr>
        <w:t>72 (</w:t>
      </w:r>
      <w:r w:rsidRPr="00E53D85">
        <w:rPr>
          <w:rFonts w:ascii="Liberation Serif" w:hAnsi="Liberation Serif"/>
          <w:sz w:val="28"/>
          <w:szCs w:val="28"/>
        </w:rPr>
        <w:t>57</w:t>
      </w:r>
      <w:r w:rsidR="00E53D85" w:rsidRPr="00E53D85">
        <w:rPr>
          <w:rFonts w:ascii="Liberation Serif" w:hAnsi="Liberation Serif"/>
          <w:sz w:val="28"/>
          <w:szCs w:val="28"/>
        </w:rPr>
        <w:t>)</w:t>
      </w:r>
      <w:r w:rsidRPr="00E53D85">
        <w:rPr>
          <w:rFonts w:ascii="Liberation Serif" w:hAnsi="Liberation Serif"/>
          <w:sz w:val="28"/>
          <w:szCs w:val="28"/>
        </w:rPr>
        <w:t>.</w:t>
      </w:r>
    </w:p>
    <w:p w:rsidR="00401AFA" w:rsidRPr="00E53D85" w:rsidRDefault="00401AF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53D85">
        <w:rPr>
          <w:rFonts w:ascii="Liberation Serif" w:hAnsi="Liberation Serif"/>
          <w:sz w:val="28"/>
          <w:szCs w:val="28"/>
        </w:rPr>
        <w:t xml:space="preserve">- вопросы организационного отдела – </w:t>
      </w:r>
      <w:r w:rsidR="00E53D85" w:rsidRPr="00E53D85">
        <w:rPr>
          <w:rFonts w:ascii="Liberation Serif" w:hAnsi="Liberation Serif"/>
          <w:sz w:val="28"/>
          <w:szCs w:val="28"/>
        </w:rPr>
        <w:t>9 (</w:t>
      </w:r>
      <w:r w:rsidRPr="00E53D85">
        <w:rPr>
          <w:rFonts w:ascii="Liberation Serif" w:hAnsi="Liberation Serif"/>
          <w:sz w:val="28"/>
          <w:szCs w:val="28"/>
        </w:rPr>
        <w:t>11</w:t>
      </w:r>
      <w:r w:rsidR="00E53D85" w:rsidRPr="00E53D85">
        <w:rPr>
          <w:rFonts w:ascii="Liberation Serif" w:hAnsi="Liberation Serif"/>
          <w:sz w:val="28"/>
          <w:szCs w:val="28"/>
        </w:rPr>
        <w:t>)</w:t>
      </w:r>
      <w:r w:rsidRPr="00E53D85">
        <w:rPr>
          <w:rFonts w:ascii="Liberation Serif" w:hAnsi="Liberation Serif"/>
          <w:sz w:val="28"/>
          <w:szCs w:val="28"/>
        </w:rPr>
        <w:t>.</w:t>
      </w:r>
    </w:p>
    <w:p w:rsidR="00401AFA" w:rsidRPr="00E53D85" w:rsidRDefault="00401AF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53D85">
        <w:rPr>
          <w:rFonts w:ascii="Liberation Serif" w:hAnsi="Liberation Serif"/>
          <w:sz w:val="28"/>
          <w:szCs w:val="28"/>
        </w:rPr>
        <w:t xml:space="preserve">- вопросы социальной сферы – </w:t>
      </w:r>
      <w:r w:rsidR="00E53D85" w:rsidRPr="00E53D85">
        <w:rPr>
          <w:rFonts w:ascii="Liberation Serif" w:hAnsi="Liberation Serif"/>
          <w:sz w:val="28"/>
          <w:szCs w:val="28"/>
        </w:rPr>
        <w:t>17 (</w:t>
      </w:r>
      <w:r w:rsidRPr="00E53D85">
        <w:rPr>
          <w:rFonts w:ascii="Liberation Serif" w:hAnsi="Liberation Serif"/>
          <w:sz w:val="28"/>
          <w:szCs w:val="28"/>
        </w:rPr>
        <w:t>12</w:t>
      </w:r>
      <w:r w:rsidR="00E53D85" w:rsidRPr="00E53D85">
        <w:rPr>
          <w:rFonts w:ascii="Liberation Serif" w:hAnsi="Liberation Serif"/>
          <w:sz w:val="28"/>
          <w:szCs w:val="28"/>
        </w:rPr>
        <w:t>)</w:t>
      </w:r>
      <w:r w:rsidRPr="00E53D85">
        <w:rPr>
          <w:rFonts w:ascii="Liberation Serif" w:hAnsi="Liberation Serif"/>
          <w:sz w:val="28"/>
          <w:szCs w:val="28"/>
        </w:rPr>
        <w:t>.</w:t>
      </w:r>
    </w:p>
    <w:p w:rsidR="00401AFA" w:rsidRPr="00E53D85" w:rsidRDefault="00401AF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53D85">
        <w:rPr>
          <w:rFonts w:ascii="Liberation Serif" w:hAnsi="Liberation Serif"/>
          <w:sz w:val="28"/>
          <w:szCs w:val="28"/>
        </w:rPr>
        <w:t xml:space="preserve">- вопросы экономики – </w:t>
      </w:r>
      <w:r w:rsidR="00E53D85" w:rsidRPr="00E53D85">
        <w:rPr>
          <w:rFonts w:ascii="Liberation Serif" w:hAnsi="Liberation Serif"/>
          <w:sz w:val="28"/>
          <w:szCs w:val="28"/>
        </w:rPr>
        <w:t>6 (</w:t>
      </w:r>
      <w:r w:rsidRPr="00E53D85">
        <w:rPr>
          <w:rFonts w:ascii="Liberation Serif" w:hAnsi="Liberation Serif"/>
          <w:sz w:val="28"/>
          <w:szCs w:val="28"/>
        </w:rPr>
        <w:t>5</w:t>
      </w:r>
      <w:r w:rsidR="00E53D85" w:rsidRPr="00E53D85">
        <w:rPr>
          <w:rFonts w:ascii="Liberation Serif" w:hAnsi="Liberation Serif"/>
          <w:sz w:val="28"/>
          <w:szCs w:val="28"/>
        </w:rPr>
        <w:t>)</w:t>
      </w:r>
      <w:r w:rsidRPr="00E53D85">
        <w:rPr>
          <w:rFonts w:ascii="Liberation Serif" w:hAnsi="Liberation Serif"/>
          <w:sz w:val="28"/>
          <w:szCs w:val="28"/>
        </w:rPr>
        <w:t>.</w:t>
      </w:r>
    </w:p>
    <w:p w:rsidR="00401AFA" w:rsidRPr="00E53D85" w:rsidRDefault="00401AF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53D85">
        <w:rPr>
          <w:rFonts w:ascii="Liberation Serif" w:hAnsi="Liberation Serif"/>
          <w:sz w:val="28"/>
          <w:szCs w:val="28"/>
        </w:rPr>
        <w:t xml:space="preserve">-юридические вопросы – </w:t>
      </w:r>
      <w:r w:rsidR="00E53D85" w:rsidRPr="00E53D85">
        <w:rPr>
          <w:rFonts w:ascii="Liberation Serif" w:hAnsi="Liberation Serif"/>
          <w:sz w:val="28"/>
          <w:szCs w:val="28"/>
        </w:rPr>
        <w:t>19 (</w:t>
      </w:r>
      <w:r w:rsidRPr="00E53D85">
        <w:rPr>
          <w:rFonts w:ascii="Liberation Serif" w:hAnsi="Liberation Serif"/>
          <w:sz w:val="28"/>
          <w:szCs w:val="28"/>
        </w:rPr>
        <w:t>11</w:t>
      </w:r>
      <w:r w:rsidR="00E53D85" w:rsidRPr="00E53D85">
        <w:rPr>
          <w:rFonts w:ascii="Liberation Serif" w:hAnsi="Liberation Serif"/>
          <w:sz w:val="28"/>
          <w:szCs w:val="28"/>
        </w:rPr>
        <w:t>)</w:t>
      </w:r>
      <w:r w:rsidRPr="00E53D85">
        <w:rPr>
          <w:rFonts w:ascii="Liberation Serif" w:hAnsi="Liberation Serif"/>
          <w:sz w:val="28"/>
          <w:szCs w:val="28"/>
        </w:rPr>
        <w:t>.</w:t>
      </w:r>
    </w:p>
    <w:p w:rsidR="00E21381" w:rsidRPr="00E53D85" w:rsidRDefault="00E21381" w:rsidP="00635218">
      <w:pPr>
        <w:ind w:firstLine="567"/>
        <w:jc w:val="both"/>
        <w:rPr>
          <w:rFonts w:ascii="Liberation Serif" w:hAnsi="Liberation Serif"/>
          <w:sz w:val="28"/>
          <w:szCs w:val="28"/>
          <w:u w:val="single"/>
        </w:rPr>
      </w:pPr>
      <w:r w:rsidRPr="00E53D85">
        <w:rPr>
          <w:rFonts w:ascii="Liberation Serif" w:hAnsi="Liberation Serif"/>
          <w:sz w:val="28"/>
          <w:szCs w:val="28"/>
          <w:u w:val="single"/>
        </w:rPr>
        <w:t xml:space="preserve">Обращения поступают </w:t>
      </w:r>
      <w:r w:rsidR="00E53D85" w:rsidRPr="00E53D85">
        <w:rPr>
          <w:rFonts w:ascii="Liberation Serif" w:hAnsi="Liberation Serif"/>
          <w:sz w:val="28"/>
          <w:szCs w:val="28"/>
          <w:u w:val="single"/>
        </w:rPr>
        <w:t>по различным каналам связи:</w:t>
      </w:r>
    </w:p>
    <w:p w:rsidR="00E53D85" w:rsidRDefault="00E53D85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нарочно – 368</w:t>
      </w:r>
    </w:p>
    <w:p w:rsidR="00E53D85" w:rsidRDefault="00E53D85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ГИС ЖКХ – 4</w:t>
      </w:r>
    </w:p>
    <w:p w:rsidR="00E53D85" w:rsidRDefault="00E53D85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личный прием – 107</w:t>
      </w:r>
    </w:p>
    <w:p w:rsidR="00E53D85" w:rsidRDefault="00E53D85" w:rsidP="00E53D85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электронная приемная – 57 </w:t>
      </w:r>
      <w:r w:rsidR="00E21381" w:rsidRPr="00E21381">
        <w:rPr>
          <w:rFonts w:ascii="Liberation Serif" w:hAnsi="Liberation Serif"/>
          <w:sz w:val="28"/>
          <w:szCs w:val="28"/>
        </w:rPr>
        <w:t>(АППП - 104</w:t>
      </w:r>
      <w:r w:rsidR="00EF7FFC" w:rsidRPr="00E21381">
        <w:rPr>
          <w:rFonts w:ascii="Liberation Serif" w:hAnsi="Liberation Serif"/>
          <w:sz w:val="28"/>
          <w:szCs w:val="28"/>
        </w:rPr>
        <w:t xml:space="preserve">), </w:t>
      </w:r>
      <w:r w:rsidR="00E21381" w:rsidRPr="00E21381">
        <w:rPr>
          <w:rFonts w:ascii="Liberation Serif" w:hAnsi="Liberation Serif"/>
          <w:sz w:val="28"/>
          <w:szCs w:val="28"/>
        </w:rPr>
        <w:t>снижение</w:t>
      </w:r>
      <w:r w:rsidR="00EF7FFC" w:rsidRPr="00E21381">
        <w:rPr>
          <w:rFonts w:ascii="Liberation Serif" w:hAnsi="Liberation Serif"/>
          <w:sz w:val="28"/>
          <w:szCs w:val="28"/>
        </w:rPr>
        <w:t xml:space="preserve"> </w:t>
      </w:r>
      <w:r w:rsidR="00E21381" w:rsidRPr="00E21381">
        <w:rPr>
          <w:rFonts w:ascii="Liberation Serif" w:hAnsi="Liberation Serif"/>
          <w:sz w:val="28"/>
          <w:szCs w:val="28"/>
        </w:rPr>
        <w:t>составило в 2 раза</w:t>
      </w:r>
      <w:r w:rsidR="00013AF2" w:rsidRPr="00E21381">
        <w:rPr>
          <w:rFonts w:ascii="Liberation Serif" w:hAnsi="Liberation Serif"/>
          <w:sz w:val="28"/>
          <w:szCs w:val="28"/>
        </w:rPr>
        <w:t xml:space="preserve">. </w:t>
      </w:r>
    </w:p>
    <w:p w:rsidR="00E53D85" w:rsidRDefault="00E53D85" w:rsidP="00E53D85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электронная почта – 56</w:t>
      </w:r>
    </w:p>
    <w:p w:rsidR="00E53D85" w:rsidRDefault="00E53D85" w:rsidP="00E53D85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система обращений граждан – 35</w:t>
      </w:r>
    </w:p>
    <w:p w:rsidR="00E53D85" w:rsidRDefault="00E53D85" w:rsidP="00E53D85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почтовым отправлением – 34.</w:t>
      </w:r>
    </w:p>
    <w:p w:rsidR="00EF7FFC" w:rsidRPr="00C93BA9" w:rsidRDefault="00EF7FFC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Граждане продолжают обращаться по своим вопросам в вышестоящие орган</w:t>
      </w:r>
      <w:r w:rsidR="00044157" w:rsidRPr="00C93BA9">
        <w:rPr>
          <w:rFonts w:ascii="Liberation Serif" w:hAnsi="Liberation Serif"/>
          <w:sz w:val="28"/>
          <w:szCs w:val="28"/>
        </w:rPr>
        <w:t>ы государственной власти. В 2019 году поступило 65</w:t>
      </w:r>
      <w:r w:rsidRPr="00C93BA9">
        <w:rPr>
          <w:rFonts w:ascii="Liberation Serif" w:hAnsi="Liberation Serif"/>
          <w:sz w:val="28"/>
          <w:szCs w:val="28"/>
        </w:rPr>
        <w:t xml:space="preserve"> обращений граждан города (АППГ – 7</w:t>
      </w:r>
      <w:r w:rsidR="00044157" w:rsidRPr="00C93BA9">
        <w:rPr>
          <w:rFonts w:ascii="Liberation Serif" w:hAnsi="Liberation Serif"/>
          <w:sz w:val="28"/>
          <w:szCs w:val="28"/>
        </w:rPr>
        <w:t>8</w:t>
      </w:r>
      <w:r w:rsidR="002724DB" w:rsidRPr="00C93BA9">
        <w:rPr>
          <w:rFonts w:ascii="Liberation Serif" w:hAnsi="Liberation Serif"/>
          <w:sz w:val="28"/>
          <w:szCs w:val="28"/>
        </w:rPr>
        <w:t xml:space="preserve">), </w:t>
      </w:r>
      <w:r w:rsidR="00044157" w:rsidRPr="00C93BA9">
        <w:rPr>
          <w:rFonts w:ascii="Liberation Serif" w:hAnsi="Liberation Serif"/>
          <w:sz w:val="28"/>
          <w:szCs w:val="28"/>
        </w:rPr>
        <w:t>снижение</w:t>
      </w:r>
      <w:r w:rsidRPr="00C93BA9">
        <w:rPr>
          <w:rFonts w:ascii="Liberation Serif" w:hAnsi="Liberation Serif"/>
          <w:sz w:val="28"/>
          <w:szCs w:val="28"/>
        </w:rPr>
        <w:t xml:space="preserve"> составило </w:t>
      </w:r>
      <w:r w:rsidR="00044157" w:rsidRPr="00C93BA9">
        <w:rPr>
          <w:rFonts w:ascii="Liberation Serif" w:hAnsi="Liberation Serif"/>
          <w:sz w:val="28"/>
          <w:szCs w:val="28"/>
        </w:rPr>
        <w:t>1</w:t>
      </w:r>
      <w:r w:rsidR="002724DB" w:rsidRPr="00C93BA9">
        <w:rPr>
          <w:rFonts w:ascii="Liberation Serif" w:hAnsi="Liberation Serif"/>
          <w:sz w:val="28"/>
          <w:szCs w:val="28"/>
        </w:rPr>
        <w:t>6,</w:t>
      </w:r>
      <w:r w:rsidR="00044157" w:rsidRPr="00C93BA9">
        <w:rPr>
          <w:rFonts w:ascii="Liberation Serif" w:hAnsi="Liberation Serif"/>
          <w:sz w:val="28"/>
          <w:szCs w:val="28"/>
        </w:rPr>
        <w:t>7</w:t>
      </w:r>
      <w:r w:rsidRPr="00C93BA9">
        <w:rPr>
          <w:rFonts w:ascii="Liberation Serif" w:hAnsi="Liberation Serif"/>
          <w:sz w:val="28"/>
          <w:szCs w:val="28"/>
        </w:rPr>
        <w:t>%. Все обращения поставлены на контроль, рассмотрены в установленный законом срок, ответы направлены заявителям и в соответствующий орган государственной власти.</w:t>
      </w:r>
    </w:p>
    <w:p w:rsidR="007D2D9D" w:rsidRPr="00C93BA9" w:rsidRDefault="003C69E0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В практике работы сложилась система по приему населения главой Камышловского городского округа и его заместителями.</w:t>
      </w:r>
      <w:r w:rsidR="007D2D9D" w:rsidRPr="00C93BA9">
        <w:rPr>
          <w:rFonts w:ascii="Liberation Serif" w:hAnsi="Liberation Serif"/>
          <w:sz w:val="28"/>
          <w:szCs w:val="28"/>
        </w:rPr>
        <w:t xml:space="preserve"> На личный прием </w:t>
      </w:r>
      <w:r w:rsidR="002724DB" w:rsidRPr="00C93BA9">
        <w:rPr>
          <w:rFonts w:ascii="Liberation Serif" w:hAnsi="Liberation Serif"/>
          <w:sz w:val="28"/>
          <w:szCs w:val="28"/>
        </w:rPr>
        <w:t>в</w:t>
      </w:r>
      <w:r w:rsidR="007D2D9D" w:rsidRPr="00C93BA9">
        <w:rPr>
          <w:rFonts w:ascii="Liberation Serif" w:hAnsi="Liberation Serif"/>
          <w:sz w:val="28"/>
          <w:szCs w:val="28"/>
        </w:rPr>
        <w:t xml:space="preserve"> 201</w:t>
      </w:r>
      <w:r w:rsidR="00044157" w:rsidRPr="00C93BA9">
        <w:rPr>
          <w:rFonts w:ascii="Liberation Serif" w:hAnsi="Liberation Serif"/>
          <w:sz w:val="28"/>
          <w:szCs w:val="28"/>
        </w:rPr>
        <w:t>9</w:t>
      </w:r>
      <w:r w:rsidR="007D2D9D" w:rsidRPr="00C93BA9">
        <w:rPr>
          <w:rFonts w:ascii="Liberation Serif" w:hAnsi="Liberation Serif"/>
          <w:sz w:val="28"/>
          <w:szCs w:val="28"/>
        </w:rPr>
        <w:t xml:space="preserve"> год</w:t>
      </w:r>
      <w:r w:rsidR="002724DB" w:rsidRPr="00C93BA9">
        <w:rPr>
          <w:rFonts w:ascii="Liberation Serif" w:hAnsi="Liberation Serif"/>
          <w:sz w:val="28"/>
          <w:szCs w:val="28"/>
        </w:rPr>
        <w:t>у</w:t>
      </w:r>
      <w:r w:rsidR="007D2D9D" w:rsidRPr="00C93BA9">
        <w:rPr>
          <w:rFonts w:ascii="Liberation Serif" w:hAnsi="Liberation Serif"/>
          <w:sz w:val="28"/>
          <w:szCs w:val="28"/>
        </w:rPr>
        <w:t xml:space="preserve"> обратилось </w:t>
      </w:r>
      <w:r w:rsidR="00044157" w:rsidRPr="00C93BA9">
        <w:rPr>
          <w:rFonts w:ascii="Liberation Serif" w:hAnsi="Liberation Serif"/>
          <w:sz w:val="28"/>
          <w:szCs w:val="28"/>
        </w:rPr>
        <w:t>107</w:t>
      </w:r>
      <w:r w:rsidR="007D2D9D" w:rsidRPr="00C93BA9">
        <w:rPr>
          <w:rFonts w:ascii="Liberation Serif" w:hAnsi="Liberation Serif"/>
          <w:sz w:val="28"/>
          <w:szCs w:val="28"/>
        </w:rPr>
        <w:t xml:space="preserve"> граждан</w:t>
      </w:r>
      <w:r w:rsidR="00044157" w:rsidRPr="00C93BA9">
        <w:rPr>
          <w:rFonts w:ascii="Liberation Serif" w:hAnsi="Liberation Serif"/>
          <w:sz w:val="28"/>
          <w:szCs w:val="28"/>
        </w:rPr>
        <w:t>, снижение составило почти в 2 раза</w:t>
      </w:r>
      <w:r w:rsidR="007D2D9D" w:rsidRPr="00C93BA9">
        <w:rPr>
          <w:rFonts w:ascii="Liberation Serif" w:hAnsi="Liberation Serif"/>
          <w:sz w:val="28"/>
          <w:szCs w:val="28"/>
        </w:rPr>
        <w:t xml:space="preserve"> (АППГ – </w:t>
      </w:r>
      <w:r w:rsidR="00044157" w:rsidRPr="00C93BA9">
        <w:rPr>
          <w:rFonts w:ascii="Liberation Serif" w:hAnsi="Liberation Serif"/>
          <w:sz w:val="28"/>
          <w:szCs w:val="28"/>
        </w:rPr>
        <w:t>244</w:t>
      </w:r>
      <w:r w:rsidR="007D2D9D" w:rsidRPr="00C93BA9">
        <w:rPr>
          <w:rFonts w:ascii="Liberation Serif" w:hAnsi="Liberation Serif"/>
          <w:sz w:val="28"/>
          <w:szCs w:val="28"/>
        </w:rPr>
        <w:t>)</w:t>
      </w:r>
      <w:r w:rsidR="002E5037" w:rsidRPr="00C93BA9">
        <w:rPr>
          <w:rFonts w:ascii="Liberation Serif" w:hAnsi="Liberation Serif"/>
          <w:sz w:val="28"/>
          <w:szCs w:val="28"/>
        </w:rPr>
        <w:t>.</w:t>
      </w:r>
    </w:p>
    <w:p w:rsidR="002E5037" w:rsidRDefault="002E5037" w:rsidP="009F46C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Тематическая структура обращений граждан в целом остается стабильной и значительных изменений в ней не отмечено по сравнению с предыдущим годом. Основные темы обращений –проблемы улучшения жилищных условий, переселение граждан из аварийного ветхого жилья и вопросы коммунального хозяйства.</w:t>
      </w:r>
    </w:p>
    <w:p w:rsidR="00574B9E" w:rsidRPr="00982A84" w:rsidRDefault="00574B9E" w:rsidP="00574B9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2A84">
        <w:rPr>
          <w:rFonts w:ascii="Liberation Serif" w:hAnsi="Liberation Serif"/>
          <w:sz w:val="28"/>
          <w:szCs w:val="28"/>
        </w:rPr>
        <w:t>В 2019 году в администрацию Камышловского городского округа поступило 1</w:t>
      </w:r>
      <w:r w:rsidR="00982A84" w:rsidRPr="00982A84">
        <w:rPr>
          <w:rFonts w:ascii="Liberation Serif" w:hAnsi="Liberation Serif"/>
          <w:sz w:val="28"/>
          <w:szCs w:val="28"/>
        </w:rPr>
        <w:t>842</w:t>
      </w:r>
      <w:r w:rsidRPr="00982A84">
        <w:rPr>
          <w:rFonts w:ascii="Liberation Serif" w:hAnsi="Liberation Serif"/>
          <w:sz w:val="28"/>
          <w:szCs w:val="28"/>
        </w:rPr>
        <w:t xml:space="preserve"> заявления граждан (АППП – </w:t>
      </w:r>
      <w:r w:rsidR="00982A84" w:rsidRPr="00982A84">
        <w:rPr>
          <w:rFonts w:ascii="Liberation Serif" w:hAnsi="Liberation Serif"/>
          <w:sz w:val="28"/>
          <w:szCs w:val="28"/>
        </w:rPr>
        <w:t>1990</w:t>
      </w:r>
      <w:r w:rsidRPr="00982A84">
        <w:rPr>
          <w:rFonts w:ascii="Liberation Serif" w:hAnsi="Liberation Serif"/>
          <w:sz w:val="28"/>
          <w:szCs w:val="28"/>
        </w:rPr>
        <w:t xml:space="preserve"> меньше на </w:t>
      </w:r>
      <w:r w:rsidR="00982A84" w:rsidRPr="00982A84">
        <w:rPr>
          <w:rFonts w:ascii="Liberation Serif" w:hAnsi="Liberation Serif"/>
          <w:sz w:val="28"/>
          <w:szCs w:val="28"/>
        </w:rPr>
        <w:t>7</w:t>
      </w:r>
      <w:r w:rsidRPr="00982A84">
        <w:rPr>
          <w:rFonts w:ascii="Liberation Serif" w:hAnsi="Liberation Serif"/>
          <w:sz w:val="28"/>
          <w:szCs w:val="28"/>
        </w:rPr>
        <w:t>,</w:t>
      </w:r>
      <w:r w:rsidR="00982A84" w:rsidRPr="00982A84">
        <w:rPr>
          <w:rFonts w:ascii="Liberation Serif" w:hAnsi="Liberation Serif"/>
          <w:sz w:val="28"/>
          <w:szCs w:val="28"/>
        </w:rPr>
        <w:t>4</w:t>
      </w:r>
      <w:r w:rsidRPr="00982A84">
        <w:rPr>
          <w:rFonts w:ascii="Liberation Serif" w:hAnsi="Liberation Serif"/>
          <w:sz w:val="28"/>
          <w:szCs w:val="28"/>
        </w:rPr>
        <w:t xml:space="preserve">%), из них </w:t>
      </w:r>
      <w:r w:rsidR="00982A84" w:rsidRPr="00982A84">
        <w:rPr>
          <w:rFonts w:ascii="Liberation Serif" w:hAnsi="Liberation Serif"/>
          <w:sz w:val="28"/>
          <w:szCs w:val="28"/>
        </w:rPr>
        <w:t>825</w:t>
      </w:r>
      <w:r w:rsidRPr="00982A84">
        <w:rPr>
          <w:rFonts w:ascii="Liberation Serif" w:hAnsi="Liberation Serif"/>
          <w:sz w:val="28"/>
          <w:szCs w:val="28"/>
        </w:rPr>
        <w:t xml:space="preserve"> через МФЦ, что на 1</w:t>
      </w:r>
      <w:r w:rsidR="00982A84" w:rsidRPr="00982A84">
        <w:rPr>
          <w:rFonts w:ascii="Liberation Serif" w:hAnsi="Liberation Serif"/>
          <w:sz w:val="28"/>
          <w:szCs w:val="28"/>
        </w:rPr>
        <w:t>4</w:t>
      </w:r>
      <w:r w:rsidRPr="00982A84">
        <w:rPr>
          <w:rFonts w:ascii="Liberation Serif" w:hAnsi="Liberation Serif"/>
          <w:sz w:val="28"/>
          <w:szCs w:val="28"/>
        </w:rPr>
        <w:t>,</w:t>
      </w:r>
      <w:r w:rsidR="00982A84" w:rsidRPr="00982A84">
        <w:rPr>
          <w:rFonts w:ascii="Liberation Serif" w:hAnsi="Liberation Serif"/>
          <w:sz w:val="28"/>
          <w:szCs w:val="28"/>
        </w:rPr>
        <w:t>3</w:t>
      </w:r>
      <w:r w:rsidRPr="00982A84">
        <w:rPr>
          <w:rFonts w:ascii="Liberation Serif" w:hAnsi="Liberation Serif"/>
          <w:sz w:val="28"/>
          <w:szCs w:val="28"/>
        </w:rPr>
        <w:t>% больше, чем в 201</w:t>
      </w:r>
      <w:r w:rsidR="00982A84" w:rsidRPr="00982A84">
        <w:rPr>
          <w:rFonts w:ascii="Liberation Serif" w:hAnsi="Liberation Serif"/>
          <w:sz w:val="28"/>
          <w:szCs w:val="28"/>
        </w:rPr>
        <w:t>8</w:t>
      </w:r>
      <w:r w:rsidRPr="00982A84">
        <w:rPr>
          <w:rFonts w:ascii="Liberation Serif" w:hAnsi="Liberation Serif"/>
          <w:sz w:val="28"/>
          <w:szCs w:val="28"/>
        </w:rPr>
        <w:t xml:space="preserve"> году (</w:t>
      </w:r>
      <w:r w:rsidR="00982A84" w:rsidRPr="00982A84">
        <w:rPr>
          <w:rFonts w:ascii="Liberation Serif" w:hAnsi="Liberation Serif"/>
          <w:sz w:val="28"/>
          <w:szCs w:val="28"/>
        </w:rPr>
        <w:t>707</w:t>
      </w:r>
      <w:r w:rsidRPr="00982A84">
        <w:rPr>
          <w:rFonts w:ascii="Liberation Serif" w:hAnsi="Liberation Serif"/>
          <w:sz w:val="28"/>
          <w:szCs w:val="28"/>
        </w:rPr>
        <w:t>). По направлениям деятельности количество обращений составило, в том числе (через МФЦ):</w:t>
      </w:r>
    </w:p>
    <w:p w:rsidR="00574B9E" w:rsidRPr="00982A84" w:rsidRDefault="00574B9E" w:rsidP="00574B9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2A84">
        <w:rPr>
          <w:rFonts w:ascii="Liberation Serif" w:hAnsi="Liberation Serif"/>
          <w:sz w:val="28"/>
          <w:szCs w:val="28"/>
        </w:rPr>
        <w:t xml:space="preserve">- Вопросы архитектуры и градостроительства – </w:t>
      </w:r>
      <w:r w:rsidR="00982A84" w:rsidRPr="00982A84">
        <w:rPr>
          <w:rFonts w:ascii="Liberation Serif" w:hAnsi="Liberation Serif"/>
          <w:sz w:val="28"/>
          <w:szCs w:val="28"/>
        </w:rPr>
        <w:t>588</w:t>
      </w:r>
      <w:r w:rsidRPr="00982A84">
        <w:rPr>
          <w:rFonts w:ascii="Liberation Serif" w:hAnsi="Liberation Serif"/>
          <w:sz w:val="28"/>
          <w:szCs w:val="28"/>
        </w:rPr>
        <w:t xml:space="preserve"> (</w:t>
      </w:r>
      <w:r w:rsidR="00982A84" w:rsidRPr="00982A84">
        <w:rPr>
          <w:rFonts w:ascii="Liberation Serif" w:hAnsi="Liberation Serif"/>
          <w:sz w:val="28"/>
          <w:szCs w:val="28"/>
        </w:rPr>
        <w:t>826</w:t>
      </w:r>
      <w:r w:rsidRPr="00982A84">
        <w:rPr>
          <w:rFonts w:ascii="Liberation Serif" w:hAnsi="Liberation Serif"/>
          <w:sz w:val="28"/>
          <w:szCs w:val="28"/>
        </w:rPr>
        <w:t>)</w:t>
      </w:r>
    </w:p>
    <w:p w:rsidR="00574B9E" w:rsidRPr="00982A84" w:rsidRDefault="00574B9E" w:rsidP="00574B9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2A84">
        <w:rPr>
          <w:rFonts w:ascii="Liberation Serif" w:hAnsi="Liberation Serif"/>
          <w:sz w:val="28"/>
          <w:szCs w:val="28"/>
        </w:rPr>
        <w:t xml:space="preserve">- Вопросы комитета по управлению имуществом и земельным ресурсам – </w:t>
      </w:r>
      <w:r w:rsidR="00982A84" w:rsidRPr="00982A84">
        <w:rPr>
          <w:rFonts w:ascii="Liberation Serif" w:hAnsi="Liberation Serif"/>
          <w:sz w:val="28"/>
          <w:szCs w:val="28"/>
        </w:rPr>
        <w:t>177</w:t>
      </w:r>
      <w:r w:rsidRPr="00982A84">
        <w:rPr>
          <w:rFonts w:ascii="Liberation Serif" w:hAnsi="Liberation Serif"/>
          <w:sz w:val="28"/>
          <w:szCs w:val="28"/>
        </w:rPr>
        <w:t xml:space="preserve"> (</w:t>
      </w:r>
      <w:r w:rsidR="00982A84" w:rsidRPr="00982A84">
        <w:rPr>
          <w:rFonts w:ascii="Liberation Serif" w:hAnsi="Liberation Serif"/>
          <w:sz w:val="28"/>
          <w:szCs w:val="28"/>
        </w:rPr>
        <w:t>332</w:t>
      </w:r>
      <w:r w:rsidRPr="00982A84">
        <w:rPr>
          <w:rFonts w:ascii="Liberation Serif" w:hAnsi="Liberation Serif"/>
          <w:sz w:val="28"/>
          <w:szCs w:val="28"/>
        </w:rPr>
        <w:t>).</w:t>
      </w:r>
    </w:p>
    <w:p w:rsidR="00574B9E" w:rsidRPr="00982A84" w:rsidRDefault="00574B9E" w:rsidP="00574B9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2A84">
        <w:rPr>
          <w:rFonts w:ascii="Liberation Serif" w:hAnsi="Liberation Serif"/>
          <w:sz w:val="28"/>
          <w:szCs w:val="28"/>
        </w:rPr>
        <w:t>- Вопросы жилищно-коммунал</w:t>
      </w:r>
      <w:r w:rsidR="00982A84" w:rsidRPr="00982A84">
        <w:rPr>
          <w:rFonts w:ascii="Liberation Serif" w:hAnsi="Liberation Serif"/>
          <w:sz w:val="28"/>
          <w:szCs w:val="28"/>
        </w:rPr>
        <w:t>ьного и городского хозяйства – 264</w:t>
      </w:r>
      <w:r w:rsidRPr="00982A84">
        <w:rPr>
          <w:rFonts w:ascii="Liberation Serif" w:hAnsi="Liberation Serif"/>
          <w:sz w:val="28"/>
          <w:szCs w:val="28"/>
        </w:rPr>
        <w:t xml:space="preserve"> (</w:t>
      </w:r>
      <w:r w:rsidR="00982A84" w:rsidRPr="00982A84">
        <w:rPr>
          <w:rFonts w:ascii="Liberation Serif" w:hAnsi="Liberation Serif"/>
          <w:sz w:val="28"/>
          <w:szCs w:val="28"/>
        </w:rPr>
        <w:t>424</w:t>
      </w:r>
      <w:r w:rsidRPr="00982A84">
        <w:rPr>
          <w:rFonts w:ascii="Liberation Serif" w:hAnsi="Liberation Serif"/>
          <w:sz w:val="28"/>
          <w:szCs w:val="28"/>
        </w:rPr>
        <w:t>).</w:t>
      </w:r>
    </w:p>
    <w:p w:rsidR="00574B9E" w:rsidRPr="00982A84" w:rsidRDefault="00574B9E" w:rsidP="00574B9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2A84">
        <w:rPr>
          <w:rFonts w:ascii="Liberation Serif" w:hAnsi="Liberation Serif"/>
          <w:sz w:val="28"/>
          <w:szCs w:val="28"/>
        </w:rPr>
        <w:t>- вопросы, к</w:t>
      </w:r>
      <w:r w:rsidR="00982A84" w:rsidRPr="00982A84">
        <w:rPr>
          <w:rFonts w:ascii="Liberation Serif" w:hAnsi="Liberation Serif"/>
          <w:sz w:val="28"/>
          <w:szCs w:val="28"/>
        </w:rPr>
        <w:t>асающиеся жилищных отношений – 147</w:t>
      </w:r>
      <w:r w:rsidRPr="00982A84">
        <w:rPr>
          <w:rFonts w:ascii="Liberation Serif" w:hAnsi="Liberation Serif"/>
          <w:sz w:val="28"/>
          <w:szCs w:val="28"/>
        </w:rPr>
        <w:t xml:space="preserve"> (</w:t>
      </w:r>
      <w:r w:rsidR="00982A84" w:rsidRPr="00982A84">
        <w:rPr>
          <w:rFonts w:ascii="Liberation Serif" w:hAnsi="Liberation Serif"/>
          <w:sz w:val="28"/>
          <w:szCs w:val="28"/>
        </w:rPr>
        <w:t>245</w:t>
      </w:r>
      <w:r w:rsidRPr="00982A84">
        <w:rPr>
          <w:rFonts w:ascii="Liberation Serif" w:hAnsi="Liberation Serif"/>
          <w:sz w:val="28"/>
          <w:szCs w:val="28"/>
        </w:rPr>
        <w:t>).</w:t>
      </w:r>
    </w:p>
    <w:p w:rsidR="00574B9E" w:rsidRPr="00982A84" w:rsidRDefault="00574B9E" w:rsidP="00574B9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2A84">
        <w:rPr>
          <w:rFonts w:ascii="Liberation Serif" w:hAnsi="Liberation Serif"/>
          <w:sz w:val="28"/>
          <w:szCs w:val="28"/>
        </w:rPr>
        <w:t>- воп</w:t>
      </w:r>
      <w:r w:rsidR="00982A84" w:rsidRPr="00982A84">
        <w:rPr>
          <w:rFonts w:ascii="Liberation Serif" w:hAnsi="Liberation Serif"/>
          <w:sz w:val="28"/>
          <w:szCs w:val="28"/>
        </w:rPr>
        <w:t>росы организационного отдела – 54</w:t>
      </w:r>
      <w:r w:rsidRPr="00982A84">
        <w:rPr>
          <w:rFonts w:ascii="Liberation Serif" w:hAnsi="Liberation Serif"/>
          <w:sz w:val="28"/>
          <w:szCs w:val="28"/>
        </w:rPr>
        <w:t xml:space="preserve"> (</w:t>
      </w:r>
      <w:r w:rsidR="00982A84" w:rsidRPr="00982A84">
        <w:rPr>
          <w:rFonts w:ascii="Liberation Serif" w:hAnsi="Liberation Serif"/>
          <w:sz w:val="28"/>
          <w:szCs w:val="28"/>
        </w:rPr>
        <w:t>89</w:t>
      </w:r>
      <w:r w:rsidRPr="00982A84">
        <w:rPr>
          <w:rFonts w:ascii="Liberation Serif" w:hAnsi="Liberation Serif"/>
          <w:sz w:val="28"/>
          <w:szCs w:val="28"/>
        </w:rPr>
        <w:t>).</w:t>
      </w:r>
    </w:p>
    <w:p w:rsidR="00574B9E" w:rsidRPr="00982A84" w:rsidRDefault="00574B9E" w:rsidP="00574B9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2A84">
        <w:rPr>
          <w:rFonts w:ascii="Liberation Serif" w:hAnsi="Liberation Serif"/>
          <w:sz w:val="28"/>
          <w:szCs w:val="28"/>
        </w:rPr>
        <w:t xml:space="preserve">- вопросы </w:t>
      </w:r>
      <w:r w:rsidR="00982A84" w:rsidRPr="00982A84">
        <w:rPr>
          <w:rFonts w:ascii="Liberation Serif" w:hAnsi="Liberation Serif"/>
          <w:sz w:val="28"/>
          <w:szCs w:val="28"/>
        </w:rPr>
        <w:t>образования, культуры и спорта – 483</w:t>
      </w:r>
      <w:r w:rsidRPr="00982A84">
        <w:rPr>
          <w:rFonts w:ascii="Liberation Serif" w:hAnsi="Liberation Serif"/>
          <w:sz w:val="28"/>
          <w:szCs w:val="28"/>
        </w:rPr>
        <w:t xml:space="preserve"> (1</w:t>
      </w:r>
      <w:r w:rsidR="00982A84" w:rsidRPr="00982A84">
        <w:rPr>
          <w:rFonts w:ascii="Liberation Serif" w:hAnsi="Liberation Serif"/>
          <w:sz w:val="28"/>
          <w:szCs w:val="28"/>
        </w:rPr>
        <w:t>2</w:t>
      </w:r>
      <w:r w:rsidRPr="00982A84">
        <w:rPr>
          <w:rFonts w:ascii="Liberation Serif" w:hAnsi="Liberation Serif"/>
          <w:sz w:val="28"/>
          <w:szCs w:val="28"/>
        </w:rPr>
        <w:t>).</w:t>
      </w:r>
    </w:p>
    <w:p w:rsidR="00574B9E" w:rsidRPr="009B5B2D" w:rsidRDefault="00982A84" w:rsidP="00574B9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B5B2D">
        <w:rPr>
          <w:rFonts w:ascii="Liberation Serif" w:hAnsi="Liberation Serif"/>
          <w:sz w:val="28"/>
          <w:szCs w:val="28"/>
        </w:rPr>
        <w:t xml:space="preserve">- вопросы экономики – </w:t>
      </w:r>
      <w:r w:rsidR="009B5B2D" w:rsidRPr="009B5B2D">
        <w:rPr>
          <w:rFonts w:ascii="Liberation Serif" w:hAnsi="Liberation Serif"/>
          <w:sz w:val="28"/>
          <w:szCs w:val="28"/>
        </w:rPr>
        <w:t>23</w:t>
      </w:r>
      <w:r w:rsidR="00574B9E" w:rsidRPr="009B5B2D">
        <w:rPr>
          <w:rFonts w:ascii="Liberation Serif" w:hAnsi="Liberation Serif"/>
          <w:sz w:val="28"/>
          <w:szCs w:val="28"/>
        </w:rPr>
        <w:t xml:space="preserve"> (</w:t>
      </w:r>
      <w:r w:rsidR="00F911E2" w:rsidRPr="009B5B2D">
        <w:rPr>
          <w:rFonts w:ascii="Liberation Serif" w:hAnsi="Liberation Serif"/>
          <w:sz w:val="28"/>
          <w:szCs w:val="28"/>
        </w:rPr>
        <w:t>43</w:t>
      </w:r>
      <w:r w:rsidR="00574B9E" w:rsidRPr="009B5B2D">
        <w:rPr>
          <w:rFonts w:ascii="Liberation Serif" w:hAnsi="Liberation Serif"/>
          <w:sz w:val="28"/>
          <w:szCs w:val="28"/>
        </w:rPr>
        <w:t>).</w:t>
      </w:r>
    </w:p>
    <w:p w:rsidR="00574B9E" w:rsidRPr="00982A84" w:rsidRDefault="00982A84" w:rsidP="00574B9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2A84">
        <w:rPr>
          <w:rFonts w:ascii="Liberation Serif" w:hAnsi="Liberation Serif"/>
          <w:sz w:val="28"/>
          <w:szCs w:val="28"/>
        </w:rPr>
        <w:t>-юридические вопросы – 129 (</w:t>
      </w:r>
      <w:r w:rsidR="00F911E2">
        <w:rPr>
          <w:rFonts w:ascii="Liberation Serif" w:hAnsi="Liberation Serif"/>
          <w:sz w:val="28"/>
          <w:szCs w:val="28"/>
        </w:rPr>
        <w:t>нет данных</w:t>
      </w:r>
      <w:r w:rsidR="00574B9E" w:rsidRPr="00982A84">
        <w:rPr>
          <w:rFonts w:ascii="Liberation Serif" w:hAnsi="Liberation Serif"/>
          <w:sz w:val="28"/>
          <w:szCs w:val="28"/>
        </w:rPr>
        <w:t>).</w:t>
      </w:r>
    </w:p>
    <w:p w:rsidR="00270FC8" w:rsidRDefault="00270FC8" w:rsidP="009F46C6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70FC8" w:rsidRDefault="00270FC8" w:rsidP="009F46C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ноябре 2019 года на территории Камышловского городского округа организован и проведен прием граждан заместителями Губернатора Свердловской области в режиме видеоконференцсвязи по средствам портала ССТУ.РФ, в рамках которого проведена работа по информированию населения городского округа через средства массовой информации, работа с заявителями. Всего на прием обратилось 11 человек, по результатам которого направлены поручения, исполнение составило 100 % в установленные сроки.</w:t>
      </w:r>
    </w:p>
    <w:p w:rsidR="00270FC8" w:rsidRDefault="00270FC8" w:rsidP="009F46C6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87682" w:rsidRPr="00C93BA9" w:rsidRDefault="00D87682" w:rsidP="009F46C6">
      <w:pPr>
        <w:spacing w:line="25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В 201</w:t>
      </w:r>
      <w:r w:rsidR="00044157" w:rsidRPr="00C93BA9">
        <w:rPr>
          <w:rFonts w:ascii="Liberation Serif" w:hAnsi="Liberation Serif"/>
          <w:sz w:val="28"/>
          <w:szCs w:val="28"/>
        </w:rPr>
        <w:t>9</w:t>
      </w:r>
      <w:r w:rsidRPr="00C93BA9">
        <w:rPr>
          <w:rFonts w:ascii="Liberation Serif" w:hAnsi="Liberation Serif"/>
          <w:sz w:val="28"/>
          <w:szCs w:val="28"/>
        </w:rPr>
        <w:t xml:space="preserve"> году </w:t>
      </w:r>
      <w:r w:rsidR="009F46C6" w:rsidRPr="00C93BA9">
        <w:rPr>
          <w:rFonts w:ascii="Liberation Serif" w:hAnsi="Liberation Serif"/>
          <w:sz w:val="28"/>
          <w:szCs w:val="28"/>
        </w:rPr>
        <w:t xml:space="preserve">в рамках </w:t>
      </w:r>
      <w:r w:rsidR="00044157" w:rsidRPr="00C93BA9">
        <w:rPr>
          <w:rFonts w:ascii="Liberation Serif" w:hAnsi="Liberation Serif"/>
          <w:sz w:val="28"/>
          <w:szCs w:val="28"/>
        </w:rPr>
        <w:t>Дн</w:t>
      </w:r>
      <w:r w:rsidR="009F46C6" w:rsidRPr="00C93BA9">
        <w:rPr>
          <w:rFonts w:ascii="Liberation Serif" w:hAnsi="Liberation Serif"/>
          <w:sz w:val="28"/>
          <w:szCs w:val="28"/>
        </w:rPr>
        <w:t>ей</w:t>
      </w:r>
      <w:r w:rsidR="00044157" w:rsidRPr="00C93BA9">
        <w:rPr>
          <w:rFonts w:ascii="Liberation Serif" w:hAnsi="Liberation Serif"/>
          <w:sz w:val="28"/>
          <w:szCs w:val="28"/>
        </w:rPr>
        <w:t xml:space="preserve"> исполнительных органов государственной власти Свердловской области </w:t>
      </w:r>
      <w:r w:rsidR="00BE11BE" w:rsidRPr="00C93BA9">
        <w:rPr>
          <w:rFonts w:ascii="Liberation Serif" w:hAnsi="Liberation Serif"/>
          <w:sz w:val="28"/>
          <w:szCs w:val="28"/>
        </w:rPr>
        <w:t xml:space="preserve">в Камышловском городском округе проведены </w:t>
      </w:r>
      <w:r w:rsidR="009F46C6" w:rsidRPr="00C93BA9">
        <w:rPr>
          <w:rFonts w:ascii="Liberation Serif" w:hAnsi="Liberation Serif"/>
          <w:sz w:val="28"/>
          <w:szCs w:val="28"/>
        </w:rPr>
        <w:t>3</w:t>
      </w:r>
      <w:r w:rsidR="00044157" w:rsidRPr="00C93BA9">
        <w:rPr>
          <w:rFonts w:ascii="Liberation Serif" w:hAnsi="Liberation Serif"/>
          <w:sz w:val="28"/>
          <w:szCs w:val="28"/>
        </w:rPr>
        <w:t xml:space="preserve"> </w:t>
      </w:r>
      <w:r w:rsidR="009F46C6" w:rsidRPr="00C93BA9">
        <w:rPr>
          <w:rFonts w:ascii="Liberation Serif" w:hAnsi="Liberation Serif"/>
          <w:sz w:val="28"/>
          <w:szCs w:val="28"/>
        </w:rPr>
        <w:t>рабочие встречи с Министрами</w:t>
      </w:r>
      <w:r w:rsidR="00BE11BE" w:rsidRPr="00C93BA9">
        <w:rPr>
          <w:rFonts w:ascii="Liberation Serif" w:hAnsi="Liberation Serif"/>
          <w:sz w:val="28"/>
          <w:szCs w:val="28"/>
        </w:rPr>
        <w:t>,</w:t>
      </w:r>
      <w:r w:rsidR="009F46C6" w:rsidRPr="00C93BA9">
        <w:rPr>
          <w:rFonts w:ascii="Liberation Serif" w:hAnsi="Liberation Serif"/>
          <w:sz w:val="28"/>
          <w:szCs w:val="28"/>
        </w:rPr>
        <w:t xml:space="preserve"> либо их </w:t>
      </w:r>
      <w:r w:rsidR="00BE11BE" w:rsidRPr="00C93BA9">
        <w:rPr>
          <w:rFonts w:ascii="Liberation Serif" w:hAnsi="Liberation Serif"/>
          <w:sz w:val="28"/>
          <w:szCs w:val="28"/>
        </w:rPr>
        <w:t xml:space="preserve">заместителями следующих </w:t>
      </w:r>
      <w:r w:rsidR="009F46C6" w:rsidRPr="00C93BA9">
        <w:rPr>
          <w:rFonts w:ascii="Liberation Serif" w:hAnsi="Liberation Serif"/>
          <w:sz w:val="28"/>
          <w:szCs w:val="28"/>
        </w:rPr>
        <w:t>Министерств</w:t>
      </w:r>
      <w:r w:rsidR="00BE11BE" w:rsidRPr="00C93BA9">
        <w:rPr>
          <w:rFonts w:ascii="Liberation Serif" w:hAnsi="Liberation Serif"/>
          <w:sz w:val="28"/>
          <w:szCs w:val="28"/>
        </w:rPr>
        <w:t>:</w:t>
      </w:r>
      <w:r w:rsidR="009F46C6" w:rsidRPr="00C93BA9">
        <w:rPr>
          <w:rFonts w:ascii="Liberation Serif" w:hAnsi="Liberation Serif"/>
          <w:sz w:val="28"/>
          <w:szCs w:val="28"/>
        </w:rPr>
        <w:t xml:space="preserve"> </w:t>
      </w:r>
      <w:r w:rsidR="009F46C6" w:rsidRPr="00C93BA9">
        <w:rPr>
          <w:rFonts w:ascii="Liberation Serif" w:hAnsi="Liberation Serif"/>
          <w:color w:val="000000"/>
          <w:sz w:val="28"/>
          <w:szCs w:val="28"/>
        </w:rPr>
        <w:t>транспорта и дорожного хозяйства</w:t>
      </w:r>
      <w:r w:rsidR="00BE11BE" w:rsidRPr="00C93BA9">
        <w:rPr>
          <w:rFonts w:ascii="Liberation Serif" w:hAnsi="Liberation Serif"/>
          <w:color w:val="000000"/>
          <w:sz w:val="28"/>
          <w:szCs w:val="28"/>
        </w:rPr>
        <w:t>;</w:t>
      </w:r>
      <w:r w:rsidR="009F46C6" w:rsidRPr="00C93BA9">
        <w:rPr>
          <w:rFonts w:ascii="Liberation Serif" w:hAnsi="Liberation Serif"/>
          <w:color w:val="000000"/>
          <w:sz w:val="28"/>
          <w:szCs w:val="28"/>
        </w:rPr>
        <w:t xml:space="preserve"> физической культуры и спорта</w:t>
      </w:r>
      <w:r w:rsidR="00BE11BE" w:rsidRPr="00C93BA9">
        <w:rPr>
          <w:rFonts w:ascii="Liberation Serif" w:hAnsi="Liberation Serif"/>
          <w:color w:val="000000"/>
          <w:sz w:val="28"/>
          <w:szCs w:val="28"/>
        </w:rPr>
        <w:t>;</w:t>
      </w:r>
      <w:r w:rsidR="009F46C6" w:rsidRPr="00C93BA9">
        <w:rPr>
          <w:rFonts w:ascii="Liberation Serif" w:hAnsi="Liberation Serif"/>
          <w:color w:val="000000"/>
          <w:sz w:val="28"/>
          <w:szCs w:val="28"/>
        </w:rPr>
        <w:t xml:space="preserve"> социальной политики и 1 встреча </w:t>
      </w:r>
      <w:r w:rsidR="009F46C6" w:rsidRPr="00C93BA9">
        <w:rPr>
          <w:rFonts w:ascii="Liberation Serif" w:hAnsi="Liberation Serif"/>
          <w:sz w:val="28"/>
          <w:szCs w:val="28"/>
        </w:rPr>
        <w:t xml:space="preserve">с </w:t>
      </w:r>
      <w:r w:rsidR="009F46C6" w:rsidRPr="00C93BA9">
        <w:rPr>
          <w:rFonts w:ascii="Liberation Serif" w:hAnsi="Liberation Serif"/>
          <w:sz w:val="28"/>
          <w:szCs w:val="28"/>
          <w:lang w:eastAsia="en-US"/>
        </w:rPr>
        <w:t>Депутатом Государственной Думы Федерального Собрания Российской Федерации</w:t>
      </w:r>
      <w:r w:rsidR="00044157" w:rsidRPr="00C93BA9">
        <w:rPr>
          <w:rFonts w:ascii="Liberation Serif" w:hAnsi="Liberation Serif"/>
          <w:sz w:val="28"/>
          <w:szCs w:val="28"/>
        </w:rPr>
        <w:t xml:space="preserve">, </w:t>
      </w:r>
      <w:r w:rsidR="00BE11BE" w:rsidRPr="00C93BA9">
        <w:rPr>
          <w:rFonts w:ascii="Liberation Serif" w:hAnsi="Liberation Serif"/>
          <w:sz w:val="28"/>
          <w:szCs w:val="28"/>
        </w:rPr>
        <w:t>где</w:t>
      </w:r>
      <w:r w:rsidR="009F46C6" w:rsidRPr="00C93BA9">
        <w:rPr>
          <w:rFonts w:ascii="Liberation Serif" w:hAnsi="Liberation Serif"/>
          <w:sz w:val="28"/>
          <w:szCs w:val="28"/>
        </w:rPr>
        <w:t xml:space="preserve"> организован </w:t>
      </w:r>
      <w:r w:rsidRPr="00C93BA9">
        <w:rPr>
          <w:rFonts w:ascii="Liberation Serif" w:hAnsi="Liberation Serif"/>
          <w:sz w:val="28"/>
          <w:szCs w:val="28"/>
        </w:rPr>
        <w:t>прием граждан</w:t>
      </w:r>
      <w:r w:rsidR="00BE11BE" w:rsidRPr="00C93BA9">
        <w:rPr>
          <w:rFonts w:ascii="Liberation Serif" w:hAnsi="Liberation Serif"/>
          <w:sz w:val="28"/>
          <w:szCs w:val="28"/>
        </w:rPr>
        <w:t xml:space="preserve"> по личным вопросам</w:t>
      </w:r>
      <w:r w:rsidRPr="00C93BA9">
        <w:rPr>
          <w:rFonts w:ascii="Liberation Serif" w:hAnsi="Liberation Serif"/>
          <w:sz w:val="28"/>
          <w:szCs w:val="28"/>
        </w:rPr>
        <w:t xml:space="preserve">, </w:t>
      </w:r>
      <w:r w:rsidR="00044157" w:rsidRPr="00C93BA9">
        <w:rPr>
          <w:rFonts w:ascii="Liberation Serif" w:hAnsi="Liberation Serif"/>
          <w:sz w:val="28"/>
          <w:szCs w:val="28"/>
        </w:rPr>
        <w:t xml:space="preserve">рабочие совещания, </w:t>
      </w:r>
      <w:r w:rsidRPr="00C93BA9">
        <w:rPr>
          <w:rFonts w:ascii="Liberation Serif" w:hAnsi="Liberation Serif"/>
          <w:sz w:val="28"/>
          <w:szCs w:val="28"/>
        </w:rPr>
        <w:t xml:space="preserve">посещение объектов. </w:t>
      </w:r>
      <w:r w:rsidR="00BE11BE" w:rsidRPr="00C93BA9">
        <w:rPr>
          <w:rFonts w:ascii="Liberation Serif" w:hAnsi="Liberation Serif"/>
          <w:sz w:val="28"/>
          <w:szCs w:val="28"/>
        </w:rPr>
        <w:t>На рабочих встречах с руководством органов государственной власти подняты следующие вопросы: ремонт спортивных объектов, зданий спортивной школы, строительство физкультурно-оздоровительного комплекса, капитальный ремонт моста, организация социального маршрута</w:t>
      </w:r>
      <w:r w:rsidRPr="00C93BA9">
        <w:rPr>
          <w:rFonts w:ascii="Liberation Serif" w:hAnsi="Liberation Serif"/>
          <w:sz w:val="28"/>
          <w:szCs w:val="28"/>
        </w:rPr>
        <w:t>.</w:t>
      </w:r>
    </w:p>
    <w:p w:rsidR="002E5037" w:rsidRPr="00C93BA9" w:rsidRDefault="002E5037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E5037" w:rsidRPr="00C93BA9" w:rsidRDefault="003C69E0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 xml:space="preserve">В течение года </w:t>
      </w:r>
      <w:r w:rsidR="002E5037" w:rsidRPr="00C93BA9">
        <w:rPr>
          <w:rFonts w:ascii="Liberation Serif" w:hAnsi="Liberation Serif"/>
          <w:sz w:val="28"/>
          <w:szCs w:val="28"/>
        </w:rPr>
        <w:t xml:space="preserve">согласно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 </w:t>
      </w:r>
      <w:r w:rsidRPr="00C93BA9">
        <w:rPr>
          <w:rFonts w:ascii="Liberation Serif" w:hAnsi="Liberation Serif"/>
          <w:sz w:val="28"/>
          <w:szCs w:val="28"/>
        </w:rPr>
        <w:t>обеспечивалось информирование жителей через средства массовой информации (официальный сайт Камышловского городского округа, газета «Камышловские известия», КамТВ) о деятельности главы и администрации Камышловского городского округа.</w:t>
      </w:r>
      <w:r w:rsidR="002E5037" w:rsidRPr="00C93BA9">
        <w:rPr>
          <w:rFonts w:ascii="Liberation Serif" w:hAnsi="Liberation Serif"/>
          <w:sz w:val="28"/>
          <w:szCs w:val="28"/>
        </w:rPr>
        <w:t xml:space="preserve"> </w:t>
      </w:r>
    </w:p>
    <w:p w:rsidR="003C69E0" w:rsidRPr="00C93BA9" w:rsidRDefault="003C69E0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66FBB" w:rsidRPr="00C93BA9" w:rsidRDefault="00D87682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 xml:space="preserve">В рамках организационного обеспечения поощрения граждан на территории городского округа: </w:t>
      </w:r>
    </w:p>
    <w:p w:rsidR="00366FBB" w:rsidRPr="00C93BA9" w:rsidRDefault="00366FBB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 xml:space="preserve">- </w:t>
      </w:r>
      <w:r w:rsidR="00D87682" w:rsidRPr="00C93BA9">
        <w:rPr>
          <w:rFonts w:ascii="Liberation Serif" w:hAnsi="Liberation Serif"/>
          <w:sz w:val="28"/>
          <w:szCs w:val="28"/>
        </w:rPr>
        <w:t xml:space="preserve">направлено в исполнительные органы государственной власти </w:t>
      </w:r>
      <w:r w:rsidR="004839D7" w:rsidRPr="00C93BA9">
        <w:rPr>
          <w:rFonts w:ascii="Liberation Serif" w:hAnsi="Liberation Serif"/>
          <w:sz w:val="28"/>
          <w:szCs w:val="28"/>
        </w:rPr>
        <w:t>6</w:t>
      </w:r>
      <w:r w:rsidR="00D87682" w:rsidRPr="00C93BA9">
        <w:rPr>
          <w:rFonts w:ascii="Liberation Serif" w:hAnsi="Liberation Serif"/>
          <w:sz w:val="28"/>
          <w:szCs w:val="28"/>
        </w:rPr>
        <w:t xml:space="preserve"> ходатайств о награждении 13 работников организаций различных форм собственности, находящихся на территории Камышловского городского округа; </w:t>
      </w:r>
    </w:p>
    <w:p w:rsidR="00AB766C" w:rsidRPr="00C93BA9" w:rsidRDefault="00366FBB" w:rsidP="00635218">
      <w:pPr>
        <w:ind w:firstLine="567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C93BA9">
        <w:rPr>
          <w:rFonts w:ascii="Liberation Serif" w:hAnsi="Liberation Serif"/>
          <w:sz w:val="28"/>
          <w:szCs w:val="28"/>
        </w:rPr>
        <w:t xml:space="preserve">- </w:t>
      </w:r>
      <w:r w:rsidR="00D87682" w:rsidRPr="00C93BA9">
        <w:rPr>
          <w:rFonts w:ascii="Liberation Serif" w:hAnsi="Liberation Serif"/>
          <w:sz w:val="28"/>
          <w:szCs w:val="28"/>
        </w:rPr>
        <w:t>подготовлено 1</w:t>
      </w:r>
      <w:r w:rsidR="004839D7" w:rsidRPr="00C93BA9">
        <w:rPr>
          <w:rFonts w:ascii="Liberation Serif" w:hAnsi="Liberation Serif"/>
          <w:sz w:val="28"/>
          <w:szCs w:val="28"/>
        </w:rPr>
        <w:t>00</w:t>
      </w:r>
      <w:r w:rsidR="00D87682" w:rsidRPr="00C93BA9">
        <w:rPr>
          <w:rFonts w:ascii="Liberation Serif" w:hAnsi="Liberation Serif"/>
          <w:sz w:val="28"/>
          <w:szCs w:val="28"/>
        </w:rPr>
        <w:t xml:space="preserve"> почетных грамот и </w:t>
      </w:r>
      <w:r w:rsidR="004839D7" w:rsidRPr="00C93BA9">
        <w:rPr>
          <w:rFonts w:ascii="Liberation Serif" w:hAnsi="Liberation Serif"/>
          <w:sz w:val="28"/>
          <w:szCs w:val="28"/>
        </w:rPr>
        <w:t xml:space="preserve">124 </w:t>
      </w:r>
      <w:r w:rsidR="00D87682" w:rsidRPr="00C93BA9">
        <w:rPr>
          <w:rFonts w:ascii="Liberation Serif" w:hAnsi="Liberation Serif"/>
          <w:sz w:val="28"/>
          <w:szCs w:val="28"/>
        </w:rPr>
        <w:t xml:space="preserve">благодарственных писем главы </w:t>
      </w:r>
      <w:r w:rsidR="004839D7" w:rsidRPr="00C93BA9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="00AB766C" w:rsidRPr="00C93BA9">
        <w:rPr>
          <w:rFonts w:ascii="Liberation Serif" w:hAnsi="Liberation Serif"/>
          <w:sz w:val="28"/>
          <w:szCs w:val="28"/>
        </w:rPr>
        <w:t>.</w:t>
      </w:r>
      <w:r w:rsidR="00AB766C" w:rsidRPr="00C93BA9">
        <w:rPr>
          <w:rFonts w:ascii="Liberation Serif" w:hAnsi="Liberation Serif"/>
          <w:sz w:val="28"/>
          <w:szCs w:val="28"/>
          <w:highlight w:val="yellow"/>
        </w:rPr>
        <w:t xml:space="preserve"> </w:t>
      </w:r>
    </w:p>
    <w:p w:rsidR="00366FBB" w:rsidRPr="00C93BA9" w:rsidRDefault="00366FBB" w:rsidP="00635218">
      <w:pPr>
        <w:ind w:firstLine="567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C93BA9">
        <w:rPr>
          <w:rFonts w:ascii="Liberation Serif" w:hAnsi="Liberation Serif"/>
          <w:sz w:val="28"/>
          <w:szCs w:val="28"/>
        </w:rPr>
        <w:t xml:space="preserve">- </w:t>
      </w:r>
      <w:r w:rsidR="00482213" w:rsidRPr="00C93BA9">
        <w:rPr>
          <w:rFonts w:ascii="Liberation Serif" w:hAnsi="Liberation Serif"/>
          <w:sz w:val="28"/>
          <w:szCs w:val="28"/>
        </w:rPr>
        <w:t xml:space="preserve">внесено на рассмотрение Думы Камышловского городского округа ходатайство о награждении </w:t>
      </w:r>
      <w:r w:rsidR="00482213" w:rsidRPr="00C93BA9">
        <w:rPr>
          <w:rFonts w:ascii="Liberation Serif" w:hAnsi="Liberation Serif"/>
          <w:color w:val="000000" w:themeColor="text1"/>
          <w:sz w:val="28"/>
          <w:szCs w:val="28"/>
        </w:rPr>
        <w:t>знаком отличия «За заслуги перед городом Камышловом» на 4 жителей города Камышлова, ходатайство удовлетворено;</w:t>
      </w:r>
    </w:p>
    <w:p w:rsidR="00C857DA" w:rsidRPr="00C93BA9" w:rsidRDefault="00C857DA" w:rsidP="00635218">
      <w:pPr>
        <w:ind w:firstLine="567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C93BA9">
        <w:rPr>
          <w:rFonts w:ascii="Liberation Serif" w:hAnsi="Liberation Serif"/>
          <w:sz w:val="28"/>
          <w:szCs w:val="28"/>
        </w:rPr>
        <w:t>В 2019 году сформированы списки граждан Российской Федерации,</w:t>
      </w:r>
      <w:r w:rsidR="00CB2A55" w:rsidRPr="00C93BA9">
        <w:rPr>
          <w:rFonts w:ascii="Liberation Serif" w:hAnsi="Liberation Serif"/>
          <w:sz w:val="28"/>
          <w:szCs w:val="28"/>
        </w:rPr>
        <w:t xml:space="preserve"> проживающих на территории Камышловского городского округа,</w:t>
      </w:r>
      <w:r w:rsidRPr="00C93BA9">
        <w:rPr>
          <w:rFonts w:ascii="Liberation Serif" w:hAnsi="Liberation Serif"/>
          <w:sz w:val="28"/>
          <w:szCs w:val="28"/>
        </w:rPr>
        <w:t xml:space="preserve"> имеющих право на получение юбилейной медали «</w:t>
      </w:r>
      <w:r w:rsidRPr="00C93BA9">
        <w:rPr>
          <w:rFonts w:ascii="Liberation Serif" w:hAnsi="Liberation Serif"/>
          <w:color w:val="000000"/>
          <w:sz w:val="28"/>
          <w:szCs w:val="28"/>
        </w:rPr>
        <w:t xml:space="preserve">75 лет Победы в </w:t>
      </w:r>
      <w:r w:rsidRPr="00C93BA9">
        <w:rPr>
          <w:rFonts w:ascii="Liberation Serif" w:hAnsi="Liberation Serif"/>
          <w:sz w:val="28"/>
          <w:szCs w:val="28"/>
        </w:rPr>
        <w:t>Великой Отечественной войне 1941-1945 гг.»</w:t>
      </w:r>
      <w:r w:rsidR="00CB2A55" w:rsidRPr="00C93BA9">
        <w:rPr>
          <w:rFonts w:ascii="Liberation Serif" w:hAnsi="Liberation Serif"/>
          <w:sz w:val="28"/>
          <w:szCs w:val="28"/>
        </w:rPr>
        <w:t>.</w:t>
      </w:r>
    </w:p>
    <w:p w:rsidR="00D87682" w:rsidRPr="00C93BA9" w:rsidRDefault="00D87682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857DA" w:rsidRPr="00C93BA9" w:rsidRDefault="002F14DC" w:rsidP="00C857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В целях</w:t>
      </w:r>
      <w:r w:rsidR="00AB766C" w:rsidRPr="00C93BA9">
        <w:rPr>
          <w:rFonts w:ascii="Liberation Serif" w:hAnsi="Liberation Serif"/>
          <w:sz w:val="28"/>
          <w:szCs w:val="28"/>
        </w:rPr>
        <w:t xml:space="preserve"> реализации Федерального закона № 54-ФЗ от 19.06.2004 г.  «О собраниях, митингах, демонстрациях, шествиях и пикетированиях», </w:t>
      </w:r>
      <w:hyperlink r:id="rId8" w:history="1">
        <w:r w:rsidR="00AB766C" w:rsidRPr="00C93BA9">
          <w:rPr>
            <w:rFonts w:ascii="Liberation Serif" w:hAnsi="Liberation Serif"/>
            <w:sz w:val="28"/>
            <w:szCs w:val="28"/>
          </w:rPr>
          <w:br/>
          <w:t>Закона Свердловской области от 07.12.2012 № 102-ОЗ «Об отдельных вопросах подготовки и проведения публичных мероприятий на территории Свердловской области»</w:t>
        </w:r>
      </w:hyperlink>
      <w:r w:rsidR="004839D7" w:rsidRPr="00C93BA9">
        <w:rPr>
          <w:rFonts w:ascii="Liberation Serif" w:hAnsi="Liberation Serif"/>
          <w:sz w:val="28"/>
          <w:szCs w:val="28"/>
        </w:rPr>
        <w:t xml:space="preserve"> рассмотрено 5 уведомлений</w:t>
      </w:r>
      <w:r w:rsidR="00FE3232">
        <w:rPr>
          <w:rFonts w:ascii="Liberation Serif" w:hAnsi="Liberation Serif"/>
          <w:sz w:val="28"/>
          <w:szCs w:val="28"/>
        </w:rPr>
        <w:t>, ведется мониторинг публичной (протестной) активности.</w:t>
      </w:r>
    </w:p>
    <w:p w:rsidR="00366FBB" w:rsidRPr="00C93BA9" w:rsidRDefault="00366FBB" w:rsidP="00C857DA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66FBB" w:rsidRDefault="00366FBB" w:rsidP="00366FBB">
      <w:pPr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 xml:space="preserve">В целях приведения в соответствие действующему законодательству, в соответствии со статьей 5 Устава Камышловского городского округа разработано, внесено на рассмотрение и утверждение Думой Камышловского городского </w:t>
      </w:r>
      <w:r w:rsidRPr="00C93BA9">
        <w:rPr>
          <w:rFonts w:ascii="Liberation Serif" w:hAnsi="Liberation Serif"/>
          <w:sz w:val="28"/>
          <w:szCs w:val="28"/>
        </w:rPr>
        <w:lastRenderedPageBreak/>
        <w:t xml:space="preserve">округа </w:t>
      </w:r>
      <w:r w:rsidRPr="00C93BA9">
        <w:rPr>
          <w:rFonts w:ascii="Liberation Serif" w:hAnsi="Liberation Serif"/>
          <w:color w:val="000000" w:themeColor="text1"/>
          <w:sz w:val="28"/>
          <w:szCs w:val="28"/>
        </w:rPr>
        <w:t>Положения о гербе и флаге Камышловского городского округа, герб переведен в векторное изображение в цветном и черно-белом изображении.</w:t>
      </w:r>
    </w:p>
    <w:p w:rsidR="00F66E9F" w:rsidRDefault="00F66E9F" w:rsidP="00366FBB">
      <w:pPr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66E9F" w:rsidRDefault="00B0441D" w:rsidP="00F66E9F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 рамках организации и осуществления территориального общественного самоуправления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на территории Камышловского городского округа</w:t>
      </w:r>
      <w:r w:rsidR="00F66E9F" w:rsidRPr="00C93BA9">
        <w:rPr>
          <w:rFonts w:ascii="Liberation Serif" w:hAnsi="Liberation Serif"/>
          <w:sz w:val="28"/>
          <w:szCs w:val="28"/>
        </w:rPr>
        <w:t>, в соответствии</w:t>
      </w:r>
      <w:r w:rsidR="00F66E9F">
        <w:rPr>
          <w:rFonts w:ascii="Liberation Serif" w:hAnsi="Liberation Serif"/>
          <w:sz w:val="28"/>
          <w:szCs w:val="28"/>
        </w:rPr>
        <w:t xml:space="preserve"> с пунктами 3 и 4</w:t>
      </w:r>
      <w:r w:rsidR="00F66E9F" w:rsidRPr="00C93BA9">
        <w:rPr>
          <w:rFonts w:ascii="Liberation Serif" w:hAnsi="Liberation Serif"/>
          <w:sz w:val="28"/>
          <w:szCs w:val="28"/>
        </w:rPr>
        <w:t xml:space="preserve"> стать</w:t>
      </w:r>
      <w:r w:rsidR="00F66E9F">
        <w:rPr>
          <w:rFonts w:ascii="Liberation Serif" w:hAnsi="Liberation Serif"/>
          <w:sz w:val="28"/>
          <w:szCs w:val="28"/>
        </w:rPr>
        <w:t>и</w:t>
      </w:r>
      <w:r w:rsidR="00F66E9F" w:rsidRPr="00C93BA9">
        <w:rPr>
          <w:rFonts w:ascii="Liberation Serif" w:hAnsi="Liberation Serif"/>
          <w:sz w:val="28"/>
          <w:szCs w:val="28"/>
        </w:rPr>
        <w:t xml:space="preserve"> </w:t>
      </w:r>
      <w:r w:rsidR="00F66E9F">
        <w:rPr>
          <w:rFonts w:ascii="Liberation Serif" w:hAnsi="Liberation Serif"/>
          <w:sz w:val="28"/>
          <w:szCs w:val="28"/>
        </w:rPr>
        <w:t>15</w:t>
      </w:r>
      <w:r w:rsidR="00F66E9F" w:rsidRPr="00C93BA9">
        <w:rPr>
          <w:rFonts w:ascii="Liberation Serif" w:hAnsi="Liberation Serif"/>
          <w:sz w:val="28"/>
          <w:szCs w:val="28"/>
        </w:rPr>
        <w:t xml:space="preserve"> Устава Камышловского городского округа разработан</w:t>
      </w:r>
      <w:r w:rsidR="00F66E9F">
        <w:rPr>
          <w:rFonts w:ascii="Liberation Serif" w:hAnsi="Liberation Serif"/>
          <w:sz w:val="28"/>
          <w:szCs w:val="28"/>
        </w:rPr>
        <w:t>ы</w:t>
      </w:r>
      <w:r w:rsidR="00F66E9F" w:rsidRPr="00C93BA9">
        <w:rPr>
          <w:rFonts w:ascii="Liberation Serif" w:hAnsi="Liberation Serif"/>
          <w:sz w:val="28"/>
          <w:szCs w:val="28"/>
        </w:rPr>
        <w:t>, внесен</w:t>
      </w:r>
      <w:r w:rsidR="00F66E9F">
        <w:rPr>
          <w:rFonts w:ascii="Liberation Serif" w:hAnsi="Liberation Serif"/>
          <w:sz w:val="28"/>
          <w:szCs w:val="28"/>
        </w:rPr>
        <w:t>ы</w:t>
      </w:r>
      <w:r w:rsidR="00F66E9F" w:rsidRPr="00C93BA9">
        <w:rPr>
          <w:rFonts w:ascii="Liberation Serif" w:hAnsi="Liberation Serif"/>
          <w:sz w:val="28"/>
          <w:szCs w:val="28"/>
        </w:rPr>
        <w:t xml:space="preserve"> на рассмотрение и утверждение Думой Камышловского городского округа</w:t>
      </w:r>
      <w:r w:rsidR="00F66E9F">
        <w:rPr>
          <w:rFonts w:ascii="Liberation Serif" w:hAnsi="Liberation Serif"/>
          <w:sz w:val="28"/>
          <w:szCs w:val="28"/>
        </w:rPr>
        <w:t xml:space="preserve"> следующие проекты:</w:t>
      </w:r>
    </w:p>
    <w:p w:rsidR="00F66E9F" w:rsidRDefault="00F66E9F" w:rsidP="00F66E9F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- Порядок организации и осуществления территориального общественного самоуправления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на территории Камышловского городского округа (в новой редакции). В целях оказания методической помощи предусмотрены типовые Уставы ТОС, в том числе с образованием юридического лица;</w:t>
      </w:r>
    </w:p>
    <w:p w:rsidR="00F66E9F" w:rsidRDefault="00F66E9F" w:rsidP="00F66E9F">
      <w:pPr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Pr="001C3104">
        <w:rPr>
          <w:color w:val="000000" w:themeColor="text1"/>
          <w:sz w:val="28"/>
          <w:szCs w:val="28"/>
        </w:rPr>
        <w:t>оряд</w:t>
      </w:r>
      <w:r>
        <w:rPr>
          <w:color w:val="000000" w:themeColor="text1"/>
          <w:sz w:val="28"/>
          <w:szCs w:val="28"/>
        </w:rPr>
        <w:t>о</w:t>
      </w:r>
      <w:r w:rsidRPr="001C3104">
        <w:rPr>
          <w:color w:val="000000" w:themeColor="text1"/>
          <w:sz w:val="28"/>
          <w:szCs w:val="28"/>
        </w:rPr>
        <w:t>к регистрации устава территориального общественного самоуправления и ведения Реестра территориального общественного самоуправления в Камышловском городском округе</w:t>
      </w:r>
      <w:r>
        <w:rPr>
          <w:color w:val="000000" w:themeColor="text1"/>
          <w:sz w:val="28"/>
          <w:szCs w:val="28"/>
        </w:rPr>
        <w:t>.</w:t>
      </w:r>
    </w:p>
    <w:p w:rsidR="00B0441D" w:rsidRDefault="00B0441D" w:rsidP="00B0441D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B0441D" w:rsidRDefault="00B0441D" w:rsidP="00B0441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В целях приведения в соответствие действующему законодательству, в соответствии</w:t>
      </w:r>
      <w:r>
        <w:rPr>
          <w:rFonts w:ascii="Liberation Serif" w:hAnsi="Liberation Serif"/>
          <w:sz w:val="28"/>
          <w:szCs w:val="28"/>
        </w:rPr>
        <w:t xml:space="preserve"> со </w:t>
      </w:r>
      <w:r w:rsidRPr="00C93BA9">
        <w:rPr>
          <w:rFonts w:ascii="Liberation Serif" w:hAnsi="Liberation Serif"/>
          <w:sz w:val="28"/>
          <w:szCs w:val="28"/>
        </w:rPr>
        <w:t>стать</w:t>
      </w:r>
      <w:r>
        <w:rPr>
          <w:rFonts w:ascii="Liberation Serif" w:hAnsi="Liberation Serif"/>
          <w:sz w:val="28"/>
          <w:szCs w:val="28"/>
        </w:rPr>
        <w:t>ей</w:t>
      </w:r>
      <w:r w:rsidRPr="00C93BA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17</w:t>
      </w:r>
      <w:r w:rsidRPr="00C93BA9">
        <w:rPr>
          <w:rFonts w:ascii="Liberation Serif" w:hAnsi="Liberation Serif"/>
          <w:sz w:val="28"/>
          <w:szCs w:val="28"/>
        </w:rPr>
        <w:t xml:space="preserve"> Устава Камышловского городского округа разработан, внесен на рассмотрение и утверждение Думой 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проект </w:t>
      </w:r>
      <w:r>
        <w:rPr>
          <w:rFonts w:ascii="Liberation Serif" w:hAnsi="Liberation Serif"/>
          <w:color w:val="000000"/>
          <w:sz w:val="28"/>
          <w:szCs w:val="28"/>
        </w:rPr>
        <w:t>порядка назначения и проведения собраний и конференций граждан в Камышловском городском округе.</w:t>
      </w:r>
    </w:p>
    <w:p w:rsidR="00F66E9F" w:rsidRDefault="00F66E9F" w:rsidP="00366FBB">
      <w:pPr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C6176" w:rsidRDefault="00FC6176" w:rsidP="00FC6176">
      <w:pPr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Pr="007D0018">
        <w:rPr>
          <w:rFonts w:ascii="Liberation Serif" w:hAnsi="Liberation Serif"/>
          <w:color w:val="000000" w:themeColor="text1"/>
          <w:sz w:val="28"/>
          <w:szCs w:val="28"/>
        </w:rPr>
        <w:t xml:space="preserve"> целях совершенствования системы оплаты труда руководителей учреждений, в отношении которых функции и полномочия учредителя осуществляет адми</w:t>
      </w:r>
      <w:r w:rsidRPr="00FC6176">
        <w:rPr>
          <w:rFonts w:ascii="Liberation Serif" w:hAnsi="Liberation Serif"/>
          <w:color w:val="000000" w:themeColor="text1"/>
          <w:sz w:val="28"/>
          <w:szCs w:val="28"/>
        </w:rPr>
        <w:t>нистрация Камышловского городского округа:</w:t>
      </w:r>
    </w:p>
    <w:p w:rsidR="00FC6176" w:rsidRPr="00FC6176" w:rsidRDefault="00FC6176" w:rsidP="00FC6176">
      <w:pPr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6176"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разработано </w:t>
      </w:r>
      <w:r w:rsidRPr="00FC6176">
        <w:rPr>
          <w:rFonts w:ascii="Liberation Serif" w:hAnsi="Liberation Serif"/>
          <w:color w:val="000000" w:themeColor="text1"/>
          <w:sz w:val="28"/>
          <w:szCs w:val="28"/>
        </w:rPr>
        <w:t xml:space="preserve">Положение об оплате труда руководителей учреждений, в отношении которых администрация Камышловского городского округа осуществляет функции и полномочия учредителя и является главным распорядителем средств местного бюджета, с </w:t>
      </w:r>
      <w:r>
        <w:rPr>
          <w:rFonts w:ascii="Liberation Serif" w:hAnsi="Liberation Serif"/>
          <w:color w:val="000000" w:themeColor="text1"/>
          <w:sz w:val="28"/>
          <w:szCs w:val="28"/>
        </w:rPr>
        <w:t>учетом с</w:t>
      </w:r>
      <w:r w:rsidRPr="00FC6176">
        <w:rPr>
          <w:rFonts w:ascii="Liberation Serif" w:hAnsi="Liberation Serif"/>
          <w:color w:val="000000" w:themeColor="text1"/>
          <w:sz w:val="28"/>
          <w:szCs w:val="28"/>
        </w:rPr>
        <w:t>истем</w:t>
      </w:r>
      <w:r>
        <w:rPr>
          <w:rFonts w:ascii="Liberation Serif" w:hAnsi="Liberation Serif"/>
          <w:color w:val="000000" w:themeColor="text1"/>
          <w:sz w:val="28"/>
          <w:szCs w:val="28"/>
        </w:rPr>
        <w:t>ы</w:t>
      </w:r>
      <w:r w:rsidRPr="00FC6176">
        <w:rPr>
          <w:rFonts w:ascii="Liberation Serif" w:hAnsi="Liberation Serif"/>
          <w:color w:val="000000" w:themeColor="text1"/>
          <w:sz w:val="28"/>
          <w:szCs w:val="28"/>
        </w:rPr>
        <w:t xml:space="preserve"> критериев для расчета коэффициента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FC6176">
        <w:rPr>
          <w:rFonts w:ascii="Liberation Serif" w:hAnsi="Liberation Serif"/>
          <w:color w:val="000000" w:themeColor="text1"/>
          <w:sz w:val="28"/>
          <w:szCs w:val="28"/>
        </w:rPr>
        <w:t xml:space="preserve">для определения размера оклада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и целевых показателей эффективности деятельности </w:t>
      </w:r>
      <w:r w:rsidRPr="00FC6176">
        <w:rPr>
          <w:rFonts w:ascii="Liberation Serif" w:hAnsi="Liberation Serif"/>
          <w:color w:val="000000" w:themeColor="text1"/>
          <w:sz w:val="28"/>
          <w:szCs w:val="28"/>
        </w:rPr>
        <w:t>руководителей учреждений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B0441D" w:rsidRDefault="00B0441D" w:rsidP="00366FBB">
      <w:pPr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56397" w:rsidRPr="00C93BA9" w:rsidRDefault="00A56397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b/>
          <w:bCs/>
          <w:sz w:val="28"/>
          <w:szCs w:val="28"/>
        </w:rPr>
        <w:t>Кадровая работа и профилактика коррупционных правонарушений</w:t>
      </w:r>
    </w:p>
    <w:p w:rsidR="004F3FCA" w:rsidRPr="00C93BA9" w:rsidRDefault="004F3FC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В 2019 году подготовлено 16 (17 в 2018) проектов нормативно-правовых актов по вопросам реализации в администрации положений законодательства Российской Федерации, Свердловской области о муниципальной службе (10) и противодействия коррупции (6).</w:t>
      </w:r>
    </w:p>
    <w:p w:rsidR="004F3FCA" w:rsidRPr="00C93BA9" w:rsidRDefault="004F3FC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 xml:space="preserve">В 2019 году подготовлено 477 (546 в 2018) проектов распоряжений главы Камышловского городского округа и 36 (49 в 2018) проектов постановлений главы Камышловского городского округа, связанных с поступлением на муниципальную службу в администрацию, ее прохождением, освобождением от замещаемой должности муниципальной службы, </w:t>
      </w:r>
      <w:r w:rsidRPr="00C93BA9">
        <w:rPr>
          <w:rFonts w:ascii="Liberation Serif" w:hAnsi="Liberation Serif"/>
          <w:color w:val="000000"/>
          <w:sz w:val="28"/>
          <w:szCs w:val="28"/>
        </w:rPr>
        <w:t>оформление приема на работу в администрацию работников на должности, не являющиеся должностями муниципальной службы, перевода и увольнения этих работников, а также противодействием коррупции.</w:t>
      </w:r>
    </w:p>
    <w:p w:rsidR="004F3FCA" w:rsidRPr="00C93BA9" w:rsidRDefault="004F3FC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eastAsia="MS Mincho" w:hAnsi="Liberation Serif"/>
          <w:sz w:val="28"/>
          <w:szCs w:val="28"/>
        </w:rPr>
        <w:lastRenderedPageBreak/>
        <w:t xml:space="preserve">В 2019 году в администрации Камышловского городского округа </w:t>
      </w:r>
      <w:r w:rsidRPr="00C93BA9">
        <w:rPr>
          <w:rFonts w:ascii="Liberation Serif" w:hAnsi="Liberation Serif"/>
          <w:sz w:val="28"/>
          <w:szCs w:val="28"/>
        </w:rPr>
        <w:t>оформлено: приемов на работу – 10 (АППП – 19), увольнений – 12 (АППП – 17), переводов работников на другие должности – 3 (АППП - 4) с подготовкой соответствующих документов в личные дела и записей в трудовые книжки.</w:t>
      </w:r>
    </w:p>
    <w:p w:rsidR="004F3FCA" w:rsidRPr="00C93BA9" w:rsidRDefault="004F3FC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Организована проверка достоверности сведений в отношении 3 граждан, представленных при поступлении на муниципальную службу, путем направления запросов в УФМС, налоговую службу, суды, отделения МВД России, высшие учебные заведения. Расхождений с предоставленными кандидатами сведениями не выявлено.</w:t>
      </w:r>
    </w:p>
    <w:p w:rsidR="004F3FCA" w:rsidRPr="00C93BA9" w:rsidRDefault="004F3FCA" w:rsidP="00635218">
      <w:pPr>
        <w:tabs>
          <w:tab w:val="left" w:pos="1260"/>
          <w:tab w:val="left" w:pos="162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В 2019 году проводилась плановая работа по резерву кадров. В 2019 году из резерва кадров назначены на должность муниципальной службы 2 человека (АППП - 2), из резерва управленческих кадров – 1 человек.</w:t>
      </w:r>
    </w:p>
    <w:p w:rsidR="004F3FCA" w:rsidRPr="00C93BA9" w:rsidRDefault="004F3FC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Для определения уровня профессиональной подготовки муниципальных служащих и соответствия их замещаемым должностям проводится аттестация. В соответствии с утвержденным графиком проведения аттестации на 2019 год организована и проведена аттестация 16 (АППП- 28) муниципальных служащих.</w:t>
      </w:r>
    </w:p>
    <w:p w:rsidR="004F3FCA" w:rsidRPr="00C93BA9" w:rsidRDefault="004F3FCA" w:rsidP="00635218">
      <w:pPr>
        <w:tabs>
          <w:tab w:val="left" w:pos="1260"/>
          <w:tab w:val="left" w:pos="162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Организована работа по представлению 9 (АППП-18) муниципальных служащих к присвоению классного чина с оформлением соответствующих документов и внесением записей в трудовые книжки работников.</w:t>
      </w:r>
    </w:p>
    <w:p w:rsidR="004F3FCA" w:rsidRPr="00C93BA9" w:rsidRDefault="004F3FCA" w:rsidP="00635218">
      <w:pPr>
        <w:tabs>
          <w:tab w:val="left" w:pos="126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Организована работа по установлению и исчислению стажа муниципальной службы муниципальных служащих и других работников администрации. В 2019 году 9 (АППП- 8) работникам оформлены надбавки к должностному окладу за выслугу лет.</w:t>
      </w:r>
    </w:p>
    <w:p w:rsidR="004F3FCA" w:rsidRPr="00C93BA9" w:rsidRDefault="004F3FCA" w:rsidP="00635218">
      <w:pPr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В 2019 году 19 (в 2018 - 20) муниципальных служащих администрации получили дополнительное образование - прошли курсы повышения квалификации. Также с целью повышения правовой грамотности муниципальных служащих в 2019 году проводились занятия по вопросам прохождения муниципальной службы и противодействия коррупции.</w:t>
      </w:r>
    </w:p>
    <w:p w:rsidR="004F3FCA" w:rsidRPr="00C93BA9" w:rsidRDefault="004F3FC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При приеме на работу производилось ознакомление всех муниципальных служащих (под роспись в соответствующем журнале) с положениями законодательства РФ о противодействии коррупции, об ограничениях и запретах, требованиях о предотвращении или урегулировании конфликта интересов, уведомлении муниципальных служащих о фактах обращений в целях склонения их к совершению коррупционных правонарушений.</w:t>
      </w:r>
    </w:p>
    <w:p w:rsidR="004F3FCA" w:rsidRPr="00C93BA9" w:rsidRDefault="004F3FC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 xml:space="preserve">Среди основных направлений противодействии коррупции особое внимание уделяется проверке сведений </w:t>
      </w:r>
      <w:r w:rsidRPr="00C93BA9">
        <w:rPr>
          <w:rFonts w:ascii="Liberation Serif" w:hAnsi="Liberation Serif"/>
          <w:color w:val="000000"/>
          <w:sz w:val="28"/>
          <w:szCs w:val="28"/>
        </w:rPr>
        <w:t>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</w:r>
      <w:r w:rsidRPr="00C93BA9">
        <w:rPr>
          <w:rFonts w:ascii="Liberation Serif" w:hAnsi="Liberation Serif"/>
          <w:sz w:val="28"/>
          <w:szCs w:val="28"/>
        </w:rPr>
        <w:t xml:space="preserve">. </w:t>
      </w:r>
    </w:p>
    <w:p w:rsidR="004F3FCA" w:rsidRPr="00C93BA9" w:rsidRDefault="004F3FC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В 2019 году указанные сведения за 2018 год предоставили 38 муниципальных служащих администрации и 3 граждан, претендующих на должности муниципальной службы. Всего было представлено (с учетом супругов и несовершеннолетних детей) и проанализировано 109 сведений.</w:t>
      </w:r>
    </w:p>
    <w:p w:rsidR="004F3FCA" w:rsidRPr="00C93BA9" w:rsidRDefault="004F3FC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В мае 2019 года сведения о доходах и имуществе муниципальных служащих Камышловского городского округа, руководителей муниципальных учреждений города и членов их семей размещены на официальном сайте Камышловского городского округа.</w:t>
      </w:r>
    </w:p>
    <w:p w:rsidR="004F3FCA" w:rsidRPr="00C93BA9" w:rsidRDefault="004F3FC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lastRenderedPageBreak/>
        <w:t>Проверка достоверности и полноты сведений о доходах, об имуществе и обязательствах имущественного характера проводилась путем направления запросов в:</w:t>
      </w:r>
    </w:p>
    <w:p w:rsidR="004F3FCA" w:rsidRPr="00C93BA9" w:rsidRDefault="004F3FC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- ИФНС России по месту регистрации муниципальных служащих;</w:t>
      </w:r>
    </w:p>
    <w:p w:rsidR="004F3FCA" w:rsidRPr="00C93BA9" w:rsidRDefault="004F3FC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- ММО МВД России (ГИБДД) по месту регистрации муниципальных служащих.</w:t>
      </w:r>
    </w:p>
    <w:p w:rsidR="004F3FCA" w:rsidRPr="00C93BA9" w:rsidRDefault="004F3FC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В ходе проверки предоставленных сведений выявлены расхождения предоставленной информации двумя муниципальными служащими, в отношении которых проведены проверки.</w:t>
      </w:r>
    </w:p>
    <w:p w:rsidR="004F3FCA" w:rsidRPr="00C93BA9" w:rsidRDefault="004F3FCA" w:rsidP="00635218">
      <w:pPr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В рамках реализации законодательства по противодействию коррупции в 2019 году организовано и проведено:</w:t>
      </w:r>
    </w:p>
    <w:p w:rsidR="004F3FCA" w:rsidRPr="00C93BA9" w:rsidRDefault="004F3FCA" w:rsidP="00635218">
      <w:pPr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- 4 заседания Комиссии по координации работы по противодействию коррупции в</w:t>
      </w:r>
      <w:r w:rsidRPr="00C93BA9">
        <w:rPr>
          <w:rFonts w:ascii="Liberation Serif" w:hAnsi="Liberation Serif"/>
          <w:color w:val="000000"/>
          <w:sz w:val="28"/>
          <w:szCs w:val="28"/>
        </w:rPr>
        <w:t> </w:t>
      </w:r>
      <w:r w:rsidRPr="00C93BA9">
        <w:rPr>
          <w:rFonts w:ascii="Liberation Serif" w:hAnsi="Liberation Serif"/>
          <w:sz w:val="28"/>
          <w:szCs w:val="28"/>
        </w:rPr>
        <w:t xml:space="preserve">Камышловском городском округе, </w:t>
      </w:r>
      <w:r w:rsidRPr="00C93BA9">
        <w:rPr>
          <w:rFonts w:ascii="Liberation Serif" w:hAnsi="Liberation Serif" w:cs="Arial"/>
          <w:sz w:val="28"/>
          <w:szCs w:val="28"/>
        </w:rPr>
        <w:t>на которых рассмотрены актуальные вопросы, направленные на доступность и прозрачность информации о работе администрации городского округа, подведомственных учреждений, на привлечение к обсуждению вопросов местного значения общественности;</w:t>
      </w:r>
    </w:p>
    <w:p w:rsidR="004F3FCA" w:rsidRPr="00C93BA9" w:rsidRDefault="004F3FCA" w:rsidP="00635218">
      <w:pPr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- 4 заседания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интересов;</w:t>
      </w:r>
    </w:p>
    <w:p w:rsidR="004F3FCA" w:rsidRPr="00C93BA9" w:rsidRDefault="004F3FCA" w:rsidP="00635218">
      <w:pPr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- социологический опрос населения с целью определения уровня восприятия коррупции. Опрос проводился в августе 2019 года анонимно, в виде анкетирования, в котором приняло участие 209 респондентов. Итоги опроса были рассмотрены на Комиссии по координации работы по противодействию коррупции;</w:t>
      </w:r>
    </w:p>
    <w:p w:rsidR="004F3FCA" w:rsidRPr="00C93BA9" w:rsidRDefault="004F3FC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ab/>
        <w:t xml:space="preserve">- </w:t>
      </w:r>
      <w:r w:rsidRPr="00C93BA9">
        <w:rPr>
          <w:rFonts w:ascii="Liberation Serif" w:hAnsi="Liberation Serif"/>
          <w:iCs/>
          <w:sz w:val="28"/>
          <w:szCs w:val="28"/>
        </w:rPr>
        <w:t>рассылка буклетов «НЕТ Коррупции» во все муниципальные учреждения города для постоянного размещения на своих стендах;</w:t>
      </w:r>
    </w:p>
    <w:p w:rsidR="004F3FCA" w:rsidRPr="00C93BA9" w:rsidRDefault="004F3FC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iCs/>
          <w:sz w:val="28"/>
          <w:szCs w:val="28"/>
        </w:rPr>
        <w:tab/>
        <w:t xml:space="preserve">- </w:t>
      </w:r>
      <w:r w:rsidRPr="00C93BA9">
        <w:rPr>
          <w:rFonts w:ascii="Liberation Serif" w:hAnsi="Liberation Serif"/>
          <w:iCs/>
          <w:color w:val="000000"/>
          <w:sz w:val="28"/>
          <w:szCs w:val="28"/>
        </w:rPr>
        <w:t xml:space="preserve">размещение на квитанциях </w:t>
      </w:r>
      <w:r w:rsidRPr="00C93BA9">
        <w:rPr>
          <w:rFonts w:ascii="Liberation Serif" w:hAnsi="Liberation Serif"/>
          <w:iCs/>
          <w:sz w:val="28"/>
          <w:szCs w:val="28"/>
        </w:rPr>
        <w:t xml:space="preserve">на оплату коммунальных услуг, информации о коррупции, о праве гражданина сообщить о факте коррупции, о работе с обращениями граждан, сведения о "телефонах доверия"; </w:t>
      </w:r>
    </w:p>
    <w:p w:rsidR="004F3FCA" w:rsidRPr="00C93BA9" w:rsidRDefault="004F3FCA" w:rsidP="00635218">
      <w:pPr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- в автоматизированную систему учета исполнительных органов государственной власти Свердловской области ежеквартально представлялась информация по федеральному и региональному мониторингам по выполнению программы противодействия коррупции и кадровая отчетность.</w:t>
      </w:r>
    </w:p>
    <w:p w:rsidR="004F3FCA" w:rsidRPr="00C93BA9" w:rsidRDefault="004F3FCA" w:rsidP="00635218">
      <w:pPr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Подготовлено 195 информаций (ответов на запросы, отчетов, справок и пр.) по вопросам работы с кадрами и противодействию коррупции.</w:t>
      </w:r>
    </w:p>
    <w:p w:rsidR="004F3FCA" w:rsidRPr="00C93BA9" w:rsidRDefault="004F3FCA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bookmarkEnd w:id="0"/>
    <w:p w:rsidR="009B5B2D" w:rsidRDefault="00180114" w:rsidP="009B5B2D">
      <w:pPr>
        <w:ind w:firstLine="567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C93BA9">
        <w:rPr>
          <w:rFonts w:ascii="Liberation Serif" w:hAnsi="Liberation Serif"/>
          <w:b/>
          <w:bCs/>
          <w:color w:val="000000"/>
          <w:sz w:val="28"/>
          <w:szCs w:val="28"/>
        </w:rPr>
        <w:t xml:space="preserve">Обеспечение сохранности, комплектование, </w:t>
      </w:r>
    </w:p>
    <w:p w:rsidR="00180114" w:rsidRPr="00C93BA9" w:rsidRDefault="00180114" w:rsidP="009B5B2D">
      <w:pPr>
        <w:ind w:firstLine="567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C93BA9">
        <w:rPr>
          <w:rFonts w:ascii="Liberation Serif" w:hAnsi="Liberation Serif"/>
          <w:b/>
          <w:bCs/>
          <w:color w:val="000000"/>
          <w:sz w:val="28"/>
          <w:szCs w:val="28"/>
        </w:rPr>
        <w:t>учет и использование архивных документов</w:t>
      </w:r>
    </w:p>
    <w:p w:rsidR="00650235" w:rsidRPr="00C93BA9" w:rsidRDefault="00650235" w:rsidP="00635218">
      <w:pPr>
        <w:ind w:firstLine="56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C93BA9">
        <w:rPr>
          <w:rFonts w:ascii="Liberation Serif" w:hAnsi="Liberation Serif"/>
          <w:bCs/>
          <w:color w:val="000000"/>
          <w:sz w:val="28"/>
          <w:szCs w:val="28"/>
        </w:rPr>
        <w:t>Работа в сфере архивного дела осуществляется в соответствии с федеральным и областным законодательством, в целях обеспечения реализации принципов организации комплектования, учета, хранения и использования архивных документов, создания условий для удовлетворения потребностей населения, органов государственной власти и местного самоуправления, иных организаций в ретроспективной информации, повышения качества и сокращения сроков оказания муниципальных услуг.</w:t>
      </w:r>
    </w:p>
    <w:p w:rsidR="00650235" w:rsidRPr="00C93BA9" w:rsidRDefault="00650235" w:rsidP="00635218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lastRenderedPageBreak/>
        <w:t>На 01.01.2020 года в архивах на муниципальном хранении находятся документы 134 архивных фондов (увеличение на 3 фонда в результате приема от ликвидированных организаций): 74 фонда – документы постоянного хранения, 60 фондов – документьы по личному составу. В фондах сосредоточены 56 325 ед.хр. (увеличение на 559 ед.хр. в результате приема), в том числе:</w:t>
      </w:r>
    </w:p>
    <w:p w:rsidR="00650235" w:rsidRPr="00C93BA9" w:rsidRDefault="00650235" w:rsidP="00635218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- областной собственности -9 823 ед.хр.</w:t>
      </w:r>
    </w:p>
    <w:p w:rsidR="00650235" w:rsidRPr="00C93BA9" w:rsidRDefault="00650235" w:rsidP="00635218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- постоянного хранения: управленческой документации, краеведческих материалов, документов личного происхождения, фото и видео материалов - 15 452 ед.хр.</w:t>
      </w:r>
    </w:p>
    <w:p w:rsidR="00650235" w:rsidRPr="00C93BA9" w:rsidRDefault="00650235" w:rsidP="00635218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 xml:space="preserve">- по личному составу – 40 873 ед.хр. </w:t>
      </w:r>
    </w:p>
    <w:p w:rsidR="00650235" w:rsidRPr="00C93BA9" w:rsidRDefault="00650235" w:rsidP="00635218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За отчетный период:</w:t>
      </w:r>
    </w:p>
    <w:p w:rsidR="00650235" w:rsidRPr="00C93BA9" w:rsidRDefault="00650235" w:rsidP="00635218">
      <w:pPr>
        <w:tabs>
          <w:tab w:val="left" w:pos="5040"/>
          <w:tab w:val="left" w:pos="5580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 xml:space="preserve">1) актуализированы нормативные правовые акты, направленные на </w:t>
      </w:r>
      <w:r w:rsidRPr="00C93BA9">
        <w:rPr>
          <w:rFonts w:ascii="Liberation Serif" w:hAnsi="Liberation Serif"/>
          <w:bCs/>
          <w:color w:val="000000"/>
          <w:sz w:val="28"/>
          <w:szCs w:val="28"/>
        </w:rPr>
        <w:t>обеспечение комплектования, учета, хранения и использования архивных документов</w:t>
      </w:r>
      <w:r w:rsidRPr="00C93BA9">
        <w:rPr>
          <w:rFonts w:ascii="Liberation Serif" w:hAnsi="Liberation Serif"/>
          <w:color w:val="000000"/>
          <w:sz w:val="28"/>
          <w:szCs w:val="28"/>
        </w:rPr>
        <w:t xml:space="preserve">, осуществляется поэтапное внедрение правил, инструкций, методических рекомендаций Росархива, Управления архивами Свердловской области: </w:t>
      </w:r>
    </w:p>
    <w:p w:rsidR="00650235" w:rsidRPr="00C93BA9" w:rsidRDefault="00650235" w:rsidP="00635218">
      <w:pPr>
        <w:tabs>
          <w:tab w:val="left" w:pos="5040"/>
          <w:tab w:val="left" w:pos="5580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C93BA9">
        <w:rPr>
          <w:rFonts w:ascii="Liberation Serif" w:hAnsi="Liberation Serif"/>
          <w:color w:val="000000"/>
          <w:sz w:val="28"/>
          <w:szCs w:val="28"/>
        </w:rPr>
        <w:t xml:space="preserve">-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Министерства культуры Российской Федерации от 31.03.2015 № 526; </w:t>
      </w:r>
    </w:p>
    <w:p w:rsidR="00650235" w:rsidRPr="00C93BA9" w:rsidRDefault="00650235" w:rsidP="00635218">
      <w:pPr>
        <w:tabs>
          <w:tab w:val="left" w:pos="5040"/>
          <w:tab w:val="left" w:pos="558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C93BA9">
        <w:rPr>
          <w:rFonts w:ascii="Liberation Serif" w:hAnsi="Liberation Serif"/>
          <w:sz w:val="28"/>
          <w:szCs w:val="28"/>
        </w:rPr>
        <w:t xml:space="preserve">Примерного положения об архиве организации, утвержденного приказом Росархива от 11.04.2018 № 42; Примерного положения об экспертной комиссии организации, утвержденного приказом Росархива от 11.04.2018 № 43; </w:t>
      </w:r>
    </w:p>
    <w:p w:rsidR="00650235" w:rsidRPr="00C93BA9" w:rsidRDefault="00650235" w:rsidP="00635218">
      <w:pPr>
        <w:tabs>
          <w:tab w:val="left" w:pos="5040"/>
          <w:tab w:val="left" w:pos="558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- Примерной инструкции по делопроизводству в государственных организациях, утвержденной приказом Росархива от 11.04.2018 № 44;</w:t>
      </w:r>
    </w:p>
    <w:p w:rsidR="00650235" w:rsidRPr="00C93BA9" w:rsidRDefault="00650235" w:rsidP="00635218">
      <w:pPr>
        <w:tabs>
          <w:tab w:val="left" w:pos="5040"/>
          <w:tab w:val="left" w:pos="558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 xml:space="preserve">-  Проекта порядка признания документов Архивного фонда Российской Федерации находящимися в неудовлетворительном физическом состоянии в части, не противоречащей действующим нормативным правовым актам; </w:t>
      </w:r>
    </w:p>
    <w:p w:rsidR="00650235" w:rsidRPr="00C93BA9" w:rsidRDefault="00650235" w:rsidP="00635218">
      <w:pPr>
        <w:tabs>
          <w:tab w:val="left" w:pos="5040"/>
          <w:tab w:val="left" w:pos="558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 xml:space="preserve">- Памятки «Исполнение запросов социально-правового характера в ГКУСО «Государственный архив документов по личному составу Свердловской области», одобренной решением методической комиссии Управления архивами (протокол от 23.05.2018 № 3); </w:t>
      </w:r>
    </w:p>
    <w:p w:rsidR="00650235" w:rsidRPr="00C93BA9" w:rsidRDefault="00650235" w:rsidP="00635218">
      <w:pPr>
        <w:tabs>
          <w:tab w:val="left" w:pos="5040"/>
          <w:tab w:val="left" w:pos="558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- Методических рекомендаций «Подготовка календаря-справочника «Знаменательные и памятные даты Свердловской области» (одобренной решением методической комиссии Управления архивами, протокол № 9 от 29.09.2016) и других.</w:t>
      </w:r>
    </w:p>
    <w:p w:rsidR="00650235" w:rsidRPr="00C93BA9" w:rsidRDefault="00650235" w:rsidP="00635218">
      <w:pPr>
        <w:tabs>
          <w:tab w:val="left" w:pos="993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C93BA9">
        <w:rPr>
          <w:rFonts w:ascii="Liberation Serif" w:hAnsi="Liberation Serif"/>
          <w:color w:val="000000"/>
          <w:sz w:val="28"/>
          <w:szCs w:val="28"/>
        </w:rPr>
        <w:t>2) актуализированы административные регламенты оказания муниципальных услуг в сфере архивного дела в соответствии с протокольными поручениями комиссии по повышению качества предоставления государственных и муниципальных услуг, в плановом порядке проведен мониторинг качества предоставления муниципальных услуг и удовлетворенности граждан качеством  предоставления муниципальных услуг в соответствии с Федеральным законом от 27 июля 2010 года     № 210-ФЗ «Об организации предоставления государственных и муниципальных услуг» и с учетом Порядка, утвержденного постановлением Правительства Свердловской области от 29.01.2013 № 100-ПП «Об организации проведения мониторинга качества предоставления государственных и муниципаль</w:t>
      </w:r>
      <w:r w:rsidRPr="00C93BA9">
        <w:rPr>
          <w:rFonts w:ascii="Liberation Serif" w:hAnsi="Liberation Serif"/>
          <w:color w:val="000000"/>
          <w:sz w:val="28"/>
          <w:szCs w:val="28"/>
        </w:rPr>
        <w:lastRenderedPageBreak/>
        <w:t>ных услуг в Свердловской области» в целях улучшения показателей предоставления муниципальных услуг в сфере архивного дела, актуализирована информация на официальном сайте администрации;</w:t>
      </w:r>
    </w:p>
    <w:p w:rsidR="00650235" w:rsidRPr="00C93BA9" w:rsidRDefault="00650235" w:rsidP="00635218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color w:val="000000"/>
          <w:sz w:val="28"/>
          <w:szCs w:val="28"/>
        </w:rPr>
        <w:t xml:space="preserve">3) осуществлялось взаимодействие с </w:t>
      </w:r>
      <w:r w:rsidRPr="00C93BA9">
        <w:rPr>
          <w:rFonts w:ascii="Liberation Serif" w:hAnsi="Liberation Serif"/>
          <w:sz w:val="28"/>
          <w:szCs w:val="28"/>
        </w:rPr>
        <w:t>государственным архивам Свердловской области, с организациями-источниками комплектования, находящимися на территории Камышловского городского округа по вопросам выявления архивных документов и подготовке выставок, сборников архивных документов, посвященных знаменательным и юбилейным датам, консультативной и методической помощь;</w:t>
      </w:r>
    </w:p>
    <w:p w:rsidR="00650235" w:rsidRPr="00C93BA9" w:rsidRDefault="00650235" w:rsidP="00635218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 xml:space="preserve">4)  реализованы положения резолюции круглого стола «Перспективы взаимодействия государственных архивов Свердловской области с архивными органами и учреждениями муниципальных образований в Свердловской области» от 28.09.2016: представлены документы для проведения международной выставки «Промышленность Урала в 1990-2000 годы» в ЦДООСА; оказано содействия государственным архивам Свердловской области по работе с организациями-источниками комплектования, находящимися на территории Камышловского городского округа с целью пополнения фондов госархивов; </w:t>
      </w:r>
      <w:r w:rsidRPr="00C93BA9">
        <w:rPr>
          <w:rFonts w:ascii="Liberation Serif" w:hAnsi="Liberation Serif"/>
          <w:color w:val="000000"/>
          <w:sz w:val="28"/>
          <w:szCs w:val="28"/>
        </w:rPr>
        <w:t xml:space="preserve">осуществлялось взаимодействие </w:t>
      </w:r>
      <w:r w:rsidRPr="00C93BA9">
        <w:rPr>
          <w:rFonts w:ascii="Liberation Serif" w:hAnsi="Liberation Serif"/>
          <w:sz w:val="28"/>
          <w:szCs w:val="28"/>
        </w:rPr>
        <w:t>с военным комиссариатом с целью получения информации об участниках Великой Отечественной войны 1941-1945 годов и других военных действий, оказание содействия в розыске родственников погибших воинов в годы Великой Отечественной войны;</w:t>
      </w:r>
    </w:p>
    <w:p w:rsidR="00650235" w:rsidRPr="00C93BA9" w:rsidRDefault="00650235" w:rsidP="00635218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5) обеспечен контроль за сохранностью архивных документов при их возврате из читального зала в архивохранилище, в том числе в связи с возможностью копирования архивных документов собственными техническими средствами пользователя;</w:t>
      </w:r>
    </w:p>
    <w:p w:rsidR="00650235" w:rsidRPr="00C93BA9" w:rsidRDefault="00650235" w:rsidP="00635218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 xml:space="preserve">6) </w:t>
      </w:r>
      <w:r w:rsidRPr="00C93BA9">
        <w:rPr>
          <w:rFonts w:ascii="Liberation Serif" w:hAnsi="Liberation Serif"/>
          <w:color w:val="000000"/>
          <w:sz w:val="28"/>
          <w:szCs w:val="28"/>
        </w:rPr>
        <w:t>участие в совместных с государственными архивами Свердловской области мероприятиях в рамках взаимодействия с муниципальными архивами муниципальных образований Свердловской области (участие в 4-х мероприятиях);</w:t>
      </w:r>
    </w:p>
    <w:p w:rsidR="00650235" w:rsidRPr="00C93BA9" w:rsidRDefault="00650235" w:rsidP="00635218">
      <w:pPr>
        <w:pStyle w:val="ConsPlusTitle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C93BA9">
        <w:rPr>
          <w:rFonts w:ascii="Liberation Serif" w:hAnsi="Liberation Serif"/>
          <w:b w:val="0"/>
          <w:sz w:val="28"/>
          <w:szCs w:val="28"/>
        </w:rPr>
        <w:t>7)</w:t>
      </w:r>
      <w:r w:rsidRPr="00C93BA9">
        <w:rPr>
          <w:rFonts w:ascii="Liberation Serif" w:hAnsi="Liberation Serif"/>
          <w:sz w:val="28"/>
          <w:szCs w:val="28"/>
        </w:rPr>
        <w:t xml:space="preserve"> </w:t>
      </w:r>
      <w:r w:rsidRPr="00C93BA9">
        <w:rPr>
          <w:rFonts w:ascii="Liberation Serif" w:hAnsi="Liberation Serif"/>
          <w:b w:val="0"/>
          <w:sz w:val="28"/>
          <w:szCs w:val="28"/>
        </w:rPr>
        <w:t>реализованы полномочия, предусмотренного Законом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области»;</w:t>
      </w:r>
    </w:p>
    <w:p w:rsidR="00650235" w:rsidRPr="00C93BA9" w:rsidRDefault="00650235" w:rsidP="00635218">
      <w:pPr>
        <w:pStyle w:val="ConsPlusTitle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C93BA9">
        <w:rPr>
          <w:rFonts w:ascii="Liberation Serif" w:hAnsi="Liberation Serif"/>
          <w:b w:val="0"/>
          <w:sz w:val="28"/>
          <w:szCs w:val="28"/>
        </w:rPr>
        <w:t xml:space="preserve">8) ведется учет архивных документов в автоматизированном режиме посредством программных комплексов «Архивный фонд» единой автоматизированной информационной системы (версия 3 и 5), «Учет плановых показателей»; </w:t>
      </w:r>
    </w:p>
    <w:p w:rsidR="00650235" w:rsidRPr="00C93BA9" w:rsidRDefault="00F01A41" w:rsidP="00635218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650235" w:rsidRPr="00C93BA9">
        <w:rPr>
          <w:rFonts w:ascii="Liberation Serif" w:hAnsi="Liberation Serif"/>
          <w:sz w:val="28"/>
          <w:szCs w:val="28"/>
        </w:rPr>
        <w:t>) с целью обеспечения сохранности и долговременного хранения проводятся: проверка охранно-пожарной сигнализации; санитарные дни и влажная уборка; снятие показаний термовлагометра; обеспыливание (за 2019 год- 1 720 ед.хр. в т.ч. 1097 ед.хр. государственной собственности Свердловской области); микологический осмотр помещений архивохранилища и архивных документов – 1720 ед.хр.;</w:t>
      </w:r>
    </w:p>
    <w:p w:rsidR="00650235" w:rsidRPr="00C93BA9" w:rsidRDefault="00F01A41" w:rsidP="00635218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650235" w:rsidRPr="00C93BA9">
        <w:rPr>
          <w:rFonts w:ascii="Liberation Serif" w:hAnsi="Liberation Serif"/>
          <w:sz w:val="28"/>
          <w:szCs w:val="28"/>
        </w:rPr>
        <w:t>) представлены на ЭПК описи дел организаций-источников комплектования в количестве: постоянного хранения – 408 ед., по личному составу – 4 891 ед.;</w:t>
      </w:r>
    </w:p>
    <w:p w:rsidR="00650235" w:rsidRPr="00C93BA9" w:rsidRDefault="00650235" w:rsidP="00635218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lastRenderedPageBreak/>
        <w:t>1</w:t>
      </w:r>
      <w:r w:rsidR="00F01A41">
        <w:rPr>
          <w:rFonts w:ascii="Liberation Serif" w:hAnsi="Liberation Serif"/>
          <w:sz w:val="28"/>
          <w:szCs w:val="28"/>
        </w:rPr>
        <w:t>1</w:t>
      </w:r>
      <w:r w:rsidRPr="00C93BA9">
        <w:rPr>
          <w:rFonts w:ascii="Liberation Serif" w:hAnsi="Liberation Serif"/>
          <w:sz w:val="28"/>
          <w:szCs w:val="28"/>
        </w:rPr>
        <w:t>) принято на муниципальное хранение: 139 ед.хр. – постоянного хранения, 559 ед.хр. – по личному составу;</w:t>
      </w:r>
    </w:p>
    <w:p w:rsidR="00650235" w:rsidRPr="00C93BA9" w:rsidRDefault="00650235" w:rsidP="00635218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1</w:t>
      </w:r>
      <w:r w:rsidR="00F01A41">
        <w:rPr>
          <w:rFonts w:ascii="Liberation Serif" w:hAnsi="Liberation Serif"/>
          <w:sz w:val="28"/>
          <w:szCs w:val="28"/>
        </w:rPr>
        <w:t>2</w:t>
      </w:r>
      <w:r w:rsidRPr="00C93BA9">
        <w:rPr>
          <w:rFonts w:ascii="Liberation Serif" w:hAnsi="Liberation Serif"/>
          <w:sz w:val="28"/>
          <w:szCs w:val="28"/>
        </w:rPr>
        <w:t>) проведено 2 семинара-практикума (май, сентябрь) для организаций-источников комплектования;</w:t>
      </w:r>
    </w:p>
    <w:p w:rsidR="00650235" w:rsidRPr="00C93BA9" w:rsidRDefault="00650235" w:rsidP="00635218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1</w:t>
      </w:r>
      <w:r w:rsidR="00F01A41">
        <w:rPr>
          <w:rFonts w:ascii="Liberation Serif" w:hAnsi="Liberation Serif"/>
          <w:sz w:val="28"/>
          <w:szCs w:val="28"/>
        </w:rPr>
        <w:t>3</w:t>
      </w:r>
      <w:r w:rsidRPr="00C93BA9">
        <w:rPr>
          <w:rFonts w:ascii="Liberation Serif" w:hAnsi="Liberation Serif"/>
          <w:sz w:val="28"/>
          <w:szCs w:val="28"/>
        </w:rPr>
        <w:t>) проведена паспортизация архивов организаций-источников комплектования;</w:t>
      </w:r>
    </w:p>
    <w:p w:rsidR="00650235" w:rsidRPr="00C93BA9" w:rsidRDefault="00650235" w:rsidP="00635218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1</w:t>
      </w:r>
      <w:r w:rsidR="00F01A41">
        <w:rPr>
          <w:rFonts w:ascii="Liberation Serif" w:hAnsi="Liberation Serif"/>
          <w:sz w:val="28"/>
          <w:szCs w:val="28"/>
        </w:rPr>
        <w:t>4</w:t>
      </w:r>
      <w:r w:rsidRPr="00C93BA9">
        <w:rPr>
          <w:rFonts w:ascii="Liberation Serif" w:hAnsi="Liberation Serif"/>
          <w:sz w:val="28"/>
          <w:szCs w:val="28"/>
        </w:rPr>
        <w:t>) проведено более 20 методических мероприятий в различных видах;</w:t>
      </w:r>
    </w:p>
    <w:p w:rsidR="00650235" w:rsidRPr="00C93BA9" w:rsidRDefault="00650235" w:rsidP="00635218">
      <w:pPr>
        <w:tabs>
          <w:tab w:val="left" w:pos="5040"/>
          <w:tab w:val="left" w:pos="5580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>1</w:t>
      </w:r>
      <w:r w:rsidR="00F01A41">
        <w:rPr>
          <w:rFonts w:ascii="Liberation Serif" w:hAnsi="Liberation Serif"/>
          <w:sz w:val="28"/>
          <w:szCs w:val="28"/>
        </w:rPr>
        <w:t>5</w:t>
      </w:r>
      <w:r w:rsidRPr="00C93BA9">
        <w:rPr>
          <w:rFonts w:ascii="Liberation Serif" w:hAnsi="Liberation Serif"/>
          <w:sz w:val="28"/>
          <w:szCs w:val="28"/>
        </w:rPr>
        <w:t xml:space="preserve">) </w:t>
      </w:r>
      <w:r w:rsidRPr="00C93BA9">
        <w:rPr>
          <w:rFonts w:ascii="Liberation Serif" w:hAnsi="Liberation Serif"/>
          <w:color w:val="000000"/>
          <w:sz w:val="28"/>
          <w:szCs w:val="28"/>
        </w:rPr>
        <w:t>переработаны, усовершенствованы описи дел (решение коллегии Управления архивами Свердловской области от 18.07.2008 № 1, пункт 3.3) на 3 075 ед.хр.;</w:t>
      </w:r>
    </w:p>
    <w:p w:rsidR="00650235" w:rsidRPr="00C93BA9" w:rsidRDefault="00650235" w:rsidP="00635218">
      <w:pPr>
        <w:tabs>
          <w:tab w:val="left" w:pos="5040"/>
          <w:tab w:val="left" w:pos="5580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C93BA9">
        <w:rPr>
          <w:rFonts w:ascii="Liberation Serif" w:hAnsi="Liberation Serif"/>
          <w:color w:val="000000"/>
          <w:sz w:val="28"/>
          <w:szCs w:val="28"/>
        </w:rPr>
        <w:t>1</w:t>
      </w:r>
      <w:r w:rsidR="00F01A41">
        <w:rPr>
          <w:rFonts w:ascii="Liberation Serif" w:hAnsi="Liberation Serif"/>
          <w:color w:val="000000"/>
          <w:sz w:val="28"/>
          <w:szCs w:val="28"/>
        </w:rPr>
        <w:t>6</w:t>
      </w:r>
      <w:r w:rsidRPr="00C93BA9">
        <w:rPr>
          <w:rFonts w:ascii="Liberation Serif" w:hAnsi="Liberation Serif"/>
          <w:color w:val="000000"/>
          <w:sz w:val="28"/>
          <w:szCs w:val="28"/>
        </w:rPr>
        <w:t>) проведено 4 выставки, опубликовано 2 информации в СМИ, 2 экскурсии в архив;</w:t>
      </w:r>
    </w:p>
    <w:p w:rsidR="00650235" w:rsidRPr="00C93BA9" w:rsidRDefault="00650235" w:rsidP="00635218">
      <w:pPr>
        <w:tabs>
          <w:tab w:val="left" w:pos="5040"/>
          <w:tab w:val="left" w:pos="5580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C93BA9">
        <w:rPr>
          <w:rFonts w:ascii="Liberation Serif" w:hAnsi="Liberation Serif"/>
          <w:color w:val="000000"/>
          <w:sz w:val="28"/>
          <w:szCs w:val="28"/>
        </w:rPr>
        <w:t>1</w:t>
      </w:r>
      <w:r w:rsidR="00F01A41">
        <w:rPr>
          <w:rFonts w:ascii="Liberation Serif" w:hAnsi="Liberation Serif"/>
          <w:color w:val="000000"/>
          <w:sz w:val="28"/>
          <w:szCs w:val="28"/>
        </w:rPr>
        <w:t>7</w:t>
      </w:r>
      <w:r w:rsidRPr="00C93BA9">
        <w:rPr>
          <w:rFonts w:ascii="Liberation Serif" w:hAnsi="Liberation Serif"/>
          <w:color w:val="000000"/>
          <w:sz w:val="28"/>
          <w:szCs w:val="28"/>
        </w:rPr>
        <w:t>) в Управление архивами Свердловской области представлены документальные материалы и фотографии для календаря-справочника «Знаменательные и памятные даты Свердловской области на 2020 год»;</w:t>
      </w:r>
    </w:p>
    <w:p w:rsidR="00650235" w:rsidRPr="00C93BA9" w:rsidRDefault="00650235" w:rsidP="00635218">
      <w:pPr>
        <w:tabs>
          <w:tab w:val="left" w:pos="5040"/>
          <w:tab w:val="left" w:pos="5580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C93BA9">
        <w:rPr>
          <w:rFonts w:ascii="Liberation Serif" w:hAnsi="Liberation Serif"/>
          <w:color w:val="000000"/>
          <w:sz w:val="28"/>
          <w:szCs w:val="28"/>
        </w:rPr>
        <w:t>1</w:t>
      </w:r>
      <w:r w:rsidR="00F01A41">
        <w:rPr>
          <w:rFonts w:ascii="Liberation Serif" w:hAnsi="Liberation Serif"/>
          <w:color w:val="000000"/>
          <w:sz w:val="28"/>
          <w:szCs w:val="28"/>
        </w:rPr>
        <w:t>8</w:t>
      </w:r>
      <w:r w:rsidRPr="00C93BA9">
        <w:rPr>
          <w:rFonts w:ascii="Liberation Serif" w:hAnsi="Liberation Serif"/>
          <w:color w:val="000000"/>
          <w:sz w:val="28"/>
          <w:szCs w:val="28"/>
        </w:rPr>
        <w:t>) в рамках информационного обеспечения пользователей архивной информацией в соответствии с их запросами исполнено 1 665 запросов граждан, организаций, всего за архивной информацией обратилось 1 842 пользователя;</w:t>
      </w:r>
    </w:p>
    <w:p w:rsidR="00650235" w:rsidRPr="00C93BA9" w:rsidRDefault="00650235" w:rsidP="00635218">
      <w:pPr>
        <w:tabs>
          <w:tab w:val="left" w:pos="5040"/>
          <w:tab w:val="left" w:pos="5580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C93BA9">
        <w:rPr>
          <w:rFonts w:ascii="Liberation Serif" w:hAnsi="Liberation Serif"/>
          <w:color w:val="000000"/>
          <w:sz w:val="28"/>
          <w:szCs w:val="28"/>
        </w:rPr>
        <w:t>1</w:t>
      </w:r>
      <w:r w:rsidR="00F01A41">
        <w:rPr>
          <w:rFonts w:ascii="Liberation Serif" w:hAnsi="Liberation Serif"/>
          <w:color w:val="000000"/>
          <w:sz w:val="28"/>
          <w:szCs w:val="28"/>
        </w:rPr>
        <w:t>9</w:t>
      </w:r>
      <w:r w:rsidRPr="00C93BA9">
        <w:rPr>
          <w:rFonts w:ascii="Liberation Serif" w:hAnsi="Liberation Serif"/>
          <w:color w:val="000000"/>
          <w:sz w:val="28"/>
          <w:szCs w:val="28"/>
        </w:rPr>
        <w:t>) выдано 12 328 ед.хр. для исполнения запросов, проведения выставок, консультаций, семинаров, для работы в читальном зале, исследователям, фондообразователям;</w:t>
      </w:r>
    </w:p>
    <w:p w:rsidR="00650235" w:rsidRPr="00C93BA9" w:rsidRDefault="00F01A41" w:rsidP="00635218">
      <w:pPr>
        <w:tabs>
          <w:tab w:val="left" w:pos="5040"/>
          <w:tab w:val="left" w:pos="5580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20</w:t>
      </w:r>
      <w:r w:rsidR="00650235" w:rsidRPr="00C93BA9">
        <w:rPr>
          <w:rFonts w:ascii="Liberation Serif" w:hAnsi="Liberation Serif"/>
          <w:color w:val="000000"/>
          <w:sz w:val="28"/>
          <w:szCs w:val="28"/>
        </w:rPr>
        <w:t>) представлены архивные документы, фотографии для издания очередной книги о Камышлове и участниках Великой Отечественной воны.</w:t>
      </w:r>
    </w:p>
    <w:p w:rsidR="00650235" w:rsidRPr="00C93BA9" w:rsidRDefault="00650235" w:rsidP="00635218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B5B2D" w:rsidRDefault="00621240" w:rsidP="009B5B2D">
      <w:pPr>
        <w:ind w:firstLine="567"/>
        <w:jc w:val="center"/>
        <w:rPr>
          <w:rStyle w:val="blk"/>
          <w:rFonts w:ascii="Liberation Serif" w:hAnsi="Liberation Serif"/>
          <w:b/>
          <w:sz w:val="28"/>
          <w:szCs w:val="28"/>
        </w:rPr>
      </w:pPr>
      <w:r w:rsidRPr="00C93BA9">
        <w:rPr>
          <w:rStyle w:val="blk"/>
          <w:rFonts w:ascii="Liberation Serif" w:hAnsi="Liberation Serif"/>
          <w:b/>
          <w:sz w:val="28"/>
          <w:szCs w:val="28"/>
        </w:rPr>
        <w:t>С</w:t>
      </w:r>
      <w:r w:rsidR="00975346" w:rsidRPr="00C93BA9">
        <w:rPr>
          <w:rStyle w:val="blk"/>
          <w:rFonts w:ascii="Liberation Serif" w:hAnsi="Liberation Serif"/>
          <w:b/>
          <w:sz w:val="28"/>
          <w:szCs w:val="28"/>
        </w:rPr>
        <w:t>оставл</w:t>
      </w:r>
      <w:r w:rsidRPr="00C93BA9">
        <w:rPr>
          <w:rStyle w:val="blk"/>
          <w:rFonts w:ascii="Liberation Serif" w:hAnsi="Liberation Serif"/>
          <w:b/>
          <w:sz w:val="28"/>
          <w:szCs w:val="28"/>
        </w:rPr>
        <w:t>ение, уточнение</w:t>
      </w:r>
      <w:r w:rsidR="00975346" w:rsidRPr="00C93BA9">
        <w:rPr>
          <w:rStyle w:val="blk"/>
          <w:rFonts w:ascii="Liberation Serif" w:hAnsi="Liberation Serif"/>
          <w:b/>
          <w:sz w:val="28"/>
          <w:szCs w:val="28"/>
        </w:rPr>
        <w:t xml:space="preserve"> списк</w:t>
      </w:r>
      <w:r w:rsidRPr="00C93BA9">
        <w:rPr>
          <w:rStyle w:val="blk"/>
          <w:rFonts w:ascii="Liberation Serif" w:hAnsi="Liberation Serif"/>
          <w:b/>
          <w:sz w:val="28"/>
          <w:szCs w:val="28"/>
        </w:rPr>
        <w:t>а</w:t>
      </w:r>
      <w:r w:rsidR="00975346" w:rsidRPr="00C93BA9">
        <w:rPr>
          <w:rStyle w:val="blk"/>
          <w:rFonts w:ascii="Liberation Serif" w:hAnsi="Liberation Serif"/>
          <w:b/>
          <w:sz w:val="28"/>
          <w:szCs w:val="28"/>
        </w:rPr>
        <w:t xml:space="preserve"> и запасно</w:t>
      </w:r>
      <w:r w:rsidRPr="00C93BA9">
        <w:rPr>
          <w:rStyle w:val="blk"/>
          <w:rFonts w:ascii="Liberation Serif" w:hAnsi="Liberation Serif"/>
          <w:b/>
          <w:sz w:val="28"/>
          <w:szCs w:val="28"/>
        </w:rPr>
        <w:t>го</w:t>
      </w:r>
      <w:r w:rsidR="00975346" w:rsidRPr="00C93BA9">
        <w:rPr>
          <w:rStyle w:val="blk"/>
          <w:rFonts w:ascii="Liberation Serif" w:hAnsi="Liberation Serif"/>
          <w:b/>
          <w:sz w:val="28"/>
          <w:szCs w:val="28"/>
        </w:rPr>
        <w:t xml:space="preserve"> списк</w:t>
      </w:r>
      <w:r w:rsidRPr="00C93BA9">
        <w:rPr>
          <w:rStyle w:val="blk"/>
          <w:rFonts w:ascii="Liberation Serif" w:hAnsi="Liberation Serif"/>
          <w:b/>
          <w:sz w:val="28"/>
          <w:szCs w:val="28"/>
        </w:rPr>
        <w:t>а</w:t>
      </w:r>
      <w:r w:rsidR="00975346" w:rsidRPr="00C93BA9">
        <w:rPr>
          <w:rStyle w:val="blk"/>
          <w:rFonts w:ascii="Liberation Serif" w:hAnsi="Liberation Serif"/>
          <w:b/>
          <w:sz w:val="28"/>
          <w:szCs w:val="28"/>
        </w:rPr>
        <w:t xml:space="preserve"> кандидатов </w:t>
      </w:r>
    </w:p>
    <w:p w:rsidR="00180114" w:rsidRPr="00C93BA9" w:rsidRDefault="00975346" w:rsidP="009B5B2D">
      <w:pPr>
        <w:ind w:firstLine="567"/>
        <w:jc w:val="center"/>
        <w:rPr>
          <w:rStyle w:val="blk"/>
          <w:rFonts w:ascii="Liberation Serif" w:hAnsi="Liberation Serif"/>
          <w:b/>
          <w:sz w:val="28"/>
          <w:szCs w:val="28"/>
        </w:rPr>
      </w:pPr>
      <w:r w:rsidRPr="00C93BA9">
        <w:rPr>
          <w:rStyle w:val="blk"/>
          <w:rFonts w:ascii="Liberation Serif" w:hAnsi="Liberation Serif"/>
          <w:b/>
          <w:sz w:val="28"/>
          <w:szCs w:val="28"/>
        </w:rPr>
        <w:t>в присяжные заседател</w:t>
      </w:r>
      <w:r w:rsidR="00621240" w:rsidRPr="00C93BA9">
        <w:rPr>
          <w:rStyle w:val="blk"/>
          <w:rFonts w:ascii="Liberation Serif" w:hAnsi="Liberation Serif"/>
          <w:b/>
          <w:sz w:val="28"/>
          <w:szCs w:val="28"/>
        </w:rPr>
        <w:t>и муниципального образования</w:t>
      </w:r>
    </w:p>
    <w:p w:rsidR="00621240" w:rsidRPr="00C93BA9" w:rsidRDefault="00621240" w:rsidP="00975346">
      <w:pPr>
        <w:tabs>
          <w:tab w:val="left" w:pos="993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C93BA9">
        <w:rPr>
          <w:rFonts w:ascii="Liberation Serif" w:hAnsi="Liberation Serif"/>
          <w:sz w:val="28"/>
          <w:szCs w:val="28"/>
        </w:rPr>
        <w:t xml:space="preserve">В соответствии с </w:t>
      </w:r>
      <w:r w:rsidR="00975346" w:rsidRPr="00C93BA9">
        <w:rPr>
          <w:rFonts w:ascii="Liberation Serif" w:hAnsi="Liberation Serif"/>
          <w:sz w:val="28"/>
          <w:szCs w:val="28"/>
        </w:rPr>
        <w:t>Федеральн</w:t>
      </w:r>
      <w:r w:rsidRPr="00C93BA9">
        <w:rPr>
          <w:rFonts w:ascii="Liberation Serif" w:hAnsi="Liberation Serif"/>
          <w:sz w:val="28"/>
          <w:szCs w:val="28"/>
        </w:rPr>
        <w:t>ым</w:t>
      </w:r>
      <w:r w:rsidR="00975346" w:rsidRPr="00C93BA9">
        <w:rPr>
          <w:rFonts w:ascii="Liberation Serif" w:hAnsi="Liberation Serif"/>
          <w:sz w:val="28"/>
          <w:szCs w:val="28"/>
        </w:rPr>
        <w:t xml:space="preserve"> закон</w:t>
      </w:r>
      <w:r w:rsidRPr="00C93BA9">
        <w:rPr>
          <w:rFonts w:ascii="Liberation Serif" w:hAnsi="Liberation Serif"/>
          <w:sz w:val="28"/>
          <w:szCs w:val="28"/>
        </w:rPr>
        <w:t>ом</w:t>
      </w:r>
      <w:r w:rsidR="00975346" w:rsidRPr="00C93BA9">
        <w:rPr>
          <w:rFonts w:ascii="Liberation Serif" w:hAnsi="Liberation Serif"/>
          <w:sz w:val="28"/>
          <w:szCs w:val="28"/>
        </w:rPr>
        <w:t xml:space="preserve"> от 20 августа 2004 года № 113-ФЗ «О присяжных заседателях федеральных судов общей юрисдикции в Российской Федерации», постановлением Правительства Свердловской области от 14.03.2017 года № 146-ПП «</w:t>
      </w:r>
      <w:r w:rsidR="00975346" w:rsidRPr="00C93BA9">
        <w:rPr>
          <w:rFonts w:ascii="Liberation Serif" w:hAnsi="Liberation Serif"/>
          <w:color w:val="000000"/>
          <w:sz w:val="28"/>
          <w:szCs w:val="28"/>
        </w:rPr>
        <w:t>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</w:t>
      </w:r>
      <w:r w:rsidR="00975346" w:rsidRPr="00C93BA9">
        <w:rPr>
          <w:rFonts w:ascii="Liberation Serif" w:eastAsia="Franklin Gothic Book" w:hAnsi="Liberation Serif"/>
          <w:sz w:val="28"/>
          <w:szCs w:val="28"/>
        </w:rPr>
        <w:t>икции</w:t>
      </w:r>
      <w:r w:rsidR="00975346" w:rsidRPr="00C93BA9">
        <w:rPr>
          <w:rFonts w:ascii="Liberation Serif" w:hAnsi="Liberation Serif"/>
          <w:color w:val="000000"/>
          <w:sz w:val="28"/>
          <w:szCs w:val="28"/>
        </w:rPr>
        <w:t xml:space="preserve"> на территории Свердловской области» </w:t>
      </w:r>
      <w:r w:rsidRPr="00C93BA9">
        <w:rPr>
          <w:rFonts w:ascii="Liberation Serif" w:hAnsi="Liberation Serif"/>
          <w:color w:val="000000"/>
          <w:sz w:val="28"/>
          <w:szCs w:val="28"/>
        </w:rPr>
        <w:t xml:space="preserve">список и запасной список кандидатов в присяжные заседатели </w:t>
      </w:r>
      <w:r w:rsidRPr="00C93BA9">
        <w:rPr>
          <w:rFonts w:ascii="Liberation Serif" w:hAnsi="Liberation Serif"/>
          <w:sz w:val="28"/>
          <w:szCs w:val="28"/>
        </w:rPr>
        <w:t xml:space="preserve">Камышловского городского округа для Камышловского районного суда </w:t>
      </w:r>
      <w:r w:rsidR="00FE3232">
        <w:rPr>
          <w:rFonts w:ascii="Liberation Serif" w:hAnsi="Liberation Serif"/>
          <w:sz w:val="28"/>
          <w:szCs w:val="28"/>
        </w:rPr>
        <w:t xml:space="preserve">сформированы </w:t>
      </w:r>
      <w:r w:rsidRPr="00C93BA9">
        <w:rPr>
          <w:rFonts w:ascii="Liberation Serif" w:hAnsi="Liberation Serif"/>
          <w:sz w:val="28"/>
          <w:szCs w:val="28"/>
        </w:rPr>
        <w:t xml:space="preserve">в 2018 году. </w:t>
      </w:r>
    </w:p>
    <w:p w:rsidR="00975346" w:rsidRPr="00C93BA9" w:rsidRDefault="00621240" w:rsidP="00975346">
      <w:pPr>
        <w:tabs>
          <w:tab w:val="left" w:pos="993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C93BA9">
        <w:rPr>
          <w:rFonts w:ascii="Liberation Serif" w:hAnsi="Liberation Serif"/>
          <w:color w:val="000000"/>
          <w:sz w:val="28"/>
          <w:szCs w:val="28"/>
        </w:rPr>
        <w:t xml:space="preserve">Ежегодно проводится </w:t>
      </w:r>
      <w:r w:rsidR="00975346" w:rsidRPr="00C93BA9">
        <w:rPr>
          <w:rFonts w:ascii="Liberation Serif" w:hAnsi="Liberation Serif"/>
          <w:color w:val="000000"/>
          <w:sz w:val="28"/>
          <w:szCs w:val="28"/>
        </w:rPr>
        <w:t xml:space="preserve">работа </w:t>
      </w:r>
      <w:r w:rsidR="00975346" w:rsidRPr="00C93BA9">
        <w:rPr>
          <w:rFonts w:ascii="Liberation Serif" w:hAnsi="Liberation Serif"/>
          <w:sz w:val="28"/>
          <w:szCs w:val="28"/>
        </w:rPr>
        <w:t xml:space="preserve">по уточнению основного и запасного списков кандидатов в присяжные заседатели: направлены запросы в </w:t>
      </w:r>
      <w:bookmarkStart w:id="1" w:name="_GoBack"/>
      <w:bookmarkEnd w:id="1"/>
      <w:r w:rsidR="00975346" w:rsidRPr="00C93BA9">
        <w:rPr>
          <w:rFonts w:ascii="Liberation Serif" w:hAnsi="Liberation Serif"/>
          <w:sz w:val="28"/>
          <w:szCs w:val="28"/>
        </w:rPr>
        <w:t>организации, на основании полученных сведений произведено исключение из списков по соответствующим основаниям, либо внесены изменения (уточнения), информация об уточнении списков</w:t>
      </w:r>
      <w:r w:rsidRPr="00C93BA9">
        <w:rPr>
          <w:rFonts w:ascii="Liberation Serif" w:hAnsi="Liberation Serif"/>
          <w:sz w:val="28"/>
          <w:szCs w:val="28"/>
        </w:rPr>
        <w:t xml:space="preserve"> направлена в Департамент по обеспечению деятельности мировых судей Свердловской области, Камышловский районный суд, а также </w:t>
      </w:r>
      <w:r w:rsidR="00975346" w:rsidRPr="00C93BA9">
        <w:rPr>
          <w:rFonts w:ascii="Liberation Serif" w:hAnsi="Liberation Serif"/>
          <w:sz w:val="28"/>
          <w:szCs w:val="28"/>
        </w:rPr>
        <w:t>опубликована</w:t>
      </w:r>
      <w:r w:rsidRPr="00C93BA9">
        <w:rPr>
          <w:rFonts w:ascii="Liberation Serif" w:hAnsi="Liberation Serif"/>
          <w:sz w:val="28"/>
          <w:szCs w:val="28"/>
        </w:rPr>
        <w:t xml:space="preserve"> в газете «Камышловские известия»</w:t>
      </w:r>
      <w:r w:rsidR="00975346" w:rsidRPr="00C93BA9">
        <w:rPr>
          <w:rFonts w:ascii="Liberation Serif" w:hAnsi="Liberation Serif"/>
          <w:sz w:val="28"/>
          <w:szCs w:val="28"/>
        </w:rPr>
        <w:t xml:space="preserve">. </w:t>
      </w:r>
    </w:p>
    <w:p w:rsidR="00975346" w:rsidRPr="00C93BA9" w:rsidRDefault="00975346" w:rsidP="00635218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sectPr w:rsidR="00975346" w:rsidRPr="00C93BA9" w:rsidSect="009B5B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E7" w:rsidRDefault="00D437E7" w:rsidP="00FB0CDF">
      <w:r>
        <w:separator/>
      </w:r>
    </w:p>
  </w:endnote>
  <w:endnote w:type="continuationSeparator" w:id="0">
    <w:p w:rsidR="00D437E7" w:rsidRDefault="00D437E7" w:rsidP="00FB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panose1 w:val="02070409020205020404"/>
    <w:charset w:val="CC"/>
    <w:family w:val="modern"/>
    <w:pitch w:val="fixed"/>
    <w:sig w:usb0="A00002AF" w:usb1="400078F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E7" w:rsidRDefault="00D437E7" w:rsidP="00FB0CDF">
      <w:r>
        <w:separator/>
      </w:r>
    </w:p>
  </w:footnote>
  <w:footnote w:type="continuationSeparator" w:id="0">
    <w:p w:rsidR="00D437E7" w:rsidRDefault="00D437E7" w:rsidP="00FB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BA7FE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8A3C71"/>
    <w:multiLevelType w:val="hybridMultilevel"/>
    <w:tmpl w:val="8604B3B8"/>
    <w:lvl w:ilvl="0" w:tplc="31F0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AC5DA1"/>
    <w:multiLevelType w:val="hybridMultilevel"/>
    <w:tmpl w:val="C668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5A8B"/>
    <w:multiLevelType w:val="hybridMultilevel"/>
    <w:tmpl w:val="837458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686792"/>
    <w:multiLevelType w:val="hybridMultilevel"/>
    <w:tmpl w:val="C3D0A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467F1"/>
    <w:multiLevelType w:val="hybridMultilevel"/>
    <w:tmpl w:val="E3942040"/>
    <w:lvl w:ilvl="0" w:tplc="8BA84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6B73C9"/>
    <w:multiLevelType w:val="hybridMultilevel"/>
    <w:tmpl w:val="2016498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8174D"/>
    <w:multiLevelType w:val="hybridMultilevel"/>
    <w:tmpl w:val="0CFA5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47D3F"/>
    <w:multiLevelType w:val="hybridMultilevel"/>
    <w:tmpl w:val="92368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D404D7"/>
    <w:multiLevelType w:val="hybridMultilevel"/>
    <w:tmpl w:val="975C20DE"/>
    <w:lvl w:ilvl="0" w:tplc="E97261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D64139A"/>
    <w:multiLevelType w:val="multilevel"/>
    <w:tmpl w:val="FDB00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466FB7"/>
    <w:multiLevelType w:val="hybridMultilevel"/>
    <w:tmpl w:val="0924F12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86BFF"/>
    <w:multiLevelType w:val="hybridMultilevel"/>
    <w:tmpl w:val="E7705F56"/>
    <w:lvl w:ilvl="0" w:tplc="E4F419A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825FB4"/>
    <w:multiLevelType w:val="hybridMultilevel"/>
    <w:tmpl w:val="A0D0EE2A"/>
    <w:lvl w:ilvl="0" w:tplc="DF28A8AC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color w:val="auto"/>
      </w:rPr>
    </w:lvl>
    <w:lvl w:ilvl="1" w:tplc="DF28A8A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5829A0"/>
    <w:multiLevelType w:val="hybridMultilevel"/>
    <w:tmpl w:val="21EA9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E336F9"/>
    <w:multiLevelType w:val="hybridMultilevel"/>
    <w:tmpl w:val="3AF8B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35733"/>
    <w:multiLevelType w:val="hybridMultilevel"/>
    <w:tmpl w:val="C668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9"/>
  </w:num>
  <w:num w:numId="9">
    <w:abstractNumId w:val="16"/>
  </w:num>
  <w:num w:numId="10">
    <w:abstractNumId w:val="1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31"/>
    <w:rsid w:val="0001386D"/>
    <w:rsid w:val="00013AF2"/>
    <w:rsid w:val="00013E74"/>
    <w:rsid w:val="000151E8"/>
    <w:rsid w:val="00033015"/>
    <w:rsid w:val="00044157"/>
    <w:rsid w:val="00054268"/>
    <w:rsid w:val="00060474"/>
    <w:rsid w:val="00076C1E"/>
    <w:rsid w:val="0007733A"/>
    <w:rsid w:val="00082DE5"/>
    <w:rsid w:val="00084114"/>
    <w:rsid w:val="00090C80"/>
    <w:rsid w:val="000911B4"/>
    <w:rsid w:val="00092552"/>
    <w:rsid w:val="000B1333"/>
    <w:rsid w:val="00105FB9"/>
    <w:rsid w:val="00120B7F"/>
    <w:rsid w:val="00146CD9"/>
    <w:rsid w:val="00172FB4"/>
    <w:rsid w:val="00173A92"/>
    <w:rsid w:val="00180114"/>
    <w:rsid w:val="00182A82"/>
    <w:rsid w:val="00182FF0"/>
    <w:rsid w:val="001832AD"/>
    <w:rsid w:val="00183872"/>
    <w:rsid w:val="001A3C2A"/>
    <w:rsid w:val="001A5DA1"/>
    <w:rsid w:val="001A5FEA"/>
    <w:rsid w:val="001C4F4D"/>
    <w:rsid w:val="001F3750"/>
    <w:rsid w:val="002056EB"/>
    <w:rsid w:val="00220689"/>
    <w:rsid w:val="002430E5"/>
    <w:rsid w:val="002519C0"/>
    <w:rsid w:val="002639A9"/>
    <w:rsid w:val="0026680E"/>
    <w:rsid w:val="00270FC8"/>
    <w:rsid w:val="002724DB"/>
    <w:rsid w:val="0027753F"/>
    <w:rsid w:val="00277770"/>
    <w:rsid w:val="002824C6"/>
    <w:rsid w:val="002853BB"/>
    <w:rsid w:val="00286BCF"/>
    <w:rsid w:val="00287810"/>
    <w:rsid w:val="00295D68"/>
    <w:rsid w:val="002C6F15"/>
    <w:rsid w:val="002D3C25"/>
    <w:rsid w:val="002D4316"/>
    <w:rsid w:val="002D7435"/>
    <w:rsid w:val="002E5037"/>
    <w:rsid w:val="002F0395"/>
    <w:rsid w:val="002F14DC"/>
    <w:rsid w:val="00306B6A"/>
    <w:rsid w:val="003105F0"/>
    <w:rsid w:val="003231E6"/>
    <w:rsid w:val="0033061D"/>
    <w:rsid w:val="00331642"/>
    <w:rsid w:val="003448CD"/>
    <w:rsid w:val="00366FBB"/>
    <w:rsid w:val="0037143A"/>
    <w:rsid w:val="00372492"/>
    <w:rsid w:val="003A290F"/>
    <w:rsid w:val="003A3777"/>
    <w:rsid w:val="003A3C5A"/>
    <w:rsid w:val="003A66D9"/>
    <w:rsid w:val="003B4F9B"/>
    <w:rsid w:val="003B5716"/>
    <w:rsid w:val="003B6AF6"/>
    <w:rsid w:val="003C25FB"/>
    <w:rsid w:val="003C69E0"/>
    <w:rsid w:val="003D764B"/>
    <w:rsid w:val="003F39C9"/>
    <w:rsid w:val="003F77E5"/>
    <w:rsid w:val="00400BA7"/>
    <w:rsid w:val="00401AFA"/>
    <w:rsid w:val="00406907"/>
    <w:rsid w:val="004120E1"/>
    <w:rsid w:val="00412D7A"/>
    <w:rsid w:val="004322E0"/>
    <w:rsid w:val="00435EFA"/>
    <w:rsid w:val="00437F78"/>
    <w:rsid w:val="00440672"/>
    <w:rsid w:val="00452FFA"/>
    <w:rsid w:val="00467E49"/>
    <w:rsid w:val="004742DC"/>
    <w:rsid w:val="00474DF4"/>
    <w:rsid w:val="00475A15"/>
    <w:rsid w:val="00482016"/>
    <w:rsid w:val="00482213"/>
    <w:rsid w:val="00483363"/>
    <w:rsid w:val="004839D7"/>
    <w:rsid w:val="004A0AFA"/>
    <w:rsid w:val="004A2331"/>
    <w:rsid w:val="004B08A5"/>
    <w:rsid w:val="004C7413"/>
    <w:rsid w:val="004D5EA4"/>
    <w:rsid w:val="004E2056"/>
    <w:rsid w:val="004F3FCA"/>
    <w:rsid w:val="0050376B"/>
    <w:rsid w:val="005061C6"/>
    <w:rsid w:val="00506A7C"/>
    <w:rsid w:val="00540DAB"/>
    <w:rsid w:val="00560D4E"/>
    <w:rsid w:val="0056551D"/>
    <w:rsid w:val="0056655B"/>
    <w:rsid w:val="00574B9E"/>
    <w:rsid w:val="005A2165"/>
    <w:rsid w:val="005B7479"/>
    <w:rsid w:val="005C1F2F"/>
    <w:rsid w:val="005C24E6"/>
    <w:rsid w:val="005E32C8"/>
    <w:rsid w:val="0060135B"/>
    <w:rsid w:val="00603A5D"/>
    <w:rsid w:val="00605CF3"/>
    <w:rsid w:val="00613322"/>
    <w:rsid w:val="0061471D"/>
    <w:rsid w:val="00614FB8"/>
    <w:rsid w:val="00621240"/>
    <w:rsid w:val="006321EC"/>
    <w:rsid w:val="00635218"/>
    <w:rsid w:val="00640FE4"/>
    <w:rsid w:val="00650235"/>
    <w:rsid w:val="0065097E"/>
    <w:rsid w:val="00656DC4"/>
    <w:rsid w:val="00667E23"/>
    <w:rsid w:val="00674254"/>
    <w:rsid w:val="00683539"/>
    <w:rsid w:val="006B49D4"/>
    <w:rsid w:val="006C4DDF"/>
    <w:rsid w:val="006C790C"/>
    <w:rsid w:val="006D21A9"/>
    <w:rsid w:val="006D3F9C"/>
    <w:rsid w:val="006D5153"/>
    <w:rsid w:val="006D671C"/>
    <w:rsid w:val="006D6983"/>
    <w:rsid w:val="006D78CA"/>
    <w:rsid w:val="006F503E"/>
    <w:rsid w:val="00712A94"/>
    <w:rsid w:val="00732F6F"/>
    <w:rsid w:val="007444CA"/>
    <w:rsid w:val="00746975"/>
    <w:rsid w:val="0075593B"/>
    <w:rsid w:val="00762860"/>
    <w:rsid w:val="00771BCF"/>
    <w:rsid w:val="007A09CE"/>
    <w:rsid w:val="007B41A5"/>
    <w:rsid w:val="007C1E49"/>
    <w:rsid w:val="007D1487"/>
    <w:rsid w:val="007D2D9D"/>
    <w:rsid w:val="007E0170"/>
    <w:rsid w:val="007E698E"/>
    <w:rsid w:val="007F31F9"/>
    <w:rsid w:val="007F6688"/>
    <w:rsid w:val="007F6A14"/>
    <w:rsid w:val="00804611"/>
    <w:rsid w:val="00812245"/>
    <w:rsid w:val="00815F98"/>
    <w:rsid w:val="00817B41"/>
    <w:rsid w:val="00824331"/>
    <w:rsid w:val="00832845"/>
    <w:rsid w:val="0083651D"/>
    <w:rsid w:val="00836822"/>
    <w:rsid w:val="008377D9"/>
    <w:rsid w:val="00854CB9"/>
    <w:rsid w:val="00875673"/>
    <w:rsid w:val="00876727"/>
    <w:rsid w:val="008769D3"/>
    <w:rsid w:val="00884D4F"/>
    <w:rsid w:val="00890027"/>
    <w:rsid w:val="008A1530"/>
    <w:rsid w:val="008A72B3"/>
    <w:rsid w:val="008C01DB"/>
    <w:rsid w:val="008C271D"/>
    <w:rsid w:val="008D4C95"/>
    <w:rsid w:val="008D55AD"/>
    <w:rsid w:val="008E15D4"/>
    <w:rsid w:val="008E1B2B"/>
    <w:rsid w:val="008F0EDF"/>
    <w:rsid w:val="008F1171"/>
    <w:rsid w:val="008F1CB4"/>
    <w:rsid w:val="00903042"/>
    <w:rsid w:val="009124DE"/>
    <w:rsid w:val="009142B7"/>
    <w:rsid w:val="00917B9E"/>
    <w:rsid w:val="00933013"/>
    <w:rsid w:val="00951FF0"/>
    <w:rsid w:val="00963E45"/>
    <w:rsid w:val="00972F65"/>
    <w:rsid w:val="00975346"/>
    <w:rsid w:val="00975ECF"/>
    <w:rsid w:val="00976F2A"/>
    <w:rsid w:val="00982A84"/>
    <w:rsid w:val="00995589"/>
    <w:rsid w:val="009B5B2D"/>
    <w:rsid w:val="009C2779"/>
    <w:rsid w:val="009D04EF"/>
    <w:rsid w:val="009D2139"/>
    <w:rsid w:val="009E3678"/>
    <w:rsid w:val="009E6E5D"/>
    <w:rsid w:val="009F1F31"/>
    <w:rsid w:val="009F3EAC"/>
    <w:rsid w:val="009F46C6"/>
    <w:rsid w:val="00A25F3F"/>
    <w:rsid w:val="00A36294"/>
    <w:rsid w:val="00A45383"/>
    <w:rsid w:val="00A47C19"/>
    <w:rsid w:val="00A56397"/>
    <w:rsid w:val="00A730FB"/>
    <w:rsid w:val="00A82016"/>
    <w:rsid w:val="00A83FEA"/>
    <w:rsid w:val="00A84B9D"/>
    <w:rsid w:val="00AA25DE"/>
    <w:rsid w:val="00AA5E29"/>
    <w:rsid w:val="00AB050E"/>
    <w:rsid w:val="00AB4A4C"/>
    <w:rsid w:val="00AB5192"/>
    <w:rsid w:val="00AB74EE"/>
    <w:rsid w:val="00AB766C"/>
    <w:rsid w:val="00AC0219"/>
    <w:rsid w:val="00AC3878"/>
    <w:rsid w:val="00AC5435"/>
    <w:rsid w:val="00AD2149"/>
    <w:rsid w:val="00AD603F"/>
    <w:rsid w:val="00AF11A7"/>
    <w:rsid w:val="00B0121C"/>
    <w:rsid w:val="00B0441D"/>
    <w:rsid w:val="00B04BB5"/>
    <w:rsid w:val="00B05113"/>
    <w:rsid w:val="00B16BBD"/>
    <w:rsid w:val="00B17B56"/>
    <w:rsid w:val="00B34862"/>
    <w:rsid w:val="00B354D4"/>
    <w:rsid w:val="00B410C8"/>
    <w:rsid w:val="00B66333"/>
    <w:rsid w:val="00B664DD"/>
    <w:rsid w:val="00B76977"/>
    <w:rsid w:val="00B9004F"/>
    <w:rsid w:val="00BB5E1D"/>
    <w:rsid w:val="00BD20AB"/>
    <w:rsid w:val="00BD5EBC"/>
    <w:rsid w:val="00BE11BE"/>
    <w:rsid w:val="00BE217A"/>
    <w:rsid w:val="00BE4793"/>
    <w:rsid w:val="00BE5CA1"/>
    <w:rsid w:val="00BF4A63"/>
    <w:rsid w:val="00BF77D1"/>
    <w:rsid w:val="00BF7CE5"/>
    <w:rsid w:val="00C127D5"/>
    <w:rsid w:val="00C27683"/>
    <w:rsid w:val="00C336A2"/>
    <w:rsid w:val="00C34559"/>
    <w:rsid w:val="00C41631"/>
    <w:rsid w:val="00C47DF8"/>
    <w:rsid w:val="00C50745"/>
    <w:rsid w:val="00C6266F"/>
    <w:rsid w:val="00C70FA3"/>
    <w:rsid w:val="00C73258"/>
    <w:rsid w:val="00C74A9C"/>
    <w:rsid w:val="00C75EB6"/>
    <w:rsid w:val="00C857DA"/>
    <w:rsid w:val="00C91318"/>
    <w:rsid w:val="00C93BA9"/>
    <w:rsid w:val="00C94B0A"/>
    <w:rsid w:val="00C96F82"/>
    <w:rsid w:val="00CB067E"/>
    <w:rsid w:val="00CB2A55"/>
    <w:rsid w:val="00CB5DF8"/>
    <w:rsid w:val="00CB7EF0"/>
    <w:rsid w:val="00CD033B"/>
    <w:rsid w:val="00CD1414"/>
    <w:rsid w:val="00CE06F3"/>
    <w:rsid w:val="00CE4114"/>
    <w:rsid w:val="00CE4B1B"/>
    <w:rsid w:val="00CF31CA"/>
    <w:rsid w:val="00CF6024"/>
    <w:rsid w:val="00D03C39"/>
    <w:rsid w:val="00D07E3B"/>
    <w:rsid w:val="00D40017"/>
    <w:rsid w:val="00D437E7"/>
    <w:rsid w:val="00D55E75"/>
    <w:rsid w:val="00D615B5"/>
    <w:rsid w:val="00D63FC5"/>
    <w:rsid w:val="00D779B8"/>
    <w:rsid w:val="00D87682"/>
    <w:rsid w:val="00D9307D"/>
    <w:rsid w:val="00DA0632"/>
    <w:rsid w:val="00DA7485"/>
    <w:rsid w:val="00DC4B0C"/>
    <w:rsid w:val="00DC7CD7"/>
    <w:rsid w:val="00DD1582"/>
    <w:rsid w:val="00DE3FD0"/>
    <w:rsid w:val="00DE5E01"/>
    <w:rsid w:val="00DF1123"/>
    <w:rsid w:val="00E07A65"/>
    <w:rsid w:val="00E16F62"/>
    <w:rsid w:val="00E21381"/>
    <w:rsid w:val="00E2197A"/>
    <w:rsid w:val="00E27C00"/>
    <w:rsid w:val="00E33078"/>
    <w:rsid w:val="00E34DB9"/>
    <w:rsid w:val="00E34E85"/>
    <w:rsid w:val="00E431A4"/>
    <w:rsid w:val="00E52378"/>
    <w:rsid w:val="00E53D85"/>
    <w:rsid w:val="00E57843"/>
    <w:rsid w:val="00E6227C"/>
    <w:rsid w:val="00E657E1"/>
    <w:rsid w:val="00E8040F"/>
    <w:rsid w:val="00E821D4"/>
    <w:rsid w:val="00E8514F"/>
    <w:rsid w:val="00E93DED"/>
    <w:rsid w:val="00E94A4C"/>
    <w:rsid w:val="00E970E8"/>
    <w:rsid w:val="00EB5BB9"/>
    <w:rsid w:val="00EF7FFC"/>
    <w:rsid w:val="00F01A41"/>
    <w:rsid w:val="00F124CC"/>
    <w:rsid w:val="00F20932"/>
    <w:rsid w:val="00F41297"/>
    <w:rsid w:val="00F46DB8"/>
    <w:rsid w:val="00F54DAD"/>
    <w:rsid w:val="00F66E9F"/>
    <w:rsid w:val="00F81450"/>
    <w:rsid w:val="00F8582A"/>
    <w:rsid w:val="00F911E2"/>
    <w:rsid w:val="00F97660"/>
    <w:rsid w:val="00FB0CDF"/>
    <w:rsid w:val="00FB7379"/>
    <w:rsid w:val="00FC6176"/>
    <w:rsid w:val="00FE3232"/>
    <w:rsid w:val="00FE6850"/>
    <w:rsid w:val="00FE6935"/>
    <w:rsid w:val="00FE706C"/>
    <w:rsid w:val="00FF0499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0309C"/>
  <w15:docId w15:val="{C65F157A-281F-4CE2-9933-F025E8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16F62"/>
    <w:pPr>
      <w:keepNext/>
      <w:ind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9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16F62"/>
    <w:pPr>
      <w:ind w:firstLine="720"/>
      <w:jc w:val="both"/>
    </w:pPr>
    <w:rPr>
      <w:sz w:val="28"/>
      <w:szCs w:val="20"/>
    </w:rPr>
  </w:style>
  <w:style w:type="paragraph" w:styleId="a6">
    <w:name w:val="Body Text"/>
    <w:basedOn w:val="a"/>
    <w:link w:val="a7"/>
    <w:uiPriority w:val="99"/>
    <w:rsid w:val="00E16F62"/>
    <w:pPr>
      <w:spacing w:after="120"/>
    </w:pPr>
    <w:rPr>
      <w:sz w:val="20"/>
      <w:szCs w:val="20"/>
    </w:rPr>
  </w:style>
  <w:style w:type="paragraph" w:styleId="20">
    <w:name w:val="Body Text Indent 2"/>
    <w:basedOn w:val="a"/>
    <w:link w:val="21"/>
    <w:uiPriority w:val="99"/>
    <w:rsid w:val="00E16F62"/>
    <w:pPr>
      <w:spacing w:after="120" w:line="480" w:lineRule="auto"/>
      <w:ind w:left="283"/>
    </w:pPr>
    <w:rPr>
      <w:sz w:val="20"/>
      <w:szCs w:val="20"/>
    </w:rPr>
  </w:style>
  <w:style w:type="character" w:customStyle="1" w:styleId="FontStyle58">
    <w:name w:val="Font Style58"/>
    <w:rsid w:val="00E16F62"/>
    <w:rPr>
      <w:rFonts w:ascii="Lucida Sans Unicode" w:hAnsi="Lucida Sans Unicode" w:cs="Calibri"/>
      <w:sz w:val="14"/>
      <w:szCs w:val="14"/>
    </w:rPr>
  </w:style>
  <w:style w:type="paragraph" w:styleId="3">
    <w:name w:val="Body Text Indent 3"/>
    <w:basedOn w:val="a"/>
    <w:rsid w:val="00E16F62"/>
    <w:pPr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E16F62"/>
    <w:pPr>
      <w:spacing w:after="200" w:line="276" w:lineRule="auto"/>
    </w:pPr>
    <w:rPr>
      <w:rFonts w:ascii="Calibri" w:eastAsia="Calibri" w:hAnsi="Calibri"/>
      <w:sz w:val="22"/>
      <w:szCs w:val="20"/>
    </w:rPr>
  </w:style>
  <w:style w:type="paragraph" w:styleId="30">
    <w:name w:val="Body Text 3"/>
    <w:basedOn w:val="a"/>
    <w:rsid w:val="00E16F62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E16F62"/>
    <w:pPr>
      <w:widowControl w:val="0"/>
      <w:autoSpaceDE w:val="0"/>
      <w:autoSpaceDN w:val="0"/>
      <w:adjustRightInd w:val="0"/>
    </w:pPr>
    <w:rPr>
      <w:rFonts w:ascii="Courier New" w:hAnsi="Courier New" w:cs="TimesNewRomanPSMT"/>
    </w:rPr>
  </w:style>
  <w:style w:type="paragraph" w:styleId="a9">
    <w:name w:val="Balloon Text"/>
    <w:basedOn w:val="a"/>
    <w:link w:val="aa"/>
    <w:uiPriority w:val="99"/>
    <w:rsid w:val="00BF4A63"/>
    <w:rPr>
      <w:rFonts w:ascii="Calibri" w:hAnsi="Calibri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BF4A63"/>
    <w:rPr>
      <w:rFonts w:ascii="Calibri" w:hAnsi="Calibri" w:cs="Calibri"/>
      <w:sz w:val="16"/>
      <w:szCs w:val="16"/>
    </w:rPr>
  </w:style>
  <w:style w:type="character" w:customStyle="1" w:styleId="10">
    <w:name w:val="Заголовок 1 Знак"/>
    <w:link w:val="1"/>
    <w:rsid w:val="004742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Основной текст (2)_"/>
    <w:link w:val="23"/>
    <w:rsid w:val="004742DC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42DC"/>
    <w:pPr>
      <w:widowControl w:val="0"/>
      <w:shd w:val="clear" w:color="auto" w:fill="FFFFFF"/>
      <w:spacing w:before="4020" w:after="240" w:line="322" w:lineRule="exact"/>
      <w:jc w:val="center"/>
    </w:pPr>
    <w:rPr>
      <w:b/>
      <w:bCs/>
      <w:sz w:val="20"/>
      <w:szCs w:val="20"/>
    </w:rPr>
  </w:style>
  <w:style w:type="character" w:styleId="ab">
    <w:name w:val="Intense Emphasis"/>
    <w:uiPriority w:val="21"/>
    <w:qFormat/>
    <w:rsid w:val="004742DC"/>
    <w:rPr>
      <w:b/>
      <w:bCs/>
      <w:i/>
      <w:iCs/>
      <w:color w:val="4F81BD"/>
    </w:rPr>
  </w:style>
  <w:style w:type="character" w:customStyle="1" w:styleId="ac">
    <w:name w:val="Основной текст_"/>
    <w:link w:val="31"/>
    <w:uiPriority w:val="99"/>
    <w:rsid w:val="004742DC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c"/>
    <w:uiPriority w:val="99"/>
    <w:rsid w:val="004742DC"/>
    <w:pPr>
      <w:widowControl w:val="0"/>
      <w:shd w:val="clear" w:color="auto" w:fill="FFFFFF"/>
      <w:spacing w:after="4020" w:line="322" w:lineRule="exact"/>
    </w:pPr>
    <w:rPr>
      <w:spacing w:val="1"/>
      <w:sz w:val="20"/>
      <w:szCs w:val="20"/>
    </w:rPr>
  </w:style>
  <w:style w:type="character" w:styleId="ad">
    <w:name w:val="Strong"/>
    <w:uiPriority w:val="22"/>
    <w:qFormat/>
    <w:rsid w:val="004742DC"/>
    <w:rPr>
      <w:b/>
      <w:bCs/>
    </w:rPr>
  </w:style>
  <w:style w:type="character" w:customStyle="1" w:styleId="ae">
    <w:name w:val="Подпись к таблице_"/>
    <w:link w:val="af"/>
    <w:rsid w:val="004742DC"/>
    <w:rPr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4742DC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24">
    <w:name w:val="Колонтитул (2)_"/>
    <w:link w:val="25"/>
    <w:rsid w:val="004742DC"/>
    <w:rPr>
      <w:b/>
      <w:bCs/>
      <w:spacing w:val="-2"/>
      <w:sz w:val="26"/>
      <w:szCs w:val="26"/>
      <w:shd w:val="clear" w:color="auto" w:fill="FFFFFF"/>
    </w:rPr>
  </w:style>
  <w:style w:type="paragraph" w:customStyle="1" w:styleId="25">
    <w:name w:val="Колонтитул (2)"/>
    <w:basedOn w:val="a"/>
    <w:link w:val="24"/>
    <w:rsid w:val="004742DC"/>
    <w:pPr>
      <w:widowControl w:val="0"/>
      <w:shd w:val="clear" w:color="auto" w:fill="FFFFFF"/>
      <w:spacing w:line="0" w:lineRule="atLeast"/>
    </w:pPr>
    <w:rPr>
      <w:b/>
      <w:bCs/>
      <w:spacing w:val="-2"/>
      <w:sz w:val="26"/>
      <w:szCs w:val="26"/>
    </w:rPr>
  </w:style>
  <w:style w:type="paragraph" w:customStyle="1" w:styleId="Default">
    <w:name w:val="Default"/>
    <w:rsid w:val="004742D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0">
    <w:name w:val="No Spacing"/>
    <w:link w:val="af1"/>
    <w:uiPriority w:val="1"/>
    <w:qFormat/>
    <w:rsid w:val="004742DC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742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header"/>
    <w:basedOn w:val="a"/>
    <w:link w:val="af3"/>
    <w:uiPriority w:val="99"/>
    <w:unhideWhenUsed/>
    <w:rsid w:val="004742D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link w:val="af2"/>
    <w:uiPriority w:val="99"/>
    <w:rsid w:val="004742DC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4742D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link w:val="af4"/>
    <w:uiPriority w:val="99"/>
    <w:rsid w:val="004742D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rsid w:val="004742DC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4742DC"/>
    <w:pPr>
      <w:widowControl w:val="0"/>
      <w:shd w:val="clear" w:color="auto" w:fill="FFFFFF"/>
      <w:spacing w:before="240" w:after="240" w:line="326" w:lineRule="exact"/>
      <w:jc w:val="center"/>
      <w:outlineLvl w:val="0"/>
    </w:pPr>
    <w:rPr>
      <w:b/>
      <w:bCs/>
      <w:sz w:val="20"/>
      <w:szCs w:val="20"/>
    </w:rPr>
  </w:style>
  <w:style w:type="character" w:customStyle="1" w:styleId="32">
    <w:name w:val="Основной текст (3)_"/>
    <w:link w:val="33"/>
    <w:rsid w:val="004742DC"/>
    <w:rPr>
      <w:i/>
      <w:iCs/>
      <w:spacing w:val="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742DC"/>
    <w:pPr>
      <w:widowControl w:val="0"/>
      <w:shd w:val="clear" w:color="auto" w:fill="FFFFFF"/>
      <w:spacing w:line="302" w:lineRule="exact"/>
      <w:ind w:firstLine="700"/>
      <w:jc w:val="both"/>
    </w:pPr>
    <w:rPr>
      <w:i/>
      <w:iCs/>
      <w:spacing w:val="1"/>
      <w:sz w:val="20"/>
      <w:szCs w:val="20"/>
    </w:rPr>
  </w:style>
  <w:style w:type="character" w:customStyle="1" w:styleId="20pt">
    <w:name w:val="Основной текст (2) + Интервал 0 pt"/>
    <w:rsid w:val="00474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">
    <w:name w:val="Заголовок №1 + Интервал 0 pt"/>
    <w:rsid w:val="00474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с отступом Знак"/>
    <w:link w:val="a4"/>
    <w:rsid w:val="004742DC"/>
    <w:rPr>
      <w:sz w:val="28"/>
    </w:rPr>
  </w:style>
  <w:style w:type="character" w:customStyle="1" w:styleId="FontStyle122">
    <w:name w:val="Font Style122"/>
    <w:rsid w:val="004742DC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742DC"/>
  </w:style>
  <w:style w:type="paragraph" w:customStyle="1" w:styleId="ConsPlusNormal">
    <w:name w:val="ConsPlusNormal"/>
    <w:uiPriority w:val="99"/>
    <w:rsid w:val="004742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link w:val="40"/>
    <w:rsid w:val="004742DC"/>
    <w:rPr>
      <w:b/>
      <w:bCs/>
      <w:spacing w:val="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42DC"/>
    <w:pPr>
      <w:widowControl w:val="0"/>
      <w:shd w:val="clear" w:color="auto" w:fill="FFFFFF"/>
      <w:spacing w:before="240" w:after="240" w:line="302" w:lineRule="exact"/>
      <w:jc w:val="center"/>
    </w:pPr>
    <w:rPr>
      <w:b/>
      <w:bCs/>
      <w:spacing w:val="2"/>
      <w:sz w:val="26"/>
      <w:szCs w:val="26"/>
    </w:rPr>
  </w:style>
  <w:style w:type="character" w:customStyle="1" w:styleId="20pt0">
    <w:name w:val="Колонтитул (2) + Интервал 0 pt"/>
    <w:rsid w:val="00474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4742DC"/>
    <w:rPr>
      <w:rFonts w:ascii="Verdana" w:hAnsi="Verdana" w:cs="Verdana"/>
      <w:lang w:eastAsia="en-US"/>
    </w:rPr>
  </w:style>
  <w:style w:type="character" w:customStyle="1" w:styleId="af7">
    <w:name w:val="Основной текст + Полужирный"/>
    <w:aliases w:val="Интервал 0 pt"/>
    <w:rsid w:val="004742D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styleId="af8">
    <w:name w:val="Normal (Web)"/>
    <w:basedOn w:val="a"/>
    <w:uiPriority w:val="99"/>
    <w:rsid w:val="004742DC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742DC"/>
  </w:style>
  <w:style w:type="character" w:styleId="af9">
    <w:name w:val="Hyperlink"/>
    <w:uiPriority w:val="99"/>
    <w:unhideWhenUsed/>
    <w:rsid w:val="004742DC"/>
    <w:rPr>
      <w:rFonts w:cs="Times New Roman"/>
      <w:color w:val="0000FF"/>
      <w:u w:val="single"/>
    </w:rPr>
  </w:style>
  <w:style w:type="paragraph" w:customStyle="1" w:styleId="13">
    <w:name w:val="Основной текст1"/>
    <w:basedOn w:val="a"/>
    <w:rsid w:val="004742DC"/>
    <w:pPr>
      <w:shd w:val="clear" w:color="auto" w:fill="FFFFFF"/>
      <w:spacing w:after="240" w:line="331" w:lineRule="exact"/>
      <w:ind w:hanging="620"/>
    </w:pPr>
    <w:rPr>
      <w:rFonts w:ascii="Calibri" w:eastAsia="Calibri" w:hAnsi="Calibri"/>
      <w:sz w:val="27"/>
      <w:szCs w:val="22"/>
      <w:lang w:eastAsia="en-US"/>
    </w:rPr>
  </w:style>
  <w:style w:type="paragraph" w:styleId="afa">
    <w:name w:val="footnote text"/>
    <w:basedOn w:val="a"/>
    <w:link w:val="afb"/>
    <w:rsid w:val="004742DC"/>
    <w:rPr>
      <w:sz w:val="20"/>
      <w:szCs w:val="20"/>
    </w:rPr>
  </w:style>
  <w:style w:type="character" w:customStyle="1" w:styleId="afb">
    <w:name w:val="Текст сноски Знак"/>
    <w:link w:val="afa"/>
    <w:rsid w:val="004742DC"/>
  </w:style>
  <w:style w:type="character" w:styleId="afc">
    <w:name w:val="footnote reference"/>
    <w:rsid w:val="004742DC"/>
    <w:rPr>
      <w:vertAlign w:val="superscript"/>
    </w:rPr>
  </w:style>
  <w:style w:type="paragraph" w:styleId="26">
    <w:name w:val="Body Text 2"/>
    <w:basedOn w:val="a"/>
    <w:link w:val="27"/>
    <w:rsid w:val="004742DC"/>
    <w:pPr>
      <w:spacing w:after="120" w:line="480" w:lineRule="auto"/>
    </w:pPr>
    <w:rPr>
      <w:szCs w:val="20"/>
    </w:rPr>
  </w:style>
  <w:style w:type="character" w:customStyle="1" w:styleId="27">
    <w:name w:val="Основной текст 2 Знак"/>
    <w:link w:val="26"/>
    <w:rsid w:val="004742DC"/>
    <w:rPr>
      <w:sz w:val="24"/>
    </w:rPr>
  </w:style>
  <w:style w:type="character" w:customStyle="1" w:styleId="28">
    <w:name w:val="Основной текст2"/>
    <w:rsid w:val="00474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pple-style-span">
    <w:name w:val="apple-style-span"/>
    <w:basedOn w:val="a0"/>
    <w:rsid w:val="004742DC"/>
  </w:style>
  <w:style w:type="paragraph" w:styleId="afd">
    <w:name w:val="Title"/>
    <w:basedOn w:val="a"/>
    <w:link w:val="afe"/>
    <w:uiPriority w:val="10"/>
    <w:qFormat/>
    <w:rsid w:val="004742DC"/>
    <w:pPr>
      <w:spacing w:before="100" w:beforeAutospacing="1" w:after="100" w:afterAutospacing="1"/>
    </w:pPr>
  </w:style>
  <w:style w:type="character" w:customStyle="1" w:styleId="afe">
    <w:name w:val="Заголовок Знак"/>
    <w:link w:val="afd"/>
    <w:uiPriority w:val="10"/>
    <w:rsid w:val="004742DC"/>
    <w:rPr>
      <w:sz w:val="24"/>
      <w:szCs w:val="24"/>
    </w:rPr>
  </w:style>
  <w:style w:type="character" w:customStyle="1" w:styleId="FontStyle11">
    <w:name w:val="Font Style11"/>
    <w:rsid w:val="004742D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4742DC"/>
    <w:pPr>
      <w:widowControl w:val="0"/>
      <w:autoSpaceDE w:val="0"/>
      <w:autoSpaceDN w:val="0"/>
      <w:adjustRightInd w:val="0"/>
    </w:pPr>
  </w:style>
  <w:style w:type="character" w:styleId="aff">
    <w:name w:val="Emphasis"/>
    <w:uiPriority w:val="20"/>
    <w:qFormat/>
    <w:rsid w:val="004742DC"/>
    <w:rPr>
      <w:i/>
      <w:iCs/>
    </w:rPr>
  </w:style>
  <w:style w:type="paragraph" w:styleId="aff0">
    <w:name w:val="Plain Text"/>
    <w:basedOn w:val="a"/>
    <w:link w:val="aff1"/>
    <w:rsid w:val="004742DC"/>
    <w:rPr>
      <w:rFonts w:ascii="Courier New" w:eastAsia="Calibri" w:hAnsi="Courier New"/>
    </w:rPr>
  </w:style>
  <w:style w:type="character" w:customStyle="1" w:styleId="aff1">
    <w:name w:val="Текст Знак"/>
    <w:link w:val="aff0"/>
    <w:rsid w:val="004742DC"/>
    <w:rPr>
      <w:rFonts w:ascii="Courier New" w:eastAsia="Calibri" w:hAnsi="Courier New"/>
      <w:sz w:val="24"/>
      <w:szCs w:val="24"/>
    </w:rPr>
  </w:style>
  <w:style w:type="paragraph" w:customStyle="1" w:styleId="29">
    <w:name w:val="2"/>
    <w:basedOn w:val="a"/>
    <w:semiHidden/>
    <w:rsid w:val="004742DC"/>
    <w:pPr>
      <w:spacing w:before="100" w:beforeAutospacing="1" w:after="100" w:afterAutospacing="1"/>
    </w:pPr>
  </w:style>
  <w:style w:type="character" w:customStyle="1" w:styleId="115pt">
    <w:name w:val="115pt"/>
    <w:rsid w:val="004742DC"/>
    <w:rPr>
      <w:rFonts w:cs="Times New Roman"/>
    </w:rPr>
  </w:style>
  <w:style w:type="character" w:customStyle="1" w:styleId="115pt0">
    <w:name w:val="115pt0"/>
    <w:rsid w:val="004742DC"/>
    <w:rPr>
      <w:rFonts w:cs="Times New Roman"/>
    </w:rPr>
  </w:style>
  <w:style w:type="character" w:customStyle="1" w:styleId="14pt">
    <w:name w:val="14pt"/>
    <w:rsid w:val="004742DC"/>
    <w:rPr>
      <w:rFonts w:cs="Times New Roman"/>
    </w:rPr>
  </w:style>
  <w:style w:type="character" w:customStyle="1" w:styleId="611pt">
    <w:name w:val="Основной текст (6) + 11 pt"/>
    <w:rsid w:val="004742DC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4NotItalicSpacing0pt">
    <w:name w:val="Body text (4) + Not Italic;Spacing 0 pt"/>
    <w:rsid w:val="004742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Bodytext6">
    <w:name w:val="Body text (6)_"/>
    <w:link w:val="Bodytext60"/>
    <w:rsid w:val="004742DC"/>
    <w:rPr>
      <w:i/>
      <w:i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rsid w:val="004742DC"/>
    <w:pPr>
      <w:widowControl w:val="0"/>
      <w:shd w:val="clear" w:color="auto" w:fill="FFFFFF"/>
      <w:spacing w:before="240" w:line="312" w:lineRule="exact"/>
      <w:jc w:val="both"/>
    </w:pPr>
    <w:rPr>
      <w:i/>
      <w:iCs/>
      <w:sz w:val="25"/>
      <w:szCs w:val="25"/>
      <w:shd w:val="clear" w:color="auto" w:fill="FFFFFF"/>
    </w:rPr>
  </w:style>
  <w:style w:type="paragraph" w:customStyle="1" w:styleId="14">
    <w:name w:val="Без интервала1"/>
    <w:link w:val="NoSpacingChar"/>
    <w:rsid w:val="004742DC"/>
    <w:rPr>
      <w:sz w:val="24"/>
      <w:szCs w:val="24"/>
    </w:rPr>
  </w:style>
  <w:style w:type="paragraph" w:customStyle="1" w:styleId="15">
    <w:name w:val="Абзац списка1"/>
    <w:basedOn w:val="a"/>
    <w:rsid w:val="004742DC"/>
    <w:pPr>
      <w:ind w:left="720"/>
    </w:pPr>
  </w:style>
  <w:style w:type="paragraph" w:customStyle="1" w:styleId="2a">
    <w:name w:val="Без интервала2"/>
    <w:rsid w:val="004742DC"/>
    <w:rPr>
      <w:sz w:val="24"/>
      <w:szCs w:val="24"/>
    </w:rPr>
  </w:style>
  <w:style w:type="character" w:customStyle="1" w:styleId="Arial55pt">
    <w:name w:val="Основной текст + Arial;5;5 pt"/>
    <w:rsid w:val="004742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34">
    <w:name w:val="Без интервала3"/>
    <w:rsid w:val="004742DC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683539"/>
    <w:pPr>
      <w:ind w:left="720"/>
    </w:pPr>
  </w:style>
  <w:style w:type="character" w:customStyle="1" w:styleId="af1">
    <w:name w:val="Без интервала Знак"/>
    <w:basedOn w:val="a0"/>
    <w:link w:val="af0"/>
    <w:uiPriority w:val="1"/>
    <w:locked/>
    <w:rsid w:val="0068353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NoSpacingChar">
    <w:name w:val="No Spacing Char"/>
    <w:basedOn w:val="a0"/>
    <w:link w:val="14"/>
    <w:locked/>
    <w:rsid w:val="00683539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72FB4"/>
  </w:style>
  <w:style w:type="paragraph" w:customStyle="1" w:styleId="ConsPlusCell">
    <w:name w:val="ConsPlusCell"/>
    <w:rsid w:val="00D03C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PreformattedText">
    <w:name w:val="Preformatted Text"/>
    <w:basedOn w:val="a"/>
    <w:rsid w:val="002F0395"/>
    <w:pPr>
      <w:widowControl w:val="0"/>
      <w:suppressAutoHyphens/>
    </w:pPr>
    <w:rPr>
      <w:rFonts w:ascii="Liberation Mono" w:hAnsi="Liberation Mono" w:cs="Liberation Mono"/>
      <w:sz w:val="20"/>
      <w:szCs w:val="20"/>
      <w:lang w:val="en-US" w:eastAsia="zh-CN" w:bidi="hi-IN"/>
    </w:rPr>
  </w:style>
  <w:style w:type="character" w:customStyle="1" w:styleId="blk">
    <w:name w:val="blk"/>
    <w:basedOn w:val="a0"/>
    <w:rsid w:val="0097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F3AAA89B5EEC66E2A8B24A8E289670F3FDBC06638EFB21F56D55519F00BAC4A7280D6163EA21A92B53214L4G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\Application%20Data\Microsoft\&#1064;&#1072;&#1073;&#1083;&#1086;&#1085;&#1099;\&#1073;&#1083;&#1072;&#1085;&#1082;%20&#1088;&#1077;&#1096;.&#1044;&#1091;&#1084;&#1099;-&#1048;&#1057;-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6564-2ACF-4C7D-A38F-E827D129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реш.Думы-ИС-новый</Template>
  <TotalTime>596</TotalTime>
  <Pages>9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 И</vt:lpstr>
    </vt:vector>
  </TitlesOfParts>
  <Company>NhT</Company>
  <LinksUpToDate>false</LinksUpToDate>
  <CharactersWithSpaces>24033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 И</dc:title>
  <dc:creator>VIP</dc:creator>
  <cp:lastModifiedBy>Марина</cp:lastModifiedBy>
  <cp:revision>24</cp:revision>
  <cp:lastPrinted>2020-02-28T06:40:00Z</cp:lastPrinted>
  <dcterms:created xsi:type="dcterms:W3CDTF">2020-01-21T04:42:00Z</dcterms:created>
  <dcterms:modified xsi:type="dcterms:W3CDTF">2020-05-25T08:18:00Z</dcterms:modified>
</cp:coreProperties>
</file>