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header1.xml" ContentType="application/vnd.openxmlformats-officedocument.wordprocessingml.header+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22"/>
        <w:jc w:val="center"/>
        <w:rPr/>
      </w:pPr>
      <w:r>
        <w:rPr>
          <w:rStyle w:val="Style16"/>
          <w:rFonts w:cs="Liberation Serif;Times New Roman" w:ascii="Liberation Serif;Times New Roman" w:hAnsi="Liberation Serif;Times New Roman"/>
          <w:b/>
          <w:sz w:val="28"/>
          <w:szCs w:val="24"/>
        </w:rPr>
        <w:t>АДМИНИСТРАЦИЯ КАМЫШЛОВСКОГО ГОРОДСКОГО ОКРУГА</w:t>
      </w:r>
    </w:p>
    <w:p>
      <w:pPr>
        <w:pStyle w:val="Style22"/>
        <w:jc w:val="center"/>
        <w:rPr>
          <w:rFonts w:ascii="Liberation Serif;Times New Roman" w:hAnsi="Liberation Serif;Times New Roman" w:cs="Liberation Serif;Times New Roman"/>
          <w:b/>
          <w:b/>
          <w:sz w:val="28"/>
          <w:szCs w:val="24"/>
        </w:rPr>
      </w:pPr>
      <w:r>
        <w:rPr>
          <w:rFonts w:cs="Liberation Serif;Times New Roman" w:ascii="Liberation Serif;Times New Roman" w:hAnsi="Liberation Serif;Times New Roman"/>
          <w:b/>
          <w:sz w:val="28"/>
          <w:szCs w:val="24"/>
        </w:rPr>
        <w:t>П О С Т А Н О В Л Е Н И Е</w:t>
      </w:r>
    </w:p>
    <w:p>
      <w:pPr>
        <w:pStyle w:val="Style22"/>
        <w:pBdr>
          <w:top w:val="double" w:sz="12" w:space="1" w:color="000000"/>
        </w:pBd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both"/>
        <w:rPr>
          <w:rFonts w:ascii="Liberation Serif" w:hAnsi="Liberation Serif" w:cs="Times New Roman"/>
          <w:sz w:val="28"/>
          <w:szCs w:val="28"/>
        </w:rPr>
      </w:pPr>
      <w:r>
        <w:rPr>
          <w:rStyle w:val="Style16"/>
          <w:rFonts w:cs="Liberation Serif;Times New Roman" w:ascii="Liberation Serif;Times New Roman" w:hAnsi="Liberation Serif;Times New Roman"/>
          <w:b/>
          <w:bCs/>
          <w:i w:val="false"/>
          <w:iCs w:val="false"/>
          <w:sz w:val="28"/>
          <w:szCs w:val="28"/>
        </w:rPr>
        <w:t>от 15.12.2021 N 939</w:t>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b/>
          <w:bCs/>
          <w:sz w:val="28"/>
          <w:szCs w:val="28"/>
        </w:rPr>
        <w:t xml:space="preserve">О внесении изменений и дополнений в постановление администрации Камышловского городского округа от 16.03.2020 года № 173 </w:t>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b/>
          <w:bCs/>
          <w:sz w:val="28"/>
          <w:szCs w:val="28"/>
        </w:rPr>
        <w:t xml:space="preserve">«О проведении мероприятий, направленных на предупреждение </w:t>
      </w:r>
    </w:p>
    <w:p>
      <w:pPr>
        <w:pStyle w:val="Normal"/>
        <w:spacing w:lineRule="auto" w:line="240" w:before="0" w:after="0"/>
        <w:jc w:val="center"/>
        <w:rPr>
          <w:rFonts w:ascii="Liberation Serif" w:hAnsi="Liberation Serif" w:cs="Times New Roman"/>
          <w:sz w:val="28"/>
          <w:szCs w:val="28"/>
        </w:rPr>
      </w:pPr>
      <w:r>
        <w:rPr>
          <w:rFonts w:cs="Times New Roman" w:ascii="Liberation Serif" w:hAnsi="Liberation Serif"/>
          <w:b/>
          <w:bCs/>
          <w:sz w:val="28"/>
          <w:szCs w:val="28"/>
        </w:rPr>
        <w:t>и ограничение распространения на территории Камышловского городского округа новой коронавирусной инфекции»</w:t>
      </w:r>
    </w:p>
    <w:p>
      <w:pPr>
        <w:pStyle w:val="Normal"/>
        <w:spacing w:lineRule="auto" w:line="240" w:before="0" w:after="0"/>
        <w:ind w:firstLine="709"/>
        <w:jc w:val="both"/>
        <w:rPr>
          <w:rFonts w:ascii="Liberation Serif" w:hAnsi="Liberation Serif" w:cs="Times New Roman"/>
          <w:sz w:val="28"/>
          <w:szCs w:val="28"/>
        </w:rPr>
      </w:pPr>
      <w:r>
        <w:rPr>
          <w:rFonts w:cs="Times New Roman" w:ascii="Liberation Serif" w:hAnsi="Liberation Serif"/>
          <w:sz w:val="28"/>
          <w:szCs w:val="28"/>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связи с угрозой распространения на территории Свердловской области новой коронавирусной инфекции (2019-nCoV), в соответствии с подпунктом "б" пункта 6 статьи 4</w:t>
      </w:r>
      <w:r>
        <w:rPr>
          <w:rFonts w:eastAsia="Times New Roman" w:cs="Times New Roman" w:ascii="Times New Roman" w:hAnsi="Times New Roman"/>
          <w:sz w:val="28"/>
          <w:szCs w:val="28"/>
          <w:vertAlign w:val="superscript"/>
          <w:lang w:eastAsia="ru-RU"/>
        </w:rPr>
        <w:t>1</w:t>
      </w:r>
      <w:r>
        <w:rPr>
          <w:rFonts w:eastAsia="Times New Roman" w:cs="Times New Roman" w:ascii="Times New Roman" w:hAnsi="Times New Roman"/>
          <w:sz w:val="28"/>
          <w:szCs w:val="28"/>
          <w:lang w:eastAsia="ru-RU"/>
        </w:rPr>
        <w:t> Федерального закона от 21 декабря 1994 года № 68-ФЗ «О защите населения и территорий от чрезвычайных ситуаций природного и техногенного характера», статьями 6 и 29 Федерального закона от 30 марта 1999 года № 52-ФЗ «О санитарно-эпидемиологическом благополучии населения», пунктами 3-1 и 3-3 статьи 6 Закона Свердловской области от 27 декабря 2004 года № 221-ОЗ «О защите населения и территорий от чрезвычайных ситуаций природного и техногенного характера в Свердловской области», Указа Губернатора Свердловской области от 18.03.2020 года 100 – УГ «О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(2019–nCoV)», администрация Камышловского городского округа</w:t>
      </w:r>
    </w:p>
    <w:p>
      <w:pPr>
        <w:pStyle w:val="Normal"/>
        <w:widowControl/>
        <w:suppressAutoHyphens w:val="true"/>
        <w:bidi w:val="0"/>
        <w:spacing w:lineRule="auto" w:line="240" w:before="0" w:after="0"/>
        <w:ind w:left="0" w:right="0" w:hanging="0"/>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ПОСТАНОВЛЯЕТ:</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Внести в постановление администрации Камышловского городского округа от 16.03.2020 года № 173 «О проведении мероприятий, направленных на предупреждение и ограничение распространения на территории Камышловского городского округа новой коронавирусной инфекции» (с изменениями, внесенными постановлением от 20.03.2020 года № 195, от 26.03.2020 года № 205, от 01.04.2020 года № 215, от 06.04.2020 года № 222, от 14.04.2020 года № 250, от 20.04.2020 года № 262, от 22.04.2020 года № 265, от 30.04.2020 года № 297, от 07.05.2020 года № 300, от 13.05.2020 года № 313, от 15.05.2020 № 325, от 20.05.2020 № 337, от 26.05.2020 № 355, от 02.06.2020 № 373, от 09.06.2020 № 388, от 17.06.2020 № 407, от 22.06.2020 № 413, от 30.06.2020 № 438, от 10.07.2020 № 467, от 16.07.2020 № 482, от 22.07.2020 № 494, от 04.08.2020 № 511, от 12.08.2020 № 523, от 18.08. 2020 № </w:t>
      </w:r>
      <w:bookmarkStart w:id="0" w:name="_GoBack"/>
      <w:bookmarkEnd w:id="0"/>
      <w:r>
        <w:rPr>
          <w:rFonts w:eastAsia="Times New Roman" w:cs="Times New Roman" w:ascii="Times New Roman" w:hAnsi="Times New Roman"/>
          <w:sz w:val="28"/>
          <w:szCs w:val="28"/>
          <w:lang w:eastAsia="ru-RU"/>
        </w:rPr>
        <w:t xml:space="preserve">537, от 26.08.2020 № 566, от 31.08.2020 № 577, от 01.09.2020 №579, от 09.09.2020 № 593, от 15.09.2020 № 608, от 22.09.2020 № 622, от 29.09.2020 г № 652, от 06.10.2020 № 671, от 14.10.2020 № 698, от 02.11.2020 № 746, от 10.11.2020 № 782, от 23.11.2020 № 803, от 09.12.2020 № 838, от 24.12.2020 № 889, от 26.12.2020 № 902, от 21.01.2021 № 35, от 03.02.2021 № 84, от 08.02.2021 № 99, от 17.02.2021 № 117, от 02.03.2021 № 147, от 17.03.2021 № 180, от 30.03.2021 № 216, </w:t>
      </w:r>
      <w:r>
        <w:rPr>
          <w:rFonts w:cs="Times New Roman" w:ascii="Liberation Serif" w:hAnsi="Liberation Serif"/>
          <w:bCs/>
          <w:sz w:val="28"/>
          <w:szCs w:val="28"/>
        </w:rPr>
        <w:t>от 15.10.2021 № 776, от 27.10.2021 № 796, от 29.10.2021 № 805, от 08.11.2021 № 808, от 12.11.2021 № 824, от 30.11.2021 № 877</w:t>
      </w:r>
      <w:r>
        <w:rPr>
          <w:rFonts w:eastAsia="Times New Roman" w:cs="Times New Roman" w:ascii="Times New Roman" w:hAnsi="Times New Roman"/>
          <w:sz w:val="28"/>
          <w:szCs w:val="28"/>
          <w:lang w:eastAsia="ru-RU"/>
        </w:rPr>
        <w:t>) следующие изменения:</w:t>
      </w:r>
    </w:p>
    <w:p>
      <w:pPr>
        <w:pStyle w:val="NormalWeb"/>
        <w:spacing w:beforeAutospacing="0" w:before="0" w:afterAutospacing="0" w:after="0"/>
        <w:ind w:firstLine="709"/>
        <w:jc w:val="both"/>
        <w:rPr>
          <w:color w:val="000000"/>
          <w:spacing w:val="3"/>
          <w:sz w:val="28"/>
          <w:szCs w:val="28"/>
        </w:rPr>
      </w:pPr>
      <w:r>
        <w:rPr>
          <w:color w:val="000000"/>
          <w:spacing w:val="3"/>
          <w:sz w:val="28"/>
          <w:szCs w:val="28"/>
        </w:rPr>
        <w:t>1. подпункт 5 части второй пункта 2 после слов «ортопедических салонов,» дополнить словами «салонов связи»;</w:t>
      </w:r>
    </w:p>
    <w:p>
      <w:pPr>
        <w:pStyle w:val="NormalWeb"/>
        <w:spacing w:beforeAutospacing="0" w:before="0" w:afterAutospacing="0" w:after="0"/>
        <w:ind w:firstLine="709"/>
        <w:jc w:val="both"/>
        <w:rPr>
          <w:color w:val="000000"/>
          <w:spacing w:val="3"/>
          <w:sz w:val="28"/>
          <w:szCs w:val="28"/>
        </w:rPr>
      </w:pPr>
      <w:r>
        <w:rPr>
          <w:color w:val="000000"/>
          <w:spacing w:val="3"/>
          <w:sz w:val="28"/>
          <w:szCs w:val="28"/>
        </w:rPr>
        <w:t>2.  часть шестую пункта 2 признать утратившим силу;</w:t>
      </w:r>
    </w:p>
    <w:p>
      <w:pPr>
        <w:pStyle w:val="NormalWeb"/>
        <w:spacing w:beforeAutospacing="0" w:before="0" w:afterAutospacing="0" w:after="0"/>
        <w:ind w:firstLine="709"/>
        <w:jc w:val="both"/>
        <w:rPr>
          <w:color w:val="000000"/>
          <w:spacing w:val="3"/>
          <w:sz w:val="28"/>
          <w:szCs w:val="28"/>
        </w:rPr>
      </w:pPr>
      <w:r>
        <w:rPr>
          <w:color w:val="000000"/>
          <w:spacing w:val="3"/>
          <w:sz w:val="28"/>
          <w:szCs w:val="28"/>
        </w:rPr>
        <w:t xml:space="preserve">3. часть седьмую пункта 2 изложить в следующей редакции: </w:t>
      </w:r>
    </w:p>
    <w:p>
      <w:pPr>
        <w:pStyle w:val="NormalWeb"/>
        <w:spacing w:beforeAutospacing="0" w:before="0" w:afterAutospacing="0" w:after="0"/>
        <w:ind w:firstLine="709"/>
        <w:jc w:val="both"/>
        <w:rPr>
          <w:color w:val="000000"/>
          <w:spacing w:val="3"/>
          <w:sz w:val="28"/>
          <w:szCs w:val="28"/>
        </w:rPr>
      </w:pPr>
      <w:r>
        <w:rPr>
          <w:color w:val="000000"/>
          <w:spacing w:val="3"/>
          <w:sz w:val="28"/>
          <w:szCs w:val="28"/>
        </w:rPr>
        <w:t>«Под документами, удостоверяющими личность гражданина, в настоящем постановлении понимаются, в частности, паспорт гражданина Российской Федерации, паспорт гражданина Российской Федерации, удостоверяющий личность гражданина Российской Федерации за пределами территории Российской Федерации, военный билет, паспорт иностранного гражданина, водительское удостоверение, пенсионное удостоверение, свидетельство пенсионера, удостоверение личности офицера, справка об освобождении из места лишения свободы, свидетельство о рассмотрении ходатайства о признании лица беженцем на территории Российской Федерации, временное удостоверение личности гражданина Российской Федерации, разрешение на временное проживание в Российской Федерации, свидетельство о предоставлении временного убежища на территории Российской Федерации, паспорт моряка, удостоверение судьи (мирового судьи), а также служебные удостоверения сотрудников Федеральной службы охраны Российской Федерации, Министерства внутренних дел Российской Федерации, Федеральной службы судебных приставов, Федеральной службы исполнения наказаний, Федеральной службы войск национальной гвардии Российской Федерации, Федеральной таможенной службы, Федеральной службы безопасности Российской Федерации, Следственного комитета Российской Федерации, органов прокуратуры Российской Федерации.».</w:t>
      </w:r>
    </w:p>
    <w:p>
      <w:pPr>
        <w:pStyle w:val="Normal"/>
        <w:tabs>
          <w:tab w:val="clear" w:pos="708"/>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Опубликовать настоящее постановление в газете «Камышловские известия» и на официальном сайте администрации Камышловского городского округа.</w:t>
      </w:r>
    </w:p>
    <w:p>
      <w:pPr>
        <w:pStyle w:val="Normal"/>
        <w:tabs>
          <w:tab w:val="clear" w:pos="708"/>
          <w:tab w:val="left" w:pos="180" w:leader="none"/>
        </w:tabs>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Контроль за исполнением настоящего постановления оставляю за собой.</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 xml:space="preserve">Глава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Камышловского городского округа                                               А.</w:t>
      </w:r>
      <w:r>
        <w:rPr>
          <w:rFonts w:cs="Times New Roman" w:ascii="Liberation Serif" w:hAnsi="Liberation Serif"/>
          <w:sz w:val="28"/>
          <w:szCs w:val="28"/>
        </w:rPr>
        <w:t>В. Половников</w:t>
      </w:r>
    </w:p>
    <w:sectPr>
      <w:headerReference w:type="default" r:id="rId3"/>
      <w:type w:val="nextPage"/>
      <w:pgSz w:w="11906" w:h="16838"/>
      <w:pgMar w:left="1701" w:right="567" w:header="1134" w:top="1759"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widowControl/>
      <w:tabs>
        <w:tab w:val="left" w:pos="566" w:leader="none"/>
        <w:tab w:val="center" w:pos="4153" w:leader="none"/>
        <w:tab w:val="right" w:pos="8306" w:leader="none"/>
      </w:tabs>
      <w:suppressAutoHyphens w:val="true"/>
      <w:bidi w:val="0"/>
      <w:spacing w:before="0" w:after="0"/>
      <w:ind w:left="0" w:right="0" w:hanging="0"/>
      <w:jc w:val="center"/>
      <w:rPr/>
    </w:pPr>
    <w:r>
      <w:rPr/>
      <w:fldChar w:fldCharType="begin"/>
    </w:r>
    <w:r>
      <w:rPr/>
      <w:instrText> PAGE </w:instrText>
    </w:r>
    <w:r>
      <w:rPr/>
      <w:fldChar w:fldCharType="separate"/>
    </w:r>
    <w:r>
      <w:rPr/>
      <w:t>2</w:t>
    </w:r>
    <w:r>
      <w:rPr/>
      <w:fldChar w:fldCharType="end"/>
    </w:r>
  </w:p>
</w:hdr>
</file>

<file path=word/settings.xml><?xml version="1.0" encoding="utf-8"?>
<w:settings xmlns:w="http://schemas.openxmlformats.org/wordprocessingml/2006/main">
  <w:zoom w:percent="15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a33d4"/>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cb6722"/>
    <w:rPr>
      <w:rFonts w:ascii="Segoe UI" w:hAnsi="Segoe UI" w:cs="Segoe UI"/>
      <w:sz w:val="18"/>
      <w:szCs w:val="18"/>
    </w:rPr>
  </w:style>
  <w:style w:type="character" w:styleId="Style15">
    <w:name w:val="Интернет-ссылка"/>
    <w:basedOn w:val="DefaultParagraphFont"/>
    <w:uiPriority w:val="99"/>
    <w:semiHidden/>
    <w:unhideWhenUsed/>
    <w:rsid w:val="003d01bf"/>
    <w:rPr>
      <w:color w:val="0000FF"/>
      <w:u w:val="single"/>
    </w:rPr>
  </w:style>
  <w:style w:type="character" w:styleId="Style16">
    <w:name w:val="Основной шрифт абзаца"/>
    <w:qFormat/>
    <w:rPr/>
  </w:style>
  <w:style w:type="paragraph" w:styleId="Style17">
    <w:name w:val="Заголовок"/>
    <w:basedOn w:val="Normal"/>
    <w:next w:val="Style18"/>
    <w:qFormat/>
    <w:pPr>
      <w:keepNext w:val="true"/>
      <w:spacing w:before="240" w:after="120"/>
    </w:pPr>
    <w:rPr>
      <w:rFonts w:ascii="PT Astra Serif" w:hAnsi="PT Astra Serif" w:eastAsia="Tahoma" w:cs="Noto Sans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ascii="PT Astra Serif" w:hAnsi="PT Astra Serif" w:cs="Noto Sans Devanagari"/>
    </w:rPr>
  </w:style>
  <w:style w:type="paragraph" w:styleId="Style20">
    <w:name w:val="Caption"/>
    <w:basedOn w:val="Normal"/>
    <w:qFormat/>
    <w:pPr>
      <w:suppressLineNumbers/>
      <w:spacing w:before="120" w:after="120"/>
    </w:pPr>
    <w:rPr>
      <w:rFonts w:ascii="PT Astra Serif" w:hAnsi="PT Astra Serif" w:cs="Noto Sans Devanagari"/>
      <w:i/>
      <w:iCs/>
      <w:sz w:val="24"/>
      <w:szCs w:val="24"/>
    </w:rPr>
  </w:style>
  <w:style w:type="paragraph" w:styleId="Style21">
    <w:name w:val="Указатель"/>
    <w:basedOn w:val="Normal"/>
    <w:qFormat/>
    <w:pPr>
      <w:suppressLineNumbers/>
    </w:pPr>
    <w:rPr>
      <w:rFonts w:ascii="PT Astra Serif" w:hAnsi="PT Astra Serif" w:cs="Noto Sans Devanagari"/>
    </w:rPr>
  </w:style>
  <w:style w:type="paragraph" w:styleId="ListParagraph">
    <w:name w:val="List Paragraph"/>
    <w:basedOn w:val="Normal"/>
    <w:uiPriority w:val="34"/>
    <w:qFormat/>
    <w:rsid w:val="005e0320"/>
    <w:pPr>
      <w:spacing w:before="0" w:after="160"/>
      <w:ind w:left="720" w:hanging="0"/>
      <w:contextualSpacing/>
    </w:pPr>
    <w:rPr/>
  </w:style>
  <w:style w:type="paragraph" w:styleId="BalloonText">
    <w:name w:val="Balloon Text"/>
    <w:basedOn w:val="Normal"/>
    <w:link w:val="a5"/>
    <w:uiPriority w:val="99"/>
    <w:semiHidden/>
    <w:unhideWhenUsed/>
    <w:qFormat/>
    <w:rsid w:val="00cb6722"/>
    <w:pPr>
      <w:spacing w:lineRule="auto" w:line="240" w:before="0" w:after="0"/>
    </w:pPr>
    <w:rPr>
      <w:rFonts w:ascii="Segoe UI" w:hAnsi="Segoe UI" w:cs="Segoe UI"/>
      <w:sz w:val="18"/>
      <w:szCs w:val="18"/>
    </w:rPr>
  </w:style>
  <w:style w:type="paragraph" w:styleId="ConsPlusNormal" w:customStyle="1">
    <w:name w:val="ConsPlusNormal"/>
    <w:qFormat/>
    <w:rsid w:val="00e87a36"/>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rmalWeb">
    <w:name w:val="Normal (Web)"/>
    <w:basedOn w:val="Normal"/>
    <w:uiPriority w:val="99"/>
    <w:unhideWhenUsed/>
    <w:qFormat/>
    <w:rsid w:val="00606ebc"/>
    <w:pPr>
      <w:spacing w:lineRule="auto" w:line="240" w:beforeAutospacing="1" w:afterAutospacing="1"/>
    </w:pPr>
    <w:rPr>
      <w:rFonts w:ascii="Times New Roman" w:hAnsi="Times New Roman" w:eastAsia="Times New Roman" w:cs="Times New Roman"/>
      <w:sz w:val="24"/>
      <w:szCs w:val="24"/>
      <w:lang w:eastAsia="ru-RU"/>
    </w:rPr>
  </w:style>
  <w:style w:type="paragraph" w:styleId="Style22">
    <w:name w:val="Обычный"/>
    <w:qFormat/>
    <w:pPr>
      <w:widowControl w:val="false"/>
      <w:suppressAutoHyphens w:val="true"/>
      <w:bidi w:val="0"/>
      <w:spacing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3">
    <w:name w:val="Верхний и нижний колонтитулы"/>
    <w:basedOn w:val="Normal"/>
    <w:qFormat/>
    <w:pPr/>
    <w:rPr/>
  </w:style>
  <w:style w:type="paragraph" w:styleId="Style24">
    <w:name w:val="Header"/>
    <w:basedOn w:val="Style22"/>
    <w:pPr>
      <w:widowControl/>
      <w:tabs>
        <w:tab w:val="clear" w:pos="708"/>
        <w:tab w:val="center" w:pos="4153" w:leader="none"/>
        <w:tab w:val="right" w:pos="8306" w:leader="none"/>
      </w:tabs>
      <w:suppressAutoHyphens w:val="true"/>
      <w:ind w:left="0" w:right="0" w:firstLine="720"/>
      <w:jc w:val="both"/>
    </w:pPr>
    <w:rPr>
      <w:sz w:val="2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4F00-198B-4509-BA89-10F64F8FA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1287</TotalTime>
  <Application>LibreOffice/6.4.7.2$Linux_X86_64 LibreOffice_project/40$Build-2</Application>
  <Pages>2</Pages>
  <Words>635</Words>
  <Characters>3966</Characters>
  <CharactersWithSpaces>4634</CharactersWithSpaces>
  <Paragraphs>19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2020-05-18T17:27:00Z</dcterms:created>
  <dc:creator>PulnikovaAA</dc:creator>
  <dc:description/>
  <dc:language>ru-RU</dc:language>
  <cp:lastModifiedBy/>
  <cp:lastPrinted>2021-12-15T14:43:01Z</cp:lastPrinted>
  <dcterms:modified xsi:type="dcterms:W3CDTF">2021-12-15T14:44:01Z</dcterms:modified>
  <cp:revision>272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