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Default="00F02F36" w:rsidP="00F02F36">
      <w:pPr>
        <w:jc w:val="right"/>
        <w:rPr>
          <w:rFonts w:ascii="Liberation Serif" w:hAnsi="Liberation Serif"/>
        </w:rPr>
      </w:pPr>
      <w:r w:rsidRPr="00B4665B">
        <w:rPr>
          <w:rFonts w:ascii="Liberation Serif" w:hAnsi="Liberation Serif"/>
          <w:b/>
          <w:bCs/>
          <w:szCs w:val="28"/>
        </w:rPr>
        <w:t>ПРОЕКТ</w:t>
      </w:r>
    </w:p>
    <w:p w:rsidR="00F02F36" w:rsidRDefault="00F02F36" w:rsidP="00AB74BE">
      <w:pPr>
        <w:jc w:val="center"/>
        <w:rPr>
          <w:rFonts w:ascii="Liberation Serif" w:hAnsi="Liberation Serif"/>
        </w:rPr>
      </w:pPr>
    </w:p>
    <w:p w:rsidR="00AB74BE" w:rsidRPr="00B4665B" w:rsidRDefault="00AB74BE" w:rsidP="00AB74BE">
      <w:pPr>
        <w:jc w:val="center"/>
        <w:rPr>
          <w:rFonts w:ascii="Liberation Serif" w:hAnsi="Liberation Serif"/>
        </w:rPr>
      </w:pPr>
      <w:r w:rsidRPr="00B4665B">
        <w:rPr>
          <w:rFonts w:ascii="Liberation Serif" w:hAnsi="Liberation Serif"/>
          <w:noProof/>
        </w:rPr>
        <w:drawing>
          <wp:inline distT="0" distB="0" distL="0" distR="0" wp14:anchorId="72B43CE0" wp14:editId="0790412F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B4665B" w:rsidRDefault="00AB74BE" w:rsidP="00AB74BE">
      <w:pPr>
        <w:jc w:val="center"/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AB74BE" w:rsidRPr="00B4665B" w:rsidRDefault="00AB74BE" w:rsidP="00AB74BE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B4665B">
        <w:rPr>
          <w:rFonts w:ascii="Liberation Serif" w:hAnsi="Liberation Serif"/>
          <w:b/>
          <w:bCs/>
          <w:szCs w:val="28"/>
        </w:rPr>
        <w:tab/>
      </w:r>
    </w:p>
    <w:p w:rsidR="00AB74BE" w:rsidRPr="00B4665B" w:rsidRDefault="00AB74BE" w:rsidP="00AB74B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B4665B" w:rsidRDefault="00AB74BE" w:rsidP="00AB74BE">
      <w:pPr>
        <w:jc w:val="both"/>
        <w:rPr>
          <w:rFonts w:ascii="Liberation Serif" w:hAnsi="Liberation Serif"/>
          <w:b/>
          <w:szCs w:val="28"/>
        </w:rPr>
      </w:pPr>
      <w:r w:rsidRPr="00B4665B">
        <w:rPr>
          <w:rFonts w:ascii="Liberation Serif" w:hAnsi="Liberation Serif"/>
          <w:b/>
          <w:szCs w:val="28"/>
        </w:rPr>
        <w:t>от __________ N ______</w:t>
      </w:r>
    </w:p>
    <w:p w:rsidR="00AB74BE" w:rsidRPr="00B4665B" w:rsidRDefault="00AB74BE" w:rsidP="00AB74BE">
      <w:pPr>
        <w:rPr>
          <w:rFonts w:ascii="Liberation Serif" w:hAnsi="Liberation Serif"/>
          <w:b/>
          <w:szCs w:val="28"/>
        </w:rPr>
      </w:pP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 xml:space="preserve"> городского округа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  <w:b/>
        </w:rPr>
        <w:t>Камышловском</w:t>
      </w:r>
      <w:proofErr w:type="spellEnd"/>
      <w:r>
        <w:rPr>
          <w:rFonts w:ascii="Liberation Serif" w:hAnsi="Liberation Serif"/>
          <w:b/>
        </w:rPr>
        <w:t xml:space="preserve"> городском округе до 202</w:t>
      </w:r>
      <w:r w:rsidR="00534B27">
        <w:rPr>
          <w:rFonts w:ascii="Liberation Serif" w:hAnsi="Liberation Serif"/>
          <w:b/>
        </w:rPr>
        <w:t>7</w:t>
      </w:r>
      <w:r>
        <w:rPr>
          <w:rFonts w:ascii="Liberation Serif" w:hAnsi="Liberation Serif"/>
          <w:b/>
        </w:rPr>
        <w:t xml:space="preserve"> года»,</w:t>
      </w: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</w:t>
      </w:r>
      <w:proofErr w:type="spellStart"/>
      <w:r>
        <w:rPr>
          <w:rFonts w:ascii="Liberation Serif" w:hAnsi="Liberation Serif"/>
          <w:b/>
        </w:rPr>
        <w:t>Камыш</w:t>
      </w:r>
      <w:r w:rsidR="00534B27">
        <w:rPr>
          <w:rFonts w:ascii="Liberation Serif" w:hAnsi="Liberation Serif"/>
          <w:b/>
        </w:rPr>
        <w:t>ловского</w:t>
      </w:r>
      <w:proofErr w:type="spellEnd"/>
      <w:r w:rsidR="00534B27">
        <w:rPr>
          <w:rFonts w:ascii="Liberation Serif" w:hAnsi="Liberation Serif"/>
          <w:b/>
        </w:rPr>
        <w:t xml:space="preserve"> городского округа от 14</w:t>
      </w:r>
      <w:r>
        <w:rPr>
          <w:rFonts w:ascii="Liberation Serif" w:hAnsi="Liberation Serif"/>
          <w:b/>
        </w:rPr>
        <w:t xml:space="preserve"> ноября 201</w:t>
      </w:r>
      <w:r w:rsidR="00534B27">
        <w:rPr>
          <w:rFonts w:ascii="Liberation Serif" w:hAnsi="Liberation Serif"/>
          <w:b/>
        </w:rPr>
        <w:t>8</w:t>
      </w:r>
      <w:r>
        <w:rPr>
          <w:rFonts w:ascii="Liberation Serif" w:hAnsi="Liberation Serif"/>
          <w:b/>
        </w:rPr>
        <w:t xml:space="preserve"> года </w:t>
      </w:r>
      <w:r w:rsidR="00EE217A" w:rsidRPr="00EE217A"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</w:t>
      </w:r>
      <w:r w:rsidR="00534B27">
        <w:rPr>
          <w:rFonts w:ascii="Liberation Serif" w:hAnsi="Liberation Serif"/>
          <w:b/>
        </w:rPr>
        <w:t>982</w:t>
      </w:r>
      <w:r>
        <w:rPr>
          <w:rFonts w:ascii="Liberation Serif" w:hAnsi="Liberation Serif"/>
          <w:b/>
        </w:rPr>
        <w:t xml:space="preserve"> </w:t>
      </w:r>
      <w:r w:rsidR="007377D9" w:rsidRPr="007377D9">
        <w:rPr>
          <w:rFonts w:ascii="Liberation Serif" w:hAnsi="Liberation Serif"/>
          <w:b/>
        </w:rPr>
        <w:t xml:space="preserve">(с изменениями внесенными постановлениями главы </w:t>
      </w:r>
      <w:proofErr w:type="spellStart"/>
      <w:r w:rsidR="007377D9" w:rsidRPr="007377D9">
        <w:rPr>
          <w:rFonts w:ascii="Liberation Serif" w:hAnsi="Liberation Serif"/>
          <w:b/>
        </w:rPr>
        <w:t>Камышловского</w:t>
      </w:r>
      <w:proofErr w:type="spellEnd"/>
      <w:r w:rsidR="007377D9" w:rsidRPr="007377D9">
        <w:rPr>
          <w:rFonts w:ascii="Liberation Serif" w:hAnsi="Liberation Serif"/>
          <w:b/>
        </w:rPr>
        <w:t xml:space="preserve"> городского округа</w:t>
      </w:r>
      <w:r w:rsidR="00A5538A">
        <w:rPr>
          <w:rFonts w:ascii="Liberation Serif" w:hAnsi="Liberation Serif"/>
          <w:b/>
        </w:rPr>
        <w:t xml:space="preserve"> </w:t>
      </w:r>
      <w:r w:rsidR="00F32FD2">
        <w:rPr>
          <w:rFonts w:ascii="Liberation Serif" w:hAnsi="Liberation Serif"/>
          <w:b/>
        </w:rPr>
        <w:t xml:space="preserve">от 09.04.2021 №246, </w:t>
      </w:r>
      <w:r w:rsidR="005522A2">
        <w:rPr>
          <w:rFonts w:ascii="Liberation Serif" w:hAnsi="Liberation Serif"/>
          <w:b/>
        </w:rPr>
        <w:t>от</w:t>
      </w:r>
      <w:r w:rsidR="00422E3D">
        <w:rPr>
          <w:rFonts w:ascii="Liberation Serif" w:hAnsi="Liberation Serif"/>
          <w:b/>
        </w:rPr>
        <w:t xml:space="preserve"> 08.02.2021 №93,</w:t>
      </w:r>
      <w:r w:rsidR="005522A2">
        <w:rPr>
          <w:rFonts w:ascii="Liberation Serif" w:hAnsi="Liberation Serif"/>
          <w:b/>
        </w:rPr>
        <w:t xml:space="preserve"> от 19.01.2021 №31,</w:t>
      </w:r>
      <w:r w:rsidR="00C1745D">
        <w:rPr>
          <w:rFonts w:ascii="Liberation Serif" w:hAnsi="Liberation Serif"/>
          <w:b/>
        </w:rPr>
        <w:t xml:space="preserve"> </w:t>
      </w:r>
      <w:r w:rsidR="00BD4B32" w:rsidRPr="00BD4B32">
        <w:rPr>
          <w:rFonts w:ascii="Liberation Serif" w:hAnsi="Liberation Serif"/>
          <w:b/>
        </w:rPr>
        <w:t xml:space="preserve">от 24.04.2020 № 274, от 20.01.2020 </w:t>
      </w:r>
      <w:r w:rsidR="00291B64">
        <w:rPr>
          <w:rFonts w:ascii="Liberation Serif" w:hAnsi="Liberation Serif"/>
          <w:b/>
        </w:rPr>
        <w:t>№ 27, от 28.12.2018 года № 1196</w:t>
      </w:r>
      <w:r w:rsidR="007377D9" w:rsidRPr="007377D9">
        <w:rPr>
          <w:rFonts w:ascii="Liberation Serif" w:hAnsi="Liberation Serif"/>
          <w:b/>
        </w:rPr>
        <w:t>)</w:t>
      </w:r>
    </w:p>
    <w:p w:rsidR="002F2884" w:rsidRDefault="002F288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2F2884" w:rsidRDefault="006541E6" w:rsidP="00534B27">
      <w:pPr>
        <w:tabs>
          <w:tab w:val="left" w:pos="7200"/>
          <w:tab w:val="center" w:pos="7773"/>
        </w:tabs>
        <w:ind w:firstLine="567"/>
        <w:jc w:val="both"/>
      </w:pPr>
      <w:r w:rsidRPr="006541E6"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</w:t>
      </w:r>
      <w:proofErr w:type="spellStart"/>
      <w:r w:rsidRPr="006541E6">
        <w:rPr>
          <w:rFonts w:ascii="Liberation Serif" w:hAnsi="Liberation Serif"/>
          <w:szCs w:val="28"/>
        </w:rPr>
        <w:t>Камышловского</w:t>
      </w:r>
      <w:proofErr w:type="spellEnd"/>
      <w:r w:rsidRPr="006541E6">
        <w:rPr>
          <w:rFonts w:ascii="Liberation Serif" w:hAnsi="Liberation Serif"/>
          <w:szCs w:val="28"/>
        </w:rPr>
        <w:t xml:space="preserve"> городского округа</w:t>
      </w:r>
      <w:r w:rsidR="00EA00EF">
        <w:rPr>
          <w:szCs w:val="28"/>
        </w:rPr>
        <w:t xml:space="preserve"> </w:t>
      </w:r>
      <w:r w:rsidR="00303592" w:rsidRPr="00303592">
        <w:rPr>
          <w:szCs w:val="28"/>
        </w:rPr>
        <w:t xml:space="preserve">решением Думы </w:t>
      </w:r>
      <w:proofErr w:type="spellStart"/>
      <w:r w:rsidR="00303592" w:rsidRPr="00303592">
        <w:rPr>
          <w:szCs w:val="28"/>
        </w:rPr>
        <w:t>Камышловского</w:t>
      </w:r>
      <w:proofErr w:type="spellEnd"/>
      <w:r w:rsidR="00303592" w:rsidRPr="00303592">
        <w:rPr>
          <w:szCs w:val="28"/>
        </w:rPr>
        <w:t xml:space="preserve"> городского округа от </w:t>
      </w:r>
      <w:r w:rsidR="00613FD1" w:rsidRPr="00613FD1">
        <w:rPr>
          <w:szCs w:val="28"/>
        </w:rPr>
        <w:t>22.04</w:t>
      </w:r>
      <w:r w:rsidR="00422E3D" w:rsidRPr="00613FD1">
        <w:rPr>
          <w:szCs w:val="28"/>
        </w:rPr>
        <w:t>.2021 №</w:t>
      </w:r>
      <w:r w:rsidR="00613FD1" w:rsidRPr="00613FD1">
        <w:rPr>
          <w:szCs w:val="28"/>
        </w:rPr>
        <w:t>590</w:t>
      </w:r>
      <w:r w:rsidR="00613FD1">
        <w:rPr>
          <w:szCs w:val="28"/>
        </w:rPr>
        <w:t xml:space="preserve"> </w:t>
      </w:r>
      <w:r w:rsidR="00303592" w:rsidRPr="00303592">
        <w:rPr>
          <w:szCs w:val="28"/>
        </w:rPr>
        <w:t xml:space="preserve">«О </w:t>
      </w:r>
      <w:r w:rsidR="00422E3D">
        <w:rPr>
          <w:szCs w:val="28"/>
        </w:rPr>
        <w:t xml:space="preserve">внесении изменений в решение Думы КГО от 10.12.2020 №555 «О </w:t>
      </w:r>
      <w:r w:rsidR="00303592" w:rsidRPr="00303592">
        <w:rPr>
          <w:szCs w:val="28"/>
        </w:rPr>
        <w:t>бюджете КГО на 202</w:t>
      </w:r>
      <w:r w:rsidR="00BA7724">
        <w:rPr>
          <w:szCs w:val="28"/>
        </w:rPr>
        <w:t>1</w:t>
      </w:r>
      <w:r w:rsidR="00303592" w:rsidRPr="00303592">
        <w:rPr>
          <w:szCs w:val="28"/>
        </w:rPr>
        <w:t xml:space="preserve"> год и плановый период 202</w:t>
      </w:r>
      <w:r w:rsidR="00BA7724">
        <w:rPr>
          <w:szCs w:val="28"/>
        </w:rPr>
        <w:t>2</w:t>
      </w:r>
      <w:r w:rsidR="00303592" w:rsidRPr="00303592">
        <w:rPr>
          <w:szCs w:val="28"/>
        </w:rPr>
        <w:t xml:space="preserve"> и 202</w:t>
      </w:r>
      <w:r w:rsidR="00BA7724">
        <w:rPr>
          <w:szCs w:val="28"/>
        </w:rPr>
        <w:t>3</w:t>
      </w:r>
      <w:r w:rsidR="00303592" w:rsidRPr="00303592">
        <w:rPr>
          <w:szCs w:val="28"/>
        </w:rPr>
        <w:t xml:space="preserve"> годов», </w:t>
      </w:r>
      <w:r w:rsidR="00EA00EF">
        <w:rPr>
          <w:rFonts w:ascii="Liberation Serif" w:hAnsi="Liberation Serif"/>
          <w:szCs w:val="28"/>
        </w:rPr>
        <w:t xml:space="preserve">администрация </w:t>
      </w:r>
      <w:proofErr w:type="spellStart"/>
      <w:r w:rsidR="00EA00EF">
        <w:rPr>
          <w:rFonts w:ascii="Liberation Serif" w:hAnsi="Liberation Serif"/>
          <w:szCs w:val="28"/>
        </w:rPr>
        <w:t>Камышловского</w:t>
      </w:r>
      <w:proofErr w:type="spellEnd"/>
      <w:r w:rsidR="00EA00EF">
        <w:rPr>
          <w:rFonts w:ascii="Liberation Serif" w:hAnsi="Liberation Serif"/>
          <w:szCs w:val="28"/>
        </w:rPr>
        <w:t xml:space="preserve"> городского округа</w:t>
      </w:r>
    </w:p>
    <w:p w:rsidR="002F2884" w:rsidRDefault="00EA00EF" w:rsidP="00AB74BE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6541E6" w:rsidRDefault="00EA00EF" w:rsidP="006541E6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541E6" w:rsidRPr="006541E6">
        <w:rPr>
          <w:rFonts w:ascii="Liberation Serif" w:hAnsi="Liberation Serif"/>
        </w:rPr>
        <w:t xml:space="preserve">Внести в Муниципальную программу </w:t>
      </w:r>
      <w:proofErr w:type="spellStart"/>
      <w:r w:rsidR="006541E6" w:rsidRPr="006541E6">
        <w:rPr>
          <w:rFonts w:ascii="Liberation Serif" w:hAnsi="Liberation Serif"/>
        </w:rPr>
        <w:t>Камышловского</w:t>
      </w:r>
      <w:proofErr w:type="spellEnd"/>
      <w:r w:rsidR="006541E6" w:rsidRPr="006541E6">
        <w:rPr>
          <w:rFonts w:ascii="Liberation Serif" w:hAnsi="Liberation Serif"/>
        </w:rPr>
        <w:t xml:space="preserve"> городского округа «Развитие образования, культуры, спорта и молодежной политики в </w:t>
      </w:r>
      <w:proofErr w:type="spellStart"/>
      <w:r w:rsidR="006541E6" w:rsidRPr="006541E6">
        <w:rPr>
          <w:rFonts w:ascii="Liberation Serif" w:hAnsi="Liberation Serif"/>
        </w:rPr>
        <w:t>Камышловском</w:t>
      </w:r>
      <w:proofErr w:type="spellEnd"/>
      <w:r w:rsidR="006541E6" w:rsidRPr="006541E6">
        <w:rPr>
          <w:rFonts w:ascii="Liberation Serif" w:hAnsi="Liberation Serif"/>
        </w:rPr>
        <w:t xml:space="preserve"> городском округе до 2027 года» (далее- Программа), утверждённую постановлением главы </w:t>
      </w:r>
      <w:proofErr w:type="spellStart"/>
      <w:r w:rsidR="006541E6" w:rsidRPr="006541E6">
        <w:rPr>
          <w:rFonts w:ascii="Liberation Serif" w:hAnsi="Liberation Serif"/>
        </w:rPr>
        <w:t>Камышловского</w:t>
      </w:r>
      <w:proofErr w:type="spellEnd"/>
      <w:r w:rsidR="006541E6" w:rsidRPr="006541E6">
        <w:rPr>
          <w:rFonts w:ascii="Liberation Serif" w:hAnsi="Liberation Serif"/>
        </w:rPr>
        <w:t xml:space="preserve"> городского округа от 14 ноября 2018 года № 982 (с изменениями, внесенными постановлениями администрации </w:t>
      </w:r>
      <w:proofErr w:type="spellStart"/>
      <w:r w:rsidR="006541E6" w:rsidRPr="006541E6">
        <w:rPr>
          <w:rFonts w:ascii="Liberation Serif" w:hAnsi="Liberation Serif"/>
        </w:rPr>
        <w:t>Камышловского</w:t>
      </w:r>
      <w:proofErr w:type="spellEnd"/>
      <w:r w:rsidR="006541E6" w:rsidRPr="006541E6">
        <w:rPr>
          <w:rFonts w:ascii="Liberation Serif" w:hAnsi="Liberation Serif"/>
        </w:rPr>
        <w:t xml:space="preserve"> городского округа </w:t>
      </w:r>
      <w:r w:rsidR="00F32FD2" w:rsidRPr="00F32FD2">
        <w:rPr>
          <w:rFonts w:ascii="Liberation Serif" w:hAnsi="Liberation Serif"/>
        </w:rPr>
        <w:t>от 09.04.2021 №246</w:t>
      </w:r>
      <w:r w:rsidR="00F32FD2">
        <w:rPr>
          <w:rFonts w:ascii="Liberation Serif" w:hAnsi="Liberation Serif"/>
        </w:rPr>
        <w:t xml:space="preserve">, </w:t>
      </w:r>
      <w:r w:rsidR="00A5538A" w:rsidRPr="00A5538A">
        <w:rPr>
          <w:rFonts w:ascii="Liberation Serif" w:hAnsi="Liberation Serif"/>
        </w:rPr>
        <w:t>от 08.02.2021 № 93,</w:t>
      </w:r>
      <w:r w:rsidR="00A5538A">
        <w:rPr>
          <w:rFonts w:ascii="Liberation Serif" w:hAnsi="Liberation Serif"/>
        </w:rPr>
        <w:t xml:space="preserve"> </w:t>
      </w:r>
      <w:r w:rsidR="006541E6" w:rsidRPr="006541E6">
        <w:rPr>
          <w:rFonts w:ascii="Liberation Serif" w:hAnsi="Liberation Serif"/>
        </w:rPr>
        <w:t>от 19.01.2021 года №31</w:t>
      </w:r>
      <w:r w:rsidR="006541E6">
        <w:rPr>
          <w:rFonts w:ascii="Liberation Serif" w:hAnsi="Liberation Serif"/>
        </w:rPr>
        <w:t xml:space="preserve">, от </w:t>
      </w:r>
      <w:r w:rsidR="006541E6" w:rsidRPr="006541E6">
        <w:rPr>
          <w:rFonts w:ascii="Liberation Serif" w:hAnsi="Liberation Serif"/>
        </w:rPr>
        <w:t>20.01.2020 № 27, 24.04.2020 № 274, 28.12.2018 года № 1196,), следующие изменения:</w:t>
      </w:r>
    </w:p>
    <w:p w:rsidR="002A1F49" w:rsidRPr="00EE217A" w:rsidRDefault="002A1F49" w:rsidP="006541E6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  <w:r w:rsidRPr="00EE217A">
        <w:rPr>
          <w:rFonts w:ascii="Liberation Serif" w:hAnsi="Liberation Serif"/>
          <w:szCs w:val="28"/>
        </w:rPr>
        <w:t>1.1. В паспорте Программы:</w:t>
      </w:r>
    </w:p>
    <w:p w:rsidR="002A1F49" w:rsidRPr="00EE217A" w:rsidRDefault="002A1F49" w:rsidP="002A1F49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E217A">
        <w:rPr>
          <w:rFonts w:ascii="Liberation Serif" w:hAnsi="Liberation Serif"/>
          <w:szCs w:val="28"/>
        </w:rPr>
        <w:t xml:space="preserve">1.1.1. Строку «Объемы финансирования Программы по годам реализации, рублей» изложить в </w:t>
      </w:r>
      <w:r w:rsidR="00EE217A" w:rsidRPr="00EE217A">
        <w:rPr>
          <w:rFonts w:ascii="Liberation Serif" w:hAnsi="Liberation Serif"/>
          <w:szCs w:val="28"/>
        </w:rPr>
        <w:t xml:space="preserve">новой </w:t>
      </w:r>
      <w:r w:rsidRPr="00EE217A">
        <w:rPr>
          <w:rFonts w:ascii="Liberation Serif" w:hAnsi="Liberation Serif"/>
          <w:szCs w:val="28"/>
        </w:rPr>
        <w:t>редакции:</w:t>
      </w:r>
    </w:p>
    <w:tbl>
      <w:tblPr>
        <w:tblW w:w="9781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2F2884" w:rsidRPr="00EE217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884" w:rsidRPr="00EE217A" w:rsidRDefault="00EA00EF">
            <w:pPr>
              <w:pStyle w:val="ConsPlusCell"/>
              <w:rPr>
                <w:rFonts w:ascii="Liberation Serif" w:hAnsi="Liberation Serif"/>
              </w:rPr>
            </w:pPr>
            <w:r w:rsidRPr="00EE217A">
              <w:rPr>
                <w:rFonts w:ascii="Liberation Serif" w:hAnsi="Liberation Serif"/>
              </w:rPr>
              <w:t xml:space="preserve">Объемы финансирования муниципальной </w:t>
            </w:r>
            <w:r w:rsidR="00EE217A" w:rsidRPr="00EE217A">
              <w:rPr>
                <w:rFonts w:ascii="Liberation Serif" w:hAnsi="Liberation Serif"/>
              </w:rPr>
              <w:t xml:space="preserve">программы по годам реализации, </w:t>
            </w:r>
            <w:r w:rsidRPr="00EE217A">
              <w:rPr>
                <w:rFonts w:ascii="Liberation Serif" w:hAnsi="Liberation Serif"/>
              </w:rPr>
              <w:t>рублей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  <w:b/>
              </w:rPr>
            </w:pPr>
            <w:proofErr w:type="gramStart"/>
            <w:r w:rsidRPr="00B3661E">
              <w:rPr>
                <w:rFonts w:ascii="Liberation Serif" w:hAnsi="Liberation Serif"/>
                <w:b/>
              </w:rPr>
              <w:t xml:space="preserve">ВСЕГО:  </w:t>
            </w:r>
            <w:r w:rsidR="00D167E4">
              <w:rPr>
                <w:rFonts w:ascii="Liberation Serif" w:hAnsi="Liberation Serif"/>
                <w:b/>
              </w:rPr>
              <w:t>5</w:t>
            </w:r>
            <w:proofErr w:type="gramEnd"/>
            <w:r w:rsidR="00670686">
              <w:rPr>
                <w:rFonts w:ascii="Liberation Serif" w:hAnsi="Liberation Serif"/>
                <w:b/>
              </w:rPr>
              <w:t> </w:t>
            </w:r>
            <w:r w:rsidR="00D96CC2">
              <w:rPr>
                <w:rFonts w:ascii="Liberation Serif" w:hAnsi="Liberation Serif"/>
                <w:b/>
              </w:rPr>
              <w:t>336</w:t>
            </w:r>
            <w:r w:rsidR="00A5538A">
              <w:rPr>
                <w:rFonts w:ascii="Liberation Serif" w:hAnsi="Liberation Serif"/>
                <w:b/>
              </w:rPr>
              <w:t> 0</w:t>
            </w:r>
            <w:r w:rsidR="00D96CC2">
              <w:rPr>
                <w:rFonts w:ascii="Liberation Serif" w:hAnsi="Liberation Serif"/>
                <w:b/>
              </w:rPr>
              <w:t>63</w:t>
            </w:r>
            <w:r w:rsidR="00670686">
              <w:rPr>
                <w:rFonts w:ascii="Liberation Serif" w:hAnsi="Liberation Serif"/>
                <w:b/>
              </w:rPr>
              <w:t xml:space="preserve"> </w:t>
            </w:r>
            <w:r w:rsidR="00D96CC2">
              <w:rPr>
                <w:rFonts w:ascii="Liberation Serif" w:hAnsi="Liberation Serif"/>
                <w:b/>
              </w:rPr>
              <w:t>765</w:t>
            </w:r>
            <w:r w:rsidR="00D167E4">
              <w:rPr>
                <w:rFonts w:ascii="Liberation Serif" w:hAnsi="Liberation Serif"/>
                <w:b/>
              </w:rPr>
              <w:t>,43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2021 год –</w:t>
            </w:r>
            <w:r w:rsidR="00D96CC2">
              <w:rPr>
                <w:rFonts w:ascii="Liberation Serif" w:hAnsi="Liberation Serif"/>
              </w:rPr>
              <w:t>731 585 860</w:t>
            </w:r>
            <w:r w:rsidR="00D167E4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2022 год –</w:t>
            </w:r>
            <w:r w:rsidR="00670686">
              <w:rPr>
                <w:rFonts w:ascii="Liberation Serif" w:hAnsi="Liberation Serif"/>
              </w:rPr>
              <w:t>7</w:t>
            </w:r>
            <w:r w:rsidR="00A5538A">
              <w:rPr>
                <w:rFonts w:ascii="Liberation Serif" w:hAnsi="Liberation Serif"/>
              </w:rPr>
              <w:t>62</w:t>
            </w:r>
            <w:r w:rsidR="00670686">
              <w:rPr>
                <w:rFonts w:ascii="Liberation Serif" w:hAnsi="Liberation Serif"/>
              </w:rPr>
              <w:t> </w:t>
            </w:r>
            <w:r w:rsidR="00A5538A">
              <w:rPr>
                <w:rFonts w:ascii="Liberation Serif" w:hAnsi="Liberation Serif"/>
              </w:rPr>
              <w:t>247</w:t>
            </w:r>
            <w:r w:rsidR="00670686">
              <w:rPr>
                <w:rFonts w:ascii="Liberation Serif" w:hAnsi="Liberation Serif"/>
              </w:rPr>
              <w:t xml:space="preserve"> </w:t>
            </w:r>
            <w:r w:rsidR="00A5538A">
              <w:rPr>
                <w:rFonts w:ascii="Liberation Serif" w:hAnsi="Liberation Serif"/>
              </w:rPr>
              <w:t>2</w:t>
            </w:r>
            <w:r w:rsidR="00670686">
              <w:rPr>
                <w:rFonts w:ascii="Liberation Serif" w:hAnsi="Liberation Serif"/>
              </w:rPr>
              <w:t>73</w:t>
            </w:r>
            <w:r w:rsidR="006541E6">
              <w:rPr>
                <w:rFonts w:ascii="Liberation Serif" w:hAnsi="Liberation Serif"/>
              </w:rPr>
              <w:t>,77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2023 год –</w:t>
            </w:r>
            <w:r w:rsidR="00670686">
              <w:rPr>
                <w:rFonts w:ascii="Liberation Serif" w:hAnsi="Liberation Serif"/>
              </w:rPr>
              <w:t>76</w:t>
            </w:r>
            <w:r w:rsidR="00A5538A">
              <w:rPr>
                <w:rFonts w:ascii="Liberation Serif" w:hAnsi="Liberation Serif"/>
              </w:rPr>
              <w:t>9</w:t>
            </w:r>
            <w:r w:rsidR="00670686">
              <w:rPr>
                <w:rFonts w:ascii="Liberation Serif" w:hAnsi="Liberation Serif"/>
              </w:rPr>
              <w:t> </w:t>
            </w:r>
            <w:r w:rsidR="00A5538A">
              <w:rPr>
                <w:rFonts w:ascii="Liberation Serif" w:hAnsi="Liberation Serif"/>
              </w:rPr>
              <w:t>770</w:t>
            </w:r>
            <w:r w:rsidR="001B4D1D">
              <w:rPr>
                <w:rFonts w:ascii="Liberation Serif" w:hAnsi="Liberation Serif"/>
              </w:rPr>
              <w:t xml:space="preserve"> 3</w:t>
            </w:r>
            <w:r w:rsidR="00670686">
              <w:rPr>
                <w:rFonts w:ascii="Liberation Serif" w:hAnsi="Liberation Serif"/>
              </w:rPr>
              <w:t>12</w:t>
            </w:r>
            <w:r w:rsidR="006541E6">
              <w:rPr>
                <w:rFonts w:ascii="Liberation Serif" w:hAnsi="Liberation Serif"/>
              </w:rPr>
              <w:t>,66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lastRenderedPageBreak/>
              <w:t>2024 год –</w:t>
            </w:r>
            <w:r w:rsidR="00D167E4">
              <w:rPr>
                <w:rFonts w:ascii="Liberation Serif" w:hAnsi="Liberation Serif"/>
              </w:rPr>
              <w:t>725 933 213,00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2025 год –</w:t>
            </w:r>
            <w:r w:rsidR="00D167E4">
              <w:rPr>
                <w:rFonts w:ascii="Liberation Serif" w:hAnsi="Liberation Serif"/>
              </w:rPr>
              <w:t>754 140 490,00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2026 год –</w:t>
            </w:r>
            <w:r w:rsidR="00D167E4">
              <w:rPr>
                <w:rFonts w:ascii="Liberation Serif" w:hAnsi="Liberation Serif"/>
              </w:rPr>
              <w:t>783 006 856,00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2027 год –</w:t>
            </w:r>
            <w:r w:rsidR="00D167E4">
              <w:rPr>
                <w:rFonts w:ascii="Liberation Serif" w:hAnsi="Liberation Serif"/>
              </w:rPr>
              <w:t>809 379 760,00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из них: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областной бюджет: </w:t>
            </w:r>
            <w:r w:rsidR="00D167E4">
              <w:rPr>
                <w:rFonts w:ascii="Liberation Serif" w:hAnsi="Liberation Serif"/>
              </w:rPr>
              <w:t>2</w:t>
            </w:r>
            <w:r w:rsidR="00D96CC2">
              <w:rPr>
                <w:rFonts w:ascii="Liberation Serif" w:hAnsi="Liberation Serif"/>
              </w:rPr>
              <w:t> 796 350 288</w:t>
            </w:r>
            <w:r w:rsidR="006541E6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 в том числе: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2021 год –</w:t>
            </w:r>
            <w:r w:rsidR="00D96CC2">
              <w:rPr>
                <w:rFonts w:ascii="Liberation Serif" w:hAnsi="Liberation Serif"/>
              </w:rPr>
              <w:t>398 906 800</w:t>
            </w:r>
            <w:r w:rsidR="00D167E4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2022 год –</w:t>
            </w:r>
            <w:r w:rsidR="00670686">
              <w:rPr>
                <w:rFonts w:ascii="Liberation Serif" w:hAnsi="Liberation Serif"/>
              </w:rPr>
              <w:t>3</w:t>
            </w:r>
            <w:r w:rsidR="00A5538A">
              <w:rPr>
                <w:rFonts w:ascii="Liberation Serif" w:hAnsi="Liberation Serif"/>
              </w:rPr>
              <w:t>93</w:t>
            </w:r>
            <w:r w:rsidR="00670686">
              <w:rPr>
                <w:rFonts w:ascii="Liberation Serif" w:hAnsi="Liberation Serif"/>
              </w:rPr>
              <w:t> </w:t>
            </w:r>
            <w:r w:rsidR="00A5538A">
              <w:rPr>
                <w:rFonts w:ascii="Liberation Serif" w:hAnsi="Liberation Serif"/>
              </w:rPr>
              <w:t>619 6</w:t>
            </w:r>
            <w:r w:rsidR="00670686">
              <w:rPr>
                <w:rFonts w:ascii="Liberation Serif" w:hAnsi="Liberation Serif"/>
              </w:rPr>
              <w:t>00</w:t>
            </w:r>
            <w:r w:rsidR="00D167E4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2023 год –</w:t>
            </w:r>
            <w:r w:rsidR="00670686">
              <w:rPr>
                <w:rFonts w:ascii="Liberation Serif" w:hAnsi="Liberation Serif"/>
              </w:rPr>
              <w:t>39</w:t>
            </w:r>
            <w:r w:rsidR="00A5538A">
              <w:rPr>
                <w:rFonts w:ascii="Liberation Serif" w:hAnsi="Liberation Serif"/>
              </w:rPr>
              <w:t>9</w:t>
            </w:r>
            <w:r w:rsidR="00670686">
              <w:rPr>
                <w:rFonts w:ascii="Liberation Serif" w:hAnsi="Liberation Serif"/>
              </w:rPr>
              <w:t> </w:t>
            </w:r>
            <w:r w:rsidR="00A5538A">
              <w:rPr>
                <w:rFonts w:ascii="Liberation Serif" w:hAnsi="Liberation Serif"/>
              </w:rPr>
              <w:t>401 7</w:t>
            </w:r>
            <w:r w:rsidR="00670686">
              <w:rPr>
                <w:rFonts w:ascii="Liberation Serif" w:hAnsi="Liberation Serif"/>
              </w:rPr>
              <w:t>00</w:t>
            </w:r>
            <w:r w:rsidR="00D167E4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2024 год –</w:t>
            </w:r>
            <w:r w:rsidR="00D167E4">
              <w:rPr>
                <w:rFonts w:ascii="Liberation Serif" w:hAnsi="Liberation Serif"/>
              </w:rPr>
              <w:t>379 514 661,00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2025 год –</w:t>
            </w:r>
            <w:r w:rsidR="00D167E4">
              <w:rPr>
                <w:rFonts w:ascii="Liberation Serif" w:hAnsi="Liberation Serif"/>
              </w:rPr>
              <w:t>394 354 642,00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2026 год –</w:t>
            </w:r>
            <w:r w:rsidR="00D167E4">
              <w:rPr>
                <w:rFonts w:ascii="Liberation Serif" w:hAnsi="Liberation Serif"/>
              </w:rPr>
              <w:t>409 319 024,00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2027 год –</w:t>
            </w:r>
            <w:r w:rsidR="00D167E4">
              <w:rPr>
                <w:rFonts w:ascii="Liberation Serif" w:hAnsi="Liberation Serif"/>
              </w:rPr>
              <w:t>421 233 861,00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федеральный бюджет: 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в том числе: 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2021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2022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2023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2024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2025 год –0,00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2026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2027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местный бюджет: </w:t>
            </w:r>
            <w:r w:rsidR="00D167E4">
              <w:rPr>
                <w:rFonts w:ascii="Liberation Serif" w:hAnsi="Liberation Serif"/>
              </w:rPr>
              <w:t>2</w:t>
            </w:r>
            <w:r w:rsidR="00D96CC2">
              <w:rPr>
                <w:rFonts w:ascii="Liberation Serif" w:hAnsi="Liberation Serif"/>
              </w:rPr>
              <w:t> 539 713 477</w:t>
            </w:r>
            <w:r w:rsidR="00D167E4">
              <w:rPr>
                <w:rFonts w:ascii="Liberation Serif" w:hAnsi="Liberation Serif"/>
              </w:rPr>
              <w:t>,43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2021 год –</w:t>
            </w:r>
            <w:r w:rsidR="00D96CC2">
              <w:rPr>
                <w:rFonts w:ascii="Liberation Serif" w:hAnsi="Liberation Serif"/>
              </w:rPr>
              <w:t>332 679 060</w:t>
            </w:r>
            <w:r w:rsidR="00D167E4">
              <w:rPr>
                <w:rFonts w:ascii="Liberation Serif" w:hAnsi="Liberation Serif"/>
              </w:rPr>
              <w:t>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2022 год –</w:t>
            </w:r>
            <w:r w:rsidR="00D167E4">
              <w:rPr>
                <w:rFonts w:ascii="Liberation Serif" w:hAnsi="Liberation Serif"/>
              </w:rPr>
              <w:t>368 627 673,77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2023 год –</w:t>
            </w:r>
            <w:r w:rsidR="00D167E4">
              <w:rPr>
                <w:rFonts w:ascii="Liberation Serif" w:hAnsi="Liberation Serif"/>
              </w:rPr>
              <w:t>370 368 612,66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2024 год –</w:t>
            </w:r>
            <w:r w:rsidR="00D167E4">
              <w:rPr>
                <w:rFonts w:ascii="Liberation Serif" w:hAnsi="Liberation Serif"/>
              </w:rPr>
              <w:t>346 418 552,00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2025 год –</w:t>
            </w:r>
            <w:r w:rsidR="00D167E4">
              <w:rPr>
                <w:rFonts w:ascii="Liberation Serif" w:hAnsi="Liberation Serif"/>
              </w:rPr>
              <w:t>359 785 848,00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2026 год –</w:t>
            </w:r>
            <w:r w:rsidR="00D167E4">
              <w:rPr>
                <w:rFonts w:ascii="Liberation Serif" w:hAnsi="Liberation Serif"/>
              </w:rPr>
              <w:t>373 687 832,00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2027 год –</w:t>
            </w:r>
            <w:r w:rsidR="00D167E4">
              <w:rPr>
                <w:rFonts w:ascii="Liberation Serif" w:hAnsi="Liberation Serif"/>
              </w:rPr>
              <w:t>388 145 899,00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внебюджетные источники: 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2021 год – 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2022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2023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2024 год –0,00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 xml:space="preserve">2025 год –0,00 </w:t>
            </w:r>
          </w:p>
          <w:p w:rsidR="00B3661E" w:rsidRPr="00B3661E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2026 год –0,00</w:t>
            </w:r>
          </w:p>
          <w:p w:rsidR="002F2884" w:rsidRPr="00EE217A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B3661E"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2C6068" w:rsidRDefault="002C6068" w:rsidP="00291B64">
      <w:pPr>
        <w:pStyle w:val="ConsPlusCell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lastRenderedPageBreak/>
        <w:t xml:space="preserve"> </w:t>
      </w:r>
      <w:r w:rsidR="00291B64">
        <w:rPr>
          <w:rFonts w:ascii="Liberation Serif" w:hAnsi="Liberation Serif"/>
        </w:rPr>
        <w:tab/>
        <w:t xml:space="preserve">1.2. Утвердить Приложение №1 к Программе в новой редакции (прилагается). </w:t>
      </w:r>
      <w:r w:rsidR="00291B64" w:rsidRPr="00291B64">
        <w:rPr>
          <w:rFonts w:ascii="Liberation Serif" w:hAnsi="Liberation Serif"/>
        </w:rPr>
        <w:t xml:space="preserve">                                                </w:t>
      </w:r>
      <w:r w:rsidR="00291B64">
        <w:rPr>
          <w:rFonts w:ascii="Liberation Serif" w:hAnsi="Liberation Serif"/>
        </w:rPr>
        <w:t xml:space="preserve">                              </w:t>
      </w:r>
    </w:p>
    <w:p w:rsidR="00D06541" w:rsidRDefault="00D06541" w:rsidP="00D06541">
      <w:pPr>
        <w:pStyle w:val="ConsPlusCell"/>
        <w:ind w:firstLine="708"/>
        <w:jc w:val="both"/>
        <w:rPr>
          <w:rFonts w:ascii="Liberation Serif" w:hAnsi="Liberation Serif"/>
        </w:rPr>
      </w:pPr>
      <w:r w:rsidRPr="00D0654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.</w:t>
      </w:r>
      <w:r w:rsidR="00291B64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F202B6">
        <w:rPr>
          <w:rFonts w:ascii="Liberation Serif" w:hAnsi="Liberation Serif"/>
        </w:rPr>
        <w:t xml:space="preserve">В приложении № 2 </w:t>
      </w:r>
      <w:r w:rsidR="00F202B6" w:rsidRPr="00AE59B0">
        <w:rPr>
          <w:rFonts w:ascii="Liberation Serif" w:hAnsi="Liberation Serif"/>
        </w:rPr>
        <w:t xml:space="preserve">подпрограмму «Развитие системы дополнительного образования   в </w:t>
      </w:r>
      <w:proofErr w:type="spellStart"/>
      <w:r w:rsidR="00F202B6" w:rsidRPr="00AE59B0">
        <w:rPr>
          <w:rFonts w:ascii="Liberation Serif" w:hAnsi="Liberation Serif"/>
        </w:rPr>
        <w:t>Камышловском</w:t>
      </w:r>
      <w:proofErr w:type="spellEnd"/>
      <w:r w:rsidR="00F202B6" w:rsidRPr="00AE59B0">
        <w:rPr>
          <w:rFonts w:ascii="Liberation Serif" w:hAnsi="Liberation Serif"/>
        </w:rPr>
        <w:t xml:space="preserve"> городском округе»</w:t>
      </w:r>
      <w:r w:rsidR="00F202B6">
        <w:rPr>
          <w:rFonts w:ascii="Liberation Serif" w:hAnsi="Liberation Serif"/>
        </w:rPr>
        <w:t xml:space="preserve"> дополнить </w:t>
      </w:r>
      <w:r w:rsidR="001F1FCB">
        <w:rPr>
          <w:rFonts w:ascii="Liberation Serif" w:hAnsi="Liberation Serif"/>
        </w:rPr>
        <w:t>мероприятие</w:t>
      </w:r>
      <w:r w:rsidR="00F202B6">
        <w:rPr>
          <w:rFonts w:ascii="Liberation Serif" w:hAnsi="Liberation Serif"/>
        </w:rPr>
        <w:t>м</w:t>
      </w:r>
      <w:r w:rsidRPr="00AE59B0">
        <w:rPr>
          <w:rFonts w:ascii="Liberation Serif" w:hAnsi="Liberation Serif"/>
        </w:rPr>
        <w:t xml:space="preserve"> «Создание центра образования цифрового и гуманитарного профиля «Точка </w:t>
      </w:r>
      <w:r w:rsidR="00F202B6">
        <w:rPr>
          <w:rFonts w:ascii="Liberation Serif" w:hAnsi="Liberation Serif"/>
        </w:rPr>
        <w:t>роста»</w:t>
      </w:r>
    </w:p>
    <w:p w:rsidR="0043281C" w:rsidRPr="0043281C" w:rsidRDefault="0043281C" w:rsidP="00D06541">
      <w:pPr>
        <w:pStyle w:val="ConsPlusCell"/>
        <w:ind w:firstLine="708"/>
        <w:jc w:val="both"/>
        <w:rPr>
          <w:rFonts w:ascii="Liberation Serif" w:hAnsi="Liberation Serif"/>
        </w:rPr>
      </w:pPr>
      <w:r w:rsidRPr="0043281C">
        <w:rPr>
          <w:rFonts w:ascii="Liberation Serif" w:hAnsi="Liberation Serif"/>
        </w:rPr>
        <w:lastRenderedPageBreak/>
        <w:t xml:space="preserve">1.4. В приложении № 2 в подпрограмме «Развитие системы общего образования в </w:t>
      </w:r>
      <w:proofErr w:type="spellStart"/>
      <w:r w:rsidRPr="0043281C">
        <w:rPr>
          <w:rFonts w:ascii="Liberation Serif" w:hAnsi="Liberation Serif"/>
        </w:rPr>
        <w:t>Камышловском</w:t>
      </w:r>
      <w:proofErr w:type="spellEnd"/>
      <w:r w:rsidRPr="0043281C">
        <w:rPr>
          <w:rFonts w:ascii="Liberation Serif" w:hAnsi="Liberation Serif"/>
        </w:rPr>
        <w:t xml:space="preserve"> городском округе» </w:t>
      </w:r>
      <w:r w:rsidR="004C59BC">
        <w:rPr>
          <w:rFonts w:ascii="Liberation Serif" w:hAnsi="Liberation Serif"/>
        </w:rPr>
        <w:t>дополнить мероприятием</w:t>
      </w:r>
      <w:r w:rsidRPr="0043281C">
        <w:rPr>
          <w:rFonts w:ascii="Liberation Serif" w:hAnsi="Liberation Serif"/>
        </w:rPr>
        <w:t xml:space="preserve"> «Создание в муниципальных общеобразовательных организациях условий для организации горячего питания обучающихся.».</w:t>
      </w:r>
    </w:p>
    <w:p w:rsidR="001F1FCB" w:rsidRPr="00D06541" w:rsidRDefault="001F1FCB" w:rsidP="00D06541">
      <w:pPr>
        <w:pStyle w:val="ConsPlusCel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43281C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="00F202B6" w:rsidRPr="00F202B6">
        <w:rPr>
          <w:rFonts w:ascii="Liberation Serif" w:hAnsi="Liberation Serif"/>
        </w:rPr>
        <w:t xml:space="preserve">В приложении № 2 </w:t>
      </w:r>
      <w:r w:rsidR="00F202B6">
        <w:rPr>
          <w:rFonts w:ascii="Liberation Serif" w:hAnsi="Liberation Serif"/>
        </w:rPr>
        <w:t>в подпрограмме</w:t>
      </w:r>
      <w:r w:rsidR="00F202B6" w:rsidRPr="00F202B6">
        <w:rPr>
          <w:rFonts w:ascii="Liberation Serif" w:hAnsi="Liberation Serif"/>
        </w:rPr>
        <w:t xml:space="preserve"> </w:t>
      </w:r>
      <w:r w:rsidRPr="001F1FCB">
        <w:rPr>
          <w:rFonts w:ascii="Liberation Serif" w:hAnsi="Liberation Serif"/>
        </w:rPr>
        <w:t xml:space="preserve">«Организация отдыха и оздоровления </w:t>
      </w:r>
      <w:proofErr w:type="gramStart"/>
      <w:r w:rsidRPr="001F1FCB">
        <w:rPr>
          <w:rFonts w:ascii="Liberation Serif" w:hAnsi="Liberation Serif"/>
        </w:rPr>
        <w:t>детей  в</w:t>
      </w:r>
      <w:proofErr w:type="gramEnd"/>
      <w:r w:rsidR="00F202B6">
        <w:rPr>
          <w:rFonts w:ascii="Liberation Serif" w:hAnsi="Liberation Serif"/>
        </w:rPr>
        <w:t xml:space="preserve"> </w:t>
      </w:r>
      <w:proofErr w:type="spellStart"/>
      <w:r w:rsidR="00F202B6">
        <w:rPr>
          <w:rFonts w:ascii="Liberation Serif" w:hAnsi="Liberation Serif"/>
        </w:rPr>
        <w:t>Камышловском</w:t>
      </w:r>
      <w:proofErr w:type="spellEnd"/>
      <w:r w:rsidR="00F202B6">
        <w:rPr>
          <w:rFonts w:ascii="Liberation Serif" w:hAnsi="Liberation Serif"/>
        </w:rPr>
        <w:t xml:space="preserve"> городском округе» наименование мероприятия</w:t>
      </w:r>
      <w:r w:rsidR="00291B64">
        <w:rPr>
          <w:rFonts w:ascii="Liberation Serif" w:hAnsi="Liberation Serif"/>
        </w:rPr>
        <w:t xml:space="preserve"> «</w:t>
      </w:r>
      <w:r w:rsidRPr="001F1FCB">
        <w:rPr>
          <w:rFonts w:ascii="Liberation Serif" w:hAnsi="Liberation Serif"/>
        </w:rPr>
        <w:t xml:space="preserve">Организация отдыха  детей в каникулярное время» </w:t>
      </w:r>
      <w:r w:rsidR="00F202B6">
        <w:rPr>
          <w:rFonts w:ascii="Liberation Serif" w:hAnsi="Liberation Serif"/>
        </w:rPr>
        <w:t xml:space="preserve">заменить </w:t>
      </w:r>
      <w:r w:rsidRPr="001F1FCB">
        <w:rPr>
          <w:rFonts w:ascii="Liberation Serif" w:hAnsi="Liberation Serif"/>
        </w:rPr>
        <w:t>на наименование</w:t>
      </w:r>
      <w:r w:rsidR="00291B64">
        <w:rPr>
          <w:rFonts w:ascii="Liberation Serif" w:hAnsi="Liberation Serif"/>
        </w:rPr>
        <w:t xml:space="preserve"> мероприятия</w:t>
      </w:r>
      <w:r w:rsidRPr="001F1FCB">
        <w:rPr>
          <w:rFonts w:ascii="Liberation Serif" w:hAnsi="Liberation Serif"/>
        </w:rPr>
        <w:t xml:space="preserve">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>
        <w:rPr>
          <w:rFonts w:ascii="Liberation Serif" w:hAnsi="Liberation Serif"/>
        </w:rPr>
        <w:t>.</w:t>
      </w:r>
    </w:p>
    <w:p w:rsidR="002A1F49" w:rsidRPr="00EE217A" w:rsidRDefault="00EE217A" w:rsidP="00B35E87">
      <w:pPr>
        <w:pStyle w:val="ConsPlusCell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t xml:space="preserve">          </w:t>
      </w:r>
      <w:r w:rsidR="002A1F49" w:rsidRPr="00AA19ED">
        <w:rPr>
          <w:rFonts w:ascii="Liberation Serif" w:hAnsi="Liberation Serif"/>
        </w:rPr>
        <w:t xml:space="preserve">2. </w:t>
      </w:r>
      <w:r w:rsidR="00E745B3" w:rsidRPr="00AA19ED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2A1F49" w:rsidRPr="00AA19ED">
        <w:rPr>
          <w:rFonts w:ascii="Liberation Serif" w:hAnsi="Liberation Serif"/>
        </w:rPr>
        <w:t xml:space="preserve">«Развитие образования, культуры, спорта и молодежной политики в </w:t>
      </w:r>
      <w:proofErr w:type="spellStart"/>
      <w:r w:rsidR="002A1F49" w:rsidRPr="00AA19ED">
        <w:rPr>
          <w:rFonts w:ascii="Liberation Serif" w:hAnsi="Liberation Serif"/>
        </w:rPr>
        <w:t>Камыш</w:t>
      </w:r>
      <w:r w:rsidR="00B3661E">
        <w:rPr>
          <w:rFonts w:ascii="Liberation Serif" w:hAnsi="Liberation Serif"/>
        </w:rPr>
        <w:t>ловском</w:t>
      </w:r>
      <w:proofErr w:type="spellEnd"/>
      <w:r w:rsidR="00B3661E">
        <w:rPr>
          <w:rFonts w:ascii="Liberation Serif" w:hAnsi="Liberation Serif"/>
        </w:rPr>
        <w:t xml:space="preserve"> городском округе до 2027</w:t>
      </w:r>
      <w:r w:rsidR="002A1F49" w:rsidRPr="00AA19ED">
        <w:rPr>
          <w:rFonts w:ascii="Liberation Serif" w:hAnsi="Liberation Serif"/>
        </w:rPr>
        <w:t xml:space="preserve"> года» </w:t>
      </w:r>
      <w:r w:rsidR="00E745B3" w:rsidRPr="00AA19ED">
        <w:rPr>
          <w:rFonts w:ascii="Liberation Serif" w:hAnsi="Liberation Serif"/>
        </w:rPr>
        <w:t xml:space="preserve">утвердить </w:t>
      </w:r>
      <w:r w:rsidR="002A1F49" w:rsidRPr="00AA19ED">
        <w:rPr>
          <w:rFonts w:ascii="Liberation Serif" w:hAnsi="Liberation Serif"/>
        </w:rPr>
        <w:t>в новой редакции (прилага</w:t>
      </w:r>
      <w:r w:rsidR="00E745B3" w:rsidRPr="00AA19ED">
        <w:rPr>
          <w:rFonts w:ascii="Liberation Serif" w:hAnsi="Liberation Serif"/>
        </w:rPr>
        <w:t>е</w:t>
      </w:r>
      <w:r w:rsidR="002A1F49" w:rsidRPr="00AA19ED">
        <w:rPr>
          <w:rFonts w:ascii="Liberation Serif" w:hAnsi="Liberation Serif"/>
        </w:rPr>
        <w:t>тся).</w:t>
      </w:r>
    </w:p>
    <w:p w:rsidR="00771B99" w:rsidRDefault="002A1F49" w:rsidP="00771B99">
      <w:pPr>
        <w:ind w:firstLine="708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t xml:space="preserve">3. </w:t>
      </w:r>
      <w:r w:rsidR="00771B99" w:rsidRPr="00771B99">
        <w:rPr>
          <w:rFonts w:ascii="Liberation Serif" w:hAnsi="Liberation Serif"/>
        </w:rPr>
        <w:t>Настоящее постановление опубликовать в газете «</w:t>
      </w:r>
      <w:proofErr w:type="spellStart"/>
      <w:r w:rsidR="00771B99" w:rsidRPr="00771B99">
        <w:rPr>
          <w:rFonts w:ascii="Liberation Serif" w:hAnsi="Liberation Serif"/>
        </w:rPr>
        <w:t>Камышловские</w:t>
      </w:r>
      <w:proofErr w:type="spellEnd"/>
      <w:r w:rsidR="00771B99" w:rsidRPr="00771B99">
        <w:rPr>
          <w:rFonts w:ascii="Liberation Serif" w:hAnsi="Liberation Serif"/>
        </w:rPr>
        <w:t xml:space="preserve"> известия» и разместить на официальном сайте </w:t>
      </w:r>
      <w:proofErr w:type="spellStart"/>
      <w:r w:rsidR="00771B99" w:rsidRPr="00771B99">
        <w:rPr>
          <w:rFonts w:ascii="Liberation Serif" w:hAnsi="Liberation Serif"/>
        </w:rPr>
        <w:t>Камышловского</w:t>
      </w:r>
      <w:proofErr w:type="spellEnd"/>
      <w:r w:rsidR="00771B99" w:rsidRPr="00771B99">
        <w:rPr>
          <w:rFonts w:ascii="Liberation Serif" w:hAnsi="Liberation Serif"/>
        </w:rPr>
        <w:t xml:space="preserve"> городского округа </w:t>
      </w:r>
      <w:proofErr w:type="gramStart"/>
      <w:r w:rsidR="00771B99" w:rsidRPr="00771B99">
        <w:rPr>
          <w:rFonts w:ascii="Liberation Serif" w:hAnsi="Liberation Serif"/>
        </w:rPr>
        <w:t>в  информационно</w:t>
      </w:r>
      <w:proofErr w:type="gramEnd"/>
      <w:r w:rsidR="00771B99" w:rsidRPr="00771B99">
        <w:rPr>
          <w:rFonts w:ascii="Liberation Serif" w:hAnsi="Liberation Serif"/>
        </w:rPr>
        <w:t>-телекоммуникационной сети «Интернет».</w:t>
      </w:r>
    </w:p>
    <w:p w:rsidR="002A1F49" w:rsidRPr="00EE217A" w:rsidRDefault="002A1F49" w:rsidP="00771B99">
      <w:pPr>
        <w:ind w:firstLine="708"/>
        <w:jc w:val="both"/>
        <w:rPr>
          <w:rFonts w:ascii="Liberation Serif" w:hAnsi="Liberation Serif"/>
          <w:szCs w:val="28"/>
        </w:rPr>
      </w:pPr>
      <w:bookmarkStart w:id="0" w:name="_GoBack"/>
      <w:bookmarkEnd w:id="0"/>
      <w:r w:rsidRPr="00EE217A">
        <w:rPr>
          <w:rFonts w:ascii="Liberation Serif" w:hAnsi="Liberation Serif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="00EE217A" w:rsidRPr="00EE217A">
        <w:rPr>
          <w:rFonts w:ascii="Liberation Serif" w:hAnsi="Liberation Serif"/>
          <w:szCs w:val="28"/>
        </w:rPr>
        <w:t>Камышловского</w:t>
      </w:r>
      <w:proofErr w:type="spellEnd"/>
      <w:r w:rsidR="00EE217A" w:rsidRPr="00EE217A">
        <w:rPr>
          <w:rFonts w:ascii="Liberation Serif" w:hAnsi="Liberation Serif"/>
          <w:szCs w:val="28"/>
        </w:rPr>
        <w:t xml:space="preserve"> городского округа          </w:t>
      </w:r>
      <w:r w:rsidRPr="00EE217A">
        <w:rPr>
          <w:rFonts w:ascii="Liberation Serif" w:hAnsi="Liberation Serif"/>
          <w:szCs w:val="28"/>
        </w:rPr>
        <w:t>Соболеву А.А.</w:t>
      </w:r>
    </w:p>
    <w:p w:rsidR="002A1F49" w:rsidRPr="00EE217A" w:rsidRDefault="002A1F49" w:rsidP="002A1F49">
      <w:pPr>
        <w:jc w:val="both"/>
        <w:rPr>
          <w:rFonts w:ascii="Liberation Serif" w:hAnsi="Liberation Serif"/>
          <w:szCs w:val="28"/>
        </w:rPr>
      </w:pPr>
    </w:p>
    <w:p w:rsidR="002A1F49" w:rsidRPr="00EE217A" w:rsidRDefault="002A1F49" w:rsidP="002A1F49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2A1F49" w:rsidRPr="006E08BA" w:rsidRDefault="002A1F49" w:rsidP="002A1F49">
      <w:pPr>
        <w:jc w:val="both"/>
        <w:rPr>
          <w:szCs w:val="28"/>
        </w:rPr>
      </w:pPr>
    </w:p>
    <w:p w:rsidR="002A1F49" w:rsidRPr="006E08BA" w:rsidRDefault="002A1F49" w:rsidP="002A1F49">
      <w:pPr>
        <w:tabs>
          <w:tab w:val="left" w:pos="720"/>
        </w:tabs>
        <w:jc w:val="both"/>
        <w:rPr>
          <w:szCs w:val="28"/>
        </w:rPr>
      </w:pPr>
      <w:r w:rsidRPr="006E08BA">
        <w:rPr>
          <w:szCs w:val="28"/>
        </w:rPr>
        <w:t xml:space="preserve"> </w:t>
      </w:r>
      <w:proofErr w:type="gramStart"/>
      <w:r w:rsidR="00F32FD2">
        <w:rPr>
          <w:szCs w:val="28"/>
        </w:rPr>
        <w:t>Г</w:t>
      </w:r>
      <w:r w:rsidRPr="006E08BA">
        <w:rPr>
          <w:szCs w:val="28"/>
        </w:rPr>
        <w:t>лав</w:t>
      </w:r>
      <w:r w:rsidR="00F32FD2">
        <w:rPr>
          <w:szCs w:val="28"/>
        </w:rPr>
        <w:t xml:space="preserve">а </w:t>
      </w:r>
      <w:r w:rsidRPr="006E08BA">
        <w:rPr>
          <w:szCs w:val="28"/>
        </w:rPr>
        <w:t xml:space="preserve"> </w:t>
      </w:r>
      <w:proofErr w:type="spellStart"/>
      <w:r w:rsidRPr="006E08BA">
        <w:rPr>
          <w:szCs w:val="28"/>
        </w:rPr>
        <w:t>Камышловского</w:t>
      </w:r>
      <w:proofErr w:type="spellEnd"/>
      <w:proofErr w:type="gramEnd"/>
      <w:r w:rsidRPr="006E08BA">
        <w:rPr>
          <w:szCs w:val="28"/>
        </w:rPr>
        <w:t xml:space="preserve"> городского округа                                         </w:t>
      </w:r>
      <w:r w:rsidR="00EE217A">
        <w:rPr>
          <w:szCs w:val="28"/>
        </w:rPr>
        <w:t xml:space="preserve">    </w:t>
      </w:r>
      <w:r w:rsidRPr="006E08BA">
        <w:rPr>
          <w:szCs w:val="28"/>
        </w:rPr>
        <w:t xml:space="preserve"> </w:t>
      </w:r>
      <w:r w:rsidR="00EE217A">
        <w:rPr>
          <w:szCs w:val="28"/>
        </w:rPr>
        <w:t xml:space="preserve">  </w:t>
      </w:r>
      <w:proofErr w:type="spellStart"/>
      <w:r w:rsidR="00F32FD2">
        <w:rPr>
          <w:szCs w:val="28"/>
        </w:rPr>
        <w:t>А.В.Половников</w:t>
      </w:r>
      <w:proofErr w:type="spellEnd"/>
    </w:p>
    <w:p w:rsidR="002F2884" w:rsidRDefault="002F2884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sectPr w:rsidR="002F2884">
      <w:headerReference w:type="default" r:id="rId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6F" w:rsidRDefault="001E3F6F">
      <w:r>
        <w:separator/>
      </w:r>
    </w:p>
  </w:endnote>
  <w:endnote w:type="continuationSeparator" w:id="0">
    <w:p w:rsidR="001E3F6F" w:rsidRDefault="001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6F" w:rsidRDefault="001E3F6F">
      <w:r>
        <w:rPr>
          <w:color w:val="000000"/>
        </w:rPr>
        <w:separator/>
      </w:r>
    </w:p>
  </w:footnote>
  <w:footnote w:type="continuationSeparator" w:id="0">
    <w:p w:rsidR="001E3F6F" w:rsidRDefault="001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0" w:rsidRDefault="00F424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24D0" w:rsidRDefault="00F424D0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71B9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F424D0" w:rsidRDefault="00F424D0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71B9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113F7F"/>
    <w:rsid w:val="0013567C"/>
    <w:rsid w:val="00137545"/>
    <w:rsid w:val="00176F5C"/>
    <w:rsid w:val="001877D0"/>
    <w:rsid w:val="001A5FD4"/>
    <w:rsid w:val="001B4D1D"/>
    <w:rsid w:val="001C2849"/>
    <w:rsid w:val="001E3F6F"/>
    <w:rsid w:val="001F1FCB"/>
    <w:rsid w:val="00291B64"/>
    <w:rsid w:val="002A1F49"/>
    <w:rsid w:val="002C6068"/>
    <w:rsid w:val="002F2884"/>
    <w:rsid w:val="00303592"/>
    <w:rsid w:val="003D096B"/>
    <w:rsid w:val="00422E3D"/>
    <w:rsid w:val="0043281C"/>
    <w:rsid w:val="0045292D"/>
    <w:rsid w:val="0048316D"/>
    <w:rsid w:val="004B33A2"/>
    <w:rsid w:val="004C59BC"/>
    <w:rsid w:val="004F685A"/>
    <w:rsid w:val="00500716"/>
    <w:rsid w:val="00514942"/>
    <w:rsid w:val="00534B27"/>
    <w:rsid w:val="005522A2"/>
    <w:rsid w:val="00561736"/>
    <w:rsid w:val="005A4409"/>
    <w:rsid w:val="005B6F33"/>
    <w:rsid w:val="005C4736"/>
    <w:rsid w:val="005F64DA"/>
    <w:rsid w:val="00613FD1"/>
    <w:rsid w:val="00630243"/>
    <w:rsid w:val="006541E6"/>
    <w:rsid w:val="00670686"/>
    <w:rsid w:val="006866E7"/>
    <w:rsid w:val="006B6684"/>
    <w:rsid w:val="006C2E3D"/>
    <w:rsid w:val="006D7191"/>
    <w:rsid w:val="00700393"/>
    <w:rsid w:val="007377D9"/>
    <w:rsid w:val="00771B99"/>
    <w:rsid w:val="00774592"/>
    <w:rsid w:val="007A3222"/>
    <w:rsid w:val="00850E5F"/>
    <w:rsid w:val="009567E2"/>
    <w:rsid w:val="009A1AB6"/>
    <w:rsid w:val="009A3554"/>
    <w:rsid w:val="009A5513"/>
    <w:rsid w:val="00A108FB"/>
    <w:rsid w:val="00A36D24"/>
    <w:rsid w:val="00A5538A"/>
    <w:rsid w:val="00A83092"/>
    <w:rsid w:val="00A95C32"/>
    <w:rsid w:val="00AA19ED"/>
    <w:rsid w:val="00AB74BE"/>
    <w:rsid w:val="00B3026F"/>
    <w:rsid w:val="00B35E87"/>
    <w:rsid w:val="00B3661E"/>
    <w:rsid w:val="00B66697"/>
    <w:rsid w:val="00B875AC"/>
    <w:rsid w:val="00B97075"/>
    <w:rsid w:val="00BA7724"/>
    <w:rsid w:val="00BB735E"/>
    <w:rsid w:val="00BD4B32"/>
    <w:rsid w:val="00BF647A"/>
    <w:rsid w:val="00BF66D9"/>
    <w:rsid w:val="00BF673D"/>
    <w:rsid w:val="00C11894"/>
    <w:rsid w:val="00C1745D"/>
    <w:rsid w:val="00C32881"/>
    <w:rsid w:val="00C37129"/>
    <w:rsid w:val="00C458F0"/>
    <w:rsid w:val="00C54F0E"/>
    <w:rsid w:val="00C91C58"/>
    <w:rsid w:val="00CE1465"/>
    <w:rsid w:val="00D0248B"/>
    <w:rsid w:val="00D06541"/>
    <w:rsid w:val="00D167E4"/>
    <w:rsid w:val="00D96CC2"/>
    <w:rsid w:val="00DB32EA"/>
    <w:rsid w:val="00E13E9C"/>
    <w:rsid w:val="00E745B3"/>
    <w:rsid w:val="00E77D51"/>
    <w:rsid w:val="00E9173F"/>
    <w:rsid w:val="00EA00EF"/>
    <w:rsid w:val="00EA176D"/>
    <w:rsid w:val="00EB36DE"/>
    <w:rsid w:val="00EE217A"/>
    <w:rsid w:val="00EF78D9"/>
    <w:rsid w:val="00F02F36"/>
    <w:rsid w:val="00F202B6"/>
    <w:rsid w:val="00F32FD2"/>
    <w:rsid w:val="00F424D0"/>
    <w:rsid w:val="00F727B4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DF3-06E5-49A5-981C-2EECD72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autoSpaceDE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e">
    <w:name w:val="Основной текст Знак"/>
    <w:rPr>
      <w:b/>
      <w:sz w:val="24"/>
      <w:lang w:val="ru-RU" w:eastAsia="ru-RU" w:bidi="ar-SA"/>
    </w:rPr>
  </w:style>
  <w:style w:type="character" w:customStyle="1" w:styleId="12">
    <w:name w:val="Заголовок №1_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2021-05-21T05:03:00Z</cp:lastPrinted>
  <dcterms:created xsi:type="dcterms:W3CDTF">2021-05-20T09:45:00Z</dcterms:created>
  <dcterms:modified xsi:type="dcterms:W3CDTF">2021-05-26T05:36:00Z</dcterms:modified>
</cp:coreProperties>
</file>