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305" cy="64008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37" t="-1089" r="-1837" b="-1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1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ГЛАВА</w:t>
      </w:r>
      <w:r>
        <w:rPr>
          <w:rStyle w:val="Style11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 КАМЫШЛОВСКОГО ГОРОДСКОГО ОКРУГА</w:t>
      </w:r>
    </w:p>
    <w:p>
      <w:pPr>
        <w:pStyle w:val="Style20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/>
          <w:bCs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sz w:val="28"/>
          <w:szCs w:val="28"/>
        </w:rPr>
      </w:r>
    </w:p>
    <w:p>
      <w:pPr>
        <w:pStyle w:val="Style20"/>
        <w:widowControl/>
        <w:jc w:val="both"/>
        <w:rPr/>
      </w:pP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 xml:space="preserve">от 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11.03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 xml:space="preserve">.2024   № 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25</w:t>
      </w:r>
    </w:p>
    <w:p>
      <w:pPr>
        <w:pStyle w:val="Style20"/>
        <w:widowControl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0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О признании утратившим силу постановления </w:t>
      </w:r>
      <w:r>
        <w:rPr>
          <w:rFonts w:eastAsia="Times New Roman" w:cs="Times New Roman" w:ascii="Liberation Serif" w:hAnsi="Liberation Serif"/>
          <w:b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главы</w:t>
      </w:r>
      <w:r>
        <w:rPr>
          <w:rFonts w:ascii="Liberation Serif" w:hAnsi="Liberation Serif"/>
          <w:b/>
          <w:sz w:val="28"/>
          <w:szCs w:val="28"/>
        </w:rPr>
        <w:t xml:space="preserve"> Камышловского городского округа от 1</w:t>
      </w:r>
      <w:r>
        <w:rPr>
          <w:rFonts w:eastAsia="Times New Roman" w:cs="Times New Roman" w:ascii="Liberation Serif" w:hAnsi="Liberation Serif"/>
          <w:b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7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eastAsia="Times New Roman" w:cs="Times New Roman" w:ascii="Liberation Serif" w:hAnsi="Liberation Serif"/>
          <w:b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декабря</w:t>
      </w:r>
      <w:r>
        <w:rPr>
          <w:rFonts w:ascii="Liberation Serif" w:hAnsi="Liberation Serif"/>
          <w:b/>
          <w:sz w:val="28"/>
          <w:szCs w:val="28"/>
        </w:rPr>
        <w:t xml:space="preserve"> 20</w:t>
      </w:r>
      <w:r>
        <w:rPr>
          <w:rFonts w:eastAsia="Times New Roman" w:cs="Times New Roman" w:ascii="Liberation Serif" w:hAnsi="Liberation Serif"/>
          <w:b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18</w:t>
      </w:r>
      <w:r>
        <w:rPr>
          <w:rFonts w:ascii="Liberation Serif" w:hAnsi="Liberation Serif"/>
          <w:b/>
          <w:sz w:val="28"/>
          <w:szCs w:val="28"/>
        </w:rPr>
        <w:t xml:space="preserve"> года № </w:t>
      </w:r>
      <w:r>
        <w:rPr>
          <w:rFonts w:eastAsia="Times New Roman" w:cs="Times New Roman" w:ascii="Liberation Serif" w:hAnsi="Liberation Serif"/>
          <w:b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1101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cs="Times New Roman" w:ascii="Liberation Serif" w:hAnsi="Liberation Serif"/>
          <w:b/>
          <w:i w:val="false"/>
          <w:iCs w:val="false"/>
          <w:sz w:val="28"/>
          <w:szCs w:val="28"/>
        </w:rPr>
        <w:t>Об утверждении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>
        <w:rPr>
          <w:rFonts w:ascii="Liberation Serif" w:hAnsi="Liberation Serif"/>
          <w:b/>
          <w:sz w:val="28"/>
          <w:szCs w:val="28"/>
        </w:rPr>
        <w:t>»</w:t>
      </w:r>
    </w:p>
    <w:p>
      <w:pPr>
        <w:pStyle w:val="Style20"/>
        <w:widowControl/>
        <w:ind w:left="0" w:right="0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709"/>
        <w:jc w:val="both"/>
        <w:rPr/>
      </w:pPr>
      <w:r>
        <w:rPr>
          <w:rStyle w:val="Style11"/>
          <w:rFonts w:ascii="Liberation Serif" w:hAnsi="Liberation Serif"/>
          <w:bCs/>
          <w:iCs/>
          <w:sz w:val="28"/>
          <w:szCs w:val="28"/>
        </w:rPr>
        <w:t>В целях приведения правового акта в соответствии с действующим законодательством Российской Федерации, на основании Федеральных законов от 06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руководствуясь Уставом Камышловского городского округа,</w:t>
      </w:r>
      <w:r>
        <w:rPr>
          <w:rStyle w:val="Style11"/>
          <w:rFonts w:eastAsia="Arial Unicode MS" w:ascii="Liberation Serif" w:hAnsi="Liberation Serif"/>
          <w:bCs/>
          <w:iCs/>
          <w:sz w:val="28"/>
          <w:szCs w:val="28"/>
        </w:rPr>
        <w:t xml:space="preserve"> г</w:t>
      </w:r>
      <w:r>
        <w:rPr>
          <w:rStyle w:val="Style11"/>
          <w:rFonts w:eastAsia="Arial Unicode MS" w:cs="Times New Roman" w:ascii="Liberation Serif" w:hAnsi="Liberation Serif"/>
          <w:b w:val="false"/>
          <w:bCs/>
          <w:i w:val="false"/>
          <w:iCs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лава</w:t>
      </w:r>
      <w:r>
        <w:rPr>
          <w:rStyle w:val="Style11"/>
          <w:rFonts w:eastAsia="Arial Unicode MS" w:ascii="Liberation Serif" w:hAnsi="Liberation Serif"/>
          <w:bCs/>
          <w:iCs/>
          <w:sz w:val="28"/>
          <w:szCs w:val="28"/>
        </w:rPr>
        <w:t xml:space="preserve"> Камышловского городского округа</w:t>
      </w:r>
    </w:p>
    <w:p>
      <w:pPr>
        <w:pStyle w:val="Style20"/>
        <w:ind w:left="0" w:right="0" w:hanging="0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7"/>
        <w:widowControl/>
        <w:numPr>
          <w:ilvl w:val="0"/>
          <w:numId w:val="2"/>
        </w:numPr>
        <w:ind w:left="0" w:right="0" w:firstLine="851"/>
        <w:jc w:val="both"/>
        <w:rPr/>
      </w:pPr>
      <w:r>
        <w:rPr>
          <w:rStyle w:val="Style11"/>
          <w:rFonts w:ascii="Liberation Serif" w:hAnsi="Liberation Serif"/>
          <w:b w:val="false"/>
          <w:bCs w:val="false"/>
          <w:sz w:val="28"/>
          <w:szCs w:val="28"/>
        </w:rPr>
        <w:t xml:space="preserve">Постановления </w:t>
      </w:r>
      <w:r>
        <w:rPr>
          <w:rStyle w:val="Style11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главы</w:t>
      </w:r>
      <w:r>
        <w:rPr>
          <w:rStyle w:val="Style11"/>
          <w:rFonts w:ascii="Liberation Serif" w:hAnsi="Liberation Serif"/>
          <w:b w:val="false"/>
          <w:bCs w:val="false"/>
          <w:sz w:val="28"/>
          <w:szCs w:val="28"/>
        </w:rPr>
        <w:t xml:space="preserve"> Камышловского городского округа от 1</w:t>
      </w:r>
      <w:r>
        <w:rPr>
          <w:rStyle w:val="Style11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7</w:t>
      </w:r>
      <w:r>
        <w:rPr>
          <w:rStyle w:val="Style11"/>
          <w:rFonts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Style w:val="Style11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декабря</w:t>
      </w:r>
      <w:r>
        <w:rPr>
          <w:rStyle w:val="Style11"/>
          <w:rFonts w:ascii="Liberation Serif" w:hAnsi="Liberation Serif"/>
          <w:b w:val="false"/>
          <w:bCs w:val="false"/>
          <w:sz w:val="28"/>
          <w:szCs w:val="28"/>
        </w:rPr>
        <w:t xml:space="preserve"> 20</w:t>
      </w:r>
      <w:r>
        <w:rPr>
          <w:rStyle w:val="Style11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18</w:t>
      </w:r>
      <w:r>
        <w:rPr>
          <w:rStyle w:val="Style11"/>
          <w:rFonts w:ascii="Liberation Serif" w:hAnsi="Liberation Serif"/>
          <w:b w:val="false"/>
          <w:bCs w:val="false"/>
          <w:sz w:val="28"/>
          <w:szCs w:val="28"/>
        </w:rPr>
        <w:t xml:space="preserve"> года № </w:t>
      </w:r>
      <w:r>
        <w:rPr>
          <w:rStyle w:val="Style11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1101</w:t>
      </w:r>
      <w:r>
        <w:rPr>
          <w:rStyle w:val="Style11"/>
          <w:rFonts w:ascii="Liberation Serif" w:hAnsi="Liberation Serif"/>
          <w:b w:val="false"/>
          <w:bCs w:val="false"/>
          <w:sz w:val="28"/>
          <w:szCs w:val="28"/>
        </w:rPr>
        <w:t xml:space="preserve"> «</w:t>
      </w:r>
      <w:r>
        <w:rPr>
          <w:rStyle w:val="Style11"/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Об утверждении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>
        <w:rPr>
          <w:rStyle w:val="Style11"/>
          <w:rFonts w:ascii="Liberation Serif" w:hAnsi="Liberation Serif"/>
          <w:b w:val="false"/>
          <w:bCs w:val="false"/>
          <w:sz w:val="28"/>
          <w:szCs w:val="28"/>
        </w:rPr>
        <w:t>»</w:t>
      </w:r>
      <w:r>
        <w:rPr>
          <w:rStyle w:val="Style11"/>
          <w:rFonts w:ascii="Liberation Serif" w:hAnsi="Liberation Serif"/>
          <w:sz w:val="28"/>
          <w:szCs w:val="28"/>
        </w:rPr>
        <w:t xml:space="preserve"> считать утратившим силу.</w:t>
      </w:r>
    </w:p>
    <w:p>
      <w:pPr>
        <w:pStyle w:val="Style20"/>
        <w:numPr>
          <w:ilvl w:val="0"/>
          <w:numId w:val="2"/>
        </w:numPr>
        <w:tabs>
          <w:tab w:val="clear" w:pos="708"/>
          <w:tab w:val="left" w:pos="-1167" w:leader="none"/>
        </w:tabs>
        <w:ind w:left="0" w:right="0" w:firstLine="851"/>
        <w:jc w:val="both"/>
        <w:rPr/>
      </w:pPr>
      <w:r>
        <w:rPr>
          <w:rStyle w:val="Style11"/>
          <w:rFonts w:ascii="Liberation Serif" w:hAnsi="Liberation Serif"/>
          <w:bCs/>
          <w:sz w:val="28"/>
          <w:szCs w:val="28"/>
        </w:rPr>
        <w:t>О</w:t>
      </w:r>
      <w:r>
        <w:rPr>
          <w:rStyle w:val="Style11"/>
          <w:rFonts w:ascii="Liberation Serif" w:hAnsi="Liberation Serif"/>
          <w:color w:val="000000"/>
          <w:sz w:val="28"/>
          <w:szCs w:val="28"/>
        </w:rPr>
        <w:t>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20"/>
        <w:keepNext w:val="false"/>
        <w:keepLines w:val="false"/>
        <w:pageBreakBefore w:val="false"/>
        <w:widowControl w:val="false"/>
        <w:shd w:val="clear" w:fill="auto"/>
        <w:tabs>
          <w:tab w:val="clear" w:pos="708"/>
          <w:tab w:val="left" w:pos="993" w:leader="none"/>
          <w:tab w:val="left" w:pos="1134" w:leader="none"/>
          <w:tab w:val="left" w:pos="1276" w:leader="none"/>
        </w:tabs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85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заместителя главы  Камышловского городского округа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Власову</w:t>
      </w:r>
      <w:r>
        <w:rPr>
          <w:rFonts w:ascii="Liberation Serif" w:hAnsi="Liberation Serif"/>
          <w:sz w:val="28"/>
          <w:szCs w:val="28"/>
        </w:rPr>
        <w:t xml:space="preserve"> Е.Н.</w:t>
      </w:r>
    </w:p>
    <w:p>
      <w:pPr>
        <w:pStyle w:val="Style20"/>
        <w:widowControl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/>
        <w:suppressAutoHyphens w:val="true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0"/>
        <w:widowControl/>
        <w:suppressAutoHyphens w:val="true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gutter="0" w:header="1134" w:top="1739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ind w:left="0" w:right="0" w:hanging="0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  <w:b w:val="false"/>
        <w:szCs w:val="28"/>
        <w:bCs w:val="fals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33" w:hanging="375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8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8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8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98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8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58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18" w:hanging="21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0"/>
    <w:next w:val="Style20"/>
    <w:qFormat/>
    <w:pPr>
      <w:keepNext w:val="true"/>
      <w:widowControl/>
      <w:numPr>
        <w:ilvl w:val="0"/>
        <w:numId w:val="1"/>
      </w:numPr>
      <w:suppressAutoHyphens w:val="true"/>
      <w:overflowPunct w:val="false"/>
      <w:jc w:val="both"/>
      <w:outlineLvl w:val="0"/>
    </w:pPr>
    <w:rPr>
      <w:sz w:val="28"/>
      <w:szCs w:val="28"/>
    </w:rPr>
  </w:style>
  <w:style w:type="paragraph" w:styleId="3">
    <w:name w:val="Heading 3"/>
    <w:basedOn w:val="Style20"/>
    <w:next w:val="Style20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yle20"/>
    <w:next w:val="Style20"/>
    <w:qFormat/>
    <w:pPr>
      <w:keepNext w:val="true"/>
      <w:widowControl/>
      <w:numPr>
        <w:ilvl w:val="3"/>
        <w:numId w:val="1"/>
      </w:numPr>
      <w:suppressAutoHyphens w:val="true"/>
      <w:jc w:val="both"/>
      <w:outlineLvl w:val="3"/>
    </w:pPr>
    <w:rPr>
      <w:b/>
      <w:bCs/>
      <w:sz w:val="22"/>
    </w:rPr>
  </w:style>
  <w:style w:type="character" w:styleId="Style11">
    <w:name w:val="Основной шрифт абзаца"/>
    <w:qFormat/>
    <w:rPr/>
  </w:style>
  <w:style w:type="character" w:styleId="Style12">
    <w:name w:val="Page Number"/>
    <w:basedOn w:val="Style11"/>
    <w:rPr/>
  </w:style>
  <w:style w:type="character" w:styleId="WWCharLFO1LVL1">
    <w:name w:val="WW_CharLFO1LVL1"/>
    <w:qFormat/>
    <w:rPr>
      <w:sz w:val="28"/>
      <w:szCs w:val="28"/>
    </w:rPr>
  </w:style>
  <w:style w:type="character" w:styleId="Style13">
    <w:name w:val="Символ концевой сноски"/>
    <w:qFormat/>
    <w:rPr>
      <w:vertAlign w:val="superscript"/>
    </w:rPr>
  </w:style>
  <w:style w:type="character" w:styleId="Style14">
    <w:name w:val="Endnote Reference"/>
    <w:rPr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6">
    <w:name w:val="Body Text"/>
    <w:basedOn w:val="Style20"/>
    <w:pPr>
      <w:suppressAutoHyphens w:val="true"/>
      <w:spacing w:before="0" w:after="12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Style20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paragraph" w:styleId="Style24">
    <w:name w:val="Body Text Indent"/>
    <w:basedOn w:val="Style20"/>
    <w:pPr>
      <w:widowControl/>
      <w:tabs>
        <w:tab w:val="clear" w:pos="708"/>
        <w:tab w:val="left" w:pos="4395" w:leader="none"/>
      </w:tabs>
      <w:suppressAutoHyphens w:val="true"/>
      <w:ind w:left="0" w:right="0" w:firstLine="709"/>
      <w:jc w:val="both"/>
    </w:pPr>
    <w:rPr>
      <w:sz w:val="28"/>
    </w:rPr>
  </w:style>
  <w:style w:type="paragraph" w:styleId="Style25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Style20"/>
    <w:qFormat/>
    <w:pPr>
      <w:widowControl/>
      <w:suppressAutoHyphens w:val="true"/>
    </w:pPr>
    <w:rPr>
      <w:sz w:val="22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7">
    <w:name w:val="Абзац списка"/>
    <w:basedOn w:val="Style20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254</TotalTime>
  <Application>LibreOffice/7.5.2.1$Linux_X86_64 LibreOffice_project/50$Build-1</Application>
  <AppVersion>15.0000</AppVersion>
  <Pages>1</Pages>
  <Words>193</Words>
  <Characters>1332</Characters>
  <CharactersWithSpaces>1562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2021-08-05T03:24:00Z</dcterms:created>
  <dc:creator>Катя</dc:creator>
  <dc:description/>
  <dc:language>ru-RU</dc:language>
  <cp:lastModifiedBy/>
  <cp:lastPrinted>2024-03-11T10:05:42Z</cp:lastPrinted>
  <dcterms:modified xsi:type="dcterms:W3CDTF">2024-03-11T10:05:50Z</dcterms:modified>
  <cp:revision>11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