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9"/>
        <w:widowControl/>
        <w:bidi w:val="0"/>
        <w:jc w:val="center"/>
        <w:rPr/>
      </w:pPr>
      <w:r>
        <w:rPr/>
        <w:object w:dxaOrig="1759" w:dyaOrig="2718">
          <v:shape id="ole_rId2" style="width:38.25pt;height:59.95pt" o:ole="">
            <v:imagedata r:id="rId3" o:title=""/>
          </v:shape>
          <o:OLEObject Type="Embed" ProgID="" ShapeID="ole_rId2" DrawAspect="Content" ObjectID="_1386618455" r:id="rId2"/>
        </w:object>
      </w:r>
    </w:p>
    <w:p>
      <w:pPr>
        <w:pStyle w:val="Style29"/>
        <w:bidi w:val="0"/>
        <w:jc w:val="center"/>
        <w:rPr/>
      </w:pPr>
      <w:r>
        <w:rPr>
          <w:rStyle w:val="Style17"/>
          <w:rFonts w:cs="Liberation Serif;Times New Roman" w:ascii="Liberation Serif;Times New Roman" w:hAnsi="Liberation Serif;Times New Roman"/>
          <w:b/>
          <w:i w:val="false"/>
          <w:iCs w:val="false"/>
          <w:sz w:val="28"/>
          <w:szCs w:val="24"/>
        </w:rPr>
        <w:t>АДМИНИСТРАЦИЯ КАМЫШЛОВСКОГО ГОРОДСКОГО ОКРУГА</w:t>
      </w:r>
    </w:p>
    <w:p>
      <w:pPr>
        <w:pStyle w:val="Style29"/>
        <w:bidi w:val="0"/>
        <w:jc w:val="center"/>
        <w:rPr>
          <w:rFonts w:ascii="Liberation Serif;Times New Roman" w:hAnsi="Liberation Serif;Times New Roman" w:cs="Liberation Serif;Times New Roman"/>
          <w:b/>
          <w:b/>
          <w:i w:val="false"/>
          <w:i w:val="false"/>
          <w:iCs w:val="false"/>
          <w:sz w:val="28"/>
          <w:szCs w:val="24"/>
        </w:rPr>
      </w:pPr>
      <w:r>
        <w:rPr>
          <w:rFonts w:cs="Liberation Serif;Times New Roman" w:ascii="Liberation Serif;Times New Roman" w:hAnsi="Liberation Serif;Times New Roman"/>
          <w:b/>
          <w:i w:val="false"/>
          <w:iCs w:val="false"/>
          <w:sz w:val="28"/>
          <w:szCs w:val="24"/>
        </w:rPr>
        <w:t>П О С Т А Н О В Л Е Н И Е</w:t>
      </w:r>
    </w:p>
    <w:p>
      <w:pPr>
        <w:pStyle w:val="Style29"/>
        <w:pBdr>
          <w:top w:val="double" w:sz="12" w:space="1" w:color="000000"/>
        </w:pBdr>
        <w:bidi w:val="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9"/>
        <w:pBdr>
          <w:top w:val="double" w:sz="12" w:space="1" w:color="000000"/>
        </w:pBdr>
        <w:bidi w:val="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overflowPunct w:val="true"/>
        <w:spacing w:lineRule="auto" w:line="240" w:before="0" w:after="0"/>
        <w:jc w:val="left"/>
        <w:rPr>
          <w:rFonts w:ascii="Liberation Serif" w:hAnsi="Liberation Serif" w:eastAsia="Times New Roman"/>
          <w:b w:val="false"/>
          <w:b w:val="false"/>
          <w:bCs w:val="false"/>
          <w:i w:val="false"/>
          <w:i w:val="false"/>
          <w:iCs/>
          <w:kern w:val="2"/>
          <w:sz w:val="28"/>
          <w:szCs w:val="28"/>
          <w:lang w:eastAsia="ru-RU"/>
        </w:rPr>
      </w:pPr>
      <w:r>
        <w:rPr>
          <w:rStyle w:val="Style17"/>
          <w:rFonts w:eastAsia="Times New Roman" w:cs="Liberation Serif;Times New Roman" w:ascii="Liberation Serif;Times New Roman" w:hAnsi="Liberation Serif;Times New Roman"/>
          <w:b/>
          <w:bCs/>
          <w:i w:val="false"/>
          <w:iCs w:val="false"/>
          <w:color w:val="000000"/>
          <w:kern w:val="2"/>
          <w:sz w:val="28"/>
          <w:szCs w:val="28"/>
          <w:lang w:eastAsia="ar-SA"/>
        </w:rPr>
        <w:t>от 2</w:t>
      </w:r>
      <w:r>
        <w:rPr>
          <w:rStyle w:val="Style17"/>
          <w:rFonts w:eastAsia="Times New Roman" w:cs="Liberation Serif;Times New Roman" w:ascii="Liberation Serif;Times New Roman" w:hAnsi="Liberation Serif;Times New Roman"/>
          <w:b/>
          <w:bCs/>
          <w:i w:val="false"/>
          <w:iCs w:val="false"/>
          <w:color w:val="000000"/>
          <w:kern w:val="2"/>
          <w:sz w:val="28"/>
          <w:szCs w:val="28"/>
          <w:lang w:eastAsia="ar-SA"/>
        </w:rPr>
        <w:t>2</w:t>
      </w:r>
      <w:r>
        <w:rPr>
          <w:rStyle w:val="Style17"/>
          <w:rFonts w:eastAsia="Times New Roman" w:cs="Liberation Serif;Times New Roman" w:ascii="Liberation Serif;Times New Roman" w:hAnsi="Liberation Serif;Times New Roman"/>
          <w:b/>
          <w:bCs/>
          <w:i w:val="false"/>
          <w:iCs w:val="false"/>
          <w:color w:val="000000"/>
          <w:kern w:val="2"/>
          <w:sz w:val="28"/>
          <w:szCs w:val="28"/>
          <w:lang w:eastAsia="ar-SA"/>
        </w:rPr>
        <w:t>.12.2020  N 8</w:t>
      </w:r>
      <w:r>
        <w:rPr>
          <w:rStyle w:val="Style17"/>
          <w:rFonts w:eastAsia="Times New Roman" w:cs="Liberation Serif;Times New Roman" w:ascii="Liberation Serif;Times New Roman" w:hAnsi="Liberation Serif;Times New Roman"/>
          <w:b/>
          <w:bCs/>
          <w:i w:val="false"/>
          <w:iCs w:val="false"/>
          <w:color w:val="000000"/>
          <w:kern w:val="2"/>
          <w:sz w:val="28"/>
          <w:szCs w:val="28"/>
          <w:lang w:eastAsia="ar-SA"/>
        </w:rPr>
        <w:t>80</w:t>
      </w:r>
    </w:p>
    <w:p>
      <w:pPr>
        <w:pStyle w:val="Normal"/>
        <w:spacing w:lineRule="auto" w:line="240" w:before="0" w:after="0"/>
        <w:rPr>
          <w:rFonts w:ascii="Liberation Serif" w:hAnsi="Liberation Serif"/>
          <w:sz w:val="28"/>
          <w:szCs w:val="28"/>
        </w:rPr>
      </w:pPr>
      <w:r>
        <w:rPr>
          <w:rFonts w:ascii="Liberation Serif" w:hAnsi="Liberation Serif"/>
          <w:sz w:val="28"/>
          <w:szCs w:val="28"/>
        </w:rPr>
        <w:t xml:space="preserve">                                                      </w:t>
      </w:r>
    </w:p>
    <w:p>
      <w:pPr>
        <w:pStyle w:val="Normal"/>
        <w:spacing w:before="0" w:after="0"/>
        <w:jc w:val="center"/>
        <w:rPr>
          <w:rFonts w:ascii="Liberation Serif" w:hAnsi="Liberation Serif"/>
          <w:i w:val="false"/>
          <w:i w:val="false"/>
          <w:iCs w:val="false"/>
          <w:sz w:val="28"/>
          <w:szCs w:val="28"/>
        </w:rPr>
      </w:pPr>
      <w:bookmarkStart w:id="0" w:name="__DdeLink__19483_3637434279"/>
      <w:bookmarkStart w:id="1" w:name="_GoBack"/>
      <w:bookmarkEnd w:id="1"/>
      <w:r>
        <w:rPr>
          <w:rFonts w:eastAsia="Times New Roman" w:ascii="Liberation Serif" w:hAnsi="Liberation Serif"/>
          <w:b/>
          <w:i w:val="false"/>
          <w:iCs w:val="false"/>
          <w:sz w:val="28"/>
          <w:szCs w:val="28"/>
          <w:lang w:eastAsia="ar-SA"/>
        </w:rPr>
        <w:t>Об утверждении Положения о</w:t>
      </w:r>
      <w:bookmarkEnd w:id="0"/>
      <w:r>
        <w:rPr>
          <w:rFonts w:eastAsia="Calibri" w:ascii="Liberation Serif" w:hAnsi="Liberation Serif"/>
          <w:b/>
          <w:bCs/>
          <w:i w:val="false"/>
          <w:iCs w:val="false"/>
          <w:sz w:val="28"/>
          <w:szCs w:val="28"/>
          <w:lang w:bidi="ru-RU"/>
        </w:rPr>
        <w:t xml:space="preserve"> муниципальной системе оповещения населения Камышловского городского округа</w:t>
      </w:r>
    </w:p>
    <w:p>
      <w:pPr>
        <w:pStyle w:val="Normal"/>
        <w:spacing w:lineRule="auto" w:line="240" w:before="0" w:after="0"/>
        <w:jc w:val="center"/>
        <w:textAlignment w:val="auto"/>
        <w:rPr>
          <w:rFonts w:ascii="Liberation Serif" w:hAnsi="Liberation Serif" w:eastAsia="Times New Roman"/>
          <w:b/>
          <w:b/>
          <w:i/>
          <w:i/>
          <w:sz w:val="28"/>
          <w:szCs w:val="28"/>
          <w:lang w:eastAsia="ar-SA"/>
        </w:rPr>
      </w:pPr>
      <w:r>
        <w:rPr>
          <w:rFonts w:eastAsia="Times New Roman" w:ascii="Liberation Serif" w:hAnsi="Liberation Serif"/>
          <w:b/>
          <w:i/>
          <w:sz w:val="28"/>
          <w:szCs w:val="28"/>
          <w:lang w:eastAsia="ar-SA"/>
        </w:rPr>
      </w:r>
    </w:p>
    <w:p>
      <w:pPr>
        <w:pStyle w:val="Normal"/>
        <w:widowControl w:val="false"/>
        <w:tabs>
          <w:tab w:val="clear" w:pos="708"/>
          <w:tab w:val="left" w:pos="10528" w:leader="none"/>
        </w:tabs>
        <w:suppressAutoHyphens w:val="true"/>
        <w:bidi w:val="0"/>
        <w:spacing w:lineRule="auto" w:line="240" w:before="0" w:after="0"/>
        <w:ind w:left="0" w:right="0" w:firstLine="737"/>
        <w:jc w:val="both"/>
        <w:textAlignment w:val="auto"/>
        <w:rPr/>
      </w:pPr>
      <w:r>
        <w:rPr>
          <w:rFonts w:eastAsia="Times New Roman" w:ascii="Liberation Serif" w:hAnsi="Liberation Serif"/>
          <w:sz w:val="28"/>
          <w:szCs w:val="28"/>
          <w:lang w:eastAsia="ru-RU"/>
        </w:rPr>
        <w:t xml:space="preserve">В соответствии с Федеральными законами от 21.12.1994 г. </w:t>
      </w:r>
      <w:hyperlink r:id="rId4">
        <w:r>
          <w:rPr>
            <w:rStyle w:val="Style"/>
            <w:rFonts w:eastAsia="Times New Roman" w:ascii="Liberation Serif" w:hAnsi="Liberation Serif"/>
            <w:sz w:val="28"/>
            <w:szCs w:val="28"/>
            <w:lang w:eastAsia="ru-RU"/>
          </w:rPr>
          <w:t>№</w:t>
        </w:r>
      </w:hyperlink>
      <w:r>
        <w:rPr>
          <w:rFonts w:eastAsia="Times New Roman" w:ascii="Liberation Serif" w:hAnsi="Liberation Serif"/>
          <w:sz w:val="28"/>
          <w:szCs w:val="28"/>
          <w:lang w:eastAsia="ru-RU"/>
        </w:rPr>
        <w:t xml:space="preserve"> 68-ФЗ «О защите населения и территорий от чрезвычайных ситуаций природного и техногенного характера», от 12.02.1998 г. № 28-ФЗ «О гражданской обороне», от 06.10.2003 г. № 131-ФЗ «Об общих принципах организации местного самоуправления в Российской Федерации», от 07.07.2003 г. № 126-ФЗ «О связи», Постановлениями Совета Министров - Правительства Российской Федерации от 01.03.1993 г. №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от 01.03.1993 г. № 178 «О создании локальных систем оповещения в районах размещения потенциально опасных объектов»,</w:t>
      </w:r>
      <w:r>
        <w:rPr>
          <w:rFonts w:ascii="Liberation Serif" w:hAnsi="Liberation Serif"/>
          <w:sz w:val="28"/>
          <w:szCs w:val="28"/>
          <w:lang w:bidi="ru-RU"/>
        </w:rPr>
        <w:t xml:space="preserve"> распоряжением Правительства Российской Федерации от 14 октября 2004 г. №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w:t>
      </w:r>
      <w:r>
        <w:rPr>
          <w:rFonts w:ascii="Liberation Serif" w:hAnsi="Liberation Serif"/>
          <w:sz w:val="28"/>
          <w:szCs w:val="28"/>
        </w:rPr>
        <w:t xml:space="preserve"> </w:t>
      </w:r>
      <w:r>
        <w:rPr>
          <w:rFonts w:ascii="Liberation Serif" w:hAnsi="Liberation Serif"/>
          <w:sz w:val="28"/>
          <w:szCs w:val="28"/>
          <w:lang w:bidi="ru-RU"/>
        </w:rPr>
        <w:t xml:space="preserve">пункта 24, статьи 6, главы 2 Устава Камышловского городского округа, принятого решением Камышловской городской Думы от 26 мая 2005 г. N 257 (в редакции Решения Думы Камышловского городского округа от 07.09.2006 N 575),  в целях обеспечения своевременного оповещения и информирования населения об угрозе возникновения а также в случае возникновения чрезвычайных ситуаций природного и техногенного характера, об опасностях, возникающих при ведении военных действий или вследствие этих действий на территории Камышловского городского округа для координации деятельности по выполнению мероприятий, направленных на создание и поддержание в состоянии постоянной готовности, совершенствования системы оповещения и информирования населения Камышловского городского округа, </w:t>
      </w:r>
      <w:r>
        <w:rPr>
          <w:rFonts w:eastAsia="Times New Roman" w:ascii="Liberation Serif" w:hAnsi="Liberation Serif"/>
          <w:sz w:val="28"/>
          <w:szCs w:val="28"/>
          <w:lang w:eastAsia="ar-SA"/>
        </w:rPr>
        <w:t>руководствуясь пунктами 29, 30 статьи 6 Устава Камышловского городского округа, администрация Камышловского городского округа</w:t>
      </w:r>
    </w:p>
    <w:p>
      <w:pPr>
        <w:pStyle w:val="Normal"/>
        <w:widowControl w:val="false"/>
        <w:tabs>
          <w:tab w:val="clear" w:pos="708"/>
          <w:tab w:val="left" w:pos="10528" w:leader="none"/>
        </w:tabs>
        <w:suppressAutoHyphens w:val="true"/>
        <w:bidi w:val="0"/>
        <w:spacing w:lineRule="auto" w:line="240" w:before="0" w:after="0"/>
        <w:ind w:left="0" w:right="0" w:hanging="0"/>
        <w:jc w:val="both"/>
        <w:textAlignment w:val="auto"/>
        <w:rPr>
          <w:rFonts w:ascii="Liberation Serif" w:hAnsi="Liberation Serif" w:eastAsia="Times New Roman"/>
          <w:b/>
          <w:b/>
          <w:sz w:val="28"/>
          <w:szCs w:val="28"/>
          <w:lang w:eastAsia="ar-SA"/>
        </w:rPr>
      </w:pPr>
      <w:r>
        <w:rPr>
          <w:rFonts w:eastAsia="Times New Roman" w:ascii="Liberation Serif" w:hAnsi="Liberation Serif"/>
          <w:b/>
          <w:sz w:val="28"/>
          <w:szCs w:val="28"/>
          <w:lang w:eastAsia="ar-SA"/>
        </w:rPr>
        <w:t>ПОСТАНОВЛЯЕТ:</w:t>
      </w:r>
    </w:p>
    <w:p>
      <w:pPr>
        <w:pStyle w:val="Normal"/>
        <w:widowControl w:val="false"/>
        <w:suppressAutoHyphens w:val="true"/>
        <w:spacing w:lineRule="auto" w:line="240" w:before="0" w:after="0"/>
        <w:ind w:left="0" w:right="0"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1. Утвердить </w:t>
      </w:r>
      <w:r>
        <w:rPr>
          <w:rFonts w:eastAsia="Times New Roman" w:ascii="Liberation Serif" w:hAnsi="Liberation Serif"/>
          <w:sz w:val="28"/>
          <w:szCs w:val="28"/>
          <w:lang w:eastAsia="ar-SA"/>
        </w:rPr>
        <w:t>п</w:t>
      </w:r>
      <w:r>
        <w:rPr>
          <w:rFonts w:eastAsia="Times New Roman" w:ascii="Liberation Serif" w:hAnsi="Liberation Serif"/>
          <w:sz w:val="28"/>
          <w:szCs w:val="28"/>
          <w:lang w:eastAsia="ar-SA"/>
        </w:rPr>
        <w:t xml:space="preserve">оложение о </w:t>
      </w:r>
      <w:r>
        <w:rPr>
          <w:rFonts w:eastAsia="Calibri" w:ascii="Liberation Serif" w:hAnsi="Liberation Serif"/>
          <w:bCs/>
          <w:sz w:val="28"/>
          <w:szCs w:val="28"/>
          <w:lang w:bidi="ru-RU"/>
        </w:rPr>
        <w:t xml:space="preserve">муниципальной системе оповещения населения Камышловского городского округа </w:t>
      </w:r>
      <w:r>
        <w:rPr>
          <w:rFonts w:eastAsia="Calibri" w:ascii="Liberation Serif" w:hAnsi="Liberation Serif"/>
          <w:bCs/>
          <w:sz w:val="28"/>
          <w:szCs w:val="28"/>
          <w:lang w:bidi="ru-RU"/>
        </w:rPr>
        <w:t xml:space="preserve">(далее - Положение) </w:t>
      </w:r>
      <w:r>
        <w:rPr>
          <w:rFonts w:eastAsia="Times New Roman" w:ascii="Liberation Serif" w:hAnsi="Liberation Serif"/>
          <w:sz w:val="28"/>
          <w:szCs w:val="28"/>
          <w:lang w:eastAsia="ar-SA"/>
        </w:rPr>
        <w:t xml:space="preserve"> (прилагается).</w:t>
      </w:r>
    </w:p>
    <w:p>
      <w:pPr>
        <w:pStyle w:val="Normal"/>
        <w:widowControl w:val="false"/>
        <w:suppressAutoHyphens w:val="true"/>
        <w:spacing w:lineRule="auto" w:line="240" w:before="0" w:after="0"/>
        <w:ind w:left="0" w:right="0" w:firstLine="680"/>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2. Начальнику отдела </w:t>
      </w:r>
      <w:r>
        <w:rPr>
          <w:rFonts w:eastAsia="Times New Roman" w:ascii="Liberation Serif" w:hAnsi="Liberation Serif"/>
          <w:sz w:val="28"/>
          <w:szCs w:val="28"/>
          <w:lang w:eastAsia="ar-SA"/>
        </w:rPr>
        <w:t>г</w:t>
      </w:r>
      <w:r>
        <w:rPr>
          <w:rFonts w:eastAsia="Times New Roman" w:ascii="Liberation Serif" w:hAnsi="Liberation Serif"/>
          <w:sz w:val="28"/>
          <w:szCs w:val="28"/>
          <w:lang w:eastAsia="ar-SA"/>
        </w:rPr>
        <w:t>ражданской обороны и пожарной безопасности администрации Камышловского городского округа, начальнику</w:t>
      </w:r>
      <w:r>
        <w:rPr>
          <w:rFonts w:eastAsia="Times New Roman" w:ascii="Liberation Serif" w:hAnsi="Liberation Serif"/>
          <w:b/>
          <w:sz w:val="28"/>
          <w:szCs w:val="28"/>
          <w:lang w:eastAsia="ru-RU"/>
        </w:rPr>
        <w:t xml:space="preserve"> </w:t>
      </w:r>
      <w:r>
        <w:rPr>
          <w:rFonts w:eastAsia="Times New Roman" w:ascii="Liberation Serif" w:hAnsi="Liberation Serif"/>
          <w:sz w:val="28"/>
          <w:szCs w:val="28"/>
          <w:lang w:eastAsia="ar-SA"/>
        </w:rPr>
        <w:t>спасательной службы обеспечения связи гражданской обороны Камышловского городского округа, начальнику Единой дежурно-диспетчерской службы Камышловского городского округа, руководителям объектов производственной и социальной сферы проанализировать состояние дел по реализации вопросов оповещения, информирования населения и привести их в соответствие с требованиями настоящего Положения.</w:t>
      </w:r>
    </w:p>
    <w:p>
      <w:pPr>
        <w:pStyle w:val="Normal"/>
        <w:widowControl w:val="false"/>
        <w:suppressAutoHyphens w:val="true"/>
        <w:spacing w:lineRule="auto" w:line="240" w:before="0" w:after="0"/>
        <w:ind w:left="0" w:right="0"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3. </w:t>
      </w:r>
      <w:r>
        <w:rPr>
          <w:rFonts w:eastAsia="Times New Roman" w:cs="Times New Roman" w:ascii="Liberation Serif" w:hAnsi="Liberation Serif"/>
          <w:sz w:val="28"/>
          <w:szCs w:val="28"/>
          <w:lang w:eastAsia="ar-SA"/>
        </w:rPr>
        <w:t>Настоящее постановление опубликовать в газете «Камышловские известия» и разместить на официальном сайте</w:t>
      </w:r>
      <w:r>
        <w:rPr>
          <w:rFonts w:eastAsia="Times New Roman" w:cs="Times New Roman" w:ascii="Liberation Serif" w:hAnsi="Liberation Serif"/>
          <w:sz w:val="28"/>
          <w:szCs w:val="28"/>
          <w:lang w:eastAsia="ru-RU"/>
        </w:rPr>
        <w:t xml:space="preserve"> Камышловского городского округа</w:t>
      </w:r>
      <w:r>
        <w:rPr>
          <w:rFonts w:eastAsia="Times New Roman" w:cs="Times New Roman" w:ascii="Liberation Serif" w:hAnsi="Liberation Serif"/>
          <w:sz w:val="28"/>
          <w:szCs w:val="28"/>
          <w:lang w:eastAsia="ar-SA"/>
        </w:rPr>
        <w:t>.</w:t>
      </w:r>
    </w:p>
    <w:p>
      <w:pPr>
        <w:pStyle w:val="Normal"/>
        <w:suppressAutoHyphens w:val="true"/>
        <w:spacing w:lineRule="auto" w:line="240" w:before="0" w:after="0"/>
        <w:ind w:left="0" w:right="0" w:firstLine="680"/>
        <w:jc w:val="both"/>
        <w:textAlignment w:val="auto"/>
        <w:rPr>
          <w:rFonts w:ascii="Liberation Serif" w:hAnsi="Liberation Serif"/>
          <w:sz w:val="28"/>
          <w:szCs w:val="28"/>
        </w:rPr>
      </w:pPr>
      <w:r>
        <w:rPr>
          <w:rFonts w:eastAsia="Arial" w:cs="Arial" w:ascii="Liberation Serif" w:hAnsi="Liberation Serif"/>
          <w:sz w:val="28"/>
          <w:szCs w:val="28"/>
          <w:lang w:eastAsia="ar-SA"/>
        </w:rPr>
        <w:t xml:space="preserve">4. </w:t>
      </w:r>
      <w:r>
        <w:rPr>
          <w:rFonts w:eastAsia="Times New Roman" w:cs="Times New Roman" w:ascii="Liberation Serif" w:hAnsi="Liberation Serif"/>
          <w:color w:val="000000"/>
          <w:sz w:val="28"/>
          <w:szCs w:val="28"/>
          <w:lang w:eastAsia="ru-RU"/>
        </w:rPr>
        <w:t xml:space="preserve">Признать утратившими силу </w:t>
      </w:r>
      <w:r>
        <w:rPr>
          <w:rFonts w:eastAsia="Times New Roman" w:cs="Times New Roman" w:ascii="Liberation Serif" w:hAnsi="Liberation Serif"/>
          <w:color w:val="000000"/>
          <w:sz w:val="28"/>
          <w:szCs w:val="28"/>
          <w:lang w:eastAsia="ru-RU"/>
        </w:rPr>
        <w:t>п</w:t>
      </w:r>
      <w:r>
        <w:rPr>
          <w:rFonts w:eastAsia="Arial" w:cs="Arial" w:ascii="Liberation Serif" w:hAnsi="Liberation Serif"/>
          <w:sz w:val="28"/>
          <w:szCs w:val="28"/>
          <w:lang w:eastAsia="ar-SA"/>
        </w:rPr>
        <w:t>остановление главы Камышловского городского округа от 04.02.2014 № 262 «О порядке оповещения и информирования населения об опасностях, возникающих при ведении военных действий или вследствие этих действий, а также в случае возникновения чрезвычайных ситуаций природного и техногенного характера</w:t>
      </w:r>
      <w:r>
        <w:rPr>
          <w:rFonts w:eastAsia="Arial" w:cs="Arial" w:ascii="Liberation Serif" w:hAnsi="Liberation Serif"/>
          <w:sz w:val="28"/>
          <w:szCs w:val="28"/>
          <w:lang w:eastAsia="ar-SA" w:bidi="ru-RU"/>
        </w:rPr>
        <w:t>»</w:t>
      </w:r>
      <w:r>
        <w:rPr>
          <w:rFonts w:eastAsia="Arial" w:cs="Arial" w:ascii="Liberation Serif" w:hAnsi="Liberation Serif"/>
          <w:sz w:val="28"/>
          <w:szCs w:val="28"/>
          <w:lang w:eastAsia="ar-SA"/>
        </w:rPr>
        <w:t xml:space="preserve">. </w:t>
      </w:r>
    </w:p>
    <w:p>
      <w:pPr>
        <w:pStyle w:val="Normal"/>
        <w:widowControl w:val="false"/>
        <w:suppressAutoHyphens w:val="true"/>
        <w:spacing w:lineRule="auto" w:line="240" w:before="0" w:after="0"/>
        <w:ind w:left="0" w:right="0"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5.  Контроль за исполнением </w:t>
      </w:r>
      <w:r>
        <w:rPr>
          <w:rFonts w:eastAsia="Times New Roman" w:ascii="Liberation Serif" w:hAnsi="Liberation Serif"/>
          <w:sz w:val="28"/>
          <w:szCs w:val="28"/>
          <w:lang w:eastAsia="ar-SA"/>
        </w:rPr>
        <w:t>настоящего</w:t>
      </w:r>
      <w:r>
        <w:rPr>
          <w:rFonts w:eastAsia="Times New Roman" w:ascii="Liberation Serif" w:hAnsi="Liberation Serif"/>
          <w:sz w:val="28"/>
          <w:szCs w:val="28"/>
          <w:lang w:eastAsia="ar-SA"/>
        </w:rPr>
        <w:t xml:space="preserve"> постановления оставляю за собой.</w:t>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t>Глава</w:t>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t>Камышловского городского округа                                               А.В. Половников</w:t>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uppressAutoHyphens w:val="tru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suppressAutoHyphens w:val="true"/>
        <w:bidi w:val="0"/>
        <w:spacing w:lineRule="auto" w:line="240" w:before="0" w:after="0"/>
        <w:ind w:left="0" w:right="1644" w:hanging="0"/>
        <w:jc w:val="right"/>
        <w:textAlignment w:val="baseline"/>
        <w:rPr>
          <w:rFonts w:ascii="Liberation Serif" w:hAnsi="Liberation Serif" w:eastAsia="Calibri"/>
          <w:b/>
          <w:b/>
          <w:bCs/>
          <w:kern w:val="0"/>
          <w:sz w:val="24"/>
          <w:szCs w:val="24"/>
          <w:lang w:val="ru-RU" w:eastAsia="en-US" w:bidi="ru-RU"/>
        </w:rPr>
      </w:pPr>
      <w:r>
        <w:rPr>
          <w:rFonts w:eastAsia="Calibri" w:ascii="Liberation Serif" w:hAnsi="Liberation Serif"/>
          <w:b/>
          <w:bCs/>
          <w:kern w:val="0"/>
          <w:sz w:val="24"/>
          <w:szCs w:val="24"/>
          <w:lang w:val="ru-RU" w:eastAsia="en-US" w:bidi="ru-RU"/>
        </w:rPr>
        <w:t xml:space="preserve">     </w:t>
      </w:r>
    </w:p>
    <w:tbl>
      <w:tblPr>
        <w:tblW w:w="9645" w:type="dxa"/>
        <w:jc w:val="left"/>
        <w:tblInd w:w="0" w:type="dxa"/>
        <w:tblCellMar>
          <w:top w:w="55" w:type="dxa"/>
          <w:left w:w="55" w:type="dxa"/>
          <w:bottom w:w="55" w:type="dxa"/>
          <w:right w:w="55" w:type="dxa"/>
        </w:tblCellMar>
      </w:tblPr>
      <w:tblGrid>
        <w:gridCol w:w="5730"/>
        <w:gridCol w:w="3915"/>
      </w:tblGrid>
      <w:tr>
        <w:trPr/>
        <w:tc>
          <w:tcPr>
            <w:tcW w:w="5730" w:type="dxa"/>
            <w:tcBorders/>
            <w:shd w:fill="auto" w:val="clear"/>
          </w:tcPr>
          <w:p>
            <w:pPr>
              <w:pStyle w:val="Style27"/>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915" w:type="dxa"/>
            <w:tcBorders/>
            <w:shd w:fill="auto" w:val="clear"/>
          </w:tcPr>
          <w:p>
            <w:pPr>
              <w:pStyle w:val="Style27"/>
              <w:spacing w:lineRule="auto" w:line="240" w:before="0" w:after="0"/>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УТВЕРЖДЕНО</w:t>
            </w:r>
          </w:p>
          <w:p>
            <w:pPr>
              <w:pStyle w:val="Style27"/>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постановлением администрации</w:t>
            </w:r>
          </w:p>
          <w:p>
            <w:pPr>
              <w:pStyle w:val="Style27"/>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Камышловского городского округа</w:t>
            </w:r>
          </w:p>
          <w:p>
            <w:pPr>
              <w:pStyle w:val="Style27"/>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от 22.12.2020 № 880</w:t>
            </w:r>
          </w:p>
        </w:tc>
      </w:tr>
    </w:tbl>
    <w:p>
      <w:pPr>
        <w:pStyle w:val="Normal"/>
        <w:widowControl/>
        <w:suppressAutoHyphens w:val="true"/>
        <w:bidi w:val="0"/>
        <w:spacing w:lineRule="auto" w:line="240" w:before="0" w:after="0"/>
        <w:ind w:left="0" w:right="1644" w:hanging="0"/>
        <w:jc w:val="right"/>
        <w:textAlignment w:val="baseline"/>
        <w:rPr>
          <w:rFonts w:ascii="Liberation Serif" w:hAnsi="Liberation Serif" w:eastAsia="Times New Roman"/>
          <w:b/>
          <w:b/>
          <w:bCs/>
          <w:kern w:val="0"/>
          <w:sz w:val="24"/>
          <w:szCs w:val="24"/>
          <w:lang w:val="ru-RU" w:eastAsia="ar-SA" w:bidi="ru-RU"/>
        </w:rPr>
      </w:pPr>
      <w:r>
        <w:rPr>
          <w:rFonts w:eastAsia="Times New Roman" w:ascii="Liberation Serif" w:hAnsi="Liberation Serif"/>
          <w:b/>
          <w:bCs/>
          <w:kern w:val="0"/>
          <w:sz w:val="24"/>
          <w:szCs w:val="24"/>
          <w:lang w:val="ru-RU" w:eastAsia="ar-SA" w:bidi="ru-RU"/>
        </w:rPr>
      </w:r>
    </w:p>
    <w:p>
      <w:pPr>
        <w:pStyle w:val="Normal"/>
        <w:widowControl/>
        <w:suppressAutoHyphens w:val="true"/>
        <w:bidi w:val="0"/>
        <w:spacing w:lineRule="auto" w:line="240" w:before="0" w:after="0"/>
        <w:ind w:left="0" w:right="737" w:hanging="0"/>
        <w:jc w:val="right"/>
        <w:textAlignment w:val="auto"/>
        <w:rPr>
          <w:rFonts w:ascii="Liberation Serif" w:hAnsi="Liberation Serif" w:eastAsia="Times New Roman"/>
          <w:bCs/>
          <w:kern w:val="0"/>
          <w:sz w:val="24"/>
          <w:szCs w:val="24"/>
          <w:lang w:val="ru-RU" w:eastAsia="ar-SA" w:bidi="ru-RU"/>
        </w:rPr>
      </w:pPr>
      <w:r>
        <w:rPr>
          <w:rFonts w:eastAsia="Times New Roman" w:ascii="Liberation Serif" w:hAnsi="Liberation Serif"/>
          <w:bCs/>
          <w:kern w:val="0"/>
          <w:sz w:val="24"/>
          <w:szCs w:val="24"/>
          <w:lang w:val="ru-RU" w:eastAsia="ar-SA" w:bidi="ru-RU"/>
        </w:rPr>
      </w:r>
    </w:p>
    <w:p>
      <w:pPr>
        <w:pStyle w:val="Normal"/>
        <w:spacing w:before="0" w:after="0"/>
        <w:jc w:val="center"/>
        <w:rPr>
          <w:rFonts w:ascii="Liberation Serif" w:hAnsi="Liberation Serif"/>
          <w:b/>
          <w:b/>
          <w:bCs/>
          <w:sz w:val="28"/>
          <w:szCs w:val="28"/>
          <w:lang w:bidi="ru-RU"/>
        </w:rPr>
      </w:pPr>
      <w:r>
        <w:rPr>
          <w:rFonts w:ascii="Liberation Serif" w:hAnsi="Liberation Serif"/>
          <w:b/>
          <w:bCs/>
          <w:sz w:val="28"/>
          <w:szCs w:val="28"/>
          <w:lang w:bidi="ru-RU"/>
        </w:rPr>
        <w:t>Положение</w:t>
      </w:r>
      <w:bookmarkStart w:id="2" w:name="bookmark4"/>
      <w:bookmarkEnd w:id="2"/>
    </w:p>
    <w:p>
      <w:pPr>
        <w:pStyle w:val="Normal"/>
        <w:spacing w:before="0" w:after="0"/>
        <w:jc w:val="center"/>
        <w:rPr>
          <w:rFonts w:ascii="Liberation Serif" w:hAnsi="Liberation Serif"/>
          <w:b/>
          <w:b/>
          <w:bCs/>
          <w:sz w:val="28"/>
          <w:szCs w:val="28"/>
          <w:lang w:bidi="ru-RU"/>
        </w:rPr>
      </w:pPr>
      <w:r>
        <w:rPr>
          <w:rFonts w:ascii="Liberation Serif" w:hAnsi="Liberation Serif"/>
          <w:b/>
          <w:bCs/>
          <w:sz w:val="28"/>
          <w:szCs w:val="28"/>
          <w:lang w:bidi="ru-RU"/>
        </w:rPr>
        <w:t>о муниципальной системе оповещения населения</w:t>
      </w:r>
    </w:p>
    <w:p>
      <w:pPr>
        <w:pStyle w:val="Normal"/>
        <w:spacing w:before="0" w:after="0"/>
        <w:jc w:val="center"/>
        <w:rPr>
          <w:rFonts w:ascii="Liberation Serif" w:hAnsi="Liberation Serif"/>
          <w:b/>
          <w:b/>
          <w:bCs/>
          <w:sz w:val="28"/>
          <w:szCs w:val="28"/>
          <w:lang w:bidi="ru-RU"/>
        </w:rPr>
      </w:pPr>
      <w:r>
        <w:rPr>
          <w:rFonts w:ascii="Liberation Serif" w:hAnsi="Liberation Serif"/>
          <w:b/>
          <w:bCs/>
          <w:sz w:val="28"/>
          <w:szCs w:val="28"/>
          <w:lang w:bidi="ru-RU"/>
        </w:rPr>
        <w:t>Камышловского городского округа</w:t>
      </w:r>
    </w:p>
    <w:p>
      <w:pPr>
        <w:pStyle w:val="Normal"/>
        <w:spacing w:before="0" w:after="0"/>
        <w:jc w:val="center"/>
        <w:rPr>
          <w:rFonts w:ascii="Liberation Serif" w:hAnsi="Liberation Serif"/>
          <w:b/>
          <w:b/>
          <w:bCs/>
          <w:sz w:val="28"/>
          <w:szCs w:val="28"/>
          <w:lang w:bidi="ru-RU"/>
        </w:rPr>
      </w:pPr>
      <w:r>
        <w:rPr>
          <w:rFonts w:ascii="Liberation Serif" w:hAnsi="Liberation Serif"/>
          <w:b/>
          <w:bCs/>
          <w:sz w:val="28"/>
          <w:szCs w:val="28"/>
          <w:lang w:bidi="ru-RU"/>
        </w:rPr>
      </w:r>
    </w:p>
    <w:p>
      <w:pPr>
        <w:pStyle w:val="Normal"/>
        <w:numPr>
          <w:ilvl w:val="0"/>
          <w:numId w:val="1"/>
        </w:numPr>
        <w:spacing w:before="0" w:after="0"/>
        <w:jc w:val="center"/>
        <w:rPr>
          <w:rFonts w:ascii="Liberation Serif" w:hAnsi="Liberation Serif"/>
          <w:b/>
          <w:b/>
          <w:bCs/>
          <w:sz w:val="28"/>
          <w:szCs w:val="28"/>
          <w:lang w:bidi="ru-RU"/>
        </w:rPr>
      </w:pPr>
      <w:bookmarkStart w:id="3" w:name="bookmark5"/>
      <w:r>
        <w:rPr>
          <w:rFonts w:ascii="Liberation Serif" w:hAnsi="Liberation Serif"/>
          <w:b/>
          <w:bCs/>
          <w:sz w:val="28"/>
          <w:szCs w:val="28"/>
          <w:lang w:bidi="ru-RU"/>
        </w:rPr>
        <w:t>Общие положения</w:t>
      </w:r>
      <w:bookmarkEnd w:id="3"/>
    </w:p>
    <w:p>
      <w:pPr>
        <w:pStyle w:val="Normal"/>
        <w:spacing w:before="0" w:after="0"/>
        <w:ind w:left="0" w:right="0" w:firstLine="709"/>
        <w:jc w:val="both"/>
        <w:rPr/>
      </w:pPr>
      <w:r>
        <w:rPr>
          <w:rFonts w:ascii="Liberation Serif" w:hAnsi="Liberation Serif"/>
          <w:sz w:val="28"/>
          <w:szCs w:val="28"/>
          <w:lang w:bidi="ru-RU"/>
        </w:rPr>
        <w:t>1. Положение о муниципальной системе оповещения населения Камышловского городского округа (далее - Положение) разработано в соответствии с федеральными законами Российской Федерации от 21 декабря 1994 г. № 68-ФЗ «О защите населения и территорий от чрезвычайных ситуаций природного и техногенного характера»</w:t>
      </w:r>
      <w:r>
        <w:rPr>
          <w:rFonts w:ascii="Liberation Serif" w:hAnsi="Liberation Serif"/>
          <w:sz w:val="28"/>
          <w:szCs w:val="28"/>
          <w:vertAlign w:val="superscript"/>
          <w:lang w:bidi="ru-RU"/>
        </w:rPr>
        <w:t xml:space="preserve"> </w:t>
      </w:r>
      <w:r>
        <w:rPr>
          <w:rFonts w:ascii="Liberation Serif" w:hAnsi="Liberation Serif"/>
          <w:sz w:val="28"/>
          <w:szCs w:val="28"/>
          <w:lang w:bidi="ru-RU"/>
        </w:rPr>
        <w:t>(далее - Федеральный закон № 68-ФЗ), от 12 февраля 1998 г. № 28-ФЗ «О гражданской обороне», от 7 июля 2003 г. № 126-ФЗ «О связи», от 26 февраля 1997 г. № 31-ФЗ «О мобилизационной подготовке и мобилизации в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131-ФЗ «Об общих принципах организации местного самоуправления в Российской Федерации», от 21 июля 1997 г. № 116-ФЗ «О промышленной безопасности опасных производственных объектов», от 21 июля 1997 г. № 117-ФЗ «О безопасности гидротехнических сооружений», от 9 января 1996 г. № З-ФЗ «О радиационной безопасности населения», Законом Российской Федерации от 27 декабря 1991 г. № 2124-1 «О средствах массовой информации», указами Президента Российской Федерации от 11 июля 2004 г. № 868 «Вопросы Министерства Российской Федерации по</w:t>
      </w:r>
      <w:r>
        <w:rPr>
          <w:rFonts w:eastAsia="Times New Roman" w:cs="Times New Roman" w:ascii="Times New Roman" w:hAnsi="Times New Roman"/>
          <w:color w:val="000000"/>
          <w:sz w:val="28"/>
          <w:szCs w:val="28"/>
          <w:lang w:eastAsia="ru-RU" w:bidi="ru-RU"/>
        </w:rPr>
        <w:t xml:space="preserve"> </w:t>
      </w:r>
      <w:r>
        <w:rPr>
          <w:rFonts w:ascii="Liberation Serif" w:hAnsi="Liberation Serif"/>
          <w:sz w:val="28"/>
          <w:szCs w:val="28"/>
          <w:lang w:bidi="ru-RU"/>
        </w:rPr>
        <w:t>делам гражданской обороны, чрезвычайным ситуациям и ликвидации последствий стихийных бедствий», от 13 ноября 2012 г.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 № 794 «О единой государственной системе предупреждения и ликвидации чрезвычайных ситуаций», от 26 ноября 2007 г. № 804 «Об утверждении Положения</w:t>
        <w:tab/>
        <w:t>о гражданской</w:t>
        <w:tab/>
        <w:t>обороне в</w:t>
        <w:tab/>
        <w:t>Российской Федерации», от 2 апреля 2020 г.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26 сентября 2016 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 № 1342 «О порядке оказания услуг телефонной связи», распоряжением Правительства Российской Федерации от 14 октября 2004 г. №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w:t>
      </w:r>
      <w:r>
        <w:rPr>
          <w:rFonts w:ascii="Liberation Serif" w:hAnsi="Liberation Serif"/>
          <w:sz w:val="28"/>
          <w:szCs w:val="28"/>
        </w:rPr>
        <w:t xml:space="preserve"> </w:t>
      </w:r>
      <w:r>
        <w:rPr>
          <w:rFonts w:ascii="Liberation Serif" w:hAnsi="Liberation Serif"/>
          <w:sz w:val="28"/>
          <w:szCs w:val="28"/>
          <w:lang w:bidi="ru-RU"/>
        </w:rPr>
        <w:t>пункта 24, статьи 6, главы 2 Устава Камышловского городского округа, принятого решением Камышловской городской Думы от 26 мая 2005 г. N 257 (в редакции Решения Думы Камышловского городского округа от 07.09.2006 N 575),  в целях организации своевременного оповещения и информирования населения Камышловского городского округа для координации деятельности по выполнению мероприятий, направленных на создание и поддержание в состоянии постоянной готовности системы оповещения населения Камышловского городского округа (далее- Система оповещения).</w:t>
      </w:r>
    </w:p>
    <w:p>
      <w:pPr>
        <w:pStyle w:val="Normal"/>
        <w:numPr>
          <w:ilvl w:val="0"/>
          <w:numId w:val="2"/>
        </w:numPr>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Положение определяет назначение, задачи и требования к системе оповещения, порядок её задействования и поддержания в состоянии постоянной готовности.</w:t>
      </w:r>
    </w:p>
    <w:p>
      <w:pPr>
        <w:pStyle w:val="Normal"/>
        <w:spacing w:before="0" w:after="0"/>
        <w:ind w:left="709" w:right="0" w:hanging="0"/>
        <w:jc w:val="both"/>
        <w:rPr>
          <w:rFonts w:ascii="Liberation Serif" w:hAnsi="Liberation Serif"/>
          <w:sz w:val="28"/>
          <w:szCs w:val="28"/>
          <w:lang w:bidi="ru-RU"/>
        </w:rPr>
      </w:pPr>
      <w:r>
        <w:rPr>
          <w:rFonts w:ascii="Liberation Serif" w:hAnsi="Liberation Serif"/>
          <w:sz w:val="28"/>
          <w:szCs w:val="28"/>
          <w:lang w:bidi="ru-RU"/>
        </w:rPr>
      </w:r>
    </w:p>
    <w:p>
      <w:pPr>
        <w:pStyle w:val="ListParagraph"/>
        <w:spacing w:before="0" w:after="0"/>
        <w:ind w:left="1429" w:right="0" w:hanging="0"/>
        <w:contextualSpacing/>
        <w:jc w:val="center"/>
        <w:rPr/>
      </w:pPr>
      <w:r>
        <w:rPr>
          <w:rFonts w:ascii="Liberation Serif" w:hAnsi="Liberation Serif"/>
          <w:b/>
          <w:sz w:val="28"/>
          <w:szCs w:val="28"/>
          <w:lang w:val="en-US" w:bidi="ru-RU"/>
        </w:rPr>
        <w:t xml:space="preserve">II. </w:t>
      </w:r>
      <w:r>
        <w:rPr>
          <w:rFonts w:ascii="Liberation Serif" w:hAnsi="Liberation Serif"/>
          <w:b/>
          <w:sz w:val="28"/>
          <w:szCs w:val="28"/>
          <w:lang w:bidi="ru-RU"/>
        </w:rPr>
        <w:t>Термины и определения</w:t>
      </w:r>
    </w:p>
    <w:p>
      <w:pPr>
        <w:pStyle w:val="ListParagraph"/>
        <w:spacing w:before="0" w:after="0"/>
        <w:ind w:left="1429" w:right="0" w:hanging="0"/>
        <w:contextualSpacing/>
        <w:jc w:val="center"/>
        <w:rPr>
          <w:rFonts w:ascii="Liberation Serif" w:hAnsi="Liberation Serif"/>
          <w:b/>
          <w:b/>
          <w:sz w:val="28"/>
          <w:szCs w:val="28"/>
          <w:lang w:val="en-US" w:bidi="ru-RU"/>
        </w:rPr>
      </w:pPr>
      <w:r>
        <w:rPr>
          <w:rFonts w:ascii="Liberation Serif" w:hAnsi="Liberation Serif"/>
          <w:b/>
          <w:sz w:val="28"/>
          <w:szCs w:val="28"/>
          <w:lang w:val="en-US" w:bidi="ru-RU"/>
        </w:rPr>
      </w:r>
    </w:p>
    <w:p>
      <w:pPr>
        <w:pStyle w:val="Normal"/>
        <w:numPr>
          <w:ilvl w:val="0"/>
          <w:numId w:val="2"/>
        </w:numPr>
        <w:spacing w:before="0" w:after="0"/>
        <w:ind w:left="0" w:right="0" w:firstLine="709"/>
        <w:jc w:val="both"/>
        <w:rPr/>
      </w:pPr>
      <w:r>
        <w:rPr>
          <w:rFonts w:ascii="Liberation Serif" w:hAnsi="Liberation Serif"/>
          <w:b/>
          <w:sz w:val="28"/>
          <w:szCs w:val="28"/>
          <w:lang w:bidi="ru-RU"/>
        </w:rPr>
        <w:t>Единая государственная система предупреждения и ликвидации чрезвычайных ситуаций (РСЧС)</w:t>
      </w:r>
      <w:r>
        <w:rPr>
          <w:rFonts w:ascii="Liberation Serif" w:hAnsi="Liberation Serif"/>
          <w:sz w:val="28"/>
          <w:szCs w:val="28"/>
          <w:lang w:bidi="ru-RU"/>
        </w:rPr>
        <w:t xml:space="preserve"> - объединение органов управления,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(акваторий) от чрезвычайных ситуаций.</w:t>
      </w:r>
    </w:p>
    <w:p>
      <w:pPr>
        <w:pStyle w:val="Normal"/>
        <w:numPr>
          <w:ilvl w:val="0"/>
          <w:numId w:val="2"/>
        </w:numPr>
        <w:spacing w:before="0" w:after="0"/>
        <w:ind w:left="0" w:right="0" w:firstLine="709"/>
        <w:jc w:val="both"/>
        <w:rPr/>
      </w:pPr>
      <w:r>
        <w:rPr>
          <w:rFonts w:ascii="Liberation Serif" w:hAnsi="Liberation Serif"/>
          <w:b/>
          <w:sz w:val="28"/>
          <w:szCs w:val="28"/>
          <w:lang w:bidi="ru-RU"/>
        </w:rPr>
        <w:t xml:space="preserve">Чрезвычайная ситуация </w:t>
      </w:r>
      <w:r>
        <w:rPr>
          <w:rFonts w:ascii="Liberation Serif" w:hAnsi="Liberation Serif"/>
          <w:sz w:val="28"/>
          <w:szCs w:val="28"/>
          <w:lang w:bidi="ru-RU"/>
        </w:rPr>
        <w:t>-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метериальные потери и нарушение условий жизнедеятельности людей.</w:t>
      </w:r>
    </w:p>
    <w:p>
      <w:pPr>
        <w:pStyle w:val="Normal"/>
        <w:numPr>
          <w:ilvl w:val="0"/>
          <w:numId w:val="2"/>
        </w:numPr>
        <w:spacing w:before="0" w:after="0"/>
        <w:ind w:left="0" w:right="0" w:firstLine="709"/>
        <w:jc w:val="both"/>
        <w:rPr/>
      </w:pPr>
      <w:r>
        <w:rPr>
          <w:rFonts w:ascii="Liberation Serif" w:hAnsi="Liberation Serif"/>
          <w:b/>
          <w:sz w:val="28"/>
          <w:szCs w:val="28"/>
          <w:lang w:val="en-US" w:bidi="ru-RU"/>
        </w:rPr>
        <w:t>C</w:t>
      </w:r>
      <w:r>
        <w:rPr>
          <w:rFonts w:ascii="Liberation Serif" w:hAnsi="Liberation Serif"/>
          <w:b/>
          <w:sz w:val="28"/>
          <w:szCs w:val="28"/>
          <w:lang w:bidi="ru-RU"/>
        </w:rPr>
        <w:t>истема оповещения</w:t>
      </w:r>
      <w:r>
        <w:rPr>
          <w:rFonts w:ascii="Liberation Serif" w:hAnsi="Liberation Serif"/>
          <w:sz w:val="28"/>
          <w:szCs w:val="28"/>
          <w:lang w:bidi="ru-RU"/>
        </w:rPr>
        <w:t xml:space="preserve"> - организационно-техническое объединение сил и средств связи, оповещения, сетей вещания, каналов сети связи общего пользования, обеспечивающих доведение информации и сигналов оповещения до руководящего состава Камышловского городского звена Свердловской областной подсистемы Единой государственной системы предупреждения и ликвидации чрезвычайных ситуаций (РСЧС) (далее- Камышловское звено РСЧС), органам повседневного управления и силам ГО и до населения.</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pPr>
        <w:pStyle w:val="Normal"/>
        <w:numPr>
          <w:ilvl w:val="0"/>
          <w:numId w:val="2"/>
        </w:numPr>
        <w:spacing w:before="0" w:after="0"/>
        <w:ind w:left="0" w:right="0" w:firstLine="709"/>
        <w:jc w:val="both"/>
        <w:rPr/>
      </w:pPr>
      <w:r>
        <w:rPr>
          <w:rFonts w:ascii="Liberation Serif" w:hAnsi="Liberation Serif"/>
          <w:b/>
          <w:sz w:val="28"/>
          <w:szCs w:val="28"/>
          <w:lang w:bidi="ru-RU"/>
        </w:rPr>
        <w:t>Информирование населения о чрезвычайных ситуациях</w:t>
      </w:r>
      <w:r>
        <w:rPr>
          <w:rFonts w:ascii="Liberation Serif" w:hAnsi="Liberation Serif"/>
          <w:sz w:val="28"/>
          <w:szCs w:val="28"/>
          <w:lang w:bidi="ru-RU"/>
        </w:rPr>
        <w:t xml:space="preserve"> (далее-ЧС) - сообщение или совокупность сообщений, передаваемых руководящему составу муниципального звена РСЧС, органам повседневного управления и силам гражданской обороны (далее - ГО, населению через средства массовой информации (далее - СМИ) и по иным каналам о прогнозируемых и возникших ЧС, принимаемых мерах по обеспечению безопасности населения и территорий, приёмах и способах защиты, а также проведение пропаганды знаний в области ГО, защиты населения и территории от ЧС, в том числе, обеспечения безопасности людей на водных объектах и обеспечения пожарной безопасности.</w:t>
      </w:r>
    </w:p>
    <w:p>
      <w:pPr>
        <w:pStyle w:val="Normal"/>
        <w:numPr>
          <w:ilvl w:val="0"/>
          <w:numId w:val="2"/>
        </w:numPr>
        <w:spacing w:before="0" w:after="0"/>
        <w:ind w:left="0" w:right="0" w:firstLine="709"/>
        <w:jc w:val="both"/>
        <w:rPr/>
      </w:pPr>
      <w:r>
        <w:rPr>
          <w:rFonts w:ascii="Liberation Serif" w:hAnsi="Liberation Serif"/>
          <w:b/>
          <w:sz w:val="28"/>
          <w:szCs w:val="28"/>
          <w:lang w:bidi="ru-RU"/>
        </w:rPr>
        <w:t>Оповещение населения о чрезвычайных ситуациях</w:t>
      </w:r>
      <w:r>
        <w:rPr>
          <w:rFonts w:ascii="Liberation Serif" w:hAnsi="Liberation Serif"/>
          <w:sz w:val="28"/>
          <w:szCs w:val="28"/>
          <w:lang w:bidi="ru-RU"/>
        </w:rPr>
        <w:t xml:space="preserve"> -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pPr>
        <w:pStyle w:val="ListParagraph"/>
        <w:numPr>
          <w:ilvl w:val="0"/>
          <w:numId w:val="2"/>
        </w:numPr>
        <w:spacing w:before="0" w:after="0"/>
        <w:ind w:left="0" w:right="0" w:firstLine="709"/>
        <w:contextualSpacing/>
        <w:jc w:val="both"/>
        <w:rPr/>
      </w:pPr>
      <w:r>
        <w:rPr>
          <w:rFonts w:ascii="Liberation Serif" w:hAnsi="Liberation Serif"/>
          <w:b/>
          <w:sz w:val="28"/>
          <w:szCs w:val="28"/>
          <w:lang w:bidi="ru-RU"/>
        </w:rPr>
        <w:t>Сигнал оповещения</w:t>
      </w:r>
      <w:r>
        <w:rPr>
          <w:rFonts w:ascii="Liberation Serif" w:hAnsi="Liberation Serif"/>
          <w:sz w:val="28"/>
          <w:szCs w:val="28"/>
          <w:lang w:bidi="ru-RU"/>
        </w:rPr>
        <w:t xml:space="preserve"> -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pPr>
        <w:pStyle w:val="Normal"/>
        <w:numPr>
          <w:ilvl w:val="0"/>
          <w:numId w:val="2"/>
        </w:numPr>
        <w:spacing w:before="0" w:after="0"/>
        <w:ind w:left="0" w:right="0" w:firstLine="709"/>
        <w:jc w:val="both"/>
        <w:rPr/>
      </w:pPr>
      <w:r>
        <w:rPr>
          <w:rFonts w:ascii="Liberation Serif" w:hAnsi="Liberation Serif"/>
          <w:b/>
          <w:sz w:val="28"/>
          <w:szCs w:val="28"/>
          <w:lang w:bidi="ru-RU"/>
        </w:rPr>
        <w:t xml:space="preserve">Комплексная система экстренного оповещения населения об угрозе возникновения или о возникновении чрезвычайных ситуаций </w:t>
      </w:r>
      <w:r>
        <w:rPr>
          <w:rFonts w:ascii="Liberation Serif" w:hAnsi="Liberation Serif"/>
          <w:sz w:val="28"/>
          <w:szCs w:val="28"/>
          <w:lang w:bidi="ru-RU"/>
        </w:rPr>
        <w:t>(далее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pPr>
        <w:pStyle w:val="ListParagraph"/>
        <w:numPr>
          <w:ilvl w:val="0"/>
          <w:numId w:val="2"/>
        </w:numPr>
        <w:spacing w:before="0" w:after="0"/>
        <w:ind w:left="0" w:right="0" w:firstLine="709"/>
        <w:contextualSpacing/>
        <w:jc w:val="both"/>
        <w:rPr/>
      </w:pPr>
      <w:r>
        <w:rPr>
          <w:rFonts w:ascii="Liberation Serif" w:hAnsi="Liberation Serif"/>
          <w:b/>
          <w:sz w:val="28"/>
          <w:szCs w:val="28"/>
          <w:lang w:bidi="ru-RU"/>
        </w:rPr>
        <w:t>Зона экстренного оповещения населения</w:t>
      </w:r>
      <w:r>
        <w:rPr>
          <w:rFonts w:ascii="Liberation Serif" w:hAnsi="Liberation Serif"/>
          <w:sz w:val="28"/>
          <w:szCs w:val="28"/>
          <w:lang w:bidi="ru-RU"/>
        </w:rPr>
        <w:t xml:space="preserve"> -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pPr>
        <w:pStyle w:val="Normal"/>
        <w:numPr>
          <w:ilvl w:val="0"/>
          <w:numId w:val="2"/>
        </w:numPr>
        <w:spacing w:before="0" w:after="0"/>
        <w:ind w:left="0" w:right="0" w:firstLine="709"/>
        <w:jc w:val="both"/>
        <w:rPr/>
      </w:pPr>
      <w:r>
        <w:rPr>
          <w:rFonts w:ascii="Liberation Serif" w:hAnsi="Liberation Serif"/>
          <w:b/>
          <w:sz w:val="28"/>
          <w:szCs w:val="28"/>
          <w:lang w:bidi="ru-RU"/>
        </w:rPr>
        <w:t>Специализированные технические средства оповещения и информирования населения в местах массового пребывания людей</w:t>
      </w:r>
      <w:r>
        <w:rPr>
          <w:rFonts w:ascii="Liberation Serif" w:hAnsi="Liberation Serif"/>
          <w:sz w:val="28"/>
          <w:szCs w:val="28"/>
          <w:lang w:bidi="ru-RU"/>
        </w:rPr>
        <w:t xml:space="preserve">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местах массового пребывания людей.</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r>
    </w:p>
    <w:p>
      <w:pPr>
        <w:pStyle w:val="ListParagraph"/>
        <w:numPr>
          <w:ilvl w:val="0"/>
          <w:numId w:val="3"/>
        </w:numPr>
        <w:spacing w:before="0" w:after="0"/>
        <w:contextualSpacing/>
        <w:jc w:val="center"/>
        <w:rPr>
          <w:rFonts w:ascii="Liberation Serif" w:hAnsi="Liberation Serif"/>
          <w:b/>
          <w:b/>
          <w:sz w:val="28"/>
          <w:szCs w:val="28"/>
          <w:lang w:bidi="ru-RU"/>
        </w:rPr>
      </w:pPr>
      <w:r>
        <w:rPr>
          <w:rFonts w:ascii="Liberation Serif" w:hAnsi="Liberation Serif"/>
          <w:b/>
          <w:sz w:val="28"/>
          <w:szCs w:val="28"/>
          <w:lang w:bidi="ru-RU"/>
        </w:rPr>
        <w:t>Назначение и основные задачи системы оповещения населения</w:t>
      </w:r>
    </w:p>
    <w:p>
      <w:pPr>
        <w:pStyle w:val="ListParagraph"/>
        <w:spacing w:before="0" w:after="0"/>
        <w:contextualSpacing/>
        <w:rPr>
          <w:rFonts w:ascii="Liberation Serif" w:hAnsi="Liberation Serif"/>
          <w:b/>
          <w:b/>
          <w:sz w:val="28"/>
          <w:szCs w:val="28"/>
          <w:lang w:bidi="ru-RU"/>
        </w:rPr>
      </w:pPr>
      <w:r>
        <w:rPr>
          <w:rFonts w:ascii="Liberation Serif" w:hAnsi="Liberation Serif"/>
          <w:b/>
          <w:sz w:val="28"/>
          <w:szCs w:val="28"/>
          <w:lang w:bidi="ru-RU"/>
        </w:rPr>
      </w:r>
    </w:p>
    <w:p>
      <w:pPr>
        <w:pStyle w:val="ListParagraph"/>
        <w:numPr>
          <w:ilvl w:val="0"/>
          <w:numId w:val="4"/>
        </w:numPr>
        <w:spacing w:lineRule="auto" w:line="240" w:before="0" w:after="0"/>
        <w:ind w:left="0" w:right="0" w:firstLine="720"/>
        <w:contextualSpacing/>
        <w:jc w:val="both"/>
        <w:rPr/>
      </w:pPr>
      <w:r>
        <w:rPr>
          <w:rFonts w:ascii="Liberation Serif" w:hAnsi="Liberation Serif"/>
          <w:sz w:val="28"/>
          <w:szCs w:val="28"/>
          <w:lang w:bidi="ru-RU"/>
        </w:rPr>
        <w:t>Система оповещения населения</w:t>
      </w:r>
      <w:r>
        <w:rPr/>
        <w:t xml:space="preserve"> </w:t>
      </w:r>
      <w:r>
        <w:rPr>
          <w:rFonts w:ascii="Liberation Serif" w:hAnsi="Liberation Serif"/>
          <w:sz w:val="28"/>
          <w:szCs w:val="28"/>
          <w:lang w:bidi="ru-RU"/>
        </w:rPr>
        <w:t>Камышловского городского округа предназначена  для обеспечения доведения сигналов оповещения и экстренной информации до населения на территории Камышловского городского округа, органов управления Камышловского звена РСЧС и сил ГО.</w:t>
      </w:r>
    </w:p>
    <w:p>
      <w:pPr>
        <w:pStyle w:val="ListParagraph"/>
        <w:numPr>
          <w:ilvl w:val="0"/>
          <w:numId w:val="4"/>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Основной задачей муниципальной системы оповещения является обеспечение доведения сигналов оповещения и экстренной информации до:</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-руководящего состава ГО и Камышловского звена РСЧС;</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-сил ГО и Камышловского звена РСЧС;</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-дежурных (дежурно-диспетчерских, экстренных оперативных) служб организаций, перечисленных в пункте 17 Положения, и дежурных служб (руководителей) социально значимых объектов;</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-людей, находящихся на территории Камышловского городского округа.</w:t>
      </w:r>
    </w:p>
    <w:p>
      <w:pPr>
        <w:pStyle w:val="ListParagraph"/>
        <w:numPr>
          <w:ilvl w:val="0"/>
          <w:numId w:val="4"/>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Основной задачей локальной системы оповещения является обеспечение доведения сигналов оповещения и экстренной информации до:</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 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17 настоящего Положения, объектового звена РСЧС;</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 объектовых аварийно-спасательных формирований, в том числе специализированных;</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 единой дежурно-диспетчерской службы Камышловского городского округа (далее-ЕДДС);</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 руководителей и дежурных служб организаций, расположенных в границах зоны действия локальной системы оповещения;</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 людей, находящихся в границах зоны действия локальной системы оповещения.</w:t>
      </w:r>
    </w:p>
    <w:p>
      <w:pPr>
        <w:pStyle w:val="ListParagraph"/>
        <w:numPr>
          <w:ilvl w:val="0"/>
          <w:numId w:val="4"/>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pPr>
        <w:pStyle w:val="ListParagraph"/>
        <w:numPr>
          <w:ilvl w:val="0"/>
          <w:numId w:val="4"/>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Система оповещения населения создаётся на следующих уровнях функционирования РСЧС:</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 на региональном уровне - региональная автоматизированная система централизованного оповещения (далее - региональная система оповещения);</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 на муниципальном уровне - муниципальная автоматизированная система централизованного оповещения (далее - муниципальная система оповещения);</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 на объектовом уровне – локальная или объектовая система оповещения.</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Региональные системы оповещения создают органы государственной власти субъектов Российской Федерации.</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Муниципальная система оповещения создается органом местного самоуправления.</w:t>
      </w:r>
    </w:p>
    <w:p>
      <w:pPr>
        <w:pStyle w:val="ListParagraph"/>
        <w:numPr>
          <w:ilvl w:val="0"/>
          <w:numId w:val="4"/>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Муниципальная система оповещения Камышловского городского округа включает в себя:</w:t>
      </w:r>
    </w:p>
    <w:p>
      <w:pPr>
        <w:pStyle w:val="Normal"/>
        <w:spacing w:lineRule="auto" w:line="240" w:before="0" w:after="0"/>
        <w:jc w:val="both"/>
        <w:rPr>
          <w:rFonts w:ascii="Liberation Serif" w:hAnsi="Liberation Serif"/>
          <w:sz w:val="28"/>
          <w:szCs w:val="28"/>
          <w:lang w:bidi="ru-RU"/>
        </w:rPr>
      </w:pPr>
      <w:r>
        <w:rPr>
          <w:rFonts w:ascii="Liberation Serif" w:hAnsi="Liberation Serif"/>
          <w:sz w:val="28"/>
          <w:szCs w:val="28"/>
          <w:lang w:bidi="ru-RU"/>
        </w:rPr>
        <w:t>- комплекс программно-технических средств оповещения "Грифон", сопряженный с каналами и линиями сети связи Камышловского городского округа;</w:t>
      </w:r>
    </w:p>
    <w:p>
      <w:pPr>
        <w:pStyle w:val="Normal"/>
        <w:spacing w:lineRule="auto" w:line="240" w:before="0" w:after="0"/>
        <w:jc w:val="both"/>
        <w:rPr>
          <w:rFonts w:ascii="Liberation Serif" w:hAnsi="Liberation Serif"/>
          <w:sz w:val="28"/>
          <w:szCs w:val="28"/>
          <w:lang w:bidi="ru-RU"/>
        </w:rPr>
      </w:pPr>
      <w:r>
        <w:rPr>
          <w:rFonts w:ascii="Liberation Serif" w:hAnsi="Liberation Serif"/>
          <w:sz w:val="28"/>
          <w:szCs w:val="28"/>
          <w:lang w:bidi="ru-RU"/>
        </w:rPr>
        <w:t>- электросирены, расположенные на территории Камышловского городского округа централизованного, автоматизированного или автономного запуска;</w:t>
      </w:r>
    </w:p>
    <w:p>
      <w:pPr>
        <w:pStyle w:val="Normal"/>
        <w:spacing w:lineRule="auto" w:line="240" w:before="0" w:after="0"/>
        <w:jc w:val="both"/>
        <w:rPr>
          <w:rFonts w:ascii="Liberation Serif" w:hAnsi="Liberation Serif"/>
          <w:sz w:val="28"/>
          <w:szCs w:val="28"/>
          <w:lang w:bidi="ru-RU"/>
        </w:rPr>
      </w:pPr>
      <w:r>
        <w:rPr>
          <w:rFonts w:ascii="Liberation Serif" w:hAnsi="Liberation Serif"/>
          <w:sz w:val="28"/>
          <w:szCs w:val="28"/>
          <w:lang w:bidi="ru-RU"/>
        </w:rPr>
        <w:t>- студия телевидения ООО "Кам ТВ";</w:t>
      </w:r>
    </w:p>
    <w:p>
      <w:pPr>
        <w:pStyle w:val="Normal"/>
        <w:spacing w:lineRule="auto" w:line="240" w:before="0" w:after="0"/>
        <w:jc w:val="both"/>
        <w:rPr>
          <w:rFonts w:ascii="Liberation Serif" w:hAnsi="Liberation Serif"/>
          <w:sz w:val="28"/>
          <w:szCs w:val="28"/>
          <w:lang w:bidi="ru-RU"/>
        </w:rPr>
      </w:pPr>
      <w:r>
        <w:rPr>
          <w:rFonts w:ascii="Liberation Serif" w:hAnsi="Liberation Serif"/>
          <w:sz w:val="28"/>
          <w:szCs w:val="28"/>
          <w:lang w:bidi="ru-RU"/>
        </w:rPr>
        <w:t>- радиостанция ООО "Восток Медиа";</w:t>
      </w:r>
    </w:p>
    <w:p>
      <w:pPr>
        <w:pStyle w:val="Normal"/>
        <w:spacing w:lineRule="auto" w:line="240" w:before="0" w:after="0"/>
        <w:jc w:val="both"/>
        <w:rPr>
          <w:rFonts w:ascii="Liberation Serif" w:hAnsi="Liberation Serif"/>
          <w:sz w:val="28"/>
          <w:szCs w:val="28"/>
          <w:lang w:bidi="ru-RU"/>
        </w:rPr>
      </w:pPr>
      <w:r>
        <w:rPr>
          <w:rFonts w:ascii="Liberation Serif" w:hAnsi="Liberation Serif"/>
          <w:sz w:val="28"/>
          <w:szCs w:val="28"/>
          <w:lang w:bidi="ru-RU"/>
        </w:rPr>
        <w:t>- экипажи подвижных транспортных средств, оборудованные сигнальными громкоговорящими установками: МО МВД России "Камышловский"; ГБУЗСО «Камышловская ЦРБ» отделение СиНМП.</w:t>
      </w:r>
    </w:p>
    <w:p>
      <w:pPr>
        <w:pStyle w:val="ListParagraph"/>
        <w:numPr>
          <w:ilvl w:val="0"/>
          <w:numId w:val="7"/>
        </w:numPr>
        <w:spacing w:lineRule="auto" w:line="240" w:before="0" w:after="0"/>
        <w:ind w:left="0" w:right="0" w:firstLine="720"/>
        <w:contextualSpacing/>
        <w:jc w:val="both"/>
        <w:rPr/>
      </w:pPr>
      <w:r>
        <w:rPr>
          <w:rFonts w:ascii="Liberation Serif" w:hAnsi="Liberation Serif"/>
          <w:sz w:val="28"/>
          <w:szCs w:val="28"/>
          <w:lang w:bidi="ru-RU"/>
        </w:rPr>
        <w:t>Локальные системы оповещения 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pPr>
        <w:pStyle w:val="ListParagraph"/>
        <w:spacing w:lineRule="auto" w:line="240" w:before="0" w:after="0"/>
        <w:ind w:left="0" w:right="0" w:firstLine="709"/>
        <w:contextualSpacing/>
        <w:jc w:val="both"/>
        <w:rPr/>
      </w:pPr>
      <w:r>
        <w:rPr>
          <w:rFonts w:ascii="Liberation Serif" w:hAnsi="Liberation Serif"/>
          <w:b w:val="false"/>
          <w:bCs w:val="false"/>
          <w:sz w:val="28"/>
          <w:szCs w:val="28"/>
          <w:lang w:bidi="ru-RU"/>
        </w:rPr>
        <w:t>19</w:t>
      </w:r>
      <w:r>
        <w:rPr>
          <w:rFonts w:ascii="Liberation Serif" w:hAnsi="Liberation Serif"/>
          <w:b w:val="false"/>
          <w:bCs w:val="false"/>
          <w:sz w:val="28"/>
          <w:szCs w:val="28"/>
          <w:lang w:bidi="ru-RU"/>
        </w:rPr>
        <w:t>.</w:t>
      </w:r>
      <w:r>
        <w:rPr>
          <w:rFonts w:ascii="Liberation Serif" w:hAnsi="Liberation Serif"/>
          <w:b/>
          <w:sz w:val="28"/>
          <w:szCs w:val="28"/>
          <w:lang w:bidi="ru-RU"/>
        </w:rPr>
        <w:t xml:space="preserve"> </w:t>
      </w:r>
      <w:r>
        <w:rPr>
          <w:rFonts w:ascii="Liberation Serif" w:hAnsi="Liberation Serif"/>
          <w:sz w:val="28"/>
          <w:szCs w:val="28"/>
          <w:lang w:bidi="ru-RU"/>
        </w:rPr>
        <w:t>Объектовая система оповещения - система оповещения организаций производственной или социальной сферы, и предназначена для оповещения работников организаций,</w:t>
      </w:r>
      <w:r>
        <w:rPr/>
        <w:t xml:space="preserve"> </w:t>
      </w:r>
      <w:r>
        <w:rPr>
          <w:rFonts w:ascii="Liberation Serif" w:hAnsi="Liberation Serif"/>
          <w:sz w:val="28"/>
          <w:szCs w:val="28"/>
          <w:lang w:bidi="ru-RU"/>
        </w:rPr>
        <w:t>а также иных граждан, находящихся на территории организации об угрозе возникновения или о возникновении чрезвычайных ситуаций.</w:t>
      </w:r>
    </w:p>
    <w:p>
      <w:pPr>
        <w:pStyle w:val="ListParagraph"/>
        <w:numPr>
          <w:ilvl w:val="0"/>
          <w:numId w:val="5"/>
        </w:numPr>
        <w:spacing w:lineRule="auto" w:line="240" w:before="0" w:after="0"/>
        <w:ind w:left="0" w:right="0" w:firstLine="851"/>
        <w:contextualSpacing/>
        <w:jc w:val="both"/>
        <w:rPr>
          <w:rFonts w:ascii="Liberation Serif" w:hAnsi="Liberation Serif"/>
          <w:sz w:val="28"/>
          <w:szCs w:val="28"/>
          <w:lang w:bidi="ru-RU"/>
        </w:rPr>
      </w:pPr>
      <w:r>
        <w:rPr>
          <w:rFonts w:ascii="Liberation Serif" w:hAnsi="Liberation Serif"/>
          <w:sz w:val="28"/>
          <w:szCs w:val="28"/>
          <w:lang w:bidi="ru-RU"/>
        </w:rPr>
        <w:t>Границей зоны действия муниципальной системы оповещения являются административные границы Камышловского городского округа.</w:t>
      </w:r>
    </w:p>
    <w:p>
      <w:pPr>
        <w:pStyle w:val="ListParagraph"/>
        <w:numPr>
          <w:ilvl w:val="0"/>
          <w:numId w:val="5"/>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 опасных и ядерно опасных производствах и объектах, на гидротехнических</w:t>
        <w:tab/>
        <w:t>сооружениях</w:t>
        <w:tab/>
        <w:t>чрезвычайно высокой опасности и гидротехнических</w:t>
        <w:tab/>
        <w:t>сооружениях высокой</w:t>
        <w:tab/>
        <w:t>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pPr>
        <w:pStyle w:val="ListParagraph"/>
        <w:numPr>
          <w:ilvl w:val="0"/>
          <w:numId w:val="5"/>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Границами зоны действия объектовой системы оповещения - границы организаций производственной или социальной сферы.</w:t>
      </w:r>
    </w:p>
    <w:p>
      <w:pPr>
        <w:pStyle w:val="ListParagraph"/>
        <w:numPr>
          <w:ilvl w:val="0"/>
          <w:numId w:val="5"/>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КСЭОН создается на региональном, муниципальном и объектовом уровнях.</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Границами зон действия (создания) КСЭОН являются границы зон экстренного оповещения населения.</w:t>
      </w:r>
    </w:p>
    <w:p>
      <w:pPr>
        <w:pStyle w:val="ListParagraph"/>
        <w:numPr>
          <w:ilvl w:val="0"/>
          <w:numId w:val="5"/>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Создание и поддержание в состоянии постоянной готовности системы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 на территории Камышловского городского округа.</w:t>
      </w:r>
    </w:p>
    <w:p>
      <w:pPr>
        <w:pStyle w:val="ListParagraph"/>
        <w:numPr>
          <w:ilvl w:val="0"/>
          <w:numId w:val="5"/>
        </w:numPr>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ab/>
        <w:t>Система оповещения населения должна соответствовать требованиям, изложенным в приложении № 1 к настоящему Положению.</w:t>
      </w:r>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На системы оповещения населения оформляется паспорт, образец которого приведен в приложении № 2 к настоящему Положению.</w:t>
      </w:r>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Номенклатура необходимых резервов, места и условия хранения приведены в приложении № 3 к настоящему Положению.</w:t>
      </w:r>
    </w:p>
    <w:p>
      <w:pPr>
        <w:pStyle w:val="Normal"/>
        <w:spacing w:lineRule="auto" w:line="240" w:before="0" w:after="0"/>
        <w:jc w:val="both"/>
        <w:rPr>
          <w:rFonts w:ascii="Liberation Serif" w:hAnsi="Liberation Serif"/>
          <w:sz w:val="28"/>
          <w:szCs w:val="28"/>
          <w:lang w:bidi="ru-RU"/>
        </w:rPr>
      </w:pPr>
      <w:r>
        <w:rPr>
          <w:rFonts w:ascii="Liberation Serif" w:hAnsi="Liberation Serif"/>
          <w:sz w:val="28"/>
          <w:szCs w:val="28"/>
          <w:lang w:bidi="ru-RU"/>
        </w:rPr>
      </w:r>
    </w:p>
    <w:p>
      <w:pPr>
        <w:pStyle w:val="3"/>
        <w:numPr>
          <w:ilvl w:val="0"/>
          <w:numId w:val="3"/>
        </w:numPr>
        <w:tabs>
          <w:tab w:val="clear" w:pos="708"/>
          <w:tab w:val="left" w:pos="1659" w:leader="none"/>
        </w:tabs>
        <w:spacing w:lineRule="exact" w:line="280" w:before="0" w:after="239"/>
        <w:jc w:val="both"/>
        <w:rPr>
          <w:rFonts w:ascii="Liberation Serif" w:hAnsi="Liberation Serif"/>
        </w:rPr>
      </w:pPr>
      <w:bookmarkStart w:id="4" w:name="bookmark7"/>
      <w:r>
        <w:rPr>
          <w:rFonts w:ascii="Liberation Serif" w:hAnsi="Liberation Serif"/>
        </w:rPr>
        <w:t>Порядок задействования систем оповещения населения</w:t>
      </w:r>
      <w:bookmarkEnd w:id="4"/>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Задействование по предназначению систем оповещения населения планируется и осуществляется в соответствии с Положением о муниципальной системе оповещения населения Камышловского городского округа,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Системы оповещения могут быть задействованы как в мирное, так и в военное время.</w:t>
      </w:r>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 xml:space="preserve">В соответствии с Федеральным законом от 21.12.1994 N 68-ФЗ "О защите населения и территорий от чрезвычайных ситуаций природного и техногенного характера" и Законом Российской Федерации от 21.07.1993 N 5485-1 "О государственной тайне" информация о ЧС, угрожающих безопасности и здоровью граждан, и их последствиях является гласной и открытой. </w:t>
      </w:r>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При организации информирования населения через СМИ и по иным каналам о прогнозируемых и возникших ЧС, и пожарах, мерах по обеспечению безопасности населения и территорий, приемах и способах защиты должностным лицам, ответственным за решение этой задачи, запрещается давать сведения, которые могут вызвать панику среди населения, массовые нарушения общественного порядка, а также информацию, содержащую сведения ограниченного доступа.</w:t>
      </w:r>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Положения о муниципальных, локальных и объектовых системах оповещения разрабатываются в соответствии с настоящим Положением.</w:t>
      </w:r>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Единая дежурно-диспетчерская служба Камышловского городского округа, как орган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доводит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Решение на задействование региональных, муниципальных, локальных и объектовых систем оповещения принимается соответственно:</w:t>
      </w:r>
    </w:p>
    <w:p>
      <w:pPr>
        <w:pStyle w:val="ListParagraph"/>
        <w:spacing w:lineRule="auto" w:line="240" w:before="0" w:after="0"/>
        <w:ind w:left="0" w:right="0" w:hanging="0"/>
        <w:contextualSpacing/>
        <w:jc w:val="both"/>
        <w:rPr>
          <w:rFonts w:ascii="Liberation Serif" w:hAnsi="Liberation Serif"/>
          <w:sz w:val="28"/>
          <w:szCs w:val="28"/>
          <w:lang w:bidi="ru-RU"/>
        </w:rPr>
      </w:pPr>
      <w:r>
        <w:rPr>
          <w:rFonts w:ascii="Liberation Serif" w:hAnsi="Liberation Serif"/>
          <w:sz w:val="28"/>
          <w:szCs w:val="28"/>
          <w:lang w:bidi="ru-RU"/>
        </w:rPr>
        <w:t>-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pPr>
        <w:pStyle w:val="ListParagraph"/>
        <w:spacing w:lineRule="auto" w:line="240" w:before="0" w:after="0"/>
        <w:ind w:left="0" w:right="0" w:hanging="0"/>
        <w:contextualSpacing/>
        <w:jc w:val="both"/>
        <w:rPr>
          <w:rFonts w:ascii="Liberation Serif" w:hAnsi="Liberation Serif"/>
          <w:sz w:val="28"/>
          <w:szCs w:val="28"/>
          <w:lang w:bidi="ru-RU"/>
        </w:rPr>
      </w:pPr>
      <w:r>
        <w:rPr>
          <w:rFonts w:ascii="Liberation Serif" w:hAnsi="Liberation Serif"/>
          <w:sz w:val="28"/>
          <w:szCs w:val="28"/>
          <w:lang w:bidi="ru-RU"/>
        </w:rPr>
        <w:t>- главой Камышловского городского округа;</w:t>
      </w:r>
    </w:p>
    <w:p>
      <w:pPr>
        <w:pStyle w:val="ListParagraph"/>
        <w:spacing w:lineRule="auto" w:line="240" w:before="0" w:after="0"/>
        <w:ind w:left="0" w:right="0" w:hanging="0"/>
        <w:contextualSpacing/>
        <w:jc w:val="both"/>
        <w:rPr>
          <w:rFonts w:ascii="Liberation Serif" w:hAnsi="Liberation Serif"/>
          <w:sz w:val="28"/>
          <w:szCs w:val="28"/>
          <w:lang w:bidi="ru-RU"/>
        </w:rPr>
      </w:pPr>
      <w:r>
        <w:rPr>
          <w:rFonts w:ascii="Liberation Serif" w:hAnsi="Liberation Serif"/>
          <w:sz w:val="28"/>
          <w:szCs w:val="28"/>
          <w:lang w:bidi="ru-RU"/>
        </w:rPr>
        <w:t xml:space="preserve"> </w:t>
      </w:r>
      <w:r>
        <w:rPr>
          <w:rFonts w:ascii="Liberation Serif" w:hAnsi="Liberation Serif"/>
          <w:sz w:val="28"/>
          <w:szCs w:val="28"/>
          <w:lang w:bidi="ru-RU"/>
        </w:rPr>
        <w:t>- руководителями организаций, перечисленных в пункте 17 настоящего Положения;</w:t>
      </w:r>
    </w:p>
    <w:p>
      <w:pPr>
        <w:pStyle w:val="ListParagraph"/>
        <w:spacing w:lineRule="auto" w:line="240" w:before="0" w:after="0"/>
        <w:ind w:left="0" w:right="0" w:hanging="0"/>
        <w:contextualSpacing/>
        <w:jc w:val="both"/>
        <w:rPr/>
      </w:pPr>
      <w:r>
        <w:rPr>
          <w:rFonts w:ascii="Liberation Serif" w:hAnsi="Liberation Serif"/>
          <w:sz w:val="28"/>
          <w:szCs w:val="28"/>
          <w:lang w:bidi="ru-RU"/>
        </w:rPr>
        <w:t>- руководителями</w:t>
      </w:r>
      <w:r>
        <w:rPr/>
        <w:t xml:space="preserve"> </w:t>
      </w:r>
      <w:r>
        <w:rPr>
          <w:rFonts w:ascii="Liberation Serif" w:hAnsi="Liberation Serif"/>
          <w:sz w:val="28"/>
          <w:szCs w:val="28"/>
          <w:lang w:bidi="ru-RU"/>
        </w:rPr>
        <w:t>организаций производственной или социальной сферы.</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Руководители ликвидации чрезвычайных ситуаций по согласованию с органами государственной власти субъектов Российской Федерации, главой Камышловского городского округа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pPr>
        <w:pStyle w:val="ListParagraph"/>
        <w:spacing w:lineRule="auto" w:line="240" w:before="0" w:after="0"/>
        <w:ind w:left="0" w:right="0" w:firstLine="720"/>
        <w:contextualSpacing/>
        <w:jc w:val="both"/>
        <w:rPr>
          <w:rFonts w:ascii="Liberation Serif" w:hAnsi="Liberation Serif"/>
          <w:sz w:val="28"/>
          <w:szCs w:val="28"/>
          <w:lang w:bidi="ru-RU"/>
        </w:rPr>
      </w:pPr>
      <w:r>
        <w:rPr>
          <w:rFonts w:ascii="Liberation Serif" w:hAnsi="Liberation Serif"/>
          <w:sz w:val="28"/>
          <w:szCs w:val="28"/>
          <w:lang w:bidi="ru-RU"/>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
    <w:p>
      <w:pPr>
        <w:pStyle w:val="Normal"/>
        <w:numPr>
          <w:ilvl w:val="0"/>
          <w:numId w:val="5"/>
        </w:numPr>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Передача сигналов оповещения и экстренной информации, осуществляется в автоматическом, автоматизированном либо ручном режимах функционирования системы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В автоматизированном режиме функционирования включение (запуск) систем оповещения населения осуществляется оперативным дежурным ЕДДС,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В ручном режиме функционирования:</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оперативный дежурный ЕДДС, осуществляет включение (запуск) оконечных средств оповещения, а также направляет, в случае необходимости,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-задействуются громкоговорящие средства на подвижных объектах, мобильные и носимые средства оповещения.</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Основной режим функционирования муниципальной системы оповещения - автоматизированный.</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w:t>
        <w:tab/>
        <w:t>обороны) и планами действий по предупреждению и ликвидации чрезвычайных ситуаций.</w:t>
      </w:r>
    </w:p>
    <w:p>
      <w:pPr>
        <w:pStyle w:val="ListParagraph"/>
        <w:numPr>
          <w:ilvl w:val="0"/>
          <w:numId w:val="5"/>
        </w:numPr>
        <w:spacing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Передача сигналов оповещения и экстренной информации населению осуществляется подачей сигнала «ВНИМАНИЕ ВСЕМ!» путем включения сетей электрических,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Сигналы оповещения и экстренная информации передаются непосредственно с рабочего места оперативного дежурного ЕДДС.</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pPr>
        <w:pStyle w:val="Normal"/>
        <w:spacing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pPr>
        <w:pStyle w:val="ListParagraph"/>
        <w:numPr>
          <w:ilvl w:val="0"/>
          <w:numId w:val="5"/>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Для обеспечения своевременной передачи населению сигналов оповещения и экстренной информации комплексно используются: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сети электрических, сирен и мощных акустических систем;</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сети уличной радиофикации;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сети кабельного телерадиовещания (студия ООО «Кам ТВ»);</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сети эфирного телерадиовещания (ООО «Восток Медиа»);</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сети подвижной радиотелефонной связи;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сети местной телефонной связи; сети связи операторов связи и ведомственные; сети систем персонального радиовызова; информационно-телекоммуникационная сеть «Интернет»; громкоговорящие средства на подвижных объектах, мобильные и носимые средства оповещения;</w:t>
      </w:r>
    </w:p>
    <w:p>
      <w:pPr>
        <w:pStyle w:val="Normal"/>
        <w:spacing w:lineRule="auto" w:line="240" w:before="0" w:after="0"/>
        <w:ind w:left="0" w:right="0" w:firstLine="709"/>
        <w:jc w:val="both"/>
        <w:rPr/>
      </w:pPr>
      <w:r>
        <w:rPr/>
        <w:t xml:space="preserve">- </w:t>
      </w:r>
      <w:r>
        <w:rPr>
          <w:rFonts w:ascii="Liberation Serif" w:hAnsi="Liberation Serif"/>
          <w:sz w:val="28"/>
          <w:szCs w:val="28"/>
          <w:lang w:bidi="ru-RU"/>
        </w:rPr>
        <w:t>средств массовой информации (газета «Камышловские известия»).</w:t>
      </w:r>
    </w:p>
    <w:p>
      <w:pPr>
        <w:pStyle w:val="Normal"/>
        <w:spacing w:lineRule="auto" w:line="240" w:before="0" w:after="0"/>
        <w:ind w:left="0" w:right="0" w:firstLine="709"/>
        <w:jc w:val="both"/>
        <w:rPr/>
      </w:pPr>
      <w:r>
        <w:rPr>
          <w:rFonts w:ascii="Liberation Serif" w:hAnsi="Liberation Serif"/>
          <w:b w:val="false"/>
          <w:bCs w:val="false"/>
          <w:sz w:val="28"/>
          <w:szCs w:val="28"/>
          <w:lang w:bidi="ru-RU"/>
        </w:rPr>
        <w:t>3</w:t>
      </w:r>
      <w:r>
        <w:rPr>
          <w:rFonts w:ascii="Liberation Serif" w:hAnsi="Liberation Serif"/>
          <w:b w:val="false"/>
          <w:bCs w:val="false"/>
          <w:sz w:val="28"/>
          <w:szCs w:val="28"/>
          <w:lang w:bidi="ru-RU"/>
        </w:rPr>
        <w:t>8</w:t>
      </w:r>
      <w:r>
        <w:rPr>
          <w:rFonts w:ascii="Liberation Serif" w:hAnsi="Liberation Serif"/>
          <w:b w:val="false"/>
          <w:bCs w:val="false"/>
          <w:sz w:val="28"/>
          <w:szCs w:val="28"/>
          <w:lang w:bidi="ru-RU"/>
        </w:rPr>
        <w:t>.</w:t>
      </w:r>
      <w:r>
        <w:rPr>
          <w:rFonts w:ascii="Liberation Serif" w:hAnsi="Liberation Serif"/>
          <w:sz w:val="28"/>
          <w:szCs w:val="28"/>
          <w:lang w:bidi="ru-RU"/>
        </w:rPr>
        <w:tab/>
        <w:t>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Камышловского городского округа (далее - КЧС и ОПБ).</w:t>
      </w:r>
    </w:p>
    <w:p>
      <w:pPr>
        <w:pStyle w:val="ListParagraph"/>
        <w:numPr>
          <w:ilvl w:val="0"/>
          <w:numId w:val="6"/>
        </w:numPr>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Порядок действий ЕДДС,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Камышловского городского округа и организаций, перечисленных в пункте 17 настоящего Положения.</w:t>
      </w:r>
    </w:p>
    <w:p>
      <w:pPr>
        <w:pStyle w:val="Normal"/>
        <w:numPr>
          <w:ilvl w:val="0"/>
          <w:numId w:val="6"/>
        </w:numPr>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Органы государственной власти субъектов Российской Федерации,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w:t>
        <w:softHyphen/>
        <w:t>технических мероприятий по исключению несанкционированной передачи сигналов оповещения и экстренной информации.</w:t>
      </w:r>
    </w:p>
    <w:p>
      <w:pPr>
        <w:pStyle w:val="Normal"/>
        <w:spacing w:lineRule="auto" w:line="240" w:before="0" w:after="0"/>
        <w:ind w:left="709" w:right="0" w:hanging="0"/>
        <w:jc w:val="both"/>
        <w:rPr>
          <w:rFonts w:ascii="Liberation Serif" w:hAnsi="Liberation Serif"/>
          <w:color w:val="FF0000"/>
          <w:sz w:val="28"/>
          <w:szCs w:val="28"/>
          <w:lang w:bidi="ru-RU"/>
        </w:rPr>
      </w:pPr>
      <w:r>
        <w:rPr>
          <w:rFonts w:ascii="Liberation Serif" w:hAnsi="Liberation Serif"/>
          <w:color w:val="FF0000"/>
          <w:sz w:val="28"/>
          <w:szCs w:val="28"/>
          <w:lang w:bidi="ru-RU"/>
        </w:rPr>
      </w:r>
    </w:p>
    <w:p>
      <w:pPr>
        <w:pStyle w:val="Normal"/>
        <w:jc w:val="center"/>
        <w:rPr>
          <w:rFonts w:ascii="Liberation Serif" w:hAnsi="Liberation Serif"/>
          <w:b/>
          <w:b/>
          <w:sz w:val="28"/>
          <w:szCs w:val="28"/>
          <w:lang w:bidi="ru-RU"/>
        </w:rPr>
      </w:pPr>
      <w:r>
        <w:rPr>
          <w:rFonts w:ascii="Liberation Serif" w:hAnsi="Liberation Serif"/>
          <w:b/>
          <w:sz w:val="28"/>
          <w:szCs w:val="28"/>
          <w:lang w:bidi="ru-RU"/>
        </w:rPr>
        <w:t>V.</w:t>
        <w:tab/>
        <w:t>Поддержание в готовности систем оповещения населения</w:t>
      </w:r>
    </w:p>
    <w:p>
      <w:pPr>
        <w:pStyle w:val="Normal"/>
        <w:spacing w:lineRule="auto" w:line="240" w:before="0" w:after="0"/>
        <w:ind w:left="0" w:right="0" w:firstLine="709"/>
        <w:jc w:val="both"/>
        <w:rPr/>
      </w:pP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1</w:t>
      </w:r>
      <w:r>
        <w:rPr>
          <w:rFonts w:ascii="Liberation Serif" w:hAnsi="Liberation Serif"/>
          <w:b w:val="false"/>
          <w:bCs w:val="false"/>
          <w:sz w:val="28"/>
          <w:szCs w:val="28"/>
          <w:lang w:bidi="ru-RU"/>
        </w:rPr>
        <w:t>.</w:t>
      </w:r>
      <w:r>
        <w:rPr>
          <w:rFonts w:ascii="Liberation Serif" w:hAnsi="Liberation Serif"/>
          <w:b/>
          <w:sz w:val="28"/>
          <w:szCs w:val="28"/>
          <w:lang w:bidi="ru-RU"/>
        </w:rPr>
        <w:t xml:space="preserve">  </w:t>
      </w:r>
      <w:r>
        <w:rPr>
          <w:rFonts w:ascii="Liberation Serif" w:hAnsi="Liberation Serif"/>
          <w:sz w:val="28"/>
          <w:szCs w:val="28"/>
          <w:lang w:bidi="ru-RU"/>
        </w:rPr>
        <w:tab/>
        <w:t>Поддержание региональной, муниципальной и объектовых</w:t>
      </w:r>
    </w:p>
    <w:p>
      <w:pPr>
        <w:pStyle w:val="Normal"/>
        <w:spacing w:lineRule="auto" w:line="240" w:before="0" w:after="0"/>
        <w:jc w:val="both"/>
        <w:rPr>
          <w:rFonts w:ascii="Liberation Serif" w:hAnsi="Liberation Serif"/>
          <w:sz w:val="28"/>
          <w:szCs w:val="28"/>
          <w:lang w:bidi="ru-RU"/>
        </w:rPr>
      </w:pPr>
      <w:r>
        <w:rPr>
          <w:rFonts w:ascii="Liberation Serif" w:hAnsi="Liberation Serif"/>
          <w:sz w:val="28"/>
          <w:szCs w:val="28"/>
          <w:lang w:bidi="ru-RU"/>
        </w:rPr>
        <w:t>систем оповещения в готовности организуется и осуществляется органами государственной власти субъектов Российской Федерации, органами местного самоуправления и организациями, в чьем ведении находятся технические средства оповещения.</w:t>
      </w:r>
    </w:p>
    <w:p>
      <w:pPr>
        <w:pStyle w:val="Normal"/>
        <w:spacing w:lineRule="auto" w:line="240" w:before="0" w:after="0"/>
        <w:ind w:left="0" w:right="0" w:firstLine="709"/>
        <w:jc w:val="both"/>
        <w:rPr/>
      </w:pP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2</w:t>
      </w:r>
      <w:r>
        <w:rPr>
          <w:rFonts w:ascii="Liberation Serif" w:hAnsi="Liberation Serif"/>
          <w:b w:val="false"/>
          <w:bCs w:val="false"/>
          <w:sz w:val="28"/>
          <w:szCs w:val="28"/>
          <w:lang w:bidi="ru-RU"/>
        </w:rPr>
        <w:t>.</w:t>
      </w:r>
      <w:r>
        <w:rPr>
          <w:rFonts w:ascii="Liberation Serif" w:hAnsi="Liberation Serif"/>
          <w:sz w:val="28"/>
          <w:szCs w:val="28"/>
          <w:lang w:bidi="ru-RU"/>
        </w:rPr>
        <w:tab/>
        <w:t>Готовность систем оповещения населения достигается: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наличием, исправностью и соответствием проектно-сметной документации на систему оповещения населения технических средств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регулярным проведением проверок готовности систем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наличием, соответствием законодательству Российской Федерации и обеспечением готовности к использованию резервов средств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своевременным проведением мероприятий по созданию, в том числе совершенствованию, систем оповещения населения.</w:t>
      </w:r>
    </w:p>
    <w:p>
      <w:pPr>
        <w:pStyle w:val="Normal"/>
        <w:spacing w:lineRule="auto" w:line="240" w:before="0" w:after="0"/>
        <w:ind w:left="0" w:right="0" w:firstLine="709"/>
        <w:jc w:val="both"/>
        <w:rPr/>
      </w:pP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3</w:t>
      </w:r>
      <w:r>
        <w:rPr>
          <w:rFonts w:ascii="Liberation Serif" w:hAnsi="Liberation Serif"/>
          <w:b w:val="false"/>
          <w:bCs w:val="false"/>
          <w:sz w:val="28"/>
          <w:szCs w:val="28"/>
          <w:lang w:bidi="ru-RU"/>
        </w:rPr>
        <w:t>.</w:t>
      </w:r>
      <w:r>
        <w:rPr>
          <w:rFonts w:ascii="Liberation Serif" w:hAnsi="Liberation Serif"/>
          <w:sz w:val="28"/>
          <w:szCs w:val="28"/>
          <w:lang w:bidi="ru-RU"/>
        </w:rPr>
        <w:tab/>
        <w:t>С целью контроля за поддержанием в готовности систем оповещения населения организуются и проводятся следующие виды проверок:</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технические проверки готовности к задействованию систем оповещения населения без включения оконечных средств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В Камышловском городском округе при проведении комплексной проверки готовности систем оповещения населения проверке подлежат региональная, муниципальная система оповещения, объектовые системы оповещения и КСЭОН.</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Комплексные проверки готовности региональной, муниципальных, объектовых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Камышловского городского округа), задействуемых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при этом перерыв трансляции телеканалов (радиоканалов) возможен только по согласованию с вещателями.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В ходе работы комиссий проверяется выполнение всех требований настоящего Положения, а также положений о региональных, муниципальной и объектовых системах оповещения соответственно.</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2 к настоящему Положению, а также уточняется паспорт системы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Технические проверки готовности к задействованию региональной, муниципальной и КСЭОН проводятся без включения оконечных средств оповещения и замещения сигналов телеканалов (радиоканалов), вещателей оперативным дежурным ЕДДС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системы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pPr>
        <w:pStyle w:val="Normal"/>
        <w:spacing w:lineRule="auto" w:line="240" w:before="0" w:after="0"/>
        <w:ind w:left="0" w:right="0" w:firstLine="709"/>
        <w:jc w:val="both"/>
        <w:rPr/>
      </w:pP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w:t>
      </w:r>
      <w:r>
        <w:rPr>
          <w:rFonts w:ascii="Liberation Serif" w:hAnsi="Liberation Serif"/>
          <w:b/>
          <w:sz w:val="28"/>
          <w:szCs w:val="28"/>
          <w:lang w:bidi="ru-RU"/>
        </w:rPr>
        <w:t xml:space="preserve"> </w:t>
      </w:r>
      <w:r>
        <w:rPr>
          <w:rFonts w:ascii="Liberation Serif" w:hAnsi="Liberation Serif"/>
          <w:sz w:val="28"/>
          <w:szCs w:val="28"/>
          <w:lang w:bidi="ru-RU"/>
        </w:rPr>
        <w:t xml:space="preserve">В целях обеспечения и поддержания в состоянии постоянной готовности к использованию муниципальной системы оповещения, начальник спасательной службы обеспечения связи (начальник ЕДДС) </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организует поддержание в готовности для использования по прямому назначению аппаратуры оповещения, средств и каналов связи, используемых в системах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организует и осуществляет подготовку оперативных дежурных ЕДДС по передаче сигналов оповещения и речевой информации в мирное и военное время;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корректирует тексты речевых сообщений для оповещения и информирования населения, организует их запись на электронные носители информации;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планирует и проводит тренировки по передаче сигналов оповещения и речевой информации.</w:t>
      </w:r>
    </w:p>
    <w:p>
      <w:pPr>
        <w:pStyle w:val="Normal"/>
        <w:spacing w:lineRule="auto" w:line="240" w:before="0" w:after="0"/>
        <w:ind w:left="0" w:right="0" w:firstLine="709"/>
        <w:jc w:val="both"/>
        <w:rPr/>
      </w:pP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w:t>
      </w:r>
      <w:r>
        <w:rPr>
          <w:rFonts w:ascii="Liberation Serif" w:hAnsi="Liberation Serif"/>
          <w:sz w:val="28"/>
          <w:szCs w:val="28"/>
          <w:lang w:bidi="ru-RU"/>
        </w:rPr>
        <w:tab/>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 (Приложение 3).</w:t>
      </w:r>
    </w:p>
    <w:p>
      <w:pPr>
        <w:pStyle w:val="Normal"/>
        <w:spacing w:lineRule="auto" w:line="240" w:before="0" w:after="0"/>
        <w:ind w:left="0" w:right="0" w:firstLine="709"/>
        <w:jc w:val="both"/>
        <w:rPr/>
      </w:pP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6</w:t>
      </w:r>
      <w:r>
        <w:rPr>
          <w:rFonts w:ascii="Liberation Serif" w:hAnsi="Liberation Serif"/>
          <w:b w:val="false"/>
          <w:bCs w:val="false"/>
          <w:sz w:val="28"/>
          <w:szCs w:val="28"/>
          <w:lang w:bidi="ru-RU"/>
        </w:rPr>
        <w:t>.</w:t>
      </w:r>
      <w:r>
        <w:rPr>
          <w:rFonts w:ascii="Liberation Serif" w:hAnsi="Liberation Serif"/>
          <w:b/>
          <w:sz w:val="28"/>
          <w:szCs w:val="28"/>
          <w:lang w:bidi="ru-RU"/>
        </w:rPr>
        <w:t xml:space="preserve"> </w:t>
      </w:r>
      <w:r>
        <w:rPr>
          <w:rFonts w:ascii="Liberation Serif" w:hAnsi="Liberation Serif"/>
          <w:sz w:val="28"/>
          <w:szCs w:val="28"/>
          <w:lang w:bidi="ru-RU"/>
        </w:rPr>
        <w:t>Номенклатура, объем, порядок создания и использования устанавливаются создающими резерв технических средств оповещения органами местного самоуправления, организациями (Приложение 3).</w:t>
      </w:r>
    </w:p>
    <w:p>
      <w:pPr>
        <w:pStyle w:val="Normal"/>
        <w:spacing w:lineRule="auto" w:line="240" w:before="0" w:after="0"/>
        <w:ind w:left="0" w:right="0" w:firstLine="709"/>
        <w:jc w:val="both"/>
        <w:rPr/>
      </w:pP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7</w:t>
      </w:r>
      <w:r>
        <w:rPr>
          <w:rFonts w:ascii="Liberation Serif" w:hAnsi="Liberation Serif"/>
          <w:b w:val="false"/>
          <w:bCs w:val="false"/>
          <w:sz w:val="28"/>
          <w:szCs w:val="28"/>
          <w:lang w:bidi="ru-RU"/>
        </w:rPr>
        <w:t>.</w:t>
      </w:r>
      <w:r>
        <w:rPr>
          <w:rFonts w:ascii="Liberation Serif" w:hAnsi="Liberation Serif"/>
          <w:b/>
          <w:sz w:val="28"/>
          <w:szCs w:val="28"/>
          <w:lang w:bidi="ru-RU"/>
        </w:rPr>
        <w:t xml:space="preserve"> </w:t>
      </w:r>
      <w:r>
        <w:rPr>
          <w:rFonts w:ascii="Liberation Serif" w:hAnsi="Liberation Serif"/>
          <w:sz w:val="28"/>
          <w:szCs w:val="28"/>
          <w:lang w:bidi="ru-RU"/>
        </w:rPr>
        <w:t>Резерв технических средств оповещения включает в себя: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оборудование громкоговорящего оповещения для стационарного размещения;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транспортные средства с размещенным на них оборудованием громкоговорящего оповещения (или оборудованием громкоговорящего оповещения, пригодным к размещению на транспортных средствах);</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носимые автономные средства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мобильные автономные управляющие комплексы.</w:t>
      </w:r>
    </w:p>
    <w:p>
      <w:pPr>
        <w:pStyle w:val="Normal"/>
        <w:spacing w:lineRule="auto" w:line="240" w:before="0" w:after="0"/>
        <w:ind w:left="0" w:right="0" w:firstLine="709"/>
        <w:jc w:val="both"/>
        <w:rPr/>
      </w:pP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8</w:t>
      </w:r>
      <w:r>
        <w:rPr>
          <w:rFonts w:ascii="Liberation Serif" w:hAnsi="Liberation Serif"/>
          <w:b w:val="false"/>
          <w:bCs w:val="false"/>
          <w:sz w:val="28"/>
          <w:szCs w:val="28"/>
          <w:lang w:bidi="ru-RU"/>
        </w:rPr>
        <w:t>.</w:t>
      </w:r>
      <w:r>
        <w:rPr>
          <w:rFonts w:ascii="Liberation Serif" w:hAnsi="Liberation Serif"/>
          <w:b/>
          <w:sz w:val="28"/>
          <w:szCs w:val="28"/>
          <w:lang w:bidi="ru-RU"/>
        </w:rPr>
        <w:t xml:space="preserve"> </w:t>
      </w:r>
      <w:r>
        <w:rPr>
          <w:rFonts w:ascii="Liberation Serif" w:hAnsi="Liberation Serif"/>
          <w:sz w:val="28"/>
          <w:szCs w:val="28"/>
          <w:lang w:bidi="ru-RU"/>
        </w:rPr>
        <w:t>В качестве резерва мобильных средств оповещения населения дополнительно могут привлекаться специальные транспортные средства, оборудованные средствами оповещения (громкоговорящей связи) операторов связи, подразделений отряда противопожарной службы, МО МВД России «Камышловский», Минобороны России.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При этом их использование должно быть регламентировано соответствующими нормативно-правовыми актами органов местного самоуправления, руководителей предприятий (учреждений, организаций).</w:t>
      </w:r>
    </w:p>
    <w:p>
      <w:pPr>
        <w:pStyle w:val="Normal"/>
        <w:spacing w:lineRule="auto" w:line="240" w:before="0" w:after="0"/>
        <w:ind w:left="0" w:right="0" w:firstLine="709"/>
        <w:jc w:val="both"/>
        <w:rPr/>
      </w:pP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9</w:t>
      </w:r>
      <w:r>
        <w:rPr>
          <w:rFonts w:ascii="Liberation Serif" w:hAnsi="Liberation Serif"/>
          <w:b w:val="false"/>
          <w:bCs w:val="false"/>
          <w:sz w:val="28"/>
          <w:szCs w:val="28"/>
          <w:lang w:bidi="ru-RU"/>
        </w:rPr>
        <w:t>.</w:t>
      </w:r>
      <w:r>
        <w:rPr>
          <w:rFonts w:ascii="Liberation Serif" w:hAnsi="Liberation Serif"/>
          <w:sz w:val="28"/>
          <w:szCs w:val="28"/>
          <w:lang w:bidi="ru-RU"/>
        </w:rPr>
        <w:t xml:space="preserve"> Резервы создаются заблаговременно в мирное время и хранятся в условиях, отвечающих установленным требованиям по обеспечению их сохранности Складские помещения, используемые для хранения резервов технических средств оповещения, должны удовлетворять соответствующим требованиям нормативной технической документации.</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50</w:t>
      </w:r>
      <w:r>
        <w:rPr>
          <w:rFonts w:ascii="Liberation Serif" w:hAnsi="Liberation Serif"/>
          <w:b w:val="false"/>
          <w:bCs w:val="false"/>
          <w:sz w:val="28"/>
          <w:szCs w:val="28"/>
          <w:lang w:bidi="ru-RU"/>
        </w:rPr>
        <w:t>.</w:t>
      </w:r>
      <w:r>
        <w:rPr>
          <w:rFonts w:ascii="Liberation Serif" w:hAnsi="Liberation Serif"/>
          <w:sz w:val="28"/>
          <w:szCs w:val="28"/>
          <w:lang w:bidi="ru-RU"/>
        </w:rPr>
        <w:t xml:space="preserve"> Основной задачей хранения резервов средств оповещения является обеспечение его количественной и качественной сохранности в течение всего периода хранения, а также обеспечение постоянной готовности к быстрой выдаче по предназначению.</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1</w:t>
      </w:r>
      <w:r>
        <w:rPr>
          <w:rFonts w:ascii="Liberation Serif" w:hAnsi="Liberation Serif"/>
          <w:b w:val="false"/>
          <w:bCs w:val="false"/>
          <w:sz w:val="28"/>
          <w:szCs w:val="28"/>
          <w:lang w:bidi="ru-RU"/>
        </w:rPr>
        <w:t>.</w:t>
      </w:r>
      <w:r>
        <w:rPr>
          <w:rFonts w:ascii="Liberation Serif" w:hAnsi="Liberation Serif"/>
          <w:sz w:val="28"/>
          <w:szCs w:val="28"/>
          <w:lang w:bidi="ru-RU"/>
        </w:rPr>
        <w:tab/>
        <w:t>Требования</w:t>
      </w:r>
      <w:r>
        <w:rPr/>
        <w:t xml:space="preserve"> </w:t>
      </w:r>
      <w:r>
        <w:rPr>
          <w:rFonts w:ascii="Liberation Serif" w:hAnsi="Liberation Serif"/>
          <w:sz w:val="28"/>
          <w:szCs w:val="28"/>
          <w:lang w:bidi="ru-RU"/>
        </w:rPr>
        <w:t>к муниципальной системе оповещения населения</w:t>
      </w:r>
    </w:p>
    <w:p>
      <w:pPr>
        <w:pStyle w:val="Normal"/>
        <w:spacing w:lineRule="auto" w:line="240" w:before="0" w:after="0"/>
        <w:jc w:val="both"/>
        <w:rPr>
          <w:rFonts w:ascii="Liberation Serif" w:hAnsi="Liberation Serif"/>
          <w:sz w:val="28"/>
          <w:szCs w:val="28"/>
          <w:lang w:bidi="ru-RU"/>
        </w:rPr>
      </w:pPr>
      <w:r>
        <w:rPr>
          <w:rFonts w:ascii="Liberation Serif" w:hAnsi="Liberation Serif"/>
          <w:sz w:val="28"/>
          <w:szCs w:val="28"/>
          <w:lang w:bidi="ru-RU"/>
        </w:rPr>
        <w:t>Камышловского городского округа, изложенные в приложении № 1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2</w:t>
      </w:r>
      <w:r>
        <w:rPr>
          <w:rFonts w:ascii="Liberation Serif" w:hAnsi="Liberation Serif"/>
          <w:b w:val="false"/>
          <w:bCs w:val="false"/>
          <w:sz w:val="28"/>
          <w:szCs w:val="28"/>
          <w:lang w:bidi="ru-RU"/>
        </w:rPr>
        <w:t>.</w:t>
      </w:r>
      <w:r>
        <w:rPr>
          <w:rFonts w:ascii="Liberation Serif" w:hAnsi="Liberation Serif"/>
          <w:sz w:val="28"/>
          <w:szCs w:val="28"/>
          <w:lang w:bidi="ru-RU"/>
        </w:rPr>
        <w:tab/>
        <w:t>Порядок создания, в том числе совершенствования, систем оповещения населения определяется Положениями о муниципальной и объектовых системах оповещения соответственно.</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3</w:t>
      </w:r>
      <w:r>
        <w:rPr>
          <w:rFonts w:ascii="Liberation Serif" w:hAnsi="Liberation Serif"/>
          <w:b w:val="false"/>
          <w:bCs w:val="false"/>
          <w:sz w:val="28"/>
          <w:szCs w:val="28"/>
          <w:lang w:bidi="ru-RU"/>
        </w:rPr>
        <w:t xml:space="preserve">. </w:t>
      </w:r>
      <w:r>
        <w:rPr>
          <w:rFonts w:ascii="Liberation Serif" w:hAnsi="Liberation Serif"/>
          <w:sz w:val="28"/>
          <w:szCs w:val="28"/>
          <w:lang w:bidi="ru-RU"/>
        </w:rPr>
        <w:t>Общее руководство организацией оповещения и информирования населения при угрозе и возникновении чрезвычайных ситуаций осуществляет Глава Камышловского городского округа через отдел по делам ГО и ПБ администрации Камышловского городского округа, Единую дежурно-диспетчерскую службу Камышловского городского округа, спасательную службу обеспечения связи гражданской обороны Камышловского городского округа.</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4</w:t>
      </w:r>
      <w:r>
        <w:rPr>
          <w:rFonts w:ascii="Liberation Serif" w:hAnsi="Liberation Serif"/>
          <w:b w:val="false"/>
          <w:bCs w:val="false"/>
          <w:sz w:val="28"/>
          <w:szCs w:val="28"/>
          <w:lang w:bidi="ru-RU"/>
        </w:rPr>
        <w:t>.</w:t>
      </w:r>
      <w:r>
        <w:rPr>
          <w:rFonts w:ascii="Liberation Serif" w:hAnsi="Liberation Serif"/>
          <w:sz w:val="28"/>
          <w:szCs w:val="28"/>
          <w:lang w:bidi="ru-RU"/>
        </w:rPr>
        <w:t xml:space="preserve"> Непосредственное руководство организацией оповещения и информирования населения при угрозе и возникновении чрезвычайных ситуаций осуществляется отделом ГО и ПБ администрации Камышловского городского округа через Единую дежурно-диспетчерскую службу Камышловского городского округа, спасательную службу обеспечения связи гражданской обороны Камышловского городского округа.</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 xml:space="preserve">. </w:t>
      </w:r>
      <w:r>
        <w:rPr>
          <w:rFonts w:ascii="Liberation Serif" w:hAnsi="Liberation Serif"/>
          <w:sz w:val="28"/>
          <w:szCs w:val="28"/>
          <w:lang w:bidi="ru-RU"/>
        </w:rPr>
        <w:t>Руководители объектов, имеющих объектовые системы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обеспечивают постоянную готовность технических средств вещания к передаче условных сигналов оповещения и речевой информации;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организуют и осуществляют подготовку и постоянную готовность персонала к оповещению и информированию населения;</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6</w:t>
      </w:r>
      <w:r>
        <w:rPr>
          <w:rFonts w:ascii="Liberation Serif" w:hAnsi="Liberation Serif"/>
          <w:b w:val="false"/>
          <w:bCs w:val="false"/>
          <w:sz w:val="28"/>
          <w:szCs w:val="28"/>
          <w:lang w:bidi="ru-RU"/>
        </w:rPr>
        <w:t xml:space="preserve">. </w:t>
      </w:r>
      <w:r>
        <w:rPr>
          <w:rFonts w:ascii="Liberation Serif" w:hAnsi="Liberation Serif"/>
          <w:sz w:val="28"/>
          <w:szCs w:val="28"/>
          <w:lang w:bidi="ru-RU"/>
        </w:rPr>
        <w:t>Содержание объектовых систем оповещения осуществляется за счет средств организаций, на которых они располагаются.</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7</w:t>
      </w:r>
      <w:r>
        <w:rPr>
          <w:rFonts w:ascii="Liberation Serif" w:hAnsi="Liberation Serif"/>
          <w:b w:val="false"/>
          <w:bCs w:val="false"/>
          <w:sz w:val="28"/>
          <w:szCs w:val="28"/>
          <w:lang w:bidi="ru-RU"/>
        </w:rPr>
        <w:t>.</w:t>
      </w:r>
      <w:r>
        <w:rPr>
          <w:rFonts w:ascii="Liberation Serif" w:hAnsi="Liberation Serif"/>
          <w:sz w:val="28"/>
          <w:szCs w:val="28"/>
          <w:lang w:bidi="ru-RU"/>
        </w:rPr>
        <w:t xml:space="preserve"> Руководители объектов, на которых установлены технические средства оповещения, оконечные устройства муниципальной системы оповещения населения, обеспечивают сохранность муниципального имущества. </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8</w:t>
      </w:r>
      <w:r>
        <w:rPr>
          <w:rFonts w:ascii="Liberation Serif" w:hAnsi="Liberation Serif"/>
          <w:b w:val="false"/>
          <w:bCs w:val="false"/>
          <w:sz w:val="28"/>
          <w:szCs w:val="28"/>
          <w:lang w:bidi="ru-RU"/>
        </w:rPr>
        <w:t>.</w:t>
      </w:r>
      <w:r>
        <w:rPr>
          <w:rFonts w:ascii="Liberation Serif" w:hAnsi="Liberation Serif"/>
          <w:sz w:val="28"/>
          <w:szCs w:val="28"/>
          <w:lang w:bidi="ru-RU"/>
        </w:rPr>
        <w:t xml:space="preserve"> Радио и телевещательные студии Камышловского городского округа:</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организуют и осуществляют подготовку дежурного и обслуживающего персонала объектов вещания;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обеспечивают постоянную готовность технических средств вещания к передаче условных сигналов оповещения и речевой информации;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определяют по заявкам отдела ГО и ПБ администрации Камышловского городского округа порядок функционирования радиовещательных и телевизионных студий, предназначенных для передачи сигналов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осуществляют по заявкам отдела ГО и ПБ администрации Камышловского городского округа, запись речевых сообщений для населения на магнитные носители;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обеспечивают постоянную готовность персонала объектов вещания к оповещению и информированию населения.</w:t>
      </w:r>
    </w:p>
    <w:p>
      <w:pPr>
        <w:pStyle w:val="Normal"/>
        <w:spacing w:lineRule="auto" w:line="240" w:before="0" w:after="0"/>
        <w:ind w:left="0" w:right="0" w:firstLine="709"/>
        <w:jc w:val="both"/>
        <w:rPr/>
      </w:pPr>
      <w:r>
        <w:rPr>
          <w:rFonts w:ascii="Liberation Serif" w:hAnsi="Liberation Serif"/>
          <w:b w:val="false"/>
          <w:bCs w:val="false"/>
          <w:sz w:val="28"/>
          <w:szCs w:val="28"/>
          <w:lang w:bidi="ru-RU"/>
        </w:rPr>
        <w:t>5</w:t>
      </w:r>
      <w:r>
        <w:rPr>
          <w:rFonts w:ascii="Liberation Serif" w:hAnsi="Liberation Serif"/>
          <w:b w:val="false"/>
          <w:bCs w:val="false"/>
          <w:sz w:val="28"/>
          <w:szCs w:val="28"/>
          <w:lang w:bidi="ru-RU"/>
        </w:rPr>
        <w:t>9</w:t>
      </w:r>
      <w:r>
        <w:rPr>
          <w:rFonts w:ascii="Liberation Serif" w:hAnsi="Liberation Serif"/>
          <w:b w:val="false"/>
          <w:bCs w:val="false"/>
          <w:sz w:val="28"/>
          <w:szCs w:val="28"/>
          <w:lang w:bidi="ru-RU"/>
        </w:rPr>
        <w:t>.</w:t>
      </w:r>
      <w:r>
        <w:rPr>
          <w:rFonts w:ascii="Liberation Serif" w:hAnsi="Liberation Serif"/>
          <w:sz w:val="28"/>
          <w:szCs w:val="28"/>
          <w:lang w:bidi="ru-RU"/>
        </w:rPr>
        <w:t xml:space="preserve"> Финансирование мероприятий по совершенствованию и поддержанию в состоянии постоянной готовности муниципальной системы оповещения Камышловского городского округа, создания и содержания запасов средств для системы оповещения, возмещение затрат, понесенных организациями связи, операторами связи и организациями телерадиовещания, осуществляется за счет средств, предусмотренных в бюджете Камышловского городского округа на проведение мероприятий по гражданской обороне и мероприятий, связанных с предупреждением и ликвидацией чрезвычайных ситуаций.</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r>
    </w:p>
    <w:p>
      <w:pPr>
        <w:pStyle w:val="Normal"/>
        <w:jc w:val="center"/>
        <w:rPr/>
      </w:pPr>
      <w:r>
        <w:rPr>
          <w:rFonts w:ascii="Liberation Serif" w:hAnsi="Liberation Serif"/>
          <w:b/>
          <w:sz w:val="28"/>
          <w:szCs w:val="28"/>
          <w:lang w:bidi="ru-RU"/>
        </w:rPr>
        <w:t>V</w:t>
      </w:r>
      <w:r>
        <w:rPr>
          <w:rFonts w:ascii="Liberation Serif" w:hAnsi="Liberation Serif"/>
          <w:b/>
          <w:sz w:val="28"/>
          <w:szCs w:val="28"/>
          <w:lang w:val="en-US" w:bidi="ru-RU"/>
        </w:rPr>
        <w:t>I</w:t>
      </w:r>
      <w:r>
        <w:rPr>
          <w:rFonts w:ascii="Liberation Serif" w:hAnsi="Liberation Serif"/>
          <w:b/>
          <w:sz w:val="28"/>
          <w:szCs w:val="28"/>
          <w:lang w:bidi="ru-RU"/>
        </w:rPr>
        <w:t>.</w:t>
        <w:tab/>
        <w:t xml:space="preserve">Ответственность </w:t>
      </w:r>
    </w:p>
    <w:p>
      <w:pPr>
        <w:pStyle w:val="Normal"/>
        <w:ind w:left="0" w:right="0" w:firstLine="709"/>
        <w:jc w:val="both"/>
        <w:rPr/>
      </w:pPr>
      <w:r>
        <w:rPr>
          <w:rFonts w:ascii="Liberation Serif" w:hAnsi="Liberation Serif"/>
          <w:b w:val="false"/>
          <w:bCs w:val="false"/>
          <w:sz w:val="28"/>
          <w:szCs w:val="28"/>
          <w:lang w:bidi="ru-RU"/>
        </w:rPr>
        <w:t>60</w:t>
      </w:r>
      <w:r>
        <w:rPr>
          <w:rFonts w:ascii="Liberation Serif" w:hAnsi="Liberation Serif"/>
          <w:b w:val="false"/>
          <w:bCs w:val="false"/>
          <w:sz w:val="28"/>
          <w:szCs w:val="28"/>
          <w:lang w:bidi="ru-RU"/>
        </w:rPr>
        <w:t xml:space="preserve">. </w:t>
      </w:r>
      <w:r>
        <w:rPr>
          <w:rFonts w:ascii="Liberation Serif" w:hAnsi="Liberation Serif"/>
          <w:b/>
          <w:sz w:val="28"/>
          <w:szCs w:val="28"/>
          <w:lang w:bidi="ru-RU"/>
        </w:rPr>
        <w:t xml:space="preserve"> </w:t>
      </w:r>
      <w:r>
        <w:rPr>
          <w:rFonts w:ascii="Liberation Serif" w:hAnsi="Liberation Serif"/>
          <w:sz w:val="28"/>
          <w:szCs w:val="28"/>
          <w:lang w:bidi="ru-RU"/>
        </w:rPr>
        <w:t>Лица, виновные в неисполнении действующего законодательства по выполнению мероприятий в области защиты населения и территории от чрезвычайных ситуаций природного и техногенного характера, а так же настоящего Положения несут ответственность в соответствии с Кодексом Российской Федерации об административных нарушениях.</w:t>
      </w:r>
    </w:p>
    <w:p>
      <w:pPr>
        <w:pStyle w:val="Normal"/>
        <w:ind w:left="0" w:right="0" w:firstLine="709"/>
        <w:jc w:val="both"/>
        <w:rPr/>
      </w:pPr>
      <w:r>
        <w:rPr/>
      </w:r>
    </w:p>
    <w:tbl>
      <w:tblPr>
        <w:tblW w:w="9347" w:type="dxa"/>
        <w:jc w:val="left"/>
        <w:tblInd w:w="0" w:type="dxa"/>
        <w:tblCellMar>
          <w:top w:w="0" w:type="dxa"/>
          <w:left w:w="108" w:type="dxa"/>
          <w:bottom w:w="0" w:type="dxa"/>
          <w:right w:w="108" w:type="dxa"/>
        </w:tblCellMar>
      </w:tblPr>
      <w:tblGrid>
        <w:gridCol w:w="4422"/>
        <w:gridCol w:w="4925"/>
      </w:tblGrid>
      <w:tr>
        <w:trPr/>
        <w:tc>
          <w:tcPr>
            <w:tcW w:w="4422" w:type="dxa"/>
            <w:tcBorders/>
            <w:shd w:fill="auto" w:val="clear"/>
          </w:tcPr>
          <w:p>
            <w:pPr>
              <w:pStyle w:val="Normal"/>
              <w:widowControl/>
              <w:spacing w:lineRule="auto" w:line="240" w:before="0" w:after="0"/>
              <w:jc w:val="right"/>
              <w:rPr>
                <w:rFonts w:ascii="Liberation Serif" w:hAnsi="Liberation Serif" w:eastAsia="Calibri"/>
                <w:kern w:val="0"/>
                <w:sz w:val="28"/>
                <w:szCs w:val="28"/>
                <w:lang w:val="ru-RU" w:eastAsia="en-US" w:bidi="ru-RU"/>
              </w:rPr>
            </w:pPr>
            <w:r>
              <w:rPr>
                <w:rFonts w:eastAsia="Calibri" w:ascii="Liberation Serif" w:hAnsi="Liberation Serif"/>
                <w:kern w:val="0"/>
                <w:sz w:val="28"/>
                <w:szCs w:val="28"/>
                <w:lang w:val="ru-RU" w:eastAsia="en-US" w:bidi="ru-RU"/>
              </w:rPr>
            </w:r>
          </w:p>
        </w:tc>
        <w:tc>
          <w:tcPr>
            <w:tcW w:w="4925" w:type="dxa"/>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ru-RU"/>
              </w:rPr>
            </w:pPr>
            <w:r>
              <w:rPr>
                <w:rFonts w:eastAsia="Calibri" w:ascii="Liberation Serif" w:hAnsi="Liberation Serif"/>
                <w:kern w:val="0"/>
                <w:sz w:val="24"/>
                <w:szCs w:val="24"/>
                <w:lang w:val="ru-RU" w:eastAsia="en-US" w:bidi="ru-RU"/>
              </w:rPr>
              <w:t>Приложение № 1</w:t>
            </w:r>
          </w:p>
          <w:p>
            <w:pPr>
              <w:pStyle w:val="Normal"/>
              <w:widowControl/>
              <w:spacing w:lineRule="auto" w:line="240" w:before="0" w:after="0"/>
              <w:jc w:val="center"/>
              <w:rPr>
                <w:rFonts w:ascii="Liberation Serif" w:hAnsi="Liberation Serif" w:eastAsia="Calibri"/>
                <w:kern w:val="0"/>
                <w:sz w:val="24"/>
                <w:szCs w:val="24"/>
                <w:lang w:val="ru-RU" w:eastAsia="en-US"/>
              </w:rPr>
            </w:pPr>
            <w:r>
              <w:rPr>
                <w:rFonts w:eastAsia="Calibri" w:ascii="Liberation Serif" w:hAnsi="Liberation Serif"/>
                <w:kern w:val="0"/>
                <w:sz w:val="24"/>
                <w:szCs w:val="24"/>
                <w:lang w:val="ru-RU" w:eastAsia="en-US" w:bidi="ru-RU"/>
              </w:rPr>
              <w:t xml:space="preserve">к Положению о </w:t>
            </w:r>
            <w:r>
              <w:rPr>
                <w:rFonts w:eastAsia="Calibri" w:ascii="Liberation Serif" w:hAnsi="Liberation Serif"/>
                <w:kern w:val="0"/>
                <w:sz w:val="24"/>
                <w:szCs w:val="24"/>
                <w:lang w:val="ru-RU" w:eastAsia="en-US"/>
              </w:rPr>
              <w:t xml:space="preserve"> </w:t>
            </w:r>
            <w:r>
              <w:rPr>
                <w:rFonts w:eastAsia="Calibri" w:ascii="Liberation Serif" w:hAnsi="Liberation Serif"/>
                <w:kern w:val="0"/>
                <w:sz w:val="24"/>
                <w:szCs w:val="24"/>
                <w:lang w:val="ru-RU" w:eastAsia="en-US" w:bidi="ru-RU"/>
              </w:rPr>
              <w:t>муниципальной системе оповещения населения Камышловского городского округа, утвержденного</w:t>
            </w:r>
            <w:bookmarkStart w:id="5" w:name="_GoBack2"/>
            <w:bookmarkEnd w:id="5"/>
            <w:r>
              <w:rPr>
                <w:rFonts w:eastAsia="Calibri" w:ascii="Liberation Serif" w:hAnsi="Liberation Serif"/>
                <w:kern w:val="0"/>
                <w:sz w:val="24"/>
                <w:szCs w:val="24"/>
                <w:lang w:val="ru-RU" w:eastAsia="en-US" w:bidi="ru-RU"/>
              </w:rPr>
              <w:t xml:space="preserve"> </w:t>
            </w:r>
            <w:r>
              <w:rPr>
                <w:rFonts w:eastAsia="Calibri" w:ascii="Liberation Serif" w:hAnsi="Liberation Serif"/>
                <w:kern w:val="0"/>
                <w:sz w:val="24"/>
                <w:szCs w:val="24"/>
                <w:lang w:val="ru-RU" w:eastAsia="en-US" w:bidi="ru-RU"/>
              </w:rPr>
              <w:t>п</w:t>
            </w:r>
            <w:r>
              <w:rPr>
                <w:rFonts w:eastAsia="Calibri" w:ascii="Liberation Serif" w:hAnsi="Liberation Serif"/>
                <w:kern w:val="0"/>
                <w:sz w:val="24"/>
                <w:szCs w:val="24"/>
                <w:lang w:val="ru-RU" w:eastAsia="en-US" w:bidi="ru-RU"/>
              </w:rPr>
              <w:t xml:space="preserve">остановлением </w:t>
            </w:r>
            <w:r>
              <w:rPr>
                <w:rFonts w:eastAsia="Calibri" w:ascii="Liberation Serif" w:hAnsi="Liberation Serif"/>
                <w:kern w:val="0"/>
                <w:sz w:val="24"/>
                <w:szCs w:val="24"/>
                <w:lang w:val="ru-RU" w:eastAsia="en-US" w:bidi="ru-RU"/>
              </w:rPr>
              <w:t>администрации</w:t>
            </w:r>
            <w:r>
              <w:rPr>
                <w:rFonts w:eastAsia="Calibri" w:ascii="Liberation Serif" w:hAnsi="Liberation Serif"/>
                <w:kern w:val="0"/>
                <w:sz w:val="24"/>
                <w:szCs w:val="24"/>
                <w:lang w:val="ru-RU" w:eastAsia="en-US" w:bidi="ru-RU"/>
              </w:rPr>
              <w:t xml:space="preserve"> Камышловского городского округа </w:t>
            </w:r>
          </w:p>
          <w:p>
            <w:pPr>
              <w:pStyle w:val="Normal"/>
              <w:widowControl/>
              <w:spacing w:lineRule="auto" w:line="240" w:before="0" w:after="0"/>
              <w:jc w:val="center"/>
              <w:rPr/>
            </w:pPr>
            <w:r>
              <w:rPr>
                <w:rFonts w:eastAsia="Calibri" w:ascii="Liberation Serif" w:hAnsi="Liberation Serif"/>
                <w:kern w:val="0"/>
                <w:sz w:val="24"/>
                <w:szCs w:val="24"/>
                <w:lang w:val="ru-RU" w:eastAsia="en-US" w:bidi="ru-RU"/>
              </w:rPr>
              <w:t xml:space="preserve">от </w:t>
            </w:r>
            <w:r>
              <w:rPr>
                <w:rFonts w:eastAsia="Calibri" w:ascii="Liberation Serif" w:hAnsi="Liberation Serif"/>
                <w:kern w:val="0"/>
                <w:sz w:val="24"/>
                <w:szCs w:val="24"/>
                <w:lang w:val="ru-RU" w:eastAsia="en-US" w:bidi="ru-RU"/>
              </w:rPr>
              <w:t>22.12.</w:t>
            </w:r>
            <w:r>
              <w:rPr>
                <w:rFonts w:eastAsia="Calibri" w:ascii="Liberation Serif" w:hAnsi="Liberation Serif"/>
                <w:kern w:val="0"/>
                <w:sz w:val="24"/>
                <w:szCs w:val="24"/>
                <w:lang w:val="ru-RU" w:eastAsia="en-US" w:bidi="ru-RU"/>
              </w:rPr>
              <w:t>202</w:t>
            </w:r>
            <w:r>
              <w:rPr>
                <w:rFonts w:eastAsia="Calibri" w:ascii="Liberation Serif" w:hAnsi="Liberation Serif"/>
                <w:kern w:val="0"/>
                <w:sz w:val="24"/>
                <w:szCs w:val="24"/>
                <w:lang w:val="ru-RU" w:eastAsia="en-US" w:bidi="ru-RU"/>
              </w:rPr>
              <w:t>0</w:t>
            </w:r>
            <w:r>
              <w:rPr>
                <w:rFonts w:eastAsia="Calibri" w:ascii="Liberation Serif" w:hAnsi="Liberation Serif"/>
                <w:kern w:val="0"/>
                <w:sz w:val="24"/>
                <w:szCs w:val="24"/>
                <w:lang w:val="ru-RU" w:eastAsia="en-US" w:bidi="ru-RU"/>
              </w:rPr>
              <w:t xml:space="preserve"> № </w:t>
            </w:r>
            <w:r>
              <w:rPr>
                <w:rFonts w:eastAsia="Calibri" w:ascii="Liberation Serif" w:hAnsi="Liberation Serif"/>
                <w:kern w:val="0"/>
                <w:sz w:val="24"/>
                <w:szCs w:val="24"/>
                <w:lang w:val="ru-RU" w:eastAsia="en-US" w:bidi="ru-RU"/>
              </w:rPr>
              <w:t>880</w:t>
            </w:r>
          </w:p>
        </w:tc>
      </w:tr>
    </w:tbl>
    <w:p>
      <w:pPr>
        <w:pStyle w:val="Normal"/>
        <w:rPr/>
      </w:pPr>
      <w:r>
        <w:rPr/>
      </w:r>
    </w:p>
    <w:p>
      <w:pPr>
        <w:pStyle w:val="Normal"/>
        <w:spacing w:lineRule="auto" w:line="240" w:before="0" w:after="0"/>
        <w:ind w:left="0" w:right="0" w:firstLine="709"/>
        <w:jc w:val="center"/>
        <w:rPr>
          <w:rFonts w:ascii="Liberation Serif" w:hAnsi="Liberation Serif"/>
          <w:b/>
          <w:b/>
          <w:sz w:val="28"/>
          <w:szCs w:val="28"/>
          <w:lang w:bidi="ru-RU"/>
        </w:rPr>
      </w:pPr>
      <w:r>
        <w:rPr>
          <w:rFonts w:ascii="Liberation Serif" w:hAnsi="Liberation Serif"/>
          <w:b/>
          <w:sz w:val="28"/>
          <w:szCs w:val="28"/>
          <w:lang w:bidi="ru-RU"/>
        </w:rPr>
        <w:t>Требования</w:t>
      </w:r>
    </w:p>
    <w:p>
      <w:pPr>
        <w:pStyle w:val="Normal"/>
        <w:spacing w:lineRule="auto" w:line="240" w:before="0" w:after="0"/>
        <w:ind w:left="0" w:right="0" w:firstLine="709"/>
        <w:jc w:val="center"/>
        <w:rPr>
          <w:rFonts w:ascii="Liberation Serif" w:hAnsi="Liberation Serif"/>
          <w:b/>
          <w:b/>
          <w:sz w:val="28"/>
          <w:szCs w:val="28"/>
          <w:lang w:bidi="ru-RU"/>
        </w:rPr>
      </w:pPr>
      <w:r>
        <w:rPr>
          <w:rFonts w:ascii="Liberation Serif" w:hAnsi="Liberation Serif"/>
          <w:b/>
          <w:sz w:val="28"/>
          <w:szCs w:val="28"/>
          <w:lang w:bidi="ru-RU"/>
        </w:rPr>
        <w:t>к муниципальной системе оповещения населения</w:t>
      </w:r>
    </w:p>
    <w:p>
      <w:pPr>
        <w:pStyle w:val="Normal"/>
        <w:spacing w:lineRule="auto" w:line="240" w:before="0" w:after="0"/>
        <w:ind w:left="0" w:right="0" w:firstLine="709"/>
        <w:jc w:val="center"/>
        <w:rPr>
          <w:rFonts w:ascii="Liberation Serif" w:hAnsi="Liberation Serif"/>
          <w:b/>
          <w:b/>
          <w:sz w:val="28"/>
          <w:szCs w:val="28"/>
          <w:lang w:bidi="ru-RU"/>
        </w:rPr>
      </w:pPr>
      <w:r>
        <w:rPr>
          <w:rFonts w:ascii="Liberation Serif" w:hAnsi="Liberation Serif"/>
          <w:b/>
          <w:sz w:val="28"/>
          <w:szCs w:val="28"/>
          <w:lang w:bidi="ru-RU"/>
        </w:rPr>
        <w:t>Камышловского городского округа, в том числе</w:t>
      </w:r>
    </w:p>
    <w:p>
      <w:pPr>
        <w:pStyle w:val="Normal"/>
        <w:spacing w:lineRule="auto" w:line="240" w:before="0" w:after="0"/>
        <w:ind w:left="0" w:right="0" w:firstLine="709"/>
        <w:jc w:val="center"/>
        <w:rPr>
          <w:rFonts w:ascii="Liberation Serif" w:hAnsi="Liberation Serif"/>
          <w:b/>
          <w:b/>
          <w:sz w:val="28"/>
          <w:szCs w:val="28"/>
          <w:lang w:bidi="ru-RU"/>
        </w:rPr>
      </w:pPr>
      <w:r>
        <w:rPr>
          <w:rFonts w:ascii="Liberation Serif" w:hAnsi="Liberation Serif"/>
          <w:b/>
          <w:sz w:val="28"/>
          <w:szCs w:val="28"/>
          <w:lang w:bidi="ru-RU"/>
        </w:rPr>
        <w:t>к комплексной системе экстренного оповещения населения</w:t>
      </w:r>
    </w:p>
    <w:p>
      <w:pPr>
        <w:pStyle w:val="Normal"/>
        <w:spacing w:lineRule="auto" w:line="240" w:before="0" w:after="0"/>
        <w:ind w:left="0" w:right="0" w:firstLine="709"/>
        <w:jc w:val="right"/>
        <w:rPr>
          <w:rFonts w:ascii="Liberation Serif" w:hAnsi="Liberation Serif"/>
          <w:sz w:val="28"/>
          <w:szCs w:val="28"/>
          <w:lang w:bidi="ru-RU"/>
        </w:rPr>
      </w:pPr>
      <w:r>
        <w:rPr>
          <w:rFonts w:ascii="Liberation Serif" w:hAnsi="Liberation Serif"/>
          <w:sz w:val="28"/>
          <w:szCs w:val="28"/>
          <w:lang w:bidi="ru-RU"/>
        </w:rPr>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1. Требования к функциям, выполняемым системой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а) прием сигналов оповещения и экстренной информации от систем оповещения населения вышестоящего уровня;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б) включение (запуск) муниципальной системы оповещения с пункта управления, установленного в ЕДДС Камышловского городского округа и не менее чем с одного пункта управления для объектовых систем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в) взаимное автоматическое (автоматизированное) уведомление пунктов управления ГО и РСЧС одного уровня о задействовании системы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г) автономное (децентрализованное) управление муниципальной и  объектовыми системами оповещения и КСЭОН;</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д) автоматический, автоматизированный и ручной режимы запуска системы оповещения населения;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е) обмен информацией со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ж)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з) формирование, передача сигналов оповещения и экстренной информации, аудио-, аудиовизуальных и буквенно-цифровых сообщений;</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и) передача и сбор автоматических и ручных подтверждений о приеме сигнала оповещения и экстренной информации;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к) двухсторонний обмен аудио-, аудиовизуальными и буквенно-цифровыми сообщениями;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xml:space="preserve"> </w:t>
      </w:r>
      <w:r>
        <w:rPr>
          <w:rFonts w:ascii="Liberation Serif" w:hAnsi="Liberation Serif"/>
          <w:sz w:val="28"/>
          <w:szCs w:val="28"/>
          <w:lang w:bidi="ru-RU"/>
        </w:rPr>
        <w:t>л) установка вида сигнала (оповещения, управления, другой) и типа сигнала (основной, проверочный);</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м) оперативный ввод сигнала оповещения и экстренной информации или редактирование ранее записанного сигнала оповещения и экстренной информации;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н) дистанционное управление оконечными средствами оповещения населения, должностных лиц, органов управления и сил ГО и РСЧС;</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о) приостановка или отмена выполнения сеанса (сценария) оповещения по команде;</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р) приоритет передачи сигналов оповещения вышестоящего уровня по отношению к нижестоящему;</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с) контроль и визуализация состояния технических средств оповещения и каналов связи;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т) защита от несанкционированного доступа;</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у)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Порядок хранения информации документирования определяется положениями о муниципальной и локальных системах оповещения. Срок хранения информации документирования составляет не менее трёх лет.</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Формат сохраняемой информации документирования определяется применяемыми в системе оповещения населения техническими средствами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Технические средства оповещения транспортной инфраструктуры и транспортных средств должны соответствовать требованиям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 сентября 2016 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2. Требования к показателям назначения: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а) время доведения сигнала и экстренной информации до населения в автоматизированном режиме функционирования не должно превышать 5 мин.;</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б) при автоматическом режиме функционирования время прохождения сигналов оповещения и экстренной информации: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на региональном уровне - не более 12 сек.;</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на муниципальном и объектовом уровне - не более 8 сек.;</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в) 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 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дБА суперпозицию звуковых сигналов, поступающих от других оконечных устройств коллективного оповещения, и постоянного шума, определяемого функциональным назначением данной зоны. В любой точке зоны оповещения уровень звука, поступающего от всех оконечных устройств звукового и речевого оповещения, не должен превышать 120 дБА;</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г)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автоматическим контролем состояния с использованием встроенных программно-аппаратных средств - не реже одного раза в 30 мин.;</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передачей контрольных (тестовых) сообщений как циркулярно по всей системе оповещения населения, так и выборочно, по установленному графику, но не реже одного раза в сутки.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3.</w:t>
        <w:tab/>
        <w:t>Требования к показателям надежности и живучести: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а) надежность (коэффициент готовности (Кг) одного направления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для объектового и муниципального уровней - Кг не менее 0,995;</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б)</w:t>
        <w:tab/>
        <w:t>живучесть (вероятность живучести одного направления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для объектового и муниципального уровня - Рж не менее 0,95;</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4.</w:t>
        <w:tab/>
        <w:t>Требования к информационному обеспечению:</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основой информационного обеспечения системы оповещения населения являются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состав, структура и способы организации данных обеспечивают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pPr>
        <w:pStyle w:val="Normal"/>
        <w:spacing w:lineRule="auto" w:line="240" w:before="0" w:after="0"/>
        <w:ind w:left="0" w:right="0" w:firstLine="709"/>
        <w:jc w:val="both"/>
        <w:rPr/>
      </w:pPr>
      <w:r>
        <w:rPr>
          <w:rFonts w:ascii="Liberation Serif" w:hAnsi="Liberation Serif"/>
          <w:sz w:val="28"/>
          <w:szCs w:val="28"/>
          <w:lang w:bidi="ru-RU"/>
        </w:rPr>
        <w:t>- информационный обмен между компонентами системы осуществляется по сетям связи и передачи данных с гарантированной доставкой команд управления и сообщений (информации) пункту управления ГО и РСЧС</w:t>
      </w:r>
      <w:r>
        <w:rPr>
          <w:rFonts w:ascii="Liberation Serif" w:hAnsi="Liberation Serif"/>
          <w:color w:val="FF0000"/>
          <w:sz w:val="28"/>
          <w:szCs w:val="28"/>
          <w:lang w:bidi="ru-RU"/>
        </w:rPr>
        <w:t>;</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5.</w:t>
        <w:tab/>
        <w:t>Требования к сопряжению:</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все системы оповещения населения должны программно и технически сопрягаться;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при сопряжении систем оповещения населения должен использоваться единый протокол обмена информацией (стандартное устройство сопряжения);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сопряжение региональной системы оповещения с муниципальными системами оповещения и КСЭОН, обеспечивается органом государственной власти субъекта Российской Федерации;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сопряжение локальных систем оповещения с муниципальными (региональной) системами оповещения осуществляется организацией, эксплуатирующей опасный производственный объект I и II классов опасности, особо радиационно опасное и ядерно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w:t>
        <w:tab/>
        <w:t>сооружение чрезвычайно высокой опасности и гидротехническое сооружение высокой опасности.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6.</w:t>
        <w:tab/>
        <w:t>Требования к защите информации: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муниципальная система оповещения населения Камышловского городского округа должна соответствовать классу защищенности не ниже 3 класса.</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7.</w:t>
        <w:tab/>
        <w:t>Требования к средствам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технические средства оповещения должны соответствовать требованиям ГОСТ Р 42.3.01-2014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 утвержденного и введённого в действие с 1 января 2015 г. приказом Росстандарта от 7 апреля 2014 г. № 311-ст «Об утверждении национального стандарта»;</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программное обеспечение в региональных и муниципальных системах оповещения должно отвечать требованиям постановления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8.</w:t>
        <w:tab/>
        <w:t>Требования электробезопасности: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9.</w:t>
        <w:tab/>
        <w:t>Требования к размещению технических средств оповещения: технические средства оповещения должны размещаться на объектах:</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термошкафах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10.</w:t>
        <w:tab/>
        <w:t>Требования к громкоговорящим средствам на подвижных объектах, мобильным и носимым техническим средствам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-технические средства оповещения размещаются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подвижные, мобильные, носимые технические средства оповещения должны обеспечивать автономное функционирование;</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технические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передача речевых сообщений должна осуществляться с микрофона либо ранее записанного сообщения на электронном или магнитом носителе.</w:t>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tbl>
      <w:tblPr>
        <w:tblW w:w="9345" w:type="dxa"/>
        <w:jc w:val="left"/>
        <w:tblInd w:w="0" w:type="dxa"/>
        <w:tblCellMar>
          <w:top w:w="0" w:type="dxa"/>
          <w:left w:w="108" w:type="dxa"/>
          <w:bottom w:w="0" w:type="dxa"/>
          <w:right w:w="108" w:type="dxa"/>
        </w:tblCellMar>
      </w:tblPr>
      <w:tblGrid>
        <w:gridCol w:w="4672"/>
        <w:gridCol w:w="4673"/>
      </w:tblGrid>
      <w:tr>
        <w:trPr/>
        <w:tc>
          <w:tcPr>
            <w:tcW w:w="4672" w:type="dxa"/>
            <w:tcBorders/>
            <w:shd w:fill="auto" w:val="clear"/>
          </w:tcPr>
          <w:p>
            <w:pPr>
              <w:pStyle w:val="Normal"/>
              <w:widowControl/>
              <w:spacing w:lineRule="auto" w:line="240" w:before="0" w:after="0"/>
              <w:jc w:val="right"/>
              <w:rPr>
                <w:rFonts w:ascii="Liberation Serif" w:hAnsi="Liberation Serif" w:eastAsia="Calibri" w:cs="Times New Roman"/>
                <w:b w:val="false"/>
                <w:b w:val="false"/>
                <w:kern w:val="0"/>
                <w:sz w:val="28"/>
                <w:szCs w:val="28"/>
                <w:lang w:val="ru-RU" w:eastAsia="en-US" w:bidi="ru-RU"/>
              </w:rPr>
            </w:pPr>
            <w:r>
              <w:rPr>
                <w:rFonts w:eastAsia="Calibri" w:cs="Times New Roman" w:ascii="Liberation Serif" w:hAnsi="Liberation Serif"/>
                <w:b w:val="false"/>
                <w:kern w:val="0"/>
                <w:sz w:val="28"/>
                <w:szCs w:val="28"/>
                <w:lang w:val="ru-RU" w:eastAsia="en-US" w:bidi="ru-RU"/>
              </w:rPr>
            </w:r>
          </w:p>
        </w:tc>
        <w:tc>
          <w:tcPr>
            <w:tcW w:w="4673" w:type="dxa"/>
            <w:tcBorders/>
            <w:shd w:fill="auto" w:val="clear"/>
          </w:tcPr>
          <w:p>
            <w:pPr>
              <w:pStyle w:val="Normal"/>
              <w:widowControl/>
              <w:spacing w:lineRule="auto" w:line="240" w:before="0" w:after="0"/>
              <w:jc w:val="center"/>
              <w:rPr>
                <w:rFonts w:ascii="Liberation Serif" w:hAnsi="Liberation Serif" w:eastAsia="Calibri" w:cs="Times New Roman"/>
                <w:b w:val="false"/>
                <w:b w:val="false"/>
                <w:kern w:val="0"/>
                <w:sz w:val="24"/>
                <w:szCs w:val="24"/>
                <w:lang w:val="ru-RU" w:eastAsia="en-US" w:bidi="ru-RU"/>
              </w:rPr>
            </w:pPr>
            <w:r>
              <w:rPr>
                <w:rFonts w:eastAsia="Calibri" w:cs="Times New Roman" w:ascii="Liberation Serif" w:hAnsi="Liberation Serif"/>
                <w:b w:val="false"/>
                <w:kern w:val="0"/>
                <w:sz w:val="24"/>
                <w:szCs w:val="24"/>
                <w:lang w:val="ru-RU" w:eastAsia="en-US" w:bidi="ru-RU"/>
              </w:rPr>
              <w:t xml:space="preserve">Приложение №  </w:t>
            </w:r>
            <w:r>
              <w:rPr>
                <w:rFonts w:eastAsia="Calibri" w:cs="Times New Roman" w:ascii="Liberation Serif" w:hAnsi="Liberation Serif"/>
                <w:b w:val="false"/>
                <w:kern w:val="0"/>
                <w:sz w:val="24"/>
                <w:szCs w:val="24"/>
                <w:lang w:val="ru-RU" w:eastAsia="en-US" w:bidi="ru-RU"/>
              </w:rPr>
              <w:t>2</w:t>
            </w:r>
          </w:p>
          <w:p>
            <w:pPr>
              <w:pStyle w:val="Normal"/>
              <w:widowControl/>
              <w:spacing w:lineRule="auto" w:line="240" w:before="0" w:after="0"/>
              <w:jc w:val="center"/>
              <w:rPr>
                <w:rFonts w:cs="Times New Roman"/>
                <w:b w:val="false"/>
                <w:b w:val="false"/>
                <w:kern w:val="0"/>
                <w:sz w:val="24"/>
                <w:szCs w:val="24"/>
                <w:lang w:val="ru-RU"/>
              </w:rPr>
            </w:pPr>
            <w:r>
              <w:rPr>
                <w:rFonts w:eastAsia="Calibri" w:cs="Times New Roman" w:ascii="Liberation Serif" w:hAnsi="Liberation Serif"/>
                <w:b w:val="false"/>
                <w:kern w:val="0"/>
                <w:sz w:val="24"/>
                <w:szCs w:val="24"/>
                <w:lang w:val="ru-RU" w:eastAsia="en-US" w:bidi="ru-RU"/>
              </w:rPr>
              <w:t xml:space="preserve">к Положению о </w:t>
            </w:r>
            <w:r>
              <w:rPr>
                <w:rFonts w:eastAsia="Calibri" w:cs="Times New Roman"/>
                <w:b w:val="false"/>
                <w:kern w:val="0"/>
                <w:sz w:val="24"/>
                <w:szCs w:val="24"/>
                <w:lang w:val="ru-RU" w:eastAsia="en-US"/>
              </w:rPr>
              <w:t xml:space="preserve"> </w:t>
            </w:r>
            <w:r>
              <w:rPr>
                <w:rFonts w:eastAsia="Calibri" w:cs="Times New Roman" w:ascii="Liberation Serif" w:hAnsi="Liberation Serif"/>
                <w:b w:val="false"/>
                <w:kern w:val="0"/>
                <w:sz w:val="24"/>
                <w:szCs w:val="24"/>
                <w:lang w:val="ru-RU" w:eastAsia="en-US" w:bidi="ru-RU"/>
              </w:rPr>
              <w:t>муниципальной системе оповещения населения Камышловского городского округа, утвержденного</w:t>
            </w:r>
            <w:bookmarkStart w:id="6" w:name="_GoBack11"/>
            <w:bookmarkEnd w:id="6"/>
            <w:r>
              <w:rPr>
                <w:rFonts w:eastAsia="Calibri" w:cs="Times New Roman" w:ascii="Liberation Serif" w:hAnsi="Liberation Serif"/>
                <w:b w:val="false"/>
                <w:kern w:val="0"/>
                <w:sz w:val="24"/>
                <w:szCs w:val="24"/>
                <w:lang w:val="ru-RU" w:eastAsia="en-US" w:bidi="ru-RU"/>
              </w:rPr>
              <w:t xml:space="preserve"> </w:t>
            </w:r>
            <w:r>
              <w:rPr>
                <w:rFonts w:eastAsia="Calibri" w:cs="Times New Roman" w:ascii="Liberation Serif" w:hAnsi="Liberation Serif"/>
                <w:b w:val="false"/>
                <w:kern w:val="0"/>
                <w:sz w:val="24"/>
                <w:szCs w:val="24"/>
                <w:lang w:val="ru-RU" w:eastAsia="en-US" w:bidi="ru-RU"/>
              </w:rPr>
              <w:t>п</w:t>
            </w:r>
            <w:r>
              <w:rPr>
                <w:rFonts w:eastAsia="Calibri" w:cs="Times New Roman" w:ascii="Liberation Serif" w:hAnsi="Liberation Serif"/>
                <w:b w:val="false"/>
                <w:kern w:val="0"/>
                <w:sz w:val="24"/>
                <w:szCs w:val="24"/>
                <w:lang w:val="ru-RU" w:eastAsia="en-US" w:bidi="ru-RU"/>
              </w:rPr>
              <w:t xml:space="preserve">остановлением </w:t>
            </w:r>
            <w:r>
              <w:rPr>
                <w:rFonts w:eastAsia="Calibri" w:cs="Times New Roman" w:ascii="Liberation Serif" w:hAnsi="Liberation Serif"/>
                <w:b w:val="false"/>
                <w:kern w:val="0"/>
                <w:sz w:val="24"/>
                <w:szCs w:val="24"/>
                <w:lang w:val="ru-RU" w:eastAsia="en-US" w:bidi="ru-RU"/>
              </w:rPr>
              <w:t>администрации</w:t>
            </w:r>
            <w:r>
              <w:rPr>
                <w:rFonts w:eastAsia="Calibri" w:cs="Times New Roman" w:ascii="Liberation Serif" w:hAnsi="Liberation Serif"/>
                <w:b w:val="false"/>
                <w:kern w:val="0"/>
                <w:sz w:val="24"/>
                <w:szCs w:val="24"/>
                <w:lang w:val="ru-RU" w:eastAsia="en-US" w:bidi="ru-RU"/>
              </w:rPr>
              <w:t xml:space="preserve"> Камышловского городского округа </w:t>
            </w:r>
          </w:p>
          <w:p>
            <w:pPr>
              <w:pStyle w:val="Normal"/>
              <w:widowControl/>
              <w:spacing w:lineRule="auto" w:line="240" w:before="0" w:after="0"/>
              <w:jc w:val="center"/>
              <w:rPr/>
            </w:pPr>
            <w:r>
              <w:rPr>
                <w:rFonts w:eastAsia="Calibri" w:cs="Times New Roman" w:ascii="Liberation Serif" w:hAnsi="Liberation Serif"/>
                <w:b w:val="false"/>
                <w:kern w:val="0"/>
                <w:sz w:val="24"/>
                <w:szCs w:val="24"/>
                <w:lang w:val="ru-RU" w:eastAsia="en-US" w:bidi="ru-RU"/>
              </w:rPr>
              <w:t xml:space="preserve">от </w:t>
            </w:r>
            <w:r>
              <w:rPr>
                <w:rFonts w:eastAsia="Calibri" w:cs="Times New Roman" w:ascii="Liberation Serif" w:hAnsi="Liberation Serif"/>
                <w:b w:val="false"/>
                <w:kern w:val="0"/>
                <w:sz w:val="24"/>
                <w:szCs w:val="24"/>
                <w:lang w:val="ru-RU" w:eastAsia="en-US" w:bidi="ru-RU"/>
              </w:rPr>
              <w:t>22.12.</w:t>
            </w:r>
            <w:r>
              <w:rPr>
                <w:rFonts w:eastAsia="Calibri" w:cs="Times New Roman" w:ascii="Liberation Serif" w:hAnsi="Liberation Serif"/>
                <w:b w:val="false"/>
                <w:kern w:val="0"/>
                <w:sz w:val="24"/>
                <w:szCs w:val="24"/>
                <w:lang w:val="ru-RU" w:eastAsia="en-US" w:bidi="ru-RU"/>
              </w:rPr>
              <w:t>202</w:t>
            </w:r>
            <w:r>
              <w:rPr>
                <w:rFonts w:eastAsia="Calibri" w:cs="Times New Roman" w:ascii="Liberation Serif" w:hAnsi="Liberation Serif"/>
                <w:b w:val="false"/>
                <w:kern w:val="0"/>
                <w:sz w:val="24"/>
                <w:szCs w:val="24"/>
                <w:lang w:val="ru-RU" w:eastAsia="en-US" w:bidi="ru-RU"/>
              </w:rPr>
              <w:t>0</w:t>
            </w:r>
            <w:r>
              <w:rPr>
                <w:rFonts w:eastAsia="Calibri" w:cs="Times New Roman" w:ascii="Liberation Serif" w:hAnsi="Liberation Serif"/>
                <w:b w:val="false"/>
                <w:kern w:val="0"/>
                <w:sz w:val="24"/>
                <w:szCs w:val="24"/>
                <w:lang w:val="ru-RU" w:eastAsia="en-US" w:bidi="ru-RU"/>
              </w:rPr>
              <w:t xml:space="preserve">  №  </w:t>
            </w:r>
            <w:r>
              <w:rPr>
                <w:rFonts w:eastAsia="Calibri" w:cs="Times New Roman" w:ascii="Liberation Serif" w:hAnsi="Liberation Serif"/>
                <w:b w:val="false"/>
                <w:kern w:val="0"/>
                <w:sz w:val="24"/>
                <w:szCs w:val="24"/>
                <w:lang w:val="ru-RU" w:eastAsia="en-US" w:bidi="ru-RU"/>
              </w:rPr>
              <w:t>880</w:t>
            </w:r>
          </w:p>
        </w:tc>
      </w:tr>
    </w:tbl>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Normal"/>
        <w:spacing w:before="0" w:after="0"/>
        <w:jc w:val="center"/>
        <w:rPr>
          <w:rFonts w:ascii="Liberation Serif" w:hAnsi="Liberation Serif"/>
          <w:b/>
          <w:b/>
          <w:sz w:val="28"/>
          <w:szCs w:val="28"/>
        </w:rPr>
      </w:pPr>
      <w:r>
        <w:rPr>
          <w:rFonts w:ascii="Liberation Serif" w:hAnsi="Liberation Serif"/>
          <w:b/>
          <w:sz w:val="28"/>
          <w:szCs w:val="28"/>
        </w:rPr>
        <w:t xml:space="preserve">Перечень мест установки электросирен </w:t>
      </w:r>
    </w:p>
    <w:p>
      <w:pPr>
        <w:pStyle w:val="Normal"/>
        <w:spacing w:before="0" w:after="0"/>
        <w:jc w:val="center"/>
        <w:rPr>
          <w:rFonts w:ascii="Liberation Serif" w:hAnsi="Liberation Serif"/>
          <w:b/>
          <w:b/>
          <w:sz w:val="28"/>
          <w:szCs w:val="28"/>
        </w:rPr>
      </w:pPr>
      <w:r>
        <w:rPr>
          <w:rFonts w:ascii="Liberation Serif" w:hAnsi="Liberation Serif"/>
          <w:b/>
          <w:sz w:val="28"/>
          <w:szCs w:val="28"/>
        </w:rPr>
        <w:t>муниципальной системы оповещения населения Камышловского городского округа</w:t>
      </w:r>
    </w:p>
    <w:p>
      <w:pPr>
        <w:pStyle w:val="Normal"/>
        <w:spacing w:before="0" w:after="0"/>
        <w:jc w:val="center"/>
        <w:rPr>
          <w:rFonts w:ascii="Liberation Serif" w:hAnsi="Liberation Serif"/>
          <w:b/>
          <w:b/>
          <w:sz w:val="28"/>
          <w:szCs w:val="28"/>
        </w:rPr>
      </w:pPr>
      <w:r>
        <w:rPr>
          <w:rFonts w:ascii="Liberation Serif" w:hAnsi="Liberation Serif"/>
          <w:b/>
          <w:sz w:val="28"/>
          <w:szCs w:val="28"/>
        </w:rPr>
      </w:r>
    </w:p>
    <w:tbl>
      <w:tblPr>
        <w:tblW w:w="9345" w:type="dxa"/>
        <w:jc w:val="left"/>
        <w:tblInd w:w="5" w:type="dxa"/>
        <w:tblCellMar>
          <w:top w:w="0" w:type="dxa"/>
          <w:left w:w="108" w:type="dxa"/>
          <w:bottom w:w="0" w:type="dxa"/>
          <w:right w:w="108" w:type="dxa"/>
        </w:tblCellMar>
      </w:tblPr>
      <w:tblGrid>
        <w:gridCol w:w="688"/>
        <w:gridCol w:w="2351"/>
        <w:gridCol w:w="2455"/>
        <w:gridCol w:w="1969"/>
        <w:gridCol w:w="1882"/>
      </w:tblGrid>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w:t>
            </w:r>
          </w:p>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п/п</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Адрес, наименование организации, где установлена электросирена</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Организация, где установлено оборудование, руководитель организации</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Вид и количество установленного оборудования</w:t>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Ответственное лицо за запуск электросирены</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1</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2</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3</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4</w:t>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5</w:t>
            </w:r>
          </w:p>
        </w:tc>
      </w:tr>
      <w:tr>
        <w:trPr/>
        <w:tc>
          <w:tcPr>
            <w:tcW w:w="934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Электросирены муниципальной системы оповещения</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1</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ул. Карла Маркса, 56 Административное здание</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ЕДДС</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Ю.В. Кузьминых</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КПТСО «Грифон» (комплект)- 1 шт.</w:t>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2</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ул. Фарфористов, 11</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МАУ ДО «Дом детского творчества»</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Директор</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Ю.В. Салихова</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3</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ул. Молокова, 9 </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МАОУ «Лицей № 5»</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Директор</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Л.А. Ковина</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4</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ул. Красных партизан, 2-а </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МАОУ «Школа № 7»</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Директор</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Р.Р. Соколова</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5</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ул. Ирбитская, 67 </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МУП «Водоканал Камышлов»</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Коммерческий директор</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А.Г. Малышев</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6</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ул. Шадринская, 13 </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Автомагазин</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Г.А. Колясников</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7</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ул. Северная, 63 </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ГБПОУ СО «Камышловский гуманитарно-технологический техникум</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Директор</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Е.Е. Бочкарева</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8</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ул. Энгельса, 208 </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ОАО «Полевской молочный комбинат»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Директор ОП «Камышловский молочный комбинат»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Н.В. Молодых</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9</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ул. Заводская, 15 Административное здание</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Камышловский почтамт АО «Почта России»</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почтамта</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И.В. Дресвянкина</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ЕДДС</w:t>
            </w:r>
          </w:p>
        </w:tc>
      </w:tr>
      <w:tr>
        <w:trPr/>
        <w:tc>
          <w:tcPr>
            <w:tcW w:w="934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Электросирены объектовых систем оповещения</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1</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2</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3</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4</w:t>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5</w:t>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10</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ул. Фарфористов, 6 На опоре</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Камышловский электротехнический завод филиал ОАО «ЭЛТЕЗА»</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Директор</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Мокин Андрей Викторович</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Инженер по ГО и ЧС </w:t>
            </w:r>
          </w:p>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r>
          </w:p>
        </w:tc>
      </w:tr>
      <w:tr>
        <w:trPr/>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11</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г. Камышлов</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ул. Красных Орлов, 83-а </w:t>
            </w:r>
          </w:p>
          <w:p>
            <w:pPr>
              <w:pStyle w:val="Normal"/>
              <w:widowControl/>
              <w:spacing w:lineRule="auto" w:line="240" w:before="0" w:after="0"/>
              <w:jc w:val="left"/>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здание Ж/Д Вокзала</w:t>
            </w:r>
          </w:p>
        </w:tc>
        <w:tc>
          <w:tcPr>
            <w:tcW w:w="24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Начальник Вокзала</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А.М. Кондратьева </w:t>
            </w:r>
          </w:p>
        </w:tc>
        <w:tc>
          <w:tcPr>
            <w:tcW w:w="1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Электросирена С-40- 1 шт.</w:t>
            </w:r>
          </w:p>
        </w:tc>
        <w:tc>
          <w:tcPr>
            <w:tcW w:w="18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Дежурный по вокзалу</w:t>
            </w:r>
          </w:p>
        </w:tc>
      </w:tr>
    </w:tbl>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pStyle w:val="Normal"/>
        <w:jc w:val="center"/>
        <w:rPr>
          <w:rFonts w:ascii="Liberation Serif" w:hAnsi="Liberation Serif"/>
          <w:sz w:val="28"/>
          <w:szCs w:val="28"/>
          <w:lang w:bidi="ru-RU"/>
        </w:rPr>
      </w:pPr>
      <w:r>
        <w:rPr>
          <w:rFonts w:ascii="Liberation Serif" w:hAnsi="Liberation Serif"/>
          <w:sz w:val="28"/>
          <w:szCs w:val="28"/>
          <w:lang w:bidi="ru-RU"/>
        </w:rPr>
      </w:r>
    </w:p>
    <w:p>
      <w:pPr>
        <w:sectPr>
          <w:headerReference w:type="default" r:id="rId5"/>
          <w:type w:val="nextPage"/>
          <w:pgSz w:w="11906" w:h="16838"/>
          <w:pgMar w:left="1701" w:right="567" w:header="1134" w:top="1548" w:footer="0" w:bottom="1134" w:gutter="0"/>
          <w:pgNumType w:fmt="decimal"/>
          <w:formProt w:val="false"/>
          <w:titlePg/>
          <w:textDirection w:val="lrTb"/>
          <w:docGrid w:type="default" w:linePitch="600" w:charSpace="36864"/>
        </w:sectPr>
        <w:pStyle w:val="Normal"/>
        <w:jc w:val="center"/>
        <w:rPr>
          <w:rFonts w:ascii="Liberation Serif" w:hAnsi="Liberation Serif"/>
          <w:sz w:val="28"/>
          <w:szCs w:val="28"/>
          <w:lang w:bidi="ru-RU"/>
        </w:rPr>
      </w:pPr>
      <w:r>
        <w:rPr>
          <w:rFonts w:ascii="Liberation Serif" w:hAnsi="Liberation Serif"/>
          <w:sz w:val="28"/>
          <w:szCs w:val="28"/>
          <w:lang w:bidi="ru-RU"/>
        </w:rPr>
      </w:r>
    </w:p>
    <w:p>
      <w:pPr>
        <w:sectPr>
          <w:headerReference w:type="default" r:id="rId7"/>
          <w:type w:val="nextPage"/>
          <w:pgSz w:orient="landscape" w:w="16838" w:h="11906"/>
          <w:pgMar w:left="283" w:right="283" w:header="0" w:top="510" w:footer="0" w:bottom="283" w:gutter="0"/>
          <w:pgNumType w:fmt="decimal"/>
          <w:formProt w:val="false"/>
          <w:textDirection w:val="lrTb"/>
          <w:docGrid w:type="default" w:linePitch="600" w:charSpace="36864"/>
        </w:sectPr>
        <w:pStyle w:val="Normal"/>
        <w:jc w:val="center"/>
        <w:rPr>
          <w:rFonts w:ascii="Liberation Serif" w:hAnsi="Liberation Serif"/>
          <w:sz w:val="28"/>
          <w:szCs w:val="28"/>
          <w:lang w:bidi="ru-RU"/>
        </w:rPr>
      </w:pPr>
      <w:r>
        <w:rPr>
          <w:rFonts w:ascii="Liberation Serif" w:hAnsi="Liberation Serif"/>
          <w:sz w:val="28"/>
          <w:szCs w:val="28"/>
          <w:lang w:bidi="ru-RU"/>
        </w:rPr>
        <w:drawing>
          <wp:inline distT="0" distB="0" distL="0" distR="0">
            <wp:extent cx="9251950" cy="7018655"/>
            <wp:effectExtent l="0" t="0" r="0" b="0"/>
            <wp:docPr id="1" name="Рисунок 2" descr="\\DISPETCHER\Users\Public\Documents\Стас Смертин\Схема оповещ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DISPETCHER\Users\Public\Documents\Стас Смертин\Схема оповещения.jpg"/>
                    <pic:cNvPicPr>
                      <a:picLocks noChangeAspect="1" noChangeArrowheads="1"/>
                    </pic:cNvPicPr>
                  </pic:nvPicPr>
                  <pic:blipFill>
                    <a:blip r:embed="rId6"/>
                    <a:stretch>
                      <a:fillRect/>
                    </a:stretch>
                  </pic:blipFill>
                  <pic:spPr bwMode="auto">
                    <a:xfrm>
                      <a:off x="0" y="0"/>
                      <a:ext cx="9251950" cy="7018655"/>
                    </a:xfrm>
                    <a:prstGeom prst="rect">
                      <a:avLst/>
                    </a:prstGeom>
                  </pic:spPr>
                </pic:pic>
              </a:graphicData>
            </a:graphic>
          </wp:inline>
        </w:drawing>
      </w:r>
    </w:p>
    <w:tbl>
      <w:tblPr>
        <w:tblW w:w="9345" w:type="dxa"/>
        <w:jc w:val="left"/>
        <w:tblInd w:w="0" w:type="dxa"/>
        <w:tblCellMar>
          <w:top w:w="0" w:type="dxa"/>
          <w:left w:w="108" w:type="dxa"/>
          <w:bottom w:w="0" w:type="dxa"/>
          <w:right w:w="108" w:type="dxa"/>
        </w:tblCellMar>
      </w:tblPr>
      <w:tblGrid>
        <w:gridCol w:w="4672"/>
        <w:gridCol w:w="4673"/>
      </w:tblGrid>
      <w:tr>
        <w:trPr/>
        <w:tc>
          <w:tcPr>
            <w:tcW w:w="4672" w:type="dxa"/>
            <w:tcBorders/>
            <w:shd w:fill="auto" w:val="clear"/>
          </w:tcPr>
          <w:p>
            <w:pPr>
              <w:pStyle w:val="Normal"/>
              <w:widowControl/>
              <w:spacing w:lineRule="auto" w:line="240" w:before="0" w:after="0"/>
              <w:jc w:val="right"/>
              <w:rPr>
                <w:rFonts w:ascii="Liberation Serif" w:hAnsi="Liberation Serif" w:eastAsia="Calibri" w:cs="Times New Roman"/>
                <w:b w:val="false"/>
                <w:b w:val="false"/>
                <w:kern w:val="0"/>
                <w:sz w:val="28"/>
                <w:szCs w:val="28"/>
                <w:lang w:val="ru-RU" w:eastAsia="en-US" w:bidi="ru-RU"/>
              </w:rPr>
            </w:pPr>
            <w:r>
              <w:rPr>
                <w:rFonts w:eastAsia="Calibri" w:cs="Times New Roman" w:ascii="Liberation Serif" w:hAnsi="Liberation Serif"/>
                <w:b w:val="false"/>
                <w:kern w:val="0"/>
                <w:sz w:val="28"/>
                <w:szCs w:val="28"/>
                <w:lang w:val="ru-RU" w:eastAsia="en-US" w:bidi="ru-RU"/>
              </w:rPr>
            </w:r>
          </w:p>
        </w:tc>
        <w:tc>
          <w:tcPr>
            <w:tcW w:w="4673" w:type="dxa"/>
            <w:tcBorders/>
            <w:shd w:fill="auto" w:val="clear"/>
          </w:tcPr>
          <w:p>
            <w:pPr>
              <w:pStyle w:val="Normal"/>
              <w:widowControl/>
              <w:spacing w:lineRule="auto" w:line="240" w:before="0" w:after="0"/>
              <w:jc w:val="center"/>
              <w:rPr>
                <w:rFonts w:ascii="Liberation Serif" w:hAnsi="Liberation Serif" w:eastAsia="Calibri" w:cs="Times New Roman"/>
                <w:b w:val="false"/>
                <w:b w:val="false"/>
                <w:kern w:val="0"/>
                <w:sz w:val="24"/>
                <w:szCs w:val="24"/>
                <w:lang w:val="ru-RU" w:eastAsia="en-US" w:bidi="ru-RU"/>
              </w:rPr>
            </w:pPr>
            <w:r>
              <w:rPr>
                <w:rFonts w:eastAsia="Calibri" w:cs="Times New Roman" w:ascii="Liberation Serif" w:hAnsi="Liberation Serif"/>
                <w:b w:val="false"/>
                <w:kern w:val="0"/>
                <w:sz w:val="24"/>
                <w:szCs w:val="24"/>
                <w:lang w:val="ru-RU" w:eastAsia="en-US" w:bidi="ru-RU"/>
              </w:rPr>
              <w:t xml:space="preserve">Приложение №  </w:t>
            </w:r>
            <w:r>
              <w:rPr>
                <w:rFonts w:eastAsia="Calibri" w:cs="Times New Roman" w:ascii="Liberation Serif" w:hAnsi="Liberation Serif"/>
                <w:b w:val="false"/>
                <w:kern w:val="0"/>
                <w:sz w:val="24"/>
                <w:szCs w:val="24"/>
                <w:lang w:val="ru-RU" w:eastAsia="en-US" w:bidi="ru-RU"/>
              </w:rPr>
              <w:t>3</w:t>
            </w:r>
          </w:p>
          <w:p>
            <w:pPr>
              <w:pStyle w:val="Normal"/>
              <w:widowControl/>
              <w:spacing w:lineRule="auto" w:line="240" w:before="0" w:after="0"/>
              <w:jc w:val="center"/>
              <w:rPr>
                <w:rFonts w:cs="Times New Roman"/>
                <w:b w:val="false"/>
                <w:b w:val="false"/>
                <w:kern w:val="0"/>
                <w:sz w:val="24"/>
                <w:szCs w:val="24"/>
                <w:lang w:val="ru-RU"/>
              </w:rPr>
            </w:pPr>
            <w:r>
              <w:rPr>
                <w:rFonts w:eastAsia="Calibri" w:cs="Times New Roman" w:ascii="Liberation Serif" w:hAnsi="Liberation Serif"/>
                <w:b w:val="false"/>
                <w:kern w:val="0"/>
                <w:sz w:val="24"/>
                <w:szCs w:val="24"/>
                <w:lang w:val="ru-RU" w:eastAsia="en-US" w:bidi="ru-RU"/>
              </w:rPr>
              <w:t xml:space="preserve">к Положению о </w:t>
            </w:r>
            <w:r>
              <w:rPr>
                <w:rFonts w:eastAsia="Calibri" w:cs="Times New Roman"/>
                <w:b w:val="false"/>
                <w:kern w:val="0"/>
                <w:sz w:val="24"/>
                <w:szCs w:val="24"/>
                <w:lang w:val="ru-RU" w:eastAsia="en-US"/>
              </w:rPr>
              <w:t xml:space="preserve"> </w:t>
            </w:r>
            <w:r>
              <w:rPr>
                <w:rFonts w:eastAsia="Calibri" w:cs="Times New Roman" w:ascii="Liberation Serif" w:hAnsi="Liberation Serif"/>
                <w:b w:val="false"/>
                <w:kern w:val="0"/>
                <w:sz w:val="24"/>
                <w:szCs w:val="24"/>
                <w:lang w:val="ru-RU" w:eastAsia="en-US" w:bidi="ru-RU"/>
              </w:rPr>
              <w:t>муниципальной системе оповещения населения Камышловского городского округа, утвержденного</w:t>
            </w:r>
            <w:bookmarkStart w:id="7" w:name="_GoBack1"/>
            <w:bookmarkEnd w:id="7"/>
            <w:r>
              <w:rPr>
                <w:rFonts w:eastAsia="Calibri" w:cs="Times New Roman" w:ascii="Liberation Serif" w:hAnsi="Liberation Serif"/>
                <w:b w:val="false"/>
                <w:kern w:val="0"/>
                <w:sz w:val="24"/>
                <w:szCs w:val="24"/>
                <w:lang w:val="ru-RU" w:eastAsia="en-US" w:bidi="ru-RU"/>
              </w:rPr>
              <w:t xml:space="preserve"> Постановлением </w:t>
            </w:r>
            <w:r>
              <w:rPr>
                <w:rFonts w:eastAsia="Calibri" w:cs="Times New Roman" w:ascii="Liberation Serif" w:hAnsi="Liberation Serif"/>
                <w:b w:val="false"/>
                <w:kern w:val="0"/>
                <w:sz w:val="24"/>
                <w:szCs w:val="24"/>
                <w:lang w:val="ru-RU" w:eastAsia="en-US" w:bidi="ru-RU"/>
              </w:rPr>
              <w:t>администрации</w:t>
            </w:r>
            <w:r>
              <w:rPr>
                <w:rFonts w:eastAsia="Calibri" w:cs="Times New Roman" w:ascii="Liberation Serif" w:hAnsi="Liberation Serif"/>
                <w:b w:val="false"/>
                <w:kern w:val="0"/>
                <w:sz w:val="24"/>
                <w:szCs w:val="24"/>
                <w:lang w:val="ru-RU" w:eastAsia="en-US" w:bidi="ru-RU"/>
              </w:rPr>
              <w:t xml:space="preserve"> Камышловского городского округа </w:t>
            </w:r>
          </w:p>
          <w:p>
            <w:pPr>
              <w:pStyle w:val="Normal"/>
              <w:widowControl/>
              <w:spacing w:lineRule="auto" w:line="240" w:before="0" w:after="0"/>
              <w:jc w:val="center"/>
              <w:rPr/>
            </w:pPr>
            <w:r>
              <w:rPr>
                <w:rFonts w:eastAsia="Calibri" w:cs="Times New Roman" w:ascii="Liberation Serif" w:hAnsi="Liberation Serif"/>
                <w:b w:val="false"/>
                <w:kern w:val="0"/>
                <w:sz w:val="24"/>
                <w:szCs w:val="24"/>
                <w:lang w:val="ru-RU" w:eastAsia="en-US" w:bidi="ru-RU"/>
              </w:rPr>
              <w:t xml:space="preserve">от </w:t>
            </w:r>
            <w:r>
              <w:rPr>
                <w:rFonts w:eastAsia="Calibri" w:cs="Times New Roman" w:ascii="Liberation Serif" w:hAnsi="Liberation Serif"/>
                <w:b w:val="false"/>
                <w:kern w:val="0"/>
                <w:sz w:val="24"/>
                <w:szCs w:val="24"/>
                <w:lang w:val="ru-RU" w:eastAsia="en-US" w:bidi="ru-RU"/>
              </w:rPr>
              <w:t>22.12.</w:t>
            </w:r>
            <w:r>
              <w:rPr>
                <w:rFonts w:eastAsia="Calibri" w:cs="Times New Roman" w:ascii="Liberation Serif" w:hAnsi="Liberation Serif"/>
                <w:b w:val="false"/>
                <w:kern w:val="0"/>
                <w:sz w:val="24"/>
                <w:szCs w:val="24"/>
                <w:lang w:val="ru-RU" w:eastAsia="en-US" w:bidi="ru-RU"/>
              </w:rPr>
              <w:t>202</w:t>
            </w:r>
            <w:r>
              <w:rPr>
                <w:rFonts w:eastAsia="Calibri" w:cs="Times New Roman" w:ascii="Liberation Serif" w:hAnsi="Liberation Serif"/>
                <w:b w:val="false"/>
                <w:kern w:val="0"/>
                <w:sz w:val="24"/>
                <w:szCs w:val="24"/>
                <w:lang w:val="ru-RU" w:eastAsia="en-US" w:bidi="ru-RU"/>
              </w:rPr>
              <w:t>0</w:t>
            </w:r>
            <w:r>
              <w:rPr>
                <w:rFonts w:eastAsia="Calibri" w:cs="Times New Roman" w:ascii="Liberation Serif" w:hAnsi="Liberation Serif"/>
                <w:b w:val="false"/>
                <w:kern w:val="0"/>
                <w:sz w:val="24"/>
                <w:szCs w:val="24"/>
                <w:lang w:val="ru-RU" w:eastAsia="en-US" w:bidi="ru-RU"/>
              </w:rPr>
              <w:t xml:space="preserve">  № </w:t>
            </w:r>
            <w:r>
              <w:rPr>
                <w:rFonts w:eastAsia="Calibri" w:cs="Times New Roman" w:ascii="Liberation Serif" w:hAnsi="Liberation Serif"/>
                <w:b w:val="false"/>
                <w:kern w:val="0"/>
                <w:sz w:val="24"/>
                <w:szCs w:val="24"/>
                <w:lang w:val="ru-RU" w:eastAsia="en-US" w:bidi="ru-RU"/>
              </w:rPr>
              <w:t>880</w:t>
            </w:r>
          </w:p>
        </w:tc>
      </w:tr>
    </w:tbl>
    <w:p>
      <w:pPr>
        <w:pStyle w:val="Normal"/>
        <w:rPr>
          <w:rFonts w:ascii="Liberation Serif" w:hAnsi="Liberation Serif"/>
          <w:sz w:val="28"/>
          <w:szCs w:val="28"/>
        </w:rPr>
      </w:pPr>
      <w:r>
        <w:rPr>
          <w:rFonts w:ascii="Liberation Serif" w:hAnsi="Liberation Serif"/>
          <w:sz w:val="28"/>
          <w:szCs w:val="28"/>
        </w:rPr>
      </w:r>
    </w:p>
    <w:p>
      <w:pPr>
        <w:pStyle w:val="ConsPlusTitle"/>
        <w:jc w:val="center"/>
        <w:rPr>
          <w:rFonts w:ascii="Liberation Serif" w:hAnsi="Liberation Serif"/>
          <w:b/>
          <w:b/>
          <w:bCs/>
          <w:sz w:val="28"/>
          <w:szCs w:val="28"/>
        </w:rPr>
      </w:pPr>
      <w:r>
        <w:rPr>
          <w:rFonts w:ascii="Liberation Serif" w:hAnsi="Liberation Serif"/>
          <w:b/>
          <w:bCs/>
          <w:sz w:val="28"/>
          <w:szCs w:val="28"/>
        </w:rPr>
        <w:t>Положение по организации эксплуатационно-технического обслуживания</w:t>
      </w:r>
    </w:p>
    <w:p>
      <w:pPr>
        <w:pStyle w:val="ConsPlusTitle"/>
        <w:jc w:val="center"/>
        <w:rPr>
          <w:rFonts w:ascii="Liberation Serif" w:hAnsi="Liberation Serif"/>
          <w:b/>
          <w:b/>
          <w:bCs/>
          <w:sz w:val="28"/>
          <w:szCs w:val="28"/>
        </w:rPr>
      </w:pPr>
      <w:r>
        <w:rPr>
          <w:rFonts w:ascii="Liberation Serif" w:hAnsi="Liberation Serif"/>
          <w:b/>
          <w:bCs/>
          <w:sz w:val="28"/>
          <w:szCs w:val="28"/>
        </w:rPr>
        <w:t>муниципальной системы оповещения населения</w:t>
      </w:r>
    </w:p>
    <w:p>
      <w:pPr>
        <w:pStyle w:val="ConsPlusTitle"/>
        <w:jc w:val="center"/>
        <w:rPr>
          <w:rFonts w:ascii="Liberation Serif" w:hAnsi="Liberation Serif"/>
          <w:b/>
          <w:b/>
          <w:bCs/>
          <w:sz w:val="28"/>
          <w:szCs w:val="28"/>
        </w:rPr>
      </w:pPr>
      <w:r>
        <w:rPr>
          <w:rFonts w:ascii="Liberation Serif" w:hAnsi="Liberation Serif"/>
          <w:b/>
          <w:bCs/>
          <w:sz w:val="28"/>
          <w:szCs w:val="28"/>
        </w:rPr>
        <w:t>Камышловского городского округа</w:t>
      </w:r>
    </w:p>
    <w:p>
      <w:pPr>
        <w:pStyle w:val="ConsPlusNormal"/>
        <w:jc w:val="both"/>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b/>
          <w:b/>
          <w:bCs/>
          <w:sz w:val="28"/>
          <w:szCs w:val="28"/>
        </w:rPr>
      </w:pPr>
      <w:r>
        <w:rPr>
          <w:rFonts w:ascii="Liberation Serif" w:hAnsi="Liberation Serif"/>
          <w:b/>
          <w:bCs/>
          <w:sz w:val="28"/>
          <w:szCs w:val="28"/>
        </w:rPr>
        <w:t>I. Общие положения</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pPr>
      <w:r>
        <w:rPr>
          <w:rFonts w:ascii="Liberation Serif" w:hAnsi="Liberation Serif"/>
          <w:b w:val="false"/>
          <w:bCs w:val="false"/>
          <w:sz w:val="28"/>
          <w:szCs w:val="28"/>
        </w:rPr>
        <w:t>1.</w:t>
      </w:r>
      <w:r>
        <w:rPr>
          <w:rFonts w:ascii="Liberation Serif" w:hAnsi="Liberation Serif"/>
          <w:sz w:val="28"/>
          <w:szCs w:val="28"/>
        </w:rPr>
        <w:t xml:space="preserve"> Положение по организации эксплуатационно-технического обслуживания муниципальной системы оповещения населения Камышловского городского округа (далее - Положение) разработано в соответствии с Приложением N 1 к Положению по организации эксплуатационно-технического обслуживания систем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N 579/366 для организации мероприятий, направленных на поддержание в состоянии постоянной готовности системы оповещения населения</w:t>
      </w:r>
      <w:r>
        <w:rPr/>
        <w:t xml:space="preserve"> </w:t>
      </w:r>
      <w:r>
        <w:rPr>
          <w:rFonts w:ascii="Liberation Serif" w:hAnsi="Liberation Serif"/>
          <w:sz w:val="28"/>
          <w:szCs w:val="28"/>
        </w:rPr>
        <w:t>Камышловского городского округа.</w:t>
      </w:r>
    </w:p>
    <w:p>
      <w:pPr>
        <w:pStyle w:val="ConsPlusNormal"/>
        <w:ind w:left="0" w:right="0" w:firstLine="540"/>
        <w:jc w:val="both"/>
        <w:rPr/>
      </w:pPr>
      <w:r>
        <w:rPr>
          <w:rFonts w:ascii="Liberation Serif" w:hAnsi="Liberation Serif"/>
          <w:b w:val="false"/>
          <w:bCs w:val="false"/>
          <w:sz w:val="28"/>
          <w:szCs w:val="28"/>
        </w:rPr>
        <w:t>2.</w:t>
      </w:r>
      <w:r>
        <w:rPr>
          <w:rFonts w:ascii="Liberation Serif" w:hAnsi="Liberation Serif"/>
          <w:sz w:val="28"/>
          <w:szCs w:val="28"/>
        </w:rPr>
        <w:t xml:space="preserve"> Положение определяет задачи и мероприятия эксплуатационно-технического обслуживания системы оповещения населения Камышловского городского округа (далее-система оповещения)</w:t>
      </w:r>
    </w:p>
    <w:p>
      <w:pPr>
        <w:pStyle w:val="ConsPlusNormal"/>
        <w:ind w:left="0" w:right="0" w:firstLine="540"/>
        <w:jc w:val="both"/>
        <w:rPr/>
      </w:pPr>
      <w:r>
        <w:rPr>
          <w:rFonts w:ascii="Liberation Serif" w:hAnsi="Liberation Serif"/>
          <w:b/>
          <w:sz w:val="28"/>
          <w:szCs w:val="28"/>
        </w:rPr>
        <w:t>Эксплуатационно-техническое обслуживание</w:t>
      </w:r>
      <w:r>
        <w:rPr>
          <w:rFonts w:ascii="Liberation Serif" w:hAnsi="Liberation Serif"/>
          <w:sz w:val="28"/>
          <w:szCs w:val="28"/>
        </w:rPr>
        <w:t xml:space="preserve"> системы оповещения населения (далее - ЭТО) включает в себя комплекс мероприятий по поддержанию технических средств оповещения системы оповещения в работоспособном состоянии.</w:t>
      </w:r>
    </w:p>
    <w:p>
      <w:pPr>
        <w:pStyle w:val="ConsPlusNormal"/>
        <w:ind w:left="0" w:right="0" w:firstLine="540"/>
        <w:jc w:val="both"/>
        <w:rPr/>
      </w:pPr>
      <w:r>
        <w:rPr>
          <w:rFonts w:ascii="Liberation Serif" w:hAnsi="Liberation Serif"/>
          <w:b/>
          <w:sz w:val="28"/>
          <w:szCs w:val="28"/>
        </w:rPr>
        <w:t>Технические средства оповещения</w:t>
      </w:r>
      <w:r>
        <w:rPr>
          <w:rFonts w:ascii="Liberation Serif" w:hAnsi="Liberation Serif"/>
          <w:sz w:val="28"/>
          <w:szCs w:val="28"/>
        </w:rPr>
        <w:t xml:space="preserve"> (далее - ТСО) осуществляют прием, обработку и (или) передачу сигналов оповещения и (или) экстренной информации.</w:t>
      </w:r>
    </w:p>
    <w:p>
      <w:pPr>
        <w:pStyle w:val="ConsPlusNormal"/>
        <w:ind w:left="0" w:right="0" w:firstLine="540"/>
        <w:jc w:val="both"/>
        <w:rPr/>
      </w:pPr>
      <w:r>
        <w:rPr>
          <w:rFonts w:ascii="Liberation Serif" w:hAnsi="Liberation Serif"/>
          <w:b/>
          <w:sz w:val="28"/>
          <w:szCs w:val="28"/>
        </w:rPr>
        <w:t>Оконечные средства оповещения</w:t>
      </w:r>
      <w:r>
        <w:rPr>
          <w:rFonts w:ascii="Liberation Serif" w:hAnsi="Liberation Serif"/>
          <w:sz w:val="28"/>
          <w:szCs w:val="28"/>
        </w:rPr>
        <w:t xml:space="preserve"> населения используются для подачи сигналов оповещения и (или) речевой информации.</w:t>
      </w:r>
    </w:p>
    <w:p>
      <w:pPr>
        <w:pStyle w:val="ConsPlusNormal"/>
        <w:ind w:left="0" w:right="0" w:firstLine="540"/>
        <w:jc w:val="both"/>
        <w:rPr>
          <w:rFonts w:ascii="Liberation Serif" w:hAnsi="Liberation Serif"/>
          <w:sz w:val="28"/>
          <w:szCs w:val="28"/>
        </w:rPr>
      </w:pPr>
      <w:r>
        <w:rPr>
          <w:rFonts w:ascii="Liberation Serif" w:hAnsi="Liberation Serif"/>
          <w:sz w:val="28"/>
          <w:szCs w:val="28"/>
        </w:rPr>
        <w:t>ТСО, выполняющие заданные функции, сохраняя значения параметров в пределах, установленных эксплуатационно-технической документацией (далее - ЭТД), являются работоспособными.</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Работоспособное состояние ТСО подразумевает его исправность.</w:t>
      </w:r>
    </w:p>
    <w:p>
      <w:pPr>
        <w:pStyle w:val="ConsPlusNormal"/>
        <w:ind w:left="0" w:right="0" w:firstLine="540"/>
        <w:jc w:val="both"/>
        <w:rPr/>
      </w:pPr>
      <w:r>
        <w:rPr>
          <w:rFonts w:ascii="Liberation Serif" w:hAnsi="Liberation Serif"/>
          <w:b w:val="false"/>
          <w:bCs w:val="false"/>
          <w:sz w:val="28"/>
          <w:szCs w:val="28"/>
        </w:rPr>
        <w:t>3.</w:t>
      </w:r>
      <w:r>
        <w:rPr>
          <w:rFonts w:ascii="Liberation Serif" w:hAnsi="Liberation Serif"/>
          <w:sz w:val="28"/>
          <w:szCs w:val="28"/>
        </w:rPr>
        <w:t xml:space="preserve"> Задачами ЭТО являются:</w:t>
      </w:r>
    </w:p>
    <w:p>
      <w:pPr>
        <w:pStyle w:val="ConsPlusNormal"/>
        <w:ind w:left="0" w:right="0" w:firstLine="540"/>
        <w:jc w:val="both"/>
        <w:rPr/>
      </w:pPr>
      <w:r>
        <w:rPr>
          <w:rFonts w:ascii="Liberation Serif" w:hAnsi="Liberation Serif"/>
          <w:color w:val="FF0000"/>
          <w:sz w:val="28"/>
          <w:szCs w:val="28"/>
        </w:rPr>
        <w:t xml:space="preserve">- </w:t>
      </w:r>
      <w:r>
        <w:rPr>
          <w:rFonts w:ascii="Liberation Serif" w:hAnsi="Liberation Serif"/>
          <w:sz w:val="28"/>
          <w:szCs w:val="28"/>
        </w:rPr>
        <w:t>предупреждение преждевременного износа механических элементов и отклонения электрических параметров ТСО от норм, установленных ЭТД;</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устранение неисправностей путем проведения текущего ремонта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доведение параметров и характеристик ТСО до норм, установленных ЭТД;</w:t>
      </w:r>
    </w:p>
    <w:p>
      <w:pPr>
        <w:pStyle w:val="ConsPlusNormal"/>
        <w:ind w:left="0" w:right="0" w:firstLine="540"/>
        <w:jc w:val="both"/>
        <w:rPr>
          <w:rFonts w:ascii="Liberation Serif" w:hAnsi="Liberation Serif"/>
          <w:sz w:val="28"/>
          <w:szCs w:val="28"/>
        </w:rPr>
      </w:pPr>
      <w:r>
        <w:rPr>
          <w:rFonts w:ascii="Liberation Serif" w:hAnsi="Liberation Serif"/>
          <w:sz w:val="28"/>
          <w:szCs w:val="28"/>
        </w:rPr>
        <w:t>- анализ и устранение причин возникновения неисправностей;</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продление сроков службы ТСО.</w:t>
      </w:r>
    </w:p>
    <w:p>
      <w:pPr>
        <w:pStyle w:val="ConsPlusNormal"/>
        <w:ind w:left="0" w:right="0" w:firstLine="540"/>
        <w:jc w:val="both"/>
        <w:rPr/>
      </w:pPr>
      <w:r>
        <w:rPr>
          <w:rFonts w:ascii="Liberation Serif" w:hAnsi="Liberation Serif"/>
          <w:b w:val="false"/>
          <w:bCs w:val="false"/>
          <w:sz w:val="28"/>
          <w:szCs w:val="28"/>
        </w:rPr>
        <w:t>4.</w:t>
      </w:r>
      <w:r>
        <w:rPr>
          <w:rFonts w:ascii="Liberation Serif" w:hAnsi="Liberation Serif"/>
          <w:sz w:val="28"/>
          <w:szCs w:val="28"/>
        </w:rPr>
        <w:t xml:space="preserve"> К мероприятиям ЭТО относятся: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планирование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техническое обслуживание и текущий ремонт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оценка технического состояния систем оповещения населения.</w:t>
      </w:r>
    </w:p>
    <w:p>
      <w:pPr>
        <w:pStyle w:val="ConsPlusNormal"/>
        <w:ind w:left="0" w:right="0" w:firstLine="540"/>
        <w:jc w:val="both"/>
        <w:rPr/>
      </w:pPr>
      <w:r>
        <w:rPr>
          <w:rFonts w:ascii="Liberation Serif" w:hAnsi="Liberation Serif"/>
          <w:b w:val="false"/>
          <w:bCs w:val="false"/>
          <w:sz w:val="28"/>
          <w:szCs w:val="28"/>
        </w:rPr>
        <w:t>5.</w:t>
      </w:r>
      <w:r>
        <w:rPr>
          <w:rFonts w:ascii="Liberation Serif" w:hAnsi="Liberation Serif"/>
          <w:sz w:val="28"/>
          <w:szCs w:val="28"/>
        </w:rPr>
        <w:t xml:space="preserve"> На муниципальном и объектовом уровнях функционирования единой государственной системы предупреждения и ликвидации чрезвычайных ситуаций (далее - РСЧС) ЭТО организуют органы государственной власти субъектов Российской Федерации, органы местного самоуправления и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соответственно.</w:t>
      </w:r>
    </w:p>
    <w:p>
      <w:pPr>
        <w:pStyle w:val="ConsPlusNormal"/>
        <w:ind w:left="0" w:right="0" w:firstLine="540"/>
        <w:jc w:val="both"/>
        <w:rPr/>
      </w:pPr>
      <w:r>
        <w:rPr>
          <w:rFonts w:ascii="Liberation Serif" w:hAnsi="Liberation Serif"/>
          <w:b w:val="false"/>
          <w:bCs w:val="false"/>
          <w:sz w:val="28"/>
          <w:szCs w:val="28"/>
        </w:rPr>
        <w:t>6.</w:t>
      </w:r>
      <w:r>
        <w:rPr>
          <w:rFonts w:ascii="Liberation Serif" w:hAnsi="Liberation Serif"/>
          <w:sz w:val="28"/>
          <w:szCs w:val="28"/>
        </w:rPr>
        <w:t xml:space="preserve"> ЭТО систем оповещения населения муниципального уровня функционирования РСЧС осуществляется подведомственными органами государственной власти субъектов Российской Федерации и органами местного самоуправления, предприятиями (учреждениями, подразделениями) либо другими юридическими лицами (сторонними организациями), определяемыми в соответствии с законодательством Российской Федерации (далее - организации, осуществляющие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ЭТО систем оповещения населения объектового уровня функционирования РСЧС проводится организациями, в ведении или собственности которых находятся системы оповещения населения, либо сторонними организациями, осуществляющими ЭТО.</w:t>
      </w:r>
    </w:p>
    <w:p>
      <w:pPr>
        <w:pStyle w:val="ConsPlusNormal"/>
        <w:ind w:left="0" w:right="0" w:firstLine="540"/>
        <w:jc w:val="both"/>
        <w:rPr/>
      </w:pPr>
      <w:bookmarkStart w:id="8" w:name="Par96"/>
      <w:bookmarkEnd w:id="8"/>
      <w:r>
        <w:rPr>
          <w:rFonts w:ascii="Liberation Serif" w:hAnsi="Liberation Serif"/>
          <w:b w:val="false"/>
          <w:bCs w:val="false"/>
          <w:sz w:val="28"/>
          <w:szCs w:val="28"/>
        </w:rPr>
        <w:t>7.</w:t>
      </w:r>
      <w:r>
        <w:rPr>
          <w:rFonts w:ascii="Liberation Serif" w:hAnsi="Liberation Serif"/>
          <w:sz w:val="28"/>
          <w:szCs w:val="28"/>
        </w:rPr>
        <w:t xml:space="preserve"> Организациям, осуществляющим ЭТО, органами местного самоуправления и организациями, в ведении или собственности которых находятся системы оповещения населения, ТСО, а также запасные части, инструмент и принадлежности (далее - ЗИП) к ним передаются по договорам в работоспособном состоянии в комплекте, поставленном производителями.</w:t>
      </w:r>
    </w:p>
    <w:p>
      <w:pPr>
        <w:pStyle w:val="ConsPlusNormal"/>
        <w:ind w:left="0" w:right="0" w:firstLine="540"/>
        <w:jc w:val="both"/>
        <w:rPr/>
      </w:pPr>
      <w:r>
        <w:rPr>
          <w:rFonts w:ascii="Liberation Serif" w:hAnsi="Liberation Serif"/>
          <w:b w:val="false"/>
          <w:bCs w:val="false"/>
          <w:sz w:val="28"/>
          <w:szCs w:val="28"/>
        </w:rPr>
        <w:t xml:space="preserve">8. </w:t>
      </w:r>
      <w:r>
        <w:rPr>
          <w:rFonts w:ascii="Liberation Serif" w:hAnsi="Liberation Serif"/>
          <w:sz w:val="28"/>
          <w:szCs w:val="28"/>
        </w:rPr>
        <w:t>Продление эксплуатационного ресурса ТСО, установленного ЭТД, осуществляется ежегодно органами государственной власти субъектов Российской Федерации, органами местного самоуправления и организациями, в ведении или собственности которых находятся системы оповещения населения, с участием представителей территориального органа МЧС России и организации, осуществляющей ЭТО. Для определения предельного срока эксплуатации ТСО привлекаются представители производителей этих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Взамен ТСО, выводимых из эксплуатации (для проведения ремонта или замены), без снижения готовности действующей системы оповещения населения, должны быть установлены и введены в эксплуатацию новые (резервные) ТСО.</w:t>
      </w:r>
    </w:p>
    <w:p>
      <w:pPr>
        <w:pStyle w:val="ConsPlusNormal"/>
        <w:ind w:left="0" w:right="0" w:firstLine="540"/>
        <w:jc w:val="both"/>
        <w:rPr/>
      </w:pPr>
      <w:r>
        <w:rPr>
          <w:rFonts w:ascii="Liberation Serif" w:hAnsi="Liberation Serif"/>
          <w:sz w:val="28"/>
          <w:szCs w:val="28"/>
        </w:rPr>
        <w:t>Введенные в эксплуатацию ТСО заносятся в книгу учета ТСО,</w:t>
      </w:r>
      <w:r>
        <w:rPr/>
        <w:t xml:space="preserve"> </w:t>
      </w:r>
      <w:r>
        <w:rPr>
          <w:rFonts w:ascii="Liberation Serif" w:hAnsi="Liberation Serif"/>
          <w:sz w:val="28"/>
          <w:szCs w:val="28"/>
        </w:rPr>
        <w:t>образец которой приведен в Приложении к Положение по организации эксплуатационно-технического обслуживания муниципальной системы оповещения населения Камышловского городского округа (далее- Приложение к Положению по организации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Отремонтированные ТСО включаются в резерв (состав ЗИП) системы оповещения населения.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Выводу из эксплуатации подлежат ТСО, у которых по совокупности: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выработан установленный техническими условиями (ЭТД) эксплуатационный ресурс, а также достигнут предельный срок продления;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производителями завершено серийное производство, в том числе ЗИП, и восстановление неисправных ТСО экономически нецелесообразно;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эксплуатация технически невозможна в действующих сетях связи.</w:t>
      </w:r>
    </w:p>
    <w:p>
      <w:pPr>
        <w:pStyle w:val="ConsPlusNormal"/>
        <w:jc w:val="both"/>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b/>
          <w:b/>
          <w:bCs/>
          <w:sz w:val="28"/>
          <w:szCs w:val="28"/>
        </w:rPr>
      </w:pPr>
      <w:r>
        <w:rPr>
          <w:rFonts w:ascii="Liberation Serif" w:hAnsi="Liberation Serif"/>
          <w:b/>
          <w:bCs/>
          <w:sz w:val="28"/>
          <w:szCs w:val="28"/>
        </w:rPr>
        <w:t>II. Планирование эксплуатационно-технического обслуживания</w:t>
      </w:r>
    </w:p>
    <w:p>
      <w:pPr>
        <w:pStyle w:val="ConsPlusNormal"/>
        <w:jc w:val="center"/>
        <w:rPr>
          <w:rFonts w:ascii="Liberation Serif" w:hAnsi="Liberation Serif" w:cs="Arial"/>
          <w:b/>
          <w:b/>
          <w:bCs/>
          <w:sz w:val="28"/>
          <w:szCs w:val="28"/>
        </w:rPr>
      </w:pPr>
      <w:r>
        <w:rPr>
          <w:rFonts w:cs="Arial" w:ascii="Liberation Serif" w:hAnsi="Liberation Serif"/>
          <w:b/>
          <w:bCs/>
          <w:sz w:val="28"/>
          <w:szCs w:val="28"/>
        </w:rPr>
        <w:t>муниципальной системы оповещения населения Камышловского</w:t>
      </w:r>
    </w:p>
    <w:p>
      <w:pPr>
        <w:pStyle w:val="ConsPlusNormal"/>
        <w:jc w:val="center"/>
        <w:rPr>
          <w:rFonts w:ascii="Liberation Serif" w:hAnsi="Liberation Serif" w:cs="Arial"/>
          <w:b/>
          <w:b/>
          <w:bCs/>
          <w:sz w:val="28"/>
          <w:szCs w:val="28"/>
        </w:rPr>
      </w:pPr>
      <w:r>
        <w:rPr>
          <w:rFonts w:cs="Arial" w:ascii="Liberation Serif" w:hAnsi="Liberation Serif"/>
          <w:b/>
          <w:bCs/>
          <w:sz w:val="28"/>
          <w:szCs w:val="28"/>
        </w:rPr>
        <w:t>городского округа</w:t>
      </w:r>
    </w:p>
    <w:p>
      <w:pPr>
        <w:pStyle w:val="ConsPlusNormal"/>
        <w:jc w:val="center"/>
        <w:rPr>
          <w:rFonts w:ascii="Liberation Serif" w:hAnsi="Liberation Serif"/>
          <w:color w:val="FF0000"/>
          <w:sz w:val="28"/>
          <w:szCs w:val="28"/>
        </w:rPr>
      </w:pPr>
      <w:r>
        <w:rPr>
          <w:rFonts w:ascii="Liberation Serif" w:hAnsi="Liberation Serif"/>
          <w:color w:val="FF0000"/>
          <w:sz w:val="28"/>
          <w:szCs w:val="28"/>
        </w:rPr>
      </w:r>
    </w:p>
    <w:p>
      <w:pPr>
        <w:pStyle w:val="ConsPlusNormal"/>
        <w:ind w:left="0" w:right="0" w:firstLine="540"/>
        <w:jc w:val="both"/>
        <w:rPr/>
      </w:pPr>
      <w:r>
        <w:rPr>
          <w:rFonts w:ascii="Liberation Serif" w:hAnsi="Liberation Serif"/>
          <w:b w:val="false"/>
          <w:bCs w:val="false"/>
          <w:sz w:val="28"/>
          <w:szCs w:val="28"/>
        </w:rPr>
        <w:t>9.</w:t>
      </w:r>
      <w:r>
        <w:rPr>
          <w:rFonts w:ascii="Liberation Serif" w:hAnsi="Liberation Serif"/>
          <w:sz w:val="28"/>
          <w:szCs w:val="28"/>
        </w:rPr>
        <w:t xml:space="preserve"> Эксплуатационно-техническое обслуживание систем оповещения населения планируется организацией, осуществляющей ЭТО.</w:t>
      </w:r>
    </w:p>
    <w:p>
      <w:pPr>
        <w:pStyle w:val="ConsPlusNormal"/>
        <w:ind w:left="0" w:right="0" w:firstLine="540"/>
        <w:jc w:val="both"/>
        <w:rPr/>
      </w:pPr>
      <w:r>
        <w:rPr>
          <w:rFonts w:ascii="Liberation Serif" w:hAnsi="Liberation Serif"/>
          <w:b w:val="false"/>
          <w:bCs w:val="false"/>
          <w:sz w:val="28"/>
          <w:szCs w:val="28"/>
        </w:rPr>
        <w:t>10.</w:t>
      </w:r>
      <w:r>
        <w:rPr>
          <w:rFonts w:ascii="Liberation Serif" w:hAnsi="Liberation Serif"/>
          <w:sz w:val="28"/>
          <w:szCs w:val="28"/>
        </w:rPr>
        <w:t xml:space="preserve"> Документами и исходными данными для планирования ЭТО являются: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ЭТД, в том числе формуляры (паспорта)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состояние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ЗИП и средств измерений, необходимых для проведения ЭТО.</w:t>
      </w:r>
    </w:p>
    <w:p>
      <w:pPr>
        <w:pStyle w:val="ConsPlusNormal"/>
        <w:ind w:left="0" w:right="0" w:firstLine="540"/>
        <w:jc w:val="both"/>
        <w:rPr/>
      </w:pPr>
      <w:r>
        <w:rPr>
          <w:rFonts w:ascii="Liberation Serif" w:hAnsi="Liberation Serif"/>
          <w:b w:val="false"/>
          <w:bCs w:val="false"/>
          <w:sz w:val="28"/>
          <w:szCs w:val="28"/>
        </w:rPr>
        <w:t>11.</w:t>
      </w:r>
      <w:r>
        <w:rPr>
          <w:rFonts w:ascii="Liberation Serif" w:hAnsi="Liberation Serif"/>
          <w:sz w:val="28"/>
          <w:szCs w:val="28"/>
        </w:rPr>
        <w:t xml:space="preserve"> Планирующими документами по ЭТО являются:</w:t>
      </w:r>
    </w:p>
    <w:p>
      <w:pPr>
        <w:pStyle w:val="ConsPlusNormal"/>
        <w:ind w:left="0" w:right="0" w:firstLine="540"/>
        <w:jc w:val="both"/>
        <w:rPr/>
      </w:pPr>
      <w:r>
        <w:rPr>
          <w:rFonts w:ascii="Liberation Serif" w:hAnsi="Liberation Serif"/>
          <w:sz w:val="28"/>
          <w:szCs w:val="28"/>
        </w:rPr>
        <w:t xml:space="preserve">- </w:t>
      </w:r>
      <w:hyperlink w:anchor="Par323" w:tgtFrame=" ПЛАН-ГРАФИК">
        <w:r>
          <w:rPr>
            <w:rStyle w:val="Style"/>
            <w:rFonts w:ascii="Liberation Serif" w:hAnsi="Liberation Serif"/>
            <w:sz w:val="28"/>
            <w:szCs w:val="28"/>
          </w:rPr>
          <w:t>план-график</w:t>
        </w:r>
      </w:hyperlink>
      <w:r>
        <w:rPr>
          <w:rFonts w:ascii="Liberation Serif" w:hAnsi="Liberation Serif"/>
          <w:sz w:val="28"/>
          <w:szCs w:val="28"/>
        </w:rPr>
        <w:t xml:space="preserve"> технического обслуживания ТСО;</w:t>
      </w:r>
    </w:p>
    <w:p>
      <w:pPr>
        <w:pStyle w:val="ConsPlusNormal"/>
        <w:ind w:left="0" w:right="0" w:firstLine="540"/>
        <w:jc w:val="both"/>
        <w:rPr/>
      </w:pPr>
      <w:r>
        <w:rPr>
          <w:rFonts w:ascii="Liberation Serif" w:hAnsi="Liberation Serif"/>
          <w:sz w:val="28"/>
          <w:szCs w:val="28"/>
        </w:rPr>
        <w:t xml:space="preserve">- </w:t>
      </w:r>
      <w:hyperlink w:anchor="Par416" w:tgtFrame=" ПЛАН">
        <w:r>
          <w:rPr>
            <w:rStyle w:val="Style"/>
            <w:rFonts w:ascii="Liberation Serif" w:hAnsi="Liberation Serif"/>
            <w:sz w:val="28"/>
            <w:szCs w:val="28"/>
          </w:rPr>
          <w:t>план</w:t>
        </w:r>
      </w:hyperlink>
      <w:r>
        <w:rPr>
          <w:rFonts w:ascii="Liberation Serif" w:hAnsi="Liberation Serif"/>
          <w:sz w:val="28"/>
          <w:szCs w:val="28"/>
        </w:rPr>
        <w:t xml:space="preserve"> проведения технического обслуживания ТСО.</w:t>
      </w:r>
    </w:p>
    <w:p>
      <w:pPr>
        <w:pStyle w:val="ConsPlusNormal"/>
        <w:ind w:left="0" w:right="0" w:firstLine="540"/>
        <w:jc w:val="both"/>
        <w:rPr/>
      </w:pPr>
      <w:r>
        <w:rPr>
          <w:rFonts w:ascii="Liberation Serif" w:hAnsi="Liberation Serif"/>
          <w:b w:val="false"/>
          <w:bCs w:val="false"/>
          <w:sz w:val="28"/>
          <w:szCs w:val="28"/>
        </w:rPr>
        <w:t>12.</w:t>
      </w:r>
      <w:r>
        <w:rPr>
          <w:rFonts w:ascii="Liberation Serif" w:hAnsi="Liberation Serif"/>
          <w:sz w:val="28"/>
          <w:szCs w:val="28"/>
        </w:rPr>
        <w:t xml:space="preserve"> Для ТСО предусмотрены следующие виды технического обслуживания: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ежедневное техническое обслуживание (далее - ЕТО);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техническое обслуживание N 1 (далее - ТО-1);</w:t>
      </w:r>
    </w:p>
    <w:p>
      <w:pPr>
        <w:pStyle w:val="ConsPlusNormal"/>
        <w:ind w:left="0" w:right="0" w:firstLine="540"/>
        <w:jc w:val="both"/>
        <w:rPr>
          <w:rFonts w:ascii="Liberation Serif" w:hAnsi="Liberation Serif"/>
          <w:sz w:val="28"/>
          <w:szCs w:val="28"/>
        </w:rPr>
      </w:pPr>
      <w:r>
        <w:rPr>
          <w:rFonts w:ascii="Liberation Serif" w:hAnsi="Liberation Serif"/>
          <w:sz w:val="28"/>
          <w:szCs w:val="28"/>
        </w:rPr>
        <w:t>- техническое обслуживание N 2 (далее - ТО-2).</w:t>
      </w:r>
    </w:p>
    <w:p>
      <w:pPr>
        <w:pStyle w:val="ConsPlusNormal"/>
        <w:ind w:left="0" w:right="0" w:firstLine="540"/>
        <w:jc w:val="both"/>
        <w:rPr/>
      </w:pPr>
      <w:r>
        <w:rPr>
          <w:rFonts w:ascii="Liberation Serif" w:hAnsi="Liberation Serif"/>
          <w:b w:val="false"/>
          <w:bCs w:val="false"/>
          <w:sz w:val="28"/>
          <w:szCs w:val="28"/>
        </w:rPr>
        <w:t>13.</w:t>
      </w:r>
      <w:r>
        <w:rPr>
          <w:rFonts w:ascii="Liberation Serif" w:hAnsi="Liberation Serif"/>
          <w:sz w:val="28"/>
          <w:szCs w:val="28"/>
        </w:rPr>
        <w:t xml:space="preserve"> При переходе к эксплуатации в осенне-зимний и весенне-летний периоды на ТСО, эксплуатирующихся вне отапливаемых помещений, работы сезонного технического обслуживания осуществляются во время проведения ТО-1 и ТО-2.</w:t>
      </w:r>
    </w:p>
    <w:p>
      <w:pPr>
        <w:pStyle w:val="ConsPlusNormal"/>
        <w:ind w:left="0" w:right="0" w:firstLine="540"/>
        <w:jc w:val="both"/>
        <w:rPr>
          <w:rFonts w:ascii="Liberation Serif" w:hAnsi="Liberation Serif"/>
          <w:sz w:val="28"/>
          <w:szCs w:val="28"/>
        </w:rPr>
      </w:pPr>
      <w:r>
        <w:rPr>
          <w:rFonts w:ascii="Liberation Serif" w:hAnsi="Liberation Serif"/>
          <w:sz w:val="28"/>
          <w:szCs w:val="28"/>
        </w:rPr>
        <w:t>14. Содержание работ по каждому виду технического обслуживания определено технологическими картами ЭТД.</w:t>
      </w:r>
    </w:p>
    <w:p>
      <w:pPr>
        <w:pStyle w:val="ConsPlusNormal"/>
        <w:ind w:left="0" w:right="0" w:firstLine="540"/>
        <w:jc w:val="both"/>
        <w:rPr>
          <w:rFonts w:ascii="Liberation Serif" w:hAnsi="Liberation Serif"/>
          <w:sz w:val="28"/>
          <w:szCs w:val="28"/>
        </w:rPr>
      </w:pPr>
      <w:r>
        <w:rPr>
          <w:rFonts w:ascii="Liberation Serif" w:hAnsi="Liberation Serif"/>
          <w:sz w:val="28"/>
          <w:szCs w:val="28"/>
        </w:rPr>
        <w:t>15. План-график технического обслуживания ТСО, хранится в течение 3 лет и согласовывается с органом государственной власти субъекта Российской Федерации, органом местного самоуправления, организацией, в полномочия которого(й) входят вопросы поддержания в постоянной готовности системы оповещения соответствующего уровня функционирования РСЧС в порядке, определяемом договором, заключаемым с организацией, имеющей разрешение на проведение работ по ЭТО ТСО систем оповещения.</w:t>
      </w:r>
    </w:p>
    <w:p>
      <w:pPr>
        <w:pStyle w:val="ConsPlusNormal"/>
        <w:spacing w:before="0" w:after="0"/>
        <w:ind w:left="0" w:right="0" w:firstLine="540"/>
        <w:jc w:val="both"/>
        <w:rPr>
          <w:rFonts w:ascii="Liberation Serif" w:hAnsi="Liberation Serif"/>
          <w:sz w:val="28"/>
          <w:szCs w:val="28"/>
        </w:rPr>
      </w:pPr>
      <w:r>
        <w:rPr>
          <w:rFonts w:ascii="Liberation Serif" w:hAnsi="Liberation Serif"/>
          <w:sz w:val="28"/>
          <w:szCs w:val="28"/>
        </w:rPr>
        <w:t>16. План проведения технического обслуживания (ТО-1, ТО-2) ТСО, рекомендованный образец которого приведен в Приложении к Положению по организации ЭТО, хранится в течение 3 лет.</w:t>
      </w:r>
    </w:p>
    <w:p>
      <w:pPr>
        <w:pStyle w:val="ConsPlusNormal"/>
        <w:spacing w:before="0" w:after="0"/>
        <w:ind w:left="0" w:right="0" w:firstLine="540"/>
        <w:jc w:val="both"/>
        <w:rPr>
          <w:rFonts w:ascii="Liberation Serif" w:hAnsi="Liberation Serif"/>
          <w:sz w:val="28"/>
          <w:szCs w:val="28"/>
        </w:rPr>
      </w:pPr>
      <w:r>
        <w:rPr>
          <w:rFonts w:ascii="Liberation Serif" w:hAnsi="Liberation Serif"/>
          <w:sz w:val="28"/>
          <w:szCs w:val="28"/>
        </w:rPr>
        <w:t>В плане проведения ТО-1 (ТО-2) ТСО отражаются:</w:t>
      </w:r>
    </w:p>
    <w:p>
      <w:pPr>
        <w:pStyle w:val="ConsPlusNormal"/>
        <w:widowControl w:val="false"/>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t>- подготовительные мероприятия;                                                                                                                                                               - работы по проведению технического обслуживания, в том числе производство работ на высоте вне помещений;</w:t>
      </w:r>
    </w:p>
    <w:p>
      <w:pPr>
        <w:pStyle w:val="ConsPlusNormal"/>
        <w:ind w:left="0" w:right="0" w:hanging="0"/>
        <w:rPr>
          <w:rFonts w:ascii="Liberation Serif" w:hAnsi="Liberation Serif"/>
          <w:sz w:val="28"/>
          <w:szCs w:val="28"/>
        </w:rPr>
      </w:pPr>
      <w:r>
        <w:rPr>
          <w:rFonts w:ascii="Liberation Serif" w:hAnsi="Liberation Serif"/>
          <w:sz w:val="28"/>
          <w:szCs w:val="28"/>
        </w:rPr>
        <w:t>- мероприятия по контролю качества выполнения технического обслуживания.</w:t>
      </w:r>
    </w:p>
    <w:p>
      <w:pPr>
        <w:pStyle w:val="ConsPlusNormal"/>
        <w:jc w:val="both"/>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b/>
          <w:b/>
          <w:bCs/>
          <w:sz w:val="28"/>
          <w:szCs w:val="28"/>
        </w:rPr>
      </w:pPr>
      <w:r>
        <w:rPr>
          <w:rFonts w:ascii="Liberation Serif" w:hAnsi="Liberation Serif"/>
          <w:b/>
          <w:bCs/>
          <w:sz w:val="28"/>
          <w:szCs w:val="28"/>
        </w:rPr>
        <w:t>III. Техническое обслуживание и текущий ремонт</w:t>
      </w:r>
    </w:p>
    <w:p>
      <w:pPr>
        <w:pStyle w:val="ConsPlusTitle"/>
        <w:jc w:val="center"/>
        <w:rPr>
          <w:rFonts w:ascii="Liberation Serif" w:hAnsi="Liberation Serif"/>
          <w:b/>
          <w:b/>
          <w:bCs/>
          <w:sz w:val="28"/>
          <w:szCs w:val="28"/>
        </w:rPr>
      </w:pPr>
      <w:r>
        <w:rPr>
          <w:rFonts w:ascii="Liberation Serif" w:hAnsi="Liberation Serif"/>
          <w:b/>
          <w:bCs/>
          <w:sz w:val="28"/>
          <w:szCs w:val="28"/>
        </w:rPr>
        <w:t>технических средств оповещения</w:t>
      </w:r>
    </w:p>
    <w:p>
      <w:pPr>
        <w:pStyle w:val="ConsPlusNormal"/>
        <w:jc w:val="both"/>
        <w:rPr>
          <w:rFonts w:ascii="Liberation Serif" w:hAnsi="Liberation Serif"/>
          <w:color w:val="FF0000"/>
          <w:sz w:val="28"/>
          <w:szCs w:val="28"/>
        </w:rPr>
      </w:pPr>
      <w:r>
        <w:rPr>
          <w:rFonts w:ascii="Liberation Serif" w:hAnsi="Liberation Serif"/>
          <w:color w:val="FF0000"/>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17. Организациями, осуществляющими ЭТО, используются необходимые для проведения работ по ЭТО измерительные приборы и инструменты.</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Работы по ЭТО организуются и выполняются в соответствии с законодательством Российской Федерации в области охраны труда.</w:t>
      </w:r>
    </w:p>
    <w:p>
      <w:pPr>
        <w:pStyle w:val="ConsPlusNormal"/>
        <w:ind w:left="0" w:right="0" w:firstLine="540"/>
        <w:jc w:val="both"/>
        <w:rPr>
          <w:rFonts w:ascii="Liberation Serif" w:hAnsi="Liberation Serif"/>
          <w:sz w:val="28"/>
          <w:szCs w:val="28"/>
        </w:rPr>
      </w:pPr>
      <w:r>
        <w:rPr>
          <w:rFonts w:ascii="Liberation Serif" w:hAnsi="Liberation Serif"/>
          <w:sz w:val="28"/>
          <w:szCs w:val="28"/>
        </w:rPr>
        <w:t>18. Руководители организаций, осуществляющих ЭТО, для выполнения работ по ЭТО назначают специалистов из числа своих сотрудников и допускают к проведению этих работ с учетом наличия у них:</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образования в области профессиональной деятельности "Связь, информационные и коммуникационные технологии"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соответствующей группы по электробезопасности;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допуска к работам на высоте вне помещений (при необходимости).ТСО закрепляются за сотрудниками, допущенными к проведению работ по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19. Для проведения наиболее сложных видов работ организациями, осуществляющими ЭТО, допускается создание групп (бригад) обслуживания, в том числе ремонта, из наиболее квалифицированных специалистов.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20. ЕТО проводится перед технической проверкой готовности к задействованию системы оповещения населения только на ТСО, установленных в помещениях в местах размещения дежурных (дежурно-диспетчерских) служб органов повседневного управления РСЧС.</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Проведение ЕТО осуществляется персоналом дежурных (дежурно-диспетчерских) служб органов повседневного управления РСЧС.</w:t>
      </w:r>
    </w:p>
    <w:p>
      <w:pPr>
        <w:pStyle w:val="ConsPlusNormal"/>
        <w:ind w:left="0" w:right="0" w:firstLine="540"/>
        <w:jc w:val="both"/>
        <w:rPr>
          <w:rFonts w:ascii="Liberation Serif" w:hAnsi="Liberation Serif"/>
          <w:sz w:val="28"/>
          <w:szCs w:val="28"/>
        </w:rPr>
      </w:pPr>
      <w:r>
        <w:rPr>
          <w:rFonts w:ascii="Liberation Serif" w:hAnsi="Liberation Serif"/>
          <w:sz w:val="28"/>
          <w:szCs w:val="28"/>
        </w:rPr>
        <w:t>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Выполнение ЕТО отражается в журнале несения дежурства оперативного дежурного ЕДДС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21. ТО-1 и ТО-2 проводятся с периодичностью, установленной ЭТД на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Выполнение ТО-1 и ТО-2 отражается в плане проведения технического обслуживания ТСО.</w:t>
      </w:r>
    </w:p>
    <w:p>
      <w:pPr>
        <w:pStyle w:val="ConsPlusNormal"/>
        <w:ind w:left="0" w:right="0" w:firstLine="540"/>
        <w:jc w:val="both"/>
        <w:rPr/>
      </w:pPr>
      <w:r>
        <w:rPr>
          <w:rFonts w:ascii="Liberation Serif" w:hAnsi="Liberation Serif"/>
          <w:sz w:val="28"/>
          <w:szCs w:val="28"/>
        </w:rPr>
        <w:t xml:space="preserve">Результаты ТО-2 со значениями измеренных параметров заносятся в </w:t>
      </w:r>
      <w:hyperlink w:anchor="Par615" w:tgtFrame=" Формуляр (паспорт)">
        <w:r>
          <w:rPr>
            <w:rStyle w:val="Style"/>
            <w:rFonts w:ascii="Liberation Serif" w:hAnsi="Liberation Serif"/>
            <w:sz w:val="28"/>
            <w:szCs w:val="28"/>
          </w:rPr>
          <w:t>формуляр</w:t>
        </w:r>
      </w:hyperlink>
      <w:r>
        <w:rPr>
          <w:rFonts w:ascii="Liberation Serif" w:hAnsi="Liberation Serif"/>
          <w:sz w:val="28"/>
          <w:szCs w:val="28"/>
        </w:rPr>
        <w:t xml:space="preserve"> (паспорт)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22. Для муниципальной системы оповещения населения Камышловского городского округа, в целях обеспечения постоянной готовности и непрерывности их функционирования, при необходимости перед началом ЭТО производится подготовка и проверка резервных ТСО и линий связи.</w:t>
      </w:r>
    </w:p>
    <w:p>
      <w:pPr>
        <w:pStyle w:val="ConsPlusNormal"/>
        <w:ind w:left="0" w:right="0" w:firstLine="540"/>
        <w:jc w:val="both"/>
        <w:rPr>
          <w:rFonts w:ascii="Liberation Serif" w:hAnsi="Liberation Serif"/>
          <w:sz w:val="28"/>
          <w:szCs w:val="28"/>
        </w:rPr>
      </w:pPr>
      <w:r>
        <w:rPr>
          <w:rFonts w:ascii="Liberation Serif" w:hAnsi="Liberation Serif"/>
          <w:sz w:val="28"/>
          <w:szCs w:val="28"/>
        </w:rPr>
        <w:t>Для проведения ТО-1 (ТО-2) техническое средство оповещения выключается.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отсутствии возможности резервирования ТСО и линий связи, на период технического обслуживания, допускается одновременное выключение не более 10% направлений оповещения.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На данных направлениях оповещения должно быть заранее организовано и обеспечено оповещение населения с использованием резервных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Выключение ТСО осуществляется по согласованию с начальником ЕДДС Камышловского городского округа, и уведомлением (дежурно-диспетчерских) служб органов повседневного управления РСЧС вышестоящего уровня функционирования не позднее чем за два часа до начала проведения ТО-1 (ТО-2)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23. Техническое обслуживание считается завершенным при выполнении следующих условий: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 ТСО выполнен перечень работ, предписанных ЭТД;</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устранены все выявленные неисправности;</w:t>
      </w:r>
    </w:p>
    <w:p>
      <w:pPr>
        <w:pStyle w:val="ConsPlusNormal"/>
        <w:ind w:left="0" w:right="0" w:firstLine="540"/>
        <w:jc w:val="both"/>
        <w:rPr/>
      </w:pPr>
      <w:r>
        <w:rPr>
          <w:rFonts w:ascii="Liberation Serif" w:hAnsi="Liberation Serif"/>
          <w:sz w:val="28"/>
          <w:szCs w:val="28"/>
        </w:rPr>
        <w:t xml:space="preserve">- внесены соответствующие записи в </w:t>
      </w:r>
      <w:hyperlink w:anchor="Par236" w:tgtFrame="КНИГА">
        <w:r>
          <w:rPr>
            <w:rStyle w:val="Style"/>
            <w:rFonts w:ascii="Liberation Serif" w:hAnsi="Liberation Serif"/>
            <w:sz w:val="28"/>
            <w:szCs w:val="28"/>
          </w:rPr>
          <w:t>книгу</w:t>
        </w:r>
      </w:hyperlink>
      <w:r>
        <w:rPr>
          <w:rFonts w:ascii="Liberation Serif" w:hAnsi="Liberation Serif"/>
          <w:sz w:val="28"/>
          <w:szCs w:val="28"/>
        </w:rPr>
        <w:t xml:space="preserve"> учета ТСО (при проведении текущего ремонта) и формуляры (паспорта) ТСО (при проведении ТО-2).</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Результаты проведения ТО-2 оформляются актом, рекомендованный образец которого приведен в Приложении к Положению по организации ЭТО.</w:t>
      </w:r>
    </w:p>
    <w:p>
      <w:pPr>
        <w:pStyle w:val="ConsPlusNormal"/>
        <w:ind w:left="0" w:right="0" w:firstLine="540"/>
        <w:jc w:val="both"/>
        <w:rPr/>
      </w:pPr>
      <w:hyperlink w:anchor="Par519" w:tgtFrame=" АКТ">
        <w:r>
          <w:rPr>
            <w:rStyle w:val="Style"/>
            <w:rFonts w:ascii="Liberation Serif" w:hAnsi="Liberation Serif"/>
            <w:sz w:val="28"/>
            <w:szCs w:val="28"/>
          </w:rPr>
          <w:t>Акт</w:t>
        </w:r>
      </w:hyperlink>
      <w:r>
        <w:rPr>
          <w:rFonts w:ascii="Liberation Serif" w:hAnsi="Liberation Serif"/>
          <w:sz w:val="28"/>
          <w:szCs w:val="28"/>
        </w:rPr>
        <w:t xml:space="preserve"> оформляется в двух экземплярах:</w:t>
      </w:r>
    </w:p>
    <w:p>
      <w:pPr>
        <w:pStyle w:val="ConsPlusNormal"/>
        <w:ind w:left="0" w:right="0" w:firstLine="540"/>
        <w:jc w:val="both"/>
        <w:rPr>
          <w:rFonts w:ascii="Liberation Serif" w:hAnsi="Liberation Serif"/>
          <w:sz w:val="28"/>
          <w:szCs w:val="28"/>
        </w:rPr>
      </w:pPr>
      <w:r>
        <w:rPr>
          <w:rFonts w:ascii="Liberation Serif" w:hAnsi="Liberation Serif"/>
          <w:sz w:val="28"/>
          <w:szCs w:val="28"/>
        </w:rPr>
        <w:t>- экземпляр N 1 хранится в организации, осуществляющей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экземпляр N 2 направляется в администрацию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24. Техническое обслуживание ТСО должно быть завершено досрочно либо перенесено на другой срок, а ТСО приведены в готовность к задействованию в случае установления режимов функционирования РСЧС повышенной готовности и (или) чрезвычайной ситуации на территории, на которой размещены обслуживаемые ТСО.</w:t>
      </w:r>
    </w:p>
    <w:p>
      <w:pPr>
        <w:pStyle w:val="ConsPlusNormal"/>
        <w:ind w:left="0" w:right="0" w:firstLine="540"/>
        <w:jc w:val="both"/>
        <w:rPr/>
      </w:pPr>
      <w:r>
        <w:rPr>
          <w:rFonts w:ascii="Liberation Serif" w:hAnsi="Liberation Serif"/>
          <w:sz w:val="28"/>
          <w:szCs w:val="28"/>
        </w:rPr>
        <w:t xml:space="preserve">25. </w:t>
      </w:r>
      <w:hyperlink w:anchor="Par615" w:tgtFrame=" Формуляр (паспорт)">
        <w:r>
          <w:rPr>
            <w:rStyle w:val="Style"/>
            <w:rFonts w:ascii="Liberation Serif" w:hAnsi="Liberation Serif"/>
            <w:sz w:val="28"/>
            <w:szCs w:val="28"/>
          </w:rPr>
          <w:t>Формуляр</w:t>
        </w:r>
      </w:hyperlink>
      <w:r>
        <w:rPr>
          <w:rFonts w:ascii="Liberation Serif" w:hAnsi="Liberation Serif"/>
          <w:sz w:val="28"/>
          <w:szCs w:val="28"/>
        </w:rPr>
        <w:t xml:space="preserve"> (паспорт) ТСО является документом, в котором ведутся записи о поступлении, ходе эксплуатации и выбытии оборудования.</w:t>
      </w:r>
    </w:p>
    <w:p>
      <w:pPr>
        <w:pStyle w:val="ConsPlusNormal"/>
        <w:ind w:left="0" w:right="0" w:firstLine="540"/>
        <w:jc w:val="both"/>
        <w:rPr/>
      </w:pPr>
      <w:r>
        <w:rPr>
          <w:rFonts w:ascii="Liberation Serif" w:hAnsi="Liberation Serif"/>
          <w:sz w:val="28"/>
          <w:szCs w:val="28"/>
        </w:rPr>
        <w:t xml:space="preserve">Сохранность </w:t>
      </w:r>
      <w:hyperlink w:anchor="Par615" w:tgtFrame=" Формуляр (паспорт)">
        <w:r>
          <w:rPr>
            <w:rStyle w:val="Style"/>
            <w:rFonts w:ascii="Liberation Serif" w:hAnsi="Liberation Serif"/>
            <w:sz w:val="28"/>
            <w:szCs w:val="28"/>
          </w:rPr>
          <w:t>формуляра</w:t>
        </w:r>
      </w:hyperlink>
      <w:r>
        <w:rPr>
          <w:rFonts w:ascii="Liberation Serif" w:hAnsi="Liberation Serif"/>
          <w:sz w:val="28"/>
          <w:szCs w:val="28"/>
        </w:rPr>
        <w:t xml:space="preserve"> (паспорта) ТСО, своевременное и правильное его ведение обеспечивает ответственное лицо организации, осуществляющей ЭТО, за которым закреплено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В случае утраты или порчи формуляра (паспорта) ТСО должен быть заведен его дубликат, рекомендованный образец которого приведен в Приложении 1 к Положению по организации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26. Текущий ремонт ТСО является неплановым и включает в себя работы по восстановлению работоспособности после отказов и повреждений путем замены и (или) восстановления функциональных блоков, узлов и элементов. К текущему ремонту относятся работы по поиску и замене отказавших легкосъемных функциональных блоков, узлов и элементов, а также другие восстановительные работы, не требующие использования специального ремонтного оборудования.</w:t>
      </w:r>
    </w:p>
    <w:p>
      <w:pPr>
        <w:pStyle w:val="ConsPlusNormal"/>
        <w:ind w:left="0" w:right="0" w:firstLine="540"/>
        <w:jc w:val="both"/>
        <w:rPr/>
      </w:pPr>
      <w:r>
        <w:rPr>
          <w:rFonts w:ascii="Liberation Serif" w:hAnsi="Liberation Serif"/>
          <w:sz w:val="28"/>
          <w:szCs w:val="28"/>
        </w:rPr>
        <w:t xml:space="preserve">Текущий ремонт производится специалистами организации, осуществляющей ЭТО. Результаты проведения текущего ремонта заносятся в </w:t>
      </w:r>
      <w:hyperlink w:anchor="Par615" w:tgtFrame=" Формуляр (паспорт)">
        <w:r>
          <w:rPr>
            <w:rStyle w:val="Style"/>
            <w:rFonts w:ascii="Liberation Serif" w:hAnsi="Liberation Serif"/>
            <w:sz w:val="28"/>
            <w:szCs w:val="28"/>
          </w:rPr>
          <w:t>формуляр</w:t>
        </w:r>
      </w:hyperlink>
      <w:r>
        <w:rPr>
          <w:rFonts w:ascii="Liberation Serif" w:hAnsi="Liberation Serif"/>
          <w:sz w:val="28"/>
          <w:szCs w:val="28"/>
        </w:rPr>
        <w:t xml:space="preserve"> (паспорт)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Для текущего ремонта ТСО используются одиночные и групповые комплекты ЗИП, а также запасные части, приобретаемые отдельно.</w:t>
      </w:r>
    </w:p>
    <w:p>
      <w:pPr>
        <w:pStyle w:val="ConsPlusNormal"/>
        <w:ind w:left="0" w:right="0" w:firstLine="540"/>
        <w:jc w:val="both"/>
        <w:rPr>
          <w:rFonts w:ascii="Liberation Serif" w:hAnsi="Liberation Serif"/>
          <w:sz w:val="28"/>
          <w:szCs w:val="28"/>
        </w:rPr>
      </w:pPr>
      <w:r>
        <w:rPr>
          <w:rFonts w:ascii="Liberation Serif" w:hAnsi="Liberation Serif"/>
          <w:sz w:val="28"/>
          <w:szCs w:val="28"/>
        </w:rPr>
        <w:t>Организация, осуществляющая ЭТО, заблаговременно направляет заявки на восполнение ЗИП органам государственной власти субъектов Российской Федерации, органам местного самоуправления и организациям, в ведении или собственности которых находится система оповещения населения.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27. В случае невозможности самостоятельного восстановления неисправных ТСО (их функциональных блоков, узлов и элементов) ремонт осуществляется в специализированных мастерских (у производителей).</w:t>
      </w:r>
    </w:p>
    <w:p>
      <w:pPr>
        <w:pStyle w:val="ConsPlusNormal"/>
        <w:ind w:left="0" w:right="0" w:firstLine="540"/>
        <w:jc w:val="both"/>
        <w:rPr>
          <w:rFonts w:ascii="Liberation Serif" w:hAnsi="Liberation Serif"/>
          <w:sz w:val="28"/>
          <w:szCs w:val="28"/>
        </w:rPr>
      </w:pPr>
      <w:r>
        <w:rPr>
          <w:rFonts w:ascii="Liberation Serif" w:hAnsi="Liberation Serif"/>
          <w:sz w:val="28"/>
          <w:szCs w:val="28"/>
        </w:rPr>
        <w:t>Восстановленные в результате ремонта функциональные блоки, узлы и элементы используются для укомплектования ЗИП.</w:t>
      </w:r>
    </w:p>
    <w:p>
      <w:pPr>
        <w:pStyle w:val="ConsPlusNormal"/>
        <w:ind w:left="0" w:right="0" w:firstLine="540"/>
        <w:jc w:val="both"/>
        <w:rPr>
          <w:rFonts w:ascii="Liberation Serif" w:hAnsi="Liberation Serif"/>
          <w:sz w:val="28"/>
          <w:szCs w:val="28"/>
        </w:rPr>
      </w:pPr>
      <w:r>
        <w:rPr>
          <w:rFonts w:ascii="Liberation Serif" w:hAnsi="Liberation Serif"/>
          <w:sz w:val="28"/>
          <w:szCs w:val="28"/>
        </w:rPr>
        <w:t>28. На время проведения ремонтных работ или устранения неисправностей  организация, осуществляющая ЭТО,  обязана заменить неисправное оборудование системы оповещения на исправное (если это предусмотрено договором на ЭТО) или заменить на резервное.</w:t>
      </w:r>
    </w:p>
    <w:p>
      <w:pPr>
        <w:pStyle w:val="ConsPlusNormal"/>
        <w:jc w:val="both"/>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b/>
          <w:b/>
          <w:bCs/>
          <w:sz w:val="28"/>
          <w:szCs w:val="28"/>
        </w:rPr>
      </w:pPr>
      <w:r>
        <w:rPr>
          <w:rFonts w:ascii="Liberation Serif" w:hAnsi="Liberation Serif"/>
          <w:b/>
          <w:bCs/>
          <w:sz w:val="28"/>
          <w:szCs w:val="28"/>
        </w:rPr>
        <w:t>IV. Оценка технического состояния систем</w:t>
      </w:r>
    </w:p>
    <w:p>
      <w:pPr>
        <w:pStyle w:val="ConsPlusTitle"/>
        <w:jc w:val="center"/>
        <w:rPr>
          <w:rFonts w:ascii="Liberation Serif" w:hAnsi="Liberation Serif"/>
          <w:b/>
          <w:b/>
          <w:bCs/>
          <w:sz w:val="28"/>
          <w:szCs w:val="28"/>
        </w:rPr>
      </w:pPr>
      <w:r>
        <w:rPr>
          <w:rFonts w:ascii="Liberation Serif" w:hAnsi="Liberation Serif"/>
          <w:b/>
          <w:bCs/>
          <w:sz w:val="28"/>
          <w:szCs w:val="28"/>
        </w:rPr>
        <w:t>оповещения населения</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29. Оценка технического состояния систем оповещения населения осуществляется администрацией Камышловского городского округа и ЕДДС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Оценка технического состояния систем оповещения населения проводится в рамках комплексных проверок готовности систем оповещения населения с включением оконечных средств оповещения и доведением проверочных сигналов и информации до населения.</w:t>
      </w:r>
    </w:p>
    <w:p>
      <w:pPr>
        <w:pStyle w:val="ConsPlusNormal"/>
        <w:ind w:left="0" w:right="0" w:firstLine="540"/>
        <w:jc w:val="both"/>
        <w:rPr/>
      </w:pPr>
      <w:r>
        <w:rPr>
          <w:rFonts w:ascii="Liberation Serif" w:hAnsi="Liberation Serif"/>
          <w:sz w:val="28"/>
          <w:szCs w:val="28"/>
        </w:rPr>
        <w:t>Для проведения оценки технического состояния систем оповещения населения привлекаются представители организаций, осуществляющих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Органы местного самоуправления и организации, не позднее чем за 30 дней до начала проведения оценки технического состояния системы оповещения населения, письменно уведомляют организацию, осуществляющую ЭТО, о дате ее проведения.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30. При проведении оценки технического состояния системы оповещения населения проверяются: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комплектность и работоспособность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организация и качество выполнения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соответствие, комплектность, а также своевременное восполнение ЗИП.</w:t>
      </w:r>
    </w:p>
    <w:p>
      <w:pPr>
        <w:pStyle w:val="ConsPlusNormal"/>
        <w:ind w:left="0" w:right="0" w:firstLine="540"/>
        <w:jc w:val="both"/>
        <w:rPr>
          <w:rFonts w:ascii="Liberation Serif" w:hAnsi="Liberation Serif"/>
          <w:sz w:val="28"/>
          <w:szCs w:val="28"/>
        </w:rPr>
      </w:pPr>
      <w:r>
        <w:rPr>
          <w:rFonts w:ascii="Liberation Serif" w:hAnsi="Liberation Serif"/>
          <w:sz w:val="28"/>
          <w:szCs w:val="28"/>
        </w:rPr>
        <w:t>31. При проверке наличия, комплектности и работоспособности ТСО проверяются:</w:t>
      </w:r>
    </w:p>
    <w:p>
      <w:pPr>
        <w:pStyle w:val="ConsPlusNormal"/>
        <w:ind w:left="0" w:right="0" w:firstLine="540"/>
        <w:jc w:val="both"/>
        <w:rPr/>
      </w:pPr>
      <w:r>
        <w:rPr>
          <w:rFonts w:ascii="Liberation Serif" w:hAnsi="Liberation Serif"/>
          <w:sz w:val="28"/>
          <w:szCs w:val="28"/>
        </w:rPr>
        <w:t xml:space="preserve">наличие ТСО и соответствие их проектной-сметной (рабочей) документации на систему оповещения населения, </w:t>
      </w:r>
      <w:hyperlink w:anchor="Par236" w:tgtFrame="КНИГА">
        <w:r>
          <w:rPr>
            <w:rStyle w:val="Style"/>
            <w:rFonts w:ascii="Liberation Serif" w:hAnsi="Liberation Serif"/>
            <w:sz w:val="28"/>
            <w:szCs w:val="28"/>
          </w:rPr>
          <w:t>книге</w:t>
        </w:r>
      </w:hyperlink>
      <w:r>
        <w:rPr>
          <w:rFonts w:ascii="Liberation Serif" w:hAnsi="Liberation Serif"/>
          <w:sz w:val="28"/>
          <w:szCs w:val="28"/>
        </w:rPr>
        <w:t xml:space="preserve"> учета ТСО, а также договору на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соответствие заводских (серийных) номеров на ТСО, их функциональных блоков и панелей номерам, указанным в формулярах (паспортах)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соответствие измеренных параметров и характеристик ТСО параметрам и характеристикам, указанным в ЭТД;</w:t>
      </w:r>
    </w:p>
    <w:p>
      <w:pPr>
        <w:pStyle w:val="ConsPlusNormal"/>
        <w:ind w:left="0" w:right="0" w:firstLine="540"/>
        <w:jc w:val="both"/>
        <w:rPr>
          <w:rFonts w:ascii="Liberation Serif" w:hAnsi="Liberation Serif"/>
          <w:sz w:val="28"/>
          <w:szCs w:val="28"/>
        </w:rPr>
      </w:pPr>
      <w:r>
        <w:rPr>
          <w:rFonts w:ascii="Liberation Serif" w:hAnsi="Liberation Serif"/>
          <w:sz w:val="28"/>
          <w:szCs w:val="28"/>
        </w:rPr>
        <w:t>выполнение ТСО функций, заданных ЭТД.</w:t>
      </w:r>
    </w:p>
    <w:p>
      <w:pPr>
        <w:pStyle w:val="ConsPlusNormal"/>
        <w:ind w:left="0" w:right="0" w:firstLine="540"/>
        <w:jc w:val="both"/>
        <w:rPr>
          <w:rFonts w:ascii="Liberation Serif" w:hAnsi="Liberation Serif"/>
          <w:sz w:val="28"/>
          <w:szCs w:val="28"/>
        </w:rPr>
      </w:pPr>
      <w:r>
        <w:rPr>
          <w:rFonts w:ascii="Liberation Serif" w:hAnsi="Liberation Serif"/>
          <w:sz w:val="28"/>
          <w:szCs w:val="28"/>
        </w:rPr>
        <w:t>32. При проверке организации и качества выполнения ЭТО проверяются: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и соответствие планирующих документов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и правильность ведения формуляров (паспортов)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соответствие и полнота выполнения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и целостность пломб и печатей на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квалификация ответственных за эксплуатацию специалистов по выполнению ЭТО (копии документов, подтверждающих наличие необходимого профессионального образования или профессионального обучения и соответствующий уровень квалификации).</w:t>
      </w:r>
    </w:p>
    <w:p>
      <w:pPr>
        <w:pStyle w:val="ConsPlusNormal"/>
        <w:ind w:left="0" w:right="0" w:firstLine="540"/>
        <w:jc w:val="both"/>
        <w:rPr>
          <w:rFonts w:ascii="Liberation Serif" w:hAnsi="Liberation Serif"/>
          <w:sz w:val="28"/>
          <w:szCs w:val="28"/>
        </w:rPr>
      </w:pPr>
      <w:r>
        <w:rPr>
          <w:rFonts w:ascii="Liberation Serif" w:hAnsi="Liberation Serif"/>
          <w:sz w:val="28"/>
          <w:szCs w:val="28"/>
        </w:rPr>
        <w:t>33. При проверке наличия, соответствия, комплектности, а также своевременного восполнения ЗИП проверяются: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и соответствие ЗИП проектно-сметной (рабочей) документации на систему оповещения населения (если имеются соответствующие расчеты их количества и номенклатуры) и ЭТД на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соответствие фактического наличия составных частей ЗИП ТСО комплекту поставки и записям в формуляре (паспорте)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своевременность восполнения ЗИП после проведения текущего ремонта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34. Количество проверяемых ТСО определяется планами проведения комплексных проверок систем оповещения населения и должно составлять не менее 50% от их общего количества.</w:t>
      </w:r>
    </w:p>
    <w:p>
      <w:pPr>
        <w:pStyle w:val="ConsPlusNormal"/>
        <w:ind w:left="0" w:right="0" w:firstLine="540"/>
        <w:jc w:val="both"/>
        <w:rPr/>
      </w:pPr>
      <w:r>
        <w:rPr>
          <w:rFonts w:ascii="Liberation Serif" w:hAnsi="Liberation Serif"/>
          <w:sz w:val="28"/>
          <w:szCs w:val="28"/>
        </w:rPr>
        <w:t>35. До начала проведения оценки руководитель организации, осуществляющей ЭТО, представляет справку о наличии и состоянии ТСО, рекомендованный образец которой приведен в Приложении к Положению по организации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36. Техническое состояние системы оповещения населения оценивается:</w:t>
      </w:r>
    </w:p>
    <w:p>
      <w:pPr>
        <w:pStyle w:val="ConsPlusNormal"/>
        <w:ind w:left="0" w:right="0" w:firstLine="540"/>
        <w:jc w:val="both"/>
        <w:rPr/>
      </w:pPr>
      <w:r>
        <w:rPr>
          <w:rFonts w:ascii="Liberation Serif" w:hAnsi="Liberation Serif"/>
          <w:sz w:val="28"/>
          <w:szCs w:val="28"/>
        </w:rPr>
        <w:t xml:space="preserve">- </w:t>
      </w:r>
      <w:r>
        <w:rPr>
          <w:rFonts w:ascii="Liberation Serif" w:hAnsi="Liberation Serif"/>
          <w:b/>
          <w:sz w:val="28"/>
          <w:szCs w:val="28"/>
        </w:rPr>
        <w:t>оценка "удовлетворительно",</w:t>
      </w:r>
      <w:r>
        <w:rPr>
          <w:rFonts w:ascii="Liberation Serif" w:hAnsi="Liberation Serif"/>
          <w:sz w:val="28"/>
          <w:szCs w:val="28"/>
        </w:rPr>
        <w:t xml:space="preserve"> если: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не менее 90% проверяемых ТСО работоспособны;</w:t>
      </w:r>
    </w:p>
    <w:p>
      <w:pPr>
        <w:pStyle w:val="ConsPlusNormal"/>
        <w:ind w:left="0" w:right="0" w:firstLine="540"/>
        <w:jc w:val="both"/>
        <w:rPr>
          <w:rFonts w:ascii="Liberation Serif" w:hAnsi="Liberation Serif"/>
          <w:sz w:val="28"/>
          <w:szCs w:val="28"/>
        </w:rPr>
      </w:pPr>
      <w:r>
        <w:rPr>
          <w:rFonts w:ascii="Liberation Serif" w:hAnsi="Liberation Serif"/>
          <w:sz w:val="28"/>
          <w:szCs w:val="28"/>
        </w:rPr>
        <w:t>- ЭТО организовано и осуществляется в соответствии с Положением;</w:t>
      </w:r>
    </w:p>
    <w:p>
      <w:pPr>
        <w:pStyle w:val="ConsPlusNormal"/>
        <w:ind w:left="0" w:right="0" w:firstLine="540"/>
        <w:jc w:val="both"/>
        <w:rPr>
          <w:rFonts w:ascii="Liberation Serif" w:hAnsi="Liberation Serif"/>
          <w:sz w:val="28"/>
          <w:szCs w:val="28"/>
        </w:rPr>
      </w:pPr>
      <w:r>
        <w:rPr>
          <w:rFonts w:ascii="Liberation Serif" w:hAnsi="Liberation Serif"/>
          <w:sz w:val="28"/>
          <w:szCs w:val="28"/>
        </w:rPr>
        <w:t>- ЗИП имеется и укомплектован не менее чем на 60% от требуемого количества, а также имеются договоры на восполнение ЗИП и ремонт неисправных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контроль качества выполнения работ ЭТО осуществляется своевременно;</w:t>
      </w:r>
    </w:p>
    <w:p>
      <w:pPr>
        <w:pStyle w:val="ConsPlusNormal"/>
        <w:ind w:left="0" w:right="0" w:firstLine="540"/>
        <w:jc w:val="both"/>
        <w:rPr/>
      </w:pPr>
      <w:r>
        <w:rPr>
          <w:rFonts w:ascii="Liberation Serif" w:hAnsi="Liberation Serif"/>
          <w:b/>
          <w:sz w:val="28"/>
          <w:szCs w:val="28"/>
        </w:rPr>
        <w:t>- оценка "неудовлетворительно",</w:t>
      </w:r>
      <w:r>
        <w:rPr>
          <w:rFonts w:ascii="Liberation Serif" w:hAnsi="Liberation Serif"/>
          <w:sz w:val="28"/>
          <w:szCs w:val="28"/>
        </w:rPr>
        <w:t xml:space="preserve"> если не выполнено первое требование на оценку "удовлетворительно".</w:t>
      </w:r>
    </w:p>
    <w:p>
      <w:pPr>
        <w:pStyle w:val="ConsPlusNormal"/>
        <w:ind w:left="0" w:right="0" w:firstLine="540"/>
        <w:jc w:val="both"/>
        <w:rPr>
          <w:rFonts w:ascii="Liberation Serif" w:hAnsi="Liberation Serif"/>
          <w:sz w:val="28"/>
          <w:szCs w:val="28"/>
        </w:rPr>
      </w:pPr>
      <w:r>
        <w:rPr>
          <w:rFonts w:ascii="Liberation Serif" w:hAnsi="Liberation Serif"/>
          <w:sz w:val="28"/>
          <w:szCs w:val="28"/>
        </w:rPr>
        <w:t>37. По результатам оценки оформляется акт, рекомендованный образец которого приведен в Приложении к Положению по организации ЭТО.</w:t>
      </w:r>
    </w:p>
    <w:p>
      <w:pPr>
        <w:pStyle w:val="ConsPlusNormal"/>
        <w:ind w:left="0" w:right="0" w:firstLine="540"/>
        <w:jc w:val="both"/>
        <w:rPr/>
      </w:pPr>
      <w:hyperlink w:anchor="Par1163" w:tgtFrame=" АКТ">
        <w:r>
          <w:rPr>
            <w:rStyle w:val="Style"/>
            <w:rFonts w:ascii="Liberation Serif" w:hAnsi="Liberation Serif"/>
            <w:sz w:val="28"/>
            <w:szCs w:val="28"/>
          </w:rPr>
          <w:t>Акт</w:t>
        </w:r>
      </w:hyperlink>
      <w:r>
        <w:rPr>
          <w:rFonts w:ascii="Liberation Serif" w:hAnsi="Liberation Serif"/>
          <w:sz w:val="28"/>
          <w:szCs w:val="28"/>
        </w:rPr>
        <w:t xml:space="preserve"> оформляется в двух экземплярах:</w:t>
      </w:r>
    </w:p>
    <w:p>
      <w:pPr>
        <w:pStyle w:val="ConsPlusNormal"/>
        <w:ind w:left="0" w:right="0" w:firstLine="540"/>
        <w:jc w:val="both"/>
        <w:rPr>
          <w:rFonts w:ascii="Liberation Serif" w:hAnsi="Liberation Serif"/>
          <w:sz w:val="28"/>
          <w:szCs w:val="28"/>
        </w:rPr>
      </w:pPr>
      <w:r>
        <w:rPr>
          <w:rFonts w:ascii="Liberation Serif" w:hAnsi="Liberation Serif"/>
          <w:sz w:val="28"/>
          <w:szCs w:val="28"/>
        </w:rPr>
        <w:t>экземпляр N 1 хранится в администрации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экземпляр N 2 направляется руководителю организации, осуществляющей ЭТО, для устранения выявленных недостатков.</w:t>
      </w:r>
    </w:p>
    <w:p>
      <w:pPr>
        <w:pStyle w:val="ConsPlusNormal"/>
        <w:jc w:val="both"/>
        <w:rPr/>
      </w:pPr>
      <w:r>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r>
        <w:br w:type="page"/>
      </w:r>
    </w:p>
    <w:tbl>
      <w:tblPr>
        <w:tblW w:w="10200" w:type="dxa"/>
        <w:jc w:val="left"/>
        <w:tblInd w:w="0" w:type="dxa"/>
        <w:tblCellMar>
          <w:top w:w="0" w:type="dxa"/>
          <w:left w:w="108" w:type="dxa"/>
          <w:bottom w:w="0" w:type="dxa"/>
          <w:right w:w="108" w:type="dxa"/>
        </w:tblCellMar>
      </w:tblPr>
      <w:tblGrid>
        <w:gridCol w:w="4995"/>
        <w:gridCol w:w="5205"/>
      </w:tblGrid>
      <w:tr>
        <w:trPr/>
        <w:tc>
          <w:tcPr>
            <w:tcW w:w="4995" w:type="dxa"/>
            <w:tcBorders/>
            <w:shd w:fill="auto" w:val="clear"/>
          </w:tcPr>
          <w:p>
            <w:pPr>
              <w:pStyle w:val="ConsPlusNormal"/>
              <w:pageBreakBefore/>
              <w:widowControl w:val="false"/>
              <w:numPr>
                <w:ilvl w:val="0"/>
                <w:numId w:val="0"/>
              </w:numPr>
              <w:spacing w:before="0" w:after="0"/>
              <w:jc w:val="right"/>
              <w:outlineLvl w:val="1"/>
              <w:rPr>
                <w:rFonts w:ascii="Liberation Serif" w:hAnsi="Liberation Serif"/>
                <w:kern w:val="0"/>
                <w:sz w:val="28"/>
                <w:szCs w:val="28"/>
                <w:lang w:val="ru-RU" w:bidi="ar-SA"/>
              </w:rPr>
            </w:pPr>
            <w:r>
              <w:rPr>
                <w:rFonts w:ascii="Liberation Serif" w:hAnsi="Liberation Serif"/>
                <w:kern w:val="0"/>
                <w:sz w:val="28"/>
                <w:szCs w:val="28"/>
                <w:lang w:val="ru-RU" w:bidi="ar-SA"/>
              </w:rPr>
            </w:r>
          </w:p>
        </w:tc>
        <w:tc>
          <w:tcPr>
            <w:tcW w:w="5205" w:type="dxa"/>
            <w:tcBorders/>
            <w:shd w:fill="auto" w:val="clear"/>
          </w:tcPr>
          <w:p>
            <w:pPr>
              <w:pStyle w:val="ConsPlusNormal"/>
              <w:widowControl w:val="false"/>
              <w:numPr>
                <w:ilvl w:val="0"/>
                <w:numId w:val="0"/>
              </w:numPr>
              <w:spacing w:before="0" w:after="0"/>
              <w:jc w:val="center"/>
              <w:outlineLvl w:val="1"/>
              <w:rPr>
                <w:rFonts w:ascii="Liberation Serif" w:hAnsi="Liberation Serif"/>
                <w:b w:val="false"/>
                <w:b w:val="false"/>
                <w:kern w:val="0"/>
                <w:sz w:val="24"/>
                <w:szCs w:val="24"/>
                <w:lang w:val="ru-RU" w:bidi="ar-SA"/>
              </w:rPr>
            </w:pPr>
            <w:r>
              <w:rPr>
                <w:rFonts w:ascii="Liberation Serif" w:hAnsi="Liberation Serif"/>
                <w:b w:val="false"/>
                <w:kern w:val="0"/>
                <w:sz w:val="24"/>
                <w:szCs w:val="24"/>
                <w:lang w:val="ru-RU" w:bidi="ar-SA"/>
              </w:rPr>
              <w:t>Приложение</w:t>
            </w:r>
          </w:p>
          <w:p>
            <w:pPr>
              <w:pStyle w:val="ConsPlusNormal"/>
              <w:widowControl w:val="false"/>
              <w:numPr>
                <w:ilvl w:val="0"/>
                <w:numId w:val="0"/>
              </w:numPr>
              <w:bidi w:val="0"/>
              <w:spacing w:lineRule="auto" w:line="240" w:before="0" w:after="0"/>
              <w:ind w:left="0" w:right="624" w:hanging="0"/>
              <w:jc w:val="left"/>
              <w:outlineLvl w:val="1"/>
              <w:rPr>
                <w:rFonts w:ascii="Liberation Serif" w:hAnsi="Liberation Serif"/>
                <w:b w:val="false"/>
                <w:b w:val="false"/>
                <w:kern w:val="0"/>
                <w:sz w:val="24"/>
                <w:szCs w:val="24"/>
                <w:lang w:val="ru-RU" w:bidi="ar-SA"/>
              </w:rPr>
            </w:pPr>
            <w:r>
              <w:rPr>
                <w:rFonts w:ascii="Liberation Serif" w:hAnsi="Liberation Serif"/>
                <w:b w:val="false"/>
                <w:kern w:val="0"/>
                <w:sz w:val="24"/>
                <w:szCs w:val="24"/>
                <w:lang w:val="ru-RU" w:bidi="ar-SA"/>
              </w:rPr>
              <w:t xml:space="preserve"> </w:t>
            </w:r>
            <w:r>
              <w:rPr>
                <w:rFonts w:ascii="Liberation Serif" w:hAnsi="Liberation Serif"/>
                <w:b w:val="false"/>
                <w:kern w:val="0"/>
                <w:sz w:val="24"/>
                <w:szCs w:val="24"/>
                <w:lang w:val="ru-RU" w:bidi="ar-SA"/>
              </w:rPr>
              <w:t>к Положению по организации эксплуатационно-технического обслуживания муниципальной системы оповещения населения Камышловского городского округа</w:t>
            </w:r>
          </w:p>
        </w:tc>
      </w:tr>
    </w:tbl>
    <w:p>
      <w:pPr>
        <w:pStyle w:val="ConsPlusNormal"/>
        <w:numPr>
          <w:ilvl w:val="0"/>
          <w:numId w:val="0"/>
        </w:numPr>
        <w:jc w:val="right"/>
        <w:outlineLvl w:val="1"/>
        <w:rPr>
          <w:rFonts w:ascii="Liberation Serif" w:hAnsi="Liberation Serif"/>
          <w:sz w:val="28"/>
          <w:szCs w:val="28"/>
        </w:rPr>
      </w:pPr>
      <w:r>
        <w:rPr>
          <w:rFonts w:ascii="Liberation Serif" w:hAnsi="Liberation Serif"/>
          <w:sz w:val="28"/>
          <w:szCs w:val="28"/>
        </w:rPr>
      </w:r>
    </w:p>
    <w:p>
      <w:pPr>
        <w:pStyle w:val="ConsPlusNormal"/>
        <w:numPr>
          <w:ilvl w:val="0"/>
          <w:numId w:val="0"/>
        </w:numPr>
        <w:jc w:val="right"/>
        <w:outlineLvl w:val="1"/>
        <w:rPr>
          <w:rFonts w:ascii="Liberation Serif" w:hAnsi="Liberation Serif"/>
          <w:sz w:val="28"/>
          <w:szCs w:val="28"/>
        </w:rPr>
      </w:pPr>
      <w:r>
        <w:rPr>
          <w:rFonts w:ascii="Liberation Serif" w:hAnsi="Liberation Serif"/>
          <w:sz w:val="28"/>
          <w:szCs w:val="28"/>
        </w:rPr>
      </w:r>
    </w:p>
    <w:p>
      <w:pPr>
        <w:pStyle w:val="ConsPlusNormal"/>
        <w:numPr>
          <w:ilvl w:val="0"/>
          <w:numId w:val="0"/>
        </w:numPr>
        <w:jc w:val="right"/>
        <w:outlineLvl w:val="1"/>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bookmarkStart w:id="9" w:name="Par236"/>
      <w:bookmarkEnd w:id="9"/>
      <w:r>
        <w:rPr>
          <w:rFonts w:ascii="Liberation Serif" w:hAnsi="Liberation Serif"/>
          <w:sz w:val="28"/>
          <w:szCs w:val="28"/>
        </w:rPr>
        <w:t>КНИГА</w:t>
      </w:r>
    </w:p>
    <w:p>
      <w:pPr>
        <w:pStyle w:val="ConsPlusNormal"/>
        <w:jc w:val="center"/>
        <w:rPr>
          <w:rFonts w:ascii="Liberation Serif" w:hAnsi="Liberation Serif"/>
          <w:sz w:val="28"/>
          <w:szCs w:val="28"/>
        </w:rPr>
      </w:pPr>
      <w:r>
        <w:rPr>
          <w:rFonts w:ascii="Liberation Serif" w:hAnsi="Liberation Serif"/>
          <w:sz w:val="28"/>
          <w:szCs w:val="28"/>
        </w:rPr>
        <w:t>учета технических средств оповещения</w:t>
      </w:r>
    </w:p>
    <w:p>
      <w:pPr>
        <w:pStyle w:val="ConsPlusNormal"/>
        <w:jc w:val="center"/>
        <w:rPr>
          <w:rFonts w:ascii="Liberation Serif" w:hAnsi="Liberation Serif"/>
          <w:sz w:val="28"/>
          <w:szCs w:val="28"/>
        </w:rPr>
      </w:pPr>
      <w:r>
        <w:rPr>
          <w:rFonts w:ascii="Liberation Serif" w:hAnsi="Liberation Serif"/>
          <w:sz w:val="28"/>
          <w:szCs w:val="28"/>
        </w:rPr>
        <w:t>____________________________________________________________</w:t>
      </w:r>
    </w:p>
    <w:p>
      <w:pPr>
        <w:pStyle w:val="ConsPlusNormal"/>
        <w:jc w:val="center"/>
        <w:rPr>
          <w:rFonts w:ascii="Liberation Serif" w:hAnsi="Liberation Serif"/>
          <w:sz w:val="28"/>
          <w:szCs w:val="28"/>
        </w:rPr>
      </w:pPr>
      <w:r>
        <w:rPr>
          <w:rFonts w:ascii="Liberation Serif" w:hAnsi="Liberation Serif"/>
          <w:sz w:val="28"/>
          <w:szCs w:val="28"/>
        </w:rPr>
        <w:t>(Наименование системы оповещения)</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jc w:val="right"/>
        <w:rPr>
          <w:rFonts w:ascii="Liberation Serif" w:hAnsi="Liberation Serif"/>
          <w:sz w:val="28"/>
          <w:szCs w:val="28"/>
        </w:rPr>
      </w:pPr>
      <w:r>
        <w:rPr>
          <w:rFonts w:ascii="Liberation Serif" w:hAnsi="Liberation Serif"/>
          <w:sz w:val="28"/>
          <w:szCs w:val="28"/>
        </w:rPr>
        <w:t>Начата: "__" __________ 20__ г.</w:t>
      </w:r>
    </w:p>
    <w:p>
      <w:pPr>
        <w:pStyle w:val="ConsPlusNormal"/>
        <w:jc w:val="right"/>
        <w:rPr>
          <w:rFonts w:ascii="Liberation Serif" w:hAnsi="Liberation Serif"/>
          <w:sz w:val="28"/>
          <w:szCs w:val="28"/>
        </w:rPr>
      </w:pPr>
      <w:r>
        <w:rPr>
          <w:rFonts w:ascii="Liberation Serif" w:hAnsi="Liberation Serif"/>
          <w:sz w:val="28"/>
          <w:szCs w:val="28"/>
        </w:rPr>
        <w:t>Окончена: "__" __________ 20__г.</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w:t>
      </w:r>
    </w:p>
    <w:p>
      <w:pPr>
        <w:pStyle w:val="ConsPlusNormal"/>
        <w:jc w:val="both"/>
        <w:rPr>
          <w:rFonts w:ascii="Liberation Serif" w:hAnsi="Liberation Serif"/>
          <w:sz w:val="28"/>
          <w:szCs w:val="28"/>
        </w:rPr>
      </w:pPr>
      <w:r>
        <w:rPr>
          <w:rFonts w:ascii="Liberation Serif" w:hAnsi="Liberation Serif"/>
          <w:sz w:val="28"/>
          <w:szCs w:val="28"/>
        </w:rPr>
      </w:r>
    </w:p>
    <w:tbl>
      <w:tblPr>
        <w:tblW w:w="9071" w:type="dxa"/>
        <w:jc w:val="left"/>
        <w:tblInd w:w="67" w:type="dxa"/>
        <w:tblCellMar>
          <w:top w:w="102" w:type="dxa"/>
          <w:left w:w="62" w:type="dxa"/>
          <w:bottom w:w="102" w:type="dxa"/>
          <w:right w:w="62" w:type="dxa"/>
        </w:tblCellMar>
      </w:tblPr>
      <w:tblGrid>
        <w:gridCol w:w="624"/>
        <w:gridCol w:w="7030"/>
        <w:gridCol w:w="1417"/>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N п/п</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Тип технического средства оповещения</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Стр.</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1. _________________________________________________________</w:t>
      </w:r>
    </w:p>
    <w:p>
      <w:pPr>
        <w:pStyle w:val="ConsPlusNormal"/>
        <w:jc w:val="center"/>
        <w:rPr>
          <w:rFonts w:ascii="Liberation Serif" w:hAnsi="Liberation Serif"/>
          <w:sz w:val="28"/>
          <w:szCs w:val="28"/>
        </w:rPr>
      </w:pPr>
      <w:r>
        <w:rPr>
          <w:rFonts w:ascii="Liberation Serif" w:hAnsi="Liberation Serif"/>
          <w:sz w:val="28"/>
          <w:szCs w:val="28"/>
        </w:rPr>
        <w:t>(Наименование типа технического средства оповещения)</w:t>
      </w:r>
    </w:p>
    <w:p>
      <w:pPr>
        <w:pStyle w:val="ConsPlusNormal"/>
        <w:jc w:val="center"/>
        <w:rPr>
          <w:rFonts w:ascii="Liberation Serif" w:hAnsi="Liberation Serif"/>
          <w:sz w:val="28"/>
          <w:szCs w:val="28"/>
        </w:rPr>
      </w:pPr>
      <w:r>
        <w:rPr>
          <w:rFonts w:ascii="Liberation Serif" w:hAnsi="Liberation Serif"/>
          <w:sz w:val="28"/>
          <w:szCs w:val="28"/>
        </w:rPr>
      </w:r>
    </w:p>
    <w:p>
      <w:pPr>
        <w:pStyle w:val="ConsPlusNormal"/>
        <w:jc w:val="both"/>
        <w:rPr>
          <w:rFonts w:ascii="Liberation Serif" w:hAnsi="Liberation Serif"/>
          <w:sz w:val="28"/>
          <w:szCs w:val="28"/>
        </w:rPr>
      </w:pPr>
      <w:r>
        <w:rPr>
          <w:rFonts w:ascii="Liberation Serif" w:hAnsi="Liberation Serif"/>
          <w:sz w:val="28"/>
          <w:szCs w:val="28"/>
        </w:rPr>
      </w:r>
    </w:p>
    <w:p>
      <w:pPr>
        <w:sectPr>
          <w:headerReference w:type="default" r:id="rId8"/>
          <w:type w:val="nextPage"/>
          <w:pgSz w:w="11906" w:h="16838"/>
          <w:pgMar w:left="1701" w:right="567" w:header="1134" w:top="1548" w:footer="0" w:bottom="1134" w:gutter="0"/>
          <w:pgNumType w:fmt="decimal"/>
          <w:formProt w:val="false"/>
          <w:textDirection w:val="lrTb"/>
          <w:docGrid w:type="default" w:linePitch="600" w:charSpace="36864"/>
        </w:sectPr>
        <w:pStyle w:val="ConsPlusNormal"/>
        <w:jc w:val="both"/>
        <w:rPr>
          <w:rFonts w:ascii="Liberation Serif" w:hAnsi="Liberation Serif"/>
          <w:sz w:val="28"/>
          <w:szCs w:val="28"/>
        </w:rPr>
      </w:pPr>
      <w:r>
        <w:rPr>
          <w:rFonts w:ascii="Liberation Serif" w:hAnsi="Liberation Serif"/>
          <w:sz w:val="28"/>
          <w:szCs w:val="28"/>
        </w:rPr>
      </w:r>
    </w:p>
    <w:tbl>
      <w:tblPr>
        <w:tblW w:w="13500" w:type="dxa"/>
        <w:jc w:val="left"/>
        <w:tblInd w:w="67" w:type="dxa"/>
        <w:tblCellMar>
          <w:top w:w="102" w:type="dxa"/>
          <w:left w:w="62" w:type="dxa"/>
          <w:bottom w:w="102" w:type="dxa"/>
          <w:right w:w="62" w:type="dxa"/>
        </w:tblCellMar>
      </w:tblPr>
      <w:tblGrid>
        <w:gridCol w:w="624"/>
        <w:gridCol w:w="2091"/>
        <w:gridCol w:w="1425"/>
        <w:gridCol w:w="1815"/>
        <w:gridCol w:w="2100"/>
        <w:gridCol w:w="1695"/>
        <w:gridCol w:w="1530"/>
        <w:gridCol w:w="2220"/>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N п/п</w:t>
            </w:r>
          </w:p>
        </w:tc>
        <w:tc>
          <w:tcPr>
            <w:tcW w:w="20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Наименование технического средства оповещения</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Заводской номер</w:t>
            </w:r>
          </w:p>
        </w:tc>
        <w:tc>
          <w:tcPr>
            <w:tcW w:w="181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Адрес и место размещения технического средства оповещения</w:t>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Год выпуска/дата ввода в эксплуатацию, номер приказа (распоряжения) о вводе в эксплуатацию</w:t>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 и время временного выбытия (для проведения текущего ремонта)</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 и время прибытия и включения в систему (после ремонта)</w:t>
            </w:r>
          </w:p>
        </w:tc>
        <w:tc>
          <w:tcPr>
            <w:tcW w:w="22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Отметка о списании, дата, номер приказа (распоряжения)</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0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1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0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1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0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1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sectPr>
          <w:headerReference w:type="default" r:id="rId9"/>
          <w:footerReference w:type="default" r:id="rId10"/>
          <w:type w:val="nextPage"/>
          <w:pgSz w:orient="landscape" w:w="16838" w:h="11906"/>
          <w:pgMar w:left="1701" w:right="567" w:header="1134" w:top="2267" w:footer="1134" w:bottom="1700" w:gutter="0"/>
          <w:pgNumType w:fmt="decimal"/>
          <w:formProt w:val="false"/>
          <w:textDirection w:val="lrTb"/>
          <w:docGrid w:type="default" w:linePitch="100" w:charSpace="0"/>
        </w:sectPr>
        <w:pStyle w:val="ConsPlusNormal"/>
        <w:jc w:val="both"/>
        <w:rPr>
          <w:rFonts w:ascii="Liberation Serif" w:hAnsi="Liberation Serif"/>
          <w:sz w:val="28"/>
          <w:szCs w:val="28"/>
        </w:rPr>
      </w:pPr>
      <w:r>
        <w:rPr>
          <w:rFonts w:ascii="Liberation Serif" w:hAnsi="Liberation Serif"/>
          <w:sz w:val="28"/>
          <w:szCs w:val="28"/>
        </w:rPr>
      </w:r>
    </w:p>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"СОГЛАСОВАНО"                                 "УТВЕРЖДАЮ"</w:t>
      </w:r>
    </w:p>
    <w:p>
      <w:pPr>
        <w:pStyle w:val="ConsPlusNonformat"/>
        <w:jc w:val="both"/>
        <w:rPr>
          <w:rFonts w:ascii="Liberation Serif" w:hAnsi="Liberation Serif"/>
          <w:sz w:val="28"/>
          <w:szCs w:val="28"/>
        </w:rPr>
      </w:pPr>
      <w:r>
        <w:rPr>
          <w:rFonts w:ascii="Liberation Serif" w:hAnsi="Liberation Serif"/>
          <w:sz w:val="28"/>
          <w:szCs w:val="28"/>
        </w:rPr>
        <w:t>______________________________               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организации)                           (Должность)</w:t>
      </w:r>
    </w:p>
    <w:p>
      <w:pPr>
        <w:pStyle w:val="ConsPlusNonformat"/>
        <w:jc w:val="both"/>
        <w:rPr>
          <w:rFonts w:ascii="Liberation Serif" w:hAnsi="Liberation Serif"/>
          <w:sz w:val="28"/>
          <w:szCs w:val="28"/>
        </w:rPr>
      </w:pPr>
      <w:r>
        <w:rPr>
          <w:rFonts w:ascii="Liberation Serif" w:hAnsi="Liberation Serif"/>
          <w:sz w:val="28"/>
          <w:szCs w:val="28"/>
        </w:rPr>
        <w:t>_________________________________           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 фамилия и инициалы)               (Подпись, фамилия и инициалы)</w:t>
      </w:r>
    </w:p>
    <w:p>
      <w:pPr>
        <w:pStyle w:val="ConsPlusNonformat"/>
        <w:jc w:val="both"/>
        <w:rPr>
          <w:rFonts w:ascii="Liberation Serif" w:hAnsi="Liberation Serif"/>
          <w:sz w:val="28"/>
          <w:szCs w:val="28"/>
        </w:rPr>
      </w:pPr>
      <w:r>
        <w:rPr>
          <w:rFonts w:ascii="Liberation Serif" w:hAnsi="Liberation Serif"/>
          <w:sz w:val="28"/>
          <w:szCs w:val="28"/>
        </w:rPr>
        <w:t>"__" ____________________ 20__ г.            "__" _________________ 20__ г.</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10" w:name="Par323"/>
      <w:bookmarkEnd w:id="10"/>
      <w:r>
        <w:rPr>
          <w:rFonts w:ascii="Liberation Serif" w:hAnsi="Liberation Serif"/>
          <w:sz w:val="28"/>
          <w:szCs w:val="28"/>
        </w:rPr>
        <w:t>ПЛАН-ГРАФИК</w:t>
      </w:r>
    </w:p>
    <w:p>
      <w:pPr>
        <w:pStyle w:val="ConsPlusNonformat"/>
        <w:jc w:val="center"/>
        <w:rPr>
          <w:rFonts w:ascii="Liberation Serif" w:hAnsi="Liberation Serif"/>
          <w:sz w:val="28"/>
          <w:szCs w:val="28"/>
        </w:rPr>
      </w:pPr>
      <w:r>
        <w:rPr>
          <w:rFonts w:ascii="Liberation Serif" w:hAnsi="Liberation Serif"/>
          <w:sz w:val="28"/>
          <w:szCs w:val="28"/>
        </w:rPr>
        <w:t>технического обслуживания средств оповещения</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 на 20__ год</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системы оповещения)</w:t>
      </w:r>
    </w:p>
    <w:p>
      <w:pPr>
        <w:pStyle w:val="ConsPlusNormal"/>
        <w:jc w:val="both"/>
        <w:rPr>
          <w:rFonts w:ascii="Liberation Serif" w:hAnsi="Liberation Serif"/>
          <w:sz w:val="28"/>
          <w:szCs w:val="28"/>
        </w:rPr>
      </w:pPr>
      <w:r>
        <w:rPr>
          <w:rFonts w:ascii="Liberation Serif" w:hAnsi="Liberation Serif"/>
          <w:sz w:val="28"/>
          <w:szCs w:val="28"/>
        </w:rPr>
      </w:r>
    </w:p>
    <w:tbl>
      <w:tblPr>
        <w:tblW w:w="9056" w:type="dxa"/>
        <w:jc w:val="left"/>
        <w:tblInd w:w="67" w:type="dxa"/>
        <w:tblCellMar>
          <w:top w:w="102" w:type="dxa"/>
          <w:left w:w="62" w:type="dxa"/>
          <w:bottom w:w="102" w:type="dxa"/>
          <w:right w:w="62" w:type="dxa"/>
        </w:tblCellMar>
      </w:tblPr>
      <w:tblGrid>
        <w:gridCol w:w="509"/>
        <w:gridCol w:w="1532"/>
        <w:gridCol w:w="720"/>
        <w:gridCol w:w="1474"/>
        <w:gridCol w:w="340"/>
        <w:gridCol w:w="397"/>
        <w:gridCol w:w="340"/>
        <w:gridCol w:w="340"/>
        <w:gridCol w:w="454"/>
        <w:gridCol w:w="455"/>
        <w:gridCol w:w="509"/>
        <w:gridCol w:w="1191"/>
        <w:gridCol w:w="795"/>
      </w:tblGrid>
      <w:tr>
        <w:trPr/>
        <w:tc>
          <w:tcPr>
            <w:tcW w:w="50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N п/п</w:t>
            </w:r>
          </w:p>
        </w:tc>
        <w:tc>
          <w:tcPr>
            <w:tcW w:w="153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Организация</w:t>
            </w:r>
          </w:p>
        </w:tc>
        <w:tc>
          <w:tcPr>
            <w:tcW w:w="72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Вид ЭТО</w:t>
            </w:r>
          </w:p>
        </w:tc>
        <w:tc>
          <w:tcPr>
            <w:tcW w:w="147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Ответственный исполнитель</w:t>
            </w:r>
          </w:p>
        </w:tc>
        <w:tc>
          <w:tcPr>
            <w:tcW w:w="2835" w:type="dxa"/>
            <w:gridSpan w:val="7"/>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 проведения ЭТО (по месяцам)</w:t>
            </w:r>
          </w:p>
        </w:tc>
        <w:tc>
          <w:tcPr>
            <w:tcW w:w="119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Отметка о выполнении</w:t>
            </w:r>
          </w:p>
        </w:tc>
        <w:tc>
          <w:tcPr>
            <w:tcW w:w="79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Примечание</w:t>
            </w:r>
          </w:p>
        </w:tc>
      </w:tr>
      <w:tr>
        <w:trPr/>
        <w:tc>
          <w:tcPr>
            <w:tcW w:w="5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53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7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47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1</w:t>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2</w:t>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3</w:t>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4</w:t>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w:t>
            </w:r>
          </w:p>
        </w:tc>
        <w:tc>
          <w:tcPr>
            <w:tcW w:w="45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11</w:t>
            </w:r>
          </w:p>
        </w:tc>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12</w:t>
            </w:r>
          </w:p>
        </w:tc>
        <w:tc>
          <w:tcPr>
            <w:tcW w:w="11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79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r>
      <w:tr>
        <w:trPr/>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3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45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3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45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3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9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45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45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(Должность)</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 фамилия и инициалы)</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 __________ 20__ г.</w:t>
      </w:r>
    </w:p>
    <w:p>
      <w:pPr>
        <w:pStyle w:val="ConsPlusNormal"/>
        <w:jc w:val="both"/>
        <w:rPr>
          <w:rFonts w:ascii="Liberation Serif" w:hAnsi="Liberation Serif"/>
          <w:sz w:val="28"/>
          <w:szCs w:val="28"/>
        </w:rPr>
      </w:pPr>
      <w:r>
        <w:rPr>
          <w:rFonts w:ascii="Liberation Serif" w:hAnsi="Liberation Serif"/>
          <w:sz w:val="28"/>
          <w:szCs w:val="28"/>
        </w:rPr>
      </w:r>
    </w:p>
    <w:p>
      <w:pPr>
        <w:pStyle w:val="Normal"/>
        <w:rPr>
          <w:rFonts w:ascii="Liberation Serif" w:hAnsi="Liberation Serif" w:cs="Times New Roman"/>
          <w:sz w:val="28"/>
          <w:szCs w:val="28"/>
        </w:rPr>
      </w:pPr>
      <w:r>
        <w:rPr>
          <w:rFonts w:cs="Times New Roman" w:ascii="Liberation Serif" w:hAnsi="Liberation Serif"/>
          <w:sz w:val="28"/>
          <w:szCs w:val="28"/>
        </w:rPr>
      </w:r>
      <w:r>
        <w:br w:type="page"/>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"СОГЛАСОВАНО"                                 "УТВЕРЖДАЮ"</w:t>
      </w:r>
    </w:p>
    <w:p>
      <w:pPr>
        <w:pStyle w:val="ConsPlusNonformat"/>
        <w:jc w:val="both"/>
        <w:rPr>
          <w:rFonts w:ascii="Liberation Serif" w:hAnsi="Liberation Serif"/>
          <w:sz w:val="28"/>
          <w:szCs w:val="28"/>
        </w:rPr>
      </w:pPr>
      <w:r>
        <w:rPr>
          <w:rFonts w:ascii="Liberation Serif" w:hAnsi="Liberation Serif"/>
          <w:sz w:val="28"/>
          <w:szCs w:val="28"/>
        </w:rPr>
        <w:t>______________________________               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организации)                           (Должность)</w:t>
      </w:r>
    </w:p>
    <w:p>
      <w:pPr>
        <w:pStyle w:val="ConsPlusNonformat"/>
        <w:jc w:val="both"/>
        <w:rPr>
          <w:rFonts w:ascii="Liberation Serif" w:hAnsi="Liberation Serif"/>
          <w:sz w:val="28"/>
          <w:szCs w:val="28"/>
        </w:rPr>
      </w:pPr>
      <w:r>
        <w:rPr>
          <w:rFonts w:ascii="Liberation Serif" w:hAnsi="Liberation Serif"/>
          <w:sz w:val="28"/>
          <w:szCs w:val="28"/>
        </w:rPr>
        <w:t>_________________________________           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 фамилия и инициалы)               (Подпись, фамилия и инициалы)</w:t>
      </w:r>
    </w:p>
    <w:p>
      <w:pPr>
        <w:pStyle w:val="ConsPlusNonformat"/>
        <w:jc w:val="both"/>
        <w:rPr>
          <w:rFonts w:ascii="Liberation Serif" w:hAnsi="Liberation Serif"/>
          <w:sz w:val="28"/>
          <w:szCs w:val="28"/>
        </w:rPr>
      </w:pPr>
      <w:r>
        <w:rPr>
          <w:rFonts w:ascii="Liberation Serif" w:hAnsi="Liberation Serif"/>
          <w:sz w:val="28"/>
          <w:szCs w:val="28"/>
        </w:rPr>
        <w:t>"__" ____________________ 20__ г.            "__" _________________ 20__ г.</w:t>
      </w:r>
    </w:p>
    <w:p>
      <w:pPr>
        <w:pStyle w:val="ConsPlusNonformat"/>
        <w:jc w:val="center"/>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11" w:name="Par416"/>
      <w:bookmarkEnd w:id="11"/>
      <w:r>
        <w:rPr>
          <w:rFonts w:ascii="Liberation Serif" w:hAnsi="Liberation Serif"/>
          <w:sz w:val="28"/>
          <w:szCs w:val="28"/>
        </w:rPr>
        <w:t>ПЛАН</w:t>
      </w:r>
    </w:p>
    <w:p>
      <w:pPr>
        <w:pStyle w:val="ConsPlusNonformat"/>
        <w:jc w:val="center"/>
        <w:rPr>
          <w:rFonts w:ascii="Liberation Serif" w:hAnsi="Liberation Serif"/>
          <w:sz w:val="28"/>
          <w:szCs w:val="28"/>
        </w:rPr>
      </w:pPr>
      <w:r>
        <w:rPr>
          <w:rFonts w:ascii="Liberation Serif" w:hAnsi="Liberation Serif"/>
          <w:sz w:val="28"/>
          <w:szCs w:val="28"/>
        </w:rPr>
        <w:t>проведения технического обслуживания (ТО-1, ТО-2)</w:t>
      </w:r>
    </w:p>
    <w:p>
      <w:pPr>
        <w:pStyle w:val="ConsPlusNonformat"/>
        <w:jc w:val="center"/>
        <w:rPr>
          <w:rFonts w:ascii="Liberation Serif" w:hAnsi="Liberation Serif"/>
          <w:sz w:val="28"/>
          <w:szCs w:val="28"/>
        </w:rPr>
      </w:pPr>
      <w:r>
        <w:rPr>
          <w:rFonts w:ascii="Liberation Serif" w:hAnsi="Liberation Serif"/>
          <w:sz w:val="28"/>
          <w:szCs w:val="28"/>
        </w:rPr>
        <w:t>технических средств оповещения</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системы оповещения)</w:t>
      </w:r>
    </w:p>
    <w:p>
      <w:pPr>
        <w:pStyle w:val="ConsPlusNormal"/>
        <w:jc w:val="both"/>
        <w:rPr>
          <w:rFonts w:ascii="Liberation Serif" w:hAnsi="Liberation Serif"/>
          <w:sz w:val="28"/>
          <w:szCs w:val="28"/>
        </w:rPr>
      </w:pPr>
      <w:r>
        <w:rPr>
          <w:rFonts w:ascii="Liberation Serif" w:hAnsi="Liberation Serif"/>
          <w:sz w:val="28"/>
          <w:szCs w:val="28"/>
        </w:rPr>
      </w:r>
    </w:p>
    <w:tbl>
      <w:tblPr>
        <w:tblW w:w="9465" w:type="dxa"/>
        <w:jc w:val="left"/>
        <w:tblInd w:w="67" w:type="dxa"/>
        <w:tblCellMar>
          <w:top w:w="102" w:type="dxa"/>
          <w:left w:w="62" w:type="dxa"/>
          <w:bottom w:w="102" w:type="dxa"/>
          <w:right w:w="62" w:type="dxa"/>
        </w:tblCellMar>
      </w:tblPr>
      <w:tblGrid>
        <w:gridCol w:w="509"/>
        <w:gridCol w:w="2206"/>
        <w:gridCol w:w="1990"/>
        <w:gridCol w:w="1303"/>
        <w:gridCol w:w="1822"/>
        <w:gridCol w:w="1635"/>
      </w:tblGrid>
      <w:tr>
        <w:trPr/>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N п/п</w:t>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Наименование работ (мероприятий)</w:t>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Срок выполнения работ (мероприятий)</w:t>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Ответственный исполнитель</w:t>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Кто контролирует выполнение работ</w:t>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Отметка о выполнении</w:t>
            </w:r>
          </w:p>
        </w:tc>
      </w:tr>
      <w:tr>
        <w:trPr/>
        <w:tc>
          <w:tcPr>
            <w:tcW w:w="9465" w:type="dxa"/>
            <w:gridSpan w:val="6"/>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numPr>
                <w:ilvl w:val="0"/>
                <w:numId w:val="0"/>
              </w:numPr>
              <w:jc w:val="center"/>
              <w:outlineLvl w:val="2"/>
              <w:rPr>
                <w:rFonts w:ascii="Liberation Serif" w:hAnsi="Liberation Serif"/>
                <w:sz w:val="28"/>
                <w:szCs w:val="28"/>
              </w:rPr>
            </w:pPr>
            <w:r>
              <w:rPr>
                <w:rFonts w:ascii="Liberation Serif" w:hAnsi="Liberation Serif"/>
                <w:sz w:val="28"/>
                <w:szCs w:val="28"/>
              </w:rPr>
              <w:t>I. Подготовительные мероприятия</w:t>
            </w:r>
          </w:p>
        </w:tc>
      </w:tr>
      <w:tr>
        <w:trPr/>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9465" w:type="dxa"/>
            <w:gridSpan w:val="6"/>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numPr>
                <w:ilvl w:val="0"/>
                <w:numId w:val="0"/>
              </w:numPr>
              <w:jc w:val="center"/>
              <w:outlineLvl w:val="2"/>
              <w:rPr>
                <w:rFonts w:ascii="Liberation Serif" w:hAnsi="Liberation Serif"/>
                <w:sz w:val="28"/>
                <w:szCs w:val="28"/>
              </w:rPr>
            </w:pPr>
            <w:r>
              <w:rPr>
                <w:rFonts w:ascii="Liberation Serif" w:hAnsi="Liberation Serif"/>
                <w:sz w:val="28"/>
                <w:szCs w:val="28"/>
              </w:rPr>
              <w:t>II. Работы по проведению технического обслуживания</w:t>
            </w:r>
          </w:p>
        </w:tc>
      </w:tr>
      <w:tr>
        <w:trPr/>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9465" w:type="dxa"/>
            <w:gridSpan w:val="6"/>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numPr>
                <w:ilvl w:val="0"/>
                <w:numId w:val="0"/>
              </w:numPr>
              <w:jc w:val="center"/>
              <w:outlineLvl w:val="2"/>
              <w:rPr>
                <w:rFonts w:ascii="Liberation Serif" w:hAnsi="Liberation Serif"/>
                <w:sz w:val="28"/>
                <w:szCs w:val="28"/>
              </w:rPr>
            </w:pPr>
            <w:r>
              <w:rPr>
                <w:rFonts w:ascii="Liberation Serif" w:hAnsi="Liberation Serif"/>
                <w:sz w:val="28"/>
                <w:szCs w:val="28"/>
              </w:rPr>
              <w:t>III. Мероприятия по контролю качества выполнения технического обслуживания</w:t>
            </w:r>
          </w:p>
        </w:tc>
      </w:tr>
      <w:tr>
        <w:trPr/>
        <w:tc>
          <w:tcPr>
            <w:tcW w:w="50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Ответственный</w:t>
      </w:r>
    </w:p>
    <w:p>
      <w:pPr>
        <w:pStyle w:val="ConsPlusNonformat"/>
        <w:jc w:val="both"/>
        <w:rPr>
          <w:rFonts w:ascii="Liberation Serif" w:hAnsi="Liberation Serif"/>
          <w:sz w:val="28"/>
          <w:szCs w:val="28"/>
        </w:rPr>
      </w:pPr>
      <w:r>
        <w:rPr>
          <w:rFonts w:ascii="Liberation Serif" w:hAnsi="Liberation Serif"/>
          <w:sz w:val="28"/>
          <w:szCs w:val="28"/>
        </w:rPr>
        <w:t>исполнитель           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(Должность, подпись, фамилия и инициалы)</w:t>
      </w:r>
    </w:p>
    <w:p>
      <w:pPr>
        <w:pStyle w:val="ConsPlusNonformat"/>
        <w:jc w:val="both"/>
        <w:rPr>
          <w:rFonts w:ascii="Liberation Serif" w:hAnsi="Liberation Serif"/>
          <w:sz w:val="28"/>
          <w:szCs w:val="28"/>
        </w:rPr>
      </w:pPr>
      <w:r>
        <w:rPr>
          <w:rFonts w:ascii="Liberation Serif" w:hAnsi="Liberation Serif"/>
          <w:sz w:val="28"/>
          <w:szCs w:val="28"/>
        </w:rPr>
        <w:t>"__" __________ 20__ г.</w:t>
      </w:r>
    </w:p>
    <w:p>
      <w:pPr>
        <w:pStyle w:val="Normal"/>
        <w:rPr>
          <w:rFonts w:ascii="Liberation Serif" w:hAnsi="Liberation Serif" w:cs="Courier New"/>
          <w:sz w:val="28"/>
          <w:szCs w:val="28"/>
        </w:rPr>
      </w:pPr>
      <w:r>
        <w:rPr>
          <w:rFonts w:cs="Courier New" w:ascii="Liberation Serif" w:hAnsi="Liberation Serif"/>
          <w:sz w:val="28"/>
          <w:szCs w:val="28"/>
        </w:rPr>
      </w:r>
      <w:r>
        <w:br w:type="page"/>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УТВЕРЖДАЮ</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w:t>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(Должность)</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 фамилия и инициалы)</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 _________________ 20__ г.</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12" w:name="Par519"/>
      <w:bookmarkEnd w:id="12"/>
      <w:r>
        <w:rPr>
          <w:rFonts w:ascii="Liberation Serif" w:hAnsi="Liberation Serif"/>
          <w:sz w:val="28"/>
          <w:szCs w:val="28"/>
        </w:rPr>
        <w:t>АКТ</w:t>
      </w:r>
    </w:p>
    <w:p>
      <w:pPr>
        <w:pStyle w:val="ConsPlusNonformat"/>
        <w:jc w:val="center"/>
        <w:rPr>
          <w:rFonts w:ascii="Liberation Serif" w:hAnsi="Liberation Serif"/>
          <w:sz w:val="28"/>
          <w:szCs w:val="28"/>
        </w:rPr>
      </w:pPr>
      <w:r>
        <w:rPr>
          <w:rFonts w:ascii="Liberation Serif" w:hAnsi="Liberation Serif"/>
          <w:sz w:val="28"/>
          <w:szCs w:val="28"/>
        </w:rPr>
        <w:t>проведения технического обслуживания (ТО-2) технических</w:t>
      </w:r>
    </w:p>
    <w:p>
      <w:pPr>
        <w:pStyle w:val="ConsPlusNonformat"/>
        <w:jc w:val="center"/>
        <w:rPr>
          <w:rFonts w:ascii="Liberation Serif" w:hAnsi="Liberation Serif"/>
          <w:sz w:val="28"/>
          <w:szCs w:val="28"/>
        </w:rPr>
      </w:pPr>
      <w:r>
        <w:rPr>
          <w:rFonts w:ascii="Liberation Serif" w:hAnsi="Liberation Serif"/>
          <w:sz w:val="28"/>
          <w:szCs w:val="28"/>
        </w:rPr>
        <w:t>средств оповещения</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системы оповещения)</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Комиссия в составе:</w:t>
      </w:r>
    </w:p>
    <w:p>
      <w:pPr>
        <w:pStyle w:val="ConsPlusNonformat"/>
        <w:jc w:val="both"/>
        <w:rPr>
          <w:rFonts w:ascii="Liberation Serif" w:hAnsi="Liberation Serif"/>
          <w:sz w:val="28"/>
          <w:szCs w:val="28"/>
        </w:rPr>
      </w:pPr>
      <w:r>
        <w:rPr>
          <w:rFonts w:ascii="Liberation Serif" w:hAnsi="Liberation Serif"/>
          <w:sz w:val="28"/>
          <w:szCs w:val="28"/>
        </w:rPr>
        <w:t>председатель 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(Должность, фамилия и инициалы)</w:t>
      </w:r>
    </w:p>
    <w:p>
      <w:pPr>
        <w:pStyle w:val="ConsPlusNonformat"/>
        <w:jc w:val="both"/>
        <w:rPr>
          <w:rFonts w:ascii="Liberation Serif" w:hAnsi="Liberation Serif"/>
          <w:sz w:val="28"/>
          <w:szCs w:val="28"/>
        </w:rPr>
      </w:pPr>
      <w:r>
        <w:rPr>
          <w:rFonts w:ascii="Liberation Serif" w:hAnsi="Liberation Serif"/>
          <w:sz w:val="28"/>
          <w:szCs w:val="28"/>
        </w:rPr>
        <w:t>члены комиссии 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(Должность, фамилия и инициалы каждого)</w:t>
      </w:r>
    </w:p>
    <w:p>
      <w:pPr>
        <w:pStyle w:val="ConsPlusNonformat"/>
        <w:jc w:val="both"/>
        <w:rPr>
          <w:rFonts w:ascii="Liberation Serif" w:hAnsi="Liberation Serif"/>
          <w:sz w:val="28"/>
          <w:szCs w:val="28"/>
        </w:rPr>
      </w:pPr>
      <w:r>
        <w:rPr>
          <w:rFonts w:ascii="Liberation Serif" w:hAnsi="Liberation Serif"/>
          <w:sz w:val="28"/>
          <w:szCs w:val="28"/>
        </w:rPr>
        <w:t>на основании 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в  период  с ______ по ______ провела проверку качества проведения годового</w:t>
      </w:r>
    </w:p>
    <w:p>
      <w:pPr>
        <w:pStyle w:val="ConsPlusNonformat"/>
        <w:jc w:val="both"/>
        <w:rPr>
          <w:rFonts w:ascii="Liberation Serif" w:hAnsi="Liberation Serif"/>
          <w:sz w:val="28"/>
          <w:szCs w:val="28"/>
        </w:rPr>
      </w:pPr>
      <w:r>
        <w:rPr>
          <w:rFonts w:ascii="Liberation Serif" w:hAnsi="Liberation Serif"/>
          <w:sz w:val="28"/>
          <w:szCs w:val="28"/>
        </w:rPr>
        <w:t>технического обслуживания и технического состояния ТСО.</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 Результаты годового технического обслуживания</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средств оповещения:</w:t>
      </w:r>
    </w:p>
    <w:p>
      <w:pPr>
        <w:pStyle w:val="ConsPlusNormal"/>
        <w:jc w:val="both"/>
        <w:rPr>
          <w:rFonts w:ascii="Liberation Serif" w:hAnsi="Liberation Serif"/>
          <w:sz w:val="28"/>
          <w:szCs w:val="28"/>
        </w:rPr>
      </w:pPr>
      <w:r>
        <w:rPr>
          <w:rFonts w:ascii="Liberation Serif" w:hAnsi="Liberation Serif"/>
          <w:sz w:val="28"/>
          <w:szCs w:val="28"/>
        </w:rPr>
      </w:r>
    </w:p>
    <w:tbl>
      <w:tblPr>
        <w:tblW w:w="9071" w:type="dxa"/>
        <w:jc w:val="left"/>
        <w:tblInd w:w="67" w:type="dxa"/>
        <w:tblCellMar>
          <w:top w:w="102" w:type="dxa"/>
          <w:left w:w="62" w:type="dxa"/>
          <w:bottom w:w="102" w:type="dxa"/>
          <w:right w:w="62" w:type="dxa"/>
        </w:tblCellMar>
      </w:tblPr>
      <w:tblGrid>
        <w:gridCol w:w="624"/>
        <w:gridCol w:w="1871"/>
        <w:gridCol w:w="1417"/>
        <w:gridCol w:w="1474"/>
        <w:gridCol w:w="1191"/>
        <w:gridCol w:w="1417"/>
        <w:gridCol w:w="1077"/>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N п/п</w:t>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Тип ТСО</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Имеется в наличии</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Всего обслужено</w:t>
            </w:r>
          </w:p>
        </w:tc>
        <w:tc>
          <w:tcPr>
            <w:tcW w:w="11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Исправно</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Требует текущего ремонта</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Примечание</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1</w:t>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3</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4</w:t>
            </w:r>
          </w:p>
        </w:tc>
        <w:tc>
          <w:tcPr>
            <w:tcW w:w="11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5</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6</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7</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9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 Характерные   неисправности  средств  оповещения,   выявленные   при</w:t>
      </w:r>
    </w:p>
    <w:p>
      <w:pPr>
        <w:pStyle w:val="ConsPlusNonformat"/>
        <w:jc w:val="both"/>
        <w:rPr>
          <w:rFonts w:ascii="Liberation Serif" w:hAnsi="Liberation Serif"/>
          <w:sz w:val="28"/>
          <w:szCs w:val="28"/>
        </w:rPr>
      </w:pPr>
      <w:r>
        <w:rPr>
          <w:rFonts w:ascii="Liberation Serif" w:hAnsi="Liberation Serif"/>
          <w:sz w:val="28"/>
          <w:szCs w:val="28"/>
        </w:rPr>
        <w:t>эксплуатации  и  техническом  обслуживании,  и  их причины. Рекомендации по</w:t>
      </w:r>
    </w:p>
    <w:p>
      <w:pPr>
        <w:pStyle w:val="ConsPlusNonformat"/>
        <w:jc w:val="both"/>
        <w:rPr>
          <w:rFonts w:ascii="Liberation Serif" w:hAnsi="Liberation Serif"/>
          <w:sz w:val="28"/>
          <w:szCs w:val="28"/>
        </w:rPr>
      </w:pPr>
      <w:r>
        <w:rPr>
          <w:rFonts w:ascii="Liberation Serif" w:hAnsi="Liberation Serif"/>
          <w:sz w:val="28"/>
          <w:szCs w:val="28"/>
        </w:rPr>
        <w:t>мероприятиям, которые необходимо провести для их предотвращения:</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 По  результатам  проведения  технического   обслуживания   состояние</w:t>
      </w:r>
    </w:p>
    <w:p>
      <w:pPr>
        <w:pStyle w:val="ConsPlusNonformat"/>
        <w:jc w:val="both"/>
        <w:rPr>
          <w:rFonts w:ascii="Liberation Serif" w:hAnsi="Liberation Serif"/>
          <w:sz w:val="28"/>
          <w:szCs w:val="28"/>
        </w:rPr>
      </w:pPr>
      <w:r>
        <w:rPr>
          <w:rFonts w:ascii="Liberation Serif" w:hAnsi="Liberation Serif"/>
          <w:sz w:val="28"/>
          <w:szCs w:val="28"/>
        </w:rPr>
        <w:t>средств оповещения оценивается:</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4. Оценка  состояния  хранения,  эксплуатации и ремонта ТСО,  состояния</w:t>
      </w:r>
    </w:p>
    <w:p>
      <w:pPr>
        <w:pStyle w:val="ConsPlusNonformat"/>
        <w:jc w:val="both"/>
        <w:rPr>
          <w:rFonts w:ascii="Liberation Serif" w:hAnsi="Liberation Serif"/>
          <w:sz w:val="28"/>
          <w:szCs w:val="28"/>
        </w:rPr>
      </w:pPr>
      <w:r>
        <w:rPr>
          <w:rFonts w:ascii="Liberation Serif" w:hAnsi="Liberation Serif"/>
          <w:sz w:val="28"/>
          <w:szCs w:val="28"/>
        </w:rPr>
        <w:t>метрологического  обеспечения,  запаса  ЗИП  и  рекомендации  по устранению</w:t>
      </w:r>
    </w:p>
    <w:p>
      <w:pPr>
        <w:pStyle w:val="ConsPlusNonformat"/>
        <w:jc w:val="both"/>
        <w:rPr>
          <w:rFonts w:ascii="Liberation Serif" w:hAnsi="Liberation Serif"/>
          <w:sz w:val="28"/>
          <w:szCs w:val="28"/>
        </w:rPr>
      </w:pPr>
      <w:r>
        <w:rPr>
          <w:rFonts w:ascii="Liberation Serif" w:hAnsi="Liberation Serif"/>
          <w:sz w:val="28"/>
          <w:szCs w:val="28"/>
        </w:rPr>
        <w:t>выявленных недостатков:</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5. Лучшими  специалистами  по  содержанию средств оповещения  являются:</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6. Предложения   по    совершенствованию    технического  обслуживания:</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Председатель комиссии: 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Члены комиссии: 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"__" __________ 20__ г.</w:t>
      </w:r>
    </w:p>
    <w:p>
      <w:pPr>
        <w:pStyle w:val="ConsPlusNormal"/>
        <w:jc w:val="both"/>
        <w:rPr>
          <w:rFonts w:ascii="Liberation Serif" w:hAnsi="Liberation Serif"/>
          <w:sz w:val="28"/>
          <w:szCs w:val="28"/>
        </w:rPr>
      </w:pPr>
      <w:r>
        <w:rPr>
          <w:rFonts w:ascii="Liberation Serif" w:hAnsi="Liberation Serif"/>
          <w:sz w:val="28"/>
          <w:szCs w:val="28"/>
        </w:rPr>
      </w:r>
    </w:p>
    <w:p>
      <w:pPr>
        <w:pStyle w:val="Normal"/>
        <w:rPr>
          <w:rFonts w:ascii="Liberation Serif" w:hAnsi="Liberation Serif" w:cs="Times New Roman"/>
          <w:sz w:val="28"/>
          <w:szCs w:val="28"/>
        </w:rPr>
      </w:pPr>
      <w:r>
        <w:rPr>
          <w:rFonts w:cs="Times New Roman" w:ascii="Liberation Serif" w:hAnsi="Liberation Serif"/>
          <w:sz w:val="28"/>
          <w:szCs w:val="28"/>
        </w:rPr>
      </w:r>
      <w:r>
        <w:br w:type="page"/>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УТВЕРЖДАЮ"</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w:t>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(Должность)</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 фамилия и инициалы)</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 _________________ 20__ г.</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13" w:name="Par615"/>
      <w:bookmarkEnd w:id="13"/>
      <w:r>
        <w:rPr>
          <w:rFonts w:ascii="Liberation Serif" w:hAnsi="Liberation Serif"/>
          <w:sz w:val="28"/>
          <w:szCs w:val="28"/>
        </w:rPr>
        <w:t>Формуляр (паспорт)</w:t>
      </w:r>
    </w:p>
    <w:p>
      <w:pPr>
        <w:pStyle w:val="ConsPlusNonformat"/>
        <w:jc w:val="center"/>
        <w:rPr>
          <w:rFonts w:ascii="Liberation Serif" w:hAnsi="Liberation Serif"/>
          <w:sz w:val="28"/>
          <w:szCs w:val="28"/>
        </w:rPr>
      </w:pPr>
      <w:r>
        <w:rPr>
          <w:rFonts w:ascii="Liberation Serif" w:hAnsi="Liberation Serif"/>
          <w:sz w:val="28"/>
          <w:szCs w:val="28"/>
        </w:rPr>
        <w:t>технического средства оповещения</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и индекс ТСО)</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(Дубликат)</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 Основные сведения о ТСО</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1.1. Настоящий      формуляр (паспорт) распространяется     на</w:t>
      </w:r>
    </w:p>
    <w:p>
      <w:pPr>
        <w:pStyle w:val="ConsPlusNonformat"/>
        <w:jc w:val="both"/>
        <w:rPr>
          <w:rFonts w:ascii="Liberation Serif" w:hAnsi="Liberation Serif"/>
          <w:sz w:val="28"/>
          <w:szCs w:val="28"/>
        </w:rPr>
      </w:pPr>
      <w:r>
        <w:rPr>
          <w:rFonts w:ascii="Liberation Serif" w:hAnsi="Liberation Serif"/>
          <w:sz w:val="28"/>
          <w:szCs w:val="28"/>
        </w:rPr>
        <w:t>_______________________ (наименование    ТСО), является   неотъемлемой</w:t>
      </w:r>
    </w:p>
    <w:p>
      <w:pPr>
        <w:pStyle w:val="ConsPlusNonformat"/>
        <w:jc w:val="both"/>
        <w:rPr>
          <w:rFonts w:ascii="Liberation Serif" w:hAnsi="Liberation Serif"/>
          <w:sz w:val="28"/>
          <w:szCs w:val="28"/>
        </w:rPr>
      </w:pPr>
      <w:r>
        <w:rPr>
          <w:rFonts w:ascii="Liberation Serif" w:hAnsi="Liberation Serif"/>
          <w:sz w:val="28"/>
          <w:szCs w:val="28"/>
        </w:rPr>
        <w:t>принадлежностью ТСО и передается вместе с ним.</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1.2. Обозначение ТСО (децимальный номер): 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1.3. Дата изготовления: "__" __________ 20__ г.</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1.4. Заводской номер: 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1.5. Предприятие-производитель (наименование, почтовый и юридический</w:t>
      </w:r>
    </w:p>
    <w:p>
      <w:pPr>
        <w:pStyle w:val="ConsPlusNonformat"/>
        <w:jc w:val="both"/>
        <w:rPr>
          <w:rFonts w:ascii="Liberation Serif" w:hAnsi="Liberation Serif"/>
          <w:sz w:val="28"/>
          <w:szCs w:val="28"/>
        </w:rPr>
      </w:pPr>
      <w:r>
        <w:rPr>
          <w:rFonts w:ascii="Liberation Serif" w:hAnsi="Liberation Serif"/>
          <w:sz w:val="28"/>
          <w:szCs w:val="28"/>
        </w:rPr>
        <w:t>адрес): 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2. Основные технические данные</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widowControl w:val="false"/>
        <w:bidi w:val="0"/>
        <w:spacing w:lineRule="auto" w:line="240" w:before="0" w:after="0"/>
        <w:ind w:left="0" w:right="0" w:firstLine="68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2.1. __________________________________________ предназначен для работы 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2.2. ТСО обеспечивает:</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2.3. Основные технические данные в соответствии с таблицей 2.1.</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2.1.</w:t>
      </w:r>
    </w:p>
    <w:tbl>
      <w:tblPr>
        <w:tblW w:w="9071" w:type="dxa"/>
        <w:jc w:val="left"/>
        <w:tblInd w:w="67" w:type="dxa"/>
        <w:tblCellMar>
          <w:top w:w="102" w:type="dxa"/>
          <w:left w:w="62" w:type="dxa"/>
          <w:bottom w:w="102" w:type="dxa"/>
          <w:right w:w="62" w:type="dxa"/>
        </w:tblCellMar>
      </w:tblPr>
      <w:tblGrid>
        <w:gridCol w:w="7370"/>
        <w:gridCol w:w="1701"/>
      </w:tblGrid>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Наименование параметра</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Значение</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nformat"/>
        <w:jc w:val="center"/>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3. Комплектность</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3.1. Составные  части ТСО и изменения в комплектности в  соответствии с</w:t>
      </w:r>
    </w:p>
    <w:p>
      <w:pPr>
        <w:pStyle w:val="ConsPlusNonformat"/>
        <w:jc w:val="both"/>
        <w:rPr>
          <w:rFonts w:ascii="Liberation Serif" w:hAnsi="Liberation Serif"/>
          <w:sz w:val="28"/>
          <w:szCs w:val="28"/>
        </w:rPr>
      </w:pPr>
      <w:r>
        <w:rPr>
          <w:rFonts w:ascii="Liberation Serif" w:hAnsi="Liberation Serif"/>
          <w:sz w:val="28"/>
          <w:szCs w:val="28"/>
        </w:rPr>
        <w:t>таблицей 3.1.</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3.1.</w:t>
      </w:r>
    </w:p>
    <w:p>
      <w:pPr>
        <w:pStyle w:val="ConsPlusNormal"/>
        <w:jc w:val="both"/>
        <w:rPr>
          <w:rFonts w:ascii="Liberation Serif" w:hAnsi="Liberation Serif"/>
          <w:sz w:val="28"/>
          <w:szCs w:val="28"/>
        </w:rPr>
      </w:pPr>
      <w:r>
        <w:rPr>
          <w:rFonts w:ascii="Liberation Serif" w:hAnsi="Liberation Serif"/>
          <w:sz w:val="28"/>
          <w:szCs w:val="28"/>
        </w:rPr>
      </w:r>
    </w:p>
    <w:tbl>
      <w:tblPr>
        <w:tblW w:w="9064" w:type="dxa"/>
        <w:jc w:val="left"/>
        <w:tblInd w:w="67" w:type="dxa"/>
        <w:tblCellMar>
          <w:top w:w="102" w:type="dxa"/>
          <w:left w:w="62" w:type="dxa"/>
          <w:bottom w:w="102" w:type="dxa"/>
          <w:right w:w="62" w:type="dxa"/>
        </w:tblCellMar>
      </w:tblPr>
      <w:tblGrid>
        <w:gridCol w:w="1984"/>
        <w:gridCol w:w="2153"/>
        <w:gridCol w:w="1531"/>
        <w:gridCol w:w="1979"/>
        <w:gridCol w:w="1417"/>
      </w:tblGrid>
      <w:tr>
        <w:trPr/>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Обозначение ТСО</w:t>
            </w:r>
          </w:p>
        </w:tc>
        <w:tc>
          <w:tcPr>
            <w:tcW w:w="215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Наименование ТСО</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Количество</w:t>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Заводской номер</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Примечание</w:t>
            </w:r>
          </w:p>
        </w:tc>
      </w:tr>
      <w:tr>
        <w:trPr/>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15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15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4. Ресурсы, сроки службы и хранения</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4.1. Ресурсы, сроки службы и хранения</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Ресурс     технического     средства     оповещения     до      первого ремонта</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(среднего, капитального)</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(параметр, характеризующий наработку)</w:t>
      </w:r>
    </w:p>
    <w:p>
      <w:pPr>
        <w:pStyle w:val="ConsPlusNonformat"/>
        <w:jc w:val="both"/>
        <w:rPr>
          <w:rFonts w:ascii="Liberation Serif" w:hAnsi="Liberation Serif"/>
          <w:sz w:val="28"/>
          <w:szCs w:val="28"/>
        </w:rPr>
      </w:pPr>
      <w:r>
        <w:rPr>
          <w:rFonts w:ascii="Liberation Serif" w:hAnsi="Liberation Serif"/>
          <w:sz w:val="28"/>
          <w:szCs w:val="28"/>
        </w:rPr>
        <w:t>в  течение срока службы ____ лет, в том числе срок хранения _______ лет (года) 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консервации (упаковке) изготовителя,</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складских помещениях, на открытых площадках и т.п.)</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Указанные ресурсы, сроки службы и хранения действительны при соблюдении потребителем требований действующей эксплуатационной документации.</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5. Консервация</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5.1. Сведения  о  консервации,  расконсервации  и   переконсервации   в</w:t>
      </w:r>
    </w:p>
    <w:p>
      <w:pPr>
        <w:pStyle w:val="ConsPlusNonformat"/>
        <w:jc w:val="both"/>
        <w:rPr>
          <w:rFonts w:ascii="Liberation Serif" w:hAnsi="Liberation Serif"/>
          <w:sz w:val="28"/>
          <w:szCs w:val="28"/>
        </w:rPr>
      </w:pPr>
      <w:r>
        <w:rPr>
          <w:rFonts w:ascii="Liberation Serif" w:hAnsi="Liberation Serif"/>
          <w:sz w:val="28"/>
          <w:szCs w:val="28"/>
        </w:rPr>
        <w:t>соответствии с таблицей 5.1.</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5.1</w:t>
      </w:r>
    </w:p>
    <w:p>
      <w:pPr>
        <w:pStyle w:val="ConsPlusNormal"/>
        <w:jc w:val="both"/>
        <w:rPr>
          <w:rFonts w:ascii="Liberation Serif" w:hAnsi="Liberation Serif"/>
          <w:sz w:val="28"/>
          <w:szCs w:val="28"/>
        </w:rPr>
      </w:pPr>
      <w:r>
        <w:rPr>
          <w:rFonts w:ascii="Liberation Serif" w:hAnsi="Liberation Serif"/>
          <w:sz w:val="28"/>
          <w:szCs w:val="28"/>
        </w:rPr>
      </w:r>
    </w:p>
    <w:tbl>
      <w:tblPr>
        <w:tblW w:w="9071" w:type="dxa"/>
        <w:jc w:val="left"/>
        <w:tblInd w:w="67" w:type="dxa"/>
        <w:tblCellMar>
          <w:top w:w="102" w:type="dxa"/>
          <w:left w:w="62" w:type="dxa"/>
          <w:bottom w:w="102" w:type="dxa"/>
          <w:right w:w="62" w:type="dxa"/>
        </w:tblCellMar>
      </w:tblPr>
      <w:tblGrid>
        <w:gridCol w:w="1133"/>
        <w:gridCol w:w="3289"/>
        <w:gridCol w:w="2267"/>
        <w:gridCol w:w="2382"/>
      </w:tblGrid>
      <w:tr>
        <w:trPr/>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328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Наименование работы</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Срок действия, годы</w:t>
            </w:r>
          </w:p>
        </w:tc>
        <w:tc>
          <w:tcPr>
            <w:tcW w:w="238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Должность, фамилия и подпись</w:t>
            </w:r>
          </w:p>
        </w:tc>
      </w:tr>
      <w:tr>
        <w:trPr/>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28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38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6. Движение ТСО при эксплуатации</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6.1. Движение ТСО при эксплуатации в соответствии с таблицей 6.1.</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6.1</w:t>
      </w:r>
    </w:p>
    <w:p>
      <w:pPr>
        <w:pStyle w:val="ConsPlusNormal"/>
        <w:jc w:val="both"/>
        <w:rPr>
          <w:rFonts w:ascii="Liberation Serif" w:hAnsi="Liberation Serif"/>
          <w:sz w:val="28"/>
          <w:szCs w:val="28"/>
        </w:rPr>
      </w:pPr>
      <w:r>
        <w:rPr>
          <w:rFonts w:ascii="Liberation Serif" w:hAnsi="Liberation Serif"/>
          <w:sz w:val="28"/>
          <w:szCs w:val="28"/>
        </w:rPr>
      </w:r>
    </w:p>
    <w:tbl>
      <w:tblPr>
        <w:tblW w:w="9036" w:type="dxa"/>
        <w:jc w:val="left"/>
        <w:tblInd w:w="67" w:type="dxa"/>
        <w:tblCellMar>
          <w:top w:w="102" w:type="dxa"/>
          <w:left w:w="62" w:type="dxa"/>
          <w:bottom w:w="102" w:type="dxa"/>
          <w:right w:w="62" w:type="dxa"/>
        </w:tblCellMar>
      </w:tblPr>
      <w:tblGrid>
        <w:gridCol w:w="1303"/>
        <w:gridCol w:w="1561"/>
        <w:gridCol w:w="1019"/>
        <w:gridCol w:w="1694"/>
        <w:gridCol w:w="1304"/>
        <w:gridCol w:w="2155"/>
      </w:tblGrid>
      <w:tr>
        <w:trPr/>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 установки</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Где установлено</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 снятия</w:t>
            </w:r>
          </w:p>
        </w:tc>
        <w:tc>
          <w:tcPr>
            <w:tcW w:w="169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Наработка с начала эксплуатации</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Причина снятия</w:t>
            </w:r>
          </w:p>
        </w:tc>
        <w:tc>
          <w:tcPr>
            <w:tcW w:w="215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ФИО, подпись лица, проводившего установку (снятие)</w:t>
            </w:r>
          </w:p>
        </w:tc>
      </w:tr>
      <w:tr>
        <w:trPr/>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9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15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7. Учет работы ТСО</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7.1. Учет работы ТСО в соответствии с таблицей 7.1.</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7.1.</w:t>
      </w:r>
    </w:p>
    <w:p>
      <w:pPr>
        <w:pStyle w:val="ConsPlusNormal"/>
        <w:jc w:val="both"/>
        <w:rPr>
          <w:rFonts w:ascii="Liberation Serif" w:hAnsi="Liberation Serif"/>
          <w:sz w:val="28"/>
          <w:szCs w:val="28"/>
        </w:rPr>
      </w:pPr>
      <w:r>
        <w:rPr>
          <w:rFonts w:ascii="Liberation Serif" w:hAnsi="Liberation Serif"/>
          <w:sz w:val="28"/>
          <w:szCs w:val="28"/>
        </w:rPr>
      </w:r>
    </w:p>
    <w:tbl>
      <w:tblPr>
        <w:tblW w:w="9060" w:type="dxa"/>
        <w:jc w:val="left"/>
        <w:tblInd w:w="67" w:type="dxa"/>
        <w:tblCellMar>
          <w:top w:w="102" w:type="dxa"/>
          <w:left w:w="62" w:type="dxa"/>
          <w:bottom w:w="102" w:type="dxa"/>
          <w:right w:w="62" w:type="dxa"/>
        </w:tblCellMar>
      </w:tblPr>
      <w:tblGrid>
        <w:gridCol w:w="737"/>
        <w:gridCol w:w="1190"/>
        <w:gridCol w:w="990"/>
        <w:gridCol w:w="1075"/>
        <w:gridCol w:w="1037"/>
        <w:gridCol w:w="965"/>
        <w:gridCol w:w="1138"/>
        <w:gridCol w:w="793"/>
        <w:gridCol w:w="1135"/>
      </w:tblGrid>
      <w:tr>
        <w:trPr/>
        <w:tc>
          <w:tcPr>
            <w:tcW w:w="73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119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Цель работы</w:t>
            </w:r>
          </w:p>
        </w:tc>
        <w:tc>
          <w:tcPr>
            <w:tcW w:w="206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Время</w:t>
            </w:r>
          </w:p>
        </w:tc>
        <w:tc>
          <w:tcPr>
            <w:tcW w:w="103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Продолжительность работы</w:t>
            </w:r>
          </w:p>
        </w:tc>
        <w:tc>
          <w:tcPr>
            <w:tcW w:w="210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Наработка</w:t>
            </w:r>
          </w:p>
        </w:tc>
        <w:tc>
          <w:tcPr>
            <w:tcW w:w="79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Кто проводит работу</w:t>
            </w:r>
          </w:p>
        </w:tc>
        <w:tc>
          <w:tcPr>
            <w:tcW w:w="113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Должность, фамилия и подпись ведущего формуляр</w:t>
            </w:r>
          </w:p>
        </w:tc>
      </w:tr>
      <w:tr>
        <w:trPr/>
        <w:tc>
          <w:tcPr>
            <w:tcW w:w="73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1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Начала работы</w:t>
            </w:r>
          </w:p>
        </w:tc>
        <w:tc>
          <w:tcPr>
            <w:tcW w:w="107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Окончания работы</w:t>
            </w:r>
          </w:p>
        </w:tc>
        <w:tc>
          <w:tcPr>
            <w:tcW w:w="103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96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После последнего ремонта</w:t>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 начала эксплуатации</w:t>
            </w:r>
          </w:p>
        </w:tc>
        <w:tc>
          <w:tcPr>
            <w:tcW w:w="7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13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r>
      <w:tr>
        <w:trPr/>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7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96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8. Учет технического обслуживания</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8.1. Сведения о техническом обслуживании ТСО в соответствии с  таблицей</w:t>
      </w:r>
    </w:p>
    <w:p>
      <w:pPr>
        <w:pStyle w:val="ConsPlusNonformat"/>
        <w:jc w:val="both"/>
        <w:rPr>
          <w:rFonts w:ascii="Liberation Serif" w:hAnsi="Liberation Serif"/>
          <w:sz w:val="28"/>
          <w:szCs w:val="28"/>
        </w:rPr>
      </w:pPr>
      <w:r>
        <w:rPr>
          <w:rFonts w:ascii="Liberation Serif" w:hAnsi="Liberation Serif"/>
          <w:sz w:val="28"/>
          <w:szCs w:val="28"/>
        </w:rPr>
        <w:t>8.1.</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8.1.</w:t>
      </w:r>
    </w:p>
    <w:p>
      <w:pPr>
        <w:pStyle w:val="ConsPlusNormal"/>
        <w:jc w:val="both"/>
        <w:rPr>
          <w:rFonts w:ascii="Liberation Serif" w:hAnsi="Liberation Serif"/>
          <w:sz w:val="28"/>
          <w:szCs w:val="28"/>
        </w:rPr>
      </w:pPr>
      <w:r>
        <w:rPr>
          <w:rFonts w:ascii="Liberation Serif" w:hAnsi="Liberation Serif"/>
          <w:sz w:val="28"/>
          <w:szCs w:val="28"/>
        </w:rPr>
      </w:r>
    </w:p>
    <w:tbl>
      <w:tblPr>
        <w:tblW w:w="9070" w:type="dxa"/>
        <w:jc w:val="left"/>
        <w:tblInd w:w="67" w:type="dxa"/>
        <w:tblCellMar>
          <w:top w:w="102" w:type="dxa"/>
          <w:left w:w="62" w:type="dxa"/>
          <w:bottom w:w="102" w:type="dxa"/>
          <w:right w:w="62" w:type="dxa"/>
        </w:tblCellMar>
      </w:tblPr>
      <w:tblGrid>
        <w:gridCol w:w="737"/>
        <w:gridCol w:w="1360"/>
        <w:gridCol w:w="1167"/>
        <w:gridCol w:w="1085"/>
        <w:gridCol w:w="1618"/>
        <w:gridCol w:w="955"/>
        <w:gridCol w:w="1127"/>
        <w:gridCol w:w="1021"/>
      </w:tblGrid>
      <w:tr>
        <w:trPr/>
        <w:tc>
          <w:tcPr>
            <w:tcW w:w="73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136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Вид технического обслуживания</w:t>
            </w:r>
          </w:p>
        </w:tc>
        <w:tc>
          <w:tcPr>
            <w:tcW w:w="22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Наработка</w:t>
            </w:r>
          </w:p>
        </w:tc>
        <w:tc>
          <w:tcPr>
            <w:tcW w:w="161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Основание (наименование, номер и дата документа)</w:t>
            </w:r>
          </w:p>
        </w:tc>
        <w:tc>
          <w:tcPr>
            <w:tcW w:w="208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Должность, фамилия и подпись</w:t>
            </w:r>
          </w:p>
        </w:tc>
        <w:tc>
          <w:tcPr>
            <w:tcW w:w="102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Примечание</w:t>
            </w:r>
          </w:p>
        </w:tc>
      </w:tr>
      <w:tr>
        <w:trPr/>
        <w:tc>
          <w:tcPr>
            <w:tcW w:w="73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3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16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После последнего ремонта</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 начала эксплуатации</w:t>
            </w:r>
          </w:p>
        </w:tc>
        <w:tc>
          <w:tcPr>
            <w:tcW w:w="161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95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Выполнившего работу</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Проверившего работу</w:t>
            </w:r>
          </w:p>
        </w:tc>
        <w:tc>
          <w:tcPr>
            <w:tcW w:w="102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r>
      <w:tr>
        <w:trPr/>
        <w:tc>
          <w:tcPr>
            <w:tcW w:w="73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6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1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95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9. Учет работы по бюллетеням и указаниям</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9.1. Учет работы, выполняемой по бюллетеням и указаниям, в соответствии</w:t>
      </w:r>
    </w:p>
    <w:p>
      <w:pPr>
        <w:pStyle w:val="ConsPlusNonformat"/>
        <w:jc w:val="both"/>
        <w:rPr>
          <w:rFonts w:ascii="Liberation Serif" w:hAnsi="Liberation Serif"/>
          <w:sz w:val="28"/>
          <w:szCs w:val="28"/>
        </w:rPr>
      </w:pPr>
      <w:r>
        <w:rPr>
          <w:rFonts w:ascii="Liberation Serif" w:hAnsi="Liberation Serif"/>
          <w:sz w:val="28"/>
          <w:szCs w:val="28"/>
        </w:rPr>
        <w:t>с таблицей 9.1.</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9.1.</w:t>
      </w:r>
    </w:p>
    <w:p>
      <w:pPr>
        <w:pStyle w:val="ConsPlusNormal"/>
        <w:jc w:val="both"/>
        <w:rPr>
          <w:rFonts w:ascii="Liberation Serif" w:hAnsi="Liberation Serif"/>
          <w:sz w:val="28"/>
          <w:szCs w:val="28"/>
        </w:rPr>
      </w:pPr>
      <w:r>
        <w:rPr>
          <w:rFonts w:ascii="Liberation Serif" w:hAnsi="Liberation Serif"/>
          <w:sz w:val="28"/>
          <w:szCs w:val="28"/>
        </w:rPr>
      </w:r>
    </w:p>
    <w:tbl>
      <w:tblPr>
        <w:tblW w:w="9069" w:type="dxa"/>
        <w:jc w:val="left"/>
        <w:tblInd w:w="67" w:type="dxa"/>
        <w:tblCellMar>
          <w:top w:w="102" w:type="dxa"/>
          <w:left w:w="62" w:type="dxa"/>
          <w:bottom w:w="102" w:type="dxa"/>
          <w:right w:w="62" w:type="dxa"/>
        </w:tblCellMar>
      </w:tblPr>
      <w:tblGrid>
        <w:gridCol w:w="1526"/>
        <w:gridCol w:w="1425"/>
        <w:gridCol w:w="1824"/>
        <w:gridCol w:w="1459"/>
        <w:gridCol w:w="1418"/>
        <w:gridCol w:w="1417"/>
      </w:tblGrid>
      <w:tr>
        <w:trPr/>
        <w:tc>
          <w:tcPr>
            <w:tcW w:w="152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Номер бюллетеня (указания)</w:t>
            </w:r>
          </w:p>
        </w:tc>
        <w:tc>
          <w:tcPr>
            <w:tcW w:w="142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Краткое содержание работы</w:t>
            </w:r>
          </w:p>
        </w:tc>
        <w:tc>
          <w:tcPr>
            <w:tcW w:w="182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Установленный срок выполнения</w:t>
            </w:r>
          </w:p>
        </w:tc>
        <w:tc>
          <w:tcPr>
            <w:tcW w:w="14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 выполнения</w:t>
            </w:r>
          </w:p>
        </w:tc>
        <w:tc>
          <w:tcPr>
            <w:tcW w:w="283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Должность, фамилия и подпись</w:t>
            </w:r>
          </w:p>
        </w:tc>
      </w:tr>
      <w:tr>
        <w:trPr/>
        <w:tc>
          <w:tcPr>
            <w:tcW w:w="15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42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8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4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Выполнившего работу</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Проверившего работу</w:t>
            </w:r>
          </w:p>
        </w:tc>
      </w:tr>
      <w:tr>
        <w:trPr/>
        <w:tc>
          <w:tcPr>
            <w:tcW w:w="152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5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10. Учет работы при эксплуатации</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10.1. Учет выполнения работы в соответствии с таблицей 10.1.</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10.1.</w:t>
      </w:r>
    </w:p>
    <w:p>
      <w:pPr>
        <w:pStyle w:val="ConsPlusNormal"/>
        <w:jc w:val="both"/>
        <w:rPr>
          <w:rFonts w:ascii="Liberation Serif" w:hAnsi="Liberation Serif"/>
          <w:sz w:val="28"/>
          <w:szCs w:val="28"/>
        </w:rPr>
      </w:pPr>
      <w:r>
        <w:rPr>
          <w:rFonts w:ascii="Liberation Serif" w:hAnsi="Liberation Serif"/>
          <w:sz w:val="28"/>
          <w:szCs w:val="28"/>
        </w:rPr>
      </w:r>
    </w:p>
    <w:tbl>
      <w:tblPr>
        <w:tblW w:w="9039" w:type="dxa"/>
        <w:jc w:val="left"/>
        <w:tblInd w:w="67" w:type="dxa"/>
        <w:tblCellMar>
          <w:top w:w="102" w:type="dxa"/>
          <w:left w:w="62" w:type="dxa"/>
          <w:bottom w:w="102" w:type="dxa"/>
          <w:right w:w="62" w:type="dxa"/>
        </w:tblCellMar>
      </w:tblPr>
      <w:tblGrid>
        <w:gridCol w:w="1497"/>
        <w:gridCol w:w="2836"/>
        <w:gridCol w:w="1781"/>
        <w:gridCol w:w="1733"/>
        <w:gridCol w:w="1192"/>
      </w:tblGrid>
      <w:tr>
        <w:trPr/>
        <w:tc>
          <w:tcPr>
            <w:tcW w:w="149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283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Наименование работы и причина ее выполнения</w:t>
            </w:r>
          </w:p>
        </w:tc>
        <w:tc>
          <w:tcPr>
            <w:tcW w:w="351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Должность, фамилия и подпись</w:t>
            </w:r>
          </w:p>
        </w:tc>
        <w:tc>
          <w:tcPr>
            <w:tcW w:w="119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Примечание</w:t>
            </w:r>
          </w:p>
        </w:tc>
      </w:tr>
      <w:tr>
        <w:trPr/>
        <w:tc>
          <w:tcPr>
            <w:tcW w:w="149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283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78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Выполнившего работу</w:t>
            </w:r>
          </w:p>
        </w:tc>
        <w:tc>
          <w:tcPr>
            <w:tcW w:w="173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Проверившего работу</w:t>
            </w:r>
          </w:p>
        </w:tc>
        <w:tc>
          <w:tcPr>
            <w:tcW w:w="11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r>
      <w:tr>
        <w:trPr/>
        <w:tc>
          <w:tcPr>
            <w:tcW w:w="149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83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78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73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10.2. Особые   замечания   по  эксплуатации  и   аварийным   случаям  в</w:t>
      </w:r>
    </w:p>
    <w:p>
      <w:pPr>
        <w:pStyle w:val="ConsPlusNonformat"/>
        <w:jc w:val="both"/>
        <w:rPr>
          <w:rFonts w:ascii="Liberation Serif" w:hAnsi="Liberation Serif"/>
          <w:sz w:val="28"/>
          <w:szCs w:val="28"/>
        </w:rPr>
      </w:pPr>
      <w:r>
        <w:rPr>
          <w:rFonts w:ascii="Liberation Serif" w:hAnsi="Liberation Serif"/>
          <w:sz w:val="28"/>
          <w:szCs w:val="28"/>
        </w:rPr>
        <w:t>соответствии с таблицей 10.2.</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10.2.</w:t>
      </w:r>
    </w:p>
    <w:p>
      <w:pPr>
        <w:pStyle w:val="ConsPlusNormal"/>
        <w:jc w:val="both"/>
        <w:rPr>
          <w:rFonts w:ascii="Liberation Serif" w:hAnsi="Liberation Serif"/>
          <w:sz w:val="28"/>
          <w:szCs w:val="28"/>
        </w:rPr>
      </w:pPr>
      <w:r>
        <w:rPr>
          <w:rFonts w:ascii="Liberation Serif" w:hAnsi="Liberation Serif"/>
          <w:sz w:val="28"/>
          <w:szCs w:val="28"/>
        </w:rPr>
      </w:r>
    </w:p>
    <w:tbl>
      <w:tblPr>
        <w:tblW w:w="9071" w:type="dxa"/>
        <w:jc w:val="left"/>
        <w:tblInd w:w="67" w:type="dxa"/>
        <w:tblCellMar>
          <w:top w:w="102" w:type="dxa"/>
          <w:left w:w="62" w:type="dxa"/>
          <w:bottom w:w="102" w:type="dxa"/>
          <w:right w:w="62" w:type="dxa"/>
        </w:tblCellMar>
      </w:tblPr>
      <w:tblGrid>
        <w:gridCol w:w="964"/>
        <w:gridCol w:w="3175"/>
        <w:gridCol w:w="2381"/>
        <w:gridCol w:w="2551"/>
      </w:tblGrid>
      <w:tr>
        <w:trPr/>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317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Основные замечания по эксплуатации и аварийным случаям</w:t>
            </w:r>
          </w:p>
        </w:tc>
        <w:tc>
          <w:tcPr>
            <w:tcW w:w="238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Принятые меры</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Должность, фамилия и подпись ответственного лица</w:t>
            </w:r>
          </w:p>
        </w:tc>
      </w:tr>
      <w:tr>
        <w:trPr/>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17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38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10.3. Периодический  контроль  основных эксплуатационных и  технических</w:t>
      </w:r>
    </w:p>
    <w:p>
      <w:pPr>
        <w:pStyle w:val="ConsPlusNonformat"/>
        <w:jc w:val="both"/>
        <w:rPr>
          <w:rFonts w:ascii="Liberation Serif" w:hAnsi="Liberation Serif"/>
          <w:sz w:val="28"/>
          <w:szCs w:val="28"/>
        </w:rPr>
      </w:pPr>
      <w:r>
        <w:rPr>
          <w:rFonts w:ascii="Liberation Serif" w:hAnsi="Liberation Serif"/>
          <w:sz w:val="28"/>
          <w:szCs w:val="28"/>
        </w:rPr>
        <w:t>характеристик.</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10.3.1. Периодический контроль основных эксплуатационных и  технических</w:t>
      </w:r>
    </w:p>
    <w:p>
      <w:pPr>
        <w:pStyle w:val="ConsPlusNonformat"/>
        <w:jc w:val="both"/>
        <w:rPr>
          <w:rFonts w:ascii="Liberation Serif" w:hAnsi="Liberation Serif"/>
          <w:sz w:val="28"/>
          <w:szCs w:val="28"/>
        </w:rPr>
      </w:pPr>
      <w:r>
        <w:rPr>
          <w:rFonts w:ascii="Liberation Serif" w:hAnsi="Liberation Serif"/>
          <w:sz w:val="28"/>
          <w:szCs w:val="28"/>
        </w:rPr>
        <w:t>характеристик  по 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в соответствии с таблицей 10.3.</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10.3.</w:t>
      </w:r>
    </w:p>
    <w:p>
      <w:pPr>
        <w:pStyle w:val="ConsPlusNormal"/>
        <w:jc w:val="both"/>
        <w:rPr>
          <w:rFonts w:ascii="Liberation Serif" w:hAnsi="Liberation Serif"/>
          <w:sz w:val="28"/>
          <w:szCs w:val="28"/>
        </w:rPr>
      </w:pPr>
      <w:r>
        <w:rPr>
          <w:rFonts w:ascii="Liberation Serif" w:hAnsi="Liberation Serif"/>
          <w:sz w:val="28"/>
          <w:szCs w:val="28"/>
        </w:rPr>
      </w:r>
    </w:p>
    <w:tbl>
      <w:tblPr>
        <w:tblW w:w="9044" w:type="dxa"/>
        <w:jc w:val="left"/>
        <w:tblInd w:w="67" w:type="dxa"/>
        <w:tblCellMar>
          <w:top w:w="102" w:type="dxa"/>
          <w:left w:w="62" w:type="dxa"/>
          <w:bottom w:w="102" w:type="dxa"/>
          <w:right w:w="62" w:type="dxa"/>
        </w:tblCellMar>
      </w:tblPr>
      <w:tblGrid>
        <w:gridCol w:w="1589"/>
        <w:gridCol w:w="993"/>
        <w:gridCol w:w="994"/>
        <w:gridCol w:w="994"/>
        <w:gridCol w:w="707"/>
        <w:gridCol w:w="705"/>
        <w:gridCol w:w="624"/>
        <w:gridCol w:w="850"/>
        <w:gridCol w:w="680"/>
        <w:gridCol w:w="908"/>
      </w:tblGrid>
      <w:tr>
        <w:trPr/>
        <w:tc>
          <w:tcPr>
            <w:tcW w:w="158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Наименование и единица измерения проверяемой характеристики</w:t>
            </w:r>
          </w:p>
        </w:tc>
        <w:tc>
          <w:tcPr>
            <w:tcW w:w="99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Номинальное значение</w:t>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Предельное отклонение</w:t>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Периодичность контроля</w:t>
            </w:r>
          </w:p>
        </w:tc>
        <w:tc>
          <w:tcPr>
            <w:tcW w:w="4474" w:type="dxa"/>
            <w:gridSpan w:val="6"/>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Результаты контроля</w:t>
            </w:r>
          </w:p>
        </w:tc>
      </w:tr>
      <w:tr>
        <w:trPr/>
        <w:tc>
          <w:tcPr>
            <w:tcW w:w="158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9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70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70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Значение</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Значение</w:t>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90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Значение</w:t>
            </w:r>
          </w:p>
        </w:tc>
      </w:tr>
      <w:tr>
        <w:trPr/>
        <w:tc>
          <w:tcPr>
            <w:tcW w:w="158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0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0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90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10.4. Сведения о рекламациях.</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10.4.1. Сведения о рекламациях заносят в таблицу 10.4.</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10.4.</w:t>
      </w:r>
    </w:p>
    <w:p>
      <w:pPr>
        <w:pStyle w:val="ConsPlusNormal"/>
        <w:jc w:val="both"/>
        <w:rPr>
          <w:rFonts w:ascii="Liberation Serif" w:hAnsi="Liberation Serif"/>
          <w:sz w:val="28"/>
          <w:szCs w:val="28"/>
        </w:rPr>
      </w:pPr>
      <w:r>
        <w:rPr>
          <w:rFonts w:ascii="Liberation Serif" w:hAnsi="Liberation Serif"/>
          <w:sz w:val="28"/>
          <w:szCs w:val="28"/>
        </w:rPr>
      </w:r>
    </w:p>
    <w:tbl>
      <w:tblPr>
        <w:tblW w:w="9064" w:type="dxa"/>
        <w:jc w:val="left"/>
        <w:tblInd w:w="67" w:type="dxa"/>
        <w:tblCellMar>
          <w:top w:w="102" w:type="dxa"/>
          <w:left w:w="62" w:type="dxa"/>
          <w:bottom w:w="102" w:type="dxa"/>
          <w:right w:w="62" w:type="dxa"/>
        </w:tblCellMar>
      </w:tblPr>
      <w:tblGrid>
        <w:gridCol w:w="1650"/>
        <w:gridCol w:w="1638"/>
        <w:gridCol w:w="1637"/>
        <w:gridCol w:w="1303"/>
        <w:gridCol w:w="1305"/>
        <w:gridCol w:w="1531"/>
      </w:tblGrid>
      <w:tr>
        <w:trPr/>
        <w:tc>
          <w:tcPr>
            <w:tcW w:w="165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 поступления рекламации</w:t>
            </w:r>
          </w:p>
        </w:tc>
        <w:tc>
          <w:tcPr>
            <w:tcW w:w="163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Номер и дата составления рекламации, составитель</w:t>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Содержание рекламации</w:t>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Принята, отклонена</w:t>
            </w:r>
          </w:p>
        </w:tc>
        <w:tc>
          <w:tcPr>
            <w:tcW w:w="130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Принятые меры</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Причины отклонения</w:t>
            </w:r>
          </w:p>
        </w:tc>
      </w:tr>
      <w:tr>
        <w:trPr/>
        <w:tc>
          <w:tcPr>
            <w:tcW w:w="165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3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0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p>
    <w:p>
      <w:pPr>
        <w:pStyle w:val="ConsPlusNonformat"/>
        <w:jc w:val="center"/>
        <w:rPr>
          <w:rFonts w:ascii="Liberation Serif" w:hAnsi="Liberation Serif"/>
          <w:sz w:val="28"/>
          <w:szCs w:val="28"/>
        </w:rPr>
      </w:pPr>
      <w:r>
        <w:rPr>
          <w:rFonts w:ascii="Liberation Serif" w:hAnsi="Liberation Serif"/>
          <w:sz w:val="28"/>
          <w:szCs w:val="28"/>
        </w:rPr>
        <w:t>11. Хранение</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11.1. Сведения о хранении ТСО в соответствии с таблицей 11.1.</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Таблица 11.1.</w:t>
      </w:r>
    </w:p>
    <w:p>
      <w:pPr>
        <w:pStyle w:val="ConsPlusNormal"/>
        <w:jc w:val="both"/>
        <w:rPr>
          <w:rFonts w:ascii="Liberation Serif" w:hAnsi="Liberation Serif"/>
          <w:sz w:val="28"/>
          <w:szCs w:val="28"/>
        </w:rPr>
      </w:pPr>
      <w:r>
        <w:rPr>
          <w:rFonts w:ascii="Liberation Serif" w:hAnsi="Liberation Serif"/>
          <w:sz w:val="28"/>
          <w:szCs w:val="28"/>
        </w:rPr>
      </w:r>
    </w:p>
    <w:tbl>
      <w:tblPr>
        <w:tblW w:w="9064" w:type="dxa"/>
        <w:jc w:val="left"/>
        <w:tblInd w:w="67" w:type="dxa"/>
        <w:tblCellMar>
          <w:top w:w="102" w:type="dxa"/>
          <w:left w:w="62" w:type="dxa"/>
          <w:bottom w:w="102" w:type="dxa"/>
          <w:right w:w="62" w:type="dxa"/>
        </w:tblCellMar>
      </w:tblPr>
      <w:tblGrid>
        <w:gridCol w:w="1701"/>
        <w:gridCol w:w="1756"/>
        <w:gridCol w:w="1985"/>
        <w:gridCol w:w="1694"/>
        <w:gridCol w:w="1928"/>
      </w:tblGrid>
      <w:tr>
        <w:trPr/>
        <w:tc>
          <w:tcPr>
            <w:tcW w:w="3457"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198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Условия хранения</w:t>
            </w:r>
          </w:p>
        </w:tc>
        <w:tc>
          <w:tcPr>
            <w:tcW w:w="16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Вид хранения</w:t>
            </w:r>
          </w:p>
        </w:tc>
        <w:tc>
          <w:tcPr>
            <w:tcW w:w="192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Примечание</w:t>
            </w:r>
          </w:p>
        </w:tc>
      </w:tr>
      <w:tr>
        <w:trPr/>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Приемки на хранение</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Снятия с хранения</w:t>
            </w:r>
          </w:p>
        </w:tc>
        <w:tc>
          <w:tcPr>
            <w:tcW w:w="19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6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92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r>
      <w:tr>
        <w:trPr/>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69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92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12. Ремонт</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12.1. Краткие записи о произведенном ремонте</w:t>
      </w:r>
    </w:p>
    <w:p>
      <w:pPr>
        <w:pStyle w:val="ConsPlusNonformat"/>
        <w:jc w:val="both"/>
        <w:rPr>
          <w:rFonts w:ascii="Liberation Serif" w:hAnsi="Liberation Serif"/>
          <w:sz w:val="28"/>
          <w:szCs w:val="28"/>
        </w:rPr>
      </w:pPr>
      <w:r>
        <w:rPr>
          <w:rFonts w:ascii="Liberation Serif" w:hAnsi="Liberation Serif"/>
          <w:sz w:val="28"/>
          <w:szCs w:val="28"/>
        </w:rPr>
        <w:t>_________________________   ___________________    _____________________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(Наименование технического       (Обозначение)            (Заводской номер)</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средства оповещения)</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(Предприятие; дата)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Наработка с начала эксплуатации</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(Параметр, характеризующий ресурс или срок службы)</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Наработка после последнего ремонта</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(Параметр, характеризующий ресурс или срок службы)</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Причина поступления в ремонт 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Сведения о произведенном ремонте</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(Вид ремонта и краткие</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сведения о ремонте)</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12.2. Данные приемо-сдаточных испытаний</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(Указания о соответствии технических характеристик,</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полученных при испытаниях</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ТСО после ремонта, требованиям ремонтной документации)</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12.3. Свидетельство о приемке и гарантии</w:t>
      </w:r>
    </w:p>
    <w:p>
      <w:pPr>
        <w:pStyle w:val="ConsPlusNonformat"/>
        <w:jc w:val="both"/>
        <w:rPr>
          <w:rFonts w:ascii="Liberation Serif" w:hAnsi="Liberation Serif"/>
          <w:sz w:val="28"/>
          <w:szCs w:val="28"/>
        </w:rPr>
      </w:pPr>
      <w:r>
        <w:rPr>
          <w:rFonts w:ascii="Liberation Serif" w:hAnsi="Liberation Serif"/>
          <w:sz w:val="28"/>
          <w:szCs w:val="28"/>
        </w:rPr>
        <w:t>_____________________    __________________      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4"/>
          <w:szCs w:val="24"/>
        </w:rPr>
        <w:t xml:space="preserve"> </w:t>
      </w:r>
      <w:r>
        <w:rPr>
          <w:rFonts w:ascii="Liberation Serif" w:hAnsi="Liberation Serif"/>
          <w:sz w:val="24"/>
          <w:szCs w:val="24"/>
        </w:rPr>
        <w:t>(Наименование ТСО)                     (Обозначение)                         (Заводской номер)</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_____________      _______________________ согласно ____________________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(Вид ремонта)                (Наименование предприятия,                          (Вид документа)</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условное обозначение)</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Принят(а)  в  соответствии с обязательными требованиями государственных</w:t>
      </w:r>
    </w:p>
    <w:p>
      <w:pPr>
        <w:pStyle w:val="ConsPlusNonformat"/>
        <w:jc w:val="both"/>
        <w:rPr>
          <w:rFonts w:ascii="Liberation Serif" w:hAnsi="Liberation Serif"/>
          <w:sz w:val="28"/>
          <w:szCs w:val="28"/>
        </w:rPr>
      </w:pPr>
      <w:r>
        <w:rPr>
          <w:rFonts w:ascii="Liberation Serif" w:hAnsi="Liberation Serif"/>
          <w:sz w:val="28"/>
          <w:szCs w:val="28"/>
        </w:rPr>
        <w:t>(национальных)   стандартов   и  действующей  технической  документацией  и</w:t>
      </w:r>
    </w:p>
    <w:p>
      <w:pPr>
        <w:pStyle w:val="ConsPlusNonformat"/>
        <w:jc w:val="both"/>
        <w:rPr>
          <w:rFonts w:ascii="Liberation Serif" w:hAnsi="Liberation Serif"/>
          <w:sz w:val="28"/>
          <w:szCs w:val="28"/>
        </w:rPr>
      </w:pPr>
      <w:r>
        <w:rPr>
          <w:rFonts w:ascii="Liberation Serif" w:hAnsi="Liberation Serif"/>
          <w:sz w:val="28"/>
          <w:szCs w:val="28"/>
        </w:rPr>
        <w:t>признан(а) годным(ой) для эксплуатации.</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Ресурс до очередного ремонта 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4"/>
          <w:szCs w:val="24"/>
        </w:rPr>
        <w:t xml:space="preserve">(параметр, определяющий </w:t>
      </w:r>
      <w:r>
        <w:rPr>
          <w:rFonts w:ascii="Liberation Serif" w:hAnsi="Liberation Serif"/>
          <w:sz w:val="24"/>
          <w:szCs w:val="24"/>
        </w:rPr>
        <w:t xml:space="preserve">ресурс)   </w:t>
      </w:r>
      <w:r>
        <w:rPr>
          <w:rFonts w:ascii="Liberation Serif" w:hAnsi="Liberation Serif"/>
          <w:sz w:val="28"/>
          <w:szCs w:val="28"/>
        </w:rPr>
        <w:t xml:space="preserve"> </w:t>
      </w:r>
    </w:p>
    <w:p>
      <w:pPr>
        <w:pStyle w:val="ConsPlusNonformat"/>
        <w:jc w:val="both"/>
        <w:rPr>
          <w:rFonts w:ascii="Liberation Serif" w:hAnsi="Liberation Serif"/>
          <w:sz w:val="28"/>
          <w:szCs w:val="28"/>
        </w:rPr>
      </w:pPr>
      <w:r>
        <w:rPr>
          <w:rFonts w:ascii="Liberation Serif" w:hAnsi="Liberation Serif"/>
          <w:sz w:val="28"/>
          <w:szCs w:val="28"/>
        </w:rPr>
        <w:t>в течение срока службы ____ лет(года), в том числе срок хранения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4"/>
          <w:szCs w:val="24"/>
        </w:rPr>
        <w:t xml:space="preserve"> </w:t>
      </w:r>
      <w:r>
        <w:rPr>
          <w:rFonts w:ascii="Liberation Serif" w:hAnsi="Liberation Serif"/>
          <w:sz w:val="24"/>
          <w:szCs w:val="24"/>
        </w:rPr>
        <w:t>(условия хранения лет (года)</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Исполнитель  ремонта  гарантирует  соответствие  технического  средства</w:t>
      </w:r>
    </w:p>
    <w:p>
      <w:pPr>
        <w:pStyle w:val="ConsPlusNonformat"/>
        <w:jc w:val="both"/>
        <w:rPr>
          <w:rFonts w:ascii="Liberation Serif" w:hAnsi="Liberation Serif"/>
          <w:sz w:val="28"/>
          <w:szCs w:val="28"/>
        </w:rPr>
      </w:pPr>
      <w:r>
        <w:rPr>
          <w:rFonts w:ascii="Liberation Serif" w:hAnsi="Liberation Serif"/>
          <w:sz w:val="28"/>
          <w:szCs w:val="28"/>
        </w:rPr>
        <w:t>оповещения  требованиям действующей технической документации при соблюдении потребителем требований действующей эксплуатационной документации.</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Начальник ОТК</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МП       _________________   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(при наличии)  (Личная подпись)      (Расшифровка подписи)</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 __________ 20__ г.</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13. Особые отметки</w:t>
      </w:r>
    </w:p>
    <w:p>
      <w:pPr>
        <w:pStyle w:val="ConsPlusNonformat"/>
        <w:jc w:val="both"/>
        <w:rPr>
          <w:rFonts w:ascii="Liberation Serif" w:hAnsi="Liberation Serif"/>
          <w:sz w:val="28"/>
          <w:szCs w:val="28"/>
        </w:rPr>
      </w:pPr>
      <w:r>
        <w:rPr>
          <w:rFonts w:ascii="Liberation Serif" w:hAnsi="Liberation Serif"/>
          <w:sz w:val="28"/>
          <w:szCs w:val="28"/>
        </w:rPr>
        <w:t>13.1. Отметки, вносимые во время эксплуатации ТСО.</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14. Оценка состояния ТСО и ведения формуляра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14.1. Оценка состояния ТСО и правильность ведения формуляра в  соответствии</w:t>
      </w:r>
    </w:p>
    <w:p>
      <w:pPr>
        <w:pStyle w:val="ConsPlusNonformat"/>
        <w:jc w:val="both"/>
        <w:rPr>
          <w:rFonts w:ascii="Liberation Serif" w:hAnsi="Liberation Serif"/>
          <w:sz w:val="28"/>
          <w:szCs w:val="28"/>
        </w:rPr>
      </w:pPr>
      <w:r>
        <w:rPr>
          <w:rFonts w:ascii="Liberation Serif" w:hAnsi="Liberation Serif"/>
          <w:sz w:val="28"/>
          <w:szCs w:val="28"/>
        </w:rPr>
        <w:t>с таблицей 14.1.</w:t>
      </w:r>
    </w:p>
    <w:p>
      <w:pPr>
        <w:pStyle w:val="ConsPlusNonformat"/>
        <w:jc w:val="both"/>
        <w:rPr>
          <w:rFonts w:ascii="Liberation Serif" w:hAnsi="Liberation Serif"/>
          <w:sz w:val="28"/>
          <w:szCs w:val="28"/>
        </w:rPr>
      </w:pPr>
      <w:r>
        <w:rPr>
          <w:rFonts w:ascii="Liberation Serif" w:hAnsi="Liberation Serif"/>
          <w:sz w:val="28"/>
          <w:szCs w:val="28"/>
        </w:rPr>
        <w:t>Таблица 14.1.</w:t>
      </w:r>
    </w:p>
    <w:p>
      <w:pPr>
        <w:pStyle w:val="ConsPlusNormal"/>
        <w:jc w:val="both"/>
        <w:rPr>
          <w:rFonts w:ascii="Liberation Serif" w:hAnsi="Liberation Serif"/>
          <w:sz w:val="28"/>
          <w:szCs w:val="28"/>
        </w:rPr>
      </w:pPr>
      <w:r>
        <w:rPr>
          <w:rFonts w:ascii="Liberation Serif" w:hAnsi="Liberation Serif"/>
          <w:sz w:val="28"/>
          <w:szCs w:val="28"/>
        </w:rPr>
      </w:r>
    </w:p>
    <w:tbl>
      <w:tblPr>
        <w:tblW w:w="9070" w:type="dxa"/>
        <w:jc w:val="left"/>
        <w:tblInd w:w="67" w:type="dxa"/>
        <w:tblCellMar>
          <w:top w:w="102" w:type="dxa"/>
          <w:left w:w="62" w:type="dxa"/>
          <w:bottom w:w="102" w:type="dxa"/>
          <w:right w:w="62" w:type="dxa"/>
        </w:tblCellMar>
      </w:tblPr>
      <w:tblGrid>
        <w:gridCol w:w="793"/>
        <w:gridCol w:w="1163"/>
        <w:gridCol w:w="1728"/>
        <w:gridCol w:w="1360"/>
        <w:gridCol w:w="1362"/>
        <w:gridCol w:w="1247"/>
        <w:gridCol w:w="1417"/>
      </w:tblGrid>
      <w:tr>
        <w:trPr/>
        <w:tc>
          <w:tcPr>
            <w:tcW w:w="79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c>
          <w:tcPr>
            <w:tcW w:w="116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Вид контроля</w:t>
            </w:r>
          </w:p>
        </w:tc>
        <w:tc>
          <w:tcPr>
            <w:tcW w:w="172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Должность проверяющего</w:t>
            </w:r>
          </w:p>
        </w:tc>
        <w:tc>
          <w:tcPr>
            <w:tcW w:w="272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Заключение и оценка проверяющего</w:t>
            </w:r>
          </w:p>
        </w:tc>
        <w:tc>
          <w:tcPr>
            <w:tcW w:w="124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Подпись проверяющего</w:t>
            </w:r>
          </w:p>
        </w:tc>
        <w:tc>
          <w:tcPr>
            <w:tcW w:w="141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Отметка об устранении замечания и подпись</w:t>
            </w:r>
          </w:p>
        </w:tc>
      </w:tr>
      <w:tr>
        <w:trPr/>
        <w:tc>
          <w:tcPr>
            <w:tcW w:w="7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1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72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По состоянию ТСО</w:t>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По ведению формуляра</w:t>
            </w:r>
          </w:p>
        </w:tc>
        <w:tc>
          <w:tcPr>
            <w:tcW w:w="124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41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r>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16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15. Регистрация изменений</w:t>
      </w:r>
    </w:p>
    <w:p>
      <w:pPr>
        <w:pStyle w:val="ConsPlusNormal"/>
        <w:jc w:val="both"/>
        <w:rPr>
          <w:rFonts w:ascii="Liberation Serif" w:hAnsi="Liberation Serif"/>
          <w:sz w:val="28"/>
          <w:szCs w:val="28"/>
        </w:rPr>
      </w:pPr>
      <w:r>
        <w:rPr>
          <w:rFonts w:ascii="Liberation Serif" w:hAnsi="Liberation Serif"/>
          <w:sz w:val="28"/>
          <w:szCs w:val="28"/>
        </w:rPr>
      </w:r>
    </w:p>
    <w:tbl>
      <w:tblPr>
        <w:tblW w:w="9035" w:type="dxa"/>
        <w:jc w:val="left"/>
        <w:tblInd w:w="67" w:type="dxa"/>
        <w:tblCellMar>
          <w:top w:w="102" w:type="dxa"/>
          <w:left w:w="62" w:type="dxa"/>
          <w:bottom w:w="102" w:type="dxa"/>
          <w:right w:w="62" w:type="dxa"/>
        </w:tblCellMar>
      </w:tblPr>
      <w:tblGrid>
        <w:gridCol w:w="794"/>
        <w:gridCol w:w="705"/>
        <w:gridCol w:w="710"/>
        <w:gridCol w:w="851"/>
        <w:gridCol w:w="1020"/>
        <w:gridCol w:w="997"/>
        <w:gridCol w:w="955"/>
        <w:gridCol w:w="1388"/>
        <w:gridCol w:w="820"/>
        <w:gridCol w:w="795"/>
      </w:tblGrid>
      <w:tr>
        <w:trPr/>
        <w:tc>
          <w:tcPr>
            <w:tcW w:w="7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N п/п</w:t>
            </w:r>
          </w:p>
        </w:tc>
        <w:tc>
          <w:tcPr>
            <w:tcW w:w="328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Номера листов (страниц)</w:t>
            </w:r>
          </w:p>
        </w:tc>
        <w:tc>
          <w:tcPr>
            <w:tcW w:w="99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Всего листов (страниц) в документе</w:t>
            </w:r>
          </w:p>
        </w:tc>
        <w:tc>
          <w:tcPr>
            <w:tcW w:w="95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N документа</w:t>
            </w:r>
          </w:p>
        </w:tc>
        <w:tc>
          <w:tcPr>
            <w:tcW w:w="138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Входящий N сопроводительного документа и дата</w:t>
            </w:r>
          </w:p>
        </w:tc>
        <w:tc>
          <w:tcPr>
            <w:tcW w:w="82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Подпись</w:t>
            </w:r>
          </w:p>
        </w:tc>
        <w:tc>
          <w:tcPr>
            <w:tcW w:w="79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Дата</w:t>
            </w:r>
          </w:p>
        </w:tc>
      </w:tr>
      <w:tr>
        <w:trPr/>
        <w:tc>
          <w:tcPr>
            <w:tcW w:w="7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70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Измененных</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Замененных</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Новых</w:t>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Аннулированных</w:t>
            </w:r>
          </w:p>
        </w:tc>
        <w:tc>
          <w:tcPr>
            <w:tcW w:w="99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9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13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8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79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0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99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95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82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Итого в формуляре</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пронумерованных ____________________________ страниц.</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МП (при наличии)         </w:t>
      </w:r>
      <w:r>
        <w:rPr>
          <w:rFonts w:ascii="Liberation Serif" w:hAnsi="Liberation Serif"/>
          <w:sz w:val="24"/>
          <w:szCs w:val="24"/>
        </w:rPr>
        <w:t xml:space="preserve">  (Количество)</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(Запись  производится  на  обороте  последнего  и  заверяется  подписью</w:t>
      </w:r>
    </w:p>
    <w:p>
      <w:pPr>
        <w:pStyle w:val="ConsPlusNonformat"/>
        <w:jc w:val="both"/>
        <w:rPr>
          <w:rFonts w:ascii="Liberation Serif" w:hAnsi="Liberation Serif"/>
          <w:sz w:val="28"/>
          <w:szCs w:val="28"/>
        </w:rPr>
      </w:pPr>
      <w:r>
        <w:rPr>
          <w:rFonts w:ascii="Liberation Serif" w:hAnsi="Liberation Serif"/>
          <w:sz w:val="28"/>
          <w:szCs w:val="28"/>
        </w:rPr>
        <w:t>должностного  лица,  ответственного  за  эксплуатацию технического средства</w:t>
      </w:r>
    </w:p>
    <w:p>
      <w:pPr>
        <w:pStyle w:val="ConsPlusNonformat"/>
        <w:jc w:val="both"/>
        <w:rPr>
          <w:rFonts w:ascii="Liberation Serif" w:hAnsi="Liberation Serif"/>
          <w:sz w:val="28"/>
          <w:szCs w:val="28"/>
        </w:rPr>
      </w:pPr>
      <w:r>
        <w:rPr>
          <w:rFonts w:ascii="Liberation Serif" w:hAnsi="Liberation Serif"/>
          <w:sz w:val="28"/>
          <w:szCs w:val="28"/>
        </w:rPr>
        <w:t>оповещения, проставляются дата и печать).</w:t>
      </w:r>
    </w:p>
    <w:p>
      <w:pPr>
        <w:pStyle w:val="Normal"/>
        <w:rPr>
          <w:rFonts w:ascii="Liberation Serif" w:hAnsi="Liberation Serif" w:cs="Times New Roman"/>
          <w:sz w:val="28"/>
          <w:szCs w:val="28"/>
        </w:rPr>
      </w:pPr>
      <w:r>
        <w:rPr>
          <w:rFonts w:cs="Times New Roman" w:ascii="Liberation Serif" w:hAnsi="Liberation Serif"/>
          <w:sz w:val="28"/>
          <w:szCs w:val="28"/>
        </w:rPr>
      </w:r>
      <w:r>
        <w:br w:type="page"/>
      </w:r>
    </w:p>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14" w:name="Par1054"/>
      <w:bookmarkEnd w:id="14"/>
      <w:r>
        <w:rPr>
          <w:rFonts w:ascii="Liberation Serif" w:hAnsi="Liberation Serif"/>
          <w:sz w:val="28"/>
          <w:szCs w:val="28"/>
        </w:rPr>
        <w:t>СПРАВКА</w:t>
      </w:r>
    </w:p>
    <w:p>
      <w:pPr>
        <w:pStyle w:val="ConsPlusNonformat"/>
        <w:jc w:val="center"/>
        <w:rPr>
          <w:rFonts w:ascii="Liberation Serif" w:hAnsi="Liberation Serif"/>
          <w:sz w:val="28"/>
          <w:szCs w:val="28"/>
        </w:rPr>
      </w:pPr>
      <w:r>
        <w:rPr>
          <w:rFonts w:ascii="Liberation Serif" w:hAnsi="Liberation Serif"/>
          <w:sz w:val="28"/>
          <w:szCs w:val="28"/>
        </w:rPr>
        <w:t>о наличии и состоянии технических средств оповещения</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 на ________________ 20__ г.</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4"/>
          <w:szCs w:val="24"/>
        </w:rPr>
        <w:t xml:space="preserve">   </w:t>
      </w:r>
      <w:r>
        <w:rPr>
          <w:rFonts w:ascii="Liberation Serif" w:hAnsi="Liberation Serif"/>
          <w:sz w:val="24"/>
          <w:szCs w:val="24"/>
        </w:rPr>
        <w:t>(Наименование системы оповещения)                                          (Число, месяц)</w:t>
      </w:r>
    </w:p>
    <w:p>
      <w:pPr>
        <w:pStyle w:val="ConsPlusNonformat"/>
        <w:jc w:val="both"/>
        <w:rPr>
          <w:rFonts w:ascii="Liberation Serif" w:hAnsi="Liberation Serif"/>
          <w:sz w:val="24"/>
          <w:szCs w:val="24"/>
        </w:rPr>
      </w:pPr>
      <w:r>
        <w:rPr>
          <w:rFonts w:ascii="Liberation Serif" w:hAnsi="Liberation Serif"/>
          <w:sz w:val="24"/>
          <w:szCs w:val="24"/>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 Обеспеченность средствами оповещения:</w:t>
      </w:r>
    </w:p>
    <w:p>
      <w:pPr>
        <w:pStyle w:val="ConsPlusNormal"/>
        <w:jc w:val="both"/>
        <w:rPr>
          <w:rFonts w:ascii="Liberation Serif" w:hAnsi="Liberation Serif"/>
          <w:sz w:val="28"/>
          <w:szCs w:val="28"/>
        </w:rPr>
      </w:pPr>
      <w:r>
        <w:rPr>
          <w:rFonts w:ascii="Liberation Serif" w:hAnsi="Liberation Serif"/>
          <w:sz w:val="28"/>
          <w:szCs w:val="28"/>
        </w:rPr>
      </w:r>
    </w:p>
    <w:tbl>
      <w:tblPr>
        <w:tblW w:w="9070" w:type="dxa"/>
        <w:jc w:val="left"/>
        <w:tblInd w:w="67" w:type="dxa"/>
        <w:tblCellMar>
          <w:top w:w="102" w:type="dxa"/>
          <w:left w:w="62" w:type="dxa"/>
          <w:bottom w:w="102" w:type="dxa"/>
          <w:right w:w="62" w:type="dxa"/>
        </w:tblCellMar>
      </w:tblPr>
      <w:tblGrid>
        <w:gridCol w:w="566"/>
        <w:gridCol w:w="3119"/>
        <w:gridCol w:w="1474"/>
        <w:gridCol w:w="1247"/>
        <w:gridCol w:w="1587"/>
        <w:gridCol w:w="1077"/>
      </w:tblGrid>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N п/п</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Тип аппаратуры (технических средств) оповещения, ЗИП</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Передано в соответствии с договором (единиц)</w:t>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Недостает (единиц)</w:t>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Излишествует (единиц)</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Примечание</w:t>
            </w:r>
          </w:p>
        </w:tc>
      </w:tr>
      <w:tr>
        <w:trPr/>
        <w:tc>
          <w:tcPr>
            <w:tcW w:w="566" w:type="dxa"/>
            <w:tcBorders>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1</w:t>
            </w:r>
          </w:p>
        </w:tc>
        <w:tc>
          <w:tcPr>
            <w:tcW w:w="3119" w:type="dxa"/>
            <w:tcBorders>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2</w:t>
            </w:r>
          </w:p>
        </w:tc>
        <w:tc>
          <w:tcPr>
            <w:tcW w:w="1474" w:type="dxa"/>
            <w:tcBorders>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3</w:t>
            </w:r>
          </w:p>
        </w:tc>
        <w:tc>
          <w:tcPr>
            <w:tcW w:w="1247" w:type="dxa"/>
            <w:tcBorders>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4</w:t>
            </w:r>
          </w:p>
        </w:tc>
        <w:tc>
          <w:tcPr>
            <w:tcW w:w="1587" w:type="dxa"/>
            <w:tcBorders>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5</w:t>
            </w:r>
          </w:p>
        </w:tc>
        <w:tc>
          <w:tcPr>
            <w:tcW w:w="1077" w:type="dxa"/>
            <w:tcBorders>
              <w:left w:val="single" w:sz="4" w:space="0" w:color="000000"/>
              <w:bottom w:val="single" w:sz="4" w:space="0" w:color="000000"/>
              <w:right w:val="single" w:sz="4" w:space="0" w:color="000000"/>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7</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rPr>
                <w:rFonts w:ascii="Liberation Serif" w:hAnsi="Liberation Serif"/>
                <w:sz w:val="28"/>
                <w:szCs w:val="28"/>
              </w:rPr>
            </w:pPr>
            <w:r>
              <w:rPr>
                <w:rFonts w:ascii="Liberation Serif" w:hAnsi="Liberation Serif"/>
                <w:sz w:val="28"/>
                <w:szCs w:val="28"/>
              </w:rPr>
            </w:r>
          </w:p>
        </w:tc>
      </w:tr>
    </w:tbl>
    <w:p>
      <w:pPr>
        <w:pStyle w:val="ConsPlusNormal"/>
        <w:jc w:val="both"/>
        <w:rPr>
          <w:rFonts w:ascii="Liberation Serif" w:hAnsi="Liberation Serif"/>
          <w:sz w:val="28"/>
          <w:szCs w:val="28"/>
        </w:rPr>
      </w:pPr>
      <w:r>
        <w:rPr>
          <w:rFonts w:ascii="Liberation Serif" w:hAnsi="Liberation Serif"/>
          <w:sz w:val="28"/>
          <w:szCs w:val="28"/>
        </w:rPr>
      </w:r>
    </w:p>
    <w:p>
      <w:pPr>
        <w:pStyle w:val="ConsPlusNormal"/>
        <w:numPr>
          <w:ilvl w:val="0"/>
          <w:numId w:val="0"/>
        </w:numPr>
        <w:ind w:left="0" w:right="0" w:firstLine="540"/>
        <w:jc w:val="both"/>
        <w:outlineLvl w:val="2"/>
        <w:rPr>
          <w:rFonts w:ascii="Liberation Serif" w:hAnsi="Liberation Serif"/>
          <w:sz w:val="28"/>
          <w:szCs w:val="28"/>
        </w:rPr>
      </w:pPr>
      <w:r>
        <w:rPr>
          <w:rFonts w:ascii="Liberation Serif" w:hAnsi="Liberation Serif"/>
          <w:sz w:val="28"/>
          <w:szCs w:val="28"/>
        </w:rPr>
        <w:t>2. Техническое состояние системы оповещения: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оценка технического состояния;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проводимые мероприятия для улучшения (восстановления) технического состояния;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и укомплектованность ЗИП</w:t>
      </w:r>
    </w:p>
    <w:p>
      <w:pPr>
        <w:pStyle w:val="ConsPlusNormal"/>
        <w:ind w:left="0" w:right="0" w:firstLine="540"/>
        <w:jc w:val="both"/>
        <w:rPr>
          <w:rFonts w:ascii="Liberation Serif" w:hAnsi="Liberation Serif"/>
          <w:sz w:val="28"/>
          <w:szCs w:val="28"/>
        </w:rPr>
      </w:pPr>
      <w:r>
        <w:rPr>
          <w:rFonts w:ascii="Liberation Serif" w:hAnsi="Liberation Serif"/>
          <w:sz w:val="28"/>
          <w:szCs w:val="28"/>
        </w:rPr>
        <w:t>- расход ресурса за период эксплуатации;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запас ресурса до очередных ремонтов;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образцов ТСО, выработавших ресурс до очередного ремонта;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оценка технического состояния системы оповещения при предыдущей проверке, организация и выполнение устранения недостатков.</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numPr>
          <w:ilvl w:val="0"/>
          <w:numId w:val="0"/>
        </w:numPr>
        <w:ind w:left="0" w:right="0" w:firstLine="540"/>
        <w:jc w:val="both"/>
        <w:outlineLvl w:val="2"/>
        <w:rPr>
          <w:rFonts w:ascii="Liberation Serif" w:hAnsi="Liberation Serif"/>
          <w:sz w:val="28"/>
          <w:szCs w:val="28"/>
        </w:rPr>
      </w:pPr>
      <w:r>
        <w:rPr>
          <w:rFonts w:ascii="Liberation Serif" w:hAnsi="Liberation Serif"/>
          <w:sz w:val="28"/>
          <w:szCs w:val="28"/>
        </w:rPr>
        <w:t>3. Состояние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соблюдение периодичности, сроков и качества проведения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соответствие принятых на ЭТО ТСО учетным данным;</w:t>
      </w:r>
    </w:p>
    <w:p>
      <w:pPr>
        <w:pStyle w:val="ConsPlusNormal"/>
        <w:ind w:left="0" w:right="0" w:firstLine="540"/>
        <w:jc w:val="both"/>
        <w:rPr>
          <w:rFonts w:ascii="Liberation Serif" w:hAnsi="Liberation Serif"/>
          <w:sz w:val="28"/>
          <w:szCs w:val="28"/>
        </w:rPr>
      </w:pPr>
      <w:r>
        <w:rPr>
          <w:rFonts w:ascii="Liberation Serif" w:hAnsi="Liberation Serif"/>
          <w:sz w:val="28"/>
          <w:szCs w:val="28"/>
        </w:rPr>
        <w:t>- закрепление ТСО за сотрудниками организации;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соблюдение правил охраны труда, а также пожарной и электробезопасности;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обеспеченность ТСО источниками электропитания;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и состояние молниезащитных устройств и устройств заземления,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проверка их исправности (наличие соответствующих протоколов измерений);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условия ЭТО и привлекаемые к нему силы и средства;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аварийность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проведение сверок учетных данных.</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numPr>
          <w:ilvl w:val="0"/>
          <w:numId w:val="0"/>
        </w:numPr>
        <w:ind w:left="0" w:right="0" w:firstLine="540"/>
        <w:jc w:val="both"/>
        <w:outlineLvl w:val="2"/>
        <w:rPr>
          <w:rFonts w:ascii="Liberation Serif" w:hAnsi="Liberation Serif"/>
          <w:sz w:val="28"/>
          <w:szCs w:val="28"/>
        </w:rPr>
      </w:pPr>
      <w:r>
        <w:rPr>
          <w:rFonts w:ascii="Liberation Serif" w:hAnsi="Liberation Serif"/>
          <w:sz w:val="28"/>
          <w:szCs w:val="28"/>
        </w:rPr>
        <w:t>4. Организация ЭТО, в том числе ремонта: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планирование ЭТО;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техническое обслуживание и текущий ремонт ТСО;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специалистов по ЭТО, в том числе ремонту, уровень их квалификации и профессиональная подготовка;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условия проведения ремонта, обеспеченность оборудованием и ремонтной документацией.</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numPr>
          <w:ilvl w:val="0"/>
          <w:numId w:val="0"/>
        </w:numPr>
        <w:ind w:left="0" w:right="0" w:firstLine="540"/>
        <w:jc w:val="both"/>
        <w:outlineLvl w:val="2"/>
        <w:rPr>
          <w:rFonts w:ascii="Liberation Serif" w:hAnsi="Liberation Serif"/>
          <w:sz w:val="28"/>
          <w:szCs w:val="28"/>
        </w:rPr>
      </w:pPr>
      <w:r>
        <w:rPr>
          <w:rFonts w:ascii="Liberation Serif" w:hAnsi="Liberation Serif"/>
          <w:sz w:val="28"/>
          <w:szCs w:val="28"/>
        </w:rPr>
        <w:t>5. Состояние метрологического обеспечения ЭТО ТСО, наличие и состояние средств измерений.</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numPr>
          <w:ilvl w:val="0"/>
          <w:numId w:val="0"/>
        </w:numPr>
        <w:ind w:left="0" w:right="0" w:firstLine="540"/>
        <w:jc w:val="both"/>
        <w:outlineLvl w:val="2"/>
        <w:rPr>
          <w:rFonts w:ascii="Liberation Serif" w:hAnsi="Liberation Serif"/>
          <w:sz w:val="28"/>
          <w:szCs w:val="28"/>
        </w:rPr>
      </w:pPr>
      <w:r>
        <w:rPr>
          <w:rFonts w:ascii="Liberation Serif" w:hAnsi="Liberation Serif"/>
          <w:sz w:val="28"/>
          <w:szCs w:val="28"/>
        </w:rPr>
        <w:t>6. Состояние ЗИП:</w:t>
      </w:r>
    </w:p>
    <w:p>
      <w:pPr>
        <w:pStyle w:val="ConsPlusNormal"/>
        <w:ind w:left="0" w:right="0" w:firstLine="540"/>
        <w:jc w:val="both"/>
        <w:rPr>
          <w:rFonts w:ascii="Liberation Serif" w:hAnsi="Liberation Serif"/>
          <w:sz w:val="28"/>
          <w:szCs w:val="28"/>
        </w:rPr>
      </w:pPr>
      <w:r>
        <w:rPr>
          <w:rFonts w:ascii="Liberation Serif" w:hAnsi="Liberation Serif"/>
          <w:sz w:val="28"/>
          <w:szCs w:val="28"/>
        </w:rPr>
        <w:t>- наличие расчета ЗИП;</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состояние, комплектность и условия хранения ЗИП, его учет;</w:t>
      </w:r>
    </w:p>
    <w:p>
      <w:pPr>
        <w:pStyle w:val="ConsPlusNormal"/>
        <w:ind w:left="0" w:right="0" w:firstLine="540"/>
        <w:jc w:val="both"/>
        <w:rPr>
          <w:rFonts w:ascii="Liberation Serif" w:hAnsi="Liberation Serif"/>
          <w:sz w:val="28"/>
          <w:szCs w:val="28"/>
        </w:rPr>
      </w:pPr>
      <w:r>
        <w:rPr>
          <w:rFonts w:ascii="Liberation Serif" w:hAnsi="Liberation Serif"/>
          <w:sz w:val="28"/>
          <w:szCs w:val="28"/>
        </w:rPr>
        <w:t>- контроль за правильностью расходования, экономным использованием, сохранностью и восполнением ЗИП.</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numPr>
          <w:ilvl w:val="0"/>
          <w:numId w:val="0"/>
        </w:numPr>
        <w:ind w:left="0" w:right="0" w:firstLine="540"/>
        <w:jc w:val="both"/>
        <w:outlineLvl w:val="2"/>
        <w:rPr>
          <w:rFonts w:ascii="Liberation Serif" w:hAnsi="Liberation Serif"/>
          <w:sz w:val="28"/>
          <w:szCs w:val="28"/>
        </w:rPr>
      </w:pPr>
      <w:r>
        <w:rPr>
          <w:rFonts w:ascii="Liberation Serif" w:hAnsi="Liberation Serif"/>
          <w:sz w:val="28"/>
          <w:szCs w:val="28"/>
        </w:rPr>
        <w:t>7. Выводы.</w:t>
      </w:r>
    </w:p>
    <w:p>
      <w:pPr>
        <w:pStyle w:val="ConsPlusNonformat"/>
        <w:spacing w:before="200" w:after="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(Должность)</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 фамилия и инициалы)</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 __________ 20__ г.</w:t>
      </w:r>
    </w:p>
    <w:p>
      <w:pPr>
        <w:pStyle w:val="ConsPlusNormal"/>
        <w:jc w:val="both"/>
        <w:rPr>
          <w:rFonts w:ascii="Liberation Serif" w:hAnsi="Liberation Serif"/>
          <w:sz w:val="28"/>
          <w:szCs w:val="28"/>
        </w:rPr>
      </w:pPr>
      <w:r>
        <w:rPr>
          <w:rFonts w:ascii="Liberation Serif" w:hAnsi="Liberation Serif"/>
          <w:sz w:val="28"/>
          <w:szCs w:val="28"/>
        </w:rPr>
      </w:r>
    </w:p>
    <w:p>
      <w:pPr>
        <w:pStyle w:val="Normal"/>
        <w:rPr>
          <w:rFonts w:ascii="Liberation Serif" w:hAnsi="Liberation Serif" w:cs="Times New Roman"/>
          <w:sz w:val="28"/>
          <w:szCs w:val="28"/>
        </w:rPr>
      </w:pPr>
      <w:r>
        <w:rPr>
          <w:rFonts w:cs="Times New Roman" w:ascii="Liberation Serif" w:hAnsi="Liberation Serif"/>
          <w:sz w:val="28"/>
          <w:szCs w:val="28"/>
        </w:rPr>
      </w:r>
      <w:r>
        <w:br w:type="page"/>
      </w:r>
    </w:p>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УТВЕРЖДАЮ</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w:t>
      </w:r>
    </w:p>
    <w:p>
      <w:pPr>
        <w:pStyle w:val="ConsPlusNonformat"/>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(Должность)</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 фамилия и инициалы)</w:t>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 _________________ 20__ г.</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jc w:val="both"/>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15" w:name="Par1163"/>
      <w:bookmarkEnd w:id="15"/>
      <w:r>
        <w:rPr>
          <w:rFonts w:ascii="Liberation Serif" w:hAnsi="Liberation Serif"/>
          <w:sz w:val="28"/>
          <w:szCs w:val="28"/>
        </w:rPr>
        <w:t>АКТ</w:t>
      </w:r>
    </w:p>
    <w:p>
      <w:pPr>
        <w:pStyle w:val="ConsPlusNonformat"/>
        <w:jc w:val="center"/>
        <w:rPr>
          <w:rFonts w:ascii="Liberation Serif" w:hAnsi="Liberation Serif"/>
          <w:sz w:val="28"/>
          <w:szCs w:val="28"/>
        </w:rPr>
      </w:pPr>
      <w:r>
        <w:rPr>
          <w:rFonts w:ascii="Liberation Serif" w:hAnsi="Liberation Serif"/>
          <w:sz w:val="28"/>
          <w:szCs w:val="28"/>
        </w:rPr>
        <w:t>по результатам оценки технического состояния</w:t>
      </w:r>
    </w:p>
    <w:p>
      <w:pPr>
        <w:pStyle w:val="ConsPlusNonformat"/>
        <w:jc w:val="center"/>
        <w:rPr>
          <w:rFonts w:ascii="Liberation Serif" w:hAnsi="Liberation Serif"/>
          <w:sz w:val="28"/>
          <w:szCs w:val="28"/>
        </w:rPr>
      </w:pPr>
      <w:r>
        <w:rPr>
          <w:rFonts w:ascii="Liberation Serif" w:hAnsi="Liberation Serif"/>
          <w:sz w:val="28"/>
          <w:szCs w:val="28"/>
        </w:rPr>
        <w:t>технических средств системы оповещения</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4"/>
          <w:szCs w:val="24"/>
        </w:rPr>
        <w:t xml:space="preserve">  </w:t>
      </w:r>
      <w:r>
        <w:rPr>
          <w:rFonts w:ascii="Liberation Serif" w:hAnsi="Liberation Serif"/>
          <w:sz w:val="24"/>
          <w:szCs w:val="24"/>
        </w:rPr>
        <w:t>(Наименование системы оповещения)</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Цель и задачи оценки технического состояния системы оповещения:</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определение готовности ТСО к использованию по назначению;</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оценка  организации  и  качества  выполнения  ЭТО,  в том числе ремонта</w:t>
      </w:r>
    </w:p>
    <w:p>
      <w:pPr>
        <w:pStyle w:val="ConsPlusNonformat"/>
        <w:jc w:val="both"/>
        <w:rPr>
          <w:rFonts w:ascii="Liberation Serif" w:hAnsi="Liberation Serif"/>
          <w:sz w:val="28"/>
          <w:szCs w:val="28"/>
        </w:rPr>
      </w:pPr>
      <w:r>
        <w:rPr>
          <w:rFonts w:ascii="Liberation Serif" w:hAnsi="Liberation Serif"/>
          <w:sz w:val="28"/>
          <w:szCs w:val="28"/>
        </w:rPr>
        <w:t>технических средств оповещения;</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своевременное принятие мер по устранению выявленных недостатков.</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Комиссия в составе:</w:t>
      </w:r>
    </w:p>
    <w:p>
      <w:pPr>
        <w:pStyle w:val="ConsPlusNonformat"/>
        <w:jc w:val="both"/>
        <w:rPr>
          <w:rFonts w:ascii="Liberation Serif" w:hAnsi="Liberation Serif"/>
          <w:sz w:val="28"/>
          <w:szCs w:val="28"/>
        </w:rPr>
      </w:pPr>
      <w:r>
        <w:rPr>
          <w:rFonts w:ascii="Liberation Serif" w:hAnsi="Liberation Serif"/>
          <w:sz w:val="28"/>
          <w:szCs w:val="28"/>
        </w:rPr>
        <w:t>председатель 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4"/>
          <w:szCs w:val="24"/>
        </w:rPr>
        <w:t xml:space="preserve">   </w:t>
      </w:r>
      <w:r>
        <w:rPr>
          <w:rFonts w:ascii="Liberation Serif" w:hAnsi="Liberation Serif"/>
          <w:sz w:val="24"/>
          <w:szCs w:val="24"/>
        </w:rPr>
        <w:t>(Должность, фамилия и инициалы)</w:t>
      </w:r>
    </w:p>
    <w:p>
      <w:pPr>
        <w:pStyle w:val="ConsPlusNonformat"/>
        <w:rPr>
          <w:rFonts w:ascii="Liberation Serif" w:hAnsi="Liberation Serif"/>
          <w:sz w:val="28"/>
          <w:szCs w:val="28"/>
        </w:rPr>
      </w:pPr>
      <w:r>
        <w:rPr>
          <w:rFonts w:ascii="Liberation Serif" w:hAnsi="Liberation Serif"/>
          <w:sz w:val="28"/>
          <w:szCs w:val="28"/>
        </w:rPr>
        <w:t>Члены комиссии 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4"/>
          <w:szCs w:val="24"/>
        </w:rPr>
        <w:t xml:space="preserve"> </w:t>
      </w:r>
      <w:r>
        <w:rPr>
          <w:rFonts w:ascii="Liberation Serif" w:hAnsi="Liberation Serif"/>
          <w:sz w:val="24"/>
          <w:szCs w:val="24"/>
        </w:rPr>
        <w:t>(Должность, фамилия и инициалы каждого)</w:t>
      </w:r>
    </w:p>
    <w:p>
      <w:pPr>
        <w:pStyle w:val="ConsPlusNonformat"/>
        <w:rPr>
          <w:rFonts w:ascii="Liberation Serif" w:hAnsi="Liberation Serif"/>
          <w:sz w:val="28"/>
          <w:szCs w:val="28"/>
        </w:rPr>
      </w:pPr>
      <w:r>
        <w:rPr>
          <w:rFonts w:ascii="Liberation Serif" w:hAnsi="Liberation Serif"/>
          <w:sz w:val="28"/>
          <w:szCs w:val="28"/>
        </w:rPr>
        <w:t>на основании 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период с ________ по ________ провела проверку технического состояния</w:t>
      </w:r>
    </w:p>
    <w:p>
      <w:pPr>
        <w:pStyle w:val="ConsPlusNonformat"/>
        <w:jc w:val="both"/>
        <w:rPr>
          <w:rFonts w:ascii="Liberation Serif" w:hAnsi="Liberation Serif"/>
          <w:sz w:val="28"/>
          <w:szCs w:val="28"/>
        </w:rPr>
      </w:pPr>
      <w:r>
        <w:rPr>
          <w:rFonts w:ascii="Liberation Serif" w:hAnsi="Liberation Serif"/>
          <w:sz w:val="28"/>
          <w:szCs w:val="28"/>
        </w:rPr>
        <w:t>технических средств ______________________ системы оповещения.</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Проверяемые вопросы и результаты проверки:</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 Наличие, комплектность и работоспособность ТСО, в том числе:</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наличие  ТСО и соответствие их проектной-сметной (рабочей) документации</w:t>
      </w:r>
    </w:p>
    <w:p>
      <w:pPr>
        <w:pStyle w:val="ConsPlusNonformat"/>
        <w:jc w:val="both"/>
        <w:rPr>
          <w:rFonts w:ascii="Liberation Serif" w:hAnsi="Liberation Serif"/>
          <w:sz w:val="28"/>
          <w:szCs w:val="28"/>
        </w:rPr>
      </w:pPr>
      <w:r>
        <w:rPr>
          <w:rFonts w:ascii="Liberation Serif" w:hAnsi="Liberation Serif"/>
          <w:sz w:val="28"/>
          <w:szCs w:val="28"/>
        </w:rPr>
        <w:t>на систему оповещения населения, книге учета ТСО, а также договору на ЭТО;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соответствие  заводских  (серийных)  номеров  на ТСО, их функциональных</w:t>
      </w:r>
    </w:p>
    <w:p>
      <w:pPr>
        <w:pStyle w:val="ConsPlusNonformat"/>
        <w:jc w:val="both"/>
        <w:rPr>
          <w:rFonts w:ascii="Liberation Serif" w:hAnsi="Liberation Serif"/>
          <w:sz w:val="28"/>
          <w:szCs w:val="28"/>
        </w:rPr>
      </w:pPr>
      <w:r>
        <w:rPr>
          <w:rFonts w:ascii="Liberation Serif" w:hAnsi="Liberation Serif"/>
          <w:sz w:val="28"/>
          <w:szCs w:val="28"/>
        </w:rPr>
        <w:t>блоков и панелей номерам, указанным в формулярах (паспортах) ТСО;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соответствие    параметров    и    характеристик   ТСО   параметрам   и</w:t>
      </w:r>
    </w:p>
    <w:p>
      <w:pPr>
        <w:pStyle w:val="ConsPlusNonformat"/>
        <w:jc w:val="both"/>
        <w:rPr>
          <w:rFonts w:ascii="Liberation Serif" w:hAnsi="Liberation Serif"/>
          <w:sz w:val="28"/>
          <w:szCs w:val="28"/>
        </w:rPr>
      </w:pPr>
      <w:r>
        <w:rPr>
          <w:rFonts w:ascii="Liberation Serif" w:hAnsi="Liberation Serif"/>
          <w:sz w:val="28"/>
          <w:szCs w:val="28"/>
        </w:rPr>
        <w:t>характеристикам, установленным ЭТД;</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выполнение ТСО функций, заданных ЭТД.</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 Организация и качество выполнения ЭТО, в том числе:</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наличие договора на ЭТО (при его выполнении сторонними организациями);</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наличие и соответствие планирующих документов ЭТО;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наличие и правильность ведения формуляров (паспортов) ТСО;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соответствие и полнота выполнения ЭТО;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наличие и целостность пломб и печатей на ТСО;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квалификация  ответственных  за эксплуатацию специалистов по выполнению</w:t>
      </w:r>
    </w:p>
    <w:p>
      <w:pPr>
        <w:pStyle w:val="ConsPlusNonformat"/>
        <w:jc w:val="both"/>
        <w:rPr>
          <w:rFonts w:ascii="Liberation Serif" w:hAnsi="Liberation Serif"/>
          <w:sz w:val="28"/>
          <w:szCs w:val="28"/>
        </w:rPr>
      </w:pPr>
      <w:r>
        <w:rPr>
          <w:rFonts w:ascii="Liberation Serif" w:hAnsi="Liberation Serif"/>
          <w:sz w:val="28"/>
          <w:szCs w:val="28"/>
        </w:rPr>
        <w:t>ЭТО     (копии     документов,    подтверждающих    наличие    необходимого</w:t>
      </w:r>
    </w:p>
    <w:p>
      <w:pPr>
        <w:pStyle w:val="ConsPlusNonformat"/>
        <w:jc w:val="both"/>
        <w:rPr>
          <w:rFonts w:ascii="Liberation Serif" w:hAnsi="Liberation Serif"/>
          <w:sz w:val="28"/>
          <w:szCs w:val="28"/>
        </w:rPr>
      </w:pPr>
      <w:r>
        <w:rPr>
          <w:rFonts w:ascii="Liberation Serif" w:hAnsi="Liberation Serif"/>
          <w:sz w:val="28"/>
          <w:szCs w:val="28"/>
        </w:rPr>
        <w:t>профессионального    образования    или    профессионального   обучения   и</w:t>
      </w:r>
    </w:p>
    <w:p>
      <w:pPr>
        <w:pStyle w:val="ConsPlusNonformat"/>
        <w:jc w:val="both"/>
        <w:rPr>
          <w:rFonts w:ascii="Liberation Serif" w:hAnsi="Liberation Serif"/>
          <w:sz w:val="28"/>
          <w:szCs w:val="28"/>
        </w:rPr>
      </w:pPr>
      <w:r>
        <w:rPr>
          <w:rFonts w:ascii="Liberation Serif" w:hAnsi="Liberation Serif"/>
          <w:sz w:val="28"/>
          <w:szCs w:val="28"/>
        </w:rPr>
        <w:t>соответствующий уровень квалификации).</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 Проверка     наличия,    соответствия,    комплектности,   а   также</w:t>
      </w:r>
    </w:p>
    <w:p>
      <w:pPr>
        <w:pStyle w:val="ConsPlusNonformat"/>
        <w:jc w:val="both"/>
        <w:rPr>
          <w:rFonts w:ascii="Liberation Serif" w:hAnsi="Liberation Serif"/>
          <w:sz w:val="28"/>
          <w:szCs w:val="28"/>
        </w:rPr>
      </w:pPr>
      <w:r>
        <w:rPr>
          <w:rFonts w:ascii="Liberation Serif" w:hAnsi="Liberation Serif"/>
          <w:sz w:val="28"/>
          <w:szCs w:val="28"/>
        </w:rPr>
        <w:t>- своевременного восполнения ЗИП, в том числе:</w:t>
      </w:r>
    </w:p>
    <w:p>
      <w:pPr>
        <w:pStyle w:val="ConsPlusNonformat"/>
        <w:jc w:val="both"/>
        <w:rPr>
          <w:rFonts w:ascii="Liberation Serif" w:hAnsi="Liberation Serif"/>
          <w:sz w:val="28"/>
          <w:szCs w:val="28"/>
        </w:rPr>
      </w:pPr>
      <w:r>
        <w:rPr>
          <w:rFonts w:ascii="Liberation Serif" w:hAnsi="Liberation Serif"/>
          <w:sz w:val="28"/>
          <w:szCs w:val="28"/>
        </w:rPr>
        <w:t>- наличие  и  соответствие ЗИП проектно-сметной (рабочей) документации на</w:t>
      </w:r>
    </w:p>
    <w:p>
      <w:pPr>
        <w:pStyle w:val="ConsPlusNonformat"/>
        <w:jc w:val="both"/>
        <w:rPr>
          <w:rFonts w:ascii="Liberation Serif" w:hAnsi="Liberation Serif"/>
          <w:sz w:val="28"/>
          <w:szCs w:val="28"/>
        </w:rPr>
      </w:pPr>
      <w:r>
        <w:rPr>
          <w:rFonts w:ascii="Liberation Serif" w:hAnsi="Liberation Serif"/>
          <w:sz w:val="28"/>
          <w:szCs w:val="28"/>
        </w:rPr>
        <w:t>систему  оповещения  населения  (если  имеются  соответствующие  расчеты их</w:t>
      </w:r>
    </w:p>
    <w:p>
      <w:pPr>
        <w:pStyle w:val="ConsPlusNonformat"/>
        <w:jc w:val="both"/>
        <w:rPr>
          <w:rFonts w:ascii="Liberation Serif" w:hAnsi="Liberation Serif"/>
          <w:sz w:val="28"/>
          <w:szCs w:val="28"/>
        </w:rPr>
      </w:pPr>
      <w:r>
        <w:rPr>
          <w:rFonts w:ascii="Liberation Serif" w:hAnsi="Liberation Serif"/>
          <w:sz w:val="28"/>
          <w:szCs w:val="28"/>
        </w:rPr>
        <w:t>количества и номенклатуры) и ЭТД на ТСО;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соответствие  фактического  наличия  составных частей ЗИП ТСО комплекту</w:t>
      </w:r>
    </w:p>
    <w:p>
      <w:pPr>
        <w:pStyle w:val="ConsPlusNonformat"/>
        <w:jc w:val="both"/>
        <w:rPr>
          <w:rFonts w:ascii="Liberation Serif" w:hAnsi="Liberation Serif"/>
          <w:sz w:val="28"/>
          <w:szCs w:val="28"/>
        </w:rPr>
      </w:pPr>
      <w:r>
        <w:rPr>
          <w:rFonts w:ascii="Liberation Serif" w:hAnsi="Liberation Serif"/>
          <w:sz w:val="28"/>
          <w:szCs w:val="28"/>
        </w:rPr>
        <w:t>поставки и записям в формуляре (паспорте) ТСО;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своевременность восполнения ЗИП после проведения текущего ремонта ТСО.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Выводы.</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Указывается   оценка   технического   состояния   системы   оповещения:</w:t>
      </w:r>
    </w:p>
    <w:p>
      <w:pPr>
        <w:pStyle w:val="ConsPlusNonformat"/>
        <w:jc w:val="both"/>
        <w:rPr>
          <w:rFonts w:ascii="Liberation Serif" w:hAnsi="Liberation Serif"/>
          <w:sz w:val="28"/>
          <w:szCs w:val="28"/>
        </w:rPr>
      </w:pPr>
      <w:r>
        <w:rPr>
          <w:rFonts w:ascii="Liberation Serif" w:hAnsi="Liberation Serif"/>
          <w:sz w:val="28"/>
          <w:szCs w:val="28"/>
        </w:rPr>
        <w:t>"удовлетворительно"/"неудовлетворительно".</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Рекомендации: 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rPr>
          <w:rFonts w:ascii="Liberation Serif" w:hAnsi="Liberation Serif"/>
          <w:sz w:val="28"/>
          <w:szCs w:val="28"/>
        </w:rPr>
      </w:pPr>
      <w:r>
        <w:rPr>
          <w:rFonts w:ascii="Liberation Serif" w:hAnsi="Liberation Serif"/>
          <w:sz w:val="28"/>
          <w:szCs w:val="28"/>
        </w:rPr>
        <w:t>Председатель комиссии: 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Члены комиссии: 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w:t>
      </w:r>
    </w:p>
    <w:p>
      <w:pPr>
        <w:pStyle w:val="ConsPlusNonformat"/>
        <w:jc w:val="both"/>
        <w:rPr>
          <w:rFonts w:ascii="Liberation Serif" w:hAnsi="Liberation Serif"/>
          <w:sz w:val="28"/>
          <w:szCs w:val="28"/>
        </w:rPr>
      </w:pPr>
      <w:r>
        <w:rPr>
          <w:rFonts w:ascii="Liberation Serif" w:hAnsi="Liberation Serif"/>
          <w:sz w:val="28"/>
          <w:szCs w:val="28"/>
        </w:rPr>
        <w:t>"__" __________ 20__ г.</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jc w:val="both"/>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sectPr>
          <w:headerReference w:type="default" r:id="rId11"/>
          <w:footerReference w:type="default" r:id="rId12"/>
          <w:type w:val="nextPage"/>
          <w:pgSz w:w="11906" w:h="16838"/>
          <w:pgMar w:left="1701" w:right="566" w:header="1134" w:top="1843" w:footer="0" w:bottom="1134" w:gutter="0"/>
          <w:pgNumType w:fmt="decimal"/>
          <w:formProt w:val="false"/>
          <w:textDirection w:val="lrTb"/>
          <w:docGrid w:type="default" w:linePitch="100" w:charSpace="0"/>
        </w:sectPr>
        <w:pStyle w:val="Normal"/>
        <w:rPr>
          <w:rFonts w:ascii="Liberation Serif" w:hAnsi="Liberation Serif"/>
          <w:sz w:val="28"/>
          <w:szCs w:val="28"/>
        </w:rPr>
      </w:pPr>
      <w:r>
        <w:rPr>
          <w:rFonts w:ascii="Liberation Serif" w:hAnsi="Liberation Serif"/>
          <w:sz w:val="28"/>
          <w:szCs w:val="28"/>
        </w:rPr>
      </w:r>
    </w:p>
    <w:tbl>
      <w:tblPr>
        <w:tblW w:w="9345" w:type="dxa"/>
        <w:jc w:val="left"/>
        <w:tblInd w:w="0" w:type="dxa"/>
        <w:tblCellMar>
          <w:top w:w="0" w:type="dxa"/>
          <w:left w:w="108" w:type="dxa"/>
          <w:bottom w:w="0" w:type="dxa"/>
          <w:right w:w="108" w:type="dxa"/>
        </w:tblCellMar>
      </w:tblPr>
      <w:tblGrid>
        <w:gridCol w:w="4672"/>
        <w:gridCol w:w="4673"/>
      </w:tblGrid>
      <w:tr>
        <w:trPr/>
        <w:tc>
          <w:tcPr>
            <w:tcW w:w="4672" w:type="dxa"/>
            <w:tcBorders/>
            <w:shd w:fill="auto" w:val="clear"/>
          </w:tcPr>
          <w:p>
            <w:pPr>
              <w:pStyle w:val="Normal"/>
              <w:widowControl/>
              <w:spacing w:lineRule="auto" w:line="240" w:before="0" w:after="0"/>
              <w:jc w:val="right"/>
              <w:rPr>
                <w:rFonts w:ascii="Liberation Serif" w:hAnsi="Liberation Serif" w:eastAsia="Calibri" w:cs="Times New Roman"/>
                <w:b w:val="false"/>
                <w:b w:val="false"/>
                <w:kern w:val="0"/>
                <w:sz w:val="28"/>
                <w:szCs w:val="28"/>
                <w:lang w:val="ru-RU" w:eastAsia="en-US" w:bidi="ru-RU"/>
              </w:rPr>
            </w:pPr>
            <w:r>
              <w:rPr>
                <w:rFonts w:eastAsia="Calibri" w:cs="Times New Roman" w:ascii="Liberation Serif" w:hAnsi="Liberation Serif"/>
                <w:b w:val="false"/>
                <w:kern w:val="0"/>
                <w:sz w:val="28"/>
                <w:szCs w:val="28"/>
                <w:lang w:val="ru-RU" w:eastAsia="en-US" w:bidi="ru-RU"/>
              </w:rPr>
            </w:r>
          </w:p>
        </w:tc>
        <w:tc>
          <w:tcPr>
            <w:tcW w:w="4673" w:type="dxa"/>
            <w:tcBorders/>
            <w:shd w:fill="auto" w:val="clear"/>
          </w:tcPr>
          <w:p>
            <w:pPr>
              <w:pStyle w:val="Normal"/>
              <w:widowControl/>
              <w:spacing w:lineRule="auto" w:line="240" w:before="0" w:after="0"/>
              <w:jc w:val="center"/>
              <w:rPr>
                <w:rFonts w:ascii="Liberation Serif" w:hAnsi="Liberation Serif" w:eastAsia="Calibri" w:cs="Times New Roman"/>
                <w:b w:val="false"/>
                <w:b w:val="false"/>
                <w:kern w:val="0"/>
                <w:sz w:val="24"/>
                <w:szCs w:val="24"/>
                <w:lang w:val="ru-RU" w:eastAsia="en-US" w:bidi="ru-RU"/>
              </w:rPr>
            </w:pPr>
            <w:r>
              <w:rPr>
                <w:rFonts w:eastAsia="Calibri" w:cs="Times New Roman" w:ascii="Liberation Serif" w:hAnsi="Liberation Serif"/>
                <w:b w:val="false"/>
                <w:kern w:val="0"/>
                <w:sz w:val="24"/>
                <w:szCs w:val="24"/>
                <w:lang w:val="ru-RU" w:eastAsia="en-US" w:bidi="ru-RU"/>
              </w:rPr>
              <w:t xml:space="preserve">Приложение №  </w:t>
            </w:r>
            <w:r>
              <w:rPr>
                <w:rFonts w:eastAsia="Calibri" w:cs="Times New Roman" w:ascii="Liberation Serif" w:hAnsi="Liberation Serif"/>
                <w:b w:val="false"/>
                <w:kern w:val="0"/>
                <w:sz w:val="24"/>
                <w:szCs w:val="24"/>
                <w:lang w:val="ru-RU" w:eastAsia="en-US" w:bidi="ru-RU"/>
              </w:rPr>
              <w:t>4</w:t>
            </w:r>
          </w:p>
          <w:p>
            <w:pPr>
              <w:pStyle w:val="Normal"/>
              <w:widowControl/>
              <w:spacing w:lineRule="auto" w:line="240" w:before="0" w:after="0"/>
              <w:jc w:val="center"/>
              <w:rPr>
                <w:rFonts w:cs="Times New Roman"/>
                <w:b w:val="false"/>
                <w:b w:val="false"/>
                <w:kern w:val="0"/>
                <w:sz w:val="24"/>
                <w:szCs w:val="24"/>
                <w:lang w:val="ru-RU"/>
              </w:rPr>
            </w:pPr>
            <w:r>
              <w:rPr>
                <w:rFonts w:eastAsia="Calibri" w:cs="Times New Roman" w:ascii="Liberation Serif" w:hAnsi="Liberation Serif"/>
                <w:b w:val="false"/>
                <w:kern w:val="0"/>
                <w:sz w:val="24"/>
                <w:szCs w:val="24"/>
                <w:lang w:val="ru-RU" w:eastAsia="en-US" w:bidi="ru-RU"/>
              </w:rPr>
              <w:t xml:space="preserve">к Положению о </w:t>
            </w:r>
            <w:r>
              <w:rPr>
                <w:rFonts w:eastAsia="Calibri" w:cs="Times New Roman"/>
                <w:b w:val="false"/>
                <w:kern w:val="0"/>
                <w:sz w:val="24"/>
                <w:szCs w:val="24"/>
                <w:lang w:val="ru-RU" w:eastAsia="en-US"/>
              </w:rPr>
              <w:t xml:space="preserve"> </w:t>
            </w:r>
            <w:r>
              <w:rPr>
                <w:rFonts w:eastAsia="Calibri" w:cs="Times New Roman" w:ascii="Liberation Serif" w:hAnsi="Liberation Serif"/>
                <w:b w:val="false"/>
                <w:kern w:val="0"/>
                <w:sz w:val="24"/>
                <w:szCs w:val="24"/>
                <w:lang w:val="ru-RU" w:eastAsia="en-US" w:bidi="ru-RU"/>
              </w:rPr>
              <w:t>муниципальной системе оповещения населения Камышловского городского округа, утвержденного</w:t>
            </w:r>
            <w:bookmarkStart w:id="16" w:name="_GoBack13"/>
            <w:bookmarkEnd w:id="16"/>
            <w:r>
              <w:rPr>
                <w:rFonts w:eastAsia="Calibri" w:cs="Times New Roman" w:ascii="Liberation Serif" w:hAnsi="Liberation Serif"/>
                <w:b w:val="false"/>
                <w:kern w:val="0"/>
                <w:sz w:val="24"/>
                <w:szCs w:val="24"/>
                <w:lang w:val="ru-RU" w:eastAsia="en-US" w:bidi="ru-RU"/>
              </w:rPr>
              <w:t xml:space="preserve"> Постановлением </w:t>
            </w:r>
            <w:r>
              <w:rPr>
                <w:rFonts w:eastAsia="Calibri" w:cs="Times New Roman" w:ascii="Liberation Serif" w:hAnsi="Liberation Serif"/>
                <w:b w:val="false"/>
                <w:kern w:val="0"/>
                <w:sz w:val="24"/>
                <w:szCs w:val="24"/>
                <w:lang w:val="ru-RU" w:eastAsia="en-US" w:bidi="ru-RU"/>
              </w:rPr>
              <w:t>администрации</w:t>
            </w:r>
            <w:r>
              <w:rPr>
                <w:rFonts w:eastAsia="Calibri" w:cs="Times New Roman" w:ascii="Liberation Serif" w:hAnsi="Liberation Serif"/>
                <w:b w:val="false"/>
                <w:kern w:val="0"/>
                <w:sz w:val="24"/>
                <w:szCs w:val="24"/>
                <w:lang w:val="ru-RU" w:eastAsia="en-US" w:bidi="ru-RU"/>
              </w:rPr>
              <w:t xml:space="preserve"> Камышловского городского округа </w:t>
            </w:r>
          </w:p>
          <w:p>
            <w:pPr>
              <w:pStyle w:val="Normal"/>
              <w:widowControl/>
              <w:spacing w:lineRule="auto" w:line="240" w:before="0" w:after="0"/>
              <w:jc w:val="center"/>
              <w:rPr/>
            </w:pPr>
            <w:r>
              <w:rPr>
                <w:rFonts w:eastAsia="Calibri" w:cs="Times New Roman" w:ascii="Liberation Serif" w:hAnsi="Liberation Serif"/>
                <w:b w:val="false"/>
                <w:kern w:val="0"/>
                <w:sz w:val="24"/>
                <w:szCs w:val="24"/>
                <w:lang w:val="ru-RU" w:eastAsia="en-US" w:bidi="ru-RU"/>
              </w:rPr>
              <w:t xml:space="preserve">от </w:t>
            </w:r>
            <w:r>
              <w:rPr>
                <w:rFonts w:eastAsia="Calibri" w:cs="Times New Roman" w:ascii="Liberation Serif" w:hAnsi="Liberation Serif"/>
                <w:b w:val="false"/>
                <w:kern w:val="0"/>
                <w:sz w:val="24"/>
                <w:szCs w:val="24"/>
                <w:lang w:val="ru-RU" w:eastAsia="en-US" w:bidi="ru-RU"/>
              </w:rPr>
              <w:t>22.12.</w:t>
            </w:r>
            <w:r>
              <w:rPr>
                <w:rFonts w:eastAsia="Calibri" w:cs="Times New Roman" w:ascii="Liberation Serif" w:hAnsi="Liberation Serif"/>
                <w:b w:val="false"/>
                <w:kern w:val="0"/>
                <w:sz w:val="24"/>
                <w:szCs w:val="24"/>
                <w:lang w:val="ru-RU" w:eastAsia="en-US" w:bidi="ru-RU"/>
              </w:rPr>
              <w:t>202</w:t>
            </w:r>
            <w:r>
              <w:rPr>
                <w:rFonts w:eastAsia="Calibri" w:cs="Times New Roman" w:ascii="Liberation Serif" w:hAnsi="Liberation Serif"/>
                <w:b w:val="false"/>
                <w:kern w:val="0"/>
                <w:sz w:val="24"/>
                <w:szCs w:val="24"/>
                <w:lang w:val="ru-RU" w:eastAsia="en-US" w:bidi="ru-RU"/>
              </w:rPr>
              <w:t>0</w:t>
            </w:r>
            <w:r>
              <w:rPr>
                <w:rFonts w:eastAsia="Calibri" w:cs="Times New Roman" w:ascii="Liberation Serif" w:hAnsi="Liberation Serif"/>
                <w:b w:val="false"/>
                <w:kern w:val="0"/>
                <w:sz w:val="24"/>
                <w:szCs w:val="24"/>
                <w:lang w:val="ru-RU" w:eastAsia="en-US" w:bidi="ru-RU"/>
              </w:rPr>
              <w:t xml:space="preserve">  № </w:t>
            </w:r>
            <w:r>
              <w:rPr>
                <w:rFonts w:eastAsia="Calibri" w:cs="Times New Roman" w:ascii="Liberation Serif" w:hAnsi="Liberation Serif"/>
                <w:b w:val="false"/>
                <w:kern w:val="0"/>
                <w:sz w:val="24"/>
                <w:szCs w:val="24"/>
                <w:lang w:val="ru-RU" w:eastAsia="en-US" w:bidi="ru-RU"/>
              </w:rPr>
              <w:t>880</w:t>
            </w:r>
          </w:p>
        </w:tc>
      </w:tr>
    </w:tbl>
    <w:p>
      <w:pPr>
        <w:pStyle w:val="Normal"/>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center"/>
        <w:rPr>
          <w:rFonts w:ascii="Liberation Serif" w:hAnsi="Liberation Serif"/>
          <w:b/>
          <w:b/>
          <w:sz w:val="28"/>
          <w:szCs w:val="28"/>
          <w:lang w:bidi="ru-RU"/>
        </w:rPr>
      </w:pPr>
      <w:r>
        <w:rPr>
          <w:rFonts w:ascii="Liberation Serif" w:hAnsi="Liberation Serif"/>
          <w:b/>
          <w:sz w:val="28"/>
          <w:szCs w:val="28"/>
          <w:lang w:bidi="ru-RU"/>
        </w:rPr>
        <w:t>Порядок</w:t>
      </w:r>
    </w:p>
    <w:p>
      <w:pPr>
        <w:pStyle w:val="Normal"/>
        <w:spacing w:lineRule="auto" w:line="240" w:before="0" w:after="0"/>
        <w:ind w:left="0" w:right="0" w:firstLine="709"/>
        <w:jc w:val="center"/>
        <w:rPr/>
      </w:pPr>
      <w:r>
        <w:rPr>
          <w:rFonts w:ascii="Liberation Serif" w:hAnsi="Liberation Serif"/>
          <w:b/>
          <w:sz w:val="28"/>
          <w:szCs w:val="28"/>
          <w:lang w:bidi="ru-RU"/>
        </w:rPr>
        <w:t>определения объемов необходимых резервов,</w:t>
      </w:r>
      <w:r>
        <w:rPr/>
        <w:t xml:space="preserve"> </w:t>
      </w:r>
      <w:r>
        <w:rPr>
          <w:rFonts w:ascii="Liberation Serif" w:hAnsi="Liberation Serif"/>
          <w:b/>
          <w:sz w:val="28"/>
          <w:szCs w:val="28"/>
          <w:lang w:bidi="ru-RU"/>
        </w:rPr>
        <w:t>места и условия хранения средств оповещения</w:t>
      </w:r>
      <w:r>
        <w:rPr/>
        <w:t xml:space="preserve"> </w:t>
      </w:r>
      <w:r>
        <w:rPr>
          <w:rFonts w:ascii="Liberation Serif" w:hAnsi="Liberation Serif"/>
          <w:b/>
          <w:sz w:val="28"/>
          <w:szCs w:val="28"/>
          <w:lang w:bidi="ru-RU"/>
        </w:rPr>
        <w:t xml:space="preserve">муниципальной системы оповещения населения Камышловского городского округа </w:t>
      </w:r>
    </w:p>
    <w:p>
      <w:pPr>
        <w:pStyle w:val="Normal"/>
        <w:spacing w:lineRule="auto" w:line="240" w:before="0" w:after="0"/>
        <w:ind w:left="0" w:right="0" w:firstLine="709"/>
        <w:jc w:val="center"/>
        <w:rPr>
          <w:rFonts w:ascii="Liberation Serif" w:hAnsi="Liberation Serif"/>
          <w:b/>
          <w:b/>
          <w:sz w:val="28"/>
          <w:szCs w:val="28"/>
          <w:lang w:bidi="ru-RU"/>
        </w:rPr>
      </w:pPr>
      <w:r>
        <w:rPr>
          <w:rFonts w:ascii="Liberation Serif" w:hAnsi="Liberation Serif"/>
          <w:b/>
          <w:sz w:val="28"/>
          <w:szCs w:val="28"/>
          <w:lang w:bidi="ru-RU"/>
        </w:rPr>
      </w:r>
    </w:p>
    <w:p>
      <w:pPr>
        <w:pStyle w:val="ConsPlus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I. Термины и определения</w:t>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540"/>
        <w:jc w:val="both"/>
        <w:rPr/>
      </w:pPr>
      <w:r>
        <w:rPr>
          <w:rFonts w:cs="Liberation Serif" w:ascii="Liberation Serif" w:hAnsi="Liberation Serif"/>
          <w:b/>
          <w:sz w:val="28"/>
          <w:szCs w:val="28"/>
        </w:rPr>
        <w:t>Резерв технических средств оповещения</w:t>
      </w:r>
      <w:r>
        <w:rPr>
          <w:rFonts w:cs="Liberation Serif" w:ascii="Liberation Serif" w:hAnsi="Liberation Serif"/>
          <w:sz w:val="28"/>
          <w:szCs w:val="28"/>
        </w:rPr>
        <w:t xml:space="preserve"> - специализированная упорядоченная совокупность изделий средств оповещения, в том числе оборудования, запасных частей, сменяемых узлов, типовых элементов замены, территориально распределенная и размещенная как на объектах, специально предназначенных для их хранения и обслуживания, так и на договорной основе на объектах операторов связи, базах и складах промышленных и иных предприятий и организаций, с которых возможна их оперативная доставка в зоны чрезвычайных ситуаций.</w:t>
      </w:r>
    </w:p>
    <w:p>
      <w:pPr>
        <w:pStyle w:val="ConsPlusNormal"/>
        <w:spacing w:before="0" w:after="0"/>
        <w:ind w:left="0" w:right="0" w:firstLine="540"/>
        <w:jc w:val="both"/>
        <w:rPr/>
      </w:pPr>
      <w:r>
        <w:rPr>
          <w:rFonts w:cs="Liberation Serif" w:ascii="Liberation Serif" w:hAnsi="Liberation Serif"/>
          <w:b/>
          <w:sz w:val="28"/>
          <w:szCs w:val="28"/>
        </w:rPr>
        <w:t>Требования по надежности</w:t>
      </w:r>
      <w:r>
        <w:rPr>
          <w:rFonts w:cs="Liberation Serif" w:ascii="Liberation Serif" w:hAnsi="Liberation Serif"/>
          <w:sz w:val="28"/>
          <w:szCs w:val="28"/>
        </w:rPr>
        <w:t xml:space="preserve"> - совокупность количественных и (или) качественных требований к безотказности, долговечности, ремонтопригодности, сохраняемости, выполнение которых обеспечивает эксплуатацию изделий с заданными показателями эффективности, безопасности, экологичности, живучести и других составляющих качества, зависящими от надежности изделия, или возможность применения данного изделия в качестве составной части другого изделия с заданным уровнем надежности.</w:t>
      </w:r>
    </w:p>
    <w:p>
      <w:pPr>
        <w:pStyle w:val="ConsPlusNormal"/>
        <w:spacing w:before="0" w:after="0"/>
        <w:ind w:left="0" w:right="0" w:firstLine="540"/>
        <w:jc w:val="both"/>
        <w:rPr/>
      </w:pPr>
      <w:r>
        <w:rPr>
          <w:rFonts w:cs="Liberation Serif" w:ascii="Liberation Serif" w:hAnsi="Liberation Serif"/>
          <w:b/>
          <w:sz w:val="28"/>
          <w:szCs w:val="28"/>
        </w:rPr>
        <w:t>Комплект ЗИП</w:t>
      </w:r>
      <w:r>
        <w:rPr>
          <w:rFonts w:cs="Liberation Serif" w:ascii="Liberation Serif" w:hAnsi="Liberation Serif"/>
          <w:sz w:val="28"/>
          <w:szCs w:val="28"/>
        </w:rPr>
        <w:t xml:space="preserve"> - запасные части, инструменты, принадлежности и материалы, необходимые для технического обслуживания и ремонта изделий и скомплектованные в зависимости от назначения и особенностей использования.</w:t>
      </w:r>
    </w:p>
    <w:p>
      <w:pPr>
        <w:pStyle w:val="ConsPlusNormal"/>
        <w:spacing w:before="0" w:after="0"/>
        <w:ind w:left="0" w:right="0" w:firstLine="540"/>
        <w:jc w:val="both"/>
        <w:rPr/>
      </w:pPr>
      <w:r>
        <w:rPr>
          <w:rFonts w:cs="Liberation Serif" w:ascii="Liberation Serif" w:hAnsi="Liberation Serif"/>
          <w:b/>
          <w:sz w:val="28"/>
          <w:szCs w:val="28"/>
        </w:rPr>
        <w:t>Запасная часть</w:t>
      </w:r>
      <w:r>
        <w:rPr>
          <w:rFonts w:cs="Liberation Serif" w:ascii="Liberation Serif" w:hAnsi="Liberation Serif"/>
          <w:sz w:val="28"/>
          <w:szCs w:val="28"/>
        </w:rPr>
        <w:t xml:space="preserve"> - составная часть изделия, предназначенная для замены находившейся в эксплуатации такой же части с целью поддержания или восстановления исправности или работоспособности изделия.</w:t>
      </w:r>
    </w:p>
    <w:p>
      <w:pPr>
        <w:pStyle w:val="ConsPlusNormal"/>
        <w:spacing w:before="0" w:after="0"/>
        <w:ind w:left="0" w:right="0" w:firstLine="540"/>
        <w:jc w:val="both"/>
        <w:rPr/>
      </w:pPr>
      <w:r>
        <w:rPr>
          <w:rFonts w:cs="Liberation Serif" w:ascii="Liberation Serif" w:hAnsi="Liberation Serif"/>
          <w:b/>
          <w:sz w:val="28"/>
          <w:szCs w:val="28"/>
        </w:rPr>
        <w:t>Ремонт</w:t>
      </w:r>
      <w:r>
        <w:rPr>
          <w:rFonts w:cs="Liberation Serif" w:ascii="Liberation Serif" w:hAnsi="Liberation Serif"/>
          <w:sz w:val="28"/>
          <w:szCs w:val="28"/>
        </w:rPr>
        <w:t xml:space="preserve"> - комплекс операций по восстановлению исправности или работоспособности изделий и восстановлению ресурсов изделий или их составных частей.</w:t>
      </w:r>
    </w:p>
    <w:p>
      <w:pPr>
        <w:pStyle w:val="ConsPlusNormal"/>
        <w:spacing w:before="0" w:after="0"/>
        <w:ind w:left="0" w:right="0" w:firstLine="540"/>
        <w:jc w:val="both"/>
        <w:rPr/>
      </w:pPr>
      <w:r>
        <w:rPr>
          <w:rFonts w:cs="Liberation Serif" w:ascii="Liberation Serif" w:hAnsi="Liberation Serif"/>
          <w:b/>
          <w:sz w:val="28"/>
          <w:szCs w:val="28"/>
        </w:rPr>
        <w:t>Техническое обслуживание</w:t>
      </w:r>
      <w:r>
        <w:rPr>
          <w:rFonts w:cs="Liberation Serif" w:ascii="Liberation Serif" w:hAnsi="Liberation Serif"/>
          <w:sz w:val="28"/>
          <w:szCs w:val="28"/>
        </w:rPr>
        <w:t xml:space="preserve"> - 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
    <w:p>
      <w:pPr>
        <w:pStyle w:val="Normal"/>
        <w:spacing w:lineRule="auto" w:line="240" w:before="0" w:after="0"/>
        <w:ind w:left="0" w:right="0" w:firstLine="709"/>
        <w:jc w:val="center"/>
        <w:rPr>
          <w:rFonts w:ascii="Liberation Serif" w:hAnsi="Liberation Serif"/>
          <w:sz w:val="28"/>
          <w:szCs w:val="28"/>
          <w:lang w:bidi="ru-RU"/>
        </w:rPr>
      </w:pPr>
      <w:r>
        <w:rPr>
          <w:rFonts w:ascii="Liberation Serif" w:hAnsi="Liberation Serif"/>
          <w:sz w:val="28"/>
          <w:szCs w:val="28"/>
          <w:lang w:bidi="ru-RU"/>
        </w:rPr>
      </w:r>
    </w:p>
    <w:p>
      <w:pPr>
        <w:pStyle w:val="Normal"/>
        <w:widowControl w:val="false"/>
        <w:numPr>
          <w:ilvl w:val="0"/>
          <w:numId w:val="0"/>
        </w:numPr>
        <w:spacing w:lineRule="auto" w:line="240" w:before="0" w:after="0"/>
        <w:jc w:val="center"/>
        <w:outlineLvl w:val="1"/>
        <w:rPr>
          <w:rFonts w:ascii="Liberation Serif" w:hAnsi="Liberation Serif" w:cs="Liberation Serif"/>
          <w:b/>
          <w:b/>
          <w:sz w:val="28"/>
          <w:szCs w:val="28"/>
          <w:lang w:eastAsia="ru-RU"/>
        </w:rPr>
      </w:pPr>
      <w:r>
        <w:rPr>
          <w:rFonts w:cs="Liberation Serif" w:ascii="Liberation Serif" w:hAnsi="Liberation Serif"/>
          <w:b/>
          <w:sz w:val="28"/>
          <w:szCs w:val="28"/>
          <w:lang w:eastAsia="ru-RU"/>
        </w:rPr>
        <w:t>II. Общие положения</w:t>
      </w:r>
    </w:p>
    <w:p>
      <w:pPr>
        <w:pStyle w:val="Normal"/>
        <w:widowControl w:val="false"/>
        <w:spacing w:lineRule="auto" w:line="240" w:before="0" w:after="0"/>
        <w:jc w:val="both"/>
        <w:rPr>
          <w:rFonts w:ascii="Liberation Serif" w:hAnsi="Liberation Serif" w:cs="Liberation Serif"/>
          <w:sz w:val="28"/>
          <w:szCs w:val="28"/>
          <w:lang w:eastAsia="ru-RU"/>
        </w:rPr>
      </w:pPr>
      <w:r>
        <w:rPr>
          <w:rFonts w:cs="Liberation Serif" w:ascii="Liberation Serif" w:hAnsi="Liberation Serif"/>
          <w:sz w:val="28"/>
          <w:szCs w:val="28"/>
          <w:lang w:eastAsia="ru-RU"/>
        </w:rPr>
      </w:r>
    </w:p>
    <w:p>
      <w:pPr>
        <w:pStyle w:val="Normal"/>
        <w:spacing w:lineRule="auto" w:line="240" w:before="0" w:after="0"/>
        <w:ind w:left="0" w:right="0" w:firstLine="709"/>
        <w:jc w:val="both"/>
        <w:rPr/>
      </w:pPr>
      <w:r>
        <w:rPr>
          <w:rFonts w:cs="Liberation Serif" w:ascii="Liberation Serif" w:hAnsi="Liberation Serif"/>
          <w:sz w:val="28"/>
          <w:szCs w:val="28"/>
          <w:lang w:eastAsia="ru-RU"/>
        </w:rPr>
        <w:t>Настоящий порядок</w:t>
      </w:r>
      <w:r>
        <w:rPr/>
        <w:t xml:space="preserve"> </w:t>
      </w:r>
      <w:r>
        <w:rPr>
          <w:rFonts w:cs="Liberation Serif" w:ascii="Liberation Serif" w:hAnsi="Liberation Serif"/>
          <w:sz w:val="28"/>
          <w:szCs w:val="28"/>
          <w:lang w:eastAsia="ru-RU"/>
        </w:rPr>
        <w:t>определения объемов необходимых резервов, места и условия хранения средств оповещения муниципальной системы оповещения населения Камышловского городского округа (далее-Порядок) разработан в соответствии с постановлением Правительства Российской Федерации от 27 апреля 2000 г. N 379, которым утверждено "Положение о накоплении, хранении и использовании в целях гражданской обороны запасов материально-технических, продовольственных, медицинских и иных средств",</w:t>
      </w:r>
      <w:r>
        <w:rPr/>
        <w:t xml:space="preserve"> </w:t>
      </w:r>
      <w:r>
        <w:rPr>
          <w:rFonts w:cs="Liberation Serif" w:ascii="Liberation Serif" w:hAnsi="Liberation Serif"/>
          <w:sz w:val="28"/>
          <w:szCs w:val="28"/>
          <w:lang w:eastAsia="ru-RU"/>
        </w:rPr>
        <w:t>Приказа МЧС России N 578, Минкомсвязи России N 365 от 31.07.2020 "Об утверждении Положения о системах оповещения населения" (Зарегистрировано в Минюсте России 26.10.2020 N 60567), "Рекомендациями по определению объемов необходимых резервов средств оповещения в субъектах Российской Федерации, места и условия их хранения" (утв. МЧС России 24.11.2015 N 2-4-87-43-33/11, вместе с "Методикой расчета зон звукопокрытия от громкоговорящих технических средств оповещения, входящих в состав резерва") и предназначено для органов исполнительной власти Камышловского городского округа при планировании, подготовке нормативных правовых актов, организации работы по созданию резервов технических средств оповещения населения.</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Правовыми основами организации создания резервов (запасов) средств оповещения являются:</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Федеральные законы:</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от 21 декабря 1994 г. N 68-ФЗ "О защите населения и территорий от чрезвычайных ситуаций природного и техногенного характера",</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от 12 февраля 1998 г. N 28-ФЗ "О гражданской обороне",</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от 6 октября 2003 г. N 131-ФЗ "Об общих принципах организации местного самоуправления в Российской Федерации",</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Постановления Правительства Российской Федерации:</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от 10 ноября 1996 г. N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ГОСТ 18322-78 "Система технического обслуживания и ремонта техники. Термины и определения (с Изменениями N 1, 2)",</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ГОСТ Р 42.3.01-2014 "Гражданская оборона. Технические средства оповещения населения. Классификация. Общие технические требования",</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Иные издаваемые нормативные документы МЧС России по данным вопросам.</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Резервы технических средств оповещения создаются для обеспечения устойчивого функционирования как автоматизированных, так и неавтоматизированных систем оповещения населения, входящих в состав муниципальной системы оповещения населения Камышловского городского округа (далее-система оповещения Камышловского городского округа) в целях обеспечения гарантированного доведения до населения сигналов оповещения и экстренной информации об опасностях, возникающих при военных конфликтах или вследствие этих конфликтов, а также при возникновении или угрозе возникновения чрезвычайных ситуаций (далее-ЧС) природного и техногенного характера, о правилах поведения населения и необходимости проведения мероприятий по защите.</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Резерв (запас) технических средств оповещения системы оповещения Камышловского городского округа включает в себя резервные (стационарные, мобильные, носимые) технические средства оповещения и комплекты запасных частей и принадлежностей (далее - ЗИП).</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Резервные технические средства оповещения системы оповещения Камышловского городского округа, предприятий (учреждений, организаций) предназначены для обеспечения устойчивого функционирования системы оповещения Камышловского городского округа и обеспечения максимально возможного охвата населения в зонах чрезвычайных ситуаций, а также на территориях, неохваченных автоматизированными системами оповещения.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Резервные технические средства оповещения включать в себя: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а) стационарные технические средства оповещения;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б) мобильные технические средства оповещения;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в) носимые технические средства оповещения.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Резервные стационарные технические средства оповещения в основном предназначаются для аварийной замены отказавших стационарных технических изделий (ГОСТ Р 42.3.01-2014 "Гражданская оборона. Технические средства оповещения населения. Классификация. Общие технические требования") региональной, муниципальной, комплексных систем экстренного оповещения населения (далее - КСЭОН), локальных и объектовых систем оповещения населения.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Резервные мобильные и носимые технические средства оповещения предназначаются для обеспечения максимально возможного охвата населения, до которого доводятся сигналы оповещения и экстренной информации об опасностях, возникающих при военных конфликтах или вследствие этих конфликтов, а также при возникновении или угрозе возникновения чрезвычайных ситуаций природного и техногенного характера, о правилах поведения населения и необходимости проведения мероприятий по защите на участках местности Камышловского городского округа, неохваченных автоматизированными средствами систем оповещения.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Резервные мобильные технические средства оповещения размещаются (монтируются) на автомобильных, водных и др. транспортных средствах.</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При этом для мобильных и носимых технических средств оповещения должны быть подготовлены заранее речевые (текстовые) сообщения для оповещения населения на магнитных, электронных и иных носителях информации.</w:t>
      </w:r>
    </w:p>
    <w:p>
      <w:pPr>
        <w:pStyle w:val="ConsPlusNormal"/>
        <w:ind w:left="0" w:right="0" w:firstLine="540"/>
        <w:jc w:val="both"/>
        <w:rPr>
          <w:rFonts w:ascii="Liberation Serif" w:hAnsi="Liberation Serif" w:cs="Liberation Serif"/>
          <w:sz w:val="28"/>
          <w:szCs w:val="28"/>
        </w:rPr>
      </w:pPr>
      <w:bookmarkStart w:id="17" w:name="Par56"/>
      <w:bookmarkEnd w:id="17"/>
      <w:r>
        <w:rPr>
          <w:rFonts w:cs="Liberation Serif" w:ascii="Liberation Serif" w:hAnsi="Liberation Serif"/>
          <w:sz w:val="28"/>
          <w:szCs w:val="28"/>
        </w:rPr>
        <w:t>3.2. Запасные части, инструмент, принадлежности и материалы (ЗИП) предназначены для поддержания работоспособности и исправности составных частей технических средств оповещения (далее-ТСО) при эксплуатации, проведении всех видов технического обслуживания (далее-ТО), плановых и неплановых ремонтов изделий в соответствии с требованиями эксплуатационной документации и скомплектованные в зависимости от назначения и особенностей использования.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Запасная часть - составная часть изделия, предназначенная для замены находившейся в эксплуатации такой же части с целью поддержания или восстановления исправности или работоспособности изделия, это могут быть детали, узлы, механизмы, блоки, приборы, пульты, стойки, модули и др., а также сменные элементы изделий. Запасные части, включаемые в состав комплектов ЗИП, изготовляют по той же конструкторской и технологической документации, что и соответствующие составные части изделий.</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Принадлежности - устройства, съемники, средства измерений, обеспечивающие замену составных частей изделий запасными и техническое обслуживание изделий, предусмотренное в эксплуатационной документации, а также чехлы и другие принадлежности (сумки, пеналы, емкости), предназначенные для повышения сохраняемости изделий.</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Расходные материалы, включаемые по согласованию с Заказчиком в состав ЗИП, предназначены для обеспечения технического обслуживания изделия штатным персоналом эксплуатирующей организации.</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В зависимости от состава, назначения и размещения комплекты ЗИП подразделяются на:</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а) одиночные комплекты ЗИП (ЗИП-О);</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б) групповые комплекты ЗИП (ЗИП-Г).</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Одиночные комплекты ЗИП предназначаются для замены отказавших элементов (приборов, блоков, узлов) технических средств оповещения, имеющих собственный (децимальный) индекс, силами обслуживающего персонала на штатном рабочем месте в процессе эксплуатации. Одиночный ЗИП размещается на изделии или в помещении совместно с ним.</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Групповые комплекты ЗИП создаются для группы однотипных технических средств оповещения и предназначены для замены отказавших элементов (приборов, блоков, узлов, модулей, ТЭЗ), для выполнения технологических операций на изделиях в процессе их эксплуатации и пополнения комплектов ЗИП-О. Групповой ЗИП размещается, как правило, на складах эксплуатирующей организации.</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Как правило, техническое обслуживание (ТО), в том числе и ремонт осуществляется организациями связи, операторами связи или организациями, выполняющими в установленном порядке эксплуатационно-техническое обслуживание (далее-ЭТО) технических средств оповещения.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Номенклатура и объемы резервов технических средств оповещения определяются органами местного самоуправления, предприятиями (учреждениями, организациями) в соответствии с "Рекомендациями по определению объемов необходимых резервов средств оповещения в субъектах Российской Федерации, места и условия их хранения" (утв. МЧС России 24.11.2015 N 2-4-87-43-33/11).</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5. Резервы технических средств оповещения создаются: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а) в органах местного самоуправления решением органов местного самоуправления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б) в предприятиях, учреждениях, организациях решением администраций этих предприятий, учреждений и организаций.</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Разрабатываемые номенклатура и объемы резерва технических средств оповещения должны учитывать:</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 состав эксплуатируемого оборудования оповещения, надежность и взаимозаменяемость его отдельных узлов, и временного отсутствия необходимых изделий в местах хранения;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 участки местности в которых отсутствуют автоматизированные системы оповещения населения, их количество, площадь, количество проживаемого там населения, характер застроек;</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 возможности выхода из строя технических средств оповещения, с учетом прогнозируемых возможных чрезвычайных ситуаций, сроков эксплуатации систем оповещения и других факторов;</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 прогнозируемые возможные чрезвычайные ситуации;</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 необходимость сокращения резервов технических средств оповещения и их эффективного использования путем максимально возможной централизации резерва, сокращения времени ремонта неисправных транспортабельных узлов и оборудования, сокращения времени доставки узлов и оборудования.</w:t>
      </w:r>
    </w:p>
    <w:p>
      <w:pPr>
        <w:pStyle w:val="ConsPlusNormal"/>
        <w:ind w:left="0" w:right="0" w:firstLine="540"/>
        <w:jc w:val="both"/>
        <w:rPr/>
      </w:pPr>
      <w:r>
        <w:rPr>
          <w:rFonts w:cs="Liberation Serif" w:ascii="Liberation Serif" w:hAnsi="Liberation Serif"/>
          <w:sz w:val="28"/>
          <w:szCs w:val="28"/>
        </w:rPr>
        <w:t>- организационно-методическое руководство и контроль за накоплением, хранением и использованием резервов</w:t>
      </w:r>
      <w:r>
        <w:rPr/>
        <w:t xml:space="preserve"> </w:t>
      </w:r>
      <w:r>
        <w:rPr>
          <w:rFonts w:cs="Liberation Serif" w:ascii="Liberation Serif" w:hAnsi="Liberation Serif"/>
          <w:sz w:val="28"/>
          <w:szCs w:val="28"/>
        </w:rPr>
        <w:t>осуществляет</w:t>
      </w:r>
      <w:r>
        <w:rPr/>
        <w:t xml:space="preserve"> </w:t>
      </w:r>
      <w:r>
        <w:rPr>
          <w:rFonts w:cs="Liberation Serif" w:ascii="Liberation Serif" w:hAnsi="Liberation Serif"/>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Финансирование создания, накопления, хранения, использования, восполнения резервов (запасов) средств оповещения, ремонта, аренды и охраны складов, оплата работ, связанных с перемещением, консервацией, проведением лабораторных испытаний и технических проверок, осуществляется в соответствии с законодательством Российской Федерации.</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Финансирование расходов на указанные цели осуществляется за счет:</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-средств местных бюджетов - местные резервы технических средств оповещения;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-собственных средств предприятий, учреждений и организаций - объектовые резервы технических средств оповещения.</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t>Вопросы создания резерва средств оповещения осуществлять в рамках разработки и реализации региональных и муниципальных целевых программ по гражданской обороне и по защите населения от чрезвычайных ситуаций.</w:t>
      </w:r>
    </w:p>
    <w:p>
      <w:pPr>
        <w:pStyle w:val="ConsPlusNormal"/>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III. Места и условия хранения резервов средств</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оповещения населения</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r>
    </w:p>
    <w:p>
      <w:pPr>
        <w:pStyle w:val="Normal"/>
        <w:spacing w:lineRule="auto" w:line="240" w:before="0" w:after="0"/>
        <w:ind w:left="0" w:right="0" w:firstLine="709"/>
        <w:jc w:val="both"/>
        <w:rPr/>
      </w:pPr>
      <w:r>
        <w:rPr>
          <w:rFonts w:cs="Liberation Serif" w:ascii="Liberation Serif" w:hAnsi="Liberation Serif"/>
          <w:sz w:val="28"/>
          <w:szCs w:val="28"/>
          <w:lang w:eastAsia="ru-RU"/>
        </w:rPr>
        <w:t>Резервы создаются заблаговременно в мирное время и хранятся в условиях, отвечающих установленным требованиям по обеспечению их сохранности. Складские помещения, используемые для хранения резервов технических средств оповещения, должны удовлетворять соответствующим требованиям нормативной технической документации (техническим условиям на технические средства оповещения и т.д.),</w:t>
      </w:r>
      <w:r>
        <w:rPr/>
        <w:t xml:space="preserve"> </w:t>
      </w:r>
      <w:r>
        <w:rPr>
          <w:rFonts w:cs="Liberation Serif" w:ascii="Liberation Serif" w:hAnsi="Liberation Serif"/>
          <w:sz w:val="28"/>
          <w:szCs w:val="28"/>
          <w:lang w:eastAsia="ru-RU"/>
        </w:rPr>
        <w:t>в соответствии с "Рекомендациями по определению объемов необходимых резервов средств оповещения в субъектах Российской Федерации, места и условия их хранения" (утв. МЧС России 24.11.2015 N 2-4-87-43-33/11).</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Основной задачей хранения резервов средств оповещения населения является обеспечение его количественной и качественной сохранности в течение всего периода хранения, а также обеспечение постоянной готовности к быстрой выдаче по предназначению.</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Выполнение основной задачи обеспечивается:</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правильным размещением, устройством, оборудованием и использованием складов;</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тщательным приемом поступающих технических средств оповещения населения и устранением выявленных недостатков;</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подготовкой технических средств оповещения населения к хранению с применением консервации;</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подготовкой мест хранения и поддержанием в них условий, снижающих влияние окружающей среды на материальные ресурсы;</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созданием необходимых условий хранения для каждого вида технических средств оповещения населения (температура, относительная влажность воздуха, вентиляция) и соблюдением санитарно-гигиенических требований;</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постоянным наблюдением за качественным состоянием хранимых технических средств оповещения населения и своевременное проведение мероприятий, обеспечивающих их сохранность (очистка, просушка, консервация, техническое обслуживание, техническая поверка, лабораторные испытания, переконсервация, и др.);</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проведением периодических проверок технических средств оповещения населения, условий и мест их хранения;</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максимальной механизацией погрузочно-разгрузочных и внутрискладских работ при приемке, складировании, отпуске, консервации и подработке материальных ресурсов;</w:t>
      </w:r>
    </w:p>
    <w:p>
      <w:pPr>
        <w:pStyle w:val="Normal"/>
        <w:spacing w:lineRule="auto" w:line="240" w:before="0" w:after="0"/>
        <w:ind w:left="0" w:right="0" w:firstLine="709"/>
        <w:jc w:val="both"/>
        <w:rPr>
          <w:rFonts w:ascii="Liberation Serif" w:hAnsi="Liberation Serif" w:cs="Liberation Serif"/>
          <w:sz w:val="28"/>
          <w:szCs w:val="28"/>
          <w:lang w:eastAsia="ru-RU"/>
        </w:rPr>
      </w:pPr>
      <w:r>
        <w:rPr>
          <w:rFonts w:cs="Liberation Serif" w:ascii="Liberation Serif" w:hAnsi="Liberation Serif"/>
          <w:sz w:val="28"/>
          <w:szCs w:val="28"/>
          <w:lang w:eastAsia="ru-RU"/>
        </w:rPr>
        <w:t>- своевременной заменой и освежением материальных ресурсов в соответствии с установленными сроками хранения.</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Резервные технические средства оповещения, предназначенные для восстановления функционирования муниципальной и объектовых систем оповещения населения и КСЭОН, должны храниться на объектах, предназначенных для хранения имущества резерва материальных ресурсов для ликвидации чрезвычайных ситуаций (в целях гражданской обороны) Камышловского городского округа в заводской упаковке.</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Резервные технические средства оповещения предназначенные для восстановления функционирования объектовых систем оповещения должны, хранится в местах хранения имущества связи соответствующих предприятий (учреждений, организаций) в заводской упаковке.</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Резервные технические средства носимых и мобильных средств оповещения хранятся в складских помещениях органов повседневного управления, Единой дежурно-диспетчерской службе Камышловского городского округа и дежурно-диспетчерских служб организаций с возможностью их задействования в кратчайшие сроки.</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r>
    </w:p>
    <w:p>
      <w:pPr>
        <w:pStyle w:val="ListParagraph"/>
        <w:spacing w:lineRule="auto" w:line="240" w:before="0" w:after="0"/>
        <w:ind w:left="720" w:right="0" w:firstLine="709"/>
        <w:contextualSpacing/>
        <w:jc w:val="center"/>
        <w:rPr>
          <w:rFonts w:ascii="Liberation Serif" w:hAnsi="Liberation Serif"/>
          <w:b/>
          <w:b/>
          <w:sz w:val="28"/>
          <w:szCs w:val="28"/>
          <w:lang w:bidi="ru-RU"/>
        </w:rPr>
      </w:pPr>
      <w:r>
        <w:rPr>
          <w:rFonts w:ascii="Liberation Serif" w:hAnsi="Liberation Serif"/>
          <w:b/>
          <w:sz w:val="28"/>
          <w:szCs w:val="28"/>
          <w:lang w:bidi="ru-RU"/>
        </w:rPr>
        <w:t>IV. Порядок определения номенклатуры резервов технических средств оповещения</w:t>
      </w:r>
    </w:p>
    <w:p>
      <w:pPr>
        <w:pStyle w:val="ListParagraph"/>
        <w:spacing w:lineRule="auto" w:line="240" w:before="0" w:after="0"/>
        <w:ind w:left="0" w:right="0" w:firstLine="709"/>
        <w:contextualSpacing/>
        <w:jc w:val="center"/>
        <w:rPr>
          <w:rFonts w:ascii="Liberation Serif" w:hAnsi="Liberation Serif"/>
          <w:sz w:val="28"/>
          <w:szCs w:val="28"/>
          <w:lang w:bidi="ru-RU"/>
        </w:rPr>
      </w:pPr>
      <w:r>
        <w:rPr>
          <w:rFonts w:ascii="Liberation Serif" w:hAnsi="Liberation Serif"/>
          <w:sz w:val="28"/>
          <w:szCs w:val="28"/>
          <w:lang w:bidi="ru-RU"/>
        </w:rPr>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Номенклатура резервов технических средств оповещения определяется создающими их органами и (или) организациями, с учетом данных рекомендаций, исходя из:</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 созданных на соответствующих территориях и в организациях региональных, муниципальных, локальных систем оповещения, КСЭОН и других исходных данных, принятых для разработки планов действий по предупреждению и ликвидации чрезвычайных ситуаций (планов гражданской обороны и защиты населения);</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 необходимости обеспечения различных режимов функционирования региональных, местных, локальных систем оповещения населения и КСЭОН, как в мирное так и военное время;</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 площади территорий (населенных пунктов (районов)), неохваченных автоматизированными системами оповещения населения;</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 потребности в обеспечении оповещения населения при частичном нарушении функционирования систем оповещения вследствие военных конфликтов или возникновения чрезвычайных ситуаций природного и техногенного характера;</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 норм минимально необходимой достаточности резервов;</w:t>
      </w:r>
    </w:p>
    <w:p>
      <w:pPr>
        <w:pStyle w:val="ListParagraph"/>
        <w:spacing w:lineRule="auto" w:line="240" w:before="0" w:after="0"/>
        <w:ind w:left="0" w:right="0" w:firstLine="709"/>
        <w:contextualSpacing/>
        <w:jc w:val="both"/>
        <w:rPr>
          <w:rFonts w:ascii="Liberation Serif" w:hAnsi="Liberation Serif"/>
          <w:sz w:val="28"/>
          <w:szCs w:val="28"/>
          <w:lang w:bidi="ru-RU"/>
        </w:rPr>
      </w:pPr>
      <w:r>
        <w:rPr>
          <w:rFonts w:ascii="Liberation Serif" w:hAnsi="Liberation Serif"/>
          <w:sz w:val="28"/>
          <w:szCs w:val="28"/>
          <w:lang w:bidi="ru-RU"/>
        </w:rPr>
        <w:t>- природных, экономических и иных особенностей территорий, в соответствии с "Рекомендациями по определению объемов необходимых резервов средств оповещения в субъектах Российской Федерации, места и условия их хранения" (утв. МЧС России 24.11.2015 N 2-4-87-43-33/11).</w:t>
      </w:r>
    </w:p>
    <w:p>
      <w:pPr>
        <w:pStyle w:val="Normal"/>
        <w:spacing w:lineRule="auto" w:line="240" w:before="0" w:after="0"/>
        <w:ind w:left="0" w:right="0" w:firstLine="709"/>
        <w:jc w:val="both"/>
        <w:rPr/>
      </w:pPr>
      <w:r>
        <w:rPr>
          <w:rFonts w:ascii="Liberation Serif" w:hAnsi="Liberation Serif"/>
          <w:sz w:val="28"/>
          <w:szCs w:val="28"/>
          <w:lang w:bidi="ru-RU"/>
        </w:rPr>
        <w:t xml:space="preserve"> </w:t>
      </w:r>
      <w:r>
        <w:rPr>
          <w:rFonts w:ascii="Liberation Serif" w:hAnsi="Liberation Serif"/>
          <w:sz w:val="28"/>
          <w:szCs w:val="28"/>
          <w:lang w:bidi="ru-RU"/>
        </w:rPr>
        <w:t>Номенклатура запасов мобильных (перевозимых и переносных) технических средств оповещения муниципальной системы оповещения Камышловского городского округа указана в Приложении 1 к настоящему Порядку</w:t>
      </w:r>
      <w:r>
        <w:rPr/>
        <w:t xml:space="preserve"> </w:t>
      </w:r>
      <w:r>
        <w:rPr>
          <w:rFonts w:ascii="Liberation Serif" w:hAnsi="Liberation Serif"/>
          <w:sz w:val="28"/>
          <w:szCs w:val="28"/>
          <w:lang w:bidi="ru-RU"/>
        </w:rPr>
        <w:t>определения объемов необходимых резервов, места и условия хранения средств оповещения муниципальной системы оповещения населения Камышловского городского округа.</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r>
    </w:p>
    <w:p>
      <w:pPr>
        <w:pStyle w:val="Normal"/>
        <w:spacing w:lineRule="auto" w:line="240" w:before="0" w:after="0"/>
        <w:ind w:left="0" w:right="0" w:firstLine="709"/>
        <w:jc w:val="center"/>
        <w:rPr>
          <w:rFonts w:ascii="Liberation Serif" w:hAnsi="Liberation Serif"/>
          <w:b/>
          <w:b/>
          <w:sz w:val="28"/>
          <w:szCs w:val="28"/>
          <w:lang w:bidi="ru-RU"/>
        </w:rPr>
      </w:pPr>
      <w:r>
        <w:rPr>
          <w:rFonts w:ascii="Liberation Serif" w:hAnsi="Liberation Serif"/>
          <w:b/>
          <w:sz w:val="28"/>
          <w:szCs w:val="28"/>
          <w:lang w:bidi="ru-RU"/>
        </w:rPr>
        <w:t>V. Определение объемов накопления резервов технических</w:t>
      </w:r>
    </w:p>
    <w:p>
      <w:pPr>
        <w:pStyle w:val="Normal"/>
        <w:spacing w:lineRule="auto" w:line="240" w:before="0" w:after="0"/>
        <w:ind w:left="0" w:right="0" w:firstLine="709"/>
        <w:jc w:val="center"/>
        <w:rPr>
          <w:rFonts w:ascii="Liberation Serif" w:hAnsi="Liberation Serif"/>
          <w:b/>
          <w:b/>
          <w:sz w:val="28"/>
          <w:szCs w:val="28"/>
          <w:lang w:bidi="ru-RU"/>
        </w:rPr>
      </w:pPr>
      <w:r>
        <w:rPr>
          <w:rFonts w:ascii="Liberation Serif" w:hAnsi="Liberation Serif"/>
          <w:b/>
          <w:sz w:val="28"/>
          <w:szCs w:val="28"/>
          <w:lang w:bidi="ru-RU"/>
        </w:rPr>
        <w:t>средств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При определении объемов накопления резервов технических средств оповещения муниципальной системы оповещения Камышловского городского округа, КСЭОН и объектовых резервов, учитываются объемы средств, накопленных для ликвидации чрезвычайных ситуаций природного и техногенного характера.</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Объемы резервов технических средств оповещения включая мобильные и носимые определяются исходя из следующих расчетов:</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а) комплексы технических средств оповещения - 5% общего количества действующих технических средств оповещения на территории субъектов Российской Федерации, муниципальных образований и предприятий (учреждений, организаций);</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б) мобильные и носимые технические средства оповещения - для каждого отдаленного, труднодоступного сельского населенного пункта, не имеющего автоматизированную систему оповещения, а также:</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xml:space="preserve">на региональном уровне - минимум 1 комплект оборудования оповещения населения в зоне предполагаемой чрезвычайной ситуации регионального характера и (или) межмуниципального характера </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 xml:space="preserve">на муниципальном уровне - дополнительно к рассчитанному количеству плюс минимум 1 комплект оборудования оповещения населения в зоне предполагаемой чрезвычайной ситуации муниципального характера </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на объектовом уровне - минимум 1 комплект оборудования оповещения населения в зоне чрезвычайной ситуации локального характера при отсутствии локальной системы оповещения;</w:t>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t>в) номенклатура ЗИП (ЗИП-О, ЗИП-Г) для технических средств оповещения и их объемы накопления определяются, как правило, проектными организациями, в ходе проектирования и строительства региональных, местных, локальных систем оповещения населения, КСЭОН, с учетом расчетов показателей надежности и устойчивости их в различных режимах функционирования, как в мирное так и военное время.</w:t>
      </w:r>
    </w:p>
    <w:tbl>
      <w:tblPr>
        <w:tblW w:w="9345" w:type="dxa"/>
        <w:jc w:val="left"/>
        <w:tblInd w:w="0" w:type="dxa"/>
        <w:tblCellMar>
          <w:top w:w="0" w:type="dxa"/>
          <w:left w:w="108" w:type="dxa"/>
          <w:bottom w:w="0" w:type="dxa"/>
          <w:right w:w="108" w:type="dxa"/>
        </w:tblCellMar>
      </w:tblPr>
      <w:tblGrid>
        <w:gridCol w:w="4710"/>
        <w:gridCol w:w="4635"/>
      </w:tblGrid>
      <w:tr>
        <w:trPr/>
        <w:tc>
          <w:tcPr>
            <w:tcW w:w="4710" w:type="dxa"/>
            <w:tcBorders/>
            <w:shd w:fill="auto" w:val="clear"/>
          </w:tcPr>
          <w:p>
            <w:pPr>
              <w:pStyle w:val="Normal"/>
              <w:widowControl/>
              <w:spacing w:lineRule="auto" w:line="240" w:before="0" w:after="0"/>
              <w:jc w:val="both"/>
              <w:rPr>
                <w:rFonts w:ascii="Liberation Serif" w:hAnsi="Liberation Serif" w:eastAsia="Calibri"/>
                <w:kern w:val="0"/>
                <w:sz w:val="28"/>
                <w:szCs w:val="28"/>
                <w:lang w:val="ru-RU" w:eastAsia="en-US" w:bidi="ru-RU"/>
              </w:rPr>
            </w:pPr>
            <w:r>
              <w:rPr>
                <w:rFonts w:eastAsia="Calibri" w:ascii="Liberation Serif" w:hAnsi="Liberation Serif"/>
                <w:kern w:val="0"/>
                <w:sz w:val="28"/>
                <w:szCs w:val="28"/>
                <w:lang w:val="ru-RU" w:eastAsia="en-US" w:bidi="ru-RU"/>
              </w:rPr>
            </w:r>
          </w:p>
        </w:tc>
        <w:tc>
          <w:tcPr>
            <w:tcW w:w="4635" w:type="dxa"/>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ru-RU"/>
              </w:rPr>
            </w:pPr>
            <w:r>
              <w:rPr>
                <w:rFonts w:eastAsia="Calibri" w:ascii="Liberation Serif" w:hAnsi="Liberation Serif"/>
                <w:kern w:val="0"/>
                <w:sz w:val="24"/>
                <w:szCs w:val="24"/>
                <w:lang w:val="ru-RU" w:eastAsia="en-US" w:bidi="ru-RU"/>
              </w:rPr>
              <w:t xml:space="preserve">Приложение </w:t>
            </w:r>
          </w:p>
          <w:p>
            <w:pPr>
              <w:pStyle w:val="Normal"/>
              <w:widowControl/>
              <w:spacing w:lineRule="auto" w:line="240" w:before="0" w:after="0"/>
              <w:jc w:val="center"/>
              <w:rPr>
                <w:rFonts w:ascii="Liberation Serif" w:hAnsi="Liberation Serif" w:eastAsia="Calibri"/>
                <w:kern w:val="0"/>
                <w:sz w:val="24"/>
                <w:szCs w:val="24"/>
                <w:lang w:val="ru-RU" w:eastAsia="en-US"/>
              </w:rPr>
            </w:pPr>
            <w:r>
              <w:rPr>
                <w:rFonts w:eastAsia="Calibri" w:ascii="Liberation Serif" w:hAnsi="Liberation Serif"/>
                <w:kern w:val="0"/>
                <w:sz w:val="24"/>
                <w:szCs w:val="24"/>
                <w:lang w:val="ru-RU" w:eastAsia="en-US" w:bidi="ru-RU"/>
              </w:rPr>
              <w:t>К Порядку</w:t>
            </w:r>
            <w:r>
              <w:rPr>
                <w:rFonts w:eastAsia="Calibri" w:ascii="Liberation Serif" w:hAnsi="Liberation Serif"/>
                <w:kern w:val="0"/>
                <w:sz w:val="24"/>
                <w:szCs w:val="24"/>
                <w:lang w:val="ru-RU" w:eastAsia="en-US"/>
              </w:rPr>
              <w:t xml:space="preserve"> </w:t>
            </w:r>
            <w:r>
              <w:rPr>
                <w:rFonts w:eastAsia="Calibri" w:ascii="Liberation Serif" w:hAnsi="Liberation Serif"/>
                <w:kern w:val="0"/>
                <w:sz w:val="24"/>
                <w:szCs w:val="24"/>
                <w:lang w:val="ru-RU" w:eastAsia="en-US" w:bidi="ru-RU"/>
              </w:rPr>
              <w:t>определения объемов необходимых резервов, места и условия хранения средств оповещения муниципальной системы оповещения населения Камышловского городского округа</w:t>
            </w:r>
          </w:p>
        </w:tc>
      </w:tr>
    </w:tbl>
    <w:p>
      <w:pPr>
        <w:pStyle w:val="Normal"/>
        <w:jc w:val="both"/>
        <w:rPr>
          <w:rFonts w:ascii="Liberation Serif" w:hAnsi="Liberation Serif"/>
          <w:sz w:val="28"/>
          <w:szCs w:val="28"/>
        </w:rPr>
      </w:pPr>
      <w:r>
        <w:rPr>
          <w:rFonts w:ascii="Liberation Serif" w:hAnsi="Liberation Serif"/>
          <w:sz w:val="28"/>
          <w:szCs w:val="28"/>
        </w:rPr>
      </w:r>
    </w:p>
    <w:p>
      <w:pPr>
        <w:pStyle w:val="Normal"/>
        <w:spacing w:before="0" w:after="0"/>
        <w:jc w:val="center"/>
        <w:rPr>
          <w:rFonts w:ascii="Liberation Serif" w:hAnsi="Liberation Serif"/>
          <w:b/>
          <w:b/>
          <w:sz w:val="28"/>
          <w:szCs w:val="28"/>
        </w:rPr>
      </w:pPr>
      <w:r>
        <w:rPr>
          <w:rFonts w:ascii="Liberation Serif" w:hAnsi="Liberation Serif"/>
          <w:b/>
          <w:sz w:val="28"/>
          <w:szCs w:val="28"/>
        </w:rPr>
        <w:t>Номенклатура запасов</w:t>
      </w:r>
    </w:p>
    <w:p>
      <w:pPr>
        <w:pStyle w:val="Normal"/>
        <w:spacing w:before="0" w:after="0"/>
        <w:jc w:val="center"/>
        <w:rPr>
          <w:rFonts w:ascii="Liberation Serif" w:hAnsi="Liberation Serif"/>
          <w:b/>
          <w:b/>
          <w:sz w:val="28"/>
          <w:szCs w:val="28"/>
        </w:rPr>
      </w:pPr>
      <w:r>
        <w:rPr>
          <w:rFonts w:ascii="Liberation Serif" w:hAnsi="Liberation Serif"/>
          <w:b/>
          <w:sz w:val="28"/>
          <w:szCs w:val="28"/>
        </w:rPr>
        <w:t>мобильных (перевозимых и переносных) технических средств оповещения муниципальной системы оповещения Камышловского городского округа</w:t>
      </w:r>
    </w:p>
    <w:p>
      <w:pPr>
        <w:pStyle w:val="Normal"/>
        <w:spacing w:before="0" w:after="0"/>
        <w:jc w:val="center"/>
        <w:rPr>
          <w:rFonts w:ascii="Liberation Serif" w:hAnsi="Liberation Serif"/>
          <w:b/>
          <w:b/>
          <w:sz w:val="28"/>
          <w:szCs w:val="28"/>
        </w:rPr>
      </w:pPr>
      <w:r>
        <w:rPr>
          <w:rFonts w:ascii="Liberation Serif" w:hAnsi="Liberation Serif"/>
          <w:b/>
          <w:sz w:val="28"/>
          <w:szCs w:val="28"/>
        </w:rPr>
      </w:r>
    </w:p>
    <w:tbl>
      <w:tblPr>
        <w:tblW w:w="9345" w:type="dxa"/>
        <w:jc w:val="left"/>
        <w:tblInd w:w="5" w:type="dxa"/>
        <w:tblCellMar>
          <w:top w:w="0" w:type="dxa"/>
          <w:left w:w="108" w:type="dxa"/>
          <w:bottom w:w="0" w:type="dxa"/>
          <w:right w:w="108" w:type="dxa"/>
        </w:tblCellMar>
      </w:tblPr>
      <w:tblGrid>
        <w:gridCol w:w="703"/>
        <w:gridCol w:w="3969"/>
        <w:gridCol w:w="2336"/>
        <w:gridCol w:w="2337"/>
      </w:tblGrid>
      <w:tr>
        <w:trPr>
          <w:trHeight w:val="323" w:hRule="atLeast"/>
        </w:trPr>
        <w:tc>
          <w:tcPr>
            <w:tcW w:w="70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п/п</w:t>
            </w:r>
          </w:p>
        </w:tc>
        <w:tc>
          <w:tcPr>
            <w:tcW w:w="396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Наименование объекта создания запасов мобильных (перевозимых и переносных) технических средств</w:t>
            </w:r>
          </w:p>
        </w:tc>
        <w:tc>
          <w:tcPr>
            <w:tcW w:w="46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 xml:space="preserve">Нормы накопления различных типов(перевозимых и переносных) технических средств </w:t>
            </w:r>
          </w:p>
        </w:tc>
      </w:tr>
      <w:tr>
        <w:trPr>
          <w:trHeight w:val="322" w:hRule="atLeast"/>
        </w:trPr>
        <w:tc>
          <w:tcPr>
            <w:tcW w:w="70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39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lineRule="auto" w:line="252" w:before="0" w:after="160"/>
              <w:jc w:val="left"/>
              <w:textAlignment w:val="baseline"/>
              <w:rPr/>
            </w:pPr>
            <w:r>
              <w:rPr/>
            </w:r>
          </w:p>
        </w:tc>
        <w:tc>
          <w:tcPr>
            <w:tcW w:w="23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Мобильная звукоусилительная станция мощностью</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До 1000 Вт</w:t>
            </w:r>
          </w:p>
        </w:tc>
        <w:tc>
          <w:tcPr>
            <w:tcW w:w="23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Переносные экектросирены</w:t>
            </w:r>
          </w:p>
        </w:tc>
      </w:tr>
      <w:tr>
        <w:trPr/>
        <w:tc>
          <w:tcPr>
            <w:tcW w:w="934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муниципальная система оповещения</w:t>
            </w:r>
          </w:p>
        </w:tc>
      </w:tr>
      <w:tr>
        <w:trPr/>
        <w:tc>
          <w:tcPr>
            <w:tcW w:w="7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1</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Камышловский городской округ</w:t>
            </w:r>
          </w:p>
        </w:tc>
        <w:tc>
          <w:tcPr>
            <w:tcW w:w="23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1 комплект</w:t>
            </w:r>
          </w:p>
        </w:tc>
        <w:tc>
          <w:tcPr>
            <w:tcW w:w="23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1 единица на</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10 тыс. человек населения МО</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(не менее 3-х)</w:t>
            </w:r>
          </w:p>
        </w:tc>
      </w:tr>
      <w:tr>
        <w:trPr/>
        <w:tc>
          <w:tcPr>
            <w:tcW w:w="934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b/>
                <w:b/>
                <w:kern w:val="0"/>
                <w:sz w:val="24"/>
                <w:szCs w:val="24"/>
                <w:lang w:val="ru-RU" w:eastAsia="en-US" w:bidi="ar-SA"/>
              </w:rPr>
            </w:pPr>
            <w:r>
              <w:rPr>
                <w:rFonts w:eastAsia="Calibri" w:ascii="Liberation Serif" w:hAnsi="Liberation Serif"/>
                <w:b/>
                <w:kern w:val="0"/>
                <w:sz w:val="24"/>
                <w:szCs w:val="24"/>
                <w:lang w:val="ru-RU" w:eastAsia="en-US" w:bidi="ar-SA"/>
              </w:rPr>
              <w:t>объектовая система оповещения</w:t>
            </w:r>
          </w:p>
        </w:tc>
      </w:tr>
      <w:tr>
        <w:trPr/>
        <w:tc>
          <w:tcPr>
            <w:tcW w:w="7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2</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Образовательное учреждение</w:t>
            </w:r>
          </w:p>
        </w:tc>
        <w:tc>
          <w:tcPr>
            <w:tcW w:w="23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w:t>
            </w:r>
          </w:p>
        </w:tc>
        <w:tc>
          <w:tcPr>
            <w:tcW w:w="23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2 единицы на каждые 3000 человек</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(не менее 2-х)</w:t>
            </w:r>
          </w:p>
        </w:tc>
      </w:tr>
      <w:tr>
        <w:trPr/>
        <w:tc>
          <w:tcPr>
            <w:tcW w:w="7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3</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Учреждение здравоохранения</w:t>
            </w:r>
          </w:p>
        </w:tc>
        <w:tc>
          <w:tcPr>
            <w:tcW w:w="23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w:t>
            </w:r>
          </w:p>
        </w:tc>
        <w:tc>
          <w:tcPr>
            <w:tcW w:w="23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2 единицы на каждые 3000 человек</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(не менее 2-х)</w:t>
            </w:r>
          </w:p>
        </w:tc>
      </w:tr>
      <w:tr>
        <w:trPr/>
        <w:tc>
          <w:tcPr>
            <w:tcW w:w="7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4</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Места массового пребывания людей (вокзалы, универмаги, рынки, торгово-развлекательные центры, гипермаркеты, спортивно-оздоровительные центры, стадионы, бизнес-центры, объекты жилого назначения, театры, музеи и т.п. )</w:t>
            </w:r>
          </w:p>
        </w:tc>
        <w:tc>
          <w:tcPr>
            <w:tcW w:w="23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w:t>
            </w:r>
          </w:p>
        </w:tc>
        <w:tc>
          <w:tcPr>
            <w:tcW w:w="23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1 единица</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на каждые 2000 мест (посетителей)</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(не менее 1-ой единицы)</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r>
      <w:tr>
        <w:trPr/>
        <w:tc>
          <w:tcPr>
            <w:tcW w:w="7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5</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Потенциально опасный объект</w:t>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tc>
        <w:tc>
          <w:tcPr>
            <w:tcW w:w="23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r>
          </w:p>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w:t>
            </w:r>
          </w:p>
        </w:tc>
        <w:tc>
          <w:tcPr>
            <w:tcW w:w="23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jc w:val="center"/>
              <w:rPr>
                <w:rFonts w:ascii="Liberation Serif" w:hAnsi="Liberation Serif" w:eastAsia="Calibri"/>
                <w:kern w:val="0"/>
                <w:sz w:val="24"/>
                <w:szCs w:val="24"/>
                <w:lang w:val="ru-RU" w:eastAsia="en-US" w:bidi="ar-SA"/>
              </w:rPr>
            </w:pPr>
            <w:r>
              <w:rPr>
                <w:rFonts w:eastAsia="Calibri" w:ascii="Liberation Serif" w:hAnsi="Liberation Serif"/>
                <w:kern w:val="0"/>
                <w:sz w:val="24"/>
                <w:szCs w:val="24"/>
                <w:lang w:val="ru-RU" w:eastAsia="en-US" w:bidi="ar-SA"/>
              </w:rPr>
              <w:t>1 единица</w:t>
            </w:r>
          </w:p>
        </w:tc>
      </w:tr>
    </w:tbl>
    <w:p>
      <w:pPr>
        <w:pStyle w:val="Normal"/>
        <w:jc w:val="center"/>
        <w:rPr>
          <w:rFonts w:ascii="Liberation Serif" w:hAnsi="Liberation Serif"/>
          <w:sz w:val="28"/>
          <w:szCs w:val="28"/>
        </w:rPr>
      </w:pPr>
      <w:r>
        <w:rPr>
          <w:rFonts w:ascii="Liberation Serif" w:hAnsi="Liberation Serif"/>
          <w:sz w:val="28"/>
          <w:szCs w:val="28"/>
        </w:rPr>
      </w:r>
    </w:p>
    <w:p>
      <w:pPr>
        <w:pStyle w:val="Normal"/>
        <w:widowControl/>
        <w:suppressAutoHyphens w:val="true"/>
        <w:bidi w:val="0"/>
        <w:spacing w:lineRule="auto" w:line="240" w:before="0" w:after="0"/>
        <w:ind w:left="1757" w:right="0" w:hanging="1757"/>
        <w:jc w:val="both"/>
        <w:textAlignment w:val="baseline"/>
        <w:rPr/>
      </w:pPr>
      <w:r>
        <w:rPr>
          <w:rFonts w:ascii="Liberation Serif" w:hAnsi="Liberation Serif"/>
          <w:sz w:val="28"/>
          <w:szCs w:val="28"/>
        </w:rPr>
        <w:t>Примечание:     В качестве резерва мобильных средств оповещения населения привлекаются специальные транспортные средства, оборудованные средствами оповещения (громкоговорящей связи) операторов связи, подразделений МО МВД России «Камышловский»- 6 единиц, ГБУЗСО «Камышловская ЦРБ»- 4 единицы.</w:t>
      </w:r>
    </w:p>
    <w:p>
      <w:pPr>
        <w:pStyle w:val="Normal"/>
        <w:spacing w:lineRule="auto" w:line="240" w:before="0" w:after="0"/>
        <w:ind w:left="2268" w:right="0" w:hanging="1842"/>
        <w:jc w:val="both"/>
        <w:rPr>
          <w:rFonts w:ascii="Liberation Serif" w:hAnsi="Liberation Serif"/>
          <w:sz w:val="28"/>
          <w:szCs w:val="28"/>
        </w:rPr>
      </w:pPr>
      <w:r>
        <w:rPr>
          <w:rFonts w:ascii="Liberation Serif" w:hAnsi="Liberation Serif"/>
          <w:sz w:val="28"/>
          <w:szCs w:val="28"/>
        </w:rPr>
        <w:t xml:space="preserve">                                  </w:t>
      </w:r>
    </w:p>
    <w:p>
      <w:pPr>
        <w:pStyle w:val="Normal"/>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firstLine="709"/>
        <w:jc w:val="both"/>
        <w:rPr>
          <w:rFonts w:ascii="Liberation Serif" w:hAnsi="Liberation Serif"/>
          <w:sz w:val="28"/>
          <w:szCs w:val="28"/>
          <w:lang w:bidi="ru-RU"/>
        </w:rPr>
      </w:pPr>
      <w:r>
        <w:rPr>
          <w:rFonts w:ascii="Liberation Serif" w:hAnsi="Liberation Serif"/>
          <w:sz w:val="28"/>
          <w:szCs w:val="28"/>
          <w:lang w:bidi="ru-RU"/>
        </w:rPr>
      </w:r>
    </w:p>
    <w:p>
      <w:pPr>
        <w:pStyle w:val="Normal"/>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sectPr>
      <w:headerReference w:type="default" r:id="rId13"/>
      <w:footerReference w:type="default" r:id="rId14"/>
      <w:type w:val="nextPage"/>
      <w:pgSz w:w="11906" w:h="16838"/>
      <w:pgMar w:left="1701" w:right="567" w:header="1134" w:top="1548"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Liberation Serif">
    <w:altName w:val="Times New Roman"/>
    <w:charset w:val="cc"/>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rPr>
        <w:sz w:val="2"/>
        <w:szCs w:val="2"/>
      </w:rPr>
    </w:pPr>
    <w:r>
      <w:rPr>
        <w:sz w:val="2"/>
        <w:szCs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62</w:t>
    </w:r>
    <w:r>
      <w:rPr/>
      <w:fldChar w:fldCharType="end"/>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62</w:t>
    </w:r>
    <w:r>
      <w:rPr/>
      <w:fldChar w:fldCharType="end"/>
    </w:r>
  </w:p>
  <w:p>
    <w:pPr>
      <w:pStyle w:val="Style2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35</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52</w:t>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62</w:t>
    </w:r>
    <w:r>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0" w:hanging="0"/>
      </w:pPr>
      <w:rPr>
        <w:sz w:val="28"/>
        <w:szCs w:val="28"/>
        <w:rFonts w:ascii="Liberation Serif" w:hAnsi="Liberation Serif" w:eastAsia="Times New Roman"/>
      </w:rPr>
    </w:lvl>
    <w:lvl w:ilvl="1">
      <w:start w:val="0"/>
      <w:numFmt w:val="decimal"/>
      <w:lvlText w:val="%2"/>
      <w:lvlJc w:val="left"/>
      <w:pPr>
        <w:ind w:left="0" w:hanging="0"/>
      </w:pPr>
    </w:lvl>
    <w:lvl w:ilvl="2">
      <w:start w:val="0"/>
      <w:numFmt w:val="decimal"/>
      <w:lvlText w:val="%3"/>
      <w:lvlJc w:val="left"/>
      <w:pPr>
        <w:ind w:left="0" w:hanging="0"/>
      </w:pPr>
    </w:lvl>
    <w:lvl w:ilvl="3">
      <w:start w:val="0"/>
      <w:numFmt w:val="decimal"/>
      <w:lvlText w:val="%4"/>
      <w:lvlJc w:val="left"/>
      <w:pPr>
        <w:ind w:left="0" w:hanging="0"/>
      </w:pPr>
    </w:lvl>
    <w:lvl w:ilvl="4">
      <w:start w:val="0"/>
      <w:numFmt w:val="decimal"/>
      <w:lvlText w:val="%5"/>
      <w:lvlJc w:val="left"/>
      <w:pPr>
        <w:ind w:left="0" w:hanging="0"/>
      </w:pPr>
    </w:lvl>
    <w:lvl w:ilvl="5">
      <w:start w:val="0"/>
      <w:numFmt w:val="decimal"/>
      <w:lvlText w:val="%6"/>
      <w:lvlJc w:val="left"/>
      <w:pPr>
        <w:ind w:left="0" w:hanging="0"/>
      </w:pPr>
    </w:lvl>
    <w:lvl w:ilvl="6">
      <w:start w:val="0"/>
      <w:numFmt w:val="decimal"/>
      <w:lvlText w:val="%7"/>
      <w:lvlJc w:val="left"/>
      <w:pPr>
        <w:ind w:left="0" w:hanging="0"/>
      </w:pPr>
    </w:lvl>
    <w:lvl w:ilvl="7">
      <w:start w:val="0"/>
      <w:numFmt w:val="decimal"/>
      <w:lvlText w:val="%8"/>
      <w:lvlJc w:val="left"/>
      <w:pPr>
        <w:ind w:left="0" w:hanging="0"/>
      </w:pPr>
    </w:lvl>
    <w:lvl w:ilvl="8">
      <w:start w:val="0"/>
      <w:numFmt w:val="decimal"/>
      <w:lvlText w:val="%9"/>
      <w:lvlJc w:val="left"/>
      <w:pPr>
        <w:ind w:left="0" w:hanging="0"/>
      </w:pPr>
    </w:lvl>
  </w:abstractNum>
  <w:abstractNum w:abstractNumId="2">
    <w:lvl w:ilvl="0">
      <w:start w:val="2"/>
      <w:numFmt w:val="decimal"/>
      <w:lvlText w:val="%1"/>
      <w:lvlJc w:val="left"/>
      <w:pPr>
        <w:ind w:left="0" w:hanging="0"/>
      </w:pPr>
      <w:rPr>
        <w:sz w:val="28"/>
        <w:szCs w:val="28"/>
        <w:rFonts w:ascii="Liberation Serif" w:hAnsi="Liberation Serif" w:eastAsia="Times New Roman"/>
      </w:rPr>
    </w:lvl>
    <w:lvl w:ilvl="1">
      <w:start w:val="0"/>
      <w:numFmt w:val="decimal"/>
      <w:lvlText w:val="%2"/>
      <w:lvlJc w:val="left"/>
      <w:pPr>
        <w:ind w:left="0" w:hanging="0"/>
      </w:pPr>
    </w:lvl>
    <w:lvl w:ilvl="2">
      <w:start w:val="0"/>
      <w:numFmt w:val="decimal"/>
      <w:lvlText w:val="%3"/>
      <w:lvlJc w:val="left"/>
      <w:pPr>
        <w:ind w:left="0" w:hanging="0"/>
      </w:pPr>
    </w:lvl>
    <w:lvl w:ilvl="3">
      <w:start w:val="0"/>
      <w:numFmt w:val="decimal"/>
      <w:lvlText w:val="%4"/>
      <w:lvlJc w:val="left"/>
      <w:pPr>
        <w:ind w:left="0" w:hanging="0"/>
      </w:pPr>
    </w:lvl>
    <w:lvl w:ilvl="4">
      <w:start w:val="0"/>
      <w:numFmt w:val="decimal"/>
      <w:lvlText w:val="%5"/>
      <w:lvlJc w:val="left"/>
      <w:pPr>
        <w:ind w:left="0" w:hanging="0"/>
      </w:pPr>
    </w:lvl>
    <w:lvl w:ilvl="5">
      <w:start w:val="0"/>
      <w:numFmt w:val="decimal"/>
      <w:lvlText w:val="%6"/>
      <w:lvlJc w:val="left"/>
      <w:pPr>
        <w:ind w:left="0" w:hanging="0"/>
      </w:pPr>
    </w:lvl>
    <w:lvl w:ilvl="6">
      <w:start w:val="0"/>
      <w:numFmt w:val="decimal"/>
      <w:lvlText w:val="%7"/>
      <w:lvlJc w:val="left"/>
      <w:pPr>
        <w:ind w:left="0" w:hanging="0"/>
      </w:pPr>
    </w:lvl>
    <w:lvl w:ilvl="7">
      <w:start w:val="0"/>
      <w:numFmt w:val="decimal"/>
      <w:lvlText w:val="%8"/>
      <w:lvlJc w:val="left"/>
      <w:pPr>
        <w:ind w:left="0" w:hanging="0"/>
      </w:pPr>
    </w:lvl>
    <w:lvl w:ilvl="8">
      <w:start w:val="0"/>
      <w:numFmt w:val="decimal"/>
      <w:lvlText w:val="%9"/>
      <w:lvlJc w:val="left"/>
      <w:pPr>
        <w:ind w:left="0" w:hanging="0"/>
      </w:pPr>
    </w:lvl>
  </w:abstractNum>
  <w:abstractNum w:abstractNumId="3">
    <w:lvl w:ilvl="0">
      <w:start w:val="3"/>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4">
    <w:lvl w:ilvl="0">
      <w:start w:val="12"/>
      <w:numFmt w:val="decimal"/>
      <w:lvlText w:val="%1"/>
      <w:lvlJc w:val="left"/>
      <w:pPr>
        <w:ind w:left="0" w:hanging="0"/>
      </w:pPr>
      <w:rPr>
        <w:smallCaps w:val="false"/>
        <w:caps w:val="false"/>
        <w:dstrike w:val="false"/>
        <w:strike w:val="false"/>
        <w:sz w:val="28"/>
        <w:spacing w:val="0"/>
        <w:i w:val="false"/>
        <w:u w:val="none"/>
        <w:b w:val="false"/>
        <w:szCs w:val="28"/>
        <w:iCs w:val="false"/>
        <w:bCs w:val="false"/>
        <w:w w:val="100"/>
        <w:rFonts w:ascii="Liberation Serif" w:hAnsi="Liberation Serif" w:eastAsia="Times New Roman" w:cs="Times New Roman"/>
        <w:color w:val="000000"/>
        <w:lang w:val="ru-RU" w:eastAsia="ru-RU" w:bidi="ru-RU"/>
      </w:rPr>
    </w:lvl>
  </w:abstractNum>
  <w:abstractNum w:abstractNumId="5">
    <w:lvl w:ilvl="0">
      <w:start w:val="20"/>
      <w:numFmt w:val="decimal"/>
      <w:lvlText w:val="%1"/>
      <w:lvlJc w:val="left"/>
      <w:pPr>
        <w:ind w:left="1226" w:hanging="375"/>
      </w:pPr>
      <w:rPr>
        <w:b w:val="false"/>
        <w:bCs w:val="false"/>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6">
    <w:lvl w:ilvl="0">
      <w:start w:val="39"/>
      <w:numFmt w:val="decimal"/>
      <w:lvlText w:val="%1"/>
      <w:lvlJc w:val="left"/>
      <w:pPr>
        <w:ind w:left="1085" w:hanging="375"/>
      </w:pPr>
      <w:rPr>
        <w:b w:val="false"/>
        <w:bCs w:val="false"/>
      </w:rPr>
    </w:lvl>
    <w:lvl w:ilvl="1">
      <w:start w:val="1"/>
      <w:numFmt w:val="lowerLetter"/>
      <w:lvlText w:val="%1.%2"/>
      <w:lvlJc w:val="left"/>
      <w:pPr>
        <w:ind w:left="1790" w:hanging="360"/>
      </w:pPr>
    </w:lvl>
    <w:lvl w:ilvl="2">
      <w:start w:val="1"/>
      <w:numFmt w:val="lowerRoman"/>
      <w:lvlText w:val="%2.%3"/>
      <w:lvlJc w:val="right"/>
      <w:pPr>
        <w:ind w:left="2510" w:hanging="180"/>
      </w:pPr>
    </w:lvl>
    <w:lvl w:ilvl="3">
      <w:start w:val="1"/>
      <w:numFmt w:val="decimal"/>
      <w:lvlText w:val="%3.%4"/>
      <w:lvlJc w:val="left"/>
      <w:pPr>
        <w:ind w:left="3230" w:hanging="360"/>
      </w:pPr>
    </w:lvl>
    <w:lvl w:ilvl="4">
      <w:start w:val="1"/>
      <w:numFmt w:val="lowerLetter"/>
      <w:lvlText w:val="%4.%5"/>
      <w:lvlJc w:val="left"/>
      <w:pPr>
        <w:ind w:left="3950" w:hanging="360"/>
      </w:pPr>
    </w:lvl>
    <w:lvl w:ilvl="5">
      <w:start w:val="1"/>
      <w:numFmt w:val="lowerRoman"/>
      <w:lvlText w:val="%5.%6"/>
      <w:lvlJc w:val="right"/>
      <w:pPr>
        <w:ind w:left="4670" w:hanging="180"/>
      </w:pPr>
    </w:lvl>
    <w:lvl w:ilvl="6">
      <w:start w:val="1"/>
      <w:numFmt w:val="decimal"/>
      <w:lvlText w:val="%6.%7"/>
      <w:lvlJc w:val="left"/>
      <w:pPr>
        <w:ind w:left="5390" w:hanging="360"/>
      </w:pPr>
    </w:lvl>
    <w:lvl w:ilvl="7">
      <w:start w:val="1"/>
      <w:numFmt w:val="lowerLetter"/>
      <w:lvlText w:val="%7.%8"/>
      <w:lvlJc w:val="left"/>
      <w:pPr>
        <w:ind w:left="6110" w:hanging="360"/>
      </w:pPr>
    </w:lvl>
    <w:lvl w:ilvl="8">
      <w:start w:val="1"/>
      <w:numFmt w:val="lowerRoman"/>
      <w:lvlText w:val="%8.%9"/>
      <w:lvlJc w:val="right"/>
      <w:pPr>
        <w:ind w:left="6830" w:hanging="180"/>
      </w:pPr>
    </w:lvl>
  </w:abstractNum>
  <w:abstractNum w:abstractNumId="7">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szCs w:val="22"/>
        <w:lang w:val="ru-RU" w:eastAsia="en-US" w:bidi="ar-SA"/>
      </w:rPr>
    </w:rPrDefault>
    <w:pPrDefault>
      <w:pPr/>
    </w:pPrDefault>
  </w:docDefaults>
  <w:style w:type="paragraph" w:styleId="Normal">
    <w:name w:val="Normal"/>
    <w:qFormat/>
    <w:pPr>
      <w:widowControl/>
      <w:suppressAutoHyphens w:val="true"/>
      <w:kinsoku w:val="true"/>
      <w:overflowPunct w:val="true"/>
      <w:autoSpaceDE w:val="true"/>
      <w:bidi w:val="0"/>
      <w:spacing w:lineRule="auto" w:line="252" w:before="0" w:after="160"/>
      <w:jc w:val="left"/>
      <w:textAlignment w:val="baseline"/>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Верхний колонтитул Знак"/>
    <w:basedOn w:val="DefaultParagraphFont"/>
    <w:qFormat/>
    <w:rPr/>
  </w:style>
  <w:style w:type="character" w:styleId="Style15">
    <w:name w:val="Нижний колонтитул Знак"/>
    <w:basedOn w:val="DefaultParagraphFont"/>
    <w:qFormat/>
    <w:rPr/>
  </w:style>
  <w:style w:type="character" w:styleId="Style16">
    <w:name w:val="Интернет-ссылка"/>
    <w:rPr>
      <w:color w:val="000080"/>
      <w:u w:val="single"/>
    </w:rPr>
  </w:style>
  <w:style w:type="character" w:styleId="Style17">
    <w:name w:val="Основной шрифт абзаца"/>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Style23">
    <w:name w:val="Верхний и нижний колонтитулы"/>
    <w:basedOn w:val="Normal"/>
    <w:qFormat/>
    <w:pPr/>
    <w:rPr/>
  </w:style>
  <w:style w:type="paragraph" w:styleId="Style24">
    <w:name w:val="Header"/>
    <w:basedOn w:val="Normal"/>
    <w:pPr>
      <w:tabs>
        <w:tab w:val="clear" w:pos="708"/>
        <w:tab w:val="center" w:pos="4677" w:leader="none"/>
        <w:tab w:val="right" w:pos="9355" w:leader="none"/>
      </w:tabs>
      <w:spacing w:lineRule="auto" w:line="240" w:before="0" w:after="0"/>
    </w:pPr>
    <w:rPr/>
  </w:style>
  <w:style w:type="paragraph" w:styleId="Style25">
    <w:name w:val="Footer"/>
    <w:basedOn w:val="Normal"/>
    <w:pPr>
      <w:tabs>
        <w:tab w:val="clear" w:pos="708"/>
        <w:tab w:val="center" w:pos="4677" w:leader="none"/>
        <w:tab w:val="right" w:pos="9355" w:leader="none"/>
      </w:tabs>
      <w:spacing w:lineRule="auto" w:line="240" w:before="0" w:after="0"/>
    </w:pPr>
    <w:rPr/>
  </w:style>
  <w:style w:type="paragraph" w:styleId="Style26">
    <w:name w:val="Знак Знак"/>
    <w:basedOn w:val="Normal"/>
    <w:qFormat/>
    <w:pPr>
      <w:tabs>
        <w:tab w:val="clear" w:pos="708"/>
        <w:tab w:val="left" w:pos="720" w:leader="none"/>
      </w:tabs>
      <w:suppressAutoHyphens w:val="false"/>
      <w:spacing w:lineRule="exact" w:line="240"/>
      <w:ind w:left="720" w:right="0" w:hanging="360"/>
      <w:jc w:val="both"/>
      <w:textAlignment w:val="auto"/>
    </w:pPr>
    <w:rPr>
      <w:rFonts w:ascii="Verdana" w:hAnsi="Verdana" w:eastAsia="Times New Roman" w:cs="Verdana"/>
      <w:sz w:val="20"/>
      <w:szCs w:val="20"/>
      <w:lang w:val="en-US"/>
    </w:rPr>
  </w:style>
  <w:style w:type="paragraph" w:styleId="ListParagraph">
    <w:name w:val="List Paragraph"/>
    <w:basedOn w:val="Normal"/>
    <w:qFormat/>
    <w:pPr>
      <w:spacing w:before="0" w:after="160"/>
      <w:ind w:left="720" w:right="0" w:hanging="0"/>
      <w:contextualSpacing/>
    </w:pPr>
    <w:rPr/>
  </w:style>
  <w:style w:type="paragraph" w:styleId="3">
    <w:name w:val="Заголовок №3"/>
    <w:basedOn w:val="Normal"/>
    <w:qFormat/>
    <w:pPr>
      <w:widowControl w:val="false"/>
      <w:numPr>
        <w:ilvl w:val="0"/>
        <w:numId w:val="0"/>
      </w:numPr>
      <w:shd w:fill="FFFFFF" w:val="clear"/>
      <w:spacing w:lineRule="auto" w:before="0" w:after="420"/>
      <w:jc w:val="center"/>
      <w:outlineLvl w:val="2"/>
    </w:pPr>
    <w:rPr>
      <w:rFonts w:ascii="Times New Roman" w:hAnsi="Times New Roman" w:eastAsia="Times New Roman" w:cs="Times New Roman"/>
      <w:b/>
      <w:bCs/>
      <w:sz w:val="28"/>
      <w:szCs w:val="28"/>
    </w:rPr>
  </w:style>
  <w:style w:type="paragraph" w:styleId="ConsPlusTitle">
    <w:name w:val="ConsPlusTitle"/>
    <w:qFormat/>
    <w:pPr>
      <w:widowControl w:val="false"/>
      <w:kinsoku w:val="true"/>
      <w:overflowPunct w:val="true"/>
      <w:autoSpaceDE w:val="true"/>
      <w:bidi w:val="0"/>
      <w:spacing w:lineRule="auto" w:line="240" w:before="0" w:after="0"/>
      <w:jc w:val="left"/>
    </w:pPr>
    <w:rPr>
      <w:rFonts w:ascii="Arial" w:hAnsi="Arial" w:eastAsia="Calibri" w:cs="Arial"/>
      <w:bCs/>
      <w:color w:val="auto"/>
      <w:kern w:val="0"/>
      <w:sz w:val="24"/>
      <w:szCs w:val="24"/>
      <w:lang w:eastAsia="ru-RU" w:val="ru-RU" w:bidi="ar-SA"/>
    </w:rPr>
  </w:style>
  <w:style w:type="paragraph" w:styleId="ConsPlusNormal">
    <w:name w:val="ConsPlusNormal"/>
    <w:qFormat/>
    <w:pPr>
      <w:widowControl w:val="false"/>
      <w:kinsoku w:val="true"/>
      <w:overflowPunct w:val="true"/>
      <w:autoSpaceDE w:val="true"/>
      <w:bidi w:val="0"/>
      <w:spacing w:lineRule="auto" w:line="240" w:before="0" w:after="0"/>
      <w:jc w:val="left"/>
    </w:pPr>
    <w:rPr>
      <w:rFonts w:ascii="Times New Roman" w:hAnsi="Times New Roman" w:eastAsia="Calibri" w:cs="Times New Roman"/>
      <w:b w:val="false"/>
      <w:color w:val="auto"/>
      <w:kern w:val="0"/>
      <w:sz w:val="24"/>
      <w:szCs w:val="24"/>
      <w:lang w:eastAsia="ru-RU" w:val="ru-RU" w:bidi="ar-SA"/>
    </w:rPr>
  </w:style>
  <w:style w:type="paragraph" w:styleId="ConsPlusNonformat">
    <w:name w:val="ConsPlusNonformat"/>
    <w:qFormat/>
    <w:pPr>
      <w:widowControl w:val="false"/>
      <w:kinsoku w:val="true"/>
      <w:overflowPunct w:val="true"/>
      <w:autoSpaceDE w:val="true"/>
      <w:bidi w:val="0"/>
      <w:spacing w:lineRule="auto" w:line="240" w:before="0" w:after="0"/>
      <w:jc w:val="left"/>
    </w:pPr>
    <w:rPr>
      <w:rFonts w:ascii="Courier New" w:hAnsi="Courier New" w:eastAsia="Calibri" w:cs="Courier New"/>
      <w:b w:val="false"/>
      <w:color w:val="auto"/>
      <w:kern w:val="0"/>
      <w:sz w:val="20"/>
      <w:szCs w:val="20"/>
      <w:lang w:eastAsia="ru-RU" w:val="ru-RU" w:bidi="ar-SA"/>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paragraph" w:styleId="Style29">
    <w:name w:val="Обычный"/>
    <w:qFormat/>
    <w:pPr>
      <w:widowControl w:val="false"/>
      <w:suppressAutoHyphens w:val="true"/>
      <w:kinsoku w:val="true"/>
      <w:overflowPunct w:val="true"/>
      <w:autoSpaceDE w:val="true"/>
      <w:bidi w:val="0"/>
    </w:pPr>
    <w:rPr>
      <w:rFonts w:ascii="Calibri" w:hAnsi="Calibri" w:eastAsia="Calibri" w:cs="Times New Roman"/>
      <w:color w:val="auto"/>
      <w:kern w:val="0"/>
      <w:sz w:val="24"/>
      <w:szCs w:val="24"/>
      <w:lang w:val="ru-RU"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consultantplus://offline/ref=EFE31337B7519084C2A5BD893BEDCDEB14E7F8797CADDE83262AFFE3D8BAC2F7488CE1954CFCD8D6hBl5C" TargetMode="Externa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1.xml"/><Relationship Id="rId11" Type="http://schemas.openxmlformats.org/officeDocument/2006/relationships/header" Target="header5.xml"/><Relationship Id="rId12" Type="http://schemas.openxmlformats.org/officeDocument/2006/relationships/footer" Target="footer2.xml"/><Relationship Id="rId13" Type="http://schemas.openxmlformats.org/officeDocument/2006/relationships/header" Target="header6.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184</TotalTime>
  <Application>LibreOffice/6.3.4.2$Windows_X86_64 LibreOffice_project/60da17e045e08f1793c57c00ba83cdfce946d0aa</Application>
  <Pages>62</Pages>
  <Words>12588</Words>
  <CharactersWithSpaces>112252</CharactersWithSpaces>
  <Paragraphs>1130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2019-07-29T10:20:00Z</dcterms:created>
  <dc:creator>Александр</dc:creator>
  <dc:description/>
  <dc:language>ru-RU</dc:language>
  <cp:lastModifiedBy/>
  <cp:lastPrinted>2020-12-22T13:45:05Z</cp:lastPrinted>
  <dcterms:modified xsi:type="dcterms:W3CDTF">2020-12-22T14:06:30Z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