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jc w:val="center"/>
        <w:rPr/>
      </w:pPr>
      <w:r>
        <w:rPr>
          <w:rStyle w:val="Style20"/>
          <w:rFonts w:eastAsia="Liberation Serif;Times New Roman" w:cs="Liberation Serif;Times New Roman" w:ascii="Liberation Serif;Times New Roman" w:hAnsi="Liberation Serif;Times New Roman"/>
          <w:kern w:val="2"/>
          <w:sz w:val="28"/>
          <w:szCs w:val="28"/>
          <w:lang w:eastAsia="ru-RU"/>
        </w:rPr>
        <w:t xml:space="preserve"> </w:t>
      </w:r>
      <w:r>
        <w:rPr>
          <w:rFonts w:cs="Times New Roman" w:ascii="Times New Roman" w:hAnsi="Times New Roman"/>
          <w:sz w:val="28"/>
          <w:szCs w:val="28"/>
        </w:rPr>
        <w:drawing>
          <wp:inline distT="0" distB="0" distL="0" distR="0">
            <wp:extent cx="482600" cy="7480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406" t="-909" r="-1406" b="-909"/>
                    <a:stretch>
                      <a:fillRect/>
                    </a:stretch>
                  </pic:blipFill>
                  <pic:spPr bwMode="auto">
                    <a:xfrm>
                      <a:off x="0" y="0"/>
                      <a:ext cx="482600" cy="748030"/>
                    </a:xfrm>
                    <a:prstGeom prst="rect">
                      <a:avLst/>
                    </a:prstGeom>
                  </pic:spPr>
                </pic:pic>
              </a:graphicData>
            </a:graphic>
          </wp:inline>
        </w:drawing>
      </w:r>
    </w:p>
    <w:p>
      <w:pPr>
        <w:pStyle w:val="Normal"/>
        <w:spacing w:lineRule="auto" w:line="240" w:before="0" w:after="0"/>
        <w:ind w:left="0" w:right="0" w:hanging="0"/>
        <w:jc w:val="center"/>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lineRule="auto" w:line="240" w:before="0" w:after="0"/>
        <w:ind w:left="0" w:right="0" w:hanging="0"/>
        <w:jc w:val="center"/>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suppressAutoHyphens w:val="true"/>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Title"/>
        <w:jc w:val="left"/>
        <w:rPr/>
      </w:pPr>
      <w:r>
        <w:rPr>
          <w:rStyle w:val="Style20"/>
          <w:rFonts w:eastAsia="Times New Roman" w:cs="Liberation Serif;Times New Roman" w:ascii="Liberation Serif" w:hAnsi="Liberation Serif"/>
          <w:b/>
          <w:bCs/>
          <w:i w:val="false"/>
          <w:iCs w:val="false"/>
          <w:color w:val="000000"/>
          <w:spacing w:val="-1"/>
          <w:kern w:val="2"/>
          <w:sz w:val="28"/>
          <w:szCs w:val="28"/>
          <w:lang w:val="ru-RU" w:eastAsia="ru-RU" w:bidi="ar-SA"/>
        </w:rPr>
        <w:t xml:space="preserve">от </w:t>
      </w:r>
      <w:r>
        <w:rPr>
          <w:rStyle w:val="Style20"/>
          <w:rFonts w:eastAsia="Times New Roman" w:cs="Liberation Serif;Times New Roman" w:ascii="Liberation Serif" w:hAnsi="Liberation Serif"/>
          <w:b/>
          <w:bCs/>
          <w:i w:val="false"/>
          <w:iCs w:val="false"/>
          <w:color w:val="000000"/>
          <w:spacing w:val="-1"/>
          <w:kern w:val="2"/>
          <w:sz w:val="28"/>
          <w:szCs w:val="28"/>
          <w:lang w:val="ru-RU" w:eastAsia="ru-RU" w:bidi="ar-SA"/>
        </w:rPr>
        <w:t>20</w:t>
      </w:r>
      <w:r>
        <w:rPr>
          <w:rStyle w:val="Style20"/>
          <w:rFonts w:eastAsia="Times New Roman" w:cs="Liberation Serif;Times New Roman" w:ascii="Liberation Serif" w:hAnsi="Liberation Serif"/>
          <w:b/>
          <w:bCs/>
          <w:i w:val="false"/>
          <w:iCs w:val="false"/>
          <w:color w:val="000000"/>
          <w:spacing w:val="-1"/>
          <w:kern w:val="2"/>
          <w:sz w:val="28"/>
          <w:szCs w:val="28"/>
          <w:lang w:val="ru-RU" w:eastAsia="ru-RU" w:bidi="ar-SA"/>
        </w:rPr>
        <w:t>.02.2020  N 11</w:t>
      </w:r>
      <w:r>
        <w:rPr>
          <w:rStyle w:val="Style20"/>
          <w:rFonts w:eastAsia="Times New Roman" w:cs="Liberation Serif;Times New Roman" w:ascii="Liberation Serif" w:hAnsi="Liberation Serif"/>
          <w:b/>
          <w:bCs/>
          <w:i w:val="false"/>
          <w:iCs w:val="false"/>
          <w:color w:val="000000"/>
          <w:spacing w:val="-1"/>
          <w:kern w:val="2"/>
          <w:sz w:val="28"/>
          <w:szCs w:val="28"/>
          <w:lang w:val="ru-RU" w:eastAsia="ru-RU" w:bidi="ar-SA"/>
        </w:rPr>
        <w:t>2</w:t>
      </w:r>
      <w:r>
        <w:rPr>
          <w:rStyle w:val="Style20"/>
          <w:rFonts w:eastAsia="Arial Unicode MS" w:cs="Liberation Serif;Times New Roman" w:ascii="Liberation Serif" w:hAnsi="Liberation Serif"/>
          <w:b/>
          <w:bCs/>
          <w:i/>
          <w:iCs/>
          <w:kern w:val="2"/>
          <w:sz w:val="28"/>
          <w:szCs w:val="28"/>
          <w:lang w:eastAsia="ru-RU"/>
        </w:rPr>
        <w:t xml:space="preserve">                           </w:t>
      </w:r>
      <w:r>
        <w:rPr>
          <w:rFonts w:eastAsia="Times New Roman" w:cs="Liberation Serif;Times New Roman" w:ascii="Liberation Serif" w:hAnsi="Liberation Serif"/>
          <w:b/>
          <w:bCs/>
          <w:iCs/>
          <w:sz w:val="28"/>
          <w:szCs w:val="28"/>
          <w:lang w:eastAsia="ru-RU"/>
        </w:rPr>
        <w:t xml:space="preserve">    </w:t>
      </w:r>
    </w:p>
    <w:p>
      <w:pPr>
        <w:pStyle w:val="ConsPlusTitle"/>
        <w:jc w:val="center"/>
        <w:rPr>
          <w:rFonts w:eastAsia="Times New Roman" w:cs="Liberation Serif;Times New Roman"/>
          <w:b/>
          <w:b/>
          <w:bCs/>
          <w:iCs/>
          <w:sz w:val="28"/>
          <w:szCs w:val="28"/>
          <w:lang w:eastAsia="ru-RU"/>
        </w:rPr>
      </w:pPr>
      <w:r>
        <w:rPr>
          <w:rFonts w:ascii="Liberation Serif" w:hAnsi="Liberation Serif"/>
        </w:rPr>
      </w:r>
    </w:p>
    <w:p>
      <w:pPr>
        <w:pStyle w:val="ConsPlusTitle"/>
        <w:jc w:val="center"/>
        <w:rPr>
          <w:rFonts w:ascii="Times New Roman" w:hAnsi="Times New Roman" w:cs="Times New Roman"/>
          <w:sz w:val="28"/>
          <w:szCs w:val="28"/>
        </w:rPr>
      </w:pPr>
      <w:bookmarkStart w:id="0" w:name="__DdeLink__6415_2249292442"/>
      <w:r>
        <w:rPr>
          <w:rFonts w:eastAsia="Times New Roman" w:cs="Liberation Serif;Times New Roman" w:ascii="Liberation Serif" w:hAnsi="Liberation Serif"/>
          <w:b/>
          <w:bCs/>
          <w:iCs/>
          <w:sz w:val="28"/>
          <w:szCs w:val="28"/>
          <w:lang w:eastAsia="ru-RU"/>
        </w:rPr>
        <w:t>О</w:t>
      </w:r>
      <w:r>
        <w:rPr>
          <w:rFonts w:cs="Times New Roman" w:ascii="Liberation Serif" w:hAnsi="Liberation Serif"/>
          <w:sz w:val="28"/>
          <w:szCs w:val="28"/>
        </w:rPr>
        <w:t xml:space="preserve">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w:t>
      </w:r>
    </w:p>
    <w:p>
      <w:pPr>
        <w:pStyle w:val="ConsPlusTitle"/>
        <w:jc w:val="center"/>
        <w:rPr>
          <w:rFonts w:ascii="Times New Roman" w:hAnsi="Times New Roman" w:cs="Times New Roman"/>
          <w:sz w:val="28"/>
          <w:szCs w:val="28"/>
        </w:rPr>
      </w:pPr>
      <w:bookmarkStart w:id="1" w:name="__DdeLink__6415_2249292442"/>
      <w:r>
        <w:rPr>
          <w:rFonts w:cs="Times New Roman" w:ascii="Liberation Serif" w:hAnsi="Liberation Serif"/>
          <w:sz w:val="28"/>
          <w:szCs w:val="28"/>
        </w:rPr>
        <w:t xml:space="preserve">и (или) крупногабаритных грузов»  </w:t>
      </w:r>
      <w:bookmarkStart w:id="2" w:name="_GoBack"/>
      <w:bookmarkEnd w:id="1"/>
      <w:bookmarkEnd w:id="2"/>
    </w:p>
    <w:p>
      <w:pPr>
        <w:pStyle w:val="Bodytext3"/>
        <w:shd w:val="clear" w:fill="FFFFFF"/>
        <w:spacing w:lineRule="auto" w:line="240" w:before="0" w:after="0"/>
        <w:ind w:right="23" w:hanging="0"/>
        <w:rPr>
          <w:rFonts w:ascii="Liberation Serif" w:hAnsi="Liberation Serif"/>
          <w:color w:val="000000"/>
        </w:rPr>
      </w:pPr>
      <w:r>
        <w:rPr>
          <w:rFonts w:ascii="Liberation Serif" w:hAnsi="Liberation Serif"/>
          <w:color w:val="000000"/>
        </w:rPr>
      </w:r>
    </w:p>
    <w:p>
      <w:pPr>
        <w:pStyle w:val="Bodytext3"/>
        <w:shd w:val="clear" w:fill="FFFFFF"/>
        <w:spacing w:lineRule="auto" w:line="240" w:before="0" w:after="0"/>
        <w:ind w:right="23" w:hanging="0"/>
        <w:rPr>
          <w:rFonts w:ascii="Liberation Serif" w:hAnsi="Liberation Serif"/>
          <w:color w:val="000000"/>
        </w:rPr>
      </w:pPr>
      <w:r>
        <w:rPr>
          <w:rFonts w:ascii="Liberation Serif" w:hAnsi="Liberation Serif"/>
          <w:color w:val="000000"/>
        </w:rPr>
      </w:r>
    </w:p>
    <w:p>
      <w:pPr>
        <w:pStyle w:val="ConsPlusNormal"/>
        <w:ind w:firstLine="540"/>
        <w:jc w:val="both"/>
        <w:rPr/>
      </w:pPr>
      <w:r>
        <w:rPr>
          <w:rFonts w:cs="Times New Roman" w:ascii="Liberation Serif" w:hAnsi="Liberation Serif"/>
          <w:sz w:val="28"/>
          <w:szCs w:val="28"/>
        </w:rPr>
        <w:t xml:space="preserve">В соответствии </w:t>
      </w:r>
      <w:r>
        <w:rPr>
          <w:rFonts w:cs="Times New Roman" w:ascii="Liberation Serif" w:hAnsi="Liberation Serif"/>
          <w:color w:val="000000"/>
          <w:sz w:val="28"/>
          <w:szCs w:val="28"/>
        </w:rPr>
        <w:t xml:space="preserve">с </w:t>
      </w:r>
      <w:hyperlink r:id="rId3">
        <w:r>
          <w:rPr>
            <w:rStyle w:val="Style"/>
            <w:rFonts w:cs="Times New Roman" w:ascii="Liberation Serif" w:hAnsi="Liberation Serif"/>
            <w:color w:val="000000"/>
            <w:sz w:val="28"/>
            <w:szCs w:val="28"/>
          </w:rPr>
          <w:t>Приказом</w:t>
        </w:r>
      </w:hyperlink>
      <w:r>
        <w:rPr>
          <w:rFonts w:cs="Times New Roman" w:ascii="Liberation Serif" w:hAnsi="Liberation Serif"/>
          <w:color w:val="000000"/>
          <w:sz w:val="28"/>
          <w:szCs w:val="28"/>
        </w:rPr>
        <w:t xml:space="preserve">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w:t>
      </w:r>
      <w:hyperlink r:id="rId4">
        <w:r>
          <w:rPr>
            <w:rStyle w:val="Style"/>
            <w:rFonts w:cs="Times New Roman" w:ascii="Liberation Serif" w:hAnsi="Liberation Serif"/>
            <w:color w:val="000000"/>
            <w:sz w:val="28"/>
            <w:szCs w:val="28"/>
          </w:rPr>
          <w:t>Порядком</w:t>
        </w:r>
      </w:hyperlink>
      <w:r>
        <w:rPr>
          <w:rFonts w:cs="Times New Roman" w:ascii="Liberation Serif" w:hAnsi="Liberation Serif"/>
          <w:color w:val="000000"/>
          <w:sz w:val="28"/>
          <w:szCs w:val="28"/>
        </w:rPr>
        <w:t xml:space="preserve"> взаимодействия органов местного самоуправления муниципальных образований в С</w:t>
      </w:r>
      <w:r>
        <w:rPr>
          <w:rFonts w:cs="Times New Roman" w:ascii="Liberation Serif" w:hAnsi="Liberation Serif"/>
          <w:sz w:val="28"/>
          <w:szCs w:val="28"/>
        </w:rPr>
        <w:t xml:space="preserve">вердловской области с исполнительными органами государственной власти в Свердловской области при формировании сведений о муниципальных услугах (функциях), предоставляемых (осуществляемых) органами местного самоуправления муниципальных образований в Свердловской области, утвержденным Постановлением Правительства Свердловской области от 19.01.2012 № 17-ПП «О региональных государственных информационных системах «Реестр государственных и муниципальных услуг (функций) Свердловской области»,  во исполнение Распоряжений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Федеральным законом от 06.10.2003 № 131-ФЗ «Об общих принципах организации местного самоуправления в Российской Федерации», в целях реализации Федерального </w:t>
      </w:r>
      <w:hyperlink r:id="rId5">
        <w:r>
          <w:rPr>
            <w:rStyle w:val="Style"/>
            <w:rFonts w:cs="Times New Roman" w:ascii="Liberation Serif" w:hAnsi="Liberation Serif"/>
            <w:color w:val="000000" w:themeColor="text1"/>
            <w:sz w:val="28"/>
            <w:szCs w:val="28"/>
          </w:rPr>
          <w:t>закон</w:t>
        </w:r>
      </w:hyperlink>
      <w:r>
        <w:rPr>
          <w:rFonts w:cs="Times New Roman" w:ascii="Liberation Serif" w:hAnsi="Liberation Serif"/>
          <w:color w:val="000000" w:themeColor="text1"/>
          <w:sz w:val="28"/>
          <w:szCs w:val="28"/>
        </w:rPr>
        <w:t>а</w:t>
      </w:r>
      <w:r>
        <w:rPr>
          <w:rFonts w:cs="Times New Roman" w:ascii="Liberation Serif" w:hAnsi="Liberation Serif"/>
          <w:sz w:val="28"/>
          <w:szCs w:val="28"/>
        </w:rPr>
        <w:t xml:space="preserve"> от 27.07.2010 № 210-ФЗ «Об организации предоставления государственных и муниципальных услуг», </w:t>
      </w:r>
      <w:hyperlink r:id="rId6">
        <w:r>
          <w:rPr>
            <w:rStyle w:val="Style"/>
            <w:rFonts w:cs="Times New Roman" w:ascii="Liberation Serif" w:hAnsi="Liberation Serif"/>
            <w:color w:val="000000" w:themeColor="text1"/>
            <w:sz w:val="28"/>
            <w:szCs w:val="28"/>
          </w:rPr>
          <w:t>Постановления</w:t>
        </w:r>
      </w:hyperlink>
      <w:r>
        <w:rPr>
          <w:rFonts w:cs="Times New Roman" w:ascii="Liberation Serif" w:hAnsi="Liberation Serif"/>
          <w:sz w:val="28"/>
          <w:szCs w:val="28"/>
        </w:rPr>
        <w:t xml:space="preserve"> администрации Камышловского городского округа от 02.07.2019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руководствуясь Уставом Камышловского городского округа, </w:t>
      </w:r>
      <w:r>
        <w:rPr>
          <w:rFonts w:cs="Times New Roman" w:ascii="Liberation Serif" w:hAnsi="Liberation Serif"/>
          <w:color w:val="000000"/>
          <w:sz w:val="28"/>
          <w:szCs w:val="28"/>
        </w:rPr>
        <w:t>администрация Камышловского городского округа</w:t>
      </w:r>
      <w:r>
        <w:rPr>
          <w:rFonts w:cs="Times New Roman" w:ascii="Liberation Serif" w:hAnsi="Liberation Serif"/>
          <w:sz w:val="28"/>
          <w:szCs w:val="28"/>
        </w:rPr>
        <w:t xml:space="preserve"> </w:t>
      </w:r>
    </w:p>
    <w:p>
      <w:pPr>
        <w:pStyle w:val="Normal"/>
        <w:rPr>
          <w:rFonts w:ascii="Times New Roman" w:hAnsi="Times New Roman" w:cs="Times New Roman"/>
          <w:b/>
          <w:b/>
          <w:bCs/>
          <w:sz w:val="28"/>
          <w:szCs w:val="28"/>
        </w:rPr>
      </w:pPr>
      <w:r>
        <w:rPr>
          <w:rFonts w:cs="Times New Roman" w:ascii="Liberation Serif" w:hAnsi="Liberation Serif"/>
          <w:b/>
          <w:bCs/>
          <w:sz w:val="28"/>
          <w:szCs w:val="28"/>
        </w:rPr>
        <w:t>ПОСТАНОВЛЯЕТ:</w:t>
      </w:r>
    </w:p>
    <w:p>
      <w:pPr>
        <w:pStyle w:val="ConsPlusTitle"/>
        <w:spacing w:before="0" w:after="0"/>
        <w:ind w:left="0" w:right="0" w:hanging="0"/>
        <w:jc w:val="both"/>
        <w:rPr/>
      </w:pPr>
      <w:r>
        <w:rPr>
          <w:rFonts w:cs="Times New Roman" w:ascii="Liberation Serif" w:hAnsi="Liberation Serif"/>
          <w:b w:val="false"/>
          <w:sz w:val="28"/>
          <w:szCs w:val="28"/>
        </w:rPr>
        <w:t xml:space="preserve">1. Утвердить административный </w:t>
      </w:r>
      <w:hyperlink w:anchor="P35">
        <w:r>
          <w:rPr>
            <w:rStyle w:val="Style"/>
            <w:rFonts w:cs="Times New Roman" w:ascii="Liberation Serif" w:hAnsi="Liberation Serif"/>
            <w:b w:val="false"/>
            <w:color w:val="000000" w:themeColor="text1"/>
            <w:sz w:val="28"/>
            <w:szCs w:val="28"/>
          </w:rPr>
          <w:t>регламент</w:t>
        </w:r>
      </w:hyperlink>
      <w:r>
        <w:rPr>
          <w:rFonts w:cs="Times New Roman" w:ascii="Liberation Serif" w:hAnsi="Liberation Serif"/>
          <w:b w:val="false"/>
          <w:sz w:val="28"/>
          <w:szCs w:val="28"/>
        </w:rPr>
        <w:t xml:space="preserve">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(прилагается).</w:t>
      </w:r>
    </w:p>
    <w:p>
      <w:pPr>
        <w:pStyle w:val="ConsPlusNormal"/>
        <w:widowControl w:val="false"/>
        <w:bidi w:val="0"/>
        <w:spacing w:lineRule="auto" w:line="240" w:before="0" w:after="0"/>
        <w:ind w:left="0" w:right="0" w:firstLine="737"/>
        <w:jc w:val="both"/>
        <w:rPr>
          <w:rFonts w:ascii="Liberation Serif" w:hAnsi="Liberation Serif"/>
        </w:rPr>
      </w:pPr>
      <w:r>
        <w:rPr>
          <w:rFonts w:cs="Times New Roman" w:ascii="Liberation Serif" w:hAnsi="Liberation Serif"/>
          <w:sz w:val="28"/>
          <w:szCs w:val="28"/>
        </w:rPr>
        <w:t xml:space="preserve">2. </w:t>
      </w:r>
      <w:r>
        <w:rPr>
          <w:rFonts w:ascii="Liberation Serif" w:hAnsi="Liberation Serif"/>
          <w:color w:val="000000"/>
          <w:sz w:val="28"/>
          <w:szCs w:val="28"/>
        </w:rPr>
        <w:t>Организационному отделу администрации Камышловского городского округа</w:t>
      </w:r>
      <w:r>
        <w:rPr>
          <w:rFonts w:cs="Times New Roman" w:ascii="Liberation Serif" w:hAnsi="Liberation Serif"/>
          <w:sz w:val="28"/>
          <w:szCs w:val="28"/>
        </w:rPr>
        <w:t xml:space="preserve"> опубликовать настоящее </w:t>
      </w:r>
      <w:r>
        <w:rPr>
          <w:rFonts w:cs="Times New Roman" w:ascii="Liberation Serif" w:hAnsi="Liberation Serif"/>
          <w:sz w:val="28"/>
          <w:szCs w:val="28"/>
        </w:rPr>
        <w:t>п</w:t>
      </w:r>
      <w:r>
        <w:rPr>
          <w:rFonts w:cs="Times New Roman" w:ascii="Liberation Serif" w:hAnsi="Liberation Serif"/>
          <w:sz w:val="28"/>
          <w:szCs w:val="28"/>
        </w:rPr>
        <w:t>остановление в газете «Камышловские известия» и разместить на официальном сайте Камышловского городского округа.</w:t>
      </w:r>
    </w:p>
    <w:p>
      <w:pPr>
        <w:pStyle w:val="ConsPlusNormal"/>
        <w:widowControl w:val="false"/>
        <w:bidi w:val="0"/>
        <w:spacing w:lineRule="auto" w:line="240" w:before="0" w:after="0"/>
        <w:ind w:left="0" w:right="0" w:firstLine="737"/>
        <w:jc w:val="both"/>
        <w:rPr>
          <w:rFonts w:ascii="Liberation Serif" w:hAnsi="Liberation Serif"/>
        </w:rPr>
      </w:pPr>
      <w:r>
        <w:rPr>
          <w:rFonts w:cs="Times New Roman" w:ascii="Liberation Serif" w:hAnsi="Liberation Serif"/>
          <w:sz w:val="28"/>
          <w:szCs w:val="28"/>
        </w:rPr>
        <w:t>3. Контроль за исполнением настоящего постановления оставляю за собой.</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t>Глава</w:t>
      </w:r>
    </w:p>
    <w:p>
      <w:pPr>
        <w:pStyle w:val="ConsPlusNormal"/>
        <w:rPr>
          <w:rFonts w:ascii="Times New Roman" w:hAnsi="Times New Roman" w:cs="Times New Roman"/>
          <w:sz w:val="28"/>
          <w:szCs w:val="28"/>
        </w:rPr>
      </w:pPr>
      <w:r>
        <w:rPr>
          <w:rFonts w:cs="Times New Roman" w:ascii="Times New Roman" w:hAnsi="Times New Roman"/>
          <w:sz w:val="28"/>
          <w:szCs w:val="28"/>
        </w:rPr>
        <w:t>Камышловского городского округа                                               А.В. Половников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Standard"/>
        <w:ind w:left="5040" w:hanging="0"/>
        <w:rPr>
          <w:b/>
          <w:b/>
          <w:bCs/>
        </w:rPr>
      </w:pPr>
      <w:r>
        <w:rPr>
          <w:rFonts w:ascii="Liberation Serif" w:hAnsi="Liberation Serif"/>
          <w:b/>
          <w:bCs/>
          <w:sz w:val="28"/>
          <w:szCs w:val="28"/>
          <w:lang w:eastAsia="en-US"/>
        </w:rPr>
        <w:t>У</w:t>
      </w:r>
      <w:r>
        <w:rPr>
          <w:rFonts w:ascii="Liberation Serif" w:hAnsi="Liberation Serif"/>
          <w:b/>
          <w:bCs/>
          <w:sz w:val="28"/>
          <w:szCs w:val="28"/>
          <w:lang w:eastAsia="en-US"/>
        </w:rPr>
        <w:t>ТВЕРЖДЕН</w:t>
      </w:r>
    </w:p>
    <w:p>
      <w:pPr>
        <w:pStyle w:val="Standard"/>
        <w:ind w:left="5040" w:hanging="0"/>
        <w:rPr/>
      </w:pPr>
      <w:r>
        <w:rPr>
          <w:rFonts w:ascii="Liberation Serif" w:hAnsi="Liberation Serif"/>
          <w:bCs/>
          <w:sz w:val="28"/>
          <w:szCs w:val="28"/>
          <w:lang w:eastAsia="en-US"/>
        </w:rPr>
        <w:t>постановлением администрации Камышловского городского округа</w:t>
      </w:r>
    </w:p>
    <w:p>
      <w:pPr>
        <w:pStyle w:val="Standard"/>
        <w:ind w:left="5040" w:hanging="0"/>
        <w:rPr/>
      </w:pPr>
      <w:r>
        <w:rPr>
          <w:rFonts w:ascii="Liberation Serif" w:hAnsi="Liberation Serif"/>
          <w:sz w:val="28"/>
          <w:szCs w:val="28"/>
          <w:lang w:eastAsia="en-US"/>
        </w:rPr>
        <w:t xml:space="preserve">от </w:t>
      </w:r>
      <w:r>
        <w:rPr>
          <w:rFonts w:ascii="Liberation Serif" w:hAnsi="Liberation Serif"/>
          <w:sz w:val="28"/>
          <w:szCs w:val="28"/>
          <w:lang w:eastAsia="en-US"/>
        </w:rPr>
        <w:t>20</w:t>
      </w:r>
      <w:r>
        <w:rPr>
          <w:rFonts w:ascii="Liberation Serif" w:hAnsi="Liberation Serif"/>
          <w:sz w:val="28"/>
          <w:szCs w:val="28"/>
          <w:lang w:eastAsia="en-US"/>
        </w:rPr>
        <w:t xml:space="preserve">.02.2020 года № </w:t>
      </w:r>
      <w:r>
        <w:rPr>
          <w:rFonts w:ascii="Liberation Serif" w:hAnsi="Liberation Serif"/>
          <w:sz w:val="28"/>
          <w:szCs w:val="28"/>
          <w:lang w:eastAsia="en-US"/>
        </w:rPr>
        <w:t>112</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Standard"/>
        <w:jc w:val="center"/>
        <w:rPr/>
      </w:pPr>
      <w:bookmarkStart w:id="3" w:name="P35"/>
      <w:bookmarkEnd w:id="3"/>
      <w:r>
        <w:rPr>
          <w:rFonts w:ascii="Liberation Serif" w:hAnsi="Liberation Serif"/>
          <w:b/>
          <w:bCs/>
          <w:sz w:val="28"/>
          <w:szCs w:val="28"/>
        </w:rPr>
        <w:t xml:space="preserve">Административный </w:t>
      </w:r>
      <w:hyperlink w:anchor="P35">
        <w:r>
          <w:rPr>
            <w:rStyle w:val="Style"/>
            <w:b/>
            <w:color w:val="000000" w:themeColor="text1"/>
            <w:sz w:val="28"/>
            <w:szCs w:val="28"/>
          </w:rPr>
          <w:t>регламент</w:t>
        </w:r>
      </w:hyperlink>
      <w:r>
        <w:rPr>
          <w:b/>
          <w:sz w:val="28"/>
          <w:szCs w:val="28"/>
        </w:rPr>
        <w:t xml:space="preserve">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Раздел 1. Общие положения</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Предмет регулирования регламента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в ходе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муниципальная услуга) на территории Камышловского городского округа и разработан в целях повышения качества предоставления и доступности муниципальной услуги, создания комфортных условий для ее получения.  Администрация Камышловского городского округа осуществляет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Круг заявителей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Заявителями на получение муниципальной услуги (далее - Заявители) являются физические или юридические лица, владельцы транспортного средства, желающие осуществлять перевозки тяжеловесных и (или) крупногабаритных грузов автомобильным транспортом по автомобильным дорогам местного значения на территории Камышловского городского округа.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Требования к порядку информирования о предоставлении</w:t>
      </w:r>
    </w:p>
    <w:p>
      <w:pPr>
        <w:pStyle w:val="Standard"/>
        <w:jc w:val="center"/>
        <w:rPr>
          <w:rFonts w:ascii="Liberation Serif" w:hAnsi="Liberation Serif"/>
          <w:b/>
          <w:b/>
          <w:bCs/>
          <w:sz w:val="28"/>
          <w:szCs w:val="28"/>
        </w:rPr>
      </w:pPr>
      <w:r>
        <w:rPr>
          <w:rFonts w:ascii="Liberation Serif" w:hAnsi="Liberation Serif"/>
          <w:b/>
          <w:bCs/>
          <w:sz w:val="28"/>
          <w:szCs w:val="28"/>
        </w:rPr>
        <w:t>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Требования к порядку информирования о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порядке предоставления муниципальной услуги осуществляется непосредственно специалистом отдела жилищно-коммунального и городского хозяйства администрации Камышловского городского округа (далее - специалист отдела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МФЦ).</w:t>
      </w:r>
    </w:p>
    <w:p>
      <w:pPr>
        <w:pStyle w:val="ConsPlusNormal"/>
        <w:spacing w:before="220" w:after="0"/>
        <w:ind w:firstLine="540"/>
        <w:jc w:val="both"/>
        <w:rPr/>
      </w:pPr>
      <w:r>
        <w:rPr>
          <w:rFonts w:cs="Times New Roman" w:ascii="Times New Roman" w:hAnsi="Times New Roman"/>
          <w:sz w:val="28"/>
          <w:szCs w:val="28"/>
        </w:rPr>
        <w:t>Информация о месте нахождения, графиках (режиме) работы, номерах контактных телефонов, адресе электронной почты отдела жилищно-коммунального и городского хозяйства администрации Камышловского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официальном сайте администрации Камышловского городского округа в сети Интернет по адресу</w:t>
      </w:r>
      <w:r>
        <w:rPr/>
        <w:t xml:space="preserve"> </w:t>
      </w:r>
      <w:hyperlink r:id="rId7">
        <w:r>
          <w:rPr>
            <w:rStyle w:val="Style15"/>
            <w:rFonts w:ascii="Liberation Serif" w:hAnsi="Liberation Serif"/>
            <w:sz w:val="28"/>
            <w:szCs w:val="28"/>
          </w:rPr>
          <w:t>http://gorod-kamyshlov.ru/communal/buildingservices/</w:t>
        </w:r>
      </w:hyperlink>
      <w:r>
        <w:rPr>
          <w:rFonts w:ascii="Liberation Serif" w:hAnsi="Liberation Serif"/>
          <w:sz w:val="28"/>
          <w:szCs w:val="28"/>
        </w:rPr>
        <w:t xml:space="preserve"> </w:t>
      </w:r>
      <w:r>
        <w:rPr>
          <w:rFonts w:cs="Times New Roman"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r>
          <w:rPr>
            <w:rStyle w:val="Style15"/>
            <w:rFonts w:ascii="Liberation Serif" w:hAnsi="Liberation Serif"/>
            <w:sz w:val="28"/>
            <w:szCs w:val="28"/>
          </w:rPr>
          <w:t>https://www.gosuslugi.ru/116277/1/info</w:t>
        </w:r>
      </w:hyperlink>
      <w:r>
        <w:rPr>
          <w:rFonts w:cs="Times New Roman" w:ascii="Times New Roman" w:hAnsi="Times New Roman"/>
          <w:sz w:val="28"/>
          <w:szCs w:val="28"/>
        </w:rPr>
        <w:t xml:space="preserve"> , а также предоставляется при личном обращении, в письменной форме, по электронной почте, с использованием средств телефонной связи, а также по телефону </w:t>
      </w:r>
      <w:r>
        <w:rPr>
          <w:rFonts w:ascii="Liberation Serif" w:hAnsi="Liberation Serif"/>
          <w:sz w:val="28"/>
          <w:szCs w:val="28"/>
        </w:rPr>
        <w:t>+7(34375)2-33-32</w:t>
      </w:r>
      <w:r>
        <w:rPr>
          <w:rFonts w:cs="Times New Roman" w:ascii="Times New Roman" w:hAnsi="Times New Roman"/>
          <w:sz w:val="28"/>
          <w:szCs w:val="28"/>
        </w:rPr>
        <w:t>.</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по процедуре предоставления муниципальной услуги по письменному запросу направляется средствами почтовой связи или электронной почтой в адрес Заявителя в течении 30 рабочих дней, по устному обращению - непосредственно в момент обращения.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 ответах на телефонные звонки и устные обращения специалист отдела, осуществляющий прием и консультирование, подробно, в вежливой (корректной) форме информирует обратившихся по интересующим их вопросам.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 отдела предоставляет информацию по следующим вопросам: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 процедуре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 перечне документов, необходимых для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 времени приема заявлений и сроке предоставления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или электронной связи, личного посещения.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Основными требованиями к информированию Заявителя являются: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достоверность предоставляемой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четкость в изложении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полнота информирования;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наглядность форм предоставляемой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удобство и доступность получения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оперативность предоставления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изменения информации о порядке предоставления муниципальной услуги информация подлежит обновлению в течение 5 рабочих дней.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В настоящем Регламенте используются следующие термины и определения: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Liberation Serif" w:hAnsi="Liberation Serif"/>
          <w:b/>
          <w:b/>
          <w:sz w:val="28"/>
          <w:szCs w:val="28"/>
        </w:rPr>
      </w:pPr>
      <w:r>
        <w:rPr>
          <w:rFonts w:ascii="Liberation Serif" w:hAnsi="Liberation Serif"/>
          <w:b/>
          <w:sz w:val="28"/>
          <w:szCs w:val="28"/>
        </w:rPr>
        <w:t>Раздел 2. Стандарт предоставления муниципальной услуги</w:t>
      </w:r>
    </w:p>
    <w:p>
      <w:pPr>
        <w:pStyle w:val="Normal"/>
        <w:jc w:val="center"/>
        <w:rPr>
          <w:rFonts w:ascii="Liberation Serif" w:hAnsi="Liberation Serif"/>
          <w:b/>
          <w:b/>
          <w:sz w:val="28"/>
          <w:szCs w:val="28"/>
        </w:rPr>
      </w:pPr>
      <w:r>
        <w:rPr>
          <w:rFonts w:ascii="Liberation Serif" w:hAnsi="Liberation Serif"/>
          <w:b/>
          <w:sz w:val="28"/>
          <w:szCs w:val="28"/>
        </w:rPr>
        <w:t>Наименование муниципальной услуги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Наименование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Наименование органа, предоставляющего муниципальную услугу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6. Наименование органа, предоставляющего муниципальную услугу: администрация Камышловского городского округа в лице отдела жилищно-коммунального и городского хозяйства администрации Камышловского городского округа (далее – отдел администрации).</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Наименование органов и организации, обращение в которые</w:t>
      </w:r>
    </w:p>
    <w:p>
      <w:pPr>
        <w:pStyle w:val="Standard"/>
        <w:jc w:val="center"/>
        <w:rPr>
          <w:rFonts w:ascii="Liberation Serif" w:hAnsi="Liberation Serif"/>
          <w:b/>
          <w:b/>
          <w:bCs/>
          <w:sz w:val="28"/>
          <w:szCs w:val="28"/>
        </w:rPr>
      </w:pPr>
      <w:r>
        <w:rPr>
          <w:rFonts w:ascii="Liberation Serif" w:hAnsi="Liberation Serif"/>
          <w:b/>
          <w:bCs/>
          <w:sz w:val="28"/>
          <w:szCs w:val="28"/>
        </w:rPr>
        <w:t>необходимо для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7. Обращением в государственные органы и организации </w:t>
      </w:r>
      <w:r>
        <w:rPr>
          <w:rFonts w:ascii="Liberation Serif" w:hAnsi="Liberation Serif"/>
          <w:sz w:val="28"/>
          <w:szCs w:val="28"/>
        </w:rPr>
        <w:t>в рамках межведомственного информационного взаимодействия в качестве источников получения документов, необходимых для предоставления муниципальной услуги:</w:t>
      </w:r>
      <w:r>
        <w:rPr>
          <w:rFonts w:cs="Times New Roman" w:ascii="Times New Roman" w:hAnsi="Times New Roman"/>
          <w:sz w:val="28"/>
          <w:szCs w:val="28"/>
        </w:rPr>
        <w:t xml:space="preserve">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Управление Федеральной налоговой службы Российской Федерации по Свердловской области: отдел администрации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указанную информацию в отдел администрации по собственной инициативе.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МВД России (в части согласования маршрутов транспортных средств с УГИБДД ГУ МВД России по Свердловской области): согласование маршрута транспортного средства, осуществляющего перевозки крупногабаритных грузов, осуществляется отделом администрации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Управлением Федерального казначейства по Свердловской области (территориальный орган Федерального казначейства Российской Федерации, подведомственного Министерству финансов Российской Федерации): с 01.01.2013 отдел администрации не вправе требовать с заявителя документ об уплате государственной пошлины. Отдел администрации в отношении владельца транспортного средства направляет запрос на получение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об оплате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об оплате 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 внесении заявителем платы в счет возмещения вреда, причиняемого автомобильным дорогам транспортным средством, осуществляющим перевозку тяжеловесных грузов;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 произведении заявителем оплаты государственной пошлины за выдачу специального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указанную информацию в отдел администрации по собственной инициативе.</w:t>
      </w:r>
    </w:p>
    <w:p>
      <w:pPr>
        <w:pStyle w:val="Standard"/>
        <w:ind w:firstLine="737"/>
        <w:jc w:val="both"/>
        <w:rPr>
          <w:sz w:val="28"/>
          <w:szCs w:val="28"/>
        </w:rPr>
      </w:pPr>
      <w:r>
        <w:rPr>
          <w:sz w:val="28"/>
          <w:szCs w:val="28"/>
        </w:rPr>
      </w:r>
    </w:p>
    <w:p>
      <w:pPr>
        <w:pStyle w:val="Standard"/>
        <w:ind w:firstLine="737"/>
        <w:jc w:val="both"/>
        <w:rPr>
          <w:rFonts w:ascii="Liberation Serif" w:hAnsi="Liberation Serif" w:eastAsia="Tahoma" w:cs="FreeSans"/>
          <w:sz w:val="28"/>
          <w:szCs w:val="28"/>
        </w:rPr>
      </w:pPr>
      <w:r>
        <w:rPr>
          <w:sz w:val="28"/>
          <w:szCs w:val="28"/>
        </w:rPr>
        <w:t xml:space="preserve">8. </w:t>
      </w:r>
      <w:r>
        <w:rPr>
          <w:rFonts w:ascii="Liberation Serif" w:hAnsi="Liberation Serif"/>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Описание результата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9. Результатом предоставления муниципальной услуги является: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выдача Специального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отказ в выдаче Специального разрешения.</w:t>
      </w:r>
    </w:p>
    <w:p>
      <w:pPr>
        <w:pStyle w:val="Standard"/>
        <w:ind w:firstLine="737"/>
        <w:jc w:val="center"/>
        <w:rPr>
          <w:rFonts w:ascii="Liberation Serif" w:hAnsi="Liberation Serif"/>
          <w:b/>
          <w:b/>
          <w:bCs/>
          <w:sz w:val="28"/>
          <w:szCs w:val="28"/>
        </w:rPr>
      </w:pPr>
      <w:r>
        <w:rPr>
          <w:rFonts w:ascii="Liberation Serif" w:hAnsi="Liberation Serif"/>
          <w:b/>
          <w:bCs/>
          <w:sz w:val="28"/>
          <w:szCs w:val="28"/>
        </w:rPr>
      </w:r>
    </w:p>
    <w:p>
      <w:pPr>
        <w:pStyle w:val="Standard"/>
        <w:ind w:firstLine="737"/>
        <w:jc w:val="center"/>
        <w:rPr>
          <w:rFonts w:ascii="Liberation Serif" w:hAnsi="Liberation Serif"/>
          <w:b/>
          <w:b/>
          <w:bCs/>
          <w:sz w:val="28"/>
          <w:szCs w:val="28"/>
        </w:rPr>
      </w:pPr>
      <w:r>
        <w:rPr>
          <w:rFonts w:ascii="Liberation Serif" w:hAnsi="Liberation Serif"/>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10. Срок предоставления муниципальной услуги составляет 5 (пять) рабочих дней со дня подачи Заявителем заявления о предоставлении муниципальной услуги и документов.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 в течение 5 рабочих дней с даты регистрации заявления.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Нормативные правовые акты, регулирующие предоставление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11. Нормативные правовые акты, регулирующие предоставление муниципальной услуги:</w:t>
      </w:r>
    </w:p>
    <w:p>
      <w:pPr>
        <w:pStyle w:val="ConsPlusNormal"/>
        <w:spacing w:before="220" w:after="0"/>
        <w:ind w:firstLine="540"/>
        <w:jc w:val="both"/>
        <w:rPr/>
      </w:pPr>
      <w:r>
        <w:rPr>
          <w:rFonts w:cs="Times New Roman"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по адресу </w:t>
      </w:r>
      <w:hyperlink r:id="rId9">
        <w:r>
          <w:rPr>
            <w:rStyle w:val="Style15"/>
            <w:rFonts w:cs="Times New Roman" w:ascii="Times New Roman" w:hAnsi="Times New Roman"/>
            <w:sz w:val="28"/>
            <w:szCs w:val="28"/>
          </w:rPr>
          <w:t>http://gorod-kamyshlov.ru/communal/buildingservices/</w:t>
        </w:r>
      </w:hyperlink>
      <w:r>
        <w:rPr>
          <w:rFonts w:cs="Times New Roman" w:ascii="Times New Roman" w:hAnsi="Times New Roman"/>
          <w:sz w:val="28"/>
          <w:szCs w:val="28"/>
        </w:rPr>
        <w:t xml:space="preserve"> в разделе "Муниципальные услуги" и на Едином портале по адресу </w:t>
      </w:r>
      <w:hyperlink r:id="rId10">
        <w:r>
          <w:rPr>
            <w:rStyle w:val="Style15"/>
            <w:rFonts w:cs="Times New Roman" w:ascii="Times New Roman" w:hAnsi="Times New Roman"/>
            <w:sz w:val="28"/>
            <w:szCs w:val="28"/>
          </w:rPr>
          <w:t>https://www.gosuslugi.ru/116277/1/info</w:t>
        </w:r>
      </w:hyperlink>
      <w:r>
        <w:rPr>
          <w:rFonts w:cs="Times New Roman" w:ascii="Times New Roman" w:hAnsi="Times New Roman"/>
          <w:sz w:val="28"/>
          <w:szCs w:val="28"/>
        </w:rPr>
        <w:t>.</w:t>
      </w:r>
    </w:p>
    <w:p>
      <w:pPr>
        <w:pStyle w:val="Standard"/>
        <w:jc w:val="center"/>
        <w:rPr>
          <w:rFonts w:ascii="Liberation Serif" w:hAnsi="Liberation Serif"/>
          <w:b/>
          <w:b/>
          <w:bCs/>
          <w:sz w:val="28"/>
          <w:szCs w:val="28"/>
        </w:rPr>
      </w:pPr>
      <w:r>
        <w:rPr>
          <w:rFonts w:ascii="Liberation Serif" w:hAnsi="Liberation Serif"/>
          <w:b/>
          <w:bCs/>
          <w:sz w:val="28"/>
          <w:szCs w:val="28"/>
        </w:rPr>
      </w:r>
      <w:bookmarkStart w:id="4" w:name="P95"/>
      <w:bookmarkStart w:id="5" w:name="P95"/>
      <w:bookmarkEnd w:id="5"/>
    </w:p>
    <w:p>
      <w:pPr>
        <w:pStyle w:val="Standard"/>
        <w:jc w:val="center"/>
        <w:rPr>
          <w:rFonts w:ascii="Liberation Serif" w:hAnsi="Liberation Serif"/>
          <w:b/>
          <w:b/>
          <w:bCs/>
          <w:sz w:val="28"/>
          <w:szCs w:val="28"/>
        </w:rPr>
      </w:pPr>
      <w:r>
        <w:rPr>
          <w:rFonts w:ascii="Liberation Serif" w:hAnsi="Liberation Serif"/>
          <w:b/>
          <w:bCs/>
          <w:sz w:val="28"/>
          <w:szCs w:val="28"/>
        </w:rPr>
        <w:t>Исчерпывающий перечень документов, необходимых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12. Документы, необходимые для предоставления муниципальной услуги:</w:t>
      </w:r>
    </w:p>
    <w:p>
      <w:pPr>
        <w:pStyle w:val="ConsPlusNormal"/>
        <w:spacing w:before="220" w:after="0"/>
        <w:ind w:firstLine="540"/>
        <w:jc w:val="both"/>
        <w:rPr/>
      </w:pPr>
      <w:r>
        <w:rPr>
          <w:rFonts w:cs="Times New Roman" w:ascii="Times New Roman" w:hAnsi="Times New Roman"/>
          <w:sz w:val="28"/>
          <w:szCs w:val="28"/>
        </w:rPr>
        <w:t xml:space="preserve">1) </w:t>
      </w:r>
      <w:hyperlink w:anchor="P291">
        <w:r>
          <w:rPr>
            <w:rStyle w:val="Style"/>
            <w:rFonts w:cs="Times New Roman" w:ascii="Times New Roman" w:hAnsi="Times New Roman"/>
            <w:color w:val="0000FF"/>
            <w:sz w:val="28"/>
            <w:szCs w:val="28"/>
          </w:rPr>
          <w:t>заявление</w:t>
        </w:r>
      </w:hyperlink>
      <w:r>
        <w:rPr>
          <w:rFonts w:cs="Times New Roman" w:ascii="Times New Roman" w:hAnsi="Times New Roman"/>
          <w:sz w:val="28"/>
          <w:szCs w:val="28"/>
        </w:rPr>
        <w:t xml:space="preserve"> о предоставлении муниципальной услуги (форма заявления приведена в приложении № 1 к настоящему Регламенту);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2 к регламенту (не приводится).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pPr>
        <w:pStyle w:val="ConsPlusNormal"/>
        <w:spacing w:before="220" w:after="0"/>
        <w:ind w:firstLine="540"/>
        <w:jc w:val="both"/>
        <w:rPr>
          <w:rFonts w:ascii="Times New Roman" w:hAnsi="Times New Roman" w:cs="Times New Roman"/>
          <w:sz w:val="28"/>
          <w:szCs w:val="28"/>
        </w:rPr>
      </w:pPr>
      <w:bookmarkStart w:id="6" w:name="P124"/>
      <w:bookmarkEnd w:id="6"/>
      <w:r>
        <w:rPr>
          <w:rFonts w:cs="Times New Roman" w:ascii="Times New Roman" w:hAnsi="Times New Roman"/>
          <w:sz w:val="28"/>
          <w:szCs w:val="28"/>
        </w:rPr>
        <w:t>4) сведения о технических требованиях к перевозке заявленного груза в транспортном положении;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5)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6) копия платежного документа, подтверждающего уплату государственной пошлины за выдачу специального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7) копия ранее выданного специального разрешения, срок действия которого на момент подачи заявления не истек, при наличии действующего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pPr>
        <w:pStyle w:val="ConsPlusNormal"/>
        <w:spacing w:before="220" w:after="0"/>
        <w:ind w:firstLine="540"/>
        <w:jc w:val="both"/>
        <w:rPr/>
      </w:pPr>
      <w:r>
        <w:rPr>
          <w:rFonts w:cs="Times New Roman" w:ascii="Times New Roman" w:hAnsi="Times New Roman"/>
          <w:sz w:val="28"/>
          <w:szCs w:val="28"/>
        </w:rPr>
        <w:t xml:space="preserve">Копии документов, указанные в </w:t>
      </w:r>
      <w:hyperlink w:anchor="P122">
        <w:r>
          <w:rPr>
            <w:rStyle w:val="Style"/>
            <w:rFonts w:cs="Times New Roman" w:ascii="Times New Roman" w:hAnsi="Times New Roman"/>
            <w:color w:val="0000FF"/>
            <w:sz w:val="28"/>
            <w:szCs w:val="28"/>
          </w:rPr>
          <w:t>подпункте 2</w:t>
        </w:r>
      </w:hyperlink>
      <w:r>
        <w:rPr>
          <w:rFonts w:cs="Times New Roman" w:ascii="Times New Roman" w:hAnsi="Times New Roman"/>
          <w:sz w:val="28"/>
          <w:szCs w:val="28"/>
        </w:rPr>
        <w:t xml:space="preserve"> настоящего пункта, заверяются подписью и печатью владельца транспортного средства или нотариально.</w:t>
      </w:r>
    </w:p>
    <w:p>
      <w:pPr>
        <w:pStyle w:val="ConsPlusNormal"/>
        <w:spacing w:before="220" w:after="0"/>
        <w:ind w:firstLine="540"/>
        <w:jc w:val="both"/>
        <w:rPr/>
      </w:pPr>
      <w:r>
        <w:rPr>
          <w:rFonts w:cs="Times New Roman" w:ascii="Times New Roman" w:hAnsi="Times New Roman"/>
          <w:sz w:val="28"/>
          <w:szCs w:val="28"/>
        </w:rPr>
        <w:t xml:space="preserve">В соответствии с законодательством Российской Федерации допускается подача заявления с приложением документов, указанных в </w:t>
      </w:r>
      <w:hyperlink w:anchor="P122">
        <w:r>
          <w:rPr>
            <w:rStyle w:val="Style"/>
            <w:rFonts w:cs="Times New Roman" w:ascii="Times New Roman" w:hAnsi="Times New Roman"/>
            <w:color w:val="0000FF"/>
            <w:sz w:val="28"/>
            <w:szCs w:val="28"/>
          </w:rPr>
          <w:t>части 1</w:t>
        </w:r>
      </w:hyperlink>
      <w:r>
        <w:rPr>
          <w:rFonts w:cs="Times New Roman" w:ascii="Times New Roman" w:hAnsi="Times New Roman"/>
          <w:sz w:val="28"/>
          <w:szCs w:val="28"/>
        </w:rPr>
        <w:t xml:space="preserve"> настоящего пункта,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22">
        <w:r>
          <w:rPr>
            <w:rStyle w:val="Style"/>
            <w:rFonts w:cs="Times New Roman" w:ascii="Times New Roman" w:hAnsi="Times New Roman"/>
            <w:color w:val="0000FF"/>
            <w:sz w:val="28"/>
            <w:szCs w:val="28"/>
          </w:rPr>
          <w:t>части 1</w:t>
        </w:r>
      </w:hyperlink>
      <w:r>
        <w:rPr>
          <w:rFonts w:cs="Times New Roman" w:ascii="Times New Roman" w:hAnsi="Times New Roman"/>
          <w:sz w:val="28"/>
          <w:szCs w:val="28"/>
        </w:rPr>
        <w:t xml:space="preserve"> настоящего пункта, или с использованием Единого портала государственных и муниципальных услуг (www.gosuslugi.ru) (далее - Портал) для их рассмотрения в соответствии с настоящим регламентом.</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Указание на запрет требовать от заявителя</w:t>
      </w:r>
    </w:p>
    <w:p>
      <w:pPr>
        <w:pStyle w:val="Standard"/>
        <w:jc w:val="center"/>
        <w:rPr>
          <w:rFonts w:ascii="Liberation Serif" w:hAnsi="Liberation Serif"/>
          <w:b/>
          <w:b/>
          <w:bCs/>
          <w:sz w:val="28"/>
          <w:szCs w:val="28"/>
        </w:rPr>
      </w:pPr>
      <w:r>
        <w:rPr>
          <w:rFonts w:ascii="Liberation Serif" w:hAnsi="Liberation Serif"/>
          <w:b/>
          <w:bCs/>
          <w:sz w:val="28"/>
          <w:szCs w:val="28"/>
        </w:rPr>
        <w:t>представления документов, информации или осуществления действий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13. Запрещается требовать от Заявителя представления следующих документов, информации или осуществления следующих действий: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pacing w:before="220" w:after="0"/>
        <w:ind w:firstLine="540"/>
        <w:jc w:val="both"/>
        <w:rPr/>
      </w:pPr>
      <w:r>
        <w:rPr>
          <w:rFonts w:cs="Times New Roman" w:ascii="Times New Roman" w:hAnsi="Times New Roman"/>
          <w:sz w:val="28"/>
          <w:szCs w:val="28"/>
        </w:rPr>
        <w:t xml:space="preserve">- представления документов и информации, находящихся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r>
          <w:rPr>
            <w:rStyle w:val="Style"/>
            <w:rFonts w:cs="Times New Roman" w:ascii="Times New Roman" w:hAnsi="Times New Roman"/>
            <w:color w:val="0000FF"/>
            <w:sz w:val="28"/>
            <w:szCs w:val="28"/>
          </w:rPr>
          <w:t>части 6 статьи 7</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подтверждающих внесение Заявителем платы за предоставление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специалиста отдела, предоставляющего муниципальную услугу, работника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Камышловского городского округа,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 запрещается: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отказывать в приеме заявления и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Камышловского городского округа в сети Интернет;</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Камышловского городского округа в сети Интернет.</w:t>
      </w:r>
    </w:p>
    <w:p>
      <w:pPr>
        <w:pStyle w:val="ConsPlusNormal"/>
        <w:spacing w:before="220" w:after="0"/>
        <w:ind w:firstLine="540"/>
        <w:jc w:val="both"/>
        <w:rPr/>
      </w:pPr>
      <w:r>
        <w:rPr>
          <w:rFonts w:cs="Times New Roman" w:ascii="Times New Roman" w:hAnsi="Times New Roman"/>
          <w:sz w:val="28"/>
          <w:szCs w:val="28"/>
        </w:rPr>
        <w:t xml:space="preserve">14. Документы, указанные в </w:t>
      </w:r>
      <w:hyperlink w:anchor="P95">
        <w:r>
          <w:rPr>
            <w:rStyle w:val="Style"/>
            <w:rFonts w:cs="Times New Roman" w:ascii="Times New Roman" w:hAnsi="Times New Roman"/>
            <w:color w:val="0000FF"/>
            <w:sz w:val="28"/>
            <w:szCs w:val="28"/>
          </w:rPr>
          <w:t>пункте 12</w:t>
        </w:r>
      </w:hyperlink>
      <w:r>
        <w:rPr>
          <w:rFonts w:cs="Times New Roman" w:ascii="Times New Roman" w:hAnsi="Times New Roman"/>
          <w:sz w:val="28"/>
          <w:szCs w:val="28"/>
        </w:rPr>
        <w:t xml:space="preserve"> настоящего Регламента, по желанию Заявителя могут быть поданы:</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в приемную главы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в МФЦ;</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с использованием возможностей «Личного кабинета» Единого портала при условии перевода услуги в электронный вид.</w:t>
      </w:r>
    </w:p>
    <w:p>
      <w:pPr>
        <w:pStyle w:val="Standard"/>
        <w:jc w:val="center"/>
        <w:rPr>
          <w:rFonts w:ascii="Liberation Serif" w:hAnsi="Liberation Serif"/>
          <w:b/>
          <w:b/>
          <w:bCs/>
          <w:sz w:val="28"/>
          <w:szCs w:val="28"/>
        </w:rPr>
      </w:pPr>
      <w:r>
        <w:rPr>
          <w:rFonts w:ascii="Liberation Serif" w:hAnsi="Liberation Serif"/>
          <w:b/>
          <w:bCs/>
          <w:sz w:val="28"/>
          <w:szCs w:val="28"/>
        </w:rPr>
      </w:r>
      <w:bookmarkStart w:id="7" w:name="P135"/>
      <w:bookmarkStart w:id="8" w:name="P135"/>
      <w:bookmarkEnd w:id="8"/>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15. Основаниями для отказа в приеме заявления и документов являются следующие обстоятельства: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заявление не соответствует установленной форме, не правильно заполнено, содержит неполные данные;</w:t>
      </w:r>
    </w:p>
    <w:p>
      <w:pPr>
        <w:pStyle w:val="ConsPlusNormal"/>
        <w:spacing w:before="220" w:after="0"/>
        <w:ind w:firstLine="540"/>
        <w:jc w:val="both"/>
        <w:rPr/>
      </w:pPr>
      <w:r>
        <w:rPr>
          <w:rFonts w:cs="Times New Roman" w:ascii="Times New Roman" w:hAnsi="Times New Roman"/>
          <w:sz w:val="28"/>
          <w:szCs w:val="28"/>
        </w:rPr>
        <w:t xml:space="preserve">2) к заявлению не приложены или приложены не в полном объеме документы, предусмотренные </w:t>
      </w:r>
      <w:hyperlink w:anchor="P95">
        <w:r>
          <w:rPr>
            <w:rStyle w:val="Style"/>
            <w:rFonts w:cs="Times New Roman" w:ascii="Times New Roman" w:hAnsi="Times New Roman"/>
            <w:color w:val="0000FF"/>
            <w:sz w:val="28"/>
            <w:szCs w:val="28"/>
          </w:rPr>
          <w:t>пунктом 12</w:t>
        </w:r>
      </w:hyperlink>
      <w:r>
        <w:rPr>
          <w:rFonts w:cs="Times New Roman" w:ascii="Times New Roman" w:hAnsi="Times New Roman"/>
          <w:sz w:val="28"/>
          <w:szCs w:val="28"/>
        </w:rPr>
        <w:t xml:space="preserve"> настоящего Регламента для вида деятельности, указанного в заявлении;</w:t>
      </w:r>
    </w:p>
    <w:p>
      <w:pPr>
        <w:pStyle w:val="ConsPlusNormal"/>
        <w:spacing w:before="220" w:after="0"/>
        <w:ind w:firstLine="540"/>
        <w:jc w:val="both"/>
        <w:rPr/>
      </w:pPr>
      <w:r>
        <w:rPr>
          <w:rFonts w:cs="Times New Roman" w:ascii="Times New Roman" w:hAnsi="Times New Roman"/>
          <w:sz w:val="28"/>
          <w:szCs w:val="28"/>
        </w:rPr>
        <w:t xml:space="preserve">3) заявление не содержит сведений, установленных </w:t>
      </w:r>
      <w:hyperlink r:id="rId12">
        <w:r>
          <w:rPr>
            <w:rStyle w:val="Style"/>
            <w:rFonts w:cs="Times New Roman" w:ascii="Times New Roman" w:hAnsi="Times New Roman"/>
            <w:color w:val="0000FF"/>
            <w:sz w:val="28"/>
            <w:szCs w:val="28"/>
          </w:rPr>
          <w:t>пунктом 6</w:t>
        </w:r>
      </w:hyperlink>
      <w:r>
        <w:rPr>
          <w:rFonts w:cs="Times New Roman" w:ascii="Times New Roman" w:hAnsi="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24.07.2012 № 258 (далее - Порядок выдачи специального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представленные документы не соответствуют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pPr>
        <w:pStyle w:val="Standard"/>
        <w:jc w:val="center"/>
        <w:rPr>
          <w:rFonts w:ascii="Liberation Serif" w:hAnsi="Liberation Serif"/>
          <w:b/>
          <w:b/>
          <w:bCs/>
          <w:sz w:val="28"/>
          <w:szCs w:val="28"/>
        </w:rPr>
      </w:pPr>
      <w:r>
        <w:rPr>
          <w:rFonts w:ascii="Liberation Serif" w:hAnsi="Liberation Serif"/>
          <w:b/>
          <w:bCs/>
          <w:sz w:val="28"/>
          <w:szCs w:val="28"/>
        </w:rPr>
      </w:r>
      <w:bookmarkStart w:id="9" w:name="P141"/>
      <w:bookmarkStart w:id="10" w:name="P141"/>
      <w:bookmarkEnd w:id="10"/>
    </w:p>
    <w:p>
      <w:pPr>
        <w:pStyle w:val="Standard"/>
        <w:jc w:val="center"/>
        <w:rPr>
          <w:rFonts w:ascii="Liberation Serif" w:hAnsi="Liberation Serif"/>
          <w:b/>
          <w:b/>
          <w:bCs/>
          <w:sz w:val="28"/>
          <w:szCs w:val="28"/>
        </w:rPr>
      </w:pPr>
      <w:r>
        <w:rPr>
          <w:rFonts w:ascii="Liberation Serif" w:hAnsi="Liberation Serif"/>
          <w:b/>
          <w:bCs/>
          <w:sz w:val="28"/>
          <w:szCs w:val="28"/>
        </w:rPr>
        <w:t>Исчерпывающий перечень оснований для приостановления</w:t>
      </w:r>
    </w:p>
    <w:p>
      <w:pPr>
        <w:pStyle w:val="Standard"/>
        <w:jc w:val="center"/>
        <w:rPr>
          <w:rFonts w:ascii="Liberation Serif" w:hAnsi="Liberation Serif"/>
          <w:b/>
          <w:b/>
          <w:bCs/>
          <w:sz w:val="28"/>
          <w:szCs w:val="28"/>
        </w:rPr>
      </w:pPr>
      <w:r>
        <w:rPr>
          <w:rFonts w:ascii="Liberation Serif" w:hAnsi="Liberation Serif"/>
          <w:b/>
          <w:bCs/>
          <w:sz w:val="28"/>
          <w:szCs w:val="28"/>
        </w:rPr>
        <w:t>или отказа в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16. Основаниями для отказа в предоставлении муниципальной услуги являются следующие обстоятельства: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предоставленные Заявителем документы имеют серьезные повреждения, наличие которых не позволяло бы однозначно истолковать их содержание;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ConsPlusNormal"/>
        <w:spacing w:before="220" w:after="0"/>
        <w:ind w:firstLine="540"/>
        <w:jc w:val="both"/>
        <w:rPr>
          <w:rFonts w:ascii="Times New Roman" w:hAnsi="Times New Roman" w:cs="Times New Roman"/>
          <w:sz w:val="28"/>
          <w:szCs w:val="28"/>
        </w:rPr>
      </w:pPr>
      <w:bookmarkStart w:id="11" w:name="P164"/>
      <w:bookmarkEnd w:id="11"/>
      <w:r>
        <w:rPr>
          <w:rFonts w:cs="Times New Roman" w:ascii="Times New Roman" w:hAnsi="Times New Roman"/>
          <w:sz w:val="28"/>
          <w:szCs w:val="28"/>
        </w:rPr>
        <w:t>3) установленные требования о перевозке делимого груза не соблюдены;</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5) отсутствует согласие заявителя на:</w:t>
      </w:r>
    </w:p>
    <w:p>
      <w:pPr>
        <w:pStyle w:val="ConsPlusNormal"/>
        <w:spacing w:before="220" w:after="0"/>
        <w:ind w:firstLine="540"/>
        <w:jc w:val="both"/>
        <w:rPr/>
      </w:pPr>
      <w:r>
        <w:rPr>
          <w:rFonts w:cs="Times New Roman" w:ascii="Times New Roman" w:hAnsi="Times New Roman"/>
          <w:sz w:val="28"/>
          <w:szCs w:val="28"/>
        </w:rPr>
        <w:t xml:space="preserve">- проведение оценки технического состояния автомобильной дороги согласно </w:t>
      </w:r>
      <w:hyperlink r:id="rId13">
        <w:r>
          <w:rPr>
            <w:rStyle w:val="Style"/>
            <w:rFonts w:cs="Times New Roman" w:ascii="Times New Roman" w:hAnsi="Times New Roman"/>
            <w:color w:val="0000FF"/>
            <w:sz w:val="28"/>
            <w:szCs w:val="28"/>
          </w:rPr>
          <w:t>пункта 26</w:t>
        </w:r>
      </w:hyperlink>
      <w:r>
        <w:rPr>
          <w:rFonts w:cs="Times New Roman" w:ascii="Times New Roman" w:hAnsi="Times New Roman"/>
          <w:sz w:val="28"/>
          <w:szCs w:val="28"/>
        </w:rPr>
        <w:t xml:space="preserve"> Порядка выдачи специального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ConsPlusNormal"/>
        <w:spacing w:before="220" w:after="0"/>
        <w:ind w:firstLine="540"/>
        <w:jc w:val="both"/>
        <w:rPr>
          <w:rFonts w:ascii="Times New Roman" w:hAnsi="Times New Roman" w:cs="Times New Roman"/>
          <w:sz w:val="28"/>
          <w:szCs w:val="28"/>
        </w:rPr>
      </w:pPr>
      <w:bookmarkStart w:id="12" w:name="P172"/>
      <w:bookmarkEnd w:id="12"/>
      <w:r>
        <w:rPr>
          <w:rFonts w:cs="Times New Roman" w:ascii="Times New Roman" w:hAnsi="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pPr>
        <w:pStyle w:val="ConsPlusNormal"/>
        <w:spacing w:before="220" w:after="0"/>
        <w:ind w:firstLine="540"/>
        <w:jc w:val="both"/>
        <w:rPr>
          <w:rFonts w:ascii="Times New Roman" w:hAnsi="Times New Roman" w:cs="Times New Roman"/>
          <w:sz w:val="28"/>
          <w:szCs w:val="28"/>
        </w:rPr>
      </w:pPr>
      <w:bookmarkStart w:id="13" w:name="P173"/>
      <w:bookmarkEnd w:id="13"/>
      <w:r>
        <w:rPr>
          <w:rFonts w:cs="Times New Roman" w:ascii="Times New Roman" w:hAnsi="Times New Roman"/>
          <w:sz w:val="28"/>
          <w:szCs w:val="28"/>
        </w:rPr>
        <w:t>9) заявитель не произвел оплату государственной пошлины за выдачу специального разрешения;</w:t>
      </w:r>
    </w:p>
    <w:p>
      <w:pPr>
        <w:pStyle w:val="ConsPlusNormal"/>
        <w:spacing w:before="220" w:after="0"/>
        <w:ind w:firstLine="540"/>
        <w:jc w:val="both"/>
        <w:rPr>
          <w:rFonts w:ascii="Times New Roman" w:hAnsi="Times New Roman" w:cs="Times New Roman"/>
          <w:sz w:val="28"/>
          <w:szCs w:val="28"/>
        </w:rPr>
      </w:pPr>
      <w:bookmarkStart w:id="14" w:name="P174"/>
      <w:bookmarkEnd w:id="14"/>
      <w:r>
        <w:rPr>
          <w:rFonts w:cs="Times New Roman" w:ascii="Times New Roman" w:hAnsi="Times New Roman"/>
          <w:sz w:val="28"/>
          <w:szCs w:val="28"/>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pPr>
        <w:pStyle w:val="ConsPlusNormal"/>
        <w:spacing w:before="220" w:after="0"/>
        <w:ind w:firstLine="540"/>
        <w:jc w:val="both"/>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17. Предоставление муниципальной услуги осуществляется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w:t>
      </w:r>
    </w:p>
    <w:p>
      <w:pPr>
        <w:pStyle w:val="ConsPlusNormal"/>
        <w:spacing w:before="220" w:after="0"/>
        <w:ind w:firstLine="540"/>
        <w:jc w:val="both"/>
        <w:rPr/>
      </w:pPr>
      <w:r>
        <w:rPr>
          <w:rFonts w:cs="Times New Roman" w:ascii="Times New Roman" w:hAnsi="Times New Roman"/>
          <w:sz w:val="28"/>
          <w:szCs w:val="28"/>
        </w:rPr>
        <w:t xml:space="preserve">Размер государственной пошлины составляет 1 600,0 руб. в соответствии с </w:t>
      </w:r>
      <w:hyperlink r:id="rId14">
        <w:r>
          <w:rPr>
            <w:rStyle w:val="Style"/>
            <w:rFonts w:cs="Times New Roman" w:ascii="Times New Roman" w:hAnsi="Times New Roman"/>
            <w:color w:val="0000FF"/>
            <w:sz w:val="28"/>
            <w:szCs w:val="28"/>
          </w:rPr>
          <w:t>пп. 111 п. 1 ст. 333.33</w:t>
        </w:r>
      </w:hyperlink>
      <w:r>
        <w:rPr>
          <w:rFonts w:cs="Times New Roman" w:ascii="Times New Roman" w:hAnsi="Times New Roman"/>
          <w:sz w:val="28"/>
          <w:szCs w:val="28"/>
        </w:rPr>
        <w:t xml:space="preserve"> ч. 2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hyperlink w:anchor="P559">
        <w:r>
          <w:rPr>
            <w:rStyle w:val="Style"/>
            <w:rFonts w:cs="Times New Roman" w:ascii="Times New Roman" w:hAnsi="Times New Roman"/>
            <w:color w:val="0000FF"/>
            <w:sz w:val="28"/>
            <w:szCs w:val="28"/>
          </w:rPr>
          <w:t>приложении № 4</w:t>
        </w:r>
      </w:hyperlink>
      <w:r>
        <w:rPr>
          <w:rFonts w:cs="Times New Roman" w:ascii="Times New Roman" w:hAnsi="Times New Roman"/>
          <w:sz w:val="28"/>
          <w:szCs w:val="28"/>
        </w:rPr>
        <w:t xml:space="preserve"> к настоящему Административному регламенту).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Заявителем производится оплата в счет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pPr>
        <w:pStyle w:val="ConsPlusNormal"/>
        <w:spacing w:before="220" w:after="0"/>
        <w:ind w:firstLine="540"/>
        <w:jc w:val="both"/>
        <w:rPr/>
      </w:pPr>
      <w:r>
        <w:rPr>
          <w:rFonts w:cs="Times New Roman" w:ascii="Times New Roman" w:hAnsi="Times New Roman"/>
          <w:sz w:val="28"/>
          <w:szCs w:val="28"/>
        </w:rPr>
        <w:t xml:space="preserve">Размер вреда, причиняемого транспортными средствами, осуществляющими перевозки тяжеловесных грузов, рассчитывается в соответствии с </w:t>
      </w:r>
      <w:hyperlink r:id="rId15">
        <w:r>
          <w:rPr>
            <w:rStyle w:val="Style"/>
            <w:rFonts w:cs="Times New Roman" w:ascii="Times New Roman" w:hAnsi="Times New Roman"/>
            <w:color w:val="0000FF"/>
            <w:sz w:val="28"/>
            <w:szCs w:val="28"/>
          </w:rPr>
          <w:t>Постановлением</w:t>
        </w:r>
      </w:hyperlink>
      <w:r>
        <w:rPr>
          <w:rFonts w:cs="Times New Roman" w:ascii="Times New Roman" w:hAnsi="Times New Roman"/>
          <w:sz w:val="28"/>
          <w:szCs w:val="28"/>
        </w:rPr>
        <w:t xml:space="preserve">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2.19. Оплата расходов на осуществление оценки технического состояния автомобильных дорог, их укрепление,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18. Прием заявлений и документов от Заявителей при личном обращении ведется в порядке очереди. Максимальный срок ожидания в очереди при обращении за предоставлением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Срок и порядок регистрации запроса заявителя</w:t>
      </w:r>
    </w:p>
    <w:p>
      <w:pPr>
        <w:pStyle w:val="Standard"/>
        <w:jc w:val="center"/>
        <w:rPr>
          <w:rFonts w:ascii="Liberation Serif" w:hAnsi="Liberation Serif"/>
          <w:b/>
          <w:b/>
          <w:bCs/>
          <w:sz w:val="28"/>
          <w:szCs w:val="28"/>
        </w:rPr>
      </w:pPr>
      <w:r>
        <w:rPr>
          <w:rFonts w:ascii="Liberation Serif" w:hAnsi="Liberation Serif"/>
          <w:b/>
          <w:bCs/>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ConsPlusNormal"/>
        <w:spacing w:before="220" w:after="0"/>
        <w:ind w:firstLine="540"/>
        <w:jc w:val="both"/>
        <w:rPr/>
      </w:pPr>
      <w:r>
        <w:rPr>
          <w:rFonts w:cs="Times New Roman" w:ascii="Times New Roman" w:hAnsi="Times New Roman"/>
          <w:sz w:val="28"/>
          <w:szCs w:val="28"/>
        </w:rPr>
        <w:t xml:space="preserve">19. Регистрация заявления и документов, необходимых для предоставления муниципальной услуги, указанных в </w:t>
      </w:r>
      <w:hyperlink w:anchor="P95">
        <w:r>
          <w:rPr>
            <w:rStyle w:val="Style"/>
            <w:rFonts w:cs="Times New Roman" w:ascii="Times New Roman" w:hAnsi="Times New Roman"/>
            <w:color w:val="0000FF"/>
            <w:sz w:val="28"/>
            <w:szCs w:val="28"/>
          </w:rPr>
          <w:t>пункте 12</w:t>
        </w:r>
      </w:hyperlink>
      <w:r>
        <w:rPr>
          <w:rFonts w:cs="Times New Roman" w:ascii="Times New Roman" w:hAnsi="Times New Roman"/>
          <w:sz w:val="28"/>
          <w:szCs w:val="28"/>
        </w:rPr>
        <w:t xml:space="preserve"> настоящего Регламента, осуществляется в день их поступления в приемную главы администрации Камышловского городского округа при обращении лично, либо через МФЦ.</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если заявление и документы, необходимые для предоставления муниципальной услуги, поданы в электронной форме, отдел администрации не позднее одного рабочего дня, следующего за днем подачи заявления и документов, направляет Заявителю электронное сообщение о приеме, либо об отказе в приеме заявления и документов. Регистрация заявления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муниципальной услуги, осуществляется не позднее одного рабочего дня, следующего за днем подачи заявления и документов, необходимых для предоставления муниципальной услуги, в приемную главы администрации Камышловского городского округа.</w:t>
      </w:r>
    </w:p>
    <w:p>
      <w:pPr>
        <w:pStyle w:val="ConsPlusNormal"/>
        <w:spacing w:before="220" w:after="0"/>
        <w:ind w:firstLine="540"/>
        <w:jc w:val="both"/>
        <w:rPr/>
      </w:pPr>
      <w:r>
        <w:rPr>
          <w:rFonts w:cs="Times New Roman" w:ascii="Times New Roman" w:hAnsi="Times New Roman"/>
          <w:sz w:val="28"/>
          <w:szCs w:val="28"/>
        </w:rPr>
        <w:t xml:space="preserve">Регистрация заявления и документов, необходимых для предоставления муниципальной услуги, осуществляется в порядке, предусмотренном в </w:t>
      </w:r>
      <w:hyperlink w:anchor="P162">
        <w:r>
          <w:rPr>
            <w:rStyle w:val="Style"/>
            <w:rFonts w:cs="Times New Roman" w:ascii="Times New Roman" w:hAnsi="Times New Roman"/>
            <w:color w:val="0000FF"/>
            <w:sz w:val="28"/>
            <w:szCs w:val="28"/>
          </w:rPr>
          <w:t>разделе III</w:t>
        </w:r>
      </w:hyperlink>
      <w:r>
        <w:rPr>
          <w:rFonts w:cs="Times New Roman" w:ascii="Times New Roman" w:hAnsi="Times New Roman"/>
          <w:sz w:val="28"/>
          <w:szCs w:val="28"/>
        </w:rPr>
        <w:t xml:space="preserve"> настоящего Регламента.</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ind w:firstLine="737"/>
        <w:jc w:val="both"/>
        <w:rPr>
          <w:rFonts w:ascii="Liberation Serif" w:hAnsi="Liberation Serif" w:cs="Liberation Serif"/>
          <w:color w:val="000000"/>
          <w:sz w:val="28"/>
          <w:szCs w:val="28"/>
          <w:highlight w:val="white"/>
        </w:rPr>
      </w:pPr>
      <w:r>
        <w:rPr>
          <w:sz w:val="28"/>
          <w:szCs w:val="28"/>
        </w:rPr>
        <w:t xml:space="preserve">20. </w:t>
      </w:r>
      <w:r>
        <w:rPr>
          <w:rFonts w:cs="Liberation Serif" w:ascii="Liberation Serif" w:hAnsi="Liberation Serif"/>
          <w:color w:val="000000"/>
          <w:sz w:val="28"/>
          <w:szCs w:val="28"/>
          <w:shd w:fill="FFFFFF" w:val="clear"/>
        </w:rPr>
        <w:t>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(не более 10 минут) от остановок общественного транспорта.</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На территории, прилегающей к зданию, в котором осуществляется прием заявителей, имеются места, предназначенные для парковки автомобилей.</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Помещения для предоставления муниципальной услуги обеспечены необходимым оборудованием (компьютерами, средствами электронно-вычислительной техники, средствами связи, оргтехникой), канцелярскими принадлежностями, информационными и методическими материалами, наглядной информацией, стульями и столами.</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В местах предоставления муниципальной услуги предусмотрено оборудование доступных мест общего пользования (туалетов) и мест ожидания в очереди. Количество мест ожидания определяется исходя из фактической нагрузки и возможности для их размещения в здании.</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Место, предназначенное для ознакомления заявителей с информационными материалами, оборудовано информационным стендом, содержащим:</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    1) исчерпывающую 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    2) адреса и время приема в федеральных органах государственной власти и органах местного самоуправления, организациях, последовательность их посещения;</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 xml:space="preserve">    3) перечень, формы документов для заполнения, образцы заполнения документов. </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Визуальная, текстовая информация о порядке предоставления муниципальной услуги размещается также на Едином и Региональном порталах государственных и муниципальных услуг, на официальном сайте Камышловского городского округа и сайте МФЦ.</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Требования к обеспечению условий доступности муниципальных услуг инвалидам и другим маломобильным гражданам:</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 Сопровождение инвалидов, имеющих стойкие расстройства функции зрения и самостоятельного передвижения;</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с учетом ограничений их жизнедеятельности;</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Допуск сурдопереводчика и тифлосурдопереводчика;</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Допуск собаки-проводника на объекты (здания, помещения), в которых предоставляются услуги;</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Оказание инвалидам помощи в преодолении барьеров, мешающих получению ими услуг наравне с другими лицами.</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highlight w:val="white"/>
        </w:rPr>
      </w:r>
    </w:p>
    <w:p>
      <w:pPr>
        <w:pStyle w:val="Standard"/>
        <w:jc w:val="center"/>
        <w:rPr>
          <w:rFonts w:ascii="Liberation Serif" w:hAnsi="Liberation Serif"/>
          <w:b/>
          <w:b/>
          <w:bCs/>
          <w:sz w:val="28"/>
          <w:szCs w:val="28"/>
        </w:rPr>
      </w:pPr>
      <w:r>
        <w:rPr>
          <w:rFonts w:ascii="Liberation Serif" w:hAnsi="Liberation Serif"/>
          <w:b/>
          <w:bCs/>
          <w:sz w:val="28"/>
          <w:szCs w:val="28"/>
        </w:rPr>
        <w:t>Показатели доступности и качества муниципальной услуги, в том числе количество взаимодействий заявителя с уполномоченными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21. Показатели доступности и качества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соблюдение сроков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соблюдение порядка информирования Заявителей по вопросам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соблюдение условий ожидания приема;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отсутствие избыточных административных действий;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5) обоснованность отказов в приеме документов и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6) возможность получения муниципальной услуги через МФЦ.</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Liberation Serif" w:hAnsi="Liberation Serif"/>
          <w:b/>
          <w:b/>
          <w:bCs/>
          <w:sz w:val="28"/>
          <w:szCs w:val="28"/>
        </w:rPr>
      </w:pPr>
      <w:r>
        <w:rPr>
          <w:rFonts w:ascii="Liberation Serif" w:hAnsi="Liberation Serif"/>
          <w:b/>
          <w:bCs/>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pPr>
        <w:pStyle w:val="ConsPlusNormal"/>
        <w:jc w:val="center"/>
        <w:rPr>
          <w:rFonts w:ascii="Liberation Serif" w:hAnsi="Liberation Serif"/>
          <w:b/>
          <w:b/>
          <w:bCs/>
          <w:sz w:val="28"/>
          <w:szCs w:val="28"/>
        </w:rPr>
      </w:pPr>
      <w:r>
        <w:rPr>
          <w:rFonts w:ascii="Liberation Serif" w:hAnsi="Liberation Serif"/>
          <w:b/>
          <w:bCs/>
          <w:sz w:val="28"/>
          <w:szCs w:val="28"/>
        </w:rPr>
      </w:r>
    </w:p>
    <w:p>
      <w:pPr>
        <w:pStyle w:val="ConsPlus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Заявитель имеет право получения муниципальной услуги по экстерриториальному принципу (при наличии технической возможности) посредством обращения в МФЦ и его филиалы.</w:t>
      </w:r>
    </w:p>
    <w:p>
      <w:pPr>
        <w:pStyle w:val="ConsPlus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При этом заявителю необходимо иметь при себе документы, представленные в пункте 12 регламента. </w:t>
      </w:r>
    </w:p>
    <w:p>
      <w:pPr>
        <w:pStyle w:val="ConsPlus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 Камышловского городского округа.</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 xml:space="preserve"> </w:t>
        <w:tab/>
        <w:t>МФЦ обеспечивает передачу принятых от заявителя заявления и документов, необходимых для предоставления муниципальной услуги, в администрацию Камышловского городского округа в порядке и сроки, установленные соглашением о взаимодействии, но не позднее следующего рабочего дня после принятия заявления.</w:t>
      </w:r>
    </w:p>
    <w:p>
      <w:pPr>
        <w:pStyle w:val="ConsPlus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При обращении за предоставлением муниципальной услуги в электронной форме заявитель либо его представитель используют электронную подпись которая допускается к использованию при обращении за получением муниципальной услуги в электронном виде,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pPr>
        <w:pStyle w:val="ConsPlusNormal"/>
        <w:ind w:firstLine="708"/>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12 административного регламента. </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Liberation Serif" w:hAnsi="Liberation Serif"/>
          <w:b/>
          <w:b/>
          <w:bCs/>
          <w:sz w:val="28"/>
          <w:szCs w:val="28"/>
        </w:rPr>
      </w:pPr>
      <w:bookmarkStart w:id="15" w:name="P162"/>
      <w:bookmarkEnd w:id="15"/>
      <w:r>
        <w:rPr>
          <w:rFonts w:ascii="Liberation Serif" w:hAnsi="Liberation Serif"/>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jc w:val="center"/>
        <w:rPr>
          <w:rFonts w:ascii="Liberation Serif" w:hAnsi="Liberation Serif"/>
          <w:b/>
          <w:b/>
          <w:bCs/>
          <w:sz w:val="28"/>
          <w:szCs w:val="28"/>
        </w:rPr>
      </w:pPr>
      <w:r>
        <w:rPr>
          <w:rFonts w:ascii="Liberation Serif" w:hAnsi="Liberation Serif"/>
          <w:b/>
          <w:bCs/>
          <w:sz w:val="28"/>
          <w:szCs w:val="28"/>
        </w:rPr>
      </w:r>
    </w:p>
    <w:p>
      <w:pPr>
        <w:pStyle w:val="2"/>
        <w:shd w:val="clear" w:fill="FFFFFF"/>
        <w:ind w:firstLine="737"/>
        <w:jc w:val="center"/>
        <w:rPr/>
      </w:pPr>
      <w:r>
        <w:rPr>
          <w:rStyle w:val="CharStyle11"/>
          <w:rFonts w:ascii="Liberation Serif" w:hAnsi="Liberation Serif"/>
        </w:rPr>
        <w:t>Подраздел 3.1. Последовательность административных процедур (действий) по предоставлению муниципальной услуги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22. Последовательность административных процедур при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прием заявления и документов, регистрация заявления;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рассмотрение зарегистрированного заявления Заявителя о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Выдача специального разрешения.</w:t>
      </w:r>
    </w:p>
    <w:p>
      <w:pPr>
        <w:pStyle w:val="2"/>
        <w:shd w:val="clear" w:fill="FFFFFF"/>
        <w:ind w:firstLine="737"/>
        <w:jc w:val="center"/>
        <w:rPr>
          <w:rStyle w:val="CharStyle11"/>
          <w:rFonts w:ascii="Liberation Serif" w:hAnsi="Liberation Serif"/>
        </w:rPr>
      </w:pPr>
      <w:r>
        <w:rPr>
          <w:rFonts w:ascii="Liberation Serif" w:hAnsi="Liberation Serif"/>
        </w:rPr>
      </w:r>
      <w:bookmarkStart w:id="16" w:name="bookmark1"/>
      <w:bookmarkStart w:id="17" w:name="bookmark1"/>
      <w:bookmarkEnd w:id="17"/>
    </w:p>
    <w:p>
      <w:pPr>
        <w:pStyle w:val="ConsPlusNormal"/>
        <w:spacing w:before="220" w:after="0"/>
        <w:ind w:firstLine="540"/>
        <w:jc w:val="center"/>
        <w:rPr>
          <w:rFonts w:ascii="Times New Roman" w:hAnsi="Times New Roman" w:cs="Times New Roman"/>
          <w:b/>
          <w:b/>
          <w:sz w:val="28"/>
          <w:szCs w:val="28"/>
        </w:rPr>
      </w:pPr>
      <w:r>
        <w:rPr>
          <w:rFonts w:cs="Times New Roman" w:ascii="Times New Roman" w:hAnsi="Times New Roman"/>
          <w:b/>
          <w:sz w:val="28"/>
          <w:szCs w:val="28"/>
        </w:rPr>
        <w:t>Прием заявления и документов, регистрация заявления</w:t>
      </w:r>
    </w:p>
    <w:p>
      <w:pPr>
        <w:pStyle w:val="ConsPlusNormal"/>
        <w:spacing w:before="220" w:after="0"/>
        <w:ind w:firstLine="540"/>
        <w:jc w:val="both"/>
        <w:rPr/>
      </w:pPr>
      <w:r>
        <w:rPr>
          <w:rFonts w:cs="Times New Roman" w:ascii="Times New Roman" w:hAnsi="Times New Roman"/>
          <w:sz w:val="28"/>
          <w:szCs w:val="28"/>
        </w:rPr>
        <w:t xml:space="preserve">23. Основанием для начала административной процедуры является получение специалистом отдела администрации заявления о предоставлении муниципальной услуги с приложенными к нему документами, перечень которых установлен </w:t>
      </w:r>
      <w:hyperlink w:anchor="P95">
        <w:r>
          <w:rPr>
            <w:rStyle w:val="Style"/>
            <w:rFonts w:cs="Times New Roman" w:ascii="Times New Roman" w:hAnsi="Times New Roman"/>
            <w:color w:val="0000FF"/>
            <w:sz w:val="28"/>
            <w:szCs w:val="28"/>
          </w:rPr>
          <w:t>пунктом 12</w:t>
        </w:r>
      </w:hyperlink>
      <w:r>
        <w:rPr>
          <w:rFonts w:cs="Times New Roman" w:ascii="Times New Roman" w:hAnsi="Times New Roman"/>
          <w:sz w:val="28"/>
          <w:szCs w:val="28"/>
        </w:rPr>
        <w:t xml:space="preserve"> настоящего Регламента.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 отдела администрации, ответственный за предоставление муниципальной услуги, получает по Системе электронного документооборота (далее – СЭД) заявление с документами в день его получения.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 подаче заявления на личном приеме специалист отдела администрации: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устанавливает личность и полномочия Заявителя (в случае действия по доверенности);</w:t>
      </w:r>
    </w:p>
    <w:p>
      <w:pPr>
        <w:pStyle w:val="ConsPlusNormal"/>
        <w:spacing w:before="220" w:after="0"/>
        <w:ind w:firstLine="540"/>
        <w:jc w:val="both"/>
        <w:rPr/>
      </w:pPr>
      <w:r>
        <w:rPr>
          <w:rFonts w:cs="Times New Roman" w:ascii="Times New Roman" w:hAnsi="Times New Roman"/>
          <w:sz w:val="28"/>
          <w:szCs w:val="28"/>
        </w:rPr>
        <w:t xml:space="preserve">2) проверяет правильность оформления заявления и комплектность представленных Заявителем документов, указанных в </w:t>
      </w:r>
      <w:hyperlink w:anchor="P95">
        <w:r>
          <w:rPr>
            <w:rStyle w:val="Style"/>
            <w:rFonts w:cs="Times New Roman" w:ascii="Times New Roman" w:hAnsi="Times New Roman"/>
            <w:color w:val="0000FF"/>
            <w:sz w:val="28"/>
            <w:szCs w:val="28"/>
          </w:rPr>
          <w:t>пункте 12</w:t>
        </w:r>
      </w:hyperlink>
      <w:r>
        <w:rPr>
          <w:rFonts w:cs="Times New Roman" w:ascii="Times New Roman" w:hAnsi="Times New Roman"/>
          <w:sz w:val="28"/>
          <w:szCs w:val="28"/>
        </w:rPr>
        <w:t xml:space="preserve"> настоящего Регламента, соответствие указанных данных в заявлении предоставленным документам;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осуществляет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Результатом выполнения административной процедуры является регистрация заявления о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Максимальная продолжительность данной процедуры составляет 1 (один) рабочий день (время, затраченное на одно административное действие, не должно превышать 15 минут).</w:t>
      </w:r>
    </w:p>
    <w:p>
      <w:pPr>
        <w:pStyle w:val="ConsPlusNormal"/>
        <w:spacing w:before="220" w:after="0"/>
        <w:ind w:firstLine="540"/>
        <w:jc w:val="center"/>
        <w:rPr>
          <w:rFonts w:ascii="Times New Roman" w:hAnsi="Times New Roman" w:cs="Times New Roman"/>
          <w:sz w:val="28"/>
          <w:szCs w:val="28"/>
        </w:rPr>
      </w:pPr>
      <w:bookmarkStart w:id="18" w:name="P186"/>
      <w:bookmarkEnd w:id="18"/>
      <w:r>
        <w:rPr>
          <w:rFonts w:cs="Times New Roman" w:ascii="Times New Roman" w:hAnsi="Times New Roman"/>
          <w:b/>
          <w:sz w:val="28"/>
          <w:szCs w:val="28"/>
        </w:rPr>
        <w:t>Рассмотрение зарегистрированного заявления Заявителя о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24. Основанием для начала административной процедуры является зарегистрированное заявление о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 отдела администрации осуществляет проверку представленного заявления и документов в целях принятия решения об их соответствии/несоответствии требованиям действующего законодательства и настоящего Регламента: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наличие полномочий на выдачу специального разрешения по заявленному маршруту;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соблюдение требований о перевозке делимого груза;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устанавливает путь следования по заявленному маршруту;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определяет владельцев автомобильных дорог по пути следования заявленного маршрута;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направляет в адрес владельцев автомобильных дорог, по дорогам которых проходит данный маршрут, часть маршрута.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запросе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Администрации (в случае направления запроса на бумажном носителе).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Администрация</w:t>
      </w:r>
      <w:bookmarkStart w:id="19" w:name="P249"/>
      <w:bookmarkEnd w:id="19"/>
      <w:r>
        <w:rPr>
          <w:rFonts w:cs="Times New Roman" w:ascii="Times New Roman" w:hAnsi="Times New Roman"/>
          <w:sz w:val="28"/>
          <w:szCs w:val="28"/>
        </w:rPr>
        <w:t xml:space="preserve"> как владелец автомобильных дорог общего пользования местного значения: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с даты регистрации запроса;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администрация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соответствующий запрос владельцам данных сооружений и инженерных коммуникаций.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5)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местного значения 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ширина транспортного средства с грузом или без груза составляет 5 м и более и высота от поверхности дороги 4,5 м и более;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длина транспортного средства с одним прицепом превышает 22 м или автопоезд имеет два и более прицепа;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скорость движения транспортного средства менее 8 км/ч.</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6)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отношении автомобильных дорог местного значения определение необходимости проведения подобной оценки и расчет предполагаемых расходов проводится администрацией как владельцем местных дорог в двухдневный срок с даты регистрации заявления.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7)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8)  В случае получения отказа заявителя (отсутствия согласия заявителя в течение пяти рабочих дней) от проведения оценки технического состояния автомобильных дорог или их участков и на оплату расходов администрация оформляет и направляет заявителю извещение об отказе в оформлении специального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9) Срок проведения оценки технического состояния автомобильных дорог и (или) их участков не должен превышать 30 рабочих дней.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11)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трех рабочих дней со дня получения ответов от владельцев автомобильных дорог информирует об этом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12)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13)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14)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15) Администрация,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расчет платы в адрес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направляет заявителю извещение об отказе в выдаче Специального разрешения.</w:t>
      </w:r>
    </w:p>
    <w:p>
      <w:pPr>
        <w:pStyle w:val="ConsPlusNormal"/>
        <w:spacing w:before="220" w:after="0"/>
        <w:ind w:firstLine="540"/>
        <w:jc w:val="both"/>
        <w:rPr/>
      </w:pPr>
      <w:r>
        <w:rPr>
          <w:rFonts w:cs="Times New Roman" w:ascii="Times New Roman" w:hAnsi="Times New Roman"/>
          <w:sz w:val="28"/>
          <w:szCs w:val="28"/>
        </w:rPr>
        <w:t xml:space="preserve">16) Администрация после получения необходимых в соответствии с </w:t>
      </w:r>
      <w:hyperlink r:id="rId16">
        <w:r>
          <w:rPr>
            <w:rStyle w:val="Style"/>
            <w:rFonts w:cs="Times New Roman" w:ascii="Times New Roman" w:hAnsi="Times New Roman"/>
            <w:color w:val="0000FF"/>
            <w:sz w:val="28"/>
            <w:szCs w:val="28"/>
          </w:rPr>
          <w:t xml:space="preserve">пунктом </w:t>
        </w:r>
      </w:hyperlink>
      <w:r>
        <w:rPr>
          <w:rFonts w:cs="Times New Roman" w:ascii="Times New Roman" w:hAnsi="Times New Roman"/>
          <w:color w:val="0000FF"/>
          <w:sz w:val="28"/>
          <w:szCs w:val="28"/>
        </w:rPr>
        <w:t>16</w:t>
      </w:r>
      <w:r>
        <w:rPr>
          <w:rFonts w:cs="Times New Roman" w:ascii="Times New Roman" w:hAnsi="Times New Roman"/>
          <w:sz w:val="28"/>
          <w:szCs w:val="28"/>
        </w:rPr>
        <w:t xml:space="preserve"> Порядка выдачи специального разрешения согласований: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производит расчет размера вреда, причиняемого транспортным средством, осуществляющим перевозки тяжеловесных грузов по автомобильным дорогам, на основе программного обеспечения НИС ТК;</w:t>
      </w:r>
    </w:p>
    <w:p>
      <w:pPr>
        <w:pStyle w:val="ConsPlusNormal"/>
        <w:spacing w:before="220" w:after="0"/>
        <w:ind w:firstLine="540"/>
        <w:jc w:val="both"/>
        <w:rPr/>
      </w:pPr>
      <w:r>
        <w:rPr>
          <w:rFonts w:cs="Times New Roman" w:ascii="Times New Roman" w:hAnsi="Times New Roman"/>
          <w:sz w:val="28"/>
          <w:szCs w:val="28"/>
        </w:rPr>
        <w:t xml:space="preserve">оформляет, подписывает и направляет заявителю </w:t>
      </w:r>
      <w:hyperlink w:anchor="P759">
        <w:r>
          <w:rPr>
            <w:rStyle w:val="Style"/>
            <w:rFonts w:cs="Times New Roman" w:ascii="Times New Roman" w:hAnsi="Times New Roman"/>
            <w:color w:val="0000FF"/>
            <w:sz w:val="28"/>
            <w:szCs w:val="28"/>
          </w:rPr>
          <w:t>извещение</w:t>
        </w:r>
      </w:hyperlink>
      <w:r>
        <w:rPr>
          <w:rFonts w:cs="Times New Roman" w:ascii="Times New Roman" w:hAnsi="Times New Roman"/>
          <w:sz w:val="28"/>
          <w:szCs w:val="28"/>
        </w:rPr>
        <w:t xml:space="preserve">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учетом расчетов платы в счет возмещения вреда автомобильным дорогам, полученных от владельцев автомобильных дорог по заявленному маршруту (приложение № 8 к настоящему Административному регламенту);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оформляет проект Специального разрешения.</w:t>
      </w:r>
    </w:p>
    <w:p>
      <w:pPr>
        <w:pStyle w:val="ConsPlusNormal"/>
        <w:spacing w:before="220" w:after="0"/>
        <w:ind w:firstLine="540"/>
        <w:jc w:val="both"/>
        <w:rPr/>
      </w:pPr>
      <w:r>
        <w:rPr>
          <w:rFonts w:cs="Times New Roman" w:ascii="Times New Roman" w:hAnsi="Times New Roman"/>
          <w:sz w:val="28"/>
          <w:szCs w:val="28"/>
        </w:rPr>
        <w:t xml:space="preserve">В случае наличия оснований для отказа в предоставлении муниципальной услуги, указанных </w:t>
      </w:r>
      <w:hyperlink w:anchor="P141">
        <w:r>
          <w:rPr>
            <w:rStyle w:val="Style"/>
            <w:rFonts w:cs="Times New Roman" w:ascii="Times New Roman" w:hAnsi="Times New Roman"/>
            <w:color w:val="0000FF"/>
            <w:sz w:val="28"/>
            <w:szCs w:val="28"/>
          </w:rPr>
          <w:t>пункте 16</w:t>
        </w:r>
      </w:hyperlink>
      <w:r>
        <w:rPr>
          <w:rFonts w:cs="Times New Roman" w:ascii="Times New Roman" w:hAnsi="Times New Roman"/>
          <w:sz w:val="28"/>
          <w:szCs w:val="28"/>
        </w:rPr>
        <w:t xml:space="preserve"> настоящего Регламента, специалист отдела администрации осуществляет подготовку решения об отказе в выдаче Специального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отсутствия оснований для отказа в предоставлении муниципальной услуги специалист отдела администрации осуществляет подготовку Специального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После подготовки разрешения либо решения об отказе в выдаче разрешения специалист отдела администрации делает отметку в соответствующей графе в журнале регистрации согласно очередному порядковому номеру, с проставлением регистрационного номера на разрешении (решении об отказе в выдаче Специального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Специальное разрешение составляется в 2 экземплярах, каждый из которых подписывается главой Камышловского городского округа и скрепляется печатью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Решение об отказе в выдаче Специального разрешения составляется в 2 экземплярах, каждый из которых подписывается главой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Результатом выполнения административной процедуры является подписанное главой Камышловского городского округа и скрепленное печатью администрации Камышловского городского округа Специальное разрешение либо решение об отказе в выдаче Специального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Максимальная продолжительность данной процедуры составляет 5 (пять) рабочих дней с момента подачи заявления Заявителем.</w:t>
      </w:r>
    </w:p>
    <w:p>
      <w:pPr>
        <w:pStyle w:val="ConsPlusNormal"/>
        <w:spacing w:before="220" w:after="0"/>
        <w:ind w:firstLine="540"/>
        <w:jc w:val="center"/>
        <w:rPr>
          <w:rFonts w:ascii="Times New Roman" w:hAnsi="Times New Roman" w:cs="Times New Roman"/>
          <w:b/>
          <w:b/>
          <w:sz w:val="28"/>
          <w:szCs w:val="28"/>
        </w:rPr>
      </w:pPr>
      <w:r>
        <w:rPr>
          <w:rFonts w:cs="Times New Roman" w:ascii="Times New Roman" w:hAnsi="Times New Roman"/>
          <w:b/>
          <w:sz w:val="28"/>
          <w:szCs w:val="28"/>
        </w:rPr>
        <w:t>Выдача специального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25. Первый экземпляр Специального разрешения или решения об отказе в выдаче Специального разрешения вручается специалистом отдела администрации Заявителю, обратившемуся за выдачей Специального разрешения. Второй экземпляр Специального разрешения или решения об отказе в выдаче Специального разрешения остается в деле отдела администрации.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 вручении Заявителю первого экземпляра Специального разрешения или решения об отказе в выдаче специального разрешения на обоих экземплярах Заявителем делается отметка, содержащая указание на факт получения результата предоставления муниципальной услуги, дату его получения.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отказа Заявителя от получения на руки Специального разрешения или решения об отказе в выдаче Специального разрешения документ направляется по почте заказным почтовым отправлением с уведомлением о вручении.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Результатом выполнения административной процедуры является выдача Специального разрешения или решения об отказе в выдаче Специального разрешения Заявителю.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Максимальная продолжительность данной процедуры составляет 2 (два) рабочих дня после подготовки, подписания и скрепления печатью результата предоставления муниципальной услуги.</w:t>
      </w:r>
    </w:p>
    <w:p>
      <w:pPr>
        <w:pStyle w:val="2"/>
        <w:shd w:val="clear" w:fill="FFFFFF"/>
        <w:tabs>
          <w:tab w:val="clear" w:pos="708"/>
          <w:tab w:val="left" w:pos="0" w:leader="none"/>
        </w:tabs>
        <w:ind w:firstLine="737"/>
        <w:jc w:val="center"/>
        <w:rPr>
          <w:rStyle w:val="CharStyle11"/>
          <w:rFonts w:ascii="Liberation Serif" w:hAnsi="Liberation Serif"/>
        </w:rPr>
      </w:pPr>
      <w:r>
        <w:rPr>
          <w:rFonts w:ascii="Liberation Serif" w:hAnsi="Liberation Serif"/>
        </w:rPr>
      </w:r>
    </w:p>
    <w:p>
      <w:pPr>
        <w:pStyle w:val="2"/>
        <w:shd w:val="clear" w:fill="FFFFFF"/>
        <w:tabs>
          <w:tab w:val="clear" w:pos="708"/>
          <w:tab w:val="left" w:pos="0" w:leader="none"/>
        </w:tabs>
        <w:ind w:firstLine="737"/>
        <w:jc w:val="center"/>
        <w:rPr>
          <w:rStyle w:val="CharStyle9"/>
          <w:rFonts w:ascii="Liberation Serif" w:hAnsi="Liberation Serif"/>
        </w:rPr>
      </w:pPr>
      <w:r>
        <w:rPr>
          <w:rStyle w:val="CharStyle11"/>
          <w:rFonts w:ascii="Liberation Serif" w:hAnsi="Liberation Serif"/>
        </w:rPr>
        <w:t xml:space="preserve">Порядок исправления допущенных опечаток и ошибок в выданных </w:t>
      </w:r>
      <w:r>
        <w:rPr>
          <w:rStyle w:val="CharStyle9"/>
          <w:rFonts w:ascii="Liberation Serif" w:hAnsi="Liberation Serif"/>
        </w:rPr>
        <w:t>в результате предоставления муниципальной услуги документах</w:t>
      </w:r>
    </w:p>
    <w:p>
      <w:pPr>
        <w:pStyle w:val="2"/>
        <w:shd w:val="clear" w:fill="FFFFFF"/>
        <w:tabs>
          <w:tab w:val="clear" w:pos="708"/>
          <w:tab w:val="left" w:pos="0" w:leader="none"/>
        </w:tabs>
        <w:ind w:firstLine="737"/>
        <w:jc w:val="center"/>
        <w:rPr/>
      </w:pPr>
      <w:r>
        <w:rPr/>
      </w:r>
    </w:p>
    <w:p>
      <w:pPr>
        <w:pStyle w:val="2"/>
        <w:shd w:val="clear" w:fill="FFFFFF"/>
        <w:tabs>
          <w:tab w:val="clear" w:pos="708"/>
          <w:tab w:val="left" w:pos="0" w:leader="none"/>
        </w:tabs>
        <w:ind w:firstLine="737"/>
        <w:rPr/>
      </w:pPr>
      <w:r>
        <w:rPr>
          <w:rStyle w:val="CharStyle6"/>
          <w:rFonts w:ascii="Liberation Serif" w:hAnsi="Liberation Serif"/>
        </w:rPr>
        <w:t>26. Основанием для исправления допущенных опечаток и ошибок в выданных в результате предоставления муниципальной услуги документах - является получение администрацией Камышловского городского округа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pPr>
        <w:pStyle w:val="2"/>
        <w:shd w:val="clear" w:fill="FFFFFF"/>
        <w:tabs>
          <w:tab w:val="clear" w:pos="708"/>
          <w:tab w:val="left" w:pos="0" w:leader="none"/>
        </w:tabs>
        <w:ind w:firstLine="737"/>
        <w:rPr/>
      </w:pPr>
      <w:r>
        <w:rPr>
          <w:rStyle w:val="CharStyle6"/>
          <w:rFonts w:ascii="Liberation Serif" w:hAnsi="Liberation Serif"/>
        </w:rPr>
        <w:t>Заявление об исправлении ошибок предоставляется в администрацию Камышловского городского округа в произвольной форме.</w:t>
      </w:r>
    </w:p>
    <w:p>
      <w:pPr>
        <w:pStyle w:val="2"/>
        <w:shd w:val="clear" w:fill="FFFFFF"/>
        <w:tabs>
          <w:tab w:val="clear" w:pos="708"/>
          <w:tab w:val="left" w:pos="0" w:leader="none"/>
        </w:tabs>
        <w:ind w:firstLine="737"/>
        <w:rPr/>
      </w:pPr>
      <w:r>
        <w:rPr>
          <w:rStyle w:val="CharStyle6"/>
          <w:rFonts w:ascii="Liberation Serif" w:hAnsi="Liberation Serif"/>
        </w:rPr>
        <w:t>Заявление об исправлении ошибок рассматривается уполномоченным лицом в течении 3 рабочих дней с даты его регистрации.</w:t>
      </w:r>
    </w:p>
    <w:p>
      <w:pPr>
        <w:pStyle w:val="2"/>
        <w:shd w:val="clear" w:fill="FFFFFF"/>
        <w:tabs>
          <w:tab w:val="clear" w:pos="708"/>
          <w:tab w:val="left" w:pos="0" w:leader="none"/>
        </w:tabs>
        <w:ind w:firstLine="737"/>
        <w:rPr/>
      </w:pPr>
      <w:r>
        <w:rPr>
          <w:rStyle w:val="CharStyle6"/>
          <w:rFonts w:ascii="Liberation Serif" w:hAnsi="Liberation Serif"/>
        </w:rPr>
        <w:t>В случае выявления допущенных опечаток и (или) ошибок в выданных в результате предоставления муниципальной услуги документах замена указанных документов осуществляется в срок, не превышающий 5 рабочих дней с даты регистрации заявления об исправлении ошибок.</w:t>
      </w:r>
    </w:p>
    <w:p>
      <w:pPr>
        <w:pStyle w:val="2"/>
        <w:shd w:val="clear" w:fill="FFFFFF"/>
        <w:tabs>
          <w:tab w:val="clear" w:pos="708"/>
          <w:tab w:val="left" w:pos="0" w:leader="none"/>
        </w:tabs>
        <w:ind w:firstLine="737"/>
        <w:rPr/>
      </w:pPr>
      <w:r>
        <w:rPr>
          <w:rStyle w:val="CharStyle6"/>
          <w:rFonts w:ascii="Liberation Serif" w:hAnsi="Liberation Serif"/>
        </w:rPr>
        <w:t>В случае отсутствия опечаток и (или) ошибок в выданных в результате предоставления муниципальной услуги заявитель письменно уведомляется об отсутствии таких опечаток и (или) ошибок в срок, не превышающий 5 рабочих дней с даты регистрации заявления об исправлении ошибок.</w:t>
      </w:r>
    </w:p>
    <w:p>
      <w:pPr>
        <w:pStyle w:val="2"/>
        <w:shd w:val="clear" w:fill="FFFFFF"/>
        <w:tabs>
          <w:tab w:val="clear" w:pos="708"/>
          <w:tab w:val="left" w:pos="0" w:leader="none"/>
        </w:tabs>
        <w:ind w:firstLine="737"/>
        <w:rPr>
          <w:rFonts w:ascii="Liberation Serif" w:hAnsi="Liberation Serif"/>
        </w:rPr>
      </w:pPr>
      <w:r>
        <w:rPr>
          <w:rFonts w:ascii="Liberation Serif" w:hAnsi="Liberation Serif"/>
        </w:rPr>
      </w:r>
    </w:p>
    <w:p>
      <w:pPr>
        <w:pStyle w:val="2"/>
        <w:shd w:val="clear" w:fill="FFFFFF"/>
        <w:tabs>
          <w:tab w:val="clear" w:pos="708"/>
          <w:tab w:val="left" w:pos="0" w:leader="none"/>
        </w:tabs>
        <w:ind w:firstLine="737"/>
        <w:jc w:val="center"/>
        <w:rPr/>
      </w:pPr>
      <w:bookmarkStart w:id="20" w:name="bookmark8"/>
      <w:r>
        <w:rPr>
          <w:rStyle w:val="CharStyle11"/>
          <w:rFonts w:ascii="Liberation Serif" w:hAnsi="Liberation Serif"/>
        </w:rPr>
        <w:t>Подраздел 3.2. Последовательность административных процедур (действий) по предоставлению муниципальной услуги в электронной форме</w:t>
      </w:r>
      <w:bookmarkEnd w:id="20"/>
      <w:r>
        <w:rPr>
          <w:rStyle w:val="CharStyle11"/>
          <w:rFonts w:ascii="Liberation Serif" w:hAnsi="Liberation Serif"/>
        </w:rPr>
        <w:t xml:space="preserve">. </w:t>
      </w:r>
      <w:bookmarkStart w:id="21" w:name="bookmark9"/>
      <w:r>
        <w:rPr>
          <w:rStyle w:val="CharStyle11"/>
          <w:rFonts w:ascii="Liberation Serif" w:hAnsi="Liberation Serif"/>
        </w:rPr>
        <w:t>Представление в установленном порядке информации заявителям и обеспечение доступа заявителей к сведениям о муниципальной услуге</w:t>
      </w:r>
      <w:bookmarkEnd w:id="21"/>
    </w:p>
    <w:p>
      <w:pPr>
        <w:pStyle w:val="2"/>
        <w:shd w:val="clear" w:fill="FFFFFF"/>
        <w:tabs>
          <w:tab w:val="clear" w:pos="708"/>
          <w:tab w:val="left" w:pos="0" w:leader="none"/>
        </w:tabs>
        <w:rPr>
          <w:rFonts w:ascii="Liberation Serif" w:hAnsi="Liberation Serif"/>
        </w:rPr>
      </w:pPr>
      <w:r>
        <w:rPr>
          <w:rFonts w:ascii="Liberation Serif" w:hAnsi="Liberation Serif"/>
        </w:rPr>
      </w:r>
    </w:p>
    <w:p>
      <w:pPr>
        <w:pStyle w:val="2"/>
        <w:shd w:val="clear" w:fill="FFFFFF"/>
        <w:tabs>
          <w:tab w:val="clear" w:pos="708"/>
          <w:tab w:val="left" w:pos="0" w:leader="none"/>
        </w:tabs>
        <w:ind w:firstLine="737"/>
        <w:rPr/>
      </w:pPr>
      <w:r>
        <w:rPr/>
        <w:t xml:space="preserve">27. </w:t>
      </w:r>
      <w:r>
        <w:rPr>
          <w:rStyle w:val="CharStyle6"/>
          <w:rFonts w:ascii="Liberation Serif" w:hAnsi="Liberation Serif"/>
        </w:rPr>
        <w:t>Информация о предоставлении муниципальной услуги размещается на Едином портале, а также официальном сайте Камышловского городского округа.</w:t>
      </w:r>
    </w:p>
    <w:p>
      <w:pPr>
        <w:pStyle w:val="2"/>
        <w:shd w:val="clear" w:fill="FFFFFF"/>
        <w:tabs>
          <w:tab w:val="clear" w:pos="708"/>
          <w:tab w:val="left" w:pos="0" w:leader="none"/>
        </w:tabs>
        <w:ind w:firstLine="737"/>
        <w:rPr/>
      </w:pPr>
      <w:r>
        <w:rPr>
          <w:rStyle w:val="CharStyle6"/>
          <w:rFonts w:ascii="Liberation Serif" w:hAnsi="Liberation Serif"/>
        </w:rPr>
        <w:t>На Едином портале и официальном сайте Камышловского городского округа размещается следующая информация:</w:t>
      </w:r>
    </w:p>
    <w:p>
      <w:pPr>
        <w:pStyle w:val="2"/>
        <w:shd w:val="clear" w:fill="FFFFFF"/>
        <w:tabs>
          <w:tab w:val="clear" w:pos="708"/>
          <w:tab w:val="left" w:pos="0" w:leader="none"/>
        </w:tabs>
        <w:ind w:firstLine="737"/>
        <w:rPr/>
      </w:pPr>
      <w:r>
        <w:rPr>
          <w:rStyle w:val="CharStyle6"/>
          <w:rFonts w:ascii="Liberation Serif" w:hAnsi="Liberation Serif"/>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
        <w:shd w:val="clear" w:fill="FFFFFF"/>
        <w:tabs>
          <w:tab w:val="clear" w:pos="708"/>
          <w:tab w:val="left" w:pos="0" w:leader="none"/>
        </w:tabs>
        <w:ind w:firstLine="737"/>
        <w:rPr/>
      </w:pPr>
      <w:r>
        <w:rPr>
          <w:rStyle w:val="CharStyle6"/>
          <w:rFonts w:ascii="Liberation Serif" w:hAnsi="Liberation Serif"/>
        </w:rPr>
        <w:t>- круг заявителей;</w:t>
      </w:r>
    </w:p>
    <w:p>
      <w:pPr>
        <w:pStyle w:val="2"/>
        <w:shd w:val="clear" w:fill="FFFFFF"/>
        <w:tabs>
          <w:tab w:val="clear" w:pos="708"/>
          <w:tab w:val="left" w:pos="0" w:leader="none"/>
        </w:tabs>
        <w:ind w:firstLine="737"/>
        <w:rPr/>
      </w:pPr>
      <w:r>
        <w:rPr>
          <w:rStyle w:val="CharStyle6"/>
          <w:rFonts w:ascii="Liberation Serif" w:hAnsi="Liberation Serif"/>
        </w:rPr>
        <w:t>- срок предоставления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 размер государственной пошлины, взимаемой за предоставление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 исчерпывающий перечень оснований для приостановления или отказа в предоставлении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 формы заявлений (уведомлений, сообщений), используемые при предоставлении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Информация на Едином портале, официальном сайте Камышловского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2"/>
        <w:shd w:val="clear" w:fill="FFFFFF"/>
        <w:tabs>
          <w:tab w:val="clear" w:pos="708"/>
          <w:tab w:val="left" w:pos="0" w:leader="none"/>
        </w:tabs>
        <w:ind w:firstLine="737"/>
        <w:rPr/>
      </w:pPr>
      <w:r>
        <w:rPr>
          <w:rStyle w:val="CharStyle6"/>
          <w:rFonts w:ascii="Liberation Serif" w:hAnsi="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w:t>
        <w:tab/>
        <w:t>предоставление им персональных данных.</w:t>
      </w:r>
    </w:p>
    <w:p>
      <w:pPr>
        <w:pStyle w:val="2"/>
        <w:shd w:val="clear" w:fill="FFFFFF"/>
        <w:tabs>
          <w:tab w:val="clear" w:pos="708"/>
          <w:tab w:val="left" w:pos="0" w:leader="none"/>
        </w:tabs>
        <w:ind w:firstLine="737"/>
        <w:jc w:val="center"/>
        <w:rPr>
          <w:rFonts w:ascii="Liberation Serif" w:hAnsi="Liberation Serif"/>
        </w:rPr>
      </w:pPr>
      <w:r>
        <w:rPr>
          <w:rFonts w:ascii="Liberation Serif" w:hAnsi="Liberation Serif"/>
        </w:rPr>
      </w:r>
    </w:p>
    <w:p>
      <w:pPr>
        <w:pStyle w:val="2"/>
        <w:shd w:val="clear" w:fill="FFFFFF"/>
        <w:tabs>
          <w:tab w:val="clear" w:pos="708"/>
          <w:tab w:val="left" w:pos="0" w:leader="none"/>
        </w:tabs>
        <w:ind w:firstLine="737"/>
        <w:jc w:val="center"/>
        <w:rPr>
          <w:rFonts w:ascii="Liberation Serif" w:hAnsi="Liberation Serif"/>
        </w:rPr>
      </w:pPr>
      <w:r>
        <w:rPr>
          <w:rFonts w:ascii="Liberation Serif" w:hAnsi="Liberation Serif"/>
        </w:rPr>
      </w:r>
    </w:p>
    <w:p>
      <w:pPr>
        <w:pStyle w:val="2"/>
        <w:shd w:val="clear" w:fill="FFFFFF"/>
        <w:tabs>
          <w:tab w:val="clear" w:pos="708"/>
          <w:tab w:val="left" w:pos="0" w:leader="none"/>
        </w:tabs>
        <w:ind w:firstLine="737"/>
        <w:jc w:val="center"/>
        <w:rPr/>
      </w:pPr>
      <w:bookmarkStart w:id="22" w:name="bookmark10"/>
      <w:r>
        <w:rPr>
          <w:rStyle w:val="CharStyle11"/>
          <w:rFonts w:ascii="Liberation Serif" w:hAnsi="Liberation Serif"/>
        </w:rPr>
        <w:t>Запись на прием в орган, предоставляющий муниципальную услугу,</w:t>
      </w:r>
      <w:bookmarkEnd w:id="22"/>
      <w:r>
        <w:rPr>
          <w:rStyle w:val="CharStyle11"/>
          <w:rFonts w:ascii="Liberation Serif" w:hAnsi="Liberation Serif"/>
        </w:rPr>
        <w:t xml:space="preserve"> </w:t>
      </w:r>
      <w:bookmarkStart w:id="23" w:name="bookmark11"/>
      <w:r>
        <w:rPr>
          <w:rStyle w:val="CharStyle11"/>
          <w:rFonts w:ascii="Liberation Serif" w:hAnsi="Liberation Serif"/>
        </w:rPr>
        <w:t>для подачи запроса</w:t>
      </w:r>
      <w:bookmarkEnd w:id="23"/>
    </w:p>
    <w:p>
      <w:pPr>
        <w:pStyle w:val="2"/>
        <w:shd w:val="clear" w:fill="FFFFFF"/>
        <w:tabs>
          <w:tab w:val="clear" w:pos="708"/>
          <w:tab w:val="left" w:pos="0" w:leader="none"/>
        </w:tabs>
        <w:ind w:firstLine="737"/>
        <w:jc w:val="center"/>
        <w:rPr>
          <w:rFonts w:ascii="Liberation Serif" w:hAnsi="Liberation Serif"/>
        </w:rPr>
      </w:pPr>
      <w:r>
        <w:rPr>
          <w:rFonts w:ascii="Liberation Serif" w:hAnsi="Liberation Serif"/>
        </w:rPr>
      </w:r>
    </w:p>
    <w:p>
      <w:pPr>
        <w:pStyle w:val="4"/>
        <w:shd w:val="clear" w:fill="FFFFFF"/>
        <w:tabs>
          <w:tab w:val="clear" w:pos="708"/>
          <w:tab w:val="left" w:pos="0" w:leader="none"/>
        </w:tabs>
        <w:spacing w:lineRule="auto" w:line="240" w:before="0" w:after="0"/>
        <w:ind w:firstLine="737"/>
        <w:rPr/>
      </w:pPr>
      <w:r>
        <w:rPr>
          <w:rStyle w:val="CharStyle14"/>
          <w:rFonts w:ascii="Liberation Serif" w:hAnsi="Liberation Serif"/>
        </w:rPr>
        <w:t xml:space="preserve">28. В целях предоставления </w:t>
      </w:r>
      <w:r>
        <w:rPr>
          <w:rStyle w:val="CharStyle15"/>
          <w:rFonts w:eastAsia="Tahoma" w:ascii="Liberation Serif" w:hAnsi="Liberation Serif"/>
        </w:rPr>
        <w:t xml:space="preserve">муниципальной </w:t>
      </w:r>
      <w:r>
        <w:rPr>
          <w:rStyle w:val="CharStyle14"/>
          <w:rFonts w:ascii="Liberation Serif" w:hAnsi="Liberation Serif"/>
        </w:rPr>
        <w:t>услуги осуществляется прием заявителей по предварительной записи.</w:t>
      </w:r>
    </w:p>
    <w:p>
      <w:pPr>
        <w:pStyle w:val="4"/>
        <w:shd w:val="clear" w:fill="FFFFFF"/>
        <w:tabs>
          <w:tab w:val="clear" w:pos="708"/>
          <w:tab w:val="left" w:pos="0" w:leader="none"/>
        </w:tabs>
        <w:spacing w:lineRule="auto" w:line="240" w:before="0" w:after="0"/>
        <w:ind w:firstLine="737"/>
        <w:rPr/>
      </w:pPr>
      <w:r>
        <w:rPr>
          <w:rStyle w:val="CharStyle14"/>
          <w:rFonts w:ascii="Liberation Serif" w:hAnsi="Liberation Serif"/>
        </w:rPr>
        <w:t>Запись на прием проводится посредством Единого портала, официального сайта Камышловского городского округа.</w:t>
      </w:r>
    </w:p>
    <w:p>
      <w:pPr>
        <w:pStyle w:val="4"/>
        <w:shd w:val="clear" w:fill="FFFFFF"/>
        <w:tabs>
          <w:tab w:val="clear" w:pos="708"/>
          <w:tab w:val="left" w:pos="0" w:leader="none"/>
        </w:tabs>
        <w:spacing w:lineRule="auto" w:line="240" w:before="0" w:after="0"/>
        <w:ind w:firstLine="737"/>
        <w:rPr/>
      </w:pPr>
      <w:r>
        <w:rPr>
          <w:rStyle w:val="CharStyle14"/>
          <w:rFonts w:ascii="Liberation Serif" w:hAnsi="Liberation Serif"/>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pPr>
        <w:pStyle w:val="4"/>
        <w:shd w:val="clear" w:fill="FFFFFF"/>
        <w:tabs>
          <w:tab w:val="clear" w:pos="708"/>
          <w:tab w:val="left" w:pos="0" w:leader="none"/>
        </w:tabs>
        <w:spacing w:lineRule="auto" w:line="240" w:before="0" w:after="0"/>
        <w:ind w:firstLine="737"/>
        <w:rPr/>
      </w:pPr>
      <w:r>
        <w:rPr>
          <w:rStyle w:val="CharStyle14"/>
          <w:rFonts w:ascii="Liberation Serif" w:hAnsi="Liberation Serif"/>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4"/>
        <w:shd w:val="clear" w:fill="FFFFFF"/>
        <w:spacing w:lineRule="auto" w:line="240" w:before="0" w:after="0"/>
        <w:rPr>
          <w:rFonts w:ascii="Liberation Serif" w:hAnsi="Liberation Serif"/>
        </w:rPr>
      </w:pPr>
      <w:r>
        <w:rPr>
          <w:rFonts w:ascii="Liberation Serif" w:hAnsi="Liberation Serif"/>
        </w:rPr>
      </w:r>
    </w:p>
    <w:p>
      <w:pPr>
        <w:pStyle w:val="4"/>
        <w:shd w:val="clear" w:fill="FFFFFF"/>
        <w:spacing w:lineRule="auto" w:line="240" w:before="0" w:after="0"/>
        <w:jc w:val="center"/>
        <w:rPr/>
      </w:pPr>
      <w:bookmarkStart w:id="24" w:name="bookmark12"/>
      <w:r>
        <w:rPr>
          <w:rStyle w:val="CharStyle11"/>
          <w:rFonts w:eastAsia="Tahoma" w:ascii="Liberation Serif" w:hAnsi="Liberation Serif"/>
        </w:rPr>
        <w:t>Формирование запроса о предоставлении муниципальной услуги</w:t>
      </w:r>
      <w:bookmarkEnd w:id="24"/>
    </w:p>
    <w:p>
      <w:pPr>
        <w:pStyle w:val="2"/>
        <w:shd w:val="clear" w:fill="FFFFFF"/>
        <w:tabs>
          <w:tab w:val="clear" w:pos="708"/>
          <w:tab w:val="left" w:pos="0" w:leader="none"/>
        </w:tabs>
        <w:rPr>
          <w:rFonts w:ascii="Liberation Serif" w:hAnsi="Liberation Serif"/>
        </w:rPr>
      </w:pPr>
      <w:r>
        <w:rPr>
          <w:rFonts w:ascii="Liberation Serif" w:hAnsi="Liberation Serif"/>
        </w:rPr>
      </w:r>
    </w:p>
    <w:p>
      <w:pPr>
        <w:pStyle w:val="2"/>
        <w:shd w:val="clear" w:fill="FFFFFF"/>
        <w:tabs>
          <w:tab w:val="clear" w:pos="708"/>
          <w:tab w:val="left" w:pos="0" w:leader="none"/>
        </w:tabs>
        <w:ind w:firstLine="737"/>
        <w:rPr/>
      </w:pPr>
      <w:r>
        <w:rPr>
          <w:rStyle w:val="CharStyle6"/>
          <w:rFonts w:ascii="Liberation Serif" w:hAnsi="Liberation Serif"/>
        </w:rPr>
        <w:t>29.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pPr>
        <w:pStyle w:val="2"/>
        <w:shd w:val="clear" w:fill="FFFFFF"/>
        <w:ind w:firstLine="737"/>
        <w:rPr/>
      </w:pPr>
      <w:r>
        <w:rPr>
          <w:rStyle w:val="CharStyle6"/>
          <w:rFonts w:ascii="Liberation Serif" w:hAnsi="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2"/>
        <w:shd w:val="clear" w:fill="FFFFFF"/>
        <w:ind w:firstLine="737"/>
        <w:rPr/>
      </w:pPr>
      <w:r>
        <w:rPr>
          <w:rStyle w:val="CharStyle6"/>
          <w:rFonts w:ascii="Liberation Serif" w:hAnsi="Liberation Serif"/>
        </w:rPr>
        <w:t>При формировании запроса заявителю обеспечивается:</w:t>
      </w:r>
    </w:p>
    <w:p>
      <w:pPr>
        <w:pStyle w:val="2"/>
        <w:shd w:val="clear" w:fill="FFFFFF"/>
        <w:ind w:firstLine="737"/>
        <w:rPr/>
      </w:pPr>
      <w:r>
        <w:rPr>
          <w:rStyle w:val="CharStyle6"/>
          <w:rFonts w:ascii="Liberation Serif" w:hAnsi="Liberation Serif"/>
        </w:rPr>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pPr>
        <w:pStyle w:val="2"/>
        <w:shd w:val="clear" w:fill="FFFFFF"/>
        <w:ind w:firstLine="737"/>
        <w:rPr/>
      </w:pPr>
      <w:r>
        <w:rPr>
          <w:rStyle w:val="CharStyle6"/>
          <w:rFonts w:ascii="Liberation Serif" w:hAnsi="Liberation Serif"/>
        </w:rPr>
        <w:t>б)</w:t>
        <w:tab/>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pPr>
        <w:pStyle w:val="2"/>
        <w:shd w:val="clear" w:fill="FFFFFF"/>
        <w:ind w:firstLine="737"/>
        <w:rPr/>
      </w:pPr>
      <w:r>
        <w:rPr>
          <w:rStyle w:val="CharStyle6"/>
          <w:rFonts w:ascii="Liberation Serif" w:hAnsi="Liberation Serif"/>
        </w:rPr>
        <w:t>в)</w:t>
        <w:tab/>
        <w:t>возможность печати на бумажном носителе копии электронной формы запроса;</w:t>
      </w:r>
    </w:p>
    <w:p>
      <w:pPr>
        <w:pStyle w:val="2"/>
        <w:shd w:val="clear" w:fill="FFFFFF"/>
        <w:ind w:firstLine="737"/>
        <w:rPr/>
      </w:pPr>
      <w:r>
        <w:rPr>
          <w:rStyle w:val="CharStyle6"/>
          <w:rFonts w:ascii="Liberation Serif" w:hAnsi="Liberation Serif"/>
        </w:rPr>
        <w:t>г)</w:t>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2"/>
        <w:shd w:val="clear" w:fill="FFFFFF"/>
        <w:ind w:firstLine="737"/>
        <w:rPr/>
      </w:pPr>
      <w:r>
        <w:rPr>
          <w:rStyle w:val="CharStyle6"/>
          <w:rFonts w:ascii="Liberation Serif" w:hAnsi="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pPr>
        <w:pStyle w:val="2"/>
        <w:shd w:val="clear" w:fill="FFFFFF"/>
        <w:ind w:firstLine="737"/>
        <w:rPr/>
      </w:pPr>
      <w:r>
        <w:rPr>
          <w:rStyle w:val="CharStyle6"/>
          <w:rFonts w:ascii="Liberation Serif" w:hAnsi="Liberation Serif"/>
        </w:rPr>
        <w:t>е) возможность вернуться на любой из этапов заполнения электронной формы запроса без потери ранее введенной информации;</w:t>
      </w:r>
    </w:p>
    <w:p>
      <w:pPr>
        <w:pStyle w:val="2"/>
        <w:shd w:val="clear" w:fill="FFFFFF"/>
        <w:ind w:firstLine="737"/>
        <w:rPr/>
      </w:pPr>
      <w:r>
        <w:rPr>
          <w:rStyle w:val="CharStyle6"/>
          <w:rFonts w:ascii="Liberation Serif" w:hAnsi="Liberation Serif"/>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2"/>
        <w:shd w:val="clear" w:fill="FFFFFF"/>
        <w:ind w:firstLine="737"/>
        <w:rPr/>
      </w:pPr>
      <w:r>
        <w:rPr>
          <w:rStyle w:val="CharStyle6"/>
          <w:rFonts w:ascii="Liberation Serif" w:hAnsi="Liberation Serif"/>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jc w:val="center"/>
        <w:rPr/>
      </w:pPr>
      <w:bookmarkStart w:id="25" w:name="bookmark13"/>
      <w:r>
        <w:rPr>
          <w:rStyle w:val="CharStyle11"/>
          <w:rFonts w:ascii="Liberation Serif" w:hAnsi="Liberation Serif"/>
        </w:rPr>
        <w:t>Прием и регистрация органом, предоставляющим муниципальную услугу, запроса и иных документов, необходимых для предоставления</w:t>
      </w:r>
      <w:bookmarkEnd w:id="25"/>
      <w:r>
        <w:rPr>
          <w:rStyle w:val="CharStyle11"/>
          <w:rFonts w:ascii="Liberation Serif" w:hAnsi="Liberation Serif"/>
        </w:rPr>
        <w:t xml:space="preserve"> </w:t>
      </w:r>
      <w:bookmarkStart w:id="26" w:name="bookmark14"/>
      <w:r>
        <w:rPr>
          <w:rStyle w:val="CharStyle11"/>
          <w:rFonts w:ascii="Liberation Serif" w:hAnsi="Liberation Serif"/>
        </w:rPr>
        <w:t>услуги</w:t>
      </w:r>
      <w:bookmarkEnd w:id="26"/>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rPr/>
      </w:pPr>
      <w:r>
        <w:rPr>
          <w:rStyle w:val="CharStyle6"/>
          <w:rFonts w:ascii="Liberation Serif" w:hAnsi="Liberation Serif"/>
        </w:rPr>
        <w:t>30. Администрация Камышловского городского округа, предоставляющая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2"/>
        <w:shd w:val="clear" w:fill="FFFFFF"/>
        <w:ind w:firstLine="737"/>
        <w:rPr/>
      </w:pPr>
      <w:r>
        <w:rPr>
          <w:rStyle w:val="CharStyle6"/>
          <w:rFonts w:ascii="Liberation Serif" w:hAnsi="Liberation Serif"/>
        </w:rPr>
        <w:t>Срок регистрации запроса - 1 рабочий день.</w:t>
      </w:r>
    </w:p>
    <w:p>
      <w:pPr>
        <w:pStyle w:val="2"/>
        <w:shd w:val="clear" w:fill="FFFFFF"/>
        <w:ind w:firstLine="737"/>
        <w:rPr/>
      </w:pPr>
      <w:r>
        <w:rPr>
          <w:rStyle w:val="CharStyle6"/>
          <w:rFonts w:ascii="Liberation Serif" w:hAnsi="Liberation Serif"/>
        </w:rPr>
        <w:t>31.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заявителем.</w:t>
      </w:r>
    </w:p>
    <w:p>
      <w:pPr>
        <w:pStyle w:val="2"/>
        <w:shd w:val="clear" w:fill="FFFFFF"/>
        <w:ind w:firstLine="737"/>
        <w:rPr/>
      </w:pPr>
      <w:r>
        <w:rPr>
          <w:rStyle w:val="CharStyle6"/>
          <w:rFonts w:ascii="Liberation Serif" w:hAnsi="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16 настоящего административного регламента, а также осуществляются следующие действия:</w:t>
      </w:r>
    </w:p>
    <w:p>
      <w:pPr>
        <w:pStyle w:val="2"/>
        <w:shd w:val="clear" w:fill="FFFFFF"/>
        <w:ind w:firstLine="737"/>
        <w:rPr/>
      </w:pPr>
      <w:r>
        <w:rPr>
          <w:rStyle w:val="CharStyle6"/>
          <w:rFonts w:ascii="Liberation Serif" w:hAnsi="Liberation Serif"/>
        </w:rPr>
        <w:t>1) при наличии хотя бы одного из указанных оснований специалист отдела администрации,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2"/>
        <w:shd w:val="clear" w:fill="FFFFFF"/>
        <w:ind w:firstLine="737"/>
        <w:rPr/>
      </w:pPr>
      <w:r>
        <w:rPr>
          <w:rStyle w:val="CharStyle6"/>
          <w:rFonts w:ascii="Liberation Serif" w:hAnsi="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pPr>
        <w:pStyle w:val="2"/>
        <w:shd w:val="clear" w:fill="FFFFFF"/>
        <w:ind w:firstLine="737"/>
        <w:rPr/>
      </w:pPr>
      <w:r>
        <w:rPr>
          <w:rStyle w:val="CharStyle6"/>
          <w:rFonts w:ascii="Liberation Serif" w:hAnsi="Liberation Serif"/>
        </w:rPr>
        <w:t>Прием и регистрация запроса осуществляются ответственным лицом структурного подразделения, ответственного за регистрацию запроса.</w:t>
      </w:r>
    </w:p>
    <w:p>
      <w:pPr>
        <w:pStyle w:val="2"/>
        <w:shd w:val="clear" w:fill="FFFFFF"/>
        <w:ind w:firstLine="737"/>
        <w:rPr/>
      </w:pPr>
      <w:r>
        <w:rPr>
          <w:rStyle w:val="CharStyle6"/>
          <w:rFonts w:ascii="Liberation Serif" w:hAnsi="Liberation Serif"/>
        </w:rPr>
        <w:t>После регистрации запрос направляется в структурное подразделение, ответственное за предоставление муниципальной услуги.</w:t>
      </w:r>
    </w:p>
    <w:p>
      <w:pPr>
        <w:pStyle w:val="2"/>
        <w:shd w:val="clear" w:fill="FFFFFF"/>
        <w:ind w:firstLine="737"/>
        <w:rPr>
          <w:rStyle w:val="CharStyle6"/>
          <w:rFonts w:ascii="Liberation Serif" w:hAnsi="Liberation Serif"/>
        </w:rPr>
      </w:pPr>
      <w:r>
        <w:rPr>
          <w:rStyle w:val="CharStyle6"/>
          <w:rFonts w:ascii="Liberation Serif" w:hAnsi="Liberation Serif"/>
        </w:rPr>
        <w:t>После принятия запроса заявителя специалистом,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2"/>
        <w:shd w:val="clear" w:fill="FFFFFF"/>
        <w:ind w:firstLine="737"/>
        <w:rPr/>
      </w:pPr>
      <w:r>
        <w:rPr/>
      </w:r>
    </w:p>
    <w:p>
      <w:pPr>
        <w:pStyle w:val="2"/>
        <w:shd w:val="clear" w:fill="FFFFFF"/>
        <w:ind w:firstLine="737"/>
        <w:jc w:val="center"/>
        <w:rPr>
          <w:rStyle w:val="CharStyle11"/>
          <w:rFonts w:ascii="Liberation Serif" w:hAnsi="Liberation Serif"/>
        </w:rPr>
      </w:pPr>
      <w:r>
        <w:rPr>
          <w:rFonts w:ascii="Liberation Serif" w:hAnsi="Liberation Serif"/>
        </w:rPr>
      </w:r>
    </w:p>
    <w:p>
      <w:pPr>
        <w:pStyle w:val="2"/>
        <w:shd w:val="clear" w:fill="FFFFFF"/>
        <w:ind w:firstLine="737"/>
        <w:jc w:val="center"/>
        <w:rPr/>
      </w:pPr>
      <w:bookmarkStart w:id="27" w:name="bookmark15"/>
      <w:r>
        <w:rPr>
          <w:rStyle w:val="CharStyle11"/>
          <w:rFonts w:ascii="Liberation Serif" w:hAnsi="Liberation Serif"/>
        </w:rPr>
        <w:t>Получение заявителем сведений о ходе выполнения запроса о предоставлении муниципальной услуги</w:t>
      </w:r>
      <w:bookmarkEnd w:id="27"/>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rPr/>
      </w:pPr>
      <w:r>
        <w:rPr>
          <w:rStyle w:val="CharStyle6"/>
          <w:rFonts w:ascii="Liberation Serif" w:hAnsi="Liberation Serif"/>
        </w:rPr>
        <w:t>32.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2"/>
        <w:shd w:val="clear" w:fill="FFFFFF"/>
        <w:ind w:firstLine="737"/>
        <w:rPr/>
      </w:pPr>
      <w:r>
        <w:rPr>
          <w:rStyle w:val="CharStyle6"/>
          <w:rFonts w:ascii="Liberation Serif" w:hAnsi="Liberation Serif"/>
        </w:rPr>
        <w:t>При предоставлении муниципальной услуги в электронной форме заявителю направляется:</w:t>
      </w:r>
    </w:p>
    <w:p>
      <w:pPr>
        <w:pStyle w:val="2"/>
        <w:shd w:val="clear" w:fill="FFFFFF"/>
        <w:ind w:firstLine="737"/>
        <w:rPr/>
      </w:pPr>
      <w:r>
        <w:rPr>
          <w:rStyle w:val="CharStyle6"/>
          <w:rFonts w:ascii="Liberation Serif" w:hAnsi="Liberation Serif"/>
        </w:rPr>
        <w:t>а) уведомление о записи на прием в орган или многофункциональный центр;</w:t>
      </w:r>
    </w:p>
    <w:p>
      <w:pPr>
        <w:pStyle w:val="2"/>
        <w:shd w:val="clear" w:fill="FFFFFF"/>
        <w:ind w:firstLine="737"/>
        <w:rPr/>
      </w:pPr>
      <w:r>
        <w:rPr>
          <w:rStyle w:val="CharStyle6"/>
          <w:rFonts w:ascii="Liberation Serif" w:hAnsi="Liberation Serif"/>
        </w:rPr>
        <w:t>б) уведомление о приеме и регистрации запроса и иных документов, необходимых для предоставления муниципальной услуги;</w:t>
      </w:r>
    </w:p>
    <w:p>
      <w:pPr>
        <w:pStyle w:val="2"/>
        <w:shd w:val="clear" w:fill="FFFFFF"/>
        <w:ind w:firstLine="737"/>
        <w:rPr/>
      </w:pPr>
      <w:r>
        <w:rPr>
          <w:rStyle w:val="CharStyle6"/>
          <w:rFonts w:ascii="Liberation Serif" w:hAnsi="Liberation Serif"/>
        </w:rPr>
        <w:t>в) уведомление о начале процедуры предоставления муниципальной услуги;</w:t>
      </w:r>
    </w:p>
    <w:p>
      <w:pPr>
        <w:pStyle w:val="2"/>
        <w:shd w:val="clear" w:fill="FFFFFF"/>
        <w:ind w:firstLine="737"/>
        <w:rPr/>
      </w:pPr>
      <w:r>
        <w:rPr>
          <w:rStyle w:val="CharStyle6"/>
          <w:rFonts w:ascii="Liberation Serif" w:hAnsi="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2"/>
        <w:shd w:val="clear" w:fill="FFFFFF"/>
        <w:ind w:firstLine="737"/>
        <w:rPr/>
      </w:pPr>
      <w:r>
        <w:rPr>
          <w:rStyle w:val="CharStyle6"/>
          <w:rFonts w:ascii="Liberation Serif" w:hAnsi="Liberation Serif"/>
        </w:rPr>
        <w:t>д) уведомление о результатах рассмотрения документов, необходимых для предоставления муниципальной услуги;</w:t>
      </w:r>
    </w:p>
    <w:p>
      <w:pPr>
        <w:pStyle w:val="2"/>
        <w:shd w:val="clear" w:fill="FFFFFF"/>
        <w:ind w:firstLine="737"/>
        <w:rPr/>
      </w:pPr>
      <w:r>
        <w:rPr>
          <w:rStyle w:val="CharStyle6"/>
          <w:rFonts w:ascii="Liberation Serif" w:hAnsi="Liberation Serif"/>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2"/>
        <w:shd w:val="clear" w:fill="FFFFFF"/>
        <w:ind w:firstLine="737"/>
        <w:rPr/>
      </w:pPr>
      <w:r>
        <w:rPr>
          <w:rStyle w:val="CharStyle6"/>
          <w:rFonts w:ascii="Liberation Serif" w:hAnsi="Liberation Serif"/>
        </w:rPr>
        <w:t>ж) уведомление о мотивированном отказе в предоставлении</w:t>
      </w:r>
    </w:p>
    <w:p>
      <w:pPr>
        <w:pStyle w:val="31"/>
        <w:shd w:val="clear" w:fill="FFFFFF"/>
        <w:jc w:val="center"/>
        <w:rPr>
          <w:b w:val="false"/>
          <w:b w:val="false"/>
        </w:rPr>
      </w:pPr>
      <w:r>
        <w:rPr>
          <w:rStyle w:val="CharStyle9"/>
          <w:rFonts w:ascii="Liberation Serif" w:hAnsi="Liberation Serif"/>
          <w:b/>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pPr>
        <w:pStyle w:val="4"/>
        <w:shd w:val="clear" w:fill="FFFFFF"/>
        <w:spacing w:lineRule="exact" w:line="323" w:before="0" w:after="0"/>
        <w:ind w:firstLine="737"/>
        <w:rPr>
          <w:rFonts w:ascii="Liberation Serif" w:hAnsi="Liberation Serif"/>
        </w:rPr>
      </w:pPr>
      <w:r>
        <w:rPr>
          <w:rFonts w:ascii="Liberation Serif" w:hAnsi="Liberation Serif"/>
        </w:rPr>
      </w:r>
    </w:p>
    <w:p>
      <w:pPr>
        <w:pStyle w:val="4"/>
        <w:shd w:val="clear" w:fill="FFFFFF"/>
        <w:spacing w:lineRule="exact" w:line="323" w:before="0" w:after="0"/>
        <w:ind w:firstLine="737"/>
        <w:rPr/>
      </w:pPr>
      <w:r>
        <w:rPr>
          <w:rStyle w:val="CharStyle14"/>
          <w:rFonts w:ascii="Liberation Serif" w:hAnsi="Liberation Serif"/>
        </w:rPr>
        <w:t xml:space="preserve">33. В качестве результата предоставления муниципальной услуги заявитель по его выбору вправе получить Специальное </w:t>
      </w:r>
      <w:hyperlink w:anchor="P390">
        <w:r>
          <w:rPr>
            <w:rStyle w:val="Style"/>
            <w:rFonts w:cs="Times New Roman" w:ascii="Times New Roman" w:hAnsi="Times New Roman"/>
            <w:color w:val="0000FF"/>
          </w:rPr>
          <w:t>разрешение</w:t>
        </w:r>
      </w:hyperlink>
      <w:r>
        <w:rPr>
          <w:rFonts w:cs="Times New Roman" w:ascii="Times New Roman" w:hAnsi="Times New Roman"/>
        </w:rPr>
        <w:t xml:space="preserve"> на выдачу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 осуществляющего перевозки тяжеловесных и (или) крупногабаритных грузов</w:t>
      </w:r>
      <w:r>
        <w:rPr>
          <w:rStyle w:val="CharStyle14"/>
          <w:rFonts w:ascii="Liberation Serif" w:hAnsi="Liberation Serif"/>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4"/>
        <w:shd w:val="clear" w:fill="FFFFFF"/>
        <w:spacing w:lineRule="exact" w:line="323" w:before="0" w:after="0"/>
        <w:ind w:firstLine="737"/>
        <w:rPr/>
      </w:pPr>
      <w:r>
        <w:rPr>
          <w:rStyle w:val="CharStyle14"/>
          <w:rFonts w:ascii="Liberation Serif" w:hAnsi="Liberation Serif"/>
        </w:rPr>
        <w:t>Заявитель вправе получить результаты предоставления муниципальной услуги в форме электронного документа или документа на</w:t>
        <w:tab/>
        <w:t>бумажном носителе в течение срока действия результата предоставления муниципальной услуги.</w:t>
      </w:r>
    </w:p>
    <w:p>
      <w:pPr>
        <w:pStyle w:val="4"/>
        <w:shd w:val="clear" w:fill="FFFFFF"/>
        <w:spacing w:lineRule="exact" w:line="323" w:before="0" w:after="0"/>
        <w:ind w:firstLine="737"/>
        <w:rPr>
          <w:rFonts w:ascii="Liberation Serif" w:hAnsi="Liberation Serif"/>
        </w:rPr>
      </w:pPr>
      <w:r>
        <w:rPr>
          <w:rFonts w:ascii="Liberation Serif" w:hAnsi="Liberation Serif"/>
        </w:rPr>
      </w:r>
    </w:p>
    <w:p>
      <w:pPr>
        <w:pStyle w:val="Normal"/>
        <w:shd w:val="clear" w:color="auto" w:fill="FFFFFF"/>
        <w:spacing w:lineRule="exact" w:line="323"/>
        <w:ind w:firstLine="737"/>
        <w:jc w:val="center"/>
        <w:rPr/>
      </w:pPr>
      <w:r>
        <w:rPr>
          <w:rStyle w:val="CharStyle9"/>
          <w:rFonts w:eastAsia="Calibri" w:ascii="Liberation Serif" w:hAnsi="Liberation Serif"/>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4"/>
        <w:shd w:val="clear" w:fill="FFFFFF"/>
        <w:spacing w:lineRule="exact" w:line="323" w:before="0" w:after="0"/>
        <w:ind w:firstLine="737"/>
        <w:jc w:val="center"/>
        <w:rPr>
          <w:rFonts w:ascii="Liberation Serif" w:hAnsi="Liberation Serif"/>
        </w:rPr>
      </w:pPr>
      <w:r>
        <w:rPr>
          <w:rFonts w:ascii="Liberation Serif" w:hAnsi="Liberation Serif"/>
        </w:rPr>
      </w:r>
    </w:p>
    <w:p>
      <w:pPr>
        <w:pStyle w:val="4"/>
        <w:shd w:val="clear" w:fill="FFFFFF"/>
        <w:spacing w:lineRule="exact" w:line="323" w:before="0" w:after="0"/>
        <w:ind w:firstLine="737"/>
        <w:jc w:val="center"/>
        <w:rPr/>
      </w:pPr>
      <w:r>
        <w:rPr>
          <w:rStyle w:val="CharStyle9"/>
          <w:rFonts w:eastAsia="Tahoma" w:ascii="Liberation Serif" w:hAnsi="Liberation Serif"/>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4"/>
        <w:shd w:val="clear" w:fill="FFFFFF"/>
        <w:spacing w:lineRule="exact" w:line="323" w:before="0" w:after="0"/>
        <w:ind w:firstLine="737"/>
        <w:jc w:val="center"/>
        <w:rPr>
          <w:rFonts w:ascii="Liberation Serif" w:hAnsi="Liberation Serif"/>
        </w:rPr>
      </w:pPr>
      <w:r>
        <w:rPr>
          <w:rFonts w:ascii="Liberation Serif" w:hAnsi="Liberation Serif"/>
        </w:rPr>
      </w:r>
    </w:p>
    <w:p>
      <w:pPr>
        <w:pStyle w:val="2"/>
        <w:shd w:val="clear" w:fill="FFFFFF"/>
        <w:tabs>
          <w:tab w:val="clear" w:pos="708"/>
          <w:tab w:val="left" w:pos="0" w:leader="none"/>
        </w:tabs>
        <w:ind w:firstLine="737"/>
        <w:rPr/>
      </w:pPr>
      <w:r>
        <w:rPr/>
        <w:t xml:space="preserve">34. </w:t>
      </w:r>
      <w:r>
        <w:rPr>
          <w:rStyle w:val="CharStyle6"/>
          <w:rFonts w:ascii="Liberation Serif" w:hAnsi="Liberation Serif"/>
        </w:rPr>
        <w:t>Информирование заявителей осуществляется по следующим вопросам:</w:t>
      </w:r>
    </w:p>
    <w:p>
      <w:pPr>
        <w:pStyle w:val="2"/>
        <w:shd w:val="clear" w:fill="FFFFFF"/>
        <w:tabs>
          <w:tab w:val="clear" w:pos="708"/>
          <w:tab w:val="left" w:pos="0" w:leader="none"/>
        </w:tabs>
        <w:ind w:firstLine="737"/>
        <w:rPr/>
      </w:pPr>
      <w:r>
        <w:rPr>
          <w:rStyle w:val="CharStyle6"/>
          <w:rFonts w:ascii="Liberation Serif" w:hAnsi="Liberation Serif"/>
        </w:rPr>
        <w:t>перечня документов, необходимых для оказания муниципальной услуги, комплектности (достаточности) представленных документов;</w:t>
      </w:r>
    </w:p>
    <w:p>
      <w:pPr>
        <w:pStyle w:val="2"/>
        <w:shd w:val="clear" w:fill="FFFFFF"/>
        <w:tabs>
          <w:tab w:val="clear" w:pos="708"/>
          <w:tab w:val="left" w:pos="0" w:leader="none"/>
        </w:tabs>
        <w:ind w:firstLine="737"/>
        <w:rPr/>
      </w:pPr>
      <w:r>
        <w:rPr>
          <w:rStyle w:val="CharStyle6"/>
          <w:rFonts w:ascii="Liberation Serif" w:hAnsi="Liberation Serif"/>
        </w:rPr>
        <w:t>источника получения документов,</w:t>
        <w:tab/>
        <w:t>необходимых для оказания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времени приема и выдачи документов;</w:t>
      </w:r>
    </w:p>
    <w:p>
      <w:pPr>
        <w:pStyle w:val="2"/>
        <w:shd w:val="clear" w:fill="FFFFFF"/>
        <w:tabs>
          <w:tab w:val="clear" w:pos="708"/>
          <w:tab w:val="left" w:pos="0" w:leader="none"/>
        </w:tabs>
        <w:ind w:firstLine="737"/>
        <w:rPr/>
      </w:pPr>
      <w:r>
        <w:rPr>
          <w:rStyle w:val="CharStyle6"/>
          <w:rFonts w:ascii="Liberation Serif" w:hAnsi="Liberation Serif"/>
        </w:rPr>
        <w:t>сроков оказания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порядка обжалования действий (бездействия) и решений, осуществляемых и принимаемых в ходе оказания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Информирование осуществляется:</w:t>
      </w:r>
    </w:p>
    <w:p>
      <w:pPr>
        <w:pStyle w:val="2"/>
        <w:rPr/>
      </w:pPr>
      <w:r>
        <w:rPr>
          <w:rStyle w:val="CharStyle6"/>
          <w:rFonts w:ascii="Liberation Serif" w:hAnsi="Liberation Serif"/>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pPr>
        <w:pStyle w:val="2"/>
        <w:rPr/>
      </w:pPr>
      <w:r>
        <w:rPr>
          <w:rStyle w:val="CharStyle6"/>
          <w:rFonts w:ascii="Liberation Serif" w:hAnsi="Liberation Serif"/>
        </w:rPr>
        <w:t>с использованием средств телефонной связи;</w:t>
      </w:r>
    </w:p>
    <w:p>
      <w:pPr>
        <w:pStyle w:val="2"/>
        <w:rPr/>
      </w:pPr>
      <w:r>
        <w:rPr>
          <w:rStyle w:val="CharStyle6"/>
          <w:rFonts w:ascii="Liberation Serif" w:hAnsi="Liberation Serif"/>
        </w:rPr>
        <w:t xml:space="preserve">с использованием официального сайта в сети Интернет </w:t>
      </w:r>
      <w:hyperlink r:id="rId17">
        <w:r>
          <w:rPr>
            <w:rStyle w:val="CharStyle7"/>
            <w:rFonts w:ascii="Liberation Serif" w:hAnsi="Liberation Serif"/>
            <w:lang w:val="en-US" w:eastAsia="en-US" w:bidi="en-US"/>
          </w:rPr>
          <w:t>http</w:t>
        </w:r>
        <w:r>
          <w:rPr>
            <w:rStyle w:val="CharStyle7"/>
            <w:rFonts w:ascii="Liberation Serif" w:hAnsi="Liberation Serif"/>
            <w:lang w:eastAsia="en-US" w:bidi="en-US"/>
          </w:rPr>
          <w:t>://</w:t>
        </w:r>
        <w:r>
          <w:rPr>
            <w:rStyle w:val="CharStyle7"/>
            <w:rFonts w:ascii="Liberation Serif" w:hAnsi="Liberation Serif"/>
            <w:lang w:val="en-US" w:eastAsia="en-US" w:bidi="en-US"/>
          </w:rPr>
          <w:t>gorod</w:t>
        </w:r>
        <w:r>
          <w:rPr>
            <w:rStyle w:val="CharStyle7"/>
            <w:rFonts w:ascii="Liberation Serif" w:hAnsi="Liberation Serif"/>
            <w:lang w:eastAsia="en-US" w:bidi="en-US"/>
          </w:rPr>
          <w:t xml:space="preserve">- </w:t>
        </w:r>
        <w:r>
          <w:rPr>
            <w:rStyle w:val="CharStyle7"/>
            <w:rFonts w:ascii="Liberation Serif" w:hAnsi="Liberation Serif"/>
            <w:lang w:val="en-US" w:eastAsia="en-US" w:bidi="en-US"/>
          </w:rPr>
          <w:t>kamvshlov</w:t>
        </w:r>
        <w:r>
          <w:rPr>
            <w:rStyle w:val="CharStyle7"/>
            <w:rFonts w:ascii="Liberation Serif" w:hAnsi="Liberation Serif"/>
            <w:lang w:eastAsia="en-US" w:bidi="en-US"/>
          </w:rPr>
          <w:t>.</w:t>
        </w:r>
        <w:r>
          <w:rPr>
            <w:rStyle w:val="CharStyle7"/>
            <w:rFonts w:ascii="Liberation Serif" w:hAnsi="Liberation Serif"/>
            <w:lang w:val="en-US" w:eastAsia="en-US" w:bidi="en-US"/>
          </w:rPr>
          <w:t>ru</w:t>
        </w:r>
        <w:r>
          <w:rPr>
            <w:rStyle w:val="CharStyle7"/>
            <w:rFonts w:ascii="Liberation Serif" w:hAnsi="Liberation Serif"/>
            <w:lang w:eastAsia="en-US" w:bidi="en-US"/>
          </w:rPr>
          <w:t>/</w:t>
        </w:r>
      </w:hyperlink>
      <w:r>
        <w:rPr>
          <w:rStyle w:val="CharStyle6"/>
          <w:rFonts w:ascii="Liberation Serif" w:hAnsi="Liberation Serif"/>
          <w:lang w:eastAsia="en-US" w:bidi="en-US"/>
        </w:rPr>
        <w:t xml:space="preserve"> </w:t>
      </w:r>
      <w:r>
        <w:rPr>
          <w:rStyle w:val="CharStyle6"/>
          <w:rFonts w:ascii="Liberation Serif" w:hAnsi="Liberation Serif"/>
        </w:rPr>
        <w:t>или электронной почты.</w:t>
      </w:r>
    </w:p>
    <w:p>
      <w:pPr>
        <w:pStyle w:val="2"/>
        <w:shd w:val="clear" w:fill="FFFFFF"/>
        <w:rPr>
          <w:rFonts w:ascii="Liberation Serif" w:hAnsi="Liberation Serif"/>
        </w:rPr>
      </w:pPr>
      <w:r>
        <w:rPr>
          <w:rFonts w:ascii="Liberation Serif" w:hAnsi="Liberation Serif"/>
        </w:rPr>
      </w:r>
    </w:p>
    <w:p>
      <w:pPr>
        <w:pStyle w:val="2"/>
        <w:shd w:val="clear" w:fill="FFFFFF"/>
        <w:rPr>
          <w:rFonts w:ascii="Liberation Serif" w:hAnsi="Liberation Serif"/>
        </w:rPr>
      </w:pPr>
      <w:r>
        <w:rPr>
          <w:rFonts w:ascii="Liberation Serif" w:hAnsi="Liberation Serif"/>
        </w:rPr>
      </w:r>
    </w:p>
    <w:p>
      <w:pPr>
        <w:pStyle w:val="2"/>
        <w:shd w:val="clear" w:fill="FFFFFF"/>
        <w:jc w:val="center"/>
        <w:rPr/>
      </w:pPr>
      <w:bookmarkStart w:id="28" w:name="bookmark16"/>
      <w:r>
        <w:rPr>
          <w:rStyle w:val="CharStyle11"/>
          <w:rFonts w:ascii="Liberation Serif" w:hAnsi="Liberation Serif"/>
        </w:rPr>
        <w:t>Прием запросов заявителей о предоставлении муниципальной услуги и иных документов, необходимых для предоставления муниципальной</w:t>
      </w:r>
      <w:bookmarkEnd w:id="28"/>
      <w:r>
        <w:rPr>
          <w:rStyle w:val="CharStyle11"/>
          <w:rFonts w:ascii="Liberation Serif" w:hAnsi="Liberation Serif"/>
        </w:rPr>
        <w:t xml:space="preserve"> </w:t>
      </w:r>
      <w:bookmarkStart w:id="29" w:name="bookmark17"/>
      <w:r>
        <w:rPr>
          <w:rStyle w:val="CharStyle11"/>
          <w:rFonts w:ascii="Liberation Serif" w:hAnsi="Liberation Serif"/>
        </w:rPr>
        <w:t>услуги</w:t>
      </w:r>
      <w:bookmarkEnd w:id="29"/>
    </w:p>
    <w:p>
      <w:pPr>
        <w:pStyle w:val="2"/>
        <w:shd w:val="clear" w:fill="FFFFFF"/>
        <w:rPr>
          <w:rFonts w:ascii="Liberation Serif" w:hAnsi="Liberation Serif"/>
        </w:rPr>
      </w:pPr>
      <w:r>
        <w:rPr>
          <w:rFonts w:ascii="Liberation Serif" w:hAnsi="Liberation Serif"/>
        </w:rPr>
      </w:r>
    </w:p>
    <w:p>
      <w:pPr>
        <w:pStyle w:val="2"/>
        <w:shd w:val="clear" w:fill="FFFFFF"/>
        <w:ind w:firstLine="737"/>
        <w:rPr/>
      </w:pPr>
      <w:r>
        <w:rPr>
          <w:rStyle w:val="CharStyle6"/>
          <w:rFonts w:ascii="Liberation Serif" w:hAnsi="Liberation Serif"/>
        </w:rPr>
        <w:t>35.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12 настоящего административного регламента.</w:t>
      </w:r>
    </w:p>
    <w:p>
      <w:pPr>
        <w:pStyle w:val="2"/>
        <w:shd w:val="clear" w:fill="FFFFFF"/>
        <w:ind w:firstLine="737"/>
        <w:rPr/>
      </w:pPr>
      <w:r>
        <w:rPr>
          <w:rStyle w:val="CharStyle6"/>
          <w:rFonts w:ascii="Liberation Serif" w:hAnsi="Liberation Serif"/>
        </w:rPr>
        <w:t>Специалист многофункционального центра предоставления государственных и муниципальных услуг, осуществляющий прием документов:</w:t>
      </w:r>
    </w:p>
    <w:p>
      <w:pPr>
        <w:pStyle w:val="2"/>
        <w:shd w:val="clear" w:fill="FFFFFF"/>
        <w:ind w:firstLine="737"/>
        <w:rPr/>
      </w:pPr>
      <w:r>
        <w:rPr>
          <w:rStyle w:val="CharStyle6"/>
          <w:rFonts w:ascii="Liberation Serif" w:hAnsi="Liberation Seri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2"/>
        <w:shd w:val="clear" w:fill="FFFFFF"/>
        <w:ind w:firstLine="737"/>
        <w:rPr/>
      </w:pPr>
      <w:r>
        <w:rPr>
          <w:rStyle w:val="CharStyle6"/>
          <w:rFonts w:ascii="Liberation Serif" w:hAnsi="Liberation Serif"/>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pPr>
        <w:pStyle w:val="2"/>
        <w:shd w:val="clear" w:fill="FFFFFF"/>
        <w:ind w:firstLine="737"/>
        <w:rPr/>
      </w:pPr>
      <w:r>
        <w:rPr>
          <w:rStyle w:val="CharStyle6"/>
          <w:rFonts w:ascii="Liberation Serif" w:hAnsi="Liberation Serif"/>
        </w:rPr>
        <w:t>проверяет соответствие представленных документов установленным требованиям, удостоверяясь, что:</w:t>
      </w:r>
    </w:p>
    <w:p>
      <w:pPr>
        <w:pStyle w:val="2"/>
        <w:shd w:val="clear" w:fill="FFFFFF"/>
        <w:ind w:firstLine="737"/>
        <w:rPr/>
      </w:pPr>
      <w:r>
        <w:rPr>
          <w:rStyle w:val="CharStyle6"/>
          <w:rFonts w:ascii="Liberation Serif" w:hAnsi="Liberation Serif"/>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2"/>
        <w:shd w:val="clear" w:fill="FFFFFF"/>
        <w:ind w:firstLine="737"/>
        <w:rPr/>
      </w:pPr>
      <w:r>
        <w:rPr>
          <w:rStyle w:val="CharStyle6"/>
          <w:rFonts w:ascii="Liberation Serif" w:hAnsi="Liberation Serif"/>
        </w:rPr>
        <w:t>- тексты документов написаны разборчиво, наименования юридических лиц - без сокращения, с указанием их мест нахождения;</w:t>
      </w:r>
    </w:p>
    <w:p>
      <w:pPr>
        <w:pStyle w:val="2"/>
        <w:shd w:val="clear" w:fill="FFFFFF"/>
        <w:ind w:firstLine="737"/>
        <w:rPr/>
      </w:pPr>
      <w:r>
        <w:rPr>
          <w:rStyle w:val="CharStyle6"/>
          <w:rFonts w:ascii="Liberation Serif" w:hAnsi="Liberation Serif"/>
        </w:rPr>
        <w:t>- фамилии, имена и отчества физических лиц, адреса их мест жительства написаны полностью;</w:t>
      </w:r>
    </w:p>
    <w:p>
      <w:pPr>
        <w:pStyle w:val="2"/>
        <w:shd w:val="clear" w:fill="FFFFFF"/>
        <w:ind w:firstLine="737"/>
        <w:rPr/>
      </w:pPr>
      <w:r>
        <w:rPr>
          <w:rStyle w:val="CharStyle6"/>
          <w:rFonts w:ascii="Liberation Serif" w:hAnsi="Liberation Serif"/>
        </w:rPr>
        <w:t>- в документах нет подчисток, приписок, зачеркнутых слов и иных не оговоренных в них исправлений;</w:t>
      </w:r>
    </w:p>
    <w:p>
      <w:pPr>
        <w:pStyle w:val="2"/>
        <w:shd w:val="clear" w:fill="FFFFFF"/>
        <w:ind w:firstLine="737"/>
        <w:rPr/>
      </w:pPr>
      <w:r>
        <w:rPr>
          <w:rStyle w:val="CharStyle6"/>
          <w:rFonts w:ascii="Liberation Serif" w:hAnsi="Liberation Serif"/>
        </w:rPr>
        <w:t>- документы не исполнены карандашом;</w:t>
      </w:r>
    </w:p>
    <w:p>
      <w:pPr>
        <w:pStyle w:val="2"/>
        <w:shd w:val="clear" w:fill="FFFFFF"/>
        <w:ind w:firstLine="737"/>
        <w:rPr/>
      </w:pPr>
      <w:r>
        <w:rPr>
          <w:rStyle w:val="CharStyle6"/>
          <w:rFonts w:ascii="Liberation Serif" w:hAnsi="Liberation Serif"/>
        </w:rPr>
        <w:t>- документы не имеют серьезных повреждений, наличие которых не позволяет однозначно истолковать их содержание;</w:t>
      </w:r>
    </w:p>
    <w:p>
      <w:pPr>
        <w:pStyle w:val="2"/>
        <w:shd w:val="clear" w:fill="FFFFFF"/>
        <w:ind w:firstLine="737"/>
        <w:rPr/>
      </w:pPr>
      <w:r>
        <w:rPr>
          <w:rStyle w:val="CharStyle6"/>
          <w:rFonts w:ascii="Liberation Serif" w:hAnsi="Liberation Serif"/>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pPr>
        <w:pStyle w:val="2"/>
        <w:shd w:val="clear" w:fill="FFFFFF"/>
        <w:ind w:firstLine="737"/>
        <w:rPr/>
      </w:pPr>
      <w:r>
        <w:rPr>
          <w:rStyle w:val="CharStyle6"/>
          <w:rFonts w:ascii="Liberation Serif" w:hAnsi="Liberation Serif"/>
        </w:rPr>
        <w:t>оформляет расписку в получении документов (в необходимом количестве экземпляров) и первый экземпляр выдает заявителю.</w:t>
      </w:r>
    </w:p>
    <w:p>
      <w:pPr>
        <w:pStyle w:val="2"/>
        <w:shd w:val="clear" w:fill="FFFFFF"/>
        <w:ind w:firstLine="737"/>
        <w:rPr/>
      </w:pPr>
      <w:r>
        <w:rPr>
          <w:rStyle w:val="CharStyle6"/>
          <w:rFonts w:ascii="Liberation Serif" w:hAnsi="Liberation Serif"/>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pPr>
        <w:pStyle w:val="2"/>
        <w:shd w:val="clear" w:fill="FFFFFF"/>
        <w:ind w:firstLine="737"/>
        <w:rPr/>
      </w:pPr>
      <w:r>
        <w:rPr>
          <w:rStyle w:val="CharStyle6"/>
          <w:rFonts w:ascii="Liberation Serif" w:hAnsi="Liberation Serif"/>
        </w:rPr>
        <w:t>- о сроке завершения оформления документов и порядке их получения;</w:t>
      </w:r>
    </w:p>
    <w:p>
      <w:pPr>
        <w:pStyle w:val="2"/>
        <w:shd w:val="clear" w:fill="FFFFFF"/>
        <w:ind w:firstLine="737"/>
        <w:rPr/>
      </w:pPr>
      <w:r>
        <w:rPr>
          <w:rStyle w:val="CharStyle6"/>
          <w:rFonts w:ascii="Liberation Serif" w:hAnsi="Liberation Serif"/>
        </w:rPr>
        <w:t>- о возможности приостановления подготовки и выдачи документов;</w:t>
      </w:r>
    </w:p>
    <w:p>
      <w:pPr>
        <w:pStyle w:val="2"/>
        <w:shd w:val="clear" w:fill="FFFFFF"/>
        <w:ind w:firstLine="737"/>
        <w:rPr/>
      </w:pPr>
      <w:r>
        <w:rPr>
          <w:rStyle w:val="CharStyle6"/>
          <w:rFonts w:ascii="Liberation Serif" w:hAnsi="Liberation Serif"/>
        </w:rPr>
        <w:t>- о возможности отказа в предоставлении муниципальной услуги.</w:t>
      </w:r>
    </w:p>
    <w:p>
      <w:pPr>
        <w:pStyle w:val="2"/>
        <w:shd w:val="clear" w:fill="FFFFFF"/>
        <w:ind w:firstLine="737"/>
        <w:rPr/>
      </w:pPr>
      <w:r>
        <w:rPr>
          <w:rStyle w:val="CharStyle6"/>
          <w:rFonts w:ascii="Liberation Serif" w:hAnsi="Liberation Serif"/>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2"/>
        <w:shd w:val="clear" w:fill="FFFFFF"/>
        <w:ind w:firstLine="737"/>
        <w:rPr/>
      </w:pPr>
      <w:r>
        <w:rPr>
          <w:rStyle w:val="CharStyle6"/>
          <w:rFonts w:ascii="Liberation Serif" w:hAnsi="Liberation Serif"/>
        </w:rPr>
        <w:t>В случае поступления заявления и прилагаемых к нему документов (при наличии) в электронной форме должностное лицо многофункционального центра предоставления государственных и муниципальных услуг, ответственное за прием и регистрацию документов, осуществляет следующую последовательность действий:</w:t>
      </w:r>
    </w:p>
    <w:p>
      <w:pPr>
        <w:pStyle w:val="2"/>
        <w:shd w:val="clear" w:fill="FFFFFF"/>
        <w:ind w:firstLine="737"/>
        <w:rPr/>
      </w:pPr>
      <w:r>
        <w:rPr>
          <w:rStyle w:val="CharStyle6"/>
          <w:rFonts w:ascii="Liberation Serif" w:hAnsi="Liberation Serif"/>
        </w:rPr>
        <w:t>1) просматривает электронные образцы заявления и прилагаемых к нему документов;</w:t>
      </w:r>
    </w:p>
    <w:p>
      <w:pPr>
        <w:pStyle w:val="2"/>
        <w:shd w:val="clear" w:fill="FFFFFF"/>
        <w:ind w:firstLine="737"/>
        <w:rPr/>
      </w:pPr>
      <w:r>
        <w:rPr>
          <w:rStyle w:val="CharStyle6"/>
          <w:rFonts w:ascii="Liberation Serif" w:hAnsi="Liberation Serif"/>
        </w:rPr>
        <w:t>2) осуществляет контроль полученных электронных образцов заявления и прилагаемых к нему документов на предмет целостности;</w:t>
      </w:r>
    </w:p>
    <w:p>
      <w:pPr>
        <w:pStyle w:val="2"/>
        <w:shd w:val="clear" w:fill="FFFFFF"/>
        <w:ind w:firstLine="737"/>
        <w:rPr/>
      </w:pPr>
      <w:r>
        <w:rPr>
          <w:rStyle w:val="CharStyle6"/>
          <w:rFonts w:ascii="Liberation Serif" w:hAnsi="Liberation Serif"/>
        </w:rPr>
        <w:t>3) фиксирует дату получения заявления и прилагаемых к нему документов;</w:t>
      </w:r>
    </w:p>
    <w:p>
      <w:pPr>
        <w:pStyle w:val="2"/>
        <w:shd w:val="clear" w:fill="FFFFFF"/>
        <w:ind w:firstLine="737"/>
        <w:rPr/>
      </w:pPr>
      <w:r>
        <w:rPr>
          <w:rStyle w:val="CharStyle6"/>
          <w:rFonts w:ascii="Liberation Serif" w:hAnsi="Liberation Serif"/>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pPr>
        <w:pStyle w:val="2"/>
        <w:shd w:val="clear" w:fill="FFFFFF"/>
        <w:ind w:firstLine="737"/>
        <w:rPr>
          <w:rFonts w:ascii="Liberation Serif" w:hAnsi="Liberation Serif"/>
        </w:rPr>
      </w:pPr>
      <w:r>
        <w:rPr>
          <w:rFonts w:ascii="Liberation Serif" w:hAnsi="Liberation Serif"/>
        </w:rPr>
      </w:r>
      <w:bookmarkStart w:id="30" w:name="bookmark18"/>
      <w:bookmarkStart w:id="31" w:name="bookmark18"/>
      <w:bookmarkEnd w:id="31"/>
    </w:p>
    <w:p>
      <w:pPr>
        <w:pStyle w:val="ConsPlusNormal"/>
        <w:spacing w:before="220" w:after="0"/>
        <w:ind w:firstLine="540"/>
        <w:jc w:val="center"/>
        <w:rPr>
          <w:rStyle w:val="CharStyle11"/>
          <w:rFonts w:ascii="Liberation Serif" w:hAnsi="Liberation Serif"/>
        </w:rPr>
      </w:pPr>
      <w:r>
        <w:rPr>
          <w:rStyle w:val="CharStyle11"/>
          <w:rFonts w:ascii="Liberation Serif" w:hAnsi="Liberation Serif"/>
        </w:rPr>
        <w:t xml:space="preserve">Выдача заявителю результата предоставления муниципальной </w:t>
      </w:r>
      <w:bookmarkStart w:id="32" w:name="bookmark19"/>
      <w:r>
        <w:rPr>
          <w:rStyle w:val="CharStyle11"/>
          <w:rFonts w:ascii="Liberation Serif" w:hAnsi="Liberation Serif"/>
        </w:rPr>
        <w:t>услуги,</w:t>
      </w:r>
      <w:bookmarkEnd w:id="32"/>
      <w:r>
        <w:rPr>
          <w:rStyle w:val="CharStyle11"/>
          <w:rFonts w:ascii="Liberation Serif" w:hAnsi="Liberation Serif"/>
        </w:rPr>
        <w:t xml:space="preserve"> </w:t>
      </w:r>
      <w:r>
        <w:rPr>
          <w:rStyle w:val="CharStyle9"/>
          <w:rFonts w:ascii="Liberation Serif" w:hAnsi="Liberation Serif"/>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w:t>
        <w:br/>
        <w:t xml:space="preserve">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w:t>
      </w:r>
      <w:bookmarkStart w:id="33" w:name="bookmark20"/>
      <w:r>
        <w:rPr>
          <w:rStyle w:val="CharStyle11"/>
          <w:rFonts w:ascii="Liberation Serif" w:hAnsi="Liberation Serif"/>
        </w:rPr>
        <w:t>услуги</w:t>
      </w:r>
      <w:bookmarkEnd w:id="33"/>
    </w:p>
    <w:p>
      <w:pPr>
        <w:pStyle w:val="ConsPlusNormal"/>
        <w:spacing w:before="220" w:after="0"/>
        <w:ind w:firstLine="540"/>
        <w:jc w:val="center"/>
        <w:rPr>
          <w:rStyle w:val="CharStyle11"/>
          <w:rFonts w:ascii="Liberation Serif" w:hAnsi="Liberation Serif"/>
        </w:rPr>
      </w:pPr>
      <w:r>
        <w:rPr>
          <w:rFonts w:ascii="Liberation Serif" w:hAnsi="Liberation Serif"/>
        </w:rPr>
      </w:r>
    </w:p>
    <w:p>
      <w:pPr>
        <w:pStyle w:val="2"/>
        <w:shd w:val="clear" w:fill="FFFFFF"/>
        <w:ind w:firstLine="737"/>
        <w:rPr/>
      </w:pPr>
      <w:r>
        <w:rPr>
          <w:rStyle w:val="CharStyle6"/>
          <w:rFonts w:ascii="Liberation Serif" w:hAnsi="Liberation Serif"/>
        </w:rPr>
        <w:t>36. При выдаче документов специалист многофункционального центра предоставления государственных и муниципальных услуг:</w:t>
      </w:r>
    </w:p>
    <w:p>
      <w:pPr>
        <w:pStyle w:val="2"/>
        <w:shd w:val="clear" w:fill="FFFFFF"/>
        <w:ind w:firstLine="737"/>
        <w:rPr/>
      </w:pPr>
      <w:r>
        <w:rPr>
          <w:rStyle w:val="CharStyle6"/>
          <w:rFonts w:ascii="Liberation Serif" w:hAnsi="Liberation Serif"/>
        </w:rPr>
        <w:t>устанавливает личность заявителя, наличие соответствующих полномочий на получение муниципальной услуги;</w:t>
      </w:r>
    </w:p>
    <w:p>
      <w:pPr>
        <w:pStyle w:val="2"/>
        <w:shd w:val="clear" w:fill="FFFFFF"/>
        <w:ind w:firstLine="737"/>
        <w:rPr/>
      </w:pPr>
      <w:r>
        <w:rPr>
          <w:rStyle w:val="CharStyle6"/>
          <w:rFonts w:ascii="Liberation Serif" w:hAnsi="Liberation Serif"/>
        </w:rPr>
        <w:t>знакомит с перечнем и содержанием выдаваемых документов;</w:t>
      </w:r>
    </w:p>
    <w:p>
      <w:pPr>
        <w:pStyle w:val="2"/>
        <w:shd w:val="clear" w:fill="FFFFFF"/>
        <w:ind w:firstLine="737"/>
        <w:rPr/>
      </w:pPr>
      <w:r>
        <w:rPr>
          <w:rStyle w:val="CharStyle6"/>
          <w:rFonts w:ascii="Liberation Serif" w:hAnsi="Liberation Serif"/>
        </w:rPr>
        <w:t>при предоставлении заявителем расписки, выдает запрашиваемые документы или мотивированный отказ в установленные сроки.</w:t>
      </w:r>
    </w:p>
    <w:p>
      <w:pPr>
        <w:pStyle w:val="2"/>
        <w:shd w:val="clear" w:fill="FFFFFF"/>
        <w:ind w:firstLine="737"/>
        <w:rPr/>
      </w:pPr>
      <w:r>
        <w:rPr>
          <w:rStyle w:val="CharStyle6"/>
          <w:rFonts w:ascii="Liberation Serif" w:hAnsi="Liberation Serif"/>
        </w:rPr>
        <w:t>Заявитель подтверждает получение документов личной подписью с расшифровкой в соответствующей графе расписки, которая хранится в многофункциональном центре предоставления государственных и муниципальных услуг.</w:t>
      </w:r>
    </w:p>
    <w:p>
      <w:pPr>
        <w:pStyle w:val="2"/>
        <w:shd w:val="clear" w:fill="FFFFFF"/>
        <w:ind w:firstLine="737"/>
        <w:rPr/>
      </w:pPr>
      <w:r>
        <w:rPr>
          <w:rStyle w:val="CharStyle6"/>
          <w:rFonts w:ascii="Liberation Serif" w:hAnsi="Liberation Serif"/>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многофункциональный центр предоставления государственных и муниципальных услуг. В этом случае документы подлежат возврату заявителю в полном объеме, о чем в расписке делается соответствующая отметка.</w:t>
      </w:r>
    </w:p>
    <w:p>
      <w:pPr>
        <w:pStyle w:val="2"/>
        <w:shd w:val="clear" w:fill="FFFFFF"/>
        <w:ind w:firstLine="737"/>
        <w:rPr/>
      </w:pPr>
      <w:r>
        <w:rPr>
          <w:rStyle w:val="CharStyle6"/>
          <w:rFonts w:ascii="Liberation Serif" w:hAnsi="Liberation Serif"/>
        </w:rPr>
        <w:t>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многофункционального центра предоставления государственных и муниципальных услуг, ежеквартально до 20 числа месяца, следующего за отчетным кварталом, проводит инвентаризацию неполученных в срок пакетов документов.</w:t>
      </w:r>
    </w:p>
    <w:p>
      <w:pPr>
        <w:pStyle w:val="2"/>
        <w:shd w:val="clear" w:fill="FFFFFF"/>
        <w:ind w:firstLine="737"/>
        <w:rPr/>
      </w:pPr>
      <w:r>
        <w:rPr>
          <w:rStyle w:val="CharStyle6"/>
          <w:rFonts w:ascii="Liberation Serif" w:hAnsi="Liberation Serif"/>
        </w:rPr>
        <w:t>По итогам инвентаризации комиссия составляет акт, который утверждает руководитель многофункционального центра предоставления государственных и муниципальных услуг,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pPr>
        <w:pStyle w:val="2"/>
        <w:shd w:val="clear" w:fill="FFFFFF"/>
        <w:ind w:firstLine="737"/>
        <w:rPr/>
      </w:pPr>
      <w:r>
        <w:rPr>
          <w:rStyle w:val="CharStyle6"/>
          <w:rFonts w:ascii="Liberation Serif" w:hAnsi="Liberation Serif"/>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jc w:val="center"/>
        <w:rPr/>
      </w:pPr>
      <w:bookmarkStart w:id="34" w:name="bookmark21"/>
      <w:r>
        <w:rPr>
          <w:rStyle w:val="CharStyle11"/>
          <w:rFonts w:ascii="Liberation Serif" w:hAnsi="Liberation Serif"/>
        </w:rPr>
        <w:t>Предоставление муниципальной услуги в многофункциональном центре предоставления государственных и муниципальных услуг посредством</w:t>
      </w:r>
      <w:bookmarkEnd w:id="34"/>
      <w:r>
        <w:rPr>
          <w:rStyle w:val="CharStyle11"/>
          <w:rFonts w:ascii="Liberation Serif" w:hAnsi="Liberation Serif"/>
        </w:rPr>
        <w:t xml:space="preserve"> </w:t>
      </w:r>
      <w:bookmarkStart w:id="35" w:name="bookmark22"/>
      <w:r>
        <w:rPr>
          <w:rStyle w:val="CharStyle11"/>
          <w:rFonts w:ascii="Liberation Serif" w:hAnsi="Liberation Serif"/>
        </w:rPr>
        <w:t>комплексного запроса</w:t>
      </w:r>
      <w:bookmarkEnd w:id="35"/>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rPr/>
      </w:pPr>
      <w:r>
        <w:rPr>
          <w:rStyle w:val="CharStyle6"/>
          <w:rFonts w:ascii="Liberation Serif" w:hAnsi="Liberation Serif"/>
        </w:rPr>
        <w:t>37.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pPr>
        <w:pStyle w:val="2"/>
        <w:shd w:val="clear" w:fill="FFFFFF"/>
        <w:ind w:firstLine="737"/>
        <w:rPr/>
      </w:pPr>
      <w:r>
        <w:rPr>
          <w:rStyle w:val="CharStyle6"/>
          <w:rFonts w:ascii="Liberation Serif" w:hAnsi="Liberation Serif"/>
        </w:rPr>
        <w:t>38.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2"/>
        <w:shd w:val="clear" w:fill="FFFFFF"/>
        <w:ind w:firstLine="737"/>
        <w:rPr/>
      </w:pPr>
      <w:r>
        <w:rPr>
          <w:rStyle w:val="CharStyle6"/>
          <w:rFonts w:ascii="Liberation Serif" w:hAnsi="Liberation Serif"/>
        </w:rPr>
        <w:t>В случае, если для получения муниципальной услуги требуются сведения, документы и (или) информация,</w:t>
        <w:tab/>
        <w:t>которые могут быть получены многофункциональным центром</w:t>
        <w:tab/>
        <w:t xml:space="preserve">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Камышловского городского округа.</w:t>
      </w:r>
    </w:p>
    <w:p>
      <w:pPr>
        <w:pStyle w:val="2"/>
        <w:shd w:val="clear" w:fill="FFFFFF"/>
        <w:ind w:firstLine="737"/>
        <w:rPr/>
      </w:pPr>
      <w:r>
        <w:rPr>
          <w:rStyle w:val="CharStyle6"/>
          <w:rFonts w:ascii="Liberation Serif" w:hAnsi="Liberation Serif"/>
        </w:rPr>
        <w:t>39.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2"/>
        <w:shd w:val="clear" w:fill="FFFFFF"/>
        <w:ind w:firstLine="737"/>
        <w:rPr/>
      </w:pPr>
      <w:bookmarkStart w:id="36" w:name="bookmark23"/>
      <w:r>
        <w:rPr>
          <w:rStyle w:val="CharStyle11"/>
          <w:rFonts w:ascii="Liberation Serif" w:hAnsi="Liberation Serif"/>
        </w:rPr>
        <w:t>Раздел 4. Формы контроля за исполнением регламента</w:t>
      </w:r>
      <w:bookmarkEnd w:id="36"/>
    </w:p>
    <w:p>
      <w:pPr>
        <w:pStyle w:val="31"/>
        <w:shd w:val="clear" w:fill="FFFFFF"/>
        <w:jc w:val="center"/>
        <w:rPr>
          <w:b w:val="false"/>
          <w:b w:val="false"/>
        </w:rPr>
      </w:pPr>
      <w:r>
        <w:rPr>
          <w:rStyle w:val="CharStyle9"/>
          <w:rFonts w:ascii="Liberation Serif" w:hAnsi="Liberation Serif"/>
          <w:b/>
        </w:rPr>
        <w:t>Порядок осуществления текущего контроля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 отдела администрации осуществляется начальником отдела администрации. Текущий контроль осуществляется путем проведения проверок соблюдения и исполнения специалистом отдела администрации положений настоящего Регламента.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pPr>
        <w:pStyle w:val="31"/>
        <w:shd w:val="clear" w:fill="FFFFFF"/>
        <w:ind w:firstLine="737"/>
        <w:jc w:val="center"/>
        <w:rPr>
          <w:b w:val="false"/>
          <w:b w:val="false"/>
        </w:rPr>
      </w:pPr>
      <w:r>
        <w:rPr>
          <w:rStyle w:val="CharStyle9"/>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41. В целях контроля полноты и качества предоставления муниципальной услуги проводятся плановые проверки (1 раз в год) и внеплановые (по конкретному обращению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Результаты проверок оформляются в виде акта.</w:t>
      </w:r>
    </w:p>
    <w:p>
      <w:pPr>
        <w:pStyle w:val="31"/>
        <w:shd w:val="clear" w:fill="FFFFFF"/>
        <w:jc w:val="center"/>
        <w:rPr>
          <w:b w:val="false"/>
          <w:b w:val="false"/>
        </w:rPr>
      </w:pPr>
      <w:r>
        <w:rPr>
          <w:rStyle w:val="CharStyle9"/>
          <w:rFonts w:ascii="Liberation Serif" w:hAnsi="Liberation Serif"/>
          <w:b/>
        </w:rPr>
        <w:t>Ответственность должностных лиц, специалистов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42. Ответственность специалистов отдела администрации и начальника отдела администрации закрепляется в должностной инструкции в соответствии с требованиями законодательства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Специалисты отдела администрации несут персональную ответственность за: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сохранность документов;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правильность заполнения документов;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соблюдение сроков рассмотрения.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Муниципальный служащий отдела администрации, допустивший нарушение настоящего Регламента, привлекается к дисциплинарной ответственности в соответствии с действующим законодательством Российской Федерации.</w:t>
      </w:r>
    </w:p>
    <w:p>
      <w:pPr>
        <w:pStyle w:val="31"/>
        <w:shd w:val="clear" w:fill="FFFFFF"/>
        <w:jc w:val="center"/>
        <w:rPr>
          <w:rStyle w:val="CharStyle9"/>
          <w:rFonts w:ascii="Liberation Serif" w:hAnsi="Liberation Serif"/>
          <w:b/>
          <w:b/>
        </w:rPr>
      </w:pPr>
      <w:r>
        <w:rPr>
          <w:rFonts w:ascii="Liberation Serif" w:hAnsi="Liberation Serif"/>
          <w:b/>
        </w:rPr>
      </w:r>
    </w:p>
    <w:p>
      <w:pPr>
        <w:pStyle w:val="31"/>
        <w:shd w:val="clear" w:fill="FFFFFF"/>
        <w:jc w:val="center"/>
        <w:rPr>
          <w:b w:val="false"/>
          <w:b w:val="false"/>
        </w:rPr>
      </w:pPr>
      <w:r>
        <w:rPr>
          <w:rStyle w:val="CharStyle9"/>
          <w:rFonts w:ascii="Liberation Serif" w:hAnsi="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31"/>
        <w:shd w:val="clear" w:fill="FFFFFF"/>
        <w:jc w:val="center"/>
        <w:rPr/>
      </w:pPr>
      <w:r>
        <w:rPr>
          <w:rStyle w:val="CharStyle9"/>
          <w:rFonts w:ascii="Liberation Serif" w:hAnsi="Liberation Serif"/>
          <w:b/>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bookmarkStart w:id="37" w:name="bookmark24"/>
      <w:r>
        <w:rPr>
          <w:rStyle w:val="CharStyle11"/>
          <w:rFonts w:ascii="Liberation Serif" w:hAnsi="Liberation Serif"/>
          <w:b/>
        </w:rPr>
        <w:t>и муниципальных услуг</w:t>
      </w:r>
      <w:bookmarkEnd w:id="37"/>
    </w:p>
    <w:p>
      <w:pPr>
        <w:pStyle w:val="31"/>
        <w:shd w:val="clear" w:fill="FFFFFF"/>
        <w:spacing w:lineRule="exact" w:line="323" w:before="0" w:after="0"/>
        <w:jc w:val="center"/>
        <w:rPr>
          <w:rFonts w:ascii="Liberation Serif" w:hAnsi="Liberation Serif"/>
        </w:rPr>
      </w:pPr>
      <w:r>
        <w:rPr>
          <w:rFonts w:ascii="Liberation Serif" w:hAnsi="Liberation Serif"/>
        </w:rPr>
      </w:r>
    </w:p>
    <w:p>
      <w:pPr>
        <w:pStyle w:val="31"/>
        <w:shd w:val="clear" w:fill="FFFFFF"/>
        <w:spacing w:lineRule="exact" w:line="323" w:before="0" w:after="0"/>
        <w:jc w:val="center"/>
        <w:rPr/>
      </w:pPr>
      <w:r>
        <w:rPr>
          <w:rStyle w:val="CharStyle9"/>
          <w:rFonts w:ascii="Liberation Serif" w:hAnsi="Liberation Serif"/>
          <w:b/>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bookmarkStart w:id="38" w:name="bookmark25"/>
      <w:r>
        <w:rPr>
          <w:rStyle w:val="CharStyle11"/>
          <w:rFonts w:ascii="Liberation Serif" w:hAnsi="Liberation Serif"/>
          <w:b/>
        </w:rPr>
        <w:t>(далее – жалоба)</w:t>
      </w:r>
      <w:bookmarkEnd w:id="38"/>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44. Заявитель имеет право на обжалование в досудебном (внесудебном) порядке решений, принятых в ходе предоставления муниципальной услуги, действий или бездействия отдела администрации, должностных лиц отдела администрации, предоставляющих муниципальную услугу, либо муниципальных служащих, а также решений и действий (бездействия) МФЦ, работников МФЦ в случаях, предусмотренных </w:t>
      </w:r>
      <w:hyperlink r:id="rId18">
        <w:r>
          <w:rPr>
            <w:rStyle w:val="Style"/>
            <w:rFonts w:cs="Times New Roman" w:ascii="Times New Roman" w:hAnsi="Times New Roman"/>
            <w:color w:val="0000FF"/>
            <w:sz w:val="28"/>
            <w:szCs w:val="28"/>
          </w:rPr>
          <w:t>ст. 11.1</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45. Жалоба на действия (бездействие) специалиста отдела администрации и принятые им решения при предоставлении муниципальной услуги (далее по тексту - жалоба) подается главе администрации Камышловского городского округа.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МФЦ, работника МФЦ подается в МФЦ. Жалобу на решения и действия (бездействие) МФЦ также возможно подать в Департамент информатизации и связи Свердловской области.</w:t>
      </w:r>
    </w:p>
    <w:p>
      <w:pPr>
        <w:pStyle w:val="ConsPlusNormal"/>
        <w:spacing w:before="220" w:after="0"/>
        <w:ind w:firstLine="540"/>
        <w:jc w:val="both"/>
        <w:rPr/>
      </w:pPr>
      <w:r>
        <w:rPr>
          <w:rFonts w:cs="Times New Roman" w:ascii="Times New Roman" w:hAnsi="Times New Roman"/>
          <w:sz w:val="28"/>
          <w:szCs w:val="28"/>
        </w:rPr>
        <w:t xml:space="preserve">Жалоба на действия (бездействие) специалиста отдела администрации, МФЦ подается и рассматривается в соответствии с </w:t>
      </w:r>
      <w:hyperlink r:id="rId19">
        <w:r>
          <w:rPr>
            <w:rStyle w:val="Style"/>
            <w:rFonts w:cs="Times New Roman" w:ascii="Times New Roman" w:hAnsi="Times New Roman"/>
            <w:color w:val="0000FF"/>
            <w:sz w:val="28"/>
            <w:szCs w:val="28"/>
          </w:rPr>
          <w:t>Положением</w:t>
        </w:r>
      </w:hyperlink>
      <w:r>
        <w:rPr>
          <w:rFonts w:cs="Times New Roman" w:ascii="Times New Roman" w:hAnsi="Times New Roman"/>
          <w:sz w:val="28"/>
          <w:szCs w:val="28"/>
        </w:rPr>
        <w:t xml:space="preserve"> об особенностях подачи и рассмотрения жалоб на решения и действия (бездействие) отраслевых органов (структурных подразделений) администрации Камышловского городского округа, предоставляющих муниципальные услуги, их должностных лиц, муниципальных служащих отраслевых органов (структурных подразделений) администрации Камышловского городского округа,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утвержденным Постановлением администрации Камышловского городского округа.</w:t>
      </w:r>
    </w:p>
    <w:p>
      <w:pPr>
        <w:pStyle w:val="31"/>
        <w:shd w:val="clear" w:fill="FFFFFF"/>
        <w:jc w:val="center"/>
        <w:rPr>
          <w:rStyle w:val="CharStyle9"/>
          <w:rFonts w:ascii="Liberation Serif" w:hAnsi="Liberation Serif"/>
          <w:b/>
          <w:b/>
        </w:rPr>
      </w:pPr>
      <w:r>
        <w:rPr>
          <w:rFonts w:ascii="Liberation Serif" w:hAnsi="Liberation Serif"/>
          <w:b/>
        </w:rPr>
      </w:r>
    </w:p>
    <w:p>
      <w:pPr>
        <w:pStyle w:val="31"/>
        <w:shd w:val="clear" w:fill="FFFFFF"/>
        <w:jc w:val="center"/>
        <w:rPr>
          <w:b w:val="false"/>
          <w:b w:val="false"/>
        </w:rPr>
      </w:pPr>
      <w:r>
        <w:rPr>
          <w:rStyle w:val="CharStyle9"/>
          <w:rFonts w:ascii="Liberation Serif" w:hAnsi="Liberation Serif"/>
          <w:b/>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46. Жалоба может быть направлена в письменной форме по почте, через МФЦ, с использованием информационно-телекоммуникационной сети Интернет, официального сайта администрации Камышловского городского округа, Единого портала, а также может быть принята в ходе личного приема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47. Информирование Заявителя о порядке подачи и рассмотрения жалобы может осуществляться путем: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ознакомления с информацией о порядке подачи и рассмотрения жалобы (далее - информация) посредством официального опубликования настоящего Регламента;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размещения информации на информационных стендах в местах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предоставления информации должностными лицами, предоставляющими муниципальную услугу, в том числе при личном приеме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предоставления информации в МФЦ;</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5) размещения информации в информационно-телекоммуникационной сети Интернет, в том числе на официальном сайте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6) размещения информации на Едином портале.</w:t>
      </w:r>
    </w:p>
    <w:p>
      <w:pPr>
        <w:pStyle w:val="31"/>
        <w:shd w:val="clear" w:fill="FFFFFF"/>
        <w:spacing w:lineRule="exact" w:line="323" w:before="0" w:after="0"/>
        <w:ind w:firstLine="737"/>
        <w:jc w:val="center"/>
        <w:rPr>
          <w:rStyle w:val="CharStyle11"/>
          <w:rFonts w:ascii="Liberation Serif" w:hAnsi="Liberation Serif"/>
          <w:b/>
          <w:b/>
        </w:rPr>
      </w:pPr>
      <w:r>
        <w:rPr>
          <w:rFonts w:ascii="Liberation Serif" w:hAnsi="Liberation Serif"/>
          <w:b/>
        </w:rPr>
      </w:r>
    </w:p>
    <w:p>
      <w:pPr>
        <w:pStyle w:val="31"/>
        <w:shd w:val="clear" w:fill="FFFFFF"/>
        <w:spacing w:lineRule="exact" w:line="323" w:before="0" w:after="0"/>
        <w:ind w:firstLine="737"/>
        <w:jc w:val="center"/>
        <w:rPr>
          <w:rStyle w:val="CharStyle11"/>
          <w:rFonts w:ascii="Liberation Serif" w:hAnsi="Liberation Serif"/>
          <w:b/>
          <w:b/>
        </w:rPr>
      </w:pPr>
      <w:r>
        <w:rPr>
          <w:rFonts w:ascii="Liberation Serif" w:hAnsi="Liberation Serif"/>
          <w:b/>
        </w:rPr>
      </w:r>
    </w:p>
    <w:p>
      <w:pPr>
        <w:pStyle w:val="31"/>
        <w:shd w:val="clear" w:fill="FFFFFF"/>
        <w:spacing w:lineRule="exact" w:line="323" w:before="0" w:after="0"/>
        <w:ind w:firstLine="737"/>
        <w:jc w:val="center"/>
        <w:rPr>
          <w:rStyle w:val="CharStyle11"/>
          <w:rFonts w:ascii="Liberation Serif" w:hAnsi="Liberation Serif"/>
          <w:b/>
          <w:b/>
        </w:rPr>
      </w:pPr>
      <w:bookmarkStart w:id="39" w:name="bookmark26"/>
      <w:r>
        <w:rPr>
          <w:rStyle w:val="CharStyle11"/>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bookmarkEnd w:id="39"/>
    </w:p>
    <w:p>
      <w:pPr>
        <w:pStyle w:val="31"/>
        <w:shd w:val="clear" w:fill="FFFFFF"/>
        <w:spacing w:lineRule="exact" w:line="323" w:before="0" w:after="0"/>
        <w:ind w:firstLine="737"/>
        <w:jc w:val="center"/>
        <w:rPr>
          <w:b w:val="false"/>
          <w:b w:val="false"/>
        </w:rPr>
      </w:pPr>
      <w:r>
        <w:rPr>
          <w:b w:val="false"/>
        </w:rPr>
      </w:r>
    </w:p>
    <w:p>
      <w:pPr>
        <w:pStyle w:val="Standard"/>
        <w:ind w:firstLine="737"/>
        <w:jc w:val="both"/>
        <w:rPr/>
      </w:pPr>
      <w:r>
        <w:rPr>
          <w:sz w:val="28"/>
          <w:szCs w:val="28"/>
        </w:rPr>
        <w:t xml:space="preserve">48. </w:t>
      </w:r>
      <w:r>
        <w:rPr>
          <w:rFonts w:eastAsia="Calibri" w:ascii="Liberation Serif" w:hAnsi="Liberation Serif"/>
          <w:sz w:val="28"/>
          <w:szCs w:val="28"/>
          <w:lang w:eastAsia="en-US"/>
        </w:rPr>
        <w:t>Администрация Камышловского городского округа, предоставляющая муниципальную услугу, МФЦ, а также учредитель МФЦ обеспечивают:</w:t>
      </w:r>
    </w:p>
    <w:p>
      <w:pPr>
        <w:pStyle w:val="Normal"/>
        <w:ind w:firstLine="737"/>
        <w:jc w:val="both"/>
        <w:rPr/>
      </w:pPr>
      <w:r>
        <w:rPr>
          <w:rFonts w:ascii="Liberation Serif" w:hAnsi="Liberation Serif"/>
          <w:sz w:val="28"/>
          <w:szCs w:val="28"/>
        </w:rPr>
        <w:t>1) информирование заявителей о порядке обжалования решений и действий (бездействия) администрации Камышловского городского округа, предоставляющего муниципальную услугу, и специалистов, решений и действий (бездействия) МФЦ, его должностных лиц и работников посредством размещения информации:</w:t>
      </w:r>
    </w:p>
    <w:p>
      <w:pPr>
        <w:pStyle w:val="Normal"/>
        <w:ind w:firstLine="737"/>
        <w:jc w:val="both"/>
        <w:rPr>
          <w:rFonts w:ascii="Liberation Serif" w:hAnsi="Liberation Serif"/>
          <w:sz w:val="28"/>
          <w:szCs w:val="28"/>
        </w:rPr>
      </w:pPr>
      <w:r>
        <w:rPr>
          <w:rFonts w:ascii="Liberation Serif" w:hAnsi="Liberation Serif"/>
          <w:sz w:val="28"/>
          <w:szCs w:val="28"/>
        </w:rPr>
        <w:t>- на стендах в местах предоставления муниципальных услуг;</w:t>
      </w:r>
    </w:p>
    <w:p>
      <w:pPr>
        <w:pStyle w:val="Normal"/>
        <w:ind w:firstLine="737"/>
        <w:jc w:val="both"/>
        <w:rPr/>
      </w:pPr>
      <w:r>
        <w:rPr>
          <w:rFonts w:ascii="Liberation Serif" w:hAnsi="Liberation Serif"/>
          <w:sz w:val="28"/>
          <w:szCs w:val="28"/>
        </w:rPr>
        <w:t>- на официальном сайте администрации Камышловского городского округа (</w:t>
      </w:r>
      <w:hyperlink r:id="rId20">
        <w:r>
          <w:rPr>
            <w:rStyle w:val="Style"/>
            <w:rFonts w:ascii="Liberation Serif" w:hAnsi="Liberation Serif"/>
            <w:color w:val="0000FF"/>
            <w:sz w:val="28"/>
            <w:szCs w:val="28"/>
            <w:u w:val="single"/>
          </w:rPr>
          <w:t>http://gorod-kamyshlov.ru/</w:t>
        </w:r>
      </w:hyperlink>
      <w:r>
        <w:rPr>
          <w:rFonts w:ascii="Liberation Serif" w:hAnsi="Liberation Serif"/>
          <w:color w:val="0000FF"/>
          <w:sz w:val="28"/>
          <w:szCs w:val="28"/>
          <w:u w:val="single"/>
        </w:rPr>
        <w:t>)</w:t>
      </w:r>
      <w:r>
        <w:rPr>
          <w:rFonts w:ascii="Liberation Serif" w:hAnsi="Liberation Serif"/>
          <w:sz w:val="28"/>
          <w:szCs w:val="28"/>
        </w:rPr>
        <w:t>, МФЦ (</w:t>
      </w:r>
      <w:hyperlink r:id="rId21">
        <w:r>
          <w:rPr>
            <w:rStyle w:val="Style"/>
            <w:rFonts w:ascii="Liberation Serif" w:hAnsi="Liberation Serif"/>
            <w:sz w:val="28"/>
            <w:szCs w:val="28"/>
          </w:rPr>
          <w:t>http://mfc66.ru/</w:t>
        </w:r>
      </w:hyperlink>
      <w:r>
        <w:rPr>
          <w:rFonts w:ascii="Liberation Serif" w:hAnsi="Liberation Serif"/>
          <w:sz w:val="28"/>
          <w:szCs w:val="28"/>
        </w:rPr>
        <w:t>) и учредителя МФЦ (</w:t>
      </w:r>
      <w:hyperlink r:id="rId22">
        <w:r>
          <w:rPr>
            <w:rStyle w:val="Style"/>
            <w:rFonts w:ascii="Liberation Serif" w:hAnsi="Liberation Serif"/>
            <w:sz w:val="28"/>
            <w:szCs w:val="28"/>
          </w:rPr>
          <w:t>http://dis.midural.ru/</w:t>
        </w:r>
      </w:hyperlink>
      <w:r>
        <w:rPr>
          <w:rFonts w:ascii="Liberation Serif" w:hAnsi="Liberation Serif"/>
          <w:sz w:val="28"/>
          <w:szCs w:val="28"/>
        </w:rPr>
        <w:t>);</w:t>
      </w:r>
    </w:p>
    <w:p>
      <w:pPr>
        <w:pStyle w:val="Normal"/>
        <w:ind w:firstLine="737"/>
        <w:jc w:val="both"/>
        <w:rPr>
          <w:rFonts w:ascii="Liberation Serif" w:hAnsi="Liberation Serif"/>
          <w:sz w:val="28"/>
          <w:szCs w:val="28"/>
        </w:rPr>
      </w:pPr>
      <w:r>
        <w:rPr>
          <w:rFonts w:ascii="Liberation Serif" w:hAnsi="Liberation Serif"/>
          <w:sz w:val="28"/>
          <w:szCs w:val="28"/>
        </w:rPr>
        <w:t>- на Едином портале в разделе «Дополнительная информация» соответствующей муниципальной услуги;</w:t>
      </w:r>
    </w:p>
    <w:p>
      <w:pPr>
        <w:pStyle w:val="Normal"/>
        <w:shd w:val="clear" w:color="auto" w:fill="FFFFFF"/>
        <w:spacing w:lineRule="exact" w:line="323"/>
        <w:ind w:firstLine="737"/>
        <w:jc w:val="both"/>
        <w:rPr/>
      </w:pPr>
      <w:r>
        <w:rPr>
          <w:rFonts w:ascii="Liberation Serif" w:hAnsi="Liberation Serif"/>
          <w:sz w:val="28"/>
          <w:szCs w:val="28"/>
        </w:rPr>
        <w:t>2) консультирование заявителей о порядке обжалования решений и действий (бездействия) администрации Камышловского городского округа, предоставляющей муниципальную услугу, его специалистов ответственных за предоставление муниципальной услуги, решений и действий (бездействия) МФЦ, его должностных лиц и работников, в том числе по телефону, электронной почте, при личном приеме.</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49.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pPr>
        <w:pStyle w:val="ConsPlusNormal"/>
        <w:spacing w:before="220" w:after="0"/>
        <w:ind w:firstLine="540"/>
        <w:jc w:val="both"/>
        <w:rPr/>
      </w:pPr>
      <w:r>
        <w:rPr>
          <w:rFonts w:cs="Times New Roman" w:ascii="Times New Roman" w:hAnsi="Times New Roman"/>
          <w:sz w:val="28"/>
          <w:szCs w:val="28"/>
        </w:rPr>
        <w:t xml:space="preserve">- Федеральный </w:t>
      </w:r>
      <w:hyperlink r:id="rId23">
        <w:r>
          <w:rPr>
            <w:rStyle w:val="Style"/>
            <w:rFonts w:cs="Times New Roman" w:ascii="Times New Roman" w:hAnsi="Times New Roman"/>
            <w:color w:val="0000FF"/>
            <w:sz w:val="28"/>
            <w:szCs w:val="28"/>
          </w:rPr>
          <w:t>закон</w:t>
        </w:r>
      </w:hyperlink>
      <w:r>
        <w:rPr>
          <w:rFonts w:cs="Times New Roman" w:ascii="Times New Roman" w:hAnsi="Times New Roman"/>
          <w:sz w:val="28"/>
          <w:szCs w:val="28"/>
        </w:rPr>
        <w:t xml:space="preserve"> от 27.07.2010 № 210-ФЗ «Об организации предоставления государственных и муниципальных услуг»;</w:t>
      </w:r>
    </w:p>
    <w:p>
      <w:pPr>
        <w:pStyle w:val="ConsPlusNormal"/>
        <w:spacing w:before="220" w:after="0"/>
        <w:ind w:firstLine="540"/>
        <w:jc w:val="both"/>
        <w:rPr/>
      </w:pPr>
      <w:r>
        <w:rPr>
          <w:rFonts w:cs="Times New Roman" w:ascii="Times New Roman" w:hAnsi="Times New Roman"/>
          <w:sz w:val="28"/>
          <w:szCs w:val="28"/>
        </w:rPr>
        <w:t xml:space="preserve">- </w:t>
      </w:r>
      <w:hyperlink r:id="rId24">
        <w:r>
          <w:rPr>
            <w:rStyle w:val="Style"/>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ConsPlusNormal"/>
        <w:spacing w:before="220" w:after="0"/>
        <w:ind w:firstLine="540"/>
        <w:jc w:val="both"/>
        <w:rPr/>
      </w:pPr>
      <w:r>
        <w:rPr>
          <w:rFonts w:cs="Times New Roman" w:ascii="Times New Roman" w:hAnsi="Times New Roman"/>
          <w:sz w:val="28"/>
          <w:szCs w:val="28"/>
        </w:rPr>
        <w:t xml:space="preserve">- </w:t>
      </w:r>
      <w:hyperlink r:id="rId25">
        <w:r>
          <w:rPr>
            <w:rStyle w:val="Style"/>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 1</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«Выдача специального разрешения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на движение по автомобильным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дорогам местного значения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транспортного средства, осуществляющего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перевозки тяжеловесных </w:t>
      </w:r>
    </w:p>
    <w:p>
      <w:pPr>
        <w:pStyle w:val="ConsPlusNormal"/>
        <w:jc w:val="right"/>
        <w:rPr>
          <w:rFonts w:ascii="Times New Roman" w:hAnsi="Times New Roman" w:cs="Times New Roman"/>
          <w:sz w:val="28"/>
          <w:szCs w:val="28"/>
        </w:rPr>
      </w:pPr>
      <w:r>
        <w:rPr>
          <w:rFonts w:cs="Times New Roman" w:ascii="Times New Roman" w:hAnsi="Times New Roman"/>
          <w:sz w:val="28"/>
          <w:szCs w:val="28"/>
        </w:rPr>
        <w:t>и (или) крупногабаритных грузов»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40" w:name="P291"/>
      <w:bookmarkEnd w:id="40"/>
      <w:r>
        <w:rPr>
          <w:rFonts w:cs="Times New Roman" w:ascii="Times New Roman" w:hAnsi="Times New Roman"/>
          <w:sz w:val="28"/>
          <w:szCs w:val="28"/>
        </w:rPr>
        <w:t>ФОРМА ЗАЯВЛЕНИЯ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Главе Камышловского городского округа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 заявителя,</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указанием должности заявителя</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подаче заявления от юридического лица)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(данные документа, удостоверяющего</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личность физического лица)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(полное наименование с указанием</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организационно-правовой формы</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юридического лица)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 места жительства/нахождения)</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телефон: 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факс: 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e-mail: 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720" w:type="dxa"/>
        <w:jc w:val="left"/>
        <w:tblInd w:w="109" w:type="dxa"/>
        <w:tblCellMar>
          <w:top w:w="0" w:type="dxa"/>
          <w:left w:w="108" w:type="dxa"/>
          <w:bottom w:w="0" w:type="dxa"/>
          <w:right w:w="108" w:type="dxa"/>
        </w:tblCellMar>
        <w:tblLook w:firstRow="0" w:noVBand="0" w:lastRow="0" w:firstColumn="0" w:lastColumn="0" w:noHBand="0" w:val="0000"/>
      </w:tblPr>
      <w:tblGrid>
        <w:gridCol w:w="1259"/>
        <w:gridCol w:w="1576"/>
        <w:gridCol w:w="45"/>
        <w:gridCol w:w="474"/>
        <w:gridCol w:w="174"/>
        <w:gridCol w:w="252"/>
        <w:gridCol w:w="760"/>
        <w:gridCol w:w="320"/>
        <w:gridCol w:w="987"/>
        <w:gridCol w:w="91"/>
        <w:gridCol w:w="97"/>
        <w:gridCol w:w="161"/>
        <w:gridCol w:w="810"/>
        <w:gridCol w:w="704"/>
        <w:gridCol w:w="208"/>
        <w:gridCol w:w="274"/>
        <w:gridCol w:w="1528"/>
      </w:tblGrid>
      <w:tr>
        <w:trPr>
          <w:trHeight w:val="180" w:hRule="atLeast"/>
        </w:trPr>
        <w:tc>
          <w:tcPr>
            <w:tcW w:w="9720"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Наименование, адрес и телефон владельца транспортного средства</w:t>
            </w:r>
          </w:p>
        </w:tc>
      </w:tr>
      <w:tr>
        <w:trPr>
          <w:trHeight w:val="180" w:hRule="atLeast"/>
        </w:trPr>
        <w:tc>
          <w:tcPr>
            <w:tcW w:w="9720"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rPr>
            </w:pPr>
            <w:r>
              <w:rPr>
                <w:rFonts w:cs="Times New Roman" w:ascii="Times New Roman" w:hAnsi="Times New Roman"/>
                <w:b/>
                <w:sz w:val="24"/>
                <w:szCs w:val="24"/>
              </w:rPr>
            </w:r>
          </w:p>
        </w:tc>
      </w:tr>
      <w:tr>
        <w:trPr>
          <w:trHeight w:val="180" w:hRule="atLeast"/>
        </w:trPr>
        <w:tc>
          <w:tcPr>
            <w:tcW w:w="9720"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тел./факс: </w:t>
            </w:r>
          </w:p>
        </w:tc>
      </w:tr>
      <w:tr>
        <w:trPr>
          <w:trHeight w:val="180" w:hRule="atLeast"/>
        </w:trPr>
        <w:tc>
          <w:tcPr>
            <w:tcW w:w="335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ИНН, ОГРН/ОГРИП владельца</w:t>
            </w:r>
          </w:p>
          <w:p>
            <w:pPr>
              <w:pStyle w:val="Normal"/>
              <w:jc w:val="both"/>
              <w:rPr>
                <w:rFonts w:ascii="Times New Roman" w:hAnsi="Times New Roman" w:cs="Times New Roman"/>
                <w:sz w:val="24"/>
                <w:szCs w:val="24"/>
              </w:rPr>
            </w:pPr>
            <w:r>
              <w:rPr>
                <w:rFonts w:cs="Times New Roman" w:ascii="Times New Roman" w:hAnsi="Times New Roman"/>
                <w:sz w:val="24"/>
                <w:szCs w:val="24"/>
              </w:rPr>
              <w:t>транспортного средства</w:t>
            </w:r>
          </w:p>
        </w:tc>
        <w:tc>
          <w:tcPr>
            <w:tcW w:w="6366"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rPr>
            </w:pPr>
            <w:r>
              <w:rPr>
                <w:rFonts w:cs="Times New Roman" w:ascii="Times New Roman" w:hAnsi="Times New Roman"/>
                <w:b/>
                <w:sz w:val="24"/>
                <w:szCs w:val="24"/>
              </w:rPr>
            </w:r>
          </w:p>
        </w:tc>
      </w:tr>
      <w:tr>
        <w:trPr>
          <w:trHeight w:val="180" w:hRule="atLeast"/>
        </w:trPr>
        <w:tc>
          <w:tcPr>
            <w:tcW w:w="9720"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Маршрут движения</w:t>
            </w:r>
          </w:p>
        </w:tc>
      </w:tr>
      <w:tr>
        <w:trPr>
          <w:trHeight w:val="180" w:hRule="atLeast"/>
        </w:trPr>
        <w:tc>
          <w:tcPr>
            <w:tcW w:w="9720"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r>
          </w:p>
        </w:tc>
      </w:tr>
      <w:tr>
        <w:trPr>
          <w:trHeight w:val="180" w:hRule="atLeast"/>
        </w:trPr>
        <w:tc>
          <w:tcPr>
            <w:tcW w:w="6196"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Вид перевозки (межрегиональная, местная)</w:t>
            </w:r>
          </w:p>
        </w:tc>
        <w:tc>
          <w:tcPr>
            <w:tcW w:w="3524"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rPr>
            </w:pPr>
            <w:r>
              <w:rPr>
                <w:rFonts w:cs="Times New Roman" w:ascii="Times New Roman" w:hAnsi="Times New Roman"/>
                <w:b/>
                <w:sz w:val="24"/>
                <w:szCs w:val="24"/>
              </w:rPr>
            </w:r>
          </w:p>
        </w:tc>
      </w:tr>
      <w:tr>
        <w:trPr>
          <w:trHeight w:val="180" w:hRule="atLeast"/>
        </w:trPr>
        <w:tc>
          <w:tcPr>
            <w:tcW w:w="3528"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На срок</w:t>
            </w:r>
          </w:p>
        </w:tc>
        <w:tc>
          <w:tcPr>
            <w:tcW w:w="101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left="27" w:hanging="0"/>
              <w:jc w:val="both"/>
              <w:rPr>
                <w:rFonts w:ascii="Times New Roman" w:hAnsi="Times New Roman" w:cs="Times New Roman"/>
                <w:sz w:val="24"/>
                <w:szCs w:val="24"/>
              </w:rPr>
            </w:pPr>
            <w:r>
              <w:rPr>
                <w:rFonts w:cs="Times New Roman" w:ascii="Times New Roman" w:hAnsi="Times New Roman"/>
                <w:sz w:val="24"/>
                <w:szCs w:val="24"/>
              </w:rPr>
              <w:t>с</w:t>
            </w:r>
          </w:p>
        </w:tc>
        <w:tc>
          <w:tcPr>
            <w:tcW w:w="246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rPr>
            </w:pPr>
            <w:r>
              <w:rPr>
                <w:rFonts w:cs="Times New Roman" w:ascii="Times New Roman" w:hAnsi="Times New Roman"/>
                <w:b/>
                <w:sz w:val="24"/>
                <w:szCs w:val="24"/>
              </w:rPr>
            </w:r>
          </w:p>
        </w:tc>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ind w:left="174" w:hanging="0"/>
              <w:jc w:val="both"/>
              <w:rPr>
                <w:rFonts w:ascii="Times New Roman" w:hAnsi="Times New Roman" w:cs="Times New Roman"/>
                <w:sz w:val="24"/>
                <w:szCs w:val="24"/>
              </w:rPr>
            </w:pPr>
            <w:r>
              <w:rPr>
                <w:rFonts w:cs="Times New Roman" w:ascii="Times New Roman" w:hAnsi="Times New Roman"/>
                <w:sz w:val="24"/>
                <w:szCs w:val="24"/>
              </w:rPr>
              <w:t>по</w:t>
            </w:r>
          </w:p>
        </w:tc>
        <w:tc>
          <w:tcPr>
            <w:tcW w:w="201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rPr>
            </w:pPr>
            <w:r>
              <w:rPr>
                <w:rFonts w:cs="Times New Roman" w:ascii="Times New Roman" w:hAnsi="Times New Roman"/>
                <w:b/>
                <w:sz w:val="24"/>
                <w:szCs w:val="24"/>
              </w:rPr>
            </w:r>
          </w:p>
        </w:tc>
      </w:tr>
      <w:tr>
        <w:trPr>
          <w:trHeight w:val="180" w:hRule="atLeast"/>
        </w:trPr>
        <w:tc>
          <w:tcPr>
            <w:tcW w:w="3528"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На количество поездок</w:t>
            </w:r>
          </w:p>
        </w:tc>
        <w:tc>
          <w:tcPr>
            <w:tcW w:w="6192" w:type="dxa"/>
            <w:gridSpan w:val="12"/>
            <w:tcBorders>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rPr>
            </w:pPr>
            <w:r>
              <w:rPr>
                <w:rFonts w:cs="Times New Roman" w:ascii="Times New Roman" w:hAnsi="Times New Roman"/>
                <w:b/>
                <w:sz w:val="24"/>
                <w:szCs w:val="24"/>
              </w:rPr>
            </w:r>
          </w:p>
        </w:tc>
      </w:tr>
      <w:tr>
        <w:trPr>
          <w:trHeight w:val="180" w:hRule="atLeast"/>
        </w:trPr>
        <w:tc>
          <w:tcPr>
            <w:tcW w:w="3528"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Характеристика груза:</w:t>
            </w:r>
          </w:p>
        </w:tc>
        <w:tc>
          <w:tcPr>
            <w:tcW w:w="231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ind w:left="87" w:hanging="0"/>
              <w:jc w:val="both"/>
              <w:rPr>
                <w:rFonts w:ascii="Times New Roman" w:hAnsi="Times New Roman" w:cs="Times New Roman"/>
                <w:sz w:val="24"/>
                <w:szCs w:val="24"/>
              </w:rPr>
            </w:pPr>
            <w:r>
              <w:rPr>
                <w:rFonts w:cs="Times New Roman" w:ascii="Times New Roman" w:hAnsi="Times New Roman"/>
                <w:sz w:val="24"/>
                <w:szCs w:val="24"/>
              </w:rPr>
              <w:t>неделимый</w:t>
            </w:r>
          </w:p>
        </w:tc>
        <w:tc>
          <w:tcPr>
            <w:tcW w:w="2345"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ind w:left="234" w:hanging="0"/>
              <w:jc w:val="both"/>
              <w:rPr>
                <w:rFonts w:ascii="Times New Roman" w:hAnsi="Times New Roman" w:cs="Times New Roman"/>
                <w:sz w:val="24"/>
                <w:szCs w:val="24"/>
              </w:rPr>
            </w:pPr>
            <w:r>
              <w:rPr>
                <w:rFonts w:cs="Times New Roman"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shd w:fill="auto" w:val="clear"/>
          </w:tcPr>
          <w:p>
            <w:pPr>
              <w:pStyle w:val="Normal"/>
              <w:ind w:left="426" w:hanging="0"/>
              <w:jc w:val="both"/>
              <w:rPr>
                <w:rFonts w:ascii="Times New Roman" w:hAnsi="Times New Roman" w:cs="Times New Roman"/>
                <w:b/>
                <w:b/>
                <w:sz w:val="24"/>
                <w:szCs w:val="24"/>
              </w:rPr>
            </w:pPr>
            <w:r>
              <w:rPr>
                <w:rFonts w:cs="Times New Roman" w:ascii="Times New Roman" w:hAnsi="Times New Roman"/>
                <w:b/>
                <w:sz w:val="24"/>
                <w:szCs w:val="24"/>
              </w:rPr>
            </w:r>
          </w:p>
        </w:tc>
      </w:tr>
      <w:tr>
        <w:trPr>
          <w:trHeight w:val="180" w:hRule="atLeast"/>
        </w:trPr>
        <w:tc>
          <w:tcPr>
            <w:tcW w:w="5847"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наименование</w:t>
            </w:r>
          </w:p>
        </w:tc>
        <w:tc>
          <w:tcPr>
            <w:tcW w:w="2345"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ind w:left="177" w:hanging="0"/>
              <w:jc w:val="both"/>
              <w:rPr>
                <w:rFonts w:ascii="Times New Roman" w:hAnsi="Times New Roman" w:cs="Times New Roman"/>
                <w:sz w:val="24"/>
                <w:szCs w:val="24"/>
              </w:rPr>
            </w:pPr>
            <w:r>
              <w:rPr>
                <w:rFonts w:cs="Times New Roman" w:ascii="Times New Roman" w:hAnsi="Times New Roman"/>
                <w:sz w:val="24"/>
                <w:szCs w:val="24"/>
              </w:rPr>
              <w:t>габариты (д/ш/в)</w:t>
            </w:r>
          </w:p>
        </w:tc>
        <w:tc>
          <w:tcPr>
            <w:tcW w:w="1528" w:type="dxa"/>
            <w:tcBorders>
              <w:top w:val="single" w:sz="4" w:space="0" w:color="000000"/>
              <w:left w:val="single" w:sz="4" w:space="0" w:color="000000"/>
              <w:bottom w:val="single" w:sz="4" w:space="0" w:color="000000"/>
              <w:right w:val="single" w:sz="4" w:space="0" w:color="000000"/>
            </w:tcBorders>
            <w:shd w:fill="auto" w:val="clear"/>
          </w:tcPr>
          <w:p>
            <w:pPr>
              <w:pStyle w:val="Normal"/>
              <w:ind w:left="309" w:hanging="0"/>
              <w:jc w:val="both"/>
              <w:rPr>
                <w:rFonts w:ascii="Times New Roman" w:hAnsi="Times New Roman" w:cs="Times New Roman"/>
                <w:sz w:val="24"/>
                <w:szCs w:val="24"/>
              </w:rPr>
            </w:pPr>
            <w:r>
              <w:rPr>
                <w:rFonts w:cs="Times New Roman" w:ascii="Times New Roman" w:hAnsi="Times New Roman"/>
                <w:sz w:val="24"/>
                <w:szCs w:val="24"/>
              </w:rPr>
              <w:t>масса (т)</w:t>
            </w:r>
          </w:p>
        </w:tc>
      </w:tr>
      <w:tr>
        <w:trPr>
          <w:trHeight w:val="180" w:hRule="atLeast"/>
        </w:trPr>
        <w:tc>
          <w:tcPr>
            <w:tcW w:w="5847"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2345"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152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180" w:hRule="atLeast"/>
        </w:trPr>
        <w:tc>
          <w:tcPr>
            <w:tcW w:w="9720"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Транспортное средство (автопоезд) (марка и модель транспортного средства</w:t>
            </w:r>
          </w:p>
          <w:p>
            <w:pPr>
              <w:pStyle w:val="Normal"/>
              <w:jc w:val="both"/>
              <w:rPr>
                <w:rFonts w:ascii="Times New Roman" w:hAnsi="Times New Roman" w:cs="Times New Roman"/>
                <w:sz w:val="24"/>
                <w:szCs w:val="24"/>
              </w:rPr>
            </w:pPr>
            <w:r>
              <w:rPr>
                <w:rFonts w:cs="Times New Roman" w:ascii="Times New Roman" w:hAnsi="Times New Roman"/>
                <w:sz w:val="24"/>
                <w:szCs w:val="24"/>
              </w:rPr>
              <w:t>(тягача, прицепа (полуприцепа)), государственный регистрационный</w:t>
            </w:r>
          </w:p>
          <w:p>
            <w:pPr>
              <w:pStyle w:val="Normal"/>
              <w:jc w:val="both"/>
              <w:rPr>
                <w:rFonts w:ascii="Times New Roman" w:hAnsi="Times New Roman" w:cs="Times New Roman"/>
                <w:sz w:val="24"/>
                <w:szCs w:val="24"/>
              </w:rPr>
            </w:pPr>
            <w:r>
              <w:rPr>
                <w:rFonts w:cs="Times New Roman" w:ascii="Times New Roman" w:hAnsi="Times New Roman"/>
                <w:sz w:val="24"/>
                <w:szCs w:val="24"/>
              </w:rPr>
              <w:t>знак транспортного средства  (тягача, прицепа (полуприцепа)</w:t>
            </w:r>
          </w:p>
        </w:tc>
      </w:tr>
      <w:tr>
        <w:trPr>
          <w:trHeight w:val="180" w:hRule="atLeast"/>
        </w:trPr>
        <w:tc>
          <w:tcPr>
            <w:tcW w:w="9720"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tc>
      </w:tr>
      <w:tr>
        <w:trPr>
          <w:trHeight w:val="180" w:hRule="atLeast"/>
        </w:trPr>
        <w:tc>
          <w:tcPr>
            <w:tcW w:w="9720"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Параметры транспортного средства (автопоезда)</w:t>
            </w:r>
          </w:p>
        </w:tc>
      </w:tr>
      <w:tr>
        <w:trPr>
          <w:trHeight w:val="747" w:hRule="atLeast"/>
        </w:trPr>
        <w:tc>
          <w:tcPr>
            <w:tcW w:w="2835"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Масса транспортного</w:t>
            </w:r>
          </w:p>
          <w:p>
            <w:pPr>
              <w:pStyle w:val="Normal"/>
              <w:jc w:val="both"/>
              <w:rPr>
                <w:rFonts w:ascii="Times New Roman" w:hAnsi="Times New Roman" w:cs="Times New Roman"/>
                <w:sz w:val="24"/>
                <w:szCs w:val="24"/>
              </w:rPr>
            </w:pPr>
            <w:r>
              <w:rPr>
                <w:rFonts w:cs="Times New Roman" w:ascii="Times New Roman" w:hAnsi="Times New Roman"/>
                <w:sz w:val="24"/>
                <w:szCs w:val="24"/>
              </w:rPr>
              <w:t>средства (автопоезда)</w:t>
            </w:r>
          </w:p>
          <w:p>
            <w:pPr>
              <w:pStyle w:val="Normal"/>
              <w:jc w:val="both"/>
              <w:rPr>
                <w:rFonts w:ascii="Times New Roman" w:hAnsi="Times New Roman" w:cs="Times New Roman"/>
                <w:sz w:val="24"/>
                <w:szCs w:val="24"/>
              </w:rPr>
            </w:pPr>
            <w:r>
              <w:rPr>
                <w:rFonts w:cs="Times New Roman" w:ascii="Times New Roman" w:hAnsi="Times New Roman"/>
                <w:sz w:val="24"/>
                <w:szCs w:val="24"/>
              </w:rPr>
              <w:t>без груза/с грузом (т)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tc>
        <w:tc>
          <w:tcPr>
            <w:tcW w:w="3200" w:type="dxa"/>
            <w:gridSpan w:val="9"/>
            <w:vMerge w:val="restart"/>
            <w:tcBorders>
              <w:top w:val="single" w:sz="4" w:space="0" w:color="000000"/>
              <w:left w:val="single" w:sz="4" w:space="0" w:color="000000"/>
              <w:bottom w:val="single" w:sz="4" w:space="0" w:color="000000"/>
              <w:right w:val="single" w:sz="4" w:space="0" w:color="000000"/>
            </w:tcBorders>
            <w:shd w:fill="auto" w:val="clear"/>
          </w:tcPr>
          <w:p>
            <w:pPr>
              <w:pStyle w:val="Normal"/>
              <w:ind w:left="2817"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188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Масса тягача</w:t>
            </w:r>
          </w:p>
          <w:p>
            <w:pPr>
              <w:pStyle w:val="Normal"/>
              <w:jc w:val="both"/>
              <w:rPr>
                <w:rFonts w:ascii="Times New Roman" w:hAnsi="Times New Roman" w:cs="Times New Roman"/>
                <w:sz w:val="24"/>
                <w:szCs w:val="24"/>
              </w:rPr>
            </w:pPr>
            <w:r>
              <w:rPr>
                <w:rFonts w:cs="Times New Roman" w:ascii="Times New Roman" w:hAnsi="Times New Roman"/>
                <w:sz w:val="24"/>
                <w:szCs w:val="24"/>
              </w:rPr>
              <w:t>(т)</w:t>
            </w:r>
          </w:p>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180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Масса прицепа       </w:t>
            </w:r>
          </w:p>
          <w:p>
            <w:pPr>
              <w:pStyle w:val="Normal"/>
              <w:jc w:val="both"/>
              <w:rPr>
                <w:rFonts w:ascii="Times New Roman" w:hAnsi="Times New Roman" w:cs="Times New Roman"/>
                <w:sz w:val="24"/>
                <w:szCs w:val="24"/>
              </w:rPr>
            </w:pPr>
            <w:r>
              <w:rPr>
                <w:rFonts w:cs="Times New Roman" w:ascii="Times New Roman" w:hAnsi="Times New Roman"/>
                <w:sz w:val="24"/>
                <w:szCs w:val="24"/>
              </w:rPr>
              <w:t>(полуприцепа)</w:t>
            </w:r>
          </w:p>
          <w:p>
            <w:pPr>
              <w:pStyle w:val="Normal"/>
              <w:jc w:val="both"/>
              <w:rPr>
                <w:rFonts w:ascii="Times New Roman" w:hAnsi="Times New Roman" w:cs="Times New Roman"/>
                <w:sz w:val="24"/>
                <w:szCs w:val="24"/>
              </w:rPr>
            </w:pPr>
            <w:r>
              <w:rPr>
                <w:rFonts w:cs="Times New Roman" w:ascii="Times New Roman" w:hAnsi="Times New Roman"/>
                <w:sz w:val="24"/>
                <w:szCs w:val="24"/>
              </w:rPr>
              <w:t>(т)</w:t>
            </w:r>
          </w:p>
        </w:tc>
      </w:tr>
      <w:tr>
        <w:trPr>
          <w:trHeight w:val="157" w:hRule="atLeast"/>
        </w:trPr>
        <w:tc>
          <w:tcPr>
            <w:tcW w:w="2835"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3200" w:type="dxa"/>
            <w:gridSpan w:val="9"/>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188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lang w:val="en-US"/>
              </w:rPr>
            </w:pPr>
            <w:r>
              <w:rPr>
                <w:rFonts w:cs="Times New Roman" w:ascii="Times New Roman" w:hAnsi="Times New Roman"/>
                <w:b/>
                <w:sz w:val="24"/>
                <w:szCs w:val="24"/>
                <w:lang w:val="en-US"/>
              </w:rPr>
            </w:r>
          </w:p>
        </w:tc>
        <w:tc>
          <w:tcPr>
            <w:tcW w:w="180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highlight w:val="yellow"/>
              </w:rPr>
            </w:pPr>
            <w:r>
              <w:rPr>
                <w:rFonts w:cs="Times New Roman" w:ascii="Times New Roman" w:hAnsi="Times New Roman"/>
                <w:b/>
                <w:sz w:val="24"/>
                <w:szCs w:val="24"/>
              </w:rPr>
              <w:t xml:space="preserve"> </w:t>
            </w:r>
          </w:p>
        </w:tc>
      </w:tr>
      <w:tr>
        <w:trPr>
          <w:trHeight w:val="180" w:hRule="atLeast"/>
        </w:trPr>
        <w:tc>
          <w:tcPr>
            <w:tcW w:w="28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Расстояния между осями</w:t>
            </w:r>
          </w:p>
        </w:tc>
        <w:tc>
          <w:tcPr>
            <w:tcW w:w="6885"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highlight w:val="yellow"/>
              </w:rPr>
            </w:pPr>
            <w:r>
              <w:rPr>
                <w:rFonts w:cs="Times New Roman" w:ascii="Times New Roman" w:hAnsi="Times New Roman"/>
                <w:b/>
                <w:sz w:val="24"/>
                <w:szCs w:val="24"/>
                <w:highlight w:val="yellow"/>
              </w:rPr>
            </w:r>
          </w:p>
        </w:tc>
      </w:tr>
      <w:tr>
        <w:trPr>
          <w:trHeight w:val="180" w:hRule="atLeast"/>
        </w:trPr>
        <w:tc>
          <w:tcPr>
            <w:tcW w:w="28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Нагрузки на оси (т)</w:t>
            </w:r>
          </w:p>
        </w:tc>
        <w:tc>
          <w:tcPr>
            <w:tcW w:w="6885"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highlight w:val="yellow"/>
              </w:rPr>
            </w:pPr>
            <w:r>
              <w:rPr>
                <w:rFonts w:cs="Times New Roman" w:ascii="Times New Roman" w:hAnsi="Times New Roman"/>
                <w:b/>
                <w:sz w:val="24"/>
                <w:szCs w:val="24"/>
                <w:highlight w:val="yellow"/>
              </w:rPr>
            </w:r>
          </w:p>
        </w:tc>
      </w:tr>
      <w:tr>
        <w:trPr>
          <w:trHeight w:val="180" w:hRule="atLeast"/>
        </w:trPr>
        <w:tc>
          <w:tcPr>
            <w:tcW w:w="9720"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Габариты транспортного средства (автопоезда):</w:t>
            </w:r>
          </w:p>
        </w:tc>
      </w:tr>
      <w:tr>
        <w:trPr>
          <w:trHeight w:val="180" w:hRule="atLeast"/>
        </w:trPr>
        <w:tc>
          <w:tcPr>
            <w:tcW w:w="1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длина (м)</w:t>
            </w:r>
          </w:p>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16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ширина (м)</w:t>
            </w:r>
          </w:p>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1980"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высота (м)</w:t>
            </w:r>
          </w:p>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4860"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минимальный радиус поворота с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грузом (м)          </w:t>
            </w:r>
          </w:p>
        </w:tc>
      </w:tr>
      <w:tr>
        <w:trPr>
          <w:trHeight w:val="180" w:hRule="atLeast"/>
        </w:trPr>
        <w:tc>
          <w:tcPr>
            <w:tcW w:w="1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rPr>
            </w:pPr>
            <w:r>
              <w:rPr>
                <w:rFonts w:cs="Times New Roman" w:ascii="Times New Roman" w:hAnsi="Times New Roman"/>
                <w:b/>
                <w:sz w:val="24"/>
                <w:szCs w:val="24"/>
              </w:rPr>
            </w:r>
          </w:p>
        </w:tc>
        <w:tc>
          <w:tcPr>
            <w:tcW w:w="162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rPr>
            </w:pPr>
            <w:r>
              <w:rPr>
                <w:rFonts w:cs="Times New Roman" w:ascii="Times New Roman" w:hAnsi="Times New Roman"/>
                <w:b/>
                <w:sz w:val="24"/>
                <w:szCs w:val="24"/>
              </w:rPr>
            </w:r>
          </w:p>
        </w:tc>
        <w:tc>
          <w:tcPr>
            <w:tcW w:w="1980"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rPr>
            </w:pPr>
            <w:r>
              <w:rPr>
                <w:rFonts w:cs="Times New Roman" w:ascii="Times New Roman" w:hAnsi="Times New Roman"/>
                <w:b/>
                <w:sz w:val="24"/>
                <w:szCs w:val="24"/>
              </w:rPr>
            </w:r>
          </w:p>
        </w:tc>
        <w:tc>
          <w:tcPr>
            <w:tcW w:w="4860"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b/>
                <w:b/>
                <w:sz w:val="24"/>
                <w:szCs w:val="24"/>
              </w:rPr>
            </w:pPr>
            <w:r>
              <w:rPr>
                <w:rFonts w:cs="Times New Roman" w:ascii="Times New Roman" w:hAnsi="Times New Roman"/>
                <w:b/>
                <w:sz w:val="24"/>
                <w:szCs w:val="24"/>
              </w:rPr>
            </w:r>
          </w:p>
        </w:tc>
      </w:tr>
      <w:tr>
        <w:trPr>
          <w:trHeight w:val="180" w:hRule="atLeast"/>
        </w:trPr>
        <w:tc>
          <w:tcPr>
            <w:tcW w:w="4860"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Необходимость автомобиля</w:t>
            </w:r>
          </w:p>
          <w:p>
            <w:pPr>
              <w:pStyle w:val="Normal"/>
              <w:jc w:val="both"/>
              <w:rPr>
                <w:rFonts w:ascii="Times New Roman" w:hAnsi="Times New Roman" w:cs="Times New Roman"/>
                <w:sz w:val="24"/>
                <w:szCs w:val="24"/>
              </w:rPr>
            </w:pPr>
            <w:r>
              <w:rPr>
                <w:rFonts w:cs="Times New Roman" w:ascii="Times New Roman" w:hAnsi="Times New Roman"/>
                <w:sz w:val="24"/>
                <w:szCs w:val="24"/>
              </w:rPr>
              <w:t>сопровождения (прикрытия)</w:t>
            </w:r>
          </w:p>
        </w:tc>
        <w:tc>
          <w:tcPr>
            <w:tcW w:w="4860"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tc>
      </w:tr>
      <w:tr>
        <w:trPr>
          <w:trHeight w:val="180" w:hRule="atLeast"/>
        </w:trPr>
        <w:tc>
          <w:tcPr>
            <w:tcW w:w="4860"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Предполагаемая максимальная скорость движения</w:t>
            </w:r>
          </w:p>
          <w:p>
            <w:pPr>
              <w:pStyle w:val="Normal"/>
              <w:jc w:val="both"/>
              <w:rPr>
                <w:rFonts w:ascii="Times New Roman" w:hAnsi="Times New Roman" w:cs="Times New Roman"/>
                <w:sz w:val="24"/>
                <w:szCs w:val="24"/>
              </w:rPr>
            </w:pPr>
            <w:r>
              <w:rPr>
                <w:rFonts w:cs="Times New Roman" w:ascii="Times New Roman" w:hAnsi="Times New Roman"/>
                <w:sz w:val="24"/>
                <w:szCs w:val="24"/>
              </w:rPr>
              <w:t>транспортного средства (автопоезда) (км/час)</w:t>
            </w:r>
          </w:p>
        </w:tc>
        <w:tc>
          <w:tcPr>
            <w:tcW w:w="4860"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180" w:hRule="atLeast"/>
        </w:trPr>
        <w:tc>
          <w:tcPr>
            <w:tcW w:w="4860"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Банковские реквизиты</w:t>
            </w:r>
          </w:p>
        </w:tc>
        <w:tc>
          <w:tcPr>
            <w:tcW w:w="4860"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r>
          </w:p>
        </w:tc>
      </w:tr>
      <w:tr>
        <w:trPr>
          <w:trHeight w:val="180" w:hRule="atLeast"/>
        </w:trPr>
        <w:tc>
          <w:tcPr>
            <w:tcW w:w="9720"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b/>
                <w:sz w:val="24"/>
                <w:szCs w:val="24"/>
              </w:rPr>
              <w:t>ИНН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КПП – </w:t>
            </w:r>
          </w:p>
          <w:p>
            <w:pPr>
              <w:pStyle w:val="Normal"/>
              <w:jc w:val="both"/>
              <w:rPr>
                <w:rFonts w:ascii="Times New Roman" w:hAnsi="Times New Roman" w:cs="Times New Roman"/>
                <w:b/>
                <w:b/>
                <w:sz w:val="24"/>
                <w:szCs w:val="24"/>
              </w:rPr>
            </w:pPr>
            <w:r>
              <w:rPr>
                <w:rFonts w:cs="Times New Roman" w:ascii="Times New Roman" w:hAnsi="Times New Roman"/>
                <w:b/>
                <w:sz w:val="24"/>
                <w:szCs w:val="24"/>
              </w:rPr>
              <w:t>ОГРН –</w:t>
            </w:r>
          </w:p>
          <w:p>
            <w:pPr>
              <w:pStyle w:val="Normal"/>
              <w:jc w:val="both"/>
              <w:rPr>
                <w:rFonts w:ascii="Times New Roman" w:hAnsi="Times New Roman" w:cs="Times New Roman"/>
                <w:sz w:val="24"/>
                <w:szCs w:val="24"/>
              </w:rPr>
            </w:pPr>
            <w:r>
              <w:rPr>
                <w:rFonts w:cs="Times New Roman" w:ascii="Times New Roman" w:hAnsi="Times New Roman"/>
                <w:b/>
                <w:sz w:val="24"/>
                <w:szCs w:val="24"/>
              </w:rPr>
              <w:t>ОКТМО</w:t>
            </w:r>
            <w:r>
              <w:rPr>
                <w:rFonts w:cs="Times New Roman" w:ascii="Times New Roman" w:hAnsi="Times New Roman"/>
                <w:sz w:val="24"/>
                <w:szCs w:val="24"/>
              </w:rPr>
              <w:t xml:space="preserve"> - </w:t>
            </w:r>
          </w:p>
          <w:p>
            <w:pPr>
              <w:pStyle w:val="NoSpacing"/>
              <w:ind w:right="-2852" w:hanging="0"/>
              <w:jc w:val="both"/>
              <w:rPr>
                <w:rFonts w:ascii="Times New Roman" w:hAnsi="Times New Roman" w:cs="Times New Roman"/>
                <w:b/>
                <w:b/>
                <w:color w:val="000000"/>
                <w:sz w:val="24"/>
                <w:szCs w:val="24"/>
                <w:highlight w:val="white"/>
              </w:rPr>
            </w:pPr>
            <w:r>
              <w:rPr>
                <w:rFonts w:cs="Times New Roman" w:ascii="Times New Roman" w:hAnsi="Times New Roman"/>
                <w:b/>
                <w:bCs/>
                <w:color w:val="000000"/>
                <w:sz w:val="24"/>
                <w:szCs w:val="24"/>
              </w:rPr>
              <w:t xml:space="preserve">Рас/сч – </w:t>
            </w:r>
          </w:p>
          <w:p>
            <w:pPr>
              <w:pStyle w:val="NoSpacing"/>
              <w:ind w:right="-2852" w:hanging="0"/>
              <w:jc w:val="both"/>
              <w:rPr>
                <w:rFonts w:ascii="Times New Roman" w:hAnsi="Times New Roman" w:cs="Times New Roman"/>
                <w:b/>
                <w:b/>
                <w:color w:val="000000"/>
                <w:sz w:val="24"/>
                <w:szCs w:val="24"/>
                <w:highlight w:val="white"/>
              </w:rPr>
            </w:pPr>
            <w:r>
              <w:rPr>
                <w:rFonts w:cs="Times New Roman" w:ascii="Times New Roman" w:hAnsi="Times New Roman"/>
                <w:b/>
                <w:bCs/>
                <w:color w:val="000000"/>
                <w:sz w:val="24"/>
                <w:szCs w:val="24"/>
              </w:rPr>
              <w:t xml:space="preserve">БИК – </w:t>
            </w:r>
          </w:p>
          <w:p>
            <w:pPr>
              <w:pStyle w:val="NoSpacing"/>
              <w:ind w:right="-2852" w:hanging="0"/>
              <w:jc w:val="both"/>
              <w:rPr>
                <w:rFonts w:ascii="Times New Roman" w:hAnsi="Times New Roman" w:cs="Times New Roman"/>
                <w:sz w:val="24"/>
                <w:szCs w:val="24"/>
              </w:rPr>
            </w:pPr>
            <w:r>
              <w:rPr>
                <w:rFonts w:cs="Times New Roman" w:ascii="Times New Roman" w:hAnsi="Times New Roman"/>
                <w:b/>
                <w:bCs/>
                <w:color w:val="000000"/>
                <w:sz w:val="24"/>
                <w:szCs w:val="24"/>
              </w:rPr>
              <w:t xml:space="preserve">Кор/сч – </w:t>
            </w:r>
          </w:p>
        </w:tc>
      </w:tr>
      <w:tr>
        <w:trPr>
          <w:trHeight w:val="180" w:hRule="atLeast"/>
        </w:trPr>
        <w:tc>
          <w:tcPr>
            <w:tcW w:w="9720" w:type="dxa"/>
            <w:gridSpan w:val="17"/>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r>
          </w:p>
        </w:tc>
      </w:tr>
      <w:tr>
        <w:trPr>
          <w:trHeight w:val="180" w:hRule="atLeast"/>
        </w:trPr>
        <w:tc>
          <w:tcPr>
            <w:tcW w:w="378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Руководитель</w:t>
            </w:r>
          </w:p>
        </w:tc>
        <w:tc>
          <w:tcPr>
            <w:tcW w:w="215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3782"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p>
        </w:tc>
      </w:tr>
      <w:tr>
        <w:trPr>
          <w:trHeight w:val="180" w:hRule="atLeast"/>
        </w:trPr>
        <w:tc>
          <w:tcPr>
            <w:tcW w:w="378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w:t>
            </w:r>
          </w:p>
        </w:tc>
        <w:tc>
          <w:tcPr>
            <w:tcW w:w="215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ind w:left="852" w:hanging="4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w:t>
            </w:r>
          </w:p>
        </w:tc>
        <w:tc>
          <w:tcPr>
            <w:tcW w:w="3782"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ind w:left="2679" w:hanging="1527"/>
              <w:jc w:val="both"/>
              <w:rPr>
                <w:rFonts w:ascii="Times New Roman" w:hAnsi="Times New Roman" w:cs="Times New Roman"/>
                <w:sz w:val="24"/>
                <w:szCs w:val="24"/>
              </w:rPr>
            </w:pPr>
            <w:r>
              <w:rPr>
                <w:rFonts w:cs="Times New Roman" w:ascii="Times New Roman" w:hAnsi="Times New Roman"/>
                <w:sz w:val="24"/>
                <w:szCs w:val="24"/>
              </w:rPr>
              <w:t>(фамилия)</w:t>
            </w:r>
          </w:p>
        </w:tc>
      </w:tr>
      <w:tr>
        <w:trPr>
          <w:trHeight w:val="180" w:hRule="atLeast"/>
        </w:trPr>
        <w:tc>
          <w:tcPr>
            <w:tcW w:w="378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r>
          </w:p>
        </w:tc>
        <w:tc>
          <w:tcPr>
            <w:tcW w:w="215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ind w:left="852" w:hanging="420"/>
              <w:jc w:val="both"/>
              <w:rPr>
                <w:rFonts w:ascii="Times New Roman" w:hAnsi="Times New Roman" w:cs="Times New Roman"/>
                <w:sz w:val="24"/>
                <w:szCs w:val="24"/>
              </w:rPr>
            </w:pPr>
            <w:r>
              <w:rPr>
                <w:rFonts w:cs="Times New Roman" w:ascii="Times New Roman" w:hAnsi="Times New Roman"/>
                <w:sz w:val="24"/>
                <w:szCs w:val="24"/>
              </w:rPr>
            </w:r>
          </w:p>
        </w:tc>
        <w:tc>
          <w:tcPr>
            <w:tcW w:w="3782"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ind w:left="2679" w:hanging="1527"/>
              <w:jc w:val="both"/>
              <w:rPr>
                <w:rFonts w:ascii="Times New Roman" w:hAnsi="Times New Roman" w:cs="Times New Roman"/>
                <w:sz w:val="24"/>
                <w:szCs w:val="24"/>
              </w:rPr>
            </w:pPr>
            <w:r>
              <w:rPr>
                <w:rFonts w:cs="Times New Roman" w:ascii="Times New Roman" w:hAnsi="Times New Roman"/>
                <w:sz w:val="24"/>
                <w:szCs w:val="24"/>
              </w:rPr>
            </w:r>
          </w:p>
        </w:tc>
      </w:tr>
      <w:tr>
        <w:trPr>
          <w:trHeight w:val="180" w:hRule="atLeast"/>
        </w:trPr>
        <w:tc>
          <w:tcPr>
            <w:tcW w:w="378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число, месяц, год</w:t>
            </w:r>
          </w:p>
        </w:tc>
        <w:tc>
          <w:tcPr>
            <w:tcW w:w="215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ind w:left="852" w:hanging="420"/>
              <w:jc w:val="both"/>
              <w:rPr>
                <w:rFonts w:ascii="Times New Roman" w:hAnsi="Times New Roman" w:cs="Times New Roman"/>
                <w:sz w:val="24"/>
                <w:szCs w:val="24"/>
              </w:rPr>
            </w:pPr>
            <w:r>
              <w:rPr>
                <w:rFonts w:cs="Times New Roman" w:ascii="Times New Roman" w:hAnsi="Times New Roman"/>
                <w:sz w:val="24"/>
                <w:szCs w:val="24"/>
              </w:rPr>
            </w:r>
          </w:p>
        </w:tc>
        <w:tc>
          <w:tcPr>
            <w:tcW w:w="3782"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ind w:left="2679" w:hanging="1527"/>
              <w:jc w:val="both"/>
              <w:rPr>
                <w:rFonts w:ascii="Times New Roman" w:hAnsi="Times New Roman" w:cs="Times New Roman"/>
                <w:sz w:val="24"/>
                <w:szCs w:val="24"/>
              </w:rPr>
            </w:pPr>
            <w:r>
              <w:rPr>
                <w:rFonts w:cs="Times New Roman" w:ascii="Times New Roman" w:hAnsi="Times New Roman"/>
                <w:sz w:val="24"/>
                <w:szCs w:val="24"/>
              </w:rPr>
            </w:r>
          </w:p>
        </w:tc>
      </w:tr>
    </w:tbl>
    <w:p>
      <w:pPr>
        <w:pStyle w:val="Normal"/>
        <w:jc w:val="both"/>
        <w:rPr/>
      </w:pPr>
      <w:r>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 2</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«Выдача специального разрешения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на движение по автомобильным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дорогам местного значения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транспортного средства, осуществляющего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перевозки тяжеловесных </w:t>
      </w:r>
    </w:p>
    <w:p>
      <w:pPr>
        <w:pStyle w:val="ConsPlusNormal"/>
        <w:jc w:val="right"/>
        <w:rPr>
          <w:rFonts w:ascii="Times New Roman" w:hAnsi="Times New Roman" w:cs="Times New Roman"/>
          <w:sz w:val="28"/>
          <w:szCs w:val="28"/>
        </w:rPr>
      </w:pPr>
      <w:r>
        <w:rPr>
          <w:rFonts w:cs="Times New Roman" w:ascii="Times New Roman" w:hAnsi="Times New Roman"/>
          <w:sz w:val="28"/>
          <w:szCs w:val="28"/>
        </w:rPr>
        <w:t>и (или) крупногабаритных грузов»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41" w:name="P390"/>
      <w:bookmarkStart w:id="42" w:name="P535"/>
      <w:bookmarkEnd w:id="41"/>
      <w:bookmarkEnd w:id="42"/>
      <w:r>
        <w:rPr>
          <w:rFonts w:cs="Times New Roman" w:ascii="Times New Roman" w:hAnsi="Times New Roman"/>
          <w:sz w:val="28"/>
          <w:szCs w:val="28"/>
        </w:rPr>
        <w:t>ФОРМА ЖУРНАЛА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Журнал регистрации № _________</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заявлений о предоставлении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Хранить _______ года.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Начат: _____________.</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Окончен: ____________</w:t>
      </w:r>
    </w:p>
    <w:p>
      <w:pPr>
        <w:pStyle w:val="ConsPlusNormal"/>
        <w:rPr>
          <w:rFonts w:ascii="Times New Roman" w:hAnsi="Times New Roman" w:cs="Times New Roman"/>
          <w:sz w:val="28"/>
          <w:szCs w:val="28"/>
        </w:rPr>
      </w:pPr>
      <w:r>
        <w:rPr>
          <w:rFonts w:cs="Times New Roman" w:ascii="Times New Roman" w:hAnsi="Times New Roman"/>
          <w:sz w:val="28"/>
          <w:szCs w:val="28"/>
        </w:rPr>
      </w:r>
    </w:p>
    <w:tbl>
      <w:tblPr>
        <w:tblW w:w="9603" w:type="dxa"/>
        <w:jc w:val="left"/>
        <w:tblInd w:w="0" w:type="dxa"/>
        <w:tblCellMar>
          <w:top w:w="102" w:type="dxa"/>
          <w:left w:w="62" w:type="dxa"/>
          <w:bottom w:w="102" w:type="dxa"/>
          <w:right w:w="62" w:type="dxa"/>
        </w:tblCellMar>
        <w:tblLook w:firstRow="0" w:noVBand="0" w:lastRow="0" w:firstColumn="0" w:lastColumn="0" w:noHBand="0" w:val="0000"/>
      </w:tblPr>
      <w:tblGrid>
        <w:gridCol w:w="628"/>
        <w:gridCol w:w="2301"/>
        <w:gridCol w:w="2945"/>
        <w:gridCol w:w="1649"/>
        <w:gridCol w:w="2080"/>
      </w:tblGrid>
      <w:tr>
        <w:trPr/>
        <w:tc>
          <w:tcPr>
            <w:tcW w:w="62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w:t>
            </w:r>
          </w:p>
        </w:tc>
        <w:tc>
          <w:tcPr>
            <w:tcW w:w="230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Регистрационный номер и дата заявления</w:t>
            </w:r>
          </w:p>
        </w:tc>
        <w:tc>
          <w:tcPr>
            <w:tcW w:w="2945"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Заявитель</w:t>
            </w:r>
          </w:p>
        </w:tc>
        <w:tc>
          <w:tcPr>
            <w:tcW w:w="1649"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Номер и дата разрешения/решения об отказе в выдаче разрешения</w:t>
            </w:r>
          </w:p>
        </w:tc>
        <w:tc>
          <w:tcPr>
            <w:tcW w:w="208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center"/>
              <w:rPr>
                <w:rFonts w:ascii="Times New Roman" w:hAnsi="Times New Roman" w:cs="Times New Roman"/>
                <w:sz w:val="28"/>
                <w:szCs w:val="28"/>
              </w:rPr>
            </w:pPr>
            <w:r>
              <w:rPr>
                <w:rFonts w:cs="Times New Roman" w:ascii="Times New Roman" w:hAnsi="Times New Roman"/>
                <w:sz w:val="28"/>
                <w:szCs w:val="28"/>
              </w:rPr>
              <w:t>Сведения о получении результата муниципальной услуги</w:t>
            </w:r>
          </w:p>
        </w:tc>
      </w:tr>
      <w:tr>
        <w:trPr/>
        <w:tc>
          <w:tcPr>
            <w:tcW w:w="62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30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945"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6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20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sectPr>
          <w:headerReference w:type="default" r:id="rId26"/>
          <w:footerReference w:type="default" r:id="rId27"/>
          <w:type w:val="nextPage"/>
          <w:pgSz w:w="11906" w:h="16838"/>
          <w:pgMar w:left="1701" w:right="567" w:header="1134" w:top="1686" w:footer="1134" w:bottom="2268" w:gutter="0"/>
          <w:pgNumType w:fmt="decimal"/>
          <w:formProt w:val="false"/>
          <w:titlePg/>
          <w:textDirection w:val="lrTb"/>
          <w:docGrid w:type="default" w:linePitch="299" w:charSpace="4096"/>
        </w:sectPr>
      </w:pP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 3</w:t>
      </w:r>
    </w:p>
    <w:p>
      <w:pPr>
        <w:pStyle w:val="ConsPlusNormal"/>
        <w:jc w:val="right"/>
        <w:rPr>
          <w:rFonts w:ascii="Times New Roman" w:hAnsi="Times New Roman" w:cs="Times New Roman"/>
          <w:sz w:val="28"/>
          <w:szCs w:val="28"/>
        </w:rPr>
      </w:pPr>
      <w:bookmarkStart w:id="43" w:name="P590"/>
      <w:bookmarkEnd w:id="43"/>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«Выдача специального разрешения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на движение по автомобильным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дорогам местного значения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транспортного средства, осуществляющего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перевозки тяжеловесных </w:t>
      </w:r>
    </w:p>
    <w:p>
      <w:pPr>
        <w:pStyle w:val="ConsPlusNormal"/>
        <w:jc w:val="right"/>
        <w:rPr>
          <w:rFonts w:ascii="Times New Roman" w:hAnsi="Times New Roman" w:cs="Times New Roman"/>
          <w:sz w:val="28"/>
          <w:szCs w:val="28"/>
        </w:rPr>
      </w:pPr>
      <w:r>
        <w:rPr>
          <w:rFonts w:cs="Times New Roman" w:ascii="Times New Roman" w:hAnsi="Times New Roman"/>
          <w:sz w:val="28"/>
          <w:szCs w:val="28"/>
        </w:rPr>
        <w:t>и (или) крупногабаритных грузов»</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ФОРМА ЗАЯВЛЕНИЯ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Главе Камышловского городского округа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об исправлении технической ошибки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Сообщаю  об  ошибке,  допущенной  при  оказании  муниципальной  услуги: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Записано:____________________________________________________________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Правильные сведения: 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Прошу исправить допущенную техническую ошибку.</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Прилагаю следующие документы: 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Телефон: 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E-mail: 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                  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(дата)                            (Ф.И.О.)              (подпись)</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 4</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«Выдача специального разрешения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на движение по автомобильным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дорогам местного значения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транспортного средства, осуществляющего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перевозки тяжеловесных </w:t>
      </w:r>
    </w:p>
    <w:p>
      <w:pPr>
        <w:pStyle w:val="ConsPlusNormal"/>
        <w:jc w:val="right"/>
        <w:rPr>
          <w:rFonts w:ascii="Times New Roman" w:hAnsi="Times New Roman" w:cs="Times New Roman"/>
          <w:sz w:val="28"/>
          <w:szCs w:val="28"/>
        </w:rPr>
      </w:pPr>
      <w:r>
        <w:rPr>
          <w:rFonts w:cs="Times New Roman" w:ascii="Times New Roman" w:hAnsi="Times New Roman"/>
          <w:sz w:val="28"/>
          <w:szCs w:val="28"/>
        </w:rPr>
        <w:t>и (или) крупногабаритных грузов»</w:t>
      </w:r>
    </w:p>
    <w:p>
      <w:pPr>
        <w:pStyle w:val="ConsPlusNormal"/>
        <w:jc w:val="right"/>
        <w:rPr/>
      </w:pPr>
      <w:r>
        <w:rPr/>
      </w:r>
    </w:p>
    <w:p>
      <w:pPr>
        <w:pStyle w:val="ConsPlusNormal"/>
        <w:jc w:val="right"/>
        <w:rPr/>
      </w:pPr>
      <w:r>
        <w:rPr/>
        <w:t>Форма</w:t>
      </w:r>
    </w:p>
    <w:p>
      <w:pPr>
        <w:pStyle w:val="ConsPlusNormal"/>
        <w:jc w:val="both"/>
        <w:rPr/>
      </w:pPr>
      <w:r>
        <w:rPr/>
      </w:r>
    </w:p>
    <w:p>
      <w:pPr>
        <w:pStyle w:val="ConsPlusNonformat"/>
        <w:jc w:val="both"/>
        <w:rPr/>
      </w:pPr>
      <w:r>
        <w:rPr/>
        <w:t xml:space="preserve">                                                                ┌─────────┐</w:t>
      </w:r>
    </w:p>
    <w:p>
      <w:pPr>
        <w:pStyle w:val="ConsPlusNonformat"/>
        <w:jc w:val="both"/>
        <w:rPr/>
      </w:pPr>
      <w:r>
        <w:rPr/>
        <w:t>____________________    ____________________                    │ 0401060 │</w:t>
      </w:r>
    </w:p>
    <w:p>
      <w:pPr>
        <w:pStyle w:val="ConsPlusNonformat"/>
        <w:jc w:val="both"/>
        <w:rPr/>
      </w:pPr>
      <w:r>
        <w:rPr/>
        <w:t>Поступ. в банк плат.    Списано со сч. плат.                    └─────────┘</w:t>
      </w:r>
    </w:p>
    <w:p>
      <w:pPr>
        <w:pStyle w:val="ConsPlusNonformat"/>
        <w:jc w:val="both"/>
        <w:rPr/>
      </w:pPr>
      <w:r>
        <w:rPr/>
        <w:t xml:space="preserve">                                                                      ┌───┐</w:t>
      </w:r>
    </w:p>
    <w:p>
      <w:pPr>
        <w:pStyle w:val="ConsPlusNonformat"/>
        <w:jc w:val="both"/>
        <w:rPr/>
      </w:pPr>
      <w:bookmarkStart w:id="44" w:name="P559"/>
      <w:bookmarkEnd w:id="44"/>
      <w:r>
        <w:rPr/>
        <w:t xml:space="preserve">         </w:t>
      </w:r>
      <w:r>
        <w:rPr/>
        <w:t>ПЛАТЕЖНОЕ ПОРУЧЕНИЕ N        _____________ _________________ │   │</w:t>
      </w:r>
    </w:p>
    <w:p>
      <w:pPr>
        <w:pStyle w:val="ConsPlusNonformat"/>
        <w:jc w:val="both"/>
        <w:rPr/>
      </w:pPr>
      <w:r>
        <w:rPr/>
        <w:t xml:space="preserve">                                          </w:t>
      </w:r>
      <w:r>
        <w:rPr/>
        <w:t>Дата         Вид платежа    └───┘</w:t>
      </w:r>
    </w:p>
    <w:p>
      <w:pPr>
        <w:pStyle w:val="ConsPlusNonformat"/>
        <w:jc w:val="both"/>
        <w:rPr/>
      </w:pPr>
      <w:r>
        <w:rPr/>
        <w:t>Сумма   │</w:t>
      </w:r>
    </w:p>
    <w:p>
      <w:pPr>
        <w:pStyle w:val="ConsPlusNonformat"/>
        <w:jc w:val="both"/>
        <w:rPr/>
      </w:pPr>
      <w:r>
        <w:rPr/>
        <w:t>прописью│</w:t>
      </w:r>
    </w:p>
    <w:p>
      <w:pPr>
        <w:pStyle w:val="ConsPlusNonformat"/>
        <w:jc w:val="both"/>
        <w:rPr/>
      </w:pPr>
      <w:r>
        <w:rPr/>
        <w:t>────────┴─────────────┬──────────────────┬────────┬────────────────────────</w:t>
      </w:r>
    </w:p>
    <w:p>
      <w:pPr>
        <w:pStyle w:val="ConsPlusNonformat"/>
        <w:jc w:val="both"/>
        <w:rPr/>
      </w:pPr>
      <w:r>
        <w:rPr/>
        <w:t>ИНН                   │КПП               │Сумма   │ 1000-00</w:t>
      </w:r>
    </w:p>
    <w:p>
      <w:pPr>
        <w:pStyle w:val="ConsPlusNonformat"/>
        <w:jc w:val="both"/>
        <w:rPr/>
      </w:pPr>
      <w:r>
        <w:rPr/>
        <w:t>──────────────────────┴──────────────────┤        │</w:t>
      </w:r>
    </w:p>
    <w:p>
      <w:pPr>
        <w:pStyle w:val="ConsPlusNonformat"/>
        <w:jc w:val="both"/>
        <w:rPr/>
      </w:pPr>
      <w:r>
        <w:rPr/>
        <w:t xml:space="preserve">                                         ├────────┼────────────────────────</w:t>
      </w:r>
    </w:p>
    <w:p>
      <w:pPr>
        <w:pStyle w:val="ConsPlusNonformat"/>
        <w:jc w:val="both"/>
        <w:rPr/>
      </w:pPr>
      <w:r>
        <w:rPr/>
        <w:t xml:space="preserve">                                         │</w:t>
      </w:r>
      <w:r>
        <w:rPr/>
        <w:t>Сч. N   │</w:t>
      </w:r>
    </w:p>
    <w:p>
      <w:pPr>
        <w:pStyle w:val="ConsPlusNonformat"/>
        <w:jc w:val="both"/>
        <w:rPr/>
      </w:pPr>
      <w:r>
        <w:rPr/>
        <w:t>Плательщик                               │        │</w:t>
      </w:r>
    </w:p>
    <w:p>
      <w:pPr>
        <w:pStyle w:val="ConsPlusNonformat"/>
        <w:jc w:val="both"/>
        <w:rPr/>
      </w:pPr>
      <w:r>
        <w:rPr/>
        <w:t>─────────────────────────────────────────┼────────┤</w:t>
      </w:r>
    </w:p>
    <w:p>
      <w:pPr>
        <w:pStyle w:val="ConsPlusNonformat"/>
        <w:jc w:val="both"/>
        <w:rPr/>
      </w:pPr>
      <w:r>
        <w:rPr/>
        <w:t xml:space="preserve">                                         │</w:t>
      </w:r>
      <w:r>
        <w:rPr/>
        <w:t>БИК     │</w:t>
      </w:r>
    </w:p>
    <w:p>
      <w:pPr>
        <w:pStyle w:val="ConsPlusNonformat"/>
        <w:jc w:val="both"/>
        <w:rPr/>
      </w:pPr>
      <w:r>
        <w:rPr/>
        <w:t xml:space="preserve">                                         ├────────┤</w:t>
      </w:r>
    </w:p>
    <w:p>
      <w:pPr>
        <w:pStyle w:val="ConsPlusNonformat"/>
        <w:jc w:val="both"/>
        <w:rPr/>
      </w:pPr>
      <w:r>
        <w:rPr/>
        <w:t xml:space="preserve">                                         │</w:t>
      </w:r>
      <w:r>
        <w:rPr/>
        <w:t>Сч. N   │</w:t>
      </w:r>
    </w:p>
    <w:p>
      <w:pPr>
        <w:pStyle w:val="ConsPlusNonformat"/>
        <w:jc w:val="both"/>
        <w:rPr/>
      </w:pPr>
      <w:r>
        <w:rPr/>
        <w:t>Банк плательщика                         │        │</w:t>
      </w:r>
    </w:p>
    <w:p>
      <w:pPr>
        <w:pStyle w:val="ConsPlusNonformat"/>
        <w:jc w:val="both"/>
        <w:rPr/>
      </w:pPr>
      <w:r>
        <w:rPr/>
        <w:t>─────────────────────────────────────────┼────────┤</w:t>
      </w:r>
    </w:p>
    <w:p>
      <w:pPr>
        <w:pStyle w:val="ConsPlusNonformat"/>
        <w:jc w:val="both"/>
        <w:rPr/>
      </w:pPr>
      <w:r>
        <w:rPr/>
        <w:t xml:space="preserve">                                         │</w:t>
      </w:r>
      <w:r>
        <w:rPr/>
        <w:t>БИК     │</w:t>
      </w:r>
    </w:p>
    <w:p>
      <w:pPr>
        <w:pStyle w:val="ConsPlusNonformat"/>
        <w:jc w:val="both"/>
        <w:rPr/>
      </w:pPr>
      <w:r>
        <w:rPr/>
        <w:t xml:space="preserve">                                         ├────────┤</w:t>
      </w:r>
    </w:p>
    <w:p>
      <w:pPr>
        <w:pStyle w:val="ConsPlusNonformat"/>
        <w:jc w:val="both"/>
        <w:rPr/>
      </w:pPr>
      <w:r>
        <w:rPr/>
        <w:t xml:space="preserve">                                         │</w:t>
      </w:r>
      <w:r>
        <w:rPr/>
        <w:t>Сч. N   │</w:t>
      </w:r>
    </w:p>
    <w:p>
      <w:pPr>
        <w:pStyle w:val="ConsPlusNonformat"/>
        <w:jc w:val="both"/>
        <w:rPr/>
      </w:pPr>
      <w:r>
        <w:rPr/>
        <w:t>Банк получателя                          │        │</w:t>
      </w:r>
    </w:p>
    <w:p>
      <w:pPr>
        <w:pStyle w:val="ConsPlusNonformat"/>
        <w:jc w:val="both"/>
        <w:rPr/>
      </w:pPr>
      <w:r>
        <w:rPr/>
        <w:t>──────────────────────┬──────────────────┼────────┤</w:t>
      </w:r>
    </w:p>
    <w:p>
      <w:pPr>
        <w:pStyle w:val="ConsPlusNonformat"/>
        <w:jc w:val="both"/>
        <w:rPr/>
      </w:pPr>
      <w:r>
        <w:rPr/>
        <w:t>ИНН                   │КПП               │Сч. N   │</w:t>
      </w:r>
    </w:p>
    <w:p>
      <w:pPr>
        <w:pStyle w:val="ConsPlusNonformat"/>
        <w:jc w:val="both"/>
        <w:rPr/>
      </w:pPr>
      <w:r>
        <w:rPr/>
        <w:t>──────────────────────┴──────────────────┼────────┼────┬───────────┬───────</w:t>
      </w:r>
    </w:p>
    <w:p>
      <w:pPr>
        <w:pStyle w:val="ConsPlusNonformat"/>
        <w:jc w:val="both"/>
        <w:rPr/>
      </w:pPr>
      <w:r>
        <w:rPr/>
        <w:t xml:space="preserve">                                         │</w:t>
      </w:r>
      <w:r>
        <w:rPr/>
        <w:t>Вид оп. │    │Срок плат. │</w:t>
      </w:r>
    </w:p>
    <w:p>
      <w:pPr>
        <w:pStyle w:val="ConsPlusNonformat"/>
        <w:jc w:val="both"/>
        <w:rPr/>
      </w:pPr>
      <w:r>
        <w:rPr/>
        <w:t xml:space="preserve">                                         ├────────┤    ├───────────┤</w:t>
      </w:r>
    </w:p>
    <w:p>
      <w:pPr>
        <w:pStyle w:val="ConsPlusNonformat"/>
        <w:jc w:val="both"/>
        <w:rPr/>
      </w:pPr>
      <w:r>
        <w:rPr/>
        <w:t xml:space="preserve">                                         │</w:t>
      </w:r>
      <w:r>
        <w:rPr/>
        <w:t>Наз. пл.│    │Очер. плат.│</w:t>
      </w:r>
    </w:p>
    <w:p>
      <w:pPr>
        <w:pStyle w:val="ConsPlusNonformat"/>
        <w:jc w:val="both"/>
        <w:rPr/>
      </w:pPr>
      <w:r>
        <w:rPr/>
        <w:t xml:space="preserve">                                         ├────────┤    ├───────────┤</w:t>
      </w:r>
    </w:p>
    <w:p>
      <w:pPr>
        <w:pStyle w:val="ConsPlusNonformat"/>
        <w:jc w:val="both"/>
        <w:rPr/>
      </w:pPr>
      <w:r>
        <w:rPr/>
        <w:t>Получатель                               │Код     │    │Рез. поле  │</w:t>
      </w:r>
    </w:p>
    <w:p>
      <w:pPr>
        <w:pStyle w:val="ConsPlusNonformat"/>
        <w:jc w:val="both"/>
        <w:rPr/>
      </w:pPr>
      <w:r>
        <w:rPr/>
        <w:t>─────────────────────┬────────────┬───┬──┴────┬───┴────┴────┬──────┴──┬────</w:t>
      </w:r>
    </w:p>
    <w:p>
      <w:pPr>
        <w:pStyle w:val="ConsPlusNonformat"/>
        <w:jc w:val="both"/>
        <w:rPr/>
      </w:pPr>
      <w:r>
        <w:rPr/>
        <w:t>─────────────────────┴────────────┴───┴───────┴─────────────┴─────────┴────</w:t>
      </w:r>
    </w:p>
    <w:p>
      <w:pPr>
        <w:pStyle w:val="ConsPlusNonformat"/>
        <w:jc w:val="both"/>
        <w:rPr/>
      </w:pPr>
      <w:r>
        <w:rPr/>
        <w:t>Назначение платежа:</w:t>
      </w:r>
    </w:p>
    <w:p>
      <w:pPr>
        <w:pStyle w:val="ConsPlusNonformat"/>
        <w:jc w:val="both"/>
        <w:rPr/>
      </w:pPr>
      <w:r>
        <w:rPr/>
        <w:t>Оплата   госпошлины  за  выдачу  специального  разрешения  на  движение  по</w:t>
      </w:r>
    </w:p>
    <w:p>
      <w:pPr>
        <w:pStyle w:val="ConsPlusNonformat"/>
        <w:jc w:val="both"/>
        <w:rPr/>
      </w:pPr>
      <w:r>
        <w:rPr/>
        <w:t>автодорогам транспортного средства, осуществляющего перевозку  тяжеловесных</w:t>
      </w:r>
    </w:p>
    <w:p>
      <w:pPr>
        <w:pStyle w:val="ConsPlusNonformat"/>
        <w:jc w:val="both"/>
        <w:rPr/>
      </w:pPr>
      <w:r>
        <w:rPr/>
        <w:t>и (или) крупногабаритных грузов.</w:t>
      </w:r>
    </w:p>
    <w:p>
      <w:pPr>
        <w:pStyle w:val="ConsPlusNonformat"/>
        <w:jc w:val="both"/>
        <w:rPr/>
      </w:pPr>
      <w:r>
        <w:rPr/>
        <w:t>НДС не облагается.</w:t>
      </w:r>
    </w:p>
    <w:p>
      <w:pPr>
        <w:pStyle w:val="ConsPlusNonformat"/>
        <w:jc w:val="both"/>
        <w:rPr/>
      </w:pPr>
      <w:r>
        <w:rPr/>
        <w:t>___________________________________________________________________________</w:t>
      </w:r>
    </w:p>
    <w:p>
      <w:pPr>
        <w:pStyle w:val="ConsPlusNonformat"/>
        <w:jc w:val="both"/>
        <w:rPr/>
      </w:pPr>
      <w:r>
        <w:rPr/>
        <w:t xml:space="preserve">                             </w:t>
      </w:r>
      <w:r>
        <w:rPr/>
        <w:t>Подписи              Отметки банка</w:t>
      </w:r>
    </w:p>
    <w:p>
      <w:pPr>
        <w:pStyle w:val="ConsPlusNonformat"/>
        <w:jc w:val="both"/>
        <w:rPr/>
      </w:pPr>
      <w:r>
        <w:rPr/>
        <w:t xml:space="preserve">          </w:t>
      </w:r>
      <w:r>
        <w:rPr/>
        <w:t>М.П.          ________________________</w:t>
      </w:r>
    </w:p>
    <w:p>
      <w:pPr>
        <w:pStyle w:val="ConsPlusNonformat"/>
        <w:jc w:val="both"/>
        <w:rPr/>
      </w:pPr>
      <w:r>
        <w:rPr/>
        <w:t xml:space="preserve">                        </w:t>
      </w:r>
      <w:r>
        <w:rPr/>
        <w:t>________________________</w:t>
      </w:r>
    </w:p>
    <w:p>
      <w:pPr>
        <w:pStyle w:val="ConsPlusNormal"/>
        <w:ind w:firstLine="540"/>
        <w:jc w:val="both"/>
        <w:rPr/>
      </w:pPr>
      <w:r>
        <w:rPr/>
        <w:t>--------------------------------</w:t>
      </w:r>
    </w:p>
    <w:p>
      <w:pPr>
        <w:pStyle w:val="ConsPlusNormal"/>
        <w:spacing w:before="220" w:after="0"/>
        <w:ind w:firstLine="540"/>
        <w:jc w:val="both"/>
        <w:rPr/>
      </w:pPr>
      <w:r>
        <w:rPr/>
        <w:t>&lt;*&gt; перед заполнением расчетных документов рекомендуется уточнить реквизиты.</w:t>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 5</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«Выдача специального разрешения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на движение по автомобильным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дорогам местного значения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транспортного средства, осуществляющего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перевозки тяжеловесных </w:t>
      </w:r>
    </w:p>
    <w:p>
      <w:pPr>
        <w:pStyle w:val="ConsPlusNormal"/>
        <w:jc w:val="right"/>
        <w:rPr>
          <w:rFonts w:ascii="Times New Roman" w:hAnsi="Times New Roman" w:cs="Times New Roman"/>
          <w:sz w:val="28"/>
          <w:szCs w:val="28"/>
        </w:rPr>
      </w:pPr>
      <w:r>
        <w:rPr>
          <w:rFonts w:cs="Times New Roman" w:ascii="Times New Roman" w:hAnsi="Times New Roman"/>
          <w:sz w:val="28"/>
          <w:szCs w:val="28"/>
        </w:rPr>
        <w:t>и (или) крупногабаритных грузов»</w:t>
      </w:r>
    </w:p>
    <w:p>
      <w:pPr>
        <w:pStyle w:val="ConsPlusNormal"/>
        <w:jc w:val="both"/>
        <w:rPr/>
      </w:pPr>
      <w:r>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 № ____________                                     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На ______ от ______________                                       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и адрес владельца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автомобильной дороги)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 согласовании маршрута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транспортного средства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bookmarkStart w:id="45" w:name="P676"/>
      <w:bookmarkEnd w:id="45"/>
      <w:r>
        <w:rPr>
          <w:rFonts w:cs="Times New Roman" w:ascii="Times New Roman" w:hAnsi="Times New Roman"/>
          <w:sz w:val="24"/>
          <w:szCs w:val="24"/>
        </w:rPr>
        <w:t>Запрос</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на согласование маршрута на перевозку</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крупногабаритного и (или) тяжеловесного груза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В  соответствии  с  </w:t>
      </w:r>
      <w:hyperlink r:id="rId28">
        <w:r>
          <w:rPr>
            <w:rStyle w:val="Style"/>
            <w:rFonts w:cs="Times New Roman" w:ascii="Times New Roman" w:hAnsi="Times New Roman"/>
            <w:color w:val="0000FF"/>
            <w:sz w:val="24"/>
            <w:szCs w:val="24"/>
          </w:rPr>
          <w:t>ч. 1</w:t>
        </w:r>
      </w:hyperlink>
      <w:r>
        <w:rPr>
          <w:rFonts w:cs="Times New Roman" w:ascii="Times New Roman" w:hAnsi="Times New Roman"/>
          <w:sz w:val="24"/>
          <w:szCs w:val="24"/>
        </w:rPr>
        <w:t xml:space="preserve">, </w:t>
      </w:r>
      <w:hyperlink r:id="rId29">
        <w:r>
          <w:rPr>
            <w:rStyle w:val="Style"/>
            <w:rFonts w:cs="Times New Roman" w:ascii="Times New Roman" w:hAnsi="Times New Roman"/>
            <w:color w:val="0000FF"/>
            <w:sz w:val="24"/>
            <w:szCs w:val="24"/>
          </w:rPr>
          <w:t>4</w:t>
        </w:r>
      </w:hyperlink>
      <w:r>
        <w:rPr>
          <w:rFonts w:cs="Times New Roman" w:ascii="Times New Roman" w:hAnsi="Times New Roman"/>
          <w:sz w:val="24"/>
          <w:szCs w:val="24"/>
        </w:rPr>
        <w:t xml:space="preserve">, </w:t>
      </w:r>
      <w:hyperlink r:id="rId30">
        <w:r>
          <w:rPr>
            <w:rStyle w:val="Style"/>
            <w:rFonts w:cs="Times New Roman" w:ascii="Times New Roman" w:hAnsi="Times New Roman"/>
            <w:color w:val="0000FF"/>
            <w:sz w:val="24"/>
            <w:szCs w:val="24"/>
          </w:rPr>
          <w:t>6 ст. 31</w:t>
        </w:r>
      </w:hyperlink>
      <w:r>
        <w:rPr>
          <w:rFonts w:cs="Times New Roman" w:ascii="Times New Roman" w:hAnsi="Times New Roman"/>
          <w:sz w:val="24"/>
          <w:szCs w:val="24"/>
        </w:rPr>
        <w:t xml:space="preserve"> Федерального закона от 08.11.2007</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257-ФЗ  "Об автомобильных  дорогах и о дорожной деятельности в Российской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Федерации   и   о  внесении  изменений  в  отдельные  законодательные  акты</w:t>
      </w:r>
    </w:p>
    <w:p>
      <w:pPr>
        <w:pStyle w:val="ConsPlusNonformat"/>
        <w:jc w:val="both"/>
        <w:rPr/>
      </w:pPr>
      <w:r>
        <w:rPr>
          <w:rFonts w:cs="Times New Roman" w:ascii="Times New Roman" w:hAnsi="Times New Roman"/>
          <w:sz w:val="24"/>
          <w:szCs w:val="24"/>
        </w:rPr>
        <w:t xml:space="preserve">Российской   Федерации",   </w:t>
      </w:r>
      <w:hyperlink r:id="rId31">
        <w:r>
          <w:rPr>
            <w:rStyle w:val="Style"/>
            <w:rFonts w:cs="Times New Roman" w:ascii="Times New Roman" w:hAnsi="Times New Roman"/>
            <w:color w:val="0000FF"/>
            <w:sz w:val="24"/>
            <w:szCs w:val="24"/>
          </w:rPr>
          <w:t>Приказом</w:t>
        </w:r>
      </w:hyperlink>
      <w:r>
        <w:rPr>
          <w:rFonts w:cs="Times New Roman" w:ascii="Times New Roman" w:hAnsi="Times New Roman"/>
          <w:sz w:val="24"/>
          <w:szCs w:val="24"/>
        </w:rPr>
        <w:t xml:space="preserve">   Министерства   транспорта  Российской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Федерации  от  24.07.2012 N 258 "Об утверждении Порядка выдачи специального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разрешения  на  движение  по  автомобильным дорогам транспортного средства,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осуществляющего  перевозки  тяжеловесных  и  (или) крупногабаритных грузов"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(далее  -  Порядок)   направляю   для   согласования   маршрут    перевозки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тяжеловесного  и  (или)  крупногабаритного  груза по автомобильным дорогам,</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находящимся в Вашем ведении, согласно прилагаемым заявлениям.</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Вид перевозки 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Маршрут движения: 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автомобильной дороги)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Наименование и адрес владельца транспортного средства: 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Предполагаемый срок и количество поездок</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Характеристика груза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069" w:type="dxa"/>
        <w:jc w:val="left"/>
        <w:tblInd w:w="0" w:type="dxa"/>
        <w:tblCellMar>
          <w:top w:w="102" w:type="dxa"/>
          <w:left w:w="62" w:type="dxa"/>
          <w:bottom w:w="102" w:type="dxa"/>
          <w:right w:w="62" w:type="dxa"/>
        </w:tblCellMar>
        <w:tblLook w:firstRow="1" w:noVBand="1" w:lastRow="0" w:firstColumn="1" w:lastColumn="0" w:noHBand="0" w:val="04a0"/>
      </w:tblPr>
      <w:tblGrid>
        <w:gridCol w:w="680"/>
        <w:gridCol w:w="4534"/>
        <w:gridCol w:w="2092"/>
        <w:gridCol w:w="1762"/>
      </w:tblGrid>
      <w:tr>
        <w:trPr/>
        <w:tc>
          <w:tcPr>
            <w:tcW w:w="68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t>N п/п</w:t>
            </w:r>
          </w:p>
        </w:tc>
        <w:tc>
          <w:tcPr>
            <w:tcW w:w="453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t>Наименование</w:t>
            </w:r>
          </w:p>
        </w:tc>
        <w:tc>
          <w:tcPr>
            <w:tcW w:w="209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t>Габариты</w:t>
            </w:r>
          </w:p>
        </w:tc>
        <w:tc>
          <w:tcPr>
            <w:tcW w:w="176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t>Масса</w:t>
            </w:r>
          </w:p>
        </w:tc>
      </w:tr>
      <w:tr>
        <w:trPr/>
        <w:tc>
          <w:tcPr>
            <w:tcW w:w="68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453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09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76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r>
        <w:trPr/>
        <w:tc>
          <w:tcPr>
            <w:tcW w:w="680"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4534"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09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1762"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 Сведения о транспортном средстве (автопоезде):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Марка,   модель,  государственный  регистрационный  знак  транспортного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средства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Параметры транспортного средства (автопоезда):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расстояние между осями 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нагрузки на оси 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количество осей 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Масса транспортного средства (автопоезда):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без груза ________, в т.ч.: масса тягача ________ масса прицепа 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 грузом _________, в т.ч.: масса тягача ________ масса прицепа 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Габариты транспортного средства (автопоезда): длина 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ширина 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высота 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 Необходимость автомобиля прикрытия (сопровождения) 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 Предполагаемая скорость движения ___________________________________</w:t>
      </w:r>
    </w:p>
    <w:p>
      <w:pPr>
        <w:pStyle w:val="ConsPlusNonformat"/>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В   соответствии   с   </w:t>
      </w:r>
      <w:hyperlink r:id="rId32">
        <w:r>
          <w:rPr>
            <w:rStyle w:val="Style"/>
            <w:rFonts w:cs="Times New Roman" w:ascii="Times New Roman" w:hAnsi="Times New Roman"/>
            <w:color w:val="0000FF"/>
            <w:sz w:val="24"/>
            <w:szCs w:val="24"/>
          </w:rPr>
          <w:t>ч.  4  ст.  31</w:t>
        </w:r>
      </w:hyperlink>
      <w:r>
        <w:rPr>
          <w:rFonts w:cs="Times New Roman" w:ascii="Times New Roman" w:hAnsi="Times New Roman"/>
          <w:sz w:val="24"/>
          <w:szCs w:val="24"/>
        </w:rPr>
        <w:t xml:space="preserve"> Федерального закона от 08.11.2007</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N 257-ФЗ,  взимание  платы  за согласование маршрутов транспортных средств,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осуществляющих перевозку  крупногабаритных  и (или) тяжеловесных грузов, не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допускается.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Согласование  прошу  произвести  в  сроки, не превышающие установленные</w:t>
      </w:r>
    </w:p>
    <w:p>
      <w:pPr>
        <w:pStyle w:val="ConsPlusNonformat"/>
        <w:jc w:val="both"/>
        <w:rPr/>
      </w:pPr>
      <w:hyperlink r:id="rId33">
        <w:r>
          <w:rPr>
            <w:rStyle w:val="Style"/>
            <w:rFonts w:cs="Times New Roman" w:ascii="Times New Roman" w:hAnsi="Times New Roman"/>
            <w:color w:val="0000FF"/>
            <w:sz w:val="24"/>
            <w:szCs w:val="24"/>
          </w:rPr>
          <w:t>п.  19</w:t>
        </w:r>
      </w:hyperlink>
      <w:r>
        <w:rPr>
          <w:rFonts w:cs="Times New Roman" w:ascii="Times New Roman" w:hAnsi="Times New Roman"/>
          <w:sz w:val="24"/>
          <w:szCs w:val="24"/>
        </w:rPr>
        <w:t xml:space="preserve">  Порядка,  утвержденного Приказом Министерства транспорта Российской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Федерации от 24.07.2012 N 258.</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Результат  согласования  маршрута прошу направить в адрес администрации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Камышловского городского округа: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Адрес:</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Тел./факс                      E-mail:</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 _____________ 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уполномоченного      (подпись)     (расшифровка подписи)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лица администрации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Камышловского городского округа)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Тел. исполнителя: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pPr>
      <w:r>
        <w:rPr/>
      </w:r>
    </w:p>
    <w:p>
      <w:pPr>
        <w:pStyle w:val="ConsPlusNormal"/>
        <w:jc w:val="both"/>
        <w:rPr/>
      </w:pPr>
      <w:r>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 6</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«Выдача специального разрешения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на движение по автомобильным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дорогам местного значения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транспортного средства, осуществляющего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перевозки тяжеловесных </w:t>
      </w:r>
    </w:p>
    <w:p>
      <w:pPr>
        <w:pStyle w:val="ConsPlusNormal"/>
        <w:jc w:val="right"/>
        <w:rPr>
          <w:rFonts w:ascii="Times New Roman" w:hAnsi="Times New Roman" w:cs="Times New Roman"/>
          <w:sz w:val="28"/>
          <w:szCs w:val="28"/>
        </w:rPr>
      </w:pPr>
      <w:r>
        <w:rPr>
          <w:rFonts w:cs="Times New Roman" w:ascii="Times New Roman" w:hAnsi="Times New Roman"/>
          <w:sz w:val="28"/>
          <w:szCs w:val="28"/>
        </w:rPr>
        <w:t>и (или) крупногабаритных грузов»</w:t>
      </w:r>
    </w:p>
    <w:p>
      <w:pPr>
        <w:pStyle w:val="ConsPlusNormal"/>
        <w:jc w:val="both"/>
        <w:rPr/>
      </w:pPr>
      <w:r>
        <w:rPr/>
      </w:r>
    </w:p>
    <w:p>
      <w:pPr>
        <w:pStyle w:val="ConsPlusNormal"/>
        <w:jc w:val="right"/>
        <w:rPr/>
      </w:pPr>
      <w:r>
        <w:rPr/>
        <w:t>Форма</w:t>
      </w:r>
    </w:p>
    <w:p>
      <w:pPr>
        <w:pStyle w:val="ConsPlusNormal"/>
        <w:jc w:val="both"/>
        <w:rPr/>
      </w:pPr>
      <w:r>
        <w:rPr/>
      </w:r>
    </w:p>
    <w:p>
      <w:pPr>
        <w:pStyle w:val="ConsPlusNonformat"/>
        <w:jc w:val="both"/>
        <w:rPr>
          <w:rFonts w:ascii="Times New Roman" w:hAnsi="Times New Roman" w:cs="Times New Roman"/>
          <w:sz w:val="24"/>
          <w:szCs w:val="24"/>
        </w:rPr>
      </w:pPr>
      <w:bookmarkStart w:id="46" w:name="P759"/>
      <w:bookmarkEnd w:id="46"/>
      <w:r>
        <w:rPr/>
        <w:t xml:space="preserve">                            </w:t>
      </w:r>
      <w:r>
        <w:rPr>
          <w:rFonts w:cs="Times New Roman" w:ascii="Times New Roman" w:hAnsi="Times New Roman"/>
          <w:sz w:val="24"/>
          <w:szCs w:val="24"/>
        </w:rPr>
        <w:t>ИЗВЕЩЕНИЕ № 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Возмещение вреда, причиняемого транспортными средствами,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осуществляющими перевозку тяжеловесных грузов.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Код бюджетной классификации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(вид сбора)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Камышлов</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Плательщик 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Адрес: 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Р/с N ________________________________ в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ИНН _________________ БИК: ________________ к/с N 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КПП 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Код по ОКОНХ: ______________ Код по ОКПО: ____________ Телефон: 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Получатель 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Р/с N __________________________________ в 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ИНН _________________ БИК: _______________ к/с N 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КПП ___________________</w:t>
      </w:r>
    </w:p>
    <w:p>
      <w:pPr>
        <w:pStyle w:val="ConsPlusNonformat"/>
        <w:jc w:val="both"/>
        <w:rPr/>
      </w:pPr>
      <w:hyperlink r:id="rId34">
        <w:r>
          <w:rPr>
            <w:rStyle w:val="Style"/>
            <w:rFonts w:cs="Times New Roman" w:ascii="Times New Roman" w:hAnsi="Times New Roman"/>
            <w:color w:val="0000FF"/>
            <w:sz w:val="24"/>
            <w:szCs w:val="24"/>
          </w:rPr>
          <w:t>ОКАТО</w:t>
        </w:r>
      </w:hyperlink>
      <w:r>
        <w:rPr>
          <w:rFonts w:cs="Times New Roman" w:ascii="Times New Roman" w:hAnsi="Times New Roman"/>
          <w:sz w:val="24"/>
          <w:szCs w:val="24"/>
        </w:rPr>
        <w:t>: _________________ Код по ОКПО: ________________ Телефон: ___________</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052" w:type="dxa"/>
        <w:jc w:val="left"/>
        <w:tblInd w:w="0" w:type="dxa"/>
        <w:tblCellMar>
          <w:top w:w="102" w:type="dxa"/>
          <w:left w:w="62" w:type="dxa"/>
          <w:bottom w:w="102" w:type="dxa"/>
          <w:right w:w="62" w:type="dxa"/>
        </w:tblCellMar>
        <w:tblLook w:firstRow="1" w:noVBand="1" w:lastRow="0" w:firstColumn="1" w:lastColumn="0" w:noHBand="0" w:val="04a0"/>
      </w:tblPr>
      <w:tblGrid>
        <w:gridCol w:w="4288"/>
        <w:gridCol w:w="4763"/>
      </w:tblGrid>
      <w:tr>
        <w:trPr/>
        <w:tc>
          <w:tcPr>
            <w:tcW w:w="428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476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28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476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288" w:type="dxa"/>
            <w:tcBorders>
              <w:top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Итого к оплате:</w:t>
            </w:r>
          </w:p>
        </w:tc>
        <w:tc>
          <w:tcPr>
            <w:tcW w:w="4763" w:type="dxa"/>
            <w:tcBorders>
              <w:top w:val="single" w:sz="4" w:space="0" w:color="000000"/>
              <w:left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(сумма прописью)</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                                      ___________________</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pPr>
      <w:r>
        <w:rPr/>
      </w:r>
    </w:p>
    <w:p>
      <w:pPr>
        <w:pStyle w:val="ConsPlusNormal"/>
        <w:jc w:val="both"/>
        <w:rPr/>
      </w:pPr>
      <w:r>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 7</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«Выдача специального разрешения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на движение по автомобильным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дорогам местного значения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транспортного средства, осуществляющего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перевозки тяжеловесных </w:t>
      </w:r>
    </w:p>
    <w:p>
      <w:pPr>
        <w:pStyle w:val="ConsPlusNormal"/>
        <w:jc w:val="right"/>
        <w:rPr>
          <w:rFonts w:ascii="Times New Roman" w:hAnsi="Times New Roman" w:cs="Times New Roman"/>
          <w:sz w:val="28"/>
          <w:szCs w:val="28"/>
        </w:rPr>
      </w:pPr>
      <w:r>
        <w:rPr>
          <w:rFonts w:cs="Times New Roman" w:ascii="Times New Roman" w:hAnsi="Times New Roman"/>
          <w:sz w:val="28"/>
          <w:szCs w:val="28"/>
        </w:rPr>
        <w:t>и (или) крупногабаритных грузов»</w:t>
      </w:r>
    </w:p>
    <w:p>
      <w:pPr>
        <w:pStyle w:val="ConsPlusNormal"/>
        <w:jc w:val="both"/>
        <w:rPr/>
      </w:pPr>
      <w:r>
        <w:rPr/>
      </w:r>
    </w:p>
    <w:p>
      <w:pPr>
        <w:pStyle w:val="ConsPlusNormal"/>
        <w:jc w:val="right"/>
        <w:rPr/>
      </w:pPr>
      <w:r>
        <w:rPr/>
        <w:t>Форма</w:t>
      </w:r>
    </w:p>
    <w:p>
      <w:pPr>
        <w:pStyle w:val="ConsPlusNormal"/>
        <w:jc w:val="both"/>
        <w:rPr/>
      </w:pPr>
      <w:r>
        <w:rPr/>
      </w:r>
    </w:p>
    <w:p>
      <w:pPr>
        <w:pStyle w:val="ConsPlusNormal"/>
        <w:jc w:val="center"/>
        <w:rPr>
          <w:rFonts w:ascii="Times New Roman" w:hAnsi="Times New Roman" w:cs="Times New Roman"/>
          <w:sz w:val="24"/>
          <w:szCs w:val="24"/>
        </w:rPr>
      </w:pPr>
      <w:bookmarkStart w:id="47" w:name="P805"/>
      <w:bookmarkEnd w:id="47"/>
      <w:r>
        <w:rPr>
          <w:rFonts w:cs="Times New Roman" w:ascii="Times New Roman" w:hAnsi="Times New Roman"/>
          <w:sz w:val="24"/>
          <w:szCs w:val="24"/>
        </w:rPr>
        <w:t>Специальное разрешение №</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на движение по автомобильным дорогам транспортного средства,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осуществляющего перевозки тяжеловесных</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и (или) крупногабаритных грузов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t>(лицевая сторона)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063" w:type="dxa"/>
        <w:jc w:val="left"/>
        <w:tblInd w:w="0" w:type="dxa"/>
        <w:tblCellMar>
          <w:top w:w="102" w:type="dxa"/>
          <w:left w:w="62" w:type="dxa"/>
          <w:bottom w:w="102" w:type="dxa"/>
          <w:right w:w="62" w:type="dxa"/>
        </w:tblCellMar>
        <w:tblLook w:firstRow="1" w:noVBand="1" w:lastRow="0" w:firstColumn="1" w:lastColumn="0" w:noHBand="0" w:val="04a0"/>
      </w:tblPr>
      <w:tblGrid>
        <w:gridCol w:w="2721"/>
        <w:gridCol w:w="510"/>
        <w:gridCol w:w="340"/>
        <w:gridCol w:w="341"/>
        <w:gridCol w:w="635"/>
        <w:gridCol w:w="301"/>
        <w:gridCol w:w="680"/>
        <w:gridCol w:w="397"/>
        <w:gridCol w:w="340"/>
        <w:gridCol w:w="341"/>
        <w:gridCol w:w="587"/>
        <w:gridCol w:w="680"/>
        <w:gridCol w:w="1189"/>
      </w:tblGrid>
      <w:tr>
        <w:trPr/>
        <w:tc>
          <w:tcPr>
            <w:tcW w:w="3912"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Вид перевозки (международная, межрегиональная, местная)</w:t>
            </w:r>
          </w:p>
        </w:tc>
        <w:tc>
          <w:tcPr>
            <w:tcW w:w="1616"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078"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Год</w:t>
            </w:r>
          </w:p>
        </w:tc>
        <w:tc>
          <w:tcPr>
            <w:tcW w:w="2456"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272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Разрешено выполнить</w:t>
            </w:r>
          </w:p>
        </w:tc>
        <w:tc>
          <w:tcPr>
            <w:tcW w:w="51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97"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Поездок в период с</w:t>
            </w:r>
          </w:p>
        </w:tc>
        <w:tc>
          <w:tcPr>
            <w:tcW w:w="1078"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267"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w:t>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62"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 маршруту</w:t>
            </w:r>
          </w:p>
        </w:tc>
      </w:tr>
      <w:tr>
        <w:trPr/>
        <w:tc>
          <w:tcPr>
            <w:tcW w:w="9062"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62"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trPr/>
        <w:tc>
          <w:tcPr>
            <w:tcW w:w="9062"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62"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Наименование, адрес и телефон владельца транспортного средства</w:t>
            </w:r>
          </w:p>
        </w:tc>
      </w:tr>
      <w:tr>
        <w:trPr/>
        <w:tc>
          <w:tcPr>
            <w:tcW w:w="9062"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62"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Характеристика груза (наименование, габариты, масса)</w:t>
            </w:r>
          </w:p>
        </w:tc>
      </w:tr>
      <w:tr>
        <w:trPr/>
        <w:tc>
          <w:tcPr>
            <w:tcW w:w="9062"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62"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Параметры транспортного средства (автопоезда):</w:t>
            </w:r>
          </w:p>
        </w:tc>
      </w:tr>
      <w:tr>
        <w:trPr/>
        <w:tc>
          <w:tcPr>
            <w:tcW w:w="3571"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Масса транспортного средства (автопоезда) без груза/с грузом (т)</w:t>
            </w:r>
          </w:p>
        </w:tc>
        <w:tc>
          <w:tcPr>
            <w:tcW w:w="34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635"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981"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Масса тягача (т)</w:t>
            </w:r>
          </w:p>
        </w:tc>
        <w:tc>
          <w:tcPr>
            <w:tcW w:w="3534" w:type="dxa"/>
            <w:gridSpan w:val="6"/>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Масса прицепа (полуприцепа) (т)</w:t>
            </w:r>
          </w:p>
        </w:tc>
      </w:tr>
      <w:tr>
        <w:trPr/>
        <w:tc>
          <w:tcPr>
            <w:tcW w:w="3571"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4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635"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981"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65"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68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3571"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Расстояния между осями</w:t>
            </w:r>
          </w:p>
        </w:tc>
        <w:tc>
          <w:tcPr>
            <w:tcW w:w="5491"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3571"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Нагрузки на оси (т)</w:t>
            </w:r>
          </w:p>
        </w:tc>
        <w:tc>
          <w:tcPr>
            <w:tcW w:w="5491"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3571"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Габариты транспортного средства (автопоезда):</w:t>
            </w:r>
          </w:p>
        </w:tc>
        <w:tc>
          <w:tcPr>
            <w:tcW w:w="127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Длина (м)</w:t>
            </w:r>
          </w:p>
        </w:tc>
        <w:tc>
          <w:tcPr>
            <w:tcW w:w="141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Ширина (м)</w:t>
            </w:r>
          </w:p>
        </w:tc>
        <w:tc>
          <w:tcPr>
            <w:tcW w:w="2797"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Высота (м)</w:t>
            </w:r>
          </w:p>
        </w:tc>
      </w:tr>
      <w:tr>
        <w:trPr/>
        <w:tc>
          <w:tcPr>
            <w:tcW w:w="3571"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27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1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797"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925" w:type="dxa"/>
            <w:gridSpan w:val="8"/>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Разрешение выдано (наименование уполномоченного органа)</w:t>
            </w:r>
          </w:p>
        </w:tc>
        <w:tc>
          <w:tcPr>
            <w:tcW w:w="3137"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62"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3571"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957"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534" w:type="dxa"/>
            <w:gridSpan w:val="6"/>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3571"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(должность)</w:t>
            </w:r>
          </w:p>
        </w:tc>
        <w:tc>
          <w:tcPr>
            <w:tcW w:w="1957"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(подпись)</w:t>
            </w:r>
          </w:p>
        </w:tc>
        <w:tc>
          <w:tcPr>
            <w:tcW w:w="3534" w:type="dxa"/>
            <w:gridSpan w:val="6"/>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(Ф.И.О.)</w:t>
            </w:r>
          </w:p>
        </w:tc>
      </w:tr>
      <w:tr>
        <w:trPr/>
        <w:tc>
          <w:tcPr>
            <w:tcW w:w="9062" w:type="dxa"/>
            <w:gridSpan w:val="1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"__" ____________ 20__ г.</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540"/>
        <w:jc w:val="both"/>
        <w:outlineLvl w:val="2"/>
        <w:rPr>
          <w:rFonts w:ascii="Times New Roman" w:hAnsi="Times New Roman" w:cs="Times New Roman"/>
          <w:sz w:val="24"/>
          <w:szCs w:val="24"/>
        </w:rPr>
      </w:pPr>
      <w:r>
        <w:rPr>
          <w:rFonts w:cs="Times New Roman" w:ascii="Times New Roman" w:hAnsi="Times New Roman"/>
          <w:sz w:val="24"/>
          <w:szCs w:val="24"/>
        </w:rPr>
        <w:t>(оборотная сторона)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020" w:type="dxa"/>
        <w:jc w:val="left"/>
        <w:tblInd w:w="0" w:type="dxa"/>
        <w:tblCellMar>
          <w:top w:w="102" w:type="dxa"/>
          <w:left w:w="62" w:type="dxa"/>
          <w:bottom w:w="102" w:type="dxa"/>
          <w:right w:w="62" w:type="dxa"/>
        </w:tblCellMar>
        <w:tblLook w:firstRow="1" w:noVBand="1" w:lastRow="0" w:firstColumn="1" w:lastColumn="0" w:noHBand="0" w:val="04a0"/>
      </w:tblPr>
      <w:tblGrid>
        <w:gridCol w:w="2834"/>
        <w:gridCol w:w="1988"/>
        <w:gridCol w:w="820"/>
        <w:gridCol w:w="1054"/>
        <w:gridCol w:w="2323"/>
      </w:tblGrid>
      <w:tr>
        <w:trPr/>
        <w:tc>
          <w:tcPr>
            <w:tcW w:w="283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Вид сопровождения</w:t>
            </w:r>
          </w:p>
        </w:tc>
        <w:tc>
          <w:tcPr>
            <w:tcW w:w="6185"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pPr>
            <w:r>
              <w:rPr>
                <w:rFonts w:cs="Times New Roman" w:ascii="Times New Roman" w:hAnsi="Times New Roman"/>
                <w:sz w:val="24"/>
                <w:szCs w:val="24"/>
              </w:rPr>
              <w:t xml:space="preserve">Особые условия движения </w:t>
            </w:r>
            <w:hyperlink w:anchor="P897">
              <w:r>
                <w:rPr>
                  <w:rStyle w:val="Style"/>
                  <w:rFonts w:cs="Times New Roman" w:ascii="Times New Roman" w:hAnsi="Times New Roman"/>
                  <w:color w:val="0000FF"/>
                  <w:sz w:val="24"/>
                  <w:szCs w:val="24"/>
                </w:rPr>
                <w:t>&lt;*&gt;</w:t>
              </w:r>
            </w:hyperlink>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trPr/>
        <w:tc>
          <w:tcPr>
            <w:tcW w:w="482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Водитель(и) транспортного средства</w:t>
            </w:r>
          </w:p>
        </w:tc>
        <w:tc>
          <w:tcPr>
            <w:tcW w:w="419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482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419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(Ф.И.О.) подпись</w:t>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trPr/>
        <w:tc>
          <w:tcPr>
            <w:tcW w:w="56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6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Подпись владельца транспортного средства</w:t>
            </w:r>
          </w:p>
        </w:tc>
        <w:tc>
          <w:tcPr>
            <w:tcW w:w="3377"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(Ф.И.О.)</w:t>
            </w:r>
          </w:p>
        </w:tc>
      </w:tr>
      <w:tr>
        <w:trPr/>
        <w:tc>
          <w:tcPr>
            <w:tcW w:w="6696"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"__" ____________ 20__ г.</w:t>
            </w:r>
          </w:p>
        </w:tc>
        <w:tc>
          <w:tcPr>
            <w:tcW w:w="232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М.П.</w:t>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(без отметок недействительно)</w:t>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Особые отметки контролирующих органов</w:t>
            </w:r>
          </w:p>
        </w:tc>
      </w:tr>
      <w:tr>
        <w:trPr/>
        <w:tc>
          <w:tcPr>
            <w:tcW w:w="9019"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w:t>
      </w:r>
    </w:p>
    <w:p>
      <w:pPr>
        <w:pStyle w:val="ConsPlusNormal"/>
        <w:spacing w:before="220" w:after="0"/>
        <w:ind w:firstLine="540"/>
        <w:jc w:val="both"/>
        <w:rPr>
          <w:rFonts w:ascii="Times New Roman" w:hAnsi="Times New Roman" w:cs="Times New Roman"/>
          <w:sz w:val="24"/>
          <w:szCs w:val="24"/>
        </w:rPr>
      </w:pPr>
      <w:bookmarkStart w:id="48" w:name="P897"/>
      <w:bookmarkEnd w:id="48"/>
      <w:r>
        <w:rPr>
          <w:rFonts w:cs="Times New Roman" w:ascii="Times New Roman" w:hAnsi="Times New Roman"/>
          <w:sz w:val="24"/>
          <w:szCs w:val="24"/>
        </w:rPr>
        <w:t>&lt;*&gt; определяются администрацией Камышловского городского округа, владельцами автомобильных дорог, Госавтоинспекцией.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rFonts w:ascii="Times New Roman" w:hAnsi="Times New Roman" w:cs="Times New Roman"/>
          <w:sz w:val="28"/>
          <w:szCs w:val="28"/>
        </w:rPr>
      </w:pPr>
      <w:r>
        <w:rPr>
          <w:rFonts w:cs="Times New Roman" w:ascii="Times New Roman" w:hAnsi="Times New Roman"/>
          <w:sz w:val="28"/>
          <w:szCs w:val="28"/>
        </w:rPr>
        <w:t>Приложение № 8</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«Выдача специального разрешения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на движение по автомобильным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дорогам местного значения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транспортного средства, осуществляющего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перевозки тяжеловесных </w:t>
      </w:r>
    </w:p>
    <w:p>
      <w:pPr>
        <w:pStyle w:val="ConsPlusNormal"/>
        <w:jc w:val="right"/>
        <w:rPr>
          <w:rFonts w:ascii="Times New Roman" w:hAnsi="Times New Roman" w:cs="Times New Roman"/>
          <w:sz w:val="28"/>
          <w:szCs w:val="28"/>
        </w:rPr>
      </w:pPr>
      <w:r>
        <w:rPr>
          <w:rFonts w:cs="Times New Roman" w:ascii="Times New Roman" w:hAnsi="Times New Roman"/>
          <w:sz w:val="28"/>
          <w:szCs w:val="28"/>
        </w:rPr>
        <w:t>и (или) крупногабаритных грузов»</w:t>
      </w:r>
    </w:p>
    <w:p>
      <w:pPr>
        <w:pStyle w:val="ConsPlusNormal"/>
        <w:jc w:val="both"/>
        <w:rPr/>
      </w:pPr>
      <w:r>
        <w:rPr/>
      </w:r>
    </w:p>
    <w:p>
      <w:pPr>
        <w:pStyle w:val="ConsPlusNonformat"/>
        <w:jc w:val="both"/>
        <w:rPr>
          <w:rFonts w:ascii="Times New Roman" w:hAnsi="Times New Roman" w:cs="Times New Roman"/>
        </w:rPr>
      </w:pPr>
      <w:r>
        <w:rPr>
          <w:rFonts w:cs="Times New Roman" w:ascii="Times New Roman" w:hAnsi="Times New Roman"/>
        </w:rPr>
        <w:t>_____________ № ____________        _______________________________________</w:t>
      </w:r>
    </w:p>
    <w:p>
      <w:pPr>
        <w:pStyle w:val="ConsPlusNonformat"/>
        <w:jc w:val="both"/>
        <w:rPr>
          <w:rFonts w:ascii="Times New Roman" w:hAnsi="Times New Roman" w:cs="Times New Roman"/>
        </w:rPr>
      </w:pPr>
      <w:r>
        <w:rPr>
          <w:rFonts w:cs="Times New Roman" w:ascii="Times New Roman" w:hAnsi="Times New Roman"/>
        </w:rPr>
        <w:t>На № _______ от ____________        _______________________________________</w:t>
      </w:r>
    </w:p>
    <w:p>
      <w:pPr>
        <w:pStyle w:val="ConsPlusNonformat"/>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rPr>
        <w:t>(указать полное наименование заявителя)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49" w:name="P910"/>
      <w:bookmarkEnd w:id="49"/>
      <w:r>
        <w:rPr>
          <w:rFonts w:cs="Times New Roman" w:ascii="Times New Roman" w:hAnsi="Times New Roman"/>
          <w:sz w:val="28"/>
          <w:szCs w:val="28"/>
        </w:rPr>
        <w:t>Извещение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об отказе в выдаче специального разрешения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 движение по автомобильным дорогам местного значения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транспортного средства, осуществляющего перевозки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тяжеловесных и (или) крупногабаритных грузов</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На основании проведенной проверки  полноты  и  достоверности  сведений, представленных 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ab/>
        <w:tab/>
        <w:t xml:space="preserve">  (наименование   заявителя)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неоплаты заявителем компенсации ущерба,  наносимого  транспортными  средствами,  перевозящими  тяжеловесные грузы, либо отказа владельца автомобильной дороги _________________________ в  согласовании  маршрута транспортного средства, осуществляющего перевозку тяжеловесных  и  (или) крупногабаритных грузов), администрация Камышловского городского  округа  принимает  решение  об  отказе  в  выдаче  специального разрешения   на   движение   по  автомобильным  дорогам  местного  значения ___________________ транспортного   средства,   осуществляющего   перевозки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тяжеловесных   и  (или)  крупногабаритных  грузов, по следующей (следующим) причине (причинам):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 ___________ _______________________</w:t>
      </w:r>
    </w:p>
    <w:p>
      <w:pPr>
        <w:pStyle w:val="ConsPlusNonformat"/>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w:ascii="Times New Roman" w:hAnsi="Times New Roman"/>
        </w:rPr>
        <w:t>должность уполномоченного                                 (подпись)        (расшифровка подписи)</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лица администрации</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Камышловского городского округа)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pPr>
      <w:r>
        <w:rPr>
          <w:rFonts w:cs="Times New Roman" w:ascii="Times New Roman" w:hAnsi="Times New Roman"/>
        </w:rPr>
        <w:t xml:space="preserve">    </w:t>
      </w:r>
      <w:r>
        <w:rPr>
          <w:rFonts w:cs="Times New Roman" w:ascii="Times New Roman" w:hAnsi="Times New Roman"/>
        </w:rPr>
        <w:t>Исполнитель ____________________</w:t>
      </w:r>
    </w:p>
    <w:p>
      <w:pPr>
        <w:pStyle w:val="ConsPlusNormal"/>
        <w:rPr/>
      </w:pPr>
      <w:r>
        <w:rPr/>
      </w:r>
    </w:p>
    <w:sectPr>
      <w:headerReference w:type="default" r:id="rId35"/>
      <w:footerReference w:type="default" r:id="rId36"/>
      <w:type w:val="nextPage"/>
      <w:pgSz w:w="11906" w:h="16838"/>
      <w:pgMar w:left="1701" w:right="567" w:header="720" w:top="1134" w:footer="72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Liberation Sans">
    <w:altName w:val="Arial"/>
    <w:charset w:val="01"/>
    <w:family w:val="roman"/>
    <w:pitch w:val="default"/>
  </w:font>
  <w:font w:name="Courier New">
    <w:charset w:val="01"/>
    <w:family w:val="roman"/>
    <w:pitch w:val="default"/>
  </w:font>
  <w:font w:name="Arial">
    <w:charset w:val="01"/>
    <w:family w:val="roman"/>
    <w:pitch w:val="default"/>
  </w:font>
  <w:font w:name="Liberation Serif">
    <w:altName w:val="Times New Roman"/>
    <w:charset w:val="01"/>
    <w:family w:val="roman"/>
    <w:pitch w:val="default"/>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9557252"/>
    </w:sdtPr>
    <w:sdtContent>
      <w:p>
        <w:pPr>
          <w:pStyle w:val="Style28"/>
          <w:jc w:val="center"/>
          <w:rPr/>
        </w:pPr>
        <w:r>
          <w:rPr/>
        </w:r>
      </w:p>
      <w:p>
        <w:pPr>
          <w:pStyle w:val="Style28"/>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mc:AlternateContent>
        <mc:Choice Requires="wps">
          <w:drawing>
            <wp:anchor behindDoc="1" distT="0" distB="0" distL="114300" distR="114300" simplePos="0" locked="0" layoutInCell="1" allowOverlap="1" relativeHeight="17">
              <wp:simplePos x="0" y="0"/>
              <wp:positionH relativeFrom="column">
                <wp:align>center</wp:align>
              </wp:positionH>
              <wp:positionV relativeFrom="paragraph">
                <wp:posOffset>635</wp:posOffset>
              </wp:positionV>
              <wp:extent cx="15875" cy="171450"/>
              <wp:effectExtent l="0" t="0" r="0" b="0"/>
              <wp:wrapSquare wrapText="bothSides"/>
              <wp:docPr id="4" name="Изображение2"/>
              <a:graphic xmlns:a="http://schemas.openxmlformats.org/drawingml/2006/main">
                <a:graphicData uri="http://schemas.microsoft.com/office/word/2010/wordprocessingShape">
                  <wps:wsp>
                    <wps:cNvSpPr/>
                    <wps:spPr>
                      <a:xfrm>
                        <a:off x="0" y="0"/>
                        <a:ext cx="15120" cy="170640"/>
                      </a:xfrm>
                      <a:prstGeom prst="rect">
                        <a:avLst/>
                      </a:prstGeom>
                      <a:noFill/>
                      <a:ln>
                        <a:noFill/>
                      </a:ln>
                    </wps:spPr>
                    <wps:style>
                      <a:lnRef idx="0"/>
                      <a:fillRef idx="0"/>
                      <a:effectRef idx="0"/>
                      <a:fontRef idx="minor"/>
                    </wps:style>
                    <wps:txbx>
                      <w:txbxContent>
                        <w:p>
                          <w:pPr>
                            <w:pStyle w:val="Style28"/>
                            <w:rPr/>
                          </w:pPr>
                          <w:r>
                            <w:rPr/>
                          </w:r>
                        </w:p>
                      </w:txbxContent>
                    </wps:txbx>
                    <wps:bodyPr lIns="0" rIns="0" tIns="0" bIns="0">
                      <a:noAutofit/>
                    </wps:bodyPr>
                  </wps:wsp>
                </a:graphicData>
              </a:graphic>
            </wp:anchor>
          </w:drawing>
        </mc:Choice>
        <mc:Fallback>
          <w:pict>
            <v:rect id="shape_0" ID="Изображение2" stroked="f" style="position:absolute;margin-left:240.35pt;margin-top:0.05pt;width:1.15pt;height:13.4pt;mso-position-horizontal:center">
              <w10:wrap type="none"/>
              <v:fill o:detectmouseclick="t" on="false"/>
              <v:stroke color="#3465a4" joinstyle="round" endcap="flat"/>
              <v:textbox>
                <w:txbxContent>
                  <w:p>
                    <w:pPr>
                      <w:pStyle w:val="Style28"/>
                      <w:rPr/>
                    </w:pPr>
                    <w:r>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mc:AlternateContent>
        <mc:Choice Requires="wps">
          <w:drawing>
            <wp:anchor behindDoc="1" distT="0" distB="0" distL="114300" distR="114300" simplePos="0" locked="0" layoutInCell="1" allowOverlap="1" relativeHeight="9">
              <wp:simplePos x="0" y="0"/>
              <wp:positionH relativeFrom="column">
                <wp:align>center</wp:align>
              </wp:positionH>
              <wp:positionV relativeFrom="paragraph">
                <wp:posOffset>635</wp:posOffset>
              </wp:positionV>
              <wp:extent cx="15875" cy="171450"/>
              <wp:effectExtent l="0" t="0" r="0" b="0"/>
              <wp:wrapSquare wrapText="bothSides"/>
              <wp:docPr id="2" name="Изображение1"/>
              <a:graphic xmlns:a="http://schemas.openxmlformats.org/drawingml/2006/main">
                <a:graphicData uri="http://schemas.microsoft.com/office/word/2010/wordprocessingShape">
                  <wps:wsp>
                    <wps:cNvSpPr/>
                    <wps:spPr>
                      <a:xfrm>
                        <a:off x="0" y="0"/>
                        <a:ext cx="15120" cy="170640"/>
                      </a:xfrm>
                      <a:prstGeom prst="rect">
                        <a:avLst/>
                      </a:prstGeom>
                      <a:noFill/>
                      <a:ln>
                        <a:noFill/>
                      </a:ln>
                    </wps:spPr>
                    <wps:style>
                      <a:lnRef idx="0"/>
                      <a:fillRef idx="0"/>
                      <a:effectRef idx="0"/>
                      <a:fontRef idx="minor"/>
                    </wps:style>
                    <wps:txbx>
                      <w:txbxContent>
                        <w:p>
                          <w:pPr>
                            <w:pStyle w:val="Style27"/>
                            <w:rPr/>
                          </w:pPr>
                          <w:r>
                            <w:rPr>
                              <w:rStyle w:val="Pagenumber"/>
                            </w:rPr>
                            <w:t>2</w:t>
                          </w:r>
                        </w:p>
                      </w:txbxContent>
                    </wps:txbx>
                    <wps:bodyPr lIns="0" rIns="0" tIns="0" bIns="0">
                      <a:noAutofit/>
                    </wps:bodyPr>
                  </wps:wsp>
                </a:graphicData>
              </a:graphic>
            </wp:anchor>
          </w:drawing>
        </mc:Choice>
        <mc:Fallback>
          <w:pict>
            <v:rect id="shape_0" ID="Изображение1" stroked="f" style="position:absolute;margin-left:240.35pt;margin-top:0.05pt;width:1.15pt;height:13.4pt;mso-position-horizontal:center">
              <w10:wrap type="square"/>
              <v:fill o:detectmouseclick="t" on="false"/>
              <v:stroke color="#3465a4" joinstyle="round" endcap="flat"/>
              <v:textbox>
                <w:txbxContent>
                  <w:p>
                    <w:pPr>
                      <w:pStyle w:val="Style27"/>
                      <w:rPr/>
                    </w:pPr>
                    <w:r>
                      <w:rPr>
                        <w:rStyle w:val="Pagenumber"/>
                      </w:rPr>
                      <w:t>2</w:t>
                    </w:r>
                  </w:p>
                </w:txbxContent>
              </v:textbox>
            </v:rect>
          </w:pict>
        </mc:Fallback>
      </mc:AlternateContent>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3bf3"/>
    <w:pPr>
      <w:widowControl/>
      <w:suppressAutoHyphens w:val="true"/>
      <w:bidi w:val="0"/>
      <w:spacing w:lineRule="auto" w:line="240" w:before="0" w:after="0"/>
      <w:jc w:val="left"/>
      <w:textAlignment w:val="baseline"/>
    </w:pPr>
    <w:rPr>
      <w:rFonts w:ascii="Calibri" w:hAnsi="Calibri" w:eastAsia="Calibri" w:cs="Tahoma"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9b2fed"/>
    <w:rPr>
      <w:rFonts w:ascii="Tahoma" w:hAnsi="Tahoma" w:cs="Tahoma"/>
      <w:sz w:val="16"/>
      <w:szCs w:val="16"/>
    </w:rPr>
  </w:style>
  <w:style w:type="character" w:styleId="FontStyle26" w:customStyle="1">
    <w:name w:val="Font Style26"/>
    <w:basedOn w:val="DefaultParagraphFont"/>
    <w:uiPriority w:val="99"/>
    <w:qFormat/>
    <w:rsid w:val="00ed4816"/>
    <w:rPr>
      <w:rFonts w:ascii="Times New Roman" w:hAnsi="Times New Roman" w:cs="Times New Roman"/>
      <w:sz w:val="26"/>
      <w:szCs w:val="26"/>
    </w:rPr>
  </w:style>
  <w:style w:type="character" w:styleId="Blk" w:customStyle="1">
    <w:name w:val="blk"/>
    <w:basedOn w:val="DefaultParagraphFont"/>
    <w:qFormat/>
    <w:rsid w:val="00e95931"/>
    <w:rPr/>
  </w:style>
  <w:style w:type="character" w:styleId="Style15">
    <w:name w:val="Интернет-ссылка"/>
    <w:basedOn w:val="DefaultParagraphFont"/>
    <w:uiPriority w:val="99"/>
    <w:unhideWhenUsed/>
    <w:rsid w:val="00e95931"/>
    <w:rPr>
      <w:color w:val="0000FF"/>
      <w:u w:val="single"/>
    </w:rPr>
  </w:style>
  <w:style w:type="character" w:styleId="Style16" w:customStyle="1">
    <w:name w:val="Основной текст_"/>
    <w:basedOn w:val="DefaultParagraphFont"/>
    <w:link w:val="3"/>
    <w:uiPriority w:val="99"/>
    <w:qFormat/>
    <w:locked/>
    <w:rsid w:val="008e34ae"/>
    <w:rPr>
      <w:rFonts w:ascii="Times New Roman" w:hAnsi="Times New Roman" w:cs="Times New Roman"/>
      <w:sz w:val="23"/>
      <w:szCs w:val="23"/>
      <w:shd w:fill="FFFFFF" w:val="clear"/>
    </w:rPr>
  </w:style>
  <w:style w:type="character" w:styleId="Style17" w:customStyle="1">
    <w:name w:val="Верхний колонтитул Знак"/>
    <w:basedOn w:val="DefaultParagraphFont"/>
    <w:link w:val="a8"/>
    <w:qFormat/>
    <w:rsid w:val="00152b80"/>
    <w:rPr/>
  </w:style>
  <w:style w:type="character" w:styleId="Style18" w:customStyle="1">
    <w:name w:val="Нижний колонтитул Знак"/>
    <w:basedOn w:val="DefaultParagraphFont"/>
    <w:link w:val="aa"/>
    <w:uiPriority w:val="99"/>
    <w:qFormat/>
    <w:rsid w:val="00152b80"/>
    <w:rPr/>
  </w:style>
  <w:style w:type="character" w:styleId="Pagenumber">
    <w:name w:val="page number"/>
    <w:basedOn w:val="DefaultParagraphFont"/>
    <w:qFormat/>
    <w:rsid w:val="000f3bf3"/>
    <w:rPr/>
  </w:style>
  <w:style w:type="character" w:styleId="Style19" w:customStyle="1">
    <w:name w:val="Гипертекстовая ссылка"/>
    <w:basedOn w:val="DefaultParagraphFont"/>
    <w:qFormat/>
    <w:rsid w:val="000f3bf3"/>
    <w:rPr>
      <w:color w:val="106BBE"/>
    </w:rPr>
  </w:style>
  <w:style w:type="character" w:styleId="VisitedInternetLink" w:customStyle="1">
    <w:name w:val="Visited Internet Link"/>
    <w:qFormat/>
    <w:rsid w:val="007443a9"/>
    <w:rPr>
      <w:color w:val="800000"/>
      <w:u w:val="single"/>
    </w:rPr>
  </w:style>
  <w:style w:type="character" w:styleId="FollowedHyperlink">
    <w:name w:val="FollowedHyperlink"/>
    <w:basedOn w:val="DefaultParagraphFont"/>
    <w:uiPriority w:val="99"/>
    <w:semiHidden/>
    <w:unhideWhenUsed/>
    <w:qFormat/>
    <w:rsid w:val="007443a9"/>
    <w:rPr>
      <w:color w:val="954F72" w:themeColor="followedHyperlink"/>
      <w:u w:val="single"/>
    </w:rPr>
  </w:style>
  <w:style w:type="character" w:styleId="Internetlink" w:customStyle="1">
    <w:name w:val="Internet link"/>
    <w:qFormat/>
    <w:rsid w:val="007443a9"/>
    <w:rPr>
      <w:color w:val="0000FF"/>
      <w:u w:val="single"/>
    </w:rPr>
  </w:style>
  <w:style w:type="character" w:styleId="CharStyle11" w:customStyle="1">
    <w:name w:val="CharStyle11"/>
    <w:basedOn w:val="DefaultParagraphFont"/>
    <w:qFormat/>
    <w:rsid w:val="008d3f54"/>
    <w:rPr>
      <w:rFonts w:ascii="Times New Roman" w:hAnsi="Times New Roman" w:eastAsia="Times New Roman" w:cs="Times New Roman"/>
      <w:b/>
      <w:bCs/>
      <w:i w:val="false"/>
      <w:iCs w:val="false"/>
      <w:strike w:val="false"/>
      <w:dstrike w:val="false"/>
      <w:color w:val="000000"/>
      <w:spacing w:val="0"/>
      <w:w w:val="100"/>
      <w:position w:val="0"/>
      <w:sz w:val="28"/>
      <w:sz w:val="28"/>
      <w:szCs w:val="28"/>
      <w:u w:val="none"/>
      <w:vertAlign w:val="baseline"/>
    </w:rPr>
  </w:style>
  <w:style w:type="character" w:styleId="CharStyle9" w:customStyle="1">
    <w:name w:val="CharStyle9"/>
    <w:basedOn w:val="DefaultParagraphFont"/>
    <w:qFormat/>
    <w:rsid w:val="008d3f54"/>
    <w:rPr>
      <w:rFonts w:ascii="Times New Roman" w:hAnsi="Times New Roman" w:eastAsia="Times New Roman" w:cs="Times New Roman"/>
      <w:b/>
      <w:bCs/>
      <w:i w:val="false"/>
      <w:iCs w:val="false"/>
      <w:strike w:val="false"/>
      <w:dstrike w:val="false"/>
      <w:color w:val="000000"/>
      <w:spacing w:val="0"/>
      <w:w w:val="100"/>
      <w:position w:val="0"/>
      <w:sz w:val="28"/>
      <w:sz w:val="28"/>
      <w:szCs w:val="28"/>
      <w:u w:val="none"/>
      <w:vertAlign w:val="baseline"/>
    </w:rPr>
  </w:style>
  <w:style w:type="character" w:styleId="CharStyle6" w:customStyle="1">
    <w:name w:val="CharStyle6"/>
    <w:basedOn w:val="DefaultParagraphFont"/>
    <w:qFormat/>
    <w:rsid w:val="006476f3"/>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none"/>
      <w:vertAlign w:val="baseline"/>
    </w:rPr>
  </w:style>
  <w:style w:type="character" w:styleId="CharStyle7" w:customStyle="1">
    <w:name w:val="CharStyle7"/>
    <w:basedOn w:val="CharStyle6"/>
    <w:qFormat/>
    <w:rsid w:val="006476f3"/>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single"/>
      <w:vertAlign w:val="baseline"/>
    </w:rPr>
  </w:style>
  <w:style w:type="character" w:styleId="CharStyle14" w:customStyle="1">
    <w:name w:val="CharStyle14"/>
    <w:basedOn w:val="DefaultParagraphFont"/>
    <w:qFormat/>
    <w:rsid w:val="006476f3"/>
    <w:rPr>
      <w:rFonts w:ascii="Tahoma" w:hAnsi="Tahoma" w:eastAsia="Tahoma" w:cs="Tahoma"/>
      <w:b w:val="false"/>
      <w:bCs w:val="false"/>
      <w:i w:val="false"/>
      <w:iCs w:val="false"/>
      <w:strike w:val="false"/>
      <w:dstrike w:val="false"/>
      <w:color w:val="000000"/>
      <w:spacing w:val="0"/>
      <w:w w:val="100"/>
      <w:position w:val="0"/>
      <w:sz w:val="28"/>
      <w:sz w:val="28"/>
      <w:szCs w:val="28"/>
      <w:u w:val="none"/>
      <w:vertAlign w:val="baseline"/>
    </w:rPr>
  </w:style>
  <w:style w:type="character" w:styleId="CharStyle15" w:customStyle="1">
    <w:name w:val="CharStyle15"/>
    <w:basedOn w:val="CharStyle14"/>
    <w:qFormat/>
    <w:rsid w:val="006476f3"/>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none"/>
      <w:vertAlign w:val="baseline"/>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Tahoma"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ascii="Times New Roman" w:hAnsi="Times New Roman" w:cs="Arial"/>
    </w:rPr>
  </w:style>
  <w:style w:type="paragraph" w:styleId="Style24">
    <w:name w:val="Caption"/>
    <w:basedOn w:val="Normal"/>
    <w:qFormat/>
    <w:pPr>
      <w:suppressLineNumbers/>
      <w:spacing w:before="120" w:after="120"/>
    </w:pPr>
    <w:rPr>
      <w:rFonts w:ascii="Times New Roman" w:hAnsi="Times New Roman" w:cs="Arial"/>
      <w:i/>
      <w:iCs/>
      <w:sz w:val="24"/>
      <w:szCs w:val="24"/>
    </w:rPr>
  </w:style>
  <w:style w:type="paragraph" w:styleId="Style25">
    <w:name w:val="Указатель"/>
    <w:basedOn w:val="Normal"/>
    <w:qFormat/>
    <w:pPr>
      <w:suppressLineNumbers/>
    </w:pPr>
    <w:rPr>
      <w:rFonts w:ascii="Times New Roman" w:hAnsi="Times New Roman" w:cs="Arial"/>
    </w:rPr>
  </w:style>
  <w:style w:type="paragraph" w:styleId="ConsPlusNormal" w:customStyle="1">
    <w:name w:val="ConsPlusNormal"/>
    <w:qFormat/>
    <w:rsid w:val="0088295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882952"/>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88295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882952"/>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9b2fed"/>
    <w:pPr/>
    <w:rPr>
      <w:rFonts w:ascii="Tahoma" w:hAnsi="Tahoma"/>
      <w:sz w:val="16"/>
      <w:szCs w:val="16"/>
    </w:rPr>
  </w:style>
  <w:style w:type="paragraph" w:styleId="Style51" w:customStyle="1">
    <w:name w:val="Style5"/>
    <w:basedOn w:val="Normal"/>
    <w:uiPriority w:val="99"/>
    <w:qFormat/>
    <w:rsid w:val="00446def"/>
    <w:pPr>
      <w:widowControl w:val="false"/>
      <w:spacing w:lineRule="exact" w:line="322"/>
      <w:ind w:firstLine="715"/>
      <w:jc w:val="both"/>
    </w:pPr>
    <w:rPr>
      <w:rFonts w:ascii="Times New Roman" w:hAnsi="Times New Roman" w:eastAsia="Times New Roman" w:cs="Times New Roman"/>
      <w:sz w:val="24"/>
      <w:szCs w:val="24"/>
      <w:lang w:eastAsia="ru-RU"/>
    </w:rPr>
  </w:style>
  <w:style w:type="paragraph" w:styleId="Style121" w:customStyle="1">
    <w:name w:val="Style12"/>
    <w:basedOn w:val="Normal"/>
    <w:uiPriority w:val="99"/>
    <w:qFormat/>
    <w:rsid w:val="00446def"/>
    <w:pPr>
      <w:widowControl w:val="false"/>
      <w:spacing w:lineRule="exact" w:line="322"/>
      <w:ind w:firstLine="629"/>
      <w:jc w:val="both"/>
    </w:pPr>
    <w:rPr>
      <w:rFonts w:ascii="Times New Roman" w:hAnsi="Times New Roman" w:eastAsia="Times New Roman" w:cs="Times New Roman"/>
      <w:sz w:val="24"/>
      <w:szCs w:val="24"/>
      <w:lang w:eastAsia="ru-RU"/>
    </w:rPr>
  </w:style>
  <w:style w:type="paragraph" w:styleId="3" w:customStyle="1">
    <w:name w:val="Основной текст3"/>
    <w:basedOn w:val="Normal"/>
    <w:link w:val="a6"/>
    <w:uiPriority w:val="99"/>
    <w:qFormat/>
    <w:rsid w:val="008e34ae"/>
    <w:pPr>
      <w:shd w:val="clear" w:color="auto" w:fill="FFFFFF"/>
      <w:spacing w:lineRule="atLeast" w:line="240" w:before="180" w:after="180"/>
      <w:ind w:hanging="500"/>
    </w:pPr>
    <w:rPr>
      <w:rFonts w:ascii="Times New Roman" w:hAnsi="Times New Roman" w:cs="Times New Roman"/>
      <w:sz w:val="23"/>
      <w:szCs w:val="23"/>
    </w:rPr>
  </w:style>
  <w:style w:type="paragraph" w:styleId="ConsPlusCell" w:customStyle="1">
    <w:name w:val="ConsPlusCell"/>
    <w:uiPriority w:val="99"/>
    <w:qFormat/>
    <w:rsid w:val="00452d8f"/>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qFormat/>
    <w:rsid w:val="00004c74"/>
    <w:pPr>
      <w:spacing w:before="0" w:after="0"/>
      <w:ind w:left="720" w:hanging="0"/>
      <w:contextualSpacing/>
    </w:pPr>
    <w:rPr/>
  </w:style>
  <w:style w:type="paragraph" w:styleId="Style26">
    <w:name w:val="Верхний и нижний колонтитулы"/>
    <w:basedOn w:val="Normal"/>
    <w:qFormat/>
    <w:pPr/>
    <w:rPr/>
  </w:style>
  <w:style w:type="paragraph" w:styleId="Style27">
    <w:name w:val="Header"/>
    <w:basedOn w:val="Normal"/>
    <w:link w:val="a9"/>
    <w:unhideWhenUsed/>
    <w:rsid w:val="00152b80"/>
    <w:pPr>
      <w:tabs>
        <w:tab w:val="clear" w:pos="708"/>
        <w:tab w:val="center" w:pos="4677" w:leader="none"/>
        <w:tab w:val="right" w:pos="9355" w:leader="none"/>
      </w:tabs>
    </w:pPr>
    <w:rPr/>
  </w:style>
  <w:style w:type="paragraph" w:styleId="Style28">
    <w:name w:val="Footer"/>
    <w:basedOn w:val="Normal"/>
    <w:link w:val="ab"/>
    <w:uiPriority w:val="99"/>
    <w:unhideWhenUsed/>
    <w:rsid w:val="00152b80"/>
    <w:pPr>
      <w:tabs>
        <w:tab w:val="clear" w:pos="708"/>
        <w:tab w:val="center" w:pos="4677" w:leader="none"/>
        <w:tab w:val="right" w:pos="9355" w:leader="none"/>
      </w:tabs>
    </w:pPr>
    <w:rPr/>
  </w:style>
  <w:style w:type="paragraph" w:styleId="Standard" w:customStyle="1">
    <w:name w:val="Standard"/>
    <w:qFormat/>
    <w:rsid w:val="000f3bf3"/>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customStyle="1">
    <w:name w:val="Основной текст1"/>
    <w:basedOn w:val="Standard"/>
    <w:qFormat/>
    <w:rsid w:val="000f3bf3"/>
    <w:pPr>
      <w:shd w:val="clear" w:color="auto" w:fill="FFFFFF"/>
      <w:spacing w:lineRule="exact" w:line="331" w:before="600" w:after="180"/>
    </w:pPr>
    <w:rPr>
      <w:sz w:val="26"/>
      <w:szCs w:val="26"/>
      <w:lang w:eastAsia="en-US"/>
    </w:rPr>
  </w:style>
  <w:style w:type="paragraph" w:styleId="Bodytext3" w:customStyle="1">
    <w:name w:val="Body text (3)"/>
    <w:basedOn w:val="Standard"/>
    <w:qFormat/>
    <w:rsid w:val="000f3bf3"/>
    <w:pPr>
      <w:shd w:val="clear" w:color="auto" w:fill="FFFFFF"/>
      <w:spacing w:lineRule="exact" w:line="322" w:before="180" w:after="600"/>
      <w:jc w:val="center"/>
    </w:pPr>
    <w:rPr>
      <w:b/>
      <w:bCs/>
      <w:i/>
      <w:iCs/>
      <w:sz w:val="28"/>
      <w:szCs w:val="28"/>
      <w:lang w:eastAsia="en-US"/>
    </w:rPr>
  </w:style>
  <w:style w:type="paragraph" w:styleId="2" w:customStyle="1">
    <w:name w:val="Основной текст (2)"/>
    <w:qFormat/>
    <w:rsid w:val="008d3f54"/>
    <w:pPr>
      <w:widowControl w:val="false"/>
      <w:shd w:val="clear" w:color="auto" w:fill="FFFFFF"/>
      <w:suppressAutoHyphens w:val="true"/>
      <w:bidi w:val="0"/>
      <w:spacing w:lineRule="exact" w:line="321" w:before="0" w:after="0"/>
      <w:jc w:val="both"/>
      <w:textAlignment w:val="baseline"/>
    </w:pPr>
    <w:rPr>
      <w:rFonts w:ascii="Times New Roman" w:hAnsi="Times New Roman" w:eastAsia="Times New Roman" w:cs="Times New Roman"/>
      <w:color w:val="000000"/>
      <w:kern w:val="0"/>
      <w:sz w:val="28"/>
      <w:szCs w:val="28"/>
      <w:lang w:val="ru-RU" w:eastAsia="zh-CN" w:bidi="hi-IN"/>
    </w:rPr>
  </w:style>
  <w:style w:type="paragraph" w:styleId="11" w:customStyle="1">
    <w:name w:val="Заголовок №1"/>
    <w:qFormat/>
    <w:rsid w:val="008d3f54"/>
    <w:pPr>
      <w:widowControl w:val="false"/>
      <w:shd w:val="clear" w:color="auto" w:fill="FFFFFF"/>
      <w:suppressAutoHyphens w:val="true"/>
      <w:bidi w:val="0"/>
      <w:spacing w:lineRule="auto" w:line="240" w:before="0" w:after="420"/>
      <w:ind w:hanging="1680"/>
      <w:jc w:val="center"/>
      <w:textAlignment w:val="baseline"/>
    </w:pPr>
    <w:rPr>
      <w:rFonts w:ascii="Times New Roman" w:hAnsi="Times New Roman" w:eastAsia="Times New Roman" w:cs="Times New Roman"/>
      <w:b/>
      <w:bCs/>
      <w:color w:val="000000"/>
      <w:kern w:val="0"/>
      <w:sz w:val="28"/>
      <w:szCs w:val="28"/>
      <w:lang w:val="ru-RU" w:eastAsia="zh-CN" w:bidi="hi-IN"/>
    </w:rPr>
  </w:style>
  <w:style w:type="paragraph" w:styleId="31" w:customStyle="1">
    <w:name w:val="Основной текст (3)"/>
    <w:qFormat/>
    <w:rsid w:val="006476f3"/>
    <w:pPr>
      <w:widowControl w:val="false"/>
      <w:shd w:val="clear" w:color="auto" w:fill="FFFFFF"/>
      <w:suppressAutoHyphens w:val="true"/>
      <w:bidi w:val="0"/>
      <w:spacing w:lineRule="exact" w:line="324" w:before="300" w:after="0"/>
      <w:jc w:val="left"/>
      <w:textAlignment w:val="baseline"/>
    </w:pPr>
    <w:rPr>
      <w:rFonts w:ascii="Times New Roman" w:hAnsi="Times New Roman" w:eastAsia="Times New Roman" w:cs="Times New Roman"/>
      <w:b/>
      <w:bCs/>
      <w:color w:val="000000"/>
      <w:kern w:val="0"/>
      <w:sz w:val="28"/>
      <w:szCs w:val="28"/>
      <w:lang w:val="ru-RU" w:eastAsia="zh-CN" w:bidi="hi-IN"/>
    </w:rPr>
  </w:style>
  <w:style w:type="paragraph" w:styleId="4" w:customStyle="1">
    <w:name w:val="Основной текст (4)"/>
    <w:qFormat/>
    <w:rsid w:val="006476f3"/>
    <w:pPr>
      <w:widowControl w:val="false"/>
      <w:shd w:val="clear" w:color="auto" w:fill="FFFFFF"/>
      <w:suppressAutoHyphens w:val="true"/>
      <w:bidi w:val="0"/>
      <w:spacing w:lineRule="exact" w:line="324" w:before="360" w:after="0"/>
      <w:jc w:val="both"/>
      <w:textAlignment w:val="baseline"/>
    </w:pPr>
    <w:rPr>
      <w:rFonts w:ascii="Calibri" w:hAnsi="Calibri" w:eastAsia="Tahoma" w:cs="FreeSans"/>
      <w:color w:val="000000"/>
      <w:kern w:val="0"/>
      <w:sz w:val="28"/>
      <w:szCs w:val="28"/>
      <w:lang w:val="ru-RU" w:eastAsia="zh-CN" w:bidi="hi-IN"/>
    </w:rPr>
  </w:style>
  <w:style w:type="paragraph" w:styleId="NoSpacing">
    <w:name w:val="No Spacing"/>
    <w:uiPriority w:val="1"/>
    <w:qFormat/>
    <w:rsid w:val="00d032fe"/>
    <w:pPr>
      <w:widowControl/>
      <w:suppressAutoHyphens w:val="true"/>
      <w:bidi w:val="0"/>
      <w:spacing w:lineRule="auto" w:line="240" w:before="0" w:after="0"/>
      <w:jc w:val="left"/>
    </w:pPr>
    <w:rPr>
      <w:rFonts w:ascii="Calibri" w:hAnsi="Calibri" w:eastAsia="Arial Unicode MS" w:cs="font332" w:asciiTheme="minorHAnsi" w:hAnsiTheme="minorHAnsi"/>
      <w:color w:val="auto"/>
      <w:kern w:val="2"/>
      <w:sz w:val="22"/>
      <w:szCs w:val="22"/>
      <w:lang w:val="ru-RU" w:eastAsia="ar-SA" w:bidi="ar-SA"/>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2b0abd"/>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0F59D6C9521A1539B2EC6B1DB7651486BFF23F61AB4B1CAC95FFB995D0D32D38E409524AE4B41298E91C6C17D601EG" TargetMode="External"/><Relationship Id="rId4" Type="http://schemas.openxmlformats.org/officeDocument/2006/relationships/hyperlink" Target="consultantplus://offline/ref=C0F59D6C9521A1539B2ED8BCCD1A0F4268F579F81EB8BC9B930CFDCE025D3486DC00CB7DEC0E52288C8FC7C47C0534269A63B30C3A162C27861E5AD96F18G" TargetMode="External"/><Relationship Id="rId5" Type="http://schemas.openxmlformats.org/officeDocument/2006/relationships/hyperlink" Target="consultantplus://offline/ref=E22A900E59E11E25153A492354C62F79E6FA59908B5D2004CE7DE80ED9B10B6CCD94BEB99FAFDC73D17089D4D75ECF813E1F9DF09A9798B5d933J" TargetMode="External"/><Relationship Id="rId6" Type="http://schemas.openxmlformats.org/officeDocument/2006/relationships/hyperlink" Target="consultantplus://offline/ref=E22A900E59E11E25153A572E42AA7173E4F306988B5B2A519B20EE5986E10D398DD4B8ECCEEB8977D472C3849215C08036d038J" TargetMode="External"/><Relationship Id="rId7" Type="http://schemas.openxmlformats.org/officeDocument/2006/relationships/hyperlink" Target="http://gorod-kamyshlov.ru/communal/buildingservices/" TargetMode="External"/><Relationship Id="rId8" Type="http://schemas.openxmlformats.org/officeDocument/2006/relationships/hyperlink" Target="https://www.gosuslugi.ru/116277/1/info" TargetMode="External"/><Relationship Id="rId9" Type="http://schemas.openxmlformats.org/officeDocument/2006/relationships/hyperlink" Target="http://gorod-kamyshlov.ru/communal/buildingservices/" TargetMode="External"/><Relationship Id="rId10" Type="http://schemas.openxmlformats.org/officeDocument/2006/relationships/hyperlink" Target="https://www.gosuslugi.ru/116277/1/info" TargetMode="External"/><Relationship Id="rId11" Type="http://schemas.openxmlformats.org/officeDocument/2006/relationships/hyperlink" Target="consultantplus://offline/ref=E22A900E59E11E25153A492354C62F79E6FA59908B5D2004CE7DE80ED9B10B6CCD94BEBC9CA4882B912ED0849A15C38129039CF0d83DJ" TargetMode="External"/><Relationship Id="rId12" Type="http://schemas.openxmlformats.org/officeDocument/2006/relationships/hyperlink" Target="consultantplus://offline/ref=87E491D8203967469FFC4D03F94A97D2240641BF2557A038EB2AA335FE194350FFA8543319BE7F483FFBBB07D0A2AB5880EBAE31B02F5A3DB90DD" TargetMode="External"/><Relationship Id="rId13" Type="http://schemas.openxmlformats.org/officeDocument/2006/relationships/hyperlink" Target="consultantplus://offline/ref=87E491D8203967469FFC4D03F94A97D2240641BF2557A038EB2AA335FE194350FFA8543319BE7E4C3FFBBB07D0A2AB5880EBAE31B02F5A3DB90DD" TargetMode="External"/><Relationship Id="rId14" Type="http://schemas.openxmlformats.org/officeDocument/2006/relationships/hyperlink" Target="consultantplus://offline/ref=C0F59D6C9521A1539B2EC6B1DB7651486AFA25F61ABCB1CAC95FFB995D0D32D39C40CD2CAA4A5A22D8DE8094720F6169DE34A00F3B0A621CG" TargetMode="External"/><Relationship Id="rId15" Type="http://schemas.openxmlformats.org/officeDocument/2006/relationships/hyperlink" Target="consultantplus://offline/ref=C0F59D6C9521A1539B2EC6B1DB7651486BF827F41EBFB1CAC95FFB995D0D32D38E409524AE4B41298E91C6C17D601EG" TargetMode="External"/><Relationship Id="rId16" Type="http://schemas.openxmlformats.org/officeDocument/2006/relationships/hyperlink" Target="consultantplus://offline/ref=C0F59D6C9521A1539B2EC6B1DB7651486BFF23F61AB4B1CAC95FFB995D0D32D39C40CD28AF4A5F2E898490903B5B6D76DF28BE0F250A2C276918G" TargetMode="External"/><Relationship Id="rId17" Type="http://schemas.openxmlformats.org/officeDocument/2006/relationships/hyperlink" Target="http://gorod-kamvshlov.ru/" TargetMode="External"/><Relationship Id="rId18" Type="http://schemas.openxmlformats.org/officeDocument/2006/relationships/hyperlink" Target="consultantplus://offline/ref=E22A900E59E11E25153A492354C62F79E6FA59908B5D2004CE7DE80ED9B10B6CCD94BEBA9EA6D72E843F88889202DC81361F9EF185d93CJ" TargetMode="External"/><Relationship Id="rId19" Type="http://schemas.openxmlformats.org/officeDocument/2006/relationships/hyperlink" Target="consultantplus://offline/ref=E22A900E59E11E25153A572E42AA7173E4F306988B5B2955942DEE5986E10D398DD4B8ECDCEBD17BD57BDD84970096D1735491F08D8B99B5844D9EA4dF39J" TargetMode="External"/><Relationship Id="rId20" Type="http://schemas.openxmlformats.org/officeDocument/2006/relationships/hyperlink" Target="http://gorod-kamyshlov.ru/" TargetMode="External"/><Relationship Id="rId21" Type="http://schemas.openxmlformats.org/officeDocument/2006/relationships/hyperlink" Target="http://mfc66.ru/" TargetMode="External"/><Relationship Id="rId22" Type="http://schemas.openxmlformats.org/officeDocument/2006/relationships/hyperlink" Target="http://dis.midural.ru/" TargetMode="External"/><Relationship Id="rId23" Type="http://schemas.openxmlformats.org/officeDocument/2006/relationships/hyperlink" Target="consultantplus://offline/ref=E22A900E59E11E25153A492354C62F79E6FA59908B5D2004CE7DE80ED9B10B6CDF94E6B59EA6C27BD465DF8592d032J" TargetMode="External"/><Relationship Id="rId24" Type="http://schemas.openxmlformats.org/officeDocument/2006/relationships/hyperlink" Target="consultantplus://offline/ref=E22A900E59E11E25153A572E42AA7173E4F306988B5A2D559B2AEE5986E10D398DD4B8ECCEEB8977D472C3849215C08036d038J" TargetMode="External"/><Relationship Id="rId25" Type="http://schemas.openxmlformats.org/officeDocument/2006/relationships/hyperlink" Target="consultantplus://offline/ref=E22A900E59E11E25153A572E42AA7173E4F306988B5B2955942DEE5986E10D398DD4B8ECCEEB8977D472C3849215C08036d038J"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hyperlink" Target="consultantplus://offline/ref=C0F59D6C9521A1539B2EC6B1DB7651486AFD27FC1ABAB1CAC95FFB995D0D32D39C40CD28A64D547DDDCB91CC7E0F7E77DC28BC0D396018G" TargetMode="External"/><Relationship Id="rId29" Type="http://schemas.openxmlformats.org/officeDocument/2006/relationships/hyperlink" Target="consultantplus://offline/ref=C0F59D6C9521A1539B2EC6B1DB7651486AFD27FC1ABAB1CAC95FFB995D0D32D39C40CD20A7410B78C8DAC9C07E106075C034BE0F631BG" TargetMode="External"/><Relationship Id="rId30" Type="http://schemas.openxmlformats.org/officeDocument/2006/relationships/hyperlink" Target="consultantplus://offline/ref=C0F59D6C9521A1539B2EC6B1DB7651486AFD27FC1ABAB1CAC95FFB995D0D32D39C40CD28AF4A547DDDCB91CC7E0F7E77DC28BC0D396018G" TargetMode="External"/><Relationship Id="rId31" Type="http://schemas.openxmlformats.org/officeDocument/2006/relationships/hyperlink" Target="consultantplus://offline/ref=C0F59D6C9521A1539B2EC6B1DB7651486BFF23F61AB4B1CAC95FFB995D0D32D38E409524AE4B41298E91C6C17D601EG" TargetMode="External"/><Relationship Id="rId32" Type="http://schemas.openxmlformats.org/officeDocument/2006/relationships/hyperlink" Target="consultantplus://offline/ref=C0F59D6C9521A1539B2EC6B1DB7651486AFD27FC1ABAB1CAC95FFB995D0D32D39C40CD20A7410B78C8DAC9C07E106075C034BE0F631BG" TargetMode="External"/><Relationship Id="rId33" Type="http://schemas.openxmlformats.org/officeDocument/2006/relationships/hyperlink" Target="consultantplus://offline/ref=C0F59D6C9521A1539B2EC6B1DB7651486BFF23F61AB4B1CAC95FFB995D0D32D39C40CD20A6410B78C8DAC9C07E106075C034BE0F631BG" TargetMode="External"/><Relationship Id="rId34" Type="http://schemas.openxmlformats.org/officeDocument/2006/relationships/hyperlink" Target="consultantplus://offline/ref=C0F59D6C9521A1539B2EC6B1DB7651486AFD24F119BDB1CAC95FFB995D0D32D38E409524AE4B41298E91C6C17D601EG" TargetMode="External"/><Relationship Id="rId35" Type="http://schemas.openxmlformats.org/officeDocument/2006/relationships/header" Target="header2.xml"/><Relationship Id="rId36" Type="http://schemas.openxmlformats.org/officeDocument/2006/relationships/footer" Target="footer2.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D7BE-2D10-4B51-85D7-57240A87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Application>LibreOffice/6.3.4.2$Windows_X86_64 LibreOffice_project/60da17e045e08f1793c57c00ba83cdfce946d0aa</Application>
  <Pages>54</Pages>
  <Words>10852</Words>
  <Characters>87239</Characters>
  <CharactersWithSpaces>100432</CharactersWithSpaces>
  <Paragraphs>774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2017-04-05T10:14:00Z</dcterms:created>
  <dc:creator>VlasovaAE</dc:creator>
  <dc:description/>
  <dc:language>ru-RU</dc:language>
  <cp:lastModifiedBy/>
  <cp:lastPrinted>2020-02-20T13:17:48Z</cp:lastPrinted>
  <dcterms:modified xsi:type="dcterms:W3CDTF">2020-02-20T13:22:22Z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