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header1.xml" ContentType="application/vnd.openxmlformats-officedocument.wordprocessingml.header+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3"/>
        <w:bidi w:val="0"/>
        <w:jc w:val="center"/>
        <w:rPr/>
      </w:pPr>
      <w:r>
        <w:rPr/>
        <w:object w:dxaOrig="1756" w:dyaOrig="2716">
          <v:shape id="ole_rId2" style="width:38.25pt;height:59.85pt" o:ole="">
            <v:imagedata r:id="rId3" o:title=""/>
          </v:shape>
          <o:OLEObject Type="Embed" ProgID="" ShapeID="ole_rId2" DrawAspect="Content" ObjectID="_1195791541" r:id="rId2"/>
        </w:object>
      </w:r>
    </w:p>
    <w:p>
      <w:pPr>
        <w:pStyle w:val="Style23"/>
        <w:bidi w:val="0"/>
        <w:ind w:left="0" w:right="0" w:hanging="0"/>
        <w:jc w:val="center"/>
        <w:rPr/>
      </w:pPr>
      <w:r>
        <w:rPr>
          <w:rStyle w:val="Style13"/>
          <w:rFonts w:cs="Liberation Serif;Times New Roman" w:ascii="Liberation Serif;Times New Roman" w:hAnsi="Liberation Serif;Times New Roman"/>
          <w:b/>
          <w:sz w:val="28"/>
          <w:szCs w:val="24"/>
        </w:rPr>
        <w:t>АДМИНИСТРАЦИЯ КАМЫШЛОВСКОГО ГОРОДСКОГО ОКРУГА</w:t>
      </w:r>
    </w:p>
    <w:p>
      <w:pPr>
        <w:pStyle w:val="Style23"/>
        <w:bidi w:val="0"/>
        <w:jc w:val="center"/>
        <w:rPr>
          <w:rFonts w:ascii="Liberation Serif;Times New Roman" w:hAnsi="Liberation Serif;Times New Roman" w:cs="Liberation Serif;Times New Roman"/>
          <w:b/>
          <w:b/>
          <w:sz w:val="28"/>
          <w:szCs w:val="24"/>
        </w:rPr>
      </w:pPr>
      <w:r>
        <w:rPr>
          <w:rFonts w:cs="Liberation Serif;Times New Roman" w:ascii="Liberation Serif;Times New Roman" w:hAnsi="Liberation Serif;Times New Roman"/>
          <w:b/>
          <w:sz w:val="28"/>
          <w:szCs w:val="24"/>
        </w:rPr>
        <w:t>П О С Т А Н О В Л Е Н И Е</w:t>
      </w:r>
    </w:p>
    <w:p>
      <w:pPr>
        <w:pStyle w:val="Style23"/>
        <w:pBdr>
          <w:top w:val="double" w:sz="12" w:space="1" w:color="000000"/>
        </w:pBdr>
        <w:bidi w:val="0"/>
        <w:jc w:val="left"/>
        <w:rPr>
          <w:rFonts w:ascii="Liberation Serif;Times New Roman" w:hAnsi="Liberation Serif;Times New Roman" w:cs="Liberation Serif;Times New Roman"/>
          <w:sz w:val="28"/>
          <w:szCs w:val="28"/>
        </w:rPr>
      </w:pPr>
      <w:r>
        <w:rPr>
          <w:rFonts w:cs="Liberation Serif;Times New Roman" w:ascii="Liberation Serif;Times New Roman" w:hAnsi="Liberation Serif;Times New Roman"/>
          <w:sz w:val="28"/>
          <w:szCs w:val="28"/>
        </w:rPr>
      </w:r>
    </w:p>
    <w:p>
      <w:pPr>
        <w:pStyle w:val="Style24"/>
        <w:spacing w:before="0" w:after="0"/>
        <w:ind w:left="0" w:right="0" w:hanging="0"/>
        <w:jc w:val="both"/>
        <w:rPr>
          <w:rFonts w:ascii="Liberation Serif" w:hAnsi="Liberation Serif"/>
          <w:b/>
          <w:b/>
          <w:sz w:val="28"/>
          <w:szCs w:val="28"/>
        </w:rPr>
      </w:pPr>
      <w:r>
        <w:rPr>
          <w:rStyle w:val="Style13"/>
          <w:rFonts w:cs="Liberation Serif;Times New Roman" w:ascii="Liberation Serif;Times New Roman" w:hAnsi="Liberation Serif;Times New Roman"/>
          <w:b/>
          <w:i w:val="false"/>
          <w:iCs w:val="false"/>
          <w:sz w:val="28"/>
          <w:szCs w:val="24"/>
          <w:lang w:val="ru-RU" w:eastAsia="ru-RU"/>
        </w:rPr>
        <w:t>от 28.04.2021 N 30</w:t>
      </w:r>
      <w:r>
        <w:rPr>
          <w:rStyle w:val="Style13"/>
          <w:rFonts w:cs="Liberation Serif;Times New Roman" w:ascii="Liberation Serif;Times New Roman" w:hAnsi="Liberation Serif;Times New Roman"/>
          <w:b/>
          <w:i w:val="false"/>
          <w:iCs w:val="false"/>
          <w:sz w:val="28"/>
          <w:szCs w:val="24"/>
          <w:lang w:val="ru-RU" w:eastAsia="ru-RU"/>
        </w:rPr>
        <w:t>9</w:t>
      </w:r>
    </w:p>
    <w:p>
      <w:pPr>
        <w:pStyle w:val="Style24"/>
        <w:spacing w:before="0" w:after="0"/>
        <w:ind w:left="0" w:right="0" w:hanging="0"/>
        <w:jc w:val="center"/>
        <w:rPr>
          <w:rFonts w:ascii="Liberation Serif" w:hAnsi="Liberation Serif"/>
          <w:b/>
          <w:b/>
          <w:sz w:val="28"/>
          <w:szCs w:val="28"/>
        </w:rPr>
      </w:pPr>
      <w:r>
        <w:rPr>
          <w:rFonts w:ascii="Liberation Serif" w:hAnsi="Liberation Serif"/>
          <w:b/>
          <w:sz w:val="28"/>
          <w:szCs w:val="28"/>
        </w:rPr>
      </w:r>
    </w:p>
    <w:p>
      <w:pPr>
        <w:pStyle w:val="Style24"/>
        <w:spacing w:before="0" w:after="0"/>
        <w:ind w:left="0" w:right="0" w:hanging="0"/>
        <w:jc w:val="center"/>
        <w:rPr>
          <w:rFonts w:ascii="Liberation Serif" w:hAnsi="Liberation Serif"/>
          <w:b/>
          <w:b/>
          <w:sz w:val="28"/>
          <w:szCs w:val="28"/>
        </w:rPr>
      </w:pPr>
      <w:r>
        <w:rPr>
          <w:rFonts w:ascii="Liberation Serif" w:hAnsi="Liberation Serif"/>
          <w:b/>
          <w:sz w:val="28"/>
          <w:szCs w:val="28"/>
        </w:rPr>
        <w:t>О проведении легкоатлетической эстафеты на приз газеты «Камышловские известия» 15 мая 2021 года</w:t>
      </w:r>
    </w:p>
    <w:p>
      <w:pPr>
        <w:pStyle w:val="Style24"/>
        <w:spacing w:lineRule="auto"/>
        <w:ind w:left="0" w:right="0" w:hanging="0"/>
        <w:rPr>
          <w:rFonts w:ascii="Liberation Serif" w:hAnsi="Liberation Serif"/>
          <w:i/>
          <w:i/>
          <w:szCs w:val="28"/>
        </w:rPr>
      </w:pPr>
      <w:r>
        <w:rPr>
          <w:rFonts w:ascii="Liberation Serif" w:hAnsi="Liberation Serif"/>
          <w:i/>
          <w:szCs w:val="28"/>
        </w:rPr>
      </w:r>
    </w:p>
    <w:p>
      <w:pPr>
        <w:pStyle w:val="Style32"/>
        <w:tabs>
          <w:tab w:val="clear" w:pos="708"/>
          <w:tab w:val="left" w:pos="8205" w:leader="none"/>
        </w:tabs>
        <w:ind w:left="0" w:right="0" w:firstLine="720"/>
        <w:jc w:val="both"/>
        <w:rPr>
          <w:rFonts w:ascii="Liberation Serif" w:hAnsi="Liberation Serif"/>
          <w:sz w:val="28"/>
          <w:szCs w:val="28"/>
        </w:rPr>
      </w:pPr>
      <w:r>
        <w:rPr>
          <w:rFonts w:ascii="Liberation Serif" w:hAnsi="Liberation Serif"/>
          <w:sz w:val="28"/>
          <w:szCs w:val="28"/>
        </w:rPr>
        <w:t xml:space="preserve"> </w:t>
      </w:r>
      <w:r>
        <w:rPr>
          <w:rFonts w:ascii="Liberation Serif" w:hAnsi="Liberation Serif"/>
          <w:sz w:val="28"/>
          <w:szCs w:val="28"/>
        </w:rPr>
        <w:t>В целях развития массового спорта и пропаганды физической культуры в Камышловском городском округе, администрация Камышловского городского округа</w:t>
      </w:r>
    </w:p>
    <w:p>
      <w:pPr>
        <w:pStyle w:val="Style23"/>
        <w:widowControl w:val="false"/>
        <w:suppressAutoHyphens w:val="true"/>
        <w:spacing w:lineRule="auto" w:before="0" w:after="0"/>
        <w:ind w:left="0" w:right="0" w:hanging="0"/>
        <w:jc w:val="both"/>
        <w:rPr>
          <w:rFonts w:ascii="Liberation Serif" w:hAnsi="Liberation Serif"/>
          <w:b/>
          <w:b/>
          <w:sz w:val="28"/>
          <w:szCs w:val="28"/>
        </w:rPr>
      </w:pPr>
      <w:r>
        <w:rPr>
          <w:rFonts w:ascii="Liberation Serif" w:hAnsi="Liberation Serif"/>
          <w:b/>
          <w:sz w:val="28"/>
          <w:szCs w:val="28"/>
        </w:rPr>
        <w:t>ПОСТАНОВЛЯЕТ:</w:t>
      </w:r>
    </w:p>
    <w:p>
      <w:pPr>
        <w:pStyle w:val="Style23"/>
        <w:ind w:left="0" w:right="0" w:firstLine="720"/>
        <w:jc w:val="both"/>
        <w:rPr/>
      </w:pPr>
      <w:r>
        <w:rPr>
          <w:rStyle w:val="Style13"/>
          <w:rFonts w:ascii="Liberation Serif" w:hAnsi="Liberation Serif"/>
          <w:sz w:val="28"/>
          <w:szCs w:val="28"/>
        </w:rPr>
        <w:t xml:space="preserve">1. Комитету по образованию, культуре, спорту и делам молодежи администрации Камышловского городского округа </w:t>
      </w:r>
      <w:r>
        <w:rPr>
          <w:rStyle w:val="Style13"/>
          <w:rFonts w:ascii="Liberation Serif" w:hAnsi="Liberation Serif"/>
          <w:b/>
          <w:sz w:val="28"/>
          <w:szCs w:val="28"/>
        </w:rPr>
        <w:t xml:space="preserve"> </w:t>
      </w:r>
      <w:r>
        <w:rPr>
          <w:rStyle w:val="Style13"/>
          <w:rFonts w:ascii="Liberation Serif" w:hAnsi="Liberation Serif"/>
          <w:sz w:val="28"/>
          <w:szCs w:val="28"/>
        </w:rPr>
        <w:t>провести  на территории Камышловского городского округа легкоатлетическую эстафету на приз газеты «Камышловские известия» (далее – Эстафета) 15 мая 2021 года.</w:t>
      </w:r>
    </w:p>
    <w:p>
      <w:pPr>
        <w:pStyle w:val="Style23"/>
        <w:spacing w:lineRule="auto"/>
        <w:ind w:left="0" w:right="0" w:firstLine="540"/>
        <w:jc w:val="both"/>
        <w:rPr/>
      </w:pPr>
      <w:r>
        <w:rPr>
          <w:rStyle w:val="Style13"/>
          <w:rFonts w:ascii="Liberation Serif" w:hAnsi="Liberation Serif"/>
          <w:sz w:val="28"/>
          <w:szCs w:val="28"/>
        </w:rPr>
        <w:t>2. Утвердить:</w:t>
      </w:r>
    </w:p>
    <w:p>
      <w:pPr>
        <w:pStyle w:val="Style23"/>
        <w:spacing w:lineRule="auto"/>
        <w:ind w:left="0" w:right="0" w:firstLine="540"/>
        <w:jc w:val="both"/>
        <w:rPr/>
      </w:pPr>
      <w:r>
        <w:rPr>
          <w:rStyle w:val="Style13"/>
          <w:rFonts w:ascii="Liberation Serif" w:hAnsi="Liberation Serif"/>
          <w:sz w:val="28"/>
          <w:szCs w:val="28"/>
        </w:rPr>
        <w:t xml:space="preserve">Положение о проведении эстафеты на приз газеты «Камышловские известия» (Приложение </w:t>
      </w:r>
      <w:r>
        <w:rPr>
          <w:rStyle w:val="Style13"/>
          <w:rFonts w:ascii="Liberation Serif" w:hAnsi="Liberation Serif"/>
          <w:color w:val="292929"/>
          <w:sz w:val="28"/>
          <w:szCs w:val="28"/>
          <w:lang w:val="en-US"/>
        </w:rPr>
        <w:t>N</w:t>
      </w:r>
      <w:r>
        <w:rPr>
          <w:rStyle w:val="Style13"/>
          <w:rFonts w:ascii="Liberation Serif" w:hAnsi="Liberation Serif"/>
          <w:sz w:val="28"/>
          <w:szCs w:val="28"/>
        </w:rPr>
        <w:t>1).</w:t>
      </w:r>
    </w:p>
    <w:p>
      <w:pPr>
        <w:pStyle w:val="Style23"/>
        <w:spacing w:lineRule="auto"/>
        <w:jc w:val="both"/>
        <w:rPr/>
      </w:pPr>
      <w:r>
        <w:rPr>
          <w:rStyle w:val="Style13"/>
          <w:rFonts w:ascii="Liberation Serif" w:hAnsi="Liberation Serif"/>
          <w:sz w:val="28"/>
          <w:szCs w:val="28"/>
        </w:rPr>
        <w:t xml:space="preserve">         </w:t>
      </w:r>
      <w:r>
        <w:rPr>
          <w:rStyle w:val="Style13"/>
          <w:rFonts w:ascii="Liberation Serif" w:hAnsi="Liberation Serif"/>
          <w:sz w:val="28"/>
          <w:szCs w:val="28"/>
        </w:rPr>
        <w:t>3. Рекомендовать:</w:t>
      </w:r>
    </w:p>
    <w:p>
      <w:pPr>
        <w:pStyle w:val="Style23"/>
        <w:spacing w:lineRule="auto"/>
        <w:ind w:left="0" w:right="0" w:firstLine="737"/>
        <w:jc w:val="both"/>
        <w:rPr/>
      </w:pPr>
      <w:r>
        <w:rPr>
          <w:rStyle w:val="Style13"/>
          <w:rFonts w:ascii="Liberation Serif" w:hAnsi="Liberation Serif"/>
          <w:sz w:val="28"/>
          <w:szCs w:val="28"/>
        </w:rPr>
        <w:t xml:space="preserve">1) </w:t>
      </w:r>
      <w:r>
        <w:rPr>
          <w:rStyle w:val="Style13"/>
          <w:rFonts w:ascii="Liberation Serif" w:hAnsi="Liberation Serif"/>
          <w:sz w:val="28"/>
        </w:rPr>
        <w:t xml:space="preserve">Межмуниципальному отделу </w:t>
      </w:r>
      <w:r>
        <w:rPr>
          <w:rStyle w:val="Style13"/>
          <w:rFonts w:ascii="Liberation Serif" w:hAnsi="Liberation Serif"/>
          <w:sz w:val="28"/>
          <w:szCs w:val="28"/>
        </w:rPr>
        <w:t>Министерства внутренних дел Российской Федерации «Камышловский»  (Кириллову А.А.):</w:t>
      </w:r>
    </w:p>
    <w:p>
      <w:pPr>
        <w:pStyle w:val="Style23"/>
        <w:widowControl/>
        <w:tabs>
          <w:tab w:val="clear" w:pos="708"/>
          <w:tab w:val="left" w:pos="360" w:leader="none"/>
        </w:tabs>
        <w:ind w:left="0" w:right="0" w:firstLine="709"/>
        <w:jc w:val="both"/>
        <w:rPr>
          <w:rFonts w:ascii="Liberation Serif" w:hAnsi="Liberation Serif"/>
          <w:sz w:val="28"/>
          <w:szCs w:val="28"/>
        </w:rPr>
      </w:pPr>
      <w:r>
        <w:rPr>
          <w:rFonts w:ascii="Liberation Serif" w:hAnsi="Liberation Serif"/>
          <w:sz w:val="28"/>
          <w:szCs w:val="28"/>
        </w:rPr>
        <w:t>обеспечить охрану общественного порядка с 11.00 часов до 16.00 часов 15 мая 2021 года в местах проведения эстафеты;</w:t>
      </w:r>
    </w:p>
    <w:p>
      <w:pPr>
        <w:pStyle w:val="Style23"/>
        <w:widowControl/>
        <w:tabs>
          <w:tab w:val="clear" w:pos="708"/>
          <w:tab w:val="left" w:pos="360" w:leader="none"/>
        </w:tabs>
        <w:ind w:left="708" w:right="0" w:hanging="0"/>
        <w:jc w:val="both"/>
        <w:rPr>
          <w:rFonts w:ascii="Liberation Serif" w:hAnsi="Liberation Serif"/>
          <w:sz w:val="28"/>
          <w:szCs w:val="28"/>
        </w:rPr>
      </w:pPr>
      <w:r>
        <w:rPr>
          <w:rFonts w:ascii="Liberation Serif" w:hAnsi="Liberation Serif"/>
          <w:sz w:val="28"/>
          <w:szCs w:val="28"/>
        </w:rPr>
        <w:t>перекрыть движение частного автотранспорта 15 мая 2021 года:</w:t>
      </w:r>
    </w:p>
    <w:p>
      <w:pPr>
        <w:pStyle w:val="Style23"/>
        <w:widowControl/>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 по улице Карла Маркса с 11:00 часов до 16:00 часов от пересечения с улицей Урицкого до пересечения с улицей Ленина;</w:t>
      </w:r>
    </w:p>
    <w:p>
      <w:pPr>
        <w:pStyle w:val="Style23"/>
        <w:widowControl/>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 по улице Ленина от пересечения с улицей Комсомольская до пересечения с улицей Энгельса с 11:00 часов до 16:00 часов;</w:t>
      </w:r>
    </w:p>
    <w:p>
      <w:pPr>
        <w:pStyle w:val="Style23"/>
        <w:widowControl/>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 по улице Маяковского от пересечения с улицей Карла Маркса до пересечения с улицей Свердлова с 11:00 часов до 16:00 часов;</w:t>
      </w:r>
    </w:p>
    <w:p>
      <w:pPr>
        <w:pStyle w:val="Style23"/>
        <w:widowControl/>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 по улице Карла Маркса с 11:00 часов до 15:00 часов от пересечения с улицей Розы Люксембург до пересечения с улицей Урицкого;</w:t>
      </w:r>
    </w:p>
    <w:p>
      <w:pPr>
        <w:pStyle w:val="Style23"/>
        <w:widowControl/>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 по улице Свердлова от пересечения с улицей Маяковского до пересечения с улицей Розы Люксембург с 11:00 часов до 15:00 часов;</w:t>
      </w:r>
    </w:p>
    <w:p>
      <w:pPr>
        <w:pStyle w:val="Style23"/>
        <w:widowControl/>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 по улице Розы Люксембург от пересечения с улицей Свердлова до пересечения с улицей Карла Маркса с 11:00 часов до 15:00 часов;</w:t>
      </w:r>
    </w:p>
    <w:p>
      <w:pPr>
        <w:pStyle w:val="Style23"/>
        <w:widowControl/>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 по улице Урицкого от пересечения с улицей Свердлова до пересечения с улицей Карла Маркса с 11:00 часов до 15:00 часов.</w:t>
      </w:r>
    </w:p>
    <w:p>
      <w:pPr>
        <w:sectPr>
          <w:headerReference w:type="default" r:id="rId4"/>
          <w:type w:val="nextPage"/>
          <w:pgSz w:w="11906" w:h="16838"/>
          <w:pgMar w:left="1701" w:right="567" w:header="720" w:top="1134" w:footer="0" w:bottom="720" w:gutter="0"/>
          <w:pgNumType w:fmt="decimal"/>
          <w:formProt w:val="false"/>
          <w:titlePg/>
          <w:textDirection w:val="lrTb"/>
          <w:docGrid w:type="default" w:linePitch="600" w:charSpace="36864"/>
        </w:sectPr>
        <w:pStyle w:val="21"/>
        <w:tabs>
          <w:tab w:val="clear" w:pos="708"/>
          <w:tab w:val="left" w:pos="0" w:leader="none"/>
          <w:tab w:val="left" w:pos="360" w:leader="none"/>
        </w:tabs>
        <w:spacing w:lineRule="auto" w:line="240" w:before="0" w:after="0"/>
        <w:ind w:left="0" w:right="0" w:firstLine="708"/>
        <w:jc w:val="both"/>
        <w:rPr/>
      </w:pPr>
      <w:r>
        <w:rPr>
          <w:rFonts w:ascii="Liberation Serif" w:hAnsi="Liberation Serif"/>
          <w:szCs w:val="28"/>
        </w:rPr>
        <w:t xml:space="preserve">3) Государственному </w:t>
      </w:r>
      <w:r>
        <w:rPr>
          <w:rFonts w:eastAsia="Times New Roman" w:ascii="Liberation Serif" w:hAnsi="Liberation Serif"/>
          <w:sz w:val="28"/>
          <w:szCs w:val="28"/>
          <w:lang w:eastAsia="ru-RU"/>
        </w:rPr>
        <w:t>автономному</w:t>
      </w:r>
      <w:r>
        <w:rPr>
          <w:rFonts w:ascii="Liberation Serif" w:hAnsi="Liberation Serif"/>
          <w:szCs w:val="28"/>
        </w:rPr>
        <w:t xml:space="preserve"> учреждению здравоохранения Свердловской области «Камышловская центральная районная больница» (Закачуриной И.В.) обеспечить:</w:t>
      </w:r>
    </w:p>
    <w:p>
      <w:pPr>
        <w:pStyle w:val="21"/>
        <w:tabs>
          <w:tab w:val="clear" w:pos="708"/>
          <w:tab w:val="left" w:pos="0" w:leader="none"/>
          <w:tab w:val="left" w:pos="360" w:leader="none"/>
        </w:tabs>
        <w:spacing w:lineRule="auto" w:line="240" w:before="0" w:after="0"/>
        <w:ind w:left="0" w:right="0" w:firstLine="708"/>
        <w:jc w:val="both"/>
        <w:rPr>
          <w:rFonts w:ascii="Liberation Serif" w:hAnsi="Liberation Serif"/>
          <w:szCs w:val="28"/>
        </w:rPr>
      </w:pPr>
      <w:r>
        <w:rPr>
          <w:rFonts w:ascii="Liberation Serif" w:hAnsi="Liberation Serif"/>
          <w:szCs w:val="28"/>
        </w:rPr>
        <w:t>дежурство бригад скорой медицинской помощи, врачебно-сестринских бригад в местах проведения эстафеты на приз газеты «Камышловские известия»;</w:t>
      </w:r>
    </w:p>
    <w:p>
      <w:pPr>
        <w:pStyle w:val="21"/>
        <w:tabs>
          <w:tab w:val="clear" w:pos="708"/>
          <w:tab w:val="left" w:pos="0" w:leader="none"/>
          <w:tab w:val="left" w:pos="360" w:leader="none"/>
        </w:tabs>
        <w:spacing w:lineRule="auto" w:line="240" w:before="0" w:after="0"/>
        <w:ind w:left="0" w:right="0" w:firstLine="708"/>
        <w:jc w:val="both"/>
        <w:rPr>
          <w:rFonts w:ascii="Liberation Serif" w:hAnsi="Liberation Serif"/>
          <w:szCs w:val="28"/>
        </w:rPr>
      </w:pPr>
      <w:r>
        <w:rPr>
          <w:rFonts w:ascii="Liberation Serif" w:hAnsi="Liberation Serif"/>
          <w:szCs w:val="28"/>
        </w:rPr>
        <w:t>первоочередное обслуживание бригадами скорой медицинской помощи вызовов, поступающих с мест проведения мероприятия.</w:t>
      </w:r>
    </w:p>
    <w:p>
      <w:pPr>
        <w:pStyle w:val="Style23"/>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7. Муниципальному казенному учреждению «Центр обеспечения деятельности администрации Камышловского городского округа» (Фадеев Д.Ю.) организовать установку сцены на городской площади до 7.00 часов 15 мая 2021 года и убрать после окончания Эстафеты.</w:t>
      </w:r>
    </w:p>
    <w:p>
      <w:pPr>
        <w:pStyle w:val="Style23"/>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8. Муниципальному казенному учреждению «Центр городского обслуживания» (Трубин Д.В.):</w:t>
      </w:r>
    </w:p>
    <w:p>
      <w:pPr>
        <w:pStyle w:val="Style23"/>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1) обеспечить уборку городской площади и улиц К. Маркса (четная и нечетная стороны) до 7.00 часов 15 мая 2021 года;</w:t>
      </w:r>
    </w:p>
    <w:p>
      <w:pPr>
        <w:pStyle w:val="Style23"/>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2</w:t>
      </w:r>
      <w:r>
        <w:rPr>
          <w:rFonts w:ascii="Liberation Serif" w:hAnsi="Liberation Serif"/>
          <w:sz w:val="28"/>
          <w:szCs w:val="28"/>
        </w:rPr>
        <w:t>) провести разметку площади и улиц города для проведения эстафеты согласно утвержденной схемы до 13 мая 2021 года.</w:t>
      </w:r>
    </w:p>
    <w:p>
      <w:pPr>
        <w:pStyle w:val="Style23"/>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9. Муниципальному казенному учреждению «Центр обеспечения деятельности городской системы образования» (Сажаева Н.Н.) назначить ответственным за проведение организационных мероприятий  по выполнению требований электробезопасности используемых электроприборов на время проведения Эстафеты 15 мая 2021 года Ахмадуллина Марса Мансуровича, главного специалиста отдела технического обеспечения Муниципального казенного учреждения «Центр обеспечения деятельности городской системы образования».</w:t>
      </w:r>
    </w:p>
    <w:p>
      <w:pPr>
        <w:pStyle w:val="Style23"/>
        <w:tabs>
          <w:tab w:val="clear" w:pos="708"/>
          <w:tab w:val="left" w:pos="0" w:leader="none"/>
          <w:tab w:val="left" w:pos="360" w:leader="none"/>
        </w:tabs>
        <w:ind w:left="0" w:right="0" w:firstLine="708"/>
        <w:jc w:val="both"/>
        <w:rPr/>
      </w:pPr>
      <w:r>
        <w:rPr>
          <w:rStyle w:val="Style13"/>
          <w:rFonts w:ascii="Liberation Serif" w:hAnsi="Liberation Serif"/>
          <w:sz w:val="28"/>
          <w:szCs w:val="28"/>
        </w:rPr>
        <w:t>10. Организационному отделу администрации Камышловского городского округа (Сенцовой Е.В.) опубликовать Приложение №1 в газете "Камышловские известия" и разместить на официальном сайте Камышловского городского округа.</w:t>
      </w:r>
    </w:p>
    <w:p>
      <w:pPr>
        <w:pStyle w:val="Style23"/>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11. Установить, что проведение мероприятий осуществляется с учетом действующих ограничительных мер, установленных Указом Губернатора Свердловской области от 18 марта 2020 года N 100-УГ «О введении на территории Свердловской области режима повышенной готовности и принятии дополнительных мер по защите населения от новой коронавирусной инфекции (2019-nCoV)», постановлением администрации Камышловского городского округа от 16.03.2020 года № 173 «О проведении мероприятий, направленных на предупреждение и ограничение распространения на территории Камышловского городского округа новой коронавирусной инфекции»  (с изменениями и дополнениями).</w:t>
      </w:r>
    </w:p>
    <w:p>
      <w:pPr>
        <w:pStyle w:val="Style23"/>
        <w:tabs>
          <w:tab w:val="clear" w:pos="708"/>
          <w:tab w:val="left" w:pos="0" w:leader="none"/>
          <w:tab w:val="left" w:pos="360" w:leader="none"/>
        </w:tabs>
        <w:ind w:left="0" w:right="0" w:firstLine="708"/>
        <w:jc w:val="both"/>
        <w:rPr>
          <w:rFonts w:ascii="Liberation Serif" w:hAnsi="Liberation Serif"/>
          <w:sz w:val="28"/>
          <w:szCs w:val="28"/>
        </w:rPr>
      </w:pPr>
      <w:r>
        <w:rPr>
          <w:rFonts w:ascii="Liberation Serif" w:hAnsi="Liberation Serif"/>
          <w:sz w:val="28"/>
          <w:szCs w:val="28"/>
        </w:rPr>
        <w:t>12. Контроль за выполнением настоящего постановления возложить на заместителя главы администрации Камышловского городского округа Соболеву А.А.</w:t>
      </w:r>
    </w:p>
    <w:p>
      <w:pPr>
        <w:pStyle w:val="Style23"/>
        <w:tabs>
          <w:tab w:val="clear" w:pos="708"/>
          <w:tab w:val="left" w:pos="0" w:leader="none"/>
        </w:tabs>
        <w:ind w:left="0" w:right="0" w:firstLine="708"/>
        <w:rPr>
          <w:rFonts w:ascii="Liberation Serif" w:hAnsi="Liberation Serif"/>
          <w:sz w:val="28"/>
          <w:szCs w:val="28"/>
        </w:rPr>
      </w:pPr>
      <w:r>
        <w:rPr>
          <w:rFonts w:ascii="Liberation Serif" w:hAnsi="Liberation Serif"/>
          <w:sz w:val="28"/>
          <w:szCs w:val="28"/>
        </w:rPr>
      </w:r>
    </w:p>
    <w:p>
      <w:pPr>
        <w:pStyle w:val="Style23"/>
        <w:tabs>
          <w:tab w:val="clear" w:pos="708"/>
          <w:tab w:val="left" w:pos="0" w:leader="none"/>
        </w:tabs>
        <w:rPr>
          <w:rFonts w:ascii="Liberation Serif" w:hAnsi="Liberation Serif"/>
          <w:sz w:val="28"/>
          <w:szCs w:val="28"/>
        </w:rPr>
      </w:pPr>
      <w:r>
        <w:rPr>
          <w:rFonts w:ascii="Liberation Serif" w:hAnsi="Liberation Serif"/>
          <w:sz w:val="28"/>
          <w:szCs w:val="28"/>
        </w:rPr>
        <w:t>Глава</w:t>
      </w:r>
    </w:p>
    <w:p>
      <w:pPr>
        <w:pStyle w:val="Style23"/>
        <w:tabs>
          <w:tab w:val="clear" w:pos="708"/>
          <w:tab w:val="left" w:pos="0" w:leader="none"/>
        </w:tabs>
        <w:rPr>
          <w:rFonts w:ascii="Liberation Serif" w:hAnsi="Liberation Serif"/>
          <w:sz w:val="28"/>
          <w:szCs w:val="28"/>
        </w:rPr>
      </w:pPr>
      <w:r>
        <w:rPr>
          <w:rFonts w:ascii="Liberation Serif" w:hAnsi="Liberation Serif"/>
          <w:sz w:val="28"/>
          <w:szCs w:val="28"/>
        </w:rPr>
        <w:t>Камышловского городского округа                                               А.В. Половников</w:t>
      </w:r>
    </w:p>
    <w:p>
      <w:pPr>
        <w:pStyle w:val="Style23"/>
        <w:spacing w:lineRule="auto" w:line="720"/>
        <w:jc w:val="both"/>
        <w:rPr>
          <w:rFonts w:ascii="Liberation Serif" w:hAnsi="Liberation Serif"/>
          <w:sz w:val="28"/>
          <w:szCs w:val="28"/>
        </w:rPr>
      </w:pPr>
      <w:r>
        <w:rPr>
          <w:rFonts w:ascii="Liberation Serif" w:hAnsi="Liberation Serif"/>
          <w:sz w:val="28"/>
          <w:szCs w:val="28"/>
        </w:rPr>
      </w:r>
    </w:p>
    <w:tbl>
      <w:tblPr>
        <w:tblW w:w="9853" w:type="dxa"/>
        <w:jc w:val="left"/>
        <w:tblInd w:w="0" w:type="dxa"/>
        <w:tblCellMar>
          <w:top w:w="0" w:type="dxa"/>
          <w:left w:w="108" w:type="dxa"/>
          <w:bottom w:w="0" w:type="dxa"/>
          <w:right w:w="108" w:type="dxa"/>
        </w:tblCellMar>
      </w:tblPr>
      <w:tblGrid>
        <w:gridCol w:w="4926"/>
        <w:gridCol w:w="4927"/>
      </w:tblGrid>
      <w:tr>
        <w:trPr/>
        <w:tc>
          <w:tcPr>
            <w:tcW w:w="4926" w:type="dxa"/>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4927" w:type="dxa"/>
            <w:tcBorders/>
            <w:shd w:fill="auto" w:val="clear"/>
          </w:tcPr>
          <w:p>
            <w:pPr>
              <w:pStyle w:val="Style23"/>
              <w:rPr/>
            </w:pPr>
            <w:r>
              <w:rPr>
                <w:rStyle w:val="Style13"/>
                <w:rFonts w:ascii="Liberation Serif" w:hAnsi="Liberation Serif"/>
                <w:sz w:val="28"/>
                <w:szCs w:val="28"/>
              </w:rPr>
              <w:t xml:space="preserve">Приложение </w:t>
            </w:r>
            <w:r>
              <w:rPr>
                <w:rStyle w:val="Style13"/>
                <w:rFonts w:ascii="Liberation Serif" w:hAnsi="Liberation Serif"/>
                <w:sz w:val="28"/>
                <w:szCs w:val="28"/>
                <w:lang w:val="en-US"/>
              </w:rPr>
              <w:t>N</w:t>
            </w:r>
            <w:r>
              <w:rPr>
                <w:rStyle w:val="Style13"/>
                <w:rFonts w:ascii="Liberation Serif" w:hAnsi="Liberation Serif"/>
                <w:sz w:val="28"/>
                <w:szCs w:val="28"/>
              </w:rPr>
              <w:t>1</w:t>
            </w:r>
          </w:p>
          <w:p>
            <w:pPr>
              <w:pStyle w:val="Style23"/>
              <w:rPr>
                <w:rFonts w:ascii="Liberation Serif" w:hAnsi="Liberation Serif"/>
                <w:b/>
                <w:b/>
                <w:sz w:val="28"/>
                <w:szCs w:val="28"/>
              </w:rPr>
            </w:pPr>
            <w:r>
              <w:rPr>
                <w:rFonts w:ascii="Liberation Serif" w:hAnsi="Liberation Serif"/>
                <w:b/>
                <w:sz w:val="28"/>
                <w:szCs w:val="28"/>
              </w:rPr>
              <w:t>УТВЕРЖДЕНО</w:t>
            </w:r>
          </w:p>
          <w:p>
            <w:pPr>
              <w:pStyle w:val="Style23"/>
              <w:rPr>
                <w:rFonts w:ascii="Liberation Serif" w:hAnsi="Liberation Serif"/>
                <w:sz w:val="28"/>
                <w:szCs w:val="28"/>
              </w:rPr>
            </w:pPr>
            <w:r>
              <w:rPr>
                <w:rFonts w:ascii="Liberation Serif" w:hAnsi="Liberation Serif"/>
                <w:sz w:val="28"/>
                <w:szCs w:val="28"/>
              </w:rPr>
              <w:t>постановлением администрации Камышловского городского округа</w:t>
            </w:r>
          </w:p>
          <w:p>
            <w:pPr>
              <w:pStyle w:val="Style23"/>
              <w:rPr/>
            </w:pPr>
            <w:r>
              <w:rPr>
                <w:rStyle w:val="Style13"/>
                <w:rFonts w:ascii="Liberation Serif" w:hAnsi="Liberation Serif"/>
                <w:sz w:val="28"/>
                <w:szCs w:val="28"/>
              </w:rPr>
              <w:t xml:space="preserve">от </w:t>
            </w:r>
            <w:r>
              <w:rPr>
                <w:rStyle w:val="Style13"/>
                <w:rFonts w:eastAsia="Times New Roman" w:ascii="Liberation Serif" w:hAnsi="Liberation Serif"/>
                <w:sz w:val="28"/>
                <w:szCs w:val="28"/>
                <w:lang w:eastAsia="ru-RU"/>
              </w:rPr>
              <w:t>28.04.2021</w:t>
            </w:r>
            <w:r>
              <w:rPr>
                <w:rStyle w:val="Style13"/>
                <w:rFonts w:ascii="Liberation Serif" w:hAnsi="Liberation Serif"/>
                <w:sz w:val="28"/>
                <w:szCs w:val="28"/>
              </w:rPr>
              <w:t xml:space="preserve"> </w:t>
            </w:r>
            <w:r>
              <w:rPr>
                <w:rStyle w:val="Style13"/>
                <w:rFonts w:ascii="Liberation Serif" w:hAnsi="Liberation Serif"/>
                <w:sz w:val="28"/>
                <w:szCs w:val="28"/>
                <w:lang w:val="en-US"/>
              </w:rPr>
              <w:t xml:space="preserve">N </w:t>
            </w:r>
            <w:r>
              <w:rPr>
                <w:rStyle w:val="Style13"/>
                <w:rFonts w:eastAsia="Times New Roman" w:ascii="Liberation Serif" w:hAnsi="Liberation Serif"/>
                <w:sz w:val="28"/>
                <w:szCs w:val="28"/>
                <w:lang w:eastAsia="ru-RU"/>
              </w:rPr>
              <w:t>309</w:t>
            </w:r>
          </w:p>
        </w:tc>
      </w:tr>
    </w:tbl>
    <w:p>
      <w:pPr>
        <w:pStyle w:val="Style28"/>
        <w:jc w:val="center"/>
        <w:rPr>
          <w:rFonts w:ascii="Times New Roman" w:hAnsi="Times New Roman"/>
          <w:sz w:val="28"/>
          <w:szCs w:val="28"/>
        </w:rPr>
      </w:pPr>
      <w:r>
        <w:rPr>
          <w:rFonts w:ascii="Times New Roman" w:hAnsi="Times New Roman"/>
          <w:sz w:val="28"/>
          <w:szCs w:val="28"/>
        </w:rPr>
      </w:r>
    </w:p>
    <w:p>
      <w:pPr>
        <w:pStyle w:val="Style23"/>
        <w:jc w:val="center"/>
        <w:rPr>
          <w:rFonts w:ascii="Liberation Serif" w:hAnsi="Liberation Serif"/>
          <w:b/>
          <w:b/>
          <w:sz w:val="28"/>
          <w:szCs w:val="28"/>
        </w:rPr>
      </w:pPr>
      <w:r>
        <w:rPr>
          <w:rFonts w:ascii="Liberation Serif" w:hAnsi="Liberation Serif"/>
          <w:b/>
          <w:sz w:val="28"/>
          <w:szCs w:val="28"/>
        </w:rPr>
        <w:t>ПОЛОЖЕНИЕ</w:t>
      </w:r>
    </w:p>
    <w:p>
      <w:pPr>
        <w:pStyle w:val="Style23"/>
        <w:jc w:val="center"/>
        <w:rPr>
          <w:rFonts w:ascii="Liberation Serif" w:hAnsi="Liberation Serif"/>
          <w:b/>
          <w:b/>
          <w:sz w:val="28"/>
          <w:szCs w:val="28"/>
        </w:rPr>
      </w:pPr>
      <w:r>
        <w:rPr>
          <w:rFonts w:ascii="Liberation Serif" w:hAnsi="Liberation Serif"/>
          <w:b/>
          <w:sz w:val="28"/>
          <w:szCs w:val="28"/>
        </w:rPr>
        <w:t>о проведении эстафеты на приз газеты «Камышловские известия»</w:t>
      </w:r>
    </w:p>
    <w:p>
      <w:pPr>
        <w:pStyle w:val="Style23"/>
        <w:jc w:val="center"/>
        <w:rPr>
          <w:rFonts w:ascii="Liberation Serif" w:hAnsi="Liberation Serif"/>
          <w:sz w:val="28"/>
          <w:szCs w:val="28"/>
        </w:rPr>
      </w:pPr>
      <w:r>
        <w:rPr>
          <w:rFonts w:ascii="Liberation Serif" w:hAnsi="Liberation Serif"/>
          <w:sz w:val="28"/>
          <w:szCs w:val="28"/>
        </w:rPr>
      </w:r>
    </w:p>
    <w:p>
      <w:pPr>
        <w:pStyle w:val="Style23"/>
        <w:ind w:left="0" w:right="0" w:firstLine="720"/>
        <w:jc w:val="both"/>
        <w:rPr>
          <w:rFonts w:ascii="Liberation Serif" w:hAnsi="Liberation Serif"/>
          <w:b/>
          <w:b/>
          <w:sz w:val="28"/>
          <w:szCs w:val="28"/>
        </w:rPr>
      </w:pPr>
      <w:r>
        <w:rPr>
          <w:rFonts w:ascii="Liberation Serif" w:hAnsi="Liberation Serif"/>
          <w:b/>
          <w:sz w:val="28"/>
          <w:szCs w:val="28"/>
        </w:rPr>
        <w:t>1. Цель и задачи.</w:t>
      </w:r>
    </w:p>
    <w:p>
      <w:pPr>
        <w:pStyle w:val="Style23"/>
        <w:ind w:left="0" w:right="0" w:firstLine="720"/>
        <w:jc w:val="both"/>
        <w:rPr>
          <w:rFonts w:ascii="Liberation Serif" w:hAnsi="Liberation Serif"/>
          <w:sz w:val="28"/>
          <w:szCs w:val="28"/>
        </w:rPr>
      </w:pPr>
      <w:r>
        <w:rPr>
          <w:rFonts w:ascii="Liberation Serif" w:hAnsi="Liberation Serif"/>
          <w:sz w:val="28"/>
          <w:szCs w:val="28"/>
        </w:rPr>
        <w:t>- Пропаганда физической культуры и спорта, здорового образа жизни.</w:t>
      </w:r>
    </w:p>
    <w:p>
      <w:pPr>
        <w:pStyle w:val="Style23"/>
        <w:ind w:left="0" w:right="0" w:firstLine="720"/>
        <w:jc w:val="both"/>
        <w:rPr>
          <w:rFonts w:ascii="Liberation Serif" w:hAnsi="Liberation Serif"/>
          <w:sz w:val="28"/>
          <w:szCs w:val="28"/>
        </w:rPr>
      </w:pPr>
      <w:r>
        <w:rPr>
          <w:rFonts w:ascii="Liberation Serif" w:hAnsi="Liberation Serif"/>
          <w:sz w:val="28"/>
          <w:szCs w:val="28"/>
        </w:rPr>
        <w:t>-  Выявление сильнейших команд.</w:t>
      </w:r>
    </w:p>
    <w:p>
      <w:pPr>
        <w:pStyle w:val="Style23"/>
        <w:ind w:left="0" w:right="0" w:firstLine="720"/>
        <w:jc w:val="both"/>
        <w:rPr>
          <w:rFonts w:ascii="Liberation Serif" w:hAnsi="Liberation Serif"/>
          <w:b/>
          <w:b/>
          <w:sz w:val="28"/>
          <w:szCs w:val="28"/>
        </w:rPr>
      </w:pPr>
      <w:r>
        <w:rPr>
          <w:rFonts w:ascii="Liberation Serif" w:hAnsi="Liberation Serif"/>
          <w:b/>
          <w:sz w:val="28"/>
          <w:szCs w:val="28"/>
        </w:rPr>
      </w:r>
    </w:p>
    <w:p>
      <w:pPr>
        <w:pStyle w:val="Style23"/>
        <w:ind w:left="0" w:right="0" w:firstLine="720"/>
        <w:jc w:val="both"/>
        <w:rPr/>
      </w:pPr>
      <w:r>
        <w:rPr>
          <w:rStyle w:val="Style13"/>
          <w:rFonts w:ascii="Liberation Serif" w:hAnsi="Liberation Serif"/>
          <w:b/>
          <w:sz w:val="28"/>
          <w:szCs w:val="28"/>
        </w:rPr>
        <w:t>2</w:t>
      </w:r>
      <w:r>
        <w:rPr>
          <w:rStyle w:val="Style13"/>
          <w:rFonts w:ascii="Liberation Serif" w:hAnsi="Liberation Serif"/>
          <w:sz w:val="28"/>
          <w:szCs w:val="28"/>
        </w:rPr>
        <w:t xml:space="preserve">. </w:t>
      </w:r>
      <w:r>
        <w:rPr>
          <w:rStyle w:val="Style13"/>
          <w:rFonts w:ascii="Liberation Serif" w:hAnsi="Liberation Serif"/>
          <w:b/>
          <w:sz w:val="28"/>
          <w:szCs w:val="28"/>
        </w:rPr>
        <w:t>Время и место проведения.</w:t>
      </w:r>
    </w:p>
    <w:p>
      <w:pPr>
        <w:pStyle w:val="Style23"/>
        <w:ind w:left="0" w:right="0" w:firstLine="720"/>
        <w:jc w:val="both"/>
        <w:rPr>
          <w:rFonts w:ascii="Liberation Serif" w:hAnsi="Liberation Serif"/>
          <w:sz w:val="28"/>
          <w:szCs w:val="28"/>
        </w:rPr>
      </w:pPr>
      <w:r>
        <w:rPr>
          <w:rFonts w:ascii="Liberation Serif" w:hAnsi="Liberation Serif"/>
          <w:sz w:val="28"/>
          <w:szCs w:val="28"/>
        </w:rPr>
        <w:t>Эстафета проводится 15 мая 2021 года по улицам города Камышлова (маршрут указан в приложении № 2).</w:t>
      </w:r>
    </w:p>
    <w:p>
      <w:pPr>
        <w:pStyle w:val="Style23"/>
        <w:ind w:left="0" w:right="0" w:firstLine="720"/>
        <w:jc w:val="both"/>
        <w:rPr>
          <w:rFonts w:ascii="Liberation Serif" w:hAnsi="Liberation Serif"/>
          <w:sz w:val="28"/>
          <w:szCs w:val="28"/>
        </w:rPr>
      </w:pPr>
      <w:r>
        <w:rPr>
          <w:rFonts w:ascii="Liberation Serif" w:hAnsi="Liberation Serif"/>
          <w:sz w:val="28"/>
          <w:szCs w:val="28"/>
        </w:rPr>
        <w:t>Регистрация заявленных команд с 09.00 до 11.00 часов на городской площади. Парад открытия эстафеты в 12.00 часов.</w:t>
      </w:r>
    </w:p>
    <w:p>
      <w:pPr>
        <w:pStyle w:val="Style23"/>
        <w:ind w:left="0" w:right="0" w:firstLine="720"/>
        <w:jc w:val="both"/>
        <w:rPr>
          <w:rFonts w:ascii="Liberation Serif" w:hAnsi="Liberation Serif"/>
          <w:sz w:val="28"/>
          <w:szCs w:val="28"/>
        </w:rPr>
      </w:pPr>
      <w:r>
        <w:rPr>
          <w:rFonts w:ascii="Liberation Serif" w:hAnsi="Liberation Serif"/>
          <w:sz w:val="28"/>
          <w:szCs w:val="28"/>
        </w:rPr>
        <w:t>Начало соревнований в 12.30 часов.</w:t>
      </w:r>
    </w:p>
    <w:p>
      <w:pPr>
        <w:pStyle w:val="Style23"/>
        <w:ind w:left="0" w:right="0" w:firstLine="720"/>
        <w:jc w:val="both"/>
        <w:rPr>
          <w:rFonts w:ascii="Liberation Serif" w:hAnsi="Liberation Serif"/>
          <w:b/>
          <w:b/>
          <w:sz w:val="28"/>
          <w:szCs w:val="28"/>
        </w:rPr>
      </w:pPr>
      <w:r>
        <w:rPr>
          <w:rFonts w:ascii="Liberation Serif" w:hAnsi="Liberation Serif"/>
          <w:b/>
          <w:sz w:val="28"/>
          <w:szCs w:val="28"/>
        </w:rPr>
      </w:r>
    </w:p>
    <w:p>
      <w:pPr>
        <w:pStyle w:val="Style23"/>
        <w:ind w:left="0" w:right="0" w:firstLine="720"/>
        <w:jc w:val="both"/>
        <w:rPr>
          <w:rFonts w:ascii="Liberation Serif" w:hAnsi="Liberation Serif"/>
          <w:b/>
          <w:b/>
          <w:sz w:val="28"/>
          <w:szCs w:val="28"/>
        </w:rPr>
      </w:pPr>
      <w:r>
        <w:rPr>
          <w:rFonts w:ascii="Liberation Serif" w:hAnsi="Liberation Serif"/>
          <w:b/>
          <w:sz w:val="28"/>
          <w:szCs w:val="28"/>
        </w:rPr>
        <w:t>3. Руководство подготовкой и проведением эстафеты.</w:t>
      </w:r>
    </w:p>
    <w:p>
      <w:pPr>
        <w:pStyle w:val="Style23"/>
        <w:ind w:left="0" w:right="0" w:firstLine="720"/>
        <w:jc w:val="both"/>
        <w:rPr>
          <w:rFonts w:ascii="Liberation Serif" w:hAnsi="Liberation Serif"/>
          <w:sz w:val="28"/>
          <w:szCs w:val="28"/>
        </w:rPr>
      </w:pPr>
      <w:r>
        <w:rPr>
          <w:rFonts w:ascii="Liberation Serif" w:hAnsi="Liberation Serif"/>
          <w:sz w:val="28"/>
          <w:szCs w:val="28"/>
        </w:rPr>
        <w:t>Общее руководство подготовкой и проведением соревнований осуществляет организационный комитет непосредственное проведение возлагается на судейскую коллегию:</w:t>
      </w:r>
    </w:p>
    <w:p>
      <w:pPr>
        <w:pStyle w:val="Style23"/>
        <w:ind w:left="0" w:right="0" w:firstLine="720"/>
        <w:jc w:val="both"/>
        <w:rPr>
          <w:rFonts w:ascii="Liberation Serif" w:hAnsi="Liberation Serif"/>
          <w:sz w:val="28"/>
          <w:szCs w:val="28"/>
        </w:rPr>
      </w:pPr>
      <w:r>
        <w:rPr>
          <w:rFonts w:ascii="Liberation Serif" w:hAnsi="Liberation Serif"/>
          <w:sz w:val="28"/>
          <w:szCs w:val="28"/>
        </w:rPr>
        <w:t>главный судья соревнований – Черкасских А.Г.,</w:t>
      </w:r>
    </w:p>
    <w:p>
      <w:pPr>
        <w:pStyle w:val="Style23"/>
        <w:ind w:left="0" w:right="0" w:firstLine="720"/>
        <w:jc w:val="both"/>
        <w:rPr>
          <w:rFonts w:ascii="Liberation Serif" w:hAnsi="Liberation Serif"/>
          <w:sz w:val="28"/>
          <w:szCs w:val="28"/>
        </w:rPr>
      </w:pPr>
      <w:r>
        <w:rPr>
          <w:rFonts w:ascii="Liberation Serif" w:hAnsi="Liberation Serif"/>
          <w:sz w:val="28"/>
          <w:szCs w:val="28"/>
        </w:rPr>
        <w:t>главный секретарь – Маркова А.Ю.</w:t>
      </w:r>
    </w:p>
    <w:p>
      <w:pPr>
        <w:pStyle w:val="Style23"/>
        <w:ind w:left="0" w:right="0" w:firstLine="720"/>
        <w:jc w:val="both"/>
        <w:rPr>
          <w:rFonts w:ascii="Liberation Serif" w:hAnsi="Liberation Serif"/>
          <w:b/>
          <w:b/>
          <w:sz w:val="28"/>
          <w:szCs w:val="28"/>
        </w:rPr>
      </w:pPr>
      <w:r>
        <w:rPr>
          <w:rFonts w:ascii="Liberation Serif" w:hAnsi="Liberation Serif"/>
          <w:b/>
          <w:sz w:val="28"/>
          <w:szCs w:val="28"/>
        </w:rPr>
      </w:r>
    </w:p>
    <w:p>
      <w:pPr>
        <w:pStyle w:val="Style23"/>
        <w:ind w:left="0" w:right="0" w:firstLine="720"/>
        <w:jc w:val="both"/>
        <w:rPr>
          <w:rFonts w:ascii="Liberation Serif" w:hAnsi="Liberation Serif"/>
          <w:b/>
          <w:b/>
          <w:sz w:val="28"/>
          <w:szCs w:val="28"/>
        </w:rPr>
      </w:pPr>
      <w:r>
        <w:rPr>
          <w:rFonts w:ascii="Liberation Serif" w:hAnsi="Liberation Serif"/>
          <w:b/>
          <w:sz w:val="28"/>
          <w:szCs w:val="28"/>
        </w:rPr>
        <w:t>4. Участники соревнований.</w:t>
      </w:r>
    </w:p>
    <w:p>
      <w:pPr>
        <w:pStyle w:val="Style23"/>
        <w:ind w:left="0" w:right="0" w:firstLine="720"/>
        <w:jc w:val="both"/>
        <w:rPr>
          <w:rFonts w:ascii="Liberation Serif" w:hAnsi="Liberation Serif"/>
          <w:sz w:val="28"/>
          <w:szCs w:val="28"/>
        </w:rPr>
      </w:pPr>
      <w:r>
        <w:rPr>
          <w:rFonts w:ascii="Liberation Serif" w:hAnsi="Liberation Serif"/>
          <w:sz w:val="28"/>
          <w:szCs w:val="28"/>
        </w:rPr>
        <w:t>4.1. К участию в эстафете допускаются спортсмены, обучающиеся, работающие, проживающие на территории г.Камышлова и Камышловского района, а также выпускники образовательных организаций г.Камышлова и Камышловского района. Исключение 8 группа.</w:t>
      </w:r>
    </w:p>
    <w:p>
      <w:pPr>
        <w:pStyle w:val="Style23"/>
        <w:ind w:left="0" w:right="0" w:firstLine="720"/>
        <w:jc w:val="both"/>
        <w:rPr>
          <w:rFonts w:ascii="Liberation Serif" w:hAnsi="Liberation Serif"/>
          <w:sz w:val="28"/>
          <w:szCs w:val="28"/>
        </w:rPr>
      </w:pPr>
      <w:r>
        <w:rPr>
          <w:rFonts w:ascii="Liberation Serif" w:hAnsi="Liberation Serif"/>
          <w:sz w:val="28"/>
          <w:szCs w:val="28"/>
        </w:rPr>
        <w:t>4.2. Категории и возрастные группы участников.</w:t>
      </w:r>
    </w:p>
    <w:p>
      <w:pPr>
        <w:pStyle w:val="Style23"/>
        <w:ind w:left="0" w:right="0" w:firstLine="720"/>
        <w:jc w:val="both"/>
        <w:rPr>
          <w:rFonts w:ascii="Liberation Serif" w:hAnsi="Liberation Serif"/>
          <w:b/>
          <w:b/>
          <w:i/>
          <w:i/>
          <w:sz w:val="28"/>
          <w:szCs w:val="28"/>
        </w:rPr>
      </w:pPr>
      <w:r>
        <w:rPr>
          <w:rFonts w:ascii="Liberation Serif" w:hAnsi="Liberation Serif"/>
          <w:b/>
          <w:i/>
          <w:sz w:val="28"/>
          <w:szCs w:val="28"/>
        </w:rPr>
        <w:t>Семейные команды.</w:t>
      </w:r>
    </w:p>
    <w:p>
      <w:pPr>
        <w:pStyle w:val="Style23"/>
        <w:ind w:left="0" w:right="0" w:firstLine="720"/>
        <w:jc w:val="both"/>
        <w:rPr/>
      </w:pPr>
      <w:r>
        <w:rPr>
          <w:rStyle w:val="Style13"/>
          <w:rFonts w:ascii="Liberation Serif" w:hAnsi="Liberation Serif"/>
          <w:sz w:val="28"/>
          <w:szCs w:val="28"/>
        </w:rPr>
        <w:t xml:space="preserve">1 группа. Семейные команды – 3 человека: папа </w:t>
      </w:r>
      <w:r>
        <w:rPr>
          <w:rStyle w:val="Style13"/>
          <w:rFonts w:ascii="Liberation Serif" w:hAnsi="Liberation Serif"/>
          <w:color w:val="000000"/>
          <w:sz w:val="28"/>
          <w:szCs w:val="28"/>
          <w:highlight w:val="white"/>
        </w:rPr>
        <w:t>(дедушка, брат, дядя 25 лет и старше)</w:t>
      </w:r>
      <w:r>
        <w:rPr>
          <w:rStyle w:val="Style13"/>
          <w:rFonts w:ascii="Liberation Serif" w:hAnsi="Liberation Serif"/>
          <w:sz w:val="28"/>
          <w:szCs w:val="28"/>
        </w:rPr>
        <w:t xml:space="preserve">, мама </w:t>
      </w:r>
      <w:r>
        <w:rPr>
          <w:rStyle w:val="Style13"/>
          <w:rFonts w:ascii="Liberation Serif" w:hAnsi="Liberation Serif"/>
          <w:color w:val="000000"/>
          <w:sz w:val="28"/>
          <w:szCs w:val="28"/>
          <w:highlight w:val="white"/>
        </w:rPr>
        <w:t>(бабушка, сестра, тетя 18 лет и старше</w:t>
      </w:r>
      <w:r>
        <w:rPr>
          <w:rStyle w:val="Style13"/>
          <w:rFonts w:ascii="Liberation Serif" w:hAnsi="Liberation Serif"/>
          <w:color w:val="000000"/>
          <w:sz w:val="28"/>
          <w:szCs w:val="28"/>
        </w:rPr>
        <w:t>)</w:t>
      </w:r>
      <w:r>
        <w:rPr>
          <w:rStyle w:val="Style13"/>
          <w:rFonts w:ascii="Liberation Serif" w:hAnsi="Liberation Serif"/>
          <w:sz w:val="28"/>
          <w:szCs w:val="28"/>
        </w:rPr>
        <w:t>, ребенок до 7 лет включительно.</w:t>
      </w:r>
    </w:p>
    <w:p>
      <w:pPr>
        <w:pStyle w:val="Style23"/>
        <w:ind w:left="0" w:right="0" w:firstLine="720"/>
        <w:jc w:val="both"/>
        <w:rPr/>
      </w:pPr>
      <w:r>
        <w:rPr>
          <w:rStyle w:val="Style13"/>
          <w:rFonts w:ascii="Liberation Serif" w:hAnsi="Liberation Serif"/>
          <w:sz w:val="28"/>
          <w:szCs w:val="28"/>
        </w:rPr>
        <w:t xml:space="preserve">2 группа. Семейные команды – 3 человека: папа </w:t>
      </w:r>
      <w:r>
        <w:rPr>
          <w:rStyle w:val="Style13"/>
          <w:rFonts w:ascii="Liberation Serif" w:hAnsi="Liberation Serif"/>
          <w:color w:val="000000"/>
          <w:sz w:val="28"/>
          <w:szCs w:val="28"/>
          <w:highlight w:val="white"/>
        </w:rPr>
        <w:t>(дедушка, брат, дядя 25 лет и старше)</w:t>
      </w:r>
      <w:r>
        <w:rPr>
          <w:rStyle w:val="Style13"/>
          <w:rFonts w:ascii="Liberation Serif" w:hAnsi="Liberation Serif"/>
          <w:sz w:val="28"/>
          <w:szCs w:val="28"/>
        </w:rPr>
        <w:t xml:space="preserve">, мама </w:t>
      </w:r>
      <w:r>
        <w:rPr>
          <w:rStyle w:val="Style13"/>
          <w:rFonts w:ascii="Liberation Serif" w:hAnsi="Liberation Serif"/>
          <w:color w:val="000000"/>
          <w:sz w:val="28"/>
          <w:szCs w:val="28"/>
          <w:highlight w:val="white"/>
        </w:rPr>
        <w:t>(бабушка, сестра, тетя, 18 лет и старше)</w:t>
      </w:r>
      <w:r>
        <w:rPr>
          <w:rStyle w:val="Style13"/>
          <w:rFonts w:ascii="Liberation Serif" w:hAnsi="Liberation Serif"/>
          <w:sz w:val="28"/>
          <w:szCs w:val="28"/>
        </w:rPr>
        <w:t>, ребенок 8-10 лет включительно.</w:t>
      </w:r>
    </w:p>
    <w:p>
      <w:pPr>
        <w:pStyle w:val="Style23"/>
        <w:ind w:left="0" w:right="0" w:firstLine="720"/>
        <w:jc w:val="both"/>
        <w:rPr>
          <w:rFonts w:ascii="Liberation Serif" w:hAnsi="Liberation Serif"/>
          <w:b/>
          <w:b/>
          <w:i/>
          <w:i/>
          <w:sz w:val="28"/>
          <w:szCs w:val="28"/>
        </w:rPr>
      </w:pPr>
      <w:r>
        <w:rPr>
          <w:rFonts w:ascii="Liberation Serif" w:hAnsi="Liberation Serif"/>
          <w:b/>
          <w:i/>
          <w:sz w:val="28"/>
          <w:szCs w:val="28"/>
        </w:rPr>
        <w:t>Команды образовательных организаций основного образования и среднего профессионального образования.</w:t>
      </w:r>
    </w:p>
    <w:p>
      <w:pPr>
        <w:pStyle w:val="Style23"/>
        <w:ind w:left="0" w:right="0" w:firstLine="720"/>
        <w:jc w:val="both"/>
        <w:rPr>
          <w:rFonts w:ascii="Liberation Serif" w:hAnsi="Liberation Serif"/>
          <w:sz w:val="28"/>
          <w:szCs w:val="28"/>
        </w:rPr>
      </w:pPr>
      <w:r>
        <w:rPr>
          <w:rFonts w:ascii="Liberation Serif" w:hAnsi="Liberation Serif"/>
          <w:sz w:val="28"/>
          <w:szCs w:val="28"/>
        </w:rPr>
        <w:t>3 группа. Команда одной образовательной организации - 5 мальчиков + 4 девочки 2009 г.р. и младше.</w:t>
      </w:r>
    </w:p>
    <w:p>
      <w:pPr>
        <w:pStyle w:val="Style23"/>
        <w:ind w:left="0" w:right="0" w:firstLine="720"/>
        <w:jc w:val="both"/>
        <w:rPr>
          <w:rFonts w:ascii="Liberation Serif" w:hAnsi="Liberation Serif"/>
          <w:sz w:val="28"/>
          <w:szCs w:val="28"/>
        </w:rPr>
      </w:pPr>
      <w:r>
        <w:rPr>
          <w:rFonts w:ascii="Liberation Serif" w:hAnsi="Liberation Serif"/>
          <w:sz w:val="28"/>
          <w:szCs w:val="28"/>
        </w:rPr>
        <w:t>4 группа.  Команда одной образовательной организации - 5 юношей + 4 девушки 2008 – 2007 г.р.</w:t>
      </w:r>
    </w:p>
    <w:p>
      <w:pPr>
        <w:pStyle w:val="Style23"/>
        <w:ind w:left="0" w:right="0" w:firstLine="720"/>
        <w:jc w:val="both"/>
        <w:rPr>
          <w:rFonts w:ascii="Liberation Serif" w:hAnsi="Liberation Serif"/>
          <w:sz w:val="28"/>
          <w:szCs w:val="28"/>
        </w:rPr>
      </w:pPr>
      <w:r>
        <w:rPr>
          <w:rFonts w:ascii="Liberation Serif" w:hAnsi="Liberation Serif"/>
          <w:sz w:val="28"/>
          <w:szCs w:val="28"/>
        </w:rPr>
        <w:t xml:space="preserve">5 группа. Команда одной образовательной организации - 5 юношей + 4 девушки 2006 – 2005 г.р.  </w:t>
      </w:r>
    </w:p>
    <w:p>
      <w:pPr>
        <w:pStyle w:val="Style23"/>
        <w:ind w:left="0" w:right="0" w:firstLine="720"/>
        <w:jc w:val="both"/>
        <w:rPr>
          <w:rFonts w:ascii="Liberation Serif" w:hAnsi="Liberation Serif"/>
          <w:sz w:val="28"/>
          <w:szCs w:val="28"/>
        </w:rPr>
      </w:pPr>
      <w:r>
        <w:rPr>
          <w:rFonts w:ascii="Liberation Serif" w:hAnsi="Liberation Serif"/>
          <w:sz w:val="28"/>
          <w:szCs w:val="28"/>
        </w:rPr>
        <w:t>6 группа. Команда одной образовательной организации - 5 юношей + 4 девушки – 2004 – 2002 г.р.</w:t>
      </w:r>
    </w:p>
    <w:p>
      <w:pPr>
        <w:pStyle w:val="Style23"/>
        <w:ind w:left="0" w:right="0" w:firstLine="720"/>
        <w:jc w:val="both"/>
        <w:rPr>
          <w:rFonts w:ascii="Liberation Serif" w:hAnsi="Liberation Serif"/>
          <w:b/>
          <w:b/>
          <w:i/>
          <w:i/>
          <w:sz w:val="28"/>
          <w:szCs w:val="28"/>
        </w:rPr>
      </w:pPr>
      <w:r>
        <w:rPr>
          <w:rFonts w:ascii="Liberation Serif" w:hAnsi="Liberation Serif"/>
          <w:b/>
          <w:i/>
          <w:sz w:val="28"/>
          <w:szCs w:val="28"/>
        </w:rPr>
        <w:t>Команды трудовых коллективов.</w:t>
      </w:r>
    </w:p>
    <w:p>
      <w:pPr>
        <w:pStyle w:val="Style23"/>
        <w:ind w:left="0" w:right="0" w:firstLine="720"/>
        <w:jc w:val="both"/>
        <w:rPr/>
      </w:pPr>
      <w:r>
        <w:rPr>
          <w:rStyle w:val="Style13"/>
          <w:rFonts w:ascii="Liberation Serif" w:hAnsi="Liberation Serif"/>
          <w:sz w:val="28"/>
          <w:szCs w:val="28"/>
        </w:rPr>
        <w:t xml:space="preserve">7 группа. Команды трудовых коллективов предприятий, организаций, учреждений, профессиональных союзов – 5 мужчин + 4 женщины </w:t>
      </w:r>
      <w:r>
        <w:rPr>
          <w:rStyle w:val="Style13"/>
          <w:rFonts w:ascii="Liberation Serif" w:hAnsi="Liberation Serif"/>
          <w:sz w:val="28"/>
          <w:szCs w:val="28"/>
          <w:u w:val="single"/>
        </w:rPr>
        <w:t>не моложе 2002 года рождения!</w:t>
      </w:r>
    </w:p>
    <w:p>
      <w:pPr>
        <w:pStyle w:val="Style23"/>
        <w:ind w:left="0" w:right="0" w:firstLine="720"/>
        <w:jc w:val="both"/>
        <w:rPr>
          <w:rFonts w:ascii="Liberation Serif" w:hAnsi="Liberation Serif"/>
          <w:b/>
          <w:b/>
          <w:i/>
          <w:i/>
          <w:sz w:val="28"/>
          <w:szCs w:val="28"/>
        </w:rPr>
      </w:pPr>
      <w:r>
        <w:rPr>
          <w:rFonts w:ascii="Liberation Serif" w:hAnsi="Liberation Serif"/>
          <w:b/>
          <w:i/>
          <w:sz w:val="28"/>
          <w:szCs w:val="28"/>
        </w:rPr>
        <w:t>Сборные команды.</w:t>
      </w:r>
    </w:p>
    <w:p>
      <w:pPr>
        <w:pStyle w:val="Style23"/>
        <w:ind w:left="0" w:right="0" w:firstLine="720"/>
        <w:jc w:val="both"/>
        <w:rPr/>
      </w:pPr>
      <w:r>
        <w:rPr>
          <w:rStyle w:val="Style13"/>
          <w:rFonts w:ascii="Liberation Serif" w:hAnsi="Liberation Serif"/>
          <w:sz w:val="28"/>
          <w:szCs w:val="28"/>
        </w:rPr>
        <w:t xml:space="preserve">8 группа. Сборные команды - 5 юношей + 4 девушки </w:t>
      </w:r>
      <w:r>
        <w:rPr>
          <w:rStyle w:val="Style13"/>
          <w:rFonts w:ascii="Liberation Serif" w:hAnsi="Liberation Serif"/>
          <w:sz w:val="28"/>
          <w:szCs w:val="28"/>
          <w:u w:val="single"/>
        </w:rPr>
        <w:t>не моложе 2005 года рождения!</w:t>
      </w:r>
    </w:p>
    <w:p>
      <w:pPr>
        <w:pStyle w:val="Style23"/>
        <w:ind w:left="0" w:right="0" w:firstLine="720"/>
        <w:jc w:val="both"/>
        <w:rPr>
          <w:rFonts w:ascii="Liberation Serif" w:hAnsi="Liberation Serif"/>
          <w:sz w:val="28"/>
          <w:szCs w:val="28"/>
        </w:rPr>
      </w:pPr>
      <w:r>
        <w:rPr>
          <w:rFonts w:ascii="Liberation Serif" w:hAnsi="Liberation Serif"/>
          <w:sz w:val="28"/>
          <w:szCs w:val="28"/>
        </w:rPr>
        <w:t>Пробег одним участником двух этапов и (или) в двух группах не допускается, исключение 1 группа (семейная команда). При соблюдении вышеперечисленных условий, количество команд, участвующих в эстафете не ограничено.</w:t>
      </w:r>
    </w:p>
    <w:p>
      <w:pPr>
        <w:pStyle w:val="Style23"/>
        <w:tabs>
          <w:tab w:val="clear" w:pos="708"/>
        </w:tabs>
        <w:ind w:left="360" w:right="0" w:firstLine="720"/>
        <w:jc w:val="both"/>
        <w:rPr>
          <w:rFonts w:ascii="Liberation Serif" w:hAnsi="Liberation Serif"/>
          <w:sz w:val="28"/>
          <w:szCs w:val="28"/>
        </w:rPr>
      </w:pPr>
      <w:r>
        <w:rPr>
          <w:rFonts w:ascii="Liberation Serif" w:hAnsi="Liberation Serif"/>
          <w:sz w:val="28"/>
          <w:szCs w:val="28"/>
        </w:rPr>
      </w:r>
    </w:p>
    <w:p>
      <w:pPr>
        <w:pStyle w:val="Style23"/>
        <w:ind w:left="0" w:right="0" w:firstLine="720"/>
        <w:jc w:val="both"/>
        <w:rPr>
          <w:rFonts w:ascii="Liberation Serif" w:hAnsi="Liberation Serif"/>
          <w:b/>
          <w:b/>
          <w:sz w:val="28"/>
          <w:szCs w:val="28"/>
        </w:rPr>
      </w:pPr>
      <w:r>
        <w:rPr>
          <w:rFonts w:ascii="Liberation Serif" w:hAnsi="Liberation Serif"/>
          <w:b/>
          <w:sz w:val="28"/>
          <w:szCs w:val="28"/>
        </w:rPr>
        <w:t>5. Награждение.</w:t>
      </w:r>
    </w:p>
    <w:p>
      <w:pPr>
        <w:pStyle w:val="Style23"/>
        <w:ind w:left="0" w:right="0" w:firstLine="720"/>
        <w:jc w:val="both"/>
        <w:rPr>
          <w:rFonts w:ascii="Liberation Serif" w:hAnsi="Liberation Serif"/>
          <w:sz w:val="28"/>
          <w:szCs w:val="28"/>
        </w:rPr>
      </w:pPr>
      <w:r>
        <w:rPr>
          <w:rFonts w:ascii="Liberation Serif" w:hAnsi="Liberation Serif"/>
          <w:sz w:val="28"/>
          <w:szCs w:val="28"/>
        </w:rPr>
        <w:t>Команды, занявшие 1, 2, 3 места в каждой группе награждаются грамотами, медалями и кубками. Участники команд, занявшие 1 место, награждаются подпиской на газету «Камышловские известия». Победители 1 этапа награждаются специальным призом.</w:t>
      </w:r>
    </w:p>
    <w:p>
      <w:pPr>
        <w:pStyle w:val="Style23"/>
        <w:ind w:left="0" w:right="0" w:firstLine="720"/>
        <w:jc w:val="both"/>
        <w:rPr>
          <w:rFonts w:ascii="Liberation Serif" w:hAnsi="Liberation Serif"/>
          <w:b/>
          <w:b/>
          <w:sz w:val="28"/>
          <w:szCs w:val="28"/>
        </w:rPr>
      </w:pPr>
      <w:r>
        <w:rPr>
          <w:rFonts w:ascii="Liberation Serif" w:hAnsi="Liberation Serif"/>
          <w:b/>
          <w:sz w:val="28"/>
          <w:szCs w:val="28"/>
        </w:rPr>
      </w:r>
    </w:p>
    <w:p>
      <w:pPr>
        <w:pStyle w:val="Style23"/>
        <w:ind w:left="0" w:right="0" w:firstLine="720"/>
        <w:jc w:val="both"/>
        <w:rPr>
          <w:rFonts w:ascii="Liberation Serif" w:hAnsi="Liberation Serif"/>
          <w:b/>
          <w:b/>
          <w:sz w:val="28"/>
          <w:szCs w:val="28"/>
        </w:rPr>
      </w:pPr>
      <w:r>
        <w:rPr>
          <w:rFonts w:ascii="Liberation Serif" w:hAnsi="Liberation Serif"/>
          <w:b/>
          <w:sz w:val="28"/>
          <w:szCs w:val="28"/>
        </w:rPr>
        <w:t>6. Порядок и сроки подачи заявок.</w:t>
      </w:r>
    </w:p>
    <w:p>
      <w:pPr>
        <w:pStyle w:val="Style23"/>
        <w:ind w:left="0" w:right="0" w:firstLine="720"/>
        <w:jc w:val="both"/>
        <w:rPr>
          <w:rFonts w:ascii="Liberation Serif" w:hAnsi="Liberation Serif"/>
          <w:b/>
          <w:b/>
          <w:sz w:val="28"/>
          <w:szCs w:val="28"/>
        </w:rPr>
      </w:pPr>
      <w:r>
        <w:rPr>
          <w:rFonts w:ascii="Liberation Serif" w:hAnsi="Liberation Serif"/>
          <w:b/>
          <w:sz w:val="28"/>
          <w:szCs w:val="28"/>
        </w:rPr>
        <w:t>Команды предоставляют заявки заверяются врачом (от учреждений, организаций) или личные справка о допуске к соревнованиям из лечебного учреждения для лиц до 18 лет (обязательно!!!), лица старше 18 лет заполняют расписку об ответственности за свое здоровье.</w:t>
      </w:r>
    </w:p>
    <w:p>
      <w:pPr>
        <w:pStyle w:val="Style23"/>
        <w:ind w:left="0" w:right="0" w:firstLine="720"/>
        <w:jc w:val="both"/>
        <w:rPr/>
      </w:pPr>
      <w:r>
        <w:rPr>
          <w:rStyle w:val="Style13"/>
          <w:rFonts w:ascii="Liberation Serif" w:hAnsi="Liberation Serif"/>
          <w:sz w:val="28"/>
          <w:szCs w:val="28"/>
        </w:rPr>
        <w:t xml:space="preserve">Подача предварительных заявок по установленной форме: семейные команды -   приложение №1, команды образовательных организаций – приложение №1-а, команды трудовых коллективов – приложение №1-б, сборные команды – приложение №1-в на участие в эстафете подаются на электронную почту: </w:t>
      </w:r>
      <w:r>
        <w:rPr>
          <w:rStyle w:val="Style13"/>
          <w:rFonts w:ascii="Liberation Serif" w:hAnsi="Liberation Serif"/>
          <w:sz w:val="28"/>
          <w:szCs w:val="28"/>
          <w:u w:val="single"/>
          <w:lang w:val="en-US"/>
        </w:rPr>
        <w:t>kamsportshkola</w:t>
      </w:r>
      <w:r>
        <w:rPr>
          <w:rStyle w:val="Style13"/>
          <w:rFonts w:ascii="Liberation Serif" w:hAnsi="Liberation Serif"/>
          <w:sz w:val="28"/>
          <w:szCs w:val="28"/>
          <w:u w:val="single"/>
        </w:rPr>
        <w:t>@</w:t>
      </w:r>
      <w:r>
        <w:rPr>
          <w:rStyle w:val="Style13"/>
          <w:rFonts w:ascii="Liberation Serif" w:hAnsi="Liberation Serif"/>
          <w:sz w:val="28"/>
          <w:szCs w:val="28"/>
          <w:u w:val="single"/>
          <w:lang w:val="en-US"/>
        </w:rPr>
        <w:t>mail</w:t>
      </w:r>
      <w:r>
        <w:rPr>
          <w:rStyle w:val="Style13"/>
          <w:rFonts w:ascii="Liberation Serif" w:hAnsi="Liberation Serif"/>
          <w:sz w:val="28"/>
          <w:szCs w:val="28"/>
          <w:u w:val="single"/>
        </w:rPr>
        <w:t>.</w:t>
      </w:r>
      <w:r>
        <w:rPr>
          <w:rStyle w:val="Style13"/>
          <w:rFonts w:ascii="Liberation Serif" w:hAnsi="Liberation Serif"/>
          <w:sz w:val="28"/>
          <w:szCs w:val="28"/>
          <w:u w:val="single"/>
          <w:lang w:val="en-US"/>
        </w:rPr>
        <w:t>ru</w:t>
      </w:r>
      <w:r>
        <w:rPr>
          <w:rStyle w:val="Style13"/>
          <w:rFonts w:ascii="Liberation Serif" w:hAnsi="Liberation Serif"/>
          <w:sz w:val="28"/>
          <w:szCs w:val="28"/>
        </w:rPr>
        <w:t xml:space="preserve"> или в отдел ГТО «ДЮСШ», ул. Маяковского, д.1 до 13 мая 2021 года. Получение номеров осуществляется лично представителем команды в ДЮСШ (г.Камышлов, ул.Маяковского, 1, отдел ГТО «ДЮСШ») 13-14 мая с 08.00 до 17.00 часов, обед с 12.00 до 13.00 часов.  </w:t>
      </w:r>
      <w:r>
        <w:rPr>
          <w:rStyle w:val="Style13"/>
          <w:rFonts w:ascii="Liberation Serif" w:hAnsi="Liberation Serif"/>
          <w:b/>
          <w:sz w:val="28"/>
          <w:szCs w:val="28"/>
        </w:rPr>
        <w:t>Внимание! Заявки в группах 3-7 в день старта не принимаются, возможны только изменения в ранее поданные</w:t>
      </w:r>
      <w:r>
        <w:rPr>
          <w:rStyle w:val="Style13"/>
          <w:rFonts w:ascii="Liberation Serif" w:hAnsi="Liberation Serif"/>
          <w:sz w:val="28"/>
          <w:szCs w:val="28"/>
        </w:rPr>
        <w:t>. Достоверность информации, представленной в заявке подтверждается при необходимости соответствующими документами. Заявку на участие в 8 группе можно подать в день соревнований.</w:t>
      </w:r>
    </w:p>
    <w:p>
      <w:pPr>
        <w:pStyle w:val="Style23"/>
        <w:ind w:left="0" w:right="0" w:firstLine="720"/>
        <w:jc w:val="both"/>
        <w:rPr>
          <w:rFonts w:ascii="Liberation Serif" w:hAnsi="Liberation Serif"/>
          <w:sz w:val="28"/>
          <w:szCs w:val="28"/>
        </w:rPr>
      </w:pPr>
      <w:r>
        <w:rPr>
          <w:rFonts w:ascii="Liberation Serif" w:hAnsi="Liberation Serif"/>
          <w:sz w:val="28"/>
          <w:szCs w:val="28"/>
        </w:rPr>
        <w:t>Справки по телефону: (834375) 2-50-70.</w:t>
      </w:r>
    </w:p>
    <w:p>
      <w:pPr>
        <w:pStyle w:val="Style23"/>
        <w:ind w:left="0" w:right="0" w:firstLine="720"/>
        <w:jc w:val="both"/>
        <w:rPr/>
      </w:pPr>
      <w:r>
        <w:rPr>
          <w:rStyle w:val="Style13"/>
          <w:rFonts w:ascii="Liberation Serif" w:hAnsi="Liberation Serif"/>
          <w:sz w:val="28"/>
          <w:szCs w:val="28"/>
        </w:rPr>
        <w:t xml:space="preserve">Списки участников и запасных эстафеты, сформированные на основании заявок, буду опубликованы 14 мая 2021 года на официальном сайте ДЮСШ </w:t>
      </w:r>
      <w:hyperlink r:id="rId5" w:tgtFrame="_top">
        <w:r>
          <w:rPr>
            <w:rStyle w:val="Style17"/>
            <w:rFonts w:ascii="Liberation Serif" w:hAnsi="Liberation Serif"/>
            <w:sz w:val="28"/>
            <w:szCs w:val="28"/>
          </w:rPr>
          <w:t>http://kamsport.</w:t>
        </w:r>
      </w:hyperlink>
      <w:hyperlink r:id="rId6" w:tgtFrame="_top">
        <w:r>
          <w:rPr>
            <w:rStyle w:val="Style17"/>
            <w:rFonts w:ascii="Liberation Serif" w:hAnsi="Liberation Serif"/>
            <w:sz w:val="28"/>
            <w:szCs w:val="28"/>
            <w:lang w:val="en-US"/>
          </w:rPr>
          <w:t>uralschool</w:t>
        </w:r>
      </w:hyperlink>
      <w:hyperlink r:id="rId7" w:tgtFrame="_top">
        <w:r>
          <w:rPr>
            <w:rStyle w:val="Style17"/>
            <w:rFonts w:ascii="Liberation Serif" w:hAnsi="Liberation Serif"/>
            <w:sz w:val="28"/>
            <w:szCs w:val="28"/>
          </w:rPr>
          <w:t>.ru</w:t>
        </w:r>
      </w:hyperlink>
      <w:r>
        <w:rPr>
          <w:rStyle w:val="Style13"/>
          <w:rFonts w:ascii="Liberation Serif" w:hAnsi="Liberation Serif"/>
          <w:sz w:val="28"/>
          <w:szCs w:val="28"/>
        </w:rPr>
        <w:t>.</w:t>
      </w:r>
    </w:p>
    <w:p>
      <w:pPr>
        <w:pStyle w:val="Style23"/>
        <w:ind w:left="0" w:right="0" w:firstLine="720"/>
        <w:jc w:val="both"/>
        <w:rPr>
          <w:rFonts w:ascii="Liberation Serif" w:hAnsi="Liberation Serif"/>
          <w:b/>
          <w:b/>
          <w:sz w:val="28"/>
          <w:szCs w:val="28"/>
        </w:rPr>
      </w:pPr>
      <w:r>
        <w:rPr>
          <w:rFonts w:ascii="Liberation Serif" w:hAnsi="Liberation Serif"/>
          <w:b/>
          <w:sz w:val="28"/>
          <w:szCs w:val="28"/>
        </w:rPr>
        <w:t>7. Дополнительные условия.</w:t>
      </w:r>
    </w:p>
    <w:p>
      <w:pPr>
        <w:pStyle w:val="Style23"/>
        <w:ind w:left="0" w:right="0" w:firstLine="720"/>
        <w:jc w:val="both"/>
        <w:rPr>
          <w:rFonts w:ascii="Liberation Serif" w:hAnsi="Liberation Serif"/>
          <w:sz w:val="28"/>
          <w:szCs w:val="28"/>
        </w:rPr>
      </w:pPr>
      <w:r>
        <w:rPr>
          <w:rFonts w:ascii="Liberation Serif" w:hAnsi="Liberation Serif"/>
          <w:sz w:val="28"/>
          <w:szCs w:val="28"/>
        </w:rPr>
        <w:t>Запасные участники не указанные в коллективной заявке и не имеющие медицинский допуск к соревнованиям не допускаются.</w:t>
      </w:r>
    </w:p>
    <w:p>
      <w:pPr>
        <w:pStyle w:val="Style23"/>
        <w:ind w:left="0" w:right="0" w:firstLine="720"/>
        <w:jc w:val="both"/>
        <w:rPr>
          <w:rFonts w:ascii="Liberation Serif" w:hAnsi="Liberation Serif"/>
          <w:sz w:val="28"/>
          <w:szCs w:val="28"/>
        </w:rPr>
      </w:pPr>
      <w:r>
        <w:rPr>
          <w:rFonts w:ascii="Liberation Serif" w:hAnsi="Liberation Serif"/>
          <w:sz w:val="28"/>
          <w:szCs w:val="28"/>
        </w:rPr>
        <w:t>В случае выявления нарушений требований настоящего Положения, Правил соревнований по лёгкой атлетике результат команды аннулируется.</w:t>
      </w:r>
    </w:p>
    <w:p>
      <w:pPr>
        <w:pStyle w:val="Style23"/>
        <w:ind w:left="0" w:right="0" w:firstLine="720"/>
        <w:jc w:val="both"/>
        <w:rPr>
          <w:rFonts w:ascii="Liberation Serif" w:hAnsi="Liberation Serif"/>
          <w:sz w:val="28"/>
          <w:szCs w:val="28"/>
        </w:rPr>
      </w:pPr>
      <w:r>
        <w:rPr>
          <w:rFonts w:ascii="Liberation Serif" w:hAnsi="Liberation Serif"/>
          <w:sz w:val="28"/>
          <w:szCs w:val="28"/>
        </w:rPr>
        <w:t>Подача протестов производится в письменном виде, подаётся Главному судье в течение 15 минут после объявления предварительных результатов забегов эстафеты.</w:t>
      </w:r>
    </w:p>
    <w:p>
      <w:pPr>
        <w:pStyle w:val="Style23"/>
        <w:jc w:val="center"/>
        <w:rPr>
          <w:rFonts w:ascii="Liberation Serif" w:hAnsi="Liberation Serif"/>
          <w:b/>
          <w:b/>
          <w:sz w:val="28"/>
          <w:szCs w:val="28"/>
        </w:rPr>
      </w:pPr>
      <w:r>
        <w:rPr>
          <w:rFonts w:ascii="Liberation Serif" w:hAnsi="Liberation Serif"/>
          <w:b/>
          <w:sz w:val="28"/>
          <w:szCs w:val="28"/>
        </w:rPr>
        <w:t>Настоящее Положение является вызовом на соревнование!</w:t>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t>Приложение № 1 к Положению</w:t>
      </w:r>
    </w:p>
    <w:p>
      <w:pPr>
        <w:pStyle w:val="Style23"/>
        <w:tabs>
          <w:tab w:val="clear" w:pos="708"/>
        </w:tabs>
        <w:ind w:left="5664" w:right="0" w:hanging="0"/>
        <w:jc w:val="both"/>
        <w:rPr>
          <w:rFonts w:ascii="Liberation Serif" w:hAnsi="Liberation Serif"/>
          <w:sz w:val="28"/>
          <w:szCs w:val="28"/>
        </w:rPr>
      </w:pPr>
      <w:r>
        <w:rPr>
          <w:rFonts w:ascii="Liberation Serif" w:hAnsi="Liberation Serif"/>
          <w:sz w:val="28"/>
          <w:szCs w:val="28"/>
        </w:rPr>
        <w:t>о проведении традиционной легкоатлетической эстафеты на приз газеты «Камышловские известия»</w:t>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Заявка на участие в традиционной легкоатлетической эстафете на приз газеты «Камышловские известия» 15 мая 2021г.</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от семьи _________________________________________</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tbl>
      <w:tblPr>
        <w:tblW w:w="9747" w:type="dxa"/>
        <w:jc w:val="left"/>
        <w:tblInd w:w="0" w:type="dxa"/>
        <w:tblCellMar>
          <w:top w:w="0" w:type="dxa"/>
          <w:left w:w="108" w:type="dxa"/>
          <w:bottom w:w="0" w:type="dxa"/>
          <w:right w:w="108" w:type="dxa"/>
        </w:tblCellMar>
      </w:tblPr>
      <w:tblGrid>
        <w:gridCol w:w="857"/>
        <w:gridCol w:w="3946"/>
        <w:gridCol w:w="1980"/>
        <w:gridCol w:w="2964"/>
      </w:tblGrid>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 xml:space="preserve">№  </w:t>
            </w:r>
            <w:r>
              <w:rPr>
                <w:rFonts w:ascii="Liberation Serif" w:hAnsi="Liberation Serif"/>
                <w:sz w:val="28"/>
                <w:szCs w:val="28"/>
              </w:rPr>
              <w:t>этапа</w:t>
            </w:r>
          </w:p>
        </w:tc>
        <w:tc>
          <w:tcPr>
            <w:tcW w:w="394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Фамилия, имя участника</w:t>
            </w:r>
          </w:p>
        </w:tc>
        <w:tc>
          <w:tcPr>
            <w:tcW w:w="1980"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Дата рождения</w:t>
            </w:r>
          </w:p>
        </w:tc>
        <w:tc>
          <w:tcPr>
            <w:tcW w:w="296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Адрес проживания</w:t>
            </w:r>
          </w:p>
        </w:tc>
      </w:tr>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1</w:t>
            </w:r>
          </w:p>
        </w:tc>
        <w:tc>
          <w:tcPr>
            <w:tcW w:w="394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980"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296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r>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2</w:t>
            </w:r>
          </w:p>
        </w:tc>
        <w:tc>
          <w:tcPr>
            <w:tcW w:w="394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980"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296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r>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3</w:t>
            </w:r>
          </w:p>
        </w:tc>
        <w:tc>
          <w:tcPr>
            <w:tcW w:w="394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980"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296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r>
    </w:tbl>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За жизнь и здоровье своего ребенка отвечаю лично ________________/________________</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 xml:space="preserve">расшифровка                                                      Подпись              </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t>Приложение № 1а к Положению</w:t>
      </w:r>
    </w:p>
    <w:p>
      <w:pPr>
        <w:pStyle w:val="Style23"/>
        <w:tabs>
          <w:tab w:val="clear" w:pos="708"/>
        </w:tabs>
        <w:ind w:left="5664" w:right="0" w:hanging="0"/>
        <w:jc w:val="both"/>
        <w:rPr>
          <w:rFonts w:ascii="Liberation Serif" w:hAnsi="Liberation Serif"/>
          <w:sz w:val="28"/>
          <w:szCs w:val="28"/>
        </w:rPr>
      </w:pPr>
      <w:r>
        <w:rPr>
          <w:rFonts w:ascii="Liberation Serif" w:hAnsi="Liberation Serif"/>
          <w:sz w:val="28"/>
          <w:szCs w:val="28"/>
        </w:rPr>
        <w:t>о проведении традиционной легкоатлетической эстафеты на приз газеты «Камышловские известия»</w:t>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Заявка на участие в традиционной легкоатлетической эстафете на приз газеты «Камышловские известия» 15 мая 2021 г.</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от   _________________________________________</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(наименование образовательной организации)</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tbl>
      <w:tblPr>
        <w:tblW w:w="9747" w:type="dxa"/>
        <w:jc w:val="left"/>
        <w:tblInd w:w="0" w:type="dxa"/>
        <w:tblCellMar>
          <w:top w:w="0" w:type="dxa"/>
          <w:left w:w="108" w:type="dxa"/>
          <w:bottom w:w="0" w:type="dxa"/>
          <w:right w:w="108" w:type="dxa"/>
        </w:tblCellMar>
      </w:tblPr>
      <w:tblGrid>
        <w:gridCol w:w="857"/>
        <w:gridCol w:w="3948"/>
        <w:gridCol w:w="1981"/>
        <w:gridCol w:w="2961"/>
      </w:tblGrid>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 xml:space="preserve">№  </w:t>
            </w:r>
            <w:r>
              <w:rPr>
                <w:rFonts w:ascii="Liberation Serif" w:hAnsi="Liberation Serif"/>
                <w:sz w:val="28"/>
                <w:szCs w:val="28"/>
              </w:rPr>
              <w:t>этапа</w:t>
            </w:r>
          </w:p>
        </w:tc>
        <w:tc>
          <w:tcPr>
            <w:tcW w:w="3948"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Фамилия, имя участника</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Дата рождения</w:t>
            </w:r>
          </w:p>
        </w:tc>
        <w:tc>
          <w:tcPr>
            <w:tcW w:w="2961"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Допуск врача</w:t>
            </w:r>
          </w:p>
        </w:tc>
      </w:tr>
      <w:tr>
        <w:trPr/>
        <w:tc>
          <w:tcPr>
            <w:tcW w:w="9747" w:type="dxa"/>
            <w:gridSpan w:val="4"/>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Возрастная группа_____________________________</w:t>
            </w:r>
          </w:p>
        </w:tc>
      </w:tr>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3948"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2961"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r>
    </w:tbl>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 xml:space="preserve">Всего допущено _________________ человек       </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Врач _____________________________________(____________)</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Представитель команды_____________________ (____________)</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Руководитель образовательного учреждения___________________ (___________)М.П.</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 xml:space="preserve">            </w:t>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t>Приложение № 1б к Положению</w:t>
      </w:r>
    </w:p>
    <w:p>
      <w:pPr>
        <w:pStyle w:val="Style23"/>
        <w:tabs>
          <w:tab w:val="clear" w:pos="708"/>
        </w:tabs>
        <w:ind w:left="5664" w:right="0" w:hanging="0"/>
        <w:jc w:val="both"/>
        <w:rPr>
          <w:rFonts w:ascii="Liberation Serif" w:hAnsi="Liberation Serif"/>
          <w:sz w:val="28"/>
          <w:szCs w:val="28"/>
        </w:rPr>
      </w:pPr>
      <w:r>
        <w:rPr>
          <w:rFonts w:ascii="Liberation Serif" w:hAnsi="Liberation Serif"/>
          <w:sz w:val="28"/>
          <w:szCs w:val="28"/>
        </w:rPr>
        <w:t>о проведении традиционной легкоатлетической эстафеты на приз газеты «Камышловские известия»</w:t>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Заявка на участие в традиционной легкоатлетической эстафете на приз газеты «Камышловские известия» 15 мая 2021г.</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от   ______________________________________________</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(название организации)</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tbl>
      <w:tblPr>
        <w:tblW w:w="9311" w:type="dxa"/>
        <w:jc w:val="left"/>
        <w:tblInd w:w="0" w:type="dxa"/>
        <w:tblCellMar>
          <w:top w:w="0" w:type="dxa"/>
          <w:left w:w="108" w:type="dxa"/>
          <w:bottom w:w="0" w:type="dxa"/>
          <w:right w:w="108" w:type="dxa"/>
        </w:tblCellMar>
      </w:tblPr>
      <w:tblGrid>
        <w:gridCol w:w="857"/>
        <w:gridCol w:w="1647"/>
        <w:gridCol w:w="1386"/>
        <w:gridCol w:w="2510"/>
        <w:gridCol w:w="1637"/>
        <w:gridCol w:w="1274"/>
      </w:tblGrid>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 xml:space="preserve">№  </w:t>
            </w:r>
            <w:r>
              <w:rPr>
                <w:rFonts w:ascii="Liberation Serif" w:hAnsi="Liberation Serif"/>
                <w:sz w:val="28"/>
                <w:szCs w:val="28"/>
              </w:rPr>
              <w:t>этапа</w:t>
            </w:r>
          </w:p>
        </w:tc>
        <w:tc>
          <w:tcPr>
            <w:tcW w:w="164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Фамилия, имя участника</w:t>
            </w:r>
          </w:p>
        </w:tc>
        <w:tc>
          <w:tcPr>
            <w:tcW w:w="138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Дата рождения</w:t>
            </w:r>
          </w:p>
        </w:tc>
        <w:tc>
          <w:tcPr>
            <w:tcW w:w="2510"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Место работы (для профессиональных союзов)</w:t>
            </w:r>
          </w:p>
        </w:tc>
        <w:tc>
          <w:tcPr>
            <w:tcW w:w="163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Должность</w:t>
            </w:r>
          </w:p>
        </w:tc>
        <w:tc>
          <w:tcPr>
            <w:tcW w:w="127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За свою жизнь и здоровье отвечаю лично</w:t>
            </w:r>
          </w:p>
        </w:tc>
      </w:tr>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64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38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2510"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63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27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r>
    </w:tbl>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Представитель команды ___________________ /______________</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Руководитель организации_________________/_______________</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М.П.</w:t>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t>Приложение № 1в к Положению</w:t>
      </w:r>
    </w:p>
    <w:p>
      <w:pPr>
        <w:pStyle w:val="Style23"/>
        <w:tabs>
          <w:tab w:val="clear" w:pos="708"/>
        </w:tabs>
        <w:ind w:left="5664" w:right="0" w:hanging="0"/>
        <w:jc w:val="both"/>
        <w:rPr>
          <w:rFonts w:ascii="Liberation Serif" w:hAnsi="Liberation Serif"/>
          <w:sz w:val="28"/>
          <w:szCs w:val="28"/>
        </w:rPr>
      </w:pPr>
      <w:r>
        <w:rPr>
          <w:rFonts w:ascii="Liberation Serif" w:hAnsi="Liberation Serif"/>
          <w:sz w:val="28"/>
          <w:szCs w:val="28"/>
        </w:rPr>
        <w:t>о проведении традиционной легкоатлетической эстафеты на приз газеты «Камышловские известия»</w:t>
      </w:r>
    </w:p>
    <w:p>
      <w:pPr>
        <w:pStyle w:val="Style23"/>
        <w:tabs>
          <w:tab w:val="clear" w:pos="708"/>
        </w:tabs>
        <w:ind w:left="5664" w:right="0" w:hanging="0"/>
        <w:jc w:val="both"/>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Заявка на участие в традиционной легкоатлетической эстафете на приз газеты «Камышловские известия» 15 мая 2021 г.</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от команды ______________________________________________</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t>(название команды)</w:t>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sz w:val="28"/>
          <w:szCs w:val="28"/>
        </w:rPr>
      </w:pPr>
      <w:r>
        <w:rPr>
          <w:rFonts w:ascii="Liberation Serif" w:hAnsi="Liberation Serif"/>
          <w:sz w:val="28"/>
          <w:szCs w:val="28"/>
        </w:rPr>
      </w:r>
    </w:p>
    <w:tbl>
      <w:tblPr>
        <w:tblW w:w="9853" w:type="dxa"/>
        <w:jc w:val="left"/>
        <w:tblInd w:w="0" w:type="dxa"/>
        <w:tblCellMar>
          <w:top w:w="0" w:type="dxa"/>
          <w:left w:w="108" w:type="dxa"/>
          <w:bottom w:w="0" w:type="dxa"/>
          <w:right w:w="108" w:type="dxa"/>
        </w:tblCellMar>
      </w:tblPr>
      <w:tblGrid>
        <w:gridCol w:w="857"/>
        <w:gridCol w:w="1497"/>
        <w:gridCol w:w="1386"/>
        <w:gridCol w:w="1275"/>
        <w:gridCol w:w="1888"/>
        <w:gridCol w:w="1676"/>
        <w:gridCol w:w="1274"/>
      </w:tblGrid>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 xml:space="preserve">№  </w:t>
            </w:r>
            <w:r>
              <w:rPr>
                <w:rFonts w:ascii="Liberation Serif" w:hAnsi="Liberation Serif"/>
                <w:sz w:val="28"/>
                <w:szCs w:val="28"/>
              </w:rPr>
              <w:t>этапа</w:t>
            </w:r>
          </w:p>
        </w:tc>
        <w:tc>
          <w:tcPr>
            <w:tcW w:w="149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Фамилия, имя участника</w:t>
            </w:r>
          </w:p>
        </w:tc>
        <w:tc>
          <w:tcPr>
            <w:tcW w:w="138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Дата рождения</w:t>
            </w:r>
          </w:p>
        </w:tc>
        <w:tc>
          <w:tcPr>
            <w:tcW w:w="1275"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Место работы, учебы</w:t>
            </w:r>
          </w:p>
        </w:tc>
        <w:tc>
          <w:tcPr>
            <w:tcW w:w="1888"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ОУ (для выпускников)</w:t>
            </w:r>
          </w:p>
        </w:tc>
        <w:tc>
          <w:tcPr>
            <w:tcW w:w="167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Место проживания</w:t>
            </w:r>
          </w:p>
          <w:p>
            <w:pPr>
              <w:pStyle w:val="Style23"/>
              <w:rPr>
                <w:rFonts w:ascii="Liberation Serif" w:hAnsi="Liberation Serif"/>
                <w:sz w:val="28"/>
                <w:szCs w:val="28"/>
              </w:rPr>
            </w:pPr>
            <w:r>
              <w:rPr>
                <w:rFonts w:ascii="Liberation Serif" w:hAnsi="Liberation Serif"/>
                <w:sz w:val="28"/>
                <w:szCs w:val="28"/>
              </w:rPr>
            </w:r>
          </w:p>
        </w:tc>
        <w:tc>
          <w:tcPr>
            <w:tcW w:w="127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t>За свою жизнь и здоровье отвечаю лично</w:t>
            </w:r>
          </w:p>
        </w:tc>
      </w:tr>
      <w:tr>
        <w:trPr/>
        <w:tc>
          <w:tcPr>
            <w:tcW w:w="85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497"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38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275"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888"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676"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c>
          <w:tcPr>
            <w:tcW w:w="1274" w:type="dxa"/>
            <w:tcBorders>
              <w:top w:val="single" w:sz="4" w:space="0" w:color="000000"/>
              <w:left w:val="single" w:sz="4" w:space="0" w:color="000000"/>
              <w:bottom w:val="single" w:sz="4" w:space="0" w:color="000000"/>
              <w:right w:val="single" w:sz="4" w:space="0" w:color="000000"/>
            </w:tcBorders>
            <w:shd w:fill="auto" w:val="clear"/>
          </w:tcPr>
          <w:p>
            <w:pPr>
              <w:pStyle w:val="Style23"/>
              <w:rPr>
                <w:rFonts w:ascii="Liberation Serif" w:hAnsi="Liberation Serif"/>
                <w:sz w:val="28"/>
                <w:szCs w:val="28"/>
              </w:rPr>
            </w:pPr>
            <w:r>
              <w:rPr>
                <w:rFonts w:ascii="Liberation Serif" w:hAnsi="Liberation Serif"/>
                <w:sz w:val="28"/>
                <w:szCs w:val="28"/>
              </w:rPr>
            </w:r>
          </w:p>
        </w:tc>
      </w:tr>
    </w:tbl>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Представитель команды ___________________ /______________</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pPr>
      <w:r>
        <w:rPr>
          <w:rStyle w:val="Style13"/>
          <w:rFonts w:ascii="Liberation Serif" w:hAnsi="Liberation Serif"/>
          <w:b/>
          <w:sz w:val="28"/>
          <w:szCs w:val="28"/>
        </w:rPr>
        <w:t>Примечание:</w:t>
      </w:r>
      <w:r>
        <w:rPr>
          <w:rStyle w:val="Style13"/>
          <w:rFonts w:ascii="Liberation Serif" w:hAnsi="Liberation Serif"/>
          <w:sz w:val="28"/>
          <w:szCs w:val="28"/>
        </w:rPr>
        <w:t xml:space="preserve"> в названии и в экипировке сборных команды  не допускается использование фирменных полных и сокращенных наименований предприятий, организаций, учреждений, находящихся на территории г.Камышлова  и Камышловского района.</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r>
    </w:p>
    <w:p>
      <w:pPr>
        <w:pStyle w:val="Style23"/>
        <w:tabs>
          <w:tab w:val="clear" w:pos="708"/>
        </w:tabs>
        <w:ind w:left="4956" w:right="0" w:firstLine="708"/>
        <w:jc w:val="both"/>
        <w:rPr>
          <w:rFonts w:ascii="Liberation Serif" w:hAnsi="Liberation Serif"/>
          <w:sz w:val="28"/>
          <w:szCs w:val="28"/>
        </w:rPr>
      </w:pPr>
      <w:r>
        <w:rPr>
          <w:rFonts w:ascii="Liberation Serif" w:hAnsi="Liberation Serif"/>
          <w:sz w:val="28"/>
          <w:szCs w:val="28"/>
        </w:rPr>
        <w:t>Приложение № 2 к Положению</w:t>
      </w:r>
    </w:p>
    <w:p>
      <w:pPr>
        <w:pStyle w:val="Style23"/>
        <w:tabs>
          <w:tab w:val="clear" w:pos="708"/>
        </w:tabs>
        <w:ind w:left="5664" w:right="0" w:hanging="0"/>
        <w:jc w:val="both"/>
        <w:rPr>
          <w:rFonts w:ascii="Liberation Serif" w:hAnsi="Liberation Serif"/>
          <w:sz w:val="28"/>
          <w:szCs w:val="28"/>
        </w:rPr>
      </w:pPr>
      <w:r>
        <w:rPr>
          <w:rFonts w:ascii="Liberation Serif" w:hAnsi="Liberation Serif"/>
          <w:sz w:val="28"/>
          <w:szCs w:val="28"/>
        </w:rPr>
        <w:t>о проведении традиционной легкоатлетической эстафеты на приз газеты «Камышловские известия»</w:t>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b/>
          <w:b/>
          <w:sz w:val="28"/>
          <w:szCs w:val="28"/>
        </w:rPr>
      </w:pPr>
      <w:r>
        <w:rPr>
          <w:rFonts w:ascii="Liberation Serif" w:hAnsi="Liberation Serif"/>
          <w:b/>
          <w:sz w:val="28"/>
          <w:szCs w:val="28"/>
        </w:rPr>
        <w:t>Маршрут эстафеты.</w:t>
      </w:r>
    </w:p>
    <w:p>
      <w:pPr>
        <w:pStyle w:val="Style23"/>
        <w:tabs>
          <w:tab w:val="clear" w:pos="708"/>
        </w:tabs>
        <w:ind w:left="360" w:right="0" w:hanging="0"/>
        <w:jc w:val="right"/>
        <w:rPr/>
      </w:pPr>
      <w:r>
        <w:rPr/>
        <w:drawing>
          <wp:inline distT="0" distB="127000" distL="0" distR="0">
            <wp:extent cx="5124450" cy="7239000"/>
            <wp:effectExtent l="0" t="0" r="0" b="0"/>
            <wp:docPr id="1" name="Рисунок 2" descr="Описание: Эстафе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Описание: Эстафета "/>
                    <pic:cNvPicPr>
                      <a:picLocks noChangeAspect="1" noChangeArrowheads="1"/>
                    </pic:cNvPicPr>
                  </pic:nvPicPr>
                  <pic:blipFill>
                    <a:blip r:embed="rId8"/>
                    <a:stretch>
                      <a:fillRect/>
                    </a:stretch>
                  </pic:blipFill>
                  <pic:spPr bwMode="auto">
                    <a:xfrm>
                      <a:off x="0" y="0"/>
                      <a:ext cx="5124450" cy="7239000"/>
                    </a:xfrm>
                    <a:prstGeom prst="rect">
                      <a:avLst/>
                    </a:prstGeom>
                  </pic:spPr>
                </pic:pic>
              </a:graphicData>
            </a:graphic>
          </wp:inline>
        </w:drawing>
      </w:r>
      <w:r>
        <mc:AlternateContent>
          <mc:Choice Requires="wps">
            <w:drawing>
              <wp:anchor behindDoc="0" distT="0" distB="127000" distL="0" distR="0" simplePos="0" locked="0" layoutInCell="1" allowOverlap="1" relativeHeight="4">
                <wp:simplePos x="0" y="0"/>
                <wp:positionH relativeFrom="column">
                  <wp:posOffset>3101340</wp:posOffset>
                </wp:positionH>
                <wp:positionV relativeFrom="paragraph">
                  <wp:posOffset>3515360</wp:posOffset>
                </wp:positionV>
                <wp:extent cx="769620" cy="508635"/>
                <wp:effectExtent l="0" t="0" r="0" b="0"/>
                <wp:wrapNone/>
                <wp:docPr id="2" name="Поле 6"/>
                <a:graphic xmlns:a="http://schemas.openxmlformats.org/drawingml/2006/main">
                  <a:graphicData uri="http://schemas.microsoft.com/office/word/2010/wordprocessingShape">
                    <wps:wsp>
                      <wps:cNvSpPr txBox="1"/>
                      <wps:spPr>
                        <a:xfrm>
                          <a:off x="0" y="0"/>
                          <a:ext cx="769620" cy="508635"/>
                        </a:xfrm>
                        <a:prstGeom prst="rect"/>
                        <a:ln w="6350">
                          <a:solidFill>
                            <a:srgbClr val="000000"/>
                          </a:solidFill>
                        </a:ln>
                      </wps:spPr>
                      <wps:txbx>
                        <w:txbxContent>
                          <w:p>
                            <w:pPr>
                              <w:pStyle w:val="Style23"/>
                              <w:jc w:val="center"/>
                              <w:rPr/>
                            </w:pPr>
                            <w:r>
                              <w:rPr/>
                              <w:t>Магазин  Пятый сезон</w:t>
                            </w:r>
                          </w:p>
                        </w:txbxContent>
                      </wps:txbx>
                      <wps:bodyPr anchor="t" lIns="91440" tIns="45720" rIns="91440" bIns="45720">
                        <a:noAutofit/>
                      </wps:bodyPr>
                    </wps:wsp>
                  </a:graphicData>
                </a:graphic>
              </wp:anchor>
            </w:drawing>
          </mc:Choice>
          <mc:Fallback>
            <w:pict>
              <v:rect strokecolor="#000000" strokeweight="0pt" style="position:absolute;rotation:0;width:60.6pt;height:40.05pt;mso-wrap-distance-left:0pt;mso-wrap-distance-right:0pt;mso-wrap-distance-top:0pt;mso-wrap-distance-bottom:0pt;margin-top:276.8pt;mso-position-vertical-relative:text;margin-left:244.2pt;mso-position-horizontal-relative:text">
                <v:textbox>
                  <w:txbxContent>
                    <w:p>
                      <w:pPr>
                        <w:pStyle w:val="Style23"/>
                        <w:jc w:val="center"/>
                        <w:rPr/>
                      </w:pPr>
                      <w:r>
                        <w:rPr/>
                        <w:t>Магазин  Пятый сезон</w:t>
                      </w:r>
                    </w:p>
                  </w:txbxContent>
                </v:textbox>
              </v:rect>
            </w:pict>
          </mc:Fallback>
        </mc:AlternateContent>
      </w:r>
    </w:p>
    <w:p>
      <w:pPr>
        <w:pStyle w:val="Style23"/>
        <w:tabs>
          <w:tab w:val="clear" w:pos="708"/>
        </w:tabs>
        <w:ind w:left="360" w:right="0" w:hanging="0"/>
        <w:jc w:val="right"/>
        <w:rPr/>
      </w:pPr>
      <w:r>
        <w:rPr/>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rFonts w:ascii="Liberation Serif" w:hAnsi="Liberation Serif"/>
          <w:b/>
          <w:b/>
          <w:sz w:val="28"/>
          <w:szCs w:val="28"/>
        </w:rPr>
      </w:pPr>
      <w:r>
        <w:rPr>
          <w:rFonts w:ascii="Liberation Serif" w:hAnsi="Liberation Serif"/>
          <w:b/>
          <w:sz w:val="28"/>
          <w:szCs w:val="28"/>
        </w:rPr>
      </w:r>
    </w:p>
    <w:p>
      <w:pPr>
        <w:pStyle w:val="Style23"/>
        <w:tabs>
          <w:tab w:val="clear" w:pos="708"/>
        </w:tabs>
        <w:ind w:left="360" w:right="0" w:hanging="0"/>
        <w:jc w:val="center"/>
        <w:rPr>
          <w:rFonts w:ascii="Liberation Serif" w:hAnsi="Liberation Serif"/>
          <w:b/>
          <w:b/>
          <w:sz w:val="28"/>
          <w:szCs w:val="28"/>
        </w:rPr>
      </w:pPr>
      <w:r>
        <w:rPr>
          <w:rFonts w:ascii="Liberation Serif" w:hAnsi="Liberation Serif"/>
          <w:b/>
          <w:sz w:val="28"/>
          <w:szCs w:val="28"/>
        </w:rPr>
        <w:t>Маршрут эстафеты для семейных команд.</w:t>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center"/>
        <w:rPr/>
      </w:pPr>
      <w:r>
        <w:rPr/>
        <w:drawing>
          <wp:inline distT="0" distB="127000" distL="0" distR="0">
            <wp:extent cx="3038475" cy="4914900"/>
            <wp:effectExtent l="0" t="0" r="0" b="0"/>
            <wp:docPr id="3" name="Изображение1" descr="Описание: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Описание: семья"/>
                    <pic:cNvPicPr>
                      <a:picLocks noChangeAspect="1" noChangeArrowheads="1"/>
                    </pic:cNvPicPr>
                  </pic:nvPicPr>
                  <pic:blipFill>
                    <a:blip r:embed="rId9"/>
                    <a:stretch>
                      <a:fillRect/>
                    </a:stretch>
                  </pic:blipFill>
                  <pic:spPr bwMode="auto">
                    <a:xfrm>
                      <a:off x="0" y="0"/>
                      <a:ext cx="3038475" cy="4914900"/>
                    </a:xfrm>
                    <a:prstGeom prst="rect">
                      <a:avLst/>
                    </a:prstGeom>
                  </pic:spPr>
                </pic:pic>
              </a:graphicData>
            </a:graphic>
          </wp:inline>
        </w:drawing>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right"/>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1 этап – «папа» - 420 метров</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2 этап – «ребёнок» - 200 метров</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t>3 этап – «мама» -  200 метров</w:t>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rPr>
          <w:rFonts w:ascii="Liberation Serif" w:hAnsi="Liberation Serif"/>
          <w:sz w:val="28"/>
          <w:szCs w:val="28"/>
        </w:rPr>
      </w:pPr>
      <w:r>
        <w:rPr>
          <w:rFonts w:ascii="Liberation Serif" w:hAnsi="Liberation Serif"/>
          <w:sz w:val="28"/>
          <w:szCs w:val="28"/>
        </w:rPr>
      </w:r>
    </w:p>
    <w:p>
      <w:pPr>
        <w:pStyle w:val="Style23"/>
        <w:tabs>
          <w:tab w:val="clear" w:pos="708"/>
        </w:tabs>
        <w:ind w:left="360" w:right="0" w:hanging="0"/>
        <w:jc w:val="both"/>
        <w:rPr/>
      </w:pPr>
      <w:r>
        <w:rPr/>
      </w:r>
    </w:p>
    <w:p>
      <w:pPr>
        <w:pStyle w:val="Style23"/>
        <w:jc w:val="both"/>
        <w:rPr/>
      </w:pPr>
      <w:r>
        <w:rPr/>
      </w:r>
    </w:p>
    <w:p>
      <w:pPr>
        <w:pStyle w:val="Style23"/>
        <w:rPr>
          <w:sz w:val="28"/>
          <w:szCs w:val="28"/>
        </w:rPr>
      </w:pPr>
      <w:r>
        <w:rPr>
          <w:sz w:val="28"/>
          <w:szCs w:val="28"/>
        </w:rPr>
      </w:r>
    </w:p>
    <w:sectPr>
      <w:headerReference w:type="default" r:id="rId10"/>
      <w:type w:val="nextPage"/>
      <w:pgSz w:w="11906" w:h="16838"/>
      <w:pgMar w:left="1701" w:right="567" w:header="720" w:top="1134" w:footer="0" w:bottom="720"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Times New Roman">
    <w:charset w:val="cc"/>
    <w:family w:val="roman"/>
    <w:pitch w:val="variable"/>
  </w:font>
  <w:font w:name="Tahoma">
    <w:charset w:val="cc"/>
    <w:family w:val="swiss"/>
    <w:pitch w:val="variable"/>
  </w:font>
  <w:font w:name="Liberation Sans">
    <w:altName w:val="Arial"/>
    <w:charset w:val="cc"/>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jc w:val="center"/>
      <w:rPr/>
    </w:pPr>
    <w:r>
      <w:rPr/>
      <w:fldChar w:fldCharType="begin"/>
    </w:r>
    <w:r>
      <w:rPr/>
      <w:instrText> PAGE </w:instrText>
    </w:r>
    <w:r>
      <w:rPr/>
      <w:fldChar w:fldCharType="separate"/>
    </w:r>
    <w:r>
      <w:rPr/>
      <w:t>11</w:t>
    </w:r>
    <w:r>
      <w:rPr/>
      <w:fldChar w:fldCharType="end"/>
    </w:r>
  </w:p>
  <w:p>
    <w:pPr>
      <w:pStyle w:val="Style26"/>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jc w:val="center"/>
      <w:rPr/>
    </w:pPr>
    <w:r>
      <w:rPr/>
      <w:fldChar w:fldCharType="begin"/>
    </w:r>
    <w:r>
      <w:rPr/>
      <w:instrText> PAGE </w:instrText>
    </w:r>
    <w:r>
      <w:rPr/>
      <w:fldChar w:fldCharType="separate"/>
    </w:r>
    <w:r>
      <w:rPr/>
      <w:t>11</w:t>
    </w:r>
    <w:r>
      <w:rPr/>
      <w:fldChar w:fldCharType="end"/>
    </w:r>
  </w:p>
  <w:p>
    <w:pPr>
      <w:pStyle w:val="Style2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pStyle w:val="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08"/>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ru-RU" w:eastAsia="en-US" w:bidi="ar-SA"/>
      </w:rPr>
    </w:rPrDefault>
    <w:pPrDefault>
      <w:pPr>
        <w:widowControl/>
        <w:suppressAutoHyphens w:val="false"/>
        <w:spacing w:lineRule="auto" w:line="276"/>
        <w:textAlignment w:val="baseline"/>
      </w:pPr>
    </w:pPrDefault>
  </w:docDefaults>
  <w:style w:type="paragraph" w:styleId="Normal">
    <w:name w:val="Normal"/>
    <w:qFormat/>
    <w:pPr>
      <w:keepNext w:val="false"/>
      <w:keepLines w:val="false"/>
      <w:pageBreakBefore w:val="false"/>
      <w:widowControl/>
      <w:pBdr/>
      <w:shd w:fill="auto" w:val="clear"/>
      <w:suppressAutoHyphens w:val="false"/>
      <w:kinsoku w:val="true"/>
      <w:overflowPunct w:val="true"/>
      <w:autoSpaceDE w:val="true"/>
      <w:bidi w:val="0"/>
      <w:snapToGrid w:val="true"/>
      <w:spacing w:lineRule="auto" w:line="276" w:before="0" w:after="200"/>
      <w:jc w:val="left"/>
      <w:textAlignment w:val="baseline"/>
    </w:pPr>
    <w:rPr>
      <w:rFonts w:ascii="Calibri" w:hAnsi="Calibri" w:eastAsia="Calibri"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2"/>
      <w:sz w:val="22"/>
      <w:szCs w:val="22"/>
      <w:u w:val="none"/>
      <w:vertAlign w:val="baseline"/>
      <w:em w:val="none"/>
      <w:lang w:val="ru-RU" w:eastAsia="en-US" w:bidi="ar-SA"/>
    </w:rPr>
  </w:style>
  <w:style w:type="paragraph" w:styleId="4">
    <w:name w:val="Heading 4"/>
    <w:basedOn w:val="Style23"/>
    <w:next w:val="Style23"/>
    <w:qFormat/>
    <w:pPr>
      <w:keepNext w:val="true"/>
      <w:numPr>
        <w:ilvl w:val="3"/>
        <w:numId w:val="1"/>
      </w:numPr>
      <w:suppressAutoHyphens w:val="true"/>
      <w:spacing w:before="240" w:after="60"/>
      <w:textAlignment w:val="auto"/>
      <w:outlineLvl w:val="3"/>
    </w:pPr>
    <w:rPr>
      <w:rFonts w:ascii="Calibri" w:hAnsi="Calibri" w:eastAsia="Calibri" w:cs="Calibri"/>
      <w:b/>
      <w:bCs/>
      <w:sz w:val="28"/>
      <w:szCs w:val="28"/>
    </w:rPr>
  </w:style>
  <w:style w:type="character" w:styleId="Style13">
    <w:name w:val="Основной шрифт абзаца"/>
    <w:qFormat/>
    <w:rPr/>
  </w:style>
  <w:style w:type="character" w:styleId="Style14">
    <w:name w:val="Основной текст с отступом Знак"/>
    <w:basedOn w:val="Style13"/>
    <w:qFormat/>
    <w:rPr>
      <w:rFonts w:ascii="Times New Roman" w:hAnsi="Times New Roman" w:eastAsia="Times New Roman" w:cs="Times New Roman"/>
      <w:sz w:val="20"/>
      <w:szCs w:val="20"/>
      <w:lang w:eastAsia="ru-RU"/>
    </w:rPr>
  </w:style>
  <w:style w:type="character" w:styleId="2">
    <w:name w:val="Основной текст 2 Знак"/>
    <w:basedOn w:val="Style13"/>
    <w:qFormat/>
    <w:rPr>
      <w:rFonts w:ascii="Times New Roman" w:hAnsi="Times New Roman" w:eastAsia="Times New Roman" w:cs="Times New Roman"/>
      <w:sz w:val="28"/>
      <w:szCs w:val="20"/>
      <w:lang w:eastAsia="ru-RU"/>
    </w:rPr>
  </w:style>
  <w:style w:type="character" w:styleId="Style15">
    <w:name w:val="Верхний колонтитул Знак"/>
    <w:basedOn w:val="Style13"/>
    <w:qFormat/>
    <w:rPr>
      <w:rFonts w:ascii="Times New Roman" w:hAnsi="Times New Roman" w:eastAsia="Times New Roman" w:cs="Times New Roman"/>
      <w:sz w:val="20"/>
      <w:szCs w:val="20"/>
      <w:lang w:eastAsia="ru-RU"/>
    </w:rPr>
  </w:style>
  <w:style w:type="character" w:styleId="41">
    <w:name w:val="Заголовок 4 Знак"/>
    <w:basedOn w:val="Style13"/>
    <w:qFormat/>
    <w:rPr>
      <w:rFonts w:ascii="Calibri" w:hAnsi="Calibri" w:eastAsia="Times New Roman" w:cs="Times New Roman"/>
      <w:b/>
      <w:bCs/>
      <w:sz w:val="28"/>
      <w:szCs w:val="28"/>
      <w:lang w:eastAsia="ru-RU"/>
    </w:rPr>
  </w:style>
  <w:style w:type="character" w:styleId="Style16">
    <w:name w:val="Текст выноски Знак"/>
    <w:basedOn w:val="Style13"/>
    <w:qFormat/>
    <w:rPr>
      <w:rFonts w:ascii="Tahoma" w:hAnsi="Tahoma" w:eastAsia="Times New Roman" w:cs="Tahoma"/>
      <w:sz w:val="16"/>
      <w:szCs w:val="16"/>
      <w:lang w:eastAsia="ru-RU"/>
    </w:rPr>
  </w:style>
  <w:style w:type="character" w:styleId="Style17">
    <w:name w:val="Гиперссылка"/>
    <w:qFormat/>
    <w:rPr>
      <w:color w:val="0000FF"/>
      <w:u w:val="single"/>
    </w:rPr>
  </w:style>
  <w:style w:type="character" w:styleId="Style18">
    <w:name w:val="Основной текст Знак"/>
    <w:basedOn w:val="Style13"/>
    <w:qFormat/>
    <w:rPr>
      <w:rFonts w:ascii="Times New Roman" w:hAnsi="Times New Roman" w:eastAsia="Times New Roman"/>
      <w:sz w:val="20"/>
      <w:szCs w:val="20"/>
      <w:lang w:eastAsia="ru-RU"/>
    </w:rPr>
  </w:style>
  <w:style w:type="character" w:styleId="Style19">
    <w:name w:val="Красная строка Знак"/>
    <w:basedOn w:val="Style18"/>
    <w:qFormat/>
    <w:rPr>
      <w:rFonts w:ascii="Times New Roman" w:hAnsi="Times New Roman" w:eastAsia="Times New Roman"/>
      <w:sz w:val="20"/>
      <w:szCs w:val="20"/>
      <w:lang w:eastAsia="ru-RU"/>
    </w:rPr>
  </w:style>
  <w:style w:type="character" w:styleId="Style20">
    <w:name w:val="Интернет-ссылка"/>
    <w:rPr>
      <w:color w:val="000080"/>
      <w:u w:val="single"/>
    </w:rPr>
  </w:style>
  <w:style w:type="paragraph" w:styleId="Style21">
    <w:name w:val="Заголовок"/>
    <w:basedOn w:val="Normal"/>
    <w:next w:val="Style22"/>
    <w:qFormat/>
    <w:pPr>
      <w:keepNext w:val="true"/>
      <w:suppressAutoHyphens w:val="false"/>
      <w:spacing w:before="240" w:after="120"/>
    </w:pPr>
    <w:rPr>
      <w:rFonts w:ascii="Liberation Sans" w:hAnsi="Liberation Sans" w:eastAsia="Lucida Sans Unicode" w:cs="Tahoma"/>
      <w:sz w:val="28"/>
      <w:szCs w:val="28"/>
    </w:rPr>
  </w:style>
  <w:style w:type="paragraph" w:styleId="Style22">
    <w:name w:val="Body Text"/>
    <w:basedOn w:val="Style23"/>
    <w:pPr>
      <w:suppressAutoHyphens w:val="true"/>
      <w:spacing w:before="0" w:after="120"/>
    </w:pPr>
    <w:rPr/>
  </w:style>
  <w:style w:type="paragraph" w:styleId="Style23">
    <w:name w:val="Обычный"/>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before="0" w:after="0"/>
      <w:jc w:val="left"/>
      <w:textAlignment w:val="baseline"/>
    </w:pPr>
    <w:rPr>
      <w:rFonts w:ascii="Times New Roman" w:hAnsi="Times New Roman" w:eastAsia="Times New Roman"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0"/>
      <w:sz w:val="20"/>
      <w:szCs w:val="20"/>
      <w:u w:val="none"/>
      <w:vertAlign w:val="baseline"/>
      <w:em w:val="none"/>
      <w:lang w:eastAsia="ru-RU" w:val="ru-RU" w:bidi="ar-SA"/>
    </w:rPr>
  </w:style>
  <w:style w:type="paragraph" w:styleId="Style24">
    <w:name w:val="Body Text Indent"/>
    <w:basedOn w:val="Style23"/>
    <w:pPr>
      <w:tabs>
        <w:tab w:val="clear" w:pos="708"/>
      </w:tabs>
      <w:suppressAutoHyphens w:val="true"/>
      <w:spacing w:before="0" w:after="120"/>
      <w:ind w:left="283" w:right="0" w:hanging="0"/>
    </w:pPr>
    <w:rPr/>
  </w:style>
  <w:style w:type="paragraph" w:styleId="21">
    <w:name w:val="Основной текст 2"/>
    <w:basedOn w:val="Style23"/>
    <w:qFormat/>
    <w:pPr>
      <w:widowControl/>
      <w:suppressAutoHyphens w:val="true"/>
      <w:spacing w:lineRule="auto" w:line="480" w:before="0" w:after="120"/>
    </w:pPr>
    <w:rPr>
      <w:sz w:val="28"/>
    </w:rPr>
  </w:style>
  <w:style w:type="paragraph" w:styleId="42">
    <w:name w:val="Основной текст (4)"/>
    <w:basedOn w:val="Style23"/>
    <w:qFormat/>
    <w:pPr>
      <w:shd w:fill="FFFFFF" w:val="clear"/>
      <w:suppressAutoHyphens w:val="true"/>
      <w:spacing w:lineRule="auto" w:before="660" w:after="60"/>
      <w:jc w:val="center"/>
    </w:pPr>
    <w:rPr>
      <w:b/>
      <w:bCs/>
      <w:sz w:val="27"/>
      <w:szCs w:val="27"/>
    </w:rPr>
  </w:style>
  <w:style w:type="paragraph" w:styleId="Style25">
    <w:name w:val="Верхний и нижний колонтитулы"/>
    <w:basedOn w:val="Normal"/>
    <w:qFormat/>
    <w:pPr>
      <w:suppressLineNumbers/>
      <w:tabs>
        <w:tab w:val="clear" w:pos="708"/>
        <w:tab w:val="center" w:pos="4819" w:leader="none"/>
        <w:tab w:val="right" w:pos="9638" w:leader="none"/>
      </w:tabs>
      <w:suppressAutoHyphens w:val="false"/>
    </w:pPr>
    <w:rPr/>
  </w:style>
  <w:style w:type="paragraph" w:styleId="Style26">
    <w:name w:val="Header"/>
    <w:basedOn w:val="Style23"/>
    <w:pPr>
      <w:tabs>
        <w:tab w:val="clear" w:pos="708"/>
        <w:tab w:val="center" w:pos="4677" w:leader="none"/>
        <w:tab w:val="right" w:pos="9355" w:leader="none"/>
      </w:tabs>
      <w:suppressAutoHyphens w:val="true"/>
    </w:pPr>
    <w:rPr/>
  </w:style>
  <w:style w:type="paragraph" w:styleId="Style27">
    <w:name w:val="Текст выноски"/>
    <w:basedOn w:val="Style23"/>
    <w:qFormat/>
    <w:pPr>
      <w:suppressAutoHyphens w:val="true"/>
    </w:pPr>
    <w:rPr>
      <w:rFonts w:ascii="Tahoma" w:hAnsi="Tahoma" w:eastAsia="Tahoma" w:cs="Tahoma"/>
      <w:sz w:val="16"/>
      <w:szCs w:val="16"/>
    </w:rPr>
  </w:style>
  <w:style w:type="paragraph" w:styleId="1">
    <w:name w:val="Абзац списка1"/>
    <w:basedOn w:val="Style23"/>
    <w:qFormat/>
    <w:pPr>
      <w:widowControl/>
      <w:tabs>
        <w:tab w:val="clear" w:pos="708"/>
      </w:tabs>
      <w:suppressAutoHyphens w:val="true"/>
      <w:spacing w:lineRule="auto" w:line="276" w:before="0" w:after="200"/>
      <w:ind w:left="720" w:right="0" w:hanging="0"/>
      <w:textAlignment w:val="auto"/>
    </w:pPr>
    <w:rPr>
      <w:rFonts w:ascii="Calibri" w:hAnsi="Calibri" w:eastAsia="Calibri" w:cs="Calibri"/>
      <w:sz w:val="22"/>
      <w:szCs w:val="22"/>
    </w:rPr>
  </w:style>
  <w:style w:type="paragraph" w:styleId="Style28">
    <w:name w:val="Без интервала"/>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40" w:before="0" w:after="0"/>
      <w:jc w:val="left"/>
      <w:textAlignment w:val="baseline"/>
    </w:pPr>
    <w:rPr>
      <w:rFonts w:eastAsia="Times New Roman" w:ascii="Calibri" w:hAnsi="Calibri"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2"/>
      <w:sz w:val="22"/>
      <w:szCs w:val="22"/>
      <w:u w:val="none"/>
      <w:vertAlign w:val="baseline"/>
      <w:em w:val="none"/>
      <w:lang w:eastAsia="ru-RU" w:val="ru-RU" w:bidi="ar-SA"/>
    </w:rPr>
  </w:style>
  <w:style w:type="paragraph" w:styleId="Style29">
    <w:name w:val="Абзац списка"/>
    <w:basedOn w:val="Style23"/>
    <w:qFormat/>
    <w:pPr>
      <w:tabs>
        <w:tab w:val="clear" w:pos="708"/>
      </w:tabs>
      <w:suppressAutoHyphens w:val="true"/>
      <w:ind w:left="720" w:right="0" w:hanging="0"/>
    </w:pPr>
    <w:rPr/>
  </w:style>
  <w:style w:type="paragraph" w:styleId="Style30">
    <w:name w:val="Содержимое таблицы"/>
    <w:basedOn w:val="Normal"/>
    <w:qFormat/>
    <w:pPr>
      <w:suppressLineNumbers/>
      <w:suppressAutoHyphens w:val="false"/>
    </w:pPr>
    <w:rPr/>
  </w:style>
  <w:style w:type="paragraph" w:styleId="Style31">
    <w:name w:val="Содержимое врезки"/>
    <w:basedOn w:val="Normal"/>
    <w:qFormat/>
    <w:pPr>
      <w:suppressAutoHyphens w:val="false"/>
    </w:pPr>
    <w:rPr/>
  </w:style>
  <w:style w:type="paragraph" w:styleId="Style32">
    <w:name w:val="Красная строка"/>
    <w:basedOn w:val="Style22"/>
    <w:qFormat/>
    <w:pPr>
      <w:suppressAutoHyphens w:val="true"/>
      <w:spacing w:before="0" w:after="0"/>
      <w:ind w:left="0" w:right="0" w:firstLine="36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hyperlink" Target="http://kamsport.uralschool.ru/" TargetMode="External"/><Relationship Id="rId6" Type="http://schemas.openxmlformats.org/officeDocument/2006/relationships/hyperlink" Target="http://kamsport.uralschool.ru/" TargetMode="External"/><Relationship Id="rId7" Type="http://schemas.openxmlformats.org/officeDocument/2006/relationships/hyperlink" Target="http://kamsport.uralschool.ru/"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2.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TotalTime>
  <Application>LibreOffice/6.3.4.2$Windows_X86_64 LibreOffice_project/60da17e045e08f1793c57c00ba83cdfce946d0aa</Application>
  <Pages>11</Pages>
  <Words>1493</Words>
  <CharactersWithSpaces>11688</CharactersWithSpaces>
  <Paragraphs>146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2021-04-27T06:40:00Z</dcterms:created>
  <dc:creator>user</dc:creator>
  <dc:description/>
  <dc:language>ru-RU</dc:language>
  <cp:lastModifiedBy/>
  <cp:lastPrinted>2021-04-28T16:42:42Z</cp:lastPrinted>
  <dcterms:modified xsi:type="dcterms:W3CDTF">2021-04-28T16:44:13Z</dcterms:modified>
  <cp:revision>6</cp:revision>
  <dc:subject/>
  <dc:title/>
</cp:coreProperties>
</file>