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34" w:rsidRPr="00F15C71" w:rsidRDefault="00CB7834" w:rsidP="00CB78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15C71">
        <w:rPr>
          <w:rFonts w:ascii="Times New Roman" w:hAnsi="Times New Roman" w:cs="Times New Roman"/>
          <w:b/>
          <w:sz w:val="32"/>
          <w:szCs w:val="28"/>
        </w:rPr>
        <w:t>Информация</w:t>
      </w:r>
    </w:p>
    <w:p w:rsidR="00AF6AFA" w:rsidRPr="00F15C71" w:rsidRDefault="00CB7834" w:rsidP="00CB78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F15C71">
        <w:rPr>
          <w:rFonts w:ascii="Times New Roman" w:hAnsi="Times New Roman" w:cs="Times New Roman"/>
          <w:b/>
          <w:sz w:val="32"/>
          <w:szCs w:val="28"/>
        </w:rPr>
        <w:t>о</w:t>
      </w:r>
      <w:proofErr w:type="gramEnd"/>
      <w:r w:rsidRPr="00F15C71">
        <w:rPr>
          <w:rFonts w:ascii="Times New Roman" w:hAnsi="Times New Roman" w:cs="Times New Roman"/>
          <w:b/>
          <w:sz w:val="32"/>
          <w:szCs w:val="28"/>
        </w:rPr>
        <w:t xml:space="preserve"> ходе разработки и актуализации документов территориального планирования</w:t>
      </w:r>
    </w:p>
    <w:p w:rsidR="00CB7834" w:rsidRDefault="00CB7834" w:rsidP="00CB7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403"/>
        <w:gridCol w:w="1691"/>
        <w:gridCol w:w="2136"/>
        <w:gridCol w:w="2552"/>
      </w:tblGrid>
      <w:tr w:rsidR="00CB7834" w:rsidTr="00F15C71">
        <w:tc>
          <w:tcPr>
            <w:tcW w:w="3403" w:type="dxa"/>
          </w:tcPr>
          <w:p w:rsidR="00CB7834" w:rsidRPr="00CB7834" w:rsidRDefault="00CB7834" w:rsidP="00CB7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83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691" w:type="dxa"/>
          </w:tcPr>
          <w:p w:rsidR="00CB7834" w:rsidRPr="00CB7834" w:rsidRDefault="00CB7834" w:rsidP="00CB7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реализации </w:t>
            </w:r>
          </w:p>
        </w:tc>
        <w:tc>
          <w:tcPr>
            <w:tcW w:w="2136" w:type="dxa"/>
          </w:tcPr>
          <w:p w:rsidR="00CB7834" w:rsidRPr="00CB7834" w:rsidRDefault="00CB7834" w:rsidP="00CB7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834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срок актуализации</w:t>
            </w:r>
          </w:p>
        </w:tc>
        <w:tc>
          <w:tcPr>
            <w:tcW w:w="2552" w:type="dxa"/>
          </w:tcPr>
          <w:p w:rsidR="00CB7834" w:rsidRPr="00CB7834" w:rsidRDefault="00CB7834" w:rsidP="00CB7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83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отдел администрации Камышловского городского округа</w:t>
            </w:r>
          </w:p>
        </w:tc>
      </w:tr>
      <w:tr w:rsidR="00CB7834" w:rsidTr="00F15C71">
        <w:tc>
          <w:tcPr>
            <w:tcW w:w="3403" w:type="dxa"/>
          </w:tcPr>
          <w:p w:rsidR="00CB7834" w:rsidRPr="00CB7834" w:rsidRDefault="00CB7834" w:rsidP="00CB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834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план развития Камышловского городского округа </w:t>
            </w:r>
          </w:p>
        </w:tc>
        <w:tc>
          <w:tcPr>
            <w:tcW w:w="1691" w:type="dxa"/>
          </w:tcPr>
          <w:p w:rsidR="00CB7834" w:rsidRPr="00CB7834" w:rsidRDefault="00CB7834" w:rsidP="00CB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834">
              <w:rPr>
                <w:rFonts w:ascii="Times New Roman" w:hAnsi="Times New Roman" w:cs="Times New Roman"/>
                <w:sz w:val="28"/>
                <w:szCs w:val="28"/>
              </w:rPr>
              <w:t>До 2032 года</w:t>
            </w:r>
          </w:p>
        </w:tc>
        <w:tc>
          <w:tcPr>
            <w:tcW w:w="2136" w:type="dxa"/>
          </w:tcPr>
          <w:p w:rsidR="00CB7834" w:rsidRPr="00CB7834" w:rsidRDefault="00CB7834" w:rsidP="00CB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CB7834">
              <w:rPr>
                <w:rFonts w:ascii="Times New Roman" w:hAnsi="Times New Roman" w:cs="Times New Roman"/>
                <w:sz w:val="28"/>
                <w:szCs w:val="28"/>
              </w:rPr>
              <w:t>кв. 2031 года</w:t>
            </w:r>
          </w:p>
        </w:tc>
        <w:tc>
          <w:tcPr>
            <w:tcW w:w="2552" w:type="dxa"/>
          </w:tcPr>
          <w:p w:rsidR="00CB7834" w:rsidRPr="00CB7834" w:rsidRDefault="00CB7834" w:rsidP="00CB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834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</w:t>
            </w:r>
            <w:proofErr w:type="spellStart"/>
            <w:proofErr w:type="gramStart"/>
            <w:r w:rsidRPr="00CB7834">
              <w:rPr>
                <w:rFonts w:ascii="Times New Roman" w:hAnsi="Times New Roman" w:cs="Times New Roman"/>
                <w:sz w:val="28"/>
                <w:szCs w:val="28"/>
              </w:rPr>
              <w:t>градостро-ительства</w:t>
            </w:r>
            <w:proofErr w:type="spellEnd"/>
            <w:proofErr w:type="gramEnd"/>
            <w:r w:rsidRPr="00CB7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7834" w:rsidTr="00F15C71">
        <w:tc>
          <w:tcPr>
            <w:tcW w:w="3403" w:type="dxa"/>
          </w:tcPr>
          <w:p w:rsidR="00CB7834" w:rsidRPr="00F15C71" w:rsidRDefault="00CB7834" w:rsidP="00CB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7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</w:t>
            </w:r>
            <w:proofErr w:type="gramStart"/>
            <w:r w:rsidRPr="00F15C71">
              <w:rPr>
                <w:rFonts w:ascii="Times New Roman" w:hAnsi="Times New Roman" w:cs="Times New Roman"/>
                <w:sz w:val="28"/>
                <w:szCs w:val="28"/>
              </w:rPr>
              <w:t>системы  коммунальной</w:t>
            </w:r>
            <w:proofErr w:type="gramEnd"/>
            <w:r w:rsidRPr="00F15C71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Камышловского городского округа </w:t>
            </w:r>
          </w:p>
        </w:tc>
        <w:tc>
          <w:tcPr>
            <w:tcW w:w="1691" w:type="dxa"/>
          </w:tcPr>
          <w:p w:rsidR="00CB7834" w:rsidRPr="00F15C71" w:rsidRDefault="00CB7834" w:rsidP="00CB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71">
              <w:rPr>
                <w:rFonts w:ascii="Times New Roman" w:hAnsi="Times New Roman" w:cs="Times New Roman"/>
                <w:sz w:val="28"/>
                <w:szCs w:val="28"/>
              </w:rPr>
              <w:t>До 2032 года</w:t>
            </w:r>
          </w:p>
        </w:tc>
        <w:tc>
          <w:tcPr>
            <w:tcW w:w="2136" w:type="dxa"/>
          </w:tcPr>
          <w:p w:rsidR="00CB7834" w:rsidRDefault="00F15C71" w:rsidP="00F1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7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15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834">
              <w:rPr>
                <w:rFonts w:ascii="Times New Roman" w:hAnsi="Times New Roman" w:cs="Times New Roman"/>
                <w:sz w:val="28"/>
                <w:szCs w:val="28"/>
              </w:rPr>
              <w:t>кв.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B783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15C71" w:rsidRDefault="00F15C71" w:rsidP="00F1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C71" w:rsidRDefault="00F15C71" w:rsidP="00F1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7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15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834">
              <w:rPr>
                <w:rFonts w:ascii="Times New Roman" w:hAnsi="Times New Roman" w:cs="Times New Roman"/>
                <w:sz w:val="28"/>
                <w:szCs w:val="28"/>
              </w:rPr>
              <w:t>кв.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783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15C71" w:rsidRDefault="00F15C71" w:rsidP="00F1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C71" w:rsidRDefault="00F15C71" w:rsidP="00F1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7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15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834">
              <w:rPr>
                <w:rFonts w:ascii="Times New Roman" w:hAnsi="Times New Roman" w:cs="Times New Roman"/>
                <w:sz w:val="28"/>
                <w:szCs w:val="28"/>
              </w:rPr>
              <w:t>кв.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CB783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15C71" w:rsidRDefault="00F15C71" w:rsidP="00F15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B7834" w:rsidRDefault="00F15C71" w:rsidP="00F15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834">
              <w:rPr>
                <w:rFonts w:ascii="Times New Roman" w:hAnsi="Times New Roman" w:cs="Times New Roman"/>
                <w:sz w:val="28"/>
                <w:szCs w:val="28"/>
              </w:rPr>
              <w:t>Отде</w:t>
            </w:r>
            <w:bookmarkStart w:id="0" w:name="_GoBack"/>
            <w:bookmarkEnd w:id="0"/>
            <w:r w:rsidRPr="00CB7834"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и городского хозяйства </w:t>
            </w:r>
          </w:p>
        </w:tc>
      </w:tr>
      <w:tr w:rsidR="00F15C71" w:rsidTr="00F15C71">
        <w:tc>
          <w:tcPr>
            <w:tcW w:w="3403" w:type="dxa"/>
          </w:tcPr>
          <w:p w:rsidR="00F15C71" w:rsidRPr="00F15C71" w:rsidRDefault="00F15C71" w:rsidP="00F1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7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транспортной </w:t>
            </w:r>
            <w:r w:rsidRPr="00F15C71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Камышловского городского округа </w:t>
            </w:r>
          </w:p>
        </w:tc>
        <w:tc>
          <w:tcPr>
            <w:tcW w:w="1691" w:type="dxa"/>
          </w:tcPr>
          <w:p w:rsidR="00F15C71" w:rsidRPr="00F15C71" w:rsidRDefault="00F15C71" w:rsidP="00F1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71">
              <w:rPr>
                <w:rFonts w:ascii="Times New Roman" w:hAnsi="Times New Roman" w:cs="Times New Roman"/>
                <w:sz w:val="28"/>
                <w:szCs w:val="28"/>
              </w:rPr>
              <w:t>До 2032 года</w:t>
            </w:r>
          </w:p>
        </w:tc>
        <w:tc>
          <w:tcPr>
            <w:tcW w:w="2136" w:type="dxa"/>
          </w:tcPr>
          <w:p w:rsidR="00F15C71" w:rsidRDefault="00F15C71" w:rsidP="00F1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CB7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15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834">
              <w:rPr>
                <w:rFonts w:ascii="Times New Roman" w:hAnsi="Times New Roman" w:cs="Times New Roman"/>
                <w:sz w:val="28"/>
                <w:szCs w:val="28"/>
              </w:rPr>
              <w:t>кв.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B783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15C71" w:rsidRDefault="00F15C71" w:rsidP="00F1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C71" w:rsidRDefault="00F15C71" w:rsidP="00F1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7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15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834">
              <w:rPr>
                <w:rFonts w:ascii="Times New Roman" w:hAnsi="Times New Roman" w:cs="Times New Roman"/>
                <w:sz w:val="28"/>
                <w:szCs w:val="28"/>
              </w:rPr>
              <w:t>кв.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783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15C71" w:rsidRDefault="00F15C71" w:rsidP="00F1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C71" w:rsidRDefault="00F15C71" w:rsidP="00F1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7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15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834">
              <w:rPr>
                <w:rFonts w:ascii="Times New Roman" w:hAnsi="Times New Roman" w:cs="Times New Roman"/>
                <w:sz w:val="28"/>
                <w:szCs w:val="28"/>
              </w:rPr>
              <w:t>кв.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CB783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15C71" w:rsidRDefault="00F15C71" w:rsidP="00F15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15C71" w:rsidRDefault="00F15C71" w:rsidP="00F15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834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и городского хозяйства </w:t>
            </w:r>
          </w:p>
        </w:tc>
      </w:tr>
      <w:tr w:rsidR="00F15C71" w:rsidTr="00F15C71">
        <w:tc>
          <w:tcPr>
            <w:tcW w:w="3403" w:type="dxa"/>
          </w:tcPr>
          <w:p w:rsidR="00F15C71" w:rsidRPr="00F15C71" w:rsidRDefault="00F15C71" w:rsidP="00F1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7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</w:t>
            </w:r>
            <w:r w:rsidRPr="00F15C71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Камышловского городского округа </w:t>
            </w:r>
          </w:p>
        </w:tc>
        <w:tc>
          <w:tcPr>
            <w:tcW w:w="1691" w:type="dxa"/>
          </w:tcPr>
          <w:p w:rsidR="00F15C71" w:rsidRPr="00F15C71" w:rsidRDefault="00F15C71" w:rsidP="00F1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71">
              <w:rPr>
                <w:rFonts w:ascii="Times New Roman" w:hAnsi="Times New Roman" w:cs="Times New Roman"/>
                <w:sz w:val="28"/>
                <w:szCs w:val="28"/>
              </w:rPr>
              <w:t>До 2032 года</w:t>
            </w:r>
          </w:p>
        </w:tc>
        <w:tc>
          <w:tcPr>
            <w:tcW w:w="2136" w:type="dxa"/>
          </w:tcPr>
          <w:p w:rsidR="00F15C71" w:rsidRDefault="00F15C71" w:rsidP="00F1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CB7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15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834">
              <w:rPr>
                <w:rFonts w:ascii="Times New Roman" w:hAnsi="Times New Roman" w:cs="Times New Roman"/>
                <w:sz w:val="28"/>
                <w:szCs w:val="28"/>
              </w:rPr>
              <w:t>кв.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B783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15C71" w:rsidRDefault="00F15C71" w:rsidP="00F1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C71" w:rsidRDefault="00F15C71" w:rsidP="00F1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7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15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834">
              <w:rPr>
                <w:rFonts w:ascii="Times New Roman" w:hAnsi="Times New Roman" w:cs="Times New Roman"/>
                <w:sz w:val="28"/>
                <w:szCs w:val="28"/>
              </w:rPr>
              <w:t>кв.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B783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15C71" w:rsidRDefault="00F15C71" w:rsidP="00F1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C71" w:rsidRDefault="00F15C71" w:rsidP="00F1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7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15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834">
              <w:rPr>
                <w:rFonts w:ascii="Times New Roman" w:hAnsi="Times New Roman" w:cs="Times New Roman"/>
                <w:sz w:val="28"/>
                <w:szCs w:val="28"/>
              </w:rPr>
              <w:t>кв.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CB783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15C71" w:rsidRDefault="00F15C71" w:rsidP="00F15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15C71" w:rsidRDefault="00F15C71" w:rsidP="00F15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культуре, спорту и делам молодежи </w:t>
            </w:r>
          </w:p>
        </w:tc>
      </w:tr>
    </w:tbl>
    <w:p w:rsidR="00CB7834" w:rsidRPr="00CB7834" w:rsidRDefault="00CB7834" w:rsidP="00CB7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7834" w:rsidRPr="00CB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34"/>
    <w:rsid w:val="00AF6AFA"/>
    <w:rsid w:val="00CB7834"/>
    <w:rsid w:val="00F1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D92AB-CB3B-4733-989B-981B01CB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2019-09-11T11:30:00Z</dcterms:created>
  <dcterms:modified xsi:type="dcterms:W3CDTF">2019-09-11T11:49:00Z</dcterms:modified>
</cp:coreProperties>
</file>