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7AB" w:rsidRPr="00C92F3F" w:rsidRDefault="00085C03" w:rsidP="00C717AB">
      <w:pPr>
        <w:ind w:firstLine="0"/>
        <w:jc w:val="center"/>
        <w:rPr>
          <w:b/>
          <w:szCs w:val="28"/>
        </w:rPr>
      </w:pPr>
      <w:r w:rsidRPr="00C92F3F">
        <w:rPr>
          <w:noProof/>
        </w:rPr>
        <mc:AlternateContent>
          <mc:Choice Requires="wps">
            <w:drawing>
              <wp:anchor distT="0" distB="0" distL="114300" distR="114300" simplePos="0" relativeHeight="251663360" behindDoc="1" locked="0" layoutInCell="1" allowOverlap="1" wp14:anchorId="7768BDE8" wp14:editId="084A56B6">
                <wp:simplePos x="0" y="0"/>
                <wp:positionH relativeFrom="margin">
                  <wp:align>center</wp:align>
                </wp:positionH>
                <wp:positionV relativeFrom="paragraph">
                  <wp:posOffset>-342900</wp:posOffset>
                </wp:positionV>
                <wp:extent cx="6572250" cy="10163175"/>
                <wp:effectExtent l="19050" t="19050" r="38100" b="666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10163175"/>
                        </a:xfrm>
                        <a:prstGeom prst="rect">
                          <a:avLst/>
                        </a:prstGeom>
                        <a:gradFill flip="none" rotWithShape="1">
                          <a:gsLst>
                            <a:gs pos="0">
                              <a:schemeClr val="accent5">
                                <a:lumMod val="20000"/>
                                <a:lumOff val="80000"/>
                                <a:shade val="30000"/>
                                <a:satMod val="115000"/>
                              </a:schemeClr>
                            </a:gs>
                            <a:gs pos="50000">
                              <a:schemeClr val="accent5">
                                <a:lumMod val="20000"/>
                                <a:lumOff val="80000"/>
                                <a:shade val="67500"/>
                                <a:satMod val="115000"/>
                              </a:schemeClr>
                            </a:gs>
                            <a:gs pos="100000">
                              <a:schemeClr val="accent5">
                                <a:lumMod val="20000"/>
                                <a:lumOff val="80000"/>
                                <a:shade val="100000"/>
                                <a:satMod val="115000"/>
                              </a:schemeClr>
                            </a:gs>
                          </a:gsLst>
                          <a:path path="circle">
                            <a:fillToRect r="100000" b="100000"/>
                          </a:path>
                          <a:tileRect l="-100000" t="-100000"/>
                        </a:gradFill>
                        <a:ln w="38100">
                          <a:solidFill>
                            <a:srgbClr val="002060"/>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0CD69" id="Rectangle 15" o:spid="_x0000_s1026" style="position:absolute;margin-left:0;margin-top:-27pt;width:517.5pt;height:800.2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" fillcolor="#daeef3 [664]" strokecolor="#002060" strokeweight="3pt">
                <v:fill color2="#daeef3 [664]" rotate="t" colors="0 #7e8b8f;.5 #b6c9ce;1 #d9eff5" focus="100%" type="gradientRadial"/>
                <v:shadow on="t" color="#243f60" opacity=".5" offset="1pt"/>
                <w10:wrap anchorx="margin"/>
              </v:rect>
            </w:pict>
          </mc:Fallback>
        </mc:AlternateContent>
      </w:r>
      <w:r w:rsidR="00C717AB" w:rsidRPr="00C92F3F">
        <w:rPr>
          <w:b/>
          <w:noProof/>
          <w:szCs w:val="28"/>
        </w:rPr>
        <w:drawing>
          <wp:inline distT="0" distB="0" distL="0" distR="0" wp14:anchorId="22D722A3" wp14:editId="32589704">
            <wp:extent cx="2381250" cy="38921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тип.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5864" cy="399775"/>
                    </a:xfrm>
                    <a:prstGeom prst="rect">
                      <a:avLst/>
                    </a:prstGeom>
                  </pic:spPr>
                </pic:pic>
              </a:graphicData>
            </a:graphic>
          </wp:inline>
        </w:drawing>
      </w:r>
    </w:p>
    <w:p w:rsidR="00FB45A5" w:rsidRPr="00C92F3F" w:rsidRDefault="00FB45A5" w:rsidP="00C717AB">
      <w:pPr>
        <w:tabs>
          <w:tab w:val="center" w:pos="4762"/>
          <w:tab w:val="left" w:pos="8385"/>
        </w:tabs>
        <w:ind w:firstLine="0"/>
        <w:jc w:val="right"/>
      </w:pPr>
      <w:r w:rsidRPr="00C92F3F">
        <w:tab/>
      </w:r>
      <w:r w:rsidRPr="00C92F3F">
        <w:tab/>
      </w:r>
      <w:r w:rsidRPr="00C92F3F">
        <w:tab/>
      </w:r>
      <w:r w:rsidRPr="00C92F3F">
        <w:tab/>
      </w:r>
      <w:r w:rsidRPr="00C92F3F">
        <w:tab/>
      </w:r>
      <w:r w:rsidRPr="00C92F3F">
        <w:tab/>
      </w:r>
      <w:r w:rsidRPr="00C92F3F">
        <w:tab/>
      </w:r>
      <w:r w:rsidRPr="00C92F3F">
        <w:tab/>
      </w:r>
      <w:r w:rsidRPr="00C92F3F">
        <w:tab/>
      </w:r>
    </w:p>
    <w:p w:rsidR="00FB45A5" w:rsidRPr="00C92F3F" w:rsidRDefault="00FB45A5" w:rsidP="00FB45A5">
      <w:pPr>
        <w:ind w:firstLine="0"/>
        <w:jc w:val="center"/>
      </w:pPr>
    </w:p>
    <w:p w:rsidR="00D214EA" w:rsidRPr="00C92F3F" w:rsidRDefault="00D214EA" w:rsidP="00FB45A5">
      <w:pPr>
        <w:ind w:firstLine="0"/>
        <w:jc w:val="center"/>
      </w:pPr>
    </w:p>
    <w:p w:rsidR="00FB45A5" w:rsidRPr="00C92F3F" w:rsidRDefault="00FB45A5" w:rsidP="00FB45A5">
      <w:pPr>
        <w:ind w:firstLine="0"/>
        <w:jc w:val="center"/>
      </w:pPr>
      <w:bookmarkStart w:id="0" w:name="_Toc254867384"/>
      <w:r w:rsidRPr="00C92F3F">
        <w:t>Заказчик:</w:t>
      </w:r>
      <w:bookmarkEnd w:id="0"/>
      <w:r w:rsidR="003770F6" w:rsidRPr="00C92F3F">
        <w:t xml:space="preserve"> </w:t>
      </w:r>
      <w:r w:rsidR="00C92F3F" w:rsidRPr="00C92F3F">
        <w:t xml:space="preserve">Администрация </w:t>
      </w:r>
      <w:proofErr w:type="spellStart"/>
      <w:r w:rsidR="00C92F3F" w:rsidRPr="00C92F3F">
        <w:t>Камышловского</w:t>
      </w:r>
      <w:proofErr w:type="spellEnd"/>
      <w:r w:rsidR="00C92F3F" w:rsidRPr="00C92F3F">
        <w:t xml:space="preserve"> городского округа</w:t>
      </w:r>
    </w:p>
    <w:p w:rsidR="00FB45A5" w:rsidRPr="004B3110" w:rsidRDefault="00FB45A5" w:rsidP="00C92F3F">
      <w:pPr>
        <w:ind w:firstLine="0"/>
        <w:jc w:val="right"/>
        <w:rPr>
          <w:sz w:val="24"/>
          <w:szCs w:val="24"/>
          <w:highlight w:val="yellow"/>
        </w:rPr>
      </w:pPr>
    </w:p>
    <w:p w:rsidR="00FB45A5" w:rsidRPr="004B3110" w:rsidRDefault="00FB45A5" w:rsidP="004619A8">
      <w:pPr>
        <w:ind w:firstLine="0"/>
        <w:jc w:val="center"/>
        <w:rPr>
          <w:highlight w:val="yellow"/>
        </w:rPr>
      </w:pPr>
    </w:p>
    <w:p w:rsidR="00FB45A5" w:rsidRPr="004B3110" w:rsidRDefault="00FB45A5" w:rsidP="00FB45A5">
      <w:pPr>
        <w:ind w:firstLine="0"/>
        <w:jc w:val="center"/>
        <w:rPr>
          <w:highlight w:val="yellow"/>
        </w:rPr>
      </w:pPr>
    </w:p>
    <w:p w:rsidR="00D214EA" w:rsidRPr="004B3110" w:rsidRDefault="00D214EA" w:rsidP="00FB45A5">
      <w:pPr>
        <w:ind w:firstLine="0"/>
        <w:jc w:val="center"/>
        <w:rPr>
          <w:highlight w:val="yellow"/>
        </w:rPr>
      </w:pPr>
    </w:p>
    <w:p w:rsidR="00FB45A5" w:rsidRPr="004B3110" w:rsidRDefault="00C92F3F" w:rsidP="00D214EA">
      <w:pPr>
        <w:ind w:firstLine="0"/>
        <w:jc w:val="center"/>
        <w:rPr>
          <w:b/>
          <w:sz w:val="36"/>
          <w:szCs w:val="36"/>
          <w:highlight w:val="yellow"/>
        </w:rPr>
      </w:pPr>
      <w:r w:rsidRPr="000F1207">
        <w:rPr>
          <w:b/>
          <w:sz w:val="36"/>
          <w:szCs w:val="36"/>
        </w:rPr>
        <w:t>КОРРЕКТИРОВКА ПРОЕКТА ПЛАНИРОВКИ И ПРОЕКТА МЕЖЕВАНИЯ ТЕРРИТОРИИ МАЛОЭТАЖНОЙ ЗАСТРОЙКИ ЖИЛОГО РАЙОНА В ВОСТОЧНОЙ ЧАСТИ КАМЫШЛОВСКОГО ГО</w:t>
      </w:r>
    </w:p>
    <w:p w:rsidR="00FB45A5" w:rsidRPr="00C92F3F" w:rsidRDefault="00FB45A5" w:rsidP="00FB45A5">
      <w:pPr>
        <w:ind w:firstLine="0"/>
        <w:jc w:val="center"/>
        <w:rPr>
          <w:b/>
          <w:sz w:val="36"/>
          <w:szCs w:val="36"/>
        </w:rPr>
      </w:pPr>
    </w:p>
    <w:p w:rsidR="001B05B3" w:rsidRPr="00C92F3F" w:rsidRDefault="000017CC" w:rsidP="00242010">
      <w:pPr>
        <w:ind w:firstLine="0"/>
        <w:jc w:val="center"/>
        <w:rPr>
          <w:b/>
          <w:sz w:val="36"/>
          <w:szCs w:val="36"/>
        </w:rPr>
      </w:pPr>
      <w:r w:rsidRPr="00C92F3F">
        <w:rPr>
          <w:b/>
          <w:sz w:val="32"/>
          <w:szCs w:val="32"/>
        </w:rPr>
        <w:t>Том 1. Материалы по обоснованию проекта планировки территории</w:t>
      </w:r>
    </w:p>
    <w:p w:rsidR="000069BD" w:rsidRDefault="00FB45A5" w:rsidP="00AD0E4D">
      <w:pPr>
        <w:ind w:firstLine="0"/>
        <w:jc w:val="center"/>
        <w:rPr>
          <w:szCs w:val="28"/>
        </w:rPr>
      </w:pPr>
      <w:r w:rsidRPr="00C92F3F">
        <w:t>(</w:t>
      </w:r>
      <w:r w:rsidR="00C92F3F" w:rsidRPr="00C92F3F">
        <w:t>Договор</w:t>
      </w:r>
      <w:r w:rsidR="00C92F3F" w:rsidRPr="00C92F3F">
        <w:rPr>
          <w:szCs w:val="28"/>
        </w:rPr>
        <w:t xml:space="preserve"> от 23.11.2015</w:t>
      </w:r>
      <w:r w:rsidRPr="00C92F3F">
        <w:rPr>
          <w:szCs w:val="28"/>
        </w:rPr>
        <w:t>)</w:t>
      </w:r>
    </w:p>
    <w:p w:rsidR="00D214EA" w:rsidRPr="00C92F3F" w:rsidRDefault="00EA265B" w:rsidP="00EA265B">
      <w:pPr>
        <w:ind w:firstLine="0"/>
        <w:jc w:val="center"/>
        <w:rPr>
          <w:szCs w:val="28"/>
        </w:rPr>
      </w:pPr>
      <w:r w:rsidRPr="00EA265B">
        <w:rPr>
          <w:noProof/>
          <w:szCs w:val="28"/>
        </w:rPr>
        <w:drawing>
          <wp:inline distT="0" distB="0" distL="0" distR="0">
            <wp:extent cx="4965371" cy="4231758"/>
            <wp:effectExtent l="0" t="0" r="6985" b="0"/>
            <wp:docPr id="1" name="Рисунок 1" descr="Z:\Общая\Обьекты\Камышлов Логистический комплекс\Проект\Текстовая час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Обьекты\Камышлов Логистический комплекс\Проект\Текстовая часть\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9097" cy="4234934"/>
                    </a:xfrm>
                    <a:prstGeom prst="rect">
                      <a:avLst/>
                    </a:prstGeom>
                    <a:ln>
                      <a:noFill/>
                    </a:ln>
                    <a:effectLst>
                      <a:softEdge rad="112500"/>
                    </a:effectLst>
                  </pic:spPr>
                </pic:pic>
              </a:graphicData>
            </a:graphic>
          </wp:inline>
        </w:drawing>
      </w:r>
    </w:p>
    <w:p w:rsidR="00DD63D9" w:rsidRPr="004B3110" w:rsidRDefault="00FB45A5" w:rsidP="007B321E">
      <w:pPr>
        <w:spacing w:after="200"/>
        <w:ind w:firstLine="0"/>
        <w:jc w:val="center"/>
        <w:rPr>
          <w:b/>
          <w:szCs w:val="28"/>
          <w:highlight w:val="yellow"/>
        </w:rPr>
      </w:pPr>
      <w:r w:rsidRPr="00C92F3F">
        <w:rPr>
          <w:szCs w:val="28"/>
        </w:rPr>
        <w:t>Екатеринбург, 201</w:t>
      </w:r>
      <w:r w:rsidR="00D214EA" w:rsidRPr="00C92F3F">
        <w:rPr>
          <w:szCs w:val="28"/>
        </w:rPr>
        <w:t>6</w:t>
      </w:r>
      <w:r w:rsidRPr="004B3110">
        <w:rPr>
          <w:b/>
          <w:szCs w:val="28"/>
          <w:highlight w:val="yellow"/>
        </w:rPr>
        <w:br w:type="page"/>
      </w:r>
    </w:p>
    <w:p w:rsidR="007B321E" w:rsidRPr="004B3110" w:rsidRDefault="007B321E" w:rsidP="00DD63D9">
      <w:pPr>
        <w:ind w:firstLine="0"/>
        <w:jc w:val="center"/>
        <w:rPr>
          <w:b/>
          <w:szCs w:val="28"/>
          <w:highlight w:val="yellow"/>
        </w:rPr>
      </w:pPr>
    </w:p>
    <w:p w:rsidR="00DD63D9" w:rsidRPr="00C92F3F" w:rsidRDefault="0052640A" w:rsidP="00DD63D9">
      <w:pPr>
        <w:ind w:firstLine="0"/>
        <w:jc w:val="center"/>
        <w:rPr>
          <w:b/>
          <w:sz w:val="18"/>
          <w:szCs w:val="18"/>
        </w:rPr>
      </w:pPr>
      <w:r w:rsidRPr="00C92F3F">
        <w:rPr>
          <w:b/>
          <w:noProof/>
          <w:szCs w:val="28"/>
        </w:rPr>
        <w:drawing>
          <wp:inline distT="0" distB="0" distL="0" distR="0" wp14:anchorId="6577CBB1" wp14:editId="3FCE2D60">
            <wp:extent cx="2381250" cy="38921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тип.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5864" cy="399775"/>
                    </a:xfrm>
                    <a:prstGeom prst="rect">
                      <a:avLst/>
                    </a:prstGeom>
                  </pic:spPr>
                </pic:pic>
              </a:graphicData>
            </a:graphic>
          </wp:inline>
        </w:drawing>
      </w:r>
    </w:p>
    <w:p w:rsidR="000017CC" w:rsidRPr="00C92F3F" w:rsidRDefault="00DD63D9" w:rsidP="000017CC">
      <w:pPr>
        <w:ind w:firstLine="0"/>
        <w:jc w:val="right"/>
        <w:rPr>
          <w:b/>
        </w:rPr>
      </w:pPr>
      <w:r w:rsidRPr="00C92F3F">
        <w:tab/>
      </w:r>
      <w:r w:rsidRPr="00C92F3F">
        <w:tab/>
      </w:r>
      <w:r w:rsidRPr="00C92F3F">
        <w:tab/>
      </w:r>
      <w:r w:rsidRPr="00C92F3F">
        <w:tab/>
      </w:r>
      <w:r w:rsidRPr="00C92F3F">
        <w:tab/>
      </w:r>
      <w:r w:rsidRPr="00C92F3F">
        <w:tab/>
      </w:r>
      <w:r w:rsidRPr="00C92F3F">
        <w:tab/>
      </w:r>
      <w:r w:rsidRPr="00C92F3F">
        <w:tab/>
      </w:r>
      <w:r w:rsidRPr="00C92F3F">
        <w:tab/>
      </w:r>
      <w:r w:rsidRPr="00C92F3F">
        <w:tab/>
      </w:r>
      <w:r w:rsidRPr="00C92F3F">
        <w:tab/>
      </w:r>
      <w:r w:rsidRPr="00C92F3F">
        <w:tab/>
      </w:r>
      <w:r w:rsidRPr="00C92F3F">
        <w:tab/>
      </w:r>
    </w:p>
    <w:p w:rsidR="00DD63D9" w:rsidRPr="00C92F3F" w:rsidRDefault="00DD63D9" w:rsidP="00DD63D9">
      <w:pPr>
        <w:ind w:firstLine="0"/>
        <w:jc w:val="center"/>
      </w:pPr>
    </w:p>
    <w:p w:rsidR="00DD63D9" w:rsidRPr="00C92F3F" w:rsidRDefault="00DD63D9" w:rsidP="00DD63D9">
      <w:pPr>
        <w:ind w:firstLine="0"/>
        <w:jc w:val="center"/>
      </w:pPr>
    </w:p>
    <w:p w:rsidR="00DD63D9" w:rsidRPr="00C92F3F" w:rsidRDefault="00DD63D9" w:rsidP="00DD63D9">
      <w:pPr>
        <w:ind w:firstLine="0"/>
        <w:jc w:val="center"/>
      </w:pPr>
    </w:p>
    <w:p w:rsidR="00DD63D9" w:rsidRPr="00C92F3F" w:rsidRDefault="00DD63D9" w:rsidP="00DD63D9">
      <w:pPr>
        <w:ind w:firstLine="0"/>
        <w:jc w:val="center"/>
      </w:pPr>
    </w:p>
    <w:p w:rsidR="00DD63D9" w:rsidRPr="00C92F3F" w:rsidRDefault="00DD63D9" w:rsidP="00DD63D9">
      <w:pPr>
        <w:ind w:firstLine="0"/>
        <w:jc w:val="center"/>
      </w:pPr>
    </w:p>
    <w:p w:rsidR="00FC59D9" w:rsidRPr="00C92F3F" w:rsidRDefault="00FC59D9" w:rsidP="00DD63D9">
      <w:pPr>
        <w:ind w:firstLine="0"/>
        <w:jc w:val="center"/>
      </w:pPr>
    </w:p>
    <w:p w:rsidR="00DD63D9" w:rsidRPr="004B3110" w:rsidRDefault="00DD63D9" w:rsidP="00DD63D9">
      <w:pPr>
        <w:ind w:firstLine="0"/>
        <w:jc w:val="center"/>
        <w:rPr>
          <w:highlight w:val="yellow"/>
        </w:rPr>
      </w:pPr>
    </w:p>
    <w:p w:rsidR="00016F4D" w:rsidRPr="004B3110" w:rsidRDefault="00C92F3F" w:rsidP="00331539">
      <w:pPr>
        <w:ind w:firstLine="0"/>
        <w:jc w:val="center"/>
        <w:rPr>
          <w:b/>
          <w:sz w:val="36"/>
          <w:szCs w:val="36"/>
          <w:highlight w:val="yellow"/>
        </w:rPr>
      </w:pPr>
      <w:r w:rsidRPr="000F1207">
        <w:rPr>
          <w:b/>
          <w:sz w:val="36"/>
          <w:szCs w:val="36"/>
        </w:rPr>
        <w:t>КОРРЕКТИРОВКА ПРОЕКТА ПЛАНИРОВКИ И ПРОЕКТА МЕЖЕВАНИЯ ТЕРРИТОРИИ МАЛОЭТАЖНОЙ ЗАСТРОЙКИ ЖИЛОГО РАЙОНА В ВОСТОЧНОЙ ЧАСТИ КАМЫШЛОВСКОГО ГО</w:t>
      </w:r>
    </w:p>
    <w:p w:rsidR="00016F4D" w:rsidRPr="004B3110" w:rsidRDefault="00016F4D" w:rsidP="00016F4D">
      <w:pPr>
        <w:ind w:firstLine="0"/>
        <w:jc w:val="center"/>
        <w:rPr>
          <w:b/>
          <w:sz w:val="36"/>
          <w:szCs w:val="36"/>
          <w:highlight w:val="yellow"/>
        </w:rPr>
      </w:pPr>
    </w:p>
    <w:p w:rsidR="00FC59D9" w:rsidRPr="00C92F3F" w:rsidRDefault="000017CC" w:rsidP="00016F4D">
      <w:pPr>
        <w:ind w:firstLine="0"/>
        <w:jc w:val="center"/>
        <w:rPr>
          <w:b/>
          <w:sz w:val="32"/>
          <w:szCs w:val="32"/>
        </w:rPr>
      </w:pPr>
      <w:r w:rsidRPr="00C92F3F">
        <w:rPr>
          <w:b/>
          <w:sz w:val="32"/>
          <w:szCs w:val="32"/>
        </w:rPr>
        <w:t>Том 1. Материалы по обоснованию проекта планировки территории</w:t>
      </w:r>
    </w:p>
    <w:p w:rsidR="000017CC" w:rsidRPr="00C92F3F" w:rsidRDefault="000017CC" w:rsidP="00016F4D">
      <w:pPr>
        <w:ind w:firstLine="0"/>
        <w:jc w:val="center"/>
        <w:rPr>
          <w:b/>
          <w:sz w:val="36"/>
          <w:szCs w:val="36"/>
        </w:rPr>
      </w:pPr>
    </w:p>
    <w:p w:rsidR="00DD63D9" w:rsidRPr="00C92F3F" w:rsidRDefault="00FC59D9" w:rsidP="00331539">
      <w:pPr>
        <w:ind w:firstLine="0"/>
        <w:jc w:val="center"/>
      </w:pPr>
      <w:r w:rsidRPr="00C92F3F">
        <w:t>(</w:t>
      </w:r>
      <w:r w:rsidR="00C92F3F" w:rsidRPr="00C92F3F">
        <w:t>Договор</w:t>
      </w:r>
      <w:r w:rsidR="00C92F3F" w:rsidRPr="00C92F3F">
        <w:rPr>
          <w:szCs w:val="28"/>
        </w:rPr>
        <w:t xml:space="preserve"> от 23.11.2015</w:t>
      </w:r>
      <w:r w:rsidRPr="00C92F3F">
        <w:rPr>
          <w:szCs w:val="28"/>
        </w:rPr>
        <w:t>)</w:t>
      </w:r>
    </w:p>
    <w:p w:rsidR="00DD63D9" w:rsidRPr="004B3110" w:rsidRDefault="00DD63D9" w:rsidP="00DD63D9">
      <w:pPr>
        <w:ind w:firstLine="0"/>
        <w:jc w:val="center"/>
        <w:rPr>
          <w:szCs w:val="28"/>
          <w:highlight w:val="yellow"/>
        </w:rPr>
      </w:pPr>
    </w:p>
    <w:p w:rsidR="00DD63D9" w:rsidRPr="004B3110" w:rsidRDefault="00DD63D9" w:rsidP="00DD63D9">
      <w:pPr>
        <w:ind w:firstLine="0"/>
        <w:jc w:val="center"/>
        <w:rPr>
          <w:szCs w:val="28"/>
          <w:highlight w:val="yellow"/>
        </w:rPr>
      </w:pPr>
    </w:p>
    <w:p w:rsidR="00016F4D" w:rsidRPr="004B3110" w:rsidRDefault="00016F4D" w:rsidP="00085C03">
      <w:pPr>
        <w:ind w:firstLine="0"/>
        <w:rPr>
          <w:szCs w:val="28"/>
          <w:highlight w:val="yellow"/>
        </w:rPr>
      </w:pPr>
    </w:p>
    <w:p w:rsidR="00016F4D" w:rsidRPr="004B3110" w:rsidRDefault="00016F4D" w:rsidP="00DD63D9">
      <w:pPr>
        <w:ind w:firstLine="0"/>
        <w:jc w:val="center"/>
        <w:rPr>
          <w:szCs w:val="28"/>
          <w:highlight w:val="yellow"/>
        </w:rPr>
      </w:pPr>
    </w:p>
    <w:p w:rsidR="00016F4D" w:rsidRPr="004B3110" w:rsidRDefault="00016F4D" w:rsidP="00DD63D9">
      <w:pPr>
        <w:ind w:firstLine="0"/>
        <w:jc w:val="center"/>
        <w:rPr>
          <w:szCs w:val="28"/>
          <w:highlight w:val="yellow"/>
        </w:rPr>
      </w:pPr>
    </w:p>
    <w:p w:rsidR="00016F4D" w:rsidRPr="00C92F3F" w:rsidRDefault="00016F4D" w:rsidP="00DD63D9">
      <w:pPr>
        <w:ind w:firstLine="0"/>
        <w:jc w:val="center"/>
        <w:rPr>
          <w:szCs w:val="28"/>
        </w:rPr>
      </w:pPr>
    </w:p>
    <w:p w:rsidR="00DD63D9" w:rsidRPr="00C92F3F" w:rsidRDefault="00DD63D9" w:rsidP="00DD63D9">
      <w:pPr>
        <w:ind w:firstLine="0"/>
        <w:jc w:val="center"/>
        <w:rPr>
          <w:szCs w:val="28"/>
        </w:rPr>
      </w:pPr>
    </w:p>
    <w:p w:rsidR="00DD63D9" w:rsidRPr="00C92F3F" w:rsidRDefault="003770F6" w:rsidP="00DD63D9">
      <w:pPr>
        <w:ind w:firstLine="0"/>
        <w:rPr>
          <w:szCs w:val="28"/>
        </w:rPr>
      </w:pPr>
      <w:r w:rsidRPr="00C92F3F">
        <w:rPr>
          <w:szCs w:val="28"/>
        </w:rPr>
        <w:t>Главный градостроитель</w:t>
      </w:r>
      <w:r w:rsidR="00085C03" w:rsidRPr="00C92F3F">
        <w:rPr>
          <w:szCs w:val="28"/>
        </w:rPr>
        <w:tab/>
      </w:r>
      <w:r w:rsidR="00085C03" w:rsidRPr="00C92F3F">
        <w:rPr>
          <w:szCs w:val="28"/>
        </w:rPr>
        <w:tab/>
      </w:r>
      <w:r w:rsidR="00085C03" w:rsidRPr="00C92F3F">
        <w:rPr>
          <w:szCs w:val="28"/>
        </w:rPr>
        <w:tab/>
      </w:r>
      <w:r w:rsidR="00085C03" w:rsidRPr="00C92F3F">
        <w:rPr>
          <w:szCs w:val="28"/>
        </w:rPr>
        <w:tab/>
      </w:r>
      <w:r w:rsidR="00085C03" w:rsidRPr="00C92F3F">
        <w:rPr>
          <w:szCs w:val="28"/>
        </w:rPr>
        <w:tab/>
      </w:r>
      <w:r w:rsidR="00085C03" w:rsidRPr="00C92F3F">
        <w:rPr>
          <w:szCs w:val="28"/>
        </w:rPr>
        <w:tab/>
      </w:r>
      <w:r w:rsidR="00085C03" w:rsidRPr="00C92F3F">
        <w:rPr>
          <w:szCs w:val="28"/>
        </w:rPr>
        <w:tab/>
        <w:t xml:space="preserve"> О.</w:t>
      </w:r>
      <w:r w:rsidRPr="00C92F3F">
        <w:rPr>
          <w:szCs w:val="28"/>
        </w:rPr>
        <w:t xml:space="preserve">В. </w:t>
      </w:r>
      <w:proofErr w:type="spellStart"/>
      <w:r w:rsidR="00085C03" w:rsidRPr="00C92F3F">
        <w:rPr>
          <w:szCs w:val="28"/>
        </w:rPr>
        <w:t>И</w:t>
      </w:r>
      <w:r w:rsidRPr="00C92F3F">
        <w:rPr>
          <w:szCs w:val="28"/>
        </w:rPr>
        <w:t>долова</w:t>
      </w:r>
      <w:proofErr w:type="spellEnd"/>
    </w:p>
    <w:p w:rsidR="00DD63D9" w:rsidRPr="00C92F3F" w:rsidRDefault="00DD63D9" w:rsidP="00DD63D9">
      <w:pPr>
        <w:ind w:firstLine="0"/>
        <w:rPr>
          <w:szCs w:val="28"/>
        </w:rPr>
      </w:pPr>
      <w:r w:rsidRPr="00C92F3F">
        <w:rPr>
          <w:szCs w:val="28"/>
        </w:rPr>
        <w:t>Ведущий градостроитель</w:t>
      </w:r>
      <w:r w:rsidR="00085C03" w:rsidRPr="00C92F3F">
        <w:rPr>
          <w:szCs w:val="28"/>
        </w:rPr>
        <w:t xml:space="preserve"> проекта</w:t>
      </w:r>
      <w:r w:rsidR="00085C03" w:rsidRPr="00C92F3F">
        <w:rPr>
          <w:szCs w:val="28"/>
        </w:rPr>
        <w:tab/>
      </w:r>
      <w:r w:rsidR="00085C03" w:rsidRPr="00C92F3F">
        <w:rPr>
          <w:szCs w:val="28"/>
        </w:rPr>
        <w:tab/>
      </w:r>
      <w:r w:rsidR="00085C03" w:rsidRPr="00C92F3F">
        <w:rPr>
          <w:szCs w:val="28"/>
        </w:rPr>
        <w:tab/>
      </w:r>
      <w:r w:rsidR="00085C03" w:rsidRPr="00C92F3F">
        <w:rPr>
          <w:szCs w:val="28"/>
        </w:rPr>
        <w:tab/>
      </w:r>
      <w:r w:rsidR="00085C03" w:rsidRPr="00C92F3F">
        <w:rPr>
          <w:szCs w:val="28"/>
        </w:rPr>
        <w:tab/>
      </w:r>
      <w:r w:rsidR="00085C03" w:rsidRPr="00C92F3F">
        <w:rPr>
          <w:szCs w:val="28"/>
        </w:rPr>
        <w:tab/>
        <w:t xml:space="preserve"> </w:t>
      </w:r>
      <w:r w:rsidR="008B67B1" w:rsidRPr="00C92F3F">
        <w:rPr>
          <w:szCs w:val="28"/>
        </w:rPr>
        <w:t>Г.Ю.</w:t>
      </w:r>
      <w:r w:rsidR="00BE13E8" w:rsidRPr="00C92F3F">
        <w:rPr>
          <w:szCs w:val="28"/>
        </w:rPr>
        <w:t xml:space="preserve"> </w:t>
      </w:r>
      <w:proofErr w:type="spellStart"/>
      <w:r w:rsidR="008B67B1" w:rsidRPr="00C92F3F">
        <w:rPr>
          <w:szCs w:val="28"/>
        </w:rPr>
        <w:t>Букша</w:t>
      </w:r>
      <w:proofErr w:type="spellEnd"/>
    </w:p>
    <w:p w:rsidR="00DD63D9" w:rsidRPr="00C92F3F" w:rsidRDefault="00DD63D9" w:rsidP="00DD63D9">
      <w:pPr>
        <w:ind w:firstLine="0"/>
        <w:jc w:val="center"/>
        <w:rPr>
          <w:szCs w:val="28"/>
        </w:rPr>
      </w:pPr>
    </w:p>
    <w:p w:rsidR="00DD63D9" w:rsidRPr="00C92F3F" w:rsidRDefault="00DD63D9" w:rsidP="00DD63D9">
      <w:pPr>
        <w:ind w:firstLine="0"/>
        <w:jc w:val="center"/>
        <w:rPr>
          <w:szCs w:val="28"/>
        </w:rPr>
      </w:pPr>
    </w:p>
    <w:p w:rsidR="00DD63D9" w:rsidRPr="00C92F3F" w:rsidRDefault="00DD63D9" w:rsidP="00DD63D9">
      <w:pPr>
        <w:ind w:firstLine="0"/>
        <w:jc w:val="center"/>
        <w:rPr>
          <w:szCs w:val="28"/>
        </w:rPr>
      </w:pPr>
    </w:p>
    <w:p w:rsidR="000017CC" w:rsidRPr="00C92F3F" w:rsidRDefault="000017CC" w:rsidP="00DD63D9">
      <w:pPr>
        <w:ind w:firstLine="0"/>
        <w:jc w:val="center"/>
        <w:rPr>
          <w:szCs w:val="28"/>
        </w:rPr>
      </w:pPr>
    </w:p>
    <w:p w:rsidR="00FB45A5" w:rsidRPr="00C92F3F" w:rsidRDefault="00FB45A5" w:rsidP="00DD63D9">
      <w:pPr>
        <w:ind w:firstLine="0"/>
        <w:jc w:val="center"/>
        <w:rPr>
          <w:szCs w:val="28"/>
        </w:rPr>
      </w:pPr>
    </w:p>
    <w:p w:rsidR="00DD63D9" w:rsidRPr="00C92F3F" w:rsidRDefault="00DD63D9" w:rsidP="00DD63D9">
      <w:pPr>
        <w:ind w:firstLine="0"/>
        <w:jc w:val="center"/>
        <w:rPr>
          <w:szCs w:val="28"/>
        </w:rPr>
      </w:pPr>
    </w:p>
    <w:p w:rsidR="00DD63D9" w:rsidRPr="00C92F3F" w:rsidRDefault="00DD63D9" w:rsidP="00E4587D">
      <w:pPr>
        <w:ind w:firstLine="0"/>
        <w:rPr>
          <w:szCs w:val="28"/>
        </w:rPr>
      </w:pPr>
    </w:p>
    <w:p w:rsidR="007707C9" w:rsidRPr="00C92F3F" w:rsidRDefault="007707C9" w:rsidP="00331539">
      <w:pPr>
        <w:ind w:firstLine="0"/>
        <w:rPr>
          <w:szCs w:val="28"/>
        </w:rPr>
      </w:pPr>
    </w:p>
    <w:p w:rsidR="00DD63D9" w:rsidRPr="004B3110" w:rsidRDefault="00DD63D9" w:rsidP="00DD63D9">
      <w:pPr>
        <w:spacing w:after="240"/>
        <w:jc w:val="center"/>
        <w:rPr>
          <w:b/>
          <w:sz w:val="32"/>
          <w:highlight w:val="yellow"/>
        </w:rPr>
      </w:pPr>
      <w:r w:rsidRPr="00C92F3F">
        <w:rPr>
          <w:szCs w:val="28"/>
        </w:rPr>
        <w:t>Екатеринбург, 201</w:t>
      </w:r>
      <w:r w:rsidR="00FC59D9" w:rsidRPr="00C92F3F">
        <w:rPr>
          <w:szCs w:val="28"/>
        </w:rPr>
        <w:t>6</w:t>
      </w:r>
      <w:r w:rsidRPr="00C92F3F">
        <w:rPr>
          <w:b/>
          <w:sz w:val="24"/>
          <w:szCs w:val="24"/>
        </w:rPr>
        <w:br w:type="page"/>
      </w:r>
      <w:bookmarkStart w:id="1" w:name="_Toc299928192"/>
      <w:r w:rsidRPr="00841F8D">
        <w:rPr>
          <w:b/>
          <w:sz w:val="32"/>
        </w:rPr>
        <w:lastRenderedPageBreak/>
        <w:t>Содержание</w:t>
      </w:r>
      <w:bookmarkEnd w:id="1"/>
    </w:p>
    <w:p w:rsidR="00BF540C" w:rsidRDefault="00CA7583">
      <w:pPr>
        <w:pStyle w:val="13"/>
        <w:rPr>
          <w:rFonts w:asciiTheme="minorHAnsi" w:eastAsiaTheme="minorEastAsia" w:hAnsiTheme="minorHAnsi" w:cstheme="minorBidi"/>
          <w:noProof/>
          <w:sz w:val="22"/>
        </w:rPr>
      </w:pPr>
      <w:r w:rsidRPr="004B3110">
        <w:rPr>
          <w:noProof/>
          <w:highlight w:val="yellow"/>
        </w:rPr>
        <w:fldChar w:fldCharType="begin"/>
      </w:r>
      <w:r w:rsidR="00DD63D9" w:rsidRPr="004B3110">
        <w:rPr>
          <w:noProof/>
          <w:highlight w:val="yellow"/>
        </w:rPr>
        <w:instrText xml:space="preserve"> TOC \h \z \u \t "Заголовок 3;1;Заголовок 4;2;Заголовок 5;3;Заголовок 7;4;Заголовок 8;5;Название;1" </w:instrText>
      </w:r>
      <w:r w:rsidRPr="004B3110">
        <w:rPr>
          <w:noProof/>
          <w:highlight w:val="yellow"/>
        </w:rPr>
        <w:fldChar w:fldCharType="separate"/>
      </w:r>
      <w:hyperlink w:anchor="_Toc443663504" w:history="1">
        <w:r w:rsidR="00BF540C" w:rsidRPr="00BF680B">
          <w:rPr>
            <w:rStyle w:val="af8"/>
            <w:noProof/>
          </w:rPr>
          <w:t>ВВЕДЕНИЕ</w:t>
        </w:r>
        <w:r w:rsidR="00BF540C">
          <w:rPr>
            <w:noProof/>
            <w:webHidden/>
          </w:rPr>
          <w:tab/>
        </w:r>
        <w:r w:rsidR="00BF540C">
          <w:rPr>
            <w:noProof/>
            <w:webHidden/>
          </w:rPr>
          <w:fldChar w:fldCharType="begin"/>
        </w:r>
        <w:r w:rsidR="00BF540C">
          <w:rPr>
            <w:noProof/>
            <w:webHidden/>
          </w:rPr>
          <w:instrText xml:space="preserve"> PAGEREF _Toc443663504 \h </w:instrText>
        </w:r>
        <w:r w:rsidR="00BF540C">
          <w:rPr>
            <w:noProof/>
            <w:webHidden/>
          </w:rPr>
        </w:r>
        <w:r w:rsidR="00BF540C">
          <w:rPr>
            <w:noProof/>
            <w:webHidden/>
          </w:rPr>
          <w:fldChar w:fldCharType="separate"/>
        </w:r>
        <w:r w:rsidR="00BF540C">
          <w:rPr>
            <w:noProof/>
            <w:webHidden/>
          </w:rPr>
          <w:t>7</w:t>
        </w:r>
        <w:r w:rsidR="00BF540C">
          <w:rPr>
            <w:noProof/>
            <w:webHidden/>
          </w:rPr>
          <w:fldChar w:fldCharType="end"/>
        </w:r>
      </w:hyperlink>
    </w:p>
    <w:p w:rsidR="00BF540C" w:rsidRDefault="00EA785E">
      <w:pPr>
        <w:pStyle w:val="13"/>
        <w:rPr>
          <w:rFonts w:asciiTheme="minorHAnsi" w:eastAsiaTheme="minorEastAsia" w:hAnsiTheme="minorHAnsi" w:cstheme="minorBidi"/>
          <w:noProof/>
          <w:sz w:val="22"/>
        </w:rPr>
      </w:pPr>
      <w:hyperlink w:anchor="_Toc443663505" w:history="1">
        <w:r w:rsidR="00BF540C" w:rsidRPr="00BF680B">
          <w:rPr>
            <w:rStyle w:val="af8"/>
            <w:noProof/>
            <w:lang w:val="en-US"/>
          </w:rPr>
          <w:t>I</w:t>
        </w:r>
        <w:r w:rsidR="00BF540C" w:rsidRPr="00BF680B">
          <w:rPr>
            <w:rStyle w:val="af8"/>
            <w:noProof/>
          </w:rPr>
          <w:t>. ОПРЕДЕЛЕНИЕ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 ЖИЛОГО РАЙОНА В ВОСТОЧНОЙ ЧАСТИ КАМЫШЛОВСКОГО ГО</w:t>
        </w:r>
        <w:r w:rsidR="00BF540C">
          <w:rPr>
            <w:noProof/>
            <w:webHidden/>
          </w:rPr>
          <w:tab/>
        </w:r>
        <w:r w:rsidR="00BF540C">
          <w:rPr>
            <w:noProof/>
            <w:webHidden/>
          </w:rPr>
          <w:fldChar w:fldCharType="begin"/>
        </w:r>
        <w:r w:rsidR="00BF540C">
          <w:rPr>
            <w:noProof/>
            <w:webHidden/>
          </w:rPr>
          <w:instrText xml:space="preserve"> PAGEREF _Toc443663505 \h </w:instrText>
        </w:r>
        <w:r w:rsidR="00BF540C">
          <w:rPr>
            <w:noProof/>
            <w:webHidden/>
          </w:rPr>
        </w:r>
        <w:r w:rsidR="00BF540C">
          <w:rPr>
            <w:noProof/>
            <w:webHidden/>
          </w:rPr>
          <w:fldChar w:fldCharType="separate"/>
        </w:r>
        <w:r w:rsidR="00BF540C">
          <w:rPr>
            <w:noProof/>
            <w:webHidden/>
          </w:rPr>
          <w:t>9</w:t>
        </w:r>
        <w:r w:rsidR="00BF540C">
          <w:rPr>
            <w:noProof/>
            <w:webHidden/>
          </w:rPr>
          <w:fldChar w:fldCharType="end"/>
        </w:r>
      </w:hyperlink>
    </w:p>
    <w:p w:rsidR="00BF540C" w:rsidRDefault="00EA785E">
      <w:pPr>
        <w:pStyle w:val="22"/>
        <w:rPr>
          <w:rFonts w:asciiTheme="minorHAnsi" w:eastAsiaTheme="minorEastAsia" w:hAnsiTheme="minorHAnsi" w:cstheme="minorBidi"/>
          <w:sz w:val="22"/>
        </w:rPr>
      </w:pPr>
      <w:hyperlink w:anchor="_Toc443663506" w:history="1">
        <w:r w:rsidR="00BF540C" w:rsidRPr="00BF680B">
          <w:rPr>
            <w:rStyle w:val="af8"/>
          </w:rPr>
          <w:t>1. АНАЛИЗ ИСПОЛЬЗОВАНИЯ ТЕРРИТОРИИ ЖИЛОГО РАЙОНА В ВОСТОЧНОЙ ЧАСТИ КАМЫШЛОВСКОГО ГО, ВОЗМОЖНЫХ НАПРАВЛЕНИЙ РАЗВИТИЯ И ПРОГНОЗИРУЕМЫХ ОГРАНИЧЕНИЙ ЕЁ ИСПОЛЬЗОВАНИЯ</w:t>
        </w:r>
        <w:r w:rsidR="00BF540C">
          <w:rPr>
            <w:webHidden/>
          </w:rPr>
          <w:tab/>
        </w:r>
        <w:r w:rsidR="00BF540C">
          <w:rPr>
            <w:webHidden/>
          </w:rPr>
          <w:fldChar w:fldCharType="begin"/>
        </w:r>
        <w:r w:rsidR="00BF540C">
          <w:rPr>
            <w:webHidden/>
          </w:rPr>
          <w:instrText xml:space="preserve"> PAGEREF _Toc443663506 \h </w:instrText>
        </w:r>
        <w:r w:rsidR="00BF540C">
          <w:rPr>
            <w:webHidden/>
          </w:rPr>
        </w:r>
        <w:r w:rsidR="00BF540C">
          <w:rPr>
            <w:webHidden/>
          </w:rPr>
          <w:fldChar w:fldCharType="separate"/>
        </w:r>
        <w:r w:rsidR="00BF540C">
          <w:rPr>
            <w:webHidden/>
          </w:rPr>
          <w:t>9</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07" w:history="1">
        <w:r w:rsidR="00BF540C" w:rsidRPr="00BF680B">
          <w:rPr>
            <w:rStyle w:val="af8"/>
          </w:rPr>
          <w:t>1.1. Общая характеристика и структурная организация проектируемой территории жилого района в восточной части Камышловского ГО</w:t>
        </w:r>
        <w:r w:rsidR="00BF540C">
          <w:rPr>
            <w:webHidden/>
          </w:rPr>
          <w:tab/>
        </w:r>
        <w:r w:rsidR="00BF540C">
          <w:rPr>
            <w:webHidden/>
          </w:rPr>
          <w:fldChar w:fldCharType="begin"/>
        </w:r>
        <w:r w:rsidR="00BF540C">
          <w:rPr>
            <w:webHidden/>
          </w:rPr>
          <w:instrText xml:space="preserve"> PAGEREF _Toc443663507 \h </w:instrText>
        </w:r>
        <w:r w:rsidR="00BF540C">
          <w:rPr>
            <w:webHidden/>
          </w:rPr>
        </w:r>
        <w:r w:rsidR="00BF540C">
          <w:rPr>
            <w:webHidden/>
          </w:rPr>
          <w:fldChar w:fldCharType="separate"/>
        </w:r>
        <w:r w:rsidR="00BF540C">
          <w:rPr>
            <w:webHidden/>
          </w:rPr>
          <w:t>9</w:t>
        </w:r>
        <w:r w:rsidR="00BF540C">
          <w:rPr>
            <w:webHidden/>
          </w:rPr>
          <w:fldChar w:fldCharType="end"/>
        </w:r>
      </w:hyperlink>
    </w:p>
    <w:p w:rsidR="00BF540C" w:rsidRDefault="00EA785E">
      <w:pPr>
        <w:pStyle w:val="13"/>
        <w:rPr>
          <w:rFonts w:asciiTheme="minorHAnsi" w:eastAsiaTheme="minorEastAsia" w:hAnsiTheme="minorHAnsi" w:cstheme="minorBidi"/>
          <w:noProof/>
          <w:sz w:val="22"/>
        </w:rPr>
      </w:pPr>
      <w:hyperlink w:anchor="_Toc443663508" w:history="1">
        <w:r w:rsidR="00BF540C" w:rsidRPr="00BF680B">
          <w:rPr>
            <w:rStyle w:val="af8"/>
            <w:noProof/>
          </w:rPr>
          <w:t>1.2 Природно-климатические условия и ресурсы территории</w:t>
        </w:r>
        <w:r w:rsidR="00BF540C">
          <w:rPr>
            <w:noProof/>
            <w:webHidden/>
          </w:rPr>
          <w:tab/>
        </w:r>
        <w:r w:rsidR="00BF540C">
          <w:rPr>
            <w:noProof/>
            <w:webHidden/>
          </w:rPr>
          <w:fldChar w:fldCharType="begin"/>
        </w:r>
        <w:r w:rsidR="00BF540C">
          <w:rPr>
            <w:noProof/>
            <w:webHidden/>
          </w:rPr>
          <w:instrText xml:space="preserve"> PAGEREF _Toc443663508 \h </w:instrText>
        </w:r>
        <w:r w:rsidR="00BF540C">
          <w:rPr>
            <w:noProof/>
            <w:webHidden/>
          </w:rPr>
        </w:r>
        <w:r w:rsidR="00BF540C">
          <w:rPr>
            <w:noProof/>
            <w:webHidden/>
          </w:rPr>
          <w:fldChar w:fldCharType="separate"/>
        </w:r>
        <w:r w:rsidR="00BF540C">
          <w:rPr>
            <w:noProof/>
            <w:webHidden/>
          </w:rPr>
          <w:t>11</w:t>
        </w:r>
        <w:r w:rsidR="00BF540C">
          <w:rPr>
            <w:noProof/>
            <w:webHidden/>
          </w:rPr>
          <w:fldChar w:fldCharType="end"/>
        </w:r>
      </w:hyperlink>
    </w:p>
    <w:p w:rsidR="00BF540C" w:rsidRDefault="00EA785E">
      <w:pPr>
        <w:pStyle w:val="22"/>
        <w:rPr>
          <w:rFonts w:asciiTheme="minorHAnsi" w:eastAsiaTheme="minorEastAsia" w:hAnsiTheme="minorHAnsi" w:cstheme="minorBidi"/>
          <w:sz w:val="22"/>
        </w:rPr>
      </w:pPr>
      <w:hyperlink w:anchor="_Toc443663509" w:history="1">
        <w:r w:rsidR="00BF540C" w:rsidRPr="00BF680B">
          <w:rPr>
            <w:rStyle w:val="af8"/>
          </w:rPr>
          <w:t>1.2.1 Климат</w:t>
        </w:r>
        <w:r w:rsidR="00BF540C">
          <w:rPr>
            <w:webHidden/>
          </w:rPr>
          <w:tab/>
        </w:r>
        <w:r w:rsidR="00BF540C">
          <w:rPr>
            <w:webHidden/>
          </w:rPr>
          <w:fldChar w:fldCharType="begin"/>
        </w:r>
        <w:r w:rsidR="00BF540C">
          <w:rPr>
            <w:webHidden/>
          </w:rPr>
          <w:instrText xml:space="preserve"> PAGEREF _Toc443663509 \h </w:instrText>
        </w:r>
        <w:r w:rsidR="00BF540C">
          <w:rPr>
            <w:webHidden/>
          </w:rPr>
        </w:r>
        <w:r w:rsidR="00BF540C">
          <w:rPr>
            <w:webHidden/>
          </w:rPr>
          <w:fldChar w:fldCharType="separate"/>
        </w:r>
        <w:r w:rsidR="00BF540C">
          <w:rPr>
            <w:webHidden/>
          </w:rPr>
          <w:t>11</w:t>
        </w:r>
        <w:r w:rsidR="00BF540C">
          <w:rPr>
            <w:webHidden/>
          </w:rPr>
          <w:fldChar w:fldCharType="end"/>
        </w:r>
      </w:hyperlink>
    </w:p>
    <w:p w:rsidR="00BF540C" w:rsidRDefault="00EA785E">
      <w:pPr>
        <w:pStyle w:val="22"/>
        <w:rPr>
          <w:rFonts w:asciiTheme="minorHAnsi" w:eastAsiaTheme="minorEastAsia" w:hAnsiTheme="minorHAnsi" w:cstheme="minorBidi"/>
          <w:sz w:val="22"/>
        </w:rPr>
      </w:pPr>
      <w:hyperlink w:anchor="_Toc443663510" w:history="1">
        <w:r w:rsidR="00BF540C" w:rsidRPr="00BF680B">
          <w:rPr>
            <w:rStyle w:val="af8"/>
          </w:rPr>
          <w:t>1.2.2 Рельеф и гидрография</w:t>
        </w:r>
        <w:r w:rsidR="00BF540C">
          <w:rPr>
            <w:webHidden/>
          </w:rPr>
          <w:tab/>
        </w:r>
        <w:r w:rsidR="00BF540C">
          <w:rPr>
            <w:webHidden/>
          </w:rPr>
          <w:fldChar w:fldCharType="begin"/>
        </w:r>
        <w:r w:rsidR="00BF540C">
          <w:rPr>
            <w:webHidden/>
          </w:rPr>
          <w:instrText xml:space="preserve"> PAGEREF _Toc443663510 \h </w:instrText>
        </w:r>
        <w:r w:rsidR="00BF540C">
          <w:rPr>
            <w:webHidden/>
          </w:rPr>
        </w:r>
        <w:r w:rsidR="00BF540C">
          <w:rPr>
            <w:webHidden/>
          </w:rPr>
          <w:fldChar w:fldCharType="separate"/>
        </w:r>
        <w:r w:rsidR="00BF540C">
          <w:rPr>
            <w:webHidden/>
          </w:rPr>
          <w:t>13</w:t>
        </w:r>
        <w:r w:rsidR="00BF540C">
          <w:rPr>
            <w:webHidden/>
          </w:rPr>
          <w:fldChar w:fldCharType="end"/>
        </w:r>
      </w:hyperlink>
    </w:p>
    <w:p w:rsidR="00BF540C" w:rsidRDefault="00EA785E">
      <w:pPr>
        <w:pStyle w:val="22"/>
        <w:rPr>
          <w:rFonts w:asciiTheme="minorHAnsi" w:eastAsiaTheme="minorEastAsia" w:hAnsiTheme="minorHAnsi" w:cstheme="minorBidi"/>
          <w:sz w:val="22"/>
        </w:rPr>
      </w:pPr>
      <w:hyperlink w:anchor="_Toc443663511" w:history="1">
        <w:r w:rsidR="00BF540C" w:rsidRPr="00BF680B">
          <w:rPr>
            <w:rStyle w:val="af8"/>
          </w:rPr>
          <w:t>1.2.3 Геологические и гидрогеологические условия</w:t>
        </w:r>
        <w:r w:rsidR="00BF540C">
          <w:rPr>
            <w:webHidden/>
          </w:rPr>
          <w:tab/>
        </w:r>
        <w:r w:rsidR="00BF540C">
          <w:rPr>
            <w:webHidden/>
          </w:rPr>
          <w:fldChar w:fldCharType="begin"/>
        </w:r>
        <w:r w:rsidR="00BF540C">
          <w:rPr>
            <w:webHidden/>
          </w:rPr>
          <w:instrText xml:space="preserve"> PAGEREF _Toc443663511 \h </w:instrText>
        </w:r>
        <w:r w:rsidR="00BF540C">
          <w:rPr>
            <w:webHidden/>
          </w:rPr>
        </w:r>
        <w:r w:rsidR="00BF540C">
          <w:rPr>
            <w:webHidden/>
          </w:rPr>
          <w:fldChar w:fldCharType="separate"/>
        </w:r>
        <w:r w:rsidR="00BF540C">
          <w:rPr>
            <w:webHidden/>
          </w:rPr>
          <w:t>13</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12" w:history="1">
        <w:r w:rsidR="00BF540C" w:rsidRPr="00BF680B">
          <w:rPr>
            <w:rStyle w:val="af8"/>
          </w:rPr>
          <w:t>1.3. Современное использование и потенциал территории жилого района в восточной части Камышловского ГО</w:t>
        </w:r>
        <w:r w:rsidR="00BF540C">
          <w:rPr>
            <w:webHidden/>
          </w:rPr>
          <w:tab/>
        </w:r>
        <w:r w:rsidR="00BF540C">
          <w:rPr>
            <w:webHidden/>
          </w:rPr>
          <w:fldChar w:fldCharType="begin"/>
        </w:r>
        <w:r w:rsidR="00BF540C">
          <w:rPr>
            <w:webHidden/>
          </w:rPr>
          <w:instrText xml:space="preserve"> PAGEREF _Toc443663512 \h </w:instrText>
        </w:r>
        <w:r w:rsidR="00BF540C">
          <w:rPr>
            <w:webHidden/>
          </w:rPr>
        </w:r>
        <w:r w:rsidR="00BF540C">
          <w:rPr>
            <w:webHidden/>
          </w:rPr>
          <w:fldChar w:fldCharType="separate"/>
        </w:r>
        <w:r w:rsidR="00BF540C">
          <w:rPr>
            <w:webHidden/>
          </w:rPr>
          <w:t>14</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13" w:history="1">
        <w:r w:rsidR="00BF540C" w:rsidRPr="00BF680B">
          <w:rPr>
            <w:rStyle w:val="af8"/>
          </w:rPr>
          <w:t>1.3.1 Современное использование и баланс территории</w:t>
        </w:r>
        <w:r w:rsidR="00BF540C">
          <w:rPr>
            <w:webHidden/>
          </w:rPr>
          <w:tab/>
        </w:r>
        <w:r w:rsidR="00BF540C">
          <w:rPr>
            <w:webHidden/>
          </w:rPr>
          <w:fldChar w:fldCharType="begin"/>
        </w:r>
        <w:r w:rsidR="00BF540C">
          <w:rPr>
            <w:webHidden/>
          </w:rPr>
          <w:instrText xml:space="preserve"> PAGEREF _Toc443663513 \h </w:instrText>
        </w:r>
        <w:r w:rsidR="00BF540C">
          <w:rPr>
            <w:webHidden/>
          </w:rPr>
        </w:r>
        <w:r w:rsidR="00BF540C">
          <w:rPr>
            <w:webHidden/>
          </w:rPr>
          <w:fldChar w:fldCharType="separate"/>
        </w:r>
        <w:r w:rsidR="00BF540C">
          <w:rPr>
            <w:webHidden/>
          </w:rPr>
          <w:t>15</w:t>
        </w:r>
        <w:r w:rsidR="00BF540C">
          <w:rPr>
            <w:webHidden/>
          </w:rPr>
          <w:fldChar w:fldCharType="end"/>
        </w:r>
      </w:hyperlink>
    </w:p>
    <w:p w:rsidR="00BF540C" w:rsidRDefault="00EA785E">
      <w:pPr>
        <w:pStyle w:val="13"/>
        <w:rPr>
          <w:rFonts w:asciiTheme="minorHAnsi" w:eastAsiaTheme="minorEastAsia" w:hAnsiTheme="minorHAnsi" w:cstheme="minorBidi"/>
          <w:noProof/>
          <w:sz w:val="22"/>
        </w:rPr>
      </w:pPr>
      <w:hyperlink w:anchor="_Toc443663514" w:history="1">
        <w:r w:rsidR="00BF540C" w:rsidRPr="00BF680B">
          <w:rPr>
            <w:rStyle w:val="af8"/>
            <w:noProof/>
          </w:rPr>
          <w:t>1.3.2 Архитектурно-планировочная характеристика и функциональное зонирование рассматриваемого района и прилегающих к нему участков</w:t>
        </w:r>
        <w:r w:rsidR="00BF540C">
          <w:rPr>
            <w:noProof/>
            <w:webHidden/>
          </w:rPr>
          <w:tab/>
        </w:r>
        <w:r w:rsidR="00BF540C">
          <w:rPr>
            <w:noProof/>
            <w:webHidden/>
          </w:rPr>
          <w:fldChar w:fldCharType="begin"/>
        </w:r>
        <w:r w:rsidR="00BF540C">
          <w:rPr>
            <w:noProof/>
            <w:webHidden/>
          </w:rPr>
          <w:instrText xml:space="preserve"> PAGEREF _Toc443663514 \h </w:instrText>
        </w:r>
        <w:r w:rsidR="00BF540C">
          <w:rPr>
            <w:noProof/>
            <w:webHidden/>
          </w:rPr>
        </w:r>
        <w:r w:rsidR="00BF540C">
          <w:rPr>
            <w:noProof/>
            <w:webHidden/>
          </w:rPr>
          <w:fldChar w:fldCharType="separate"/>
        </w:r>
        <w:r w:rsidR="00BF540C">
          <w:rPr>
            <w:noProof/>
            <w:webHidden/>
          </w:rPr>
          <w:t>15</w:t>
        </w:r>
        <w:r w:rsidR="00BF540C">
          <w:rPr>
            <w:noProof/>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15" w:history="1">
        <w:r w:rsidR="00BF540C" w:rsidRPr="00BF680B">
          <w:rPr>
            <w:rStyle w:val="af8"/>
          </w:rPr>
          <w:t>1.3.3 Зона инженерной инфраструктуры</w:t>
        </w:r>
        <w:r w:rsidR="00BF540C">
          <w:rPr>
            <w:webHidden/>
          </w:rPr>
          <w:tab/>
        </w:r>
        <w:r w:rsidR="00BF540C">
          <w:rPr>
            <w:webHidden/>
          </w:rPr>
          <w:fldChar w:fldCharType="begin"/>
        </w:r>
        <w:r w:rsidR="00BF540C">
          <w:rPr>
            <w:webHidden/>
          </w:rPr>
          <w:instrText xml:space="preserve"> PAGEREF _Toc443663515 \h </w:instrText>
        </w:r>
        <w:r w:rsidR="00BF540C">
          <w:rPr>
            <w:webHidden/>
          </w:rPr>
        </w:r>
        <w:r w:rsidR="00BF540C">
          <w:rPr>
            <w:webHidden/>
          </w:rPr>
          <w:fldChar w:fldCharType="separate"/>
        </w:r>
        <w:r w:rsidR="00BF540C">
          <w:rPr>
            <w:webHidden/>
          </w:rPr>
          <w:t>16</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16" w:history="1">
        <w:r w:rsidR="00BF540C" w:rsidRPr="00BF680B">
          <w:rPr>
            <w:rStyle w:val="af8"/>
          </w:rPr>
          <w:t>1.3.4 Зона транспортной инфраструктуры</w:t>
        </w:r>
        <w:r w:rsidR="00BF540C">
          <w:rPr>
            <w:webHidden/>
          </w:rPr>
          <w:tab/>
        </w:r>
        <w:r w:rsidR="00BF540C">
          <w:rPr>
            <w:webHidden/>
          </w:rPr>
          <w:fldChar w:fldCharType="begin"/>
        </w:r>
        <w:r w:rsidR="00BF540C">
          <w:rPr>
            <w:webHidden/>
          </w:rPr>
          <w:instrText xml:space="preserve"> PAGEREF _Toc443663516 \h </w:instrText>
        </w:r>
        <w:r w:rsidR="00BF540C">
          <w:rPr>
            <w:webHidden/>
          </w:rPr>
        </w:r>
        <w:r w:rsidR="00BF540C">
          <w:rPr>
            <w:webHidden/>
          </w:rPr>
          <w:fldChar w:fldCharType="separate"/>
        </w:r>
        <w:r w:rsidR="00BF540C">
          <w:rPr>
            <w:webHidden/>
          </w:rPr>
          <w:t>16</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17" w:history="1">
        <w:r w:rsidR="00BF540C" w:rsidRPr="00BF680B">
          <w:rPr>
            <w:rStyle w:val="af8"/>
          </w:rPr>
          <w:t>1.4 Оценка состояния окружающей среды</w:t>
        </w:r>
        <w:r w:rsidR="00BF540C">
          <w:rPr>
            <w:webHidden/>
          </w:rPr>
          <w:tab/>
        </w:r>
        <w:r w:rsidR="00BF540C">
          <w:rPr>
            <w:webHidden/>
          </w:rPr>
          <w:fldChar w:fldCharType="begin"/>
        </w:r>
        <w:r w:rsidR="00BF540C">
          <w:rPr>
            <w:webHidden/>
          </w:rPr>
          <w:instrText xml:space="preserve"> PAGEREF _Toc443663517 \h </w:instrText>
        </w:r>
        <w:r w:rsidR="00BF540C">
          <w:rPr>
            <w:webHidden/>
          </w:rPr>
        </w:r>
        <w:r w:rsidR="00BF540C">
          <w:rPr>
            <w:webHidden/>
          </w:rPr>
          <w:fldChar w:fldCharType="separate"/>
        </w:r>
        <w:r w:rsidR="00BF540C">
          <w:rPr>
            <w:webHidden/>
          </w:rPr>
          <w:t>17</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18" w:history="1">
        <w:r w:rsidR="00BF540C" w:rsidRPr="00BF680B">
          <w:rPr>
            <w:rStyle w:val="af8"/>
          </w:rPr>
          <w:t>1.4.1 Состояние воздушного бассейна</w:t>
        </w:r>
        <w:r w:rsidR="00BF540C">
          <w:rPr>
            <w:webHidden/>
          </w:rPr>
          <w:tab/>
        </w:r>
        <w:r w:rsidR="00BF540C">
          <w:rPr>
            <w:webHidden/>
          </w:rPr>
          <w:fldChar w:fldCharType="begin"/>
        </w:r>
        <w:r w:rsidR="00BF540C">
          <w:rPr>
            <w:webHidden/>
          </w:rPr>
          <w:instrText xml:space="preserve"> PAGEREF _Toc443663518 \h </w:instrText>
        </w:r>
        <w:r w:rsidR="00BF540C">
          <w:rPr>
            <w:webHidden/>
          </w:rPr>
        </w:r>
        <w:r w:rsidR="00BF540C">
          <w:rPr>
            <w:webHidden/>
          </w:rPr>
          <w:fldChar w:fldCharType="separate"/>
        </w:r>
        <w:r w:rsidR="00BF540C">
          <w:rPr>
            <w:webHidden/>
          </w:rPr>
          <w:t>17</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19" w:history="1">
        <w:r w:rsidR="00BF540C" w:rsidRPr="00BF680B">
          <w:rPr>
            <w:rStyle w:val="af8"/>
          </w:rPr>
          <w:t>1.4.2 Планировочные ограничения</w:t>
        </w:r>
        <w:r w:rsidR="00BF540C">
          <w:rPr>
            <w:webHidden/>
          </w:rPr>
          <w:tab/>
        </w:r>
        <w:r w:rsidR="00BF540C">
          <w:rPr>
            <w:webHidden/>
          </w:rPr>
          <w:fldChar w:fldCharType="begin"/>
        </w:r>
        <w:r w:rsidR="00BF540C">
          <w:rPr>
            <w:webHidden/>
          </w:rPr>
          <w:instrText xml:space="preserve"> PAGEREF _Toc443663519 \h </w:instrText>
        </w:r>
        <w:r w:rsidR="00BF540C">
          <w:rPr>
            <w:webHidden/>
          </w:rPr>
        </w:r>
        <w:r w:rsidR="00BF540C">
          <w:rPr>
            <w:webHidden/>
          </w:rPr>
          <w:fldChar w:fldCharType="separate"/>
        </w:r>
        <w:r w:rsidR="00BF540C">
          <w:rPr>
            <w:webHidden/>
          </w:rPr>
          <w:t>18</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20" w:history="1">
        <w:r w:rsidR="00BF540C" w:rsidRPr="00BF680B">
          <w:rPr>
            <w:rStyle w:val="af8"/>
          </w:rPr>
          <w:t>1.4.3 Состояние водных ресурсов</w:t>
        </w:r>
        <w:r w:rsidR="00BF540C">
          <w:rPr>
            <w:webHidden/>
          </w:rPr>
          <w:tab/>
        </w:r>
        <w:r w:rsidR="00BF540C">
          <w:rPr>
            <w:webHidden/>
          </w:rPr>
          <w:fldChar w:fldCharType="begin"/>
        </w:r>
        <w:r w:rsidR="00BF540C">
          <w:rPr>
            <w:webHidden/>
          </w:rPr>
          <w:instrText xml:space="preserve"> PAGEREF _Toc443663520 \h </w:instrText>
        </w:r>
        <w:r w:rsidR="00BF540C">
          <w:rPr>
            <w:webHidden/>
          </w:rPr>
        </w:r>
        <w:r w:rsidR="00BF540C">
          <w:rPr>
            <w:webHidden/>
          </w:rPr>
          <w:fldChar w:fldCharType="separate"/>
        </w:r>
        <w:r w:rsidR="00BF540C">
          <w:rPr>
            <w:webHidden/>
          </w:rPr>
          <w:t>19</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21" w:history="1">
        <w:r w:rsidR="00BF540C" w:rsidRPr="00BF680B">
          <w:rPr>
            <w:rStyle w:val="af8"/>
          </w:rPr>
          <w:t>1.4.4 Состояние почв</w:t>
        </w:r>
        <w:r w:rsidR="00BF540C">
          <w:rPr>
            <w:webHidden/>
          </w:rPr>
          <w:tab/>
        </w:r>
        <w:r w:rsidR="00BF540C">
          <w:rPr>
            <w:webHidden/>
          </w:rPr>
          <w:fldChar w:fldCharType="begin"/>
        </w:r>
        <w:r w:rsidR="00BF540C">
          <w:rPr>
            <w:webHidden/>
          </w:rPr>
          <w:instrText xml:space="preserve"> PAGEREF _Toc443663521 \h </w:instrText>
        </w:r>
        <w:r w:rsidR="00BF540C">
          <w:rPr>
            <w:webHidden/>
          </w:rPr>
        </w:r>
        <w:r w:rsidR="00BF540C">
          <w:rPr>
            <w:webHidden/>
          </w:rPr>
          <w:fldChar w:fldCharType="separate"/>
        </w:r>
        <w:r w:rsidR="00BF540C">
          <w:rPr>
            <w:webHidden/>
          </w:rPr>
          <w:t>20</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22" w:history="1">
        <w:r w:rsidR="00BF540C" w:rsidRPr="00BF680B">
          <w:rPr>
            <w:rStyle w:val="af8"/>
          </w:rPr>
          <w:t>1.4.5 Санитарная очистка</w:t>
        </w:r>
        <w:r w:rsidR="00BF540C">
          <w:rPr>
            <w:webHidden/>
          </w:rPr>
          <w:tab/>
        </w:r>
        <w:r w:rsidR="00BF540C">
          <w:rPr>
            <w:webHidden/>
          </w:rPr>
          <w:fldChar w:fldCharType="begin"/>
        </w:r>
        <w:r w:rsidR="00BF540C">
          <w:rPr>
            <w:webHidden/>
          </w:rPr>
          <w:instrText xml:space="preserve"> PAGEREF _Toc443663522 \h </w:instrText>
        </w:r>
        <w:r w:rsidR="00BF540C">
          <w:rPr>
            <w:webHidden/>
          </w:rPr>
        </w:r>
        <w:r w:rsidR="00BF540C">
          <w:rPr>
            <w:webHidden/>
          </w:rPr>
          <w:fldChar w:fldCharType="separate"/>
        </w:r>
        <w:r w:rsidR="00BF540C">
          <w:rPr>
            <w:webHidden/>
          </w:rPr>
          <w:t>21</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23" w:history="1">
        <w:r w:rsidR="00BF540C" w:rsidRPr="00BF680B">
          <w:rPr>
            <w:rStyle w:val="af8"/>
          </w:rPr>
          <w:t>1.4.6 Физические факторы</w:t>
        </w:r>
        <w:r w:rsidR="00BF540C">
          <w:rPr>
            <w:webHidden/>
          </w:rPr>
          <w:tab/>
        </w:r>
        <w:r w:rsidR="00BF540C">
          <w:rPr>
            <w:webHidden/>
          </w:rPr>
          <w:fldChar w:fldCharType="begin"/>
        </w:r>
        <w:r w:rsidR="00BF540C">
          <w:rPr>
            <w:webHidden/>
          </w:rPr>
          <w:instrText xml:space="preserve"> PAGEREF _Toc443663523 \h </w:instrText>
        </w:r>
        <w:r w:rsidR="00BF540C">
          <w:rPr>
            <w:webHidden/>
          </w:rPr>
        </w:r>
        <w:r w:rsidR="00BF540C">
          <w:rPr>
            <w:webHidden/>
          </w:rPr>
          <w:fldChar w:fldCharType="separate"/>
        </w:r>
        <w:r w:rsidR="00BF540C">
          <w:rPr>
            <w:webHidden/>
          </w:rPr>
          <w:t>22</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24" w:history="1">
        <w:r w:rsidR="00BF540C" w:rsidRPr="00BF680B">
          <w:rPr>
            <w:rStyle w:val="af8"/>
          </w:rPr>
          <w:t>1.5 Анализ утвержденной градостроительной документации</w:t>
        </w:r>
        <w:r w:rsidR="00BF540C">
          <w:rPr>
            <w:webHidden/>
          </w:rPr>
          <w:tab/>
        </w:r>
        <w:r w:rsidR="00BF540C">
          <w:rPr>
            <w:webHidden/>
          </w:rPr>
          <w:fldChar w:fldCharType="begin"/>
        </w:r>
        <w:r w:rsidR="00BF540C">
          <w:rPr>
            <w:webHidden/>
          </w:rPr>
          <w:instrText xml:space="preserve"> PAGEREF _Toc443663524 \h </w:instrText>
        </w:r>
        <w:r w:rsidR="00BF540C">
          <w:rPr>
            <w:webHidden/>
          </w:rPr>
        </w:r>
        <w:r w:rsidR="00BF540C">
          <w:rPr>
            <w:webHidden/>
          </w:rPr>
          <w:fldChar w:fldCharType="separate"/>
        </w:r>
        <w:r w:rsidR="00BF540C">
          <w:rPr>
            <w:webHidden/>
          </w:rPr>
          <w:t>24</w:t>
        </w:r>
        <w:r w:rsidR="00BF540C">
          <w:rPr>
            <w:webHidden/>
          </w:rPr>
          <w:fldChar w:fldCharType="end"/>
        </w:r>
      </w:hyperlink>
    </w:p>
    <w:p w:rsidR="00BF540C" w:rsidRDefault="00EA785E">
      <w:pPr>
        <w:pStyle w:val="43"/>
        <w:rPr>
          <w:rFonts w:asciiTheme="minorHAnsi" w:hAnsiTheme="minorHAnsi" w:cstheme="minorBidi"/>
          <w:sz w:val="22"/>
          <w:szCs w:val="22"/>
        </w:rPr>
      </w:pPr>
      <w:hyperlink w:anchor="_Toc443663525" w:history="1">
        <w:r w:rsidR="00BF540C" w:rsidRPr="00BF680B">
          <w:rPr>
            <w:rStyle w:val="af8"/>
          </w:rPr>
          <w:t>1.5.1 Основные положения Генерального плана муниципального образования Камышловский городской округ</w:t>
        </w:r>
        <w:r w:rsidR="00BF540C">
          <w:rPr>
            <w:webHidden/>
          </w:rPr>
          <w:tab/>
        </w:r>
        <w:r w:rsidR="00BF540C">
          <w:rPr>
            <w:webHidden/>
          </w:rPr>
          <w:fldChar w:fldCharType="begin"/>
        </w:r>
        <w:r w:rsidR="00BF540C">
          <w:rPr>
            <w:webHidden/>
          </w:rPr>
          <w:instrText xml:space="preserve"> PAGEREF _Toc443663525 \h </w:instrText>
        </w:r>
        <w:r w:rsidR="00BF540C">
          <w:rPr>
            <w:webHidden/>
          </w:rPr>
        </w:r>
        <w:r w:rsidR="00BF540C">
          <w:rPr>
            <w:webHidden/>
          </w:rPr>
          <w:fldChar w:fldCharType="separate"/>
        </w:r>
        <w:r w:rsidR="00BF540C">
          <w:rPr>
            <w:webHidden/>
          </w:rPr>
          <w:t>24</w:t>
        </w:r>
        <w:r w:rsidR="00BF540C">
          <w:rPr>
            <w:webHidden/>
          </w:rPr>
          <w:fldChar w:fldCharType="end"/>
        </w:r>
      </w:hyperlink>
    </w:p>
    <w:p w:rsidR="00BF540C" w:rsidRDefault="00EA785E">
      <w:pPr>
        <w:pStyle w:val="22"/>
        <w:rPr>
          <w:rFonts w:asciiTheme="minorHAnsi" w:eastAsiaTheme="minorEastAsia" w:hAnsiTheme="minorHAnsi" w:cstheme="minorBidi"/>
          <w:sz w:val="22"/>
        </w:rPr>
      </w:pPr>
      <w:hyperlink w:anchor="_Toc443663526" w:history="1">
        <w:r w:rsidR="00BF540C" w:rsidRPr="00BF680B">
          <w:rPr>
            <w:rStyle w:val="af8"/>
          </w:rPr>
          <w:t>2. ПРОЕКТНЫЕ ПРЕДЛОЖЕНИЯ ПО ИСПОЛЬЗОВАНИЮ ТЕРРИТОРИИ ЖИЛОГО РАЙОНА В ВОСТОЧНОЙ ЧАСТИ КАМЫШЛОВСКОГО ГО</w:t>
        </w:r>
        <w:r w:rsidR="00BF540C">
          <w:rPr>
            <w:webHidden/>
          </w:rPr>
          <w:tab/>
        </w:r>
        <w:r w:rsidR="00BF540C">
          <w:rPr>
            <w:webHidden/>
          </w:rPr>
          <w:fldChar w:fldCharType="begin"/>
        </w:r>
        <w:r w:rsidR="00BF540C">
          <w:rPr>
            <w:webHidden/>
          </w:rPr>
          <w:instrText xml:space="preserve"> PAGEREF _Toc443663526 \h </w:instrText>
        </w:r>
        <w:r w:rsidR="00BF540C">
          <w:rPr>
            <w:webHidden/>
          </w:rPr>
        </w:r>
        <w:r w:rsidR="00BF540C">
          <w:rPr>
            <w:webHidden/>
          </w:rPr>
          <w:fldChar w:fldCharType="separate"/>
        </w:r>
        <w:r w:rsidR="00BF540C">
          <w:rPr>
            <w:webHidden/>
          </w:rPr>
          <w:t>25</w:t>
        </w:r>
        <w:r w:rsidR="00BF540C">
          <w:rPr>
            <w:webHidden/>
          </w:rPr>
          <w:fldChar w:fldCharType="end"/>
        </w:r>
      </w:hyperlink>
    </w:p>
    <w:p w:rsidR="00BF540C" w:rsidRDefault="00EA785E">
      <w:pPr>
        <w:pStyle w:val="13"/>
        <w:rPr>
          <w:rFonts w:asciiTheme="minorHAnsi" w:eastAsiaTheme="minorEastAsia" w:hAnsiTheme="minorHAnsi" w:cstheme="minorBidi"/>
          <w:noProof/>
          <w:sz w:val="22"/>
        </w:rPr>
      </w:pPr>
      <w:hyperlink w:anchor="_Toc443663527" w:history="1">
        <w:r w:rsidR="00BF540C" w:rsidRPr="00BF680B">
          <w:rPr>
            <w:rStyle w:val="af8"/>
            <w:noProof/>
          </w:rPr>
          <w:t>2.1. Основные положения проекта в городе Камышлове</w:t>
        </w:r>
        <w:r w:rsidR="00BF540C">
          <w:rPr>
            <w:noProof/>
            <w:webHidden/>
          </w:rPr>
          <w:tab/>
        </w:r>
        <w:r w:rsidR="00BF540C">
          <w:rPr>
            <w:noProof/>
            <w:webHidden/>
          </w:rPr>
          <w:fldChar w:fldCharType="begin"/>
        </w:r>
        <w:r w:rsidR="00BF540C">
          <w:rPr>
            <w:noProof/>
            <w:webHidden/>
          </w:rPr>
          <w:instrText xml:space="preserve"> PAGEREF _Toc443663527 \h </w:instrText>
        </w:r>
        <w:r w:rsidR="00BF540C">
          <w:rPr>
            <w:noProof/>
            <w:webHidden/>
          </w:rPr>
        </w:r>
        <w:r w:rsidR="00BF540C">
          <w:rPr>
            <w:noProof/>
            <w:webHidden/>
          </w:rPr>
          <w:fldChar w:fldCharType="separate"/>
        </w:r>
        <w:r w:rsidR="00BF540C">
          <w:rPr>
            <w:noProof/>
            <w:webHidden/>
          </w:rPr>
          <w:t>25</w:t>
        </w:r>
        <w:r w:rsidR="00BF540C">
          <w:rPr>
            <w:noProof/>
            <w:webHidden/>
          </w:rPr>
          <w:fldChar w:fldCharType="end"/>
        </w:r>
      </w:hyperlink>
    </w:p>
    <w:p w:rsidR="00BF540C" w:rsidRDefault="00EA785E">
      <w:pPr>
        <w:pStyle w:val="13"/>
        <w:rPr>
          <w:rFonts w:asciiTheme="minorHAnsi" w:eastAsiaTheme="minorEastAsia" w:hAnsiTheme="minorHAnsi" w:cstheme="minorBidi"/>
          <w:noProof/>
          <w:sz w:val="22"/>
        </w:rPr>
      </w:pPr>
      <w:hyperlink w:anchor="_Toc443663528" w:history="1">
        <w:r w:rsidR="00BF540C" w:rsidRPr="00BF680B">
          <w:rPr>
            <w:rStyle w:val="af8"/>
            <w:noProof/>
          </w:rPr>
          <w:t>2.2 Архитектурно-планировочное решение и планируемое функциональное зонирование территории</w:t>
        </w:r>
        <w:r w:rsidR="00BF540C">
          <w:rPr>
            <w:noProof/>
            <w:webHidden/>
          </w:rPr>
          <w:tab/>
        </w:r>
        <w:r w:rsidR="00BF540C">
          <w:rPr>
            <w:noProof/>
            <w:webHidden/>
          </w:rPr>
          <w:fldChar w:fldCharType="begin"/>
        </w:r>
        <w:r w:rsidR="00BF540C">
          <w:rPr>
            <w:noProof/>
            <w:webHidden/>
          </w:rPr>
          <w:instrText xml:space="preserve"> PAGEREF _Toc443663528 \h </w:instrText>
        </w:r>
        <w:r w:rsidR="00BF540C">
          <w:rPr>
            <w:noProof/>
            <w:webHidden/>
          </w:rPr>
        </w:r>
        <w:r w:rsidR="00BF540C">
          <w:rPr>
            <w:noProof/>
            <w:webHidden/>
          </w:rPr>
          <w:fldChar w:fldCharType="separate"/>
        </w:r>
        <w:r w:rsidR="00BF540C">
          <w:rPr>
            <w:noProof/>
            <w:webHidden/>
          </w:rPr>
          <w:t>25</w:t>
        </w:r>
        <w:r w:rsidR="00BF540C">
          <w:rPr>
            <w:noProof/>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29" w:history="1">
        <w:r w:rsidR="00BF540C" w:rsidRPr="00BF680B">
          <w:rPr>
            <w:rStyle w:val="af8"/>
          </w:rPr>
          <w:t>2.3. Проектный баланс территории</w:t>
        </w:r>
        <w:r w:rsidR="00BF540C">
          <w:rPr>
            <w:webHidden/>
          </w:rPr>
          <w:tab/>
        </w:r>
        <w:r w:rsidR="00BF540C">
          <w:rPr>
            <w:webHidden/>
          </w:rPr>
          <w:fldChar w:fldCharType="begin"/>
        </w:r>
        <w:r w:rsidR="00BF540C">
          <w:rPr>
            <w:webHidden/>
          </w:rPr>
          <w:instrText xml:space="preserve"> PAGEREF _Toc443663529 \h </w:instrText>
        </w:r>
        <w:r w:rsidR="00BF540C">
          <w:rPr>
            <w:webHidden/>
          </w:rPr>
        </w:r>
        <w:r w:rsidR="00BF540C">
          <w:rPr>
            <w:webHidden/>
          </w:rPr>
          <w:fldChar w:fldCharType="separate"/>
        </w:r>
        <w:r w:rsidR="00BF540C">
          <w:rPr>
            <w:webHidden/>
          </w:rPr>
          <w:t>27</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30" w:history="1">
        <w:r w:rsidR="00BF540C" w:rsidRPr="00BF680B">
          <w:rPr>
            <w:rStyle w:val="af8"/>
          </w:rPr>
          <w:t>2.4 Застройка территории</w:t>
        </w:r>
        <w:r w:rsidR="00BF540C">
          <w:rPr>
            <w:webHidden/>
          </w:rPr>
          <w:tab/>
        </w:r>
        <w:r w:rsidR="00BF540C">
          <w:rPr>
            <w:webHidden/>
          </w:rPr>
          <w:fldChar w:fldCharType="begin"/>
        </w:r>
        <w:r w:rsidR="00BF540C">
          <w:rPr>
            <w:webHidden/>
          </w:rPr>
          <w:instrText xml:space="preserve"> PAGEREF _Toc443663530 \h </w:instrText>
        </w:r>
        <w:r w:rsidR="00BF540C">
          <w:rPr>
            <w:webHidden/>
          </w:rPr>
        </w:r>
        <w:r w:rsidR="00BF540C">
          <w:rPr>
            <w:webHidden/>
          </w:rPr>
          <w:fldChar w:fldCharType="separate"/>
        </w:r>
        <w:r w:rsidR="00BF540C">
          <w:rPr>
            <w:webHidden/>
          </w:rPr>
          <w:t>27</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31" w:history="1">
        <w:r w:rsidR="00BF540C" w:rsidRPr="00BF680B">
          <w:rPr>
            <w:rStyle w:val="af8"/>
          </w:rPr>
          <w:t>2.5 Трудовые ресурсы</w:t>
        </w:r>
        <w:r w:rsidR="00BF540C">
          <w:rPr>
            <w:webHidden/>
          </w:rPr>
          <w:tab/>
        </w:r>
        <w:r w:rsidR="00BF540C">
          <w:rPr>
            <w:webHidden/>
          </w:rPr>
          <w:fldChar w:fldCharType="begin"/>
        </w:r>
        <w:r w:rsidR="00BF540C">
          <w:rPr>
            <w:webHidden/>
          </w:rPr>
          <w:instrText xml:space="preserve"> PAGEREF _Toc443663531 \h </w:instrText>
        </w:r>
        <w:r w:rsidR="00BF540C">
          <w:rPr>
            <w:webHidden/>
          </w:rPr>
        </w:r>
        <w:r w:rsidR="00BF540C">
          <w:rPr>
            <w:webHidden/>
          </w:rPr>
          <w:fldChar w:fldCharType="separate"/>
        </w:r>
        <w:r w:rsidR="00BF540C">
          <w:rPr>
            <w:webHidden/>
          </w:rPr>
          <w:t>28</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32" w:history="1">
        <w:r w:rsidR="00BF540C" w:rsidRPr="00BF680B">
          <w:rPr>
            <w:rStyle w:val="af8"/>
          </w:rPr>
          <w:t>2.5. Зона инженерной инфраструктуры</w:t>
        </w:r>
        <w:r w:rsidR="00BF540C">
          <w:rPr>
            <w:webHidden/>
          </w:rPr>
          <w:tab/>
        </w:r>
        <w:r w:rsidR="00BF540C">
          <w:rPr>
            <w:webHidden/>
          </w:rPr>
          <w:fldChar w:fldCharType="begin"/>
        </w:r>
        <w:r w:rsidR="00BF540C">
          <w:rPr>
            <w:webHidden/>
          </w:rPr>
          <w:instrText xml:space="preserve"> PAGEREF _Toc443663532 \h </w:instrText>
        </w:r>
        <w:r w:rsidR="00BF540C">
          <w:rPr>
            <w:webHidden/>
          </w:rPr>
        </w:r>
        <w:r w:rsidR="00BF540C">
          <w:rPr>
            <w:webHidden/>
          </w:rPr>
          <w:fldChar w:fldCharType="separate"/>
        </w:r>
        <w:r w:rsidR="00BF540C">
          <w:rPr>
            <w:webHidden/>
          </w:rPr>
          <w:t>30</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33" w:history="1">
        <w:r w:rsidR="00BF540C" w:rsidRPr="00BF680B">
          <w:rPr>
            <w:rStyle w:val="af8"/>
          </w:rPr>
          <w:t>2.3.5. Зона транспортной инфраструктуры</w:t>
        </w:r>
        <w:r w:rsidR="00BF540C">
          <w:rPr>
            <w:webHidden/>
          </w:rPr>
          <w:tab/>
        </w:r>
        <w:r w:rsidR="00BF540C">
          <w:rPr>
            <w:webHidden/>
          </w:rPr>
          <w:fldChar w:fldCharType="begin"/>
        </w:r>
        <w:r w:rsidR="00BF540C">
          <w:rPr>
            <w:webHidden/>
          </w:rPr>
          <w:instrText xml:space="preserve"> PAGEREF _Toc443663533 \h </w:instrText>
        </w:r>
        <w:r w:rsidR="00BF540C">
          <w:rPr>
            <w:webHidden/>
          </w:rPr>
        </w:r>
        <w:r w:rsidR="00BF540C">
          <w:rPr>
            <w:webHidden/>
          </w:rPr>
          <w:fldChar w:fldCharType="separate"/>
        </w:r>
        <w:r w:rsidR="00BF540C">
          <w:rPr>
            <w:webHidden/>
          </w:rPr>
          <w:t>34</w:t>
        </w:r>
        <w:r w:rsidR="00BF540C">
          <w:rPr>
            <w:webHidden/>
          </w:rPr>
          <w:fldChar w:fldCharType="end"/>
        </w:r>
      </w:hyperlink>
    </w:p>
    <w:p w:rsidR="00BF540C" w:rsidRDefault="00EA785E">
      <w:pPr>
        <w:pStyle w:val="32"/>
        <w:rPr>
          <w:rFonts w:asciiTheme="minorHAnsi" w:eastAsiaTheme="minorEastAsia" w:hAnsiTheme="minorHAnsi" w:cstheme="minorBidi"/>
          <w:sz w:val="22"/>
          <w:lang w:val="ru-RU"/>
        </w:rPr>
      </w:pPr>
      <w:hyperlink w:anchor="_Toc443663534" w:history="1">
        <w:r w:rsidR="00BF540C" w:rsidRPr="00BF680B">
          <w:rPr>
            <w:rStyle w:val="af8"/>
          </w:rPr>
          <w:t>2.3.6 Инженерная подготовка и вертикальная планировка территории</w:t>
        </w:r>
        <w:r w:rsidR="00BF540C">
          <w:rPr>
            <w:webHidden/>
          </w:rPr>
          <w:tab/>
        </w:r>
        <w:r w:rsidR="00BF540C">
          <w:rPr>
            <w:webHidden/>
          </w:rPr>
          <w:fldChar w:fldCharType="begin"/>
        </w:r>
        <w:r w:rsidR="00BF540C">
          <w:rPr>
            <w:webHidden/>
          </w:rPr>
          <w:instrText xml:space="preserve"> PAGEREF _Toc443663534 \h </w:instrText>
        </w:r>
        <w:r w:rsidR="00BF540C">
          <w:rPr>
            <w:webHidden/>
          </w:rPr>
        </w:r>
        <w:r w:rsidR="00BF540C">
          <w:rPr>
            <w:webHidden/>
          </w:rPr>
          <w:fldChar w:fldCharType="separate"/>
        </w:r>
        <w:r w:rsidR="00BF540C">
          <w:rPr>
            <w:webHidden/>
          </w:rPr>
          <w:t>36</w:t>
        </w:r>
        <w:r w:rsidR="00BF540C">
          <w:rPr>
            <w:webHidden/>
          </w:rPr>
          <w:fldChar w:fldCharType="end"/>
        </w:r>
      </w:hyperlink>
    </w:p>
    <w:p w:rsidR="00BF540C" w:rsidRDefault="00EA785E">
      <w:pPr>
        <w:pStyle w:val="13"/>
        <w:rPr>
          <w:rFonts w:asciiTheme="minorHAnsi" w:eastAsiaTheme="minorEastAsia" w:hAnsiTheme="minorHAnsi" w:cstheme="minorBidi"/>
          <w:noProof/>
          <w:sz w:val="22"/>
        </w:rPr>
      </w:pPr>
      <w:hyperlink w:anchor="_Toc443663535" w:history="1">
        <w:r w:rsidR="00BF540C" w:rsidRPr="00BF680B">
          <w:rPr>
            <w:rStyle w:val="af8"/>
            <w:noProof/>
          </w:rPr>
          <w:t>3. ОЦЕНКА ВОЗМОЖНОГО ВЛИЯНИЯ ПЛАНИРУЕМЫХ ДЛЯ РАЗМЕЩЕНИЯ ОБЪЕКТОВ МЕСТНОГО ЗНАЧЕНИЯ НА КОМПЛЕКСНОЕ РАЗВИТИЕ ТЕРРИТОРИИ</w:t>
        </w:r>
        <w:r w:rsidR="00BF540C">
          <w:rPr>
            <w:noProof/>
            <w:webHidden/>
          </w:rPr>
          <w:tab/>
        </w:r>
        <w:r w:rsidR="00BF540C">
          <w:rPr>
            <w:noProof/>
            <w:webHidden/>
          </w:rPr>
          <w:fldChar w:fldCharType="begin"/>
        </w:r>
        <w:r w:rsidR="00BF540C">
          <w:rPr>
            <w:noProof/>
            <w:webHidden/>
          </w:rPr>
          <w:instrText xml:space="preserve"> PAGEREF _Toc443663535 \h </w:instrText>
        </w:r>
        <w:r w:rsidR="00BF540C">
          <w:rPr>
            <w:noProof/>
            <w:webHidden/>
          </w:rPr>
        </w:r>
        <w:r w:rsidR="00BF540C">
          <w:rPr>
            <w:noProof/>
            <w:webHidden/>
          </w:rPr>
          <w:fldChar w:fldCharType="separate"/>
        </w:r>
        <w:r w:rsidR="00BF540C">
          <w:rPr>
            <w:noProof/>
            <w:webHidden/>
          </w:rPr>
          <w:t>42</w:t>
        </w:r>
        <w:r w:rsidR="00BF540C">
          <w:rPr>
            <w:noProof/>
            <w:webHidden/>
          </w:rPr>
          <w:fldChar w:fldCharType="end"/>
        </w:r>
      </w:hyperlink>
    </w:p>
    <w:p w:rsidR="00BF540C" w:rsidRDefault="00EA785E">
      <w:pPr>
        <w:pStyle w:val="13"/>
        <w:rPr>
          <w:rFonts w:asciiTheme="minorHAnsi" w:eastAsiaTheme="minorEastAsia" w:hAnsiTheme="minorHAnsi" w:cstheme="minorBidi"/>
          <w:noProof/>
          <w:sz w:val="22"/>
        </w:rPr>
      </w:pPr>
      <w:hyperlink w:anchor="_Toc443663536" w:history="1">
        <w:r w:rsidR="00BF540C" w:rsidRPr="00BF680B">
          <w:rPr>
            <w:rStyle w:val="af8"/>
            <w:noProof/>
          </w:rPr>
          <w:t>3.1.2 Планировочные ограничения</w:t>
        </w:r>
        <w:r w:rsidR="00BF540C">
          <w:rPr>
            <w:noProof/>
            <w:webHidden/>
          </w:rPr>
          <w:tab/>
        </w:r>
        <w:r w:rsidR="00BF540C">
          <w:rPr>
            <w:noProof/>
            <w:webHidden/>
          </w:rPr>
          <w:fldChar w:fldCharType="begin"/>
        </w:r>
        <w:r w:rsidR="00BF540C">
          <w:rPr>
            <w:noProof/>
            <w:webHidden/>
          </w:rPr>
          <w:instrText xml:space="preserve"> PAGEREF _Toc443663536 \h </w:instrText>
        </w:r>
        <w:r w:rsidR="00BF540C">
          <w:rPr>
            <w:noProof/>
            <w:webHidden/>
          </w:rPr>
        </w:r>
        <w:r w:rsidR="00BF540C">
          <w:rPr>
            <w:noProof/>
            <w:webHidden/>
          </w:rPr>
          <w:fldChar w:fldCharType="separate"/>
        </w:r>
        <w:r w:rsidR="00BF540C">
          <w:rPr>
            <w:noProof/>
            <w:webHidden/>
          </w:rPr>
          <w:t>45</w:t>
        </w:r>
        <w:r w:rsidR="00BF540C">
          <w:rPr>
            <w:noProof/>
            <w:webHidden/>
          </w:rPr>
          <w:fldChar w:fldCharType="end"/>
        </w:r>
      </w:hyperlink>
    </w:p>
    <w:p w:rsidR="00BF540C" w:rsidRDefault="00EA785E">
      <w:pPr>
        <w:pStyle w:val="13"/>
        <w:rPr>
          <w:rFonts w:asciiTheme="minorHAnsi" w:eastAsiaTheme="minorEastAsia" w:hAnsiTheme="minorHAnsi" w:cstheme="minorBidi"/>
          <w:noProof/>
          <w:sz w:val="22"/>
        </w:rPr>
      </w:pPr>
      <w:hyperlink w:anchor="_Toc443663537" w:history="1">
        <w:r w:rsidR="00BF540C" w:rsidRPr="00BF680B">
          <w:rPr>
            <w:rStyle w:val="af8"/>
            <w:noProof/>
          </w:rPr>
          <w:t>3.1.3 Решения по сбору, временному хранению, транспортировке, обезвреживанию и размещению отходов</w:t>
        </w:r>
        <w:r w:rsidR="00BF540C">
          <w:rPr>
            <w:noProof/>
            <w:webHidden/>
          </w:rPr>
          <w:tab/>
        </w:r>
        <w:r w:rsidR="00BF540C">
          <w:rPr>
            <w:noProof/>
            <w:webHidden/>
          </w:rPr>
          <w:fldChar w:fldCharType="begin"/>
        </w:r>
        <w:r w:rsidR="00BF540C">
          <w:rPr>
            <w:noProof/>
            <w:webHidden/>
          </w:rPr>
          <w:instrText xml:space="preserve"> PAGEREF _Toc443663537 \h </w:instrText>
        </w:r>
        <w:r w:rsidR="00BF540C">
          <w:rPr>
            <w:noProof/>
            <w:webHidden/>
          </w:rPr>
        </w:r>
        <w:r w:rsidR="00BF540C">
          <w:rPr>
            <w:noProof/>
            <w:webHidden/>
          </w:rPr>
          <w:fldChar w:fldCharType="separate"/>
        </w:r>
        <w:r w:rsidR="00BF540C">
          <w:rPr>
            <w:noProof/>
            <w:webHidden/>
          </w:rPr>
          <w:t>46</w:t>
        </w:r>
        <w:r w:rsidR="00BF540C">
          <w:rPr>
            <w:noProof/>
            <w:webHidden/>
          </w:rPr>
          <w:fldChar w:fldCharType="end"/>
        </w:r>
      </w:hyperlink>
    </w:p>
    <w:p w:rsidR="00BF540C" w:rsidRDefault="00EA785E">
      <w:pPr>
        <w:pStyle w:val="13"/>
        <w:rPr>
          <w:rFonts w:asciiTheme="minorHAnsi" w:eastAsiaTheme="minorEastAsia" w:hAnsiTheme="minorHAnsi" w:cstheme="minorBidi"/>
          <w:noProof/>
          <w:sz w:val="22"/>
        </w:rPr>
      </w:pPr>
      <w:hyperlink w:anchor="_Toc443663538" w:history="1">
        <w:r w:rsidR="00BF540C" w:rsidRPr="00BF680B">
          <w:rPr>
            <w:rStyle w:val="af8"/>
            <w:noProof/>
            <w:lang w:val="en-US"/>
          </w:rPr>
          <w:t>II</w:t>
        </w:r>
        <w:r w:rsidR="00BF540C" w:rsidRPr="00BF680B">
          <w:rPr>
            <w:rStyle w:val="af8"/>
            <w:noProof/>
          </w:rPr>
          <w:t>. ОСНОВНЫЕ ТЕХНИКО-ЭКОНОМИЧЕСКИЕ ПОКАЗАТЕЛИ ТЕРРИТОРИИ</w:t>
        </w:r>
        <w:r w:rsidR="00BF540C">
          <w:rPr>
            <w:noProof/>
            <w:webHidden/>
          </w:rPr>
          <w:tab/>
        </w:r>
        <w:r w:rsidR="00BF540C">
          <w:rPr>
            <w:noProof/>
            <w:webHidden/>
          </w:rPr>
          <w:fldChar w:fldCharType="begin"/>
        </w:r>
        <w:r w:rsidR="00BF540C">
          <w:rPr>
            <w:noProof/>
            <w:webHidden/>
          </w:rPr>
          <w:instrText xml:space="preserve"> PAGEREF _Toc443663538 \h </w:instrText>
        </w:r>
        <w:r w:rsidR="00BF540C">
          <w:rPr>
            <w:noProof/>
            <w:webHidden/>
          </w:rPr>
        </w:r>
        <w:r w:rsidR="00BF540C">
          <w:rPr>
            <w:noProof/>
            <w:webHidden/>
          </w:rPr>
          <w:fldChar w:fldCharType="separate"/>
        </w:r>
        <w:r w:rsidR="00BF540C">
          <w:rPr>
            <w:noProof/>
            <w:webHidden/>
          </w:rPr>
          <w:t>52</w:t>
        </w:r>
        <w:r w:rsidR="00BF540C">
          <w:rPr>
            <w:noProof/>
            <w:webHidden/>
          </w:rPr>
          <w:fldChar w:fldCharType="end"/>
        </w:r>
      </w:hyperlink>
    </w:p>
    <w:p w:rsidR="00BF540C" w:rsidRDefault="00EA785E">
      <w:pPr>
        <w:pStyle w:val="13"/>
        <w:rPr>
          <w:rFonts w:asciiTheme="minorHAnsi" w:eastAsiaTheme="minorEastAsia" w:hAnsiTheme="minorHAnsi" w:cstheme="minorBidi"/>
          <w:noProof/>
          <w:sz w:val="22"/>
        </w:rPr>
      </w:pPr>
      <w:hyperlink w:anchor="_Toc443663539" w:history="1">
        <w:r w:rsidR="00BF540C" w:rsidRPr="00BF680B">
          <w:rPr>
            <w:rStyle w:val="af8"/>
            <w:noProof/>
          </w:rPr>
          <w:t>I</w:t>
        </w:r>
        <w:r w:rsidR="00BF540C" w:rsidRPr="00BF680B">
          <w:rPr>
            <w:rStyle w:val="af8"/>
            <w:noProof/>
            <w:lang w:val="en-US"/>
          </w:rPr>
          <w:t>II</w:t>
        </w:r>
        <w:r w:rsidR="00BF540C" w:rsidRPr="00BF680B">
          <w:rPr>
            <w:rStyle w:val="af8"/>
            <w:noProof/>
          </w:rPr>
          <w:t>. ПЕРЕЧЕНЬ МЕРОПРИЯТИЙ ПО ГРАЖДАНСКОЙ ОБОРОНЕ, МЕРОПРИЯТИЙ ПО ПРЕДУПРЕЖДЕНИЮ ЧРЕЗВЫЧАЙНЫХ СИТУАЦИЙ ПРИРОДНОГО И ТЕХНОГЕННОГО ХАРАКТЕРА</w:t>
        </w:r>
        <w:r w:rsidR="00BF540C">
          <w:rPr>
            <w:noProof/>
            <w:webHidden/>
          </w:rPr>
          <w:tab/>
        </w:r>
        <w:r w:rsidR="00BF540C">
          <w:rPr>
            <w:noProof/>
            <w:webHidden/>
          </w:rPr>
          <w:fldChar w:fldCharType="begin"/>
        </w:r>
        <w:r w:rsidR="00BF540C">
          <w:rPr>
            <w:noProof/>
            <w:webHidden/>
          </w:rPr>
          <w:instrText xml:space="preserve"> PAGEREF _Toc443663539 \h </w:instrText>
        </w:r>
        <w:r w:rsidR="00BF540C">
          <w:rPr>
            <w:noProof/>
            <w:webHidden/>
          </w:rPr>
        </w:r>
        <w:r w:rsidR="00BF540C">
          <w:rPr>
            <w:noProof/>
            <w:webHidden/>
          </w:rPr>
          <w:fldChar w:fldCharType="separate"/>
        </w:r>
        <w:r w:rsidR="00BF540C">
          <w:rPr>
            <w:noProof/>
            <w:webHidden/>
          </w:rPr>
          <w:t>53</w:t>
        </w:r>
        <w:r w:rsidR="00BF540C">
          <w:rPr>
            <w:noProof/>
            <w:webHidden/>
          </w:rPr>
          <w:fldChar w:fldCharType="end"/>
        </w:r>
      </w:hyperlink>
    </w:p>
    <w:p w:rsidR="00BF540C" w:rsidRDefault="00EA785E">
      <w:pPr>
        <w:pStyle w:val="13"/>
        <w:rPr>
          <w:rFonts w:asciiTheme="minorHAnsi" w:eastAsiaTheme="minorEastAsia" w:hAnsiTheme="minorHAnsi" w:cstheme="minorBidi"/>
          <w:noProof/>
          <w:sz w:val="22"/>
        </w:rPr>
      </w:pPr>
      <w:hyperlink w:anchor="_Toc443663540" w:history="1">
        <w:r w:rsidR="00BF540C" w:rsidRPr="00BF680B">
          <w:rPr>
            <w:rStyle w:val="af8"/>
            <w:noProof/>
          </w:rPr>
          <w:t>3.2 Мероприятия по гражданской обороне</w:t>
        </w:r>
        <w:r w:rsidR="00BF540C">
          <w:rPr>
            <w:noProof/>
            <w:webHidden/>
          </w:rPr>
          <w:tab/>
        </w:r>
        <w:r w:rsidR="00BF540C">
          <w:rPr>
            <w:noProof/>
            <w:webHidden/>
          </w:rPr>
          <w:fldChar w:fldCharType="begin"/>
        </w:r>
        <w:r w:rsidR="00BF540C">
          <w:rPr>
            <w:noProof/>
            <w:webHidden/>
          </w:rPr>
          <w:instrText xml:space="preserve"> PAGEREF _Toc443663540 \h </w:instrText>
        </w:r>
        <w:r w:rsidR="00BF540C">
          <w:rPr>
            <w:noProof/>
            <w:webHidden/>
          </w:rPr>
        </w:r>
        <w:r w:rsidR="00BF540C">
          <w:rPr>
            <w:noProof/>
            <w:webHidden/>
          </w:rPr>
          <w:fldChar w:fldCharType="separate"/>
        </w:r>
        <w:r w:rsidR="00BF540C">
          <w:rPr>
            <w:noProof/>
            <w:webHidden/>
          </w:rPr>
          <w:t>56</w:t>
        </w:r>
        <w:r w:rsidR="00BF540C">
          <w:rPr>
            <w:noProof/>
            <w:webHidden/>
          </w:rPr>
          <w:fldChar w:fldCharType="end"/>
        </w:r>
      </w:hyperlink>
    </w:p>
    <w:p w:rsidR="00BF540C" w:rsidRDefault="00EA785E">
      <w:pPr>
        <w:pStyle w:val="13"/>
        <w:rPr>
          <w:rFonts w:asciiTheme="minorHAnsi" w:eastAsiaTheme="minorEastAsia" w:hAnsiTheme="minorHAnsi" w:cstheme="minorBidi"/>
          <w:noProof/>
          <w:sz w:val="22"/>
        </w:rPr>
      </w:pPr>
      <w:hyperlink w:anchor="_Toc443663541" w:history="1">
        <w:r w:rsidR="00BF540C" w:rsidRPr="00BF680B">
          <w:rPr>
            <w:rStyle w:val="af8"/>
            <w:noProof/>
          </w:rPr>
          <w:t>3.3 Перечень мероприятий по предупреждению ЧС природного и техногенного характера</w:t>
        </w:r>
        <w:r w:rsidR="00BF540C">
          <w:rPr>
            <w:noProof/>
            <w:webHidden/>
          </w:rPr>
          <w:tab/>
        </w:r>
        <w:r w:rsidR="00BF540C">
          <w:rPr>
            <w:noProof/>
            <w:webHidden/>
          </w:rPr>
          <w:fldChar w:fldCharType="begin"/>
        </w:r>
        <w:r w:rsidR="00BF540C">
          <w:rPr>
            <w:noProof/>
            <w:webHidden/>
          </w:rPr>
          <w:instrText xml:space="preserve"> PAGEREF _Toc443663541 \h </w:instrText>
        </w:r>
        <w:r w:rsidR="00BF540C">
          <w:rPr>
            <w:noProof/>
            <w:webHidden/>
          </w:rPr>
        </w:r>
        <w:r w:rsidR="00BF540C">
          <w:rPr>
            <w:noProof/>
            <w:webHidden/>
          </w:rPr>
          <w:fldChar w:fldCharType="separate"/>
        </w:r>
        <w:r w:rsidR="00BF540C">
          <w:rPr>
            <w:noProof/>
            <w:webHidden/>
          </w:rPr>
          <w:t>57</w:t>
        </w:r>
        <w:r w:rsidR="00BF540C">
          <w:rPr>
            <w:noProof/>
            <w:webHidden/>
          </w:rPr>
          <w:fldChar w:fldCharType="end"/>
        </w:r>
      </w:hyperlink>
    </w:p>
    <w:p w:rsidR="00BF540C" w:rsidRDefault="00EA785E">
      <w:pPr>
        <w:pStyle w:val="13"/>
        <w:rPr>
          <w:rFonts w:asciiTheme="minorHAnsi" w:eastAsiaTheme="minorEastAsia" w:hAnsiTheme="minorHAnsi" w:cstheme="minorBidi"/>
          <w:noProof/>
          <w:sz w:val="22"/>
        </w:rPr>
      </w:pPr>
      <w:hyperlink w:anchor="_Toc443663542" w:history="1">
        <w:r w:rsidR="00BF540C" w:rsidRPr="00BF680B">
          <w:rPr>
            <w:rStyle w:val="af8"/>
            <w:noProof/>
          </w:rPr>
          <w:t>Приложение 1. Поперечные профили</w:t>
        </w:r>
        <w:r w:rsidR="00BF540C">
          <w:rPr>
            <w:noProof/>
            <w:webHidden/>
          </w:rPr>
          <w:tab/>
        </w:r>
        <w:r w:rsidR="00BF540C">
          <w:rPr>
            <w:noProof/>
            <w:webHidden/>
          </w:rPr>
          <w:fldChar w:fldCharType="begin"/>
        </w:r>
        <w:r w:rsidR="00BF540C">
          <w:rPr>
            <w:noProof/>
            <w:webHidden/>
          </w:rPr>
          <w:instrText xml:space="preserve"> PAGEREF _Toc443663542 \h </w:instrText>
        </w:r>
        <w:r w:rsidR="00BF540C">
          <w:rPr>
            <w:noProof/>
            <w:webHidden/>
          </w:rPr>
        </w:r>
        <w:r w:rsidR="00BF540C">
          <w:rPr>
            <w:noProof/>
            <w:webHidden/>
          </w:rPr>
          <w:fldChar w:fldCharType="separate"/>
        </w:r>
        <w:r w:rsidR="00BF540C">
          <w:rPr>
            <w:noProof/>
            <w:webHidden/>
          </w:rPr>
          <w:t>62</w:t>
        </w:r>
        <w:r w:rsidR="00BF540C">
          <w:rPr>
            <w:noProof/>
            <w:webHidden/>
          </w:rPr>
          <w:fldChar w:fldCharType="end"/>
        </w:r>
      </w:hyperlink>
    </w:p>
    <w:p w:rsidR="00A32EE0" w:rsidRDefault="00CA7583" w:rsidP="00C320B9">
      <w:pPr>
        <w:ind w:firstLine="0"/>
        <w:jc w:val="center"/>
        <w:rPr>
          <w:noProof/>
          <w:szCs w:val="28"/>
          <w:highlight w:val="yellow"/>
        </w:rPr>
      </w:pPr>
      <w:r w:rsidRPr="004B3110">
        <w:rPr>
          <w:noProof/>
          <w:szCs w:val="28"/>
          <w:highlight w:val="yellow"/>
        </w:rPr>
        <w:fldChar w:fldCharType="end"/>
      </w:r>
      <w:r w:rsidR="00A32EE0">
        <w:rPr>
          <w:noProof/>
          <w:szCs w:val="28"/>
          <w:highlight w:val="yellow"/>
        </w:rPr>
        <w:br w:type="page"/>
      </w:r>
    </w:p>
    <w:p w:rsidR="00DD63D9" w:rsidRPr="00C320B9" w:rsidRDefault="003F1F3D" w:rsidP="00C320B9">
      <w:pPr>
        <w:ind w:firstLine="0"/>
        <w:jc w:val="center"/>
        <w:rPr>
          <w:b/>
        </w:rPr>
      </w:pPr>
      <w:r w:rsidRPr="00C320B9">
        <w:rPr>
          <w:b/>
          <w:noProof/>
        </w:rPr>
        <w:lastRenderedPageBreak/>
        <mc:AlternateContent>
          <mc:Choice Requires="wps">
            <w:drawing>
              <wp:anchor distT="0" distB="0" distL="114300" distR="114300" simplePos="0" relativeHeight="251661312" behindDoc="0" locked="0" layoutInCell="1" allowOverlap="1">
                <wp:simplePos x="0" y="0"/>
                <wp:positionH relativeFrom="column">
                  <wp:posOffset>5271135</wp:posOffset>
                </wp:positionH>
                <wp:positionV relativeFrom="paragraph">
                  <wp:posOffset>280035</wp:posOffset>
                </wp:positionV>
                <wp:extent cx="45085" cy="45085"/>
                <wp:effectExtent l="0" t="0" r="12065" b="1206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5085" cy="450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AF34B" id="Rectangle 2" o:spid="_x0000_s1026" style="position:absolute;margin-left:415.05pt;margin-top:22.05pt;width:3.55pt;height:3.5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" strokecolor="white"/>
            </w:pict>
          </mc:Fallback>
        </mc:AlternateContent>
      </w:r>
      <w:r w:rsidR="00DD63D9" w:rsidRPr="00C320B9">
        <w:rPr>
          <w:b/>
        </w:rPr>
        <w:t>ОБЩАЯ ЧАСТЬ</w:t>
      </w:r>
    </w:p>
    <w:p w:rsidR="00DD63D9" w:rsidRPr="00C320B9" w:rsidRDefault="003F1F3D" w:rsidP="00A841B7">
      <w:pPr>
        <w:pStyle w:val="aff0"/>
      </w:pPr>
      <w:r w:rsidRPr="00C320B9">
        <w:rPr>
          <w:noProof/>
        </w:rPr>
        <mc:AlternateContent>
          <mc:Choice Requires="wps">
            <w:drawing>
              <wp:anchor distT="0" distB="0" distL="114300" distR="114300" simplePos="0" relativeHeight="251660288" behindDoc="0" locked="0" layoutInCell="1" allowOverlap="1">
                <wp:simplePos x="0" y="0"/>
                <wp:positionH relativeFrom="column">
                  <wp:posOffset>5271135</wp:posOffset>
                </wp:positionH>
                <wp:positionV relativeFrom="paragraph">
                  <wp:posOffset>280035</wp:posOffset>
                </wp:positionV>
                <wp:extent cx="45085" cy="45085"/>
                <wp:effectExtent l="0" t="0" r="12065" b="1206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5085" cy="450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3FAD2" id="Rectangle 2" o:spid="_x0000_s1026" style="position:absolute;margin-left:415.05pt;margin-top:22.05pt;width:3.55pt;height:3.5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" strokecolor="white"/>
            </w:pict>
          </mc:Fallback>
        </mc:AlternateContent>
      </w:r>
      <w:r w:rsidR="00DD63D9" w:rsidRPr="00C320B9">
        <w:t>Список разработчиков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182"/>
        <w:gridCol w:w="2122"/>
        <w:gridCol w:w="1458"/>
      </w:tblGrid>
      <w:tr w:rsidR="00A82E08" w:rsidRPr="00C320B9" w:rsidTr="00085C03">
        <w:trPr>
          <w:trHeight w:val="485"/>
        </w:trPr>
        <w:tc>
          <w:tcPr>
            <w:tcW w:w="1447" w:type="pct"/>
            <w:vAlign w:val="center"/>
          </w:tcPr>
          <w:p w:rsidR="00A82E08" w:rsidRPr="00C320B9" w:rsidRDefault="00A82E08" w:rsidP="00A82E08">
            <w:pPr>
              <w:ind w:firstLine="0"/>
              <w:jc w:val="center"/>
              <w:rPr>
                <w:b/>
                <w:sz w:val="24"/>
                <w:szCs w:val="28"/>
              </w:rPr>
            </w:pPr>
            <w:r w:rsidRPr="00C320B9">
              <w:rPr>
                <w:b/>
                <w:sz w:val="24"/>
                <w:szCs w:val="28"/>
              </w:rPr>
              <w:t>Раздел проекта</w:t>
            </w:r>
          </w:p>
        </w:tc>
        <w:tc>
          <w:tcPr>
            <w:tcW w:w="1672" w:type="pct"/>
            <w:vAlign w:val="center"/>
          </w:tcPr>
          <w:p w:rsidR="00A82E08" w:rsidRPr="00C320B9" w:rsidRDefault="00A82E08" w:rsidP="00A82E08">
            <w:pPr>
              <w:ind w:firstLine="0"/>
              <w:jc w:val="center"/>
              <w:rPr>
                <w:b/>
                <w:sz w:val="24"/>
                <w:szCs w:val="28"/>
              </w:rPr>
            </w:pPr>
            <w:r w:rsidRPr="00C320B9">
              <w:rPr>
                <w:b/>
                <w:sz w:val="24"/>
                <w:szCs w:val="28"/>
              </w:rPr>
              <w:t>Должность</w:t>
            </w:r>
          </w:p>
        </w:tc>
        <w:tc>
          <w:tcPr>
            <w:tcW w:w="1115" w:type="pct"/>
            <w:vAlign w:val="center"/>
          </w:tcPr>
          <w:p w:rsidR="00A82E08" w:rsidRPr="00C320B9" w:rsidRDefault="00A82E08" w:rsidP="00A82E08">
            <w:pPr>
              <w:ind w:firstLine="0"/>
              <w:jc w:val="center"/>
              <w:rPr>
                <w:b/>
                <w:sz w:val="24"/>
                <w:szCs w:val="28"/>
              </w:rPr>
            </w:pPr>
            <w:r w:rsidRPr="00C320B9">
              <w:rPr>
                <w:b/>
                <w:sz w:val="24"/>
                <w:szCs w:val="28"/>
              </w:rPr>
              <w:t>Фамилия</w:t>
            </w:r>
          </w:p>
        </w:tc>
        <w:tc>
          <w:tcPr>
            <w:tcW w:w="766" w:type="pct"/>
            <w:vAlign w:val="center"/>
          </w:tcPr>
          <w:p w:rsidR="00A82E08" w:rsidRPr="00C320B9" w:rsidRDefault="00A82E08" w:rsidP="00A82E08">
            <w:pPr>
              <w:ind w:firstLine="0"/>
              <w:jc w:val="center"/>
              <w:rPr>
                <w:b/>
                <w:sz w:val="24"/>
                <w:szCs w:val="28"/>
              </w:rPr>
            </w:pPr>
            <w:r w:rsidRPr="00C320B9">
              <w:rPr>
                <w:b/>
                <w:sz w:val="24"/>
                <w:szCs w:val="28"/>
              </w:rPr>
              <w:t>Подпись</w:t>
            </w:r>
          </w:p>
        </w:tc>
      </w:tr>
      <w:tr w:rsidR="005E4B86" w:rsidRPr="00C320B9" w:rsidTr="00085C03">
        <w:trPr>
          <w:trHeight w:val="485"/>
        </w:trPr>
        <w:tc>
          <w:tcPr>
            <w:tcW w:w="1447" w:type="pct"/>
            <w:vAlign w:val="center"/>
          </w:tcPr>
          <w:p w:rsidR="005E4B86" w:rsidRPr="00C320B9" w:rsidRDefault="005E4B86" w:rsidP="00A82E08">
            <w:pPr>
              <w:ind w:firstLine="0"/>
              <w:jc w:val="center"/>
              <w:rPr>
                <w:sz w:val="24"/>
                <w:szCs w:val="28"/>
              </w:rPr>
            </w:pPr>
            <w:r w:rsidRPr="00C320B9">
              <w:rPr>
                <w:sz w:val="24"/>
                <w:szCs w:val="28"/>
              </w:rPr>
              <w:t xml:space="preserve">Руководитель </w:t>
            </w:r>
          </w:p>
        </w:tc>
        <w:tc>
          <w:tcPr>
            <w:tcW w:w="1672" w:type="pct"/>
            <w:vAlign w:val="center"/>
          </w:tcPr>
          <w:p w:rsidR="005E4B86" w:rsidRPr="00C320B9" w:rsidRDefault="005E4B86" w:rsidP="00A82E08">
            <w:pPr>
              <w:ind w:firstLine="0"/>
              <w:jc w:val="center"/>
              <w:rPr>
                <w:b/>
                <w:sz w:val="24"/>
                <w:szCs w:val="28"/>
              </w:rPr>
            </w:pPr>
            <w:r w:rsidRPr="00C320B9">
              <w:rPr>
                <w:sz w:val="24"/>
                <w:szCs w:val="28"/>
              </w:rPr>
              <w:t>Главный градостроитель</w:t>
            </w:r>
          </w:p>
        </w:tc>
        <w:tc>
          <w:tcPr>
            <w:tcW w:w="1115" w:type="pct"/>
            <w:vAlign w:val="center"/>
          </w:tcPr>
          <w:p w:rsidR="005E4B86" w:rsidRPr="00C320B9" w:rsidRDefault="005E4B86" w:rsidP="005E4B86">
            <w:pPr>
              <w:ind w:firstLine="0"/>
              <w:jc w:val="center"/>
              <w:rPr>
                <w:b/>
                <w:sz w:val="24"/>
                <w:szCs w:val="28"/>
              </w:rPr>
            </w:pPr>
            <w:r w:rsidRPr="00C320B9">
              <w:rPr>
                <w:sz w:val="24"/>
                <w:szCs w:val="28"/>
              </w:rPr>
              <w:t xml:space="preserve">О.В. </w:t>
            </w:r>
            <w:proofErr w:type="spellStart"/>
            <w:r w:rsidRPr="00C320B9">
              <w:rPr>
                <w:sz w:val="24"/>
                <w:szCs w:val="28"/>
              </w:rPr>
              <w:t>Идолова</w:t>
            </w:r>
            <w:proofErr w:type="spellEnd"/>
          </w:p>
        </w:tc>
        <w:tc>
          <w:tcPr>
            <w:tcW w:w="766" w:type="pct"/>
            <w:vAlign w:val="center"/>
          </w:tcPr>
          <w:p w:rsidR="005E4B86" w:rsidRPr="00C320B9" w:rsidRDefault="005E4B86" w:rsidP="00A82E08">
            <w:pPr>
              <w:ind w:firstLine="0"/>
              <w:jc w:val="center"/>
              <w:rPr>
                <w:b/>
                <w:sz w:val="24"/>
                <w:szCs w:val="28"/>
              </w:rPr>
            </w:pPr>
          </w:p>
        </w:tc>
      </w:tr>
      <w:tr w:rsidR="005819BE" w:rsidRPr="00C320B9" w:rsidTr="00085C03">
        <w:trPr>
          <w:trHeight w:val="702"/>
        </w:trPr>
        <w:tc>
          <w:tcPr>
            <w:tcW w:w="1447" w:type="pct"/>
            <w:vAlign w:val="center"/>
          </w:tcPr>
          <w:p w:rsidR="005819BE" w:rsidRPr="00C320B9" w:rsidRDefault="005819BE" w:rsidP="00A82E08">
            <w:pPr>
              <w:ind w:firstLine="0"/>
              <w:jc w:val="center"/>
              <w:rPr>
                <w:sz w:val="24"/>
                <w:szCs w:val="28"/>
              </w:rPr>
            </w:pPr>
            <w:r w:rsidRPr="00C320B9">
              <w:rPr>
                <w:sz w:val="24"/>
                <w:szCs w:val="28"/>
              </w:rPr>
              <w:t>Архитектурно-планировочная часть</w:t>
            </w:r>
          </w:p>
        </w:tc>
        <w:tc>
          <w:tcPr>
            <w:tcW w:w="1672" w:type="pct"/>
            <w:vAlign w:val="center"/>
          </w:tcPr>
          <w:p w:rsidR="005819BE" w:rsidRPr="00C320B9" w:rsidRDefault="005819BE" w:rsidP="00A82E08">
            <w:pPr>
              <w:ind w:firstLine="0"/>
              <w:jc w:val="center"/>
              <w:rPr>
                <w:sz w:val="24"/>
                <w:szCs w:val="28"/>
              </w:rPr>
            </w:pPr>
            <w:r w:rsidRPr="00C320B9">
              <w:rPr>
                <w:sz w:val="24"/>
                <w:szCs w:val="28"/>
              </w:rPr>
              <w:t>Ведущий градостроитель проекта</w:t>
            </w:r>
          </w:p>
        </w:tc>
        <w:tc>
          <w:tcPr>
            <w:tcW w:w="1115" w:type="pct"/>
            <w:vAlign w:val="center"/>
          </w:tcPr>
          <w:p w:rsidR="005819BE" w:rsidRPr="00C320B9" w:rsidRDefault="005819BE" w:rsidP="00E251F6">
            <w:pPr>
              <w:ind w:firstLine="0"/>
              <w:jc w:val="center"/>
              <w:rPr>
                <w:sz w:val="24"/>
                <w:szCs w:val="28"/>
              </w:rPr>
            </w:pPr>
            <w:r w:rsidRPr="00C320B9">
              <w:rPr>
                <w:sz w:val="24"/>
                <w:szCs w:val="28"/>
              </w:rPr>
              <w:t xml:space="preserve">Г.Ю. </w:t>
            </w:r>
            <w:proofErr w:type="spellStart"/>
            <w:r w:rsidRPr="00C320B9">
              <w:rPr>
                <w:sz w:val="24"/>
                <w:szCs w:val="28"/>
              </w:rPr>
              <w:t>Букша</w:t>
            </w:r>
            <w:proofErr w:type="spellEnd"/>
          </w:p>
        </w:tc>
        <w:tc>
          <w:tcPr>
            <w:tcW w:w="766" w:type="pct"/>
            <w:vAlign w:val="center"/>
          </w:tcPr>
          <w:p w:rsidR="005819BE" w:rsidRPr="00C320B9" w:rsidRDefault="005819BE" w:rsidP="00A82E08">
            <w:pPr>
              <w:ind w:firstLine="0"/>
              <w:jc w:val="center"/>
              <w:rPr>
                <w:sz w:val="24"/>
                <w:szCs w:val="28"/>
              </w:rPr>
            </w:pPr>
          </w:p>
        </w:tc>
      </w:tr>
      <w:tr w:rsidR="00A82E08" w:rsidRPr="00C320B9" w:rsidTr="00085C03">
        <w:trPr>
          <w:trHeight w:val="694"/>
        </w:trPr>
        <w:tc>
          <w:tcPr>
            <w:tcW w:w="1447" w:type="pct"/>
            <w:vAlign w:val="center"/>
          </w:tcPr>
          <w:p w:rsidR="00A82E08" w:rsidRPr="00C320B9" w:rsidRDefault="00A82E08" w:rsidP="00A82E08">
            <w:pPr>
              <w:ind w:firstLine="0"/>
              <w:jc w:val="center"/>
              <w:rPr>
                <w:sz w:val="24"/>
                <w:szCs w:val="28"/>
              </w:rPr>
            </w:pPr>
            <w:r w:rsidRPr="00C320B9">
              <w:rPr>
                <w:sz w:val="24"/>
                <w:szCs w:val="28"/>
              </w:rPr>
              <w:t>Транспортная инфраструктура</w:t>
            </w:r>
          </w:p>
        </w:tc>
        <w:tc>
          <w:tcPr>
            <w:tcW w:w="1672" w:type="pct"/>
            <w:vAlign w:val="center"/>
          </w:tcPr>
          <w:p w:rsidR="00A82E08" w:rsidRPr="00C320B9" w:rsidRDefault="00331539" w:rsidP="00284DC7">
            <w:pPr>
              <w:ind w:firstLine="0"/>
              <w:jc w:val="center"/>
              <w:rPr>
                <w:sz w:val="24"/>
                <w:szCs w:val="24"/>
              </w:rPr>
            </w:pPr>
            <w:r w:rsidRPr="00C320B9">
              <w:rPr>
                <w:sz w:val="24"/>
                <w:szCs w:val="24"/>
              </w:rPr>
              <w:t>С</w:t>
            </w:r>
            <w:r w:rsidR="00284DC7" w:rsidRPr="00C320B9">
              <w:rPr>
                <w:sz w:val="24"/>
                <w:szCs w:val="24"/>
              </w:rPr>
              <w:t>пециалист транспортного обеспечения</w:t>
            </w:r>
            <w:r w:rsidR="00A82E08" w:rsidRPr="00C320B9">
              <w:rPr>
                <w:sz w:val="24"/>
                <w:szCs w:val="24"/>
              </w:rPr>
              <w:t xml:space="preserve"> </w:t>
            </w:r>
          </w:p>
        </w:tc>
        <w:tc>
          <w:tcPr>
            <w:tcW w:w="1115" w:type="pct"/>
            <w:vAlign w:val="center"/>
          </w:tcPr>
          <w:p w:rsidR="00A82E08" w:rsidRPr="00C320B9" w:rsidRDefault="00331539" w:rsidP="00A82E08">
            <w:pPr>
              <w:ind w:firstLine="0"/>
              <w:jc w:val="center"/>
              <w:rPr>
                <w:sz w:val="24"/>
                <w:szCs w:val="28"/>
              </w:rPr>
            </w:pPr>
            <w:r w:rsidRPr="00C320B9">
              <w:rPr>
                <w:sz w:val="24"/>
                <w:szCs w:val="28"/>
              </w:rPr>
              <w:t>М.С. Ведищев</w:t>
            </w:r>
          </w:p>
        </w:tc>
        <w:tc>
          <w:tcPr>
            <w:tcW w:w="766" w:type="pct"/>
            <w:vAlign w:val="center"/>
          </w:tcPr>
          <w:p w:rsidR="00A82E08" w:rsidRPr="00C320B9" w:rsidRDefault="00A82E08" w:rsidP="00A82E08">
            <w:pPr>
              <w:ind w:firstLine="0"/>
              <w:jc w:val="center"/>
              <w:rPr>
                <w:sz w:val="24"/>
                <w:szCs w:val="28"/>
              </w:rPr>
            </w:pPr>
          </w:p>
        </w:tc>
      </w:tr>
      <w:tr w:rsidR="00A82E08" w:rsidRPr="00C320B9" w:rsidTr="00085C03">
        <w:trPr>
          <w:trHeight w:val="419"/>
        </w:trPr>
        <w:tc>
          <w:tcPr>
            <w:tcW w:w="1447" w:type="pct"/>
            <w:vAlign w:val="center"/>
          </w:tcPr>
          <w:p w:rsidR="00A82E08" w:rsidRPr="00C320B9" w:rsidRDefault="00A82E08" w:rsidP="00A82E08">
            <w:pPr>
              <w:ind w:firstLine="0"/>
              <w:jc w:val="center"/>
              <w:rPr>
                <w:sz w:val="24"/>
                <w:szCs w:val="28"/>
              </w:rPr>
            </w:pPr>
            <w:r w:rsidRPr="00C320B9">
              <w:rPr>
                <w:sz w:val="24"/>
                <w:szCs w:val="28"/>
              </w:rPr>
              <w:t>Инженерные сети</w:t>
            </w:r>
          </w:p>
        </w:tc>
        <w:tc>
          <w:tcPr>
            <w:tcW w:w="1672" w:type="pct"/>
            <w:vAlign w:val="center"/>
          </w:tcPr>
          <w:p w:rsidR="00A82E08" w:rsidRPr="00C320B9" w:rsidRDefault="00331539" w:rsidP="008B67B1">
            <w:pPr>
              <w:ind w:firstLine="0"/>
              <w:jc w:val="center"/>
              <w:rPr>
                <w:sz w:val="24"/>
                <w:szCs w:val="24"/>
              </w:rPr>
            </w:pPr>
            <w:r w:rsidRPr="00C320B9">
              <w:rPr>
                <w:sz w:val="24"/>
                <w:szCs w:val="24"/>
              </w:rPr>
              <w:t>С</w:t>
            </w:r>
            <w:r w:rsidR="008B67B1" w:rsidRPr="00C320B9">
              <w:rPr>
                <w:sz w:val="24"/>
                <w:szCs w:val="24"/>
              </w:rPr>
              <w:t>пециалист инженерного обеспечения</w:t>
            </w:r>
          </w:p>
        </w:tc>
        <w:tc>
          <w:tcPr>
            <w:tcW w:w="1115" w:type="pct"/>
            <w:vAlign w:val="center"/>
          </w:tcPr>
          <w:p w:rsidR="00A82E08" w:rsidRPr="00C320B9" w:rsidRDefault="00331539" w:rsidP="00331539">
            <w:pPr>
              <w:ind w:firstLine="0"/>
              <w:jc w:val="center"/>
              <w:rPr>
                <w:sz w:val="24"/>
                <w:szCs w:val="28"/>
              </w:rPr>
            </w:pPr>
            <w:r w:rsidRPr="00C320B9">
              <w:rPr>
                <w:sz w:val="24"/>
                <w:szCs w:val="28"/>
              </w:rPr>
              <w:t>Ю</w:t>
            </w:r>
            <w:r w:rsidR="007707C9" w:rsidRPr="00C320B9">
              <w:rPr>
                <w:sz w:val="24"/>
                <w:szCs w:val="28"/>
              </w:rPr>
              <w:t>.В</w:t>
            </w:r>
            <w:r w:rsidR="00A82E08" w:rsidRPr="00C320B9">
              <w:rPr>
                <w:sz w:val="24"/>
                <w:szCs w:val="28"/>
              </w:rPr>
              <w:t xml:space="preserve">. </w:t>
            </w:r>
            <w:r w:rsidRPr="00C320B9">
              <w:rPr>
                <w:sz w:val="24"/>
                <w:szCs w:val="28"/>
              </w:rPr>
              <w:t>Логинова</w:t>
            </w:r>
          </w:p>
        </w:tc>
        <w:tc>
          <w:tcPr>
            <w:tcW w:w="766" w:type="pct"/>
            <w:vAlign w:val="center"/>
          </w:tcPr>
          <w:p w:rsidR="00A82E08" w:rsidRPr="00C320B9" w:rsidRDefault="00A82E08" w:rsidP="00A82E08">
            <w:pPr>
              <w:ind w:firstLine="0"/>
              <w:jc w:val="center"/>
              <w:rPr>
                <w:sz w:val="24"/>
                <w:szCs w:val="28"/>
              </w:rPr>
            </w:pPr>
          </w:p>
        </w:tc>
      </w:tr>
      <w:tr w:rsidR="00A82E08" w:rsidRPr="00C320B9" w:rsidTr="00085C03">
        <w:trPr>
          <w:trHeight w:val="419"/>
        </w:trPr>
        <w:tc>
          <w:tcPr>
            <w:tcW w:w="1447" w:type="pct"/>
            <w:vAlign w:val="center"/>
          </w:tcPr>
          <w:p w:rsidR="00A82E08" w:rsidRPr="00C320B9" w:rsidRDefault="00A82E08" w:rsidP="00A82E08">
            <w:pPr>
              <w:ind w:firstLine="0"/>
              <w:jc w:val="center"/>
              <w:rPr>
                <w:sz w:val="24"/>
                <w:szCs w:val="28"/>
              </w:rPr>
            </w:pPr>
            <w:r w:rsidRPr="00C320B9">
              <w:rPr>
                <w:sz w:val="24"/>
                <w:szCs w:val="28"/>
              </w:rPr>
              <w:t>Инженерная подготовка</w:t>
            </w:r>
          </w:p>
        </w:tc>
        <w:tc>
          <w:tcPr>
            <w:tcW w:w="1672" w:type="pct"/>
            <w:vAlign w:val="center"/>
          </w:tcPr>
          <w:p w:rsidR="00A82E08" w:rsidRPr="00C320B9" w:rsidRDefault="00DC767D" w:rsidP="00A82E08">
            <w:pPr>
              <w:ind w:firstLine="0"/>
              <w:jc w:val="center"/>
              <w:rPr>
                <w:sz w:val="24"/>
                <w:szCs w:val="24"/>
              </w:rPr>
            </w:pPr>
            <w:r w:rsidRPr="00C320B9">
              <w:rPr>
                <w:sz w:val="24"/>
                <w:szCs w:val="24"/>
              </w:rPr>
              <w:t>Специалист инженерного обеспечения</w:t>
            </w:r>
          </w:p>
        </w:tc>
        <w:tc>
          <w:tcPr>
            <w:tcW w:w="1115" w:type="pct"/>
            <w:vAlign w:val="center"/>
          </w:tcPr>
          <w:p w:rsidR="00A82E08" w:rsidRPr="00C320B9" w:rsidRDefault="008B67B1" w:rsidP="00A82E08">
            <w:pPr>
              <w:ind w:firstLine="0"/>
              <w:jc w:val="center"/>
              <w:rPr>
                <w:sz w:val="24"/>
                <w:szCs w:val="28"/>
              </w:rPr>
            </w:pPr>
            <w:r w:rsidRPr="00C320B9">
              <w:rPr>
                <w:sz w:val="24"/>
                <w:szCs w:val="28"/>
              </w:rPr>
              <w:t>М. Е. Колягина</w:t>
            </w:r>
          </w:p>
        </w:tc>
        <w:tc>
          <w:tcPr>
            <w:tcW w:w="766" w:type="pct"/>
            <w:vAlign w:val="center"/>
          </w:tcPr>
          <w:p w:rsidR="00A82E08" w:rsidRPr="00C320B9" w:rsidRDefault="00A82E08" w:rsidP="00A82E08">
            <w:pPr>
              <w:ind w:firstLine="0"/>
              <w:jc w:val="center"/>
              <w:rPr>
                <w:sz w:val="24"/>
                <w:szCs w:val="28"/>
              </w:rPr>
            </w:pPr>
          </w:p>
        </w:tc>
      </w:tr>
      <w:tr w:rsidR="008B67B1" w:rsidRPr="00C320B9" w:rsidTr="00085C03">
        <w:trPr>
          <w:trHeight w:val="419"/>
        </w:trPr>
        <w:tc>
          <w:tcPr>
            <w:tcW w:w="1447" w:type="pct"/>
            <w:vAlign w:val="center"/>
          </w:tcPr>
          <w:p w:rsidR="008B67B1" w:rsidRPr="00C320B9" w:rsidRDefault="008B67B1" w:rsidP="00A82E08">
            <w:pPr>
              <w:spacing w:before="60" w:after="60"/>
              <w:ind w:firstLine="0"/>
              <w:jc w:val="center"/>
              <w:rPr>
                <w:sz w:val="24"/>
                <w:szCs w:val="24"/>
              </w:rPr>
            </w:pPr>
            <w:r w:rsidRPr="00C320B9">
              <w:rPr>
                <w:sz w:val="24"/>
                <w:szCs w:val="24"/>
              </w:rPr>
              <w:t>Охрана окружающей среды</w:t>
            </w:r>
          </w:p>
        </w:tc>
        <w:tc>
          <w:tcPr>
            <w:tcW w:w="1672" w:type="pct"/>
            <w:vMerge w:val="restart"/>
            <w:vAlign w:val="center"/>
          </w:tcPr>
          <w:p w:rsidR="008B67B1" w:rsidRPr="00C320B9" w:rsidRDefault="008B67B1" w:rsidP="008B67B1">
            <w:pPr>
              <w:ind w:firstLine="0"/>
              <w:jc w:val="center"/>
              <w:rPr>
                <w:sz w:val="24"/>
                <w:szCs w:val="24"/>
              </w:rPr>
            </w:pPr>
            <w:r w:rsidRPr="00C320B9">
              <w:rPr>
                <w:sz w:val="24"/>
                <w:szCs w:val="24"/>
              </w:rPr>
              <w:t>Ведущий специалист градостроительства</w:t>
            </w:r>
          </w:p>
        </w:tc>
        <w:tc>
          <w:tcPr>
            <w:tcW w:w="1115" w:type="pct"/>
            <w:vMerge w:val="restart"/>
            <w:vAlign w:val="center"/>
          </w:tcPr>
          <w:p w:rsidR="008B67B1" w:rsidRPr="00C320B9" w:rsidRDefault="008B67B1" w:rsidP="008B67B1">
            <w:pPr>
              <w:ind w:firstLine="0"/>
              <w:jc w:val="center"/>
              <w:rPr>
                <w:sz w:val="24"/>
                <w:szCs w:val="28"/>
              </w:rPr>
            </w:pPr>
            <w:r w:rsidRPr="00C320B9">
              <w:rPr>
                <w:sz w:val="24"/>
                <w:szCs w:val="28"/>
              </w:rPr>
              <w:t>А.С. Лесная</w:t>
            </w:r>
          </w:p>
        </w:tc>
        <w:tc>
          <w:tcPr>
            <w:tcW w:w="766" w:type="pct"/>
            <w:vMerge w:val="restart"/>
            <w:vAlign w:val="center"/>
          </w:tcPr>
          <w:p w:rsidR="008B67B1" w:rsidRPr="00C320B9" w:rsidRDefault="008B67B1" w:rsidP="00A82E08">
            <w:pPr>
              <w:spacing w:before="60" w:after="60"/>
              <w:ind w:firstLine="0"/>
              <w:jc w:val="center"/>
              <w:rPr>
                <w:sz w:val="24"/>
                <w:szCs w:val="24"/>
              </w:rPr>
            </w:pPr>
          </w:p>
        </w:tc>
      </w:tr>
      <w:tr w:rsidR="008B67B1" w:rsidRPr="00C320B9" w:rsidTr="00085C03">
        <w:trPr>
          <w:trHeight w:val="419"/>
        </w:trPr>
        <w:tc>
          <w:tcPr>
            <w:tcW w:w="1447" w:type="pct"/>
            <w:vAlign w:val="center"/>
          </w:tcPr>
          <w:p w:rsidR="008B67B1" w:rsidRPr="00C320B9" w:rsidRDefault="008B67B1" w:rsidP="00A82E08">
            <w:pPr>
              <w:spacing w:before="60" w:after="60"/>
              <w:ind w:firstLine="0"/>
              <w:jc w:val="center"/>
              <w:rPr>
                <w:sz w:val="24"/>
                <w:szCs w:val="24"/>
              </w:rPr>
            </w:pPr>
            <w:r w:rsidRPr="00C320B9">
              <w:rPr>
                <w:sz w:val="24"/>
                <w:szCs w:val="24"/>
              </w:rPr>
              <w:t>ТЭО</w:t>
            </w:r>
          </w:p>
        </w:tc>
        <w:tc>
          <w:tcPr>
            <w:tcW w:w="1672" w:type="pct"/>
            <w:vMerge/>
            <w:vAlign w:val="center"/>
          </w:tcPr>
          <w:p w:rsidR="008B67B1" w:rsidRPr="00C320B9" w:rsidRDefault="008B67B1" w:rsidP="00A82E08">
            <w:pPr>
              <w:ind w:firstLine="0"/>
              <w:jc w:val="center"/>
              <w:rPr>
                <w:sz w:val="24"/>
                <w:szCs w:val="24"/>
              </w:rPr>
            </w:pPr>
          </w:p>
        </w:tc>
        <w:tc>
          <w:tcPr>
            <w:tcW w:w="1115" w:type="pct"/>
            <w:vMerge/>
            <w:vAlign w:val="center"/>
          </w:tcPr>
          <w:p w:rsidR="008B67B1" w:rsidRPr="00C320B9" w:rsidRDefault="008B67B1" w:rsidP="00A82E08">
            <w:pPr>
              <w:ind w:firstLine="0"/>
              <w:jc w:val="center"/>
              <w:rPr>
                <w:sz w:val="24"/>
                <w:szCs w:val="28"/>
              </w:rPr>
            </w:pPr>
          </w:p>
        </w:tc>
        <w:tc>
          <w:tcPr>
            <w:tcW w:w="766" w:type="pct"/>
            <w:vMerge/>
            <w:vAlign w:val="center"/>
          </w:tcPr>
          <w:p w:rsidR="008B67B1" w:rsidRPr="00C320B9" w:rsidRDefault="008B67B1" w:rsidP="00A82E08">
            <w:pPr>
              <w:spacing w:before="60" w:after="60"/>
              <w:ind w:firstLine="0"/>
              <w:jc w:val="center"/>
              <w:rPr>
                <w:sz w:val="24"/>
                <w:szCs w:val="24"/>
              </w:rPr>
            </w:pPr>
          </w:p>
        </w:tc>
      </w:tr>
    </w:tbl>
    <w:p w:rsidR="00A82E08" w:rsidRPr="00C320B9" w:rsidRDefault="00A82E08" w:rsidP="00DD63D9"/>
    <w:p w:rsidR="00DD63D9" w:rsidRPr="004B3110" w:rsidRDefault="00DD63D9" w:rsidP="00DD63D9">
      <w:pPr>
        <w:rPr>
          <w:highlight w:val="yellow"/>
        </w:rPr>
      </w:pPr>
      <w:r w:rsidRPr="004B3110">
        <w:rPr>
          <w:highlight w:val="yellow"/>
        </w:rPr>
        <w:br w:type="page"/>
      </w:r>
    </w:p>
    <w:p w:rsidR="00221F20" w:rsidRPr="004B3110" w:rsidRDefault="00221F20" w:rsidP="00221F20">
      <w:pPr>
        <w:pStyle w:val="aff0"/>
      </w:pPr>
      <w:bookmarkStart w:id="2" w:name="_Toc299928195"/>
      <w:bookmarkStart w:id="3" w:name="_Toc299929297"/>
      <w:r w:rsidRPr="004B3110">
        <w:lastRenderedPageBreak/>
        <w:t>Состав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674"/>
        <w:gridCol w:w="5228"/>
        <w:gridCol w:w="2175"/>
        <w:gridCol w:w="913"/>
      </w:tblGrid>
      <w:tr w:rsidR="00B81513" w:rsidRPr="004B3110" w:rsidTr="004B3110">
        <w:trPr>
          <w:trHeight w:val="70"/>
          <w:tblHeader/>
        </w:trPr>
        <w:tc>
          <w:tcPr>
            <w:tcW w:w="276" w:type="pct"/>
            <w:vAlign w:val="center"/>
          </w:tcPr>
          <w:p w:rsidR="00B81513" w:rsidRPr="004B3110" w:rsidRDefault="00B81513" w:rsidP="00C34EAD">
            <w:pPr>
              <w:widowControl w:val="0"/>
              <w:autoSpaceDE w:val="0"/>
              <w:autoSpaceDN w:val="0"/>
              <w:adjustRightInd w:val="0"/>
              <w:ind w:left="-108" w:right="-108" w:firstLine="0"/>
              <w:jc w:val="center"/>
              <w:rPr>
                <w:b/>
                <w:sz w:val="22"/>
              </w:rPr>
            </w:pPr>
            <w:r w:rsidRPr="004B3110">
              <w:rPr>
                <w:b/>
                <w:sz w:val="22"/>
              </w:rPr>
              <w:t>№ п/п</w:t>
            </w:r>
          </w:p>
        </w:tc>
        <w:tc>
          <w:tcPr>
            <w:tcW w:w="354" w:type="pct"/>
            <w:vAlign w:val="center"/>
          </w:tcPr>
          <w:p w:rsidR="00B81513" w:rsidRPr="004B3110" w:rsidRDefault="00B81513" w:rsidP="00C34EAD">
            <w:pPr>
              <w:widowControl w:val="0"/>
              <w:autoSpaceDE w:val="0"/>
              <w:autoSpaceDN w:val="0"/>
              <w:adjustRightInd w:val="0"/>
              <w:ind w:firstLine="0"/>
              <w:jc w:val="center"/>
              <w:rPr>
                <w:b/>
                <w:sz w:val="22"/>
              </w:rPr>
            </w:pPr>
            <w:r w:rsidRPr="004B3110">
              <w:rPr>
                <w:b/>
                <w:sz w:val="22"/>
              </w:rPr>
              <w:t>№</w:t>
            </w:r>
          </w:p>
          <w:p w:rsidR="00B81513" w:rsidRPr="004B3110" w:rsidRDefault="00B81513" w:rsidP="00C34EAD">
            <w:pPr>
              <w:widowControl w:val="0"/>
              <w:autoSpaceDE w:val="0"/>
              <w:autoSpaceDN w:val="0"/>
              <w:adjustRightInd w:val="0"/>
              <w:ind w:left="-108" w:right="-108" w:firstLine="0"/>
              <w:jc w:val="center"/>
              <w:rPr>
                <w:b/>
                <w:sz w:val="22"/>
              </w:rPr>
            </w:pPr>
            <w:r w:rsidRPr="004B3110">
              <w:rPr>
                <w:b/>
                <w:sz w:val="22"/>
              </w:rPr>
              <w:t>листа</w:t>
            </w:r>
          </w:p>
        </w:tc>
        <w:tc>
          <w:tcPr>
            <w:tcW w:w="2747" w:type="pct"/>
            <w:vAlign w:val="center"/>
          </w:tcPr>
          <w:p w:rsidR="00B81513" w:rsidRPr="004B3110" w:rsidRDefault="00B81513" w:rsidP="00C34EAD">
            <w:pPr>
              <w:widowControl w:val="0"/>
              <w:autoSpaceDE w:val="0"/>
              <w:autoSpaceDN w:val="0"/>
              <w:adjustRightInd w:val="0"/>
              <w:ind w:firstLine="0"/>
              <w:jc w:val="center"/>
              <w:rPr>
                <w:b/>
                <w:bCs/>
                <w:sz w:val="22"/>
              </w:rPr>
            </w:pPr>
            <w:r w:rsidRPr="004B3110">
              <w:rPr>
                <w:b/>
                <w:bCs/>
                <w:sz w:val="22"/>
              </w:rPr>
              <w:t>Наименование</w:t>
            </w:r>
          </w:p>
        </w:tc>
        <w:tc>
          <w:tcPr>
            <w:tcW w:w="1143" w:type="pct"/>
            <w:vAlign w:val="center"/>
          </w:tcPr>
          <w:p w:rsidR="00B81513" w:rsidRPr="004B3110" w:rsidRDefault="00B81513" w:rsidP="00C34EAD">
            <w:pPr>
              <w:widowControl w:val="0"/>
              <w:autoSpaceDE w:val="0"/>
              <w:autoSpaceDN w:val="0"/>
              <w:adjustRightInd w:val="0"/>
              <w:ind w:firstLine="0"/>
              <w:jc w:val="center"/>
              <w:rPr>
                <w:b/>
                <w:sz w:val="22"/>
              </w:rPr>
            </w:pPr>
            <w:r w:rsidRPr="004B3110">
              <w:rPr>
                <w:b/>
                <w:sz w:val="22"/>
              </w:rPr>
              <w:t>Масштаб</w:t>
            </w:r>
          </w:p>
        </w:tc>
        <w:tc>
          <w:tcPr>
            <w:tcW w:w="480" w:type="pct"/>
            <w:tcBorders>
              <w:right w:val="single" w:sz="4" w:space="0" w:color="000000"/>
            </w:tcBorders>
            <w:vAlign w:val="center"/>
          </w:tcPr>
          <w:p w:rsidR="00B81513" w:rsidRPr="004B3110" w:rsidRDefault="00B81513" w:rsidP="00C34EAD">
            <w:pPr>
              <w:widowControl w:val="0"/>
              <w:autoSpaceDE w:val="0"/>
              <w:autoSpaceDN w:val="0"/>
              <w:adjustRightInd w:val="0"/>
              <w:ind w:firstLine="0"/>
              <w:jc w:val="center"/>
              <w:rPr>
                <w:b/>
                <w:sz w:val="22"/>
              </w:rPr>
            </w:pPr>
            <w:r w:rsidRPr="004B3110">
              <w:rPr>
                <w:b/>
                <w:sz w:val="22"/>
              </w:rPr>
              <w:t>Кол.</w:t>
            </w:r>
          </w:p>
          <w:p w:rsidR="00B81513" w:rsidRPr="004B3110" w:rsidRDefault="00B81513" w:rsidP="00C34EAD">
            <w:pPr>
              <w:widowControl w:val="0"/>
              <w:autoSpaceDE w:val="0"/>
              <w:autoSpaceDN w:val="0"/>
              <w:adjustRightInd w:val="0"/>
              <w:ind w:firstLine="0"/>
              <w:jc w:val="center"/>
              <w:rPr>
                <w:b/>
                <w:sz w:val="22"/>
              </w:rPr>
            </w:pPr>
            <w:r w:rsidRPr="004B3110">
              <w:rPr>
                <w:b/>
                <w:sz w:val="22"/>
              </w:rPr>
              <w:t>листов</w:t>
            </w:r>
          </w:p>
        </w:tc>
      </w:tr>
      <w:tr w:rsidR="00B81513" w:rsidRPr="004B3110" w:rsidTr="004B3110">
        <w:trPr>
          <w:trHeight w:val="70"/>
        </w:trPr>
        <w:tc>
          <w:tcPr>
            <w:tcW w:w="276" w:type="pct"/>
            <w:vAlign w:val="center"/>
          </w:tcPr>
          <w:p w:rsidR="00B81513" w:rsidRPr="004B3110" w:rsidRDefault="00B81513" w:rsidP="00C34EAD">
            <w:pPr>
              <w:widowControl w:val="0"/>
              <w:autoSpaceDE w:val="0"/>
              <w:autoSpaceDN w:val="0"/>
              <w:adjustRightInd w:val="0"/>
              <w:ind w:firstLine="0"/>
              <w:jc w:val="center"/>
              <w:rPr>
                <w:b/>
                <w:sz w:val="22"/>
              </w:rPr>
            </w:pPr>
          </w:p>
        </w:tc>
        <w:tc>
          <w:tcPr>
            <w:tcW w:w="4724" w:type="pct"/>
            <w:gridSpan w:val="4"/>
            <w:tcBorders>
              <w:right w:val="single" w:sz="4" w:space="0" w:color="000000"/>
            </w:tcBorders>
            <w:vAlign w:val="center"/>
          </w:tcPr>
          <w:p w:rsidR="00B81513" w:rsidRPr="004B3110" w:rsidRDefault="00B81513" w:rsidP="00C34EAD">
            <w:pPr>
              <w:widowControl w:val="0"/>
              <w:autoSpaceDE w:val="0"/>
              <w:autoSpaceDN w:val="0"/>
              <w:adjustRightInd w:val="0"/>
              <w:ind w:firstLine="0"/>
              <w:rPr>
                <w:b/>
                <w:sz w:val="22"/>
                <w:u w:val="single"/>
              </w:rPr>
            </w:pPr>
            <w:r w:rsidRPr="004B3110">
              <w:rPr>
                <w:b/>
                <w:sz w:val="22"/>
                <w:u w:val="single"/>
              </w:rPr>
              <w:t>Материалы по обоснованию проекта</w:t>
            </w:r>
          </w:p>
        </w:tc>
      </w:tr>
      <w:tr w:rsidR="00B81513" w:rsidRPr="004B3110" w:rsidTr="004B3110">
        <w:trPr>
          <w:trHeight w:val="70"/>
        </w:trPr>
        <w:tc>
          <w:tcPr>
            <w:tcW w:w="276" w:type="pct"/>
            <w:vAlign w:val="center"/>
          </w:tcPr>
          <w:p w:rsidR="00B81513" w:rsidRPr="004B3110" w:rsidRDefault="00B81513" w:rsidP="00C34EAD">
            <w:pPr>
              <w:widowControl w:val="0"/>
              <w:autoSpaceDE w:val="0"/>
              <w:autoSpaceDN w:val="0"/>
              <w:adjustRightInd w:val="0"/>
              <w:ind w:firstLine="0"/>
              <w:jc w:val="center"/>
              <w:rPr>
                <w:sz w:val="22"/>
                <w:u w:val="single"/>
              </w:rPr>
            </w:pPr>
          </w:p>
        </w:tc>
        <w:tc>
          <w:tcPr>
            <w:tcW w:w="4724" w:type="pct"/>
            <w:gridSpan w:val="4"/>
            <w:tcBorders>
              <w:right w:val="single" w:sz="4" w:space="0" w:color="000000"/>
            </w:tcBorders>
            <w:vAlign w:val="center"/>
          </w:tcPr>
          <w:p w:rsidR="00B81513" w:rsidRPr="004B3110" w:rsidRDefault="00B81513" w:rsidP="00C34EAD">
            <w:pPr>
              <w:widowControl w:val="0"/>
              <w:autoSpaceDE w:val="0"/>
              <w:autoSpaceDN w:val="0"/>
              <w:adjustRightInd w:val="0"/>
              <w:ind w:firstLine="0"/>
              <w:rPr>
                <w:sz w:val="22"/>
                <w:u w:val="single"/>
              </w:rPr>
            </w:pPr>
            <w:r w:rsidRPr="004B3110">
              <w:rPr>
                <w:sz w:val="22"/>
                <w:u w:val="single"/>
              </w:rPr>
              <w:t>Текстовые материалы</w:t>
            </w:r>
          </w:p>
        </w:tc>
      </w:tr>
      <w:tr w:rsidR="00B81513" w:rsidRPr="004B3110" w:rsidTr="004B3110">
        <w:trPr>
          <w:trHeight w:val="77"/>
        </w:trPr>
        <w:tc>
          <w:tcPr>
            <w:tcW w:w="276"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1</w:t>
            </w:r>
          </w:p>
        </w:tc>
        <w:tc>
          <w:tcPr>
            <w:tcW w:w="354" w:type="pct"/>
            <w:vAlign w:val="center"/>
          </w:tcPr>
          <w:p w:rsidR="00B81513" w:rsidRPr="004B3110" w:rsidRDefault="00B81513" w:rsidP="00C34EAD">
            <w:pPr>
              <w:widowControl w:val="0"/>
              <w:autoSpaceDE w:val="0"/>
              <w:autoSpaceDN w:val="0"/>
              <w:adjustRightInd w:val="0"/>
              <w:ind w:firstLine="0"/>
              <w:jc w:val="center"/>
              <w:rPr>
                <w:sz w:val="22"/>
              </w:rPr>
            </w:pPr>
          </w:p>
        </w:tc>
        <w:tc>
          <w:tcPr>
            <w:tcW w:w="2747" w:type="pct"/>
          </w:tcPr>
          <w:p w:rsidR="00B81513" w:rsidRPr="004B3110" w:rsidRDefault="00B81513" w:rsidP="00C34EAD">
            <w:pPr>
              <w:ind w:firstLine="0"/>
              <w:rPr>
                <w:sz w:val="22"/>
              </w:rPr>
            </w:pPr>
            <w:r w:rsidRPr="004B3110">
              <w:rPr>
                <w:sz w:val="22"/>
              </w:rPr>
              <w:t>Пояснительная записка Том 1. «</w:t>
            </w:r>
            <w:r w:rsidR="004B3110" w:rsidRPr="004B3110">
              <w:rPr>
                <w:sz w:val="22"/>
              </w:rPr>
              <w:t xml:space="preserve">Корректировка проекта планировки и проекта межевания территории малоэтажной застройки жилого района в восточной части </w:t>
            </w:r>
            <w:proofErr w:type="spellStart"/>
            <w:r w:rsidR="004B3110" w:rsidRPr="004B3110">
              <w:rPr>
                <w:sz w:val="22"/>
              </w:rPr>
              <w:t>Камышловского</w:t>
            </w:r>
            <w:proofErr w:type="spellEnd"/>
            <w:r w:rsidR="004B3110" w:rsidRPr="004B3110">
              <w:rPr>
                <w:sz w:val="22"/>
              </w:rPr>
              <w:t xml:space="preserve"> ГО</w:t>
            </w:r>
            <w:r w:rsidRPr="004B3110">
              <w:rPr>
                <w:sz w:val="22"/>
              </w:rPr>
              <w:t>»</w:t>
            </w:r>
          </w:p>
          <w:p w:rsidR="00B81513" w:rsidRPr="004B3110" w:rsidRDefault="00B81513" w:rsidP="00C34EAD">
            <w:pPr>
              <w:ind w:firstLine="0"/>
              <w:rPr>
                <w:sz w:val="22"/>
              </w:rPr>
            </w:pPr>
            <w:r w:rsidRPr="004B3110">
              <w:rPr>
                <w:sz w:val="22"/>
              </w:rPr>
              <w:t>Материалы по обоснованию.</w:t>
            </w:r>
          </w:p>
        </w:tc>
        <w:tc>
          <w:tcPr>
            <w:tcW w:w="1143"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w:t>
            </w:r>
          </w:p>
        </w:tc>
        <w:tc>
          <w:tcPr>
            <w:tcW w:w="480" w:type="pct"/>
            <w:vAlign w:val="center"/>
          </w:tcPr>
          <w:p w:rsidR="00B81513" w:rsidRPr="004B3110" w:rsidRDefault="00B81513" w:rsidP="00C34EAD">
            <w:pPr>
              <w:widowControl w:val="0"/>
              <w:autoSpaceDE w:val="0"/>
              <w:autoSpaceDN w:val="0"/>
              <w:adjustRightInd w:val="0"/>
              <w:ind w:firstLine="0"/>
              <w:jc w:val="center"/>
              <w:rPr>
                <w:sz w:val="22"/>
                <w:lang w:val="en-US"/>
              </w:rPr>
            </w:pPr>
          </w:p>
        </w:tc>
      </w:tr>
      <w:tr w:rsidR="00B81513" w:rsidRPr="004B3110" w:rsidTr="004B3110">
        <w:trPr>
          <w:trHeight w:val="77"/>
        </w:trPr>
        <w:tc>
          <w:tcPr>
            <w:tcW w:w="276" w:type="pct"/>
            <w:vAlign w:val="center"/>
          </w:tcPr>
          <w:p w:rsidR="00B81513" w:rsidRPr="004B3110" w:rsidRDefault="00B81513" w:rsidP="00C34EAD">
            <w:pPr>
              <w:widowControl w:val="0"/>
              <w:autoSpaceDE w:val="0"/>
              <w:autoSpaceDN w:val="0"/>
              <w:adjustRightInd w:val="0"/>
              <w:ind w:firstLine="0"/>
              <w:jc w:val="center"/>
              <w:rPr>
                <w:sz w:val="22"/>
                <w:u w:val="single"/>
              </w:rPr>
            </w:pPr>
          </w:p>
        </w:tc>
        <w:tc>
          <w:tcPr>
            <w:tcW w:w="4724" w:type="pct"/>
            <w:gridSpan w:val="4"/>
            <w:tcBorders>
              <w:right w:val="single" w:sz="4" w:space="0" w:color="000000"/>
            </w:tcBorders>
            <w:vAlign w:val="center"/>
          </w:tcPr>
          <w:p w:rsidR="00B81513" w:rsidRPr="004B3110" w:rsidRDefault="00B81513" w:rsidP="00C34EAD">
            <w:pPr>
              <w:widowControl w:val="0"/>
              <w:autoSpaceDE w:val="0"/>
              <w:autoSpaceDN w:val="0"/>
              <w:adjustRightInd w:val="0"/>
              <w:ind w:firstLine="0"/>
              <w:jc w:val="left"/>
              <w:rPr>
                <w:sz w:val="22"/>
              </w:rPr>
            </w:pPr>
            <w:r w:rsidRPr="004B3110">
              <w:rPr>
                <w:sz w:val="22"/>
                <w:u w:val="single"/>
              </w:rPr>
              <w:t>Графические материалы</w:t>
            </w:r>
          </w:p>
        </w:tc>
      </w:tr>
      <w:tr w:rsidR="00B81513" w:rsidRPr="004B3110" w:rsidTr="004B3110">
        <w:trPr>
          <w:trHeight w:val="77"/>
        </w:trPr>
        <w:tc>
          <w:tcPr>
            <w:tcW w:w="276"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2</w:t>
            </w:r>
          </w:p>
        </w:tc>
        <w:tc>
          <w:tcPr>
            <w:tcW w:w="354"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1</w:t>
            </w:r>
          </w:p>
        </w:tc>
        <w:tc>
          <w:tcPr>
            <w:tcW w:w="2747" w:type="pct"/>
          </w:tcPr>
          <w:p w:rsidR="00B81513" w:rsidRPr="004B3110" w:rsidRDefault="00B81513" w:rsidP="004B3110">
            <w:pPr>
              <w:ind w:firstLine="0"/>
              <w:rPr>
                <w:sz w:val="22"/>
              </w:rPr>
            </w:pPr>
            <w:r w:rsidRPr="004B3110">
              <w:rPr>
                <w:sz w:val="22"/>
              </w:rPr>
              <w:t xml:space="preserve">Схема </w:t>
            </w:r>
            <w:r w:rsidR="004B3110" w:rsidRPr="004B3110">
              <w:rPr>
                <w:sz w:val="22"/>
              </w:rPr>
              <w:t>расположения элемента планировочной структуры в городе</w:t>
            </w:r>
          </w:p>
        </w:tc>
        <w:tc>
          <w:tcPr>
            <w:tcW w:w="1143" w:type="pct"/>
            <w:vAlign w:val="center"/>
          </w:tcPr>
          <w:p w:rsidR="00B81513" w:rsidRPr="00FA07E5" w:rsidRDefault="00AD0B09" w:rsidP="00C34EAD">
            <w:pPr>
              <w:widowControl w:val="0"/>
              <w:autoSpaceDE w:val="0"/>
              <w:autoSpaceDN w:val="0"/>
              <w:adjustRightInd w:val="0"/>
              <w:ind w:firstLine="0"/>
              <w:jc w:val="center"/>
              <w:rPr>
                <w:spacing w:val="-20"/>
                <w:sz w:val="22"/>
                <w:lang w:val="en-US"/>
              </w:rPr>
            </w:pPr>
            <w:r w:rsidRPr="00FA07E5">
              <w:rPr>
                <w:spacing w:val="-20"/>
                <w:sz w:val="22"/>
              </w:rPr>
              <w:t>1:5</w:t>
            </w:r>
            <w:r w:rsidR="00B81513" w:rsidRPr="00FA07E5">
              <w:rPr>
                <w:spacing w:val="-20"/>
                <w:sz w:val="22"/>
              </w:rPr>
              <w:t>000</w:t>
            </w:r>
          </w:p>
        </w:tc>
        <w:tc>
          <w:tcPr>
            <w:tcW w:w="480" w:type="pct"/>
            <w:tcBorders>
              <w:right w:val="single" w:sz="4" w:space="0" w:color="000000"/>
            </w:tcBorders>
            <w:vAlign w:val="center"/>
          </w:tcPr>
          <w:p w:rsidR="00B81513" w:rsidRPr="00FA07E5" w:rsidRDefault="00B81513" w:rsidP="00C34EAD">
            <w:pPr>
              <w:widowControl w:val="0"/>
              <w:autoSpaceDE w:val="0"/>
              <w:autoSpaceDN w:val="0"/>
              <w:adjustRightInd w:val="0"/>
              <w:ind w:firstLine="0"/>
              <w:jc w:val="center"/>
              <w:rPr>
                <w:sz w:val="22"/>
              </w:rPr>
            </w:pPr>
            <w:r w:rsidRPr="00FA07E5">
              <w:rPr>
                <w:sz w:val="22"/>
              </w:rPr>
              <w:t>1</w:t>
            </w:r>
          </w:p>
        </w:tc>
      </w:tr>
      <w:tr w:rsidR="00B81513" w:rsidRPr="004B3110" w:rsidTr="004B3110">
        <w:trPr>
          <w:trHeight w:val="77"/>
        </w:trPr>
        <w:tc>
          <w:tcPr>
            <w:tcW w:w="276"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3</w:t>
            </w:r>
          </w:p>
        </w:tc>
        <w:tc>
          <w:tcPr>
            <w:tcW w:w="354"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2</w:t>
            </w:r>
          </w:p>
        </w:tc>
        <w:tc>
          <w:tcPr>
            <w:tcW w:w="2747" w:type="pct"/>
          </w:tcPr>
          <w:p w:rsidR="00B81513" w:rsidRPr="004B3110" w:rsidRDefault="004B3110" w:rsidP="00C34EAD">
            <w:pPr>
              <w:ind w:firstLine="0"/>
              <w:rPr>
                <w:sz w:val="22"/>
              </w:rPr>
            </w:pPr>
            <w:r w:rsidRPr="004B3110">
              <w:rPr>
                <w:sz w:val="22"/>
              </w:rPr>
              <w:t>Схема использования территории в период подготовки проекта планировки</w:t>
            </w:r>
          </w:p>
        </w:tc>
        <w:tc>
          <w:tcPr>
            <w:tcW w:w="1143" w:type="pct"/>
            <w:vAlign w:val="center"/>
          </w:tcPr>
          <w:p w:rsidR="00B81513" w:rsidRPr="004B3110" w:rsidRDefault="00B81513" w:rsidP="00C34EAD">
            <w:pPr>
              <w:widowControl w:val="0"/>
              <w:autoSpaceDE w:val="0"/>
              <w:autoSpaceDN w:val="0"/>
              <w:adjustRightInd w:val="0"/>
              <w:ind w:firstLine="0"/>
              <w:jc w:val="center"/>
              <w:rPr>
                <w:spacing w:val="-20"/>
                <w:sz w:val="22"/>
                <w:lang w:val="en-US"/>
              </w:rPr>
            </w:pPr>
            <w:r w:rsidRPr="004B3110">
              <w:rPr>
                <w:spacing w:val="-20"/>
                <w:sz w:val="22"/>
              </w:rPr>
              <w:t>1:1000</w:t>
            </w:r>
          </w:p>
        </w:tc>
        <w:tc>
          <w:tcPr>
            <w:tcW w:w="480"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1</w:t>
            </w:r>
          </w:p>
        </w:tc>
      </w:tr>
      <w:tr w:rsidR="00B81513" w:rsidRPr="004B3110" w:rsidTr="004B3110">
        <w:trPr>
          <w:trHeight w:val="77"/>
        </w:trPr>
        <w:tc>
          <w:tcPr>
            <w:tcW w:w="276"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4</w:t>
            </w:r>
          </w:p>
        </w:tc>
        <w:tc>
          <w:tcPr>
            <w:tcW w:w="354"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3</w:t>
            </w:r>
          </w:p>
        </w:tc>
        <w:tc>
          <w:tcPr>
            <w:tcW w:w="2747" w:type="pct"/>
          </w:tcPr>
          <w:p w:rsidR="00B81513" w:rsidRPr="004B3110" w:rsidRDefault="004B3110" w:rsidP="00C34EAD">
            <w:pPr>
              <w:ind w:firstLine="0"/>
              <w:rPr>
                <w:sz w:val="22"/>
              </w:rPr>
            </w:pPr>
            <w:r w:rsidRPr="004B3110">
              <w:rPr>
                <w:sz w:val="22"/>
              </w:rPr>
              <w:t>Схема границ зон с особыми условиями использования территории</w:t>
            </w:r>
          </w:p>
        </w:tc>
        <w:tc>
          <w:tcPr>
            <w:tcW w:w="1143" w:type="pct"/>
            <w:vAlign w:val="center"/>
          </w:tcPr>
          <w:p w:rsidR="00B81513" w:rsidRPr="004B3110" w:rsidRDefault="00B81513" w:rsidP="00C34EAD">
            <w:pPr>
              <w:widowControl w:val="0"/>
              <w:autoSpaceDE w:val="0"/>
              <w:autoSpaceDN w:val="0"/>
              <w:adjustRightInd w:val="0"/>
              <w:ind w:firstLine="0"/>
              <w:jc w:val="center"/>
              <w:rPr>
                <w:spacing w:val="-20"/>
                <w:sz w:val="22"/>
                <w:lang w:val="en-US"/>
              </w:rPr>
            </w:pPr>
            <w:r w:rsidRPr="004B3110">
              <w:rPr>
                <w:spacing w:val="-20"/>
                <w:sz w:val="22"/>
              </w:rPr>
              <w:t>1:1000</w:t>
            </w:r>
          </w:p>
        </w:tc>
        <w:tc>
          <w:tcPr>
            <w:tcW w:w="480"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1</w:t>
            </w:r>
          </w:p>
        </w:tc>
      </w:tr>
      <w:tr w:rsidR="00B81513" w:rsidRPr="004B3110" w:rsidTr="004B3110">
        <w:trPr>
          <w:trHeight w:val="77"/>
        </w:trPr>
        <w:tc>
          <w:tcPr>
            <w:tcW w:w="276"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5</w:t>
            </w:r>
          </w:p>
        </w:tc>
        <w:tc>
          <w:tcPr>
            <w:tcW w:w="354"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4</w:t>
            </w:r>
          </w:p>
        </w:tc>
        <w:tc>
          <w:tcPr>
            <w:tcW w:w="2747" w:type="pct"/>
          </w:tcPr>
          <w:p w:rsidR="00B81513" w:rsidRPr="004B3110" w:rsidRDefault="00B81513" w:rsidP="00C34EAD">
            <w:pPr>
              <w:ind w:firstLine="0"/>
              <w:rPr>
                <w:sz w:val="22"/>
              </w:rPr>
            </w:pPr>
            <w:r w:rsidRPr="004B3110">
              <w:rPr>
                <w:sz w:val="22"/>
              </w:rPr>
              <w:t>Разбивочный чертеж красных линий</w:t>
            </w:r>
          </w:p>
        </w:tc>
        <w:tc>
          <w:tcPr>
            <w:tcW w:w="1143" w:type="pct"/>
            <w:vAlign w:val="center"/>
          </w:tcPr>
          <w:p w:rsidR="00B81513" w:rsidRPr="004B3110" w:rsidRDefault="00B81513" w:rsidP="00C34EAD">
            <w:pPr>
              <w:widowControl w:val="0"/>
              <w:autoSpaceDE w:val="0"/>
              <w:autoSpaceDN w:val="0"/>
              <w:adjustRightInd w:val="0"/>
              <w:ind w:firstLine="0"/>
              <w:jc w:val="center"/>
              <w:rPr>
                <w:spacing w:val="-20"/>
                <w:sz w:val="22"/>
              </w:rPr>
            </w:pPr>
            <w:r w:rsidRPr="004B3110">
              <w:rPr>
                <w:spacing w:val="-20"/>
                <w:sz w:val="22"/>
              </w:rPr>
              <w:t>1:1000</w:t>
            </w:r>
          </w:p>
        </w:tc>
        <w:tc>
          <w:tcPr>
            <w:tcW w:w="480"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1</w:t>
            </w:r>
          </w:p>
        </w:tc>
      </w:tr>
      <w:tr w:rsidR="00B81513" w:rsidRPr="004B3110" w:rsidTr="004B3110">
        <w:trPr>
          <w:trHeight w:val="77"/>
        </w:trPr>
        <w:tc>
          <w:tcPr>
            <w:tcW w:w="276"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6</w:t>
            </w:r>
          </w:p>
        </w:tc>
        <w:tc>
          <w:tcPr>
            <w:tcW w:w="354"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5</w:t>
            </w:r>
          </w:p>
        </w:tc>
        <w:tc>
          <w:tcPr>
            <w:tcW w:w="2747" w:type="pct"/>
          </w:tcPr>
          <w:p w:rsidR="00B81513" w:rsidRPr="004B3110" w:rsidRDefault="00B81513" w:rsidP="00C34EAD">
            <w:pPr>
              <w:ind w:firstLine="0"/>
              <w:rPr>
                <w:sz w:val="22"/>
              </w:rPr>
            </w:pPr>
            <w:r w:rsidRPr="004B3110">
              <w:rPr>
                <w:sz w:val="22"/>
              </w:rPr>
              <w:t>Схема вертикальной планировки и инженерной подготовки территории</w:t>
            </w:r>
          </w:p>
        </w:tc>
        <w:tc>
          <w:tcPr>
            <w:tcW w:w="1143" w:type="pct"/>
            <w:vAlign w:val="center"/>
          </w:tcPr>
          <w:p w:rsidR="00B81513" w:rsidRPr="004B3110" w:rsidRDefault="00B81513" w:rsidP="00C34EAD">
            <w:pPr>
              <w:widowControl w:val="0"/>
              <w:autoSpaceDE w:val="0"/>
              <w:autoSpaceDN w:val="0"/>
              <w:adjustRightInd w:val="0"/>
              <w:ind w:firstLine="0"/>
              <w:jc w:val="center"/>
              <w:rPr>
                <w:spacing w:val="-20"/>
                <w:sz w:val="22"/>
              </w:rPr>
            </w:pPr>
            <w:r w:rsidRPr="004B3110">
              <w:rPr>
                <w:spacing w:val="-20"/>
                <w:sz w:val="22"/>
              </w:rPr>
              <w:t>1:1000</w:t>
            </w:r>
          </w:p>
        </w:tc>
        <w:tc>
          <w:tcPr>
            <w:tcW w:w="480"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1</w:t>
            </w:r>
          </w:p>
        </w:tc>
      </w:tr>
      <w:tr w:rsidR="00B81513" w:rsidRPr="004B3110" w:rsidTr="004B3110">
        <w:trPr>
          <w:trHeight w:val="77"/>
        </w:trPr>
        <w:tc>
          <w:tcPr>
            <w:tcW w:w="276"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7</w:t>
            </w:r>
          </w:p>
        </w:tc>
        <w:tc>
          <w:tcPr>
            <w:tcW w:w="354"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6</w:t>
            </w:r>
          </w:p>
        </w:tc>
        <w:tc>
          <w:tcPr>
            <w:tcW w:w="2747" w:type="pct"/>
          </w:tcPr>
          <w:p w:rsidR="00B81513" w:rsidRPr="0015674C" w:rsidRDefault="004B3110" w:rsidP="00C34EAD">
            <w:pPr>
              <w:ind w:firstLine="0"/>
              <w:rPr>
                <w:sz w:val="22"/>
              </w:rPr>
            </w:pPr>
            <w:r w:rsidRPr="0015674C">
              <w:rPr>
                <w:sz w:val="22"/>
              </w:rPr>
              <w:t>Схема инженерного обеспечения территории</w:t>
            </w:r>
          </w:p>
        </w:tc>
        <w:tc>
          <w:tcPr>
            <w:tcW w:w="1143" w:type="pct"/>
            <w:vAlign w:val="center"/>
          </w:tcPr>
          <w:p w:rsidR="00B81513" w:rsidRPr="004B3110" w:rsidRDefault="00B81513" w:rsidP="00C34EAD">
            <w:pPr>
              <w:widowControl w:val="0"/>
              <w:autoSpaceDE w:val="0"/>
              <w:autoSpaceDN w:val="0"/>
              <w:adjustRightInd w:val="0"/>
              <w:ind w:firstLine="0"/>
              <w:jc w:val="center"/>
              <w:rPr>
                <w:spacing w:val="-20"/>
                <w:sz w:val="22"/>
              </w:rPr>
            </w:pPr>
            <w:r w:rsidRPr="004B3110">
              <w:rPr>
                <w:spacing w:val="-20"/>
                <w:sz w:val="22"/>
              </w:rPr>
              <w:t>1:1000</w:t>
            </w:r>
          </w:p>
        </w:tc>
        <w:tc>
          <w:tcPr>
            <w:tcW w:w="480"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1</w:t>
            </w:r>
          </w:p>
        </w:tc>
      </w:tr>
      <w:tr w:rsidR="00B81513" w:rsidRPr="004B3110" w:rsidTr="004B3110">
        <w:trPr>
          <w:trHeight w:val="77"/>
        </w:trPr>
        <w:tc>
          <w:tcPr>
            <w:tcW w:w="276" w:type="pct"/>
            <w:vAlign w:val="center"/>
          </w:tcPr>
          <w:p w:rsidR="00B81513" w:rsidRPr="004B3110" w:rsidRDefault="00B81513" w:rsidP="00C34EAD">
            <w:pPr>
              <w:widowControl w:val="0"/>
              <w:autoSpaceDE w:val="0"/>
              <w:autoSpaceDN w:val="0"/>
              <w:adjustRightInd w:val="0"/>
              <w:ind w:firstLine="0"/>
              <w:jc w:val="center"/>
              <w:rPr>
                <w:b/>
                <w:sz w:val="22"/>
              </w:rPr>
            </w:pPr>
          </w:p>
        </w:tc>
        <w:tc>
          <w:tcPr>
            <w:tcW w:w="4724" w:type="pct"/>
            <w:gridSpan w:val="4"/>
            <w:tcBorders>
              <w:right w:val="single" w:sz="4" w:space="0" w:color="000000"/>
            </w:tcBorders>
            <w:vAlign w:val="center"/>
          </w:tcPr>
          <w:p w:rsidR="00B81513" w:rsidRPr="004B3110" w:rsidRDefault="00B81513" w:rsidP="00C34EAD">
            <w:pPr>
              <w:widowControl w:val="0"/>
              <w:autoSpaceDE w:val="0"/>
              <w:autoSpaceDN w:val="0"/>
              <w:adjustRightInd w:val="0"/>
              <w:ind w:firstLine="0"/>
              <w:jc w:val="left"/>
              <w:rPr>
                <w:b/>
                <w:sz w:val="22"/>
                <w:u w:val="single"/>
              </w:rPr>
            </w:pPr>
            <w:r w:rsidRPr="004B3110">
              <w:rPr>
                <w:b/>
                <w:sz w:val="22"/>
                <w:u w:val="single"/>
              </w:rPr>
              <w:t>Утверждаемая часть</w:t>
            </w:r>
          </w:p>
        </w:tc>
      </w:tr>
      <w:tr w:rsidR="00B81513" w:rsidRPr="004B3110" w:rsidTr="004B3110">
        <w:trPr>
          <w:trHeight w:val="77"/>
        </w:trPr>
        <w:tc>
          <w:tcPr>
            <w:tcW w:w="276" w:type="pct"/>
            <w:vAlign w:val="center"/>
          </w:tcPr>
          <w:p w:rsidR="00B81513" w:rsidRPr="004B3110" w:rsidRDefault="00B81513" w:rsidP="00C34EAD">
            <w:pPr>
              <w:widowControl w:val="0"/>
              <w:autoSpaceDE w:val="0"/>
              <w:autoSpaceDN w:val="0"/>
              <w:adjustRightInd w:val="0"/>
              <w:ind w:firstLine="0"/>
              <w:jc w:val="center"/>
              <w:rPr>
                <w:sz w:val="22"/>
                <w:u w:val="single"/>
              </w:rPr>
            </w:pPr>
          </w:p>
        </w:tc>
        <w:tc>
          <w:tcPr>
            <w:tcW w:w="4724" w:type="pct"/>
            <w:gridSpan w:val="4"/>
            <w:tcBorders>
              <w:right w:val="single" w:sz="4" w:space="0" w:color="000000"/>
            </w:tcBorders>
            <w:vAlign w:val="center"/>
          </w:tcPr>
          <w:p w:rsidR="00B81513" w:rsidRPr="004B3110" w:rsidRDefault="00B81513" w:rsidP="00C34EAD">
            <w:pPr>
              <w:widowControl w:val="0"/>
              <w:autoSpaceDE w:val="0"/>
              <w:autoSpaceDN w:val="0"/>
              <w:adjustRightInd w:val="0"/>
              <w:ind w:firstLine="0"/>
              <w:jc w:val="left"/>
              <w:rPr>
                <w:sz w:val="22"/>
              </w:rPr>
            </w:pPr>
            <w:r w:rsidRPr="004B3110">
              <w:rPr>
                <w:sz w:val="22"/>
                <w:u w:val="single"/>
              </w:rPr>
              <w:t>Текстовые материалы</w:t>
            </w:r>
          </w:p>
        </w:tc>
      </w:tr>
      <w:tr w:rsidR="00B81513" w:rsidRPr="004B3110" w:rsidTr="004B3110">
        <w:trPr>
          <w:trHeight w:val="77"/>
        </w:trPr>
        <w:tc>
          <w:tcPr>
            <w:tcW w:w="276" w:type="pct"/>
            <w:vAlign w:val="center"/>
          </w:tcPr>
          <w:p w:rsidR="00B81513" w:rsidRPr="004B3110" w:rsidRDefault="004B3110" w:rsidP="00C34EAD">
            <w:pPr>
              <w:widowControl w:val="0"/>
              <w:autoSpaceDE w:val="0"/>
              <w:autoSpaceDN w:val="0"/>
              <w:adjustRightInd w:val="0"/>
              <w:ind w:firstLine="0"/>
              <w:jc w:val="center"/>
              <w:rPr>
                <w:sz w:val="22"/>
              </w:rPr>
            </w:pPr>
            <w:r>
              <w:rPr>
                <w:sz w:val="22"/>
              </w:rPr>
              <w:t>8</w:t>
            </w:r>
          </w:p>
        </w:tc>
        <w:tc>
          <w:tcPr>
            <w:tcW w:w="354" w:type="pct"/>
            <w:vAlign w:val="center"/>
          </w:tcPr>
          <w:p w:rsidR="00B81513" w:rsidRPr="004B3110" w:rsidRDefault="00B81513" w:rsidP="00C34EAD">
            <w:pPr>
              <w:widowControl w:val="0"/>
              <w:autoSpaceDE w:val="0"/>
              <w:autoSpaceDN w:val="0"/>
              <w:adjustRightInd w:val="0"/>
              <w:ind w:firstLine="0"/>
              <w:jc w:val="center"/>
              <w:rPr>
                <w:sz w:val="22"/>
              </w:rPr>
            </w:pPr>
          </w:p>
        </w:tc>
        <w:tc>
          <w:tcPr>
            <w:tcW w:w="2747" w:type="pct"/>
          </w:tcPr>
          <w:p w:rsidR="00B81513" w:rsidRPr="004B3110" w:rsidRDefault="00B81513" w:rsidP="00C34EAD">
            <w:pPr>
              <w:ind w:firstLine="0"/>
              <w:rPr>
                <w:sz w:val="22"/>
              </w:rPr>
            </w:pPr>
            <w:r w:rsidRPr="004B3110">
              <w:rPr>
                <w:sz w:val="22"/>
              </w:rPr>
              <w:t>Пояснительная записка Том 2. «</w:t>
            </w:r>
            <w:r w:rsidR="004B3110" w:rsidRPr="004B3110">
              <w:rPr>
                <w:sz w:val="22"/>
              </w:rPr>
              <w:t xml:space="preserve">Корректировка проекта планировки и проекта межевания территории малоэтажной застройки жилого района в восточной части </w:t>
            </w:r>
            <w:proofErr w:type="spellStart"/>
            <w:r w:rsidR="004B3110" w:rsidRPr="004B3110">
              <w:rPr>
                <w:sz w:val="22"/>
              </w:rPr>
              <w:t>Камышловского</w:t>
            </w:r>
            <w:proofErr w:type="spellEnd"/>
            <w:r w:rsidR="004B3110" w:rsidRPr="004B3110">
              <w:rPr>
                <w:sz w:val="22"/>
              </w:rPr>
              <w:t xml:space="preserve"> ГО</w:t>
            </w:r>
            <w:r w:rsidRPr="004B3110">
              <w:rPr>
                <w:sz w:val="22"/>
              </w:rPr>
              <w:t>»</w:t>
            </w:r>
          </w:p>
          <w:p w:rsidR="00B81513" w:rsidRPr="004B3110" w:rsidRDefault="00B81513" w:rsidP="00C34EAD">
            <w:pPr>
              <w:ind w:firstLine="0"/>
              <w:rPr>
                <w:sz w:val="22"/>
              </w:rPr>
            </w:pPr>
            <w:r w:rsidRPr="004B3110">
              <w:rPr>
                <w:sz w:val="22"/>
              </w:rPr>
              <w:t>Утверждаемая часть.</w:t>
            </w:r>
          </w:p>
        </w:tc>
        <w:tc>
          <w:tcPr>
            <w:tcW w:w="1143"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w:t>
            </w:r>
          </w:p>
        </w:tc>
        <w:tc>
          <w:tcPr>
            <w:tcW w:w="480" w:type="pct"/>
            <w:tcBorders>
              <w:right w:val="single" w:sz="4" w:space="0" w:color="000000"/>
            </w:tcBorders>
            <w:vAlign w:val="center"/>
          </w:tcPr>
          <w:p w:rsidR="00B81513" w:rsidRPr="004B3110" w:rsidRDefault="00B81513" w:rsidP="00C34EAD">
            <w:pPr>
              <w:widowControl w:val="0"/>
              <w:autoSpaceDE w:val="0"/>
              <w:autoSpaceDN w:val="0"/>
              <w:adjustRightInd w:val="0"/>
              <w:ind w:firstLine="0"/>
              <w:jc w:val="center"/>
              <w:rPr>
                <w:sz w:val="22"/>
              </w:rPr>
            </w:pPr>
          </w:p>
        </w:tc>
      </w:tr>
      <w:tr w:rsidR="00B81513" w:rsidRPr="004B3110" w:rsidTr="004B3110">
        <w:trPr>
          <w:trHeight w:val="70"/>
        </w:trPr>
        <w:tc>
          <w:tcPr>
            <w:tcW w:w="276" w:type="pct"/>
            <w:vAlign w:val="center"/>
          </w:tcPr>
          <w:p w:rsidR="00B81513" w:rsidRPr="004B3110" w:rsidRDefault="00B81513" w:rsidP="00C34EAD">
            <w:pPr>
              <w:widowControl w:val="0"/>
              <w:autoSpaceDE w:val="0"/>
              <w:autoSpaceDN w:val="0"/>
              <w:adjustRightInd w:val="0"/>
              <w:ind w:firstLine="0"/>
              <w:jc w:val="center"/>
              <w:rPr>
                <w:sz w:val="22"/>
                <w:u w:val="single"/>
              </w:rPr>
            </w:pPr>
          </w:p>
        </w:tc>
        <w:tc>
          <w:tcPr>
            <w:tcW w:w="4724" w:type="pct"/>
            <w:gridSpan w:val="4"/>
            <w:tcBorders>
              <w:right w:val="single" w:sz="4" w:space="0" w:color="000000"/>
            </w:tcBorders>
            <w:vAlign w:val="center"/>
          </w:tcPr>
          <w:p w:rsidR="00B81513" w:rsidRPr="004B3110" w:rsidRDefault="00B81513" w:rsidP="00C34EAD">
            <w:pPr>
              <w:widowControl w:val="0"/>
              <w:autoSpaceDE w:val="0"/>
              <w:autoSpaceDN w:val="0"/>
              <w:adjustRightInd w:val="0"/>
              <w:ind w:firstLine="0"/>
              <w:jc w:val="left"/>
              <w:rPr>
                <w:sz w:val="22"/>
                <w:u w:val="single"/>
              </w:rPr>
            </w:pPr>
            <w:r w:rsidRPr="004B3110">
              <w:rPr>
                <w:sz w:val="22"/>
                <w:u w:val="single"/>
              </w:rPr>
              <w:t>Графические материалы</w:t>
            </w:r>
          </w:p>
        </w:tc>
      </w:tr>
      <w:tr w:rsidR="00B81513" w:rsidRPr="004B3110" w:rsidTr="004B3110">
        <w:trPr>
          <w:trHeight w:val="109"/>
        </w:trPr>
        <w:tc>
          <w:tcPr>
            <w:tcW w:w="276" w:type="pct"/>
            <w:vAlign w:val="center"/>
          </w:tcPr>
          <w:p w:rsidR="00B81513" w:rsidRPr="004B3110" w:rsidRDefault="004B3110" w:rsidP="00C34EAD">
            <w:pPr>
              <w:widowControl w:val="0"/>
              <w:autoSpaceDE w:val="0"/>
              <w:autoSpaceDN w:val="0"/>
              <w:adjustRightInd w:val="0"/>
              <w:ind w:right="-57" w:firstLine="0"/>
              <w:jc w:val="center"/>
              <w:rPr>
                <w:sz w:val="22"/>
              </w:rPr>
            </w:pPr>
            <w:r w:rsidRPr="004B3110">
              <w:rPr>
                <w:sz w:val="22"/>
              </w:rPr>
              <w:t>9</w:t>
            </w:r>
          </w:p>
        </w:tc>
        <w:tc>
          <w:tcPr>
            <w:tcW w:w="354" w:type="pct"/>
            <w:vAlign w:val="center"/>
          </w:tcPr>
          <w:p w:rsidR="00B81513" w:rsidRPr="004B3110" w:rsidRDefault="004B3110" w:rsidP="00C34EAD">
            <w:pPr>
              <w:widowControl w:val="0"/>
              <w:autoSpaceDE w:val="0"/>
              <w:autoSpaceDN w:val="0"/>
              <w:adjustRightInd w:val="0"/>
              <w:ind w:right="-57" w:firstLine="0"/>
              <w:jc w:val="center"/>
              <w:rPr>
                <w:sz w:val="22"/>
              </w:rPr>
            </w:pPr>
            <w:r w:rsidRPr="004B3110">
              <w:rPr>
                <w:sz w:val="22"/>
              </w:rPr>
              <w:t>7</w:t>
            </w:r>
          </w:p>
        </w:tc>
        <w:tc>
          <w:tcPr>
            <w:tcW w:w="2747" w:type="pct"/>
          </w:tcPr>
          <w:p w:rsidR="00B81513" w:rsidRPr="004B3110" w:rsidRDefault="004B3110" w:rsidP="00C34EAD">
            <w:pPr>
              <w:ind w:firstLine="0"/>
              <w:rPr>
                <w:sz w:val="22"/>
              </w:rPr>
            </w:pPr>
            <w:r w:rsidRPr="004B3110">
              <w:rPr>
                <w:sz w:val="22"/>
              </w:rPr>
              <w:t>Чертеж планировки территории</w:t>
            </w:r>
          </w:p>
        </w:tc>
        <w:tc>
          <w:tcPr>
            <w:tcW w:w="1143" w:type="pct"/>
            <w:vAlign w:val="center"/>
          </w:tcPr>
          <w:p w:rsidR="00B81513" w:rsidRPr="004B3110" w:rsidRDefault="00B81513" w:rsidP="00C34EAD">
            <w:pPr>
              <w:widowControl w:val="0"/>
              <w:autoSpaceDE w:val="0"/>
              <w:autoSpaceDN w:val="0"/>
              <w:adjustRightInd w:val="0"/>
              <w:ind w:firstLine="0"/>
              <w:jc w:val="center"/>
              <w:rPr>
                <w:spacing w:val="-20"/>
                <w:sz w:val="22"/>
                <w:lang w:val="en-US"/>
              </w:rPr>
            </w:pPr>
            <w:r w:rsidRPr="004B3110">
              <w:rPr>
                <w:spacing w:val="-20"/>
                <w:sz w:val="22"/>
              </w:rPr>
              <w:t>1:1000</w:t>
            </w:r>
          </w:p>
        </w:tc>
        <w:tc>
          <w:tcPr>
            <w:tcW w:w="480" w:type="pct"/>
            <w:tcBorders>
              <w:right w:val="single" w:sz="4" w:space="0" w:color="000000"/>
            </w:tcBorders>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1</w:t>
            </w:r>
          </w:p>
        </w:tc>
      </w:tr>
      <w:tr w:rsidR="00B81513" w:rsidRPr="004B3110" w:rsidTr="004B3110">
        <w:trPr>
          <w:trHeight w:val="109"/>
        </w:trPr>
        <w:tc>
          <w:tcPr>
            <w:tcW w:w="276" w:type="pct"/>
            <w:vAlign w:val="center"/>
          </w:tcPr>
          <w:p w:rsidR="00B81513" w:rsidRPr="004B3110" w:rsidRDefault="004B3110" w:rsidP="00C34EAD">
            <w:pPr>
              <w:widowControl w:val="0"/>
              <w:autoSpaceDE w:val="0"/>
              <w:autoSpaceDN w:val="0"/>
              <w:adjustRightInd w:val="0"/>
              <w:ind w:right="-57" w:firstLine="0"/>
              <w:jc w:val="center"/>
              <w:rPr>
                <w:sz w:val="22"/>
              </w:rPr>
            </w:pPr>
            <w:r w:rsidRPr="004B3110">
              <w:rPr>
                <w:sz w:val="22"/>
              </w:rPr>
              <w:t>10</w:t>
            </w:r>
          </w:p>
        </w:tc>
        <w:tc>
          <w:tcPr>
            <w:tcW w:w="354" w:type="pct"/>
            <w:vAlign w:val="center"/>
          </w:tcPr>
          <w:p w:rsidR="00B81513" w:rsidRPr="004B3110" w:rsidRDefault="004B3110" w:rsidP="00C34EAD">
            <w:pPr>
              <w:widowControl w:val="0"/>
              <w:autoSpaceDE w:val="0"/>
              <w:autoSpaceDN w:val="0"/>
              <w:adjustRightInd w:val="0"/>
              <w:ind w:right="-57" w:firstLine="0"/>
              <w:jc w:val="center"/>
              <w:rPr>
                <w:sz w:val="22"/>
              </w:rPr>
            </w:pPr>
            <w:r w:rsidRPr="004B3110">
              <w:rPr>
                <w:sz w:val="22"/>
              </w:rPr>
              <w:t>8</w:t>
            </w:r>
          </w:p>
        </w:tc>
        <w:tc>
          <w:tcPr>
            <w:tcW w:w="2747" w:type="pct"/>
          </w:tcPr>
          <w:p w:rsidR="00B81513" w:rsidRPr="00927C93" w:rsidRDefault="004B3110" w:rsidP="00C34EAD">
            <w:pPr>
              <w:ind w:firstLine="0"/>
              <w:rPr>
                <w:sz w:val="22"/>
              </w:rPr>
            </w:pPr>
            <w:r w:rsidRPr="00927C93">
              <w:rPr>
                <w:sz w:val="22"/>
              </w:rPr>
              <w:t xml:space="preserve">Схема организации </w:t>
            </w:r>
            <w:proofErr w:type="gramStart"/>
            <w:r w:rsidRPr="00927C93">
              <w:rPr>
                <w:sz w:val="22"/>
              </w:rPr>
              <w:t>улично-дорожной сети</w:t>
            </w:r>
            <w:proofErr w:type="gramEnd"/>
            <w:r w:rsidRPr="00927C93">
              <w:rPr>
                <w:sz w:val="22"/>
              </w:rPr>
              <w:t xml:space="preserve"> и схема движения транспорта на соответствующей территории</w:t>
            </w:r>
          </w:p>
        </w:tc>
        <w:tc>
          <w:tcPr>
            <w:tcW w:w="1143" w:type="pct"/>
            <w:vAlign w:val="center"/>
          </w:tcPr>
          <w:p w:rsidR="00B81513" w:rsidRPr="004B3110" w:rsidRDefault="00B81513" w:rsidP="00C34EAD">
            <w:pPr>
              <w:widowControl w:val="0"/>
              <w:autoSpaceDE w:val="0"/>
              <w:autoSpaceDN w:val="0"/>
              <w:adjustRightInd w:val="0"/>
              <w:ind w:firstLine="0"/>
              <w:jc w:val="center"/>
              <w:rPr>
                <w:spacing w:val="-20"/>
                <w:sz w:val="22"/>
                <w:lang w:val="en-US"/>
              </w:rPr>
            </w:pPr>
            <w:r w:rsidRPr="004B3110">
              <w:rPr>
                <w:spacing w:val="-20"/>
                <w:sz w:val="22"/>
              </w:rPr>
              <w:t>1:1000</w:t>
            </w:r>
          </w:p>
        </w:tc>
        <w:tc>
          <w:tcPr>
            <w:tcW w:w="480" w:type="pct"/>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1</w:t>
            </w:r>
          </w:p>
        </w:tc>
      </w:tr>
      <w:tr w:rsidR="00B81513" w:rsidRPr="004B3110" w:rsidTr="004B3110">
        <w:trPr>
          <w:trHeight w:val="268"/>
        </w:trPr>
        <w:tc>
          <w:tcPr>
            <w:tcW w:w="276" w:type="pct"/>
            <w:vAlign w:val="center"/>
          </w:tcPr>
          <w:p w:rsidR="00B81513" w:rsidRPr="004B3110" w:rsidRDefault="00B81513" w:rsidP="00C34EAD">
            <w:pPr>
              <w:widowControl w:val="0"/>
              <w:autoSpaceDE w:val="0"/>
              <w:autoSpaceDN w:val="0"/>
              <w:adjustRightInd w:val="0"/>
              <w:ind w:right="-57" w:firstLine="0"/>
              <w:jc w:val="center"/>
              <w:rPr>
                <w:sz w:val="22"/>
              </w:rPr>
            </w:pPr>
          </w:p>
        </w:tc>
        <w:tc>
          <w:tcPr>
            <w:tcW w:w="4724" w:type="pct"/>
            <w:gridSpan w:val="4"/>
            <w:tcBorders>
              <w:right w:val="single" w:sz="4" w:space="0" w:color="000000"/>
            </w:tcBorders>
            <w:vAlign w:val="center"/>
          </w:tcPr>
          <w:p w:rsidR="00B81513" w:rsidRPr="004B3110" w:rsidRDefault="00B81513" w:rsidP="00C34EAD">
            <w:pPr>
              <w:ind w:firstLine="0"/>
              <w:rPr>
                <w:b/>
                <w:sz w:val="22"/>
                <w:u w:val="single"/>
              </w:rPr>
            </w:pPr>
            <w:r w:rsidRPr="004B3110">
              <w:rPr>
                <w:b/>
                <w:sz w:val="22"/>
                <w:u w:val="single"/>
              </w:rPr>
              <w:t>Проект межевания</w:t>
            </w:r>
          </w:p>
        </w:tc>
      </w:tr>
      <w:tr w:rsidR="00B81513" w:rsidRPr="004B3110" w:rsidTr="004B3110">
        <w:trPr>
          <w:trHeight w:val="268"/>
        </w:trPr>
        <w:tc>
          <w:tcPr>
            <w:tcW w:w="276" w:type="pct"/>
            <w:vAlign w:val="center"/>
          </w:tcPr>
          <w:p w:rsidR="00B81513" w:rsidRPr="004B3110" w:rsidRDefault="00B81513" w:rsidP="00C34EAD">
            <w:pPr>
              <w:widowControl w:val="0"/>
              <w:autoSpaceDE w:val="0"/>
              <w:autoSpaceDN w:val="0"/>
              <w:adjustRightInd w:val="0"/>
              <w:ind w:right="-57" w:firstLine="0"/>
              <w:jc w:val="center"/>
              <w:rPr>
                <w:sz w:val="22"/>
              </w:rPr>
            </w:pPr>
          </w:p>
        </w:tc>
        <w:tc>
          <w:tcPr>
            <w:tcW w:w="4724" w:type="pct"/>
            <w:gridSpan w:val="4"/>
            <w:tcBorders>
              <w:right w:val="single" w:sz="4" w:space="0" w:color="000000"/>
            </w:tcBorders>
            <w:vAlign w:val="center"/>
          </w:tcPr>
          <w:p w:rsidR="00B81513" w:rsidRPr="004B3110" w:rsidRDefault="00B81513" w:rsidP="00C34EAD">
            <w:pPr>
              <w:ind w:firstLine="0"/>
              <w:rPr>
                <w:b/>
                <w:sz w:val="22"/>
                <w:u w:val="single"/>
              </w:rPr>
            </w:pPr>
            <w:r w:rsidRPr="004B3110">
              <w:rPr>
                <w:sz w:val="22"/>
                <w:u w:val="single"/>
              </w:rPr>
              <w:t>Текстовые материалы</w:t>
            </w:r>
          </w:p>
        </w:tc>
      </w:tr>
      <w:tr w:rsidR="00B81513" w:rsidRPr="004B3110" w:rsidTr="004B3110">
        <w:trPr>
          <w:trHeight w:val="268"/>
        </w:trPr>
        <w:tc>
          <w:tcPr>
            <w:tcW w:w="276" w:type="pct"/>
            <w:vAlign w:val="center"/>
          </w:tcPr>
          <w:p w:rsidR="00B81513" w:rsidRPr="004B3110" w:rsidRDefault="004B3110" w:rsidP="00C34EAD">
            <w:pPr>
              <w:widowControl w:val="0"/>
              <w:autoSpaceDE w:val="0"/>
              <w:autoSpaceDN w:val="0"/>
              <w:adjustRightInd w:val="0"/>
              <w:ind w:right="-57" w:firstLine="0"/>
              <w:jc w:val="center"/>
              <w:rPr>
                <w:sz w:val="22"/>
              </w:rPr>
            </w:pPr>
            <w:r w:rsidRPr="004B3110">
              <w:rPr>
                <w:sz w:val="22"/>
              </w:rPr>
              <w:t>11</w:t>
            </w:r>
          </w:p>
        </w:tc>
        <w:tc>
          <w:tcPr>
            <w:tcW w:w="354" w:type="pct"/>
            <w:tcBorders>
              <w:right w:val="single" w:sz="4" w:space="0" w:color="000000"/>
            </w:tcBorders>
            <w:vAlign w:val="center"/>
          </w:tcPr>
          <w:p w:rsidR="00B81513" w:rsidRPr="004B3110" w:rsidRDefault="00B81513" w:rsidP="00C34EAD">
            <w:pPr>
              <w:ind w:firstLine="0"/>
              <w:rPr>
                <w:sz w:val="22"/>
              </w:rPr>
            </w:pPr>
          </w:p>
        </w:tc>
        <w:tc>
          <w:tcPr>
            <w:tcW w:w="2747" w:type="pct"/>
            <w:tcBorders>
              <w:right w:val="single" w:sz="4" w:space="0" w:color="000000"/>
            </w:tcBorders>
            <w:vAlign w:val="center"/>
          </w:tcPr>
          <w:p w:rsidR="00B81513" w:rsidRPr="004B3110" w:rsidRDefault="00B81513" w:rsidP="00C34EAD">
            <w:pPr>
              <w:ind w:firstLine="0"/>
              <w:rPr>
                <w:sz w:val="22"/>
              </w:rPr>
            </w:pPr>
            <w:r w:rsidRPr="004B3110">
              <w:rPr>
                <w:sz w:val="22"/>
              </w:rPr>
              <w:t>Пояснительная записка Том 3. «</w:t>
            </w:r>
            <w:r w:rsidR="004B3110" w:rsidRPr="004B3110">
              <w:rPr>
                <w:sz w:val="22"/>
              </w:rPr>
              <w:t xml:space="preserve">Корректировка проекта планировки и проекта межевания территории малоэтажной застройки жилого района в восточной части </w:t>
            </w:r>
            <w:proofErr w:type="spellStart"/>
            <w:r w:rsidR="004B3110" w:rsidRPr="004B3110">
              <w:rPr>
                <w:sz w:val="22"/>
              </w:rPr>
              <w:t>Камышловского</w:t>
            </w:r>
            <w:proofErr w:type="spellEnd"/>
            <w:r w:rsidR="004B3110" w:rsidRPr="004B3110">
              <w:rPr>
                <w:sz w:val="22"/>
              </w:rPr>
              <w:t xml:space="preserve"> ГО</w:t>
            </w:r>
            <w:r w:rsidRPr="004B3110">
              <w:rPr>
                <w:sz w:val="22"/>
              </w:rPr>
              <w:t>»</w:t>
            </w:r>
            <w:r w:rsidR="00366AFD" w:rsidRPr="004B3110">
              <w:rPr>
                <w:sz w:val="22"/>
              </w:rPr>
              <w:t>. Проект межевания</w:t>
            </w:r>
          </w:p>
        </w:tc>
        <w:tc>
          <w:tcPr>
            <w:tcW w:w="1143" w:type="pct"/>
            <w:tcBorders>
              <w:right w:val="single" w:sz="4" w:space="0" w:color="000000"/>
            </w:tcBorders>
            <w:vAlign w:val="center"/>
          </w:tcPr>
          <w:p w:rsidR="00B81513" w:rsidRPr="004B3110" w:rsidRDefault="00B81513" w:rsidP="00C34EAD">
            <w:pPr>
              <w:ind w:firstLine="0"/>
              <w:jc w:val="center"/>
              <w:rPr>
                <w:b/>
                <w:sz w:val="22"/>
              </w:rPr>
            </w:pPr>
            <w:r w:rsidRPr="004B3110">
              <w:rPr>
                <w:b/>
                <w:sz w:val="22"/>
              </w:rPr>
              <w:t>-</w:t>
            </w:r>
          </w:p>
        </w:tc>
        <w:tc>
          <w:tcPr>
            <w:tcW w:w="480" w:type="pct"/>
            <w:tcBorders>
              <w:right w:val="single" w:sz="4" w:space="0" w:color="000000"/>
            </w:tcBorders>
            <w:vAlign w:val="center"/>
          </w:tcPr>
          <w:p w:rsidR="00B81513" w:rsidRPr="004B3110" w:rsidRDefault="00B81513" w:rsidP="00C34EAD">
            <w:pPr>
              <w:ind w:firstLine="0"/>
              <w:jc w:val="center"/>
              <w:rPr>
                <w:b/>
                <w:sz w:val="22"/>
                <w:u w:val="single"/>
              </w:rPr>
            </w:pPr>
          </w:p>
        </w:tc>
      </w:tr>
      <w:tr w:rsidR="00B81513" w:rsidRPr="004B3110" w:rsidTr="004B3110">
        <w:trPr>
          <w:trHeight w:val="268"/>
        </w:trPr>
        <w:tc>
          <w:tcPr>
            <w:tcW w:w="276" w:type="pct"/>
            <w:vAlign w:val="center"/>
          </w:tcPr>
          <w:p w:rsidR="00B81513" w:rsidRPr="004B3110" w:rsidRDefault="00B81513" w:rsidP="00C34EAD">
            <w:pPr>
              <w:widowControl w:val="0"/>
              <w:autoSpaceDE w:val="0"/>
              <w:autoSpaceDN w:val="0"/>
              <w:adjustRightInd w:val="0"/>
              <w:ind w:right="-57" w:firstLine="0"/>
              <w:jc w:val="center"/>
              <w:rPr>
                <w:sz w:val="22"/>
              </w:rPr>
            </w:pPr>
          </w:p>
        </w:tc>
        <w:tc>
          <w:tcPr>
            <w:tcW w:w="3101" w:type="pct"/>
            <w:gridSpan w:val="2"/>
            <w:tcBorders>
              <w:right w:val="single" w:sz="4" w:space="0" w:color="000000"/>
            </w:tcBorders>
            <w:vAlign w:val="center"/>
          </w:tcPr>
          <w:p w:rsidR="00B81513" w:rsidRPr="004B3110" w:rsidRDefault="00B81513" w:rsidP="00C34EAD">
            <w:pPr>
              <w:ind w:firstLine="0"/>
              <w:rPr>
                <w:b/>
                <w:sz w:val="22"/>
                <w:u w:val="single"/>
              </w:rPr>
            </w:pPr>
            <w:r w:rsidRPr="004B3110">
              <w:rPr>
                <w:sz w:val="22"/>
                <w:u w:val="single"/>
              </w:rPr>
              <w:t>Графические материалы</w:t>
            </w:r>
          </w:p>
        </w:tc>
        <w:tc>
          <w:tcPr>
            <w:tcW w:w="1143" w:type="pct"/>
            <w:tcBorders>
              <w:right w:val="single" w:sz="4" w:space="0" w:color="000000"/>
            </w:tcBorders>
            <w:vAlign w:val="center"/>
          </w:tcPr>
          <w:p w:rsidR="00B81513" w:rsidRPr="004B3110" w:rsidRDefault="00B81513" w:rsidP="00C34EAD">
            <w:pPr>
              <w:ind w:firstLine="0"/>
              <w:rPr>
                <w:b/>
                <w:sz w:val="22"/>
                <w:u w:val="single"/>
              </w:rPr>
            </w:pPr>
          </w:p>
        </w:tc>
        <w:tc>
          <w:tcPr>
            <w:tcW w:w="480" w:type="pct"/>
            <w:tcBorders>
              <w:right w:val="single" w:sz="4" w:space="0" w:color="000000"/>
            </w:tcBorders>
            <w:vAlign w:val="center"/>
          </w:tcPr>
          <w:p w:rsidR="00B81513" w:rsidRPr="004B3110" w:rsidRDefault="00B81513" w:rsidP="00C34EAD">
            <w:pPr>
              <w:ind w:firstLine="0"/>
              <w:rPr>
                <w:b/>
                <w:sz w:val="22"/>
                <w:u w:val="single"/>
              </w:rPr>
            </w:pPr>
          </w:p>
        </w:tc>
      </w:tr>
      <w:tr w:rsidR="00B81513" w:rsidRPr="004B3110" w:rsidTr="004B3110">
        <w:trPr>
          <w:trHeight w:val="267"/>
        </w:trPr>
        <w:tc>
          <w:tcPr>
            <w:tcW w:w="276" w:type="pct"/>
            <w:vAlign w:val="center"/>
          </w:tcPr>
          <w:p w:rsidR="00B81513" w:rsidRPr="004B3110" w:rsidRDefault="004B3110" w:rsidP="00C34EAD">
            <w:pPr>
              <w:widowControl w:val="0"/>
              <w:autoSpaceDE w:val="0"/>
              <w:autoSpaceDN w:val="0"/>
              <w:adjustRightInd w:val="0"/>
              <w:ind w:right="-57" w:firstLine="0"/>
              <w:jc w:val="center"/>
              <w:rPr>
                <w:sz w:val="22"/>
              </w:rPr>
            </w:pPr>
            <w:r w:rsidRPr="004B3110">
              <w:rPr>
                <w:sz w:val="22"/>
              </w:rPr>
              <w:t>12</w:t>
            </w:r>
          </w:p>
        </w:tc>
        <w:tc>
          <w:tcPr>
            <w:tcW w:w="354" w:type="pct"/>
            <w:vAlign w:val="center"/>
          </w:tcPr>
          <w:p w:rsidR="00B81513" w:rsidRPr="004B3110" w:rsidRDefault="004B3110" w:rsidP="00C34EAD">
            <w:pPr>
              <w:widowControl w:val="0"/>
              <w:autoSpaceDE w:val="0"/>
              <w:autoSpaceDN w:val="0"/>
              <w:adjustRightInd w:val="0"/>
              <w:ind w:right="-57" w:firstLine="0"/>
              <w:jc w:val="center"/>
              <w:rPr>
                <w:sz w:val="22"/>
              </w:rPr>
            </w:pPr>
            <w:r w:rsidRPr="004B3110">
              <w:rPr>
                <w:sz w:val="22"/>
              </w:rPr>
              <w:t>9</w:t>
            </w:r>
          </w:p>
        </w:tc>
        <w:tc>
          <w:tcPr>
            <w:tcW w:w="2747" w:type="pct"/>
          </w:tcPr>
          <w:p w:rsidR="00B81513" w:rsidRPr="004B3110" w:rsidRDefault="004B3110" w:rsidP="00C34EAD">
            <w:pPr>
              <w:ind w:firstLine="0"/>
              <w:rPr>
                <w:sz w:val="22"/>
              </w:rPr>
            </w:pPr>
            <w:r w:rsidRPr="004B3110">
              <w:rPr>
                <w:sz w:val="22"/>
              </w:rPr>
              <w:t>Чертеж</w:t>
            </w:r>
            <w:r w:rsidR="00B81513" w:rsidRPr="004B3110">
              <w:rPr>
                <w:sz w:val="22"/>
              </w:rPr>
              <w:t xml:space="preserve"> межевания территории</w:t>
            </w:r>
          </w:p>
        </w:tc>
        <w:tc>
          <w:tcPr>
            <w:tcW w:w="1143" w:type="pct"/>
            <w:vAlign w:val="center"/>
          </w:tcPr>
          <w:p w:rsidR="00B81513" w:rsidRPr="004B3110" w:rsidRDefault="00B81513" w:rsidP="00C34EAD">
            <w:pPr>
              <w:ind w:firstLine="0"/>
              <w:jc w:val="center"/>
              <w:rPr>
                <w:spacing w:val="-20"/>
                <w:sz w:val="22"/>
              </w:rPr>
            </w:pPr>
            <w:r w:rsidRPr="004B3110">
              <w:rPr>
                <w:spacing w:val="-20"/>
                <w:sz w:val="22"/>
              </w:rPr>
              <w:t>1:1000</w:t>
            </w:r>
          </w:p>
        </w:tc>
        <w:tc>
          <w:tcPr>
            <w:tcW w:w="480" w:type="pct"/>
            <w:tcBorders>
              <w:right w:val="single" w:sz="4" w:space="0" w:color="000000"/>
            </w:tcBorders>
            <w:vAlign w:val="center"/>
          </w:tcPr>
          <w:p w:rsidR="00B81513" w:rsidRPr="004B3110" w:rsidRDefault="00B81513" w:rsidP="00C34EAD">
            <w:pPr>
              <w:widowControl w:val="0"/>
              <w:autoSpaceDE w:val="0"/>
              <w:autoSpaceDN w:val="0"/>
              <w:adjustRightInd w:val="0"/>
              <w:ind w:firstLine="0"/>
              <w:jc w:val="center"/>
              <w:rPr>
                <w:sz w:val="22"/>
              </w:rPr>
            </w:pPr>
            <w:r w:rsidRPr="004B3110">
              <w:rPr>
                <w:sz w:val="22"/>
              </w:rPr>
              <w:t>1</w:t>
            </w:r>
          </w:p>
        </w:tc>
      </w:tr>
    </w:tbl>
    <w:p w:rsidR="00221F20" w:rsidRPr="004B3110" w:rsidRDefault="00221F20" w:rsidP="00B82C5E">
      <w:pPr>
        <w:rPr>
          <w:sz w:val="22"/>
        </w:rPr>
      </w:pPr>
      <w:r w:rsidRPr="004B3110">
        <w:rPr>
          <w:sz w:val="22"/>
        </w:rPr>
        <w:br w:type="page"/>
      </w:r>
    </w:p>
    <w:p w:rsidR="00DD63D9" w:rsidRPr="00C320B9" w:rsidRDefault="00AC79CF" w:rsidP="00DD63D9">
      <w:pPr>
        <w:pStyle w:val="30"/>
      </w:pPr>
      <w:bookmarkStart w:id="4" w:name="_Toc443663504"/>
      <w:r w:rsidRPr="00C320B9">
        <w:lastRenderedPageBreak/>
        <w:t>ВВЕДЕНИЕ</w:t>
      </w:r>
      <w:bookmarkEnd w:id="2"/>
      <w:bookmarkEnd w:id="3"/>
      <w:bookmarkEnd w:id="4"/>
    </w:p>
    <w:p w:rsidR="00D06EF7" w:rsidRPr="00C320B9" w:rsidRDefault="00C320B9" w:rsidP="004309BA">
      <w:r w:rsidRPr="00C320B9">
        <w:rPr>
          <w:szCs w:val="28"/>
        </w:rPr>
        <w:t xml:space="preserve">Корректировка проекта планировки и проекта межевания территории малоэтажной застройки жилого района в восточной части </w:t>
      </w:r>
      <w:proofErr w:type="spellStart"/>
      <w:r w:rsidRPr="00C320B9">
        <w:rPr>
          <w:szCs w:val="28"/>
        </w:rPr>
        <w:t>Камышловского</w:t>
      </w:r>
      <w:proofErr w:type="spellEnd"/>
      <w:r w:rsidRPr="00C320B9">
        <w:rPr>
          <w:szCs w:val="28"/>
        </w:rPr>
        <w:t xml:space="preserve"> городского округа</w:t>
      </w:r>
      <w:r w:rsidRPr="00C320B9">
        <w:t xml:space="preserve"> разработан в рамках договора от 23.11.2015 г.</w:t>
      </w:r>
    </w:p>
    <w:p w:rsidR="00DD63D9" w:rsidRPr="00C320B9" w:rsidRDefault="00DD63D9" w:rsidP="004309BA">
      <w:pPr>
        <w:rPr>
          <w:rFonts w:cs="Calibri"/>
        </w:rPr>
      </w:pPr>
      <w:r w:rsidRPr="00C320B9">
        <w:t>Главной целью разработки</w:t>
      </w:r>
      <w:r w:rsidRPr="00C320B9">
        <w:rPr>
          <w:rFonts w:cs="Calibri"/>
        </w:rPr>
        <w:t xml:space="preserve"> проекта планировки территории является выделение элементов планировочной структуры, установление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2C78C2" w:rsidRPr="00C320B9" w:rsidRDefault="002C78C2" w:rsidP="004309BA">
      <w:r w:rsidRPr="00C320B9">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регионального значения, объектов местного значения.</w:t>
      </w:r>
    </w:p>
    <w:p w:rsidR="002C78C2" w:rsidRPr="00C320B9" w:rsidRDefault="002C78C2" w:rsidP="004309BA">
      <w:pPr>
        <w:rPr>
          <w:rFonts w:cs="Calibri"/>
        </w:rPr>
      </w:pPr>
      <w:r w:rsidRPr="00C320B9">
        <w:t>Подготовка проекта межевания территории осуществляется в целях установления границ застроенных земельных участков, границ незастроенных земельных участков, планируемых для предоставления физическим и юридическим лицам для строительства, границ земельных участков, предназначенных для размещения объектов капитального строительства регионального или местного значения.</w:t>
      </w:r>
    </w:p>
    <w:p w:rsidR="00DD63D9" w:rsidRPr="00C320B9" w:rsidRDefault="00DD63D9" w:rsidP="004309BA">
      <w:r w:rsidRPr="00C320B9">
        <w:t>При разработке проекта планировки учтены и использованы следующие законодательные и нормативные документы:</w:t>
      </w:r>
    </w:p>
    <w:p w:rsidR="00DD63D9" w:rsidRPr="00C320B9" w:rsidRDefault="00DD63D9" w:rsidP="004309BA">
      <w:r w:rsidRPr="00C320B9">
        <w:t>-</w:t>
      </w:r>
      <w:r w:rsidRPr="00C320B9">
        <w:tab/>
        <w:t>Градостроительный Кодекс Российской Федерации от 29.12.2004 года № 190-ФЗ (с изменениями и дополнениями);</w:t>
      </w:r>
    </w:p>
    <w:p w:rsidR="00DD63D9" w:rsidRPr="00C320B9" w:rsidRDefault="00DD63D9" w:rsidP="004309BA">
      <w:r w:rsidRPr="00C320B9">
        <w:t>-</w:t>
      </w:r>
      <w:r w:rsidRPr="00C320B9">
        <w:tab/>
        <w:t>Земельный Кодекс Российской Федерации (Федеральный Закон от 25.10.2001 года № 136-ФЗ);</w:t>
      </w:r>
    </w:p>
    <w:p w:rsidR="00DD63D9" w:rsidRPr="00C320B9" w:rsidRDefault="00DD63D9" w:rsidP="004309BA">
      <w:r w:rsidRPr="00C320B9">
        <w:t>-</w:t>
      </w:r>
      <w:r w:rsidRPr="00C320B9">
        <w:tab/>
        <w:t>Водный кодекс Российской Федерации от 12.04.2006 года №74-ФЗ (с изменениями и дополнениями);</w:t>
      </w:r>
    </w:p>
    <w:p w:rsidR="00DD63D9" w:rsidRPr="00C320B9" w:rsidRDefault="00DD63D9" w:rsidP="004309BA">
      <w:r w:rsidRPr="00C320B9">
        <w:t>-</w:t>
      </w:r>
      <w:r w:rsidRPr="00C320B9">
        <w:tab/>
        <w:t>Федеральный закон от 29.12.2004 года № 191-ФЗ «О введение в действие Градостроительного кодекса Российской Федерации»;</w:t>
      </w:r>
    </w:p>
    <w:p w:rsidR="00DD63D9" w:rsidRPr="00C320B9" w:rsidRDefault="00DD63D9" w:rsidP="004309BA">
      <w:r w:rsidRPr="00C320B9">
        <w:t>-</w:t>
      </w:r>
      <w:r w:rsidRPr="00C320B9">
        <w:tab/>
        <w:t>Федеральный закон от 21.12.2004 года № 172-ФЗ «О переводе земель или земельных участков из одной категории в другую»;</w:t>
      </w:r>
    </w:p>
    <w:p w:rsidR="00DD63D9" w:rsidRPr="00C320B9" w:rsidRDefault="00DD63D9" w:rsidP="004309BA">
      <w:r w:rsidRPr="00C320B9">
        <w:t>-</w:t>
      </w:r>
      <w:r w:rsidRPr="00C320B9">
        <w:tab/>
        <w:t>Федеральный закон от 24.07.2007 г. № 221-ФЗ «О государственном кадастре недвижимости»;</w:t>
      </w:r>
    </w:p>
    <w:p w:rsidR="00DD63D9" w:rsidRPr="00C320B9" w:rsidRDefault="00DD63D9" w:rsidP="004309BA">
      <w:r w:rsidRPr="00C320B9">
        <w:t>-</w:t>
      </w:r>
      <w:r w:rsidRPr="00C320B9">
        <w:tab/>
        <w:t>Постановление Правительства Свердловской области от 15.03.2010 г. № 380-ПП «Об утверждении Нормативов градостроительного проектирования Свердловской области»;</w:t>
      </w:r>
    </w:p>
    <w:p w:rsidR="00DD63D9" w:rsidRPr="00C320B9" w:rsidRDefault="00DD63D9" w:rsidP="004309BA">
      <w:r w:rsidRPr="00C320B9">
        <w:t>-</w:t>
      </w:r>
      <w:r w:rsidRPr="00C320B9">
        <w:tab/>
        <w:t>СП42.13330.2011. СНиП 2.07.01-89* Градостроительство. Планировка и застройка городских и сельских поселений;</w:t>
      </w:r>
    </w:p>
    <w:p w:rsidR="00DD63D9" w:rsidRPr="00C320B9" w:rsidRDefault="00DD63D9" w:rsidP="004309BA">
      <w:r w:rsidRPr="00C320B9">
        <w:lastRenderedPageBreak/>
        <w:t>-</w:t>
      </w:r>
      <w:r w:rsidRPr="00C320B9">
        <w:tab/>
        <w:t>СанПиН 2.2.1/2.1.1.1200-03 Санитарно-защитные зоны и санитарная классификация предприятий, сооружений и иных объектов;</w:t>
      </w:r>
    </w:p>
    <w:p w:rsidR="00B56CB1" w:rsidRPr="00C320B9" w:rsidRDefault="00DD63D9" w:rsidP="004309BA">
      <w:r w:rsidRPr="00C320B9">
        <w:t>-</w:t>
      </w:r>
      <w:r w:rsidRPr="00C320B9">
        <w:tab/>
      </w:r>
      <w:r w:rsidR="00B56CB1" w:rsidRPr="00C320B9">
        <w:t>СП 31.13330.2012 Актуализированная редакция СНиП 2.04.02-84* Водоснабжение. Наружные сети и сооружения;</w:t>
      </w:r>
    </w:p>
    <w:p w:rsidR="00B56CB1" w:rsidRPr="00C320B9" w:rsidRDefault="00B56CB1" w:rsidP="004309BA">
      <w:r w:rsidRPr="00C320B9">
        <w:t>-</w:t>
      </w:r>
      <w:r w:rsidRPr="00C320B9">
        <w:tab/>
        <w:t>СП 32.13330.2012 Актуализированная редакция СНиП 2.04.03-85 Канализация. Наружные сети и сооружения;</w:t>
      </w:r>
    </w:p>
    <w:p w:rsidR="00B56CB1" w:rsidRPr="00C320B9" w:rsidRDefault="00B56CB1" w:rsidP="004309BA">
      <w:r w:rsidRPr="00C320B9">
        <w:t>-</w:t>
      </w:r>
      <w:r w:rsidRPr="00C320B9">
        <w:tab/>
        <w:t>СП 124.13330.2012 Актуализированная редакция СНиП 2.04.07-86 Тепловые сети;</w:t>
      </w:r>
    </w:p>
    <w:p w:rsidR="00DD63D9" w:rsidRPr="00C320B9" w:rsidRDefault="00B56CB1" w:rsidP="004309BA">
      <w:r w:rsidRPr="00C320B9">
        <w:t>-</w:t>
      </w:r>
      <w:r w:rsidRPr="00C320B9">
        <w:tab/>
        <w:t>СП 104.13330.2012 Актуализированная редакция СНиП 2.06.15-85 Инженерная защита территории от затопления и подтопления;</w:t>
      </w:r>
    </w:p>
    <w:p w:rsidR="00DD63D9" w:rsidRPr="00C320B9" w:rsidRDefault="00CF7321" w:rsidP="004309BA">
      <w:r w:rsidRPr="00C320B9">
        <w:t>-</w:t>
      </w:r>
      <w:r w:rsidRPr="00C320B9">
        <w:tab/>
        <w:t>СНиП 11.02</w:t>
      </w:r>
      <w:r w:rsidR="00DD63D9" w:rsidRPr="00C320B9">
        <w:t>-96 Инженерные изыскания для строительства. Основные положения;</w:t>
      </w:r>
    </w:p>
    <w:p w:rsidR="00DD63D9" w:rsidRPr="00C320B9" w:rsidRDefault="00DD63D9" w:rsidP="004309BA">
      <w:r w:rsidRPr="00C320B9">
        <w:t>-</w:t>
      </w:r>
      <w:r w:rsidRPr="00C320B9">
        <w:tab/>
        <w:t>СНиП 2.01.01-82* Строительная климатология и геофизика;</w:t>
      </w:r>
    </w:p>
    <w:p w:rsidR="00DD63D9" w:rsidRPr="00C320B9" w:rsidRDefault="00DD63D9" w:rsidP="004309BA">
      <w:r w:rsidRPr="00C320B9">
        <w:t>-</w:t>
      </w:r>
      <w:r w:rsidRPr="00C320B9">
        <w:tab/>
        <w:t>СНиП 23-</w:t>
      </w:r>
      <w:r w:rsidR="002C78C2" w:rsidRPr="00C320B9">
        <w:t>01-99 Строительная климатология.</w:t>
      </w:r>
    </w:p>
    <w:p w:rsidR="002C78C2" w:rsidRPr="00C320B9" w:rsidRDefault="002C78C2" w:rsidP="004309BA"/>
    <w:p w:rsidR="002C78C2" w:rsidRPr="00C320B9" w:rsidRDefault="002C78C2" w:rsidP="004309BA">
      <w:r w:rsidRPr="00C320B9">
        <w:t>При разработке проекта учтены:</w:t>
      </w:r>
    </w:p>
    <w:p w:rsidR="00C320B9" w:rsidRPr="00A419F2" w:rsidRDefault="00C320B9" w:rsidP="00C320B9">
      <w:r w:rsidRPr="00A419F2">
        <w:t xml:space="preserve">- Генеральный план </w:t>
      </w:r>
      <w:proofErr w:type="spellStart"/>
      <w:r w:rsidRPr="00A419F2">
        <w:t>Камышловского</w:t>
      </w:r>
      <w:proofErr w:type="spellEnd"/>
      <w:r w:rsidRPr="00A419F2">
        <w:t xml:space="preserve"> ГО, разработанный ЗАО «Проектно- изыскательский институт ГЕО» в 2011 г.;</w:t>
      </w:r>
    </w:p>
    <w:p w:rsidR="00515D5C" w:rsidRPr="004B3110" w:rsidRDefault="00C320B9" w:rsidP="00C320B9">
      <w:pPr>
        <w:rPr>
          <w:highlight w:val="yellow"/>
        </w:rPr>
      </w:pPr>
      <w:r w:rsidRPr="00A419F2">
        <w:t xml:space="preserve">- Правила землепользования и застройки </w:t>
      </w:r>
      <w:proofErr w:type="spellStart"/>
      <w:r w:rsidRPr="00A419F2">
        <w:t>Камышловского</w:t>
      </w:r>
      <w:proofErr w:type="spellEnd"/>
      <w:r w:rsidRPr="00A419F2">
        <w:t xml:space="preserve"> ГО, разработанные ЗАО «Проектно- изыскательский институт ГЕО» в 20</w:t>
      </w:r>
      <w:r>
        <w:t>09</w:t>
      </w:r>
      <w:r w:rsidRPr="00A419F2">
        <w:t xml:space="preserve"> г.</w:t>
      </w:r>
    </w:p>
    <w:p w:rsidR="002C78C2" w:rsidRPr="00C320B9" w:rsidRDefault="002C78C2" w:rsidP="004309BA"/>
    <w:p w:rsidR="00DD63D9" w:rsidRPr="00C320B9" w:rsidRDefault="00DD63D9" w:rsidP="004309BA">
      <w:r w:rsidRPr="00C320B9">
        <w:t>Исходные данные, используемые в проекте:</w:t>
      </w:r>
    </w:p>
    <w:p w:rsidR="00C320B9" w:rsidRPr="00C320B9" w:rsidRDefault="00C320B9" w:rsidP="00C320B9">
      <w:r w:rsidRPr="00C320B9">
        <w:t>-</w:t>
      </w:r>
      <w:r w:rsidRPr="00C320B9">
        <w:tab/>
        <w:t xml:space="preserve">Цифровая топографическая съемка М 1:2000 в программе ГИС </w:t>
      </w:r>
      <w:proofErr w:type="spellStart"/>
      <w:r w:rsidRPr="00C320B9">
        <w:rPr>
          <w:lang w:val="en-US"/>
        </w:rPr>
        <w:t>Mapinfo</w:t>
      </w:r>
      <w:proofErr w:type="spellEnd"/>
      <w:r w:rsidRPr="00C320B9">
        <w:t>.</w:t>
      </w:r>
    </w:p>
    <w:p w:rsidR="00AF1E2B" w:rsidRPr="00C320B9" w:rsidRDefault="00C320B9" w:rsidP="00C320B9">
      <w:pPr>
        <w:rPr>
          <w:color w:val="FF0000"/>
        </w:rPr>
      </w:pPr>
      <w:r w:rsidRPr="00C320B9">
        <w:t>-</w:t>
      </w:r>
      <w:r w:rsidRPr="00C320B9">
        <w:tab/>
        <w:t>Кадастровый план территории №</w:t>
      </w:r>
      <w:r w:rsidRPr="00C320B9">
        <w:rPr>
          <w:rFonts w:ascii="Arial" w:hAnsi="Arial" w:cs="Arial"/>
          <w:b/>
          <w:bCs/>
          <w:color w:val="333333"/>
          <w:sz w:val="18"/>
          <w:szCs w:val="18"/>
        </w:rPr>
        <w:t xml:space="preserve"> </w:t>
      </w:r>
      <w:r w:rsidRPr="00C320B9">
        <w:t xml:space="preserve">66:46:0108003 в формате </w:t>
      </w:r>
      <w:r w:rsidRPr="00C320B9">
        <w:rPr>
          <w:lang w:val="en-US"/>
        </w:rPr>
        <w:t>Mid</w:t>
      </w:r>
      <w:r w:rsidRPr="00C320B9">
        <w:t>/</w:t>
      </w:r>
      <w:proofErr w:type="spellStart"/>
      <w:r w:rsidRPr="00C320B9">
        <w:rPr>
          <w:lang w:val="en-US"/>
        </w:rPr>
        <w:t>Mif</w:t>
      </w:r>
      <w:proofErr w:type="spellEnd"/>
      <w:r w:rsidRPr="00C320B9">
        <w:t xml:space="preserve"> ФГБУ «ФКП </w:t>
      </w:r>
      <w:proofErr w:type="spellStart"/>
      <w:r w:rsidRPr="00C320B9">
        <w:t>Росреестра</w:t>
      </w:r>
      <w:proofErr w:type="spellEnd"/>
      <w:r w:rsidRPr="00C320B9">
        <w:t>» по Свердловской области</w:t>
      </w:r>
      <w:r w:rsidR="00AF1E2B" w:rsidRPr="00C320B9">
        <w:t>.</w:t>
      </w:r>
    </w:p>
    <w:p w:rsidR="00DD63D9" w:rsidRPr="00C320B9" w:rsidRDefault="00DD63D9" w:rsidP="00C320B9">
      <w:r w:rsidRPr="00C320B9">
        <w:t xml:space="preserve">Проект планировки разработан на </w:t>
      </w:r>
      <w:r w:rsidR="00C320B9" w:rsidRPr="00C320B9">
        <w:t>первую очередь строительства</w:t>
      </w:r>
      <w:r w:rsidRPr="00C320B9">
        <w:t xml:space="preserve"> - реализация к </w:t>
      </w:r>
      <w:r w:rsidR="007B647C" w:rsidRPr="00C320B9">
        <w:t>202</w:t>
      </w:r>
      <w:r w:rsidR="00C320B9" w:rsidRPr="00C320B9">
        <w:t>0</w:t>
      </w:r>
      <w:r w:rsidR="00D06EF7" w:rsidRPr="00C320B9">
        <w:t>г.</w:t>
      </w:r>
    </w:p>
    <w:p w:rsidR="00C320B9" w:rsidRDefault="00C320B9" w:rsidP="00DD63D9">
      <w:pPr>
        <w:pStyle w:val="30"/>
        <w:rPr>
          <w:highlight w:val="yellow"/>
        </w:rPr>
      </w:pPr>
      <w:bookmarkStart w:id="5" w:name="_Toc299928197"/>
      <w:bookmarkStart w:id="6" w:name="_Toc299929299"/>
      <w:r>
        <w:rPr>
          <w:highlight w:val="yellow"/>
        </w:rPr>
        <w:br w:type="page"/>
      </w:r>
    </w:p>
    <w:p w:rsidR="00DD63D9" w:rsidRPr="00C320B9" w:rsidRDefault="00DD63D9" w:rsidP="00DD63D9">
      <w:pPr>
        <w:pStyle w:val="30"/>
      </w:pPr>
      <w:bookmarkStart w:id="7" w:name="_Toc443663505"/>
      <w:r w:rsidRPr="00C320B9">
        <w:rPr>
          <w:lang w:val="en-US"/>
        </w:rPr>
        <w:lastRenderedPageBreak/>
        <w:t>I</w:t>
      </w:r>
      <w:r w:rsidRPr="00C320B9">
        <w:t>.</w:t>
      </w:r>
      <w:bookmarkEnd w:id="5"/>
      <w:bookmarkEnd w:id="6"/>
      <w:r w:rsidR="0072671E" w:rsidRPr="00C320B9">
        <w:t xml:space="preserve"> </w:t>
      </w:r>
      <w:r w:rsidRPr="00C320B9">
        <w:t xml:space="preserve">ОПРЕДЕЛЕНИЕ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 </w:t>
      </w:r>
      <w:r w:rsidR="00C320B9" w:rsidRPr="00C320B9">
        <w:t>ЖИЛОГО РАЙОНА В ВОСТОЧНОЙ ЧАСТИ КАМЫШЛОВСКОГО ГО</w:t>
      </w:r>
      <w:bookmarkEnd w:id="7"/>
    </w:p>
    <w:p w:rsidR="00DD63D9" w:rsidRPr="00C320B9" w:rsidRDefault="00DD63D9" w:rsidP="00DD63D9">
      <w:pPr>
        <w:pStyle w:val="40"/>
      </w:pPr>
      <w:bookmarkStart w:id="8" w:name="_Toc299928198"/>
      <w:bookmarkStart w:id="9" w:name="_Toc299929300"/>
      <w:bookmarkStart w:id="10" w:name="_Toc443663506"/>
      <w:r w:rsidRPr="00C320B9">
        <w:t>1.</w:t>
      </w:r>
      <w:r w:rsidR="0072671E" w:rsidRPr="00C320B9">
        <w:t xml:space="preserve"> </w:t>
      </w:r>
      <w:r w:rsidRPr="00C320B9">
        <w:t xml:space="preserve">АНАЛИЗ ИСПОЛЬЗОВАНИЯ ТЕРРИТОРИИ </w:t>
      </w:r>
      <w:r w:rsidR="00C320B9" w:rsidRPr="00C320B9">
        <w:t>ЖИЛОГО РАЙОНА В ВОСТОЧНОЙ ЧАСТИ КАМЫШЛОВСКОГО ГО</w:t>
      </w:r>
      <w:r w:rsidRPr="00C320B9">
        <w:t>, ВОЗМОЖНЫХ НАПРАВЛЕНИЙ РАЗВИТИЯ И ПРОГНОЗИРУЕМЫХ ОГРАНИЧЕНИЙ ЕЁ ИСПОЛЬЗОВАНИЯ</w:t>
      </w:r>
      <w:bookmarkEnd w:id="8"/>
      <w:bookmarkEnd w:id="9"/>
      <w:bookmarkEnd w:id="10"/>
    </w:p>
    <w:p w:rsidR="00DD63D9" w:rsidRPr="00C320B9" w:rsidRDefault="00DD63D9" w:rsidP="00DD63D9">
      <w:pPr>
        <w:pStyle w:val="50"/>
        <w:rPr>
          <w:szCs w:val="24"/>
        </w:rPr>
      </w:pPr>
      <w:bookmarkStart w:id="11" w:name="_Toc299929301"/>
      <w:bookmarkStart w:id="12" w:name="_Toc443663507"/>
      <w:r w:rsidRPr="00C320B9">
        <w:t>1.1.</w:t>
      </w:r>
      <w:r w:rsidR="0072671E" w:rsidRPr="00C320B9">
        <w:t xml:space="preserve"> </w:t>
      </w:r>
      <w:r w:rsidRPr="00C320B9">
        <w:t>Общая характеристика и структурная организация проектируемой территории</w:t>
      </w:r>
      <w:bookmarkEnd w:id="11"/>
      <w:r w:rsidRPr="00C320B9">
        <w:t xml:space="preserve"> </w:t>
      </w:r>
      <w:r w:rsidR="00C320B9" w:rsidRPr="00C320B9">
        <w:t xml:space="preserve">жилого района в восточной части </w:t>
      </w:r>
      <w:proofErr w:type="spellStart"/>
      <w:r w:rsidR="00C320B9" w:rsidRPr="00C320B9">
        <w:t>Камышловского</w:t>
      </w:r>
      <w:proofErr w:type="spellEnd"/>
      <w:r w:rsidR="00C320B9" w:rsidRPr="00C320B9">
        <w:t xml:space="preserve"> ГО</w:t>
      </w:r>
      <w:bookmarkEnd w:id="12"/>
    </w:p>
    <w:p w:rsidR="00C320B9" w:rsidRPr="00A31F1D" w:rsidRDefault="00C320B9" w:rsidP="00C320B9">
      <w:r w:rsidRPr="00A31F1D">
        <w:t>Проектируемый участок расположен в восточной части города Камышлов.</w:t>
      </w:r>
    </w:p>
    <w:p w:rsidR="00C320B9" w:rsidRPr="00A31F1D" w:rsidRDefault="00C320B9" w:rsidP="00C320B9">
      <w:pPr>
        <w:rPr>
          <w:szCs w:val="28"/>
        </w:rPr>
      </w:pPr>
      <w:r w:rsidRPr="00A31F1D">
        <w:rPr>
          <w:szCs w:val="28"/>
        </w:rPr>
        <w:t xml:space="preserve">Проектируемая территория включает в себя территорию кадастрового квартала с кадастровыми номерами </w:t>
      </w:r>
      <w:r w:rsidRPr="00A31F1D">
        <w:t>66:46:0108003</w:t>
      </w:r>
      <w:r w:rsidRPr="00A31F1D">
        <w:rPr>
          <w:szCs w:val="28"/>
        </w:rPr>
        <w:t>.</w:t>
      </w:r>
    </w:p>
    <w:p w:rsidR="00C320B9" w:rsidRPr="00A31F1D" w:rsidRDefault="00C320B9" w:rsidP="00C320B9">
      <w:pPr>
        <w:rPr>
          <w:szCs w:val="28"/>
        </w:rPr>
      </w:pPr>
      <w:r w:rsidRPr="00A31F1D">
        <w:rPr>
          <w:szCs w:val="28"/>
        </w:rPr>
        <w:t>Территория проектирования представляет собой две</w:t>
      </w:r>
      <w:r w:rsidR="00D75584">
        <w:rPr>
          <w:szCs w:val="28"/>
        </w:rPr>
        <w:t xml:space="preserve"> части с</w:t>
      </w:r>
      <w:r w:rsidRPr="00A31F1D">
        <w:rPr>
          <w:szCs w:val="28"/>
        </w:rPr>
        <w:t xml:space="preserve"> замкнуты</w:t>
      </w:r>
      <w:r w:rsidR="00D75584">
        <w:rPr>
          <w:szCs w:val="28"/>
        </w:rPr>
        <w:t>ми</w:t>
      </w:r>
      <w:r w:rsidRPr="00A31F1D">
        <w:rPr>
          <w:szCs w:val="28"/>
        </w:rPr>
        <w:t xml:space="preserve"> границ</w:t>
      </w:r>
      <w:r w:rsidR="00D75584">
        <w:rPr>
          <w:szCs w:val="28"/>
        </w:rPr>
        <w:t>ами</w:t>
      </w:r>
      <w:r w:rsidRPr="00A31F1D">
        <w:rPr>
          <w:szCs w:val="28"/>
        </w:rPr>
        <w:t>, в южной части расположены кадастровые участки под строительство индивидуального жилого дома, древесно-кустарниковая растительность и земли сельскохозяйственного использования (огороды и луга).</w:t>
      </w:r>
      <w:r w:rsidR="00D75584">
        <w:rPr>
          <w:szCs w:val="28"/>
        </w:rPr>
        <w:t xml:space="preserve"> Северная часть</w:t>
      </w:r>
      <w:r w:rsidRPr="00A31F1D">
        <w:rPr>
          <w:szCs w:val="28"/>
        </w:rPr>
        <w:t xml:space="preserve"> </w:t>
      </w:r>
      <w:r w:rsidR="00267969">
        <w:rPr>
          <w:szCs w:val="28"/>
        </w:rPr>
        <w:t>определена</w:t>
      </w:r>
      <w:r w:rsidRPr="00A31F1D">
        <w:rPr>
          <w:szCs w:val="28"/>
        </w:rPr>
        <w:t xml:space="preserve"> кадастровы</w:t>
      </w:r>
      <w:r w:rsidR="00267969">
        <w:rPr>
          <w:szCs w:val="28"/>
        </w:rPr>
        <w:t>м</w:t>
      </w:r>
      <w:r w:rsidRPr="00A31F1D">
        <w:rPr>
          <w:szCs w:val="28"/>
        </w:rPr>
        <w:t xml:space="preserve"> участк</w:t>
      </w:r>
      <w:r w:rsidR="00267969">
        <w:rPr>
          <w:szCs w:val="28"/>
        </w:rPr>
        <w:t xml:space="preserve">ом № </w:t>
      </w:r>
      <w:r w:rsidR="00267969" w:rsidRPr="00267969">
        <w:t>66:46:0108003:1190</w:t>
      </w:r>
      <w:r w:rsidRPr="00A31F1D">
        <w:rPr>
          <w:szCs w:val="28"/>
        </w:rPr>
        <w:t xml:space="preserve">, </w:t>
      </w:r>
      <w:r w:rsidR="00267969">
        <w:rPr>
          <w:szCs w:val="28"/>
        </w:rPr>
        <w:t xml:space="preserve">на котором </w:t>
      </w:r>
      <w:r w:rsidRPr="00A31F1D">
        <w:rPr>
          <w:szCs w:val="28"/>
        </w:rPr>
        <w:t>имеется лесная и луговая растительность.</w:t>
      </w:r>
    </w:p>
    <w:p w:rsidR="00C320B9" w:rsidRPr="00A31F1D" w:rsidRDefault="00C320B9" w:rsidP="00C320B9">
      <w:pPr>
        <w:rPr>
          <w:szCs w:val="28"/>
        </w:rPr>
      </w:pPr>
      <w:r w:rsidRPr="00A31F1D">
        <w:rPr>
          <w:szCs w:val="28"/>
        </w:rPr>
        <w:t xml:space="preserve">Общая площадь территории в границах подготовки проекта планировки и межевания территории составляет 22,6 га в соответствии с </w:t>
      </w:r>
      <w:r w:rsidR="00267969">
        <w:rPr>
          <w:szCs w:val="28"/>
        </w:rPr>
        <w:t>договором</w:t>
      </w:r>
      <w:r w:rsidRPr="00A31F1D">
        <w:rPr>
          <w:szCs w:val="28"/>
        </w:rPr>
        <w:t>.</w:t>
      </w:r>
    </w:p>
    <w:p w:rsidR="00C320B9" w:rsidRPr="00A31F1D" w:rsidRDefault="00C320B9" w:rsidP="00C320B9">
      <w:pPr>
        <w:rPr>
          <w:szCs w:val="28"/>
        </w:rPr>
      </w:pPr>
      <w:r w:rsidRPr="00A31F1D">
        <w:rPr>
          <w:szCs w:val="28"/>
        </w:rPr>
        <w:t>Проектируемая территория ограничена:</w:t>
      </w:r>
    </w:p>
    <w:p w:rsidR="00C320B9" w:rsidRPr="00A31F1D" w:rsidRDefault="00C320B9" w:rsidP="00C320B9">
      <w:pPr>
        <w:rPr>
          <w:szCs w:val="28"/>
        </w:rPr>
      </w:pPr>
      <w:r w:rsidRPr="00A31F1D">
        <w:rPr>
          <w:szCs w:val="28"/>
        </w:rPr>
        <w:t>- с южной и восточной стороны – улица Северной;</w:t>
      </w:r>
    </w:p>
    <w:p w:rsidR="00C320B9" w:rsidRPr="00267969" w:rsidRDefault="00C320B9" w:rsidP="00C320B9">
      <w:pPr>
        <w:rPr>
          <w:szCs w:val="28"/>
        </w:rPr>
      </w:pPr>
      <w:r w:rsidRPr="00267969">
        <w:rPr>
          <w:szCs w:val="28"/>
        </w:rPr>
        <w:t>- с северной стороны – гаражный комплекс.</w:t>
      </w:r>
    </w:p>
    <w:p w:rsidR="00084675" w:rsidRPr="00267969" w:rsidRDefault="00DD63D9" w:rsidP="00084675">
      <w:pPr>
        <w:rPr>
          <w:szCs w:val="28"/>
        </w:rPr>
      </w:pPr>
      <w:r w:rsidRPr="00267969">
        <w:rPr>
          <w:szCs w:val="28"/>
        </w:rPr>
        <w:t>Месторасположение проектируемой территории показано на рисунке 1.</w:t>
      </w:r>
    </w:p>
    <w:p w:rsidR="00267969" w:rsidRDefault="00267969" w:rsidP="00084675">
      <w:pPr>
        <w:pStyle w:val="aff0"/>
        <w:rPr>
          <w:highlight w:val="yellow"/>
        </w:rPr>
      </w:pPr>
      <w:r>
        <w:rPr>
          <w:highlight w:val="yellow"/>
        </w:rPr>
        <w:br w:type="page"/>
      </w:r>
    </w:p>
    <w:p w:rsidR="00267969" w:rsidRDefault="00267969" w:rsidP="00084675">
      <w:pPr>
        <w:pStyle w:val="aff0"/>
        <w:rPr>
          <w:highlight w:val="yellow"/>
        </w:rPr>
        <w:sectPr w:rsidR="00267969" w:rsidSect="00163771">
          <w:headerReference w:type="default" r:id="rId10"/>
          <w:footerReference w:type="default" r:id="rId11"/>
          <w:headerReference w:type="first" r:id="rId12"/>
          <w:footerReference w:type="first" r:id="rId13"/>
          <w:pgSz w:w="11906" w:h="16838" w:code="9"/>
          <w:pgMar w:top="737" w:right="737" w:bottom="737" w:left="1644" w:header="709" w:footer="709" w:gutter="0"/>
          <w:pgBorders>
            <w:top w:val="single" w:sz="12" w:space="25" w:color="auto"/>
            <w:left w:val="single" w:sz="12" w:space="21" w:color="auto"/>
            <w:bottom w:val="single" w:sz="12" w:space="25" w:color="auto"/>
            <w:right w:val="single" w:sz="12" w:space="20" w:color="auto"/>
          </w:pgBorders>
          <w:cols w:space="708"/>
          <w:docGrid w:linePitch="360"/>
        </w:sectPr>
      </w:pPr>
    </w:p>
    <w:p w:rsidR="004C1DF6" w:rsidRDefault="004C1DF6" w:rsidP="004C1DF6">
      <w:pPr>
        <w:jc w:val="right"/>
      </w:pPr>
      <w:r w:rsidRPr="00267969">
        <w:lastRenderedPageBreak/>
        <w:t>Рисунок 1</w:t>
      </w:r>
    </w:p>
    <w:p w:rsidR="007260D1" w:rsidRPr="00267969" w:rsidRDefault="00177A2C" w:rsidP="00084675">
      <w:pPr>
        <w:pStyle w:val="aff0"/>
        <w:rPr>
          <w:color w:val="FF0000"/>
        </w:rPr>
      </w:pPr>
      <w:r w:rsidRPr="00267969">
        <w:t xml:space="preserve">Схема размещения проектируемой территории в </w:t>
      </w:r>
      <w:r w:rsidR="00B82C5E" w:rsidRPr="00267969">
        <w:t>структуре поселения</w:t>
      </w:r>
    </w:p>
    <w:p w:rsidR="00267969" w:rsidRPr="004C1DF6" w:rsidRDefault="00267969" w:rsidP="004C1DF6">
      <w:pPr>
        <w:ind w:left="142" w:right="-285" w:firstLine="0"/>
      </w:pPr>
      <w:r w:rsidRPr="00267969">
        <w:rPr>
          <w:noProof/>
        </w:rPr>
        <w:drawing>
          <wp:inline distT="0" distB="0" distL="0" distR="0" wp14:anchorId="58624DE2" wp14:editId="4E52B283">
            <wp:extent cx="9496425" cy="4980871"/>
            <wp:effectExtent l="0" t="0" r="0" b="0"/>
            <wp:docPr id="265" name="Рисунок 265" descr="Z:\Общая\Обьекты\Камышлов Логистический комплекс\Исходные данные\ситуацион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Обьекты\Камышлов Логистический комплекс\Исходные данные\ситуационни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00845" cy="4983189"/>
                    </a:xfrm>
                    <a:prstGeom prst="rect">
                      <a:avLst/>
                    </a:prstGeom>
                    <a:noFill/>
                    <a:ln>
                      <a:noFill/>
                    </a:ln>
                  </pic:spPr>
                </pic:pic>
              </a:graphicData>
            </a:graphic>
          </wp:inline>
        </w:drawing>
      </w:r>
      <w:bookmarkStart w:id="13" w:name="_Toc440886012"/>
      <w:bookmarkStart w:id="14" w:name="_Toc392086411"/>
      <w:r>
        <w:rPr>
          <w:highlight w:val="yellow"/>
        </w:rPr>
        <w:br w:type="page"/>
      </w:r>
    </w:p>
    <w:p w:rsidR="00267969" w:rsidRDefault="00267969" w:rsidP="00991AB8">
      <w:pPr>
        <w:pStyle w:val="30"/>
        <w:rPr>
          <w:highlight w:val="yellow"/>
        </w:rPr>
        <w:sectPr w:rsidR="00267969" w:rsidSect="00267969">
          <w:pgSz w:w="16838" w:h="11906" w:orient="landscape" w:code="9"/>
          <w:pgMar w:top="1644" w:right="737" w:bottom="737" w:left="737" w:header="709" w:footer="709" w:gutter="0"/>
          <w:pgBorders>
            <w:top w:val="single" w:sz="12" w:space="25" w:color="auto"/>
            <w:left w:val="single" w:sz="12" w:space="21" w:color="auto"/>
            <w:bottom w:val="single" w:sz="12" w:space="25" w:color="auto"/>
            <w:right w:val="single" w:sz="12" w:space="20" w:color="auto"/>
          </w:pgBorders>
          <w:cols w:space="708"/>
          <w:docGrid w:linePitch="360"/>
        </w:sectPr>
      </w:pPr>
    </w:p>
    <w:p w:rsidR="00991AB8" w:rsidRPr="00653501" w:rsidRDefault="000E026C" w:rsidP="00991AB8">
      <w:pPr>
        <w:pStyle w:val="30"/>
      </w:pPr>
      <w:bookmarkStart w:id="15" w:name="_Toc443663508"/>
      <w:r w:rsidRPr="00653501">
        <w:lastRenderedPageBreak/>
        <w:t xml:space="preserve">1.2 </w:t>
      </w:r>
      <w:r w:rsidR="00991AB8" w:rsidRPr="00653501">
        <w:t>Природно-климатические условия и ресурсы территории</w:t>
      </w:r>
      <w:bookmarkEnd w:id="13"/>
      <w:bookmarkEnd w:id="15"/>
    </w:p>
    <w:p w:rsidR="00991AB8" w:rsidRPr="00653501" w:rsidRDefault="000E026C" w:rsidP="00991AB8">
      <w:pPr>
        <w:pStyle w:val="40"/>
      </w:pPr>
      <w:bookmarkStart w:id="16" w:name="_Toc299929303"/>
      <w:bookmarkStart w:id="17" w:name="_Toc342884410"/>
      <w:bookmarkStart w:id="18" w:name="_Toc440886013"/>
      <w:bookmarkStart w:id="19" w:name="_Toc443663509"/>
      <w:r w:rsidRPr="00653501">
        <w:t>1.2.1</w:t>
      </w:r>
      <w:r w:rsidR="00991AB8" w:rsidRPr="00653501">
        <w:t xml:space="preserve"> Климат</w:t>
      </w:r>
      <w:bookmarkEnd w:id="16"/>
      <w:bookmarkEnd w:id="17"/>
      <w:bookmarkEnd w:id="18"/>
      <w:bookmarkEnd w:id="19"/>
    </w:p>
    <w:p w:rsidR="00653501" w:rsidRPr="00B9164D" w:rsidRDefault="00D75584" w:rsidP="00653501">
      <w:bookmarkStart w:id="20" w:name="_Toc299929304"/>
      <w:bookmarkStart w:id="21" w:name="_Toc342884411"/>
      <w:bookmarkStart w:id="22" w:name="_Toc440886014"/>
      <w:r>
        <w:t>Р</w:t>
      </w:r>
      <w:r w:rsidR="00653501" w:rsidRPr="00B9164D">
        <w:t>айон расположен в</w:t>
      </w:r>
      <w:r w:rsidR="00653501">
        <w:t xml:space="preserve"> зоне континентального климата </w:t>
      </w:r>
      <w:r w:rsidR="00653501" w:rsidRPr="00B9164D">
        <w:t xml:space="preserve">и характеризуется довольно холодной зимой, коротким жарким летом, обилием осадков, мощным снеговым покровом. </w:t>
      </w:r>
    </w:p>
    <w:p w:rsidR="00653501" w:rsidRDefault="00653501" w:rsidP="00653501">
      <w:pPr>
        <w:pStyle w:val="64"/>
        <w:shd w:val="clear" w:color="auto" w:fill="auto"/>
        <w:spacing w:line="276" w:lineRule="auto"/>
        <w:ind w:left="20" w:right="20" w:firstLine="700"/>
        <w:jc w:val="both"/>
        <w:rPr>
          <w:rFonts w:ascii="Times New Roman" w:hAnsi="Times New Roman" w:cs="Times New Roman"/>
          <w:sz w:val="28"/>
          <w:szCs w:val="28"/>
        </w:rPr>
      </w:pPr>
      <w:r w:rsidRPr="00F65F1C">
        <w:rPr>
          <w:rFonts w:ascii="Times New Roman" w:hAnsi="Times New Roman" w:cs="Times New Roman"/>
          <w:sz w:val="28"/>
          <w:szCs w:val="28"/>
        </w:rPr>
        <w:t>Продолжительность зимнего периода около 5 месяцев, устойчивый снежный покров образуется в среднем 11 ноября. Среднее число дней со снежным покровом 158. Продолжительность периода с устойчивыми морозами около 127 дней. В среднем за зиму около 26 дней с метелью.</w:t>
      </w:r>
    </w:p>
    <w:p w:rsidR="00653501" w:rsidRDefault="00653501" w:rsidP="00653501">
      <w:r w:rsidRPr="00FA6AFB">
        <w:t>Климат района континентальный. Зима суровая, холодная, продолжительная, с сильными ветрами и метелями, весенними возвратами холодов, поздними весенними и ранними заморозками. Лето сравнительно короткое, но довольно теплое, с непродолжительным безморозным периодом. Переходные периоды очень короткие, особенно весна. Средняя годовая темпера тура воздуха в районе изысканий равна 0.8</w:t>
      </w:r>
      <w:r w:rsidRPr="00C10025">
        <w:t>0</w:t>
      </w:r>
      <w:r w:rsidRPr="00FA6AFB">
        <w:t xml:space="preserve"> С. Самым холодным месяцем в году является январь -16.6 </w:t>
      </w:r>
      <w:r w:rsidRPr="00C10025">
        <w:t>0</w:t>
      </w:r>
      <w:r w:rsidRPr="00FA6AFB">
        <w:t>С, самым теплым июль +17.2</w:t>
      </w:r>
      <w:r>
        <w:t xml:space="preserve"> </w:t>
      </w:r>
      <w:r w:rsidRPr="00C10025">
        <w:t>0</w:t>
      </w:r>
      <w:r w:rsidRPr="00FA6AFB">
        <w:t>С, таблица 1.</w:t>
      </w:r>
    </w:p>
    <w:p w:rsidR="004C1DF6" w:rsidRPr="00FA6AFB" w:rsidRDefault="004C1DF6" w:rsidP="004C1DF6">
      <w:pPr>
        <w:jc w:val="right"/>
      </w:pPr>
      <w:r w:rsidRPr="00FA6AFB">
        <w:t>Таблица 1</w:t>
      </w:r>
    </w:p>
    <w:p w:rsidR="00653501" w:rsidRPr="003F7210" w:rsidRDefault="00653501" w:rsidP="004C1DF6">
      <w:pPr>
        <w:pStyle w:val="aff0"/>
      </w:pPr>
      <w:r>
        <w:t xml:space="preserve">Средняя месячная и годовая температура воздуха, </w:t>
      </w:r>
      <w:r w:rsidRPr="00FA6AFB">
        <w:t>град. С</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91"/>
        <w:gridCol w:w="662"/>
        <w:gridCol w:w="662"/>
        <w:gridCol w:w="662"/>
        <w:gridCol w:w="660"/>
        <w:gridCol w:w="660"/>
        <w:gridCol w:w="660"/>
        <w:gridCol w:w="793"/>
        <w:gridCol w:w="660"/>
        <w:gridCol w:w="660"/>
        <w:gridCol w:w="793"/>
        <w:gridCol w:w="924"/>
        <w:gridCol w:w="922"/>
      </w:tblGrid>
      <w:tr w:rsidR="00653501" w:rsidRPr="00D86E1A" w:rsidTr="00653501">
        <w:tc>
          <w:tcPr>
            <w:tcW w:w="416" w:type="pct"/>
          </w:tcPr>
          <w:p w:rsidR="00653501" w:rsidRPr="00653501" w:rsidRDefault="00653501" w:rsidP="00D67416">
            <w:pPr>
              <w:ind w:firstLine="0"/>
              <w:rPr>
                <w:b/>
                <w:sz w:val="24"/>
                <w:szCs w:val="24"/>
              </w:rPr>
            </w:pPr>
            <w:r w:rsidRPr="00653501">
              <w:rPr>
                <w:b/>
                <w:sz w:val="24"/>
                <w:szCs w:val="24"/>
              </w:rPr>
              <w:t xml:space="preserve">    I</w:t>
            </w:r>
          </w:p>
        </w:tc>
        <w:tc>
          <w:tcPr>
            <w:tcW w:w="348" w:type="pct"/>
          </w:tcPr>
          <w:p w:rsidR="00653501" w:rsidRPr="00653501" w:rsidRDefault="00653501" w:rsidP="00D67416">
            <w:pPr>
              <w:ind w:firstLine="0"/>
              <w:rPr>
                <w:b/>
                <w:sz w:val="24"/>
                <w:szCs w:val="24"/>
              </w:rPr>
            </w:pPr>
            <w:r w:rsidRPr="00653501">
              <w:rPr>
                <w:b/>
                <w:sz w:val="24"/>
                <w:szCs w:val="24"/>
              </w:rPr>
              <w:t xml:space="preserve">    II</w:t>
            </w:r>
          </w:p>
        </w:tc>
        <w:tc>
          <w:tcPr>
            <w:tcW w:w="348" w:type="pct"/>
          </w:tcPr>
          <w:p w:rsidR="00653501" w:rsidRPr="00653501" w:rsidRDefault="00653501" w:rsidP="00D67416">
            <w:pPr>
              <w:ind w:firstLine="0"/>
              <w:rPr>
                <w:b/>
                <w:sz w:val="24"/>
                <w:szCs w:val="24"/>
                <w:lang w:val="en-US"/>
              </w:rPr>
            </w:pPr>
            <w:r w:rsidRPr="00653501">
              <w:rPr>
                <w:b/>
                <w:sz w:val="24"/>
                <w:szCs w:val="24"/>
              </w:rPr>
              <w:t xml:space="preserve">  </w:t>
            </w:r>
            <w:r w:rsidRPr="00653501">
              <w:rPr>
                <w:b/>
                <w:sz w:val="24"/>
                <w:szCs w:val="24"/>
                <w:lang w:val="en-US"/>
              </w:rPr>
              <w:t xml:space="preserve">III </w:t>
            </w:r>
          </w:p>
        </w:tc>
        <w:tc>
          <w:tcPr>
            <w:tcW w:w="348" w:type="pct"/>
          </w:tcPr>
          <w:p w:rsidR="00653501" w:rsidRPr="00653501" w:rsidRDefault="00653501" w:rsidP="00D67416">
            <w:pPr>
              <w:ind w:firstLine="0"/>
              <w:rPr>
                <w:b/>
                <w:sz w:val="24"/>
                <w:szCs w:val="24"/>
                <w:lang w:val="en-US"/>
              </w:rPr>
            </w:pPr>
            <w:r w:rsidRPr="00653501">
              <w:rPr>
                <w:b/>
                <w:sz w:val="24"/>
                <w:szCs w:val="24"/>
                <w:lang w:val="en-US"/>
              </w:rPr>
              <w:t xml:space="preserve">  IY</w:t>
            </w:r>
          </w:p>
        </w:tc>
        <w:tc>
          <w:tcPr>
            <w:tcW w:w="347" w:type="pct"/>
          </w:tcPr>
          <w:p w:rsidR="00653501" w:rsidRPr="00653501" w:rsidRDefault="00653501" w:rsidP="00D67416">
            <w:pPr>
              <w:ind w:firstLine="0"/>
              <w:rPr>
                <w:b/>
                <w:sz w:val="24"/>
                <w:szCs w:val="24"/>
                <w:lang w:val="en-US"/>
              </w:rPr>
            </w:pPr>
            <w:r w:rsidRPr="00653501">
              <w:rPr>
                <w:b/>
                <w:sz w:val="24"/>
                <w:szCs w:val="24"/>
                <w:lang w:val="en-US"/>
              </w:rPr>
              <w:t xml:space="preserve">    Y</w:t>
            </w:r>
          </w:p>
        </w:tc>
        <w:tc>
          <w:tcPr>
            <w:tcW w:w="347" w:type="pct"/>
          </w:tcPr>
          <w:p w:rsidR="00653501" w:rsidRPr="00653501" w:rsidRDefault="00653501" w:rsidP="00D67416">
            <w:pPr>
              <w:ind w:firstLine="0"/>
              <w:rPr>
                <w:b/>
                <w:sz w:val="24"/>
                <w:szCs w:val="24"/>
                <w:lang w:val="en-US"/>
              </w:rPr>
            </w:pPr>
            <w:r w:rsidRPr="00653501">
              <w:rPr>
                <w:b/>
                <w:sz w:val="24"/>
                <w:szCs w:val="24"/>
                <w:lang w:val="en-US"/>
              </w:rPr>
              <w:t xml:space="preserve">   YI</w:t>
            </w:r>
          </w:p>
        </w:tc>
        <w:tc>
          <w:tcPr>
            <w:tcW w:w="347" w:type="pct"/>
          </w:tcPr>
          <w:p w:rsidR="00653501" w:rsidRPr="00653501" w:rsidRDefault="00653501" w:rsidP="00D67416">
            <w:pPr>
              <w:ind w:firstLine="0"/>
              <w:rPr>
                <w:b/>
                <w:sz w:val="24"/>
                <w:szCs w:val="24"/>
                <w:lang w:val="en-US"/>
              </w:rPr>
            </w:pPr>
            <w:r w:rsidRPr="00653501">
              <w:rPr>
                <w:b/>
                <w:sz w:val="24"/>
                <w:szCs w:val="24"/>
                <w:lang w:val="en-US"/>
              </w:rPr>
              <w:t xml:space="preserve">  YII</w:t>
            </w:r>
          </w:p>
        </w:tc>
        <w:tc>
          <w:tcPr>
            <w:tcW w:w="417" w:type="pct"/>
          </w:tcPr>
          <w:p w:rsidR="00653501" w:rsidRPr="00653501" w:rsidRDefault="00653501" w:rsidP="00D67416">
            <w:pPr>
              <w:ind w:firstLine="0"/>
              <w:rPr>
                <w:b/>
                <w:sz w:val="24"/>
                <w:szCs w:val="24"/>
                <w:lang w:val="en-US"/>
              </w:rPr>
            </w:pPr>
            <w:r w:rsidRPr="00653501">
              <w:rPr>
                <w:b/>
                <w:sz w:val="24"/>
                <w:szCs w:val="24"/>
                <w:lang w:val="en-US"/>
              </w:rPr>
              <w:t xml:space="preserve"> YIII</w:t>
            </w:r>
          </w:p>
        </w:tc>
        <w:tc>
          <w:tcPr>
            <w:tcW w:w="347" w:type="pct"/>
          </w:tcPr>
          <w:p w:rsidR="00653501" w:rsidRPr="00653501" w:rsidRDefault="00653501" w:rsidP="00D67416">
            <w:pPr>
              <w:ind w:firstLine="0"/>
              <w:rPr>
                <w:b/>
                <w:sz w:val="24"/>
                <w:szCs w:val="24"/>
                <w:lang w:val="en-US"/>
              </w:rPr>
            </w:pPr>
            <w:r w:rsidRPr="00653501">
              <w:rPr>
                <w:b/>
                <w:sz w:val="24"/>
                <w:szCs w:val="24"/>
                <w:lang w:val="en-US"/>
              </w:rPr>
              <w:t xml:space="preserve">  IX</w:t>
            </w:r>
          </w:p>
        </w:tc>
        <w:tc>
          <w:tcPr>
            <w:tcW w:w="347" w:type="pct"/>
          </w:tcPr>
          <w:p w:rsidR="00653501" w:rsidRPr="00653501" w:rsidRDefault="00653501" w:rsidP="00D67416">
            <w:pPr>
              <w:ind w:firstLine="0"/>
              <w:rPr>
                <w:b/>
                <w:sz w:val="24"/>
                <w:szCs w:val="24"/>
                <w:lang w:val="en-US"/>
              </w:rPr>
            </w:pPr>
            <w:r w:rsidRPr="00653501">
              <w:rPr>
                <w:b/>
                <w:sz w:val="24"/>
                <w:szCs w:val="24"/>
                <w:lang w:val="en-US"/>
              </w:rPr>
              <w:t xml:space="preserve">   X</w:t>
            </w:r>
          </w:p>
        </w:tc>
        <w:tc>
          <w:tcPr>
            <w:tcW w:w="417" w:type="pct"/>
          </w:tcPr>
          <w:p w:rsidR="00653501" w:rsidRPr="00653501" w:rsidRDefault="00653501" w:rsidP="00D67416">
            <w:pPr>
              <w:ind w:firstLine="0"/>
              <w:rPr>
                <w:b/>
                <w:sz w:val="24"/>
                <w:szCs w:val="24"/>
                <w:lang w:val="en-US"/>
              </w:rPr>
            </w:pPr>
            <w:r w:rsidRPr="00653501">
              <w:rPr>
                <w:b/>
                <w:sz w:val="24"/>
                <w:szCs w:val="24"/>
                <w:lang w:val="en-US"/>
              </w:rPr>
              <w:t xml:space="preserve">  XI       </w:t>
            </w:r>
          </w:p>
        </w:tc>
        <w:tc>
          <w:tcPr>
            <w:tcW w:w="486" w:type="pct"/>
          </w:tcPr>
          <w:p w:rsidR="00653501" w:rsidRPr="00653501" w:rsidRDefault="00653501" w:rsidP="00D67416">
            <w:pPr>
              <w:ind w:firstLine="0"/>
              <w:rPr>
                <w:b/>
                <w:sz w:val="24"/>
                <w:szCs w:val="24"/>
              </w:rPr>
            </w:pPr>
            <w:r w:rsidRPr="00653501">
              <w:rPr>
                <w:b/>
                <w:sz w:val="24"/>
                <w:szCs w:val="24"/>
                <w:lang w:val="en-US"/>
              </w:rPr>
              <w:t xml:space="preserve"> </w:t>
            </w:r>
            <w:r w:rsidRPr="00653501">
              <w:rPr>
                <w:b/>
                <w:sz w:val="24"/>
                <w:szCs w:val="24"/>
              </w:rPr>
              <w:t>XII</w:t>
            </w:r>
          </w:p>
        </w:tc>
        <w:tc>
          <w:tcPr>
            <w:tcW w:w="485" w:type="pct"/>
            <w:tcBorders>
              <w:bottom w:val="nil"/>
            </w:tcBorders>
          </w:tcPr>
          <w:p w:rsidR="00653501" w:rsidRPr="00653501" w:rsidRDefault="00653501" w:rsidP="00D67416">
            <w:pPr>
              <w:ind w:firstLine="0"/>
              <w:rPr>
                <w:b/>
                <w:sz w:val="24"/>
                <w:szCs w:val="24"/>
              </w:rPr>
            </w:pPr>
            <w:r w:rsidRPr="00653501">
              <w:rPr>
                <w:b/>
                <w:sz w:val="24"/>
                <w:szCs w:val="24"/>
              </w:rPr>
              <w:t>Год</w:t>
            </w:r>
          </w:p>
        </w:tc>
      </w:tr>
      <w:tr w:rsidR="00653501" w:rsidRPr="00D86E1A" w:rsidTr="00653501">
        <w:tc>
          <w:tcPr>
            <w:tcW w:w="416" w:type="pct"/>
          </w:tcPr>
          <w:p w:rsidR="00653501" w:rsidRPr="00D86E1A" w:rsidRDefault="00653501" w:rsidP="00D67416">
            <w:pPr>
              <w:ind w:firstLine="0"/>
              <w:rPr>
                <w:sz w:val="24"/>
                <w:szCs w:val="24"/>
              </w:rPr>
            </w:pPr>
            <w:r w:rsidRPr="00D86E1A">
              <w:rPr>
                <w:sz w:val="24"/>
                <w:szCs w:val="24"/>
              </w:rPr>
              <w:t>-16.6</w:t>
            </w:r>
          </w:p>
        </w:tc>
        <w:tc>
          <w:tcPr>
            <w:tcW w:w="348" w:type="pct"/>
          </w:tcPr>
          <w:p w:rsidR="00653501" w:rsidRPr="00D86E1A" w:rsidRDefault="00653501" w:rsidP="00D67416">
            <w:pPr>
              <w:ind w:firstLine="0"/>
              <w:rPr>
                <w:sz w:val="24"/>
                <w:szCs w:val="24"/>
              </w:rPr>
            </w:pPr>
            <w:r w:rsidRPr="00D86E1A">
              <w:rPr>
                <w:sz w:val="24"/>
                <w:szCs w:val="24"/>
              </w:rPr>
              <w:t>-14.4</w:t>
            </w:r>
          </w:p>
        </w:tc>
        <w:tc>
          <w:tcPr>
            <w:tcW w:w="348" w:type="pct"/>
          </w:tcPr>
          <w:p w:rsidR="00653501" w:rsidRPr="00D86E1A" w:rsidRDefault="00653501" w:rsidP="00D67416">
            <w:pPr>
              <w:ind w:firstLine="0"/>
              <w:rPr>
                <w:sz w:val="24"/>
                <w:szCs w:val="24"/>
              </w:rPr>
            </w:pPr>
            <w:r w:rsidRPr="00D86E1A">
              <w:rPr>
                <w:sz w:val="24"/>
                <w:szCs w:val="24"/>
              </w:rPr>
              <w:t xml:space="preserve"> -8.0</w:t>
            </w:r>
          </w:p>
        </w:tc>
        <w:tc>
          <w:tcPr>
            <w:tcW w:w="348" w:type="pct"/>
          </w:tcPr>
          <w:p w:rsidR="00653501" w:rsidRPr="00D86E1A" w:rsidRDefault="00653501" w:rsidP="00D67416">
            <w:pPr>
              <w:ind w:firstLine="0"/>
              <w:rPr>
                <w:sz w:val="24"/>
                <w:szCs w:val="24"/>
              </w:rPr>
            </w:pPr>
            <w:r w:rsidRPr="00D86E1A">
              <w:rPr>
                <w:sz w:val="24"/>
                <w:szCs w:val="24"/>
              </w:rPr>
              <w:t xml:space="preserve">  2.5</w:t>
            </w:r>
          </w:p>
        </w:tc>
        <w:tc>
          <w:tcPr>
            <w:tcW w:w="347" w:type="pct"/>
          </w:tcPr>
          <w:p w:rsidR="00653501" w:rsidRPr="00D86E1A" w:rsidRDefault="00653501" w:rsidP="00D67416">
            <w:pPr>
              <w:ind w:firstLine="0"/>
              <w:rPr>
                <w:sz w:val="24"/>
                <w:szCs w:val="24"/>
              </w:rPr>
            </w:pPr>
            <w:r w:rsidRPr="00D86E1A">
              <w:rPr>
                <w:sz w:val="24"/>
                <w:szCs w:val="24"/>
              </w:rPr>
              <w:t xml:space="preserve">  9.7</w:t>
            </w:r>
          </w:p>
        </w:tc>
        <w:tc>
          <w:tcPr>
            <w:tcW w:w="347" w:type="pct"/>
          </w:tcPr>
          <w:p w:rsidR="00653501" w:rsidRPr="00D86E1A" w:rsidRDefault="00653501" w:rsidP="00D67416">
            <w:pPr>
              <w:ind w:firstLine="0"/>
              <w:rPr>
                <w:sz w:val="24"/>
                <w:szCs w:val="24"/>
              </w:rPr>
            </w:pPr>
            <w:r w:rsidRPr="00D86E1A">
              <w:rPr>
                <w:sz w:val="24"/>
                <w:szCs w:val="24"/>
              </w:rPr>
              <w:t xml:space="preserve"> 15.2</w:t>
            </w:r>
          </w:p>
        </w:tc>
        <w:tc>
          <w:tcPr>
            <w:tcW w:w="347" w:type="pct"/>
          </w:tcPr>
          <w:p w:rsidR="00653501" w:rsidRPr="00D86E1A" w:rsidRDefault="00653501" w:rsidP="00D67416">
            <w:pPr>
              <w:ind w:firstLine="0"/>
              <w:rPr>
                <w:sz w:val="24"/>
                <w:szCs w:val="24"/>
              </w:rPr>
            </w:pPr>
            <w:r w:rsidRPr="00D86E1A">
              <w:rPr>
                <w:sz w:val="24"/>
                <w:szCs w:val="24"/>
              </w:rPr>
              <w:t xml:space="preserve"> 17.2</w:t>
            </w:r>
          </w:p>
        </w:tc>
        <w:tc>
          <w:tcPr>
            <w:tcW w:w="417" w:type="pct"/>
          </w:tcPr>
          <w:p w:rsidR="00653501" w:rsidRPr="00D86E1A" w:rsidRDefault="00653501" w:rsidP="00D67416">
            <w:pPr>
              <w:ind w:firstLine="0"/>
              <w:rPr>
                <w:sz w:val="24"/>
                <w:szCs w:val="24"/>
              </w:rPr>
            </w:pPr>
            <w:r w:rsidRPr="00D86E1A">
              <w:rPr>
                <w:sz w:val="24"/>
                <w:szCs w:val="24"/>
              </w:rPr>
              <w:t xml:space="preserve"> 14.7</w:t>
            </w:r>
          </w:p>
        </w:tc>
        <w:tc>
          <w:tcPr>
            <w:tcW w:w="347" w:type="pct"/>
          </w:tcPr>
          <w:p w:rsidR="00653501" w:rsidRPr="00D86E1A" w:rsidRDefault="00653501" w:rsidP="00D67416">
            <w:pPr>
              <w:ind w:firstLine="0"/>
              <w:rPr>
                <w:sz w:val="24"/>
                <w:szCs w:val="24"/>
              </w:rPr>
            </w:pPr>
            <w:r w:rsidRPr="00D86E1A">
              <w:rPr>
                <w:sz w:val="24"/>
                <w:szCs w:val="24"/>
              </w:rPr>
              <w:t xml:space="preserve">  9.0 </w:t>
            </w:r>
          </w:p>
        </w:tc>
        <w:tc>
          <w:tcPr>
            <w:tcW w:w="347" w:type="pct"/>
          </w:tcPr>
          <w:p w:rsidR="00653501" w:rsidRPr="00D86E1A" w:rsidRDefault="00653501" w:rsidP="00D67416">
            <w:pPr>
              <w:ind w:firstLine="0"/>
              <w:rPr>
                <w:sz w:val="24"/>
                <w:szCs w:val="24"/>
              </w:rPr>
            </w:pPr>
            <w:r w:rsidRPr="00D86E1A">
              <w:rPr>
                <w:sz w:val="24"/>
                <w:szCs w:val="24"/>
              </w:rPr>
              <w:t xml:space="preserve">  1.3</w:t>
            </w:r>
          </w:p>
        </w:tc>
        <w:tc>
          <w:tcPr>
            <w:tcW w:w="417" w:type="pct"/>
          </w:tcPr>
          <w:p w:rsidR="00653501" w:rsidRPr="00D86E1A" w:rsidRDefault="00653501" w:rsidP="00D67416">
            <w:pPr>
              <w:ind w:firstLine="0"/>
              <w:rPr>
                <w:sz w:val="24"/>
                <w:szCs w:val="24"/>
              </w:rPr>
            </w:pPr>
            <w:r w:rsidRPr="00D86E1A">
              <w:rPr>
                <w:sz w:val="24"/>
                <w:szCs w:val="24"/>
              </w:rPr>
              <w:t xml:space="preserve"> -7.2</w:t>
            </w:r>
          </w:p>
        </w:tc>
        <w:tc>
          <w:tcPr>
            <w:tcW w:w="486" w:type="pct"/>
          </w:tcPr>
          <w:p w:rsidR="00653501" w:rsidRPr="00D86E1A" w:rsidRDefault="00653501" w:rsidP="00D67416">
            <w:pPr>
              <w:ind w:firstLine="0"/>
              <w:rPr>
                <w:sz w:val="24"/>
                <w:szCs w:val="24"/>
              </w:rPr>
            </w:pPr>
            <w:r w:rsidRPr="00D86E1A">
              <w:rPr>
                <w:sz w:val="24"/>
                <w:szCs w:val="24"/>
              </w:rPr>
              <w:t xml:space="preserve"> -14.2</w:t>
            </w:r>
          </w:p>
        </w:tc>
        <w:tc>
          <w:tcPr>
            <w:tcW w:w="485" w:type="pct"/>
            <w:tcBorders>
              <w:bottom w:val="single" w:sz="6" w:space="0" w:color="auto"/>
            </w:tcBorders>
          </w:tcPr>
          <w:p w:rsidR="00653501" w:rsidRPr="00D86E1A" w:rsidRDefault="00653501" w:rsidP="00D67416">
            <w:pPr>
              <w:ind w:firstLine="0"/>
              <w:rPr>
                <w:sz w:val="24"/>
                <w:szCs w:val="24"/>
              </w:rPr>
            </w:pPr>
            <w:r w:rsidRPr="00D86E1A">
              <w:rPr>
                <w:sz w:val="24"/>
                <w:szCs w:val="24"/>
              </w:rPr>
              <w:t xml:space="preserve"> 0.8</w:t>
            </w:r>
          </w:p>
        </w:tc>
      </w:tr>
    </w:tbl>
    <w:p w:rsidR="00653501" w:rsidRDefault="00653501" w:rsidP="00653501"/>
    <w:p w:rsidR="00653501" w:rsidRPr="00FA6AFB" w:rsidRDefault="00653501" w:rsidP="00653501">
      <w:r w:rsidRPr="00FA6AFB">
        <w:t>Абсолютный минимум температуры воздуха достигает -48.</w:t>
      </w:r>
      <w:r w:rsidRPr="00C10025">
        <w:t>0</w:t>
      </w:r>
      <w:r w:rsidRPr="00FA6AFB">
        <w:t>С, абсолютный максимум +38.0</w:t>
      </w:r>
      <w:r w:rsidRPr="00C10025">
        <w:t>0</w:t>
      </w:r>
      <w:r w:rsidRPr="00FA6AFB">
        <w:t xml:space="preserve"> С.</w:t>
      </w:r>
    </w:p>
    <w:p w:rsidR="00653501" w:rsidRPr="00FA6AFB" w:rsidRDefault="00653501" w:rsidP="00653501">
      <w:r w:rsidRPr="00FA6AFB">
        <w:t>Средняя дата перехода температуры воздуха через 0</w:t>
      </w:r>
      <w:r w:rsidRPr="00C10025">
        <w:t>0</w:t>
      </w:r>
      <w:r w:rsidRPr="00FA6AFB">
        <w:t xml:space="preserve"> С весной приходится на 6 апреля, осенью на 20 октября. Устойчивый переход температуры воздуха через +5.0</w:t>
      </w:r>
      <w:r w:rsidRPr="00C10025">
        <w:t>0</w:t>
      </w:r>
      <w:r w:rsidRPr="00FA6AFB">
        <w:t xml:space="preserve"> С происходит весной 23 апреля, осенью 2 октября.</w:t>
      </w:r>
    </w:p>
    <w:p w:rsidR="00653501" w:rsidRPr="00FA6AFB" w:rsidRDefault="00653501" w:rsidP="00653501">
      <w:r w:rsidRPr="00FA6AFB">
        <w:t>Последний заморозок весной в с</w:t>
      </w:r>
      <w:r>
        <w:t xml:space="preserve">реднем бывает 2 июня, а первый </w:t>
      </w:r>
      <w:r w:rsidRPr="00FA6AFB">
        <w:t>осенью - 12 сентября. Средняя продолжительность безморозного периода составляет 101 день.</w:t>
      </w:r>
    </w:p>
    <w:p w:rsidR="00653501" w:rsidRPr="00FA6AFB" w:rsidRDefault="00653501" w:rsidP="00653501">
      <w:r w:rsidRPr="00FA6AFB">
        <w:t>Ниже приводятся расчетные температуры воздуха, необходимые при проектировании различных ограждающих конструкций и отопления, таблица 2.</w:t>
      </w:r>
    </w:p>
    <w:p w:rsidR="00653501" w:rsidRDefault="00653501" w:rsidP="00653501">
      <w:pPr>
        <w:pStyle w:val="aff0"/>
      </w:pPr>
      <w:r>
        <w:br w:type="page"/>
      </w:r>
    </w:p>
    <w:p w:rsidR="004C1DF6" w:rsidRDefault="004C1DF6" w:rsidP="004C1DF6">
      <w:pPr>
        <w:jc w:val="right"/>
      </w:pPr>
      <w:r w:rsidRPr="00FA6AFB">
        <w:lastRenderedPageBreak/>
        <w:t>Таблица 2</w:t>
      </w:r>
    </w:p>
    <w:p w:rsidR="00653501" w:rsidRPr="00FA6AFB" w:rsidRDefault="00653501" w:rsidP="004C1DF6">
      <w:pPr>
        <w:pStyle w:val="aff0"/>
      </w:pPr>
      <w:r>
        <w:t>Расчетные</w:t>
      </w:r>
      <w:r w:rsidR="004C1DF6">
        <w:t xml:space="preserve"> показатели температуры воздуха</w:t>
      </w:r>
    </w:p>
    <w:tbl>
      <w:tblPr>
        <w:tblW w:w="5000" w:type="pct"/>
        <w:jc w:val="center"/>
        <w:tblCellMar>
          <w:left w:w="70" w:type="dxa"/>
          <w:right w:w="70" w:type="dxa"/>
        </w:tblCellMar>
        <w:tblLook w:val="0000" w:firstRow="0" w:lastRow="0" w:firstColumn="0" w:lastColumn="0" w:noHBand="0" w:noVBand="0"/>
      </w:tblPr>
      <w:tblGrid>
        <w:gridCol w:w="3301"/>
        <w:gridCol w:w="2906"/>
        <w:gridCol w:w="3302"/>
      </w:tblGrid>
      <w:tr w:rsidR="00653501" w:rsidRPr="00D86E1A" w:rsidTr="00653501">
        <w:trPr>
          <w:cantSplit/>
          <w:trHeight w:val="855"/>
          <w:jc w:val="center"/>
        </w:trPr>
        <w:tc>
          <w:tcPr>
            <w:tcW w:w="1736" w:type="pct"/>
            <w:tcBorders>
              <w:top w:val="single" w:sz="6" w:space="0" w:color="auto"/>
              <w:left w:val="single" w:sz="6" w:space="0" w:color="auto"/>
              <w:right w:val="single" w:sz="6" w:space="0" w:color="auto"/>
            </w:tcBorders>
          </w:tcPr>
          <w:p w:rsidR="00653501" w:rsidRPr="00653501" w:rsidRDefault="00653501" w:rsidP="00D67416">
            <w:pPr>
              <w:ind w:left="-495" w:firstLine="495"/>
              <w:rPr>
                <w:b/>
                <w:sz w:val="24"/>
                <w:szCs w:val="24"/>
              </w:rPr>
            </w:pPr>
            <w:r w:rsidRPr="00653501">
              <w:rPr>
                <w:b/>
                <w:sz w:val="24"/>
                <w:szCs w:val="24"/>
              </w:rPr>
              <w:t>Наиболее холодной</w:t>
            </w:r>
          </w:p>
          <w:p w:rsidR="00653501" w:rsidRPr="00653501" w:rsidRDefault="00653501" w:rsidP="00D67416">
            <w:pPr>
              <w:ind w:firstLine="0"/>
              <w:rPr>
                <w:b/>
                <w:sz w:val="24"/>
                <w:szCs w:val="24"/>
              </w:rPr>
            </w:pPr>
            <w:r w:rsidRPr="00653501">
              <w:rPr>
                <w:b/>
                <w:sz w:val="24"/>
                <w:szCs w:val="24"/>
              </w:rPr>
              <w:t>пятидневки</w:t>
            </w:r>
          </w:p>
        </w:tc>
        <w:tc>
          <w:tcPr>
            <w:tcW w:w="1528" w:type="pct"/>
            <w:tcBorders>
              <w:top w:val="single" w:sz="6" w:space="0" w:color="auto"/>
              <w:left w:val="nil"/>
              <w:right w:val="single" w:sz="6" w:space="0" w:color="auto"/>
            </w:tcBorders>
          </w:tcPr>
          <w:p w:rsidR="00653501" w:rsidRPr="00653501" w:rsidRDefault="00653501" w:rsidP="00D67416">
            <w:pPr>
              <w:ind w:firstLine="0"/>
              <w:rPr>
                <w:b/>
                <w:sz w:val="24"/>
                <w:szCs w:val="24"/>
              </w:rPr>
            </w:pPr>
            <w:r w:rsidRPr="00653501">
              <w:rPr>
                <w:b/>
                <w:sz w:val="24"/>
                <w:szCs w:val="24"/>
              </w:rPr>
              <w:t>Наиболее холодных</w:t>
            </w:r>
          </w:p>
          <w:p w:rsidR="00653501" w:rsidRPr="00653501" w:rsidRDefault="00653501" w:rsidP="00D67416">
            <w:pPr>
              <w:ind w:firstLine="0"/>
              <w:rPr>
                <w:b/>
                <w:sz w:val="24"/>
                <w:szCs w:val="24"/>
              </w:rPr>
            </w:pPr>
            <w:r w:rsidRPr="00653501">
              <w:rPr>
                <w:b/>
                <w:sz w:val="24"/>
                <w:szCs w:val="24"/>
              </w:rPr>
              <w:t>суток</w:t>
            </w:r>
          </w:p>
        </w:tc>
        <w:tc>
          <w:tcPr>
            <w:tcW w:w="1736" w:type="pct"/>
            <w:tcBorders>
              <w:top w:val="single" w:sz="6" w:space="0" w:color="auto"/>
              <w:left w:val="nil"/>
              <w:bottom w:val="nil"/>
              <w:right w:val="single" w:sz="6" w:space="0" w:color="auto"/>
            </w:tcBorders>
          </w:tcPr>
          <w:p w:rsidR="00653501" w:rsidRPr="00653501" w:rsidRDefault="00653501" w:rsidP="001511D5">
            <w:pPr>
              <w:ind w:firstLine="0"/>
              <w:rPr>
                <w:b/>
                <w:sz w:val="24"/>
                <w:szCs w:val="24"/>
              </w:rPr>
            </w:pPr>
            <w:r w:rsidRPr="00653501">
              <w:rPr>
                <w:b/>
                <w:sz w:val="24"/>
                <w:szCs w:val="24"/>
              </w:rPr>
              <w:t xml:space="preserve">Наиболее </w:t>
            </w:r>
            <w:r>
              <w:rPr>
                <w:b/>
                <w:sz w:val="24"/>
                <w:szCs w:val="24"/>
              </w:rPr>
              <w:t xml:space="preserve">холодного </w:t>
            </w:r>
            <w:r w:rsidRPr="00653501">
              <w:rPr>
                <w:b/>
                <w:sz w:val="24"/>
                <w:szCs w:val="24"/>
              </w:rPr>
              <w:t>периода (зим.  вентиляции)</w:t>
            </w:r>
          </w:p>
        </w:tc>
      </w:tr>
      <w:tr w:rsidR="00653501" w:rsidRPr="00D86E1A" w:rsidTr="00653501">
        <w:trPr>
          <w:jc w:val="center"/>
        </w:trPr>
        <w:tc>
          <w:tcPr>
            <w:tcW w:w="1736" w:type="pct"/>
            <w:tcBorders>
              <w:top w:val="single" w:sz="6" w:space="0" w:color="auto"/>
              <w:left w:val="single" w:sz="6" w:space="0" w:color="auto"/>
              <w:bottom w:val="single" w:sz="6" w:space="0" w:color="auto"/>
              <w:right w:val="single" w:sz="6" w:space="0" w:color="auto"/>
            </w:tcBorders>
          </w:tcPr>
          <w:p w:rsidR="00653501" w:rsidRPr="00D86E1A" w:rsidRDefault="00653501" w:rsidP="00D67416">
            <w:pPr>
              <w:ind w:firstLine="0"/>
              <w:rPr>
                <w:sz w:val="24"/>
                <w:szCs w:val="24"/>
              </w:rPr>
            </w:pPr>
            <w:r w:rsidRPr="00D86E1A">
              <w:rPr>
                <w:sz w:val="24"/>
                <w:szCs w:val="24"/>
              </w:rPr>
              <w:t>-33</w:t>
            </w:r>
          </w:p>
        </w:tc>
        <w:tc>
          <w:tcPr>
            <w:tcW w:w="1528" w:type="pct"/>
            <w:tcBorders>
              <w:top w:val="single" w:sz="6" w:space="0" w:color="auto"/>
              <w:left w:val="nil"/>
              <w:bottom w:val="single" w:sz="6" w:space="0" w:color="auto"/>
              <w:right w:val="single" w:sz="6" w:space="0" w:color="auto"/>
            </w:tcBorders>
          </w:tcPr>
          <w:p w:rsidR="00653501" w:rsidRPr="00D86E1A" w:rsidRDefault="00653501" w:rsidP="00D67416">
            <w:pPr>
              <w:ind w:firstLine="0"/>
              <w:rPr>
                <w:sz w:val="24"/>
                <w:szCs w:val="24"/>
              </w:rPr>
            </w:pPr>
            <w:r w:rsidRPr="00D86E1A">
              <w:rPr>
                <w:sz w:val="24"/>
                <w:szCs w:val="24"/>
              </w:rPr>
              <w:t>-41</w:t>
            </w:r>
          </w:p>
        </w:tc>
        <w:tc>
          <w:tcPr>
            <w:tcW w:w="1736" w:type="pct"/>
            <w:tcBorders>
              <w:top w:val="single" w:sz="6" w:space="0" w:color="auto"/>
              <w:left w:val="nil"/>
              <w:bottom w:val="single" w:sz="6" w:space="0" w:color="auto"/>
              <w:right w:val="single" w:sz="6" w:space="0" w:color="auto"/>
            </w:tcBorders>
          </w:tcPr>
          <w:p w:rsidR="00653501" w:rsidRPr="00D86E1A" w:rsidRDefault="00653501" w:rsidP="00D67416">
            <w:pPr>
              <w:ind w:firstLine="0"/>
              <w:rPr>
                <w:sz w:val="24"/>
                <w:szCs w:val="24"/>
              </w:rPr>
            </w:pPr>
            <w:r w:rsidRPr="00D86E1A">
              <w:rPr>
                <w:sz w:val="24"/>
                <w:szCs w:val="24"/>
              </w:rPr>
              <w:t>-21.7</w:t>
            </w:r>
          </w:p>
        </w:tc>
      </w:tr>
    </w:tbl>
    <w:p w:rsidR="00653501" w:rsidRDefault="00653501" w:rsidP="00653501"/>
    <w:p w:rsidR="00653501" w:rsidRPr="00FA6AFB" w:rsidRDefault="00653501" w:rsidP="00653501">
      <w:r w:rsidRPr="00FA6AFB">
        <w:t>Продолжительность отопительного периода составляет 229 дней, его средняя температура – 6.9 град.</w:t>
      </w:r>
      <w:r>
        <w:t xml:space="preserve"> </w:t>
      </w:r>
      <w:r w:rsidRPr="00FA6AFB">
        <w:t>С.</w:t>
      </w:r>
    </w:p>
    <w:p w:rsidR="00653501" w:rsidRPr="00FA6AFB" w:rsidRDefault="00653501" w:rsidP="00653501">
      <w:r w:rsidRPr="00FA6AFB">
        <w:t>Относительная влажность воздуха, характеризующая степень насыщения воздуха водяным паром, в течении года в районе изысканий изменяется от 57 до 81%.</w:t>
      </w:r>
    </w:p>
    <w:p w:rsidR="00653501" w:rsidRPr="00FA6AFB" w:rsidRDefault="00653501" w:rsidP="00653501">
      <w:r w:rsidRPr="00FA6AFB">
        <w:t xml:space="preserve">Климат района изысканий относится к типу влажного. За год здесь выпадает </w:t>
      </w:r>
      <w:smartTag w:uri="urn:schemas-microsoft-com:office:smarttags" w:element="metricconverter">
        <w:smartTagPr>
          <w:attr w:name="ProductID" w:val="512 мм"/>
        </w:smartTagPr>
        <w:r w:rsidRPr="00FA6AFB">
          <w:t>512 мм</w:t>
        </w:r>
      </w:smartTag>
      <w:r w:rsidRPr="00FA6AFB">
        <w:t>. осадков, основное количество которых (</w:t>
      </w:r>
      <w:smartTag w:uri="urn:schemas-microsoft-com:office:smarttags" w:element="metricconverter">
        <w:smartTagPr>
          <w:attr w:name="ProductID" w:val="373 мм"/>
        </w:smartTagPr>
        <w:r w:rsidRPr="00FA6AFB">
          <w:t>373 мм</w:t>
        </w:r>
      </w:smartTag>
      <w:r w:rsidRPr="00FA6AFB">
        <w:t>.) выпадает в теплое время года с апреля по октябрь.</w:t>
      </w:r>
    </w:p>
    <w:p w:rsidR="00653501" w:rsidRDefault="00653501" w:rsidP="00653501">
      <w:r w:rsidRPr="00FA6AFB">
        <w:t xml:space="preserve">Наибольшее количество осадков наблюдается в июле - </w:t>
      </w:r>
      <w:smartTag w:uri="urn:schemas-microsoft-com:office:smarttags" w:element="metricconverter">
        <w:smartTagPr>
          <w:attr w:name="ProductID" w:val="76 мм"/>
        </w:smartTagPr>
        <w:r w:rsidRPr="00FA6AFB">
          <w:t>76 мм</w:t>
        </w:r>
      </w:smartTag>
      <w:r w:rsidRPr="00FA6AFB">
        <w:t xml:space="preserve">, наименьшее в феврале - </w:t>
      </w:r>
      <w:smartTag w:uri="urn:schemas-microsoft-com:office:smarttags" w:element="metricconverter">
        <w:smartTagPr>
          <w:attr w:name="ProductID" w:val="20 мм"/>
        </w:smartTagPr>
        <w:r w:rsidRPr="00FA6AFB">
          <w:t>20 мм</w:t>
        </w:r>
      </w:smartTag>
      <w:r w:rsidRPr="00FA6AFB">
        <w:t>, таблица 3.</w:t>
      </w:r>
    </w:p>
    <w:p w:rsidR="001511D5" w:rsidRPr="00FA6AFB" w:rsidRDefault="001511D5" w:rsidP="001511D5">
      <w:pPr>
        <w:jc w:val="right"/>
      </w:pPr>
      <w:r w:rsidRPr="00FA6AFB">
        <w:t>Таблица 3</w:t>
      </w:r>
    </w:p>
    <w:p w:rsidR="00653501" w:rsidRPr="00FA6AFB" w:rsidRDefault="00653501" w:rsidP="001511D5">
      <w:pPr>
        <w:pStyle w:val="aff0"/>
      </w:pPr>
      <w:r w:rsidRPr="00FA6AFB">
        <w:t>Среднее</w:t>
      </w:r>
      <w:r>
        <w:t xml:space="preserve"> месячное и годовое количество осадков с введением всех </w:t>
      </w:r>
      <w:r w:rsidR="001511D5">
        <w:t>поправок, мм.</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537"/>
        <w:gridCol w:w="537"/>
        <w:gridCol w:w="536"/>
        <w:gridCol w:w="804"/>
        <w:gridCol w:w="669"/>
        <w:gridCol w:w="804"/>
        <w:gridCol w:w="803"/>
        <w:gridCol w:w="669"/>
        <w:gridCol w:w="669"/>
        <w:gridCol w:w="803"/>
        <w:gridCol w:w="804"/>
        <w:gridCol w:w="803"/>
        <w:gridCol w:w="1071"/>
      </w:tblGrid>
      <w:tr w:rsidR="00653501" w:rsidRPr="00D86E1A" w:rsidTr="00653501">
        <w:tc>
          <w:tcPr>
            <w:tcW w:w="282" w:type="pct"/>
          </w:tcPr>
          <w:p w:rsidR="00653501" w:rsidRPr="00653501" w:rsidRDefault="00653501" w:rsidP="00D67416">
            <w:pPr>
              <w:ind w:firstLine="0"/>
              <w:rPr>
                <w:b/>
                <w:sz w:val="24"/>
                <w:szCs w:val="24"/>
                <w:lang w:val="en-US"/>
              </w:rPr>
            </w:pPr>
            <w:r w:rsidRPr="00653501">
              <w:rPr>
                <w:b/>
                <w:sz w:val="24"/>
                <w:szCs w:val="24"/>
                <w:lang w:val="en-US"/>
              </w:rPr>
              <w:t>I</w:t>
            </w:r>
          </w:p>
        </w:tc>
        <w:tc>
          <w:tcPr>
            <w:tcW w:w="282" w:type="pct"/>
          </w:tcPr>
          <w:p w:rsidR="00653501" w:rsidRPr="00653501" w:rsidRDefault="00653501" w:rsidP="00D67416">
            <w:pPr>
              <w:ind w:firstLine="0"/>
              <w:rPr>
                <w:b/>
                <w:sz w:val="24"/>
                <w:szCs w:val="24"/>
                <w:lang w:val="en-US"/>
              </w:rPr>
            </w:pPr>
            <w:r w:rsidRPr="00653501">
              <w:rPr>
                <w:b/>
                <w:sz w:val="24"/>
                <w:szCs w:val="24"/>
                <w:lang w:val="en-US"/>
              </w:rPr>
              <w:t>II</w:t>
            </w:r>
          </w:p>
        </w:tc>
        <w:tc>
          <w:tcPr>
            <w:tcW w:w="282" w:type="pct"/>
          </w:tcPr>
          <w:p w:rsidR="00653501" w:rsidRPr="00653501" w:rsidRDefault="00653501" w:rsidP="00D67416">
            <w:pPr>
              <w:ind w:firstLine="0"/>
              <w:rPr>
                <w:b/>
                <w:sz w:val="24"/>
                <w:szCs w:val="24"/>
                <w:lang w:val="en-US"/>
              </w:rPr>
            </w:pPr>
            <w:r w:rsidRPr="00653501">
              <w:rPr>
                <w:b/>
                <w:sz w:val="24"/>
                <w:szCs w:val="24"/>
                <w:lang w:val="en-US"/>
              </w:rPr>
              <w:t>III</w:t>
            </w:r>
          </w:p>
        </w:tc>
        <w:tc>
          <w:tcPr>
            <w:tcW w:w="423" w:type="pct"/>
          </w:tcPr>
          <w:p w:rsidR="00653501" w:rsidRPr="00653501" w:rsidRDefault="00653501" w:rsidP="00D67416">
            <w:pPr>
              <w:ind w:firstLine="0"/>
              <w:rPr>
                <w:b/>
                <w:sz w:val="24"/>
                <w:szCs w:val="24"/>
                <w:lang w:val="en-US"/>
              </w:rPr>
            </w:pPr>
            <w:r w:rsidRPr="00653501">
              <w:rPr>
                <w:b/>
                <w:sz w:val="24"/>
                <w:szCs w:val="24"/>
                <w:lang w:val="en-US"/>
              </w:rPr>
              <w:t>IY</w:t>
            </w:r>
          </w:p>
        </w:tc>
        <w:tc>
          <w:tcPr>
            <w:tcW w:w="352" w:type="pct"/>
          </w:tcPr>
          <w:p w:rsidR="00653501" w:rsidRPr="00653501" w:rsidRDefault="00653501" w:rsidP="00D67416">
            <w:pPr>
              <w:ind w:firstLine="0"/>
              <w:rPr>
                <w:b/>
                <w:sz w:val="24"/>
                <w:szCs w:val="24"/>
                <w:lang w:val="en-US"/>
              </w:rPr>
            </w:pPr>
            <w:r w:rsidRPr="00653501">
              <w:rPr>
                <w:b/>
                <w:sz w:val="24"/>
                <w:szCs w:val="24"/>
                <w:lang w:val="en-US"/>
              </w:rPr>
              <w:t>Y</w:t>
            </w:r>
          </w:p>
        </w:tc>
        <w:tc>
          <w:tcPr>
            <w:tcW w:w="423" w:type="pct"/>
          </w:tcPr>
          <w:p w:rsidR="00653501" w:rsidRPr="00653501" w:rsidRDefault="00653501" w:rsidP="00D67416">
            <w:pPr>
              <w:ind w:firstLine="0"/>
              <w:rPr>
                <w:b/>
                <w:sz w:val="24"/>
                <w:szCs w:val="24"/>
                <w:lang w:val="en-US"/>
              </w:rPr>
            </w:pPr>
            <w:r w:rsidRPr="00653501">
              <w:rPr>
                <w:b/>
                <w:sz w:val="24"/>
                <w:szCs w:val="24"/>
                <w:lang w:val="en-US"/>
              </w:rPr>
              <w:t>YI</w:t>
            </w:r>
          </w:p>
        </w:tc>
        <w:tc>
          <w:tcPr>
            <w:tcW w:w="422" w:type="pct"/>
          </w:tcPr>
          <w:p w:rsidR="00653501" w:rsidRPr="00653501" w:rsidRDefault="00653501" w:rsidP="00D67416">
            <w:pPr>
              <w:ind w:firstLine="0"/>
              <w:rPr>
                <w:b/>
                <w:sz w:val="24"/>
                <w:szCs w:val="24"/>
                <w:lang w:val="en-US"/>
              </w:rPr>
            </w:pPr>
            <w:r w:rsidRPr="00653501">
              <w:rPr>
                <w:b/>
                <w:sz w:val="24"/>
                <w:szCs w:val="24"/>
                <w:lang w:val="en-US"/>
              </w:rPr>
              <w:t>YII</w:t>
            </w:r>
          </w:p>
        </w:tc>
        <w:tc>
          <w:tcPr>
            <w:tcW w:w="352" w:type="pct"/>
          </w:tcPr>
          <w:p w:rsidR="00653501" w:rsidRPr="00653501" w:rsidRDefault="00653501" w:rsidP="00D67416">
            <w:pPr>
              <w:ind w:firstLine="0"/>
              <w:rPr>
                <w:b/>
                <w:sz w:val="24"/>
                <w:szCs w:val="24"/>
                <w:lang w:val="en-US"/>
              </w:rPr>
            </w:pPr>
            <w:r w:rsidRPr="00653501">
              <w:rPr>
                <w:b/>
                <w:sz w:val="24"/>
                <w:szCs w:val="24"/>
                <w:lang w:val="en-US"/>
              </w:rPr>
              <w:t>YIII</w:t>
            </w:r>
          </w:p>
        </w:tc>
        <w:tc>
          <w:tcPr>
            <w:tcW w:w="352" w:type="pct"/>
          </w:tcPr>
          <w:p w:rsidR="00653501" w:rsidRPr="00653501" w:rsidRDefault="00653501" w:rsidP="00D67416">
            <w:pPr>
              <w:ind w:firstLine="0"/>
              <w:rPr>
                <w:b/>
                <w:sz w:val="24"/>
                <w:szCs w:val="24"/>
                <w:lang w:val="en-US"/>
              </w:rPr>
            </w:pPr>
            <w:r w:rsidRPr="00653501">
              <w:rPr>
                <w:b/>
                <w:sz w:val="24"/>
                <w:szCs w:val="24"/>
                <w:lang w:val="en-US"/>
              </w:rPr>
              <w:t>IX</w:t>
            </w:r>
          </w:p>
        </w:tc>
        <w:tc>
          <w:tcPr>
            <w:tcW w:w="422" w:type="pct"/>
          </w:tcPr>
          <w:p w:rsidR="00653501" w:rsidRPr="00653501" w:rsidRDefault="00653501" w:rsidP="00D67416">
            <w:pPr>
              <w:ind w:firstLine="0"/>
              <w:rPr>
                <w:b/>
                <w:sz w:val="24"/>
                <w:szCs w:val="24"/>
                <w:lang w:val="en-US"/>
              </w:rPr>
            </w:pPr>
            <w:r w:rsidRPr="00653501">
              <w:rPr>
                <w:b/>
                <w:sz w:val="24"/>
                <w:szCs w:val="24"/>
                <w:lang w:val="en-US"/>
              </w:rPr>
              <w:t>X</w:t>
            </w:r>
          </w:p>
        </w:tc>
        <w:tc>
          <w:tcPr>
            <w:tcW w:w="423" w:type="pct"/>
          </w:tcPr>
          <w:p w:rsidR="00653501" w:rsidRPr="00653501" w:rsidRDefault="00653501" w:rsidP="00D67416">
            <w:pPr>
              <w:ind w:firstLine="0"/>
              <w:rPr>
                <w:b/>
                <w:sz w:val="24"/>
                <w:szCs w:val="24"/>
                <w:lang w:val="en-US"/>
              </w:rPr>
            </w:pPr>
            <w:r w:rsidRPr="00653501">
              <w:rPr>
                <w:b/>
                <w:sz w:val="24"/>
                <w:szCs w:val="24"/>
                <w:lang w:val="en-US"/>
              </w:rPr>
              <w:t>XI</w:t>
            </w:r>
          </w:p>
        </w:tc>
        <w:tc>
          <w:tcPr>
            <w:tcW w:w="422" w:type="pct"/>
          </w:tcPr>
          <w:p w:rsidR="00653501" w:rsidRPr="00653501" w:rsidRDefault="00653501" w:rsidP="00D67416">
            <w:pPr>
              <w:ind w:firstLine="0"/>
              <w:rPr>
                <w:b/>
                <w:sz w:val="24"/>
                <w:szCs w:val="24"/>
                <w:lang w:val="en-US"/>
              </w:rPr>
            </w:pPr>
            <w:r w:rsidRPr="00653501">
              <w:rPr>
                <w:b/>
                <w:sz w:val="24"/>
                <w:szCs w:val="24"/>
                <w:lang w:val="en-US"/>
              </w:rPr>
              <w:t>XII</w:t>
            </w:r>
          </w:p>
        </w:tc>
        <w:tc>
          <w:tcPr>
            <w:tcW w:w="564" w:type="pct"/>
            <w:tcBorders>
              <w:bottom w:val="nil"/>
            </w:tcBorders>
          </w:tcPr>
          <w:p w:rsidR="00653501" w:rsidRPr="00653501" w:rsidRDefault="00653501" w:rsidP="00D67416">
            <w:pPr>
              <w:ind w:firstLine="0"/>
              <w:rPr>
                <w:b/>
                <w:sz w:val="24"/>
                <w:szCs w:val="24"/>
              </w:rPr>
            </w:pPr>
            <w:r w:rsidRPr="00653501">
              <w:rPr>
                <w:b/>
                <w:sz w:val="24"/>
                <w:szCs w:val="24"/>
              </w:rPr>
              <w:t>Год</w:t>
            </w:r>
          </w:p>
        </w:tc>
      </w:tr>
      <w:tr w:rsidR="00653501" w:rsidRPr="00D86E1A" w:rsidTr="00653501">
        <w:tc>
          <w:tcPr>
            <w:tcW w:w="282" w:type="pct"/>
          </w:tcPr>
          <w:p w:rsidR="00653501" w:rsidRPr="00D86E1A" w:rsidRDefault="00653501" w:rsidP="00D67416">
            <w:pPr>
              <w:ind w:firstLine="0"/>
              <w:rPr>
                <w:sz w:val="24"/>
                <w:szCs w:val="24"/>
              </w:rPr>
            </w:pPr>
            <w:r w:rsidRPr="00D86E1A">
              <w:rPr>
                <w:sz w:val="24"/>
                <w:szCs w:val="24"/>
              </w:rPr>
              <w:t>23</w:t>
            </w:r>
          </w:p>
        </w:tc>
        <w:tc>
          <w:tcPr>
            <w:tcW w:w="282" w:type="pct"/>
          </w:tcPr>
          <w:p w:rsidR="00653501" w:rsidRPr="00D86E1A" w:rsidRDefault="00653501" w:rsidP="00D67416">
            <w:pPr>
              <w:ind w:firstLine="0"/>
              <w:rPr>
                <w:sz w:val="24"/>
                <w:szCs w:val="24"/>
              </w:rPr>
            </w:pPr>
            <w:r w:rsidRPr="00D86E1A">
              <w:rPr>
                <w:sz w:val="24"/>
                <w:szCs w:val="24"/>
              </w:rPr>
              <w:t>20</w:t>
            </w:r>
          </w:p>
        </w:tc>
        <w:tc>
          <w:tcPr>
            <w:tcW w:w="282" w:type="pct"/>
          </w:tcPr>
          <w:p w:rsidR="00653501" w:rsidRPr="00D86E1A" w:rsidRDefault="00653501" w:rsidP="00D67416">
            <w:pPr>
              <w:ind w:firstLine="0"/>
              <w:rPr>
                <w:sz w:val="24"/>
                <w:szCs w:val="24"/>
              </w:rPr>
            </w:pPr>
            <w:r w:rsidRPr="00D86E1A">
              <w:rPr>
                <w:sz w:val="24"/>
                <w:szCs w:val="24"/>
              </w:rPr>
              <w:t>28</w:t>
            </w:r>
          </w:p>
        </w:tc>
        <w:tc>
          <w:tcPr>
            <w:tcW w:w="423" w:type="pct"/>
          </w:tcPr>
          <w:p w:rsidR="00653501" w:rsidRPr="00D86E1A" w:rsidRDefault="00653501" w:rsidP="00D67416">
            <w:pPr>
              <w:ind w:firstLine="0"/>
              <w:rPr>
                <w:sz w:val="24"/>
                <w:szCs w:val="24"/>
              </w:rPr>
            </w:pPr>
            <w:r w:rsidRPr="00D86E1A">
              <w:rPr>
                <w:sz w:val="24"/>
                <w:szCs w:val="24"/>
              </w:rPr>
              <w:t>29</w:t>
            </w:r>
          </w:p>
        </w:tc>
        <w:tc>
          <w:tcPr>
            <w:tcW w:w="352" w:type="pct"/>
          </w:tcPr>
          <w:p w:rsidR="00653501" w:rsidRPr="00D86E1A" w:rsidRDefault="00653501" w:rsidP="00D67416">
            <w:pPr>
              <w:ind w:firstLine="0"/>
              <w:rPr>
                <w:sz w:val="24"/>
                <w:szCs w:val="24"/>
              </w:rPr>
            </w:pPr>
            <w:r w:rsidRPr="00D86E1A">
              <w:rPr>
                <w:sz w:val="24"/>
                <w:szCs w:val="24"/>
              </w:rPr>
              <w:t>47</w:t>
            </w:r>
          </w:p>
        </w:tc>
        <w:tc>
          <w:tcPr>
            <w:tcW w:w="423" w:type="pct"/>
          </w:tcPr>
          <w:p w:rsidR="00653501" w:rsidRPr="00D86E1A" w:rsidRDefault="00653501" w:rsidP="00D67416">
            <w:pPr>
              <w:ind w:firstLine="0"/>
              <w:rPr>
                <w:sz w:val="24"/>
                <w:szCs w:val="24"/>
              </w:rPr>
            </w:pPr>
            <w:r w:rsidRPr="00D86E1A">
              <w:rPr>
                <w:sz w:val="24"/>
                <w:szCs w:val="24"/>
              </w:rPr>
              <w:t>68</w:t>
            </w:r>
          </w:p>
        </w:tc>
        <w:tc>
          <w:tcPr>
            <w:tcW w:w="422" w:type="pct"/>
          </w:tcPr>
          <w:p w:rsidR="00653501" w:rsidRPr="00D86E1A" w:rsidRDefault="00653501" w:rsidP="00D67416">
            <w:pPr>
              <w:ind w:firstLine="0"/>
              <w:rPr>
                <w:sz w:val="24"/>
                <w:szCs w:val="24"/>
              </w:rPr>
            </w:pPr>
            <w:r w:rsidRPr="00D86E1A">
              <w:rPr>
                <w:sz w:val="24"/>
                <w:szCs w:val="24"/>
              </w:rPr>
              <w:t>76</w:t>
            </w:r>
          </w:p>
        </w:tc>
        <w:tc>
          <w:tcPr>
            <w:tcW w:w="352" w:type="pct"/>
          </w:tcPr>
          <w:p w:rsidR="00653501" w:rsidRPr="00D86E1A" w:rsidRDefault="00653501" w:rsidP="00D67416">
            <w:pPr>
              <w:ind w:firstLine="0"/>
              <w:rPr>
                <w:sz w:val="24"/>
                <w:szCs w:val="24"/>
              </w:rPr>
            </w:pPr>
            <w:r w:rsidRPr="00D86E1A">
              <w:rPr>
                <w:sz w:val="24"/>
                <w:szCs w:val="24"/>
              </w:rPr>
              <w:t>62</w:t>
            </w:r>
          </w:p>
        </w:tc>
        <w:tc>
          <w:tcPr>
            <w:tcW w:w="352" w:type="pct"/>
          </w:tcPr>
          <w:p w:rsidR="00653501" w:rsidRPr="00D86E1A" w:rsidRDefault="00653501" w:rsidP="00D67416">
            <w:pPr>
              <w:ind w:firstLine="0"/>
              <w:rPr>
                <w:sz w:val="24"/>
                <w:szCs w:val="24"/>
              </w:rPr>
            </w:pPr>
            <w:r w:rsidRPr="00D86E1A">
              <w:rPr>
                <w:sz w:val="24"/>
                <w:szCs w:val="24"/>
              </w:rPr>
              <w:t>51</w:t>
            </w:r>
          </w:p>
        </w:tc>
        <w:tc>
          <w:tcPr>
            <w:tcW w:w="422" w:type="pct"/>
          </w:tcPr>
          <w:p w:rsidR="00653501" w:rsidRPr="00D86E1A" w:rsidRDefault="00653501" w:rsidP="00D67416">
            <w:pPr>
              <w:ind w:firstLine="0"/>
              <w:rPr>
                <w:sz w:val="24"/>
                <w:szCs w:val="24"/>
              </w:rPr>
            </w:pPr>
            <w:r w:rsidRPr="00D86E1A">
              <w:rPr>
                <w:sz w:val="24"/>
                <w:szCs w:val="24"/>
              </w:rPr>
              <w:t>40</w:t>
            </w:r>
          </w:p>
        </w:tc>
        <w:tc>
          <w:tcPr>
            <w:tcW w:w="423" w:type="pct"/>
          </w:tcPr>
          <w:p w:rsidR="00653501" w:rsidRPr="00D86E1A" w:rsidRDefault="00653501" w:rsidP="00D67416">
            <w:pPr>
              <w:ind w:firstLine="0"/>
              <w:rPr>
                <w:sz w:val="24"/>
                <w:szCs w:val="24"/>
              </w:rPr>
            </w:pPr>
            <w:r w:rsidRPr="00D86E1A">
              <w:rPr>
                <w:sz w:val="24"/>
                <w:szCs w:val="24"/>
              </w:rPr>
              <w:t>35</w:t>
            </w:r>
          </w:p>
        </w:tc>
        <w:tc>
          <w:tcPr>
            <w:tcW w:w="422" w:type="pct"/>
          </w:tcPr>
          <w:p w:rsidR="00653501" w:rsidRPr="00D86E1A" w:rsidRDefault="00653501" w:rsidP="00D67416">
            <w:pPr>
              <w:ind w:firstLine="0"/>
              <w:rPr>
                <w:sz w:val="24"/>
                <w:szCs w:val="24"/>
              </w:rPr>
            </w:pPr>
            <w:r w:rsidRPr="00D86E1A">
              <w:rPr>
                <w:sz w:val="24"/>
                <w:szCs w:val="24"/>
              </w:rPr>
              <w:t>33</w:t>
            </w:r>
          </w:p>
        </w:tc>
        <w:tc>
          <w:tcPr>
            <w:tcW w:w="564" w:type="pct"/>
            <w:tcBorders>
              <w:bottom w:val="single" w:sz="6" w:space="0" w:color="auto"/>
            </w:tcBorders>
          </w:tcPr>
          <w:p w:rsidR="00653501" w:rsidRPr="00D86E1A" w:rsidRDefault="00653501" w:rsidP="00D67416">
            <w:pPr>
              <w:ind w:firstLine="0"/>
              <w:rPr>
                <w:sz w:val="24"/>
                <w:szCs w:val="24"/>
              </w:rPr>
            </w:pPr>
            <w:r w:rsidRPr="00D86E1A">
              <w:rPr>
                <w:sz w:val="24"/>
                <w:szCs w:val="24"/>
              </w:rPr>
              <w:t>512</w:t>
            </w:r>
          </w:p>
        </w:tc>
      </w:tr>
    </w:tbl>
    <w:p w:rsidR="00653501" w:rsidRDefault="00653501" w:rsidP="00653501">
      <w:pPr>
        <w:ind w:firstLine="0"/>
        <w:rPr>
          <w:i/>
          <w:szCs w:val="28"/>
        </w:rPr>
      </w:pPr>
    </w:p>
    <w:p w:rsidR="00653501" w:rsidRPr="00FA6AFB" w:rsidRDefault="00653501" w:rsidP="00653501">
      <w:r w:rsidRPr="00FA6AFB">
        <w:t xml:space="preserve">Число дней с осадками более </w:t>
      </w:r>
      <w:smartTag w:uri="urn:schemas-microsoft-com:office:smarttags" w:element="metricconverter">
        <w:smartTagPr>
          <w:attr w:name="ProductID" w:val="0.1 мм"/>
        </w:smartTagPr>
        <w:r w:rsidRPr="00FA6AFB">
          <w:t>0.1 мм</w:t>
        </w:r>
      </w:smartTag>
      <w:r w:rsidRPr="00FA6AFB">
        <w:t xml:space="preserve">. 145, более </w:t>
      </w:r>
      <w:smartTag w:uri="urn:schemas-microsoft-com:office:smarttags" w:element="metricconverter">
        <w:smartTagPr>
          <w:attr w:name="ProductID" w:val="5 мм"/>
        </w:smartTagPr>
        <w:r w:rsidRPr="00FA6AFB">
          <w:t>5 мм</w:t>
        </w:r>
      </w:smartTag>
      <w:r>
        <w:t xml:space="preserve"> </w:t>
      </w:r>
      <w:r w:rsidRPr="00FA6AFB">
        <w:t>22 дня.</w:t>
      </w:r>
    </w:p>
    <w:p w:rsidR="00653501" w:rsidRPr="00FA6AFB" w:rsidRDefault="00653501" w:rsidP="00653501">
      <w:r w:rsidRPr="00FA6AFB">
        <w:t>Среднее число дней с гололедом 1.8.</w:t>
      </w:r>
    </w:p>
    <w:p w:rsidR="00653501" w:rsidRPr="00FA6AFB" w:rsidRDefault="00653501" w:rsidP="00653501">
      <w:r w:rsidRPr="00FA6AFB">
        <w:t>Число дней в году с твердыми осадками -76, с жидкими - 73, со смешанными - 16.</w:t>
      </w:r>
    </w:p>
    <w:p w:rsidR="00653501" w:rsidRPr="00FA6AFB" w:rsidRDefault="00653501" w:rsidP="00653501">
      <w:r w:rsidRPr="00FA6AFB">
        <w:t>Снежный покров в районе изысканий появляется в середине октября (18 октября), а к 11 ноября образуется устойчивый снежный покров, который лежит всю зиму.</w:t>
      </w:r>
    </w:p>
    <w:p w:rsidR="00653501" w:rsidRPr="00FA6AFB" w:rsidRDefault="00653501" w:rsidP="00653501">
      <w:r w:rsidRPr="00FA6AFB">
        <w:t>Разрушение устойчивого снежного покрова проис</w:t>
      </w:r>
      <w:r>
        <w:t>ходит в начале апреля (6 апреля</w:t>
      </w:r>
      <w:r w:rsidRPr="00FA6AFB">
        <w:t>), а к 19 апреля снег полностью сходит.</w:t>
      </w:r>
    </w:p>
    <w:p w:rsidR="00653501" w:rsidRDefault="00653501" w:rsidP="00653501">
      <w:r w:rsidRPr="00FA6AFB">
        <w:t>Средняя из наибольших декадных высот снежного покрова за зиму на защищенных участках составляет 61см, а на открытых - 43см, таблица 4.</w:t>
      </w:r>
    </w:p>
    <w:p w:rsidR="001511D5" w:rsidRDefault="001511D5" w:rsidP="00653501"/>
    <w:p w:rsidR="00653501" w:rsidRDefault="00653501" w:rsidP="00653501">
      <w:pPr>
        <w:spacing w:line="240" w:lineRule="auto"/>
        <w:ind w:firstLine="0"/>
        <w:jc w:val="left"/>
      </w:pPr>
    </w:p>
    <w:p w:rsidR="00653501" w:rsidRDefault="00653501" w:rsidP="00653501">
      <w:pPr>
        <w:pStyle w:val="aff0"/>
      </w:pPr>
      <w:r>
        <w:br w:type="page"/>
      </w:r>
    </w:p>
    <w:p w:rsidR="001511D5" w:rsidRDefault="001511D5" w:rsidP="001511D5">
      <w:pPr>
        <w:jc w:val="right"/>
      </w:pPr>
      <w:r>
        <w:lastRenderedPageBreak/>
        <w:t>Т</w:t>
      </w:r>
      <w:r w:rsidRPr="00FA6AFB">
        <w:t>аблица 4</w:t>
      </w:r>
    </w:p>
    <w:p w:rsidR="00653501" w:rsidRPr="00653501" w:rsidRDefault="00653501" w:rsidP="001511D5">
      <w:pPr>
        <w:pStyle w:val="aff0"/>
      </w:pPr>
      <w:r>
        <w:t>Наибольшая декад</w:t>
      </w:r>
      <w:r w:rsidR="001511D5">
        <w:t xml:space="preserve">ная высота снежного </w:t>
      </w:r>
      <w:r w:rsidR="001511D5" w:rsidRPr="001511D5">
        <w:t>покрова</w:t>
      </w:r>
      <w:r w:rsidR="001511D5">
        <w:t>, см</w:t>
      </w:r>
    </w:p>
    <w:tbl>
      <w:tblPr>
        <w:tblpPr w:leftFromText="180" w:rightFromText="180" w:vertAnchor="text" w:horzAnchor="margin" w:tblpY="12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929"/>
        <w:gridCol w:w="2925"/>
        <w:gridCol w:w="2655"/>
      </w:tblGrid>
      <w:tr w:rsidR="00653501" w:rsidRPr="00D86E1A" w:rsidTr="00653501">
        <w:tc>
          <w:tcPr>
            <w:tcW w:w="2066" w:type="pct"/>
          </w:tcPr>
          <w:p w:rsidR="00653501" w:rsidRPr="00D86E1A" w:rsidRDefault="009C64FE" w:rsidP="00653501">
            <w:pPr>
              <w:ind w:firstLine="0"/>
              <w:jc w:val="center"/>
              <w:rPr>
                <w:b/>
                <w:sz w:val="24"/>
                <w:szCs w:val="24"/>
              </w:rPr>
            </w:pPr>
            <w:r>
              <w:rPr>
                <w:b/>
                <w:sz w:val="24"/>
                <w:szCs w:val="24"/>
              </w:rPr>
              <w:t xml:space="preserve">Место </w:t>
            </w:r>
            <w:r w:rsidR="00653501" w:rsidRPr="00D86E1A">
              <w:rPr>
                <w:b/>
                <w:sz w:val="24"/>
                <w:szCs w:val="24"/>
              </w:rPr>
              <w:t>установки</w:t>
            </w:r>
          </w:p>
          <w:p w:rsidR="00653501" w:rsidRPr="00D86E1A" w:rsidRDefault="00653501" w:rsidP="00653501">
            <w:pPr>
              <w:ind w:firstLine="0"/>
              <w:jc w:val="center"/>
              <w:rPr>
                <w:b/>
                <w:sz w:val="24"/>
                <w:szCs w:val="24"/>
              </w:rPr>
            </w:pPr>
            <w:r w:rsidRPr="00D86E1A">
              <w:rPr>
                <w:b/>
                <w:sz w:val="24"/>
                <w:szCs w:val="24"/>
              </w:rPr>
              <w:t>рейки</w:t>
            </w:r>
          </w:p>
        </w:tc>
        <w:tc>
          <w:tcPr>
            <w:tcW w:w="1538" w:type="pct"/>
          </w:tcPr>
          <w:p w:rsidR="00653501" w:rsidRPr="00D86E1A" w:rsidRDefault="009C64FE" w:rsidP="00653501">
            <w:pPr>
              <w:ind w:firstLine="0"/>
              <w:jc w:val="center"/>
              <w:rPr>
                <w:b/>
                <w:sz w:val="24"/>
                <w:szCs w:val="24"/>
              </w:rPr>
            </w:pPr>
            <w:r>
              <w:rPr>
                <w:b/>
                <w:sz w:val="24"/>
                <w:szCs w:val="24"/>
              </w:rPr>
              <w:t xml:space="preserve">Обеспеченность </w:t>
            </w:r>
            <w:r w:rsidR="00653501" w:rsidRPr="00D86E1A">
              <w:rPr>
                <w:b/>
                <w:sz w:val="24"/>
                <w:szCs w:val="24"/>
              </w:rPr>
              <w:t>10 %</w:t>
            </w:r>
          </w:p>
        </w:tc>
        <w:tc>
          <w:tcPr>
            <w:tcW w:w="1396" w:type="pct"/>
          </w:tcPr>
          <w:p w:rsidR="00653501" w:rsidRPr="00D86E1A" w:rsidRDefault="00653501" w:rsidP="00653501">
            <w:pPr>
              <w:ind w:firstLine="0"/>
              <w:jc w:val="center"/>
              <w:rPr>
                <w:b/>
                <w:sz w:val="24"/>
                <w:szCs w:val="24"/>
              </w:rPr>
            </w:pPr>
            <w:r w:rsidRPr="00D86E1A">
              <w:rPr>
                <w:b/>
                <w:sz w:val="24"/>
                <w:szCs w:val="24"/>
              </w:rPr>
              <w:t>Обеспеченность 5 %</w:t>
            </w:r>
          </w:p>
        </w:tc>
      </w:tr>
      <w:tr w:rsidR="00653501" w:rsidRPr="00D86E1A" w:rsidTr="00653501">
        <w:tc>
          <w:tcPr>
            <w:tcW w:w="2066" w:type="pct"/>
          </w:tcPr>
          <w:p w:rsidR="00653501" w:rsidRPr="00D86E1A" w:rsidRDefault="00653501" w:rsidP="00653501">
            <w:pPr>
              <w:ind w:firstLine="0"/>
              <w:jc w:val="center"/>
              <w:rPr>
                <w:b/>
                <w:sz w:val="24"/>
                <w:szCs w:val="24"/>
                <w:lang w:val="en-US"/>
              </w:rPr>
            </w:pPr>
            <w:r w:rsidRPr="00D86E1A">
              <w:rPr>
                <w:b/>
                <w:sz w:val="24"/>
                <w:szCs w:val="24"/>
                <w:lang w:val="en-US"/>
              </w:rPr>
              <w:t>1</w:t>
            </w:r>
          </w:p>
        </w:tc>
        <w:tc>
          <w:tcPr>
            <w:tcW w:w="1538" w:type="pct"/>
          </w:tcPr>
          <w:p w:rsidR="00653501" w:rsidRPr="00D86E1A" w:rsidRDefault="00653501" w:rsidP="00653501">
            <w:pPr>
              <w:ind w:firstLine="0"/>
              <w:jc w:val="center"/>
              <w:rPr>
                <w:b/>
                <w:sz w:val="24"/>
                <w:szCs w:val="24"/>
                <w:lang w:val="en-US"/>
              </w:rPr>
            </w:pPr>
            <w:r w:rsidRPr="00D86E1A">
              <w:rPr>
                <w:b/>
                <w:sz w:val="24"/>
                <w:szCs w:val="24"/>
                <w:lang w:val="en-US"/>
              </w:rPr>
              <w:t>2</w:t>
            </w:r>
          </w:p>
        </w:tc>
        <w:tc>
          <w:tcPr>
            <w:tcW w:w="1396" w:type="pct"/>
          </w:tcPr>
          <w:p w:rsidR="00653501" w:rsidRPr="00D86E1A" w:rsidRDefault="00653501" w:rsidP="00653501">
            <w:pPr>
              <w:ind w:firstLine="0"/>
              <w:jc w:val="center"/>
              <w:rPr>
                <w:b/>
                <w:sz w:val="24"/>
                <w:szCs w:val="24"/>
                <w:lang w:val="en-US"/>
              </w:rPr>
            </w:pPr>
            <w:r w:rsidRPr="00D86E1A">
              <w:rPr>
                <w:b/>
                <w:sz w:val="24"/>
                <w:szCs w:val="24"/>
                <w:lang w:val="en-US"/>
              </w:rPr>
              <w:t>3</w:t>
            </w:r>
          </w:p>
        </w:tc>
      </w:tr>
      <w:tr w:rsidR="00653501" w:rsidRPr="00D86E1A" w:rsidTr="00653501">
        <w:tc>
          <w:tcPr>
            <w:tcW w:w="2066" w:type="pct"/>
          </w:tcPr>
          <w:p w:rsidR="00653501" w:rsidRPr="00D86E1A" w:rsidRDefault="00653501" w:rsidP="00653501">
            <w:pPr>
              <w:ind w:firstLine="0"/>
              <w:jc w:val="center"/>
              <w:rPr>
                <w:sz w:val="24"/>
                <w:szCs w:val="24"/>
              </w:rPr>
            </w:pPr>
            <w:r w:rsidRPr="00D86E1A">
              <w:rPr>
                <w:sz w:val="24"/>
                <w:szCs w:val="24"/>
              </w:rPr>
              <w:t>Открытое</w:t>
            </w:r>
          </w:p>
        </w:tc>
        <w:tc>
          <w:tcPr>
            <w:tcW w:w="1538" w:type="pct"/>
          </w:tcPr>
          <w:p w:rsidR="00653501" w:rsidRPr="00D86E1A" w:rsidRDefault="00653501" w:rsidP="00653501">
            <w:pPr>
              <w:ind w:firstLine="0"/>
              <w:jc w:val="center"/>
              <w:rPr>
                <w:sz w:val="24"/>
                <w:szCs w:val="24"/>
              </w:rPr>
            </w:pPr>
            <w:r w:rsidRPr="00D86E1A">
              <w:rPr>
                <w:sz w:val="24"/>
                <w:szCs w:val="24"/>
              </w:rPr>
              <w:t>62</w:t>
            </w:r>
          </w:p>
        </w:tc>
        <w:tc>
          <w:tcPr>
            <w:tcW w:w="1396" w:type="pct"/>
          </w:tcPr>
          <w:p w:rsidR="00653501" w:rsidRPr="00D86E1A" w:rsidRDefault="00653501" w:rsidP="00653501">
            <w:pPr>
              <w:ind w:firstLine="0"/>
              <w:jc w:val="center"/>
              <w:rPr>
                <w:sz w:val="24"/>
                <w:szCs w:val="24"/>
              </w:rPr>
            </w:pPr>
            <w:r w:rsidRPr="00D86E1A">
              <w:rPr>
                <w:sz w:val="24"/>
                <w:szCs w:val="24"/>
              </w:rPr>
              <w:t>71</w:t>
            </w:r>
          </w:p>
        </w:tc>
      </w:tr>
    </w:tbl>
    <w:p w:rsidR="009C64FE" w:rsidRDefault="009C64FE" w:rsidP="00653501">
      <w:pPr>
        <w:ind w:left="709" w:firstLine="0"/>
      </w:pPr>
    </w:p>
    <w:p w:rsidR="00653501" w:rsidRDefault="00653501" w:rsidP="00653501">
      <w:pPr>
        <w:ind w:left="709" w:firstLine="0"/>
      </w:pPr>
      <w:r w:rsidRPr="00FA6AFB">
        <w:t>Средняя годовая скорость ветра 3.8 м/с, таблица 5.</w:t>
      </w:r>
    </w:p>
    <w:p w:rsidR="001511D5" w:rsidRDefault="001511D5" w:rsidP="001511D5">
      <w:pPr>
        <w:ind w:left="709" w:firstLine="0"/>
        <w:jc w:val="right"/>
      </w:pPr>
      <w:r w:rsidRPr="00FA6AFB">
        <w:t>Таблица 5</w:t>
      </w:r>
    </w:p>
    <w:p w:rsidR="00653501" w:rsidRPr="001511D5" w:rsidRDefault="00653501" w:rsidP="001511D5">
      <w:pPr>
        <w:pStyle w:val="aff0"/>
      </w:pPr>
      <w:r w:rsidRPr="001511D5">
        <w:t xml:space="preserve">Средняя месячная и </w:t>
      </w:r>
      <w:r w:rsidR="009C64FE" w:rsidRPr="001511D5">
        <w:t xml:space="preserve">годовая скорость ветра, </w:t>
      </w:r>
      <w:r w:rsidRPr="001511D5">
        <w:t>м / с.</w:t>
      </w:r>
    </w:p>
    <w:tbl>
      <w:tblPr>
        <w:tblpPr w:leftFromText="180" w:rightFromText="180" w:vertAnchor="text" w:horzAnchor="page" w:tblpX="1720" w:tblpY="17"/>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86"/>
        <w:gridCol w:w="657"/>
        <w:gridCol w:w="654"/>
        <w:gridCol w:w="656"/>
        <w:gridCol w:w="656"/>
        <w:gridCol w:w="656"/>
        <w:gridCol w:w="654"/>
        <w:gridCol w:w="787"/>
        <w:gridCol w:w="656"/>
        <w:gridCol w:w="654"/>
        <w:gridCol w:w="656"/>
        <w:gridCol w:w="787"/>
        <w:gridCol w:w="1050"/>
      </w:tblGrid>
      <w:tr w:rsidR="009C64FE" w:rsidRPr="00D86E1A" w:rsidTr="009C64FE">
        <w:tc>
          <w:tcPr>
            <w:tcW w:w="518" w:type="pct"/>
          </w:tcPr>
          <w:p w:rsidR="009C64FE" w:rsidRPr="009C64FE" w:rsidRDefault="009C64FE" w:rsidP="009C64FE">
            <w:pPr>
              <w:ind w:firstLine="0"/>
              <w:jc w:val="center"/>
              <w:rPr>
                <w:b/>
                <w:sz w:val="24"/>
                <w:szCs w:val="24"/>
              </w:rPr>
            </w:pPr>
            <w:r w:rsidRPr="009C64FE">
              <w:rPr>
                <w:b/>
                <w:sz w:val="24"/>
                <w:szCs w:val="24"/>
              </w:rPr>
              <w:t>I</w:t>
            </w:r>
          </w:p>
        </w:tc>
        <w:tc>
          <w:tcPr>
            <w:tcW w:w="345" w:type="pct"/>
          </w:tcPr>
          <w:p w:rsidR="009C64FE" w:rsidRPr="009C64FE" w:rsidRDefault="009C64FE" w:rsidP="009C64FE">
            <w:pPr>
              <w:ind w:firstLine="0"/>
              <w:jc w:val="center"/>
              <w:rPr>
                <w:b/>
                <w:sz w:val="24"/>
                <w:szCs w:val="24"/>
              </w:rPr>
            </w:pPr>
            <w:r w:rsidRPr="009C64FE">
              <w:rPr>
                <w:b/>
                <w:sz w:val="24"/>
                <w:szCs w:val="24"/>
              </w:rPr>
              <w:t>II</w:t>
            </w:r>
          </w:p>
        </w:tc>
        <w:tc>
          <w:tcPr>
            <w:tcW w:w="344" w:type="pct"/>
          </w:tcPr>
          <w:p w:rsidR="009C64FE" w:rsidRPr="009C64FE" w:rsidRDefault="009C64FE" w:rsidP="009C64FE">
            <w:pPr>
              <w:ind w:firstLine="0"/>
              <w:jc w:val="center"/>
              <w:rPr>
                <w:b/>
                <w:sz w:val="24"/>
                <w:szCs w:val="24"/>
                <w:lang w:val="en-US"/>
              </w:rPr>
            </w:pPr>
            <w:r w:rsidRPr="009C64FE">
              <w:rPr>
                <w:b/>
                <w:sz w:val="24"/>
                <w:szCs w:val="24"/>
                <w:lang w:val="en-US"/>
              </w:rPr>
              <w:t>III</w:t>
            </w:r>
          </w:p>
        </w:tc>
        <w:tc>
          <w:tcPr>
            <w:tcW w:w="345" w:type="pct"/>
          </w:tcPr>
          <w:p w:rsidR="009C64FE" w:rsidRPr="009C64FE" w:rsidRDefault="009C64FE" w:rsidP="009C64FE">
            <w:pPr>
              <w:ind w:firstLine="0"/>
              <w:jc w:val="center"/>
              <w:rPr>
                <w:b/>
                <w:sz w:val="24"/>
                <w:szCs w:val="24"/>
                <w:lang w:val="en-US"/>
              </w:rPr>
            </w:pPr>
            <w:r w:rsidRPr="009C64FE">
              <w:rPr>
                <w:b/>
                <w:sz w:val="24"/>
                <w:szCs w:val="24"/>
                <w:lang w:val="en-US"/>
              </w:rPr>
              <w:t>IY</w:t>
            </w:r>
          </w:p>
        </w:tc>
        <w:tc>
          <w:tcPr>
            <w:tcW w:w="345" w:type="pct"/>
          </w:tcPr>
          <w:p w:rsidR="009C64FE" w:rsidRPr="009C64FE" w:rsidRDefault="009C64FE" w:rsidP="009C64FE">
            <w:pPr>
              <w:ind w:firstLine="0"/>
              <w:jc w:val="center"/>
              <w:rPr>
                <w:b/>
                <w:sz w:val="24"/>
                <w:szCs w:val="24"/>
                <w:lang w:val="en-US"/>
              </w:rPr>
            </w:pPr>
            <w:r w:rsidRPr="009C64FE">
              <w:rPr>
                <w:b/>
                <w:sz w:val="24"/>
                <w:szCs w:val="24"/>
                <w:lang w:val="en-US"/>
              </w:rPr>
              <w:t>Y</w:t>
            </w:r>
          </w:p>
        </w:tc>
        <w:tc>
          <w:tcPr>
            <w:tcW w:w="345" w:type="pct"/>
          </w:tcPr>
          <w:p w:rsidR="009C64FE" w:rsidRPr="009C64FE" w:rsidRDefault="009C64FE" w:rsidP="009C64FE">
            <w:pPr>
              <w:ind w:firstLine="0"/>
              <w:jc w:val="center"/>
              <w:rPr>
                <w:b/>
                <w:sz w:val="24"/>
                <w:szCs w:val="24"/>
                <w:lang w:val="en-US"/>
              </w:rPr>
            </w:pPr>
            <w:r w:rsidRPr="009C64FE">
              <w:rPr>
                <w:b/>
                <w:sz w:val="24"/>
                <w:szCs w:val="24"/>
                <w:lang w:val="en-US"/>
              </w:rPr>
              <w:t>YI</w:t>
            </w:r>
          </w:p>
        </w:tc>
        <w:tc>
          <w:tcPr>
            <w:tcW w:w="344" w:type="pct"/>
          </w:tcPr>
          <w:p w:rsidR="009C64FE" w:rsidRPr="009C64FE" w:rsidRDefault="009C64FE" w:rsidP="009C64FE">
            <w:pPr>
              <w:ind w:firstLine="0"/>
              <w:jc w:val="center"/>
              <w:rPr>
                <w:b/>
                <w:sz w:val="24"/>
                <w:szCs w:val="24"/>
                <w:lang w:val="en-US"/>
              </w:rPr>
            </w:pPr>
            <w:r w:rsidRPr="009C64FE">
              <w:rPr>
                <w:b/>
                <w:sz w:val="24"/>
                <w:szCs w:val="24"/>
                <w:lang w:val="en-US"/>
              </w:rPr>
              <w:t>YII</w:t>
            </w:r>
          </w:p>
        </w:tc>
        <w:tc>
          <w:tcPr>
            <w:tcW w:w="414" w:type="pct"/>
          </w:tcPr>
          <w:p w:rsidR="009C64FE" w:rsidRPr="009C64FE" w:rsidRDefault="009C64FE" w:rsidP="009C64FE">
            <w:pPr>
              <w:ind w:firstLine="0"/>
              <w:jc w:val="center"/>
              <w:rPr>
                <w:b/>
                <w:sz w:val="24"/>
                <w:szCs w:val="24"/>
                <w:lang w:val="en-US"/>
              </w:rPr>
            </w:pPr>
            <w:r w:rsidRPr="009C64FE">
              <w:rPr>
                <w:b/>
                <w:sz w:val="24"/>
                <w:szCs w:val="24"/>
                <w:lang w:val="en-US"/>
              </w:rPr>
              <w:t>YIII</w:t>
            </w:r>
          </w:p>
        </w:tc>
        <w:tc>
          <w:tcPr>
            <w:tcW w:w="345" w:type="pct"/>
          </w:tcPr>
          <w:p w:rsidR="009C64FE" w:rsidRPr="009C64FE" w:rsidRDefault="009C64FE" w:rsidP="009C64FE">
            <w:pPr>
              <w:ind w:firstLine="0"/>
              <w:jc w:val="center"/>
              <w:rPr>
                <w:b/>
                <w:sz w:val="24"/>
                <w:szCs w:val="24"/>
                <w:lang w:val="en-US"/>
              </w:rPr>
            </w:pPr>
            <w:r w:rsidRPr="009C64FE">
              <w:rPr>
                <w:b/>
                <w:sz w:val="24"/>
                <w:szCs w:val="24"/>
                <w:lang w:val="en-US"/>
              </w:rPr>
              <w:t>IX</w:t>
            </w:r>
          </w:p>
        </w:tc>
        <w:tc>
          <w:tcPr>
            <w:tcW w:w="344" w:type="pct"/>
            <w:tcBorders>
              <w:bottom w:val="nil"/>
            </w:tcBorders>
          </w:tcPr>
          <w:p w:rsidR="009C64FE" w:rsidRPr="009C64FE" w:rsidRDefault="009C64FE" w:rsidP="009C64FE">
            <w:pPr>
              <w:ind w:firstLine="0"/>
              <w:jc w:val="center"/>
              <w:rPr>
                <w:b/>
                <w:sz w:val="24"/>
                <w:szCs w:val="24"/>
                <w:lang w:val="en-US"/>
              </w:rPr>
            </w:pPr>
            <w:r w:rsidRPr="009C64FE">
              <w:rPr>
                <w:b/>
                <w:sz w:val="24"/>
                <w:szCs w:val="24"/>
                <w:lang w:val="en-US"/>
              </w:rPr>
              <w:t>X</w:t>
            </w:r>
          </w:p>
        </w:tc>
        <w:tc>
          <w:tcPr>
            <w:tcW w:w="345" w:type="pct"/>
          </w:tcPr>
          <w:p w:rsidR="009C64FE" w:rsidRPr="009C64FE" w:rsidRDefault="009C64FE" w:rsidP="009C64FE">
            <w:pPr>
              <w:ind w:firstLine="0"/>
              <w:jc w:val="center"/>
              <w:rPr>
                <w:b/>
                <w:sz w:val="24"/>
                <w:szCs w:val="24"/>
                <w:lang w:val="en-US"/>
              </w:rPr>
            </w:pPr>
            <w:r w:rsidRPr="009C64FE">
              <w:rPr>
                <w:b/>
                <w:sz w:val="24"/>
                <w:szCs w:val="24"/>
                <w:lang w:val="en-US"/>
              </w:rPr>
              <w:t>XI</w:t>
            </w:r>
          </w:p>
        </w:tc>
        <w:tc>
          <w:tcPr>
            <w:tcW w:w="414" w:type="pct"/>
            <w:tcBorders>
              <w:bottom w:val="nil"/>
            </w:tcBorders>
          </w:tcPr>
          <w:p w:rsidR="009C64FE" w:rsidRPr="009C64FE" w:rsidRDefault="009C64FE" w:rsidP="009C64FE">
            <w:pPr>
              <w:ind w:firstLine="0"/>
              <w:jc w:val="center"/>
              <w:rPr>
                <w:b/>
                <w:sz w:val="24"/>
                <w:szCs w:val="24"/>
                <w:lang w:val="en-US"/>
              </w:rPr>
            </w:pPr>
            <w:r w:rsidRPr="009C64FE">
              <w:rPr>
                <w:b/>
                <w:sz w:val="24"/>
                <w:szCs w:val="24"/>
                <w:lang w:val="en-US"/>
              </w:rPr>
              <w:t>XII</w:t>
            </w:r>
          </w:p>
        </w:tc>
        <w:tc>
          <w:tcPr>
            <w:tcW w:w="552" w:type="pct"/>
          </w:tcPr>
          <w:p w:rsidR="009C64FE" w:rsidRPr="009C64FE" w:rsidRDefault="009C64FE" w:rsidP="009C64FE">
            <w:pPr>
              <w:ind w:firstLine="0"/>
              <w:jc w:val="center"/>
              <w:rPr>
                <w:b/>
                <w:sz w:val="24"/>
                <w:szCs w:val="24"/>
              </w:rPr>
            </w:pPr>
            <w:r w:rsidRPr="009C64FE">
              <w:rPr>
                <w:b/>
                <w:sz w:val="24"/>
                <w:szCs w:val="24"/>
              </w:rPr>
              <w:t>Год</w:t>
            </w:r>
          </w:p>
        </w:tc>
      </w:tr>
      <w:tr w:rsidR="009C64FE" w:rsidRPr="00D86E1A" w:rsidTr="009C64FE">
        <w:tc>
          <w:tcPr>
            <w:tcW w:w="518" w:type="pct"/>
          </w:tcPr>
          <w:p w:rsidR="009C64FE" w:rsidRPr="00D86E1A" w:rsidRDefault="009C64FE" w:rsidP="009C64FE">
            <w:pPr>
              <w:ind w:firstLine="0"/>
              <w:jc w:val="center"/>
              <w:rPr>
                <w:sz w:val="24"/>
                <w:szCs w:val="24"/>
              </w:rPr>
            </w:pPr>
            <w:r w:rsidRPr="00D86E1A">
              <w:rPr>
                <w:sz w:val="24"/>
                <w:szCs w:val="24"/>
              </w:rPr>
              <w:t>3.3</w:t>
            </w:r>
          </w:p>
        </w:tc>
        <w:tc>
          <w:tcPr>
            <w:tcW w:w="345" w:type="pct"/>
          </w:tcPr>
          <w:p w:rsidR="009C64FE" w:rsidRPr="00D86E1A" w:rsidRDefault="009C64FE" w:rsidP="009C64FE">
            <w:pPr>
              <w:ind w:firstLine="0"/>
              <w:jc w:val="center"/>
              <w:rPr>
                <w:sz w:val="24"/>
                <w:szCs w:val="24"/>
              </w:rPr>
            </w:pPr>
            <w:r w:rsidRPr="00D86E1A">
              <w:rPr>
                <w:sz w:val="24"/>
                <w:szCs w:val="24"/>
              </w:rPr>
              <w:t>3.8</w:t>
            </w:r>
          </w:p>
        </w:tc>
        <w:tc>
          <w:tcPr>
            <w:tcW w:w="344" w:type="pct"/>
          </w:tcPr>
          <w:p w:rsidR="009C64FE" w:rsidRPr="00D86E1A" w:rsidRDefault="009C64FE" w:rsidP="009C64FE">
            <w:pPr>
              <w:ind w:firstLine="0"/>
              <w:jc w:val="center"/>
              <w:rPr>
                <w:sz w:val="24"/>
                <w:szCs w:val="24"/>
              </w:rPr>
            </w:pPr>
            <w:r w:rsidRPr="00D86E1A">
              <w:rPr>
                <w:sz w:val="24"/>
                <w:szCs w:val="24"/>
              </w:rPr>
              <w:t>4.1</w:t>
            </w:r>
          </w:p>
        </w:tc>
        <w:tc>
          <w:tcPr>
            <w:tcW w:w="345" w:type="pct"/>
          </w:tcPr>
          <w:p w:rsidR="009C64FE" w:rsidRPr="00D86E1A" w:rsidRDefault="009C64FE" w:rsidP="009C64FE">
            <w:pPr>
              <w:ind w:firstLine="0"/>
              <w:jc w:val="center"/>
              <w:rPr>
                <w:sz w:val="24"/>
                <w:szCs w:val="24"/>
              </w:rPr>
            </w:pPr>
            <w:r w:rsidRPr="00D86E1A">
              <w:rPr>
                <w:sz w:val="24"/>
                <w:szCs w:val="24"/>
              </w:rPr>
              <w:t>4.0</w:t>
            </w:r>
          </w:p>
        </w:tc>
        <w:tc>
          <w:tcPr>
            <w:tcW w:w="345" w:type="pct"/>
          </w:tcPr>
          <w:p w:rsidR="009C64FE" w:rsidRPr="00D86E1A" w:rsidRDefault="009C64FE" w:rsidP="009C64FE">
            <w:pPr>
              <w:ind w:firstLine="0"/>
              <w:jc w:val="center"/>
              <w:rPr>
                <w:sz w:val="24"/>
                <w:szCs w:val="24"/>
              </w:rPr>
            </w:pPr>
            <w:r w:rsidRPr="00D86E1A">
              <w:rPr>
                <w:sz w:val="24"/>
                <w:szCs w:val="24"/>
              </w:rPr>
              <w:t>4.4</w:t>
            </w:r>
          </w:p>
        </w:tc>
        <w:tc>
          <w:tcPr>
            <w:tcW w:w="345" w:type="pct"/>
          </w:tcPr>
          <w:p w:rsidR="009C64FE" w:rsidRPr="00D86E1A" w:rsidRDefault="009C64FE" w:rsidP="009C64FE">
            <w:pPr>
              <w:ind w:firstLine="0"/>
              <w:jc w:val="center"/>
              <w:rPr>
                <w:sz w:val="24"/>
                <w:szCs w:val="24"/>
              </w:rPr>
            </w:pPr>
            <w:r w:rsidRPr="00D86E1A">
              <w:rPr>
                <w:sz w:val="24"/>
                <w:szCs w:val="24"/>
              </w:rPr>
              <w:t>3.9</w:t>
            </w:r>
          </w:p>
        </w:tc>
        <w:tc>
          <w:tcPr>
            <w:tcW w:w="344" w:type="pct"/>
          </w:tcPr>
          <w:p w:rsidR="009C64FE" w:rsidRPr="00D86E1A" w:rsidRDefault="009C64FE" w:rsidP="009C64FE">
            <w:pPr>
              <w:ind w:firstLine="0"/>
              <w:jc w:val="center"/>
              <w:rPr>
                <w:sz w:val="24"/>
                <w:szCs w:val="24"/>
              </w:rPr>
            </w:pPr>
            <w:r w:rsidRPr="00D86E1A">
              <w:rPr>
                <w:sz w:val="24"/>
                <w:szCs w:val="24"/>
              </w:rPr>
              <w:t>3.2</w:t>
            </w:r>
          </w:p>
        </w:tc>
        <w:tc>
          <w:tcPr>
            <w:tcW w:w="414" w:type="pct"/>
          </w:tcPr>
          <w:p w:rsidR="009C64FE" w:rsidRPr="00D86E1A" w:rsidRDefault="009C64FE" w:rsidP="009C64FE">
            <w:pPr>
              <w:ind w:firstLine="0"/>
              <w:jc w:val="center"/>
              <w:rPr>
                <w:sz w:val="24"/>
                <w:szCs w:val="24"/>
              </w:rPr>
            </w:pPr>
            <w:r w:rsidRPr="00D86E1A">
              <w:rPr>
                <w:sz w:val="24"/>
                <w:szCs w:val="24"/>
              </w:rPr>
              <w:t>2.9</w:t>
            </w:r>
          </w:p>
        </w:tc>
        <w:tc>
          <w:tcPr>
            <w:tcW w:w="345" w:type="pct"/>
          </w:tcPr>
          <w:p w:rsidR="009C64FE" w:rsidRPr="00D86E1A" w:rsidRDefault="009C64FE" w:rsidP="009C64FE">
            <w:pPr>
              <w:ind w:firstLine="0"/>
              <w:jc w:val="center"/>
              <w:rPr>
                <w:sz w:val="24"/>
                <w:szCs w:val="24"/>
              </w:rPr>
            </w:pPr>
            <w:r w:rsidRPr="00D86E1A">
              <w:rPr>
                <w:sz w:val="24"/>
                <w:szCs w:val="24"/>
              </w:rPr>
              <w:t>3.5</w:t>
            </w:r>
          </w:p>
        </w:tc>
        <w:tc>
          <w:tcPr>
            <w:tcW w:w="344" w:type="pct"/>
            <w:tcBorders>
              <w:bottom w:val="single" w:sz="6" w:space="0" w:color="auto"/>
            </w:tcBorders>
          </w:tcPr>
          <w:p w:rsidR="009C64FE" w:rsidRPr="00D86E1A" w:rsidRDefault="009C64FE" w:rsidP="009C64FE">
            <w:pPr>
              <w:ind w:firstLine="0"/>
              <w:jc w:val="center"/>
              <w:rPr>
                <w:sz w:val="24"/>
                <w:szCs w:val="24"/>
              </w:rPr>
            </w:pPr>
            <w:r w:rsidRPr="00D86E1A">
              <w:rPr>
                <w:sz w:val="24"/>
                <w:szCs w:val="24"/>
              </w:rPr>
              <w:t>4.3</w:t>
            </w:r>
          </w:p>
        </w:tc>
        <w:tc>
          <w:tcPr>
            <w:tcW w:w="345" w:type="pct"/>
          </w:tcPr>
          <w:p w:rsidR="009C64FE" w:rsidRPr="00D86E1A" w:rsidRDefault="009C64FE" w:rsidP="009C64FE">
            <w:pPr>
              <w:ind w:firstLine="0"/>
              <w:jc w:val="center"/>
              <w:rPr>
                <w:sz w:val="24"/>
                <w:szCs w:val="24"/>
              </w:rPr>
            </w:pPr>
            <w:r w:rsidRPr="00D86E1A">
              <w:rPr>
                <w:sz w:val="24"/>
                <w:szCs w:val="24"/>
              </w:rPr>
              <w:t>4.1</w:t>
            </w:r>
          </w:p>
        </w:tc>
        <w:tc>
          <w:tcPr>
            <w:tcW w:w="414" w:type="pct"/>
            <w:tcBorders>
              <w:bottom w:val="single" w:sz="6" w:space="0" w:color="auto"/>
            </w:tcBorders>
          </w:tcPr>
          <w:p w:rsidR="009C64FE" w:rsidRPr="00D86E1A" w:rsidRDefault="009C64FE" w:rsidP="009C64FE">
            <w:pPr>
              <w:ind w:firstLine="0"/>
              <w:jc w:val="center"/>
              <w:rPr>
                <w:sz w:val="24"/>
                <w:szCs w:val="24"/>
              </w:rPr>
            </w:pPr>
            <w:r w:rsidRPr="00D86E1A">
              <w:rPr>
                <w:sz w:val="24"/>
                <w:szCs w:val="24"/>
              </w:rPr>
              <w:t>3.7</w:t>
            </w:r>
          </w:p>
        </w:tc>
        <w:tc>
          <w:tcPr>
            <w:tcW w:w="552" w:type="pct"/>
          </w:tcPr>
          <w:p w:rsidR="009C64FE" w:rsidRPr="00D86E1A" w:rsidRDefault="009C64FE" w:rsidP="009C64FE">
            <w:pPr>
              <w:ind w:firstLine="0"/>
              <w:jc w:val="center"/>
              <w:rPr>
                <w:sz w:val="24"/>
                <w:szCs w:val="24"/>
              </w:rPr>
            </w:pPr>
            <w:r w:rsidRPr="00D86E1A">
              <w:rPr>
                <w:sz w:val="24"/>
                <w:szCs w:val="24"/>
              </w:rPr>
              <w:t>3.8</w:t>
            </w:r>
          </w:p>
        </w:tc>
      </w:tr>
    </w:tbl>
    <w:p w:rsidR="00653501" w:rsidRDefault="00653501" w:rsidP="00653501">
      <w:r w:rsidRPr="00FA6AFB">
        <w:t>Преобладающее направление ветра зимой юго-</w:t>
      </w:r>
      <w:r>
        <w:t xml:space="preserve">западное, летом – юго-западное. </w:t>
      </w:r>
      <w:r w:rsidRPr="00FA6AFB">
        <w:t>В</w:t>
      </w:r>
      <w:r>
        <w:t xml:space="preserve"> </w:t>
      </w:r>
      <w:r w:rsidRPr="00FA6AFB">
        <w:t>целом за год преобладают ветры юго-западного направления.</w:t>
      </w:r>
    </w:p>
    <w:p w:rsidR="00653501" w:rsidRDefault="00653501" w:rsidP="00653501">
      <w:r w:rsidRPr="00FA6AFB">
        <w:t>Наибольшая скорость ветра 5% обеспеченности 24 м/с.</w:t>
      </w:r>
    </w:p>
    <w:p w:rsidR="00653501" w:rsidRDefault="00653501" w:rsidP="00653501">
      <w:r w:rsidRPr="00FA6AFB">
        <w:t>Число дней с сильным ветром за год – 14.</w:t>
      </w:r>
    </w:p>
    <w:p w:rsidR="00653501" w:rsidRDefault="00653501" w:rsidP="00653501">
      <w:r>
        <w:t>Район изысканий по средней скорости ветра, м/с, за зимний период относится к 3 району, по толщине стенки гололеда ко 2 району.</w:t>
      </w:r>
    </w:p>
    <w:p w:rsidR="00991AB8" w:rsidRPr="009C64FE" w:rsidRDefault="009C64FE" w:rsidP="00653501">
      <w:pPr>
        <w:pStyle w:val="40"/>
      </w:pPr>
      <w:bookmarkStart w:id="23" w:name="_Toc443663510"/>
      <w:r>
        <w:t xml:space="preserve">1.2.2 </w:t>
      </w:r>
      <w:r w:rsidR="00991AB8" w:rsidRPr="009C64FE">
        <w:t>Рельеф и гидрография</w:t>
      </w:r>
      <w:bookmarkEnd w:id="20"/>
      <w:bookmarkEnd w:id="21"/>
      <w:bookmarkEnd w:id="22"/>
      <w:bookmarkEnd w:id="23"/>
    </w:p>
    <w:p w:rsidR="00991AB8" w:rsidRPr="009C64FE" w:rsidRDefault="00991AB8" w:rsidP="00457ACC">
      <w:r w:rsidRPr="009C64FE">
        <w:t xml:space="preserve">Территория </w:t>
      </w:r>
      <w:r w:rsidR="00D75584">
        <w:t>проектирования</w:t>
      </w:r>
      <w:r w:rsidRPr="009C64FE">
        <w:t xml:space="preserve"> расположена в </w:t>
      </w:r>
      <w:r w:rsidR="00F47AEF" w:rsidRPr="009C64FE">
        <w:t>восточной</w:t>
      </w:r>
      <w:r w:rsidRPr="009C64FE">
        <w:t xml:space="preserve"> части города. </w:t>
      </w:r>
    </w:p>
    <w:p w:rsidR="00991AB8" w:rsidRPr="009C64FE" w:rsidRDefault="00D75584" w:rsidP="00457ACC">
      <w:r>
        <w:t>Р</w:t>
      </w:r>
      <w:r w:rsidR="00991AB8" w:rsidRPr="009C64FE">
        <w:t>ельеф</w:t>
      </w:r>
      <w:r>
        <w:t xml:space="preserve"> площадки понижается </w:t>
      </w:r>
      <w:r w:rsidR="00991AB8" w:rsidRPr="009C64FE">
        <w:t xml:space="preserve">с </w:t>
      </w:r>
      <w:r w:rsidR="009C64FE" w:rsidRPr="009C64FE">
        <w:t>северо-запад</w:t>
      </w:r>
      <w:r w:rsidR="00F47AEF" w:rsidRPr="009C64FE">
        <w:t>а</w:t>
      </w:r>
      <w:r w:rsidR="00991AB8" w:rsidRPr="009C64FE">
        <w:t xml:space="preserve"> на </w:t>
      </w:r>
      <w:r w:rsidR="009C64FE" w:rsidRPr="009C64FE">
        <w:t>юго-восток</w:t>
      </w:r>
      <w:r w:rsidR="00991AB8" w:rsidRPr="009C64FE">
        <w:t>.</w:t>
      </w:r>
      <w:r w:rsidR="00457ACC" w:rsidRPr="009C64FE">
        <w:t xml:space="preserve"> </w:t>
      </w:r>
      <w:r w:rsidR="00991AB8" w:rsidRPr="009C64FE">
        <w:t xml:space="preserve">Абсолютные отметки в границах проектирования колеблются в пределах </w:t>
      </w:r>
      <w:r w:rsidR="009C64FE" w:rsidRPr="009C64FE">
        <w:t>22</w:t>
      </w:r>
      <w:r w:rsidR="00991AB8" w:rsidRPr="009C64FE">
        <w:t xml:space="preserve"> метров. Наивысшей точкой площадки проектирования является </w:t>
      </w:r>
      <w:r w:rsidR="009C64FE" w:rsidRPr="009C64FE">
        <w:t>северо</w:t>
      </w:r>
      <w:r w:rsidR="00991AB8" w:rsidRPr="009C64FE">
        <w:t>-</w:t>
      </w:r>
      <w:r w:rsidR="009C64FE" w:rsidRPr="009C64FE">
        <w:t>западный</w:t>
      </w:r>
      <w:r w:rsidR="00991AB8" w:rsidRPr="009C64FE">
        <w:t xml:space="preserve"> угол площадки с абсолютной отметкой </w:t>
      </w:r>
      <w:r w:rsidR="009C64FE" w:rsidRPr="009C64FE">
        <w:t>110,4</w:t>
      </w:r>
      <w:r w:rsidR="00991AB8" w:rsidRPr="009C64FE">
        <w:t> м.</w:t>
      </w:r>
    </w:p>
    <w:p w:rsidR="00991AB8" w:rsidRPr="009C64FE" w:rsidRDefault="009C64FE" w:rsidP="00991AB8">
      <w:pPr>
        <w:pStyle w:val="40"/>
      </w:pPr>
      <w:bookmarkStart w:id="24" w:name="_Toc440886015"/>
      <w:bookmarkStart w:id="25" w:name="_Toc443663511"/>
      <w:r>
        <w:t>1.2.3</w:t>
      </w:r>
      <w:r w:rsidR="00991AB8" w:rsidRPr="009C64FE">
        <w:t xml:space="preserve"> </w:t>
      </w:r>
      <w:bookmarkEnd w:id="24"/>
      <w:r w:rsidRPr="0007292F">
        <w:t>Геологические и гидрогеологические условия</w:t>
      </w:r>
      <w:bookmarkEnd w:id="25"/>
    </w:p>
    <w:p w:rsidR="00D7658C" w:rsidRPr="00BE158D" w:rsidRDefault="00D7658C" w:rsidP="00D7658C">
      <w:r w:rsidRPr="00BE158D">
        <w:t xml:space="preserve">По инженерно-геологическому районированию </w:t>
      </w:r>
      <w:r w:rsidR="00BC0278">
        <w:t>территория проектирования</w:t>
      </w:r>
      <w:r w:rsidRPr="00BE158D">
        <w:t xml:space="preserve"> расположен</w:t>
      </w:r>
      <w:r w:rsidR="00BC0278">
        <w:t>а</w:t>
      </w:r>
      <w:r w:rsidRPr="00BE158D">
        <w:t xml:space="preserve"> в области континентально-морской равнины западной окраины</w:t>
      </w:r>
      <w:r>
        <w:t xml:space="preserve"> </w:t>
      </w:r>
      <w:proofErr w:type="spellStart"/>
      <w:r>
        <w:t>западно</w:t>
      </w:r>
      <w:proofErr w:type="spellEnd"/>
      <w:r>
        <w:t xml:space="preserve"> - сибирской </w:t>
      </w:r>
      <w:r w:rsidRPr="00BE158D">
        <w:t xml:space="preserve">низменности. Основание площадки сложено </w:t>
      </w:r>
      <w:proofErr w:type="spellStart"/>
      <w:r w:rsidRPr="00BE158D">
        <w:t>среднепалеогеновыми</w:t>
      </w:r>
      <w:proofErr w:type="spellEnd"/>
      <w:r w:rsidRPr="00BE158D">
        <w:t xml:space="preserve"> </w:t>
      </w:r>
      <w:proofErr w:type="spellStart"/>
      <w:r w:rsidRPr="00BE158D">
        <w:t>опоковидными</w:t>
      </w:r>
      <w:proofErr w:type="spellEnd"/>
      <w:r w:rsidRPr="00BE158D">
        <w:t xml:space="preserve"> глинами</w:t>
      </w:r>
      <w:r>
        <w:t xml:space="preserve">. </w:t>
      </w:r>
      <w:r w:rsidRPr="00BE158D">
        <w:t>Поверхностные образования представлены четвертичными глинами аллювиально-делювиального генезиса.</w:t>
      </w:r>
    </w:p>
    <w:p w:rsidR="00D7658C" w:rsidRDefault="00D7658C" w:rsidP="00D7658C">
      <w:r w:rsidRPr="00BE158D">
        <w:t xml:space="preserve">В геоморфологическом отношении площадка расположена на слабо всхолмленной полого-увалистой поверхности с переходным лесостепным ландшафтом, естественный рельеф </w:t>
      </w:r>
      <w:r w:rsidR="00BC0278">
        <w:t>характеризуется значительными</w:t>
      </w:r>
      <w:r w:rsidRPr="00BE158D">
        <w:t xml:space="preserve"> техногенн</w:t>
      </w:r>
      <w:r w:rsidR="00BC0278">
        <w:t>ыми изменениями</w:t>
      </w:r>
      <w:r w:rsidRPr="00BE158D">
        <w:t xml:space="preserve">. </w:t>
      </w:r>
    </w:p>
    <w:p w:rsidR="00D7658C" w:rsidRPr="00A27FAC" w:rsidRDefault="00D7658C" w:rsidP="00D7658C">
      <w:r w:rsidRPr="00A27FAC">
        <w:t>В гидрогеологическом отношении территория расположена в пределах разви</w:t>
      </w:r>
      <w:r>
        <w:t xml:space="preserve">тия подземных вод трещинного типа. </w:t>
      </w:r>
      <w:r w:rsidRPr="00A27FAC">
        <w:t xml:space="preserve">Условный </w:t>
      </w:r>
      <w:proofErr w:type="spellStart"/>
      <w:r w:rsidRPr="00A27FAC">
        <w:t>водоупор</w:t>
      </w:r>
      <w:proofErr w:type="spellEnd"/>
      <w:r w:rsidRPr="00A27FAC">
        <w:t xml:space="preserve"> определяется </w:t>
      </w:r>
      <w:r w:rsidRPr="00A27FAC">
        <w:lastRenderedPageBreak/>
        <w:t xml:space="preserve">глубиной распространения региональной </w:t>
      </w:r>
      <w:proofErr w:type="spellStart"/>
      <w:r w:rsidRPr="00A27FAC">
        <w:t>трещиноватости</w:t>
      </w:r>
      <w:proofErr w:type="spellEnd"/>
      <w:r w:rsidRPr="00A27FAC">
        <w:t xml:space="preserve"> и находится на глубине ориентировочно </w:t>
      </w:r>
      <w:smartTag w:uri="urn:schemas-microsoft-com:office:smarttags" w:element="metricconverter">
        <w:smartTagPr>
          <w:attr w:name="ProductID" w:val="50 м"/>
        </w:smartTagPr>
        <w:r w:rsidRPr="00A27FAC">
          <w:t>50 м</w:t>
        </w:r>
      </w:smartTag>
      <w:r w:rsidRPr="00A27FAC">
        <w:t xml:space="preserve"> (по фондовым материалам).</w:t>
      </w:r>
    </w:p>
    <w:p w:rsidR="00D7658C" w:rsidRDefault="00D7658C" w:rsidP="00D7658C">
      <w:r w:rsidRPr="00A27FAC">
        <w:t xml:space="preserve">Питание подземных вод осуществляется за счет инфильтрации атмосферных </w:t>
      </w:r>
      <w:r w:rsidRPr="0083327F">
        <w:t>осадков, основной объем питания – в осенне-весенний период</w:t>
      </w:r>
      <w:r w:rsidRPr="00593EC7">
        <w:t xml:space="preserve">, возможно также дополнительное питание вследствие техногенных факторов в условиях городской застройки (утечки из </w:t>
      </w:r>
      <w:proofErr w:type="spellStart"/>
      <w:r w:rsidRPr="00593EC7">
        <w:t>водонесущих</w:t>
      </w:r>
      <w:proofErr w:type="spellEnd"/>
      <w:r w:rsidRPr="00593EC7">
        <w:t xml:space="preserve"> сетей и др.). </w:t>
      </w:r>
    </w:p>
    <w:p w:rsidR="00D7658C" w:rsidRDefault="00D7658C" w:rsidP="00D7658C">
      <w:r>
        <w:t xml:space="preserve">В </w:t>
      </w:r>
      <w:r w:rsidRPr="00170E06">
        <w:t xml:space="preserve">периоды усиленного инфильтрационного питания, т.е. во время снеготаяния или затяжных дождей УПВ будет находиться на более высоких отметках. </w:t>
      </w:r>
    </w:p>
    <w:p w:rsidR="00D7658C" w:rsidRPr="00296FE7" w:rsidRDefault="00D7658C" w:rsidP="00D7658C">
      <w:r w:rsidRPr="003552FE">
        <w:t>Точный прогноз возможных естественных сезонных и многолетних колебаний уровня возможен только на основе данных многолетних режимных наблюдений (СП 22.13330.2011).</w:t>
      </w:r>
      <w:r>
        <w:t xml:space="preserve"> </w:t>
      </w:r>
    </w:p>
    <w:p w:rsidR="00D7658C" w:rsidRDefault="00D7658C" w:rsidP="00D7658C">
      <w:r>
        <w:t>Также следует учесть, что после введения здани</w:t>
      </w:r>
      <w:r w:rsidR="00BC0278">
        <w:t>й</w:t>
      </w:r>
      <w:r>
        <w:t xml:space="preserve"> в эксплуатацию, а</w:t>
      </w:r>
      <w:r w:rsidRPr="00170E06">
        <w:t xml:space="preserve"> вместе с ним и </w:t>
      </w:r>
      <w:proofErr w:type="spellStart"/>
      <w:r w:rsidRPr="00170E06">
        <w:t>водонесущих</w:t>
      </w:r>
      <w:proofErr w:type="spellEnd"/>
      <w:r w:rsidRPr="00170E06">
        <w:t xml:space="preserve"> сетей, </w:t>
      </w:r>
      <w:r>
        <w:t xml:space="preserve">вероятно образование и техногенных утечек из вновь проложенных сетей в период эксплуатации, рекомендуется предусмотреть </w:t>
      </w:r>
      <w:r w:rsidRPr="003552FE">
        <w:t>защиту заглубленных конструкций от неблагоприятного воздействия воды-среды.</w:t>
      </w:r>
      <w:r>
        <w:t xml:space="preserve"> </w:t>
      </w:r>
    </w:p>
    <w:p w:rsidR="00D7658C" w:rsidRPr="00D7658C" w:rsidRDefault="00D7658C" w:rsidP="00D7658C">
      <w:r w:rsidRPr="00056008">
        <w:t>Согласно СП 11-105-97 изучаемый участок относится к подтопле</w:t>
      </w:r>
      <w:r>
        <w:t>нным в естественных и техногенных условиях</w:t>
      </w:r>
      <w:r w:rsidRPr="00056008">
        <w:t>.</w:t>
      </w:r>
    </w:p>
    <w:p w:rsidR="00D86E1A" w:rsidRPr="00D67416" w:rsidRDefault="00D86E1A" w:rsidP="00CA3D7C">
      <w:pPr>
        <w:pStyle w:val="50"/>
      </w:pPr>
      <w:bookmarkStart w:id="26" w:name="_Toc405208003"/>
      <w:bookmarkStart w:id="27" w:name="_Toc443663512"/>
      <w:bookmarkEnd w:id="14"/>
      <w:r w:rsidRPr="00D67416">
        <w:t>1.</w:t>
      </w:r>
      <w:r w:rsidR="00C34EAD" w:rsidRPr="00D67416">
        <w:t>3</w:t>
      </w:r>
      <w:r w:rsidRPr="00D67416">
        <w:t xml:space="preserve">. Современное использование и потенциал территории </w:t>
      </w:r>
      <w:bookmarkEnd w:id="26"/>
      <w:r w:rsidR="00267969" w:rsidRPr="00D67416">
        <w:t xml:space="preserve">жилого района в восточной части </w:t>
      </w:r>
      <w:proofErr w:type="spellStart"/>
      <w:r w:rsidR="00267969" w:rsidRPr="00D67416">
        <w:t>Камышловского</w:t>
      </w:r>
      <w:proofErr w:type="spellEnd"/>
      <w:r w:rsidR="00267969" w:rsidRPr="00D67416">
        <w:t xml:space="preserve"> ГО</w:t>
      </w:r>
      <w:bookmarkEnd w:id="27"/>
    </w:p>
    <w:p w:rsidR="008C2926" w:rsidRPr="004B3110" w:rsidRDefault="00267969" w:rsidP="008C2926">
      <w:pPr>
        <w:rPr>
          <w:szCs w:val="28"/>
          <w:highlight w:val="yellow"/>
        </w:rPr>
      </w:pPr>
      <w:r w:rsidRPr="00313621">
        <w:t xml:space="preserve">Территория проектирования занимает площадь 22,6 га. </w:t>
      </w:r>
      <w:r w:rsidRPr="00313621">
        <w:rPr>
          <w:szCs w:val="28"/>
        </w:rPr>
        <w:t>На территории проектирования расположены кадастровые участки под индивидуальное жилое строительство, земли сельскохозяйственного использования, лесная и луговая растительность.</w:t>
      </w:r>
      <w:r w:rsidR="00C34EAD" w:rsidRPr="004B3110">
        <w:rPr>
          <w:szCs w:val="28"/>
          <w:highlight w:val="yellow"/>
        </w:rPr>
        <w:t xml:space="preserve"> </w:t>
      </w:r>
    </w:p>
    <w:p w:rsidR="00C34EAD" w:rsidRPr="004B3110" w:rsidRDefault="00C34EAD" w:rsidP="00C34EAD">
      <w:pPr>
        <w:rPr>
          <w:szCs w:val="28"/>
          <w:highlight w:val="yellow"/>
        </w:rPr>
      </w:pPr>
      <w:r w:rsidRPr="00567F10">
        <w:t xml:space="preserve">В границах проектируемой территории </w:t>
      </w:r>
      <w:r w:rsidR="00567F10" w:rsidRPr="00567F10">
        <w:t>имеются</w:t>
      </w:r>
      <w:r w:rsidRPr="00567F10">
        <w:t xml:space="preserve"> сети инже</w:t>
      </w:r>
      <w:r w:rsidR="00567F10" w:rsidRPr="00567F10">
        <w:t xml:space="preserve">нерной инфраструктуры, а именно воздушная линия электропередачи 10 </w:t>
      </w:r>
      <w:proofErr w:type="spellStart"/>
      <w:r w:rsidR="00567F10" w:rsidRPr="00567F10">
        <w:t>кВ</w:t>
      </w:r>
      <w:proofErr w:type="spellEnd"/>
      <w:r w:rsidR="00567F10" w:rsidRPr="00567F10">
        <w:t>, газопровод высокого давления и линия связи</w:t>
      </w:r>
      <w:r w:rsidRPr="00567F10">
        <w:t xml:space="preserve">. Вблизи </w:t>
      </w:r>
      <w:r w:rsidR="008C2926" w:rsidRPr="00567F10">
        <w:t>участка</w:t>
      </w:r>
      <w:r w:rsidRPr="00567F10">
        <w:t xml:space="preserve"> расположены </w:t>
      </w:r>
      <w:r w:rsidR="00567F10" w:rsidRPr="00567F10">
        <w:t>насосная станция и трансформаторный пункт</w:t>
      </w:r>
      <w:r w:rsidRPr="00567F10">
        <w:t>. На участке отсутствуют</w:t>
      </w:r>
      <w:r w:rsidR="00567F10" w:rsidRPr="00567F10">
        <w:t xml:space="preserve"> объекты транспортной инфраструктуры</w:t>
      </w:r>
      <w:r w:rsidRPr="00567F10">
        <w:t>.</w:t>
      </w:r>
      <w:r w:rsidR="00567F10" w:rsidRPr="00567F10">
        <w:t xml:space="preserve"> </w:t>
      </w:r>
      <w:r w:rsidR="00F9355F">
        <w:t>Необходимо отметить уникальное расположение проекта, обусловленному транспортной доступностью</w:t>
      </w:r>
      <w:r w:rsidR="00841F8D">
        <w:t xml:space="preserve">. </w:t>
      </w:r>
      <w:r w:rsidR="00567F10" w:rsidRPr="00567F10">
        <w:t xml:space="preserve">Территория расположена на пересечении улицы Северная и объездной автомобильной дороги г. Камышлов. </w:t>
      </w:r>
      <w:r w:rsidR="007C3735">
        <w:t xml:space="preserve">Рассматриваемая площадка расположена в зоне </w:t>
      </w:r>
      <w:r w:rsidR="00950CD3">
        <w:t>округа санитарной охраны подземных минеральных вод</w:t>
      </w:r>
      <w:r w:rsidR="007C3735">
        <w:t xml:space="preserve"> курорта </w:t>
      </w:r>
      <w:proofErr w:type="spellStart"/>
      <w:r w:rsidR="007C3735">
        <w:t>Обуховский</w:t>
      </w:r>
      <w:proofErr w:type="spellEnd"/>
      <w:r w:rsidR="007C3735">
        <w:t>, иные планировочные ограничения отсутствуют</w:t>
      </w:r>
      <w:r w:rsidR="0028433A">
        <w:t>.</w:t>
      </w:r>
    </w:p>
    <w:p w:rsidR="00F41FF8" w:rsidRPr="00841F8D" w:rsidRDefault="00F41FF8" w:rsidP="008C2926">
      <w:r w:rsidRPr="00841F8D">
        <w:t>Преимущества</w:t>
      </w:r>
      <w:r w:rsidR="00841F8D" w:rsidRPr="00841F8D">
        <w:t xml:space="preserve"> рассматриваемой территории</w:t>
      </w:r>
      <w:r w:rsidRPr="00841F8D">
        <w:t>:</w:t>
      </w:r>
    </w:p>
    <w:p w:rsidR="008C2926" w:rsidRPr="00841F8D" w:rsidRDefault="008C2926" w:rsidP="00F41FF8">
      <w:pPr>
        <w:pStyle w:val="a9"/>
        <w:numPr>
          <w:ilvl w:val="0"/>
          <w:numId w:val="25"/>
        </w:numPr>
        <w:tabs>
          <w:tab w:val="left" w:pos="993"/>
        </w:tabs>
        <w:rPr>
          <w:szCs w:val="28"/>
        </w:rPr>
      </w:pPr>
      <w:r w:rsidRPr="00841F8D">
        <w:rPr>
          <w:bCs/>
          <w:szCs w:val="28"/>
        </w:rPr>
        <w:t xml:space="preserve"> </w:t>
      </w:r>
      <w:r w:rsidR="00BC0278">
        <w:rPr>
          <w:bCs/>
          <w:szCs w:val="28"/>
        </w:rPr>
        <w:t>Месторасположение –</w:t>
      </w:r>
      <w:r w:rsidR="00F41FF8" w:rsidRPr="00841F8D">
        <w:rPr>
          <w:bCs/>
          <w:szCs w:val="28"/>
        </w:rPr>
        <w:t xml:space="preserve"> т</w:t>
      </w:r>
      <w:r w:rsidRPr="00841F8D">
        <w:rPr>
          <w:bCs/>
          <w:szCs w:val="28"/>
        </w:rPr>
        <w:t xml:space="preserve">ерритория расположена в границах города </w:t>
      </w:r>
      <w:r w:rsidR="00841F8D" w:rsidRPr="00841F8D">
        <w:rPr>
          <w:bCs/>
          <w:szCs w:val="28"/>
        </w:rPr>
        <w:t>Камышлов</w:t>
      </w:r>
      <w:r w:rsidRPr="00841F8D">
        <w:rPr>
          <w:bCs/>
          <w:szCs w:val="28"/>
        </w:rPr>
        <w:t xml:space="preserve"> в его восточной</w:t>
      </w:r>
      <w:r w:rsidR="00F41FF8" w:rsidRPr="00841F8D">
        <w:rPr>
          <w:bCs/>
          <w:szCs w:val="28"/>
        </w:rPr>
        <w:t xml:space="preserve"> части;</w:t>
      </w:r>
    </w:p>
    <w:p w:rsidR="00F41FF8" w:rsidRPr="00841F8D" w:rsidRDefault="00F41FF8" w:rsidP="00F41FF8">
      <w:pPr>
        <w:pStyle w:val="a9"/>
        <w:numPr>
          <w:ilvl w:val="0"/>
          <w:numId w:val="25"/>
        </w:numPr>
        <w:rPr>
          <w:szCs w:val="28"/>
        </w:rPr>
      </w:pPr>
      <w:r w:rsidRPr="00841F8D">
        <w:rPr>
          <w:szCs w:val="28"/>
        </w:rPr>
        <w:lastRenderedPageBreak/>
        <w:t>Высокая степень подготовленности в части инженерно</w:t>
      </w:r>
      <w:r w:rsidR="00BC0278">
        <w:rPr>
          <w:szCs w:val="28"/>
        </w:rPr>
        <w:t>го и транспортного обеспечения –</w:t>
      </w:r>
      <w:r w:rsidRPr="00841F8D">
        <w:rPr>
          <w:szCs w:val="28"/>
        </w:rPr>
        <w:t xml:space="preserve"> б</w:t>
      </w:r>
      <w:r w:rsidRPr="00841F8D">
        <w:rPr>
          <w:color w:val="000000"/>
          <w:szCs w:val="28"/>
        </w:rPr>
        <w:t xml:space="preserve">лизость к </w:t>
      </w:r>
      <w:r w:rsidR="00841F8D" w:rsidRPr="00841F8D">
        <w:rPr>
          <w:szCs w:val="28"/>
        </w:rPr>
        <w:t>объездной дороге города</w:t>
      </w:r>
      <w:r w:rsidRPr="00841F8D">
        <w:rPr>
          <w:szCs w:val="28"/>
        </w:rPr>
        <w:t>, а также инженерным сетям</w:t>
      </w:r>
      <w:r w:rsidR="00841F8D">
        <w:rPr>
          <w:color w:val="000000"/>
          <w:szCs w:val="28"/>
        </w:rPr>
        <w:t>.</w:t>
      </w:r>
    </w:p>
    <w:p w:rsidR="008C2926" w:rsidRPr="00841F8D" w:rsidRDefault="008C2926" w:rsidP="008C2926">
      <w:pPr>
        <w:rPr>
          <w:szCs w:val="28"/>
        </w:rPr>
      </w:pPr>
      <w:r w:rsidRPr="00841F8D">
        <w:rPr>
          <w:szCs w:val="28"/>
        </w:rPr>
        <w:t xml:space="preserve">Подъезд к участку возможно осуществить с </w:t>
      </w:r>
      <w:r w:rsidR="00841F8D" w:rsidRPr="00841F8D">
        <w:rPr>
          <w:szCs w:val="28"/>
        </w:rPr>
        <w:t>юга и востока</w:t>
      </w:r>
      <w:r w:rsidRPr="00841F8D">
        <w:rPr>
          <w:szCs w:val="28"/>
        </w:rPr>
        <w:t xml:space="preserve"> – со стороны </w:t>
      </w:r>
      <w:r w:rsidR="00841F8D" w:rsidRPr="00841F8D">
        <w:rPr>
          <w:szCs w:val="28"/>
        </w:rPr>
        <w:t>ул. Северная</w:t>
      </w:r>
      <w:r w:rsidRPr="00841F8D">
        <w:rPr>
          <w:szCs w:val="28"/>
        </w:rPr>
        <w:t>.</w:t>
      </w:r>
    </w:p>
    <w:p w:rsidR="00D86E1A" w:rsidRPr="00267969" w:rsidRDefault="00D86E1A" w:rsidP="0061331C">
      <w:pPr>
        <w:pStyle w:val="50"/>
      </w:pPr>
      <w:bookmarkStart w:id="28" w:name="_Toc405208004"/>
      <w:bookmarkStart w:id="29" w:name="_Toc443663513"/>
      <w:bookmarkStart w:id="30" w:name="_Toc299929313"/>
      <w:r w:rsidRPr="00267969">
        <w:t>1.</w:t>
      </w:r>
      <w:r w:rsidR="008C2926" w:rsidRPr="00267969">
        <w:t>3</w:t>
      </w:r>
      <w:r w:rsidR="00B82C5E" w:rsidRPr="00267969">
        <w:t>.1</w:t>
      </w:r>
      <w:r w:rsidRPr="00267969">
        <w:t xml:space="preserve"> Современное использование и баланс территории</w:t>
      </w:r>
      <w:bookmarkEnd w:id="28"/>
      <w:bookmarkEnd w:id="29"/>
    </w:p>
    <w:p w:rsidR="008C2926" w:rsidRDefault="008C2926" w:rsidP="004D0A62">
      <w:pPr>
        <w:rPr>
          <w:szCs w:val="28"/>
        </w:rPr>
      </w:pPr>
      <w:r w:rsidRPr="00267969">
        <w:rPr>
          <w:szCs w:val="28"/>
        </w:rPr>
        <w:t xml:space="preserve">Согласно </w:t>
      </w:r>
      <w:r w:rsidR="00267969" w:rsidRPr="00267969">
        <w:rPr>
          <w:szCs w:val="28"/>
        </w:rPr>
        <w:t>схеме подготовки территории в период использования проекта планировки</w:t>
      </w:r>
      <w:r w:rsidRPr="00267969">
        <w:rPr>
          <w:szCs w:val="28"/>
        </w:rPr>
        <w:t xml:space="preserve"> (лист 2) с</w:t>
      </w:r>
      <w:r w:rsidR="00000178" w:rsidRPr="00267969">
        <w:rPr>
          <w:szCs w:val="28"/>
        </w:rPr>
        <w:t xml:space="preserve">уществующий баланс территории </w:t>
      </w:r>
      <w:r w:rsidRPr="00267969">
        <w:rPr>
          <w:szCs w:val="28"/>
        </w:rPr>
        <w:t xml:space="preserve">определен </w:t>
      </w:r>
      <w:r w:rsidR="00000178" w:rsidRPr="00267969">
        <w:rPr>
          <w:szCs w:val="28"/>
        </w:rPr>
        <w:t xml:space="preserve">в соответствии с функциональными зонами, в которые </w:t>
      </w:r>
      <w:r w:rsidR="00000178" w:rsidRPr="00841F8D">
        <w:rPr>
          <w:szCs w:val="28"/>
        </w:rPr>
        <w:t xml:space="preserve">объединены земли по требованиям Градостроительного кодекса РФ, приводится в таблице </w:t>
      </w:r>
      <w:r w:rsidR="00841F8D" w:rsidRPr="00841F8D">
        <w:rPr>
          <w:szCs w:val="28"/>
        </w:rPr>
        <w:t>6</w:t>
      </w:r>
      <w:r w:rsidR="00000178" w:rsidRPr="00841F8D">
        <w:rPr>
          <w:szCs w:val="28"/>
        </w:rPr>
        <w:t>.</w:t>
      </w:r>
      <w:bookmarkStart w:id="31" w:name="_Toc278465747"/>
      <w:bookmarkStart w:id="32" w:name="_Toc278464942"/>
      <w:bookmarkStart w:id="33" w:name="_Toc278464679"/>
      <w:bookmarkStart w:id="34" w:name="_Toc278368309"/>
    </w:p>
    <w:p w:rsidR="001511D5" w:rsidRPr="00841F8D" w:rsidRDefault="001511D5" w:rsidP="001511D5">
      <w:pPr>
        <w:jc w:val="right"/>
        <w:rPr>
          <w:rStyle w:val="affc"/>
          <w:b w:val="0"/>
          <w:iCs w:val="0"/>
          <w:spacing w:val="0"/>
          <w:szCs w:val="28"/>
        </w:rPr>
      </w:pPr>
      <w:r w:rsidRPr="00841F8D">
        <w:t>Таблица 6</w:t>
      </w:r>
    </w:p>
    <w:p w:rsidR="00000178" w:rsidRPr="00841F8D" w:rsidRDefault="00000178" w:rsidP="00000178">
      <w:pPr>
        <w:pStyle w:val="aff0"/>
      </w:pPr>
      <w:r w:rsidRPr="00841F8D">
        <w:rPr>
          <w:rStyle w:val="affc"/>
          <w:b/>
          <w:iCs w:val="0"/>
          <w:spacing w:val="0"/>
        </w:rPr>
        <w:t>Современный баланс проектируемой территории</w:t>
      </w:r>
      <w:r w:rsidRPr="00841F8D">
        <w:t xml:space="preserve"> </w:t>
      </w:r>
    </w:p>
    <w:tbl>
      <w:tblPr>
        <w:tblW w:w="500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69"/>
        <w:gridCol w:w="2026"/>
        <w:gridCol w:w="1925"/>
      </w:tblGrid>
      <w:tr w:rsidR="00267969" w:rsidRPr="003E1FF0" w:rsidTr="001511D5">
        <w:trPr>
          <w:cantSplit/>
          <w:tblHeader/>
          <w:jc w:val="center"/>
        </w:trPr>
        <w:tc>
          <w:tcPr>
            <w:tcW w:w="2925" w:type="pct"/>
            <w:tcBorders>
              <w:top w:val="single" w:sz="6" w:space="0" w:color="auto"/>
              <w:left w:val="single" w:sz="6" w:space="0" w:color="auto"/>
              <w:bottom w:val="single" w:sz="6" w:space="0" w:color="auto"/>
              <w:right w:val="single" w:sz="6" w:space="0" w:color="auto"/>
            </w:tcBorders>
            <w:vAlign w:val="center"/>
            <w:hideMark/>
          </w:tcPr>
          <w:bookmarkEnd w:id="31"/>
          <w:bookmarkEnd w:id="32"/>
          <w:bookmarkEnd w:id="33"/>
          <w:bookmarkEnd w:id="34"/>
          <w:p w:rsidR="00267969" w:rsidRPr="00313621" w:rsidRDefault="00267969" w:rsidP="00D67416">
            <w:pPr>
              <w:ind w:firstLine="0"/>
              <w:jc w:val="center"/>
              <w:rPr>
                <w:b/>
                <w:sz w:val="24"/>
                <w:szCs w:val="24"/>
              </w:rPr>
            </w:pPr>
            <w:r w:rsidRPr="00313621">
              <w:rPr>
                <w:b/>
                <w:sz w:val="24"/>
                <w:szCs w:val="24"/>
              </w:rPr>
              <w:t>Наименование территорий</w:t>
            </w:r>
          </w:p>
        </w:tc>
        <w:tc>
          <w:tcPr>
            <w:tcW w:w="1064" w:type="pct"/>
            <w:tcBorders>
              <w:top w:val="single" w:sz="6" w:space="0" w:color="auto"/>
              <w:left w:val="single" w:sz="6" w:space="0" w:color="auto"/>
              <w:bottom w:val="single" w:sz="6" w:space="0" w:color="auto"/>
              <w:right w:val="single" w:sz="6" w:space="0" w:color="auto"/>
            </w:tcBorders>
            <w:vAlign w:val="center"/>
            <w:hideMark/>
          </w:tcPr>
          <w:p w:rsidR="00267969" w:rsidRPr="00313621" w:rsidRDefault="00267969" w:rsidP="00D67416">
            <w:pPr>
              <w:ind w:firstLine="0"/>
              <w:jc w:val="center"/>
              <w:rPr>
                <w:b/>
                <w:sz w:val="24"/>
                <w:szCs w:val="24"/>
              </w:rPr>
            </w:pPr>
            <w:r w:rsidRPr="00313621">
              <w:rPr>
                <w:b/>
                <w:sz w:val="24"/>
                <w:szCs w:val="24"/>
              </w:rPr>
              <w:t>Площадь,</w:t>
            </w:r>
          </w:p>
          <w:p w:rsidR="00267969" w:rsidRPr="00313621" w:rsidRDefault="00267969" w:rsidP="00D67416">
            <w:pPr>
              <w:ind w:firstLine="0"/>
              <w:jc w:val="center"/>
              <w:rPr>
                <w:b/>
                <w:sz w:val="24"/>
                <w:szCs w:val="24"/>
              </w:rPr>
            </w:pPr>
            <w:r w:rsidRPr="00313621">
              <w:rPr>
                <w:b/>
                <w:sz w:val="24"/>
                <w:szCs w:val="24"/>
              </w:rPr>
              <w:t>га</w:t>
            </w:r>
          </w:p>
        </w:tc>
        <w:tc>
          <w:tcPr>
            <w:tcW w:w="1011" w:type="pct"/>
            <w:tcBorders>
              <w:top w:val="single" w:sz="6" w:space="0" w:color="auto"/>
              <w:left w:val="single" w:sz="6" w:space="0" w:color="auto"/>
              <w:bottom w:val="single" w:sz="6" w:space="0" w:color="auto"/>
              <w:right w:val="single" w:sz="6" w:space="0" w:color="auto"/>
            </w:tcBorders>
            <w:vAlign w:val="center"/>
            <w:hideMark/>
          </w:tcPr>
          <w:p w:rsidR="00267969" w:rsidRPr="00313621" w:rsidRDefault="00267969" w:rsidP="00D67416">
            <w:pPr>
              <w:ind w:firstLine="0"/>
              <w:jc w:val="center"/>
              <w:rPr>
                <w:b/>
                <w:sz w:val="24"/>
                <w:szCs w:val="24"/>
              </w:rPr>
            </w:pPr>
            <w:r w:rsidRPr="00313621">
              <w:rPr>
                <w:b/>
                <w:sz w:val="24"/>
                <w:szCs w:val="24"/>
              </w:rPr>
              <w:t>% ко всей</w:t>
            </w:r>
          </w:p>
          <w:p w:rsidR="00267969" w:rsidRPr="00313621" w:rsidRDefault="00267969" w:rsidP="00D67416">
            <w:pPr>
              <w:ind w:firstLine="0"/>
              <w:jc w:val="center"/>
              <w:rPr>
                <w:b/>
                <w:sz w:val="24"/>
                <w:szCs w:val="24"/>
              </w:rPr>
            </w:pPr>
            <w:r w:rsidRPr="00313621">
              <w:rPr>
                <w:b/>
                <w:sz w:val="24"/>
                <w:szCs w:val="24"/>
              </w:rPr>
              <w:t>территории</w:t>
            </w:r>
          </w:p>
        </w:tc>
      </w:tr>
      <w:tr w:rsidR="00267969" w:rsidRPr="003E1FF0" w:rsidTr="001511D5">
        <w:trPr>
          <w:cantSplit/>
          <w:tblHeader/>
          <w:jc w:val="center"/>
        </w:trPr>
        <w:tc>
          <w:tcPr>
            <w:tcW w:w="2925" w:type="pct"/>
            <w:tcBorders>
              <w:top w:val="single" w:sz="6" w:space="0" w:color="auto"/>
              <w:left w:val="single" w:sz="6" w:space="0" w:color="auto"/>
              <w:bottom w:val="single" w:sz="6" w:space="0" w:color="auto"/>
              <w:right w:val="single" w:sz="6" w:space="0" w:color="auto"/>
            </w:tcBorders>
            <w:vAlign w:val="center"/>
            <w:hideMark/>
          </w:tcPr>
          <w:p w:rsidR="00267969" w:rsidRPr="00313621" w:rsidRDefault="00267969" w:rsidP="00D67416">
            <w:pPr>
              <w:ind w:firstLine="0"/>
              <w:jc w:val="center"/>
              <w:rPr>
                <w:b/>
                <w:sz w:val="24"/>
                <w:szCs w:val="24"/>
              </w:rPr>
            </w:pPr>
            <w:r w:rsidRPr="00313621">
              <w:rPr>
                <w:b/>
                <w:sz w:val="24"/>
                <w:szCs w:val="24"/>
              </w:rPr>
              <w:t>1</w:t>
            </w:r>
          </w:p>
        </w:tc>
        <w:tc>
          <w:tcPr>
            <w:tcW w:w="1064" w:type="pct"/>
            <w:tcBorders>
              <w:top w:val="single" w:sz="6" w:space="0" w:color="auto"/>
              <w:left w:val="single" w:sz="6" w:space="0" w:color="auto"/>
              <w:bottom w:val="single" w:sz="6" w:space="0" w:color="auto"/>
              <w:right w:val="single" w:sz="6" w:space="0" w:color="auto"/>
            </w:tcBorders>
            <w:vAlign w:val="center"/>
            <w:hideMark/>
          </w:tcPr>
          <w:p w:rsidR="00267969" w:rsidRPr="00313621" w:rsidRDefault="00267969" w:rsidP="00D67416">
            <w:pPr>
              <w:ind w:firstLine="0"/>
              <w:jc w:val="center"/>
              <w:rPr>
                <w:b/>
                <w:sz w:val="24"/>
                <w:szCs w:val="24"/>
              </w:rPr>
            </w:pPr>
            <w:r w:rsidRPr="00313621">
              <w:rPr>
                <w:b/>
                <w:sz w:val="24"/>
                <w:szCs w:val="24"/>
              </w:rPr>
              <w:t>2</w:t>
            </w:r>
          </w:p>
        </w:tc>
        <w:tc>
          <w:tcPr>
            <w:tcW w:w="1011" w:type="pct"/>
            <w:tcBorders>
              <w:top w:val="single" w:sz="6" w:space="0" w:color="auto"/>
              <w:left w:val="single" w:sz="6" w:space="0" w:color="auto"/>
              <w:bottom w:val="single" w:sz="6" w:space="0" w:color="auto"/>
              <w:right w:val="single" w:sz="6" w:space="0" w:color="auto"/>
            </w:tcBorders>
            <w:vAlign w:val="center"/>
            <w:hideMark/>
          </w:tcPr>
          <w:p w:rsidR="00267969" w:rsidRPr="00313621" w:rsidRDefault="00267969" w:rsidP="00D67416">
            <w:pPr>
              <w:ind w:firstLine="0"/>
              <w:jc w:val="center"/>
              <w:rPr>
                <w:b/>
                <w:sz w:val="24"/>
                <w:szCs w:val="24"/>
              </w:rPr>
            </w:pPr>
            <w:r w:rsidRPr="00313621">
              <w:rPr>
                <w:b/>
                <w:sz w:val="24"/>
                <w:szCs w:val="24"/>
              </w:rPr>
              <w:t>3</w:t>
            </w:r>
          </w:p>
        </w:tc>
      </w:tr>
      <w:tr w:rsidR="00267969" w:rsidRPr="003E1FF0" w:rsidTr="001511D5">
        <w:trPr>
          <w:cantSplit/>
          <w:jc w:val="center"/>
        </w:trPr>
        <w:tc>
          <w:tcPr>
            <w:tcW w:w="2925" w:type="pct"/>
            <w:tcBorders>
              <w:top w:val="single" w:sz="6" w:space="0" w:color="auto"/>
              <w:left w:val="single" w:sz="6" w:space="0" w:color="auto"/>
              <w:bottom w:val="single" w:sz="6" w:space="0" w:color="auto"/>
              <w:right w:val="single" w:sz="6" w:space="0" w:color="auto"/>
            </w:tcBorders>
            <w:vAlign w:val="bottom"/>
            <w:hideMark/>
          </w:tcPr>
          <w:p w:rsidR="00267969" w:rsidRPr="00313621" w:rsidRDefault="00267969" w:rsidP="00D67416">
            <w:pPr>
              <w:spacing w:line="240" w:lineRule="auto"/>
              <w:ind w:firstLine="0"/>
              <w:rPr>
                <w:b/>
                <w:color w:val="000000"/>
                <w:sz w:val="24"/>
                <w:szCs w:val="24"/>
              </w:rPr>
            </w:pPr>
            <w:r w:rsidRPr="00313621">
              <w:rPr>
                <w:b/>
                <w:color w:val="000000"/>
                <w:sz w:val="24"/>
                <w:szCs w:val="24"/>
              </w:rPr>
              <w:t>Общая площадь земель в границе проектирования</w:t>
            </w:r>
          </w:p>
        </w:tc>
        <w:tc>
          <w:tcPr>
            <w:tcW w:w="1064" w:type="pct"/>
            <w:tcBorders>
              <w:top w:val="single" w:sz="6" w:space="0" w:color="auto"/>
              <w:left w:val="single" w:sz="6" w:space="0" w:color="auto"/>
              <w:bottom w:val="single" w:sz="6" w:space="0" w:color="auto"/>
              <w:right w:val="single" w:sz="6" w:space="0" w:color="auto"/>
            </w:tcBorders>
            <w:vAlign w:val="bottom"/>
          </w:tcPr>
          <w:p w:rsidR="00267969" w:rsidRPr="00313621" w:rsidRDefault="00267969" w:rsidP="00D67416">
            <w:pPr>
              <w:spacing w:line="240" w:lineRule="auto"/>
              <w:ind w:firstLine="0"/>
              <w:jc w:val="center"/>
              <w:rPr>
                <w:b/>
                <w:color w:val="000000"/>
                <w:sz w:val="24"/>
                <w:szCs w:val="24"/>
              </w:rPr>
            </w:pPr>
            <w:r w:rsidRPr="00313621">
              <w:rPr>
                <w:b/>
                <w:color w:val="000000"/>
                <w:sz w:val="24"/>
                <w:szCs w:val="24"/>
              </w:rPr>
              <w:t>22,6</w:t>
            </w:r>
          </w:p>
        </w:tc>
        <w:tc>
          <w:tcPr>
            <w:tcW w:w="1011" w:type="pct"/>
            <w:tcBorders>
              <w:top w:val="single" w:sz="6" w:space="0" w:color="auto"/>
              <w:left w:val="single" w:sz="6" w:space="0" w:color="auto"/>
              <w:bottom w:val="single" w:sz="6" w:space="0" w:color="auto"/>
              <w:right w:val="single" w:sz="4" w:space="0" w:color="auto"/>
            </w:tcBorders>
            <w:vAlign w:val="bottom"/>
          </w:tcPr>
          <w:p w:rsidR="00267969" w:rsidRPr="00313621" w:rsidRDefault="00267969" w:rsidP="00D67416">
            <w:pPr>
              <w:spacing w:line="240" w:lineRule="auto"/>
              <w:ind w:firstLine="0"/>
              <w:jc w:val="center"/>
              <w:rPr>
                <w:b/>
                <w:color w:val="000000"/>
                <w:sz w:val="24"/>
                <w:szCs w:val="24"/>
              </w:rPr>
            </w:pPr>
            <w:r w:rsidRPr="00313621">
              <w:rPr>
                <w:b/>
                <w:color w:val="000000"/>
                <w:sz w:val="24"/>
                <w:szCs w:val="24"/>
              </w:rPr>
              <w:t>100</w:t>
            </w:r>
          </w:p>
        </w:tc>
      </w:tr>
      <w:tr w:rsidR="00267969" w:rsidRPr="003E1FF0" w:rsidTr="001511D5">
        <w:trPr>
          <w:cantSplit/>
          <w:jc w:val="center"/>
        </w:trPr>
        <w:tc>
          <w:tcPr>
            <w:tcW w:w="2925" w:type="pct"/>
            <w:tcBorders>
              <w:top w:val="single" w:sz="6" w:space="0" w:color="auto"/>
              <w:left w:val="single" w:sz="6" w:space="0" w:color="auto"/>
              <w:bottom w:val="single" w:sz="6" w:space="0" w:color="auto"/>
              <w:right w:val="single" w:sz="6" w:space="0" w:color="auto"/>
            </w:tcBorders>
            <w:vAlign w:val="bottom"/>
            <w:hideMark/>
          </w:tcPr>
          <w:p w:rsidR="00267969" w:rsidRPr="00313621" w:rsidRDefault="00267969" w:rsidP="00D67416">
            <w:pPr>
              <w:spacing w:line="240" w:lineRule="auto"/>
              <w:ind w:firstLine="0"/>
              <w:rPr>
                <w:color w:val="000000"/>
                <w:sz w:val="24"/>
                <w:szCs w:val="24"/>
              </w:rPr>
            </w:pPr>
            <w:r w:rsidRPr="00313621">
              <w:rPr>
                <w:color w:val="000000"/>
                <w:sz w:val="24"/>
                <w:szCs w:val="24"/>
              </w:rPr>
              <w:t>в том числе:</w:t>
            </w:r>
          </w:p>
        </w:tc>
        <w:tc>
          <w:tcPr>
            <w:tcW w:w="2075" w:type="pct"/>
            <w:gridSpan w:val="2"/>
            <w:tcBorders>
              <w:top w:val="single" w:sz="6" w:space="0" w:color="auto"/>
              <w:left w:val="single" w:sz="6" w:space="0" w:color="auto"/>
              <w:bottom w:val="single" w:sz="6" w:space="0" w:color="auto"/>
              <w:right w:val="single" w:sz="4" w:space="0" w:color="auto"/>
            </w:tcBorders>
            <w:vAlign w:val="bottom"/>
          </w:tcPr>
          <w:p w:rsidR="00267969" w:rsidRPr="00313621" w:rsidRDefault="00267969" w:rsidP="00D67416">
            <w:pPr>
              <w:spacing w:line="240" w:lineRule="auto"/>
              <w:ind w:firstLine="0"/>
              <w:jc w:val="center"/>
              <w:rPr>
                <w:color w:val="000000"/>
                <w:sz w:val="24"/>
                <w:szCs w:val="24"/>
              </w:rPr>
            </w:pPr>
          </w:p>
        </w:tc>
      </w:tr>
      <w:tr w:rsidR="00267969" w:rsidRPr="00313621" w:rsidTr="001511D5">
        <w:trPr>
          <w:cantSplit/>
          <w:jc w:val="center"/>
        </w:trPr>
        <w:tc>
          <w:tcPr>
            <w:tcW w:w="2925" w:type="pct"/>
            <w:tcBorders>
              <w:top w:val="single" w:sz="6" w:space="0" w:color="auto"/>
              <w:left w:val="single" w:sz="6" w:space="0" w:color="auto"/>
              <w:bottom w:val="single" w:sz="6" w:space="0" w:color="auto"/>
              <w:right w:val="single" w:sz="6" w:space="0" w:color="auto"/>
            </w:tcBorders>
            <w:shd w:val="clear" w:color="auto" w:fill="F2F2F2"/>
            <w:vAlign w:val="bottom"/>
            <w:hideMark/>
          </w:tcPr>
          <w:p w:rsidR="00267969" w:rsidRPr="00313621" w:rsidRDefault="00267969" w:rsidP="00D67416">
            <w:pPr>
              <w:spacing w:line="240" w:lineRule="auto"/>
              <w:ind w:firstLine="0"/>
              <w:rPr>
                <w:b/>
                <w:color w:val="000000"/>
                <w:sz w:val="24"/>
                <w:szCs w:val="24"/>
              </w:rPr>
            </w:pPr>
            <w:r w:rsidRPr="00313621">
              <w:rPr>
                <w:b/>
                <w:color w:val="000000"/>
                <w:sz w:val="24"/>
                <w:szCs w:val="24"/>
                <w:lang w:val="en-US"/>
              </w:rPr>
              <w:t>1</w:t>
            </w:r>
            <w:r w:rsidRPr="00313621">
              <w:rPr>
                <w:b/>
                <w:color w:val="000000"/>
                <w:sz w:val="24"/>
                <w:szCs w:val="24"/>
              </w:rPr>
              <w:t>. Жилая зона</w:t>
            </w:r>
          </w:p>
        </w:tc>
        <w:tc>
          <w:tcPr>
            <w:tcW w:w="1064" w:type="pct"/>
            <w:tcBorders>
              <w:top w:val="single" w:sz="6" w:space="0" w:color="auto"/>
              <w:left w:val="single" w:sz="6" w:space="0" w:color="auto"/>
              <w:bottom w:val="single" w:sz="6" w:space="0" w:color="auto"/>
              <w:right w:val="single" w:sz="6" w:space="0" w:color="auto"/>
            </w:tcBorders>
            <w:shd w:val="clear" w:color="auto" w:fill="F2F2F2"/>
            <w:vAlign w:val="bottom"/>
          </w:tcPr>
          <w:p w:rsidR="00267969" w:rsidRPr="00313621" w:rsidRDefault="00267969" w:rsidP="00D67416">
            <w:pPr>
              <w:spacing w:line="240" w:lineRule="auto"/>
              <w:ind w:firstLine="0"/>
              <w:jc w:val="center"/>
              <w:rPr>
                <w:b/>
                <w:color w:val="000000"/>
                <w:sz w:val="24"/>
                <w:szCs w:val="24"/>
              </w:rPr>
            </w:pPr>
            <w:r w:rsidRPr="00313621">
              <w:rPr>
                <w:b/>
                <w:color w:val="000000"/>
                <w:sz w:val="24"/>
                <w:szCs w:val="24"/>
              </w:rPr>
              <w:t>1,7</w:t>
            </w:r>
          </w:p>
        </w:tc>
        <w:tc>
          <w:tcPr>
            <w:tcW w:w="1011" w:type="pct"/>
            <w:tcBorders>
              <w:top w:val="single" w:sz="6" w:space="0" w:color="auto"/>
              <w:left w:val="single" w:sz="6" w:space="0" w:color="auto"/>
              <w:bottom w:val="single" w:sz="6" w:space="0" w:color="auto"/>
              <w:right w:val="single" w:sz="4" w:space="0" w:color="auto"/>
            </w:tcBorders>
            <w:shd w:val="clear" w:color="auto" w:fill="F2F2F2"/>
            <w:vAlign w:val="bottom"/>
          </w:tcPr>
          <w:p w:rsidR="00267969" w:rsidRPr="00313621" w:rsidRDefault="00267969" w:rsidP="00D67416">
            <w:pPr>
              <w:spacing w:line="240" w:lineRule="auto"/>
              <w:ind w:firstLine="0"/>
              <w:jc w:val="center"/>
              <w:rPr>
                <w:b/>
                <w:color w:val="000000"/>
                <w:sz w:val="24"/>
                <w:szCs w:val="24"/>
              </w:rPr>
            </w:pPr>
            <w:r>
              <w:rPr>
                <w:b/>
                <w:color w:val="000000"/>
                <w:sz w:val="24"/>
                <w:szCs w:val="24"/>
              </w:rPr>
              <w:t>7,5</w:t>
            </w:r>
          </w:p>
        </w:tc>
      </w:tr>
      <w:tr w:rsidR="00267969" w:rsidRPr="00313621" w:rsidTr="001511D5">
        <w:trPr>
          <w:cantSplit/>
          <w:jc w:val="center"/>
        </w:trPr>
        <w:tc>
          <w:tcPr>
            <w:tcW w:w="2925" w:type="pct"/>
            <w:tcBorders>
              <w:top w:val="single" w:sz="6" w:space="0" w:color="auto"/>
              <w:left w:val="single" w:sz="6" w:space="0" w:color="auto"/>
              <w:bottom w:val="single" w:sz="6" w:space="0" w:color="auto"/>
              <w:right w:val="single" w:sz="6" w:space="0" w:color="auto"/>
            </w:tcBorders>
            <w:vAlign w:val="bottom"/>
          </w:tcPr>
          <w:p w:rsidR="00267969" w:rsidRPr="00313621" w:rsidRDefault="00267969" w:rsidP="00D67416">
            <w:pPr>
              <w:spacing w:line="240" w:lineRule="auto"/>
              <w:ind w:firstLine="0"/>
              <w:rPr>
                <w:color w:val="000000"/>
                <w:sz w:val="24"/>
                <w:szCs w:val="24"/>
              </w:rPr>
            </w:pPr>
            <w:r w:rsidRPr="00313621">
              <w:rPr>
                <w:color w:val="000000"/>
                <w:sz w:val="24"/>
                <w:szCs w:val="24"/>
              </w:rPr>
              <w:t>- территория индивидуальной жилой застройки</w:t>
            </w:r>
          </w:p>
        </w:tc>
        <w:tc>
          <w:tcPr>
            <w:tcW w:w="1064" w:type="pct"/>
            <w:tcBorders>
              <w:top w:val="single" w:sz="6" w:space="0" w:color="auto"/>
              <w:left w:val="single" w:sz="6" w:space="0" w:color="auto"/>
              <w:bottom w:val="single" w:sz="6" w:space="0" w:color="auto"/>
              <w:right w:val="single" w:sz="6" w:space="0" w:color="auto"/>
            </w:tcBorders>
            <w:vAlign w:val="bottom"/>
          </w:tcPr>
          <w:p w:rsidR="00267969" w:rsidRPr="00313621" w:rsidRDefault="00267969" w:rsidP="00D67416">
            <w:pPr>
              <w:spacing w:line="240" w:lineRule="auto"/>
              <w:ind w:firstLine="0"/>
              <w:jc w:val="center"/>
              <w:rPr>
                <w:color w:val="000000"/>
                <w:sz w:val="24"/>
                <w:szCs w:val="24"/>
              </w:rPr>
            </w:pPr>
            <w:r w:rsidRPr="00313621">
              <w:rPr>
                <w:color w:val="000000"/>
                <w:sz w:val="24"/>
                <w:szCs w:val="24"/>
              </w:rPr>
              <w:t>1,7</w:t>
            </w:r>
          </w:p>
        </w:tc>
        <w:tc>
          <w:tcPr>
            <w:tcW w:w="1011" w:type="pct"/>
            <w:tcBorders>
              <w:top w:val="single" w:sz="6" w:space="0" w:color="auto"/>
              <w:left w:val="single" w:sz="6" w:space="0" w:color="auto"/>
              <w:bottom w:val="single" w:sz="6" w:space="0" w:color="auto"/>
              <w:right w:val="single" w:sz="4" w:space="0" w:color="auto"/>
            </w:tcBorders>
            <w:vAlign w:val="bottom"/>
          </w:tcPr>
          <w:p w:rsidR="00267969" w:rsidRPr="00313621" w:rsidRDefault="00267969" w:rsidP="00D67416">
            <w:pPr>
              <w:spacing w:line="240" w:lineRule="auto"/>
              <w:ind w:firstLine="0"/>
              <w:jc w:val="center"/>
              <w:rPr>
                <w:color w:val="000000"/>
                <w:sz w:val="24"/>
                <w:szCs w:val="24"/>
              </w:rPr>
            </w:pPr>
            <w:r>
              <w:rPr>
                <w:color w:val="000000"/>
                <w:sz w:val="24"/>
                <w:szCs w:val="24"/>
              </w:rPr>
              <w:t>7,5</w:t>
            </w:r>
          </w:p>
        </w:tc>
      </w:tr>
      <w:tr w:rsidR="00267969" w:rsidRPr="00313621" w:rsidTr="001511D5">
        <w:trPr>
          <w:cantSplit/>
          <w:jc w:val="center"/>
        </w:trPr>
        <w:tc>
          <w:tcPr>
            <w:tcW w:w="2925" w:type="pct"/>
            <w:tcBorders>
              <w:top w:val="single" w:sz="6" w:space="0" w:color="auto"/>
              <w:left w:val="single" w:sz="6" w:space="0" w:color="auto"/>
              <w:bottom w:val="single" w:sz="6" w:space="0" w:color="auto"/>
              <w:right w:val="single" w:sz="6" w:space="0" w:color="auto"/>
            </w:tcBorders>
            <w:shd w:val="clear" w:color="auto" w:fill="F2F2F2"/>
            <w:vAlign w:val="bottom"/>
          </w:tcPr>
          <w:p w:rsidR="00267969" w:rsidRPr="00313621" w:rsidRDefault="00267969" w:rsidP="00D67416">
            <w:pPr>
              <w:spacing w:line="240" w:lineRule="auto"/>
              <w:ind w:firstLine="0"/>
              <w:rPr>
                <w:b/>
                <w:color w:val="000000"/>
                <w:sz w:val="24"/>
                <w:szCs w:val="24"/>
              </w:rPr>
            </w:pPr>
            <w:r>
              <w:rPr>
                <w:b/>
                <w:color w:val="000000"/>
                <w:sz w:val="24"/>
                <w:szCs w:val="24"/>
              </w:rPr>
              <w:t>2</w:t>
            </w:r>
            <w:r w:rsidRPr="00313621">
              <w:rPr>
                <w:b/>
                <w:color w:val="000000"/>
                <w:sz w:val="24"/>
                <w:szCs w:val="24"/>
              </w:rPr>
              <w:t>. Зона объектов сельскохозяйственного назначения</w:t>
            </w:r>
          </w:p>
        </w:tc>
        <w:tc>
          <w:tcPr>
            <w:tcW w:w="1064" w:type="pct"/>
            <w:tcBorders>
              <w:top w:val="single" w:sz="6" w:space="0" w:color="auto"/>
              <w:left w:val="single" w:sz="6" w:space="0" w:color="auto"/>
              <w:bottom w:val="single" w:sz="6" w:space="0" w:color="auto"/>
              <w:right w:val="single" w:sz="6" w:space="0" w:color="auto"/>
            </w:tcBorders>
            <w:shd w:val="clear" w:color="auto" w:fill="F2F2F2"/>
            <w:vAlign w:val="bottom"/>
          </w:tcPr>
          <w:p w:rsidR="00267969" w:rsidRPr="00313621" w:rsidRDefault="00267969" w:rsidP="00D67416">
            <w:pPr>
              <w:spacing w:line="240" w:lineRule="auto"/>
              <w:ind w:firstLine="0"/>
              <w:jc w:val="center"/>
              <w:rPr>
                <w:b/>
                <w:color w:val="000000"/>
                <w:sz w:val="24"/>
                <w:szCs w:val="24"/>
              </w:rPr>
            </w:pPr>
            <w:r>
              <w:rPr>
                <w:b/>
                <w:color w:val="000000"/>
                <w:sz w:val="24"/>
                <w:szCs w:val="24"/>
              </w:rPr>
              <w:t>18,2</w:t>
            </w:r>
          </w:p>
        </w:tc>
        <w:tc>
          <w:tcPr>
            <w:tcW w:w="1011" w:type="pct"/>
            <w:tcBorders>
              <w:top w:val="single" w:sz="6" w:space="0" w:color="auto"/>
              <w:left w:val="single" w:sz="6" w:space="0" w:color="auto"/>
              <w:bottom w:val="single" w:sz="6" w:space="0" w:color="auto"/>
              <w:right w:val="single" w:sz="4" w:space="0" w:color="auto"/>
            </w:tcBorders>
            <w:shd w:val="clear" w:color="auto" w:fill="F2F2F2"/>
            <w:vAlign w:val="bottom"/>
          </w:tcPr>
          <w:p w:rsidR="00267969" w:rsidRPr="00313621" w:rsidRDefault="00267969" w:rsidP="00D67416">
            <w:pPr>
              <w:spacing w:line="240" w:lineRule="auto"/>
              <w:ind w:firstLine="0"/>
              <w:jc w:val="center"/>
              <w:rPr>
                <w:b/>
                <w:color w:val="000000"/>
                <w:sz w:val="24"/>
                <w:szCs w:val="24"/>
              </w:rPr>
            </w:pPr>
            <w:r>
              <w:rPr>
                <w:b/>
                <w:color w:val="000000"/>
                <w:sz w:val="24"/>
                <w:szCs w:val="24"/>
              </w:rPr>
              <w:t>80,5</w:t>
            </w:r>
          </w:p>
        </w:tc>
      </w:tr>
      <w:tr w:rsidR="00267969" w:rsidRPr="00313621" w:rsidTr="001511D5">
        <w:trPr>
          <w:cantSplit/>
          <w:jc w:val="center"/>
        </w:trPr>
        <w:tc>
          <w:tcPr>
            <w:tcW w:w="2925" w:type="pct"/>
            <w:tcBorders>
              <w:top w:val="single" w:sz="6" w:space="0" w:color="auto"/>
              <w:left w:val="single" w:sz="6" w:space="0" w:color="auto"/>
              <w:bottom w:val="single" w:sz="6" w:space="0" w:color="auto"/>
              <w:right w:val="single" w:sz="6" w:space="0" w:color="auto"/>
            </w:tcBorders>
            <w:shd w:val="clear" w:color="auto" w:fill="auto"/>
            <w:vAlign w:val="bottom"/>
          </w:tcPr>
          <w:p w:rsidR="00267969" w:rsidRPr="00313621" w:rsidRDefault="00267969" w:rsidP="00D67416">
            <w:pPr>
              <w:spacing w:line="240" w:lineRule="auto"/>
              <w:ind w:firstLine="0"/>
              <w:rPr>
                <w:color w:val="000000"/>
                <w:sz w:val="24"/>
                <w:szCs w:val="24"/>
              </w:rPr>
            </w:pPr>
            <w:r w:rsidRPr="00313621">
              <w:rPr>
                <w:color w:val="000000"/>
                <w:sz w:val="24"/>
                <w:szCs w:val="24"/>
              </w:rPr>
              <w:t>- луга</w:t>
            </w:r>
          </w:p>
        </w:tc>
        <w:tc>
          <w:tcPr>
            <w:tcW w:w="1064" w:type="pct"/>
            <w:tcBorders>
              <w:top w:val="single" w:sz="6" w:space="0" w:color="auto"/>
              <w:left w:val="single" w:sz="6" w:space="0" w:color="auto"/>
              <w:bottom w:val="single" w:sz="6" w:space="0" w:color="auto"/>
              <w:right w:val="single" w:sz="6" w:space="0" w:color="auto"/>
            </w:tcBorders>
            <w:shd w:val="clear" w:color="auto" w:fill="auto"/>
            <w:vAlign w:val="bottom"/>
          </w:tcPr>
          <w:p w:rsidR="00267969" w:rsidRPr="00313621" w:rsidRDefault="00267969" w:rsidP="00D67416">
            <w:pPr>
              <w:spacing w:line="240" w:lineRule="auto"/>
              <w:ind w:firstLine="0"/>
              <w:jc w:val="center"/>
              <w:rPr>
                <w:color w:val="000000"/>
                <w:sz w:val="24"/>
                <w:szCs w:val="24"/>
              </w:rPr>
            </w:pPr>
            <w:r>
              <w:rPr>
                <w:color w:val="000000"/>
                <w:sz w:val="24"/>
                <w:szCs w:val="24"/>
              </w:rPr>
              <w:t>15,7</w:t>
            </w:r>
          </w:p>
        </w:tc>
        <w:tc>
          <w:tcPr>
            <w:tcW w:w="1011" w:type="pct"/>
            <w:tcBorders>
              <w:top w:val="single" w:sz="6" w:space="0" w:color="auto"/>
              <w:left w:val="single" w:sz="6" w:space="0" w:color="auto"/>
              <w:bottom w:val="single" w:sz="6" w:space="0" w:color="auto"/>
              <w:right w:val="single" w:sz="4" w:space="0" w:color="auto"/>
            </w:tcBorders>
            <w:shd w:val="clear" w:color="auto" w:fill="auto"/>
            <w:vAlign w:val="bottom"/>
          </w:tcPr>
          <w:p w:rsidR="00267969" w:rsidRPr="00313621" w:rsidRDefault="00267969" w:rsidP="00D67416">
            <w:pPr>
              <w:spacing w:line="240" w:lineRule="auto"/>
              <w:ind w:firstLine="0"/>
              <w:jc w:val="center"/>
              <w:rPr>
                <w:color w:val="000000"/>
                <w:sz w:val="24"/>
                <w:szCs w:val="24"/>
              </w:rPr>
            </w:pPr>
            <w:r>
              <w:rPr>
                <w:color w:val="000000"/>
                <w:sz w:val="24"/>
                <w:szCs w:val="24"/>
              </w:rPr>
              <w:t>69,4</w:t>
            </w:r>
          </w:p>
        </w:tc>
      </w:tr>
      <w:tr w:rsidR="00267969" w:rsidRPr="00313621" w:rsidTr="001511D5">
        <w:trPr>
          <w:cantSplit/>
          <w:jc w:val="center"/>
        </w:trPr>
        <w:tc>
          <w:tcPr>
            <w:tcW w:w="2925" w:type="pct"/>
            <w:tcBorders>
              <w:top w:val="single" w:sz="6" w:space="0" w:color="auto"/>
              <w:left w:val="single" w:sz="6" w:space="0" w:color="auto"/>
              <w:bottom w:val="single" w:sz="6" w:space="0" w:color="auto"/>
              <w:right w:val="single" w:sz="6" w:space="0" w:color="auto"/>
            </w:tcBorders>
            <w:shd w:val="clear" w:color="auto" w:fill="auto"/>
            <w:vAlign w:val="bottom"/>
          </w:tcPr>
          <w:p w:rsidR="00267969" w:rsidRPr="00313621" w:rsidRDefault="00267969" w:rsidP="00D67416">
            <w:pPr>
              <w:spacing w:line="240" w:lineRule="auto"/>
              <w:ind w:firstLine="0"/>
              <w:rPr>
                <w:color w:val="000000"/>
                <w:sz w:val="24"/>
                <w:szCs w:val="24"/>
              </w:rPr>
            </w:pPr>
            <w:r w:rsidRPr="00313621">
              <w:rPr>
                <w:color w:val="000000"/>
                <w:sz w:val="24"/>
                <w:szCs w:val="24"/>
              </w:rPr>
              <w:t>- огороды</w:t>
            </w:r>
          </w:p>
        </w:tc>
        <w:tc>
          <w:tcPr>
            <w:tcW w:w="1064" w:type="pct"/>
            <w:tcBorders>
              <w:top w:val="single" w:sz="6" w:space="0" w:color="auto"/>
              <w:left w:val="single" w:sz="6" w:space="0" w:color="auto"/>
              <w:bottom w:val="single" w:sz="6" w:space="0" w:color="auto"/>
              <w:right w:val="single" w:sz="6" w:space="0" w:color="auto"/>
            </w:tcBorders>
            <w:shd w:val="clear" w:color="auto" w:fill="auto"/>
            <w:vAlign w:val="bottom"/>
          </w:tcPr>
          <w:p w:rsidR="00267969" w:rsidRPr="00313621" w:rsidRDefault="00267969" w:rsidP="00D67416">
            <w:pPr>
              <w:spacing w:line="240" w:lineRule="auto"/>
              <w:ind w:firstLine="0"/>
              <w:jc w:val="center"/>
              <w:rPr>
                <w:color w:val="000000"/>
                <w:sz w:val="24"/>
                <w:szCs w:val="24"/>
              </w:rPr>
            </w:pPr>
            <w:r>
              <w:rPr>
                <w:color w:val="000000"/>
                <w:sz w:val="24"/>
                <w:szCs w:val="24"/>
              </w:rPr>
              <w:t>2,5</w:t>
            </w:r>
          </w:p>
        </w:tc>
        <w:tc>
          <w:tcPr>
            <w:tcW w:w="1011" w:type="pct"/>
            <w:tcBorders>
              <w:top w:val="single" w:sz="6" w:space="0" w:color="auto"/>
              <w:left w:val="single" w:sz="6" w:space="0" w:color="auto"/>
              <w:bottom w:val="single" w:sz="6" w:space="0" w:color="auto"/>
              <w:right w:val="single" w:sz="4" w:space="0" w:color="auto"/>
            </w:tcBorders>
            <w:shd w:val="clear" w:color="auto" w:fill="auto"/>
            <w:vAlign w:val="bottom"/>
          </w:tcPr>
          <w:p w:rsidR="00267969" w:rsidRPr="00313621" w:rsidRDefault="00267969" w:rsidP="00D67416">
            <w:pPr>
              <w:spacing w:line="240" w:lineRule="auto"/>
              <w:ind w:firstLine="0"/>
              <w:jc w:val="center"/>
              <w:rPr>
                <w:color w:val="000000"/>
                <w:sz w:val="24"/>
                <w:szCs w:val="24"/>
              </w:rPr>
            </w:pPr>
            <w:r>
              <w:rPr>
                <w:color w:val="000000"/>
                <w:sz w:val="24"/>
                <w:szCs w:val="24"/>
              </w:rPr>
              <w:t>11,1</w:t>
            </w:r>
          </w:p>
        </w:tc>
      </w:tr>
      <w:tr w:rsidR="00267969" w:rsidRPr="00313621" w:rsidTr="001511D5">
        <w:trPr>
          <w:cantSplit/>
          <w:jc w:val="center"/>
        </w:trPr>
        <w:tc>
          <w:tcPr>
            <w:tcW w:w="2925" w:type="pct"/>
            <w:tcBorders>
              <w:top w:val="single" w:sz="6" w:space="0" w:color="auto"/>
              <w:left w:val="single" w:sz="6" w:space="0" w:color="auto"/>
              <w:bottom w:val="single" w:sz="6" w:space="0" w:color="auto"/>
              <w:right w:val="single" w:sz="6" w:space="0" w:color="auto"/>
            </w:tcBorders>
            <w:shd w:val="clear" w:color="auto" w:fill="F2F2F2"/>
            <w:vAlign w:val="bottom"/>
            <w:hideMark/>
          </w:tcPr>
          <w:p w:rsidR="00267969" w:rsidRPr="00313621" w:rsidRDefault="00267969" w:rsidP="00D67416">
            <w:pPr>
              <w:spacing w:line="240" w:lineRule="auto"/>
              <w:ind w:firstLine="0"/>
              <w:rPr>
                <w:b/>
                <w:color w:val="000000"/>
                <w:sz w:val="24"/>
                <w:szCs w:val="24"/>
              </w:rPr>
            </w:pPr>
            <w:r>
              <w:rPr>
                <w:b/>
                <w:color w:val="000000"/>
                <w:sz w:val="24"/>
                <w:szCs w:val="24"/>
              </w:rPr>
              <w:t>3</w:t>
            </w:r>
            <w:r w:rsidRPr="00313621">
              <w:rPr>
                <w:b/>
                <w:color w:val="000000"/>
                <w:sz w:val="24"/>
                <w:szCs w:val="24"/>
              </w:rPr>
              <w:t>. Рекреационная зона</w:t>
            </w:r>
          </w:p>
        </w:tc>
        <w:tc>
          <w:tcPr>
            <w:tcW w:w="1064" w:type="pct"/>
            <w:tcBorders>
              <w:top w:val="single" w:sz="6" w:space="0" w:color="auto"/>
              <w:left w:val="single" w:sz="6" w:space="0" w:color="auto"/>
              <w:bottom w:val="single" w:sz="6" w:space="0" w:color="auto"/>
              <w:right w:val="single" w:sz="6" w:space="0" w:color="auto"/>
            </w:tcBorders>
            <w:shd w:val="clear" w:color="auto" w:fill="F2F2F2"/>
            <w:vAlign w:val="bottom"/>
          </w:tcPr>
          <w:p w:rsidR="00267969" w:rsidRPr="00313621" w:rsidRDefault="00267969" w:rsidP="00D67416">
            <w:pPr>
              <w:spacing w:line="240" w:lineRule="auto"/>
              <w:ind w:firstLine="0"/>
              <w:jc w:val="center"/>
              <w:rPr>
                <w:b/>
                <w:color w:val="000000"/>
                <w:sz w:val="24"/>
                <w:szCs w:val="24"/>
              </w:rPr>
            </w:pPr>
            <w:r>
              <w:rPr>
                <w:b/>
                <w:color w:val="000000"/>
                <w:sz w:val="24"/>
                <w:szCs w:val="24"/>
              </w:rPr>
              <w:t>2,3</w:t>
            </w:r>
          </w:p>
        </w:tc>
        <w:tc>
          <w:tcPr>
            <w:tcW w:w="1011" w:type="pct"/>
            <w:tcBorders>
              <w:top w:val="single" w:sz="6" w:space="0" w:color="auto"/>
              <w:left w:val="single" w:sz="6" w:space="0" w:color="auto"/>
              <w:bottom w:val="single" w:sz="6" w:space="0" w:color="auto"/>
              <w:right w:val="single" w:sz="4" w:space="0" w:color="auto"/>
            </w:tcBorders>
            <w:shd w:val="clear" w:color="auto" w:fill="F2F2F2"/>
            <w:vAlign w:val="bottom"/>
          </w:tcPr>
          <w:p w:rsidR="00267969" w:rsidRPr="00313621" w:rsidRDefault="00267969" w:rsidP="00D67416">
            <w:pPr>
              <w:spacing w:line="240" w:lineRule="auto"/>
              <w:ind w:firstLine="0"/>
              <w:jc w:val="center"/>
              <w:rPr>
                <w:b/>
                <w:color w:val="000000"/>
                <w:sz w:val="24"/>
                <w:szCs w:val="24"/>
              </w:rPr>
            </w:pPr>
            <w:r>
              <w:rPr>
                <w:b/>
                <w:color w:val="000000"/>
                <w:sz w:val="24"/>
                <w:szCs w:val="24"/>
              </w:rPr>
              <w:t>10,2</w:t>
            </w:r>
          </w:p>
        </w:tc>
      </w:tr>
      <w:tr w:rsidR="00267969" w:rsidRPr="00267969" w:rsidTr="001511D5">
        <w:trPr>
          <w:cantSplit/>
          <w:jc w:val="center"/>
        </w:trPr>
        <w:tc>
          <w:tcPr>
            <w:tcW w:w="2925" w:type="pct"/>
            <w:tcBorders>
              <w:top w:val="single" w:sz="6" w:space="0" w:color="auto"/>
              <w:left w:val="single" w:sz="6" w:space="0" w:color="auto"/>
              <w:bottom w:val="single" w:sz="6" w:space="0" w:color="auto"/>
              <w:right w:val="single" w:sz="6" w:space="0" w:color="auto"/>
            </w:tcBorders>
            <w:shd w:val="clear" w:color="auto" w:fill="auto"/>
            <w:vAlign w:val="bottom"/>
          </w:tcPr>
          <w:p w:rsidR="00267969" w:rsidRPr="00267969" w:rsidRDefault="00267969" w:rsidP="00D67416">
            <w:pPr>
              <w:spacing w:line="240" w:lineRule="auto"/>
              <w:ind w:firstLine="0"/>
              <w:rPr>
                <w:color w:val="000000"/>
                <w:sz w:val="24"/>
                <w:szCs w:val="24"/>
              </w:rPr>
            </w:pPr>
            <w:r w:rsidRPr="00267969">
              <w:rPr>
                <w:color w:val="000000"/>
                <w:sz w:val="24"/>
                <w:szCs w:val="24"/>
              </w:rPr>
              <w:t>-древесно-кустарниковая растительность</w:t>
            </w:r>
          </w:p>
        </w:tc>
        <w:tc>
          <w:tcPr>
            <w:tcW w:w="1064" w:type="pct"/>
            <w:tcBorders>
              <w:top w:val="single" w:sz="6" w:space="0" w:color="auto"/>
              <w:left w:val="single" w:sz="6" w:space="0" w:color="auto"/>
              <w:bottom w:val="single" w:sz="6" w:space="0" w:color="auto"/>
              <w:right w:val="single" w:sz="6" w:space="0" w:color="auto"/>
            </w:tcBorders>
            <w:shd w:val="clear" w:color="auto" w:fill="auto"/>
            <w:vAlign w:val="bottom"/>
          </w:tcPr>
          <w:p w:rsidR="00267969" w:rsidRPr="00267969" w:rsidRDefault="00267969" w:rsidP="00D67416">
            <w:pPr>
              <w:spacing w:line="240" w:lineRule="auto"/>
              <w:ind w:firstLine="0"/>
              <w:jc w:val="center"/>
              <w:rPr>
                <w:color w:val="000000"/>
                <w:sz w:val="24"/>
                <w:szCs w:val="24"/>
              </w:rPr>
            </w:pPr>
            <w:r w:rsidRPr="00267969">
              <w:rPr>
                <w:color w:val="000000"/>
                <w:sz w:val="24"/>
                <w:szCs w:val="24"/>
              </w:rPr>
              <w:t>2,3</w:t>
            </w:r>
          </w:p>
        </w:tc>
        <w:tc>
          <w:tcPr>
            <w:tcW w:w="1011" w:type="pct"/>
            <w:tcBorders>
              <w:top w:val="single" w:sz="6" w:space="0" w:color="auto"/>
              <w:left w:val="single" w:sz="6" w:space="0" w:color="auto"/>
              <w:bottom w:val="single" w:sz="6" w:space="0" w:color="auto"/>
              <w:right w:val="single" w:sz="4" w:space="0" w:color="auto"/>
            </w:tcBorders>
            <w:shd w:val="clear" w:color="auto" w:fill="auto"/>
            <w:vAlign w:val="bottom"/>
          </w:tcPr>
          <w:p w:rsidR="00267969" w:rsidRPr="00267969" w:rsidRDefault="00267969" w:rsidP="00D67416">
            <w:pPr>
              <w:spacing w:line="240" w:lineRule="auto"/>
              <w:ind w:firstLine="0"/>
              <w:jc w:val="center"/>
              <w:rPr>
                <w:color w:val="000000"/>
                <w:sz w:val="24"/>
                <w:szCs w:val="24"/>
              </w:rPr>
            </w:pPr>
            <w:r w:rsidRPr="00267969">
              <w:rPr>
                <w:color w:val="000000"/>
                <w:sz w:val="24"/>
                <w:szCs w:val="24"/>
              </w:rPr>
              <w:t>10,2</w:t>
            </w:r>
          </w:p>
        </w:tc>
      </w:tr>
      <w:tr w:rsidR="00267969" w:rsidRPr="00267969" w:rsidTr="001511D5">
        <w:trPr>
          <w:cantSplit/>
          <w:jc w:val="center"/>
        </w:trPr>
        <w:tc>
          <w:tcPr>
            <w:tcW w:w="2925"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267969" w:rsidRPr="00267969" w:rsidRDefault="00267969" w:rsidP="00D67416">
            <w:pPr>
              <w:spacing w:line="240" w:lineRule="auto"/>
              <w:ind w:firstLine="0"/>
              <w:rPr>
                <w:b/>
                <w:color w:val="000000"/>
                <w:sz w:val="24"/>
                <w:szCs w:val="24"/>
              </w:rPr>
            </w:pPr>
            <w:r w:rsidRPr="00267969">
              <w:rPr>
                <w:b/>
                <w:color w:val="000000"/>
                <w:sz w:val="24"/>
                <w:szCs w:val="24"/>
              </w:rPr>
              <w:t>4. Прочие не используемые территории</w:t>
            </w:r>
          </w:p>
        </w:tc>
        <w:tc>
          <w:tcPr>
            <w:tcW w:w="1064"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tcPr>
          <w:p w:rsidR="00267969" w:rsidRPr="00267969" w:rsidRDefault="00267969" w:rsidP="00D67416">
            <w:pPr>
              <w:spacing w:line="240" w:lineRule="auto"/>
              <w:ind w:firstLine="0"/>
              <w:jc w:val="center"/>
              <w:rPr>
                <w:b/>
                <w:color w:val="000000"/>
                <w:sz w:val="24"/>
                <w:szCs w:val="24"/>
              </w:rPr>
            </w:pPr>
            <w:r w:rsidRPr="00267969">
              <w:rPr>
                <w:b/>
                <w:color w:val="000000"/>
                <w:sz w:val="24"/>
                <w:szCs w:val="24"/>
              </w:rPr>
              <w:t>0,4</w:t>
            </w:r>
          </w:p>
        </w:tc>
        <w:tc>
          <w:tcPr>
            <w:tcW w:w="1011" w:type="pct"/>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tcPr>
          <w:p w:rsidR="00267969" w:rsidRPr="00267969" w:rsidRDefault="00267969" w:rsidP="00D67416">
            <w:pPr>
              <w:spacing w:line="240" w:lineRule="auto"/>
              <w:ind w:firstLine="0"/>
              <w:jc w:val="center"/>
              <w:rPr>
                <w:b/>
                <w:color w:val="000000"/>
                <w:sz w:val="24"/>
                <w:szCs w:val="24"/>
              </w:rPr>
            </w:pPr>
            <w:r w:rsidRPr="00267969">
              <w:rPr>
                <w:b/>
                <w:color w:val="000000"/>
                <w:sz w:val="24"/>
                <w:szCs w:val="24"/>
              </w:rPr>
              <w:t>1,8</w:t>
            </w:r>
          </w:p>
        </w:tc>
      </w:tr>
    </w:tbl>
    <w:p w:rsidR="00D86E1A" w:rsidRPr="00267969" w:rsidRDefault="00000178" w:rsidP="00D86E1A">
      <w:pPr>
        <w:ind w:firstLine="0"/>
        <w:rPr>
          <w:sz w:val="24"/>
          <w:szCs w:val="24"/>
        </w:rPr>
      </w:pPr>
      <w:r w:rsidRPr="00267969">
        <w:rPr>
          <w:sz w:val="24"/>
          <w:szCs w:val="24"/>
        </w:rPr>
        <w:t xml:space="preserve">* </w:t>
      </w:r>
      <w:r w:rsidR="001A52D3" w:rsidRPr="00267969">
        <w:rPr>
          <w:sz w:val="24"/>
          <w:szCs w:val="24"/>
        </w:rPr>
        <w:t>т</w:t>
      </w:r>
      <w:r w:rsidRPr="00267969">
        <w:rPr>
          <w:sz w:val="24"/>
          <w:szCs w:val="24"/>
        </w:rPr>
        <w:t>ерритории общего пользования не установлены</w:t>
      </w:r>
    </w:p>
    <w:p w:rsidR="004D0A62" w:rsidRPr="00841F8D" w:rsidRDefault="004D0A62" w:rsidP="004D0A62">
      <w:pPr>
        <w:pStyle w:val="30"/>
      </w:pPr>
      <w:bookmarkStart w:id="35" w:name="_Toc424744452"/>
      <w:bookmarkStart w:id="36" w:name="_Toc443663514"/>
      <w:r w:rsidRPr="00841F8D">
        <w:t>1.3.2 Архитектурно-планировочная характеристика и функциональное зонирование рассматриваемого района и прилегающих к нему участков</w:t>
      </w:r>
      <w:bookmarkEnd w:id="35"/>
      <w:bookmarkEnd w:id="36"/>
    </w:p>
    <w:p w:rsidR="004D0A62" w:rsidRPr="004B3110" w:rsidRDefault="00BC0278" w:rsidP="004D0A62">
      <w:pPr>
        <w:rPr>
          <w:highlight w:val="yellow"/>
        </w:rPr>
      </w:pPr>
      <w:r>
        <w:t>Территория проектирования покрыта</w:t>
      </w:r>
      <w:r w:rsidR="004D0A62" w:rsidRPr="00841F8D">
        <w:t xml:space="preserve"> луговой и древесно-кустарниковой растительностью естественного произрастания. Кроме этого, на территории присутствуют </w:t>
      </w:r>
      <w:r>
        <w:t>участки</w:t>
      </w:r>
      <w:r w:rsidR="00841F8D" w:rsidRPr="00841F8D">
        <w:t xml:space="preserve"> индивидуальной жилой застройки и огородов</w:t>
      </w:r>
      <w:r w:rsidR="004D0A62" w:rsidRPr="00841F8D">
        <w:t>.</w:t>
      </w:r>
    </w:p>
    <w:p w:rsidR="004D0A62" w:rsidRPr="00841F8D" w:rsidRDefault="004D0A62" w:rsidP="007F312B">
      <w:pPr>
        <w:pStyle w:val="ac"/>
      </w:pPr>
      <w:r w:rsidRPr="00841F8D">
        <w:t>Зона сельскохозяйственного использования</w:t>
      </w:r>
    </w:p>
    <w:p w:rsidR="004D0A62" w:rsidRPr="00841F8D" w:rsidRDefault="00F35756" w:rsidP="004D0A62">
      <w:r>
        <w:t>В</w:t>
      </w:r>
      <w:r w:rsidR="004D0A62" w:rsidRPr="00841F8D">
        <w:t xml:space="preserve"> границах проектирования </w:t>
      </w:r>
      <w:r>
        <w:t>имеются</w:t>
      </w:r>
      <w:r w:rsidR="00841F8D" w:rsidRPr="00841F8D">
        <w:t xml:space="preserve"> сельскохозяйственные территории, </w:t>
      </w:r>
      <w:r w:rsidR="004D0A62" w:rsidRPr="00841F8D">
        <w:t xml:space="preserve">используемые для </w:t>
      </w:r>
      <w:r w:rsidR="00841F8D" w:rsidRPr="00841F8D">
        <w:t>огородничества</w:t>
      </w:r>
      <w:r w:rsidR="004D0A62" w:rsidRPr="00841F8D">
        <w:t xml:space="preserve">. Площадь данной зоны </w:t>
      </w:r>
      <w:r w:rsidR="00841F8D" w:rsidRPr="00841F8D">
        <w:t>18,2</w:t>
      </w:r>
      <w:r w:rsidR="004D0A62" w:rsidRPr="00841F8D">
        <w:t xml:space="preserve"> га, что составляет </w:t>
      </w:r>
      <w:r w:rsidR="00841F8D" w:rsidRPr="00841F8D">
        <w:t>80,5%</w:t>
      </w:r>
      <w:r w:rsidR="004D0A62" w:rsidRPr="00841F8D">
        <w:t>.</w:t>
      </w:r>
    </w:p>
    <w:p w:rsidR="001511D5" w:rsidRDefault="001511D5" w:rsidP="007F312B">
      <w:pPr>
        <w:pStyle w:val="ac"/>
      </w:pPr>
      <w:r>
        <w:br w:type="page"/>
      </w:r>
    </w:p>
    <w:p w:rsidR="004D0A62" w:rsidRPr="00841F8D" w:rsidRDefault="004D0A62" w:rsidP="007F312B">
      <w:pPr>
        <w:pStyle w:val="ac"/>
      </w:pPr>
      <w:r w:rsidRPr="00841F8D">
        <w:lastRenderedPageBreak/>
        <w:t>Рекреационная зона</w:t>
      </w:r>
    </w:p>
    <w:p w:rsidR="004D0A62" w:rsidRPr="00841F8D" w:rsidRDefault="004D0A62" w:rsidP="004D0A62">
      <w:pPr>
        <w:ind w:firstLine="708"/>
      </w:pPr>
      <w:r w:rsidRPr="00841F8D">
        <w:t xml:space="preserve">Данная зона занимает </w:t>
      </w:r>
      <w:r w:rsidR="00841F8D" w:rsidRPr="00841F8D">
        <w:t>меньшую</w:t>
      </w:r>
      <w:r w:rsidRPr="00841F8D">
        <w:t xml:space="preserve"> часть территории, представлена </w:t>
      </w:r>
      <w:r w:rsidR="00841F8D" w:rsidRPr="00841F8D">
        <w:t xml:space="preserve">кустовой растительностью и </w:t>
      </w:r>
      <w:proofErr w:type="spellStart"/>
      <w:r w:rsidR="00841F8D" w:rsidRPr="00841F8D">
        <w:t>залесенными</w:t>
      </w:r>
      <w:proofErr w:type="spellEnd"/>
      <w:r w:rsidR="00841F8D" w:rsidRPr="00841F8D">
        <w:t xml:space="preserve"> массивами естественного произрастания</w:t>
      </w:r>
      <w:r w:rsidRPr="00841F8D">
        <w:t xml:space="preserve">. Площадь данной зоны </w:t>
      </w:r>
      <w:r w:rsidR="00841F8D" w:rsidRPr="00841F8D">
        <w:t>2,3</w:t>
      </w:r>
      <w:r w:rsidRPr="00841F8D">
        <w:t xml:space="preserve"> га, что составляет больше половины рассматриваемой территории – </w:t>
      </w:r>
      <w:r w:rsidR="00841F8D" w:rsidRPr="00841F8D">
        <w:t>10</w:t>
      </w:r>
      <w:r w:rsidRPr="00841F8D">
        <w:t>,2%.</w:t>
      </w:r>
    </w:p>
    <w:p w:rsidR="00AA24C9" w:rsidRPr="00841F8D" w:rsidRDefault="00AA24C9" w:rsidP="00AA24C9">
      <w:pPr>
        <w:pStyle w:val="ac"/>
      </w:pPr>
      <w:r w:rsidRPr="00841F8D">
        <w:t>Объекты культурного наследия</w:t>
      </w:r>
    </w:p>
    <w:p w:rsidR="00AA24C9" w:rsidRPr="00841F8D" w:rsidRDefault="00AA24C9" w:rsidP="00AA24C9">
      <w:r w:rsidRPr="00841F8D">
        <w:t>В границах рассматриваемой территории отсутствуют объекты культурного наследия федерального, регионального и местного (муниципального) значения, включенные в единый государственный реестр объектов культурного наследия Российской Федерации.</w:t>
      </w:r>
    </w:p>
    <w:p w:rsidR="00D86E1A" w:rsidRPr="00841F8D" w:rsidRDefault="00B82C5E" w:rsidP="00B82C5E">
      <w:pPr>
        <w:pStyle w:val="50"/>
      </w:pPr>
      <w:bookmarkStart w:id="37" w:name="_Toc443663515"/>
      <w:bookmarkEnd w:id="30"/>
      <w:r w:rsidRPr="00841F8D">
        <w:t>1.</w:t>
      </w:r>
      <w:r w:rsidR="008C2926" w:rsidRPr="00841F8D">
        <w:t>3</w:t>
      </w:r>
      <w:r w:rsidRPr="00841F8D">
        <w:t>.</w:t>
      </w:r>
      <w:r w:rsidR="00261AEE" w:rsidRPr="00841F8D">
        <w:t>3</w:t>
      </w:r>
      <w:r w:rsidRPr="00841F8D">
        <w:t xml:space="preserve"> </w:t>
      </w:r>
      <w:r w:rsidR="00D86E1A" w:rsidRPr="00841F8D">
        <w:t>Зона инженерной инфраструктуры</w:t>
      </w:r>
      <w:bookmarkEnd w:id="37"/>
    </w:p>
    <w:p w:rsidR="00841F8D" w:rsidRDefault="00841F8D" w:rsidP="00841F8D">
      <w:r>
        <w:t>В рамках данного раздела был выполнен а</w:t>
      </w:r>
      <w:r w:rsidRPr="00411A24">
        <w:t xml:space="preserve">нализ </w:t>
      </w:r>
      <w:r>
        <w:t xml:space="preserve">территории на наличие </w:t>
      </w:r>
      <w:r w:rsidRPr="00411A24">
        <w:t>существующих объектов</w:t>
      </w:r>
      <w:r>
        <w:t xml:space="preserve"> инженерной инфраструктуры. </w:t>
      </w:r>
      <w:r w:rsidRPr="00411A24">
        <w:t xml:space="preserve">Анализ показал, что </w:t>
      </w:r>
      <w:r>
        <w:t>вдоль ул.</w:t>
      </w:r>
      <w:r w:rsidR="001F681F">
        <w:t xml:space="preserve"> </w:t>
      </w:r>
      <w:r>
        <w:t xml:space="preserve">Северная проложены: </w:t>
      </w:r>
    </w:p>
    <w:p w:rsidR="00841F8D" w:rsidRDefault="00841F8D" w:rsidP="00841F8D">
      <w:r>
        <w:t>- воздушная линия электропередачи 10кВ, идущая от ПС «Камышлов» 110/35/10кВ и пересекающая проектируемую территорию. От нее запитаны трансформаторные пункты, расположенные в застройке по ул.</w:t>
      </w:r>
      <w:r w:rsidR="001F681F">
        <w:t xml:space="preserve"> </w:t>
      </w:r>
      <w:r>
        <w:t>Учхоз, ул.</w:t>
      </w:r>
      <w:r w:rsidR="001F681F">
        <w:t xml:space="preserve"> </w:t>
      </w:r>
      <w:r>
        <w:t>Машиностроителей и ул.</w:t>
      </w:r>
      <w:r w:rsidR="001F681F">
        <w:t xml:space="preserve"> </w:t>
      </w:r>
      <w:r>
        <w:t>Северная;</w:t>
      </w:r>
    </w:p>
    <w:p w:rsidR="00841F8D" w:rsidRDefault="00841F8D" w:rsidP="00841F8D">
      <w:r>
        <w:t>- воздушная линия электропередачи 35кВ от ПС «Камышлов» 110/35/10кВ в направлении д.</w:t>
      </w:r>
      <w:r w:rsidR="001F681F">
        <w:t xml:space="preserve"> </w:t>
      </w:r>
      <w:r>
        <w:t>Баранникова;</w:t>
      </w:r>
    </w:p>
    <w:p w:rsidR="00841F8D" w:rsidRDefault="00841F8D" w:rsidP="00841F8D">
      <w:r>
        <w:t xml:space="preserve">- газопровод высокого давления </w:t>
      </w:r>
      <w:r>
        <w:rPr>
          <w:lang w:val="en-US"/>
        </w:rPr>
        <w:t>II</w:t>
      </w:r>
      <w:r>
        <w:t xml:space="preserve"> категории 0,6МПа, Ø76мм;</w:t>
      </w:r>
    </w:p>
    <w:p w:rsidR="00841F8D" w:rsidRDefault="00841F8D" w:rsidP="00841F8D">
      <w:r>
        <w:t>- хозяйственно-питьевой водопровод;</w:t>
      </w:r>
    </w:p>
    <w:p w:rsidR="00841F8D" w:rsidRDefault="00841F8D" w:rsidP="00841F8D">
      <w:r>
        <w:t>- отводящий коллектор хозяйственно-бытовой канализации.</w:t>
      </w:r>
    </w:p>
    <w:p w:rsidR="00841F8D" w:rsidRDefault="00841F8D" w:rsidP="00841F8D">
      <w:r>
        <w:t>- воздушная линия связи.</w:t>
      </w:r>
    </w:p>
    <w:p w:rsidR="00A15F5E" w:rsidRPr="001F681F" w:rsidRDefault="00841F8D" w:rsidP="001F681F">
      <w:pPr>
        <w:rPr>
          <w:szCs w:val="28"/>
          <w:highlight w:val="yellow"/>
        </w:rPr>
      </w:pPr>
      <w:r>
        <w:t>Часть коммуникаций пересекает проектируемую территорию, поэтому проектом необходимо предложить их вынос в границы красных линий улиц.</w:t>
      </w:r>
    </w:p>
    <w:p w:rsidR="00D86E1A" w:rsidRPr="001F681F" w:rsidRDefault="00736B35" w:rsidP="00736B35">
      <w:pPr>
        <w:pStyle w:val="50"/>
      </w:pPr>
      <w:bookmarkStart w:id="38" w:name="_Toc443663516"/>
      <w:r w:rsidRPr="001F681F">
        <w:t>1.</w:t>
      </w:r>
      <w:r w:rsidR="008C2926" w:rsidRPr="001F681F">
        <w:t>3</w:t>
      </w:r>
      <w:r w:rsidRPr="001F681F">
        <w:t>.</w:t>
      </w:r>
      <w:r w:rsidR="00261AEE" w:rsidRPr="001F681F">
        <w:t>4</w:t>
      </w:r>
      <w:r w:rsidRPr="001F681F">
        <w:t xml:space="preserve"> </w:t>
      </w:r>
      <w:r w:rsidR="00D86E1A" w:rsidRPr="001F681F">
        <w:t>Зона транспортной инфраструктуры</w:t>
      </w:r>
      <w:bookmarkEnd w:id="38"/>
    </w:p>
    <w:p w:rsidR="001F681F" w:rsidRDefault="001F681F" w:rsidP="001F681F">
      <w:bookmarkStart w:id="39" w:name="_Toc299928368"/>
      <w:bookmarkStart w:id="40" w:name="_Toc299929320"/>
      <w:bookmarkStart w:id="41" w:name="_Toc267903010"/>
      <w:bookmarkStart w:id="42" w:name="_Toc366948268"/>
      <w:bookmarkStart w:id="43" w:name="_Toc405208012"/>
      <w:r>
        <w:t xml:space="preserve">Рассматриваемая территория расположена в восточной части г. Камышлов. В настоящее время вдоль южной границы проектируемого участка проходит магистральная улица общегородского значения регулируемого движения ул. Северная, вдоль восточной границы в меридиональном направлении проходит улица местного значения в жилой застройке </w:t>
      </w:r>
      <w:r w:rsidRPr="00CD5612">
        <w:t>ул. Северная</w:t>
      </w:r>
      <w:r>
        <w:t xml:space="preserve">. Наличие крупной магистрали, проходящей вдоль границы проектируемого участка, благоприятно сказывается на доступности территории. </w:t>
      </w:r>
    </w:p>
    <w:p w:rsidR="001F681F" w:rsidRDefault="001F681F" w:rsidP="001F681F">
      <w:r w:rsidRPr="00EB29EF">
        <w:t xml:space="preserve">В целом улично-дорожная сеть </w:t>
      </w:r>
      <w:r>
        <w:t>рассматриваемого участка</w:t>
      </w:r>
      <w:r w:rsidRPr="00EB29EF">
        <w:t xml:space="preserve"> нуждается в ремонте (или замене) </w:t>
      </w:r>
      <w:r>
        <w:t>покрытия проезжих частей, а также приведении</w:t>
      </w:r>
      <w:r w:rsidRPr="00EB29EF">
        <w:t xml:space="preserve"> основных </w:t>
      </w:r>
      <w:r w:rsidRPr="00EB29EF">
        <w:lastRenderedPageBreak/>
        <w:t>параметров улиц</w:t>
      </w:r>
      <w:r>
        <w:t xml:space="preserve"> в соответствие</w:t>
      </w:r>
      <w:r w:rsidRPr="00EB29EF">
        <w:t xml:space="preserve"> нормативным</w:t>
      </w:r>
      <w:r>
        <w:t xml:space="preserve"> значениям</w:t>
      </w:r>
      <w:r w:rsidRPr="00EB29EF">
        <w:t xml:space="preserve"> в зависимости от категории.</w:t>
      </w:r>
      <w:r>
        <w:t xml:space="preserve"> </w:t>
      </w:r>
    </w:p>
    <w:p w:rsidR="001F681F" w:rsidRPr="00987608" w:rsidRDefault="001F681F" w:rsidP="001F681F">
      <w:pPr>
        <w:rPr>
          <w:szCs w:val="28"/>
        </w:rPr>
      </w:pPr>
      <w:r w:rsidRPr="00987608">
        <w:rPr>
          <w:szCs w:val="28"/>
        </w:rPr>
        <w:t>Показатели отдаленности от основных региональных объектов и транспортной доступности:</w:t>
      </w:r>
    </w:p>
    <w:p w:rsidR="001F681F" w:rsidRDefault="001F681F" w:rsidP="001F681F">
      <w:r>
        <w:t>- Автомобильная дорога общего пользования федерального значения г. Екатеринбург- г. Тюмень (Р-351) – 3,5км;</w:t>
      </w:r>
    </w:p>
    <w:p w:rsidR="001F681F" w:rsidRDefault="001F681F" w:rsidP="001F681F">
      <w:r>
        <w:t>- международный аэропорт «Кольцово» - 121 км;</w:t>
      </w:r>
    </w:p>
    <w:p w:rsidR="001F681F" w:rsidRDefault="001F681F" w:rsidP="001F681F">
      <w:r>
        <w:t>- центр г. Камышлов – 4 км.</w:t>
      </w:r>
    </w:p>
    <w:p w:rsidR="001F681F" w:rsidRDefault="001F681F" w:rsidP="001F681F">
      <w:pPr>
        <w:spacing w:line="240" w:lineRule="auto"/>
      </w:pPr>
      <w:r>
        <w:t xml:space="preserve">Автобусное сообщение осуществляется по магистральной улице общегородского значения регулируемого движения ул. Северная (проходящей южнее проектируемого участка) и улице местного значения </w:t>
      </w:r>
      <w:r w:rsidRPr="00CD5612">
        <w:t>ул. Северная</w:t>
      </w:r>
      <w:r>
        <w:t xml:space="preserve"> (проходящей восточнее проектируемого участка). Остановочные пункты организованы на улице местного значения ул. Северная (в районе пересечения с ул. Учхоз), также на улице Северная расположен конечный оборотный пункт общественного транспорта (в районе северной границы проектируемого участка).</w:t>
      </w:r>
    </w:p>
    <w:p w:rsidR="001F681F" w:rsidRDefault="001F681F" w:rsidP="001F681F">
      <w:r>
        <w:t>Технико-экономические показатели транспортной инфраструктуры проектируемого участка приведены в таблице 7.</w:t>
      </w:r>
    </w:p>
    <w:p w:rsidR="001511D5" w:rsidRDefault="001511D5" w:rsidP="001511D5">
      <w:pPr>
        <w:jc w:val="right"/>
      </w:pPr>
      <w:r w:rsidRPr="001F681F">
        <w:rPr>
          <w:szCs w:val="28"/>
        </w:rPr>
        <w:t xml:space="preserve">Таблица </w:t>
      </w:r>
      <w:r>
        <w:rPr>
          <w:szCs w:val="28"/>
        </w:rPr>
        <w:t>7</w:t>
      </w:r>
    </w:p>
    <w:p w:rsidR="001F681F" w:rsidRPr="001511D5" w:rsidRDefault="001F681F" w:rsidP="001511D5">
      <w:pPr>
        <w:pStyle w:val="aff0"/>
      </w:pPr>
      <w:r w:rsidRPr="001511D5">
        <w:rPr>
          <w:rStyle w:val="aff1"/>
          <w:b/>
        </w:rPr>
        <w:t>Технико-экономические показатели транспортной инфраструктуры</w:t>
      </w:r>
    </w:p>
    <w:tbl>
      <w:tblPr>
        <w:tblStyle w:val="ab"/>
        <w:tblW w:w="5000" w:type="pct"/>
        <w:tblLook w:val="0000" w:firstRow="0" w:lastRow="0" w:firstColumn="0" w:lastColumn="0" w:noHBand="0" w:noVBand="0"/>
      </w:tblPr>
      <w:tblGrid>
        <w:gridCol w:w="803"/>
        <w:gridCol w:w="5785"/>
        <w:gridCol w:w="2927"/>
      </w:tblGrid>
      <w:tr w:rsidR="001F681F" w:rsidRPr="00250160" w:rsidTr="005D7FB1">
        <w:trPr>
          <w:trHeight w:val="354"/>
        </w:trPr>
        <w:tc>
          <w:tcPr>
            <w:tcW w:w="422" w:type="pct"/>
          </w:tcPr>
          <w:p w:rsidR="001F681F" w:rsidRPr="00250160" w:rsidRDefault="001F681F" w:rsidP="005D7FB1">
            <w:pPr>
              <w:pStyle w:val="afffffff3"/>
            </w:pPr>
            <w:r>
              <w:t>№ п/п</w:t>
            </w:r>
          </w:p>
        </w:tc>
        <w:tc>
          <w:tcPr>
            <w:tcW w:w="3039" w:type="pct"/>
          </w:tcPr>
          <w:p w:rsidR="001F681F" w:rsidRPr="00250160" w:rsidRDefault="001F681F" w:rsidP="005D7FB1">
            <w:pPr>
              <w:pStyle w:val="afffffff3"/>
            </w:pPr>
            <w:r>
              <w:t>Наименование</w:t>
            </w:r>
          </w:p>
        </w:tc>
        <w:tc>
          <w:tcPr>
            <w:tcW w:w="1538" w:type="pct"/>
          </w:tcPr>
          <w:p w:rsidR="001F681F" w:rsidRPr="00250160" w:rsidRDefault="001F681F" w:rsidP="005D7FB1">
            <w:pPr>
              <w:pStyle w:val="afffffff3"/>
            </w:pPr>
            <w:r>
              <w:t>Существующее положение</w:t>
            </w:r>
          </w:p>
        </w:tc>
      </w:tr>
      <w:tr w:rsidR="001F681F" w:rsidRPr="00250160" w:rsidTr="005D7FB1">
        <w:trPr>
          <w:trHeight w:val="229"/>
        </w:trPr>
        <w:tc>
          <w:tcPr>
            <w:tcW w:w="422" w:type="pct"/>
          </w:tcPr>
          <w:p w:rsidR="001F681F" w:rsidRPr="001F681F" w:rsidRDefault="001F681F" w:rsidP="005D7FB1">
            <w:pPr>
              <w:pStyle w:val="afffffff3"/>
              <w:rPr>
                <w:sz w:val="20"/>
              </w:rPr>
            </w:pPr>
            <w:r w:rsidRPr="001F681F">
              <w:rPr>
                <w:sz w:val="20"/>
              </w:rPr>
              <w:t>1</w:t>
            </w:r>
          </w:p>
        </w:tc>
        <w:tc>
          <w:tcPr>
            <w:tcW w:w="3039" w:type="pct"/>
          </w:tcPr>
          <w:p w:rsidR="001F681F" w:rsidRPr="001F681F" w:rsidRDefault="001F681F" w:rsidP="005D7FB1">
            <w:pPr>
              <w:pStyle w:val="afffffff3"/>
              <w:rPr>
                <w:sz w:val="20"/>
              </w:rPr>
            </w:pPr>
            <w:r w:rsidRPr="001F681F">
              <w:rPr>
                <w:sz w:val="20"/>
              </w:rPr>
              <w:t>2</w:t>
            </w:r>
          </w:p>
        </w:tc>
        <w:tc>
          <w:tcPr>
            <w:tcW w:w="1538" w:type="pct"/>
          </w:tcPr>
          <w:p w:rsidR="001F681F" w:rsidRPr="001F681F" w:rsidRDefault="001F681F" w:rsidP="005D7FB1">
            <w:pPr>
              <w:pStyle w:val="afffffff3"/>
              <w:rPr>
                <w:sz w:val="20"/>
              </w:rPr>
            </w:pPr>
            <w:r w:rsidRPr="001F681F">
              <w:rPr>
                <w:sz w:val="20"/>
              </w:rPr>
              <w:t>3</w:t>
            </w:r>
          </w:p>
        </w:tc>
      </w:tr>
      <w:tr w:rsidR="001F681F" w:rsidRPr="00250160" w:rsidTr="005D7FB1">
        <w:trPr>
          <w:trHeight w:val="354"/>
        </w:trPr>
        <w:tc>
          <w:tcPr>
            <w:tcW w:w="422" w:type="pct"/>
            <w:tcBorders>
              <w:bottom w:val="single" w:sz="4" w:space="0" w:color="auto"/>
            </w:tcBorders>
          </w:tcPr>
          <w:p w:rsidR="001F681F" w:rsidRPr="006664DD" w:rsidRDefault="001F681F" w:rsidP="005D7FB1">
            <w:pPr>
              <w:pStyle w:val="afffffff3"/>
              <w:rPr>
                <w:b w:val="0"/>
              </w:rPr>
            </w:pPr>
            <w:r w:rsidRPr="006664DD">
              <w:rPr>
                <w:b w:val="0"/>
              </w:rPr>
              <w:t>1</w:t>
            </w:r>
            <w:r>
              <w:rPr>
                <w:b w:val="0"/>
              </w:rPr>
              <w:t>.</w:t>
            </w:r>
          </w:p>
        </w:tc>
        <w:tc>
          <w:tcPr>
            <w:tcW w:w="3039" w:type="pct"/>
            <w:tcBorders>
              <w:bottom w:val="single" w:sz="4" w:space="0" w:color="auto"/>
            </w:tcBorders>
          </w:tcPr>
          <w:p w:rsidR="001F681F" w:rsidRPr="006664DD" w:rsidRDefault="001F681F" w:rsidP="005D7FB1">
            <w:pPr>
              <w:pStyle w:val="afffffff3"/>
              <w:jc w:val="both"/>
              <w:rPr>
                <w:b w:val="0"/>
              </w:rPr>
            </w:pPr>
            <w:r w:rsidRPr="006664DD">
              <w:rPr>
                <w:b w:val="0"/>
              </w:rPr>
              <w:t>Протяженность улично-дорожной сети всего, км</w:t>
            </w:r>
          </w:p>
        </w:tc>
        <w:tc>
          <w:tcPr>
            <w:tcW w:w="1538" w:type="pct"/>
            <w:tcBorders>
              <w:bottom w:val="single" w:sz="4" w:space="0" w:color="auto"/>
            </w:tcBorders>
          </w:tcPr>
          <w:p w:rsidR="001F681F" w:rsidRPr="00721C73" w:rsidRDefault="001F681F" w:rsidP="005D7FB1">
            <w:pPr>
              <w:pStyle w:val="afffffff3"/>
              <w:rPr>
                <w:b w:val="0"/>
              </w:rPr>
            </w:pPr>
            <w:r>
              <w:rPr>
                <w:b w:val="0"/>
              </w:rPr>
              <w:t>1,56</w:t>
            </w:r>
          </w:p>
        </w:tc>
      </w:tr>
      <w:tr w:rsidR="001F681F" w:rsidRPr="00250160" w:rsidTr="005D7FB1">
        <w:trPr>
          <w:trHeight w:val="354"/>
        </w:trPr>
        <w:tc>
          <w:tcPr>
            <w:tcW w:w="422" w:type="pct"/>
            <w:tcBorders>
              <w:bottom w:val="nil"/>
            </w:tcBorders>
          </w:tcPr>
          <w:p w:rsidR="001F681F" w:rsidRPr="006664DD" w:rsidRDefault="001F681F" w:rsidP="005D7FB1">
            <w:pPr>
              <w:pStyle w:val="afffffff3"/>
              <w:rPr>
                <w:b w:val="0"/>
              </w:rPr>
            </w:pPr>
          </w:p>
        </w:tc>
        <w:tc>
          <w:tcPr>
            <w:tcW w:w="3039" w:type="pct"/>
            <w:tcBorders>
              <w:bottom w:val="nil"/>
            </w:tcBorders>
          </w:tcPr>
          <w:p w:rsidR="001F681F" w:rsidRPr="006664DD" w:rsidRDefault="001F681F" w:rsidP="005D7FB1">
            <w:pPr>
              <w:pStyle w:val="afffffff3"/>
              <w:jc w:val="both"/>
              <w:rPr>
                <w:b w:val="0"/>
              </w:rPr>
            </w:pPr>
            <w:r w:rsidRPr="006664DD">
              <w:rPr>
                <w:b w:val="0"/>
              </w:rPr>
              <w:t>в том числе:</w:t>
            </w:r>
          </w:p>
        </w:tc>
        <w:tc>
          <w:tcPr>
            <w:tcW w:w="1538" w:type="pct"/>
            <w:tcBorders>
              <w:bottom w:val="nil"/>
            </w:tcBorders>
          </w:tcPr>
          <w:p w:rsidR="001F681F" w:rsidRPr="00721C73" w:rsidRDefault="001F681F" w:rsidP="005D7FB1">
            <w:pPr>
              <w:pStyle w:val="afffffff3"/>
              <w:rPr>
                <w:b w:val="0"/>
              </w:rPr>
            </w:pPr>
          </w:p>
        </w:tc>
      </w:tr>
      <w:tr w:rsidR="001F681F" w:rsidRPr="00250160" w:rsidTr="005D7FB1">
        <w:trPr>
          <w:trHeight w:val="354"/>
        </w:trPr>
        <w:tc>
          <w:tcPr>
            <w:tcW w:w="422" w:type="pct"/>
            <w:tcBorders>
              <w:top w:val="nil"/>
              <w:bottom w:val="nil"/>
            </w:tcBorders>
          </w:tcPr>
          <w:p w:rsidR="001F681F" w:rsidRPr="006664DD" w:rsidRDefault="001F681F" w:rsidP="005D7FB1">
            <w:pPr>
              <w:pStyle w:val="afffffff3"/>
              <w:rPr>
                <w:b w:val="0"/>
              </w:rPr>
            </w:pPr>
            <w:r>
              <w:rPr>
                <w:b w:val="0"/>
              </w:rPr>
              <w:t>2.</w:t>
            </w:r>
          </w:p>
        </w:tc>
        <w:tc>
          <w:tcPr>
            <w:tcW w:w="3039" w:type="pct"/>
            <w:tcBorders>
              <w:top w:val="nil"/>
              <w:bottom w:val="nil"/>
            </w:tcBorders>
          </w:tcPr>
          <w:p w:rsidR="001F681F" w:rsidRPr="006664DD" w:rsidRDefault="001F681F" w:rsidP="005D7FB1">
            <w:pPr>
              <w:pStyle w:val="afffffff3"/>
              <w:jc w:val="both"/>
              <w:rPr>
                <w:b w:val="0"/>
              </w:rPr>
            </w:pPr>
            <w:r>
              <w:rPr>
                <w:b w:val="0"/>
              </w:rPr>
              <w:t>- магистральная улица общегородского</w:t>
            </w:r>
            <w:r w:rsidRPr="006664DD">
              <w:rPr>
                <w:b w:val="0"/>
              </w:rPr>
              <w:t xml:space="preserve"> значения</w:t>
            </w:r>
            <w:r>
              <w:rPr>
                <w:b w:val="0"/>
              </w:rPr>
              <w:t xml:space="preserve"> регулируемого движения, км</w:t>
            </w:r>
          </w:p>
        </w:tc>
        <w:tc>
          <w:tcPr>
            <w:tcW w:w="1538" w:type="pct"/>
            <w:tcBorders>
              <w:top w:val="nil"/>
              <w:bottom w:val="nil"/>
            </w:tcBorders>
          </w:tcPr>
          <w:p w:rsidR="001F681F" w:rsidRPr="00721C73" w:rsidRDefault="001F681F" w:rsidP="005D7FB1">
            <w:pPr>
              <w:pStyle w:val="afffffff3"/>
              <w:rPr>
                <w:b w:val="0"/>
              </w:rPr>
            </w:pPr>
            <w:r>
              <w:rPr>
                <w:b w:val="0"/>
              </w:rPr>
              <w:t>0,75</w:t>
            </w:r>
          </w:p>
        </w:tc>
      </w:tr>
      <w:tr w:rsidR="001F681F" w:rsidRPr="00250160" w:rsidTr="005D7FB1">
        <w:trPr>
          <w:trHeight w:val="354"/>
        </w:trPr>
        <w:tc>
          <w:tcPr>
            <w:tcW w:w="422" w:type="pct"/>
            <w:tcBorders>
              <w:top w:val="nil"/>
            </w:tcBorders>
          </w:tcPr>
          <w:p w:rsidR="001F681F" w:rsidRPr="006664DD" w:rsidRDefault="001F681F" w:rsidP="005D7FB1">
            <w:pPr>
              <w:pStyle w:val="afffffff3"/>
              <w:rPr>
                <w:b w:val="0"/>
              </w:rPr>
            </w:pPr>
          </w:p>
        </w:tc>
        <w:tc>
          <w:tcPr>
            <w:tcW w:w="3039" w:type="pct"/>
            <w:tcBorders>
              <w:top w:val="nil"/>
            </w:tcBorders>
          </w:tcPr>
          <w:p w:rsidR="001F681F" w:rsidRPr="006664DD" w:rsidRDefault="001F681F" w:rsidP="005D7FB1">
            <w:pPr>
              <w:pStyle w:val="afffffff3"/>
              <w:jc w:val="both"/>
              <w:rPr>
                <w:b w:val="0"/>
              </w:rPr>
            </w:pPr>
            <w:r>
              <w:rPr>
                <w:b w:val="0"/>
              </w:rPr>
              <w:t>- у</w:t>
            </w:r>
            <w:r w:rsidRPr="006664DD">
              <w:rPr>
                <w:b w:val="0"/>
              </w:rPr>
              <w:t>лица местного значения</w:t>
            </w:r>
            <w:r>
              <w:rPr>
                <w:b w:val="0"/>
              </w:rPr>
              <w:t xml:space="preserve"> в жилой застройке, км</w:t>
            </w:r>
          </w:p>
        </w:tc>
        <w:tc>
          <w:tcPr>
            <w:tcW w:w="1538" w:type="pct"/>
            <w:tcBorders>
              <w:top w:val="nil"/>
            </w:tcBorders>
          </w:tcPr>
          <w:p w:rsidR="001F681F" w:rsidRPr="00721C73" w:rsidRDefault="001F681F" w:rsidP="005D7FB1">
            <w:pPr>
              <w:pStyle w:val="afffffff3"/>
              <w:rPr>
                <w:b w:val="0"/>
              </w:rPr>
            </w:pPr>
            <w:r>
              <w:rPr>
                <w:b w:val="0"/>
              </w:rPr>
              <w:t>0,81</w:t>
            </w:r>
          </w:p>
        </w:tc>
      </w:tr>
      <w:tr w:rsidR="001F681F" w:rsidRPr="00250160" w:rsidTr="005D7FB1">
        <w:trPr>
          <w:trHeight w:val="354"/>
        </w:trPr>
        <w:tc>
          <w:tcPr>
            <w:tcW w:w="422" w:type="pct"/>
          </w:tcPr>
          <w:p w:rsidR="001F681F" w:rsidRPr="006664DD" w:rsidRDefault="001F681F" w:rsidP="005D7FB1">
            <w:pPr>
              <w:pStyle w:val="afffffff3"/>
              <w:rPr>
                <w:b w:val="0"/>
              </w:rPr>
            </w:pPr>
            <w:r>
              <w:rPr>
                <w:b w:val="0"/>
              </w:rPr>
              <w:t>3.</w:t>
            </w:r>
          </w:p>
        </w:tc>
        <w:tc>
          <w:tcPr>
            <w:tcW w:w="3039" w:type="pct"/>
          </w:tcPr>
          <w:p w:rsidR="001F681F" w:rsidRPr="006664DD" w:rsidRDefault="001F681F" w:rsidP="005D7FB1">
            <w:pPr>
              <w:pStyle w:val="afffffff3"/>
              <w:jc w:val="both"/>
              <w:rPr>
                <w:b w:val="0"/>
                <w:vertAlign w:val="superscript"/>
              </w:rPr>
            </w:pPr>
            <w:r w:rsidRPr="006664DD">
              <w:rPr>
                <w:b w:val="0"/>
              </w:rPr>
              <w:t>Плотность магистральной сети</w:t>
            </w:r>
            <w:r>
              <w:rPr>
                <w:b w:val="0"/>
              </w:rPr>
              <w:t>, км/км</w:t>
            </w:r>
            <w:r>
              <w:rPr>
                <w:b w:val="0"/>
                <w:vertAlign w:val="superscript"/>
              </w:rPr>
              <w:t>2</w:t>
            </w:r>
          </w:p>
        </w:tc>
        <w:tc>
          <w:tcPr>
            <w:tcW w:w="1538" w:type="pct"/>
          </w:tcPr>
          <w:p w:rsidR="001F681F" w:rsidRPr="00721C73" w:rsidRDefault="001F681F" w:rsidP="005D7FB1">
            <w:pPr>
              <w:pStyle w:val="afffffff3"/>
              <w:rPr>
                <w:b w:val="0"/>
              </w:rPr>
            </w:pPr>
            <w:r>
              <w:rPr>
                <w:b w:val="0"/>
              </w:rPr>
              <w:t>3,26</w:t>
            </w:r>
          </w:p>
        </w:tc>
      </w:tr>
      <w:tr w:rsidR="001F681F" w:rsidRPr="00250160" w:rsidTr="005D7FB1">
        <w:trPr>
          <w:trHeight w:val="354"/>
        </w:trPr>
        <w:tc>
          <w:tcPr>
            <w:tcW w:w="422" w:type="pct"/>
          </w:tcPr>
          <w:p w:rsidR="001F681F" w:rsidRPr="006664DD" w:rsidRDefault="001F681F" w:rsidP="005D7FB1">
            <w:pPr>
              <w:pStyle w:val="afffffff3"/>
              <w:rPr>
                <w:b w:val="0"/>
              </w:rPr>
            </w:pPr>
            <w:r>
              <w:rPr>
                <w:b w:val="0"/>
              </w:rPr>
              <w:t>4.</w:t>
            </w:r>
          </w:p>
        </w:tc>
        <w:tc>
          <w:tcPr>
            <w:tcW w:w="3039" w:type="pct"/>
          </w:tcPr>
          <w:p w:rsidR="001F681F" w:rsidRPr="006664DD" w:rsidRDefault="001F681F" w:rsidP="005D7FB1">
            <w:pPr>
              <w:pStyle w:val="afffffff3"/>
              <w:jc w:val="both"/>
              <w:rPr>
                <w:b w:val="0"/>
              </w:rPr>
            </w:pPr>
            <w:r w:rsidRPr="006664DD">
              <w:rPr>
                <w:b w:val="0"/>
              </w:rPr>
              <w:t>Плотность улично-дорожной сети</w:t>
            </w:r>
            <w:r>
              <w:rPr>
                <w:b w:val="0"/>
              </w:rPr>
              <w:t>, км/км</w:t>
            </w:r>
            <w:r>
              <w:rPr>
                <w:b w:val="0"/>
                <w:vertAlign w:val="superscript"/>
              </w:rPr>
              <w:t>2</w:t>
            </w:r>
          </w:p>
        </w:tc>
        <w:tc>
          <w:tcPr>
            <w:tcW w:w="1538" w:type="pct"/>
          </w:tcPr>
          <w:p w:rsidR="001F681F" w:rsidRPr="00721C73" w:rsidRDefault="001F681F" w:rsidP="005D7FB1">
            <w:pPr>
              <w:pStyle w:val="afffffff3"/>
              <w:rPr>
                <w:b w:val="0"/>
              </w:rPr>
            </w:pPr>
            <w:r>
              <w:rPr>
                <w:b w:val="0"/>
              </w:rPr>
              <w:t>6,78</w:t>
            </w:r>
          </w:p>
        </w:tc>
      </w:tr>
      <w:tr w:rsidR="001F681F" w:rsidRPr="00250160" w:rsidTr="005D7FB1">
        <w:trPr>
          <w:trHeight w:val="354"/>
        </w:trPr>
        <w:tc>
          <w:tcPr>
            <w:tcW w:w="422" w:type="pct"/>
          </w:tcPr>
          <w:p w:rsidR="001F681F" w:rsidRDefault="001F681F" w:rsidP="005D7FB1">
            <w:pPr>
              <w:pStyle w:val="afffffff3"/>
              <w:rPr>
                <w:b w:val="0"/>
              </w:rPr>
            </w:pPr>
            <w:r>
              <w:rPr>
                <w:b w:val="0"/>
              </w:rPr>
              <w:t>5.</w:t>
            </w:r>
          </w:p>
        </w:tc>
        <w:tc>
          <w:tcPr>
            <w:tcW w:w="3039" w:type="pct"/>
          </w:tcPr>
          <w:p w:rsidR="001F681F" w:rsidRPr="006664DD" w:rsidRDefault="001F681F" w:rsidP="005D7FB1">
            <w:pPr>
              <w:pStyle w:val="afffffff3"/>
              <w:jc w:val="both"/>
              <w:rPr>
                <w:b w:val="0"/>
              </w:rPr>
            </w:pPr>
            <w:r>
              <w:rPr>
                <w:b w:val="0"/>
              </w:rPr>
              <w:t>Протяженность сети общественного транспорта, км</w:t>
            </w:r>
          </w:p>
        </w:tc>
        <w:tc>
          <w:tcPr>
            <w:tcW w:w="1538" w:type="pct"/>
          </w:tcPr>
          <w:p w:rsidR="001F681F" w:rsidRDefault="001F681F" w:rsidP="005D7FB1">
            <w:pPr>
              <w:pStyle w:val="afffffff3"/>
              <w:rPr>
                <w:b w:val="0"/>
              </w:rPr>
            </w:pPr>
            <w:r>
              <w:rPr>
                <w:b w:val="0"/>
              </w:rPr>
              <w:t>1,49</w:t>
            </w:r>
          </w:p>
        </w:tc>
      </w:tr>
    </w:tbl>
    <w:p w:rsidR="00F34774" w:rsidRPr="00841F8D" w:rsidRDefault="00084675" w:rsidP="00F34774">
      <w:pPr>
        <w:pStyle w:val="50"/>
      </w:pPr>
      <w:bookmarkStart w:id="44" w:name="_Toc443663517"/>
      <w:r w:rsidRPr="00841F8D">
        <w:t>1.</w:t>
      </w:r>
      <w:r w:rsidR="00841F8D" w:rsidRPr="00841F8D">
        <w:t>4</w:t>
      </w:r>
      <w:r w:rsidR="00F34774" w:rsidRPr="00841F8D">
        <w:t xml:space="preserve"> </w:t>
      </w:r>
      <w:bookmarkStart w:id="45" w:name="_Toc383679485"/>
      <w:bookmarkStart w:id="46" w:name="_Toc424744457"/>
      <w:r w:rsidR="003B5707" w:rsidRPr="00841F8D">
        <w:t>Оценка состояния окружающей среды</w:t>
      </w:r>
      <w:bookmarkEnd w:id="45"/>
      <w:bookmarkEnd w:id="46"/>
      <w:bookmarkEnd w:id="44"/>
    </w:p>
    <w:p w:rsidR="00AA24C9" w:rsidRPr="00841F8D" w:rsidRDefault="00AA24C9" w:rsidP="00AA24C9">
      <w:pPr>
        <w:pStyle w:val="50"/>
      </w:pPr>
      <w:bookmarkStart w:id="47" w:name="_Toc299929315"/>
      <w:bookmarkStart w:id="48" w:name="_Toc383679486"/>
      <w:bookmarkStart w:id="49" w:name="_Toc424744458"/>
      <w:bookmarkStart w:id="50" w:name="_Toc443663518"/>
      <w:r w:rsidRPr="00841F8D">
        <w:t>1.</w:t>
      </w:r>
      <w:r w:rsidR="00841F8D" w:rsidRPr="00841F8D">
        <w:t>4</w:t>
      </w:r>
      <w:r w:rsidRPr="00841F8D">
        <w:t>.1 Состояние воздушного бассейна</w:t>
      </w:r>
      <w:bookmarkEnd w:id="47"/>
      <w:bookmarkEnd w:id="48"/>
      <w:bookmarkEnd w:id="49"/>
      <w:bookmarkEnd w:id="50"/>
    </w:p>
    <w:p w:rsidR="00841F8D" w:rsidRDefault="00841F8D" w:rsidP="00841F8D">
      <w:bookmarkStart w:id="51" w:name="_Toc299929316"/>
      <w:r w:rsidRPr="00D07483">
        <w:t>Территория проектирования расположена в восточной части города Камышлов Свердловской области.</w:t>
      </w:r>
    </w:p>
    <w:p w:rsidR="00841F8D" w:rsidRPr="00FC1A04" w:rsidRDefault="00841F8D" w:rsidP="00841F8D">
      <w:pPr>
        <w:rPr>
          <w:szCs w:val="28"/>
          <w:highlight w:val="yellow"/>
        </w:rPr>
      </w:pPr>
      <w:r w:rsidRPr="00A51667">
        <w:rPr>
          <w:szCs w:val="28"/>
        </w:rPr>
        <w:t>Промышленный потенциал города представлен предприятиями различных</w:t>
      </w:r>
      <w:r w:rsidRPr="00A51667">
        <w:rPr>
          <w:color w:val="FF0000"/>
          <w:szCs w:val="28"/>
        </w:rPr>
        <w:t xml:space="preserve"> </w:t>
      </w:r>
      <w:r w:rsidRPr="00D551D4">
        <w:rPr>
          <w:szCs w:val="28"/>
        </w:rPr>
        <w:t xml:space="preserve">отраслей экономики: </w:t>
      </w:r>
      <w:r w:rsidRPr="00D551D4">
        <w:t>целлюлозно-бумажной</w:t>
      </w:r>
      <w:r w:rsidRPr="00D551D4">
        <w:rPr>
          <w:szCs w:val="28"/>
        </w:rPr>
        <w:t>,</w:t>
      </w:r>
      <w:r>
        <w:rPr>
          <w:szCs w:val="28"/>
        </w:rPr>
        <w:t xml:space="preserve"> химической,</w:t>
      </w:r>
      <w:r w:rsidRPr="00D551D4">
        <w:rPr>
          <w:szCs w:val="28"/>
        </w:rPr>
        <w:t xml:space="preserve"> строительной, деревообрабатывающей,</w:t>
      </w:r>
      <w:r w:rsidRPr="002712E9">
        <w:rPr>
          <w:szCs w:val="28"/>
        </w:rPr>
        <w:t xml:space="preserve"> пищевой </w:t>
      </w:r>
      <w:r>
        <w:rPr>
          <w:szCs w:val="28"/>
        </w:rPr>
        <w:t>и т.д</w:t>
      </w:r>
      <w:r w:rsidRPr="002712E9">
        <w:rPr>
          <w:szCs w:val="28"/>
        </w:rPr>
        <w:t xml:space="preserve">. </w:t>
      </w:r>
    </w:p>
    <w:p w:rsidR="00841F8D" w:rsidRPr="00D904F2" w:rsidRDefault="00841F8D" w:rsidP="00841F8D">
      <w:pPr>
        <w:rPr>
          <w:szCs w:val="28"/>
          <w:highlight w:val="yellow"/>
        </w:rPr>
      </w:pPr>
      <w:r w:rsidRPr="00D904F2">
        <w:rPr>
          <w:szCs w:val="28"/>
        </w:rPr>
        <w:t>Основными производствами, оказывающими негативное воздействие на окружающую среду города являются предприятия филиал «</w:t>
      </w:r>
      <w:proofErr w:type="spellStart"/>
      <w:r w:rsidRPr="00D904F2">
        <w:rPr>
          <w:szCs w:val="28"/>
        </w:rPr>
        <w:t>Камышловский</w:t>
      </w:r>
      <w:proofErr w:type="spellEnd"/>
      <w:r w:rsidRPr="00D904F2">
        <w:rPr>
          <w:szCs w:val="28"/>
        </w:rPr>
        <w:t xml:space="preserve"> </w:t>
      </w:r>
      <w:r w:rsidRPr="00D904F2">
        <w:rPr>
          <w:szCs w:val="28"/>
        </w:rPr>
        <w:lastRenderedPageBreak/>
        <w:t>электротехнический завод» ООО «ЭЛТЭЗА» и ОАО «</w:t>
      </w:r>
      <w:proofErr w:type="spellStart"/>
      <w:r w:rsidRPr="00D904F2">
        <w:rPr>
          <w:szCs w:val="28"/>
        </w:rPr>
        <w:t>Камышловский</w:t>
      </w:r>
      <w:proofErr w:type="spellEnd"/>
      <w:r w:rsidRPr="00D904F2">
        <w:rPr>
          <w:szCs w:val="28"/>
        </w:rPr>
        <w:t xml:space="preserve"> завод «</w:t>
      </w:r>
      <w:proofErr w:type="spellStart"/>
      <w:r w:rsidRPr="00D904F2">
        <w:rPr>
          <w:szCs w:val="28"/>
        </w:rPr>
        <w:t>Урализолятор</w:t>
      </w:r>
      <w:proofErr w:type="spellEnd"/>
      <w:r w:rsidRPr="00D904F2">
        <w:rPr>
          <w:szCs w:val="28"/>
        </w:rPr>
        <w:t>».</w:t>
      </w:r>
    </w:p>
    <w:p w:rsidR="00841F8D" w:rsidRPr="00D904F2" w:rsidRDefault="00841F8D" w:rsidP="00841F8D">
      <w:pPr>
        <w:rPr>
          <w:rFonts w:eastAsia="ArialMT"/>
          <w:szCs w:val="28"/>
          <w:highlight w:val="yellow"/>
        </w:rPr>
      </w:pPr>
      <w:r w:rsidRPr="00D904F2">
        <w:rPr>
          <w:szCs w:val="28"/>
        </w:rPr>
        <w:t xml:space="preserve">По данным </w:t>
      </w:r>
      <w:proofErr w:type="spellStart"/>
      <w:r w:rsidRPr="00D904F2">
        <w:rPr>
          <w:szCs w:val="28"/>
        </w:rPr>
        <w:t>Свердловскстата</w:t>
      </w:r>
      <w:proofErr w:type="spellEnd"/>
      <w:r w:rsidRPr="00D904F2">
        <w:rPr>
          <w:szCs w:val="28"/>
        </w:rPr>
        <w:t xml:space="preserve"> в 2014 г. от стационарных источников в </w:t>
      </w:r>
      <w:proofErr w:type="spellStart"/>
      <w:r w:rsidRPr="00D904F2">
        <w:rPr>
          <w:szCs w:val="28"/>
        </w:rPr>
        <w:t>Камышловский</w:t>
      </w:r>
      <w:proofErr w:type="spellEnd"/>
      <w:r w:rsidRPr="00D904F2">
        <w:rPr>
          <w:szCs w:val="28"/>
        </w:rPr>
        <w:t xml:space="preserve"> городской округ было выброшено в атмосферный воздух 0,2 тыс. тонн загрязняющих веществ, из них уловлено и обезврежено 3,2% (</w:t>
      </w:r>
      <w:r w:rsidRPr="00D904F2">
        <w:rPr>
          <w:szCs w:val="28"/>
        </w:rPr>
        <w:sym w:font="Symbol" w:char="F0BB"/>
      </w:r>
      <w:r w:rsidRPr="00D904F2">
        <w:rPr>
          <w:szCs w:val="28"/>
        </w:rPr>
        <w:t xml:space="preserve">0,006 тыс. тонн). </w:t>
      </w:r>
      <w:r w:rsidRPr="00D904F2">
        <w:rPr>
          <w:rFonts w:ascii="TimesNewRomanPSMT" w:hAnsi="TimesNewRomanPSMT" w:cs="TimesNewRomanPSMT"/>
          <w:szCs w:val="28"/>
        </w:rPr>
        <w:t>В 2014 г. по сравнению с 201</w:t>
      </w:r>
      <w:r>
        <w:rPr>
          <w:rFonts w:ascii="TimesNewRomanPSMT" w:hAnsi="TimesNewRomanPSMT" w:cs="TimesNewRomanPSMT"/>
          <w:szCs w:val="28"/>
        </w:rPr>
        <w:t>2</w:t>
      </w:r>
      <w:r w:rsidRPr="00D904F2">
        <w:rPr>
          <w:rFonts w:ascii="TimesNewRomanPSMT" w:hAnsi="TimesNewRomanPSMT" w:cs="TimesNewRomanPSMT"/>
          <w:szCs w:val="28"/>
        </w:rPr>
        <w:t xml:space="preserve"> г. выбросы загрязняющих </w:t>
      </w:r>
      <w:r>
        <w:rPr>
          <w:rFonts w:ascii="TimesNewRomanPSMT" w:hAnsi="TimesNewRomanPSMT" w:cs="TimesNewRomanPSMT"/>
          <w:szCs w:val="28"/>
        </w:rPr>
        <w:t xml:space="preserve">веществ в атмосферу </w:t>
      </w:r>
      <w:r w:rsidRPr="00D904F2">
        <w:rPr>
          <w:rFonts w:ascii="TimesNewRomanPSMT" w:hAnsi="TimesNewRomanPSMT" w:cs="TimesNewRomanPSMT"/>
          <w:szCs w:val="28"/>
        </w:rPr>
        <w:t xml:space="preserve">уменьшились на </w:t>
      </w:r>
      <w:r>
        <w:rPr>
          <w:rFonts w:ascii="TimesNewRomanPSMT" w:hAnsi="TimesNewRomanPSMT" w:cs="TimesNewRomanPSMT"/>
          <w:szCs w:val="28"/>
        </w:rPr>
        <w:t>0</w:t>
      </w:r>
      <w:r w:rsidRPr="00D904F2">
        <w:rPr>
          <w:rFonts w:ascii="TimesNewRomanPSMT" w:hAnsi="TimesNewRomanPSMT" w:cs="TimesNewRomanPSMT"/>
          <w:szCs w:val="28"/>
        </w:rPr>
        <w:t>,2 тыс. т</w:t>
      </w:r>
      <w:r>
        <w:rPr>
          <w:rFonts w:ascii="TimesNewRomanPSMT" w:hAnsi="TimesNewRomanPSMT" w:cs="TimesNewRomanPSMT"/>
          <w:szCs w:val="28"/>
        </w:rPr>
        <w:t>онн</w:t>
      </w:r>
      <w:r w:rsidRPr="00D904F2">
        <w:rPr>
          <w:rFonts w:ascii="TimesNewRomanPSMT" w:hAnsi="TimesNewRomanPSMT" w:cs="TimesNewRomanPSMT"/>
          <w:szCs w:val="28"/>
        </w:rPr>
        <w:t xml:space="preserve"> (на </w:t>
      </w:r>
      <w:r>
        <w:rPr>
          <w:rFonts w:ascii="TimesNewRomanPSMT" w:hAnsi="TimesNewRomanPSMT" w:cs="TimesNewRomanPSMT"/>
          <w:szCs w:val="28"/>
        </w:rPr>
        <w:t>50</w:t>
      </w:r>
      <w:r w:rsidRPr="00D904F2">
        <w:rPr>
          <w:rFonts w:ascii="TimesNewRomanPSMT" w:hAnsi="TimesNewRomanPSMT" w:cs="TimesNewRomanPSMT"/>
          <w:szCs w:val="28"/>
        </w:rPr>
        <w:t xml:space="preserve">%), в </w:t>
      </w:r>
      <w:r>
        <w:rPr>
          <w:rFonts w:ascii="TimesNewRomanPSMT" w:hAnsi="TimesNewRomanPSMT" w:cs="TimesNewRomanPSMT"/>
          <w:szCs w:val="28"/>
        </w:rPr>
        <w:t>2013 г. были на одном уровне к 2014 г.</w:t>
      </w:r>
    </w:p>
    <w:p w:rsidR="00841F8D" w:rsidRDefault="00841F8D" w:rsidP="00841F8D">
      <w:r w:rsidRPr="00BE61E2">
        <w:t xml:space="preserve">Так же негативное влияние оказывает автомобильный и железнодорожный транспорт. </w:t>
      </w:r>
      <w:r>
        <w:t xml:space="preserve">Наибольшее загрязнение воздуха от автомобильного транспорта происходит в центральной части населенного пункта. Приоритетными загрязнителями атмосферного воздуха являются взвешенные вещества, диоксид серы, </w:t>
      </w:r>
      <w:r w:rsidRPr="00E30F7A">
        <w:t>диоксид азота.</w:t>
      </w:r>
    </w:p>
    <w:p w:rsidR="00AA24C9" w:rsidRPr="004B3110" w:rsidRDefault="00841F8D" w:rsidP="00841F8D">
      <w:pPr>
        <w:rPr>
          <w:szCs w:val="28"/>
          <w:highlight w:val="yellow"/>
        </w:rPr>
      </w:pPr>
      <w:r w:rsidRPr="00D904F2">
        <w:rPr>
          <w:szCs w:val="28"/>
        </w:rPr>
        <w:t>В границах проектируемой территории предприятия, оказывающие негативное влияние на окружающую среду, отсутствуют.</w:t>
      </w:r>
    </w:p>
    <w:p w:rsidR="00AA24C9" w:rsidRPr="00E4343D" w:rsidRDefault="00AA24C9" w:rsidP="00AA24C9">
      <w:pPr>
        <w:pStyle w:val="50"/>
      </w:pPr>
      <w:bookmarkStart w:id="52" w:name="_Toc443663519"/>
      <w:r w:rsidRPr="00E4343D">
        <w:t>1.</w:t>
      </w:r>
      <w:r w:rsidR="00841F8D" w:rsidRPr="00E4343D">
        <w:t>4</w:t>
      </w:r>
      <w:r w:rsidRPr="00E4343D">
        <w:t>.2 Планировочные ограничения</w:t>
      </w:r>
      <w:bookmarkEnd w:id="52"/>
    </w:p>
    <w:p w:rsidR="00841F8D" w:rsidRPr="00CF6C26" w:rsidRDefault="00841F8D" w:rsidP="00E4343D">
      <w:pPr>
        <w:pStyle w:val="ac"/>
      </w:pPr>
      <w:bookmarkStart w:id="53" w:name="_Toc383679487"/>
      <w:bookmarkStart w:id="54" w:name="_Toc424744459"/>
      <w:r w:rsidRPr="00CF6C26">
        <w:t>Санитарно-защитные зоны</w:t>
      </w:r>
    </w:p>
    <w:p w:rsidR="00841F8D" w:rsidRDefault="00841F8D" w:rsidP="00841F8D">
      <w:r w:rsidRPr="008D324E">
        <w:t>Участок проектирования расположен вблизи территории деревообрабатыв</w:t>
      </w:r>
      <w:r w:rsidRPr="00A8021B">
        <w:t xml:space="preserve">ающего производства. В соответствии с СанПиН 2.2.1/2.1.1.1200-03 «Санитарно-защитные зоны и санитарная классификация предприятий, сооружений и иных объектов» - производство относится к предприятиям </w:t>
      </w:r>
      <w:r w:rsidRPr="00A8021B">
        <w:rPr>
          <w:lang w:val="en-US"/>
        </w:rPr>
        <w:t>IV</w:t>
      </w:r>
      <w:r w:rsidRPr="00A8021B">
        <w:t xml:space="preserve"> классу опасности с размером 100.</w:t>
      </w:r>
      <w:r>
        <w:t xml:space="preserve"> </w:t>
      </w:r>
      <w:r w:rsidRPr="00A8021B">
        <w:t xml:space="preserve">Также вблизи территории имеется </w:t>
      </w:r>
      <w:proofErr w:type="spellStart"/>
      <w:r w:rsidRPr="00A8021B">
        <w:t>отстойно</w:t>
      </w:r>
      <w:proofErr w:type="spellEnd"/>
      <w:r w:rsidRPr="00A8021B">
        <w:t>-разворотная площадка общественного транспорта с СЗЗ 50 метров.</w:t>
      </w:r>
      <w:r>
        <w:t xml:space="preserve"> </w:t>
      </w:r>
      <w:r w:rsidRPr="00CF6C26">
        <w:t>Санитарно-защитные зоны на территорию проектирования не попадают.</w:t>
      </w:r>
    </w:p>
    <w:p w:rsidR="00841F8D" w:rsidRPr="00FD0DCD" w:rsidRDefault="00841F8D" w:rsidP="00E4343D">
      <w:pPr>
        <w:pStyle w:val="ac"/>
      </w:pPr>
      <w:r w:rsidRPr="00FD0DCD">
        <w:t>Охранные зоны объектов электросетевого хозяйства</w:t>
      </w:r>
    </w:p>
    <w:p w:rsidR="00841F8D" w:rsidRDefault="00841F8D" w:rsidP="00841F8D">
      <w:pPr>
        <w:rPr>
          <w:szCs w:val="28"/>
        </w:rPr>
      </w:pPr>
      <w:r w:rsidRPr="00FD0DCD">
        <w:t xml:space="preserve">По территории проектирования проходят линии электропередачи 10 </w:t>
      </w:r>
      <w:proofErr w:type="spellStart"/>
      <w:r w:rsidRPr="00FD0DCD">
        <w:t>кВ.</w:t>
      </w:r>
      <w:proofErr w:type="spellEnd"/>
      <w:r w:rsidRPr="00FD0DCD">
        <w:t xml:space="preserve"> В соответствии с Постановлением Правительства РФ №160 от 24 февраля 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устанавливаются охранные зоны в размере 10 метров в каждую сторону от крайних проводов.</w:t>
      </w:r>
      <w:r w:rsidRPr="00BE61E2">
        <w:rPr>
          <w:szCs w:val="28"/>
        </w:rPr>
        <w:t xml:space="preserve"> </w:t>
      </w:r>
    </w:p>
    <w:p w:rsidR="00841F8D" w:rsidRPr="007569F9" w:rsidRDefault="00841F8D" w:rsidP="00E4343D">
      <w:pPr>
        <w:pStyle w:val="ac"/>
      </w:pPr>
      <w:r w:rsidRPr="007569F9">
        <w:t>Охранные зоны и минимальные расстояния от газопроводов до зданий и сооружений</w:t>
      </w:r>
    </w:p>
    <w:p w:rsidR="00841F8D" w:rsidRPr="00FE1138" w:rsidRDefault="00841F8D" w:rsidP="00841F8D">
      <w:pPr>
        <w:rPr>
          <w:szCs w:val="28"/>
          <w:highlight w:val="yellow"/>
        </w:rPr>
      </w:pPr>
      <w:r w:rsidRPr="007569F9">
        <w:t xml:space="preserve">По участку проектирования проходит газ высокого давления </w:t>
      </w:r>
      <w:r w:rsidRPr="007569F9">
        <w:rPr>
          <w:lang w:val="en-US"/>
        </w:rPr>
        <w:t>II</w:t>
      </w:r>
      <w:r w:rsidRPr="007569F9">
        <w:t xml:space="preserve"> категории диаметром 76 мм. </w:t>
      </w:r>
      <w:r>
        <w:rPr>
          <w:szCs w:val="28"/>
        </w:rPr>
        <w:t xml:space="preserve">В соответствии с СП 62.13330.2011 «Газораспределительные системы» минимальное расстояние от оси данного газопровода до фундаментов </w:t>
      </w:r>
      <w:r>
        <w:rPr>
          <w:szCs w:val="28"/>
        </w:rPr>
        <w:lastRenderedPageBreak/>
        <w:t>зданий и сооружений составит 7 м в каждую сторону. В соответствии с П</w:t>
      </w:r>
      <w:r>
        <w:rPr>
          <w:bCs/>
          <w:szCs w:val="28"/>
        </w:rPr>
        <w:t>остановлением Правительства РФ от 20 ноября 2000 г. №878 «Об утверждении Правил охраны газораспределительных сетей» д</w:t>
      </w:r>
      <w:r>
        <w:rPr>
          <w:szCs w:val="28"/>
        </w:rPr>
        <w:t>ля данного газопровода устанавливается охранная зона – 3 м.</w:t>
      </w:r>
    </w:p>
    <w:p w:rsidR="00841F8D" w:rsidRDefault="00841F8D" w:rsidP="00E4343D">
      <w:pPr>
        <w:pStyle w:val="ac"/>
      </w:pPr>
      <w:r>
        <w:t>Охранные зоны воздушных линий связи</w:t>
      </w:r>
    </w:p>
    <w:p w:rsidR="00841F8D" w:rsidRDefault="00841F8D" w:rsidP="00841F8D">
      <w:r>
        <w:t>Территорию проектирования пересекает воздушная линия связи.</w:t>
      </w:r>
    </w:p>
    <w:p w:rsidR="00841F8D" w:rsidRDefault="00841F8D" w:rsidP="00841F8D">
      <w:pPr>
        <w:rPr>
          <w:szCs w:val="28"/>
        </w:rPr>
      </w:pPr>
      <w:r>
        <w:t>В соответствии с Постановлением Правительства РФ от 9 июня 1995 г. №578 «Об утверждении Правил охраны линий и сооружений связи Российской Федерации» устанавливаются охранные зоны</w:t>
      </w:r>
      <w:r>
        <w:rPr>
          <w:szCs w:val="28"/>
        </w:rPr>
        <w:t xml:space="preserve"> для тех линий связи, которые расположены вне границ населенных пунктов.</w:t>
      </w:r>
    </w:p>
    <w:p w:rsidR="00841F8D" w:rsidRDefault="00841F8D" w:rsidP="00841F8D">
      <w:pPr>
        <w:rPr>
          <w:highlight w:val="yellow"/>
        </w:rPr>
      </w:pPr>
      <w:r>
        <w:rPr>
          <w:szCs w:val="28"/>
        </w:rPr>
        <w:t>В соответствии с СП 42.13330.2011 «Г</w:t>
      </w:r>
      <w:r>
        <w:t>радостроительство. Планировка и застройка городских и сельских поселений» (актуализированная редакция СНиП 2.07.01-89*)</w:t>
      </w:r>
      <w:r>
        <w:rPr>
          <w:color w:val="FF0000"/>
          <w:szCs w:val="28"/>
        </w:rPr>
        <w:t xml:space="preserve"> </w:t>
      </w:r>
      <w:r>
        <w:rPr>
          <w:szCs w:val="28"/>
        </w:rPr>
        <w:t xml:space="preserve">минимальное расстояние от </w:t>
      </w:r>
      <w:r>
        <w:t>линий связи</w:t>
      </w:r>
      <w:r>
        <w:rPr>
          <w:szCs w:val="28"/>
        </w:rPr>
        <w:t xml:space="preserve"> до фундаментов зданий и сооружений составит 0,6 м в каждую сторону.</w:t>
      </w:r>
      <w:r w:rsidRPr="00FE1138">
        <w:rPr>
          <w:highlight w:val="yellow"/>
        </w:rPr>
        <w:t xml:space="preserve"> </w:t>
      </w:r>
    </w:p>
    <w:p w:rsidR="00841F8D" w:rsidRPr="005E6534" w:rsidRDefault="00841F8D" w:rsidP="00E4343D">
      <w:pPr>
        <w:pStyle w:val="ac"/>
      </w:pPr>
      <w:r w:rsidRPr="005E6534">
        <w:t xml:space="preserve">Границы </w:t>
      </w:r>
      <w:r w:rsidRPr="005E6534">
        <w:rPr>
          <w:lang w:val="en-US"/>
        </w:rPr>
        <w:t>III</w:t>
      </w:r>
      <w:r w:rsidRPr="005E6534">
        <w:t xml:space="preserve"> зоны округа горно-санитарной охраны</w:t>
      </w:r>
    </w:p>
    <w:p w:rsidR="00AA24C9" w:rsidRPr="004B3110" w:rsidRDefault="00841F8D" w:rsidP="00841F8D">
      <w:pPr>
        <w:rPr>
          <w:bCs/>
          <w:szCs w:val="28"/>
          <w:highlight w:val="yellow"/>
        </w:rPr>
      </w:pPr>
      <w:r w:rsidRPr="005E6534">
        <w:t xml:space="preserve">Юго-восточная часть территории проектирования попадает в границы </w:t>
      </w:r>
      <w:r w:rsidRPr="005E6534">
        <w:rPr>
          <w:lang w:val="en-US"/>
        </w:rPr>
        <w:t>III</w:t>
      </w:r>
      <w:r w:rsidRPr="005E6534">
        <w:t xml:space="preserve"> зоны округа горно-санитарной охраны </w:t>
      </w:r>
      <w:proofErr w:type="spellStart"/>
      <w:r w:rsidRPr="005E6534">
        <w:t>Обуховского</w:t>
      </w:r>
      <w:proofErr w:type="spellEnd"/>
      <w:r w:rsidRPr="005E6534">
        <w:t xml:space="preserve"> месторождения подземных минеральных вод. В соответствии с постановлением Правительства Свердловской области от 23.01.2006 г. №25-ПП «Об округе горно-санитарной охраны </w:t>
      </w:r>
      <w:proofErr w:type="spellStart"/>
      <w:r w:rsidRPr="005E6534">
        <w:t>Обуховского</w:t>
      </w:r>
      <w:proofErr w:type="spellEnd"/>
      <w:r w:rsidRPr="005E6534">
        <w:t xml:space="preserve"> месторождения подземных минеральных вод в </w:t>
      </w:r>
      <w:proofErr w:type="spellStart"/>
      <w:r w:rsidRPr="005E6534">
        <w:t>Камышловском</w:t>
      </w:r>
      <w:proofErr w:type="spellEnd"/>
      <w:r w:rsidRPr="005E6534">
        <w:t xml:space="preserve"> районе Свердловской области» на территории третьей зоны вводятся ограничения на размещение промышленных и сельскохозяйственных объектов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 Допускаются только те виды работ, которые не окажут отрицательного влияния на природные лечебные ресурсы и санитарное состояние курорта.</w:t>
      </w:r>
    </w:p>
    <w:p w:rsidR="00AA24C9" w:rsidRPr="00841F8D" w:rsidRDefault="00AA24C9" w:rsidP="00AA24C9">
      <w:pPr>
        <w:pStyle w:val="50"/>
      </w:pPr>
      <w:bookmarkStart w:id="55" w:name="_Toc443663520"/>
      <w:r w:rsidRPr="00841F8D">
        <w:t>1.</w:t>
      </w:r>
      <w:r w:rsidR="00841F8D" w:rsidRPr="00841F8D">
        <w:t>4</w:t>
      </w:r>
      <w:r w:rsidRPr="00841F8D">
        <w:t>.3 Состояние водных ресурсов</w:t>
      </w:r>
      <w:bookmarkEnd w:id="51"/>
      <w:bookmarkEnd w:id="53"/>
      <w:bookmarkEnd w:id="54"/>
      <w:bookmarkEnd w:id="55"/>
    </w:p>
    <w:p w:rsidR="00841F8D" w:rsidRPr="0092616C" w:rsidRDefault="00841F8D" w:rsidP="00E4343D">
      <w:pPr>
        <w:pStyle w:val="ac"/>
      </w:pPr>
      <w:r w:rsidRPr="0092616C">
        <w:t>Поверхностные воды</w:t>
      </w:r>
    </w:p>
    <w:p w:rsidR="00841F8D" w:rsidRPr="00C12384" w:rsidRDefault="00841F8D" w:rsidP="00841F8D">
      <w:pPr>
        <w:rPr>
          <w:szCs w:val="28"/>
        </w:rPr>
      </w:pPr>
      <w:r w:rsidRPr="00FC1A04">
        <w:t>Водные объекты,</w:t>
      </w:r>
      <w:r w:rsidRPr="00FC1A04">
        <w:rPr>
          <w:rStyle w:val="FontStyle11"/>
          <w:szCs w:val="28"/>
        </w:rPr>
        <w:t xml:space="preserve"> </w:t>
      </w:r>
      <w:r w:rsidRPr="00FC1A04">
        <w:t xml:space="preserve">для которых в соответствии с «Водным кодексом» устанавливаются </w:t>
      </w:r>
      <w:proofErr w:type="spellStart"/>
      <w:r w:rsidRPr="00FC1A04">
        <w:t>водоохранная</w:t>
      </w:r>
      <w:proofErr w:type="spellEnd"/>
      <w:r w:rsidRPr="00FC1A04">
        <w:t xml:space="preserve">, прибрежно-защитная зоны и береговая полоса, на территории проектирования отсутствуют. </w:t>
      </w:r>
      <w:r w:rsidRPr="0011059A">
        <w:t xml:space="preserve">Ближайший водный </w:t>
      </w:r>
      <w:r w:rsidRPr="007E2461">
        <w:t xml:space="preserve">объект – река Пышма расположена в 2,9 км от границ проектирования. Река является правым притоком р. Тура. Длина водотока составляет 603 км. В соответствии со статьей 65 Водного кодекса РФ от 03.06.2006 №74-ФЗ ширина водоохраной зоны составит 200 м, </w:t>
      </w:r>
      <w:r w:rsidRPr="00C12384">
        <w:rPr>
          <w:szCs w:val="28"/>
        </w:rPr>
        <w:t xml:space="preserve">прибрежно-защитной зоны 50 метров, ширина береговой полосы – 20 метров. </w:t>
      </w:r>
    </w:p>
    <w:p w:rsidR="00841F8D" w:rsidRDefault="00841F8D" w:rsidP="00841F8D">
      <w:pPr>
        <w:rPr>
          <w:rFonts w:ascii="TimesNewRomanPSMT" w:hAnsi="TimesNewRomanPSMT" w:cs="TimesNewRomanPSMT"/>
          <w:szCs w:val="28"/>
        </w:rPr>
      </w:pPr>
      <w:r w:rsidRPr="007858E1">
        <w:rPr>
          <w:szCs w:val="28"/>
        </w:rPr>
        <w:lastRenderedPageBreak/>
        <w:t>В соответствии с государственным докладом «О состоянии и об охране окружающей среды Свердловской области в 201</w:t>
      </w:r>
      <w:r>
        <w:rPr>
          <w:szCs w:val="28"/>
        </w:rPr>
        <w:t>4</w:t>
      </w:r>
      <w:r w:rsidRPr="007858E1">
        <w:rPr>
          <w:szCs w:val="28"/>
        </w:rPr>
        <w:t xml:space="preserve"> году», </w:t>
      </w:r>
      <w:r>
        <w:rPr>
          <w:szCs w:val="28"/>
        </w:rPr>
        <w:t>к</w:t>
      </w:r>
      <w:r w:rsidRPr="00C12384">
        <w:rPr>
          <w:rFonts w:ascii="TimesNewRomanPSMT" w:hAnsi="TimesNewRomanPSMT" w:cs="TimesNewRomanPSMT"/>
          <w:szCs w:val="28"/>
        </w:rPr>
        <w:t xml:space="preserve">ачество воды на участке р. Пышмы от створа выше г. Сухой Лог до створа ниже г. Талица оставалось стабильным: вода соответствовала 4 классу разряда А </w:t>
      </w:r>
      <w:r>
        <w:rPr>
          <w:rFonts w:ascii="TimesNewRomanPSMT" w:hAnsi="TimesNewRomanPSMT" w:cs="TimesNewRomanPSMT"/>
          <w:szCs w:val="28"/>
        </w:rPr>
        <w:t>(«грязная»). Критическим показа</w:t>
      </w:r>
      <w:r w:rsidRPr="00C12384">
        <w:rPr>
          <w:rFonts w:ascii="TimesNewRomanPSMT" w:hAnsi="TimesNewRomanPSMT" w:cs="TimesNewRomanPSMT"/>
          <w:szCs w:val="28"/>
        </w:rPr>
        <w:t>телем загрязнения (КПЗ) в створе 5,5 км выше г. Камышлова является медь, в створах выше и ниже</w:t>
      </w:r>
      <w:r>
        <w:rPr>
          <w:rFonts w:ascii="TimesNewRomanPSMT" w:hAnsi="TimesNewRomanPSMT" w:cs="TimesNewRomanPSMT"/>
          <w:szCs w:val="28"/>
        </w:rPr>
        <w:t xml:space="preserve"> </w:t>
      </w:r>
      <w:r w:rsidRPr="00C12384">
        <w:rPr>
          <w:rFonts w:ascii="TimesNewRomanPSMT" w:hAnsi="TimesNewRomanPSMT" w:cs="TimesNewRomanPSMT"/>
          <w:szCs w:val="28"/>
        </w:rPr>
        <w:t>г. Талица – марганец</w:t>
      </w:r>
      <w:r>
        <w:rPr>
          <w:rFonts w:ascii="TimesNewRomanPSMT" w:hAnsi="TimesNewRomanPSMT" w:cs="TimesNewRomanPSMT"/>
          <w:szCs w:val="28"/>
        </w:rPr>
        <w:t>.</w:t>
      </w:r>
    </w:p>
    <w:p w:rsidR="00841F8D" w:rsidRDefault="00841F8D" w:rsidP="00841F8D">
      <w:r>
        <w:t xml:space="preserve">В целом по участку р. Пышмы на территории Свердловской области качество воды за последние 5 лет снизилось от «грязной» 4 класса разряда Б в 2010-2011 гг. до «очень грязной» 4 класса разряда В </w:t>
      </w:r>
      <w:proofErr w:type="spellStart"/>
      <w:r>
        <w:t>в</w:t>
      </w:r>
      <w:proofErr w:type="spellEnd"/>
      <w:r>
        <w:t xml:space="preserve"> 2012-2014 гг.</w:t>
      </w:r>
    </w:p>
    <w:p w:rsidR="00841F8D" w:rsidRDefault="00841F8D" w:rsidP="00841F8D">
      <w:r>
        <w:t>Основным предприятием, сбрасывающим сточные воды в р. Пышма является ООО «</w:t>
      </w:r>
      <w:proofErr w:type="spellStart"/>
      <w:r>
        <w:t>КамГорсети</w:t>
      </w:r>
      <w:proofErr w:type="spellEnd"/>
      <w:r>
        <w:t xml:space="preserve">», предоставляющим услуги водоотведения на территории </w:t>
      </w:r>
      <w:proofErr w:type="spellStart"/>
      <w:r>
        <w:t>Камышловского</w:t>
      </w:r>
      <w:proofErr w:type="spellEnd"/>
      <w:r>
        <w:t xml:space="preserve"> городского округа.</w:t>
      </w:r>
    </w:p>
    <w:p w:rsidR="00841F8D" w:rsidRDefault="00841F8D" w:rsidP="00841F8D">
      <w:r>
        <w:t>Дополнительным источником поступления загрязняющих веществ в поверхностные водоемы города являются ливневые и талые воды, содержащие значительное количество: взвешенных веществ органического и минерального происхождения; нефтепродуктов, смываемых с дорожных покрытий; биогенных веществ и патогенной микрофлоры от мест сбора жидких бытовых отходов.</w:t>
      </w:r>
    </w:p>
    <w:p w:rsidR="00841F8D" w:rsidRDefault="00841F8D" w:rsidP="00841F8D">
      <w:r>
        <w:t>Общегородских очистных сооружений ливневой канализации в городе нет.</w:t>
      </w:r>
    </w:p>
    <w:p w:rsidR="00841F8D" w:rsidRPr="002B6FDF" w:rsidRDefault="00841F8D" w:rsidP="00E4343D">
      <w:pPr>
        <w:pStyle w:val="ac"/>
      </w:pPr>
      <w:r w:rsidRPr="002B6FDF">
        <w:t>Подземные воды</w:t>
      </w:r>
    </w:p>
    <w:p w:rsidR="00AA24C9" w:rsidRPr="004B3110" w:rsidRDefault="00841F8D" w:rsidP="00841F8D">
      <w:pPr>
        <w:rPr>
          <w:szCs w:val="28"/>
          <w:highlight w:val="yellow"/>
        </w:rPr>
      </w:pPr>
      <w:r w:rsidRPr="002B6FDF">
        <w:t>Источники питьевого водоснабжения на участке отсутствуют.</w:t>
      </w:r>
    </w:p>
    <w:p w:rsidR="00AA24C9" w:rsidRPr="00841F8D" w:rsidRDefault="00AA24C9" w:rsidP="00AA24C9">
      <w:pPr>
        <w:pStyle w:val="50"/>
      </w:pPr>
      <w:bookmarkStart w:id="56" w:name="_Toc383679488"/>
      <w:bookmarkStart w:id="57" w:name="_Toc424744460"/>
      <w:bookmarkStart w:id="58" w:name="_Toc443663521"/>
      <w:r w:rsidRPr="00841F8D">
        <w:t>1.</w:t>
      </w:r>
      <w:r w:rsidR="00841F8D" w:rsidRPr="00841F8D">
        <w:t>4</w:t>
      </w:r>
      <w:r w:rsidRPr="00841F8D">
        <w:t>.4 Состояние почв</w:t>
      </w:r>
      <w:bookmarkEnd w:id="56"/>
      <w:bookmarkEnd w:id="57"/>
      <w:bookmarkEnd w:id="58"/>
    </w:p>
    <w:p w:rsidR="00841F8D" w:rsidRPr="000356F0" w:rsidRDefault="00841F8D" w:rsidP="00841F8D">
      <w:r w:rsidRPr="000356F0">
        <w:t>Высокая антропогенная нагрузка по-прежнему является причиной загрязнения почв населенных мест различными веществами, в том числе 1 и 2 классов опасности (</w:t>
      </w:r>
      <w:proofErr w:type="spellStart"/>
      <w:r w:rsidRPr="000356F0">
        <w:t>бенз</w:t>
      </w:r>
      <w:proofErr w:type="spellEnd"/>
      <w:r w:rsidRPr="000356F0">
        <w:t>(а)</w:t>
      </w:r>
      <w:proofErr w:type="spellStart"/>
      <w:r w:rsidRPr="000356F0">
        <w:t>пирен</w:t>
      </w:r>
      <w:proofErr w:type="spellEnd"/>
      <w:r w:rsidRPr="000356F0">
        <w:t xml:space="preserve">, свинец, никель, кобальт, кадмий, мышьяк и др.). </w:t>
      </w:r>
    </w:p>
    <w:p w:rsidR="00841F8D" w:rsidRDefault="00841F8D" w:rsidP="00841F8D">
      <w:r w:rsidRPr="000356F0">
        <w:t xml:space="preserve">По данным государственного доклада «О состоянии и об охране окружающей среды Свердловской области 2014 г» в г. Камышлов категория загрязнения почв зарегистрирована, как допустимая. Показатель </w:t>
      </w:r>
      <w:r w:rsidRPr="000356F0">
        <w:rPr>
          <w:szCs w:val="28"/>
        </w:rPr>
        <w:t>комплексной нагрузки</w:t>
      </w:r>
      <w:r w:rsidRPr="000356F0">
        <w:t xml:space="preserve"> (</w:t>
      </w:r>
      <w:proofErr w:type="spellStart"/>
      <w:r w:rsidRPr="000356F0">
        <w:t>Zc</w:t>
      </w:r>
      <w:proofErr w:type="spellEnd"/>
      <w:r w:rsidRPr="000356F0">
        <w:t>) составляет менее 16.</w:t>
      </w:r>
    </w:p>
    <w:p w:rsidR="00841F8D" w:rsidRDefault="00841F8D" w:rsidP="00841F8D">
      <w:r>
        <w:t>Источниками загрязнения почвы на территории населенного пункта являются: выбросы промышленных предприятий и автотранспорта; объекты складирования промышленных отходов; отсутствие очистки поверхностного стока территории; отсутствие централизованной системы канализации.</w:t>
      </w:r>
    </w:p>
    <w:p w:rsidR="00841F8D" w:rsidRDefault="00841F8D" w:rsidP="00841F8D">
      <w:r>
        <w:t>Наибольшее загрязнение на территории проектирования испытывают грунты в пределах границ отвода участка железной дороги</w:t>
      </w:r>
      <w:r>
        <w:rPr>
          <w:sz w:val="26"/>
          <w:szCs w:val="26"/>
        </w:rPr>
        <w:t xml:space="preserve"> </w:t>
      </w:r>
      <w:r w:rsidRPr="00F3374C">
        <w:t>Екатеринбург-Тюмень.</w:t>
      </w:r>
      <w:r>
        <w:t xml:space="preserve"> Отвод железной дороги не попадает на участок проектирования.</w:t>
      </w:r>
    </w:p>
    <w:p w:rsidR="00AA24C9" w:rsidRPr="004B3110" w:rsidRDefault="00841F8D" w:rsidP="00841F8D">
      <w:pPr>
        <w:rPr>
          <w:highlight w:val="yellow"/>
        </w:rPr>
      </w:pPr>
      <w:r w:rsidRPr="000E00D0">
        <w:lastRenderedPageBreak/>
        <w:t xml:space="preserve">В настоящее время организованной ливневой канализации в </w:t>
      </w:r>
      <w:proofErr w:type="spellStart"/>
      <w:r w:rsidRPr="000E00D0">
        <w:t>Камышловском</w:t>
      </w:r>
      <w:proofErr w:type="spellEnd"/>
      <w:r w:rsidRPr="000E00D0">
        <w:t xml:space="preserve"> городском округе нет, за исключением уличных кюветов и лотков проезжих частей</w:t>
      </w:r>
      <w:r>
        <w:t>, что негативно сказывается на состоянии почвы</w:t>
      </w:r>
      <w:r w:rsidRPr="000E00D0">
        <w:t>.</w:t>
      </w:r>
      <w:r>
        <w:t xml:space="preserve"> Так же индивидуальная застройка, не обеспечена централизованным хозяйственно-бытовым водоотведением. Централизованной хозяйственно-бытовой канализацией обеспечено около 55% жилищного фонда.</w:t>
      </w:r>
    </w:p>
    <w:p w:rsidR="00AA24C9" w:rsidRPr="00E4343D" w:rsidRDefault="00AA24C9" w:rsidP="00AA24C9">
      <w:pPr>
        <w:pStyle w:val="50"/>
      </w:pPr>
      <w:bookmarkStart w:id="59" w:name="_Toc424744461"/>
      <w:bookmarkStart w:id="60" w:name="_Toc443663522"/>
      <w:bookmarkStart w:id="61" w:name="_Toc383679489"/>
      <w:r w:rsidRPr="00E4343D">
        <w:t>1.</w:t>
      </w:r>
      <w:r w:rsidR="00841F8D" w:rsidRPr="00E4343D">
        <w:t>4</w:t>
      </w:r>
      <w:r w:rsidRPr="00E4343D">
        <w:t>.5 Санитарная очистка</w:t>
      </w:r>
      <w:bookmarkEnd w:id="59"/>
      <w:bookmarkEnd w:id="60"/>
    </w:p>
    <w:p w:rsidR="00AD3EEB" w:rsidRDefault="00AD3EEB" w:rsidP="00AD3EEB">
      <w:pPr>
        <w:rPr>
          <w:rFonts w:eastAsia="ArialMT"/>
        </w:rPr>
      </w:pPr>
      <w:r w:rsidRPr="00E935F8">
        <w:t xml:space="preserve">В соответствии с </w:t>
      </w:r>
      <w:r w:rsidRPr="00E935F8">
        <w:rPr>
          <w:rFonts w:eastAsia="ArialMT"/>
        </w:rPr>
        <w:t xml:space="preserve">государственным докладом «О состоянии и об охране окружающей среды Свердловской области в 2014 году» </w:t>
      </w:r>
      <w:r>
        <w:rPr>
          <w:rFonts w:eastAsia="ArialMT"/>
        </w:rPr>
        <w:t xml:space="preserve">на территории </w:t>
      </w:r>
      <w:proofErr w:type="spellStart"/>
      <w:r>
        <w:rPr>
          <w:rFonts w:eastAsia="ArialMT"/>
        </w:rPr>
        <w:t>Камышловского</w:t>
      </w:r>
      <w:proofErr w:type="spellEnd"/>
      <w:r>
        <w:rPr>
          <w:rFonts w:eastAsia="ArialMT"/>
        </w:rPr>
        <w:t xml:space="preserve"> городского округа образовано 17,0 тыс. тонн, в том числе 15,48 тыс. тонн бытовых отходов. Стоит отметить, что в 2013 году было образовано на 12,9 тыс. тонн меньше.</w:t>
      </w:r>
    </w:p>
    <w:p w:rsidR="00AD3EEB" w:rsidRPr="00CC00B2" w:rsidRDefault="00AD3EEB" w:rsidP="00AD3EEB">
      <w:pPr>
        <w:rPr>
          <w:rFonts w:eastAsia="ArialMT"/>
        </w:rPr>
      </w:pPr>
      <w:r w:rsidRPr="00B55311">
        <w:t xml:space="preserve">В </w:t>
      </w:r>
      <w:r w:rsidRPr="00280548">
        <w:t xml:space="preserve">настоящее время </w:t>
      </w:r>
      <w:r>
        <w:t>для</w:t>
      </w:r>
      <w:r w:rsidRPr="00280548">
        <w:t xml:space="preserve"> муниципального образования «</w:t>
      </w:r>
      <w:proofErr w:type="spellStart"/>
      <w:r w:rsidRPr="00280548">
        <w:t>Камышловский</w:t>
      </w:r>
      <w:proofErr w:type="spellEnd"/>
      <w:r w:rsidRPr="00280548">
        <w:t xml:space="preserve"> муниципальный район»</w:t>
      </w:r>
      <w:r>
        <w:t xml:space="preserve"> </w:t>
      </w:r>
      <w:r w:rsidRPr="00280548">
        <w:t>разработан</w:t>
      </w:r>
      <w:r>
        <w:t xml:space="preserve">а </w:t>
      </w:r>
      <w:r w:rsidRPr="00CC00B2">
        <w:t>Генеральная сх</w:t>
      </w:r>
      <w:r>
        <w:t>ема очистки и уборки территории.</w:t>
      </w:r>
    </w:p>
    <w:p w:rsidR="00AD3EEB" w:rsidRPr="00B55311" w:rsidRDefault="00AD3EEB" w:rsidP="00AD3EEB">
      <w:r>
        <w:t>С</w:t>
      </w:r>
      <w:r w:rsidRPr="00B55311">
        <w:t>анитарной очисткой территории МО «</w:t>
      </w:r>
      <w:proofErr w:type="spellStart"/>
      <w:r w:rsidRPr="00B55311">
        <w:t>Камышловский</w:t>
      </w:r>
      <w:proofErr w:type="spellEnd"/>
      <w:r w:rsidRPr="00B55311">
        <w:t xml:space="preserve"> район» занимается отдел жилищно-коммунального хозяйства МО «</w:t>
      </w:r>
      <w:proofErr w:type="spellStart"/>
      <w:r w:rsidRPr="00B55311">
        <w:t>Камышловский</w:t>
      </w:r>
      <w:proofErr w:type="spellEnd"/>
      <w:r w:rsidRPr="00B55311">
        <w:t xml:space="preserve"> район». </w:t>
      </w:r>
      <w:r>
        <w:t xml:space="preserve">На полигон отходы доставляются транспортом сдающих организаций или </w:t>
      </w:r>
      <w:r w:rsidRPr="00B55311">
        <w:t>транспортом местных предприятий ЖКХ.</w:t>
      </w:r>
    </w:p>
    <w:p w:rsidR="00AD3EEB" w:rsidRDefault="00AD3EEB" w:rsidP="00AD3EEB">
      <w:pPr>
        <w:rPr>
          <w:rFonts w:eastAsia="ArialMT"/>
        </w:rPr>
      </w:pPr>
      <w:r w:rsidRPr="00B55311">
        <w:t xml:space="preserve">Твердые бытовые отходы (далее ТБО) и промышленные отходы вывозятся на специально оборудованный полигон д. Фадюшина, который расположен в южном направление от города, ориентировочно в 7 км от границ проектирования. </w:t>
      </w:r>
      <w:r>
        <w:t>Э</w:t>
      </w:r>
      <w:r w:rsidRPr="00B97D80">
        <w:t>ксплуатацию полигона</w:t>
      </w:r>
      <w:r w:rsidRPr="00B55311">
        <w:t xml:space="preserve"> </w:t>
      </w:r>
      <w:r w:rsidRPr="00B97D80">
        <w:t xml:space="preserve">осуществляет </w:t>
      </w:r>
      <w:r>
        <w:t>ООО</w:t>
      </w:r>
      <w:r w:rsidRPr="00B97D80">
        <w:t xml:space="preserve"> «</w:t>
      </w:r>
      <w:proofErr w:type="spellStart"/>
      <w:r w:rsidRPr="00B97D80">
        <w:t>Камышловские</w:t>
      </w:r>
      <w:proofErr w:type="spellEnd"/>
      <w:r w:rsidRPr="00B97D80">
        <w:t xml:space="preserve"> </w:t>
      </w:r>
      <w:r>
        <w:t>объеденные экологические системы</w:t>
      </w:r>
      <w:r w:rsidRPr="00B97D80">
        <w:t>»</w:t>
      </w:r>
      <w:r>
        <w:t>.</w:t>
      </w:r>
    </w:p>
    <w:p w:rsidR="00AD3EEB" w:rsidRDefault="00AD3EEB" w:rsidP="00AD3EEB">
      <w:r>
        <w:t>На территории полигона ТБО находится биотермическая яма. Биотермическая яма является природоохранным сооружением, предназначенным для сбора и уничтожения трупов павших животных и биологических отходов.</w:t>
      </w:r>
    </w:p>
    <w:p w:rsidR="00AD3EEB" w:rsidRDefault="00AD3EEB" w:rsidP="00AD3EEB">
      <w:r>
        <w:t xml:space="preserve">Мусороперерабатывающих заводов, мусоросортировочных станций и складов для хранения, пришедших в негодность и запрещенных к применению пестицидов и </w:t>
      </w:r>
      <w:proofErr w:type="spellStart"/>
      <w:r w:rsidRPr="00B55311">
        <w:t>агрохимикатов</w:t>
      </w:r>
      <w:proofErr w:type="spellEnd"/>
      <w:r w:rsidRPr="00B55311">
        <w:t xml:space="preserve"> нет.</w:t>
      </w:r>
    </w:p>
    <w:p w:rsidR="00AD3EEB" w:rsidRPr="00B55311" w:rsidRDefault="00AD3EEB" w:rsidP="00AD3EEB">
      <w:r w:rsidRPr="00B55311">
        <w:t>Сбор жидких бытовых отходов (далее ЖБО) осуществляется в выгребные ямы. Вывоз производится по договору ассенизационными машинами МУП «Водоканал» на очистные сооружения г. Камышлов.</w:t>
      </w:r>
    </w:p>
    <w:p w:rsidR="00AD3EEB" w:rsidRDefault="00AD3EEB" w:rsidP="00AD3EEB">
      <w:r>
        <w:t xml:space="preserve">Предприятия, имеющие ртутьсодержащие приборы отвозят их на ФГУП «ПО Октябрьский» г. Каменск-Уральский. Установок по утилизации ртути и ртутьсодержащих приборов нет. </w:t>
      </w:r>
    </w:p>
    <w:p w:rsidR="001511D5" w:rsidRPr="004146AE" w:rsidRDefault="001511D5" w:rsidP="001511D5">
      <w:r w:rsidRPr="004146AE">
        <w:t xml:space="preserve">В населенном пункте имеются два кладбища, где производятся захоронения: </w:t>
      </w:r>
    </w:p>
    <w:p w:rsidR="001511D5" w:rsidRPr="004146AE" w:rsidRDefault="001511D5" w:rsidP="001511D5">
      <w:r w:rsidRPr="004146AE">
        <w:lastRenderedPageBreak/>
        <w:t>- в восточной части г. Камышлов в районе ул. Октябрьская в 3,3 км;</w:t>
      </w:r>
    </w:p>
    <w:p w:rsidR="00AA24C9" w:rsidRPr="00F35756" w:rsidRDefault="001511D5" w:rsidP="001511D5">
      <w:pPr>
        <w:rPr>
          <w:highlight w:val="yellow"/>
        </w:rPr>
      </w:pPr>
      <w:r w:rsidRPr="004146AE">
        <w:t xml:space="preserve">- в западной части населенного пункта в районе ул. </w:t>
      </w:r>
      <w:proofErr w:type="spellStart"/>
      <w:r w:rsidRPr="004146AE">
        <w:t>Швельниса</w:t>
      </w:r>
      <w:proofErr w:type="spellEnd"/>
      <w:r w:rsidRPr="004146AE">
        <w:t xml:space="preserve"> в 2,5 км от границ проектирования.</w:t>
      </w:r>
      <w:r w:rsidR="00F35756">
        <w:rPr>
          <w:highlight w:val="yellow"/>
        </w:rPr>
        <w:t xml:space="preserve"> </w:t>
      </w:r>
    </w:p>
    <w:p w:rsidR="00AA24C9" w:rsidRPr="00E4343D" w:rsidRDefault="00AA24C9" w:rsidP="00AA24C9">
      <w:pPr>
        <w:pStyle w:val="50"/>
      </w:pPr>
      <w:bookmarkStart w:id="62" w:name="_Toc424744462"/>
      <w:bookmarkStart w:id="63" w:name="_Toc443663523"/>
      <w:bookmarkEnd w:id="61"/>
      <w:r w:rsidRPr="00E4343D">
        <w:t>1.</w:t>
      </w:r>
      <w:r w:rsidR="00841F8D" w:rsidRPr="00E4343D">
        <w:t>4</w:t>
      </w:r>
      <w:r w:rsidRPr="00E4343D">
        <w:t>.6 Физические факторы</w:t>
      </w:r>
      <w:bookmarkEnd w:id="62"/>
      <w:bookmarkEnd w:id="63"/>
    </w:p>
    <w:p w:rsidR="00AD3EEB" w:rsidRPr="002B5433" w:rsidRDefault="00AD3EEB" w:rsidP="00E4343D">
      <w:pPr>
        <w:pStyle w:val="ac"/>
      </w:pPr>
      <w:r w:rsidRPr="002B5433">
        <w:t>Радиоактивное воздействие</w:t>
      </w:r>
    </w:p>
    <w:p w:rsidR="00AD3EEB" w:rsidRDefault="00AD3EEB" w:rsidP="00AD3EEB">
      <w:pPr>
        <w:tabs>
          <w:tab w:val="left" w:pos="1080"/>
        </w:tabs>
        <w:ind w:firstLine="720"/>
        <w:rPr>
          <w:color w:val="000000"/>
        </w:rPr>
      </w:pPr>
      <w:r>
        <w:rPr>
          <w:color w:val="000000"/>
        </w:rPr>
        <w:t xml:space="preserve">В г. Камышлов, где находится территория проектирования, постов по </w:t>
      </w:r>
      <w:r w:rsidRPr="00C82A64">
        <w:rPr>
          <w:color w:val="000000"/>
        </w:rPr>
        <w:t xml:space="preserve">замеру мощности экспозиционной дозы гамма-излучения нет. </w:t>
      </w:r>
      <w:r>
        <w:rPr>
          <w:color w:val="000000"/>
        </w:rPr>
        <w:t xml:space="preserve">Ближайший пост находится в 75 км от территории проектирования в г. Артемовский. В </w:t>
      </w:r>
      <w:r w:rsidRPr="004F4BFE">
        <w:rPr>
          <w:color w:val="000000"/>
        </w:rPr>
        <w:t xml:space="preserve">г. </w:t>
      </w:r>
      <w:r>
        <w:rPr>
          <w:color w:val="000000"/>
        </w:rPr>
        <w:t>Артемовский</w:t>
      </w:r>
      <w:r w:rsidRPr="004F4BFE">
        <w:rPr>
          <w:color w:val="000000"/>
        </w:rPr>
        <w:t xml:space="preserve"> пров</w:t>
      </w:r>
      <w:r>
        <w:rPr>
          <w:color w:val="000000"/>
        </w:rPr>
        <w:t xml:space="preserve">одятся регулярные наблюдения </w:t>
      </w:r>
      <w:r w:rsidRPr="004F4BFE">
        <w:rPr>
          <w:color w:val="000000"/>
        </w:rPr>
        <w:t>за суммарной бета-активностью атмосферных выпадений, а также мощностью экспозиционной дозы гамма-излучения.</w:t>
      </w:r>
    </w:p>
    <w:p w:rsidR="00AD3EEB" w:rsidRPr="00202056" w:rsidRDefault="00AD3EEB" w:rsidP="00AD3EEB">
      <w:pPr>
        <w:rPr>
          <w:color w:val="000000"/>
        </w:rPr>
      </w:pPr>
      <w:r w:rsidRPr="00202056">
        <w:t xml:space="preserve">Показатели </w:t>
      </w:r>
      <w:r w:rsidRPr="00202056">
        <w:rPr>
          <w:color w:val="000000"/>
        </w:rPr>
        <w:t>суммарной бета-активности атмосферных выпадений, а также мощность экспозиционной дозы гамма-излучения представлены в</w:t>
      </w:r>
      <w:r w:rsidRPr="00202056">
        <w:t xml:space="preserve"> соответствии с государственным докладом «О состоянии и об охране окружающей среды Свердловской области 2014 г».</w:t>
      </w:r>
    </w:p>
    <w:p w:rsidR="00AD3EEB" w:rsidRDefault="00AD3EEB" w:rsidP="00AD3EEB">
      <w:pPr>
        <w:rPr>
          <w:color w:val="000000"/>
          <w:highlight w:val="yellow"/>
        </w:rPr>
      </w:pPr>
      <w:r w:rsidRPr="00AF4603">
        <w:t xml:space="preserve">Среднегодовые значения мощности экспозиционной дозы гамма-излучения в 2014 г. в большинстве пунктов варьировали в диапазоне 9-12 </w:t>
      </w:r>
      <w:proofErr w:type="spellStart"/>
      <w:r w:rsidRPr="00AF4603">
        <w:t>мкР</w:t>
      </w:r>
      <w:proofErr w:type="spellEnd"/>
      <w:r w:rsidRPr="00AF4603">
        <w:t xml:space="preserve">/час, в п. </w:t>
      </w:r>
      <w:proofErr w:type="spellStart"/>
      <w:r w:rsidRPr="00AF4603">
        <w:t>Висиме</w:t>
      </w:r>
      <w:proofErr w:type="spellEnd"/>
      <w:r w:rsidRPr="00AF4603">
        <w:t xml:space="preserve"> и г. Екатеринбурге (пост №8), г. Нижнем Тагиле (пост №4) составили 14 </w:t>
      </w:r>
      <w:proofErr w:type="spellStart"/>
      <w:r w:rsidRPr="00AF4603">
        <w:t>мкР</w:t>
      </w:r>
      <w:proofErr w:type="spellEnd"/>
      <w:r w:rsidRPr="00AF4603">
        <w:t xml:space="preserve">/час. Фоновое значение по территории Свердловской области находится на уровне среднего значения по территории деятельности Уральского УГМС и составляет 11 </w:t>
      </w:r>
      <w:proofErr w:type="spellStart"/>
      <w:r w:rsidRPr="00AF4603">
        <w:t>мкР</w:t>
      </w:r>
      <w:proofErr w:type="spellEnd"/>
      <w:r w:rsidRPr="00AF4603">
        <w:t>/час.</w:t>
      </w:r>
      <w:r>
        <w:t xml:space="preserve"> </w:t>
      </w:r>
      <w:r w:rsidRPr="00C82A64">
        <w:rPr>
          <w:color w:val="000000"/>
        </w:rPr>
        <w:t xml:space="preserve">Показатели по замеру мощности экспозиционной дозы гамма-излучения в г. </w:t>
      </w:r>
      <w:r>
        <w:rPr>
          <w:color w:val="000000"/>
        </w:rPr>
        <w:t>Артемовский</w:t>
      </w:r>
      <w:r w:rsidRPr="00C82A64">
        <w:rPr>
          <w:color w:val="000000"/>
        </w:rPr>
        <w:t xml:space="preserve"> составляют </w:t>
      </w:r>
      <w:r>
        <w:rPr>
          <w:color w:val="000000"/>
        </w:rPr>
        <w:t>10</w:t>
      </w:r>
      <w:r w:rsidRPr="00C82A64">
        <w:rPr>
          <w:color w:val="000000"/>
        </w:rPr>
        <w:t xml:space="preserve"> </w:t>
      </w:r>
      <w:proofErr w:type="spellStart"/>
      <w:r w:rsidRPr="00C82A64">
        <w:rPr>
          <w:color w:val="000000"/>
        </w:rPr>
        <w:t>мкР</w:t>
      </w:r>
      <w:proofErr w:type="spellEnd"/>
      <w:r w:rsidRPr="00C82A64">
        <w:rPr>
          <w:color w:val="000000"/>
        </w:rPr>
        <w:t xml:space="preserve">/час. </w:t>
      </w:r>
      <w:r w:rsidRPr="00C82A64">
        <w:t xml:space="preserve">Показатели </w:t>
      </w:r>
      <w:r w:rsidRPr="00C82A64">
        <w:rPr>
          <w:color w:val="000000"/>
        </w:rPr>
        <w:t xml:space="preserve">мощности экспозиционной дозы гамма-излучения на территории населенного пункта </w:t>
      </w:r>
      <w:r>
        <w:rPr>
          <w:color w:val="000000"/>
        </w:rPr>
        <w:t>ниже</w:t>
      </w:r>
      <w:r w:rsidRPr="00C82A64">
        <w:rPr>
          <w:color w:val="000000"/>
        </w:rPr>
        <w:t xml:space="preserve"> средне</w:t>
      </w:r>
      <w:r>
        <w:rPr>
          <w:color w:val="000000"/>
        </w:rPr>
        <w:t>го</w:t>
      </w:r>
      <w:r w:rsidRPr="00C82A64">
        <w:rPr>
          <w:color w:val="000000"/>
        </w:rPr>
        <w:t xml:space="preserve"> значени</w:t>
      </w:r>
      <w:r>
        <w:rPr>
          <w:color w:val="000000"/>
        </w:rPr>
        <w:t>я по области.</w:t>
      </w:r>
    </w:p>
    <w:p w:rsidR="00AD3EEB" w:rsidRPr="006A1F3E" w:rsidRDefault="00AD3EEB" w:rsidP="00AD3EEB">
      <w:pPr>
        <w:rPr>
          <w:rFonts w:eastAsia="TimesNewRomanPSMT"/>
        </w:rPr>
      </w:pPr>
      <w:r w:rsidRPr="006A1F3E">
        <w:rPr>
          <w:rFonts w:eastAsia="TimesNewRomanPSMT"/>
        </w:rPr>
        <w:t>Отбор проб радиоактивных выпадений на территории Свердловской области проводился с помощью марлевых планшетов с суточной экспозицией.</w:t>
      </w:r>
    </w:p>
    <w:p w:rsidR="00AD3EEB" w:rsidRPr="00FE1138" w:rsidRDefault="00AD3EEB" w:rsidP="00AD3EEB">
      <w:pPr>
        <w:rPr>
          <w:rFonts w:eastAsia="TimesNewRomanPSMT"/>
          <w:highlight w:val="yellow"/>
        </w:rPr>
      </w:pPr>
      <w:r w:rsidRPr="006A1F3E">
        <w:rPr>
          <w:rFonts w:eastAsia="TimesNewRomanPSMT"/>
        </w:rPr>
        <w:t xml:space="preserve">Среднегодовая суммарная бета-активность атмосферных выпадений по Свердловской области (0,38 Бк/м2сутки) в 2014 г. соответствовала среднему за 2013 г. значению (37 Бк/м2сутки) и в 2,9 раза ниже уровня выпадений 2013 г. по Азиатской части территории России (1,11 Бк/м2сутки). </w:t>
      </w:r>
      <w:r w:rsidRPr="00251C97">
        <w:rPr>
          <w:rFonts w:eastAsia="TimesNewRomanPSMT"/>
        </w:rPr>
        <w:t xml:space="preserve">В г. </w:t>
      </w:r>
      <w:r w:rsidRPr="00251C97">
        <w:rPr>
          <w:color w:val="000000"/>
        </w:rPr>
        <w:t>Артемовский</w:t>
      </w:r>
      <w:r w:rsidRPr="00251C97">
        <w:rPr>
          <w:rFonts w:eastAsia="TimesNewRomanPSMT"/>
        </w:rPr>
        <w:t xml:space="preserve"> показатель бета-активности атмосферных выпадений составляет 0,</w:t>
      </w:r>
      <w:r>
        <w:rPr>
          <w:rFonts w:eastAsia="TimesNewRomanPSMT"/>
        </w:rPr>
        <w:t>44</w:t>
      </w:r>
      <w:r w:rsidRPr="00251C97">
        <w:rPr>
          <w:rFonts w:eastAsia="TimesNewRomanPSMT"/>
        </w:rPr>
        <w:t xml:space="preserve"> Бк/м2сутки. </w:t>
      </w:r>
      <w:r w:rsidRPr="00251C97">
        <w:t>Показател</w:t>
      </w:r>
      <w:r>
        <w:t>ь</w:t>
      </w:r>
      <w:r w:rsidRPr="00251C97">
        <w:t xml:space="preserve"> </w:t>
      </w:r>
      <w:r w:rsidRPr="00251C97">
        <w:rPr>
          <w:rFonts w:eastAsia="TimesNewRomanPSMT"/>
        </w:rPr>
        <w:t>бета-активности атмосферных выпадений</w:t>
      </w:r>
      <w:r w:rsidRPr="00251C97">
        <w:rPr>
          <w:color w:val="000000"/>
        </w:rPr>
        <w:t xml:space="preserve"> на территории населенного пункта превыша</w:t>
      </w:r>
      <w:r>
        <w:rPr>
          <w:color w:val="000000"/>
        </w:rPr>
        <w:t>е</w:t>
      </w:r>
      <w:r w:rsidRPr="00251C97">
        <w:rPr>
          <w:color w:val="000000"/>
        </w:rPr>
        <w:t>т среднее значение по области</w:t>
      </w:r>
      <w:r>
        <w:rPr>
          <w:color w:val="000000"/>
        </w:rPr>
        <w:t>.</w:t>
      </w:r>
    </w:p>
    <w:p w:rsidR="00AD3EEB" w:rsidRPr="006A1F3E" w:rsidRDefault="00AD3EEB" w:rsidP="00AD3EEB">
      <w:pPr>
        <w:rPr>
          <w:rFonts w:eastAsia="TimesNewRomanPSMT"/>
        </w:rPr>
      </w:pPr>
      <w:r w:rsidRPr="006A1F3E">
        <w:rPr>
          <w:rFonts w:eastAsia="TimesNewRomanPSMT"/>
        </w:rPr>
        <w:t>В 2014 г. на территории Свердловской области случаев ВЗ и ЭВЗ бета-активности атмосферных выпадений зарегистрировано не было.</w:t>
      </w:r>
    </w:p>
    <w:p w:rsidR="00AD3EEB" w:rsidRPr="006A1F3E" w:rsidRDefault="00AD3EEB" w:rsidP="00E4343D">
      <w:pPr>
        <w:pStyle w:val="ac"/>
      </w:pPr>
      <w:r w:rsidRPr="006A1F3E">
        <w:t>Электромагнитное воздействие</w:t>
      </w:r>
    </w:p>
    <w:p w:rsidR="00AD3EEB" w:rsidRPr="004534D9" w:rsidRDefault="00AD3EEB" w:rsidP="00AD3EEB">
      <w:r w:rsidRPr="004534D9">
        <w:t>Основными источниками электромагнитного воздействия являются электроподстанции, линии электропередач, вышки сотовой связи.</w:t>
      </w:r>
    </w:p>
    <w:p w:rsidR="00AD3EEB" w:rsidRPr="00AF174E" w:rsidRDefault="00AD3EEB" w:rsidP="00AD3EEB">
      <w:r w:rsidRPr="00AF174E">
        <w:lastRenderedPageBreak/>
        <w:t>Источниками электромагнитного воздействия на территории проектирования являются линии электропередачи</w:t>
      </w:r>
      <w:r>
        <w:t xml:space="preserve"> 10 </w:t>
      </w:r>
      <w:proofErr w:type="spellStart"/>
      <w:r>
        <w:t>кВ</w:t>
      </w:r>
      <w:proofErr w:type="spellEnd"/>
      <w:r w:rsidRPr="00AF174E">
        <w:t>, проходящи</w:t>
      </w:r>
      <w:r>
        <w:t>е</w:t>
      </w:r>
      <w:r w:rsidRPr="00AF174E">
        <w:t xml:space="preserve"> </w:t>
      </w:r>
      <w:r>
        <w:t>по южной и восточной части участка</w:t>
      </w:r>
      <w:r w:rsidRPr="00AF174E">
        <w:t>.</w:t>
      </w:r>
    </w:p>
    <w:p w:rsidR="00F35756" w:rsidRDefault="00AD3EEB" w:rsidP="001F681F">
      <w:r w:rsidRPr="00B35400">
        <w:t>На территории и ближайшем окружении электроподстанции и вышки сотовой связи отсутствуют.</w:t>
      </w:r>
    </w:p>
    <w:p w:rsidR="00AD3EEB" w:rsidRPr="00B35400" w:rsidRDefault="00AD3EEB" w:rsidP="00E4343D">
      <w:pPr>
        <w:pStyle w:val="ac"/>
      </w:pPr>
      <w:r w:rsidRPr="00B35400">
        <w:t>Шумовое воздействие</w:t>
      </w:r>
    </w:p>
    <w:p w:rsidR="00AD3EEB" w:rsidRPr="00B35400" w:rsidRDefault="00AD3EEB" w:rsidP="00AD3EEB">
      <w:r w:rsidRPr="00B35400">
        <w:t xml:space="preserve">Основными источниками шумового воздействия являются электроподстанции, железнодорожный транспорт и транзитные автомобильные потоки. </w:t>
      </w:r>
    </w:p>
    <w:p w:rsidR="00AD3EEB" w:rsidRPr="00635261" w:rsidRDefault="00AD3EEB" w:rsidP="00AD3EEB">
      <w:r w:rsidRPr="00635261">
        <w:t>Электроподстанции на территории проектирования отсутствуют.</w:t>
      </w:r>
    </w:p>
    <w:p w:rsidR="00AD3EEB" w:rsidRPr="00FE1138" w:rsidRDefault="00AD3EEB" w:rsidP="00AD3EEB">
      <w:pPr>
        <w:rPr>
          <w:highlight w:val="yellow"/>
        </w:rPr>
      </w:pPr>
      <w:r w:rsidRPr="006D1354">
        <w:t>В</w:t>
      </w:r>
      <w:r>
        <w:t xml:space="preserve"> 550 м от границ</w:t>
      </w:r>
      <w:r w:rsidRPr="006D1354">
        <w:t xml:space="preserve"> территории проектирования в северном направлении проходит </w:t>
      </w:r>
      <w:r w:rsidRPr="002C6D49">
        <w:t>участок железнодорожной дороги Екатеринбург-Тюмень. Санитарно-защитная зона, в соответствии с СП 42.13330.2011 градостроительство. Планировка и застройка городских и сельских поселений (актуализированная редакция СНиП 2.07.01-89*), железной дороги составит 100 метров.</w:t>
      </w:r>
    </w:p>
    <w:p w:rsidR="00AD3EEB" w:rsidRPr="00FE1138" w:rsidRDefault="00AD3EEB" w:rsidP="00AD3EEB">
      <w:pPr>
        <w:rPr>
          <w:highlight w:val="yellow"/>
        </w:rPr>
      </w:pPr>
      <w:r w:rsidRPr="00486A08">
        <w:t>В северо-восточном направлении за границей в 1,5 км проходит автодорога</w:t>
      </w:r>
      <w:r w:rsidRPr="008B6F33">
        <w:t xml:space="preserve"> общего по</w:t>
      </w:r>
      <w:r>
        <w:t xml:space="preserve">льзования федерального значения </w:t>
      </w:r>
      <w:r w:rsidRPr="008B6F33">
        <w:t>Екатеринбург-Тюмень</w:t>
      </w:r>
      <w:r>
        <w:t xml:space="preserve"> (Р-351).</w:t>
      </w:r>
    </w:p>
    <w:p w:rsidR="00AD3EEB" w:rsidRPr="00460C8A" w:rsidRDefault="00AD3EEB" w:rsidP="00E4343D">
      <w:pPr>
        <w:pStyle w:val="ac"/>
      </w:pPr>
      <w:bookmarkStart w:id="64" w:name="_Toc405487198"/>
      <w:r w:rsidRPr="00460C8A">
        <w:t>Выводы:</w:t>
      </w:r>
      <w:bookmarkEnd w:id="64"/>
    </w:p>
    <w:p w:rsidR="00AD3EEB" w:rsidRPr="00460C8A" w:rsidRDefault="00AD3EEB" w:rsidP="00AD3EEB">
      <w:pPr>
        <w:rPr>
          <w:szCs w:val="28"/>
        </w:rPr>
      </w:pPr>
      <w:r w:rsidRPr="00460C8A">
        <w:rPr>
          <w:szCs w:val="28"/>
        </w:rPr>
        <w:t>- в границах проектируемой территории предприятия, оказывающие негативное влияние на окружающую среду, отсутствуют;</w:t>
      </w:r>
    </w:p>
    <w:p w:rsidR="00AD3EEB" w:rsidRDefault="00AD3EEB" w:rsidP="00AD3EEB">
      <w:pPr>
        <w:rPr>
          <w:szCs w:val="28"/>
        </w:rPr>
      </w:pPr>
      <w:r w:rsidRPr="004A6175">
        <w:rPr>
          <w:szCs w:val="28"/>
        </w:rPr>
        <w:t xml:space="preserve">- по участку проектирования проходят </w:t>
      </w:r>
      <w:r>
        <w:rPr>
          <w:szCs w:val="28"/>
        </w:rPr>
        <w:t xml:space="preserve">инженерные сети </w:t>
      </w:r>
      <w:r w:rsidRPr="004A6175">
        <w:rPr>
          <w:szCs w:val="28"/>
        </w:rPr>
        <w:t xml:space="preserve">линии электропередачи 10 </w:t>
      </w:r>
      <w:proofErr w:type="spellStart"/>
      <w:r w:rsidRPr="004A6175">
        <w:rPr>
          <w:szCs w:val="28"/>
        </w:rPr>
        <w:t>кВ</w:t>
      </w:r>
      <w:proofErr w:type="spellEnd"/>
      <w:r w:rsidRPr="004A6175">
        <w:rPr>
          <w:szCs w:val="28"/>
        </w:rPr>
        <w:t xml:space="preserve">, газопровод высокого давления </w:t>
      </w:r>
      <w:r w:rsidRPr="004A6175">
        <w:rPr>
          <w:szCs w:val="28"/>
          <w:lang w:val="en-US"/>
        </w:rPr>
        <w:t>II</w:t>
      </w:r>
      <w:r w:rsidRPr="004A6175">
        <w:rPr>
          <w:szCs w:val="28"/>
        </w:rPr>
        <w:t xml:space="preserve"> категории, воздушный кабель связи</w:t>
      </w:r>
      <w:r>
        <w:rPr>
          <w:szCs w:val="28"/>
        </w:rPr>
        <w:t>, от которых устанавливаются ограничения</w:t>
      </w:r>
      <w:r w:rsidRPr="004A6175">
        <w:rPr>
          <w:szCs w:val="28"/>
        </w:rPr>
        <w:t>;</w:t>
      </w:r>
    </w:p>
    <w:p w:rsidR="00AD3EEB" w:rsidRPr="004A6175" w:rsidRDefault="00AD3EEB" w:rsidP="00AD3EEB">
      <w:pPr>
        <w:rPr>
          <w:szCs w:val="28"/>
        </w:rPr>
      </w:pPr>
      <w:r>
        <w:rPr>
          <w:szCs w:val="28"/>
        </w:rPr>
        <w:t xml:space="preserve">- часть территории попадает </w:t>
      </w:r>
      <w:r w:rsidRPr="005E6534">
        <w:t xml:space="preserve">в границы </w:t>
      </w:r>
      <w:r w:rsidRPr="005E6534">
        <w:rPr>
          <w:lang w:val="en-US"/>
        </w:rPr>
        <w:t>III</w:t>
      </w:r>
      <w:r w:rsidRPr="005E6534">
        <w:t xml:space="preserve"> зоны округа горно-санитарной охраны </w:t>
      </w:r>
      <w:proofErr w:type="spellStart"/>
      <w:r w:rsidRPr="005E6534">
        <w:t>Обуховского</w:t>
      </w:r>
      <w:proofErr w:type="spellEnd"/>
      <w:r w:rsidRPr="005E6534">
        <w:t xml:space="preserve"> месторождения подземных минеральных вод</w:t>
      </w:r>
      <w:r>
        <w:t>;</w:t>
      </w:r>
    </w:p>
    <w:p w:rsidR="00AD3EEB" w:rsidRDefault="00AD3EEB" w:rsidP="00AD3EEB">
      <w:pPr>
        <w:rPr>
          <w:szCs w:val="28"/>
        </w:rPr>
      </w:pPr>
      <w:r w:rsidRPr="00D01BB5">
        <w:rPr>
          <w:szCs w:val="28"/>
        </w:rPr>
        <w:t>- на проектируемой террит</w:t>
      </w:r>
      <w:r>
        <w:rPr>
          <w:szCs w:val="28"/>
        </w:rPr>
        <w:t xml:space="preserve">ории водные объекты отсутствуют, </w:t>
      </w:r>
      <w:r w:rsidRPr="004C4CEB">
        <w:rPr>
          <w:szCs w:val="28"/>
        </w:rPr>
        <w:t>источников питьевого водоснабжения нет</w:t>
      </w:r>
      <w:r>
        <w:rPr>
          <w:szCs w:val="28"/>
        </w:rPr>
        <w:t>;</w:t>
      </w:r>
    </w:p>
    <w:p w:rsidR="00F34774" w:rsidRPr="004B3110" w:rsidRDefault="00AD3EEB" w:rsidP="00AD3EEB">
      <w:pPr>
        <w:rPr>
          <w:highlight w:val="yellow"/>
        </w:rPr>
      </w:pPr>
      <w:r>
        <w:rPr>
          <w:szCs w:val="28"/>
        </w:rPr>
        <w:t>- объекты оказывающие негативное влияние на состояние почвы отсутствуют.</w:t>
      </w:r>
    </w:p>
    <w:p w:rsidR="00922B67" w:rsidRPr="004B3110" w:rsidRDefault="00922B67" w:rsidP="00922B67">
      <w:pPr>
        <w:pStyle w:val="50"/>
        <w:ind w:left="720"/>
        <w:jc w:val="both"/>
        <w:rPr>
          <w:highlight w:val="yellow"/>
        </w:rPr>
      </w:pPr>
      <w:bookmarkStart w:id="65" w:name="_Toc383679478"/>
      <w:bookmarkStart w:id="66" w:name="_Toc424744456"/>
      <w:r w:rsidRPr="004B3110">
        <w:rPr>
          <w:highlight w:val="yellow"/>
        </w:rPr>
        <w:br w:type="page"/>
      </w:r>
    </w:p>
    <w:p w:rsidR="00261AEE" w:rsidRPr="00841F8D" w:rsidRDefault="00922B67" w:rsidP="00922B67">
      <w:pPr>
        <w:pStyle w:val="50"/>
        <w:ind w:left="720"/>
        <w:jc w:val="both"/>
      </w:pPr>
      <w:bookmarkStart w:id="67" w:name="_Toc443663524"/>
      <w:r w:rsidRPr="00841F8D">
        <w:lastRenderedPageBreak/>
        <w:t>1.</w:t>
      </w:r>
      <w:r w:rsidR="00841F8D" w:rsidRPr="00841F8D">
        <w:t>5</w:t>
      </w:r>
      <w:r w:rsidR="00261AEE" w:rsidRPr="00841F8D">
        <w:t xml:space="preserve"> Анализ утвержденной градостроительной документации</w:t>
      </w:r>
      <w:bookmarkEnd w:id="65"/>
      <w:bookmarkEnd w:id="66"/>
      <w:bookmarkEnd w:id="67"/>
    </w:p>
    <w:p w:rsidR="00261AEE" w:rsidRPr="00841F8D" w:rsidRDefault="00CE7A4C" w:rsidP="00261AEE">
      <w:pPr>
        <w:pStyle w:val="70"/>
      </w:pPr>
      <w:bookmarkStart w:id="68" w:name="_Toc383097309"/>
      <w:bookmarkStart w:id="69" w:name="_Toc383175219"/>
      <w:bookmarkStart w:id="70" w:name="_Toc383679479"/>
      <w:bookmarkStart w:id="71" w:name="_Toc443663525"/>
      <w:r w:rsidRPr="00841F8D">
        <w:t>1.</w:t>
      </w:r>
      <w:r w:rsidR="00841F8D" w:rsidRPr="00841F8D">
        <w:t>5</w:t>
      </w:r>
      <w:r w:rsidRPr="00841F8D">
        <w:t xml:space="preserve">.1 </w:t>
      </w:r>
      <w:r w:rsidR="00261AEE" w:rsidRPr="00841F8D">
        <w:t>Основные положения Генерального плана</w:t>
      </w:r>
      <w:bookmarkEnd w:id="68"/>
      <w:bookmarkEnd w:id="69"/>
      <w:bookmarkEnd w:id="70"/>
      <w:r w:rsidR="00922B67" w:rsidRPr="00841F8D">
        <w:t xml:space="preserve"> </w:t>
      </w:r>
      <w:r w:rsidR="00841F8D" w:rsidRPr="00841F8D">
        <w:t xml:space="preserve">муниципального образования </w:t>
      </w:r>
      <w:proofErr w:type="spellStart"/>
      <w:r w:rsidR="00841F8D" w:rsidRPr="00841F8D">
        <w:t>Камышловский</w:t>
      </w:r>
      <w:proofErr w:type="spellEnd"/>
      <w:r w:rsidR="00841F8D" w:rsidRPr="00841F8D">
        <w:t xml:space="preserve"> городской округ</w:t>
      </w:r>
      <w:bookmarkEnd w:id="71"/>
    </w:p>
    <w:p w:rsidR="00261AEE" w:rsidRPr="00841F8D" w:rsidRDefault="00261AEE" w:rsidP="00261AEE">
      <w:bookmarkStart w:id="72" w:name="_Toc383097311"/>
      <w:bookmarkStart w:id="73" w:name="_Toc383175221"/>
      <w:bookmarkStart w:id="74" w:name="_Toc383679481"/>
      <w:r w:rsidRPr="00841F8D">
        <w:t>В со</w:t>
      </w:r>
      <w:r w:rsidR="00841F8D" w:rsidRPr="00841F8D">
        <w:t xml:space="preserve">ответствие с Генеральным планом </w:t>
      </w:r>
      <w:proofErr w:type="spellStart"/>
      <w:r w:rsidR="00841F8D" w:rsidRPr="00841F8D">
        <w:t>Камушловского</w:t>
      </w:r>
      <w:proofErr w:type="spellEnd"/>
      <w:r w:rsidR="00841F8D" w:rsidRPr="00841F8D">
        <w:t xml:space="preserve"> ГО</w:t>
      </w:r>
      <w:r w:rsidR="00B46554" w:rsidRPr="00841F8D">
        <w:t>, выполненным</w:t>
      </w:r>
      <w:r w:rsidRPr="00841F8D">
        <w:t xml:space="preserve"> </w:t>
      </w:r>
      <w:r w:rsidR="00841F8D" w:rsidRPr="00841F8D">
        <w:t xml:space="preserve">ЗАО </w:t>
      </w:r>
      <w:r w:rsidRPr="00841F8D">
        <w:t>«</w:t>
      </w:r>
      <w:r w:rsidR="00841F8D" w:rsidRPr="00841F8D">
        <w:t>Проектно-изыскательский институт ГЕО</w:t>
      </w:r>
      <w:r w:rsidR="00B46554" w:rsidRPr="00841F8D">
        <w:t xml:space="preserve">», </w:t>
      </w:r>
      <w:r w:rsidRPr="00841F8D">
        <w:t xml:space="preserve">территория рассматривается как </w:t>
      </w:r>
      <w:r w:rsidR="00841F8D" w:rsidRPr="00841F8D">
        <w:t>зона предприятий сельскохозяйственного назначения</w:t>
      </w:r>
      <w:r w:rsidRPr="00841F8D">
        <w:t xml:space="preserve"> (см. рисунок </w:t>
      </w:r>
      <w:r w:rsidR="00841F8D" w:rsidRPr="00841F8D">
        <w:t>2</w:t>
      </w:r>
      <w:r w:rsidRPr="00841F8D">
        <w:t>).</w:t>
      </w:r>
    </w:p>
    <w:p w:rsidR="00261AEE" w:rsidRDefault="001F7A21" w:rsidP="002968A2">
      <w:pPr>
        <w:rPr>
          <w:rStyle w:val="FontStyle210"/>
          <w:rFonts w:ascii="Times New Roman" w:hAnsi="Times New Roman" w:cs="Times New Roman"/>
          <w:sz w:val="28"/>
          <w:szCs w:val="28"/>
        </w:rPr>
      </w:pPr>
      <w:r w:rsidRPr="00841F8D">
        <w:rPr>
          <w:rStyle w:val="FontStyle210"/>
          <w:rFonts w:ascii="Times New Roman" w:hAnsi="Times New Roman" w:cs="Times New Roman"/>
          <w:sz w:val="28"/>
          <w:szCs w:val="28"/>
        </w:rPr>
        <w:t xml:space="preserve">Решения генерального плана города </w:t>
      </w:r>
      <w:r w:rsidR="00841F8D" w:rsidRPr="00841F8D">
        <w:rPr>
          <w:rStyle w:val="FontStyle210"/>
          <w:rFonts w:ascii="Times New Roman" w:hAnsi="Times New Roman" w:cs="Times New Roman"/>
          <w:sz w:val="28"/>
          <w:szCs w:val="28"/>
        </w:rPr>
        <w:t>Камышлов не</w:t>
      </w:r>
      <w:r w:rsidRPr="00841F8D">
        <w:rPr>
          <w:rStyle w:val="FontStyle210"/>
          <w:rFonts w:ascii="Times New Roman" w:hAnsi="Times New Roman" w:cs="Times New Roman"/>
          <w:sz w:val="28"/>
          <w:szCs w:val="28"/>
        </w:rPr>
        <w:t xml:space="preserve"> соответствуют решениям о выдел</w:t>
      </w:r>
      <w:r w:rsidR="00841F8D" w:rsidRPr="00841F8D">
        <w:rPr>
          <w:rStyle w:val="FontStyle210"/>
          <w:rFonts w:ascii="Times New Roman" w:hAnsi="Times New Roman" w:cs="Times New Roman"/>
          <w:sz w:val="28"/>
          <w:szCs w:val="28"/>
        </w:rPr>
        <w:t>ении площадки для индивидуального жилищного строительства</w:t>
      </w:r>
      <w:r w:rsidRPr="00841F8D">
        <w:rPr>
          <w:rStyle w:val="FontStyle210"/>
          <w:rFonts w:ascii="Times New Roman" w:hAnsi="Times New Roman" w:cs="Times New Roman"/>
          <w:sz w:val="28"/>
          <w:szCs w:val="28"/>
        </w:rPr>
        <w:t xml:space="preserve">. Необходимо учесть </w:t>
      </w:r>
      <w:r w:rsidR="00841F8D" w:rsidRPr="00841F8D">
        <w:rPr>
          <w:rStyle w:val="FontStyle210"/>
          <w:rFonts w:ascii="Times New Roman" w:hAnsi="Times New Roman" w:cs="Times New Roman"/>
          <w:sz w:val="28"/>
          <w:szCs w:val="28"/>
        </w:rPr>
        <w:t xml:space="preserve">данное </w:t>
      </w:r>
      <w:r w:rsidRPr="00841F8D">
        <w:rPr>
          <w:rStyle w:val="FontStyle210"/>
          <w:rFonts w:ascii="Times New Roman" w:hAnsi="Times New Roman" w:cs="Times New Roman"/>
          <w:sz w:val="28"/>
          <w:szCs w:val="28"/>
        </w:rPr>
        <w:t xml:space="preserve">развитие </w:t>
      </w:r>
      <w:r w:rsidR="00841F8D" w:rsidRPr="00841F8D">
        <w:rPr>
          <w:rStyle w:val="FontStyle210"/>
          <w:rFonts w:ascii="Times New Roman" w:hAnsi="Times New Roman" w:cs="Times New Roman"/>
          <w:sz w:val="28"/>
          <w:szCs w:val="28"/>
        </w:rPr>
        <w:t>территории как объект сельскохозяйственного назначения</w:t>
      </w:r>
      <w:r w:rsidRPr="00841F8D">
        <w:rPr>
          <w:rStyle w:val="FontStyle210"/>
          <w:rFonts w:ascii="Times New Roman" w:hAnsi="Times New Roman" w:cs="Times New Roman"/>
          <w:sz w:val="28"/>
          <w:szCs w:val="28"/>
        </w:rPr>
        <w:t>.</w:t>
      </w:r>
    </w:p>
    <w:p w:rsidR="009F2BBA" w:rsidRPr="00841F8D" w:rsidRDefault="009F2BBA" w:rsidP="009F2BBA">
      <w:pPr>
        <w:jc w:val="right"/>
      </w:pPr>
      <w:r w:rsidRPr="00841F8D">
        <w:t>Рисунок 2</w:t>
      </w:r>
    </w:p>
    <w:p w:rsidR="002968A2" w:rsidRPr="00841F8D" w:rsidRDefault="00261AEE" w:rsidP="009F2BBA">
      <w:pPr>
        <w:pStyle w:val="aff0"/>
      </w:pPr>
      <w:r w:rsidRPr="00841F8D">
        <w:t>Фрагмент «</w:t>
      </w:r>
      <w:r w:rsidR="00841F8D" w:rsidRPr="00841F8D">
        <w:t>Карта</w:t>
      </w:r>
      <w:r w:rsidRPr="00841F8D">
        <w:t xml:space="preserve"> </w:t>
      </w:r>
      <w:r w:rsidR="001F7A21" w:rsidRPr="00841F8D">
        <w:t xml:space="preserve">функциональных зон </w:t>
      </w:r>
      <w:r w:rsidR="00841F8D" w:rsidRPr="00841F8D">
        <w:t xml:space="preserve">МО </w:t>
      </w:r>
      <w:proofErr w:type="spellStart"/>
      <w:r w:rsidR="00841F8D" w:rsidRPr="00841F8D">
        <w:t>Камышловский</w:t>
      </w:r>
      <w:proofErr w:type="spellEnd"/>
      <w:r w:rsidR="00841F8D" w:rsidRPr="00841F8D">
        <w:t xml:space="preserve"> ГО</w:t>
      </w:r>
      <w:r w:rsidRPr="00841F8D">
        <w:t>»</w:t>
      </w:r>
    </w:p>
    <w:p w:rsidR="00261AEE" w:rsidRPr="004B3110" w:rsidRDefault="00841F8D" w:rsidP="00261AEE">
      <w:pPr>
        <w:ind w:firstLine="0"/>
        <w:jc w:val="center"/>
        <w:rPr>
          <w:highlight w:val="yellow"/>
        </w:rPr>
      </w:pPr>
      <w:r w:rsidRPr="00841F8D">
        <w:rPr>
          <w:noProof/>
        </w:rPr>
        <w:drawing>
          <wp:inline distT="0" distB="0" distL="0" distR="0" wp14:anchorId="7392A7DF" wp14:editId="5C3EFB2A">
            <wp:extent cx="6048375" cy="4707462"/>
            <wp:effectExtent l="0" t="0" r="0" b="0"/>
            <wp:docPr id="266" name="Рисунок 266" descr="Z:\Общая\Обьекты\Камышлов Логистический комплекс\Проект\Текстовая час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Общая\Обьекты\Камышлов Логистический комплекс\Проект\Текстовая часть\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4707462"/>
                    </a:xfrm>
                    <a:prstGeom prst="rect">
                      <a:avLst/>
                    </a:prstGeom>
                    <a:noFill/>
                    <a:ln>
                      <a:noFill/>
                    </a:ln>
                  </pic:spPr>
                </pic:pic>
              </a:graphicData>
            </a:graphic>
          </wp:inline>
        </w:drawing>
      </w:r>
    </w:p>
    <w:bookmarkEnd w:id="72"/>
    <w:bookmarkEnd w:id="73"/>
    <w:bookmarkEnd w:id="74"/>
    <w:p w:rsidR="00261AEE" w:rsidRPr="004B3110" w:rsidRDefault="00261AEE" w:rsidP="003D3DBC">
      <w:pPr>
        <w:pStyle w:val="40"/>
        <w:rPr>
          <w:highlight w:val="yellow"/>
        </w:rPr>
      </w:pPr>
      <w:r w:rsidRPr="004B3110">
        <w:rPr>
          <w:highlight w:val="yellow"/>
        </w:rPr>
        <w:br w:type="page"/>
      </w:r>
    </w:p>
    <w:p w:rsidR="008A7DED" w:rsidRPr="00841F8D" w:rsidRDefault="00D86E1A" w:rsidP="003D3DBC">
      <w:pPr>
        <w:pStyle w:val="40"/>
      </w:pPr>
      <w:bookmarkStart w:id="75" w:name="_Toc443663526"/>
      <w:r w:rsidRPr="00841F8D">
        <w:lastRenderedPageBreak/>
        <w:t xml:space="preserve">2. </w:t>
      </w:r>
      <w:bookmarkStart w:id="76" w:name="_Toc366948269"/>
      <w:bookmarkStart w:id="77" w:name="_Toc405208013"/>
      <w:bookmarkStart w:id="78" w:name="_Toc278465802"/>
      <w:bookmarkStart w:id="79" w:name="_Toc278368341"/>
      <w:bookmarkStart w:id="80" w:name="_Toc299929326"/>
      <w:bookmarkEnd w:id="39"/>
      <w:bookmarkEnd w:id="40"/>
      <w:bookmarkEnd w:id="41"/>
      <w:bookmarkEnd w:id="42"/>
      <w:bookmarkEnd w:id="43"/>
      <w:r w:rsidR="005A77B8" w:rsidRPr="00841F8D">
        <w:t xml:space="preserve">ПРОЕКТНЫЕ ПРЕДЛОЖЕНИЯ ПО ИСПОЛЬЗОВАНИЮ ТЕРРИТОРИИ </w:t>
      </w:r>
      <w:r w:rsidR="00841F8D" w:rsidRPr="00841F8D">
        <w:t>ЖИЛОГО РАЙОНА В ВОСТОЧНОЙ ЧАСТИ КАМЫШЛОВСКОГО ГО</w:t>
      </w:r>
      <w:bookmarkEnd w:id="75"/>
    </w:p>
    <w:p w:rsidR="005A77B8" w:rsidRPr="00841F8D" w:rsidRDefault="0041357F" w:rsidP="005A77B8">
      <w:pPr>
        <w:pStyle w:val="30"/>
      </w:pPr>
      <w:bookmarkStart w:id="81" w:name="_Toc362619746"/>
      <w:bookmarkStart w:id="82" w:name="_Toc440886023"/>
      <w:bookmarkStart w:id="83" w:name="_Toc443663527"/>
      <w:r w:rsidRPr="00841F8D">
        <w:t>2</w:t>
      </w:r>
      <w:r w:rsidR="005A77B8" w:rsidRPr="00841F8D">
        <w:t xml:space="preserve">.1. Основные положения проекта в городе </w:t>
      </w:r>
      <w:bookmarkEnd w:id="81"/>
      <w:bookmarkEnd w:id="82"/>
      <w:r w:rsidR="00841F8D" w:rsidRPr="00841F8D">
        <w:t>Камышлове</w:t>
      </w:r>
      <w:bookmarkEnd w:id="83"/>
    </w:p>
    <w:p w:rsidR="00662196" w:rsidRPr="00662196" w:rsidRDefault="00662196" w:rsidP="00662196">
      <w:pPr>
        <w:rPr>
          <w:szCs w:val="28"/>
        </w:rPr>
      </w:pPr>
      <w:r w:rsidRPr="00662196">
        <w:rPr>
          <w:szCs w:val="28"/>
        </w:rPr>
        <w:t xml:space="preserve">Общая площадь территории объекта проектирования 22,6 га. </w:t>
      </w:r>
    </w:p>
    <w:p w:rsidR="00662196" w:rsidRPr="00662196" w:rsidRDefault="00662196" w:rsidP="00662196">
      <w:r w:rsidRPr="00662196">
        <w:t xml:space="preserve">При разработке проекта учитывалось существующее положение. </w:t>
      </w:r>
    </w:p>
    <w:p w:rsidR="001A4FA6" w:rsidRPr="00662196" w:rsidRDefault="0008563F" w:rsidP="001A4FA6">
      <w:pPr>
        <w:rPr>
          <w:szCs w:val="28"/>
        </w:rPr>
      </w:pPr>
      <w:r>
        <w:t>В соответствии с Г</w:t>
      </w:r>
      <w:r w:rsidR="00662196" w:rsidRPr="00662196">
        <w:t>енеральным планом МО «</w:t>
      </w:r>
      <w:proofErr w:type="spellStart"/>
      <w:r w:rsidR="00662196" w:rsidRPr="00662196">
        <w:t>Камышловский</w:t>
      </w:r>
      <w:proofErr w:type="spellEnd"/>
      <w:r w:rsidR="00662196" w:rsidRPr="00662196">
        <w:t xml:space="preserve"> ГО» территория относится к зоне предприятий сельскохозяйственного назначения, что в свою очередь противоречит размещению жилой застройки. В свою очередь, правила землепользования и застройки регламентируют расположение зоны сельскохозяйственных угодий (СХ-6). Проектом были предложены новые решени</w:t>
      </w:r>
      <w:r w:rsidR="00662196">
        <w:t>я по освоению данной территории, а именно размещение транспортно-логистического центра.</w:t>
      </w:r>
    </w:p>
    <w:p w:rsidR="005A77B8" w:rsidRPr="00662196" w:rsidRDefault="005A77B8" w:rsidP="005A77B8">
      <w:r w:rsidRPr="00662196">
        <w:t>В целях обеспечения устойчивого развития территории и возможности ее максимального использования предусматривается формирование следующих основных функциональных зон:</w:t>
      </w:r>
    </w:p>
    <w:p w:rsidR="005A77B8" w:rsidRPr="00662196" w:rsidRDefault="005A77B8" w:rsidP="005A77B8">
      <w:r w:rsidRPr="00662196">
        <w:t xml:space="preserve">- </w:t>
      </w:r>
      <w:r w:rsidR="00662196" w:rsidRPr="00662196">
        <w:t>коммунально-складской</w:t>
      </w:r>
      <w:r w:rsidRPr="00662196">
        <w:t>;</w:t>
      </w:r>
    </w:p>
    <w:p w:rsidR="005A77B8" w:rsidRPr="00662196" w:rsidRDefault="005A77B8" w:rsidP="005A77B8">
      <w:r w:rsidRPr="00662196">
        <w:t xml:space="preserve">- </w:t>
      </w:r>
      <w:r w:rsidR="001A4FA6" w:rsidRPr="00662196">
        <w:t>общественно-деловой</w:t>
      </w:r>
      <w:r w:rsidRPr="00662196">
        <w:t>;</w:t>
      </w:r>
    </w:p>
    <w:p w:rsidR="001A4FA6" w:rsidRPr="00662196" w:rsidRDefault="005A77B8" w:rsidP="005A77B8">
      <w:r w:rsidRPr="00662196">
        <w:t>- инженерной инфраструктуры</w:t>
      </w:r>
      <w:r w:rsidR="001A4FA6" w:rsidRPr="00662196">
        <w:t>;</w:t>
      </w:r>
    </w:p>
    <w:p w:rsidR="005A77B8" w:rsidRPr="00662196" w:rsidRDefault="001A4FA6" w:rsidP="005A77B8">
      <w:r w:rsidRPr="00662196">
        <w:t>- транспортной инфраструктуры</w:t>
      </w:r>
      <w:r w:rsidR="005A77B8" w:rsidRPr="00662196">
        <w:t xml:space="preserve">. </w:t>
      </w:r>
    </w:p>
    <w:p w:rsidR="00772BAC" w:rsidRPr="00D65C22" w:rsidRDefault="00772BAC" w:rsidP="00772BAC">
      <w:pPr>
        <w:pStyle w:val="30"/>
        <w:rPr>
          <w:rStyle w:val="12"/>
          <w:b/>
          <w:bCs/>
          <w:sz w:val="30"/>
        </w:rPr>
      </w:pPr>
      <w:bookmarkStart w:id="84" w:name="_Toc443663528"/>
      <w:r w:rsidRPr="00D65C22">
        <w:t xml:space="preserve">2.2 </w:t>
      </w:r>
      <w:r w:rsidR="001F681F" w:rsidRPr="001F681F">
        <w:t>Архитектурно-планировочное решение и планируемое функциональное зонирование территории</w:t>
      </w:r>
      <w:bookmarkEnd w:id="84"/>
    </w:p>
    <w:p w:rsidR="00772BAC" w:rsidRPr="004B3110" w:rsidRDefault="00772BAC" w:rsidP="00772BAC">
      <w:pPr>
        <w:rPr>
          <w:highlight w:val="yellow"/>
        </w:rPr>
      </w:pPr>
      <w:r w:rsidRPr="00D65C22">
        <w:t xml:space="preserve">Проектируемая территория </w:t>
      </w:r>
      <w:r w:rsidR="00D65C22" w:rsidRPr="00D65C22">
        <w:t>представлена двумя замкнутыми формами в виде сложного многоугольника</w:t>
      </w:r>
      <w:r w:rsidRPr="00D65C22">
        <w:t>. Предлагаемая планировочная структура сформирована на основе транспортных связей, позволяющих обеспечить досту</w:t>
      </w:r>
      <w:r w:rsidR="00D65C22">
        <w:t xml:space="preserve">п к </w:t>
      </w:r>
      <w:r w:rsidR="00D65C22" w:rsidRPr="00D65C22">
        <w:t>рассматриваемой территории</w:t>
      </w:r>
      <w:r w:rsidRPr="00D65C22">
        <w:t>.</w:t>
      </w:r>
    </w:p>
    <w:p w:rsidR="00772BAC" w:rsidRPr="00D65C22" w:rsidRDefault="00772BAC" w:rsidP="00772BAC">
      <w:r w:rsidRPr="00D65C22">
        <w:t xml:space="preserve">Основные въезды на территорию предусматриваются с </w:t>
      </w:r>
      <w:r w:rsidR="00D65C22" w:rsidRPr="00D65C22">
        <w:t>южной</w:t>
      </w:r>
      <w:r w:rsidRPr="00D65C22">
        <w:t xml:space="preserve"> и </w:t>
      </w:r>
      <w:r w:rsidR="00D65C22" w:rsidRPr="00D65C22">
        <w:t>восточной</w:t>
      </w:r>
      <w:r w:rsidRPr="00D65C22">
        <w:t xml:space="preserve"> стороны.</w:t>
      </w:r>
    </w:p>
    <w:p w:rsidR="00A16BE2" w:rsidRPr="002F20B9" w:rsidRDefault="00A16BE2" w:rsidP="00A16BE2">
      <w:r w:rsidRPr="002F20B9">
        <w:t xml:space="preserve">В границах проектирования </w:t>
      </w:r>
      <w:r>
        <w:t xml:space="preserve">предлагается </w:t>
      </w:r>
      <w:r w:rsidRPr="002F20B9">
        <w:t>размест</w:t>
      </w:r>
      <w:r>
        <w:t>ить</w:t>
      </w:r>
      <w:r w:rsidRPr="002F20B9">
        <w:t xml:space="preserve"> объекты административного, бытового, коммунально-складского, транспо</w:t>
      </w:r>
      <w:r>
        <w:t>ртного и инженерного назначения:</w:t>
      </w:r>
    </w:p>
    <w:p w:rsidR="00A16BE2" w:rsidRPr="00A16BE2" w:rsidRDefault="00772BAC" w:rsidP="00772BAC">
      <w:r w:rsidRPr="00A16BE2">
        <w:t xml:space="preserve">1. Зоны размещения административных зданий </w:t>
      </w:r>
      <w:r w:rsidR="00F35756">
        <w:t>–</w:t>
      </w:r>
      <w:r w:rsidRPr="00A16BE2">
        <w:t xml:space="preserve"> в районе </w:t>
      </w:r>
      <w:r w:rsidR="00095DA0" w:rsidRPr="00A16BE2">
        <w:t>перекрестка улицы Северная</w:t>
      </w:r>
      <w:r w:rsidRPr="00A16BE2">
        <w:t xml:space="preserve">. </w:t>
      </w:r>
    </w:p>
    <w:p w:rsidR="00A16BE2" w:rsidRPr="00EE1324" w:rsidRDefault="00A16BE2" w:rsidP="00A16BE2">
      <w:r w:rsidRPr="00EE1324">
        <w:t xml:space="preserve">В объекты </w:t>
      </w:r>
      <w:r w:rsidRPr="002F20B9">
        <w:t>административного</w:t>
      </w:r>
      <w:r w:rsidRPr="00EE1324">
        <w:t xml:space="preserve"> назначения</w:t>
      </w:r>
      <w:r>
        <w:t xml:space="preserve"> будут</w:t>
      </w:r>
      <w:r w:rsidRPr="00EE1324">
        <w:t xml:space="preserve"> вход</w:t>
      </w:r>
      <w:r>
        <w:t>и</w:t>
      </w:r>
      <w:r w:rsidRPr="00EE1324">
        <w:t>т</w:t>
      </w:r>
      <w:r>
        <w:t>ь</w:t>
      </w:r>
      <w:r w:rsidRPr="00EE1324">
        <w:t>:</w:t>
      </w:r>
    </w:p>
    <w:p w:rsidR="00A16BE2" w:rsidRDefault="00A16BE2" w:rsidP="00A16BE2">
      <w:r>
        <w:t>- а</w:t>
      </w:r>
      <w:r w:rsidRPr="002523D6">
        <w:t>дминистративно-бытовой корпус</w:t>
      </w:r>
      <w:r>
        <w:t>, который</w:t>
      </w:r>
      <w:r w:rsidRPr="002523D6">
        <w:t xml:space="preserve"> включает в себя административные и офисные помещения, центры обработки данных, диспетчерские пункты, служебные кабинеты, медицинского обслуживан</w:t>
      </w:r>
      <w:r>
        <w:t>ия и помещения иного назначения;</w:t>
      </w:r>
    </w:p>
    <w:p w:rsidR="00A16BE2" w:rsidRDefault="00A16BE2" w:rsidP="00A16BE2">
      <w:r>
        <w:lastRenderedPageBreak/>
        <w:t>- контрольно-пропускной пункт (КПП).</w:t>
      </w:r>
    </w:p>
    <w:p w:rsidR="00A16BE2" w:rsidRPr="00EE1324" w:rsidRDefault="00A16BE2" w:rsidP="00A16BE2">
      <w:r w:rsidRPr="00EE1324">
        <w:t>В объекты бытового назначения:</w:t>
      </w:r>
    </w:p>
    <w:p w:rsidR="00A16BE2" w:rsidRDefault="00A16BE2" w:rsidP="00A16BE2">
      <w:r>
        <w:t>- двухэтажная гостиница на 25 мест;</w:t>
      </w:r>
    </w:p>
    <w:p w:rsidR="00A16BE2" w:rsidRDefault="00A16BE2" w:rsidP="00A16BE2">
      <w:r>
        <w:t>- объект общественного питания (кафе) на 40 посадочных мест;</w:t>
      </w:r>
    </w:p>
    <w:p w:rsidR="00772BAC" w:rsidRPr="004B3110" w:rsidRDefault="00A16BE2" w:rsidP="00A16BE2">
      <w:pPr>
        <w:rPr>
          <w:highlight w:val="yellow"/>
        </w:rPr>
      </w:pPr>
      <w:r>
        <w:t>- открытый торгово-ярморочный центр.</w:t>
      </w:r>
    </w:p>
    <w:p w:rsidR="001F681F" w:rsidRDefault="001F681F" w:rsidP="001F681F">
      <w:r w:rsidRPr="001F681F">
        <w:t>2</w:t>
      </w:r>
      <w:r w:rsidR="00772BAC" w:rsidRPr="001F681F">
        <w:t xml:space="preserve">. Площадки для размещения </w:t>
      </w:r>
      <w:r w:rsidRPr="001F681F">
        <w:t>коммунально-складских</w:t>
      </w:r>
      <w:r w:rsidR="00772BAC" w:rsidRPr="001F681F">
        <w:t xml:space="preserve"> комплексов </w:t>
      </w:r>
      <w:r w:rsidR="001A4963" w:rsidRPr="001F681F">
        <w:t>–</w:t>
      </w:r>
      <w:r w:rsidR="00772BAC" w:rsidRPr="001F681F">
        <w:t xml:space="preserve"> </w:t>
      </w:r>
      <w:r w:rsidRPr="001F681F">
        <w:t xml:space="preserve">полностью занимают </w:t>
      </w:r>
      <w:r>
        <w:t>северную часть проекта</w:t>
      </w:r>
      <w:r w:rsidRPr="001F681F">
        <w:t xml:space="preserve">. </w:t>
      </w:r>
    </w:p>
    <w:p w:rsidR="001F681F" w:rsidRPr="00986286" w:rsidRDefault="001F681F" w:rsidP="001F681F">
      <w:pPr>
        <w:rPr>
          <w:szCs w:val="28"/>
        </w:rPr>
      </w:pPr>
      <w:r w:rsidRPr="00986286">
        <w:rPr>
          <w:szCs w:val="28"/>
        </w:rPr>
        <w:t>В объекты коммунально-складского назначения:</w:t>
      </w:r>
    </w:p>
    <w:p w:rsidR="001F681F" w:rsidRPr="00986286" w:rsidRDefault="001F681F" w:rsidP="001F681F">
      <w:pPr>
        <w:rPr>
          <w:szCs w:val="28"/>
        </w:rPr>
      </w:pPr>
      <w:r w:rsidRPr="00986286">
        <w:rPr>
          <w:szCs w:val="28"/>
        </w:rPr>
        <w:t>- инженерный корпус по ремонту оборудования и тары;</w:t>
      </w:r>
    </w:p>
    <w:p w:rsidR="001F681F" w:rsidRPr="00986286" w:rsidRDefault="001F681F" w:rsidP="001F681F">
      <w:pPr>
        <w:rPr>
          <w:szCs w:val="28"/>
        </w:rPr>
      </w:pPr>
      <w:r w:rsidRPr="00986286">
        <w:rPr>
          <w:szCs w:val="28"/>
        </w:rPr>
        <w:t>- склад утильсырья без переработки;</w:t>
      </w:r>
    </w:p>
    <w:p w:rsidR="001F681F" w:rsidRPr="00986286" w:rsidRDefault="001F681F" w:rsidP="001F681F">
      <w:pPr>
        <w:rPr>
          <w:szCs w:val="28"/>
        </w:rPr>
      </w:pPr>
      <w:r w:rsidRPr="00986286">
        <w:rPr>
          <w:szCs w:val="28"/>
        </w:rPr>
        <w:t>- два овощехранилища;</w:t>
      </w:r>
    </w:p>
    <w:p w:rsidR="001F681F" w:rsidRPr="00986286" w:rsidRDefault="001F681F" w:rsidP="001F681F">
      <w:pPr>
        <w:rPr>
          <w:szCs w:val="28"/>
        </w:rPr>
      </w:pPr>
      <w:r w:rsidRPr="00986286">
        <w:rPr>
          <w:szCs w:val="28"/>
        </w:rPr>
        <w:t>- два склада для хранения мясопродуктов;</w:t>
      </w:r>
    </w:p>
    <w:p w:rsidR="00772BAC" w:rsidRPr="004B3110" w:rsidRDefault="001F681F" w:rsidP="001F681F">
      <w:pPr>
        <w:rPr>
          <w:highlight w:val="yellow"/>
        </w:rPr>
      </w:pPr>
      <w:r w:rsidRPr="00986286">
        <w:rPr>
          <w:szCs w:val="28"/>
        </w:rPr>
        <w:t>- склад для хранения молочных продуктов.</w:t>
      </w:r>
    </w:p>
    <w:p w:rsidR="00772BAC" w:rsidRPr="001F681F" w:rsidRDefault="001F681F" w:rsidP="00772BAC">
      <w:r w:rsidRPr="001F681F">
        <w:t>3</w:t>
      </w:r>
      <w:r w:rsidR="00772BAC" w:rsidRPr="001F681F">
        <w:t xml:space="preserve">. Площадки для размещения объектов инженерной инфраструктуры. Размещены по всей территории </w:t>
      </w:r>
      <w:r w:rsidR="00F3374C">
        <w:t>участка</w:t>
      </w:r>
      <w:r w:rsidR="00772BAC" w:rsidRPr="001F681F">
        <w:t xml:space="preserve"> в соответствии с необходимостью </w:t>
      </w:r>
      <w:r>
        <w:t>подвода инженерных коммуникаций.</w:t>
      </w:r>
    </w:p>
    <w:p w:rsidR="001F681F" w:rsidRDefault="001F681F" w:rsidP="001F681F">
      <w:r w:rsidRPr="00986286">
        <w:rPr>
          <w:szCs w:val="28"/>
        </w:rPr>
        <w:t xml:space="preserve">В объекты </w:t>
      </w:r>
      <w:r w:rsidRPr="002F20B9">
        <w:t>инженерного назначения</w:t>
      </w:r>
      <w:r>
        <w:t>:</w:t>
      </w:r>
    </w:p>
    <w:p w:rsidR="001F681F" w:rsidRDefault="001F681F" w:rsidP="001F681F">
      <w:r>
        <w:t>- пожарные резервуары;</w:t>
      </w:r>
    </w:p>
    <w:p w:rsidR="001F681F" w:rsidRDefault="001F681F" w:rsidP="001F681F">
      <w:r>
        <w:t>- водозабор хозяйственного водопровода (скважина);</w:t>
      </w:r>
    </w:p>
    <w:p w:rsidR="001F681F" w:rsidRDefault="001F681F" w:rsidP="001F681F">
      <w:r>
        <w:t>- котельная;</w:t>
      </w:r>
    </w:p>
    <w:p w:rsidR="001F681F" w:rsidRDefault="001F681F" w:rsidP="001F681F">
      <w:r>
        <w:t>- трансформаторный пункт;</w:t>
      </w:r>
    </w:p>
    <w:p w:rsidR="001F681F" w:rsidRPr="004B3110" w:rsidRDefault="001F681F" w:rsidP="001F681F">
      <w:pPr>
        <w:rPr>
          <w:highlight w:val="yellow"/>
        </w:rPr>
      </w:pPr>
      <w:r>
        <w:t>- очистные сооружения поверхностного стока закрытого типа.</w:t>
      </w:r>
    </w:p>
    <w:p w:rsidR="00CB5EA7" w:rsidRPr="001F681F" w:rsidRDefault="001F681F" w:rsidP="00CB5EA7">
      <w:r w:rsidRPr="001F681F">
        <w:t>4</w:t>
      </w:r>
      <w:r w:rsidR="001A4963" w:rsidRPr="001F681F">
        <w:t>. Площадка для размещения объект</w:t>
      </w:r>
      <w:r w:rsidRPr="001F681F">
        <w:t>ов</w:t>
      </w:r>
      <w:r w:rsidR="001A4963" w:rsidRPr="001F681F">
        <w:t xml:space="preserve"> транспортной инфраструктуры. Размещена в </w:t>
      </w:r>
      <w:r w:rsidRPr="001F681F">
        <w:t>южной</w:t>
      </w:r>
      <w:r w:rsidR="001A4963" w:rsidRPr="001F681F">
        <w:t xml:space="preserve"> части </w:t>
      </w:r>
      <w:r w:rsidRPr="001F681F">
        <w:t>участка</w:t>
      </w:r>
      <w:r w:rsidR="001A4963" w:rsidRPr="001F681F">
        <w:t>, вблизи административно-бытового комплекса</w:t>
      </w:r>
      <w:r w:rsidR="00892583" w:rsidRPr="001F681F">
        <w:t>.</w:t>
      </w:r>
    </w:p>
    <w:p w:rsidR="001F681F" w:rsidRDefault="001F681F" w:rsidP="001F681F">
      <w:r w:rsidRPr="00986286">
        <w:rPr>
          <w:szCs w:val="28"/>
        </w:rPr>
        <w:t xml:space="preserve">В объекты </w:t>
      </w:r>
      <w:r w:rsidRPr="002F20B9">
        <w:t>транспортного назначения</w:t>
      </w:r>
      <w:r>
        <w:t>:</w:t>
      </w:r>
    </w:p>
    <w:p w:rsidR="001F681F" w:rsidRDefault="001F681F" w:rsidP="001F681F">
      <w:r>
        <w:t>- автозаправочная станция;</w:t>
      </w:r>
    </w:p>
    <w:p w:rsidR="001F681F" w:rsidRDefault="001F681F" w:rsidP="001F681F">
      <w:r>
        <w:t>- а</w:t>
      </w:r>
      <w:r w:rsidRPr="00885589">
        <w:t xml:space="preserve">втосервис и автомойка </w:t>
      </w:r>
      <w:r>
        <w:t xml:space="preserve">от 2 </w:t>
      </w:r>
      <w:r w:rsidRPr="00885589">
        <w:t>до 5 постов</w:t>
      </w:r>
      <w:r>
        <w:t>;</w:t>
      </w:r>
    </w:p>
    <w:p w:rsidR="001F681F" w:rsidRDefault="001F681F" w:rsidP="001F681F">
      <w:r>
        <w:t>- стоянка специальных транспортных средств;</w:t>
      </w:r>
    </w:p>
    <w:p w:rsidR="001F681F" w:rsidRDefault="001F681F" w:rsidP="001F681F">
      <w:r>
        <w:t xml:space="preserve">- стоянка для легковых автомобилей на 156 </w:t>
      </w:r>
      <w:proofErr w:type="spellStart"/>
      <w:r>
        <w:t>машино</w:t>
      </w:r>
      <w:proofErr w:type="spellEnd"/>
      <w:r>
        <w:t>-мест;</w:t>
      </w:r>
    </w:p>
    <w:p w:rsidR="00F148FE" w:rsidRPr="001F681F" w:rsidRDefault="001F681F" w:rsidP="001F681F">
      <w:r>
        <w:t xml:space="preserve">- стоянка для грузовых автомобилей на 163 </w:t>
      </w:r>
      <w:proofErr w:type="spellStart"/>
      <w:r>
        <w:t>машино</w:t>
      </w:r>
      <w:proofErr w:type="spellEnd"/>
      <w:r>
        <w:t>-место.</w:t>
      </w:r>
    </w:p>
    <w:p w:rsidR="003164A6" w:rsidRPr="004B3110" w:rsidRDefault="005A77B8" w:rsidP="005A77B8">
      <w:pPr>
        <w:rPr>
          <w:highlight w:val="yellow"/>
        </w:rPr>
      </w:pPr>
      <w:r w:rsidRPr="00297CB4">
        <w:t>Настоящим проектом предложен</w:t>
      </w:r>
      <w:r w:rsidR="003164A6" w:rsidRPr="00297CB4">
        <w:t xml:space="preserve">а организация </w:t>
      </w:r>
      <w:r w:rsidR="00297CB4" w:rsidRPr="00297CB4">
        <w:t>коммунально-логистического</w:t>
      </w:r>
      <w:r w:rsidR="003164A6" w:rsidRPr="00297CB4">
        <w:t xml:space="preserve"> комплекса с развитой транспортной инфраструктурой и общественно-деловым </w:t>
      </w:r>
      <w:r w:rsidR="00297CB4" w:rsidRPr="00297CB4">
        <w:t>центром</w:t>
      </w:r>
      <w:r w:rsidRPr="00297CB4">
        <w:t>. В отношении инженерной инфраструктуры планируется разместить</w:t>
      </w:r>
      <w:r w:rsidR="003164A6" w:rsidRPr="00297CB4">
        <w:t xml:space="preserve"> </w:t>
      </w:r>
      <w:r w:rsidRPr="00297CB4">
        <w:t>трансформаторн</w:t>
      </w:r>
      <w:r w:rsidR="003164A6" w:rsidRPr="00297CB4">
        <w:t>ы</w:t>
      </w:r>
      <w:r w:rsidR="00297CB4" w:rsidRPr="00297CB4">
        <w:t>й</w:t>
      </w:r>
      <w:r w:rsidR="003164A6" w:rsidRPr="00297CB4">
        <w:t xml:space="preserve"> </w:t>
      </w:r>
      <w:r w:rsidR="00297CB4" w:rsidRPr="00297CB4">
        <w:t>пункт и газовую котельную для обслуживания данной территории</w:t>
      </w:r>
      <w:r w:rsidRPr="00297CB4">
        <w:t xml:space="preserve">. </w:t>
      </w:r>
    </w:p>
    <w:p w:rsidR="005A77B8" w:rsidRPr="00297CB4" w:rsidRDefault="005A77B8" w:rsidP="005A77B8">
      <w:r w:rsidRPr="00297CB4">
        <w:t xml:space="preserve">Площадь участка проекта планировки – </w:t>
      </w:r>
      <w:r w:rsidR="00297CB4" w:rsidRPr="00297CB4">
        <w:t>22,6</w:t>
      </w:r>
      <w:r w:rsidRPr="00297CB4">
        <w:t xml:space="preserve"> га</w:t>
      </w:r>
      <w:r w:rsidR="003164A6" w:rsidRPr="00297CB4">
        <w:t>;</w:t>
      </w:r>
    </w:p>
    <w:p w:rsidR="005A77B8" w:rsidRPr="00297CB4" w:rsidRDefault="005A77B8" w:rsidP="005A77B8">
      <w:r w:rsidRPr="00297CB4">
        <w:t>П</w:t>
      </w:r>
      <w:r w:rsidR="00F27AF8" w:rsidRPr="00297CB4">
        <w:t xml:space="preserve">лощадь </w:t>
      </w:r>
      <w:proofErr w:type="gramStart"/>
      <w:r w:rsidR="00F27AF8" w:rsidRPr="00297CB4">
        <w:t>застройки</w:t>
      </w:r>
      <w:proofErr w:type="gramEnd"/>
      <w:r w:rsidR="00F27AF8" w:rsidRPr="00297CB4">
        <w:t xml:space="preserve"> проектируемой </w:t>
      </w:r>
      <w:r w:rsidRPr="00297CB4">
        <w:t xml:space="preserve">– </w:t>
      </w:r>
      <w:r w:rsidR="00297CB4" w:rsidRPr="00297CB4">
        <w:t>50492,15</w:t>
      </w:r>
      <w:r w:rsidRPr="00297CB4">
        <w:t xml:space="preserve"> м</w:t>
      </w:r>
      <w:r w:rsidRPr="00297CB4">
        <w:rPr>
          <w:vertAlign w:val="superscript"/>
        </w:rPr>
        <w:t>2</w:t>
      </w:r>
    </w:p>
    <w:p w:rsidR="005A77B8" w:rsidRPr="00297CB4" w:rsidRDefault="005A77B8" w:rsidP="005A77B8">
      <w:r w:rsidRPr="00297CB4">
        <w:t xml:space="preserve">Коэффициент застройки – </w:t>
      </w:r>
      <w:r w:rsidR="00F27AF8" w:rsidRPr="00297CB4">
        <w:t>0,</w:t>
      </w:r>
      <w:r w:rsidR="00297CB4" w:rsidRPr="00297CB4">
        <w:t>22</w:t>
      </w:r>
      <w:r w:rsidR="00F27AF8" w:rsidRPr="00297CB4">
        <w:t>.</w:t>
      </w:r>
    </w:p>
    <w:p w:rsidR="00D86E1A" w:rsidRPr="00267969" w:rsidRDefault="00D86E1A" w:rsidP="003D3DBC">
      <w:pPr>
        <w:pStyle w:val="50"/>
      </w:pPr>
      <w:bookmarkStart w:id="85" w:name="_Toc366948270"/>
      <w:bookmarkStart w:id="86" w:name="_Toc405208014"/>
      <w:bookmarkStart w:id="87" w:name="_Toc443663529"/>
      <w:bookmarkEnd w:id="76"/>
      <w:bookmarkEnd w:id="77"/>
      <w:r w:rsidRPr="00267969">
        <w:lastRenderedPageBreak/>
        <w:t>2.</w:t>
      </w:r>
      <w:r w:rsidR="007F312B" w:rsidRPr="00267969">
        <w:t>3</w:t>
      </w:r>
      <w:r w:rsidRPr="00267969">
        <w:t>. Проектный баланс территории</w:t>
      </w:r>
      <w:bookmarkEnd w:id="85"/>
      <w:bookmarkEnd w:id="86"/>
      <w:bookmarkEnd w:id="87"/>
    </w:p>
    <w:p w:rsidR="005F124A" w:rsidRPr="00267969" w:rsidRDefault="00D86E1A" w:rsidP="00CD0068">
      <w:r w:rsidRPr="00267969">
        <w:t>Согласно материалам проекта планировки («</w:t>
      </w:r>
      <w:r w:rsidR="00267969" w:rsidRPr="00267969">
        <w:t>Чертеж планировки территории</w:t>
      </w:r>
      <w:r w:rsidRPr="00267969">
        <w:t xml:space="preserve">» лист </w:t>
      </w:r>
      <w:r w:rsidR="00267969" w:rsidRPr="00267969">
        <w:t>7</w:t>
      </w:r>
      <w:r w:rsidRPr="00267969">
        <w:t xml:space="preserve">) территория проектирования </w:t>
      </w:r>
      <w:r w:rsidR="00807597" w:rsidRPr="00267969">
        <w:t>занимает</w:t>
      </w:r>
      <w:r w:rsidRPr="00267969">
        <w:t xml:space="preserve"> </w:t>
      </w:r>
      <w:r w:rsidR="00267969" w:rsidRPr="00267969">
        <w:t>22,6</w:t>
      </w:r>
      <w:r w:rsidRPr="00267969">
        <w:t xml:space="preserve"> га. </w:t>
      </w:r>
    </w:p>
    <w:p w:rsidR="00F148FE" w:rsidRDefault="00D86E1A" w:rsidP="00F27AF8">
      <w:pPr>
        <w:rPr>
          <w:szCs w:val="28"/>
        </w:rPr>
      </w:pPr>
      <w:r w:rsidRPr="00267969">
        <w:rPr>
          <w:szCs w:val="28"/>
        </w:rPr>
        <w:t xml:space="preserve">Проектный баланс территорий в соответствии с функциональными зонами, в которые объединены земли по требованиям Градостроительного кодекса РФ, приводится в </w:t>
      </w:r>
      <w:r w:rsidRPr="001F681F">
        <w:rPr>
          <w:szCs w:val="28"/>
        </w:rPr>
        <w:t xml:space="preserve">таблице </w:t>
      </w:r>
      <w:r w:rsidR="00946B50" w:rsidRPr="001F681F">
        <w:rPr>
          <w:szCs w:val="28"/>
        </w:rPr>
        <w:t>8</w:t>
      </w:r>
      <w:r w:rsidR="00F27AF8" w:rsidRPr="001F681F">
        <w:rPr>
          <w:szCs w:val="28"/>
        </w:rPr>
        <w:t>.</w:t>
      </w:r>
    </w:p>
    <w:p w:rsidR="009F2BBA" w:rsidRPr="001F681F" w:rsidRDefault="009F2BBA" w:rsidP="009F2BBA">
      <w:pPr>
        <w:jc w:val="right"/>
        <w:rPr>
          <w:szCs w:val="28"/>
        </w:rPr>
      </w:pPr>
      <w:r w:rsidRPr="001F681F">
        <w:t>Таблица 8</w:t>
      </w:r>
    </w:p>
    <w:p w:rsidR="00D86E1A" w:rsidRPr="001F681F" w:rsidRDefault="00D86E1A" w:rsidP="009F2BBA">
      <w:pPr>
        <w:pStyle w:val="aff0"/>
      </w:pPr>
      <w:r w:rsidRPr="001F681F">
        <w:t xml:space="preserve">Проектный баланс </w:t>
      </w:r>
      <w:r w:rsidR="001F681F">
        <w:t xml:space="preserve">рассматриваемой </w:t>
      </w:r>
      <w:r w:rsidRPr="001F681F">
        <w:t xml:space="preserve">территории </w:t>
      </w:r>
      <w:bookmarkStart w:id="88" w:name="_Toc366948271"/>
      <w:bookmarkEnd w:id="78"/>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8"/>
        <w:gridCol w:w="1311"/>
        <w:gridCol w:w="1536"/>
      </w:tblGrid>
      <w:tr w:rsidR="00267969" w:rsidRPr="00B97BC5" w:rsidTr="00D67416">
        <w:trPr>
          <w:trHeight w:val="65"/>
          <w:tblHeader/>
        </w:trPr>
        <w:tc>
          <w:tcPr>
            <w:tcW w:w="3504" w:type="pct"/>
            <w:vAlign w:val="center"/>
            <w:hideMark/>
          </w:tcPr>
          <w:p w:rsidR="00267969" w:rsidRPr="00B97BC5" w:rsidRDefault="00267969" w:rsidP="00D67416">
            <w:pPr>
              <w:ind w:firstLine="0"/>
              <w:jc w:val="center"/>
              <w:rPr>
                <w:b/>
                <w:sz w:val="24"/>
                <w:szCs w:val="24"/>
              </w:rPr>
            </w:pPr>
            <w:bookmarkStart w:id="89" w:name="_Toc405208015"/>
            <w:r w:rsidRPr="00B97BC5">
              <w:rPr>
                <w:b/>
                <w:sz w:val="24"/>
                <w:szCs w:val="24"/>
              </w:rPr>
              <w:t>Наименование территорий</w:t>
            </w:r>
          </w:p>
        </w:tc>
        <w:tc>
          <w:tcPr>
            <w:tcW w:w="689" w:type="pct"/>
            <w:vAlign w:val="center"/>
            <w:hideMark/>
          </w:tcPr>
          <w:p w:rsidR="00267969" w:rsidRPr="00B97BC5" w:rsidRDefault="00267969" w:rsidP="00D67416">
            <w:pPr>
              <w:ind w:firstLine="0"/>
              <w:jc w:val="center"/>
              <w:rPr>
                <w:b/>
                <w:sz w:val="24"/>
                <w:szCs w:val="24"/>
              </w:rPr>
            </w:pPr>
            <w:r w:rsidRPr="00B97BC5">
              <w:rPr>
                <w:b/>
                <w:sz w:val="24"/>
                <w:szCs w:val="24"/>
              </w:rPr>
              <w:t>Площадь,</w:t>
            </w:r>
          </w:p>
          <w:p w:rsidR="00267969" w:rsidRPr="00B97BC5" w:rsidRDefault="00267969" w:rsidP="00D67416">
            <w:pPr>
              <w:ind w:firstLine="0"/>
              <w:jc w:val="center"/>
              <w:rPr>
                <w:b/>
                <w:sz w:val="24"/>
                <w:szCs w:val="24"/>
              </w:rPr>
            </w:pPr>
            <w:r w:rsidRPr="00B97BC5">
              <w:rPr>
                <w:b/>
                <w:sz w:val="24"/>
                <w:szCs w:val="24"/>
              </w:rPr>
              <w:t>га</w:t>
            </w:r>
          </w:p>
        </w:tc>
        <w:tc>
          <w:tcPr>
            <w:tcW w:w="807" w:type="pct"/>
            <w:vAlign w:val="center"/>
            <w:hideMark/>
          </w:tcPr>
          <w:p w:rsidR="00267969" w:rsidRPr="00B97BC5" w:rsidRDefault="00267969" w:rsidP="00D67416">
            <w:pPr>
              <w:ind w:firstLine="0"/>
              <w:jc w:val="center"/>
              <w:rPr>
                <w:b/>
                <w:sz w:val="24"/>
                <w:szCs w:val="24"/>
              </w:rPr>
            </w:pPr>
            <w:r w:rsidRPr="00B97BC5">
              <w:rPr>
                <w:b/>
                <w:sz w:val="24"/>
                <w:szCs w:val="24"/>
              </w:rPr>
              <w:t>% ко всей</w:t>
            </w:r>
          </w:p>
          <w:p w:rsidR="00267969" w:rsidRPr="00B97BC5" w:rsidRDefault="00267969" w:rsidP="00D67416">
            <w:pPr>
              <w:ind w:firstLine="0"/>
              <w:jc w:val="center"/>
              <w:rPr>
                <w:b/>
                <w:sz w:val="24"/>
                <w:szCs w:val="24"/>
              </w:rPr>
            </w:pPr>
            <w:r w:rsidRPr="00B97BC5">
              <w:rPr>
                <w:b/>
                <w:sz w:val="24"/>
                <w:szCs w:val="24"/>
              </w:rPr>
              <w:t>территории проекта</w:t>
            </w:r>
          </w:p>
        </w:tc>
      </w:tr>
      <w:tr w:rsidR="00267969" w:rsidRPr="00B97BC5" w:rsidTr="00D67416">
        <w:trPr>
          <w:tblHeader/>
        </w:trPr>
        <w:tc>
          <w:tcPr>
            <w:tcW w:w="3504" w:type="pct"/>
            <w:vAlign w:val="center"/>
            <w:hideMark/>
          </w:tcPr>
          <w:p w:rsidR="00267969" w:rsidRPr="00B97BC5" w:rsidRDefault="00267969" w:rsidP="00D67416">
            <w:pPr>
              <w:ind w:firstLine="0"/>
              <w:jc w:val="center"/>
              <w:rPr>
                <w:sz w:val="24"/>
                <w:szCs w:val="24"/>
              </w:rPr>
            </w:pPr>
            <w:r w:rsidRPr="00B97BC5">
              <w:rPr>
                <w:sz w:val="24"/>
                <w:szCs w:val="24"/>
              </w:rPr>
              <w:t>1</w:t>
            </w:r>
          </w:p>
        </w:tc>
        <w:tc>
          <w:tcPr>
            <w:tcW w:w="689" w:type="pct"/>
            <w:vAlign w:val="center"/>
            <w:hideMark/>
          </w:tcPr>
          <w:p w:rsidR="00267969" w:rsidRPr="00B97BC5" w:rsidRDefault="00267969" w:rsidP="00D67416">
            <w:pPr>
              <w:ind w:firstLine="0"/>
              <w:jc w:val="center"/>
              <w:rPr>
                <w:sz w:val="24"/>
                <w:szCs w:val="24"/>
              </w:rPr>
            </w:pPr>
            <w:r w:rsidRPr="00B97BC5">
              <w:rPr>
                <w:sz w:val="24"/>
                <w:szCs w:val="24"/>
              </w:rPr>
              <w:t>2</w:t>
            </w:r>
          </w:p>
        </w:tc>
        <w:tc>
          <w:tcPr>
            <w:tcW w:w="807" w:type="pct"/>
            <w:vAlign w:val="center"/>
            <w:hideMark/>
          </w:tcPr>
          <w:p w:rsidR="00267969" w:rsidRPr="00B97BC5" w:rsidRDefault="00267969" w:rsidP="00D67416">
            <w:pPr>
              <w:ind w:firstLine="0"/>
              <w:jc w:val="center"/>
              <w:rPr>
                <w:sz w:val="24"/>
                <w:szCs w:val="24"/>
              </w:rPr>
            </w:pPr>
            <w:r w:rsidRPr="00B97BC5">
              <w:rPr>
                <w:sz w:val="24"/>
                <w:szCs w:val="24"/>
              </w:rPr>
              <w:t>3</w:t>
            </w:r>
          </w:p>
        </w:tc>
      </w:tr>
      <w:tr w:rsidR="00267969" w:rsidRPr="00B97BC5" w:rsidTr="00D67416">
        <w:trPr>
          <w:cantSplit/>
          <w:trHeight w:val="65"/>
        </w:trPr>
        <w:tc>
          <w:tcPr>
            <w:tcW w:w="3504" w:type="pct"/>
            <w:vAlign w:val="bottom"/>
            <w:hideMark/>
          </w:tcPr>
          <w:p w:rsidR="00267969" w:rsidRPr="00B97BC5" w:rsidRDefault="00267969" w:rsidP="00D67416">
            <w:pPr>
              <w:ind w:left="34" w:right="-113" w:firstLine="0"/>
              <w:jc w:val="left"/>
              <w:rPr>
                <w:b/>
                <w:bCs/>
                <w:sz w:val="24"/>
                <w:szCs w:val="24"/>
              </w:rPr>
            </w:pPr>
            <w:r w:rsidRPr="00B97BC5">
              <w:rPr>
                <w:b/>
                <w:bCs/>
                <w:sz w:val="24"/>
                <w:szCs w:val="24"/>
              </w:rPr>
              <w:t>1. Общая площадь земель в границе проектирования</w:t>
            </w:r>
          </w:p>
        </w:tc>
        <w:tc>
          <w:tcPr>
            <w:tcW w:w="689" w:type="pct"/>
            <w:vAlign w:val="bottom"/>
          </w:tcPr>
          <w:p w:rsidR="00267969" w:rsidRPr="00B97BC5" w:rsidRDefault="00267969" w:rsidP="00D67416">
            <w:pPr>
              <w:ind w:left="-57" w:right="-113" w:firstLine="0"/>
              <w:jc w:val="center"/>
              <w:rPr>
                <w:b/>
                <w:bCs/>
                <w:sz w:val="24"/>
                <w:szCs w:val="24"/>
              </w:rPr>
            </w:pPr>
            <w:r w:rsidRPr="00B97BC5">
              <w:rPr>
                <w:b/>
                <w:bCs/>
                <w:sz w:val="24"/>
                <w:szCs w:val="24"/>
              </w:rPr>
              <w:t>22,6</w:t>
            </w:r>
          </w:p>
        </w:tc>
        <w:tc>
          <w:tcPr>
            <w:tcW w:w="807" w:type="pct"/>
            <w:vAlign w:val="bottom"/>
          </w:tcPr>
          <w:p w:rsidR="00267969" w:rsidRPr="00B97BC5" w:rsidRDefault="00267969" w:rsidP="00D67416">
            <w:pPr>
              <w:ind w:left="-57" w:right="-113" w:firstLine="0"/>
              <w:jc w:val="center"/>
              <w:rPr>
                <w:b/>
                <w:bCs/>
                <w:sz w:val="24"/>
                <w:szCs w:val="24"/>
              </w:rPr>
            </w:pPr>
            <w:r w:rsidRPr="00B97BC5">
              <w:rPr>
                <w:b/>
                <w:bCs/>
                <w:sz w:val="24"/>
                <w:szCs w:val="24"/>
              </w:rPr>
              <w:t>100</w:t>
            </w:r>
          </w:p>
        </w:tc>
      </w:tr>
      <w:tr w:rsidR="00267969" w:rsidRPr="00B97BC5" w:rsidTr="00D67416">
        <w:trPr>
          <w:cantSplit/>
          <w:trHeight w:val="65"/>
        </w:trPr>
        <w:tc>
          <w:tcPr>
            <w:tcW w:w="3504" w:type="pct"/>
            <w:hideMark/>
          </w:tcPr>
          <w:p w:rsidR="00267969" w:rsidRPr="00B97BC5" w:rsidRDefault="00267969" w:rsidP="00D67416">
            <w:pPr>
              <w:ind w:left="34" w:right="-113" w:firstLine="0"/>
              <w:jc w:val="left"/>
              <w:rPr>
                <w:sz w:val="24"/>
                <w:szCs w:val="24"/>
              </w:rPr>
            </w:pPr>
            <w:r w:rsidRPr="00B97BC5">
              <w:rPr>
                <w:sz w:val="24"/>
                <w:szCs w:val="24"/>
              </w:rPr>
              <w:t>в том числе:</w:t>
            </w:r>
          </w:p>
        </w:tc>
        <w:tc>
          <w:tcPr>
            <w:tcW w:w="689" w:type="pct"/>
            <w:vAlign w:val="bottom"/>
          </w:tcPr>
          <w:p w:rsidR="00267969" w:rsidRPr="00B97BC5" w:rsidRDefault="00267969" w:rsidP="00D67416">
            <w:pPr>
              <w:ind w:left="-57" w:right="-113" w:firstLine="0"/>
              <w:jc w:val="center"/>
              <w:rPr>
                <w:sz w:val="24"/>
                <w:szCs w:val="24"/>
              </w:rPr>
            </w:pPr>
          </w:p>
        </w:tc>
        <w:tc>
          <w:tcPr>
            <w:tcW w:w="807" w:type="pct"/>
            <w:vAlign w:val="bottom"/>
          </w:tcPr>
          <w:p w:rsidR="00267969" w:rsidRPr="00B97BC5" w:rsidRDefault="00267969" w:rsidP="00D67416">
            <w:pPr>
              <w:ind w:left="-57" w:right="-113" w:firstLine="0"/>
              <w:jc w:val="center"/>
              <w:rPr>
                <w:sz w:val="24"/>
                <w:szCs w:val="24"/>
              </w:rPr>
            </w:pPr>
          </w:p>
        </w:tc>
      </w:tr>
      <w:tr w:rsidR="00267969" w:rsidRPr="00B97BC5" w:rsidTr="00D67416">
        <w:trPr>
          <w:cantSplit/>
          <w:trHeight w:val="65"/>
        </w:trPr>
        <w:tc>
          <w:tcPr>
            <w:tcW w:w="3504" w:type="pct"/>
            <w:vAlign w:val="bottom"/>
          </w:tcPr>
          <w:p w:rsidR="00267969" w:rsidRPr="00B97BC5" w:rsidRDefault="00267969" w:rsidP="00D67416">
            <w:pPr>
              <w:ind w:firstLine="0"/>
              <w:rPr>
                <w:sz w:val="24"/>
                <w:szCs w:val="24"/>
              </w:rPr>
            </w:pPr>
            <w:r w:rsidRPr="00B97BC5">
              <w:rPr>
                <w:sz w:val="24"/>
                <w:szCs w:val="24"/>
              </w:rPr>
              <w:t>1.1. Административно-бытовая зона</w:t>
            </w:r>
          </w:p>
        </w:tc>
        <w:tc>
          <w:tcPr>
            <w:tcW w:w="689" w:type="pct"/>
            <w:vAlign w:val="bottom"/>
          </w:tcPr>
          <w:p w:rsidR="00267969" w:rsidRPr="00B97BC5" w:rsidRDefault="00267969" w:rsidP="00D67416">
            <w:pPr>
              <w:ind w:firstLine="0"/>
              <w:jc w:val="center"/>
              <w:rPr>
                <w:sz w:val="24"/>
                <w:szCs w:val="24"/>
              </w:rPr>
            </w:pPr>
            <w:r w:rsidRPr="00B97BC5">
              <w:rPr>
                <w:sz w:val="24"/>
                <w:szCs w:val="24"/>
              </w:rPr>
              <w:t>0,8</w:t>
            </w:r>
          </w:p>
        </w:tc>
        <w:tc>
          <w:tcPr>
            <w:tcW w:w="807" w:type="pct"/>
            <w:vAlign w:val="bottom"/>
          </w:tcPr>
          <w:p w:rsidR="00267969" w:rsidRPr="00B97BC5" w:rsidRDefault="00267969" w:rsidP="00D67416">
            <w:pPr>
              <w:ind w:firstLine="0"/>
              <w:jc w:val="center"/>
              <w:rPr>
                <w:sz w:val="24"/>
                <w:szCs w:val="24"/>
              </w:rPr>
            </w:pPr>
            <w:r w:rsidRPr="00B97BC5">
              <w:rPr>
                <w:sz w:val="24"/>
                <w:szCs w:val="24"/>
              </w:rPr>
              <w:t>3,5</w:t>
            </w:r>
          </w:p>
        </w:tc>
      </w:tr>
      <w:tr w:rsidR="00267969" w:rsidRPr="00B97BC5" w:rsidTr="00D67416">
        <w:trPr>
          <w:cantSplit/>
          <w:trHeight w:val="65"/>
        </w:trPr>
        <w:tc>
          <w:tcPr>
            <w:tcW w:w="3504" w:type="pct"/>
            <w:vAlign w:val="bottom"/>
          </w:tcPr>
          <w:p w:rsidR="00267969" w:rsidRPr="00B97BC5" w:rsidRDefault="00267969" w:rsidP="001F681F">
            <w:pPr>
              <w:ind w:firstLine="0"/>
              <w:rPr>
                <w:sz w:val="24"/>
                <w:szCs w:val="24"/>
              </w:rPr>
            </w:pPr>
            <w:r w:rsidRPr="00B97BC5">
              <w:rPr>
                <w:sz w:val="24"/>
                <w:szCs w:val="24"/>
              </w:rPr>
              <w:t xml:space="preserve">1.2. </w:t>
            </w:r>
            <w:r w:rsidR="001F681F">
              <w:rPr>
                <w:sz w:val="24"/>
                <w:szCs w:val="24"/>
              </w:rPr>
              <w:t>Коммунально-складская</w:t>
            </w:r>
            <w:r w:rsidRPr="00B97BC5">
              <w:rPr>
                <w:sz w:val="24"/>
                <w:szCs w:val="24"/>
              </w:rPr>
              <w:t xml:space="preserve"> зона</w:t>
            </w:r>
          </w:p>
        </w:tc>
        <w:tc>
          <w:tcPr>
            <w:tcW w:w="689" w:type="pct"/>
            <w:vAlign w:val="bottom"/>
          </w:tcPr>
          <w:p w:rsidR="00267969" w:rsidRPr="00B97BC5" w:rsidRDefault="00267969" w:rsidP="00D67416">
            <w:pPr>
              <w:ind w:firstLine="0"/>
              <w:jc w:val="center"/>
              <w:rPr>
                <w:sz w:val="24"/>
                <w:szCs w:val="24"/>
              </w:rPr>
            </w:pPr>
            <w:r>
              <w:rPr>
                <w:sz w:val="24"/>
                <w:szCs w:val="24"/>
              </w:rPr>
              <w:t>13,6</w:t>
            </w:r>
          </w:p>
        </w:tc>
        <w:tc>
          <w:tcPr>
            <w:tcW w:w="807" w:type="pct"/>
            <w:vAlign w:val="bottom"/>
          </w:tcPr>
          <w:p w:rsidR="00267969" w:rsidRPr="00B97BC5" w:rsidRDefault="00267969" w:rsidP="00D67416">
            <w:pPr>
              <w:ind w:firstLine="0"/>
              <w:jc w:val="center"/>
              <w:rPr>
                <w:sz w:val="24"/>
                <w:szCs w:val="24"/>
              </w:rPr>
            </w:pPr>
            <w:r>
              <w:rPr>
                <w:sz w:val="24"/>
                <w:szCs w:val="24"/>
              </w:rPr>
              <w:t>60,2</w:t>
            </w:r>
          </w:p>
        </w:tc>
      </w:tr>
      <w:tr w:rsidR="00267969" w:rsidRPr="00B97BC5" w:rsidTr="00D67416">
        <w:trPr>
          <w:cantSplit/>
          <w:trHeight w:val="65"/>
        </w:trPr>
        <w:tc>
          <w:tcPr>
            <w:tcW w:w="3504" w:type="pct"/>
            <w:vAlign w:val="bottom"/>
          </w:tcPr>
          <w:p w:rsidR="00267969" w:rsidRPr="00B97BC5" w:rsidRDefault="00267969" w:rsidP="00D67416">
            <w:pPr>
              <w:ind w:firstLine="0"/>
              <w:rPr>
                <w:sz w:val="24"/>
                <w:szCs w:val="24"/>
              </w:rPr>
            </w:pPr>
            <w:r w:rsidRPr="00B97BC5">
              <w:rPr>
                <w:sz w:val="24"/>
                <w:szCs w:val="24"/>
              </w:rPr>
              <w:t>1.3. Зона объектов инженерной инфраструктуры</w:t>
            </w:r>
          </w:p>
        </w:tc>
        <w:tc>
          <w:tcPr>
            <w:tcW w:w="689" w:type="pct"/>
            <w:vAlign w:val="bottom"/>
          </w:tcPr>
          <w:p w:rsidR="00267969" w:rsidRPr="00B97BC5" w:rsidRDefault="00267969" w:rsidP="00D67416">
            <w:pPr>
              <w:ind w:firstLine="0"/>
              <w:jc w:val="center"/>
              <w:rPr>
                <w:sz w:val="24"/>
                <w:szCs w:val="24"/>
              </w:rPr>
            </w:pPr>
            <w:r w:rsidRPr="00B97BC5">
              <w:rPr>
                <w:sz w:val="24"/>
                <w:szCs w:val="24"/>
              </w:rPr>
              <w:t>0,1</w:t>
            </w:r>
          </w:p>
        </w:tc>
        <w:tc>
          <w:tcPr>
            <w:tcW w:w="807" w:type="pct"/>
            <w:vAlign w:val="bottom"/>
          </w:tcPr>
          <w:p w:rsidR="00267969" w:rsidRPr="00B97BC5" w:rsidRDefault="00267969" w:rsidP="00D67416">
            <w:pPr>
              <w:ind w:firstLine="0"/>
              <w:jc w:val="center"/>
              <w:rPr>
                <w:sz w:val="24"/>
                <w:szCs w:val="24"/>
              </w:rPr>
            </w:pPr>
            <w:r w:rsidRPr="00B97BC5">
              <w:rPr>
                <w:sz w:val="24"/>
                <w:szCs w:val="24"/>
              </w:rPr>
              <w:t>0,4</w:t>
            </w:r>
          </w:p>
        </w:tc>
      </w:tr>
      <w:tr w:rsidR="00267969" w:rsidRPr="00B97BC5" w:rsidTr="00D67416">
        <w:trPr>
          <w:cantSplit/>
          <w:trHeight w:val="65"/>
        </w:trPr>
        <w:tc>
          <w:tcPr>
            <w:tcW w:w="3504" w:type="pct"/>
            <w:vAlign w:val="bottom"/>
          </w:tcPr>
          <w:p w:rsidR="00267969" w:rsidRPr="00B97BC5" w:rsidRDefault="00267969" w:rsidP="00D67416">
            <w:pPr>
              <w:ind w:firstLine="0"/>
              <w:rPr>
                <w:sz w:val="24"/>
                <w:szCs w:val="24"/>
              </w:rPr>
            </w:pPr>
            <w:r w:rsidRPr="00B97BC5">
              <w:rPr>
                <w:sz w:val="24"/>
                <w:szCs w:val="24"/>
              </w:rPr>
              <w:t>1.4. Зона объектов транспортной инфраструктуры</w:t>
            </w:r>
          </w:p>
        </w:tc>
        <w:tc>
          <w:tcPr>
            <w:tcW w:w="689" w:type="pct"/>
            <w:vAlign w:val="bottom"/>
          </w:tcPr>
          <w:p w:rsidR="00267969" w:rsidRPr="00B97BC5" w:rsidRDefault="00267969" w:rsidP="00D67416">
            <w:pPr>
              <w:ind w:firstLine="0"/>
              <w:jc w:val="center"/>
              <w:rPr>
                <w:sz w:val="24"/>
                <w:szCs w:val="24"/>
              </w:rPr>
            </w:pPr>
            <w:r>
              <w:rPr>
                <w:sz w:val="24"/>
                <w:szCs w:val="24"/>
              </w:rPr>
              <w:t>6,6</w:t>
            </w:r>
          </w:p>
        </w:tc>
        <w:tc>
          <w:tcPr>
            <w:tcW w:w="807" w:type="pct"/>
            <w:vAlign w:val="bottom"/>
          </w:tcPr>
          <w:p w:rsidR="00267969" w:rsidRPr="00B97BC5" w:rsidRDefault="00267969" w:rsidP="00D67416">
            <w:pPr>
              <w:ind w:firstLine="0"/>
              <w:jc w:val="center"/>
              <w:rPr>
                <w:sz w:val="24"/>
                <w:szCs w:val="24"/>
              </w:rPr>
            </w:pPr>
            <w:r>
              <w:rPr>
                <w:sz w:val="24"/>
                <w:szCs w:val="24"/>
              </w:rPr>
              <w:t>29,2</w:t>
            </w:r>
          </w:p>
        </w:tc>
      </w:tr>
      <w:tr w:rsidR="00267969" w:rsidRPr="00B97BC5" w:rsidTr="00D67416">
        <w:trPr>
          <w:cantSplit/>
          <w:trHeight w:val="230"/>
        </w:trPr>
        <w:tc>
          <w:tcPr>
            <w:tcW w:w="3504" w:type="pct"/>
            <w:hideMark/>
          </w:tcPr>
          <w:p w:rsidR="00267969" w:rsidRPr="00B97BC5" w:rsidRDefault="00267969" w:rsidP="00D67416">
            <w:pPr>
              <w:ind w:firstLine="0"/>
              <w:rPr>
                <w:bCs/>
                <w:sz w:val="24"/>
                <w:szCs w:val="24"/>
              </w:rPr>
            </w:pPr>
            <w:r w:rsidRPr="00B97BC5">
              <w:rPr>
                <w:bCs/>
                <w:sz w:val="24"/>
                <w:szCs w:val="24"/>
              </w:rPr>
              <w:t>1.5. Территория общего пользования</w:t>
            </w:r>
          </w:p>
        </w:tc>
        <w:tc>
          <w:tcPr>
            <w:tcW w:w="689" w:type="pct"/>
            <w:vAlign w:val="bottom"/>
          </w:tcPr>
          <w:p w:rsidR="00267969" w:rsidRPr="00B97BC5" w:rsidRDefault="00267969" w:rsidP="00D67416">
            <w:pPr>
              <w:ind w:firstLine="0"/>
              <w:jc w:val="center"/>
              <w:rPr>
                <w:bCs/>
                <w:sz w:val="24"/>
                <w:szCs w:val="24"/>
              </w:rPr>
            </w:pPr>
            <w:r w:rsidRPr="00B97BC5">
              <w:rPr>
                <w:bCs/>
                <w:sz w:val="24"/>
                <w:szCs w:val="24"/>
              </w:rPr>
              <w:t>1,5</w:t>
            </w:r>
          </w:p>
        </w:tc>
        <w:tc>
          <w:tcPr>
            <w:tcW w:w="807" w:type="pct"/>
            <w:vAlign w:val="bottom"/>
          </w:tcPr>
          <w:p w:rsidR="00267969" w:rsidRPr="00B97BC5" w:rsidRDefault="00267969" w:rsidP="00D67416">
            <w:pPr>
              <w:ind w:firstLine="0"/>
              <w:jc w:val="center"/>
              <w:rPr>
                <w:bCs/>
                <w:sz w:val="24"/>
                <w:szCs w:val="24"/>
              </w:rPr>
            </w:pPr>
            <w:r w:rsidRPr="00B97BC5">
              <w:rPr>
                <w:bCs/>
                <w:sz w:val="24"/>
                <w:szCs w:val="24"/>
              </w:rPr>
              <w:t>6,7</w:t>
            </w:r>
          </w:p>
        </w:tc>
      </w:tr>
    </w:tbl>
    <w:p w:rsidR="000F6326" w:rsidRPr="001F681F" w:rsidRDefault="008614C1" w:rsidP="001F681F">
      <w:pPr>
        <w:pStyle w:val="50"/>
      </w:pPr>
      <w:bookmarkStart w:id="90" w:name="_Toc424744477"/>
      <w:bookmarkStart w:id="91" w:name="_Toc443663530"/>
      <w:bookmarkStart w:id="92" w:name="_Toc366948274"/>
      <w:bookmarkStart w:id="93" w:name="_Toc405208018"/>
      <w:bookmarkEnd w:id="88"/>
      <w:bookmarkEnd w:id="89"/>
      <w:r w:rsidRPr="001F681F">
        <w:t>2.</w:t>
      </w:r>
      <w:r w:rsidR="001F681F">
        <w:t>4</w:t>
      </w:r>
      <w:r w:rsidRPr="001F681F">
        <w:t xml:space="preserve"> </w:t>
      </w:r>
      <w:r w:rsidR="000F6326" w:rsidRPr="001F681F">
        <w:t>Застройка территории</w:t>
      </w:r>
      <w:bookmarkEnd w:id="90"/>
      <w:bookmarkEnd w:id="91"/>
    </w:p>
    <w:p w:rsidR="001F681F" w:rsidRDefault="001F681F" w:rsidP="001F681F">
      <w:bookmarkStart w:id="94" w:name="_Toc424744478"/>
      <w:r w:rsidRPr="006B65A4">
        <w:t xml:space="preserve">На территории проектирования здания размещены условно. </w:t>
      </w:r>
      <w:r>
        <w:t>Месторасположение застройки будет уточнятся на следующей стадии</w:t>
      </w:r>
      <w:r w:rsidRPr="00735D7E">
        <w:t xml:space="preserve"> </w:t>
      </w:r>
      <w:r>
        <w:t>проектирования.</w:t>
      </w:r>
    </w:p>
    <w:p w:rsidR="001F681F" w:rsidRPr="001F681F" w:rsidRDefault="001F681F" w:rsidP="001F681F">
      <w:r>
        <w:t xml:space="preserve">На данный момент застройка представлена </w:t>
      </w:r>
      <w:r w:rsidRPr="002F20B9">
        <w:t>административн</w:t>
      </w:r>
      <w:r>
        <w:t>ыми</w:t>
      </w:r>
      <w:r w:rsidRPr="002F20B9">
        <w:t>, бытов</w:t>
      </w:r>
      <w:r>
        <w:t>ыми</w:t>
      </w:r>
      <w:r w:rsidRPr="002F20B9">
        <w:t>, коммунально-складск</w:t>
      </w:r>
      <w:r>
        <w:t xml:space="preserve">ими объектами. Общие данные об этажности, площади застройки и площади зданий в целом </w:t>
      </w:r>
      <w:r w:rsidRPr="001F681F">
        <w:t>представлена в таблице 9.</w:t>
      </w:r>
    </w:p>
    <w:p w:rsidR="001F681F" w:rsidRDefault="001F681F" w:rsidP="001F681F">
      <w:pPr>
        <w:pStyle w:val="aff0"/>
      </w:pPr>
      <w:r>
        <w:br w:type="page"/>
      </w:r>
    </w:p>
    <w:p w:rsidR="009F2BBA" w:rsidRDefault="009F2BBA" w:rsidP="009F2BBA">
      <w:pPr>
        <w:jc w:val="right"/>
      </w:pPr>
      <w:r w:rsidRPr="001F681F">
        <w:lastRenderedPageBreak/>
        <w:t>Таблица 9</w:t>
      </w:r>
    </w:p>
    <w:p w:rsidR="001F681F" w:rsidRPr="001F681F" w:rsidRDefault="001F681F" w:rsidP="009F2BBA">
      <w:pPr>
        <w:pStyle w:val="aff0"/>
      </w:pPr>
      <w:r w:rsidRPr="001F681F">
        <w:t>Данные об этажности, площади зас</w:t>
      </w:r>
      <w:r w:rsidR="009F2BBA">
        <w:t>тройки и площади зданий в целом</w:t>
      </w:r>
    </w:p>
    <w:tbl>
      <w:tblPr>
        <w:tblStyle w:val="ab"/>
        <w:tblW w:w="5000" w:type="pct"/>
        <w:jc w:val="center"/>
        <w:tblLook w:val="04A0" w:firstRow="1" w:lastRow="0" w:firstColumn="1" w:lastColumn="0" w:noHBand="0" w:noVBand="1"/>
      </w:tblPr>
      <w:tblGrid>
        <w:gridCol w:w="1032"/>
        <w:gridCol w:w="4151"/>
        <w:gridCol w:w="1445"/>
        <w:gridCol w:w="1445"/>
        <w:gridCol w:w="1442"/>
      </w:tblGrid>
      <w:tr w:rsidR="001F681F" w:rsidRPr="00C55843" w:rsidTr="005D7FB1">
        <w:trPr>
          <w:trHeight w:val="414"/>
          <w:jc w:val="center"/>
        </w:trPr>
        <w:tc>
          <w:tcPr>
            <w:tcW w:w="542" w:type="pct"/>
            <w:vAlign w:val="center"/>
          </w:tcPr>
          <w:p w:rsidR="001F681F" w:rsidRPr="001F681F" w:rsidRDefault="001F681F" w:rsidP="005D7FB1">
            <w:pPr>
              <w:ind w:firstLine="0"/>
              <w:jc w:val="center"/>
              <w:rPr>
                <w:b/>
                <w:sz w:val="24"/>
                <w:szCs w:val="24"/>
              </w:rPr>
            </w:pPr>
            <w:r w:rsidRPr="001F681F">
              <w:rPr>
                <w:b/>
                <w:sz w:val="24"/>
                <w:szCs w:val="24"/>
              </w:rPr>
              <w:t>№п/п</w:t>
            </w:r>
          </w:p>
        </w:tc>
        <w:tc>
          <w:tcPr>
            <w:tcW w:w="2181" w:type="pct"/>
            <w:vAlign w:val="center"/>
          </w:tcPr>
          <w:p w:rsidR="001F681F" w:rsidRPr="001F681F" w:rsidRDefault="001F681F" w:rsidP="005D7FB1">
            <w:pPr>
              <w:ind w:firstLine="0"/>
              <w:jc w:val="center"/>
              <w:rPr>
                <w:b/>
                <w:sz w:val="24"/>
                <w:szCs w:val="24"/>
              </w:rPr>
            </w:pPr>
            <w:r w:rsidRPr="001F681F">
              <w:rPr>
                <w:b/>
                <w:sz w:val="24"/>
                <w:szCs w:val="24"/>
              </w:rPr>
              <w:t>Наименование объекта</w:t>
            </w:r>
          </w:p>
        </w:tc>
        <w:tc>
          <w:tcPr>
            <w:tcW w:w="759" w:type="pct"/>
            <w:vAlign w:val="center"/>
          </w:tcPr>
          <w:p w:rsidR="001F681F" w:rsidRPr="001F681F" w:rsidRDefault="001F681F" w:rsidP="005D7FB1">
            <w:pPr>
              <w:ind w:firstLine="0"/>
              <w:jc w:val="center"/>
              <w:rPr>
                <w:b/>
                <w:sz w:val="24"/>
                <w:szCs w:val="24"/>
              </w:rPr>
            </w:pPr>
            <w:r w:rsidRPr="001F681F">
              <w:rPr>
                <w:b/>
                <w:sz w:val="24"/>
                <w:szCs w:val="24"/>
              </w:rPr>
              <w:t>Этажность зданий</w:t>
            </w:r>
          </w:p>
        </w:tc>
        <w:tc>
          <w:tcPr>
            <w:tcW w:w="759" w:type="pct"/>
            <w:vAlign w:val="center"/>
          </w:tcPr>
          <w:p w:rsidR="001F681F" w:rsidRPr="001F681F" w:rsidRDefault="001F681F" w:rsidP="005D7FB1">
            <w:pPr>
              <w:ind w:firstLine="0"/>
              <w:jc w:val="center"/>
              <w:rPr>
                <w:b/>
                <w:sz w:val="24"/>
                <w:szCs w:val="24"/>
              </w:rPr>
            </w:pPr>
            <w:r w:rsidRPr="001F681F">
              <w:rPr>
                <w:b/>
                <w:sz w:val="24"/>
                <w:szCs w:val="24"/>
              </w:rPr>
              <w:t xml:space="preserve">Площадь застройки, </w:t>
            </w:r>
            <w:proofErr w:type="spellStart"/>
            <w:r w:rsidRPr="001F681F">
              <w:rPr>
                <w:b/>
                <w:sz w:val="24"/>
                <w:szCs w:val="24"/>
              </w:rPr>
              <w:t>кв.м</w:t>
            </w:r>
            <w:proofErr w:type="spellEnd"/>
          </w:p>
        </w:tc>
        <w:tc>
          <w:tcPr>
            <w:tcW w:w="758" w:type="pct"/>
            <w:vAlign w:val="center"/>
          </w:tcPr>
          <w:p w:rsidR="001F681F" w:rsidRPr="001F681F" w:rsidRDefault="001F681F" w:rsidP="005D7FB1">
            <w:pPr>
              <w:ind w:firstLine="0"/>
              <w:jc w:val="center"/>
              <w:rPr>
                <w:b/>
                <w:sz w:val="24"/>
                <w:szCs w:val="24"/>
              </w:rPr>
            </w:pPr>
            <w:r w:rsidRPr="001F681F">
              <w:rPr>
                <w:b/>
                <w:sz w:val="24"/>
                <w:szCs w:val="24"/>
              </w:rPr>
              <w:t xml:space="preserve">Площадь зданий, </w:t>
            </w:r>
            <w:proofErr w:type="spellStart"/>
            <w:r w:rsidRPr="001F681F">
              <w:rPr>
                <w:b/>
                <w:sz w:val="24"/>
                <w:szCs w:val="24"/>
              </w:rPr>
              <w:t>кв.м</w:t>
            </w:r>
            <w:proofErr w:type="spellEnd"/>
          </w:p>
        </w:tc>
      </w:tr>
      <w:tr w:rsidR="001F681F" w:rsidRPr="00C55843" w:rsidTr="005D7FB1">
        <w:trPr>
          <w:trHeight w:val="58"/>
          <w:jc w:val="center"/>
        </w:trPr>
        <w:tc>
          <w:tcPr>
            <w:tcW w:w="542" w:type="pct"/>
            <w:vAlign w:val="center"/>
          </w:tcPr>
          <w:p w:rsidR="001F681F" w:rsidRPr="001F681F" w:rsidRDefault="001F681F" w:rsidP="005D7FB1">
            <w:pPr>
              <w:ind w:firstLine="0"/>
              <w:jc w:val="center"/>
              <w:rPr>
                <w:b/>
                <w:sz w:val="24"/>
                <w:szCs w:val="24"/>
              </w:rPr>
            </w:pPr>
            <w:r w:rsidRPr="001F681F">
              <w:rPr>
                <w:b/>
                <w:sz w:val="24"/>
                <w:szCs w:val="24"/>
              </w:rPr>
              <w:t>1</w:t>
            </w:r>
          </w:p>
        </w:tc>
        <w:tc>
          <w:tcPr>
            <w:tcW w:w="2181" w:type="pct"/>
            <w:vAlign w:val="center"/>
          </w:tcPr>
          <w:p w:rsidR="001F681F" w:rsidRPr="001F681F" w:rsidRDefault="001F681F" w:rsidP="005D7FB1">
            <w:pPr>
              <w:ind w:firstLine="0"/>
              <w:jc w:val="center"/>
              <w:rPr>
                <w:b/>
                <w:sz w:val="24"/>
                <w:szCs w:val="24"/>
              </w:rPr>
            </w:pPr>
            <w:r w:rsidRPr="001F681F">
              <w:rPr>
                <w:b/>
                <w:sz w:val="24"/>
                <w:szCs w:val="24"/>
              </w:rPr>
              <w:t>2</w:t>
            </w:r>
          </w:p>
        </w:tc>
        <w:tc>
          <w:tcPr>
            <w:tcW w:w="759" w:type="pct"/>
            <w:vAlign w:val="center"/>
          </w:tcPr>
          <w:p w:rsidR="001F681F" w:rsidRPr="001F681F" w:rsidRDefault="001F681F" w:rsidP="005D7FB1">
            <w:pPr>
              <w:ind w:firstLine="0"/>
              <w:jc w:val="center"/>
              <w:rPr>
                <w:b/>
                <w:sz w:val="24"/>
                <w:szCs w:val="24"/>
              </w:rPr>
            </w:pPr>
            <w:r w:rsidRPr="001F681F">
              <w:rPr>
                <w:b/>
                <w:sz w:val="24"/>
                <w:szCs w:val="24"/>
              </w:rPr>
              <w:t>3</w:t>
            </w:r>
          </w:p>
        </w:tc>
        <w:tc>
          <w:tcPr>
            <w:tcW w:w="759" w:type="pct"/>
            <w:vAlign w:val="center"/>
          </w:tcPr>
          <w:p w:rsidR="001F681F" w:rsidRPr="001F681F" w:rsidRDefault="001F681F" w:rsidP="005D7FB1">
            <w:pPr>
              <w:ind w:firstLine="0"/>
              <w:jc w:val="center"/>
              <w:rPr>
                <w:b/>
                <w:sz w:val="24"/>
                <w:szCs w:val="24"/>
              </w:rPr>
            </w:pPr>
            <w:r w:rsidRPr="001F681F">
              <w:rPr>
                <w:b/>
                <w:sz w:val="24"/>
                <w:szCs w:val="24"/>
              </w:rPr>
              <w:t>4</w:t>
            </w:r>
          </w:p>
        </w:tc>
        <w:tc>
          <w:tcPr>
            <w:tcW w:w="758" w:type="pct"/>
            <w:vAlign w:val="center"/>
          </w:tcPr>
          <w:p w:rsidR="001F681F" w:rsidRPr="001F681F" w:rsidRDefault="001F681F" w:rsidP="005D7FB1">
            <w:pPr>
              <w:ind w:firstLine="0"/>
              <w:jc w:val="center"/>
              <w:rPr>
                <w:b/>
                <w:sz w:val="24"/>
                <w:szCs w:val="24"/>
              </w:rPr>
            </w:pPr>
            <w:r w:rsidRPr="001F681F">
              <w:rPr>
                <w:b/>
                <w:sz w:val="24"/>
                <w:szCs w:val="24"/>
              </w:rPr>
              <w:t>5</w:t>
            </w:r>
          </w:p>
        </w:tc>
      </w:tr>
      <w:tr w:rsidR="001F681F" w:rsidRPr="00C55843" w:rsidTr="005D7FB1">
        <w:trPr>
          <w:trHeight w:val="20"/>
          <w:jc w:val="center"/>
        </w:trPr>
        <w:tc>
          <w:tcPr>
            <w:tcW w:w="542"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1.</w:t>
            </w:r>
          </w:p>
        </w:tc>
        <w:tc>
          <w:tcPr>
            <w:tcW w:w="2181" w:type="pct"/>
            <w:shd w:val="clear" w:color="auto" w:fill="FFFFFF" w:themeFill="background1"/>
            <w:vAlign w:val="center"/>
          </w:tcPr>
          <w:p w:rsidR="001F681F" w:rsidRPr="00C55843" w:rsidRDefault="001F681F" w:rsidP="005D7FB1">
            <w:pPr>
              <w:ind w:firstLine="0"/>
              <w:jc w:val="left"/>
              <w:rPr>
                <w:sz w:val="24"/>
                <w:szCs w:val="24"/>
              </w:rPr>
            </w:pPr>
            <w:r w:rsidRPr="00C55843">
              <w:rPr>
                <w:sz w:val="24"/>
                <w:szCs w:val="24"/>
              </w:rPr>
              <w:t>Административно-бытовой корпус</w:t>
            </w:r>
          </w:p>
        </w:tc>
        <w:tc>
          <w:tcPr>
            <w:tcW w:w="759"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2</w:t>
            </w:r>
          </w:p>
        </w:tc>
        <w:tc>
          <w:tcPr>
            <w:tcW w:w="759"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801,5</w:t>
            </w:r>
          </w:p>
        </w:tc>
        <w:tc>
          <w:tcPr>
            <w:tcW w:w="758" w:type="pct"/>
            <w:shd w:val="clear" w:color="auto" w:fill="FFFFFF" w:themeFill="background1"/>
            <w:vAlign w:val="center"/>
          </w:tcPr>
          <w:p w:rsidR="001F681F" w:rsidRPr="00C55843" w:rsidRDefault="001F681F" w:rsidP="005D7FB1">
            <w:pPr>
              <w:ind w:firstLine="0"/>
              <w:jc w:val="center"/>
              <w:rPr>
                <w:sz w:val="24"/>
                <w:szCs w:val="24"/>
              </w:rPr>
            </w:pPr>
            <w:r>
              <w:rPr>
                <w:sz w:val="24"/>
                <w:szCs w:val="24"/>
              </w:rPr>
              <w:t>1603,0</w:t>
            </w:r>
          </w:p>
        </w:tc>
      </w:tr>
      <w:tr w:rsidR="001F681F" w:rsidRPr="00885589" w:rsidTr="005D7FB1">
        <w:trPr>
          <w:trHeight w:val="58"/>
          <w:jc w:val="center"/>
        </w:trPr>
        <w:tc>
          <w:tcPr>
            <w:tcW w:w="542"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2.</w:t>
            </w:r>
          </w:p>
        </w:tc>
        <w:tc>
          <w:tcPr>
            <w:tcW w:w="2181"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Инженерный корпус по ремонту оборудования и тары</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1102,1</w:t>
            </w:r>
          </w:p>
        </w:tc>
        <w:tc>
          <w:tcPr>
            <w:tcW w:w="758"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1102,1</w:t>
            </w:r>
          </w:p>
        </w:tc>
      </w:tr>
      <w:tr w:rsidR="001F681F" w:rsidRPr="00885589" w:rsidTr="005D7FB1">
        <w:trPr>
          <w:trHeight w:val="20"/>
          <w:jc w:val="center"/>
        </w:trPr>
        <w:tc>
          <w:tcPr>
            <w:tcW w:w="542"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3.</w:t>
            </w:r>
          </w:p>
        </w:tc>
        <w:tc>
          <w:tcPr>
            <w:tcW w:w="2181"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Склад утильсырья без переработки</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901,7</w:t>
            </w:r>
          </w:p>
        </w:tc>
        <w:tc>
          <w:tcPr>
            <w:tcW w:w="758"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901,7</w:t>
            </w:r>
          </w:p>
        </w:tc>
      </w:tr>
      <w:tr w:rsidR="001F681F" w:rsidRPr="00885589" w:rsidTr="005D7FB1">
        <w:trPr>
          <w:trHeight w:val="20"/>
          <w:jc w:val="center"/>
        </w:trPr>
        <w:tc>
          <w:tcPr>
            <w:tcW w:w="542"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4.</w:t>
            </w:r>
          </w:p>
        </w:tc>
        <w:tc>
          <w:tcPr>
            <w:tcW w:w="2181"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Овощехранилище</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14441,4</w:t>
            </w:r>
          </w:p>
        </w:tc>
        <w:tc>
          <w:tcPr>
            <w:tcW w:w="758"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14441,4</w:t>
            </w:r>
          </w:p>
        </w:tc>
      </w:tr>
      <w:tr w:rsidR="001F681F" w:rsidRPr="00885589" w:rsidTr="005D7FB1">
        <w:trPr>
          <w:trHeight w:val="20"/>
          <w:jc w:val="center"/>
        </w:trPr>
        <w:tc>
          <w:tcPr>
            <w:tcW w:w="542"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5.</w:t>
            </w:r>
          </w:p>
        </w:tc>
        <w:tc>
          <w:tcPr>
            <w:tcW w:w="2181"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Овощехранилище</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14441,4</w:t>
            </w:r>
          </w:p>
        </w:tc>
        <w:tc>
          <w:tcPr>
            <w:tcW w:w="758"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14441,4</w:t>
            </w:r>
          </w:p>
        </w:tc>
      </w:tr>
      <w:tr w:rsidR="001F681F" w:rsidRPr="00885589" w:rsidTr="005D7FB1">
        <w:trPr>
          <w:trHeight w:val="20"/>
          <w:jc w:val="center"/>
        </w:trPr>
        <w:tc>
          <w:tcPr>
            <w:tcW w:w="542"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6.</w:t>
            </w:r>
          </w:p>
        </w:tc>
        <w:tc>
          <w:tcPr>
            <w:tcW w:w="2181"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Склад для хранения мясопродуктов</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5410,4</w:t>
            </w:r>
          </w:p>
        </w:tc>
        <w:tc>
          <w:tcPr>
            <w:tcW w:w="758"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5410,4</w:t>
            </w:r>
          </w:p>
        </w:tc>
      </w:tr>
      <w:tr w:rsidR="001F681F" w:rsidRPr="00885589" w:rsidTr="005D7FB1">
        <w:trPr>
          <w:trHeight w:val="20"/>
          <w:jc w:val="center"/>
        </w:trPr>
        <w:tc>
          <w:tcPr>
            <w:tcW w:w="542"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7.</w:t>
            </w:r>
          </w:p>
        </w:tc>
        <w:tc>
          <w:tcPr>
            <w:tcW w:w="2181"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Склад для хранения мясопродуктов</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5410,4</w:t>
            </w:r>
          </w:p>
        </w:tc>
        <w:tc>
          <w:tcPr>
            <w:tcW w:w="758"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5410,4</w:t>
            </w:r>
          </w:p>
        </w:tc>
      </w:tr>
      <w:tr w:rsidR="001F681F" w:rsidRPr="00885589" w:rsidTr="005D7FB1">
        <w:trPr>
          <w:trHeight w:val="20"/>
          <w:jc w:val="center"/>
        </w:trPr>
        <w:tc>
          <w:tcPr>
            <w:tcW w:w="542"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8.</w:t>
            </w:r>
          </w:p>
        </w:tc>
        <w:tc>
          <w:tcPr>
            <w:tcW w:w="2181"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Склад для хранения молочных продуктов</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5410,4</w:t>
            </w:r>
          </w:p>
        </w:tc>
        <w:tc>
          <w:tcPr>
            <w:tcW w:w="758"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5410,4</w:t>
            </w:r>
          </w:p>
        </w:tc>
      </w:tr>
      <w:tr w:rsidR="001F681F" w:rsidRPr="00C55843" w:rsidTr="005D7FB1">
        <w:trPr>
          <w:trHeight w:val="20"/>
          <w:jc w:val="center"/>
        </w:trPr>
        <w:tc>
          <w:tcPr>
            <w:tcW w:w="542"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9.</w:t>
            </w:r>
          </w:p>
        </w:tc>
        <w:tc>
          <w:tcPr>
            <w:tcW w:w="2181" w:type="pct"/>
            <w:shd w:val="clear" w:color="auto" w:fill="FFFFFF" w:themeFill="background1"/>
            <w:vAlign w:val="center"/>
          </w:tcPr>
          <w:p w:rsidR="001F681F" w:rsidRPr="00C55843" w:rsidRDefault="001F681F" w:rsidP="005D7FB1">
            <w:pPr>
              <w:ind w:firstLine="0"/>
              <w:jc w:val="left"/>
              <w:rPr>
                <w:sz w:val="24"/>
                <w:szCs w:val="24"/>
              </w:rPr>
            </w:pPr>
            <w:r w:rsidRPr="00C55843">
              <w:rPr>
                <w:sz w:val="24"/>
                <w:szCs w:val="24"/>
              </w:rPr>
              <w:t>КПП и весовая</w:t>
            </w:r>
          </w:p>
        </w:tc>
        <w:tc>
          <w:tcPr>
            <w:tcW w:w="759"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1</w:t>
            </w:r>
          </w:p>
        </w:tc>
        <w:tc>
          <w:tcPr>
            <w:tcW w:w="759"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80,0</w:t>
            </w:r>
          </w:p>
        </w:tc>
        <w:tc>
          <w:tcPr>
            <w:tcW w:w="758"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80,0</w:t>
            </w:r>
          </w:p>
        </w:tc>
      </w:tr>
      <w:tr w:rsidR="001F681F" w:rsidRPr="00885589" w:rsidTr="005D7FB1">
        <w:trPr>
          <w:trHeight w:val="20"/>
          <w:jc w:val="center"/>
        </w:trPr>
        <w:tc>
          <w:tcPr>
            <w:tcW w:w="542"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10.</w:t>
            </w:r>
          </w:p>
        </w:tc>
        <w:tc>
          <w:tcPr>
            <w:tcW w:w="2181"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АЗС</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84,2</w:t>
            </w:r>
          </w:p>
        </w:tc>
        <w:tc>
          <w:tcPr>
            <w:tcW w:w="758"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84,2</w:t>
            </w:r>
          </w:p>
        </w:tc>
      </w:tr>
      <w:tr w:rsidR="001F681F" w:rsidRPr="00885589" w:rsidTr="005D7FB1">
        <w:trPr>
          <w:trHeight w:val="20"/>
          <w:jc w:val="center"/>
        </w:trPr>
        <w:tc>
          <w:tcPr>
            <w:tcW w:w="542"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11.</w:t>
            </w:r>
          </w:p>
        </w:tc>
        <w:tc>
          <w:tcPr>
            <w:tcW w:w="2181"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Автосервис и автомойка до 5 постов</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w:t>
            </w:r>
          </w:p>
        </w:tc>
        <w:tc>
          <w:tcPr>
            <w:tcW w:w="759"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801,5</w:t>
            </w:r>
          </w:p>
        </w:tc>
        <w:tc>
          <w:tcPr>
            <w:tcW w:w="758"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801,5</w:t>
            </w:r>
          </w:p>
        </w:tc>
      </w:tr>
      <w:tr w:rsidR="001F681F" w:rsidRPr="00C55843" w:rsidTr="005D7FB1">
        <w:trPr>
          <w:trHeight w:val="20"/>
          <w:jc w:val="center"/>
        </w:trPr>
        <w:tc>
          <w:tcPr>
            <w:tcW w:w="542"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12.</w:t>
            </w:r>
          </w:p>
        </w:tc>
        <w:tc>
          <w:tcPr>
            <w:tcW w:w="2181" w:type="pct"/>
            <w:shd w:val="clear" w:color="auto" w:fill="FFFFFF" w:themeFill="background1"/>
            <w:vAlign w:val="center"/>
          </w:tcPr>
          <w:p w:rsidR="001F681F" w:rsidRPr="00C55843" w:rsidRDefault="001F681F" w:rsidP="005D7FB1">
            <w:pPr>
              <w:ind w:firstLine="0"/>
              <w:jc w:val="left"/>
              <w:rPr>
                <w:sz w:val="24"/>
                <w:szCs w:val="24"/>
              </w:rPr>
            </w:pPr>
            <w:r w:rsidRPr="00C55843">
              <w:rPr>
                <w:sz w:val="24"/>
                <w:szCs w:val="24"/>
              </w:rPr>
              <w:t>Гостиница</w:t>
            </w:r>
            <w:r>
              <w:rPr>
                <w:sz w:val="24"/>
                <w:szCs w:val="24"/>
              </w:rPr>
              <w:t xml:space="preserve"> на 25 мест</w:t>
            </w:r>
          </w:p>
        </w:tc>
        <w:tc>
          <w:tcPr>
            <w:tcW w:w="759"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2</w:t>
            </w:r>
          </w:p>
        </w:tc>
        <w:tc>
          <w:tcPr>
            <w:tcW w:w="759"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801,5</w:t>
            </w:r>
          </w:p>
        </w:tc>
        <w:tc>
          <w:tcPr>
            <w:tcW w:w="758" w:type="pct"/>
            <w:shd w:val="clear" w:color="auto" w:fill="FFFFFF" w:themeFill="background1"/>
            <w:vAlign w:val="center"/>
          </w:tcPr>
          <w:p w:rsidR="001F681F" w:rsidRPr="00C55843" w:rsidRDefault="001F681F" w:rsidP="005D7FB1">
            <w:pPr>
              <w:ind w:firstLine="0"/>
              <w:jc w:val="center"/>
              <w:rPr>
                <w:sz w:val="24"/>
                <w:szCs w:val="24"/>
              </w:rPr>
            </w:pPr>
            <w:r>
              <w:rPr>
                <w:sz w:val="24"/>
                <w:szCs w:val="24"/>
              </w:rPr>
              <w:t>1603,0</w:t>
            </w:r>
          </w:p>
        </w:tc>
      </w:tr>
      <w:tr w:rsidR="001F681F" w:rsidRPr="00C55843" w:rsidTr="005D7FB1">
        <w:trPr>
          <w:trHeight w:val="20"/>
          <w:jc w:val="center"/>
        </w:trPr>
        <w:tc>
          <w:tcPr>
            <w:tcW w:w="542"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13.</w:t>
            </w:r>
          </w:p>
        </w:tc>
        <w:tc>
          <w:tcPr>
            <w:tcW w:w="2181" w:type="pct"/>
            <w:shd w:val="clear" w:color="auto" w:fill="FFFFFF" w:themeFill="background1"/>
            <w:vAlign w:val="center"/>
          </w:tcPr>
          <w:p w:rsidR="001F681F" w:rsidRPr="00C55843" w:rsidRDefault="001F681F" w:rsidP="005D7FB1">
            <w:pPr>
              <w:ind w:firstLine="0"/>
              <w:jc w:val="left"/>
              <w:rPr>
                <w:sz w:val="24"/>
                <w:szCs w:val="24"/>
              </w:rPr>
            </w:pPr>
            <w:r w:rsidRPr="00C55843">
              <w:rPr>
                <w:sz w:val="24"/>
                <w:szCs w:val="24"/>
              </w:rPr>
              <w:t>Кафе</w:t>
            </w:r>
            <w:r>
              <w:rPr>
                <w:sz w:val="24"/>
                <w:szCs w:val="24"/>
              </w:rPr>
              <w:t xml:space="preserve"> на 40 посадочных мест</w:t>
            </w:r>
          </w:p>
        </w:tc>
        <w:tc>
          <w:tcPr>
            <w:tcW w:w="759"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1</w:t>
            </w:r>
          </w:p>
        </w:tc>
        <w:tc>
          <w:tcPr>
            <w:tcW w:w="759" w:type="pct"/>
            <w:shd w:val="clear" w:color="auto" w:fill="FFFFFF" w:themeFill="background1"/>
            <w:vAlign w:val="center"/>
          </w:tcPr>
          <w:p w:rsidR="001F681F" w:rsidRPr="00C55843" w:rsidRDefault="001F681F" w:rsidP="005D7FB1">
            <w:pPr>
              <w:ind w:firstLine="0"/>
              <w:jc w:val="center"/>
              <w:rPr>
                <w:sz w:val="24"/>
                <w:szCs w:val="24"/>
              </w:rPr>
            </w:pPr>
            <w:r>
              <w:rPr>
                <w:sz w:val="24"/>
                <w:szCs w:val="24"/>
              </w:rPr>
              <w:t>300,5</w:t>
            </w:r>
          </w:p>
        </w:tc>
        <w:tc>
          <w:tcPr>
            <w:tcW w:w="758" w:type="pct"/>
            <w:shd w:val="clear" w:color="auto" w:fill="FFFFFF" w:themeFill="background1"/>
            <w:vAlign w:val="center"/>
          </w:tcPr>
          <w:p w:rsidR="001F681F" w:rsidRPr="00C55843" w:rsidRDefault="001F681F" w:rsidP="005D7FB1">
            <w:pPr>
              <w:ind w:firstLine="0"/>
              <w:jc w:val="center"/>
              <w:rPr>
                <w:sz w:val="24"/>
                <w:szCs w:val="24"/>
              </w:rPr>
            </w:pPr>
            <w:r>
              <w:rPr>
                <w:sz w:val="24"/>
                <w:szCs w:val="24"/>
              </w:rPr>
              <w:t>300,5</w:t>
            </w:r>
          </w:p>
        </w:tc>
      </w:tr>
      <w:tr w:rsidR="001F681F" w:rsidRPr="00A05C41" w:rsidTr="005D7FB1">
        <w:trPr>
          <w:trHeight w:val="20"/>
          <w:jc w:val="center"/>
        </w:trPr>
        <w:tc>
          <w:tcPr>
            <w:tcW w:w="542" w:type="pct"/>
            <w:shd w:val="clear" w:color="auto" w:fill="FFFFFF" w:themeFill="background1"/>
            <w:vAlign w:val="center"/>
          </w:tcPr>
          <w:p w:rsidR="001F681F" w:rsidRPr="00A05C41" w:rsidRDefault="001F681F" w:rsidP="005D7FB1">
            <w:pPr>
              <w:ind w:firstLine="0"/>
              <w:jc w:val="center"/>
              <w:rPr>
                <w:sz w:val="24"/>
                <w:szCs w:val="24"/>
              </w:rPr>
            </w:pPr>
          </w:p>
        </w:tc>
        <w:tc>
          <w:tcPr>
            <w:tcW w:w="2181" w:type="pct"/>
            <w:shd w:val="clear" w:color="auto" w:fill="FFFFFF" w:themeFill="background1"/>
            <w:vAlign w:val="center"/>
          </w:tcPr>
          <w:p w:rsidR="001F681F" w:rsidRPr="00A05C41" w:rsidRDefault="001F681F" w:rsidP="005D7FB1">
            <w:pPr>
              <w:ind w:firstLine="0"/>
              <w:jc w:val="left"/>
              <w:rPr>
                <w:sz w:val="24"/>
                <w:szCs w:val="24"/>
              </w:rPr>
            </w:pPr>
            <w:r w:rsidRPr="00A05C41">
              <w:rPr>
                <w:sz w:val="24"/>
                <w:szCs w:val="24"/>
              </w:rPr>
              <w:t>ИТОГО</w:t>
            </w:r>
          </w:p>
        </w:tc>
        <w:tc>
          <w:tcPr>
            <w:tcW w:w="759" w:type="pct"/>
            <w:shd w:val="clear" w:color="auto" w:fill="FFFFFF" w:themeFill="background1"/>
            <w:vAlign w:val="center"/>
          </w:tcPr>
          <w:p w:rsidR="001F681F" w:rsidRPr="00A05C41" w:rsidRDefault="001F681F" w:rsidP="005D7FB1">
            <w:pPr>
              <w:ind w:firstLine="0"/>
              <w:jc w:val="center"/>
              <w:rPr>
                <w:sz w:val="24"/>
                <w:szCs w:val="24"/>
              </w:rPr>
            </w:pPr>
          </w:p>
        </w:tc>
        <w:tc>
          <w:tcPr>
            <w:tcW w:w="759" w:type="pct"/>
            <w:shd w:val="clear" w:color="auto" w:fill="FFFFFF" w:themeFill="background1"/>
            <w:vAlign w:val="center"/>
          </w:tcPr>
          <w:p w:rsidR="001F681F" w:rsidRPr="00A05C41" w:rsidRDefault="001F681F" w:rsidP="005D7FB1">
            <w:pPr>
              <w:ind w:firstLine="0"/>
              <w:jc w:val="center"/>
              <w:rPr>
                <w:sz w:val="24"/>
                <w:szCs w:val="24"/>
              </w:rPr>
            </w:pPr>
            <w:r>
              <w:rPr>
                <w:sz w:val="24"/>
                <w:szCs w:val="24"/>
              </w:rPr>
              <w:t>49987,0</w:t>
            </w:r>
          </w:p>
        </w:tc>
        <w:tc>
          <w:tcPr>
            <w:tcW w:w="758" w:type="pct"/>
            <w:shd w:val="clear" w:color="auto" w:fill="FFFFFF" w:themeFill="background1"/>
            <w:vAlign w:val="center"/>
          </w:tcPr>
          <w:p w:rsidR="001F681F" w:rsidRPr="00A05C41" w:rsidRDefault="001F681F" w:rsidP="005D7FB1">
            <w:pPr>
              <w:ind w:firstLine="0"/>
              <w:jc w:val="center"/>
              <w:rPr>
                <w:sz w:val="24"/>
                <w:szCs w:val="24"/>
              </w:rPr>
            </w:pPr>
            <w:r>
              <w:rPr>
                <w:sz w:val="24"/>
                <w:szCs w:val="24"/>
              </w:rPr>
              <w:t>51590,0</w:t>
            </w:r>
          </w:p>
        </w:tc>
      </w:tr>
    </w:tbl>
    <w:p w:rsidR="001F681F" w:rsidRPr="001A1964" w:rsidRDefault="001F681F" w:rsidP="001F681F"/>
    <w:p w:rsidR="00D47D14" w:rsidRPr="004B3110" w:rsidRDefault="001F681F" w:rsidP="001F681F">
      <w:pPr>
        <w:rPr>
          <w:highlight w:val="yellow"/>
        </w:rPr>
      </w:pPr>
      <w:r w:rsidRPr="001A1964">
        <w:t xml:space="preserve">Большую часть территории проектирования займут объекты коммунально-складского назначения 92% (46015,7 </w:t>
      </w:r>
      <w:proofErr w:type="spellStart"/>
      <w:r w:rsidRPr="001A1964">
        <w:t>кв.м</w:t>
      </w:r>
      <w:proofErr w:type="spellEnd"/>
      <w:r w:rsidRPr="001A1964">
        <w:t>).</w:t>
      </w:r>
    </w:p>
    <w:p w:rsidR="000F6326" w:rsidRPr="001F681F" w:rsidRDefault="008614C1" w:rsidP="008614C1">
      <w:pPr>
        <w:pStyle w:val="50"/>
      </w:pPr>
      <w:bookmarkStart w:id="95" w:name="_Toc443663531"/>
      <w:r w:rsidRPr="001F681F">
        <w:t>2.</w:t>
      </w:r>
      <w:r w:rsidR="001F681F" w:rsidRPr="001F681F">
        <w:t>5</w:t>
      </w:r>
      <w:r w:rsidRPr="001F681F">
        <w:t xml:space="preserve"> </w:t>
      </w:r>
      <w:r w:rsidR="000F6326" w:rsidRPr="001F681F">
        <w:t>Трудовые ресурсы</w:t>
      </w:r>
      <w:bookmarkEnd w:id="94"/>
      <w:bookmarkEnd w:id="95"/>
    </w:p>
    <w:p w:rsidR="001F681F" w:rsidRPr="002865CF" w:rsidRDefault="001F681F" w:rsidP="001F681F">
      <w:pPr>
        <w:rPr>
          <w:highlight w:val="yellow"/>
        </w:rPr>
      </w:pPr>
      <w:r>
        <w:t xml:space="preserve">Безработица является одной из важных и актуальных тем на сегодняшний день. С начала 2015 года в </w:t>
      </w:r>
      <w:proofErr w:type="spellStart"/>
      <w:r>
        <w:t>Камышловский</w:t>
      </w:r>
      <w:proofErr w:type="spellEnd"/>
      <w:r>
        <w:t xml:space="preserve"> центр занятости в поиске работы обратились 863 человека. По состоянию на 1 июня 2015 г., в г. Камышлов на учёте числилось 497 безработных, уровень регистрируемой безработицы – 2,1%. В отличие от 2010 года уровень безработицы снизился на 4,33% (показатель составлял 6,43%).</w:t>
      </w:r>
    </w:p>
    <w:p w:rsidR="001F681F" w:rsidRPr="00745F79" w:rsidRDefault="001F681F" w:rsidP="001F681F">
      <w:r w:rsidRPr="00745F79">
        <w:t xml:space="preserve">Логистический центр </w:t>
      </w:r>
      <w:r>
        <w:t xml:space="preserve">может </w:t>
      </w:r>
      <w:r w:rsidRPr="00745F79">
        <w:t>обеспечит</w:t>
      </w:r>
      <w:r>
        <w:t>ь</w:t>
      </w:r>
      <w:r w:rsidRPr="00745F79">
        <w:t xml:space="preserve"> местами приложения труда 240 человек.</w:t>
      </w:r>
    </w:p>
    <w:p w:rsidR="001F681F" w:rsidRPr="00067813" w:rsidRDefault="001F681F" w:rsidP="001F681F">
      <w:r w:rsidRPr="0025243A">
        <w:t xml:space="preserve">Количество рабочих, на территории </w:t>
      </w:r>
      <w:r w:rsidRPr="0025243A">
        <w:rPr>
          <w:szCs w:val="28"/>
        </w:rPr>
        <w:t>логистического центра</w:t>
      </w:r>
      <w:r w:rsidRPr="0025243A">
        <w:t xml:space="preserve">, рассчитано исходя из </w:t>
      </w:r>
      <w:r w:rsidRPr="004909A6">
        <w:t xml:space="preserve">рассматриваемых аналогов. На этапе проектирования было рассмотрено множество </w:t>
      </w:r>
      <w:r w:rsidRPr="00067813">
        <w:t xml:space="preserve">вариантов </w:t>
      </w:r>
      <w:r>
        <w:t xml:space="preserve">логистических центров </w:t>
      </w:r>
      <w:r w:rsidRPr="00067813">
        <w:t xml:space="preserve">разных направлений, </w:t>
      </w:r>
      <w:r>
        <w:t xml:space="preserve">в состав которых входили </w:t>
      </w:r>
      <w:r w:rsidRPr="00067813">
        <w:t>жилые районы для сотрудников,</w:t>
      </w:r>
      <w:r w:rsidRPr="004909A6">
        <w:t xml:space="preserve"> </w:t>
      </w:r>
      <w:r w:rsidRPr="00067813">
        <w:t>портовые зоны, складские комплексы, торговые зоны, зоны контейнерных площадок, административно-бытовые и многофункциональные центры.</w:t>
      </w:r>
    </w:p>
    <w:p w:rsidR="001F681F" w:rsidRDefault="001F681F" w:rsidP="001F681F">
      <w:pPr>
        <w:rPr>
          <w:color w:val="000000"/>
        </w:rPr>
      </w:pPr>
      <w:r>
        <w:rPr>
          <w:color w:val="000000"/>
        </w:rPr>
        <w:t>Некоторые примеры а</w:t>
      </w:r>
      <w:r w:rsidRPr="002C5BF8">
        <w:rPr>
          <w:color w:val="000000"/>
        </w:rPr>
        <w:t>налог</w:t>
      </w:r>
      <w:r>
        <w:rPr>
          <w:color w:val="000000"/>
        </w:rPr>
        <w:t>ов</w:t>
      </w:r>
      <w:r w:rsidRPr="002C5BF8">
        <w:rPr>
          <w:color w:val="000000"/>
        </w:rPr>
        <w:t xml:space="preserve"> </w:t>
      </w:r>
      <w:r w:rsidRPr="002C5BF8">
        <w:t>логистических</w:t>
      </w:r>
      <w:r>
        <w:t xml:space="preserve"> и</w:t>
      </w:r>
      <w:r w:rsidRPr="002C5BF8">
        <w:t xml:space="preserve"> административно-бытовых центров </w:t>
      </w:r>
      <w:r w:rsidRPr="001F681F">
        <w:rPr>
          <w:color w:val="000000"/>
        </w:rPr>
        <w:t>представлены в таблице 10.</w:t>
      </w:r>
    </w:p>
    <w:p w:rsidR="009F2BBA" w:rsidRDefault="009F2BBA" w:rsidP="009F2BBA">
      <w:pPr>
        <w:jc w:val="right"/>
      </w:pPr>
      <w:r>
        <w:br w:type="page"/>
      </w:r>
    </w:p>
    <w:p w:rsidR="009F2BBA" w:rsidRPr="001F681F" w:rsidRDefault="009F2BBA" w:rsidP="009F2BBA">
      <w:pPr>
        <w:jc w:val="right"/>
      </w:pPr>
      <w:r w:rsidRPr="001F681F">
        <w:lastRenderedPageBreak/>
        <w:t>Таблица 10</w:t>
      </w:r>
    </w:p>
    <w:p w:rsidR="001F681F" w:rsidRPr="001F681F" w:rsidRDefault="001F681F" w:rsidP="009F2BBA">
      <w:pPr>
        <w:pStyle w:val="aff0"/>
      </w:pPr>
      <w:r w:rsidRPr="001F681F">
        <w:t xml:space="preserve">Аналоги логистических и </w:t>
      </w:r>
      <w:r w:rsidR="009F2BBA">
        <w:t>административно-бытовых центров</w:t>
      </w:r>
    </w:p>
    <w:tbl>
      <w:tblPr>
        <w:tblStyle w:val="ab"/>
        <w:tblW w:w="5000" w:type="pct"/>
        <w:jc w:val="center"/>
        <w:tblLook w:val="04A0" w:firstRow="1" w:lastRow="0" w:firstColumn="1" w:lastColumn="0" w:noHBand="0" w:noVBand="1"/>
      </w:tblPr>
      <w:tblGrid>
        <w:gridCol w:w="3334"/>
        <w:gridCol w:w="2145"/>
        <w:gridCol w:w="2022"/>
        <w:gridCol w:w="2014"/>
      </w:tblGrid>
      <w:tr w:rsidR="001F681F" w:rsidRPr="002C5BF8" w:rsidTr="005D7FB1">
        <w:trPr>
          <w:trHeight w:val="20"/>
          <w:jc w:val="center"/>
        </w:trPr>
        <w:tc>
          <w:tcPr>
            <w:tcW w:w="1757" w:type="pct"/>
            <w:vAlign w:val="center"/>
          </w:tcPr>
          <w:p w:rsidR="001F681F" w:rsidRPr="001F681F" w:rsidRDefault="001F681F" w:rsidP="005D7FB1">
            <w:pPr>
              <w:ind w:firstLine="0"/>
              <w:jc w:val="center"/>
              <w:rPr>
                <w:b/>
                <w:sz w:val="24"/>
                <w:szCs w:val="24"/>
              </w:rPr>
            </w:pPr>
            <w:r w:rsidRPr="001F681F">
              <w:rPr>
                <w:b/>
                <w:sz w:val="24"/>
                <w:szCs w:val="24"/>
              </w:rPr>
              <w:t>Наименование объекта</w:t>
            </w:r>
          </w:p>
        </w:tc>
        <w:tc>
          <w:tcPr>
            <w:tcW w:w="1112" w:type="pct"/>
            <w:vAlign w:val="center"/>
          </w:tcPr>
          <w:p w:rsidR="001F681F" w:rsidRPr="001F681F" w:rsidRDefault="001F681F" w:rsidP="005D7FB1">
            <w:pPr>
              <w:ind w:firstLine="0"/>
              <w:jc w:val="center"/>
              <w:rPr>
                <w:b/>
                <w:sz w:val="24"/>
                <w:szCs w:val="24"/>
              </w:rPr>
            </w:pPr>
            <w:r w:rsidRPr="001F681F">
              <w:rPr>
                <w:b/>
                <w:sz w:val="24"/>
                <w:szCs w:val="24"/>
              </w:rPr>
              <w:t>Площадь территории общая/застройки,</w:t>
            </w:r>
          </w:p>
          <w:p w:rsidR="001F681F" w:rsidRPr="001F681F" w:rsidRDefault="001F681F" w:rsidP="005D7FB1">
            <w:pPr>
              <w:ind w:firstLine="0"/>
              <w:jc w:val="center"/>
              <w:rPr>
                <w:b/>
                <w:sz w:val="24"/>
                <w:szCs w:val="24"/>
              </w:rPr>
            </w:pPr>
            <w:r w:rsidRPr="001F681F">
              <w:rPr>
                <w:b/>
                <w:sz w:val="24"/>
                <w:szCs w:val="24"/>
              </w:rPr>
              <w:t>га</w:t>
            </w:r>
          </w:p>
        </w:tc>
        <w:tc>
          <w:tcPr>
            <w:tcW w:w="1068" w:type="pct"/>
            <w:vAlign w:val="center"/>
          </w:tcPr>
          <w:p w:rsidR="001F681F" w:rsidRPr="001F681F" w:rsidRDefault="001F681F" w:rsidP="005D7FB1">
            <w:pPr>
              <w:ind w:firstLine="0"/>
              <w:jc w:val="center"/>
              <w:rPr>
                <w:b/>
                <w:sz w:val="24"/>
                <w:szCs w:val="24"/>
              </w:rPr>
            </w:pPr>
            <w:r w:rsidRPr="001F681F">
              <w:rPr>
                <w:b/>
                <w:sz w:val="24"/>
                <w:szCs w:val="24"/>
              </w:rPr>
              <w:t>Процентное соотношение площади застройки к площади территории, %</w:t>
            </w:r>
          </w:p>
        </w:tc>
        <w:tc>
          <w:tcPr>
            <w:tcW w:w="1063" w:type="pct"/>
            <w:vAlign w:val="center"/>
          </w:tcPr>
          <w:p w:rsidR="001F681F" w:rsidRPr="001F681F" w:rsidRDefault="001F681F" w:rsidP="005D7FB1">
            <w:pPr>
              <w:ind w:firstLine="0"/>
              <w:jc w:val="center"/>
              <w:rPr>
                <w:b/>
                <w:sz w:val="24"/>
                <w:szCs w:val="24"/>
              </w:rPr>
            </w:pPr>
            <w:r w:rsidRPr="001F681F">
              <w:rPr>
                <w:b/>
                <w:sz w:val="24"/>
                <w:szCs w:val="24"/>
              </w:rPr>
              <w:t>Кол-во работников, чел</w:t>
            </w:r>
          </w:p>
        </w:tc>
      </w:tr>
      <w:tr w:rsidR="001F681F" w:rsidRPr="002C5BF8" w:rsidTr="005D7FB1">
        <w:trPr>
          <w:trHeight w:val="20"/>
          <w:jc w:val="center"/>
        </w:trPr>
        <w:tc>
          <w:tcPr>
            <w:tcW w:w="1757" w:type="pct"/>
            <w:vAlign w:val="center"/>
          </w:tcPr>
          <w:p w:rsidR="001F681F" w:rsidRPr="001F681F" w:rsidRDefault="001F681F" w:rsidP="005D7FB1">
            <w:pPr>
              <w:ind w:firstLine="0"/>
              <w:jc w:val="center"/>
              <w:rPr>
                <w:b/>
                <w:sz w:val="24"/>
                <w:szCs w:val="24"/>
              </w:rPr>
            </w:pPr>
            <w:r w:rsidRPr="001F681F">
              <w:rPr>
                <w:b/>
                <w:sz w:val="24"/>
                <w:szCs w:val="24"/>
              </w:rPr>
              <w:t>1</w:t>
            </w:r>
          </w:p>
        </w:tc>
        <w:tc>
          <w:tcPr>
            <w:tcW w:w="1112" w:type="pct"/>
            <w:vAlign w:val="center"/>
          </w:tcPr>
          <w:p w:rsidR="001F681F" w:rsidRPr="001F681F" w:rsidRDefault="001F681F" w:rsidP="005D7FB1">
            <w:pPr>
              <w:ind w:firstLine="0"/>
              <w:jc w:val="center"/>
              <w:rPr>
                <w:b/>
                <w:sz w:val="24"/>
                <w:szCs w:val="24"/>
              </w:rPr>
            </w:pPr>
            <w:r w:rsidRPr="001F681F">
              <w:rPr>
                <w:b/>
                <w:sz w:val="24"/>
                <w:szCs w:val="24"/>
              </w:rPr>
              <w:t>2</w:t>
            </w:r>
          </w:p>
        </w:tc>
        <w:tc>
          <w:tcPr>
            <w:tcW w:w="1068" w:type="pct"/>
            <w:vAlign w:val="center"/>
          </w:tcPr>
          <w:p w:rsidR="001F681F" w:rsidRPr="001F681F" w:rsidRDefault="001F681F" w:rsidP="005D7FB1">
            <w:pPr>
              <w:ind w:firstLine="0"/>
              <w:jc w:val="center"/>
              <w:rPr>
                <w:b/>
                <w:sz w:val="24"/>
                <w:szCs w:val="24"/>
              </w:rPr>
            </w:pPr>
            <w:r w:rsidRPr="001F681F">
              <w:rPr>
                <w:b/>
                <w:sz w:val="24"/>
                <w:szCs w:val="24"/>
              </w:rPr>
              <w:t>3</w:t>
            </w:r>
          </w:p>
        </w:tc>
        <w:tc>
          <w:tcPr>
            <w:tcW w:w="1063" w:type="pct"/>
            <w:tcBorders>
              <w:right w:val="single" w:sz="4" w:space="0" w:color="auto"/>
            </w:tcBorders>
            <w:vAlign w:val="center"/>
          </w:tcPr>
          <w:p w:rsidR="001F681F" w:rsidRPr="001F681F" w:rsidRDefault="001F681F" w:rsidP="005D7FB1">
            <w:pPr>
              <w:ind w:firstLine="0"/>
              <w:jc w:val="center"/>
              <w:rPr>
                <w:b/>
                <w:sz w:val="24"/>
                <w:szCs w:val="24"/>
              </w:rPr>
            </w:pPr>
            <w:r w:rsidRPr="001F681F">
              <w:rPr>
                <w:b/>
                <w:sz w:val="24"/>
                <w:szCs w:val="24"/>
              </w:rPr>
              <w:t>4</w:t>
            </w:r>
          </w:p>
        </w:tc>
      </w:tr>
      <w:tr w:rsidR="001F681F" w:rsidRPr="002C5BF8" w:rsidTr="005D7FB1">
        <w:trPr>
          <w:trHeight w:val="20"/>
          <w:jc w:val="center"/>
        </w:trPr>
        <w:tc>
          <w:tcPr>
            <w:tcW w:w="5000" w:type="pct"/>
            <w:gridSpan w:val="4"/>
            <w:tcBorders>
              <w:right w:val="single" w:sz="4" w:space="0" w:color="auto"/>
            </w:tcBorders>
            <w:shd w:val="clear" w:color="auto" w:fill="auto"/>
            <w:vAlign w:val="center"/>
          </w:tcPr>
          <w:p w:rsidR="001F681F" w:rsidRPr="002C5BF8" w:rsidRDefault="001F681F" w:rsidP="005D7FB1">
            <w:pPr>
              <w:ind w:firstLine="0"/>
              <w:jc w:val="center"/>
              <w:rPr>
                <w:b/>
                <w:i/>
                <w:sz w:val="24"/>
                <w:szCs w:val="24"/>
              </w:rPr>
            </w:pPr>
            <w:r w:rsidRPr="002C5BF8">
              <w:rPr>
                <w:b/>
                <w:i/>
                <w:sz w:val="24"/>
                <w:szCs w:val="24"/>
              </w:rPr>
              <w:t>Логистические комплексы</w:t>
            </w:r>
          </w:p>
        </w:tc>
      </w:tr>
      <w:tr w:rsidR="001F681F" w:rsidRPr="002C5BF8" w:rsidTr="005D7FB1">
        <w:trPr>
          <w:trHeight w:val="20"/>
          <w:jc w:val="center"/>
        </w:trPr>
        <w:tc>
          <w:tcPr>
            <w:tcW w:w="1757" w:type="pct"/>
            <w:vAlign w:val="center"/>
          </w:tcPr>
          <w:p w:rsidR="001F681F" w:rsidRPr="002C5BF8" w:rsidRDefault="001F681F" w:rsidP="005D7FB1">
            <w:pPr>
              <w:ind w:firstLine="0"/>
              <w:jc w:val="left"/>
              <w:rPr>
                <w:sz w:val="24"/>
                <w:szCs w:val="24"/>
              </w:rPr>
            </w:pPr>
            <w:proofErr w:type="spellStart"/>
            <w:r w:rsidRPr="002C5BF8">
              <w:rPr>
                <w:sz w:val="24"/>
                <w:szCs w:val="24"/>
              </w:rPr>
              <w:t>Офисно</w:t>
            </w:r>
            <w:proofErr w:type="spellEnd"/>
            <w:r w:rsidRPr="002C5BF8">
              <w:rPr>
                <w:sz w:val="24"/>
                <w:szCs w:val="24"/>
              </w:rPr>
              <w:t xml:space="preserve"> – логистический комплекс со складским комплексом</w:t>
            </w:r>
          </w:p>
        </w:tc>
        <w:tc>
          <w:tcPr>
            <w:tcW w:w="1112" w:type="pct"/>
            <w:vAlign w:val="center"/>
          </w:tcPr>
          <w:p w:rsidR="001F681F" w:rsidRPr="002C5BF8" w:rsidRDefault="001F681F" w:rsidP="005D7FB1">
            <w:pPr>
              <w:ind w:firstLine="0"/>
              <w:jc w:val="center"/>
              <w:rPr>
                <w:sz w:val="24"/>
                <w:szCs w:val="24"/>
              </w:rPr>
            </w:pPr>
            <w:r w:rsidRPr="002C5BF8">
              <w:rPr>
                <w:sz w:val="24"/>
                <w:szCs w:val="24"/>
              </w:rPr>
              <w:t>10/4,8</w:t>
            </w:r>
          </w:p>
        </w:tc>
        <w:tc>
          <w:tcPr>
            <w:tcW w:w="1068" w:type="pct"/>
            <w:shd w:val="clear" w:color="auto" w:fill="auto"/>
            <w:vAlign w:val="center"/>
          </w:tcPr>
          <w:p w:rsidR="001F681F" w:rsidRPr="002C5BF8" w:rsidRDefault="001F681F" w:rsidP="005D7FB1">
            <w:pPr>
              <w:ind w:firstLine="0"/>
              <w:jc w:val="center"/>
              <w:rPr>
                <w:sz w:val="24"/>
                <w:szCs w:val="24"/>
              </w:rPr>
            </w:pPr>
            <w:r w:rsidRPr="002C5BF8">
              <w:rPr>
                <w:sz w:val="24"/>
                <w:szCs w:val="24"/>
              </w:rPr>
              <w:t>48,0</w:t>
            </w:r>
          </w:p>
        </w:tc>
        <w:tc>
          <w:tcPr>
            <w:tcW w:w="1063" w:type="pct"/>
            <w:tcBorders>
              <w:right w:val="single" w:sz="4" w:space="0" w:color="auto"/>
            </w:tcBorders>
            <w:vAlign w:val="center"/>
          </w:tcPr>
          <w:p w:rsidR="001F681F" w:rsidRPr="002C5BF8" w:rsidRDefault="001F681F" w:rsidP="005D7FB1">
            <w:pPr>
              <w:ind w:firstLine="0"/>
              <w:jc w:val="center"/>
              <w:rPr>
                <w:sz w:val="24"/>
                <w:szCs w:val="24"/>
              </w:rPr>
            </w:pPr>
            <w:r w:rsidRPr="002C5BF8">
              <w:rPr>
                <w:sz w:val="24"/>
                <w:szCs w:val="24"/>
              </w:rPr>
              <w:t>1800 в 1 смену</w:t>
            </w:r>
          </w:p>
        </w:tc>
      </w:tr>
      <w:tr w:rsidR="001F681F" w:rsidRPr="002C5BF8" w:rsidTr="005D7FB1">
        <w:trPr>
          <w:trHeight w:val="20"/>
          <w:jc w:val="center"/>
        </w:trPr>
        <w:tc>
          <w:tcPr>
            <w:tcW w:w="1757" w:type="pct"/>
            <w:vAlign w:val="center"/>
          </w:tcPr>
          <w:p w:rsidR="001F681F" w:rsidRPr="002C5BF8" w:rsidRDefault="001F681F" w:rsidP="005D7FB1">
            <w:pPr>
              <w:ind w:firstLine="0"/>
              <w:jc w:val="left"/>
              <w:rPr>
                <w:sz w:val="24"/>
                <w:szCs w:val="24"/>
                <w:lang w:val="en-US"/>
              </w:rPr>
            </w:pPr>
            <w:proofErr w:type="spellStart"/>
            <w:r>
              <w:rPr>
                <w:sz w:val="24"/>
                <w:szCs w:val="24"/>
              </w:rPr>
              <w:t>Транспортно</w:t>
            </w:r>
            <w:proofErr w:type="spellEnd"/>
            <w:r>
              <w:rPr>
                <w:sz w:val="24"/>
                <w:szCs w:val="24"/>
              </w:rPr>
              <w:t xml:space="preserve"> –логистический </w:t>
            </w:r>
            <w:r w:rsidRPr="002C5BF8">
              <w:rPr>
                <w:sz w:val="24"/>
                <w:szCs w:val="24"/>
              </w:rPr>
              <w:t>центр</w:t>
            </w:r>
          </w:p>
        </w:tc>
        <w:tc>
          <w:tcPr>
            <w:tcW w:w="1112" w:type="pct"/>
            <w:vAlign w:val="center"/>
          </w:tcPr>
          <w:p w:rsidR="001F681F" w:rsidRPr="002C5BF8" w:rsidRDefault="001F681F" w:rsidP="005D7FB1">
            <w:pPr>
              <w:ind w:firstLine="0"/>
              <w:jc w:val="center"/>
              <w:rPr>
                <w:sz w:val="24"/>
                <w:szCs w:val="24"/>
              </w:rPr>
            </w:pPr>
            <w:r w:rsidRPr="002C5BF8">
              <w:rPr>
                <w:sz w:val="24"/>
                <w:szCs w:val="24"/>
              </w:rPr>
              <w:t>3,5/1,5</w:t>
            </w:r>
          </w:p>
        </w:tc>
        <w:tc>
          <w:tcPr>
            <w:tcW w:w="1068" w:type="pct"/>
            <w:shd w:val="clear" w:color="auto" w:fill="auto"/>
            <w:vAlign w:val="center"/>
          </w:tcPr>
          <w:p w:rsidR="001F681F" w:rsidRPr="002C5BF8" w:rsidRDefault="001F681F" w:rsidP="005D7FB1">
            <w:pPr>
              <w:ind w:firstLine="0"/>
              <w:jc w:val="center"/>
              <w:rPr>
                <w:sz w:val="24"/>
                <w:szCs w:val="24"/>
              </w:rPr>
            </w:pPr>
            <w:r w:rsidRPr="002C5BF8">
              <w:rPr>
                <w:sz w:val="24"/>
                <w:szCs w:val="24"/>
              </w:rPr>
              <w:t>42,9</w:t>
            </w:r>
          </w:p>
        </w:tc>
        <w:tc>
          <w:tcPr>
            <w:tcW w:w="1063" w:type="pct"/>
            <w:vAlign w:val="center"/>
          </w:tcPr>
          <w:p w:rsidR="001F681F" w:rsidRPr="002C5BF8" w:rsidRDefault="001F681F" w:rsidP="005D7FB1">
            <w:pPr>
              <w:ind w:firstLine="0"/>
              <w:jc w:val="center"/>
              <w:rPr>
                <w:sz w:val="24"/>
                <w:szCs w:val="24"/>
              </w:rPr>
            </w:pPr>
            <w:r w:rsidRPr="002C5BF8">
              <w:rPr>
                <w:sz w:val="24"/>
                <w:szCs w:val="24"/>
              </w:rPr>
              <w:t>190 в 1 смену</w:t>
            </w:r>
          </w:p>
        </w:tc>
      </w:tr>
      <w:tr w:rsidR="001F681F" w:rsidRPr="002C5BF8" w:rsidTr="005D7FB1">
        <w:trPr>
          <w:trHeight w:val="20"/>
          <w:jc w:val="center"/>
        </w:trPr>
        <w:tc>
          <w:tcPr>
            <w:tcW w:w="1757" w:type="pct"/>
            <w:vAlign w:val="center"/>
          </w:tcPr>
          <w:p w:rsidR="001F681F" w:rsidRPr="002C5BF8" w:rsidRDefault="001F681F" w:rsidP="005D7FB1">
            <w:pPr>
              <w:ind w:firstLine="0"/>
              <w:jc w:val="left"/>
              <w:rPr>
                <w:sz w:val="24"/>
                <w:szCs w:val="24"/>
              </w:rPr>
            </w:pPr>
            <w:r w:rsidRPr="002C5BF8">
              <w:rPr>
                <w:sz w:val="24"/>
                <w:szCs w:val="24"/>
              </w:rPr>
              <w:t>Индустриально – логистический комплекс</w:t>
            </w:r>
          </w:p>
        </w:tc>
        <w:tc>
          <w:tcPr>
            <w:tcW w:w="1112" w:type="pct"/>
            <w:vAlign w:val="center"/>
          </w:tcPr>
          <w:p w:rsidR="001F681F" w:rsidRPr="002C5BF8" w:rsidRDefault="001F681F" w:rsidP="005D7FB1">
            <w:pPr>
              <w:ind w:firstLine="0"/>
              <w:jc w:val="center"/>
              <w:rPr>
                <w:sz w:val="24"/>
                <w:szCs w:val="24"/>
              </w:rPr>
            </w:pPr>
            <w:r w:rsidRPr="002C5BF8">
              <w:rPr>
                <w:sz w:val="24"/>
                <w:szCs w:val="24"/>
              </w:rPr>
              <w:t>25/13,0</w:t>
            </w:r>
          </w:p>
        </w:tc>
        <w:tc>
          <w:tcPr>
            <w:tcW w:w="1068" w:type="pct"/>
            <w:shd w:val="clear" w:color="auto" w:fill="auto"/>
            <w:vAlign w:val="center"/>
          </w:tcPr>
          <w:p w:rsidR="001F681F" w:rsidRPr="002C5BF8" w:rsidRDefault="001F681F" w:rsidP="005D7FB1">
            <w:pPr>
              <w:ind w:firstLine="0"/>
              <w:jc w:val="center"/>
              <w:rPr>
                <w:sz w:val="24"/>
                <w:szCs w:val="24"/>
              </w:rPr>
            </w:pPr>
            <w:r w:rsidRPr="002C5BF8">
              <w:rPr>
                <w:sz w:val="24"/>
                <w:szCs w:val="24"/>
              </w:rPr>
              <w:t>52,0</w:t>
            </w:r>
          </w:p>
        </w:tc>
        <w:tc>
          <w:tcPr>
            <w:tcW w:w="1063" w:type="pct"/>
            <w:vAlign w:val="center"/>
          </w:tcPr>
          <w:p w:rsidR="001F681F" w:rsidRPr="002C5BF8" w:rsidRDefault="001F681F" w:rsidP="005D7FB1">
            <w:pPr>
              <w:ind w:firstLine="0"/>
              <w:jc w:val="center"/>
              <w:rPr>
                <w:sz w:val="24"/>
                <w:szCs w:val="24"/>
              </w:rPr>
            </w:pPr>
            <w:r w:rsidRPr="002C5BF8">
              <w:rPr>
                <w:sz w:val="24"/>
                <w:szCs w:val="24"/>
              </w:rPr>
              <w:t>270 в 1 смену</w:t>
            </w:r>
          </w:p>
        </w:tc>
      </w:tr>
      <w:tr w:rsidR="001F681F" w:rsidRPr="002C5BF8" w:rsidTr="005D7FB1">
        <w:trPr>
          <w:trHeight w:val="20"/>
          <w:jc w:val="center"/>
        </w:trPr>
        <w:tc>
          <w:tcPr>
            <w:tcW w:w="1757" w:type="pct"/>
            <w:vAlign w:val="center"/>
          </w:tcPr>
          <w:p w:rsidR="001F681F" w:rsidRPr="002C5BF8" w:rsidRDefault="001F681F" w:rsidP="005D7FB1">
            <w:pPr>
              <w:ind w:firstLine="0"/>
              <w:jc w:val="left"/>
              <w:rPr>
                <w:sz w:val="24"/>
                <w:szCs w:val="24"/>
                <w:lang w:val="en-US"/>
              </w:rPr>
            </w:pPr>
            <w:proofErr w:type="spellStart"/>
            <w:r w:rsidRPr="002C5BF8">
              <w:rPr>
                <w:sz w:val="24"/>
                <w:szCs w:val="24"/>
              </w:rPr>
              <w:t>Торгово</w:t>
            </w:r>
            <w:proofErr w:type="spellEnd"/>
            <w:r w:rsidRPr="002C5BF8">
              <w:rPr>
                <w:sz w:val="24"/>
                <w:szCs w:val="24"/>
              </w:rPr>
              <w:t xml:space="preserve"> – </w:t>
            </w:r>
            <w:proofErr w:type="spellStart"/>
            <w:r w:rsidRPr="002C5BF8">
              <w:rPr>
                <w:sz w:val="24"/>
                <w:szCs w:val="24"/>
              </w:rPr>
              <w:t>транспортно</w:t>
            </w:r>
            <w:proofErr w:type="spellEnd"/>
            <w:r w:rsidRPr="002C5BF8">
              <w:rPr>
                <w:sz w:val="24"/>
                <w:szCs w:val="24"/>
              </w:rPr>
              <w:t xml:space="preserve"> – складской комплекс</w:t>
            </w:r>
          </w:p>
        </w:tc>
        <w:tc>
          <w:tcPr>
            <w:tcW w:w="1112" w:type="pct"/>
            <w:vAlign w:val="center"/>
          </w:tcPr>
          <w:p w:rsidR="001F681F" w:rsidRPr="002C5BF8" w:rsidRDefault="001F681F" w:rsidP="005D7FB1">
            <w:pPr>
              <w:ind w:firstLine="0"/>
              <w:jc w:val="center"/>
              <w:rPr>
                <w:sz w:val="24"/>
                <w:szCs w:val="24"/>
              </w:rPr>
            </w:pPr>
            <w:r w:rsidRPr="002C5BF8">
              <w:rPr>
                <w:sz w:val="24"/>
                <w:szCs w:val="24"/>
              </w:rPr>
              <w:t>60/-</w:t>
            </w:r>
          </w:p>
        </w:tc>
        <w:tc>
          <w:tcPr>
            <w:tcW w:w="1068" w:type="pct"/>
            <w:shd w:val="clear" w:color="auto" w:fill="auto"/>
            <w:vAlign w:val="center"/>
          </w:tcPr>
          <w:p w:rsidR="001F681F" w:rsidRPr="002C5BF8" w:rsidRDefault="001F681F" w:rsidP="005D7FB1">
            <w:pPr>
              <w:ind w:firstLine="0"/>
              <w:jc w:val="center"/>
              <w:rPr>
                <w:sz w:val="24"/>
                <w:szCs w:val="24"/>
              </w:rPr>
            </w:pPr>
            <w:r w:rsidRPr="002C5BF8">
              <w:rPr>
                <w:sz w:val="24"/>
                <w:szCs w:val="24"/>
              </w:rPr>
              <w:t>-</w:t>
            </w:r>
          </w:p>
        </w:tc>
        <w:tc>
          <w:tcPr>
            <w:tcW w:w="1063" w:type="pct"/>
            <w:vAlign w:val="center"/>
          </w:tcPr>
          <w:p w:rsidR="001F681F" w:rsidRPr="002C5BF8" w:rsidRDefault="001F681F" w:rsidP="005D7FB1">
            <w:pPr>
              <w:ind w:firstLine="0"/>
              <w:jc w:val="center"/>
              <w:rPr>
                <w:sz w:val="24"/>
                <w:szCs w:val="24"/>
              </w:rPr>
            </w:pPr>
            <w:r w:rsidRPr="002C5BF8">
              <w:rPr>
                <w:sz w:val="24"/>
                <w:szCs w:val="24"/>
              </w:rPr>
              <w:t>1870 в 1 смену</w:t>
            </w:r>
          </w:p>
        </w:tc>
      </w:tr>
      <w:tr w:rsidR="001F681F" w:rsidRPr="002C5BF8" w:rsidTr="005D7FB1">
        <w:trPr>
          <w:trHeight w:val="20"/>
          <w:jc w:val="center"/>
        </w:trPr>
        <w:tc>
          <w:tcPr>
            <w:tcW w:w="1757" w:type="pct"/>
            <w:vAlign w:val="center"/>
          </w:tcPr>
          <w:p w:rsidR="001F681F" w:rsidRPr="002C5BF8" w:rsidRDefault="001F681F" w:rsidP="005D7FB1">
            <w:pPr>
              <w:ind w:firstLine="0"/>
              <w:jc w:val="left"/>
              <w:rPr>
                <w:sz w:val="24"/>
                <w:szCs w:val="24"/>
              </w:rPr>
            </w:pPr>
            <w:proofErr w:type="spellStart"/>
            <w:r w:rsidRPr="002C5BF8">
              <w:rPr>
                <w:sz w:val="24"/>
                <w:szCs w:val="24"/>
              </w:rPr>
              <w:t>Офисно</w:t>
            </w:r>
            <w:proofErr w:type="spellEnd"/>
            <w:r w:rsidRPr="002C5BF8">
              <w:rPr>
                <w:sz w:val="24"/>
                <w:szCs w:val="24"/>
              </w:rPr>
              <w:t xml:space="preserve"> – логистический комплекс, г. Москва</w:t>
            </w:r>
          </w:p>
        </w:tc>
        <w:tc>
          <w:tcPr>
            <w:tcW w:w="1112" w:type="pct"/>
            <w:vAlign w:val="center"/>
          </w:tcPr>
          <w:p w:rsidR="001F681F" w:rsidRPr="002C5BF8" w:rsidRDefault="001F681F" w:rsidP="005D7FB1">
            <w:pPr>
              <w:ind w:firstLine="0"/>
              <w:jc w:val="center"/>
              <w:rPr>
                <w:sz w:val="24"/>
                <w:szCs w:val="24"/>
              </w:rPr>
            </w:pPr>
            <w:r w:rsidRPr="002C5BF8">
              <w:rPr>
                <w:sz w:val="24"/>
                <w:szCs w:val="24"/>
              </w:rPr>
              <w:t>138/70,2</w:t>
            </w:r>
          </w:p>
        </w:tc>
        <w:tc>
          <w:tcPr>
            <w:tcW w:w="1068" w:type="pct"/>
            <w:vAlign w:val="center"/>
          </w:tcPr>
          <w:p w:rsidR="001F681F" w:rsidRPr="002C5BF8" w:rsidRDefault="001F681F" w:rsidP="005D7FB1">
            <w:pPr>
              <w:ind w:firstLine="0"/>
              <w:jc w:val="center"/>
              <w:rPr>
                <w:sz w:val="24"/>
                <w:szCs w:val="24"/>
              </w:rPr>
            </w:pPr>
            <w:r w:rsidRPr="002C5BF8">
              <w:rPr>
                <w:sz w:val="24"/>
                <w:szCs w:val="24"/>
              </w:rPr>
              <w:t>50,9</w:t>
            </w:r>
          </w:p>
        </w:tc>
        <w:tc>
          <w:tcPr>
            <w:tcW w:w="1063" w:type="pct"/>
            <w:tcBorders>
              <w:right w:val="single" w:sz="4" w:space="0" w:color="auto"/>
            </w:tcBorders>
            <w:vAlign w:val="center"/>
          </w:tcPr>
          <w:p w:rsidR="001F681F" w:rsidRPr="002C5BF8" w:rsidRDefault="001F681F" w:rsidP="005D7FB1">
            <w:pPr>
              <w:ind w:firstLine="0"/>
              <w:jc w:val="center"/>
              <w:rPr>
                <w:sz w:val="24"/>
                <w:szCs w:val="24"/>
              </w:rPr>
            </w:pPr>
            <w:r w:rsidRPr="002C5BF8">
              <w:rPr>
                <w:sz w:val="24"/>
                <w:szCs w:val="24"/>
              </w:rPr>
              <w:t>3220 в 1 смену</w:t>
            </w:r>
          </w:p>
        </w:tc>
      </w:tr>
      <w:tr w:rsidR="001F681F" w:rsidRPr="002C5BF8" w:rsidTr="005D7FB1">
        <w:trPr>
          <w:trHeight w:val="20"/>
          <w:jc w:val="center"/>
        </w:trPr>
        <w:tc>
          <w:tcPr>
            <w:tcW w:w="1757" w:type="pct"/>
            <w:vAlign w:val="center"/>
          </w:tcPr>
          <w:p w:rsidR="001F681F" w:rsidRPr="002C5BF8" w:rsidRDefault="001F681F" w:rsidP="005D7FB1">
            <w:pPr>
              <w:ind w:firstLine="0"/>
              <w:jc w:val="left"/>
              <w:rPr>
                <w:sz w:val="24"/>
                <w:szCs w:val="24"/>
              </w:rPr>
            </w:pPr>
            <w:r w:rsidRPr="002C5BF8">
              <w:rPr>
                <w:sz w:val="24"/>
                <w:szCs w:val="24"/>
              </w:rPr>
              <w:t>Транспортно-логистический комплекс</w:t>
            </w:r>
          </w:p>
        </w:tc>
        <w:tc>
          <w:tcPr>
            <w:tcW w:w="1112" w:type="pct"/>
            <w:vAlign w:val="center"/>
          </w:tcPr>
          <w:p w:rsidR="001F681F" w:rsidRPr="002C5BF8" w:rsidRDefault="001F681F" w:rsidP="005D7FB1">
            <w:pPr>
              <w:ind w:firstLine="0"/>
              <w:jc w:val="center"/>
              <w:rPr>
                <w:sz w:val="24"/>
                <w:szCs w:val="24"/>
              </w:rPr>
            </w:pPr>
            <w:r w:rsidRPr="002C5BF8">
              <w:rPr>
                <w:sz w:val="24"/>
                <w:szCs w:val="24"/>
              </w:rPr>
              <w:t>1,44/0,56</w:t>
            </w:r>
          </w:p>
        </w:tc>
        <w:tc>
          <w:tcPr>
            <w:tcW w:w="1068" w:type="pct"/>
            <w:vAlign w:val="center"/>
          </w:tcPr>
          <w:p w:rsidR="001F681F" w:rsidRPr="002C5BF8" w:rsidRDefault="001F681F" w:rsidP="005D7FB1">
            <w:pPr>
              <w:ind w:firstLine="0"/>
              <w:jc w:val="center"/>
              <w:rPr>
                <w:sz w:val="24"/>
                <w:szCs w:val="24"/>
              </w:rPr>
            </w:pPr>
            <w:r w:rsidRPr="002C5BF8">
              <w:rPr>
                <w:sz w:val="24"/>
                <w:szCs w:val="24"/>
              </w:rPr>
              <w:t>38,9</w:t>
            </w:r>
          </w:p>
        </w:tc>
        <w:tc>
          <w:tcPr>
            <w:tcW w:w="1063" w:type="pct"/>
            <w:tcBorders>
              <w:right w:val="single" w:sz="4" w:space="0" w:color="auto"/>
            </w:tcBorders>
            <w:shd w:val="clear" w:color="auto" w:fill="auto"/>
            <w:vAlign w:val="center"/>
          </w:tcPr>
          <w:p w:rsidR="001F681F" w:rsidRPr="002C5BF8" w:rsidRDefault="001F681F" w:rsidP="005D7FB1">
            <w:pPr>
              <w:ind w:firstLine="0"/>
              <w:jc w:val="center"/>
              <w:rPr>
                <w:sz w:val="24"/>
                <w:szCs w:val="24"/>
              </w:rPr>
            </w:pPr>
            <w:r w:rsidRPr="002C5BF8">
              <w:rPr>
                <w:sz w:val="24"/>
                <w:szCs w:val="24"/>
              </w:rPr>
              <w:t>-</w:t>
            </w:r>
          </w:p>
        </w:tc>
      </w:tr>
      <w:tr w:rsidR="001F681F" w:rsidRPr="002C5BF8" w:rsidTr="005D7FB1">
        <w:trPr>
          <w:trHeight w:val="20"/>
          <w:jc w:val="center"/>
        </w:trPr>
        <w:tc>
          <w:tcPr>
            <w:tcW w:w="5000" w:type="pct"/>
            <w:gridSpan w:val="4"/>
            <w:tcBorders>
              <w:right w:val="single" w:sz="4" w:space="0" w:color="auto"/>
            </w:tcBorders>
            <w:vAlign w:val="center"/>
          </w:tcPr>
          <w:p w:rsidR="001F681F" w:rsidRPr="002C5BF8" w:rsidRDefault="001F681F" w:rsidP="005D7FB1">
            <w:pPr>
              <w:ind w:firstLine="0"/>
              <w:jc w:val="center"/>
              <w:rPr>
                <w:b/>
                <w:i/>
                <w:sz w:val="24"/>
                <w:szCs w:val="24"/>
              </w:rPr>
            </w:pPr>
            <w:r w:rsidRPr="002C5BF8">
              <w:rPr>
                <w:b/>
                <w:i/>
                <w:sz w:val="24"/>
                <w:szCs w:val="24"/>
              </w:rPr>
              <w:t>Многофункциональные и административно-бытовые центры</w:t>
            </w:r>
          </w:p>
        </w:tc>
      </w:tr>
      <w:tr w:rsidR="001F681F" w:rsidRPr="002C5BF8" w:rsidTr="005D7FB1">
        <w:trPr>
          <w:trHeight w:val="20"/>
          <w:jc w:val="center"/>
        </w:trPr>
        <w:tc>
          <w:tcPr>
            <w:tcW w:w="1757" w:type="pct"/>
            <w:vAlign w:val="center"/>
          </w:tcPr>
          <w:p w:rsidR="001F681F" w:rsidRPr="002C5BF8" w:rsidRDefault="001F681F" w:rsidP="005D7FB1">
            <w:pPr>
              <w:ind w:firstLine="0"/>
              <w:rPr>
                <w:sz w:val="24"/>
                <w:szCs w:val="24"/>
              </w:rPr>
            </w:pPr>
            <w:r w:rsidRPr="002C5BF8">
              <w:rPr>
                <w:sz w:val="24"/>
                <w:szCs w:val="24"/>
              </w:rPr>
              <w:t>Многофункциональный административно-деловой центр, г. Воронеж</w:t>
            </w:r>
          </w:p>
        </w:tc>
        <w:tc>
          <w:tcPr>
            <w:tcW w:w="1112" w:type="pct"/>
            <w:vAlign w:val="center"/>
          </w:tcPr>
          <w:p w:rsidR="001F681F" w:rsidRPr="002C5BF8" w:rsidRDefault="001F681F" w:rsidP="005D7FB1">
            <w:pPr>
              <w:ind w:firstLine="0"/>
              <w:jc w:val="center"/>
              <w:rPr>
                <w:sz w:val="24"/>
                <w:szCs w:val="24"/>
              </w:rPr>
            </w:pPr>
            <w:r w:rsidRPr="002C5BF8">
              <w:rPr>
                <w:sz w:val="24"/>
                <w:szCs w:val="24"/>
              </w:rPr>
              <w:t>1,33/0,57</w:t>
            </w:r>
          </w:p>
        </w:tc>
        <w:tc>
          <w:tcPr>
            <w:tcW w:w="1068" w:type="pct"/>
            <w:vAlign w:val="center"/>
          </w:tcPr>
          <w:p w:rsidR="001F681F" w:rsidRPr="002C5BF8" w:rsidRDefault="001F681F" w:rsidP="005D7FB1">
            <w:pPr>
              <w:ind w:firstLine="0"/>
              <w:jc w:val="center"/>
              <w:rPr>
                <w:sz w:val="24"/>
                <w:szCs w:val="24"/>
              </w:rPr>
            </w:pPr>
            <w:r w:rsidRPr="002C5BF8">
              <w:rPr>
                <w:sz w:val="24"/>
                <w:szCs w:val="24"/>
              </w:rPr>
              <w:t>42,9</w:t>
            </w:r>
          </w:p>
        </w:tc>
        <w:tc>
          <w:tcPr>
            <w:tcW w:w="1063" w:type="pct"/>
            <w:tcBorders>
              <w:right w:val="single" w:sz="4" w:space="0" w:color="auto"/>
            </w:tcBorders>
            <w:vAlign w:val="center"/>
          </w:tcPr>
          <w:p w:rsidR="001F681F" w:rsidRPr="002C5BF8" w:rsidRDefault="001F681F" w:rsidP="005D7FB1">
            <w:pPr>
              <w:ind w:firstLine="0"/>
              <w:jc w:val="center"/>
              <w:rPr>
                <w:sz w:val="24"/>
                <w:szCs w:val="24"/>
              </w:rPr>
            </w:pPr>
            <w:r w:rsidRPr="002C5BF8">
              <w:rPr>
                <w:sz w:val="24"/>
                <w:szCs w:val="24"/>
              </w:rPr>
              <w:t>2800</w:t>
            </w:r>
          </w:p>
        </w:tc>
      </w:tr>
      <w:tr w:rsidR="001F681F" w:rsidRPr="002C5BF8" w:rsidTr="005D7FB1">
        <w:trPr>
          <w:trHeight w:val="20"/>
          <w:jc w:val="center"/>
        </w:trPr>
        <w:tc>
          <w:tcPr>
            <w:tcW w:w="1757" w:type="pct"/>
            <w:vAlign w:val="center"/>
          </w:tcPr>
          <w:p w:rsidR="001F681F" w:rsidRPr="002C5BF8" w:rsidRDefault="001F681F" w:rsidP="005D7FB1">
            <w:pPr>
              <w:ind w:firstLine="0"/>
              <w:jc w:val="left"/>
              <w:rPr>
                <w:sz w:val="24"/>
                <w:szCs w:val="24"/>
              </w:rPr>
            </w:pPr>
            <w:r w:rsidRPr="002C5BF8">
              <w:rPr>
                <w:iCs/>
                <w:sz w:val="24"/>
                <w:szCs w:val="24"/>
              </w:rPr>
              <w:t>Многофункциональный центр</w:t>
            </w:r>
          </w:p>
        </w:tc>
        <w:tc>
          <w:tcPr>
            <w:tcW w:w="1112" w:type="pct"/>
            <w:vAlign w:val="center"/>
          </w:tcPr>
          <w:p w:rsidR="001F681F" w:rsidRPr="002C5BF8" w:rsidRDefault="001F681F" w:rsidP="005D7FB1">
            <w:pPr>
              <w:ind w:firstLine="0"/>
              <w:jc w:val="center"/>
              <w:rPr>
                <w:sz w:val="24"/>
                <w:szCs w:val="24"/>
              </w:rPr>
            </w:pPr>
            <w:r w:rsidRPr="002C5BF8">
              <w:rPr>
                <w:sz w:val="24"/>
                <w:szCs w:val="24"/>
              </w:rPr>
              <w:t>4,3/2,5</w:t>
            </w:r>
          </w:p>
        </w:tc>
        <w:tc>
          <w:tcPr>
            <w:tcW w:w="1068" w:type="pct"/>
            <w:vAlign w:val="center"/>
          </w:tcPr>
          <w:p w:rsidR="001F681F" w:rsidRPr="002C5BF8" w:rsidRDefault="001F681F" w:rsidP="005D7FB1">
            <w:pPr>
              <w:ind w:firstLine="0"/>
              <w:jc w:val="center"/>
              <w:rPr>
                <w:sz w:val="24"/>
                <w:szCs w:val="24"/>
              </w:rPr>
            </w:pPr>
            <w:r w:rsidRPr="002C5BF8">
              <w:rPr>
                <w:sz w:val="24"/>
                <w:szCs w:val="24"/>
              </w:rPr>
              <w:t>58,1</w:t>
            </w:r>
          </w:p>
        </w:tc>
        <w:tc>
          <w:tcPr>
            <w:tcW w:w="1063" w:type="pct"/>
            <w:vAlign w:val="center"/>
          </w:tcPr>
          <w:p w:rsidR="001F681F" w:rsidRPr="002C5BF8" w:rsidRDefault="001F681F" w:rsidP="005D7FB1">
            <w:pPr>
              <w:ind w:firstLine="0"/>
              <w:jc w:val="center"/>
              <w:rPr>
                <w:sz w:val="24"/>
                <w:szCs w:val="24"/>
              </w:rPr>
            </w:pPr>
            <w:r w:rsidRPr="002C5BF8">
              <w:rPr>
                <w:sz w:val="24"/>
                <w:szCs w:val="24"/>
              </w:rPr>
              <w:t>7000</w:t>
            </w:r>
          </w:p>
        </w:tc>
      </w:tr>
      <w:tr w:rsidR="001F681F" w:rsidRPr="002C5BF8" w:rsidTr="005D7FB1">
        <w:trPr>
          <w:trHeight w:val="20"/>
          <w:jc w:val="center"/>
        </w:trPr>
        <w:tc>
          <w:tcPr>
            <w:tcW w:w="1757" w:type="pct"/>
            <w:vAlign w:val="center"/>
          </w:tcPr>
          <w:p w:rsidR="001F681F" w:rsidRPr="002C5BF8" w:rsidRDefault="001F681F" w:rsidP="005D7FB1">
            <w:pPr>
              <w:ind w:firstLine="0"/>
              <w:jc w:val="left"/>
              <w:rPr>
                <w:iCs/>
                <w:sz w:val="24"/>
                <w:szCs w:val="24"/>
              </w:rPr>
            </w:pPr>
            <w:r w:rsidRPr="002C5BF8">
              <w:rPr>
                <w:iCs/>
                <w:sz w:val="24"/>
                <w:szCs w:val="24"/>
              </w:rPr>
              <w:t>Административно-деловой комплекс</w:t>
            </w:r>
          </w:p>
        </w:tc>
        <w:tc>
          <w:tcPr>
            <w:tcW w:w="1112" w:type="pct"/>
            <w:vAlign w:val="center"/>
          </w:tcPr>
          <w:p w:rsidR="001F681F" w:rsidRPr="002C5BF8" w:rsidRDefault="001F681F" w:rsidP="005D7FB1">
            <w:pPr>
              <w:ind w:firstLine="0"/>
              <w:jc w:val="center"/>
              <w:rPr>
                <w:sz w:val="24"/>
                <w:szCs w:val="24"/>
              </w:rPr>
            </w:pPr>
            <w:r w:rsidRPr="002C5BF8">
              <w:rPr>
                <w:sz w:val="24"/>
                <w:szCs w:val="24"/>
              </w:rPr>
              <w:t>4,57/3,1</w:t>
            </w:r>
          </w:p>
        </w:tc>
        <w:tc>
          <w:tcPr>
            <w:tcW w:w="1068" w:type="pct"/>
            <w:vAlign w:val="center"/>
          </w:tcPr>
          <w:p w:rsidR="001F681F" w:rsidRPr="002C5BF8" w:rsidRDefault="001F681F" w:rsidP="005D7FB1">
            <w:pPr>
              <w:ind w:firstLine="0"/>
              <w:jc w:val="center"/>
              <w:rPr>
                <w:sz w:val="24"/>
                <w:szCs w:val="24"/>
              </w:rPr>
            </w:pPr>
            <w:r w:rsidRPr="002C5BF8">
              <w:rPr>
                <w:sz w:val="24"/>
                <w:szCs w:val="24"/>
              </w:rPr>
              <w:t>67,8</w:t>
            </w:r>
          </w:p>
        </w:tc>
        <w:tc>
          <w:tcPr>
            <w:tcW w:w="1063" w:type="pct"/>
            <w:vAlign w:val="center"/>
          </w:tcPr>
          <w:p w:rsidR="001F681F" w:rsidRPr="002C5BF8" w:rsidRDefault="001F681F" w:rsidP="005D7FB1">
            <w:pPr>
              <w:ind w:firstLine="0"/>
              <w:jc w:val="center"/>
              <w:rPr>
                <w:sz w:val="24"/>
                <w:szCs w:val="24"/>
              </w:rPr>
            </w:pPr>
            <w:r w:rsidRPr="002C5BF8">
              <w:rPr>
                <w:sz w:val="24"/>
                <w:szCs w:val="24"/>
              </w:rPr>
              <w:t>9600</w:t>
            </w:r>
          </w:p>
        </w:tc>
      </w:tr>
      <w:tr w:rsidR="001F681F" w:rsidRPr="002C5BF8" w:rsidTr="005D7FB1">
        <w:trPr>
          <w:trHeight w:val="20"/>
          <w:jc w:val="center"/>
        </w:trPr>
        <w:tc>
          <w:tcPr>
            <w:tcW w:w="1757" w:type="pct"/>
            <w:vAlign w:val="center"/>
          </w:tcPr>
          <w:p w:rsidR="001F681F" w:rsidRPr="002C5BF8" w:rsidRDefault="001F681F" w:rsidP="005D7FB1">
            <w:pPr>
              <w:ind w:firstLine="0"/>
              <w:rPr>
                <w:sz w:val="24"/>
                <w:szCs w:val="24"/>
              </w:rPr>
            </w:pPr>
            <w:r w:rsidRPr="002C5BF8">
              <w:rPr>
                <w:sz w:val="24"/>
                <w:szCs w:val="24"/>
              </w:rPr>
              <w:t>Офисный комплекс «Фили-2», г. Москва</w:t>
            </w:r>
          </w:p>
        </w:tc>
        <w:tc>
          <w:tcPr>
            <w:tcW w:w="1112" w:type="pct"/>
            <w:vAlign w:val="center"/>
          </w:tcPr>
          <w:p w:rsidR="001F681F" w:rsidRPr="002C5BF8" w:rsidRDefault="001F681F" w:rsidP="005D7FB1">
            <w:pPr>
              <w:ind w:firstLine="0"/>
              <w:jc w:val="center"/>
              <w:rPr>
                <w:sz w:val="24"/>
                <w:szCs w:val="24"/>
              </w:rPr>
            </w:pPr>
            <w:r w:rsidRPr="002C5BF8">
              <w:rPr>
                <w:sz w:val="24"/>
                <w:szCs w:val="24"/>
              </w:rPr>
              <w:t>6,33/2,28</w:t>
            </w:r>
          </w:p>
        </w:tc>
        <w:tc>
          <w:tcPr>
            <w:tcW w:w="1068" w:type="pct"/>
            <w:vAlign w:val="center"/>
          </w:tcPr>
          <w:p w:rsidR="001F681F" w:rsidRPr="002C5BF8" w:rsidRDefault="001F681F" w:rsidP="005D7FB1">
            <w:pPr>
              <w:ind w:firstLine="0"/>
              <w:jc w:val="center"/>
              <w:rPr>
                <w:sz w:val="24"/>
                <w:szCs w:val="24"/>
              </w:rPr>
            </w:pPr>
            <w:r w:rsidRPr="002C5BF8">
              <w:rPr>
                <w:sz w:val="24"/>
                <w:szCs w:val="24"/>
              </w:rPr>
              <w:t>36,0</w:t>
            </w:r>
          </w:p>
        </w:tc>
        <w:tc>
          <w:tcPr>
            <w:tcW w:w="1063" w:type="pct"/>
            <w:vAlign w:val="center"/>
          </w:tcPr>
          <w:p w:rsidR="001F681F" w:rsidRPr="002C5BF8" w:rsidRDefault="001F681F" w:rsidP="005D7FB1">
            <w:pPr>
              <w:ind w:firstLine="0"/>
              <w:jc w:val="center"/>
              <w:rPr>
                <w:sz w:val="24"/>
                <w:szCs w:val="24"/>
              </w:rPr>
            </w:pPr>
            <w:r w:rsidRPr="002C5BF8">
              <w:rPr>
                <w:sz w:val="24"/>
                <w:szCs w:val="24"/>
              </w:rPr>
              <w:t>6500</w:t>
            </w:r>
          </w:p>
        </w:tc>
      </w:tr>
    </w:tbl>
    <w:p w:rsidR="001F681F" w:rsidRPr="00941FCD" w:rsidRDefault="001F681F" w:rsidP="001F681F">
      <w:pPr>
        <w:rPr>
          <w:highlight w:val="yellow"/>
        </w:rPr>
      </w:pPr>
    </w:p>
    <w:p w:rsidR="001F681F" w:rsidRDefault="001F681F" w:rsidP="001F681F">
      <w:r w:rsidRPr="00015386">
        <w:t xml:space="preserve">Данные о количестве рабочих мест, на территории </w:t>
      </w:r>
      <w:r w:rsidRPr="00015386">
        <w:rPr>
          <w:szCs w:val="28"/>
        </w:rPr>
        <w:t>логистического центра</w:t>
      </w:r>
      <w:r w:rsidRPr="00015386">
        <w:t xml:space="preserve">, </w:t>
      </w:r>
      <w:r w:rsidRPr="001F681F">
        <w:t>представлены в таблице 11.</w:t>
      </w:r>
    </w:p>
    <w:p w:rsidR="009F2BBA" w:rsidRPr="001F681F" w:rsidRDefault="009F2BBA" w:rsidP="001F681F"/>
    <w:p w:rsidR="009F2BBA" w:rsidRDefault="009F2BBA" w:rsidP="009F2BBA">
      <w:pPr>
        <w:jc w:val="right"/>
      </w:pPr>
      <w:r>
        <w:br w:type="page"/>
      </w:r>
    </w:p>
    <w:p w:rsidR="001F681F" w:rsidRDefault="009F2BBA" w:rsidP="009F2BBA">
      <w:pPr>
        <w:jc w:val="right"/>
      </w:pPr>
      <w:r w:rsidRPr="001F681F">
        <w:lastRenderedPageBreak/>
        <w:t>Таблица 11</w:t>
      </w:r>
    </w:p>
    <w:p w:rsidR="001F681F" w:rsidRPr="001F681F" w:rsidRDefault="001F681F" w:rsidP="009F2BBA">
      <w:pPr>
        <w:pStyle w:val="aff0"/>
      </w:pPr>
      <w:r w:rsidRPr="001F681F">
        <w:t>Д</w:t>
      </w:r>
      <w:r w:rsidR="009F2BBA">
        <w:t>анные о количестве рабочих мест</w:t>
      </w:r>
    </w:p>
    <w:tbl>
      <w:tblPr>
        <w:tblStyle w:val="ab"/>
        <w:tblW w:w="5000" w:type="pct"/>
        <w:jc w:val="center"/>
        <w:tblLook w:val="04A0" w:firstRow="1" w:lastRow="0" w:firstColumn="1" w:lastColumn="0" w:noHBand="0" w:noVBand="1"/>
      </w:tblPr>
      <w:tblGrid>
        <w:gridCol w:w="1219"/>
        <w:gridCol w:w="4896"/>
        <w:gridCol w:w="1703"/>
        <w:gridCol w:w="1697"/>
      </w:tblGrid>
      <w:tr w:rsidR="001F681F" w:rsidRPr="00C55843" w:rsidTr="005D7FB1">
        <w:trPr>
          <w:trHeight w:val="414"/>
          <w:jc w:val="center"/>
        </w:trPr>
        <w:tc>
          <w:tcPr>
            <w:tcW w:w="640" w:type="pct"/>
            <w:vAlign w:val="center"/>
          </w:tcPr>
          <w:p w:rsidR="001F681F" w:rsidRPr="001F681F" w:rsidRDefault="001F681F" w:rsidP="005D7FB1">
            <w:pPr>
              <w:ind w:firstLine="0"/>
              <w:jc w:val="center"/>
              <w:rPr>
                <w:b/>
                <w:sz w:val="24"/>
                <w:szCs w:val="24"/>
              </w:rPr>
            </w:pPr>
            <w:r w:rsidRPr="001F681F">
              <w:rPr>
                <w:b/>
                <w:sz w:val="24"/>
                <w:szCs w:val="24"/>
              </w:rPr>
              <w:t>№п/п</w:t>
            </w:r>
          </w:p>
        </w:tc>
        <w:tc>
          <w:tcPr>
            <w:tcW w:w="2573" w:type="pct"/>
            <w:vAlign w:val="center"/>
          </w:tcPr>
          <w:p w:rsidR="001F681F" w:rsidRPr="001F681F" w:rsidRDefault="001F681F" w:rsidP="005D7FB1">
            <w:pPr>
              <w:ind w:firstLine="0"/>
              <w:jc w:val="center"/>
              <w:rPr>
                <w:b/>
                <w:sz w:val="24"/>
                <w:szCs w:val="24"/>
              </w:rPr>
            </w:pPr>
            <w:r w:rsidRPr="001F681F">
              <w:rPr>
                <w:b/>
                <w:sz w:val="24"/>
                <w:szCs w:val="24"/>
              </w:rPr>
              <w:t>Наименование объекта</w:t>
            </w:r>
          </w:p>
        </w:tc>
        <w:tc>
          <w:tcPr>
            <w:tcW w:w="895" w:type="pct"/>
            <w:vAlign w:val="center"/>
          </w:tcPr>
          <w:p w:rsidR="001F681F" w:rsidRPr="001F681F" w:rsidRDefault="001F681F" w:rsidP="005D7FB1">
            <w:pPr>
              <w:ind w:firstLine="0"/>
              <w:jc w:val="center"/>
              <w:rPr>
                <w:b/>
                <w:sz w:val="24"/>
                <w:szCs w:val="24"/>
              </w:rPr>
            </w:pPr>
            <w:r w:rsidRPr="001F681F">
              <w:rPr>
                <w:b/>
                <w:sz w:val="24"/>
                <w:szCs w:val="24"/>
              </w:rPr>
              <w:t xml:space="preserve">Площадь застройки, </w:t>
            </w:r>
            <w:proofErr w:type="spellStart"/>
            <w:r w:rsidRPr="001F681F">
              <w:rPr>
                <w:b/>
                <w:sz w:val="24"/>
                <w:szCs w:val="24"/>
              </w:rPr>
              <w:t>кв.м</w:t>
            </w:r>
            <w:proofErr w:type="spellEnd"/>
          </w:p>
        </w:tc>
        <w:tc>
          <w:tcPr>
            <w:tcW w:w="892" w:type="pct"/>
            <w:vAlign w:val="center"/>
          </w:tcPr>
          <w:p w:rsidR="001F681F" w:rsidRPr="001F681F" w:rsidRDefault="001F681F" w:rsidP="005D7FB1">
            <w:pPr>
              <w:ind w:firstLine="0"/>
              <w:jc w:val="center"/>
              <w:rPr>
                <w:b/>
                <w:sz w:val="24"/>
                <w:szCs w:val="24"/>
              </w:rPr>
            </w:pPr>
            <w:r w:rsidRPr="001F681F">
              <w:rPr>
                <w:b/>
                <w:sz w:val="24"/>
                <w:szCs w:val="24"/>
              </w:rPr>
              <w:t>Рабочие места, чел</w:t>
            </w:r>
          </w:p>
        </w:tc>
      </w:tr>
      <w:tr w:rsidR="001F681F" w:rsidRPr="00C55843" w:rsidTr="005D7FB1">
        <w:trPr>
          <w:trHeight w:val="58"/>
          <w:jc w:val="center"/>
        </w:trPr>
        <w:tc>
          <w:tcPr>
            <w:tcW w:w="640" w:type="pct"/>
            <w:vAlign w:val="center"/>
          </w:tcPr>
          <w:p w:rsidR="001F681F" w:rsidRPr="001F681F" w:rsidRDefault="001F681F" w:rsidP="005D7FB1">
            <w:pPr>
              <w:ind w:firstLine="0"/>
              <w:jc w:val="center"/>
              <w:rPr>
                <w:b/>
                <w:sz w:val="24"/>
                <w:szCs w:val="24"/>
              </w:rPr>
            </w:pPr>
            <w:r w:rsidRPr="001F681F">
              <w:rPr>
                <w:b/>
                <w:sz w:val="24"/>
                <w:szCs w:val="24"/>
              </w:rPr>
              <w:t>1</w:t>
            </w:r>
          </w:p>
        </w:tc>
        <w:tc>
          <w:tcPr>
            <w:tcW w:w="2573" w:type="pct"/>
            <w:vAlign w:val="center"/>
          </w:tcPr>
          <w:p w:rsidR="001F681F" w:rsidRPr="001F681F" w:rsidRDefault="001F681F" w:rsidP="005D7FB1">
            <w:pPr>
              <w:ind w:firstLine="0"/>
              <w:jc w:val="center"/>
              <w:rPr>
                <w:b/>
                <w:sz w:val="24"/>
                <w:szCs w:val="24"/>
              </w:rPr>
            </w:pPr>
            <w:r w:rsidRPr="001F681F">
              <w:rPr>
                <w:b/>
                <w:sz w:val="24"/>
                <w:szCs w:val="24"/>
              </w:rPr>
              <w:t>2</w:t>
            </w:r>
          </w:p>
        </w:tc>
        <w:tc>
          <w:tcPr>
            <w:tcW w:w="895" w:type="pct"/>
            <w:vAlign w:val="center"/>
          </w:tcPr>
          <w:p w:rsidR="001F681F" w:rsidRPr="001F681F" w:rsidRDefault="001F681F" w:rsidP="005D7FB1">
            <w:pPr>
              <w:ind w:firstLine="0"/>
              <w:jc w:val="center"/>
              <w:rPr>
                <w:b/>
                <w:sz w:val="24"/>
                <w:szCs w:val="24"/>
              </w:rPr>
            </w:pPr>
            <w:r w:rsidRPr="001F681F">
              <w:rPr>
                <w:b/>
                <w:sz w:val="24"/>
                <w:szCs w:val="24"/>
              </w:rPr>
              <w:t>3</w:t>
            </w:r>
          </w:p>
        </w:tc>
        <w:tc>
          <w:tcPr>
            <w:tcW w:w="892" w:type="pct"/>
            <w:vAlign w:val="center"/>
          </w:tcPr>
          <w:p w:rsidR="001F681F" w:rsidRPr="001F681F" w:rsidRDefault="001F681F" w:rsidP="005D7FB1">
            <w:pPr>
              <w:ind w:firstLine="0"/>
              <w:jc w:val="center"/>
              <w:rPr>
                <w:b/>
                <w:sz w:val="24"/>
                <w:szCs w:val="24"/>
              </w:rPr>
            </w:pPr>
            <w:r w:rsidRPr="001F681F">
              <w:rPr>
                <w:b/>
                <w:sz w:val="24"/>
                <w:szCs w:val="24"/>
              </w:rPr>
              <w:t>4</w:t>
            </w:r>
          </w:p>
        </w:tc>
      </w:tr>
      <w:tr w:rsidR="001F681F" w:rsidRPr="00C55843" w:rsidTr="005D7FB1">
        <w:trPr>
          <w:trHeight w:val="20"/>
          <w:jc w:val="center"/>
        </w:trPr>
        <w:tc>
          <w:tcPr>
            <w:tcW w:w="640"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1.</w:t>
            </w:r>
          </w:p>
        </w:tc>
        <w:tc>
          <w:tcPr>
            <w:tcW w:w="2573" w:type="pct"/>
            <w:shd w:val="clear" w:color="auto" w:fill="FFFFFF" w:themeFill="background1"/>
            <w:vAlign w:val="center"/>
          </w:tcPr>
          <w:p w:rsidR="001F681F" w:rsidRPr="00C55843" w:rsidRDefault="001F681F" w:rsidP="005D7FB1">
            <w:pPr>
              <w:ind w:firstLine="0"/>
              <w:jc w:val="left"/>
              <w:rPr>
                <w:sz w:val="24"/>
                <w:szCs w:val="24"/>
              </w:rPr>
            </w:pPr>
            <w:r w:rsidRPr="00C55843">
              <w:rPr>
                <w:sz w:val="24"/>
                <w:szCs w:val="24"/>
              </w:rPr>
              <w:t>Административно-бытовой корпус</w:t>
            </w:r>
          </w:p>
        </w:tc>
        <w:tc>
          <w:tcPr>
            <w:tcW w:w="895"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801,5</w:t>
            </w:r>
          </w:p>
        </w:tc>
        <w:tc>
          <w:tcPr>
            <w:tcW w:w="892" w:type="pct"/>
            <w:tcBorders>
              <w:right w:val="single" w:sz="4" w:space="0" w:color="auto"/>
            </w:tcBorders>
            <w:shd w:val="clear" w:color="auto" w:fill="FFFFFF" w:themeFill="background1"/>
            <w:vAlign w:val="center"/>
          </w:tcPr>
          <w:p w:rsidR="001F681F" w:rsidRPr="00C55843" w:rsidRDefault="001F681F" w:rsidP="005D7FB1">
            <w:pPr>
              <w:ind w:firstLine="0"/>
              <w:jc w:val="center"/>
              <w:rPr>
                <w:sz w:val="24"/>
                <w:szCs w:val="24"/>
              </w:rPr>
            </w:pPr>
            <w:r>
              <w:rPr>
                <w:sz w:val="24"/>
                <w:szCs w:val="24"/>
              </w:rPr>
              <w:t>50</w:t>
            </w:r>
          </w:p>
        </w:tc>
      </w:tr>
      <w:tr w:rsidR="001F681F" w:rsidRPr="00885589" w:rsidTr="005D7FB1">
        <w:trPr>
          <w:trHeight w:val="58"/>
          <w:jc w:val="center"/>
        </w:trPr>
        <w:tc>
          <w:tcPr>
            <w:tcW w:w="640"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2.</w:t>
            </w:r>
          </w:p>
        </w:tc>
        <w:tc>
          <w:tcPr>
            <w:tcW w:w="2573"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Инженерный корпус по ремонту оборудования и тары</w:t>
            </w:r>
          </w:p>
        </w:tc>
        <w:tc>
          <w:tcPr>
            <w:tcW w:w="895"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1102,1</w:t>
            </w:r>
          </w:p>
        </w:tc>
        <w:tc>
          <w:tcPr>
            <w:tcW w:w="892" w:type="pct"/>
            <w:tcBorders>
              <w:right w:val="single" w:sz="4" w:space="0" w:color="auto"/>
            </w:tcBorders>
            <w:shd w:val="clear" w:color="auto" w:fill="FFFFFF" w:themeFill="background1"/>
            <w:vAlign w:val="center"/>
          </w:tcPr>
          <w:p w:rsidR="001F681F" w:rsidRPr="00885589" w:rsidRDefault="001F681F" w:rsidP="005D7FB1">
            <w:pPr>
              <w:ind w:firstLine="0"/>
              <w:jc w:val="center"/>
              <w:rPr>
                <w:sz w:val="24"/>
                <w:szCs w:val="24"/>
              </w:rPr>
            </w:pPr>
            <w:r>
              <w:rPr>
                <w:sz w:val="24"/>
                <w:szCs w:val="24"/>
              </w:rPr>
              <w:t>15</w:t>
            </w:r>
          </w:p>
        </w:tc>
      </w:tr>
      <w:tr w:rsidR="001F681F" w:rsidRPr="00885589" w:rsidTr="005D7FB1">
        <w:trPr>
          <w:trHeight w:val="20"/>
          <w:jc w:val="center"/>
        </w:trPr>
        <w:tc>
          <w:tcPr>
            <w:tcW w:w="640"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3.</w:t>
            </w:r>
          </w:p>
        </w:tc>
        <w:tc>
          <w:tcPr>
            <w:tcW w:w="2573"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Склад утильсырья без переработки</w:t>
            </w:r>
          </w:p>
        </w:tc>
        <w:tc>
          <w:tcPr>
            <w:tcW w:w="895"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901,7</w:t>
            </w:r>
          </w:p>
        </w:tc>
        <w:tc>
          <w:tcPr>
            <w:tcW w:w="892"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10</w:t>
            </w:r>
          </w:p>
        </w:tc>
      </w:tr>
      <w:tr w:rsidR="001F681F" w:rsidRPr="00885589" w:rsidTr="005D7FB1">
        <w:trPr>
          <w:trHeight w:val="20"/>
          <w:jc w:val="center"/>
        </w:trPr>
        <w:tc>
          <w:tcPr>
            <w:tcW w:w="640"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4.</w:t>
            </w:r>
          </w:p>
        </w:tc>
        <w:tc>
          <w:tcPr>
            <w:tcW w:w="2573"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Овощехранилище</w:t>
            </w:r>
          </w:p>
        </w:tc>
        <w:tc>
          <w:tcPr>
            <w:tcW w:w="895"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14441,4</w:t>
            </w:r>
          </w:p>
        </w:tc>
        <w:tc>
          <w:tcPr>
            <w:tcW w:w="892"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25</w:t>
            </w:r>
          </w:p>
        </w:tc>
      </w:tr>
      <w:tr w:rsidR="001F681F" w:rsidRPr="00885589" w:rsidTr="005D7FB1">
        <w:trPr>
          <w:trHeight w:val="20"/>
          <w:jc w:val="center"/>
        </w:trPr>
        <w:tc>
          <w:tcPr>
            <w:tcW w:w="640"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5.</w:t>
            </w:r>
          </w:p>
        </w:tc>
        <w:tc>
          <w:tcPr>
            <w:tcW w:w="2573"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Овощехранилище</w:t>
            </w:r>
          </w:p>
        </w:tc>
        <w:tc>
          <w:tcPr>
            <w:tcW w:w="895"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14441,4</w:t>
            </w:r>
          </w:p>
        </w:tc>
        <w:tc>
          <w:tcPr>
            <w:tcW w:w="892"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25</w:t>
            </w:r>
          </w:p>
        </w:tc>
      </w:tr>
      <w:tr w:rsidR="001F681F" w:rsidRPr="00885589" w:rsidTr="005D7FB1">
        <w:trPr>
          <w:trHeight w:val="20"/>
          <w:jc w:val="center"/>
        </w:trPr>
        <w:tc>
          <w:tcPr>
            <w:tcW w:w="640"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6.</w:t>
            </w:r>
          </w:p>
        </w:tc>
        <w:tc>
          <w:tcPr>
            <w:tcW w:w="2573"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Склад для хранения мясопродуктов</w:t>
            </w:r>
          </w:p>
        </w:tc>
        <w:tc>
          <w:tcPr>
            <w:tcW w:w="895"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5410,4</w:t>
            </w:r>
          </w:p>
        </w:tc>
        <w:tc>
          <w:tcPr>
            <w:tcW w:w="892"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20</w:t>
            </w:r>
          </w:p>
        </w:tc>
      </w:tr>
      <w:tr w:rsidR="001F681F" w:rsidRPr="00885589" w:rsidTr="005D7FB1">
        <w:trPr>
          <w:trHeight w:val="20"/>
          <w:jc w:val="center"/>
        </w:trPr>
        <w:tc>
          <w:tcPr>
            <w:tcW w:w="640"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7.</w:t>
            </w:r>
          </w:p>
        </w:tc>
        <w:tc>
          <w:tcPr>
            <w:tcW w:w="2573"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Склад для хранения мясопродуктов</w:t>
            </w:r>
          </w:p>
        </w:tc>
        <w:tc>
          <w:tcPr>
            <w:tcW w:w="895"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5410,4</w:t>
            </w:r>
          </w:p>
        </w:tc>
        <w:tc>
          <w:tcPr>
            <w:tcW w:w="892"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20</w:t>
            </w:r>
          </w:p>
        </w:tc>
      </w:tr>
      <w:tr w:rsidR="001F681F" w:rsidRPr="00885589" w:rsidTr="005D7FB1">
        <w:trPr>
          <w:trHeight w:val="20"/>
          <w:jc w:val="center"/>
        </w:trPr>
        <w:tc>
          <w:tcPr>
            <w:tcW w:w="640"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8.</w:t>
            </w:r>
          </w:p>
        </w:tc>
        <w:tc>
          <w:tcPr>
            <w:tcW w:w="2573"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Склад для хранения молочных продуктов</w:t>
            </w:r>
          </w:p>
        </w:tc>
        <w:tc>
          <w:tcPr>
            <w:tcW w:w="895"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5410,4</w:t>
            </w:r>
          </w:p>
        </w:tc>
        <w:tc>
          <w:tcPr>
            <w:tcW w:w="892"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20</w:t>
            </w:r>
          </w:p>
        </w:tc>
      </w:tr>
      <w:tr w:rsidR="001F681F" w:rsidRPr="00C55843" w:rsidTr="005D7FB1">
        <w:trPr>
          <w:trHeight w:val="20"/>
          <w:jc w:val="center"/>
        </w:trPr>
        <w:tc>
          <w:tcPr>
            <w:tcW w:w="640"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9.</w:t>
            </w:r>
          </w:p>
        </w:tc>
        <w:tc>
          <w:tcPr>
            <w:tcW w:w="2573" w:type="pct"/>
            <w:shd w:val="clear" w:color="auto" w:fill="FFFFFF" w:themeFill="background1"/>
            <w:vAlign w:val="center"/>
          </w:tcPr>
          <w:p w:rsidR="001F681F" w:rsidRPr="00C55843" w:rsidRDefault="001F681F" w:rsidP="005D7FB1">
            <w:pPr>
              <w:ind w:firstLine="0"/>
              <w:jc w:val="left"/>
              <w:rPr>
                <w:sz w:val="24"/>
                <w:szCs w:val="24"/>
              </w:rPr>
            </w:pPr>
            <w:r w:rsidRPr="00C55843">
              <w:rPr>
                <w:sz w:val="24"/>
                <w:szCs w:val="24"/>
              </w:rPr>
              <w:t>КПП и весовая</w:t>
            </w:r>
          </w:p>
        </w:tc>
        <w:tc>
          <w:tcPr>
            <w:tcW w:w="895"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80,0</w:t>
            </w:r>
          </w:p>
        </w:tc>
        <w:tc>
          <w:tcPr>
            <w:tcW w:w="892"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5</w:t>
            </w:r>
          </w:p>
        </w:tc>
      </w:tr>
      <w:tr w:rsidR="001F681F" w:rsidRPr="00885589" w:rsidTr="005D7FB1">
        <w:trPr>
          <w:trHeight w:val="20"/>
          <w:jc w:val="center"/>
        </w:trPr>
        <w:tc>
          <w:tcPr>
            <w:tcW w:w="640"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10.</w:t>
            </w:r>
          </w:p>
        </w:tc>
        <w:tc>
          <w:tcPr>
            <w:tcW w:w="2573"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АЗС</w:t>
            </w:r>
          </w:p>
        </w:tc>
        <w:tc>
          <w:tcPr>
            <w:tcW w:w="895"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84,2</w:t>
            </w:r>
          </w:p>
        </w:tc>
        <w:tc>
          <w:tcPr>
            <w:tcW w:w="892"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5</w:t>
            </w:r>
          </w:p>
        </w:tc>
      </w:tr>
      <w:tr w:rsidR="001F681F" w:rsidRPr="00885589" w:rsidTr="005D7FB1">
        <w:trPr>
          <w:trHeight w:val="20"/>
          <w:jc w:val="center"/>
        </w:trPr>
        <w:tc>
          <w:tcPr>
            <w:tcW w:w="640"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11.</w:t>
            </w:r>
          </w:p>
        </w:tc>
        <w:tc>
          <w:tcPr>
            <w:tcW w:w="2573" w:type="pct"/>
            <w:shd w:val="clear" w:color="auto" w:fill="FFFFFF" w:themeFill="background1"/>
            <w:vAlign w:val="center"/>
          </w:tcPr>
          <w:p w:rsidR="001F681F" w:rsidRPr="00885589" w:rsidRDefault="001F681F" w:rsidP="005D7FB1">
            <w:pPr>
              <w:ind w:firstLine="0"/>
              <w:jc w:val="left"/>
              <w:rPr>
                <w:sz w:val="24"/>
                <w:szCs w:val="24"/>
              </w:rPr>
            </w:pPr>
            <w:r w:rsidRPr="00885589">
              <w:rPr>
                <w:sz w:val="24"/>
                <w:szCs w:val="24"/>
              </w:rPr>
              <w:t>Автосервис и автомойка до 5 постов</w:t>
            </w:r>
          </w:p>
        </w:tc>
        <w:tc>
          <w:tcPr>
            <w:tcW w:w="895" w:type="pct"/>
            <w:shd w:val="clear" w:color="auto" w:fill="FFFFFF" w:themeFill="background1"/>
            <w:vAlign w:val="center"/>
          </w:tcPr>
          <w:p w:rsidR="001F681F" w:rsidRPr="00885589" w:rsidRDefault="001F681F" w:rsidP="005D7FB1">
            <w:pPr>
              <w:ind w:firstLine="0"/>
              <w:jc w:val="center"/>
              <w:rPr>
                <w:sz w:val="24"/>
                <w:szCs w:val="24"/>
              </w:rPr>
            </w:pPr>
            <w:r w:rsidRPr="00885589">
              <w:rPr>
                <w:sz w:val="24"/>
                <w:szCs w:val="24"/>
              </w:rPr>
              <w:t>801,5</w:t>
            </w:r>
          </w:p>
        </w:tc>
        <w:tc>
          <w:tcPr>
            <w:tcW w:w="892" w:type="pct"/>
            <w:shd w:val="clear" w:color="auto" w:fill="FFFFFF" w:themeFill="background1"/>
            <w:vAlign w:val="center"/>
          </w:tcPr>
          <w:p w:rsidR="001F681F" w:rsidRPr="00885589" w:rsidRDefault="001F681F" w:rsidP="005D7FB1">
            <w:pPr>
              <w:ind w:firstLine="0"/>
              <w:jc w:val="center"/>
              <w:rPr>
                <w:sz w:val="24"/>
                <w:szCs w:val="24"/>
              </w:rPr>
            </w:pPr>
            <w:r>
              <w:rPr>
                <w:sz w:val="24"/>
                <w:szCs w:val="24"/>
              </w:rPr>
              <w:t>20</w:t>
            </w:r>
          </w:p>
        </w:tc>
      </w:tr>
      <w:tr w:rsidR="001F681F" w:rsidRPr="00C55843" w:rsidTr="005D7FB1">
        <w:trPr>
          <w:trHeight w:val="20"/>
          <w:jc w:val="center"/>
        </w:trPr>
        <w:tc>
          <w:tcPr>
            <w:tcW w:w="640"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12.</w:t>
            </w:r>
          </w:p>
        </w:tc>
        <w:tc>
          <w:tcPr>
            <w:tcW w:w="2573" w:type="pct"/>
            <w:shd w:val="clear" w:color="auto" w:fill="FFFFFF" w:themeFill="background1"/>
            <w:vAlign w:val="center"/>
          </w:tcPr>
          <w:p w:rsidR="001F681F" w:rsidRPr="00C55843" w:rsidRDefault="001F681F" w:rsidP="005D7FB1">
            <w:pPr>
              <w:ind w:firstLine="0"/>
              <w:jc w:val="left"/>
              <w:rPr>
                <w:sz w:val="24"/>
                <w:szCs w:val="24"/>
              </w:rPr>
            </w:pPr>
            <w:r w:rsidRPr="00C55843">
              <w:rPr>
                <w:sz w:val="24"/>
                <w:szCs w:val="24"/>
              </w:rPr>
              <w:t>Гостиница</w:t>
            </w:r>
            <w:r>
              <w:rPr>
                <w:sz w:val="24"/>
                <w:szCs w:val="24"/>
              </w:rPr>
              <w:t xml:space="preserve"> на 25 мест</w:t>
            </w:r>
          </w:p>
        </w:tc>
        <w:tc>
          <w:tcPr>
            <w:tcW w:w="895"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801,5</w:t>
            </w:r>
          </w:p>
        </w:tc>
        <w:tc>
          <w:tcPr>
            <w:tcW w:w="892" w:type="pct"/>
            <w:shd w:val="clear" w:color="auto" w:fill="FFFFFF" w:themeFill="background1"/>
            <w:vAlign w:val="center"/>
          </w:tcPr>
          <w:p w:rsidR="001F681F" w:rsidRPr="00C55843" w:rsidRDefault="001F681F" w:rsidP="005D7FB1">
            <w:pPr>
              <w:ind w:firstLine="0"/>
              <w:jc w:val="center"/>
              <w:rPr>
                <w:sz w:val="24"/>
                <w:szCs w:val="24"/>
              </w:rPr>
            </w:pPr>
            <w:r>
              <w:rPr>
                <w:sz w:val="24"/>
                <w:szCs w:val="24"/>
              </w:rPr>
              <w:t>10</w:t>
            </w:r>
          </w:p>
        </w:tc>
      </w:tr>
      <w:tr w:rsidR="001F681F" w:rsidRPr="00C55843" w:rsidTr="005D7FB1">
        <w:trPr>
          <w:trHeight w:val="20"/>
          <w:jc w:val="center"/>
        </w:trPr>
        <w:tc>
          <w:tcPr>
            <w:tcW w:w="640" w:type="pct"/>
            <w:shd w:val="clear" w:color="auto" w:fill="FFFFFF" w:themeFill="background1"/>
            <w:vAlign w:val="center"/>
          </w:tcPr>
          <w:p w:rsidR="001F681F" w:rsidRPr="00C55843" w:rsidRDefault="001F681F" w:rsidP="005D7FB1">
            <w:pPr>
              <w:ind w:firstLine="0"/>
              <w:jc w:val="center"/>
              <w:rPr>
                <w:sz w:val="24"/>
                <w:szCs w:val="24"/>
              </w:rPr>
            </w:pPr>
            <w:r w:rsidRPr="00C55843">
              <w:rPr>
                <w:sz w:val="24"/>
                <w:szCs w:val="24"/>
              </w:rPr>
              <w:t>13.</w:t>
            </w:r>
          </w:p>
        </w:tc>
        <w:tc>
          <w:tcPr>
            <w:tcW w:w="2573" w:type="pct"/>
            <w:shd w:val="clear" w:color="auto" w:fill="FFFFFF" w:themeFill="background1"/>
            <w:vAlign w:val="center"/>
          </w:tcPr>
          <w:p w:rsidR="001F681F" w:rsidRPr="00C55843" w:rsidRDefault="001F681F" w:rsidP="005D7FB1">
            <w:pPr>
              <w:ind w:firstLine="0"/>
              <w:jc w:val="left"/>
              <w:rPr>
                <w:sz w:val="24"/>
                <w:szCs w:val="24"/>
              </w:rPr>
            </w:pPr>
            <w:r w:rsidRPr="00C55843">
              <w:rPr>
                <w:sz w:val="24"/>
                <w:szCs w:val="24"/>
              </w:rPr>
              <w:t>Кафе</w:t>
            </w:r>
            <w:r>
              <w:rPr>
                <w:sz w:val="24"/>
                <w:szCs w:val="24"/>
              </w:rPr>
              <w:t xml:space="preserve"> на 40 посадочных мест</w:t>
            </w:r>
          </w:p>
        </w:tc>
        <w:tc>
          <w:tcPr>
            <w:tcW w:w="895" w:type="pct"/>
            <w:shd w:val="clear" w:color="auto" w:fill="FFFFFF" w:themeFill="background1"/>
            <w:vAlign w:val="center"/>
          </w:tcPr>
          <w:p w:rsidR="001F681F" w:rsidRPr="00C55843" w:rsidRDefault="001F681F" w:rsidP="005D7FB1">
            <w:pPr>
              <w:ind w:firstLine="0"/>
              <w:jc w:val="center"/>
              <w:rPr>
                <w:sz w:val="24"/>
                <w:szCs w:val="24"/>
              </w:rPr>
            </w:pPr>
            <w:r>
              <w:rPr>
                <w:sz w:val="24"/>
                <w:szCs w:val="24"/>
              </w:rPr>
              <w:t>300,5</w:t>
            </w:r>
          </w:p>
        </w:tc>
        <w:tc>
          <w:tcPr>
            <w:tcW w:w="892" w:type="pct"/>
            <w:shd w:val="clear" w:color="auto" w:fill="FFFFFF" w:themeFill="background1"/>
            <w:vAlign w:val="center"/>
          </w:tcPr>
          <w:p w:rsidR="001F681F" w:rsidRPr="00C55843" w:rsidRDefault="001F681F" w:rsidP="005D7FB1">
            <w:pPr>
              <w:ind w:firstLine="0"/>
              <w:jc w:val="center"/>
              <w:rPr>
                <w:sz w:val="24"/>
                <w:szCs w:val="24"/>
              </w:rPr>
            </w:pPr>
            <w:r>
              <w:rPr>
                <w:sz w:val="24"/>
                <w:szCs w:val="24"/>
              </w:rPr>
              <w:t>15</w:t>
            </w:r>
          </w:p>
        </w:tc>
      </w:tr>
      <w:tr w:rsidR="001F681F" w:rsidRPr="00A05C41" w:rsidTr="005D7FB1">
        <w:trPr>
          <w:trHeight w:val="20"/>
          <w:jc w:val="center"/>
        </w:trPr>
        <w:tc>
          <w:tcPr>
            <w:tcW w:w="640" w:type="pct"/>
            <w:shd w:val="clear" w:color="auto" w:fill="FFFFFF" w:themeFill="background1"/>
            <w:vAlign w:val="center"/>
          </w:tcPr>
          <w:p w:rsidR="001F681F" w:rsidRPr="00A05C41" w:rsidRDefault="001F681F" w:rsidP="005D7FB1">
            <w:pPr>
              <w:ind w:firstLine="0"/>
              <w:jc w:val="center"/>
              <w:rPr>
                <w:sz w:val="24"/>
                <w:szCs w:val="24"/>
              </w:rPr>
            </w:pPr>
          </w:p>
        </w:tc>
        <w:tc>
          <w:tcPr>
            <w:tcW w:w="2573" w:type="pct"/>
            <w:shd w:val="clear" w:color="auto" w:fill="FFFFFF" w:themeFill="background1"/>
            <w:vAlign w:val="center"/>
          </w:tcPr>
          <w:p w:rsidR="001F681F" w:rsidRPr="00A05C41" w:rsidRDefault="001F681F" w:rsidP="005D7FB1">
            <w:pPr>
              <w:ind w:firstLine="0"/>
              <w:jc w:val="left"/>
              <w:rPr>
                <w:sz w:val="24"/>
                <w:szCs w:val="24"/>
              </w:rPr>
            </w:pPr>
            <w:r w:rsidRPr="00A05C41">
              <w:rPr>
                <w:sz w:val="24"/>
                <w:szCs w:val="24"/>
              </w:rPr>
              <w:t>ИТОГО</w:t>
            </w:r>
          </w:p>
        </w:tc>
        <w:tc>
          <w:tcPr>
            <w:tcW w:w="895" w:type="pct"/>
            <w:shd w:val="clear" w:color="auto" w:fill="FFFFFF" w:themeFill="background1"/>
            <w:vAlign w:val="center"/>
          </w:tcPr>
          <w:p w:rsidR="001F681F" w:rsidRPr="00A05C41" w:rsidRDefault="001F681F" w:rsidP="005D7FB1">
            <w:pPr>
              <w:ind w:firstLine="0"/>
              <w:jc w:val="center"/>
              <w:rPr>
                <w:sz w:val="24"/>
                <w:szCs w:val="24"/>
              </w:rPr>
            </w:pPr>
          </w:p>
        </w:tc>
        <w:tc>
          <w:tcPr>
            <w:tcW w:w="892" w:type="pct"/>
            <w:shd w:val="clear" w:color="auto" w:fill="FFFFFF" w:themeFill="background1"/>
            <w:vAlign w:val="center"/>
          </w:tcPr>
          <w:p w:rsidR="001F681F" w:rsidRPr="00A05C41" w:rsidRDefault="001F681F" w:rsidP="005D7FB1">
            <w:pPr>
              <w:ind w:firstLine="0"/>
              <w:jc w:val="center"/>
              <w:rPr>
                <w:sz w:val="24"/>
                <w:szCs w:val="24"/>
              </w:rPr>
            </w:pPr>
            <w:r w:rsidRPr="00A05C41">
              <w:rPr>
                <w:sz w:val="24"/>
                <w:szCs w:val="24"/>
              </w:rPr>
              <w:t>240</w:t>
            </w:r>
          </w:p>
        </w:tc>
      </w:tr>
    </w:tbl>
    <w:p w:rsidR="001F681F" w:rsidRDefault="001F681F" w:rsidP="001F681F">
      <w:pPr>
        <w:rPr>
          <w:highlight w:val="yellow"/>
        </w:rPr>
      </w:pPr>
    </w:p>
    <w:p w:rsidR="001F681F" w:rsidRPr="0025243A" w:rsidRDefault="001F681F" w:rsidP="001F681F">
      <w:pPr>
        <w:rPr>
          <w:szCs w:val="28"/>
        </w:rPr>
      </w:pPr>
      <w:r w:rsidRPr="00CD468E">
        <w:t xml:space="preserve">Количество мест приложения труда может меняться в зависимости </w:t>
      </w:r>
      <w:r w:rsidRPr="00CD468E">
        <w:rPr>
          <w:szCs w:val="28"/>
        </w:rPr>
        <w:t xml:space="preserve">от изменяемой </w:t>
      </w:r>
      <w:r w:rsidRPr="0025243A">
        <w:rPr>
          <w:szCs w:val="28"/>
        </w:rPr>
        <w:t>площади и назначения застройки.</w:t>
      </w:r>
    </w:p>
    <w:p w:rsidR="0047321C" w:rsidRPr="004B3110" w:rsidRDefault="001F681F" w:rsidP="001F681F">
      <w:pPr>
        <w:rPr>
          <w:highlight w:val="yellow"/>
        </w:rPr>
      </w:pPr>
      <w:r w:rsidRPr="0025243A">
        <w:rPr>
          <w:szCs w:val="28"/>
        </w:rPr>
        <w:t>Ежедневно на территории логистического центра будет находится 350 человек, из которых 240 человек – рабочий персонал. То есть ориентировочно логистический центр будет посещать 110 человек.</w:t>
      </w:r>
    </w:p>
    <w:p w:rsidR="00D86E1A" w:rsidRPr="001F681F" w:rsidRDefault="00D86E1A" w:rsidP="0047321C">
      <w:pPr>
        <w:pStyle w:val="50"/>
      </w:pPr>
      <w:bookmarkStart w:id="96" w:name="_Toc443663532"/>
      <w:r w:rsidRPr="001F681F">
        <w:t>2.</w:t>
      </w:r>
      <w:r w:rsidR="008614C1" w:rsidRPr="001F681F">
        <w:t>5</w:t>
      </w:r>
      <w:r w:rsidRPr="001F681F">
        <w:t>. Зона инженерной инфраструктуры</w:t>
      </w:r>
      <w:bookmarkEnd w:id="92"/>
      <w:bookmarkEnd w:id="93"/>
      <w:bookmarkEnd w:id="96"/>
    </w:p>
    <w:p w:rsidR="00CE59B5" w:rsidRPr="004B3110" w:rsidRDefault="005D7FB1" w:rsidP="00F74572">
      <w:pPr>
        <w:rPr>
          <w:highlight w:val="yellow"/>
        </w:rPr>
      </w:pPr>
      <w:bookmarkStart w:id="97" w:name="_Toc366948275"/>
      <w:bookmarkStart w:id="98" w:name="_Toc405208019"/>
      <w:r w:rsidRPr="00C61613">
        <w:t xml:space="preserve">Настоящим проектом предлагается обеспечение </w:t>
      </w:r>
      <w:r>
        <w:t>планируемых к размещению объектов</w:t>
      </w:r>
      <w:r w:rsidRPr="00C61613">
        <w:t xml:space="preserve"> </w:t>
      </w:r>
      <w:r>
        <w:t>проектируемой территории</w:t>
      </w:r>
      <w:r w:rsidRPr="00C61613">
        <w:t xml:space="preserve"> системами водо</w:t>
      </w:r>
      <w:r>
        <w:t>-</w:t>
      </w:r>
      <w:r w:rsidRPr="00C61613">
        <w:t>, тепло</w:t>
      </w:r>
      <w:r>
        <w:t>-</w:t>
      </w:r>
      <w:r w:rsidRPr="00C61613">
        <w:t>, электроснабжения</w:t>
      </w:r>
      <w:r>
        <w:t xml:space="preserve"> и водоотведения</w:t>
      </w:r>
      <w:r w:rsidRPr="00C61613">
        <w:t xml:space="preserve">. </w:t>
      </w:r>
      <w:r w:rsidRPr="002100A6">
        <w:t xml:space="preserve">В рамках проекта планировки выполнен </w:t>
      </w:r>
      <w:r>
        <w:t xml:space="preserve">ориентировочный </w:t>
      </w:r>
      <w:r w:rsidRPr="002100A6">
        <w:t xml:space="preserve">расчет </w:t>
      </w:r>
      <w:r>
        <w:t>нагрузок</w:t>
      </w:r>
      <w:r w:rsidRPr="002100A6">
        <w:t xml:space="preserve"> </w:t>
      </w:r>
      <w:r>
        <w:t>логистического комплекса</w:t>
      </w:r>
      <w:r w:rsidRPr="002100A6">
        <w:t xml:space="preserve">. </w:t>
      </w:r>
      <w:r w:rsidRPr="00AA5C46">
        <w:t>Расчеты по перспективным объемам энергопотребления выполнены в соответствии с Нормативами градостроительного проектирования Свердловской области НГПСО 1-2009.66</w:t>
      </w:r>
      <w:r>
        <w:t>, а также</w:t>
      </w:r>
      <w:r w:rsidRPr="00C709BF">
        <w:t xml:space="preserve"> </w:t>
      </w:r>
      <w:r w:rsidRPr="002100A6">
        <w:t xml:space="preserve">на основании анализа энергопотребления </w:t>
      </w:r>
      <w:r>
        <w:t>схожих объектов</w:t>
      </w:r>
      <w:r w:rsidRPr="00AA5C46">
        <w:t>.</w:t>
      </w:r>
    </w:p>
    <w:p w:rsidR="001024B5" w:rsidRPr="004B3110" w:rsidRDefault="001024B5" w:rsidP="001024B5">
      <w:pPr>
        <w:pStyle w:val="ac"/>
        <w:rPr>
          <w:highlight w:val="yellow"/>
        </w:rPr>
      </w:pPr>
      <w:r w:rsidRPr="004B3110">
        <w:rPr>
          <w:highlight w:val="yellow"/>
        </w:rPr>
        <w:br w:type="page"/>
      </w:r>
    </w:p>
    <w:p w:rsidR="002A306C" w:rsidRPr="005D7FB1" w:rsidRDefault="002A306C" w:rsidP="001024B5">
      <w:pPr>
        <w:pStyle w:val="ac"/>
      </w:pPr>
      <w:r w:rsidRPr="005D7FB1">
        <w:lastRenderedPageBreak/>
        <w:t>Водоснабжение</w:t>
      </w:r>
    </w:p>
    <w:p w:rsidR="005D7FB1" w:rsidRDefault="005D7FB1" w:rsidP="005D7FB1">
      <w:r w:rsidRPr="00331A2A">
        <w:t>Настоящим</w:t>
      </w:r>
      <w:r>
        <w:t xml:space="preserve"> проектом предусматривается 100</w:t>
      </w:r>
      <w:r w:rsidRPr="00331A2A">
        <w:t>% обеспечение всей территории</w:t>
      </w:r>
      <w:r>
        <w:t xml:space="preserve"> логистического комплекса</w:t>
      </w:r>
      <w:r w:rsidRPr="00331A2A">
        <w:t xml:space="preserve"> централизованной системой </w:t>
      </w:r>
      <w:r>
        <w:t xml:space="preserve">хозяйственно-питьевого </w:t>
      </w:r>
      <w:r w:rsidRPr="00331A2A">
        <w:t>водоснабжения с вводом сети в здание.</w:t>
      </w:r>
      <w:r>
        <w:t xml:space="preserve"> Водоснабжение площадки планируется от проектируемой водозаборной скважины</w:t>
      </w:r>
      <w:r w:rsidRPr="00C709BF">
        <w:t>.</w:t>
      </w:r>
    </w:p>
    <w:p w:rsidR="005D7FB1" w:rsidRDefault="005D7FB1" w:rsidP="005D7FB1">
      <w:r>
        <w:t>Н</w:t>
      </w:r>
      <w:r w:rsidRPr="00331A2A">
        <w:t xml:space="preserve">а территории </w:t>
      </w:r>
      <w:r w:rsidR="00F3374C">
        <w:t>проекта</w:t>
      </w:r>
      <w:r>
        <w:t xml:space="preserve"> предполагается размещение</w:t>
      </w:r>
      <w:r w:rsidRPr="00331A2A">
        <w:t xml:space="preserve"> регулирующи</w:t>
      </w:r>
      <w:r>
        <w:t>х</w:t>
      </w:r>
      <w:r w:rsidRPr="00331A2A">
        <w:t xml:space="preserve"> резервуар</w:t>
      </w:r>
      <w:r>
        <w:t>ов</w:t>
      </w:r>
      <w:r w:rsidRPr="00331A2A">
        <w:t xml:space="preserve"> чистой воды.</w:t>
      </w:r>
      <w:r>
        <w:t xml:space="preserve"> </w:t>
      </w:r>
      <w:r w:rsidRPr="00331A2A">
        <w:t xml:space="preserve">В границах </w:t>
      </w:r>
      <w:r>
        <w:t xml:space="preserve">проектируемой </w:t>
      </w:r>
      <w:r w:rsidRPr="00331A2A">
        <w:t>территории система водоснабжения принимается объединенная хозяйственно-питьевая и противопо</w:t>
      </w:r>
      <w:r>
        <w:t xml:space="preserve">жарная. Для надежности системы </w:t>
      </w:r>
      <w:r w:rsidRPr="00331A2A">
        <w:t>предлагается «</w:t>
      </w:r>
      <w:proofErr w:type="spellStart"/>
      <w:r w:rsidRPr="00331A2A">
        <w:t>закольцовка</w:t>
      </w:r>
      <w:proofErr w:type="spellEnd"/>
      <w:r w:rsidRPr="00331A2A">
        <w:t>» водопроводной сети. Уточнение трассировки, диаметров труб, а также расстановка пожарных гидрантов выполняются на этапах рабочего проектирования.</w:t>
      </w:r>
    </w:p>
    <w:p w:rsidR="005D7FB1" w:rsidRPr="009F2BBA" w:rsidRDefault="005D7FB1" w:rsidP="005D7FB1">
      <w:pPr>
        <w:rPr>
          <w:szCs w:val="28"/>
        </w:rPr>
      </w:pPr>
      <w:r w:rsidRPr="002E6CCC">
        <w:rPr>
          <w:szCs w:val="28"/>
        </w:rPr>
        <w:t xml:space="preserve">Расчеты объема водопотребления сведены </w:t>
      </w:r>
      <w:r w:rsidRPr="009F2BBA">
        <w:rPr>
          <w:szCs w:val="28"/>
        </w:rPr>
        <w:t>в таблицу 1</w:t>
      </w:r>
      <w:r w:rsidR="009F2BBA" w:rsidRPr="009F2BBA">
        <w:rPr>
          <w:szCs w:val="28"/>
        </w:rPr>
        <w:t>2</w:t>
      </w:r>
      <w:r w:rsidRPr="009F2BBA">
        <w:rPr>
          <w:szCs w:val="28"/>
        </w:rPr>
        <w:t xml:space="preserve">. </w:t>
      </w:r>
    </w:p>
    <w:p w:rsidR="005D7FB1" w:rsidRPr="009F2BBA" w:rsidRDefault="005D7FB1" w:rsidP="005D7FB1">
      <w:pPr>
        <w:jc w:val="right"/>
        <w:rPr>
          <w:szCs w:val="28"/>
        </w:rPr>
      </w:pPr>
      <w:r w:rsidRPr="009F2BBA">
        <w:rPr>
          <w:szCs w:val="28"/>
        </w:rPr>
        <w:t>Таблица 1</w:t>
      </w:r>
      <w:r w:rsidR="009F2BBA" w:rsidRPr="009F2BBA">
        <w:rPr>
          <w:szCs w:val="28"/>
        </w:rPr>
        <w:t>2</w:t>
      </w:r>
    </w:p>
    <w:p w:rsidR="005D7FB1" w:rsidRPr="00CC31BD" w:rsidRDefault="005D7FB1" w:rsidP="00CC31BD">
      <w:pPr>
        <w:pStyle w:val="aff0"/>
      </w:pPr>
      <w:r w:rsidRPr="00CC31BD">
        <w:t>Расчетные объемы водопотребления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0"/>
        <w:gridCol w:w="1817"/>
        <w:gridCol w:w="1800"/>
        <w:gridCol w:w="2868"/>
      </w:tblGrid>
      <w:tr w:rsidR="005D7FB1" w:rsidRPr="002E6CCC" w:rsidTr="00CC31BD">
        <w:trPr>
          <w:trHeight w:val="719"/>
        </w:trPr>
        <w:tc>
          <w:tcPr>
            <w:tcW w:w="1592" w:type="pct"/>
            <w:vAlign w:val="center"/>
          </w:tcPr>
          <w:p w:rsidR="005D7FB1" w:rsidRPr="005D7FB1" w:rsidRDefault="005D7FB1" w:rsidP="005D7FB1">
            <w:pPr>
              <w:spacing w:line="240" w:lineRule="auto"/>
              <w:ind w:firstLine="0"/>
              <w:jc w:val="center"/>
              <w:rPr>
                <w:b/>
                <w:sz w:val="24"/>
                <w:szCs w:val="24"/>
              </w:rPr>
            </w:pPr>
            <w:r w:rsidRPr="005D7FB1">
              <w:rPr>
                <w:b/>
                <w:color w:val="000000"/>
                <w:sz w:val="24"/>
                <w:szCs w:val="24"/>
              </w:rPr>
              <w:t>Потребители</w:t>
            </w:r>
          </w:p>
        </w:tc>
        <w:tc>
          <w:tcPr>
            <w:tcW w:w="955" w:type="pct"/>
            <w:vAlign w:val="center"/>
          </w:tcPr>
          <w:p w:rsidR="005D7FB1" w:rsidRPr="005D7FB1" w:rsidRDefault="005D7FB1" w:rsidP="005D7FB1">
            <w:pPr>
              <w:spacing w:line="240" w:lineRule="auto"/>
              <w:ind w:firstLine="0"/>
              <w:jc w:val="center"/>
              <w:rPr>
                <w:b/>
                <w:color w:val="000000"/>
                <w:sz w:val="24"/>
                <w:szCs w:val="24"/>
              </w:rPr>
            </w:pPr>
            <w:r w:rsidRPr="005D7FB1">
              <w:rPr>
                <w:b/>
                <w:color w:val="000000"/>
                <w:sz w:val="24"/>
                <w:szCs w:val="24"/>
              </w:rPr>
              <w:t>Единицы измерения</w:t>
            </w:r>
          </w:p>
        </w:tc>
        <w:tc>
          <w:tcPr>
            <w:tcW w:w="946" w:type="pct"/>
            <w:vAlign w:val="center"/>
          </w:tcPr>
          <w:p w:rsidR="005D7FB1" w:rsidRPr="005D7FB1" w:rsidRDefault="005D7FB1" w:rsidP="005D7FB1">
            <w:pPr>
              <w:spacing w:line="240" w:lineRule="auto"/>
              <w:ind w:firstLine="0"/>
              <w:jc w:val="center"/>
              <w:rPr>
                <w:b/>
                <w:sz w:val="24"/>
                <w:szCs w:val="24"/>
              </w:rPr>
            </w:pPr>
            <w:r w:rsidRPr="005D7FB1">
              <w:rPr>
                <w:b/>
                <w:color w:val="000000"/>
                <w:sz w:val="24"/>
                <w:szCs w:val="24"/>
              </w:rPr>
              <w:t>Показатели</w:t>
            </w:r>
          </w:p>
        </w:tc>
        <w:tc>
          <w:tcPr>
            <w:tcW w:w="1507" w:type="pct"/>
            <w:vAlign w:val="center"/>
          </w:tcPr>
          <w:p w:rsidR="005D7FB1" w:rsidRPr="005D7FB1" w:rsidRDefault="005D7FB1" w:rsidP="005D7FB1">
            <w:pPr>
              <w:spacing w:line="240" w:lineRule="auto"/>
              <w:ind w:firstLine="0"/>
              <w:jc w:val="center"/>
              <w:rPr>
                <w:b/>
                <w:sz w:val="24"/>
                <w:szCs w:val="24"/>
              </w:rPr>
            </w:pPr>
            <w:r w:rsidRPr="005D7FB1">
              <w:rPr>
                <w:b/>
                <w:color w:val="000000"/>
                <w:sz w:val="24"/>
                <w:szCs w:val="24"/>
              </w:rPr>
              <w:t>Объем водопотребления, м</w:t>
            </w:r>
            <w:r w:rsidRPr="005D7FB1">
              <w:rPr>
                <w:b/>
                <w:color w:val="000000"/>
                <w:sz w:val="24"/>
                <w:szCs w:val="24"/>
                <w:vertAlign w:val="superscript"/>
              </w:rPr>
              <w:t>3</w:t>
            </w:r>
            <w:r w:rsidRPr="005D7FB1">
              <w:rPr>
                <w:b/>
                <w:color w:val="000000"/>
                <w:sz w:val="24"/>
                <w:szCs w:val="24"/>
              </w:rPr>
              <w:t>/</w:t>
            </w:r>
            <w:proofErr w:type="spellStart"/>
            <w:r w:rsidRPr="005D7FB1">
              <w:rPr>
                <w:b/>
                <w:color w:val="000000"/>
                <w:sz w:val="24"/>
                <w:szCs w:val="24"/>
              </w:rPr>
              <w:t>сут</w:t>
            </w:r>
            <w:proofErr w:type="spellEnd"/>
            <w:r w:rsidRPr="005D7FB1">
              <w:rPr>
                <w:b/>
                <w:color w:val="000000"/>
                <w:sz w:val="24"/>
                <w:szCs w:val="24"/>
              </w:rPr>
              <w:t>.</w:t>
            </w:r>
          </w:p>
        </w:tc>
      </w:tr>
      <w:tr w:rsidR="005D7FB1" w:rsidRPr="002E6CCC" w:rsidTr="00CC31BD">
        <w:tc>
          <w:tcPr>
            <w:tcW w:w="1592" w:type="pct"/>
            <w:vAlign w:val="center"/>
          </w:tcPr>
          <w:p w:rsidR="005D7FB1" w:rsidRPr="005D7FB1" w:rsidRDefault="005D7FB1" w:rsidP="005D7FB1">
            <w:pPr>
              <w:spacing w:line="240" w:lineRule="auto"/>
              <w:ind w:firstLine="0"/>
              <w:jc w:val="center"/>
              <w:rPr>
                <w:b/>
                <w:sz w:val="24"/>
                <w:szCs w:val="24"/>
              </w:rPr>
            </w:pPr>
            <w:r w:rsidRPr="005D7FB1">
              <w:rPr>
                <w:b/>
                <w:sz w:val="24"/>
                <w:szCs w:val="24"/>
              </w:rPr>
              <w:t>1</w:t>
            </w:r>
          </w:p>
        </w:tc>
        <w:tc>
          <w:tcPr>
            <w:tcW w:w="955" w:type="pct"/>
            <w:vAlign w:val="center"/>
          </w:tcPr>
          <w:p w:rsidR="005D7FB1" w:rsidRPr="005D7FB1" w:rsidRDefault="005D7FB1" w:rsidP="005D7FB1">
            <w:pPr>
              <w:spacing w:line="240" w:lineRule="auto"/>
              <w:ind w:firstLine="0"/>
              <w:jc w:val="center"/>
              <w:rPr>
                <w:b/>
                <w:sz w:val="24"/>
                <w:szCs w:val="24"/>
              </w:rPr>
            </w:pPr>
            <w:r w:rsidRPr="005D7FB1">
              <w:rPr>
                <w:b/>
                <w:sz w:val="24"/>
                <w:szCs w:val="24"/>
              </w:rPr>
              <w:t>2</w:t>
            </w:r>
          </w:p>
        </w:tc>
        <w:tc>
          <w:tcPr>
            <w:tcW w:w="946" w:type="pct"/>
            <w:vAlign w:val="center"/>
          </w:tcPr>
          <w:p w:rsidR="005D7FB1" w:rsidRPr="005D7FB1" w:rsidRDefault="005D7FB1" w:rsidP="005D7FB1">
            <w:pPr>
              <w:spacing w:line="240" w:lineRule="auto"/>
              <w:ind w:firstLine="0"/>
              <w:jc w:val="center"/>
              <w:rPr>
                <w:b/>
                <w:sz w:val="24"/>
                <w:szCs w:val="24"/>
              </w:rPr>
            </w:pPr>
            <w:r w:rsidRPr="005D7FB1">
              <w:rPr>
                <w:b/>
                <w:sz w:val="24"/>
                <w:szCs w:val="24"/>
              </w:rPr>
              <w:t>3</w:t>
            </w:r>
          </w:p>
        </w:tc>
        <w:tc>
          <w:tcPr>
            <w:tcW w:w="1507" w:type="pct"/>
            <w:vAlign w:val="center"/>
          </w:tcPr>
          <w:p w:rsidR="005D7FB1" w:rsidRPr="005D7FB1" w:rsidRDefault="005D7FB1" w:rsidP="005D7FB1">
            <w:pPr>
              <w:spacing w:line="240" w:lineRule="auto"/>
              <w:ind w:firstLine="0"/>
              <w:jc w:val="center"/>
              <w:rPr>
                <w:b/>
                <w:sz w:val="24"/>
                <w:szCs w:val="24"/>
              </w:rPr>
            </w:pPr>
            <w:r w:rsidRPr="005D7FB1">
              <w:rPr>
                <w:b/>
                <w:sz w:val="24"/>
                <w:szCs w:val="24"/>
              </w:rPr>
              <w:t>4</w:t>
            </w:r>
          </w:p>
        </w:tc>
      </w:tr>
      <w:tr w:rsidR="005D7FB1" w:rsidRPr="002E6CCC" w:rsidTr="00CC31BD">
        <w:tc>
          <w:tcPr>
            <w:tcW w:w="1592" w:type="pct"/>
          </w:tcPr>
          <w:p w:rsidR="005D7FB1" w:rsidRPr="002E6CCC" w:rsidRDefault="005D7FB1" w:rsidP="005D7FB1">
            <w:pPr>
              <w:spacing w:line="240" w:lineRule="auto"/>
              <w:ind w:firstLine="0"/>
              <w:rPr>
                <w:sz w:val="24"/>
                <w:szCs w:val="24"/>
              </w:rPr>
            </w:pPr>
            <w:r>
              <w:rPr>
                <w:color w:val="000000"/>
                <w:sz w:val="24"/>
                <w:szCs w:val="24"/>
              </w:rPr>
              <w:t>Объекты административного назначения</w:t>
            </w:r>
          </w:p>
        </w:tc>
        <w:tc>
          <w:tcPr>
            <w:tcW w:w="955" w:type="pct"/>
            <w:vAlign w:val="center"/>
          </w:tcPr>
          <w:p w:rsidR="005D7FB1" w:rsidRDefault="005D7FB1" w:rsidP="005D7FB1">
            <w:pPr>
              <w:spacing w:line="240" w:lineRule="auto"/>
              <w:ind w:firstLine="0"/>
              <w:jc w:val="center"/>
              <w:rPr>
                <w:color w:val="000000"/>
                <w:sz w:val="24"/>
                <w:szCs w:val="24"/>
              </w:rPr>
            </w:pPr>
            <w:r w:rsidRPr="0058603A">
              <w:rPr>
                <w:color w:val="000000"/>
                <w:sz w:val="24"/>
                <w:szCs w:val="24"/>
              </w:rPr>
              <w:t>работающ</w:t>
            </w:r>
            <w:r>
              <w:rPr>
                <w:color w:val="000000"/>
                <w:sz w:val="24"/>
                <w:szCs w:val="24"/>
              </w:rPr>
              <w:t>ие</w:t>
            </w:r>
          </w:p>
        </w:tc>
        <w:tc>
          <w:tcPr>
            <w:tcW w:w="946" w:type="pct"/>
            <w:vAlign w:val="center"/>
          </w:tcPr>
          <w:p w:rsidR="005D7FB1" w:rsidRPr="002E6CCC" w:rsidRDefault="005D7FB1" w:rsidP="005D7FB1">
            <w:pPr>
              <w:spacing w:line="240" w:lineRule="auto"/>
              <w:ind w:firstLine="0"/>
              <w:jc w:val="center"/>
              <w:rPr>
                <w:color w:val="000000"/>
                <w:sz w:val="24"/>
                <w:szCs w:val="24"/>
              </w:rPr>
            </w:pPr>
            <w:r>
              <w:rPr>
                <w:color w:val="000000"/>
                <w:sz w:val="24"/>
                <w:szCs w:val="24"/>
              </w:rPr>
              <w:t>55</w:t>
            </w:r>
          </w:p>
        </w:tc>
        <w:tc>
          <w:tcPr>
            <w:tcW w:w="1507" w:type="pct"/>
            <w:vAlign w:val="center"/>
          </w:tcPr>
          <w:p w:rsidR="005D7FB1" w:rsidRPr="002E6CCC" w:rsidRDefault="005D7FB1" w:rsidP="005D7FB1">
            <w:pPr>
              <w:spacing w:line="240" w:lineRule="auto"/>
              <w:ind w:firstLine="0"/>
              <w:jc w:val="center"/>
              <w:rPr>
                <w:color w:val="000000"/>
                <w:sz w:val="24"/>
                <w:szCs w:val="24"/>
              </w:rPr>
            </w:pPr>
            <w:r>
              <w:rPr>
                <w:color w:val="000000"/>
                <w:sz w:val="24"/>
                <w:szCs w:val="24"/>
              </w:rPr>
              <w:t>1,38</w:t>
            </w:r>
          </w:p>
        </w:tc>
      </w:tr>
      <w:tr w:rsidR="005D7FB1" w:rsidRPr="002E6CCC" w:rsidTr="00CC31BD">
        <w:tc>
          <w:tcPr>
            <w:tcW w:w="1592" w:type="pct"/>
          </w:tcPr>
          <w:p w:rsidR="005D7FB1" w:rsidRDefault="005D7FB1" w:rsidP="005D7FB1">
            <w:pPr>
              <w:spacing w:line="240" w:lineRule="auto"/>
              <w:ind w:firstLine="0"/>
              <w:rPr>
                <w:color w:val="000000"/>
                <w:sz w:val="24"/>
                <w:szCs w:val="24"/>
              </w:rPr>
            </w:pPr>
            <w:r>
              <w:rPr>
                <w:color w:val="000000"/>
                <w:sz w:val="24"/>
                <w:szCs w:val="24"/>
              </w:rPr>
              <w:t>Объекты бытового назначения:</w:t>
            </w:r>
          </w:p>
          <w:p w:rsidR="005D7FB1" w:rsidRDefault="005D7FB1" w:rsidP="005D7FB1">
            <w:pPr>
              <w:spacing w:line="240" w:lineRule="auto"/>
              <w:ind w:firstLine="0"/>
              <w:rPr>
                <w:color w:val="000000"/>
                <w:sz w:val="24"/>
                <w:szCs w:val="24"/>
              </w:rPr>
            </w:pPr>
            <w:r>
              <w:rPr>
                <w:color w:val="000000"/>
                <w:sz w:val="24"/>
                <w:szCs w:val="24"/>
              </w:rPr>
              <w:t>- гостиница</w:t>
            </w:r>
          </w:p>
          <w:p w:rsidR="005D7FB1" w:rsidRDefault="005D7FB1" w:rsidP="005D7FB1">
            <w:pPr>
              <w:spacing w:line="240" w:lineRule="auto"/>
              <w:ind w:firstLine="0"/>
              <w:rPr>
                <w:color w:val="000000"/>
                <w:sz w:val="24"/>
                <w:szCs w:val="24"/>
              </w:rPr>
            </w:pPr>
          </w:p>
          <w:p w:rsidR="005D7FB1" w:rsidRDefault="005D7FB1" w:rsidP="005D7FB1">
            <w:pPr>
              <w:spacing w:line="240" w:lineRule="auto"/>
              <w:ind w:firstLine="0"/>
              <w:rPr>
                <w:color w:val="000000"/>
                <w:sz w:val="24"/>
                <w:szCs w:val="24"/>
              </w:rPr>
            </w:pPr>
            <w:r>
              <w:rPr>
                <w:color w:val="000000"/>
                <w:sz w:val="24"/>
                <w:szCs w:val="24"/>
              </w:rPr>
              <w:t>- кафе</w:t>
            </w:r>
          </w:p>
        </w:tc>
        <w:tc>
          <w:tcPr>
            <w:tcW w:w="955" w:type="pct"/>
          </w:tcPr>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r>
              <w:rPr>
                <w:color w:val="000000"/>
                <w:sz w:val="24"/>
                <w:szCs w:val="24"/>
              </w:rPr>
              <w:t>мест</w:t>
            </w:r>
          </w:p>
          <w:p w:rsidR="005D7FB1" w:rsidRDefault="005D7FB1" w:rsidP="005D7FB1">
            <w:pPr>
              <w:spacing w:line="240" w:lineRule="auto"/>
              <w:ind w:firstLine="0"/>
              <w:jc w:val="center"/>
              <w:rPr>
                <w:color w:val="000000"/>
                <w:sz w:val="24"/>
                <w:szCs w:val="24"/>
              </w:rPr>
            </w:pPr>
            <w:r>
              <w:rPr>
                <w:color w:val="000000"/>
                <w:sz w:val="24"/>
                <w:szCs w:val="24"/>
              </w:rPr>
              <w:t>работающие</w:t>
            </w:r>
          </w:p>
          <w:p w:rsidR="005D7FB1" w:rsidRDefault="005D7FB1" w:rsidP="005D7FB1">
            <w:pPr>
              <w:spacing w:line="240" w:lineRule="auto"/>
              <w:ind w:firstLine="0"/>
              <w:jc w:val="center"/>
              <w:rPr>
                <w:color w:val="000000"/>
                <w:sz w:val="24"/>
                <w:szCs w:val="24"/>
              </w:rPr>
            </w:pPr>
            <w:r>
              <w:rPr>
                <w:color w:val="000000"/>
                <w:sz w:val="24"/>
                <w:szCs w:val="24"/>
              </w:rPr>
              <w:t>мест</w:t>
            </w:r>
          </w:p>
          <w:p w:rsidR="005D7FB1" w:rsidRDefault="005D7FB1" w:rsidP="005D7FB1">
            <w:pPr>
              <w:spacing w:line="240" w:lineRule="auto"/>
              <w:ind w:firstLine="0"/>
              <w:jc w:val="center"/>
              <w:rPr>
                <w:color w:val="000000"/>
                <w:sz w:val="24"/>
                <w:szCs w:val="24"/>
              </w:rPr>
            </w:pPr>
            <w:r w:rsidRPr="0036534E">
              <w:rPr>
                <w:color w:val="000000"/>
                <w:sz w:val="24"/>
                <w:szCs w:val="24"/>
              </w:rPr>
              <w:t>работающие</w:t>
            </w:r>
          </w:p>
        </w:tc>
        <w:tc>
          <w:tcPr>
            <w:tcW w:w="946" w:type="pct"/>
          </w:tcPr>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r>
              <w:rPr>
                <w:color w:val="000000"/>
                <w:sz w:val="24"/>
                <w:szCs w:val="24"/>
              </w:rPr>
              <w:t xml:space="preserve">25 </w:t>
            </w:r>
          </w:p>
          <w:p w:rsidR="005D7FB1" w:rsidRDefault="005D7FB1" w:rsidP="005D7FB1">
            <w:pPr>
              <w:spacing w:line="240" w:lineRule="auto"/>
              <w:ind w:firstLine="0"/>
              <w:jc w:val="center"/>
              <w:rPr>
                <w:color w:val="000000"/>
                <w:sz w:val="24"/>
                <w:szCs w:val="24"/>
              </w:rPr>
            </w:pPr>
            <w:r>
              <w:rPr>
                <w:color w:val="000000"/>
                <w:sz w:val="24"/>
                <w:szCs w:val="24"/>
              </w:rPr>
              <w:t>10</w:t>
            </w:r>
          </w:p>
          <w:p w:rsidR="005D7FB1" w:rsidRDefault="005D7FB1" w:rsidP="005D7FB1">
            <w:pPr>
              <w:spacing w:line="240" w:lineRule="auto"/>
              <w:ind w:firstLine="0"/>
              <w:jc w:val="center"/>
              <w:rPr>
                <w:color w:val="000000"/>
                <w:sz w:val="24"/>
                <w:szCs w:val="24"/>
              </w:rPr>
            </w:pPr>
            <w:r>
              <w:rPr>
                <w:color w:val="000000"/>
                <w:sz w:val="24"/>
                <w:szCs w:val="24"/>
              </w:rPr>
              <w:t>40</w:t>
            </w:r>
          </w:p>
          <w:p w:rsidR="005D7FB1" w:rsidRDefault="005D7FB1" w:rsidP="005D7FB1">
            <w:pPr>
              <w:spacing w:line="240" w:lineRule="auto"/>
              <w:ind w:firstLine="0"/>
              <w:jc w:val="center"/>
              <w:rPr>
                <w:color w:val="000000"/>
                <w:sz w:val="24"/>
                <w:szCs w:val="24"/>
              </w:rPr>
            </w:pPr>
            <w:r>
              <w:rPr>
                <w:color w:val="000000"/>
                <w:sz w:val="24"/>
                <w:szCs w:val="24"/>
              </w:rPr>
              <w:t>15</w:t>
            </w:r>
          </w:p>
        </w:tc>
        <w:tc>
          <w:tcPr>
            <w:tcW w:w="1507" w:type="pct"/>
          </w:tcPr>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r>
              <w:rPr>
                <w:color w:val="000000"/>
                <w:sz w:val="24"/>
                <w:szCs w:val="24"/>
              </w:rPr>
              <w:t>0,63</w:t>
            </w:r>
          </w:p>
          <w:p w:rsidR="005D7FB1" w:rsidRDefault="005D7FB1" w:rsidP="005D7FB1">
            <w:pPr>
              <w:spacing w:line="240" w:lineRule="auto"/>
              <w:ind w:firstLine="0"/>
              <w:jc w:val="center"/>
              <w:rPr>
                <w:color w:val="000000"/>
                <w:sz w:val="24"/>
                <w:szCs w:val="24"/>
              </w:rPr>
            </w:pPr>
            <w:r>
              <w:rPr>
                <w:color w:val="000000"/>
                <w:sz w:val="24"/>
                <w:szCs w:val="24"/>
              </w:rPr>
              <w:t>0,25</w:t>
            </w:r>
          </w:p>
          <w:p w:rsidR="005D7FB1" w:rsidRDefault="005D7FB1" w:rsidP="005D7FB1">
            <w:pPr>
              <w:spacing w:line="240" w:lineRule="auto"/>
              <w:ind w:firstLine="0"/>
              <w:jc w:val="center"/>
              <w:rPr>
                <w:color w:val="000000"/>
                <w:sz w:val="24"/>
                <w:szCs w:val="24"/>
              </w:rPr>
            </w:pPr>
            <w:r>
              <w:rPr>
                <w:color w:val="000000"/>
                <w:sz w:val="24"/>
                <w:szCs w:val="24"/>
              </w:rPr>
              <w:t>2,88</w:t>
            </w:r>
          </w:p>
          <w:p w:rsidR="005D7FB1" w:rsidRDefault="005D7FB1" w:rsidP="005D7FB1">
            <w:pPr>
              <w:spacing w:line="240" w:lineRule="auto"/>
              <w:ind w:firstLine="0"/>
              <w:jc w:val="center"/>
              <w:rPr>
                <w:color w:val="000000"/>
                <w:sz w:val="24"/>
                <w:szCs w:val="24"/>
              </w:rPr>
            </w:pPr>
            <w:r>
              <w:rPr>
                <w:color w:val="000000"/>
                <w:sz w:val="24"/>
                <w:szCs w:val="24"/>
              </w:rPr>
              <w:t>0,38</w:t>
            </w:r>
          </w:p>
        </w:tc>
      </w:tr>
      <w:tr w:rsidR="005D7FB1" w:rsidRPr="002E6CCC" w:rsidTr="00CC31BD">
        <w:trPr>
          <w:trHeight w:val="1407"/>
        </w:trPr>
        <w:tc>
          <w:tcPr>
            <w:tcW w:w="1592" w:type="pct"/>
          </w:tcPr>
          <w:p w:rsidR="005D7FB1" w:rsidRDefault="005D7FB1" w:rsidP="005D7FB1">
            <w:pPr>
              <w:spacing w:line="240" w:lineRule="auto"/>
              <w:ind w:firstLine="0"/>
              <w:rPr>
                <w:color w:val="000000"/>
                <w:sz w:val="24"/>
                <w:szCs w:val="24"/>
              </w:rPr>
            </w:pPr>
            <w:r>
              <w:rPr>
                <w:color w:val="000000"/>
                <w:sz w:val="24"/>
                <w:szCs w:val="24"/>
              </w:rPr>
              <w:t>Объекты коммунально-складского назначения:</w:t>
            </w:r>
          </w:p>
          <w:p w:rsidR="005D7FB1" w:rsidRDefault="005D7FB1" w:rsidP="005D7FB1">
            <w:pPr>
              <w:spacing w:line="240" w:lineRule="auto"/>
              <w:ind w:firstLine="0"/>
              <w:rPr>
                <w:color w:val="000000"/>
                <w:sz w:val="24"/>
                <w:szCs w:val="24"/>
              </w:rPr>
            </w:pPr>
            <w:r>
              <w:rPr>
                <w:color w:val="000000"/>
                <w:sz w:val="24"/>
                <w:szCs w:val="24"/>
              </w:rPr>
              <w:t>- инженерный корпус по ремонту оборудования и тары</w:t>
            </w:r>
          </w:p>
          <w:p w:rsidR="005D7FB1" w:rsidRPr="002E6CCC" w:rsidRDefault="005D7FB1" w:rsidP="005D7FB1">
            <w:pPr>
              <w:spacing w:line="240" w:lineRule="auto"/>
              <w:ind w:firstLine="0"/>
              <w:rPr>
                <w:sz w:val="24"/>
                <w:szCs w:val="24"/>
              </w:rPr>
            </w:pPr>
            <w:r>
              <w:rPr>
                <w:color w:val="000000"/>
                <w:sz w:val="24"/>
                <w:szCs w:val="24"/>
              </w:rPr>
              <w:t>- склады и овощехранилища</w:t>
            </w:r>
          </w:p>
        </w:tc>
        <w:tc>
          <w:tcPr>
            <w:tcW w:w="955" w:type="pct"/>
          </w:tcPr>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r>
              <w:rPr>
                <w:color w:val="000000"/>
                <w:sz w:val="24"/>
                <w:szCs w:val="24"/>
              </w:rPr>
              <w:t>работающие</w:t>
            </w: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r>
              <w:rPr>
                <w:color w:val="000000"/>
                <w:sz w:val="24"/>
                <w:szCs w:val="24"/>
              </w:rPr>
              <w:t>работающие</w:t>
            </w:r>
          </w:p>
        </w:tc>
        <w:tc>
          <w:tcPr>
            <w:tcW w:w="946" w:type="pct"/>
          </w:tcPr>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r>
              <w:rPr>
                <w:color w:val="000000"/>
                <w:sz w:val="24"/>
                <w:szCs w:val="24"/>
              </w:rPr>
              <w:t xml:space="preserve">15 </w:t>
            </w:r>
          </w:p>
          <w:p w:rsidR="005D7FB1" w:rsidRDefault="005D7FB1" w:rsidP="005D7FB1">
            <w:pPr>
              <w:spacing w:line="240" w:lineRule="auto"/>
              <w:ind w:firstLine="0"/>
              <w:jc w:val="center"/>
              <w:rPr>
                <w:color w:val="000000"/>
                <w:sz w:val="24"/>
                <w:szCs w:val="24"/>
              </w:rPr>
            </w:pPr>
          </w:p>
          <w:p w:rsidR="005D7FB1" w:rsidRPr="002E6CCC" w:rsidRDefault="005D7FB1" w:rsidP="005D7FB1">
            <w:pPr>
              <w:spacing w:line="240" w:lineRule="auto"/>
              <w:ind w:firstLine="0"/>
              <w:jc w:val="center"/>
              <w:rPr>
                <w:color w:val="000000"/>
                <w:sz w:val="24"/>
                <w:szCs w:val="24"/>
              </w:rPr>
            </w:pPr>
            <w:r>
              <w:rPr>
                <w:color w:val="000000"/>
                <w:sz w:val="24"/>
                <w:szCs w:val="24"/>
              </w:rPr>
              <w:t xml:space="preserve">120 </w:t>
            </w:r>
          </w:p>
        </w:tc>
        <w:tc>
          <w:tcPr>
            <w:tcW w:w="1507" w:type="pct"/>
          </w:tcPr>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r>
              <w:rPr>
                <w:color w:val="000000"/>
                <w:sz w:val="24"/>
                <w:szCs w:val="24"/>
              </w:rPr>
              <w:t>0,38</w:t>
            </w:r>
          </w:p>
          <w:p w:rsidR="005D7FB1" w:rsidRDefault="005D7FB1" w:rsidP="005D7FB1">
            <w:pPr>
              <w:spacing w:line="240" w:lineRule="auto"/>
              <w:ind w:firstLine="0"/>
              <w:jc w:val="center"/>
              <w:rPr>
                <w:color w:val="000000"/>
                <w:sz w:val="24"/>
                <w:szCs w:val="24"/>
              </w:rPr>
            </w:pPr>
          </w:p>
          <w:p w:rsidR="005D7FB1" w:rsidRPr="002E6CCC" w:rsidRDefault="005D7FB1" w:rsidP="005D7FB1">
            <w:pPr>
              <w:spacing w:line="240" w:lineRule="auto"/>
              <w:ind w:firstLine="0"/>
              <w:jc w:val="center"/>
              <w:rPr>
                <w:color w:val="000000"/>
                <w:sz w:val="24"/>
                <w:szCs w:val="24"/>
              </w:rPr>
            </w:pPr>
            <w:r>
              <w:rPr>
                <w:color w:val="000000"/>
                <w:sz w:val="24"/>
                <w:szCs w:val="24"/>
              </w:rPr>
              <w:t>3,0</w:t>
            </w:r>
          </w:p>
        </w:tc>
      </w:tr>
      <w:tr w:rsidR="005D7FB1" w:rsidRPr="002E6CCC" w:rsidTr="00CC31BD">
        <w:trPr>
          <w:trHeight w:val="150"/>
        </w:trPr>
        <w:tc>
          <w:tcPr>
            <w:tcW w:w="1592" w:type="pct"/>
          </w:tcPr>
          <w:p w:rsidR="005D7FB1" w:rsidRDefault="005D7FB1" w:rsidP="005D7FB1">
            <w:pPr>
              <w:spacing w:line="240" w:lineRule="auto"/>
              <w:ind w:firstLine="0"/>
              <w:rPr>
                <w:color w:val="000000"/>
                <w:sz w:val="24"/>
                <w:szCs w:val="24"/>
              </w:rPr>
            </w:pPr>
            <w:r>
              <w:rPr>
                <w:color w:val="000000"/>
                <w:sz w:val="24"/>
                <w:szCs w:val="24"/>
              </w:rPr>
              <w:t>Объекты транспортного назначения:</w:t>
            </w:r>
          </w:p>
          <w:p w:rsidR="005D7FB1" w:rsidRDefault="005D7FB1" w:rsidP="005D7FB1">
            <w:pPr>
              <w:spacing w:line="240" w:lineRule="auto"/>
              <w:ind w:firstLine="0"/>
              <w:rPr>
                <w:color w:val="000000"/>
                <w:sz w:val="24"/>
                <w:szCs w:val="24"/>
              </w:rPr>
            </w:pPr>
            <w:r>
              <w:rPr>
                <w:color w:val="000000"/>
                <w:sz w:val="24"/>
                <w:szCs w:val="24"/>
              </w:rPr>
              <w:t>- АЗС</w:t>
            </w:r>
          </w:p>
          <w:p w:rsidR="005D7FB1" w:rsidRPr="002E6CCC" w:rsidRDefault="005D7FB1" w:rsidP="005D7FB1">
            <w:pPr>
              <w:spacing w:line="240" w:lineRule="auto"/>
              <w:ind w:firstLine="0"/>
              <w:rPr>
                <w:sz w:val="24"/>
                <w:szCs w:val="24"/>
              </w:rPr>
            </w:pPr>
            <w:r>
              <w:rPr>
                <w:color w:val="000000"/>
                <w:sz w:val="24"/>
                <w:szCs w:val="24"/>
              </w:rPr>
              <w:t>- автосервис и автомойка до 5 постов</w:t>
            </w:r>
          </w:p>
        </w:tc>
        <w:tc>
          <w:tcPr>
            <w:tcW w:w="955" w:type="pct"/>
          </w:tcPr>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r>
              <w:rPr>
                <w:color w:val="000000"/>
                <w:sz w:val="24"/>
                <w:szCs w:val="24"/>
              </w:rPr>
              <w:t>работающие</w:t>
            </w:r>
          </w:p>
          <w:p w:rsidR="005D7FB1" w:rsidRDefault="005D7FB1" w:rsidP="005D7FB1">
            <w:pPr>
              <w:spacing w:line="240" w:lineRule="auto"/>
              <w:ind w:firstLine="0"/>
              <w:jc w:val="center"/>
              <w:rPr>
                <w:color w:val="000000"/>
                <w:sz w:val="24"/>
                <w:szCs w:val="24"/>
              </w:rPr>
            </w:pPr>
            <w:r>
              <w:rPr>
                <w:color w:val="000000"/>
                <w:sz w:val="24"/>
                <w:szCs w:val="24"/>
              </w:rPr>
              <w:t>кол-во постов</w:t>
            </w:r>
          </w:p>
          <w:p w:rsidR="005D7FB1" w:rsidRDefault="005D7FB1" w:rsidP="005D7FB1">
            <w:pPr>
              <w:spacing w:line="240" w:lineRule="auto"/>
              <w:ind w:firstLine="0"/>
              <w:jc w:val="center"/>
              <w:rPr>
                <w:color w:val="000000"/>
                <w:sz w:val="24"/>
                <w:szCs w:val="24"/>
              </w:rPr>
            </w:pPr>
            <w:r>
              <w:rPr>
                <w:color w:val="000000"/>
                <w:sz w:val="24"/>
                <w:szCs w:val="24"/>
              </w:rPr>
              <w:t>работающие</w:t>
            </w:r>
          </w:p>
        </w:tc>
        <w:tc>
          <w:tcPr>
            <w:tcW w:w="946" w:type="pct"/>
          </w:tcPr>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r>
              <w:rPr>
                <w:color w:val="000000"/>
                <w:sz w:val="24"/>
                <w:szCs w:val="24"/>
              </w:rPr>
              <w:t>5</w:t>
            </w:r>
          </w:p>
          <w:p w:rsidR="005D7FB1" w:rsidRDefault="005D7FB1" w:rsidP="005D7FB1">
            <w:pPr>
              <w:spacing w:line="240" w:lineRule="auto"/>
              <w:ind w:firstLine="0"/>
              <w:jc w:val="center"/>
              <w:rPr>
                <w:color w:val="000000"/>
                <w:sz w:val="24"/>
                <w:szCs w:val="24"/>
              </w:rPr>
            </w:pPr>
            <w:r>
              <w:rPr>
                <w:color w:val="000000"/>
                <w:sz w:val="24"/>
                <w:szCs w:val="24"/>
              </w:rPr>
              <w:t>3</w:t>
            </w:r>
          </w:p>
          <w:p w:rsidR="005D7FB1" w:rsidRPr="002E6CCC" w:rsidRDefault="005D7FB1" w:rsidP="005D7FB1">
            <w:pPr>
              <w:spacing w:line="240" w:lineRule="auto"/>
              <w:ind w:firstLine="0"/>
              <w:jc w:val="center"/>
              <w:rPr>
                <w:color w:val="000000"/>
                <w:sz w:val="24"/>
                <w:szCs w:val="24"/>
              </w:rPr>
            </w:pPr>
            <w:r>
              <w:rPr>
                <w:color w:val="000000"/>
                <w:sz w:val="24"/>
                <w:szCs w:val="24"/>
              </w:rPr>
              <w:t>20</w:t>
            </w:r>
          </w:p>
        </w:tc>
        <w:tc>
          <w:tcPr>
            <w:tcW w:w="1507" w:type="pct"/>
          </w:tcPr>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p>
          <w:p w:rsidR="005D7FB1" w:rsidRDefault="005D7FB1" w:rsidP="005D7FB1">
            <w:pPr>
              <w:spacing w:line="240" w:lineRule="auto"/>
              <w:ind w:firstLine="0"/>
              <w:jc w:val="center"/>
              <w:rPr>
                <w:color w:val="000000"/>
                <w:sz w:val="24"/>
                <w:szCs w:val="24"/>
              </w:rPr>
            </w:pPr>
            <w:r>
              <w:rPr>
                <w:color w:val="000000"/>
                <w:sz w:val="24"/>
                <w:szCs w:val="24"/>
              </w:rPr>
              <w:t>0,13</w:t>
            </w:r>
          </w:p>
          <w:p w:rsidR="005D7FB1" w:rsidRDefault="005D7FB1" w:rsidP="005D7FB1">
            <w:pPr>
              <w:spacing w:line="240" w:lineRule="auto"/>
              <w:ind w:firstLine="0"/>
              <w:jc w:val="center"/>
              <w:rPr>
                <w:color w:val="000000"/>
                <w:sz w:val="24"/>
                <w:szCs w:val="24"/>
              </w:rPr>
            </w:pPr>
            <w:r>
              <w:rPr>
                <w:color w:val="000000"/>
                <w:sz w:val="24"/>
                <w:szCs w:val="24"/>
              </w:rPr>
              <w:t>7,2</w:t>
            </w:r>
          </w:p>
          <w:p w:rsidR="005D7FB1" w:rsidRPr="002E6CCC" w:rsidRDefault="005D7FB1" w:rsidP="005D7FB1">
            <w:pPr>
              <w:spacing w:line="240" w:lineRule="auto"/>
              <w:ind w:firstLine="0"/>
              <w:jc w:val="center"/>
              <w:rPr>
                <w:color w:val="000000"/>
                <w:sz w:val="24"/>
                <w:szCs w:val="24"/>
              </w:rPr>
            </w:pPr>
            <w:r>
              <w:rPr>
                <w:color w:val="000000"/>
                <w:sz w:val="24"/>
                <w:szCs w:val="24"/>
              </w:rPr>
              <w:t>0,5</w:t>
            </w:r>
          </w:p>
        </w:tc>
      </w:tr>
      <w:tr w:rsidR="005D7FB1" w:rsidRPr="002E6CCC" w:rsidTr="00CC31BD">
        <w:trPr>
          <w:trHeight w:val="70"/>
        </w:trPr>
        <w:tc>
          <w:tcPr>
            <w:tcW w:w="1592" w:type="pct"/>
          </w:tcPr>
          <w:p w:rsidR="005D7FB1" w:rsidRPr="002E6CCC" w:rsidRDefault="005D7FB1" w:rsidP="005D7FB1">
            <w:pPr>
              <w:spacing w:line="240" w:lineRule="auto"/>
              <w:ind w:firstLine="0"/>
              <w:rPr>
                <w:sz w:val="24"/>
                <w:szCs w:val="24"/>
              </w:rPr>
            </w:pPr>
            <w:r w:rsidRPr="002E6CCC">
              <w:rPr>
                <w:color w:val="000000"/>
                <w:sz w:val="24"/>
                <w:szCs w:val="24"/>
              </w:rPr>
              <w:t>Полив</w:t>
            </w:r>
          </w:p>
        </w:tc>
        <w:tc>
          <w:tcPr>
            <w:tcW w:w="955" w:type="pct"/>
            <w:vAlign w:val="center"/>
          </w:tcPr>
          <w:p w:rsidR="005D7FB1" w:rsidRPr="00367B4A" w:rsidRDefault="005D7FB1" w:rsidP="005D7FB1">
            <w:pPr>
              <w:spacing w:line="240" w:lineRule="auto"/>
              <w:ind w:firstLine="0"/>
              <w:jc w:val="center"/>
              <w:rPr>
                <w:color w:val="000000"/>
                <w:sz w:val="24"/>
                <w:szCs w:val="24"/>
              </w:rPr>
            </w:pPr>
            <w:r>
              <w:rPr>
                <w:color w:val="000000"/>
                <w:sz w:val="24"/>
                <w:szCs w:val="24"/>
              </w:rPr>
              <w:t>м</w:t>
            </w:r>
            <w:r>
              <w:rPr>
                <w:color w:val="000000"/>
                <w:sz w:val="24"/>
                <w:szCs w:val="24"/>
                <w:vertAlign w:val="superscript"/>
              </w:rPr>
              <w:t>2</w:t>
            </w:r>
          </w:p>
        </w:tc>
        <w:tc>
          <w:tcPr>
            <w:tcW w:w="946" w:type="pct"/>
            <w:vAlign w:val="center"/>
          </w:tcPr>
          <w:p w:rsidR="005D7FB1" w:rsidRPr="002E6CCC" w:rsidRDefault="005D7FB1" w:rsidP="005D7FB1">
            <w:pPr>
              <w:spacing w:line="240" w:lineRule="auto"/>
              <w:ind w:firstLine="0"/>
              <w:jc w:val="center"/>
              <w:rPr>
                <w:color w:val="000000"/>
                <w:sz w:val="24"/>
                <w:szCs w:val="24"/>
              </w:rPr>
            </w:pPr>
            <w:r>
              <w:rPr>
                <w:color w:val="000000"/>
                <w:sz w:val="24"/>
                <w:szCs w:val="24"/>
              </w:rPr>
              <w:t>146 420,0</w:t>
            </w:r>
          </w:p>
        </w:tc>
        <w:tc>
          <w:tcPr>
            <w:tcW w:w="1507" w:type="pct"/>
            <w:vAlign w:val="center"/>
          </w:tcPr>
          <w:p w:rsidR="005D7FB1" w:rsidRPr="002E6CCC" w:rsidRDefault="005D7FB1" w:rsidP="005D7FB1">
            <w:pPr>
              <w:spacing w:line="240" w:lineRule="auto"/>
              <w:ind w:firstLine="0"/>
              <w:jc w:val="center"/>
              <w:rPr>
                <w:color w:val="000000"/>
                <w:sz w:val="24"/>
                <w:szCs w:val="24"/>
              </w:rPr>
            </w:pPr>
            <w:r>
              <w:rPr>
                <w:color w:val="000000"/>
                <w:sz w:val="24"/>
                <w:szCs w:val="24"/>
              </w:rPr>
              <w:t>58,57</w:t>
            </w:r>
          </w:p>
        </w:tc>
      </w:tr>
      <w:tr w:rsidR="005D7FB1" w:rsidRPr="002E6CCC" w:rsidTr="00CC31BD">
        <w:trPr>
          <w:trHeight w:val="70"/>
        </w:trPr>
        <w:tc>
          <w:tcPr>
            <w:tcW w:w="1592" w:type="pct"/>
          </w:tcPr>
          <w:p w:rsidR="005D7FB1" w:rsidRPr="00030686" w:rsidRDefault="005D7FB1" w:rsidP="005D7FB1">
            <w:pPr>
              <w:spacing w:line="240" w:lineRule="auto"/>
              <w:ind w:firstLine="0"/>
              <w:rPr>
                <w:sz w:val="24"/>
                <w:szCs w:val="24"/>
              </w:rPr>
            </w:pPr>
            <w:r>
              <w:rPr>
                <w:color w:val="000000"/>
                <w:sz w:val="24"/>
                <w:szCs w:val="24"/>
              </w:rPr>
              <w:t>ИТОГО</w:t>
            </w:r>
          </w:p>
        </w:tc>
        <w:tc>
          <w:tcPr>
            <w:tcW w:w="955" w:type="pct"/>
          </w:tcPr>
          <w:p w:rsidR="005D7FB1" w:rsidRDefault="005D7FB1" w:rsidP="005D7FB1">
            <w:pPr>
              <w:spacing w:line="240" w:lineRule="auto"/>
              <w:ind w:firstLine="0"/>
              <w:jc w:val="center"/>
              <w:rPr>
                <w:color w:val="000000"/>
                <w:sz w:val="24"/>
                <w:szCs w:val="24"/>
              </w:rPr>
            </w:pPr>
          </w:p>
        </w:tc>
        <w:tc>
          <w:tcPr>
            <w:tcW w:w="946" w:type="pct"/>
            <w:vAlign w:val="center"/>
          </w:tcPr>
          <w:p w:rsidR="005D7FB1" w:rsidRPr="00030686" w:rsidRDefault="005D7FB1" w:rsidP="005D7FB1">
            <w:pPr>
              <w:spacing w:line="240" w:lineRule="auto"/>
              <w:ind w:firstLine="0"/>
              <w:jc w:val="center"/>
              <w:rPr>
                <w:color w:val="000000"/>
                <w:sz w:val="24"/>
                <w:szCs w:val="24"/>
              </w:rPr>
            </w:pPr>
          </w:p>
        </w:tc>
        <w:tc>
          <w:tcPr>
            <w:tcW w:w="1507" w:type="pct"/>
            <w:vAlign w:val="center"/>
          </w:tcPr>
          <w:p w:rsidR="005D7FB1" w:rsidRPr="00030686" w:rsidRDefault="005D7FB1" w:rsidP="005D7FB1">
            <w:pPr>
              <w:spacing w:line="240" w:lineRule="auto"/>
              <w:ind w:firstLine="0"/>
              <w:jc w:val="center"/>
              <w:rPr>
                <w:color w:val="000000"/>
                <w:sz w:val="24"/>
                <w:szCs w:val="24"/>
              </w:rPr>
            </w:pPr>
            <w:r>
              <w:rPr>
                <w:color w:val="000000"/>
                <w:sz w:val="24"/>
                <w:szCs w:val="24"/>
              </w:rPr>
              <w:t>75,3</w:t>
            </w:r>
          </w:p>
        </w:tc>
      </w:tr>
    </w:tbl>
    <w:p w:rsidR="005D7FB1" w:rsidRDefault="005D7FB1" w:rsidP="005D7FB1">
      <w:pPr>
        <w:rPr>
          <w:i/>
          <w:sz w:val="20"/>
          <w:szCs w:val="20"/>
        </w:rPr>
      </w:pPr>
      <w:r w:rsidRPr="002E6CCC">
        <w:rPr>
          <w:i/>
          <w:sz w:val="20"/>
          <w:szCs w:val="20"/>
        </w:rPr>
        <w:t xml:space="preserve">Примечания: 1. Удельное </w:t>
      </w:r>
      <w:r>
        <w:rPr>
          <w:i/>
          <w:sz w:val="20"/>
          <w:szCs w:val="20"/>
        </w:rPr>
        <w:t xml:space="preserve">среднесуточное </w:t>
      </w:r>
      <w:r w:rsidRPr="002E6CCC">
        <w:rPr>
          <w:i/>
          <w:sz w:val="20"/>
          <w:szCs w:val="20"/>
        </w:rPr>
        <w:t>хозяйс</w:t>
      </w:r>
      <w:r>
        <w:rPr>
          <w:i/>
          <w:sz w:val="20"/>
          <w:szCs w:val="20"/>
        </w:rPr>
        <w:t>твенно-питьевое водопотребление на 1 работающего</w:t>
      </w:r>
      <w:r>
        <w:rPr>
          <w:color w:val="000000"/>
          <w:sz w:val="20"/>
          <w:szCs w:val="20"/>
        </w:rPr>
        <w:t xml:space="preserve"> </w:t>
      </w:r>
      <w:r w:rsidRPr="002E6CCC">
        <w:rPr>
          <w:i/>
          <w:sz w:val="20"/>
          <w:szCs w:val="20"/>
        </w:rPr>
        <w:t xml:space="preserve">принято </w:t>
      </w:r>
      <w:r>
        <w:rPr>
          <w:i/>
          <w:sz w:val="20"/>
          <w:szCs w:val="20"/>
        </w:rPr>
        <w:t xml:space="preserve">25 </w:t>
      </w:r>
      <w:r w:rsidRPr="002E6CCC">
        <w:rPr>
          <w:i/>
          <w:sz w:val="20"/>
          <w:szCs w:val="20"/>
        </w:rPr>
        <w:t>л/</w:t>
      </w:r>
      <w:proofErr w:type="spellStart"/>
      <w:r w:rsidRPr="002E6CCC">
        <w:rPr>
          <w:i/>
          <w:sz w:val="20"/>
          <w:szCs w:val="20"/>
        </w:rPr>
        <w:t>сут</w:t>
      </w:r>
      <w:proofErr w:type="spellEnd"/>
      <w:r w:rsidRPr="002E6CCC">
        <w:rPr>
          <w:i/>
          <w:sz w:val="20"/>
          <w:szCs w:val="20"/>
        </w:rPr>
        <w:t>.</w:t>
      </w:r>
      <w:r>
        <w:rPr>
          <w:i/>
          <w:sz w:val="20"/>
          <w:szCs w:val="20"/>
        </w:rPr>
        <w:t xml:space="preserve"> 2</w:t>
      </w:r>
      <w:r w:rsidRPr="002E6CCC">
        <w:rPr>
          <w:i/>
          <w:sz w:val="20"/>
          <w:szCs w:val="20"/>
        </w:rPr>
        <w:t>. Удельное</w:t>
      </w:r>
      <w:r>
        <w:rPr>
          <w:i/>
          <w:sz w:val="20"/>
          <w:szCs w:val="20"/>
        </w:rPr>
        <w:t xml:space="preserve"> </w:t>
      </w:r>
      <w:r w:rsidRPr="002E6CCC">
        <w:rPr>
          <w:i/>
          <w:sz w:val="20"/>
          <w:szCs w:val="20"/>
        </w:rPr>
        <w:t>среднесуточное хозяйс</w:t>
      </w:r>
      <w:r>
        <w:rPr>
          <w:i/>
          <w:sz w:val="20"/>
          <w:szCs w:val="20"/>
        </w:rPr>
        <w:t xml:space="preserve">твенно-питьевое водопотребление </w:t>
      </w:r>
      <w:r w:rsidRPr="00735929">
        <w:rPr>
          <w:i/>
          <w:sz w:val="20"/>
          <w:szCs w:val="20"/>
        </w:rPr>
        <w:t xml:space="preserve">для </w:t>
      </w:r>
      <w:r>
        <w:rPr>
          <w:i/>
          <w:color w:val="000000"/>
          <w:sz w:val="20"/>
          <w:szCs w:val="20"/>
        </w:rPr>
        <w:t>гостиницы</w:t>
      </w:r>
      <w:r>
        <w:rPr>
          <w:color w:val="000000"/>
          <w:sz w:val="20"/>
          <w:szCs w:val="20"/>
        </w:rPr>
        <w:t xml:space="preserve"> </w:t>
      </w:r>
      <w:r w:rsidRPr="002E6CCC">
        <w:rPr>
          <w:i/>
          <w:sz w:val="20"/>
          <w:szCs w:val="20"/>
        </w:rPr>
        <w:t xml:space="preserve">принято </w:t>
      </w:r>
      <w:r>
        <w:rPr>
          <w:i/>
          <w:sz w:val="20"/>
          <w:szCs w:val="20"/>
        </w:rPr>
        <w:t xml:space="preserve">200 </w:t>
      </w:r>
      <w:r w:rsidRPr="002E6CCC">
        <w:rPr>
          <w:i/>
          <w:sz w:val="20"/>
          <w:szCs w:val="20"/>
        </w:rPr>
        <w:t>л/</w:t>
      </w:r>
      <w:proofErr w:type="spellStart"/>
      <w:r w:rsidRPr="002E6CCC">
        <w:rPr>
          <w:i/>
          <w:sz w:val="20"/>
          <w:szCs w:val="20"/>
        </w:rPr>
        <w:t>сут</w:t>
      </w:r>
      <w:proofErr w:type="spellEnd"/>
      <w:r w:rsidRPr="002E6CCC">
        <w:rPr>
          <w:i/>
          <w:sz w:val="20"/>
          <w:szCs w:val="20"/>
        </w:rPr>
        <w:t xml:space="preserve">. на 1 </w:t>
      </w:r>
      <w:r>
        <w:rPr>
          <w:i/>
          <w:sz w:val="20"/>
          <w:szCs w:val="20"/>
        </w:rPr>
        <w:t>место. 3</w:t>
      </w:r>
      <w:r w:rsidRPr="002E6CCC">
        <w:rPr>
          <w:i/>
          <w:sz w:val="20"/>
          <w:szCs w:val="20"/>
        </w:rPr>
        <w:t>. Удельное</w:t>
      </w:r>
      <w:r>
        <w:rPr>
          <w:i/>
          <w:sz w:val="20"/>
          <w:szCs w:val="20"/>
        </w:rPr>
        <w:t xml:space="preserve"> </w:t>
      </w:r>
      <w:r w:rsidRPr="002E6CCC">
        <w:rPr>
          <w:i/>
          <w:sz w:val="20"/>
          <w:szCs w:val="20"/>
        </w:rPr>
        <w:t>среднесуточное хозяйс</w:t>
      </w:r>
      <w:r>
        <w:rPr>
          <w:i/>
          <w:sz w:val="20"/>
          <w:szCs w:val="20"/>
        </w:rPr>
        <w:t xml:space="preserve">твенно-питьевое водопотребление </w:t>
      </w:r>
      <w:r w:rsidRPr="00735929">
        <w:rPr>
          <w:i/>
          <w:sz w:val="20"/>
          <w:szCs w:val="20"/>
        </w:rPr>
        <w:t xml:space="preserve">для </w:t>
      </w:r>
      <w:r>
        <w:rPr>
          <w:i/>
          <w:color w:val="000000"/>
          <w:sz w:val="20"/>
          <w:szCs w:val="20"/>
        </w:rPr>
        <w:t>автомойки</w:t>
      </w:r>
      <w:r>
        <w:rPr>
          <w:color w:val="000000"/>
          <w:sz w:val="20"/>
          <w:szCs w:val="20"/>
        </w:rPr>
        <w:t xml:space="preserve"> </w:t>
      </w:r>
      <w:r w:rsidRPr="002E6CCC">
        <w:rPr>
          <w:i/>
          <w:sz w:val="20"/>
          <w:szCs w:val="20"/>
        </w:rPr>
        <w:t xml:space="preserve">принято </w:t>
      </w:r>
      <w:r>
        <w:rPr>
          <w:i/>
          <w:sz w:val="20"/>
          <w:szCs w:val="20"/>
        </w:rPr>
        <w:t>по аналогичным проектам.</w:t>
      </w:r>
      <w:r w:rsidRPr="002E6CCC">
        <w:rPr>
          <w:i/>
          <w:sz w:val="20"/>
          <w:szCs w:val="20"/>
        </w:rPr>
        <w:t xml:space="preserve"> </w:t>
      </w:r>
      <w:r>
        <w:rPr>
          <w:i/>
          <w:sz w:val="20"/>
          <w:szCs w:val="20"/>
        </w:rPr>
        <w:t>4</w:t>
      </w:r>
      <w:r w:rsidRPr="002E6CCC">
        <w:rPr>
          <w:i/>
          <w:sz w:val="20"/>
          <w:szCs w:val="20"/>
        </w:rPr>
        <w:t>.</w:t>
      </w:r>
      <w:r>
        <w:rPr>
          <w:i/>
          <w:sz w:val="20"/>
          <w:szCs w:val="20"/>
        </w:rPr>
        <w:t xml:space="preserve"> </w:t>
      </w:r>
      <w:r w:rsidRPr="002E6CCC">
        <w:rPr>
          <w:i/>
          <w:sz w:val="20"/>
          <w:szCs w:val="20"/>
        </w:rPr>
        <w:t>Удельное среднесуточное пот</w:t>
      </w:r>
      <w:r>
        <w:rPr>
          <w:i/>
          <w:sz w:val="20"/>
          <w:szCs w:val="20"/>
        </w:rPr>
        <w:t>ребление воды на полив принято 0,4</w:t>
      </w:r>
      <w:r w:rsidRPr="002E6CCC">
        <w:rPr>
          <w:i/>
          <w:sz w:val="20"/>
          <w:szCs w:val="20"/>
        </w:rPr>
        <w:t xml:space="preserve"> л/</w:t>
      </w:r>
      <w:r>
        <w:rPr>
          <w:i/>
          <w:sz w:val="20"/>
          <w:szCs w:val="20"/>
        </w:rPr>
        <w:t>м</w:t>
      </w:r>
      <w:r>
        <w:rPr>
          <w:i/>
          <w:sz w:val="20"/>
          <w:szCs w:val="20"/>
          <w:vertAlign w:val="superscript"/>
        </w:rPr>
        <w:t>2</w:t>
      </w:r>
      <w:r w:rsidRPr="002E6CCC">
        <w:rPr>
          <w:i/>
          <w:sz w:val="20"/>
          <w:szCs w:val="20"/>
        </w:rPr>
        <w:t>.</w:t>
      </w:r>
    </w:p>
    <w:p w:rsidR="002A306C" w:rsidRPr="004B3110" w:rsidRDefault="005D7FB1" w:rsidP="005D7FB1">
      <w:pPr>
        <w:rPr>
          <w:highlight w:val="yellow"/>
        </w:rPr>
      </w:pPr>
      <w:r w:rsidRPr="002E6CCC">
        <w:rPr>
          <w:szCs w:val="28"/>
        </w:rPr>
        <w:lastRenderedPageBreak/>
        <w:t>В соответствии с Федеральным законом Российской Федера</w:t>
      </w:r>
      <w:r>
        <w:rPr>
          <w:szCs w:val="28"/>
        </w:rPr>
        <w:t>ции от 22 июля 2008г. № 123-ФЗ «</w:t>
      </w:r>
      <w:r w:rsidRPr="002E6CCC">
        <w:rPr>
          <w:szCs w:val="28"/>
        </w:rPr>
        <w:t>Технический регламент о тр</w:t>
      </w:r>
      <w:r>
        <w:rPr>
          <w:szCs w:val="28"/>
        </w:rPr>
        <w:t>ебованиях пожарной безопасности»</w:t>
      </w:r>
      <w:r w:rsidRPr="002E6CCC">
        <w:rPr>
          <w:szCs w:val="28"/>
        </w:rPr>
        <w:t xml:space="preserve"> необходимо учитывать расходы воды на наружное пожаротушение. Общий расход воды на наружное пожаротушение 1 пожара в течение 3 часов составит </w:t>
      </w:r>
      <w:r>
        <w:rPr>
          <w:szCs w:val="28"/>
        </w:rPr>
        <w:t xml:space="preserve">162 </w:t>
      </w:r>
      <w:r w:rsidRPr="002E6CCC">
        <w:rPr>
          <w:szCs w:val="28"/>
        </w:rPr>
        <w:t>м</w:t>
      </w:r>
      <w:r w:rsidRPr="002E6CCC">
        <w:rPr>
          <w:szCs w:val="28"/>
          <w:vertAlign w:val="superscript"/>
        </w:rPr>
        <w:t>3</w:t>
      </w:r>
      <w:r w:rsidRPr="002E6CCC">
        <w:rPr>
          <w:szCs w:val="28"/>
        </w:rPr>
        <w:t>. Наружное пожаротушение предусматривается от пожарных гидрантов на водопроводной сети.</w:t>
      </w:r>
      <w:r>
        <w:rPr>
          <w:szCs w:val="28"/>
        </w:rPr>
        <w:t xml:space="preserve"> </w:t>
      </w:r>
      <w:r w:rsidRPr="00BD3BEB">
        <w:t xml:space="preserve">Объем резервуаров с чистой водой составит - </w:t>
      </w:r>
      <w:r>
        <w:t>170</w:t>
      </w:r>
      <w:r w:rsidRPr="00BD3BEB">
        <w:t xml:space="preserve"> м</w:t>
      </w:r>
      <w:r w:rsidRPr="00BD3BEB">
        <w:rPr>
          <w:vertAlign w:val="superscript"/>
        </w:rPr>
        <w:t>3</w:t>
      </w:r>
      <w:r w:rsidRPr="00BD3BEB">
        <w:t>.</w:t>
      </w:r>
    </w:p>
    <w:p w:rsidR="002A306C" w:rsidRPr="005D7FB1" w:rsidRDefault="002A306C" w:rsidP="001024B5">
      <w:pPr>
        <w:pStyle w:val="ac"/>
      </w:pPr>
      <w:r w:rsidRPr="005D7FB1">
        <w:t>Водоотведение</w:t>
      </w:r>
    </w:p>
    <w:p w:rsidR="005D7FB1" w:rsidRDefault="005D7FB1" w:rsidP="005D7FB1">
      <w:pPr>
        <w:rPr>
          <w:szCs w:val="28"/>
        </w:rPr>
      </w:pPr>
      <w:r>
        <w:t xml:space="preserve">На </w:t>
      </w:r>
      <w:r w:rsidRPr="00E65869">
        <w:t xml:space="preserve">территории </w:t>
      </w:r>
      <w:r>
        <w:t>логистического комплекса</w:t>
      </w:r>
      <w:r w:rsidRPr="00E65869">
        <w:t xml:space="preserve"> предусматривается </w:t>
      </w:r>
      <w:r>
        <w:t>100</w:t>
      </w:r>
      <w:r w:rsidRPr="00E65869">
        <w:t xml:space="preserve">% обеспечение всей проектной застройки централизованной системой водоотведения. </w:t>
      </w:r>
      <w:r>
        <w:t>Отведение стоков предполагается в существующий самотечный коллектор по ул.</w:t>
      </w:r>
      <w:r w:rsidR="009F2BBA">
        <w:t xml:space="preserve"> </w:t>
      </w:r>
      <w:r>
        <w:t xml:space="preserve">Северная с дальнейшим отведением стоков на городские очистные сооружения. </w:t>
      </w:r>
      <w:r w:rsidRPr="00780D7D">
        <w:t>Схема отведения хозяйственно-бытовых стоков предложена самотечная.</w:t>
      </w:r>
      <w:r>
        <w:t xml:space="preserve"> </w:t>
      </w:r>
      <w:r w:rsidRPr="00D02C69">
        <w:rPr>
          <w:szCs w:val="28"/>
        </w:rPr>
        <w:t>Уточнение диаметров канализационных коллекторов выполняются на этапах рабочего проектирования.</w:t>
      </w:r>
    </w:p>
    <w:p w:rsidR="005D7FB1" w:rsidRPr="009F2BBA" w:rsidRDefault="005D7FB1" w:rsidP="005D7FB1">
      <w:pPr>
        <w:rPr>
          <w:szCs w:val="28"/>
        </w:rPr>
      </w:pPr>
      <w:r w:rsidRPr="00DD341E">
        <w:rPr>
          <w:szCs w:val="28"/>
        </w:rPr>
        <w:t xml:space="preserve">Расчеты объема </w:t>
      </w:r>
      <w:r>
        <w:rPr>
          <w:szCs w:val="28"/>
        </w:rPr>
        <w:t>хозяйственно-бытовых стоков от проектируемой территории</w:t>
      </w:r>
      <w:r w:rsidRPr="00DD341E">
        <w:rPr>
          <w:szCs w:val="28"/>
        </w:rPr>
        <w:t xml:space="preserve"> сведены </w:t>
      </w:r>
      <w:r w:rsidRPr="009F2BBA">
        <w:rPr>
          <w:szCs w:val="28"/>
        </w:rPr>
        <w:t>в таблицу 1</w:t>
      </w:r>
      <w:r w:rsidR="009F2BBA" w:rsidRPr="009F2BBA">
        <w:rPr>
          <w:szCs w:val="28"/>
        </w:rPr>
        <w:t>3</w:t>
      </w:r>
      <w:r w:rsidRPr="009F2BBA">
        <w:rPr>
          <w:szCs w:val="28"/>
        </w:rPr>
        <w:t xml:space="preserve">. </w:t>
      </w:r>
    </w:p>
    <w:p w:rsidR="005D7FB1" w:rsidRPr="00DD341E" w:rsidRDefault="005D7FB1" w:rsidP="005D7FB1">
      <w:pPr>
        <w:ind w:firstLine="708"/>
        <w:jc w:val="right"/>
        <w:rPr>
          <w:szCs w:val="28"/>
        </w:rPr>
      </w:pPr>
      <w:r w:rsidRPr="009F2BBA">
        <w:rPr>
          <w:szCs w:val="28"/>
        </w:rPr>
        <w:t>Таблица 1</w:t>
      </w:r>
      <w:r w:rsidR="009F2BBA" w:rsidRPr="009F2BBA">
        <w:rPr>
          <w:szCs w:val="28"/>
        </w:rPr>
        <w:t>3</w:t>
      </w:r>
    </w:p>
    <w:p w:rsidR="005D7FB1" w:rsidRPr="00DD341E" w:rsidRDefault="005D7FB1" w:rsidP="00CC31BD">
      <w:pPr>
        <w:pStyle w:val="aff0"/>
      </w:pPr>
      <w:r w:rsidRPr="00DD341E">
        <w:t xml:space="preserve">Расчетные объемы </w:t>
      </w:r>
      <w:r>
        <w:t>хозяйственно-бытовых стоков</w:t>
      </w:r>
      <w:r w:rsidRPr="00DD341E">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9"/>
        <w:gridCol w:w="1818"/>
        <w:gridCol w:w="1800"/>
        <w:gridCol w:w="2868"/>
      </w:tblGrid>
      <w:tr w:rsidR="005D7FB1" w:rsidRPr="00DD341E" w:rsidTr="00CC31BD">
        <w:trPr>
          <w:trHeight w:val="719"/>
        </w:trPr>
        <w:tc>
          <w:tcPr>
            <w:tcW w:w="1591" w:type="pct"/>
            <w:vAlign w:val="center"/>
          </w:tcPr>
          <w:p w:rsidR="005D7FB1" w:rsidRPr="005D7FB1" w:rsidRDefault="005D7FB1" w:rsidP="005D7FB1">
            <w:pPr>
              <w:spacing w:line="240" w:lineRule="auto"/>
              <w:ind w:firstLine="0"/>
              <w:jc w:val="center"/>
              <w:rPr>
                <w:b/>
                <w:sz w:val="24"/>
                <w:szCs w:val="24"/>
              </w:rPr>
            </w:pPr>
            <w:r w:rsidRPr="005D7FB1">
              <w:rPr>
                <w:b/>
                <w:color w:val="000000"/>
                <w:sz w:val="24"/>
                <w:szCs w:val="24"/>
              </w:rPr>
              <w:t>Потребители</w:t>
            </w:r>
          </w:p>
        </w:tc>
        <w:tc>
          <w:tcPr>
            <w:tcW w:w="955" w:type="pct"/>
            <w:vAlign w:val="center"/>
          </w:tcPr>
          <w:p w:rsidR="005D7FB1" w:rsidRPr="005D7FB1" w:rsidRDefault="005D7FB1" w:rsidP="005D7FB1">
            <w:pPr>
              <w:spacing w:line="240" w:lineRule="auto"/>
              <w:ind w:firstLine="0"/>
              <w:jc w:val="center"/>
              <w:rPr>
                <w:b/>
                <w:color w:val="000000"/>
                <w:sz w:val="24"/>
                <w:szCs w:val="24"/>
              </w:rPr>
            </w:pPr>
            <w:r w:rsidRPr="005D7FB1">
              <w:rPr>
                <w:b/>
                <w:color w:val="000000"/>
                <w:sz w:val="24"/>
                <w:szCs w:val="24"/>
              </w:rPr>
              <w:t>Единицы измерения</w:t>
            </w:r>
          </w:p>
        </w:tc>
        <w:tc>
          <w:tcPr>
            <w:tcW w:w="946" w:type="pct"/>
            <w:vAlign w:val="center"/>
          </w:tcPr>
          <w:p w:rsidR="005D7FB1" w:rsidRPr="005D7FB1" w:rsidRDefault="005D7FB1" w:rsidP="005D7FB1">
            <w:pPr>
              <w:spacing w:line="240" w:lineRule="auto"/>
              <w:ind w:firstLine="0"/>
              <w:jc w:val="center"/>
              <w:rPr>
                <w:b/>
                <w:sz w:val="24"/>
                <w:szCs w:val="24"/>
              </w:rPr>
            </w:pPr>
            <w:r w:rsidRPr="005D7FB1">
              <w:rPr>
                <w:b/>
                <w:color w:val="000000"/>
                <w:sz w:val="24"/>
                <w:szCs w:val="24"/>
              </w:rPr>
              <w:t>Показатели</w:t>
            </w:r>
          </w:p>
        </w:tc>
        <w:tc>
          <w:tcPr>
            <w:tcW w:w="1507" w:type="pct"/>
            <w:vAlign w:val="center"/>
          </w:tcPr>
          <w:p w:rsidR="005D7FB1" w:rsidRPr="005D7FB1" w:rsidRDefault="005D7FB1" w:rsidP="005D7FB1">
            <w:pPr>
              <w:spacing w:line="240" w:lineRule="auto"/>
              <w:ind w:firstLine="0"/>
              <w:jc w:val="center"/>
              <w:rPr>
                <w:b/>
                <w:sz w:val="24"/>
                <w:szCs w:val="24"/>
              </w:rPr>
            </w:pPr>
            <w:r w:rsidRPr="005D7FB1">
              <w:rPr>
                <w:b/>
                <w:color w:val="000000"/>
                <w:sz w:val="24"/>
                <w:szCs w:val="24"/>
              </w:rPr>
              <w:t>Объем водопотребления, м</w:t>
            </w:r>
            <w:r w:rsidRPr="005D7FB1">
              <w:rPr>
                <w:b/>
                <w:color w:val="000000"/>
                <w:sz w:val="24"/>
                <w:szCs w:val="24"/>
                <w:vertAlign w:val="superscript"/>
              </w:rPr>
              <w:t>3</w:t>
            </w:r>
            <w:r w:rsidRPr="005D7FB1">
              <w:rPr>
                <w:b/>
                <w:color w:val="000000"/>
                <w:sz w:val="24"/>
                <w:szCs w:val="24"/>
              </w:rPr>
              <w:t>/</w:t>
            </w:r>
            <w:proofErr w:type="spellStart"/>
            <w:r w:rsidRPr="005D7FB1">
              <w:rPr>
                <w:b/>
                <w:color w:val="000000"/>
                <w:sz w:val="24"/>
                <w:szCs w:val="24"/>
              </w:rPr>
              <w:t>сут</w:t>
            </w:r>
            <w:proofErr w:type="spellEnd"/>
            <w:r w:rsidRPr="005D7FB1">
              <w:rPr>
                <w:b/>
                <w:color w:val="000000"/>
                <w:sz w:val="24"/>
                <w:szCs w:val="24"/>
              </w:rPr>
              <w:t>.</w:t>
            </w:r>
          </w:p>
        </w:tc>
      </w:tr>
      <w:tr w:rsidR="005D7FB1" w:rsidRPr="00DD341E" w:rsidTr="00CC31BD">
        <w:tc>
          <w:tcPr>
            <w:tcW w:w="1591" w:type="pct"/>
            <w:vAlign w:val="center"/>
          </w:tcPr>
          <w:p w:rsidR="005D7FB1" w:rsidRPr="005D7FB1" w:rsidRDefault="005D7FB1" w:rsidP="005D7FB1">
            <w:pPr>
              <w:spacing w:line="240" w:lineRule="auto"/>
              <w:ind w:firstLine="0"/>
              <w:jc w:val="center"/>
              <w:rPr>
                <w:b/>
                <w:sz w:val="24"/>
                <w:szCs w:val="24"/>
              </w:rPr>
            </w:pPr>
            <w:r w:rsidRPr="005D7FB1">
              <w:rPr>
                <w:b/>
                <w:sz w:val="24"/>
                <w:szCs w:val="24"/>
              </w:rPr>
              <w:t>1</w:t>
            </w:r>
          </w:p>
        </w:tc>
        <w:tc>
          <w:tcPr>
            <w:tcW w:w="955" w:type="pct"/>
            <w:vAlign w:val="center"/>
          </w:tcPr>
          <w:p w:rsidR="005D7FB1" w:rsidRPr="005D7FB1" w:rsidRDefault="005D7FB1" w:rsidP="005D7FB1">
            <w:pPr>
              <w:spacing w:line="240" w:lineRule="auto"/>
              <w:ind w:firstLine="0"/>
              <w:jc w:val="center"/>
              <w:rPr>
                <w:b/>
                <w:sz w:val="24"/>
                <w:szCs w:val="24"/>
              </w:rPr>
            </w:pPr>
            <w:r w:rsidRPr="005D7FB1">
              <w:rPr>
                <w:b/>
                <w:sz w:val="24"/>
                <w:szCs w:val="24"/>
              </w:rPr>
              <w:t>2</w:t>
            </w:r>
          </w:p>
        </w:tc>
        <w:tc>
          <w:tcPr>
            <w:tcW w:w="946" w:type="pct"/>
            <w:vAlign w:val="center"/>
          </w:tcPr>
          <w:p w:rsidR="005D7FB1" w:rsidRPr="005D7FB1" w:rsidRDefault="005D7FB1" w:rsidP="005D7FB1">
            <w:pPr>
              <w:spacing w:line="240" w:lineRule="auto"/>
              <w:ind w:firstLine="0"/>
              <w:jc w:val="center"/>
              <w:rPr>
                <w:b/>
                <w:sz w:val="24"/>
                <w:szCs w:val="24"/>
              </w:rPr>
            </w:pPr>
            <w:r w:rsidRPr="005D7FB1">
              <w:rPr>
                <w:b/>
                <w:sz w:val="24"/>
                <w:szCs w:val="24"/>
              </w:rPr>
              <w:t>3</w:t>
            </w:r>
          </w:p>
        </w:tc>
        <w:tc>
          <w:tcPr>
            <w:tcW w:w="1507" w:type="pct"/>
            <w:vAlign w:val="center"/>
          </w:tcPr>
          <w:p w:rsidR="005D7FB1" w:rsidRPr="005D7FB1" w:rsidRDefault="005D7FB1" w:rsidP="005D7FB1">
            <w:pPr>
              <w:spacing w:line="240" w:lineRule="auto"/>
              <w:ind w:firstLine="0"/>
              <w:jc w:val="center"/>
              <w:rPr>
                <w:b/>
                <w:sz w:val="24"/>
                <w:szCs w:val="24"/>
              </w:rPr>
            </w:pPr>
            <w:r w:rsidRPr="005D7FB1">
              <w:rPr>
                <w:b/>
                <w:sz w:val="24"/>
                <w:szCs w:val="24"/>
              </w:rPr>
              <w:t>4</w:t>
            </w:r>
          </w:p>
        </w:tc>
      </w:tr>
      <w:tr w:rsidR="005D7FB1" w:rsidRPr="00DD341E" w:rsidTr="00CC31BD">
        <w:tc>
          <w:tcPr>
            <w:tcW w:w="1591" w:type="pct"/>
          </w:tcPr>
          <w:p w:rsidR="005D7FB1" w:rsidRPr="00DD341E" w:rsidRDefault="005D7FB1" w:rsidP="005D7FB1">
            <w:pPr>
              <w:spacing w:line="240" w:lineRule="auto"/>
              <w:ind w:firstLine="0"/>
              <w:rPr>
                <w:sz w:val="24"/>
                <w:szCs w:val="24"/>
              </w:rPr>
            </w:pPr>
            <w:r w:rsidRPr="00DD341E">
              <w:rPr>
                <w:color w:val="000000"/>
                <w:sz w:val="24"/>
                <w:szCs w:val="24"/>
              </w:rPr>
              <w:t>Объекты административного назначения</w:t>
            </w:r>
          </w:p>
        </w:tc>
        <w:tc>
          <w:tcPr>
            <w:tcW w:w="955" w:type="pct"/>
            <w:vAlign w:val="center"/>
          </w:tcPr>
          <w:p w:rsidR="005D7FB1" w:rsidRPr="00DD341E" w:rsidRDefault="005D7FB1" w:rsidP="005D7FB1">
            <w:pPr>
              <w:spacing w:line="240" w:lineRule="auto"/>
              <w:ind w:firstLine="0"/>
              <w:jc w:val="center"/>
              <w:rPr>
                <w:color w:val="000000"/>
                <w:sz w:val="24"/>
                <w:szCs w:val="24"/>
              </w:rPr>
            </w:pPr>
            <w:r w:rsidRPr="00DD341E">
              <w:rPr>
                <w:color w:val="000000"/>
                <w:sz w:val="24"/>
                <w:szCs w:val="24"/>
              </w:rPr>
              <w:t>работающие</w:t>
            </w:r>
          </w:p>
        </w:tc>
        <w:tc>
          <w:tcPr>
            <w:tcW w:w="946" w:type="pct"/>
            <w:vAlign w:val="center"/>
          </w:tcPr>
          <w:p w:rsidR="005D7FB1" w:rsidRPr="00DD341E" w:rsidRDefault="005D7FB1" w:rsidP="005D7FB1">
            <w:pPr>
              <w:spacing w:line="240" w:lineRule="auto"/>
              <w:ind w:firstLine="0"/>
              <w:jc w:val="center"/>
              <w:rPr>
                <w:color w:val="000000"/>
                <w:sz w:val="24"/>
                <w:szCs w:val="24"/>
              </w:rPr>
            </w:pPr>
            <w:r w:rsidRPr="00DD341E">
              <w:rPr>
                <w:color w:val="000000"/>
                <w:sz w:val="24"/>
                <w:szCs w:val="24"/>
              </w:rPr>
              <w:t>55</w:t>
            </w:r>
          </w:p>
        </w:tc>
        <w:tc>
          <w:tcPr>
            <w:tcW w:w="1507" w:type="pct"/>
            <w:vAlign w:val="center"/>
          </w:tcPr>
          <w:p w:rsidR="005D7FB1" w:rsidRPr="00DD341E" w:rsidRDefault="005D7FB1" w:rsidP="005D7FB1">
            <w:pPr>
              <w:spacing w:line="240" w:lineRule="auto"/>
              <w:ind w:firstLine="0"/>
              <w:jc w:val="center"/>
              <w:rPr>
                <w:color w:val="000000"/>
                <w:sz w:val="24"/>
                <w:szCs w:val="24"/>
              </w:rPr>
            </w:pPr>
            <w:r w:rsidRPr="00DD341E">
              <w:rPr>
                <w:color w:val="000000"/>
                <w:sz w:val="24"/>
                <w:szCs w:val="24"/>
              </w:rPr>
              <w:t>1,38</w:t>
            </w:r>
          </w:p>
        </w:tc>
      </w:tr>
      <w:tr w:rsidR="005D7FB1" w:rsidRPr="00DD341E" w:rsidTr="00CC31BD">
        <w:tc>
          <w:tcPr>
            <w:tcW w:w="1591" w:type="pct"/>
          </w:tcPr>
          <w:p w:rsidR="005D7FB1" w:rsidRPr="00DD341E" w:rsidRDefault="005D7FB1" w:rsidP="005D7FB1">
            <w:pPr>
              <w:spacing w:line="240" w:lineRule="auto"/>
              <w:ind w:firstLine="0"/>
              <w:rPr>
                <w:color w:val="000000"/>
                <w:sz w:val="24"/>
                <w:szCs w:val="24"/>
              </w:rPr>
            </w:pPr>
            <w:r w:rsidRPr="00DD341E">
              <w:rPr>
                <w:color w:val="000000"/>
                <w:sz w:val="24"/>
                <w:szCs w:val="24"/>
              </w:rPr>
              <w:t>Объекты бытового назначения:</w:t>
            </w:r>
          </w:p>
          <w:p w:rsidR="005D7FB1" w:rsidRPr="00DD341E" w:rsidRDefault="005D7FB1" w:rsidP="005D7FB1">
            <w:pPr>
              <w:spacing w:line="240" w:lineRule="auto"/>
              <w:ind w:firstLine="0"/>
              <w:rPr>
                <w:color w:val="000000"/>
                <w:sz w:val="24"/>
                <w:szCs w:val="24"/>
              </w:rPr>
            </w:pPr>
            <w:r w:rsidRPr="00DD341E">
              <w:rPr>
                <w:color w:val="000000"/>
                <w:sz w:val="24"/>
                <w:szCs w:val="24"/>
              </w:rPr>
              <w:t>- гостиница</w:t>
            </w:r>
          </w:p>
          <w:p w:rsidR="005D7FB1" w:rsidRPr="00DD341E" w:rsidRDefault="005D7FB1" w:rsidP="005D7FB1">
            <w:pPr>
              <w:spacing w:line="240" w:lineRule="auto"/>
              <w:ind w:firstLine="0"/>
              <w:rPr>
                <w:color w:val="000000"/>
                <w:sz w:val="24"/>
                <w:szCs w:val="24"/>
              </w:rPr>
            </w:pPr>
          </w:p>
          <w:p w:rsidR="005D7FB1" w:rsidRPr="00DD341E" w:rsidRDefault="005D7FB1" w:rsidP="005D7FB1">
            <w:pPr>
              <w:spacing w:line="240" w:lineRule="auto"/>
              <w:ind w:firstLine="0"/>
              <w:rPr>
                <w:color w:val="000000"/>
                <w:sz w:val="24"/>
                <w:szCs w:val="24"/>
              </w:rPr>
            </w:pPr>
            <w:r w:rsidRPr="00DD341E">
              <w:rPr>
                <w:color w:val="000000"/>
                <w:sz w:val="24"/>
                <w:szCs w:val="24"/>
              </w:rPr>
              <w:t>- кафе</w:t>
            </w:r>
          </w:p>
        </w:tc>
        <w:tc>
          <w:tcPr>
            <w:tcW w:w="955" w:type="pct"/>
          </w:tcPr>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r w:rsidRPr="00DD341E">
              <w:rPr>
                <w:color w:val="000000"/>
                <w:sz w:val="24"/>
                <w:szCs w:val="24"/>
              </w:rPr>
              <w:t>мест</w:t>
            </w:r>
          </w:p>
          <w:p w:rsidR="005D7FB1" w:rsidRPr="00DD341E" w:rsidRDefault="005D7FB1" w:rsidP="005D7FB1">
            <w:pPr>
              <w:spacing w:line="240" w:lineRule="auto"/>
              <w:ind w:firstLine="0"/>
              <w:jc w:val="center"/>
              <w:rPr>
                <w:color w:val="000000"/>
                <w:sz w:val="24"/>
                <w:szCs w:val="24"/>
              </w:rPr>
            </w:pPr>
            <w:r w:rsidRPr="00DD341E">
              <w:rPr>
                <w:color w:val="000000"/>
                <w:sz w:val="24"/>
                <w:szCs w:val="24"/>
              </w:rPr>
              <w:t>работающие</w:t>
            </w:r>
          </w:p>
          <w:p w:rsidR="005D7FB1" w:rsidRPr="00DD341E" w:rsidRDefault="005D7FB1" w:rsidP="005D7FB1">
            <w:pPr>
              <w:spacing w:line="240" w:lineRule="auto"/>
              <w:ind w:firstLine="0"/>
              <w:jc w:val="center"/>
              <w:rPr>
                <w:color w:val="000000"/>
                <w:sz w:val="24"/>
                <w:szCs w:val="24"/>
              </w:rPr>
            </w:pPr>
            <w:r w:rsidRPr="00DD341E">
              <w:rPr>
                <w:color w:val="000000"/>
                <w:sz w:val="24"/>
                <w:szCs w:val="24"/>
              </w:rPr>
              <w:t>мест</w:t>
            </w:r>
          </w:p>
          <w:p w:rsidR="005D7FB1" w:rsidRPr="00DD341E" w:rsidRDefault="005D7FB1" w:rsidP="005D7FB1">
            <w:pPr>
              <w:spacing w:line="240" w:lineRule="auto"/>
              <w:ind w:firstLine="0"/>
              <w:jc w:val="center"/>
              <w:rPr>
                <w:color w:val="000000"/>
                <w:sz w:val="24"/>
                <w:szCs w:val="24"/>
              </w:rPr>
            </w:pPr>
            <w:r w:rsidRPr="00DD341E">
              <w:rPr>
                <w:color w:val="000000"/>
                <w:sz w:val="24"/>
                <w:szCs w:val="24"/>
              </w:rPr>
              <w:t>работающие</w:t>
            </w:r>
          </w:p>
        </w:tc>
        <w:tc>
          <w:tcPr>
            <w:tcW w:w="946" w:type="pct"/>
          </w:tcPr>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r w:rsidRPr="00DD341E">
              <w:rPr>
                <w:color w:val="000000"/>
                <w:sz w:val="24"/>
                <w:szCs w:val="24"/>
              </w:rPr>
              <w:t xml:space="preserve">25 </w:t>
            </w:r>
          </w:p>
          <w:p w:rsidR="005D7FB1" w:rsidRPr="00DD341E" w:rsidRDefault="005D7FB1" w:rsidP="005D7FB1">
            <w:pPr>
              <w:spacing w:line="240" w:lineRule="auto"/>
              <w:ind w:firstLine="0"/>
              <w:jc w:val="center"/>
              <w:rPr>
                <w:color w:val="000000"/>
                <w:sz w:val="24"/>
                <w:szCs w:val="24"/>
              </w:rPr>
            </w:pPr>
            <w:r w:rsidRPr="00DD341E">
              <w:rPr>
                <w:color w:val="000000"/>
                <w:sz w:val="24"/>
                <w:szCs w:val="24"/>
              </w:rPr>
              <w:t>10</w:t>
            </w:r>
          </w:p>
          <w:p w:rsidR="005D7FB1" w:rsidRPr="00DD341E" w:rsidRDefault="005D7FB1" w:rsidP="005D7FB1">
            <w:pPr>
              <w:spacing w:line="240" w:lineRule="auto"/>
              <w:ind w:firstLine="0"/>
              <w:jc w:val="center"/>
              <w:rPr>
                <w:color w:val="000000"/>
                <w:sz w:val="24"/>
                <w:szCs w:val="24"/>
              </w:rPr>
            </w:pPr>
            <w:r w:rsidRPr="00DD341E">
              <w:rPr>
                <w:color w:val="000000"/>
                <w:sz w:val="24"/>
                <w:szCs w:val="24"/>
              </w:rPr>
              <w:t>40</w:t>
            </w:r>
          </w:p>
          <w:p w:rsidR="005D7FB1" w:rsidRPr="00DD341E" w:rsidRDefault="005D7FB1" w:rsidP="005D7FB1">
            <w:pPr>
              <w:spacing w:line="240" w:lineRule="auto"/>
              <w:ind w:firstLine="0"/>
              <w:jc w:val="center"/>
              <w:rPr>
                <w:color w:val="000000"/>
                <w:sz w:val="24"/>
                <w:szCs w:val="24"/>
              </w:rPr>
            </w:pPr>
            <w:r w:rsidRPr="00DD341E">
              <w:rPr>
                <w:color w:val="000000"/>
                <w:sz w:val="24"/>
                <w:szCs w:val="24"/>
              </w:rPr>
              <w:t>15</w:t>
            </w:r>
          </w:p>
        </w:tc>
        <w:tc>
          <w:tcPr>
            <w:tcW w:w="1507" w:type="pct"/>
          </w:tcPr>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r w:rsidRPr="00DD341E">
              <w:rPr>
                <w:color w:val="000000"/>
                <w:sz w:val="24"/>
                <w:szCs w:val="24"/>
              </w:rPr>
              <w:t>0,63</w:t>
            </w:r>
          </w:p>
          <w:p w:rsidR="005D7FB1" w:rsidRPr="00DD341E" w:rsidRDefault="005D7FB1" w:rsidP="005D7FB1">
            <w:pPr>
              <w:spacing w:line="240" w:lineRule="auto"/>
              <w:ind w:firstLine="0"/>
              <w:jc w:val="center"/>
              <w:rPr>
                <w:color w:val="000000"/>
                <w:sz w:val="24"/>
                <w:szCs w:val="24"/>
              </w:rPr>
            </w:pPr>
            <w:r w:rsidRPr="00DD341E">
              <w:rPr>
                <w:color w:val="000000"/>
                <w:sz w:val="24"/>
                <w:szCs w:val="24"/>
              </w:rPr>
              <w:t>0,25</w:t>
            </w:r>
          </w:p>
          <w:p w:rsidR="005D7FB1" w:rsidRPr="00DD341E" w:rsidRDefault="005D7FB1" w:rsidP="005D7FB1">
            <w:pPr>
              <w:spacing w:line="240" w:lineRule="auto"/>
              <w:ind w:firstLine="0"/>
              <w:jc w:val="center"/>
              <w:rPr>
                <w:color w:val="000000"/>
                <w:sz w:val="24"/>
                <w:szCs w:val="24"/>
              </w:rPr>
            </w:pPr>
            <w:r w:rsidRPr="00DD341E">
              <w:rPr>
                <w:color w:val="000000"/>
                <w:sz w:val="24"/>
                <w:szCs w:val="24"/>
              </w:rPr>
              <w:t>2,88</w:t>
            </w:r>
          </w:p>
          <w:p w:rsidR="005D7FB1" w:rsidRPr="00DD341E" w:rsidRDefault="005D7FB1" w:rsidP="005D7FB1">
            <w:pPr>
              <w:spacing w:line="240" w:lineRule="auto"/>
              <w:ind w:firstLine="0"/>
              <w:jc w:val="center"/>
              <w:rPr>
                <w:color w:val="000000"/>
                <w:sz w:val="24"/>
                <w:szCs w:val="24"/>
              </w:rPr>
            </w:pPr>
            <w:r w:rsidRPr="00DD341E">
              <w:rPr>
                <w:color w:val="000000"/>
                <w:sz w:val="24"/>
                <w:szCs w:val="24"/>
              </w:rPr>
              <w:t>0,38</w:t>
            </w:r>
          </w:p>
        </w:tc>
      </w:tr>
      <w:tr w:rsidR="005D7FB1" w:rsidRPr="00DD341E" w:rsidTr="00CC31BD">
        <w:trPr>
          <w:trHeight w:val="1407"/>
        </w:trPr>
        <w:tc>
          <w:tcPr>
            <w:tcW w:w="1591" w:type="pct"/>
          </w:tcPr>
          <w:p w:rsidR="005D7FB1" w:rsidRPr="00DD341E" w:rsidRDefault="005D7FB1" w:rsidP="005D7FB1">
            <w:pPr>
              <w:spacing w:line="240" w:lineRule="auto"/>
              <w:ind w:firstLine="0"/>
              <w:rPr>
                <w:color w:val="000000"/>
                <w:sz w:val="24"/>
                <w:szCs w:val="24"/>
              </w:rPr>
            </w:pPr>
            <w:r w:rsidRPr="00DD341E">
              <w:rPr>
                <w:color w:val="000000"/>
                <w:sz w:val="24"/>
                <w:szCs w:val="24"/>
              </w:rPr>
              <w:t>Объекты коммунально-складского назначения:</w:t>
            </w:r>
          </w:p>
          <w:p w:rsidR="005D7FB1" w:rsidRPr="00DD341E" w:rsidRDefault="005D7FB1" w:rsidP="005D7FB1">
            <w:pPr>
              <w:spacing w:line="240" w:lineRule="auto"/>
              <w:ind w:firstLine="0"/>
              <w:rPr>
                <w:color w:val="000000"/>
                <w:sz w:val="24"/>
                <w:szCs w:val="24"/>
              </w:rPr>
            </w:pPr>
            <w:r w:rsidRPr="00DD341E">
              <w:rPr>
                <w:color w:val="000000"/>
                <w:sz w:val="24"/>
                <w:szCs w:val="24"/>
              </w:rPr>
              <w:t>- инженерный корпус по ремонту оборудования и тары</w:t>
            </w:r>
          </w:p>
          <w:p w:rsidR="005D7FB1" w:rsidRPr="00DD341E" w:rsidRDefault="005D7FB1" w:rsidP="005D7FB1">
            <w:pPr>
              <w:spacing w:line="240" w:lineRule="auto"/>
              <w:ind w:firstLine="0"/>
              <w:rPr>
                <w:sz w:val="24"/>
                <w:szCs w:val="24"/>
              </w:rPr>
            </w:pPr>
            <w:r w:rsidRPr="00DD341E">
              <w:rPr>
                <w:color w:val="000000"/>
                <w:sz w:val="24"/>
                <w:szCs w:val="24"/>
              </w:rPr>
              <w:t>- склады и овощехранилища</w:t>
            </w:r>
          </w:p>
        </w:tc>
        <w:tc>
          <w:tcPr>
            <w:tcW w:w="955" w:type="pct"/>
          </w:tcPr>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r w:rsidRPr="00DD341E">
              <w:rPr>
                <w:color w:val="000000"/>
                <w:sz w:val="24"/>
                <w:szCs w:val="24"/>
              </w:rPr>
              <w:t>работающие</w:t>
            </w: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r w:rsidRPr="00DD341E">
              <w:rPr>
                <w:color w:val="000000"/>
                <w:sz w:val="24"/>
                <w:szCs w:val="24"/>
              </w:rPr>
              <w:t>работающие</w:t>
            </w:r>
          </w:p>
        </w:tc>
        <w:tc>
          <w:tcPr>
            <w:tcW w:w="946" w:type="pct"/>
          </w:tcPr>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r w:rsidRPr="00DD341E">
              <w:rPr>
                <w:color w:val="000000"/>
                <w:sz w:val="24"/>
                <w:szCs w:val="24"/>
              </w:rPr>
              <w:t xml:space="preserve">15 </w:t>
            </w: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r w:rsidRPr="00DD341E">
              <w:rPr>
                <w:color w:val="000000"/>
                <w:sz w:val="24"/>
                <w:szCs w:val="24"/>
              </w:rPr>
              <w:t xml:space="preserve">120 </w:t>
            </w:r>
          </w:p>
        </w:tc>
        <w:tc>
          <w:tcPr>
            <w:tcW w:w="1507" w:type="pct"/>
          </w:tcPr>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r w:rsidRPr="00DD341E">
              <w:rPr>
                <w:color w:val="000000"/>
                <w:sz w:val="24"/>
                <w:szCs w:val="24"/>
              </w:rPr>
              <w:t>0,38</w:t>
            </w: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r w:rsidRPr="00DD341E">
              <w:rPr>
                <w:color w:val="000000"/>
                <w:sz w:val="24"/>
                <w:szCs w:val="24"/>
              </w:rPr>
              <w:t>3,0</w:t>
            </w:r>
          </w:p>
        </w:tc>
      </w:tr>
      <w:tr w:rsidR="005D7FB1" w:rsidRPr="00DD341E" w:rsidTr="00CC31BD">
        <w:trPr>
          <w:trHeight w:val="150"/>
        </w:trPr>
        <w:tc>
          <w:tcPr>
            <w:tcW w:w="1591" w:type="pct"/>
          </w:tcPr>
          <w:p w:rsidR="005D7FB1" w:rsidRPr="00DD341E" w:rsidRDefault="005D7FB1" w:rsidP="005D7FB1">
            <w:pPr>
              <w:spacing w:line="240" w:lineRule="auto"/>
              <w:ind w:firstLine="0"/>
              <w:rPr>
                <w:color w:val="000000"/>
                <w:sz w:val="24"/>
                <w:szCs w:val="24"/>
              </w:rPr>
            </w:pPr>
            <w:r w:rsidRPr="00DD341E">
              <w:rPr>
                <w:color w:val="000000"/>
                <w:sz w:val="24"/>
                <w:szCs w:val="24"/>
              </w:rPr>
              <w:t>Объекты транспортного назначения:</w:t>
            </w:r>
          </w:p>
          <w:p w:rsidR="005D7FB1" w:rsidRPr="00DD341E" w:rsidRDefault="005D7FB1" w:rsidP="005D7FB1">
            <w:pPr>
              <w:spacing w:line="240" w:lineRule="auto"/>
              <w:ind w:firstLine="0"/>
              <w:rPr>
                <w:color w:val="000000"/>
                <w:sz w:val="24"/>
                <w:szCs w:val="24"/>
              </w:rPr>
            </w:pPr>
            <w:r w:rsidRPr="00DD341E">
              <w:rPr>
                <w:color w:val="000000"/>
                <w:sz w:val="24"/>
                <w:szCs w:val="24"/>
              </w:rPr>
              <w:t>- АЗС</w:t>
            </w:r>
          </w:p>
          <w:p w:rsidR="005D7FB1" w:rsidRPr="00DD341E" w:rsidRDefault="005D7FB1" w:rsidP="005D7FB1">
            <w:pPr>
              <w:spacing w:line="240" w:lineRule="auto"/>
              <w:ind w:firstLine="0"/>
              <w:rPr>
                <w:sz w:val="24"/>
                <w:szCs w:val="24"/>
              </w:rPr>
            </w:pPr>
            <w:r w:rsidRPr="00DD341E">
              <w:rPr>
                <w:color w:val="000000"/>
                <w:sz w:val="24"/>
                <w:szCs w:val="24"/>
              </w:rPr>
              <w:t>- автосервис и автомойка до 5 постов</w:t>
            </w:r>
          </w:p>
        </w:tc>
        <w:tc>
          <w:tcPr>
            <w:tcW w:w="955" w:type="pct"/>
          </w:tcPr>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r w:rsidRPr="00DD341E">
              <w:rPr>
                <w:color w:val="000000"/>
                <w:sz w:val="24"/>
                <w:szCs w:val="24"/>
              </w:rPr>
              <w:t>работающие</w:t>
            </w:r>
          </w:p>
          <w:p w:rsidR="005D7FB1" w:rsidRPr="00DD341E" w:rsidRDefault="005D7FB1" w:rsidP="005D7FB1">
            <w:pPr>
              <w:spacing w:line="240" w:lineRule="auto"/>
              <w:ind w:firstLine="0"/>
              <w:jc w:val="center"/>
              <w:rPr>
                <w:color w:val="000000"/>
                <w:sz w:val="24"/>
                <w:szCs w:val="24"/>
              </w:rPr>
            </w:pPr>
            <w:r w:rsidRPr="00DD341E">
              <w:rPr>
                <w:color w:val="000000"/>
                <w:sz w:val="24"/>
                <w:szCs w:val="24"/>
              </w:rPr>
              <w:t>кол-во постов</w:t>
            </w:r>
          </w:p>
          <w:p w:rsidR="005D7FB1" w:rsidRPr="00DD341E" w:rsidRDefault="005D7FB1" w:rsidP="005D7FB1">
            <w:pPr>
              <w:spacing w:line="240" w:lineRule="auto"/>
              <w:ind w:firstLine="0"/>
              <w:jc w:val="center"/>
              <w:rPr>
                <w:color w:val="000000"/>
                <w:sz w:val="24"/>
                <w:szCs w:val="24"/>
              </w:rPr>
            </w:pPr>
            <w:r w:rsidRPr="00DD341E">
              <w:rPr>
                <w:color w:val="000000"/>
                <w:sz w:val="24"/>
                <w:szCs w:val="24"/>
              </w:rPr>
              <w:t>работающие</w:t>
            </w:r>
          </w:p>
        </w:tc>
        <w:tc>
          <w:tcPr>
            <w:tcW w:w="946" w:type="pct"/>
          </w:tcPr>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r w:rsidRPr="00DD341E">
              <w:rPr>
                <w:color w:val="000000"/>
                <w:sz w:val="24"/>
                <w:szCs w:val="24"/>
              </w:rPr>
              <w:t>5</w:t>
            </w:r>
          </w:p>
          <w:p w:rsidR="005D7FB1" w:rsidRPr="00DD341E" w:rsidRDefault="005D7FB1" w:rsidP="005D7FB1">
            <w:pPr>
              <w:spacing w:line="240" w:lineRule="auto"/>
              <w:ind w:firstLine="0"/>
              <w:jc w:val="center"/>
              <w:rPr>
                <w:color w:val="000000"/>
                <w:sz w:val="24"/>
                <w:szCs w:val="24"/>
              </w:rPr>
            </w:pPr>
            <w:r w:rsidRPr="00DD341E">
              <w:rPr>
                <w:color w:val="000000"/>
                <w:sz w:val="24"/>
                <w:szCs w:val="24"/>
              </w:rPr>
              <w:t>3</w:t>
            </w:r>
          </w:p>
          <w:p w:rsidR="005D7FB1" w:rsidRPr="00DD341E" w:rsidRDefault="005D7FB1" w:rsidP="005D7FB1">
            <w:pPr>
              <w:spacing w:line="240" w:lineRule="auto"/>
              <w:ind w:firstLine="0"/>
              <w:jc w:val="center"/>
              <w:rPr>
                <w:color w:val="000000"/>
                <w:sz w:val="24"/>
                <w:szCs w:val="24"/>
              </w:rPr>
            </w:pPr>
            <w:r w:rsidRPr="00DD341E">
              <w:rPr>
                <w:color w:val="000000"/>
                <w:sz w:val="24"/>
                <w:szCs w:val="24"/>
              </w:rPr>
              <w:t>20</w:t>
            </w:r>
          </w:p>
        </w:tc>
        <w:tc>
          <w:tcPr>
            <w:tcW w:w="1507" w:type="pct"/>
          </w:tcPr>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p>
          <w:p w:rsidR="005D7FB1" w:rsidRPr="00DD341E" w:rsidRDefault="005D7FB1" w:rsidP="005D7FB1">
            <w:pPr>
              <w:spacing w:line="240" w:lineRule="auto"/>
              <w:ind w:firstLine="0"/>
              <w:jc w:val="center"/>
              <w:rPr>
                <w:color w:val="000000"/>
                <w:sz w:val="24"/>
                <w:szCs w:val="24"/>
              </w:rPr>
            </w:pPr>
            <w:r w:rsidRPr="00DD341E">
              <w:rPr>
                <w:color w:val="000000"/>
                <w:sz w:val="24"/>
                <w:szCs w:val="24"/>
              </w:rPr>
              <w:t>0,13</w:t>
            </w:r>
          </w:p>
          <w:p w:rsidR="005D7FB1" w:rsidRPr="00DD341E" w:rsidRDefault="005D7FB1" w:rsidP="005D7FB1">
            <w:pPr>
              <w:spacing w:line="240" w:lineRule="auto"/>
              <w:ind w:firstLine="0"/>
              <w:jc w:val="center"/>
              <w:rPr>
                <w:color w:val="000000"/>
                <w:sz w:val="24"/>
                <w:szCs w:val="24"/>
              </w:rPr>
            </w:pPr>
            <w:r w:rsidRPr="00DD341E">
              <w:rPr>
                <w:color w:val="000000"/>
                <w:sz w:val="24"/>
                <w:szCs w:val="24"/>
              </w:rPr>
              <w:t>7,2</w:t>
            </w:r>
          </w:p>
          <w:p w:rsidR="005D7FB1" w:rsidRPr="00DD341E" w:rsidRDefault="005D7FB1" w:rsidP="005D7FB1">
            <w:pPr>
              <w:spacing w:line="240" w:lineRule="auto"/>
              <w:ind w:firstLine="0"/>
              <w:jc w:val="center"/>
              <w:rPr>
                <w:color w:val="000000"/>
                <w:sz w:val="24"/>
                <w:szCs w:val="24"/>
              </w:rPr>
            </w:pPr>
            <w:r w:rsidRPr="00DD341E">
              <w:rPr>
                <w:color w:val="000000"/>
                <w:sz w:val="24"/>
                <w:szCs w:val="24"/>
              </w:rPr>
              <w:t>0,5</w:t>
            </w:r>
          </w:p>
        </w:tc>
      </w:tr>
      <w:tr w:rsidR="005D7FB1" w:rsidRPr="00DD341E" w:rsidTr="00CC31BD">
        <w:trPr>
          <w:trHeight w:val="70"/>
        </w:trPr>
        <w:tc>
          <w:tcPr>
            <w:tcW w:w="1591" w:type="pct"/>
          </w:tcPr>
          <w:p w:rsidR="005D7FB1" w:rsidRPr="00DD341E" w:rsidRDefault="005D7FB1" w:rsidP="005D7FB1">
            <w:pPr>
              <w:spacing w:line="240" w:lineRule="auto"/>
              <w:ind w:firstLine="0"/>
              <w:rPr>
                <w:sz w:val="24"/>
                <w:szCs w:val="24"/>
              </w:rPr>
            </w:pPr>
            <w:r w:rsidRPr="00DD341E">
              <w:rPr>
                <w:color w:val="000000"/>
                <w:sz w:val="24"/>
                <w:szCs w:val="24"/>
              </w:rPr>
              <w:t>ИТОГО</w:t>
            </w:r>
          </w:p>
        </w:tc>
        <w:tc>
          <w:tcPr>
            <w:tcW w:w="955" w:type="pct"/>
          </w:tcPr>
          <w:p w:rsidR="005D7FB1" w:rsidRPr="00DD341E" w:rsidRDefault="005D7FB1" w:rsidP="005D7FB1">
            <w:pPr>
              <w:spacing w:line="240" w:lineRule="auto"/>
              <w:ind w:firstLine="0"/>
              <w:jc w:val="center"/>
              <w:rPr>
                <w:color w:val="000000"/>
                <w:sz w:val="24"/>
                <w:szCs w:val="24"/>
              </w:rPr>
            </w:pPr>
          </w:p>
        </w:tc>
        <w:tc>
          <w:tcPr>
            <w:tcW w:w="946" w:type="pct"/>
            <w:vAlign w:val="center"/>
          </w:tcPr>
          <w:p w:rsidR="005D7FB1" w:rsidRPr="00DD341E" w:rsidRDefault="005D7FB1" w:rsidP="005D7FB1">
            <w:pPr>
              <w:spacing w:line="240" w:lineRule="auto"/>
              <w:ind w:firstLine="0"/>
              <w:jc w:val="center"/>
              <w:rPr>
                <w:color w:val="000000"/>
                <w:sz w:val="24"/>
                <w:szCs w:val="24"/>
              </w:rPr>
            </w:pPr>
          </w:p>
        </w:tc>
        <w:tc>
          <w:tcPr>
            <w:tcW w:w="1507" w:type="pct"/>
            <w:vAlign w:val="center"/>
          </w:tcPr>
          <w:p w:rsidR="005D7FB1" w:rsidRPr="00DD341E" w:rsidRDefault="005D7FB1" w:rsidP="005D7FB1">
            <w:pPr>
              <w:spacing w:line="240" w:lineRule="auto"/>
              <w:ind w:firstLine="0"/>
              <w:jc w:val="center"/>
              <w:rPr>
                <w:color w:val="000000"/>
                <w:sz w:val="24"/>
                <w:szCs w:val="24"/>
              </w:rPr>
            </w:pPr>
            <w:r>
              <w:rPr>
                <w:color w:val="000000"/>
                <w:sz w:val="24"/>
                <w:szCs w:val="24"/>
              </w:rPr>
              <w:t>16,73</w:t>
            </w:r>
          </w:p>
        </w:tc>
      </w:tr>
    </w:tbl>
    <w:p w:rsidR="002A306C" w:rsidRPr="004B3110" w:rsidRDefault="005D7FB1" w:rsidP="002A306C">
      <w:pPr>
        <w:rPr>
          <w:highlight w:val="yellow"/>
        </w:rPr>
      </w:pPr>
      <w:r w:rsidRPr="00D02C69">
        <w:rPr>
          <w:i/>
          <w:sz w:val="20"/>
          <w:szCs w:val="20"/>
        </w:rPr>
        <w:lastRenderedPageBreak/>
        <w:t>Примечание: Среднесуточные объемы канализации бытовых сточных вод принимаются равными удельному среднесуточному водопотреблению без учета расходы воды на поливку территории.</w:t>
      </w:r>
    </w:p>
    <w:p w:rsidR="002A306C" w:rsidRPr="00CC31BD" w:rsidRDefault="002A306C" w:rsidP="001024B5">
      <w:pPr>
        <w:pStyle w:val="ac"/>
      </w:pPr>
      <w:r w:rsidRPr="00CC31BD">
        <w:t>Теплоснабжение</w:t>
      </w:r>
    </w:p>
    <w:p w:rsidR="005D7FB1" w:rsidRDefault="005D7FB1" w:rsidP="005D7FB1">
      <w:r w:rsidRPr="00981B5C">
        <w:t>Проектом предусмотрено 100% обеспечение проектируемой территории централизованной системой теплоснабжения. Источником теплоснабжения</w:t>
      </w:r>
      <w:r>
        <w:t xml:space="preserve"> объектов</w:t>
      </w:r>
      <w:r w:rsidRPr="00981B5C">
        <w:t xml:space="preserve"> </w:t>
      </w:r>
      <w:r>
        <w:t>логистического комплекса</w:t>
      </w:r>
      <w:r w:rsidRPr="00981B5C">
        <w:t xml:space="preserve"> </w:t>
      </w:r>
      <w:r>
        <w:t>планируется</w:t>
      </w:r>
      <w:r w:rsidRPr="00981B5C">
        <w:t xml:space="preserve"> </w:t>
      </w:r>
      <w:r>
        <w:t xml:space="preserve">пристроенная </w:t>
      </w:r>
      <w:r w:rsidRPr="00981B5C">
        <w:t>газовая котельная</w:t>
      </w:r>
      <w:r>
        <w:t xml:space="preserve">. </w:t>
      </w:r>
      <w:r w:rsidRPr="00711199">
        <w:rPr>
          <w:szCs w:val="28"/>
        </w:rPr>
        <w:t>От котельной по теплопроводам тепло доставляется потребителям. Система теплоснабжения предлагается двухтрубная. Уточнение диаметров труб выполняются на этапах рабочего проектирования.</w:t>
      </w:r>
      <w:r>
        <w:rPr>
          <w:szCs w:val="28"/>
        </w:rPr>
        <w:t xml:space="preserve"> </w:t>
      </w:r>
    </w:p>
    <w:p w:rsidR="005D7FB1" w:rsidRPr="00CC31BD" w:rsidRDefault="005D7FB1" w:rsidP="005D7FB1">
      <w:pPr>
        <w:ind w:firstLine="567"/>
        <w:contextualSpacing/>
        <w:mirrorIndents/>
        <w:rPr>
          <w:szCs w:val="28"/>
        </w:rPr>
      </w:pPr>
      <w:r w:rsidRPr="00711199">
        <w:rPr>
          <w:szCs w:val="28"/>
        </w:rPr>
        <w:t xml:space="preserve">Расчеты теплопотребления </w:t>
      </w:r>
      <w:r w:rsidRPr="00CC31BD">
        <w:rPr>
          <w:szCs w:val="28"/>
        </w:rPr>
        <w:t xml:space="preserve">сведены в таблицу </w:t>
      </w:r>
      <w:r w:rsidR="00CC31BD" w:rsidRPr="00CC31BD">
        <w:rPr>
          <w:szCs w:val="28"/>
        </w:rPr>
        <w:t>14</w:t>
      </w:r>
      <w:r w:rsidRPr="00CC31BD">
        <w:rPr>
          <w:szCs w:val="28"/>
        </w:rPr>
        <w:t>.</w:t>
      </w:r>
    </w:p>
    <w:p w:rsidR="005D7FB1" w:rsidRPr="00CC31BD" w:rsidRDefault="005D7FB1" w:rsidP="005D7FB1">
      <w:pPr>
        <w:ind w:left="360"/>
        <w:jc w:val="right"/>
        <w:rPr>
          <w:szCs w:val="28"/>
        </w:rPr>
      </w:pPr>
      <w:r w:rsidRPr="00CC31BD">
        <w:rPr>
          <w:szCs w:val="28"/>
        </w:rPr>
        <w:t xml:space="preserve">Таблица </w:t>
      </w:r>
      <w:r w:rsidR="00CC31BD" w:rsidRPr="00CC31BD">
        <w:rPr>
          <w:szCs w:val="28"/>
        </w:rPr>
        <w:t>14</w:t>
      </w:r>
    </w:p>
    <w:p w:rsidR="005D7FB1" w:rsidRPr="00CC31BD" w:rsidRDefault="005D7FB1" w:rsidP="00CC31BD">
      <w:pPr>
        <w:pStyle w:val="aff0"/>
      </w:pPr>
      <w:r w:rsidRPr="00CC31BD">
        <w:t xml:space="preserve">Расчет теплопотребления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5"/>
        <w:gridCol w:w="1298"/>
        <w:gridCol w:w="1730"/>
        <w:gridCol w:w="1873"/>
        <w:gridCol w:w="2019"/>
      </w:tblGrid>
      <w:tr w:rsidR="005D7FB1" w:rsidRPr="00CC31BD" w:rsidTr="00CC31BD">
        <w:tc>
          <w:tcPr>
            <w:tcW w:w="1364" w:type="pct"/>
            <w:vAlign w:val="center"/>
          </w:tcPr>
          <w:p w:rsidR="005D7FB1" w:rsidRPr="00CC31BD" w:rsidRDefault="005D7FB1" w:rsidP="005D7FB1">
            <w:pPr>
              <w:spacing w:line="240" w:lineRule="auto"/>
              <w:ind w:firstLine="0"/>
              <w:jc w:val="center"/>
              <w:rPr>
                <w:b/>
                <w:sz w:val="24"/>
                <w:szCs w:val="24"/>
              </w:rPr>
            </w:pPr>
            <w:r w:rsidRPr="00CC31BD">
              <w:rPr>
                <w:b/>
                <w:sz w:val="24"/>
                <w:szCs w:val="24"/>
              </w:rPr>
              <w:t>Потребители</w:t>
            </w:r>
          </w:p>
        </w:tc>
        <w:tc>
          <w:tcPr>
            <w:tcW w:w="682" w:type="pct"/>
            <w:vAlign w:val="center"/>
          </w:tcPr>
          <w:p w:rsidR="005D7FB1" w:rsidRPr="00CC31BD" w:rsidRDefault="005D7FB1" w:rsidP="005D7FB1">
            <w:pPr>
              <w:spacing w:line="240" w:lineRule="auto"/>
              <w:ind w:firstLine="0"/>
              <w:jc w:val="center"/>
              <w:rPr>
                <w:b/>
                <w:sz w:val="24"/>
                <w:szCs w:val="24"/>
                <w:vertAlign w:val="superscript"/>
              </w:rPr>
            </w:pPr>
            <w:r w:rsidRPr="00CC31BD">
              <w:rPr>
                <w:b/>
                <w:sz w:val="24"/>
                <w:szCs w:val="24"/>
              </w:rPr>
              <w:t>Площадь, м</w:t>
            </w:r>
            <w:r w:rsidRPr="00CC31BD">
              <w:rPr>
                <w:b/>
                <w:sz w:val="24"/>
                <w:szCs w:val="24"/>
                <w:vertAlign w:val="superscript"/>
              </w:rPr>
              <w:t>2</w:t>
            </w:r>
          </w:p>
        </w:tc>
        <w:tc>
          <w:tcPr>
            <w:tcW w:w="909" w:type="pct"/>
            <w:vAlign w:val="center"/>
          </w:tcPr>
          <w:p w:rsidR="005D7FB1" w:rsidRPr="00CC31BD" w:rsidRDefault="005D7FB1" w:rsidP="005D7FB1">
            <w:pPr>
              <w:spacing w:line="240" w:lineRule="auto"/>
              <w:ind w:firstLine="0"/>
              <w:jc w:val="center"/>
              <w:rPr>
                <w:b/>
                <w:sz w:val="24"/>
                <w:szCs w:val="24"/>
              </w:rPr>
            </w:pPr>
            <w:r w:rsidRPr="00CC31BD">
              <w:rPr>
                <w:b/>
                <w:sz w:val="24"/>
                <w:szCs w:val="24"/>
              </w:rPr>
              <w:t>Потребители, чел.</w:t>
            </w:r>
          </w:p>
        </w:tc>
        <w:tc>
          <w:tcPr>
            <w:tcW w:w="984" w:type="pct"/>
            <w:vAlign w:val="center"/>
          </w:tcPr>
          <w:p w:rsidR="005D7FB1" w:rsidRPr="00CC31BD" w:rsidRDefault="005D7FB1" w:rsidP="005D7FB1">
            <w:pPr>
              <w:spacing w:line="240" w:lineRule="auto"/>
              <w:ind w:right="176" w:firstLine="0"/>
              <w:jc w:val="center"/>
              <w:rPr>
                <w:b/>
                <w:sz w:val="24"/>
                <w:szCs w:val="24"/>
              </w:rPr>
            </w:pPr>
            <w:r w:rsidRPr="00CC31BD">
              <w:rPr>
                <w:b/>
                <w:sz w:val="24"/>
                <w:szCs w:val="24"/>
              </w:rPr>
              <w:t>Суммарный тепловой поток, МВт</w:t>
            </w:r>
          </w:p>
        </w:tc>
        <w:tc>
          <w:tcPr>
            <w:tcW w:w="1061" w:type="pct"/>
            <w:vAlign w:val="center"/>
          </w:tcPr>
          <w:p w:rsidR="005D7FB1" w:rsidRPr="00CC31BD" w:rsidRDefault="005D7FB1" w:rsidP="005D7FB1">
            <w:pPr>
              <w:spacing w:line="240" w:lineRule="auto"/>
              <w:ind w:firstLine="0"/>
              <w:jc w:val="center"/>
              <w:rPr>
                <w:b/>
                <w:sz w:val="24"/>
                <w:szCs w:val="24"/>
              </w:rPr>
            </w:pPr>
            <w:r w:rsidRPr="00CC31BD">
              <w:rPr>
                <w:b/>
                <w:sz w:val="24"/>
                <w:szCs w:val="24"/>
              </w:rPr>
              <w:t>Суммарный тепловой поток, Гкал/час</w:t>
            </w:r>
          </w:p>
        </w:tc>
      </w:tr>
      <w:tr w:rsidR="005D7FB1" w:rsidRPr="00CC31BD" w:rsidTr="00CC31BD">
        <w:trPr>
          <w:trHeight w:val="302"/>
        </w:trPr>
        <w:tc>
          <w:tcPr>
            <w:tcW w:w="1364" w:type="pct"/>
          </w:tcPr>
          <w:p w:rsidR="005D7FB1" w:rsidRPr="00CC31BD" w:rsidRDefault="005D7FB1" w:rsidP="005D7FB1">
            <w:pPr>
              <w:spacing w:line="240" w:lineRule="auto"/>
              <w:ind w:firstLine="0"/>
              <w:jc w:val="center"/>
              <w:rPr>
                <w:b/>
                <w:sz w:val="24"/>
                <w:szCs w:val="24"/>
              </w:rPr>
            </w:pPr>
            <w:r w:rsidRPr="00CC31BD">
              <w:rPr>
                <w:b/>
                <w:sz w:val="24"/>
                <w:szCs w:val="24"/>
              </w:rPr>
              <w:t>1</w:t>
            </w:r>
          </w:p>
        </w:tc>
        <w:tc>
          <w:tcPr>
            <w:tcW w:w="682" w:type="pct"/>
          </w:tcPr>
          <w:p w:rsidR="005D7FB1" w:rsidRPr="00CC31BD" w:rsidRDefault="005D7FB1" w:rsidP="005D7FB1">
            <w:pPr>
              <w:spacing w:line="240" w:lineRule="auto"/>
              <w:ind w:firstLine="0"/>
              <w:jc w:val="center"/>
              <w:rPr>
                <w:b/>
                <w:sz w:val="24"/>
                <w:szCs w:val="24"/>
              </w:rPr>
            </w:pPr>
            <w:r w:rsidRPr="00CC31BD">
              <w:rPr>
                <w:b/>
                <w:sz w:val="24"/>
                <w:szCs w:val="24"/>
              </w:rPr>
              <w:t>2</w:t>
            </w:r>
          </w:p>
        </w:tc>
        <w:tc>
          <w:tcPr>
            <w:tcW w:w="909" w:type="pct"/>
          </w:tcPr>
          <w:p w:rsidR="005D7FB1" w:rsidRPr="00CC31BD" w:rsidRDefault="005D7FB1" w:rsidP="005D7FB1">
            <w:pPr>
              <w:spacing w:line="240" w:lineRule="auto"/>
              <w:ind w:firstLine="0"/>
              <w:jc w:val="center"/>
              <w:rPr>
                <w:b/>
                <w:sz w:val="24"/>
                <w:szCs w:val="24"/>
              </w:rPr>
            </w:pPr>
            <w:r w:rsidRPr="00CC31BD">
              <w:rPr>
                <w:b/>
                <w:sz w:val="24"/>
                <w:szCs w:val="24"/>
              </w:rPr>
              <w:t>3</w:t>
            </w:r>
          </w:p>
        </w:tc>
        <w:tc>
          <w:tcPr>
            <w:tcW w:w="984" w:type="pct"/>
          </w:tcPr>
          <w:p w:rsidR="005D7FB1" w:rsidRPr="00CC31BD" w:rsidRDefault="005D7FB1" w:rsidP="005D7FB1">
            <w:pPr>
              <w:spacing w:line="240" w:lineRule="auto"/>
              <w:ind w:firstLine="0"/>
              <w:jc w:val="center"/>
              <w:rPr>
                <w:b/>
                <w:sz w:val="24"/>
                <w:szCs w:val="24"/>
              </w:rPr>
            </w:pPr>
            <w:r w:rsidRPr="00CC31BD">
              <w:rPr>
                <w:b/>
                <w:sz w:val="24"/>
                <w:szCs w:val="24"/>
              </w:rPr>
              <w:t>4</w:t>
            </w:r>
          </w:p>
        </w:tc>
        <w:tc>
          <w:tcPr>
            <w:tcW w:w="1061" w:type="pct"/>
          </w:tcPr>
          <w:p w:rsidR="005D7FB1" w:rsidRPr="00CC31BD" w:rsidRDefault="005D7FB1" w:rsidP="005D7FB1">
            <w:pPr>
              <w:spacing w:line="240" w:lineRule="auto"/>
              <w:ind w:firstLine="0"/>
              <w:jc w:val="center"/>
              <w:rPr>
                <w:b/>
                <w:sz w:val="24"/>
                <w:szCs w:val="24"/>
              </w:rPr>
            </w:pPr>
            <w:r w:rsidRPr="00CC31BD">
              <w:rPr>
                <w:b/>
                <w:sz w:val="24"/>
                <w:szCs w:val="24"/>
              </w:rPr>
              <w:t>5</w:t>
            </w:r>
          </w:p>
        </w:tc>
      </w:tr>
      <w:tr w:rsidR="005D7FB1" w:rsidRPr="00CC31BD" w:rsidTr="00CC31BD">
        <w:trPr>
          <w:trHeight w:val="905"/>
        </w:trPr>
        <w:tc>
          <w:tcPr>
            <w:tcW w:w="1364" w:type="pct"/>
            <w:vAlign w:val="center"/>
          </w:tcPr>
          <w:p w:rsidR="005D7FB1" w:rsidRPr="00CC31BD" w:rsidRDefault="005D7FB1" w:rsidP="005D7FB1">
            <w:pPr>
              <w:spacing w:line="240" w:lineRule="auto"/>
              <w:ind w:firstLine="0"/>
              <w:rPr>
                <w:sz w:val="24"/>
                <w:szCs w:val="24"/>
              </w:rPr>
            </w:pPr>
            <w:r w:rsidRPr="00CC31BD">
              <w:rPr>
                <w:color w:val="000000"/>
                <w:sz w:val="24"/>
                <w:szCs w:val="24"/>
              </w:rPr>
              <w:t>Объекты административного назначения</w:t>
            </w:r>
          </w:p>
        </w:tc>
        <w:tc>
          <w:tcPr>
            <w:tcW w:w="682" w:type="pct"/>
            <w:vAlign w:val="center"/>
          </w:tcPr>
          <w:p w:rsidR="005D7FB1" w:rsidRPr="00CC31BD" w:rsidRDefault="005D7FB1" w:rsidP="005D7FB1">
            <w:pPr>
              <w:spacing w:line="240" w:lineRule="auto"/>
              <w:ind w:firstLine="0"/>
              <w:jc w:val="center"/>
              <w:rPr>
                <w:sz w:val="24"/>
                <w:szCs w:val="24"/>
              </w:rPr>
            </w:pPr>
            <w:r w:rsidRPr="00CC31BD">
              <w:rPr>
                <w:sz w:val="24"/>
                <w:szCs w:val="24"/>
              </w:rPr>
              <w:t>1683,0</w:t>
            </w:r>
          </w:p>
        </w:tc>
        <w:tc>
          <w:tcPr>
            <w:tcW w:w="909" w:type="pct"/>
            <w:vAlign w:val="center"/>
          </w:tcPr>
          <w:p w:rsidR="005D7FB1" w:rsidRPr="00CC31BD" w:rsidRDefault="005D7FB1" w:rsidP="005D7FB1">
            <w:pPr>
              <w:spacing w:line="240" w:lineRule="auto"/>
              <w:ind w:firstLine="0"/>
              <w:jc w:val="center"/>
              <w:rPr>
                <w:sz w:val="24"/>
                <w:szCs w:val="24"/>
              </w:rPr>
            </w:pPr>
            <w:r w:rsidRPr="00CC31BD">
              <w:rPr>
                <w:sz w:val="24"/>
                <w:szCs w:val="24"/>
              </w:rPr>
              <w:t>55</w:t>
            </w:r>
          </w:p>
        </w:tc>
        <w:tc>
          <w:tcPr>
            <w:tcW w:w="984" w:type="pct"/>
            <w:vAlign w:val="center"/>
          </w:tcPr>
          <w:p w:rsidR="005D7FB1" w:rsidRPr="00CC31BD" w:rsidRDefault="005D7FB1" w:rsidP="005D7FB1">
            <w:pPr>
              <w:spacing w:line="240" w:lineRule="auto"/>
              <w:ind w:firstLine="0"/>
              <w:rPr>
                <w:sz w:val="24"/>
                <w:szCs w:val="24"/>
              </w:rPr>
            </w:pPr>
            <w:r w:rsidRPr="00CC31BD">
              <w:rPr>
                <w:sz w:val="24"/>
                <w:szCs w:val="24"/>
              </w:rPr>
              <w:t>Отопление-0,25</w:t>
            </w:r>
          </w:p>
          <w:p w:rsidR="005D7FB1" w:rsidRPr="00CC31BD" w:rsidRDefault="005D7FB1" w:rsidP="005D7FB1">
            <w:pPr>
              <w:spacing w:line="240" w:lineRule="auto"/>
              <w:ind w:firstLine="0"/>
              <w:rPr>
                <w:sz w:val="24"/>
                <w:szCs w:val="24"/>
              </w:rPr>
            </w:pPr>
            <w:r w:rsidRPr="00CC31BD">
              <w:rPr>
                <w:sz w:val="24"/>
                <w:szCs w:val="24"/>
              </w:rPr>
              <w:t>ГВС-0,009</w:t>
            </w:r>
          </w:p>
          <w:p w:rsidR="005D7FB1" w:rsidRPr="00CC31BD" w:rsidRDefault="005D7FB1" w:rsidP="005D7FB1">
            <w:pPr>
              <w:spacing w:line="240" w:lineRule="auto"/>
              <w:ind w:firstLine="0"/>
              <w:rPr>
                <w:sz w:val="24"/>
                <w:szCs w:val="24"/>
              </w:rPr>
            </w:pPr>
            <w:r w:rsidRPr="00CC31BD">
              <w:rPr>
                <w:sz w:val="24"/>
                <w:szCs w:val="24"/>
              </w:rPr>
              <w:t>Вентиляция-0,03</w:t>
            </w:r>
          </w:p>
        </w:tc>
        <w:tc>
          <w:tcPr>
            <w:tcW w:w="1061" w:type="pct"/>
            <w:vAlign w:val="center"/>
          </w:tcPr>
          <w:p w:rsidR="005D7FB1" w:rsidRPr="00CC31BD" w:rsidRDefault="005D7FB1" w:rsidP="005D7FB1">
            <w:pPr>
              <w:spacing w:line="240" w:lineRule="auto"/>
              <w:ind w:firstLine="0"/>
              <w:rPr>
                <w:sz w:val="24"/>
                <w:szCs w:val="24"/>
              </w:rPr>
            </w:pPr>
            <w:r w:rsidRPr="00CC31BD">
              <w:rPr>
                <w:sz w:val="24"/>
                <w:szCs w:val="24"/>
              </w:rPr>
              <w:t>Отопление-0,21</w:t>
            </w:r>
          </w:p>
          <w:p w:rsidR="005D7FB1" w:rsidRPr="00CC31BD" w:rsidRDefault="005D7FB1" w:rsidP="005D7FB1">
            <w:pPr>
              <w:spacing w:line="240" w:lineRule="auto"/>
              <w:ind w:firstLine="0"/>
              <w:rPr>
                <w:sz w:val="24"/>
                <w:szCs w:val="24"/>
              </w:rPr>
            </w:pPr>
            <w:r w:rsidRPr="00CC31BD">
              <w:rPr>
                <w:sz w:val="24"/>
                <w:szCs w:val="24"/>
              </w:rPr>
              <w:t>ГВС-0,007</w:t>
            </w:r>
          </w:p>
          <w:p w:rsidR="005D7FB1" w:rsidRPr="00CC31BD" w:rsidRDefault="005D7FB1" w:rsidP="005D7FB1">
            <w:pPr>
              <w:spacing w:line="240" w:lineRule="auto"/>
              <w:ind w:firstLine="0"/>
              <w:rPr>
                <w:sz w:val="24"/>
                <w:szCs w:val="24"/>
              </w:rPr>
            </w:pPr>
            <w:r w:rsidRPr="00CC31BD">
              <w:rPr>
                <w:sz w:val="24"/>
                <w:szCs w:val="24"/>
              </w:rPr>
              <w:t>Вентиляция-0,26</w:t>
            </w:r>
          </w:p>
        </w:tc>
      </w:tr>
      <w:tr w:rsidR="005D7FB1" w:rsidRPr="00CC31BD" w:rsidTr="00CC31BD">
        <w:trPr>
          <w:trHeight w:val="337"/>
        </w:trPr>
        <w:tc>
          <w:tcPr>
            <w:tcW w:w="1364" w:type="pct"/>
            <w:vAlign w:val="center"/>
          </w:tcPr>
          <w:p w:rsidR="005D7FB1" w:rsidRPr="00CC31BD" w:rsidRDefault="005D7FB1" w:rsidP="005D7FB1">
            <w:pPr>
              <w:spacing w:line="240" w:lineRule="auto"/>
              <w:ind w:firstLine="0"/>
              <w:rPr>
                <w:color w:val="000000"/>
                <w:sz w:val="24"/>
                <w:szCs w:val="24"/>
              </w:rPr>
            </w:pPr>
            <w:r w:rsidRPr="00CC31BD">
              <w:rPr>
                <w:color w:val="000000"/>
                <w:sz w:val="24"/>
                <w:szCs w:val="24"/>
              </w:rPr>
              <w:t>Объекты бытового назначения</w:t>
            </w:r>
          </w:p>
        </w:tc>
        <w:tc>
          <w:tcPr>
            <w:tcW w:w="682" w:type="pct"/>
            <w:vAlign w:val="center"/>
          </w:tcPr>
          <w:p w:rsidR="005D7FB1" w:rsidRPr="00CC31BD" w:rsidRDefault="005D7FB1" w:rsidP="005D7FB1">
            <w:pPr>
              <w:spacing w:line="240" w:lineRule="auto"/>
              <w:ind w:firstLine="0"/>
              <w:jc w:val="center"/>
              <w:rPr>
                <w:sz w:val="24"/>
                <w:szCs w:val="24"/>
              </w:rPr>
            </w:pPr>
            <w:r w:rsidRPr="00CC31BD">
              <w:rPr>
                <w:sz w:val="24"/>
                <w:szCs w:val="24"/>
              </w:rPr>
              <w:t>1903,5</w:t>
            </w:r>
          </w:p>
        </w:tc>
        <w:tc>
          <w:tcPr>
            <w:tcW w:w="909" w:type="pct"/>
            <w:vAlign w:val="center"/>
          </w:tcPr>
          <w:p w:rsidR="005D7FB1" w:rsidRPr="00CC31BD" w:rsidRDefault="005D7FB1" w:rsidP="005D7FB1">
            <w:pPr>
              <w:spacing w:line="240" w:lineRule="auto"/>
              <w:ind w:firstLine="0"/>
              <w:jc w:val="center"/>
              <w:rPr>
                <w:sz w:val="24"/>
                <w:szCs w:val="24"/>
              </w:rPr>
            </w:pPr>
            <w:r w:rsidRPr="00CC31BD">
              <w:rPr>
                <w:sz w:val="24"/>
                <w:szCs w:val="24"/>
              </w:rPr>
              <w:t>90</w:t>
            </w:r>
          </w:p>
        </w:tc>
        <w:tc>
          <w:tcPr>
            <w:tcW w:w="984" w:type="pct"/>
            <w:vAlign w:val="center"/>
          </w:tcPr>
          <w:p w:rsidR="005D7FB1" w:rsidRPr="00CC31BD" w:rsidRDefault="005D7FB1" w:rsidP="005D7FB1">
            <w:pPr>
              <w:spacing w:line="240" w:lineRule="auto"/>
              <w:ind w:firstLine="0"/>
              <w:rPr>
                <w:sz w:val="24"/>
                <w:szCs w:val="24"/>
              </w:rPr>
            </w:pPr>
            <w:r w:rsidRPr="00CC31BD">
              <w:rPr>
                <w:sz w:val="24"/>
                <w:szCs w:val="24"/>
              </w:rPr>
              <w:t>Отопление-0,29</w:t>
            </w:r>
          </w:p>
          <w:p w:rsidR="005D7FB1" w:rsidRPr="00CC31BD" w:rsidRDefault="005D7FB1" w:rsidP="005D7FB1">
            <w:pPr>
              <w:spacing w:line="240" w:lineRule="auto"/>
              <w:ind w:firstLine="0"/>
              <w:rPr>
                <w:sz w:val="24"/>
                <w:szCs w:val="24"/>
              </w:rPr>
            </w:pPr>
            <w:r w:rsidRPr="00CC31BD">
              <w:rPr>
                <w:sz w:val="24"/>
                <w:szCs w:val="24"/>
              </w:rPr>
              <w:t>ГВС-0,015</w:t>
            </w:r>
          </w:p>
          <w:p w:rsidR="005D7FB1" w:rsidRPr="00CC31BD" w:rsidRDefault="005D7FB1" w:rsidP="005D7FB1">
            <w:pPr>
              <w:spacing w:line="240" w:lineRule="auto"/>
              <w:ind w:firstLine="0"/>
              <w:rPr>
                <w:sz w:val="24"/>
                <w:szCs w:val="24"/>
              </w:rPr>
            </w:pPr>
            <w:r w:rsidRPr="00CC31BD">
              <w:rPr>
                <w:sz w:val="24"/>
                <w:szCs w:val="24"/>
              </w:rPr>
              <w:t>Вентиляция-0,03</w:t>
            </w:r>
          </w:p>
        </w:tc>
        <w:tc>
          <w:tcPr>
            <w:tcW w:w="1061" w:type="pct"/>
            <w:vAlign w:val="center"/>
          </w:tcPr>
          <w:p w:rsidR="005D7FB1" w:rsidRPr="00CC31BD" w:rsidRDefault="005D7FB1" w:rsidP="005D7FB1">
            <w:pPr>
              <w:spacing w:line="240" w:lineRule="auto"/>
              <w:ind w:firstLine="0"/>
              <w:rPr>
                <w:sz w:val="24"/>
                <w:szCs w:val="24"/>
              </w:rPr>
            </w:pPr>
            <w:r w:rsidRPr="00CC31BD">
              <w:rPr>
                <w:sz w:val="24"/>
                <w:szCs w:val="24"/>
              </w:rPr>
              <w:t>Отопление-0,25</w:t>
            </w:r>
          </w:p>
          <w:p w:rsidR="005D7FB1" w:rsidRPr="00CC31BD" w:rsidRDefault="005D7FB1" w:rsidP="005D7FB1">
            <w:pPr>
              <w:spacing w:line="240" w:lineRule="auto"/>
              <w:ind w:firstLine="0"/>
              <w:rPr>
                <w:sz w:val="24"/>
                <w:szCs w:val="24"/>
              </w:rPr>
            </w:pPr>
            <w:r w:rsidRPr="00CC31BD">
              <w:rPr>
                <w:sz w:val="24"/>
                <w:szCs w:val="24"/>
              </w:rPr>
              <w:t>ГВС-0,013</w:t>
            </w:r>
          </w:p>
          <w:p w:rsidR="005D7FB1" w:rsidRPr="00CC31BD" w:rsidRDefault="005D7FB1" w:rsidP="005D7FB1">
            <w:pPr>
              <w:spacing w:line="240" w:lineRule="auto"/>
              <w:ind w:firstLine="0"/>
              <w:rPr>
                <w:sz w:val="24"/>
                <w:szCs w:val="24"/>
              </w:rPr>
            </w:pPr>
            <w:r w:rsidRPr="00CC31BD">
              <w:rPr>
                <w:sz w:val="24"/>
                <w:szCs w:val="24"/>
              </w:rPr>
              <w:t>Вентиляция-0,026</w:t>
            </w:r>
          </w:p>
        </w:tc>
      </w:tr>
      <w:tr w:rsidR="005D7FB1" w:rsidRPr="00CC31BD" w:rsidTr="00CC31BD">
        <w:trPr>
          <w:trHeight w:val="337"/>
        </w:trPr>
        <w:tc>
          <w:tcPr>
            <w:tcW w:w="1364" w:type="pct"/>
            <w:vAlign w:val="center"/>
          </w:tcPr>
          <w:p w:rsidR="005D7FB1" w:rsidRPr="00CC31BD" w:rsidRDefault="005D7FB1" w:rsidP="005D7FB1">
            <w:pPr>
              <w:spacing w:line="240" w:lineRule="auto"/>
              <w:ind w:firstLine="0"/>
              <w:rPr>
                <w:sz w:val="24"/>
                <w:szCs w:val="24"/>
              </w:rPr>
            </w:pPr>
            <w:r w:rsidRPr="00CC31BD">
              <w:rPr>
                <w:color w:val="000000"/>
                <w:sz w:val="24"/>
                <w:szCs w:val="24"/>
              </w:rPr>
              <w:t>Объекты коммунально-складского назначения</w:t>
            </w:r>
          </w:p>
        </w:tc>
        <w:tc>
          <w:tcPr>
            <w:tcW w:w="682" w:type="pct"/>
            <w:vAlign w:val="center"/>
          </w:tcPr>
          <w:p w:rsidR="005D7FB1" w:rsidRPr="00CC31BD" w:rsidRDefault="005D7FB1" w:rsidP="005D7FB1">
            <w:pPr>
              <w:spacing w:line="240" w:lineRule="auto"/>
              <w:ind w:firstLine="0"/>
              <w:jc w:val="center"/>
              <w:rPr>
                <w:sz w:val="24"/>
                <w:szCs w:val="24"/>
              </w:rPr>
            </w:pPr>
            <w:r w:rsidRPr="00CC31BD">
              <w:rPr>
                <w:sz w:val="24"/>
                <w:szCs w:val="24"/>
              </w:rPr>
              <w:t>47117,8</w:t>
            </w:r>
          </w:p>
        </w:tc>
        <w:tc>
          <w:tcPr>
            <w:tcW w:w="909" w:type="pct"/>
            <w:vAlign w:val="center"/>
          </w:tcPr>
          <w:p w:rsidR="005D7FB1" w:rsidRPr="00CC31BD" w:rsidRDefault="005D7FB1" w:rsidP="005D7FB1">
            <w:pPr>
              <w:spacing w:line="240" w:lineRule="auto"/>
              <w:ind w:firstLine="0"/>
              <w:jc w:val="center"/>
              <w:rPr>
                <w:sz w:val="24"/>
                <w:szCs w:val="24"/>
              </w:rPr>
            </w:pPr>
            <w:r w:rsidRPr="00CC31BD">
              <w:rPr>
                <w:sz w:val="24"/>
                <w:szCs w:val="24"/>
              </w:rPr>
              <w:t>135</w:t>
            </w:r>
          </w:p>
        </w:tc>
        <w:tc>
          <w:tcPr>
            <w:tcW w:w="984" w:type="pct"/>
            <w:vAlign w:val="center"/>
          </w:tcPr>
          <w:p w:rsidR="005D7FB1" w:rsidRPr="00CC31BD" w:rsidRDefault="005D7FB1" w:rsidP="005D7FB1">
            <w:pPr>
              <w:spacing w:line="240" w:lineRule="auto"/>
              <w:ind w:firstLine="0"/>
              <w:rPr>
                <w:sz w:val="24"/>
                <w:szCs w:val="24"/>
              </w:rPr>
            </w:pPr>
            <w:r w:rsidRPr="00CC31BD">
              <w:rPr>
                <w:sz w:val="24"/>
                <w:szCs w:val="24"/>
              </w:rPr>
              <w:t>Отопление-7,07</w:t>
            </w:r>
          </w:p>
          <w:p w:rsidR="005D7FB1" w:rsidRPr="00CC31BD" w:rsidRDefault="005D7FB1" w:rsidP="005D7FB1">
            <w:pPr>
              <w:spacing w:line="240" w:lineRule="auto"/>
              <w:ind w:firstLine="0"/>
              <w:rPr>
                <w:sz w:val="24"/>
                <w:szCs w:val="24"/>
              </w:rPr>
            </w:pPr>
            <w:r w:rsidRPr="00CC31BD">
              <w:rPr>
                <w:sz w:val="24"/>
                <w:szCs w:val="24"/>
              </w:rPr>
              <w:t>Вентиляция-0,002</w:t>
            </w:r>
          </w:p>
        </w:tc>
        <w:tc>
          <w:tcPr>
            <w:tcW w:w="1061" w:type="pct"/>
            <w:vAlign w:val="center"/>
          </w:tcPr>
          <w:p w:rsidR="005D7FB1" w:rsidRPr="00CC31BD" w:rsidRDefault="005D7FB1" w:rsidP="005D7FB1">
            <w:pPr>
              <w:spacing w:line="240" w:lineRule="auto"/>
              <w:ind w:firstLine="0"/>
              <w:rPr>
                <w:sz w:val="24"/>
                <w:szCs w:val="24"/>
              </w:rPr>
            </w:pPr>
            <w:r w:rsidRPr="00CC31BD">
              <w:rPr>
                <w:sz w:val="24"/>
                <w:szCs w:val="24"/>
              </w:rPr>
              <w:t>Отопление-6,08</w:t>
            </w:r>
          </w:p>
          <w:p w:rsidR="005D7FB1" w:rsidRPr="00CC31BD" w:rsidRDefault="005D7FB1" w:rsidP="005D7FB1">
            <w:pPr>
              <w:spacing w:line="240" w:lineRule="auto"/>
              <w:ind w:firstLine="0"/>
              <w:rPr>
                <w:sz w:val="24"/>
                <w:szCs w:val="24"/>
              </w:rPr>
            </w:pPr>
            <w:r w:rsidRPr="00CC31BD">
              <w:rPr>
                <w:sz w:val="24"/>
                <w:szCs w:val="24"/>
              </w:rPr>
              <w:t>Вентиляция-0,002</w:t>
            </w:r>
          </w:p>
        </w:tc>
      </w:tr>
      <w:tr w:rsidR="005D7FB1" w:rsidRPr="00CC31BD" w:rsidTr="00CC31BD">
        <w:trPr>
          <w:trHeight w:val="337"/>
        </w:trPr>
        <w:tc>
          <w:tcPr>
            <w:tcW w:w="1364" w:type="pct"/>
            <w:vAlign w:val="center"/>
          </w:tcPr>
          <w:p w:rsidR="005D7FB1" w:rsidRPr="00CC31BD" w:rsidRDefault="005D7FB1" w:rsidP="005D7FB1">
            <w:pPr>
              <w:spacing w:line="240" w:lineRule="auto"/>
              <w:ind w:firstLine="0"/>
              <w:rPr>
                <w:sz w:val="24"/>
                <w:szCs w:val="24"/>
              </w:rPr>
            </w:pPr>
            <w:r w:rsidRPr="00CC31BD">
              <w:rPr>
                <w:color w:val="000000"/>
                <w:sz w:val="24"/>
                <w:szCs w:val="24"/>
              </w:rPr>
              <w:t>Объекты транспортного назначения</w:t>
            </w:r>
          </w:p>
        </w:tc>
        <w:tc>
          <w:tcPr>
            <w:tcW w:w="682" w:type="pct"/>
            <w:vAlign w:val="center"/>
          </w:tcPr>
          <w:p w:rsidR="005D7FB1" w:rsidRPr="00CC31BD" w:rsidRDefault="005D7FB1" w:rsidP="005D7FB1">
            <w:pPr>
              <w:spacing w:line="240" w:lineRule="auto"/>
              <w:ind w:firstLine="0"/>
              <w:jc w:val="center"/>
              <w:rPr>
                <w:sz w:val="24"/>
                <w:szCs w:val="24"/>
              </w:rPr>
            </w:pPr>
            <w:r w:rsidRPr="00CC31BD">
              <w:rPr>
                <w:sz w:val="24"/>
                <w:szCs w:val="24"/>
              </w:rPr>
              <w:t>885,7</w:t>
            </w:r>
          </w:p>
        </w:tc>
        <w:tc>
          <w:tcPr>
            <w:tcW w:w="909" w:type="pct"/>
            <w:vAlign w:val="center"/>
          </w:tcPr>
          <w:p w:rsidR="005D7FB1" w:rsidRPr="00CC31BD" w:rsidRDefault="005D7FB1" w:rsidP="005D7FB1">
            <w:pPr>
              <w:spacing w:line="240" w:lineRule="auto"/>
              <w:ind w:firstLine="0"/>
              <w:jc w:val="center"/>
              <w:rPr>
                <w:sz w:val="24"/>
                <w:szCs w:val="24"/>
              </w:rPr>
            </w:pPr>
            <w:r w:rsidRPr="00CC31BD">
              <w:rPr>
                <w:sz w:val="24"/>
                <w:szCs w:val="24"/>
              </w:rPr>
              <w:t>25</w:t>
            </w:r>
          </w:p>
        </w:tc>
        <w:tc>
          <w:tcPr>
            <w:tcW w:w="984" w:type="pct"/>
            <w:vAlign w:val="center"/>
          </w:tcPr>
          <w:p w:rsidR="005D7FB1" w:rsidRPr="00CC31BD" w:rsidRDefault="005D7FB1" w:rsidP="005D7FB1">
            <w:pPr>
              <w:spacing w:line="240" w:lineRule="auto"/>
              <w:ind w:firstLine="0"/>
              <w:rPr>
                <w:sz w:val="24"/>
                <w:szCs w:val="24"/>
              </w:rPr>
            </w:pPr>
            <w:r w:rsidRPr="00CC31BD">
              <w:rPr>
                <w:sz w:val="24"/>
                <w:szCs w:val="24"/>
              </w:rPr>
              <w:t>Отопление-0,13</w:t>
            </w:r>
          </w:p>
          <w:p w:rsidR="005D7FB1" w:rsidRPr="00CC31BD" w:rsidRDefault="005D7FB1" w:rsidP="005D7FB1">
            <w:pPr>
              <w:spacing w:line="240" w:lineRule="auto"/>
              <w:ind w:firstLine="0"/>
              <w:rPr>
                <w:sz w:val="24"/>
                <w:szCs w:val="24"/>
              </w:rPr>
            </w:pPr>
            <w:r w:rsidRPr="00CC31BD">
              <w:rPr>
                <w:sz w:val="24"/>
                <w:szCs w:val="24"/>
              </w:rPr>
              <w:t>ГВС-0,004</w:t>
            </w:r>
          </w:p>
          <w:p w:rsidR="005D7FB1" w:rsidRPr="00CC31BD" w:rsidRDefault="005D7FB1" w:rsidP="005D7FB1">
            <w:pPr>
              <w:spacing w:line="240" w:lineRule="auto"/>
              <w:ind w:firstLine="0"/>
              <w:rPr>
                <w:sz w:val="24"/>
                <w:szCs w:val="24"/>
              </w:rPr>
            </w:pPr>
            <w:r w:rsidRPr="00CC31BD">
              <w:rPr>
                <w:sz w:val="24"/>
                <w:szCs w:val="24"/>
              </w:rPr>
              <w:t>Вентиляция-0,015</w:t>
            </w:r>
          </w:p>
        </w:tc>
        <w:tc>
          <w:tcPr>
            <w:tcW w:w="1061" w:type="pct"/>
            <w:vAlign w:val="center"/>
          </w:tcPr>
          <w:p w:rsidR="005D7FB1" w:rsidRPr="00CC31BD" w:rsidRDefault="005D7FB1" w:rsidP="005D7FB1">
            <w:pPr>
              <w:spacing w:line="240" w:lineRule="auto"/>
              <w:ind w:firstLine="0"/>
              <w:rPr>
                <w:sz w:val="24"/>
                <w:szCs w:val="24"/>
              </w:rPr>
            </w:pPr>
            <w:r w:rsidRPr="00CC31BD">
              <w:rPr>
                <w:sz w:val="24"/>
                <w:szCs w:val="24"/>
              </w:rPr>
              <w:t>Отопление-0,11</w:t>
            </w:r>
          </w:p>
          <w:p w:rsidR="005D7FB1" w:rsidRPr="00CC31BD" w:rsidRDefault="005D7FB1" w:rsidP="005D7FB1">
            <w:pPr>
              <w:spacing w:line="240" w:lineRule="auto"/>
              <w:ind w:firstLine="0"/>
              <w:rPr>
                <w:sz w:val="24"/>
                <w:szCs w:val="24"/>
              </w:rPr>
            </w:pPr>
            <w:r w:rsidRPr="00CC31BD">
              <w:rPr>
                <w:sz w:val="24"/>
                <w:szCs w:val="24"/>
              </w:rPr>
              <w:t>ГВС-0,003</w:t>
            </w:r>
          </w:p>
          <w:p w:rsidR="005D7FB1" w:rsidRPr="00CC31BD" w:rsidRDefault="005D7FB1" w:rsidP="005D7FB1">
            <w:pPr>
              <w:spacing w:line="240" w:lineRule="auto"/>
              <w:ind w:firstLine="0"/>
              <w:rPr>
                <w:sz w:val="24"/>
                <w:szCs w:val="24"/>
              </w:rPr>
            </w:pPr>
            <w:r w:rsidRPr="00CC31BD">
              <w:rPr>
                <w:sz w:val="24"/>
                <w:szCs w:val="24"/>
              </w:rPr>
              <w:t>Вентиляция-0,013</w:t>
            </w:r>
          </w:p>
        </w:tc>
      </w:tr>
      <w:tr w:rsidR="005D7FB1" w:rsidRPr="00CC31BD" w:rsidTr="00CC31BD">
        <w:trPr>
          <w:trHeight w:val="337"/>
        </w:trPr>
        <w:tc>
          <w:tcPr>
            <w:tcW w:w="1364" w:type="pct"/>
            <w:vAlign w:val="center"/>
          </w:tcPr>
          <w:p w:rsidR="005D7FB1" w:rsidRPr="00CC31BD" w:rsidRDefault="005D7FB1" w:rsidP="005D7FB1">
            <w:pPr>
              <w:spacing w:line="240" w:lineRule="auto"/>
              <w:ind w:firstLine="0"/>
              <w:rPr>
                <w:color w:val="000000"/>
                <w:sz w:val="24"/>
                <w:szCs w:val="24"/>
              </w:rPr>
            </w:pPr>
            <w:r w:rsidRPr="00CC31BD">
              <w:rPr>
                <w:color w:val="000000"/>
                <w:sz w:val="24"/>
                <w:szCs w:val="24"/>
              </w:rPr>
              <w:t>ИТОГО</w:t>
            </w:r>
          </w:p>
        </w:tc>
        <w:tc>
          <w:tcPr>
            <w:tcW w:w="682" w:type="pct"/>
            <w:vAlign w:val="center"/>
          </w:tcPr>
          <w:p w:rsidR="005D7FB1" w:rsidRPr="00CC31BD" w:rsidRDefault="005D7FB1" w:rsidP="005D7FB1">
            <w:pPr>
              <w:spacing w:line="240" w:lineRule="auto"/>
              <w:ind w:firstLine="0"/>
              <w:jc w:val="center"/>
              <w:rPr>
                <w:sz w:val="24"/>
                <w:szCs w:val="24"/>
              </w:rPr>
            </w:pPr>
            <w:r w:rsidRPr="00CC31BD">
              <w:rPr>
                <w:sz w:val="24"/>
                <w:szCs w:val="24"/>
              </w:rPr>
              <w:t>51590,0</w:t>
            </w:r>
          </w:p>
        </w:tc>
        <w:tc>
          <w:tcPr>
            <w:tcW w:w="909" w:type="pct"/>
            <w:vAlign w:val="center"/>
          </w:tcPr>
          <w:p w:rsidR="005D7FB1" w:rsidRPr="00CC31BD" w:rsidRDefault="005D7FB1" w:rsidP="005D7FB1">
            <w:pPr>
              <w:spacing w:line="240" w:lineRule="auto"/>
              <w:ind w:firstLine="0"/>
              <w:jc w:val="center"/>
              <w:rPr>
                <w:sz w:val="24"/>
                <w:szCs w:val="24"/>
              </w:rPr>
            </w:pPr>
            <w:r w:rsidRPr="00CC31BD">
              <w:rPr>
                <w:sz w:val="24"/>
                <w:szCs w:val="24"/>
              </w:rPr>
              <w:t>305</w:t>
            </w:r>
          </w:p>
        </w:tc>
        <w:tc>
          <w:tcPr>
            <w:tcW w:w="984" w:type="pct"/>
            <w:vAlign w:val="center"/>
          </w:tcPr>
          <w:p w:rsidR="005D7FB1" w:rsidRPr="00CC31BD" w:rsidRDefault="005D7FB1" w:rsidP="005D7FB1">
            <w:pPr>
              <w:spacing w:line="240" w:lineRule="auto"/>
              <w:ind w:firstLine="0"/>
              <w:jc w:val="center"/>
              <w:rPr>
                <w:sz w:val="24"/>
                <w:szCs w:val="24"/>
              </w:rPr>
            </w:pPr>
            <w:r w:rsidRPr="00CC31BD">
              <w:rPr>
                <w:sz w:val="24"/>
                <w:szCs w:val="24"/>
              </w:rPr>
              <w:t>7,85</w:t>
            </w:r>
          </w:p>
        </w:tc>
        <w:tc>
          <w:tcPr>
            <w:tcW w:w="1061" w:type="pct"/>
            <w:vAlign w:val="center"/>
          </w:tcPr>
          <w:p w:rsidR="005D7FB1" w:rsidRPr="00CC31BD" w:rsidRDefault="005D7FB1" w:rsidP="005D7FB1">
            <w:pPr>
              <w:spacing w:line="240" w:lineRule="auto"/>
              <w:ind w:firstLine="0"/>
              <w:jc w:val="center"/>
              <w:rPr>
                <w:sz w:val="24"/>
                <w:szCs w:val="24"/>
              </w:rPr>
            </w:pPr>
            <w:r w:rsidRPr="00CC31BD">
              <w:rPr>
                <w:sz w:val="24"/>
                <w:szCs w:val="24"/>
              </w:rPr>
              <w:t>6,97</w:t>
            </w:r>
          </w:p>
        </w:tc>
      </w:tr>
    </w:tbl>
    <w:p w:rsidR="002A306C" w:rsidRPr="00CC31BD" w:rsidRDefault="005D7FB1" w:rsidP="002A306C">
      <w:r w:rsidRPr="00CC31BD">
        <w:rPr>
          <w:i/>
          <w:sz w:val="20"/>
          <w:szCs w:val="20"/>
        </w:rPr>
        <w:t>Примечания</w:t>
      </w:r>
      <w:r w:rsidRPr="00CC31BD">
        <w:rPr>
          <w:b/>
          <w:i/>
          <w:sz w:val="20"/>
          <w:szCs w:val="20"/>
        </w:rPr>
        <w:t xml:space="preserve">: </w:t>
      </w:r>
      <w:r w:rsidRPr="00CC31BD">
        <w:rPr>
          <w:i/>
          <w:sz w:val="20"/>
          <w:szCs w:val="20"/>
        </w:rPr>
        <w:t>1.Минимальный расчетный показатель расхода тепла на отопление принят -  150,0Вт/м</w:t>
      </w:r>
      <w:r w:rsidRPr="00CC31BD">
        <w:rPr>
          <w:i/>
          <w:sz w:val="20"/>
          <w:szCs w:val="20"/>
          <w:vertAlign w:val="superscript"/>
        </w:rPr>
        <w:t>2</w:t>
      </w:r>
      <w:r w:rsidRPr="00CC31BD">
        <w:rPr>
          <w:i/>
          <w:sz w:val="20"/>
          <w:szCs w:val="20"/>
        </w:rPr>
        <w:t>. 2.Минимальный расчетный показатель расхода тепла на горячее водоснабжение принят -  175,2Вт/чел. 3.Минимальный расчетный показатель расхода тепла на вентиляцию принят -  18,0Вт/м</w:t>
      </w:r>
      <w:r w:rsidRPr="00CC31BD">
        <w:rPr>
          <w:i/>
          <w:sz w:val="20"/>
          <w:szCs w:val="20"/>
          <w:vertAlign w:val="superscript"/>
        </w:rPr>
        <w:t>2</w:t>
      </w:r>
      <w:r w:rsidRPr="00CC31BD">
        <w:rPr>
          <w:i/>
          <w:sz w:val="20"/>
          <w:szCs w:val="20"/>
        </w:rPr>
        <w:t>.</w:t>
      </w:r>
    </w:p>
    <w:p w:rsidR="002A306C" w:rsidRPr="00CC31BD" w:rsidRDefault="002A306C" w:rsidP="001024B5">
      <w:pPr>
        <w:pStyle w:val="ac"/>
      </w:pPr>
      <w:r w:rsidRPr="00CC31BD">
        <w:t>Электроснабжение</w:t>
      </w:r>
    </w:p>
    <w:p w:rsidR="004C1DF6" w:rsidRDefault="004C1DF6" w:rsidP="004C1DF6">
      <w:pPr>
        <w:rPr>
          <w:szCs w:val="28"/>
        </w:rPr>
      </w:pPr>
      <w:r w:rsidRPr="00CC31BD">
        <w:rPr>
          <w:szCs w:val="28"/>
        </w:rPr>
        <w:t>Электроснабжение проектируемой территории планируется осуществить от проектируемой трансформаторной подстанции</w:t>
      </w:r>
      <w:r>
        <w:rPr>
          <w:szCs w:val="28"/>
        </w:rPr>
        <w:t xml:space="preserve"> 10/0,4кВ</w:t>
      </w:r>
      <w:r w:rsidRPr="00C61613">
        <w:rPr>
          <w:szCs w:val="28"/>
        </w:rPr>
        <w:t>.</w:t>
      </w:r>
      <w:r>
        <w:rPr>
          <w:szCs w:val="28"/>
        </w:rPr>
        <w:t xml:space="preserve"> Запитать электроподстанцию предусмотрено от линии электропередачи 10кВ</w:t>
      </w:r>
      <w:r>
        <w:t xml:space="preserve">, проходящей вдоль ул. Северная. </w:t>
      </w:r>
      <w:r w:rsidRPr="00CA7971">
        <w:t>От трансформаторн</w:t>
      </w:r>
      <w:r>
        <w:t>ого</w:t>
      </w:r>
      <w:r w:rsidRPr="00CA7971">
        <w:t xml:space="preserve"> пункт</w:t>
      </w:r>
      <w:r>
        <w:t>а</w:t>
      </w:r>
      <w:r w:rsidRPr="00CA7971">
        <w:t xml:space="preserve"> электричество по линиям электропередачи 0,4кВ будет доставляется к потребителю. На данной стадии проектирования схема электроснабжения решается до ТП, трассировка ЛЭП 0,4кВ уточня</w:t>
      </w:r>
      <w:r>
        <w:t>е</w:t>
      </w:r>
      <w:r w:rsidRPr="00CA7971">
        <w:t>тся на рабочих этапах проектирования.</w:t>
      </w:r>
    </w:p>
    <w:p w:rsidR="004C1DF6" w:rsidRPr="00CC31BD" w:rsidRDefault="004C1DF6" w:rsidP="004C1DF6">
      <w:pPr>
        <w:ind w:firstLine="708"/>
        <w:rPr>
          <w:szCs w:val="28"/>
        </w:rPr>
      </w:pPr>
      <w:r w:rsidRPr="002171B7">
        <w:rPr>
          <w:szCs w:val="28"/>
        </w:rPr>
        <w:t xml:space="preserve">Результаты расчета объемов электропотребления сведены в </w:t>
      </w:r>
      <w:r w:rsidRPr="00CC31BD">
        <w:rPr>
          <w:szCs w:val="28"/>
        </w:rPr>
        <w:t xml:space="preserve">таблицу </w:t>
      </w:r>
      <w:r w:rsidR="00CC31BD" w:rsidRPr="00CC31BD">
        <w:rPr>
          <w:szCs w:val="28"/>
        </w:rPr>
        <w:t>15</w:t>
      </w:r>
      <w:r w:rsidRPr="00CC31BD">
        <w:rPr>
          <w:szCs w:val="28"/>
        </w:rPr>
        <w:t>.</w:t>
      </w:r>
    </w:p>
    <w:p w:rsidR="004C1DF6" w:rsidRPr="002171B7" w:rsidRDefault="004C1DF6" w:rsidP="004C1DF6">
      <w:pPr>
        <w:jc w:val="right"/>
        <w:rPr>
          <w:szCs w:val="28"/>
        </w:rPr>
      </w:pPr>
      <w:r w:rsidRPr="00CC31BD">
        <w:rPr>
          <w:szCs w:val="28"/>
        </w:rPr>
        <w:lastRenderedPageBreak/>
        <w:t xml:space="preserve">Таблица </w:t>
      </w:r>
      <w:r w:rsidR="00CC31BD" w:rsidRPr="00CC31BD">
        <w:rPr>
          <w:szCs w:val="28"/>
        </w:rPr>
        <w:t>15</w:t>
      </w:r>
    </w:p>
    <w:p w:rsidR="004C1DF6" w:rsidRDefault="004C1DF6" w:rsidP="00CC31BD">
      <w:pPr>
        <w:pStyle w:val="aff0"/>
      </w:pPr>
      <w:r w:rsidRPr="002171B7">
        <w:t>Расчетные объемы электропотребления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3"/>
        <w:gridCol w:w="2596"/>
        <w:gridCol w:w="4036"/>
      </w:tblGrid>
      <w:tr w:rsidR="004C1DF6" w:rsidRPr="00711199" w:rsidTr="00CC31BD">
        <w:tc>
          <w:tcPr>
            <w:tcW w:w="1515" w:type="pct"/>
            <w:vAlign w:val="center"/>
          </w:tcPr>
          <w:p w:rsidR="004C1DF6" w:rsidRPr="004C1DF6" w:rsidRDefault="004C1DF6" w:rsidP="004C1DF6">
            <w:pPr>
              <w:ind w:firstLine="0"/>
              <w:jc w:val="center"/>
              <w:rPr>
                <w:b/>
                <w:sz w:val="24"/>
                <w:szCs w:val="24"/>
              </w:rPr>
            </w:pPr>
            <w:r w:rsidRPr="004C1DF6">
              <w:rPr>
                <w:b/>
                <w:sz w:val="24"/>
                <w:szCs w:val="24"/>
              </w:rPr>
              <w:t>Потребители</w:t>
            </w:r>
          </w:p>
        </w:tc>
        <w:tc>
          <w:tcPr>
            <w:tcW w:w="1364" w:type="pct"/>
            <w:vAlign w:val="center"/>
          </w:tcPr>
          <w:p w:rsidR="004C1DF6" w:rsidRPr="004C1DF6" w:rsidRDefault="004C1DF6" w:rsidP="004C1DF6">
            <w:pPr>
              <w:ind w:firstLine="0"/>
              <w:jc w:val="center"/>
              <w:rPr>
                <w:b/>
                <w:sz w:val="24"/>
                <w:szCs w:val="24"/>
                <w:vertAlign w:val="superscript"/>
              </w:rPr>
            </w:pPr>
            <w:r w:rsidRPr="004C1DF6">
              <w:rPr>
                <w:b/>
                <w:sz w:val="24"/>
                <w:szCs w:val="24"/>
              </w:rPr>
              <w:t>Показатель</w:t>
            </w:r>
          </w:p>
        </w:tc>
        <w:tc>
          <w:tcPr>
            <w:tcW w:w="2121" w:type="pct"/>
            <w:vAlign w:val="center"/>
          </w:tcPr>
          <w:p w:rsidR="004C1DF6" w:rsidRPr="004C1DF6" w:rsidRDefault="004C1DF6" w:rsidP="004C1DF6">
            <w:pPr>
              <w:ind w:firstLine="0"/>
              <w:jc w:val="center"/>
              <w:rPr>
                <w:b/>
                <w:sz w:val="24"/>
                <w:szCs w:val="24"/>
              </w:rPr>
            </w:pPr>
            <w:r w:rsidRPr="004C1DF6">
              <w:rPr>
                <w:b/>
                <w:sz w:val="24"/>
                <w:szCs w:val="24"/>
              </w:rPr>
              <w:t>Объем электропотребления, кВт</w:t>
            </w:r>
          </w:p>
        </w:tc>
      </w:tr>
      <w:tr w:rsidR="004C1DF6" w:rsidRPr="00711199" w:rsidTr="00CC31BD">
        <w:trPr>
          <w:trHeight w:val="302"/>
        </w:trPr>
        <w:tc>
          <w:tcPr>
            <w:tcW w:w="1515" w:type="pct"/>
          </w:tcPr>
          <w:p w:rsidR="004C1DF6" w:rsidRPr="004C1DF6" w:rsidRDefault="004C1DF6" w:rsidP="004C1DF6">
            <w:pPr>
              <w:spacing w:line="240" w:lineRule="auto"/>
              <w:ind w:firstLine="0"/>
              <w:jc w:val="center"/>
              <w:rPr>
                <w:b/>
                <w:sz w:val="24"/>
                <w:szCs w:val="24"/>
              </w:rPr>
            </w:pPr>
            <w:r w:rsidRPr="004C1DF6">
              <w:rPr>
                <w:b/>
                <w:sz w:val="24"/>
                <w:szCs w:val="24"/>
              </w:rPr>
              <w:t>1</w:t>
            </w:r>
          </w:p>
        </w:tc>
        <w:tc>
          <w:tcPr>
            <w:tcW w:w="1364" w:type="pct"/>
          </w:tcPr>
          <w:p w:rsidR="004C1DF6" w:rsidRPr="004C1DF6" w:rsidRDefault="004C1DF6" w:rsidP="004C1DF6">
            <w:pPr>
              <w:spacing w:line="240" w:lineRule="auto"/>
              <w:ind w:firstLine="0"/>
              <w:jc w:val="center"/>
              <w:rPr>
                <w:b/>
                <w:sz w:val="24"/>
                <w:szCs w:val="24"/>
              </w:rPr>
            </w:pPr>
            <w:r w:rsidRPr="004C1DF6">
              <w:rPr>
                <w:b/>
                <w:sz w:val="24"/>
                <w:szCs w:val="24"/>
              </w:rPr>
              <w:t>2</w:t>
            </w:r>
          </w:p>
        </w:tc>
        <w:tc>
          <w:tcPr>
            <w:tcW w:w="2121" w:type="pct"/>
          </w:tcPr>
          <w:p w:rsidR="004C1DF6" w:rsidRPr="004C1DF6" w:rsidRDefault="004C1DF6" w:rsidP="004C1DF6">
            <w:pPr>
              <w:spacing w:line="240" w:lineRule="auto"/>
              <w:ind w:firstLine="0"/>
              <w:jc w:val="center"/>
              <w:rPr>
                <w:b/>
                <w:sz w:val="24"/>
                <w:szCs w:val="24"/>
              </w:rPr>
            </w:pPr>
            <w:r w:rsidRPr="004C1DF6">
              <w:rPr>
                <w:b/>
                <w:sz w:val="24"/>
                <w:szCs w:val="24"/>
              </w:rPr>
              <w:t>3</w:t>
            </w:r>
          </w:p>
        </w:tc>
      </w:tr>
      <w:tr w:rsidR="004C1DF6" w:rsidRPr="00711199" w:rsidTr="00CC31BD">
        <w:trPr>
          <w:trHeight w:val="905"/>
        </w:trPr>
        <w:tc>
          <w:tcPr>
            <w:tcW w:w="1515" w:type="pct"/>
            <w:vAlign w:val="center"/>
          </w:tcPr>
          <w:p w:rsidR="004C1DF6" w:rsidRPr="00DD341E" w:rsidRDefault="004C1DF6" w:rsidP="004C1DF6">
            <w:pPr>
              <w:spacing w:line="240" w:lineRule="auto"/>
              <w:ind w:firstLine="0"/>
              <w:rPr>
                <w:sz w:val="24"/>
                <w:szCs w:val="24"/>
              </w:rPr>
            </w:pPr>
            <w:r w:rsidRPr="00DD341E">
              <w:rPr>
                <w:color w:val="000000"/>
                <w:sz w:val="24"/>
                <w:szCs w:val="24"/>
              </w:rPr>
              <w:t>Объекты административного назначения</w:t>
            </w:r>
          </w:p>
        </w:tc>
        <w:tc>
          <w:tcPr>
            <w:tcW w:w="1364" w:type="pct"/>
            <w:vAlign w:val="center"/>
          </w:tcPr>
          <w:p w:rsidR="004C1DF6" w:rsidRPr="00F26C0E" w:rsidRDefault="004C1DF6" w:rsidP="004C1DF6">
            <w:pPr>
              <w:spacing w:line="240" w:lineRule="auto"/>
              <w:ind w:firstLine="0"/>
              <w:jc w:val="center"/>
              <w:rPr>
                <w:sz w:val="24"/>
                <w:szCs w:val="24"/>
              </w:rPr>
            </w:pPr>
            <w:r>
              <w:rPr>
                <w:sz w:val="24"/>
                <w:szCs w:val="24"/>
              </w:rPr>
              <w:t>1683,0 м</w:t>
            </w:r>
            <w:r>
              <w:rPr>
                <w:sz w:val="24"/>
                <w:szCs w:val="24"/>
                <w:vertAlign w:val="superscript"/>
              </w:rPr>
              <w:t>2</w:t>
            </w:r>
          </w:p>
        </w:tc>
        <w:tc>
          <w:tcPr>
            <w:tcW w:w="2121" w:type="pct"/>
            <w:vAlign w:val="center"/>
          </w:tcPr>
          <w:p w:rsidR="004C1DF6" w:rsidRPr="00F26C0E" w:rsidRDefault="004C1DF6" w:rsidP="004C1DF6">
            <w:pPr>
              <w:spacing w:line="240" w:lineRule="auto"/>
              <w:ind w:firstLine="0"/>
              <w:jc w:val="center"/>
              <w:rPr>
                <w:sz w:val="24"/>
                <w:szCs w:val="24"/>
              </w:rPr>
            </w:pPr>
            <w:r w:rsidRPr="00F26C0E">
              <w:rPr>
                <w:sz w:val="24"/>
                <w:szCs w:val="24"/>
              </w:rPr>
              <w:t>0,07</w:t>
            </w:r>
          </w:p>
        </w:tc>
      </w:tr>
      <w:tr w:rsidR="004C1DF6" w:rsidRPr="00711199" w:rsidTr="00CC31BD">
        <w:trPr>
          <w:trHeight w:val="337"/>
        </w:trPr>
        <w:tc>
          <w:tcPr>
            <w:tcW w:w="1515" w:type="pct"/>
          </w:tcPr>
          <w:p w:rsidR="004C1DF6" w:rsidRPr="00DD341E" w:rsidRDefault="004C1DF6" w:rsidP="004C1DF6">
            <w:pPr>
              <w:spacing w:line="240" w:lineRule="auto"/>
              <w:ind w:firstLine="0"/>
              <w:rPr>
                <w:color w:val="000000"/>
                <w:sz w:val="24"/>
                <w:szCs w:val="24"/>
              </w:rPr>
            </w:pPr>
            <w:r w:rsidRPr="00DD341E">
              <w:rPr>
                <w:color w:val="000000"/>
                <w:sz w:val="24"/>
                <w:szCs w:val="24"/>
              </w:rPr>
              <w:t>Объекты бытового назначения:</w:t>
            </w:r>
          </w:p>
          <w:p w:rsidR="004C1DF6" w:rsidRPr="00DD341E" w:rsidRDefault="004C1DF6" w:rsidP="004C1DF6">
            <w:pPr>
              <w:spacing w:line="240" w:lineRule="auto"/>
              <w:ind w:firstLine="0"/>
              <w:rPr>
                <w:color w:val="000000"/>
                <w:sz w:val="24"/>
                <w:szCs w:val="24"/>
              </w:rPr>
            </w:pPr>
            <w:r w:rsidRPr="00DD341E">
              <w:rPr>
                <w:color w:val="000000"/>
                <w:sz w:val="24"/>
                <w:szCs w:val="24"/>
              </w:rPr>
              <w:t>- гостиница</w:t>
            </w:r>
          </w:p>
          <w:p w:rsidR="004C1DF6" w:rsidRPr="00DD341E" w:rsidRDefault="004C1DF6" w:rsidP="004C1DF6">
            <w:pPr>
              <w:spacing w:line="240" w:lineRule="auto"/>
              <w:ind w:firstLine="0"/>
              <w:rPr>
                <w:color w:val="000000"/>
                <w:sz w:val="24"/>
                <w:szCs w:val="24"/>
              </w:rPr>
            </w:pPr>
            <w:r w:rsidRPr="00DD341E">
              <w:rPr>
                <w:color w:val="000000"/>
                <w:sz w:val="24"/>
                <w:szCs w:val="24"/>
              </w:rPr>
              <w:t>- кафе</w:t>
            </w:r>
          </w:p>
        </w:tc>
        <w:tc>
          <w:tcPr>
            <w:tcW w:w="1364" w:type="pct"/>
          </w:tcPr>
          <w:p w:rsidR="004C1DF6" w:rsidRDefault="004C1DF6" w:rsidP="004C1DF6">
            <w:pPr>
              <w:spacing w:line="240" w:lineRule="auto"/>
              <w:ind w:firstLine="0"/>
              <w:jc w:val="center"/>
              <w:rPr>
                <w:sz w:val="24"/>
                <w:szCs w:val="24"/>
              </w:rPr>
            </w:pPr>
          </w:p>
          <w:p w:rsidR="004C1DF6" w:rsidRDefault="004C1DF6" w:rsidP="004C1DF6">
            <w:pPr>
              <w:spacing w:line="240" w:lineRule="auto"/>
              <w:ind w:firstLine="0"/>
              <w:jc w:val="center"/>
              <w:rPr>
                <w:sz w:val="24"/>
                <w:szCs w:val="24"/>
              </w:rPr>
            </w:pPr>
          </w:p>
          <w:p w:rsidR="004C1DF6" w:rsidRDefault="004C1DF6" w:rsidP="004C1DF6">
            <w:pPr>
              <w:spacing w:line="240" w:lineRule="auto"/>
              <w:ind w:firstLine="0"/>
              <w:jc w:val="center"/>
              <w:rPr>
                <w:sz w:val="24"/>
                <w:szCs w:val="24"/>
              </w:rPr>
            </w:pPr>
            <w:r>
              <w:rPr>
                <w:sz w:val="24"/>
                <w:szCs w:val="24"/>
              </w:rPr>
              <w:t>25 мест</w:t>
            </w:r>
          </w:p>
          <w:p w:rsidR="004C1DF6" w:rsidRPr="00711199" w:rsidRDefault="004C1DF6" w:rsidP="004C1DF6">
            <w:pPr>
              <w:spacing w:line="240" w:lineRule="auto"/>
              <w:ind w:firstLine="0"/>
              <w:jc w:val="center"/>
              <w:rPr>
                <w:sz w:val="24"/>
                <w:szCs w:val="24"/>
              </w:rPr>
            </w:pPr>
            <w:r>
              <w:rPr>
                <w:sz w:val="24"/>
                <w:szCs w:val="24"/>
              </w:rPr>
              <w:t>40 мест</w:t>
            </w:r>
          </w:p>
        </w:tc>
        <w:tc>
          <w:tcPr>
            <w:tcW w:w="2121" w:type="pct"/>
          </w:tcPr>
          <w:p w:rsidR="004C1DF6" w:rsidRDefault="004C1DF6" w:rsidP="004C1DF6">
            <w:pPr>
              <w:spacing w:line="240" w:lineRule="auto"/>
              <w:ind w:firstLine="0"/>
              <w:jc w:val="center"/>
              <w:rPr>
                <w:sz w:val="24"/>
                <w:szCs w:val="24"/>
              </w:rPr>
            </w:pPr>
          </w:p>
          <w:p w:rsidR="004C1DF6" w:rsidRDefault="004C1DF6" w:rsidP="004C1DF6">
            <w:pPr>
              <w:spacing w:line="240" w:lineRule="auto"/>
              <w:ind w:firstLine="0"/>
              <w:jc w:val="center"/>
              <w:rPr>
                <w:sz w:val="24"/>
                <w:szCs w:val="24"/>
              </w:rPr>
            </w:pPr>
          </w:p>
          <w:p w:rsidR="004C1DF6" w:rsidRDefault="004C1DF6" w:rsidP="004C1DF6">
            <w:pPr>
              <w:spacing w:line="240" w:lineRule="auto"/>
              <w:ind w:firstLine="0"/>
              <w:jc w:val="center"/>
              <w:rPr>
                <w:sz w:val="24"/>
                <w:szCs w:val="24"/>
              </w:rPr>
            </w:pPr>
            <w:r>
              <w:rPr>
                <w:sz w:val="24"/>
                <w:szCs w:val="24"/>
              </w:rPr>
              <w:t>0,008</w:t>
            </w:r>
          </w:p>
          <w:p w:rsidR="004C1DF6" w:rsidRPr="00F26C0E" w:rsidRDefault="004C1DF6" w:rsidP="004C1DF6">
            <w:pPr>
              <w:spacing w:line="240" w:lineRule="auto"/>
              <w:ind w:firstLine="0"/>
              <w:jc w:val="center"/>
              <w:rPr>
                <w:sz w:val="24"/>
                <w:szCs w:val="24"/>
              </w:rPr>
            </w:pPr>
            <w:r>
              <w:rPr>
                <w:sz w:val="24"/>
                <w:szCs w:val="24"/>
              </w:rPr>
              <w:t>0,004</w:t>
            </w:r>
          </w:p>
        </w:tc>
      </w:tr>
      <w:tr w:rsidR="004C1DF6" w:rsidRPr="00711199" w:rsidTr="00CC31BD">
        <w:trPr>
          <w:trHeight w:val="337"/>
        </w:trPr>
        <w:tc>
          <w:tcPr>
            <w:tcW w:w="1515" w:type="pct"/>
          </w:tcPr>
          <w:p w:rsidR="004C1DF6" w:rsidRPr="00DD341E" w:rsidRDefault="004C1DF6" w:rsidP="004C1DF6">
            <w:pPr>
              <w:spacing w:line="240" w:lineRule="auto"/>
              <w:ind w:firstLine="0"/>
              <w:rPr>
                <w:color w:val="000000"/>
                <w:sz w:val="24"/>
                <w:szCs w:val="24"/>
              </w:rPr>
            </w:pPr>
            <w:r w:rsidRPr="00DD341E">
              <w:rPr>
                <w:color w:val="000000"/>
                <w:sz w:val="24"/>
                <w:szCs w:val="24"/>
              </w:rPr>
              <w:t>Объекты коммунально-складского назначения:</w:t>
            </w:r>
          </w:p>
          <w:p w:rsidR="004C1DF6" w:rsidRPr="00DD341E" w:rsidRDefault="004C1DF6" w:rsidP="004C1DF6">
            <w:pPr>
              <w:spacing w:line="240" w:lineRule="auto"/>
              <w:ind w:firstLine="0"/>
              <w:rPr>
                <w:color w:val="000000"/>
                <w:sz w:val="24"/>
                <w:szCs w:val="24"/>
              </w:rPr>
            </w:pPr>
            <w:r w:rsidRPr="00DD341E">
              <w:rPr>
                <w:color w:val="000000"/>
                <w:sz w:val="24"/>
                <w:szCs w:val="24"/>
              </w:rPr>
              <w:t>- инженерный корпус по ремонту оборудования и тары</w:t>
            </w:r>
          </w:p>
          <w:p w:rsidR="004C1DF6" w:rsidRPr="00DD341E" w:rsidRDefault="004C1DF6" w:rsidP="004C1DF6">
            <w:pPr>
              <w:spacing w:line="240" w:lineRule="auto"/>
              <w:ind w:firstLine="0"/>
              <w:rPr>
                <w:sz w:val="24"/>
                <w:szCs w:val="24"/>
              </w:rPr>
            </w:pPr>
            <w:r w:rsidRPr="00DD341E">
              <w:rPr>
                <w:color w:val="000000"/>
                <w:sz w:val="24"/>
                <w:szCs w:val="24"/>
              </w:rPr>
              <w:t>- склады и овощехранилища</w:t>
            </w:r>
          </w:p>
        </w:tc>
        <w:tc>
          <w:tcPr>
            <w:tcW w:w="1364" w:type="pct"/>
          </w:tcPr>
          <w:p w:rsidR="004C1DF6" w:rsidRDefault="004C1DF6" w:rsidP="004C1DF6">
            <w:pPr>
              <w:spacing w:line="240" w:lineRule="auto"/>
              <w:ind w:firstLine="0"/>
              <w:jc w:val="center"/>
              <w:rPr>
                <w:sz w:val="24"/>
                <w:szCs w:val="24"/>
              </w:rPr>
            </w:pPr>
          </w:p>
          <w:p w:rsidR="004C1DF6" w:rsidRDefault="004C1DF6" w:rsidP="004C1DF6">
            <w:pPr>
              <w:spacing w:line="240" w:lineRule="auto"/>
              <w:ind w:firstLine="0"/>
              <w:jc w:val="center"/>
              <w:rPr>
                <w:sz w:val="24"/>
                <w:szCs w:val="24"/>
              </w:rPr>
            </w:pPr>
          </w:p>
          <w:p w:rsidR="004C1DF6" w:rsidRDefault="004C1DF6" w:rsidP="004C1DF6">
            <w:pPr>
              <w:spacing w:line="240" w:lineRule="auto"/>
              <w:ind w:firstLine="0"/>
              <w:jc w:val="center"/>
              <w:rPr>
                <w:sz w:val="24"/>
                <w:szCs w:val="24"/>
              </w:rPr>
            </w:pPr>
          </w:p>
          <w:p w:rsidR="004C1DF6" w:rsidRDefault="004C1DF6" w:rsidP="004C1DF6">
            <w:pPr>
              <w:spacing w:line="240" w:lineRule="auto"/>
              <w:ind w:firstLine="0"/>
              <w:jc w:val="center"/>
              <w:rPr>
                <w:sz w:val="24"/>
                <w:szCs w:val="24"/>
              </w:rPr>
            </w:pPr>
          </w:p>
          <w:p w:rsidR="004C1DF6" w:rsidRDefault="004C1DF6" w:rsidP="004C1DF6">
            <w:pPr>
              <w:spacing w:line="240" w:lineRule="auto"/>
              <w:ind w:firstLine="0"/>
              <w:jc w:val="center"/>
              <w:rPr>
                <w:sz w:val="24"/>
                <w:szCs w:val="24"/>
              </w:rPr>
            </w:pPr>
            <w:r>
              <w:rPr>
                <w:sz w:val="24"/>
                <w:szCs w:val="24"/>
              </w:rPr>
              <w:t>1102,1 м</w:t>
            </w:r>
            <w:r>
              <w:rPr>
                <w:sz w:val="24"/>
                <w:szCs w:val="24"/>
                <w:vertAlign w:val="superscript"/>
              </w:rPr>
              <w:t>2</w:t>
            </w:r>
          </w:p>
          <w:p w:rsidR="004C1DF6" w:rsidRDefault="004C1DF6" w:rsidP="004C1DF6">
            <w:pPr>
              <w:spacing w:line="240" w:lineRule="auto"/>
              <w:ind w:firstLine="0"/>
              <w:jc w:val="center"/>
              <w:rPr>
                <w:sz w:val="24"/>
                <w:szCs w:val="24"/>
              </w:rPr>
            </w:pPr>
          </w:p>
          <w:p w:rsidR="004C1DF6" w:rsidRPr="00F26C0E" w:rsidRDefault="004C1DF6" w:rsidP="004C1DF6">
            <w:pPr>
              <w:spacing w:line="240" w:lineRule="auto"/>
              <w:ind w:firstLine="0"/>
              <w:jc w:val="center"/>
              <w:rPr>
                <w:sz w:val="24"/>
                <w:szCs w:val="24"/>
              </w:rPr>
            </w:pPr>
            <w:r>
              <w:rPr>
                <w:sz w:val="24"/>
                <w:szCs w:val="24"/>
              </w:rPr>
              <w:t>46015,7 м</w:t>
            </w:r>
            <w:r>
              <w:rPr>
                <w:sz w:val="24"/>
                <w:szCs w:val="24"/>
                <w:vertAlign w:val="superscript"/>
              </w:rPr>
              <w:t>2</w:t>
            </w:r>
          </w:p>
        </w:tc>
        <w:tc>
          <w:tcPr>
            <w:tcW w:w="2121" w:type="pct"/>
          </w:tcPr>
          <w:p w:rsidR="004C1DF6" w:rsidRDefault="004C1DF6" w:rsidP="004C1DF6">
            <w:pPr>
              <w:spacing w:line="240" w:lineRule="auto"/>
              <w:ind w:firstLine="0"/>
              <w:jc w:val="center"/>
              <w:rPr>
                <w:sz w:val="24"/>
                <w:szCs w:val="24"/>
              </w:rPr>
            </w:pPr>
          </w:p>
          <w:p w:rsidR="004C1DF6" w:rsidRDefault="004C1DF6" w:rsidP="004C1DF6">
            <w:pPr>
              <w:spacing w:line="240" w:lineRule="auto"/>
              <w:ind w:firstLine="0"/>
              <w:jc w:val="center"/>
              <w:rPr>
                <w:sz w:val="24"/>
                <w:szCs w:val="24"/>
              </w:rPr>
            </w:pPr>
          </w:p>
          <w:p w:rsidR="004C1DF6" w:rsidRDefault="004C1DF6" w:rsidP="004C1DF6">
            <w:pPr>
              <w:spacing w:line="240" w:lineRule="auto"/>
              <w:ind w:firstLine="0"/>
              <w:jc w:val="center"/>
              <w:rPr>
                <w:sz w:val="24"/>
                <w:szCs w:val="24"/>
              </w:rPr>
            </w:pPr>
          </w:p>
          <w:p w:rsidR="004C1DF6" w:rsidRDefault="004C1DF6" w:rsidP="004C1DF6">
            <w:pPr>
              <w:spacing w:line="240" w:lineRule="auto"/>
              <w:ind w:firstLine="0"/>
              <w:jc w:val="center"/>
              <w:rPr>
                <w:sz w:val="24"/>
                <w:szCs w:val="24"/>
              </w:rPr>
            </w:pPr>
          </w:p>
          <w:p w:rsidR="004C1DF6" w:rsidRDefault="004C1DF6" w:rsidP="004C1DF6">
            <w:pPr>
              <w:spacing w:line="240" w:lineRule="auto"/>
              <w:ind w:firstLine="0"/>
              <w:jc w:val="center"/>
              <w:rPr>
                <w:sz w:val="24"/>
                <w:szCs w:val="24"/>
              </w:rPr>
            </w:pPr>
            <w:r>
              <w:rPr>
                <w:sz w:val="24"/>
                <w:szCs w:val="24"/>
              </w:rPr>
              <w:t>0,05</w:t>
            </w:r>
          </w:p>
          <w:p w:rsidR="004C1DF6" w:rsidRDefault="004C1DF6" w:rsidP="004C1DF6">
            <w:pPr>
              <w:spacing w:line="240" w:lineRule="auto"/>
              <w:ind w:firstLine="0"/>
              <w:jc w:val="center"/>
              <w:rPr>
                <w:sz w:val="24"/>
                <w:szCs w:val="24"/>
              </w:rPr>
            </w:pPr>
          </w:p>
          <w:p w:rsidR="004C1DF6" w:rsidRPr="00F26C0E" w:rsidRDefault="004C1DF6" w:rsidP="004C1DF6">
            <w:pPr>
              <w:spacing w:line="240" w:lineRule="auto"/>
              <w:ind w:firstLine="0"/>
              <w:jc w:val="center"/>
              <w:rPr>
                <w:sz w:val="24"/>
                <w:szCs w:val="24"/>
              </w:rPr>
            </w:pPr>
            <w:r>
              <w:rPr>
                <w:sz w:val="24"/>
                <w:szCs w:val="24"/>
              </w:rPr>
              <w:t>2,53</w:t>
            </w:r>
          </w:p>
        </w:tc>
      </w:tr>
      <w:tr w:rsidR="004C1DF6" w:rsidRPr="00711199" w:rsidTr="00CC31BD">
        <w:trPr>
          <w:trHeight w:val="337"/>
        </w:trPr>
        <w:tc>
          <w:tcPr>
            <w:tcW w:w="1515" w:type="pct"/>
            <w:vAlign w:val="center"/>
          </w:tcPr>
          <w:p w:rsidR="004C1DF6" w:rsidRPr="00DD341E" w:rsidRDefault="004C1DF6" w:rsidP="004C1DF6">
            <w:pPr>
              <w:spacing w:line="240" w:lineRule="auto"/>
              <w:ind w:firstLine="0"/>
              <w:rPr>
                <w:sz w:val="24"/>
                <w:szCs w:val="24"/>
              </w:rPr>
            </w:pPr>
            <w:r w:rsidRPr="00DD341E">
              <w:rPr>
                <w:color w:val="000000"/>
                <w:sz w:val="24"/>
                <w:szCs w:val="24"/>
              </w:rPr>
              <w:t>Объекты транспортного назначения</w:t>
            </w:r>
          </w:p>
        </w:tc>
        <w:tc>
          <w:tcPr>
            <w:tcW w:w="1364" w:type="pct"/>
            <w:vAlign w:val="center"/>
          </w:tcPr>
          <w:p w:rsidR="004C1DF6" w:rsidRPr="00070758" w:rsidRDefault="004C1DF6" w:rsidP="004C1DF6">
            <w:pPr>
              <w:spacing w:line="240" w:lineRule="auto"/>
              <w:ind w:firstLine="0"/>
              <w:jc w:val="center"/>
              <w:rPr>
                <w:sz w:val="24"/>
                <w:szCs w:val="24"/>
              </w:rPr>
            </w:pPr>
            <w:r>
              <w:rPr>
                <w:sz w:val="24"/>
                <w:szCs w:val="24"/>
              </w:rPr>
              <w:t>885,7 м</w:t>
            </w:r>
            <w:r>
              <w:rPr>
                <w:sz w:val="24"/>
                <w:szCs w:val="24"/>
                <w:vertAlign w:val="superscript"/>
              </w:rPr>
              <w:t>2</w:t>
            </w:r>
          </w:p>
        </w:tc>
        <w:tc>
          <w:tcPr>
            <w:tcW w:w="2121" w:type="pct"/>
            <w:vAlign w:val="center"/>
          </w:tcPr>
          <w:p w:rsidR="004C1DF6" w:rsidRPr="00F26C0E" w:rsidRDefault="004C1DF6" w:rsidP="004C1DF6">
            <w:pPr>
              <w:spacing w:line="240" w:lineRule="auto"/>
              <w:ind w:firstLine="0"/>
              <w:jc w:val="center"/>
              <w:rPr>
                <w:sz w:val="24"/>
                <w:szCs w:val="24"/>
              </w:rPr>
            </w:pPr>
            <w:r>
              <w:rPr>
                <w:sz w:val="24"/>
                <w:szCs w:val="24"/>
              </w:rPr>
              <w:t>40</w:t>
            </w:r>
          </w:p>
        </w:tc>
      </w:tr>
      <w:tr w:rsidR="004C1DF6" w:rsidRPr="00711199" w:rsidTr="00CC31BD">
        <w:trPr>
          <w:trHeight w:val="337"/>
        </w:trPr>
        <w:tc>
          <w:tcPr>
            <w:tcW w:w="1515" w:type="pct"/>
            <w:vAlign w:val="center"/>
          </w:tcPr>
          <w:p w:rsidR="004C1DF6" w:rsidRPr="00DD341E" w:rsidRDefault="004C1DF6" w:rsidP="004C1DF6">
            <w:pPr>
              <w:spacing w:line="240" w:lineRule="auto"/>
              <w:ind w:firstLine="0"/>
              <w:rPr>
                <w:color w:val="000000"/>
                <w:sz w:val="24"/>
                <w:szCs w:val="24"/>
              </w:rPr>
            </w:pPr>
            <w:r>
              <w:rPr>
                <w:color w:val="000000"/>
                <w:sz w:val="24"/>
                <w:szCs w:val="24"/>
              </w:rPr>
              <w:t>ИТОГО</w:t>
            </w:r>
          </w:p>
        </w:tc>
        <w:tc>
          <w:tcPr>
            <w:tcW w:w="1364" w:type="pct"/>
            <w:vAlign w:val="center"/>
          </w:tcPr>
          <w:p w:rsidR="004C1DF6" w:rsidRPr="00070758" w:rsidRDefault="004C1DF6" w:rsidP="004C1DF6">
            <w:pPr>
              <w:spacing w:line="240" w:lineRule="auto"/>
              <w:ind w:firstLine="0"/>
              <w:jc w:val="center"/>
              <w:rPr>
                <w:sz w:val="24"/>
                <w:szCs w:val="24"/>
              </w:rPr>
            </w:pPr>
          </w:p>
        </w:tc>
        <w:tc>
          <w:tcPr>
            <w:tcW w:w="2121" w:type="pct"/>
            <w:vAlign w:val="center"/>
          </w:tcPr>
          <w:p w:rsidR="004C1DF6" w:rsidRPr="00070758" w:rsidRDefault="004C1DF6" w:rsidP="004C1DF6">
            <w:pPr>
              <w:spacing w:line="240" w:lineRule="auto"/>
              <w:ind w:firstLine="0"/>
              <w:jc w:val="center"/>
              <w:rPr>
                <w:sz w:val="24"/>
                <w:szCs w:val="24"/>
              </w:rPr>
            </w:pPr>
            <w:r>
              <w:rPr>
                <w:sz w:val="24"/>
                <w:szCs w:val="24"/>
              </w:rPr>
              <w:t>42,66</w:t>
            </w:r>
          </w:p>
        </w:tc>
      </w:tr>
    </w:tbl>
    <w:p w:rsidR="002A306C" w:rsidRPr="004B3110" w:rsidRDefault="004C1DF6" w:rsidP="002A306C">
      <w:pPr>
        <w:rPr>
          <w:highlight w:val="yellow"/>
        </w:rPr>
      </w:pPr>
      <w:r w:rsidRPr="002E6CCC">
        <w:rPr>
          <w:i/>
          <w:sz w:val="20"/>
          <w:szCs w:val="20"/>
        </w:rPr>
        <w:t xml:space="preserve">Примечания: 1. </w:t>
      </w:r>
      <w:r w:rsidRPr="00500DF5">
        <w:rPr>
          <w:i/>
          <w:sz w:val="20"/>
          <w:szCs w:val="20"/>
        </w:rPr>
        <w:t>Удельные расчетные электрические нагрузки</w:t>
      </w:r>
      <w:r>
        <w:rPr>
          <w:i/>
          <w:sz w:val="20"/>
          <w:szCs w:val="20"/>
        </w:rPr>
        <w:t xml:space="preserve"> на 1 работающего для объектов общественного назначения</w:t>
      </w:r>
      <w:r>
        <w:rPr>
          <w:color w:val="000000"/>
          <w:sz w:val="20"/>
          <w:szCs w:val="20"/>
        </w:rPr>
        <w:t xml:space="preserve"> </w:t>
      </w:r>
      <w:r w:rsidRPr="002E6CCC">
        <w:rPr>
          <w:i/>
          <w:sz w:val="20"/>
          <w:szCs w:val="20"/>
        </w:rPr>
        <w:t>принят</w:t>
      </w:r>
      <w:r>
        <w:rPr>
          <w:i/>
          <w:sz w:val="20"/>
          <w:szCs w:val="20"/>
        </w:rPr>
        <w:t>ы</w:t>
      </w:r>
      <w:r w:rsidRPr="002E6CCC">
        <w:rPr>
          <w:i/>
          <w:sz w:val="20"/>
          <w:szCs w:val="20"/>
        </w:rPr>
        <w:t xml:space="preserve"> </w:t>
      </w:r>
      <w:r>
        <w:rPr>
          <w:i/>
          <w:sz w:val="20"/>
          <w:szCs w:val="20"/>
        </w:rPr>
        <w:t>0,043кВт/м</w:t>
      </w:r>
      <w:r>
        <w:rPr>
          <w:i/>
          <w:sz w:val="20"/>
          <w:szCs w:val="20"/>
          <w:vertAlign w:val="superscript"/>
        </w:rPr>
        <w:t>2</w:t>
      </w:r>
      <w:r w:rsidRPr="002E6CCC">
        <w:rPr>
          <w:i/>
          <w:sz w:val="20"/>
          <w:szCs w:val="20"/>
        </w:rPr>
        <w:t>.</w:t>
      </w:r>
      <w:r>
        <w:rPr>
          <w:i/>
          <w:sz w:val="20"/>
          <w:szCs w:val="20"/>
        </w:rPr>
        <w:t xml:space="preserve"> 2</w:t>
      </w:r>
      <w:r w:rsidRPr="002E6CCC">
        <w:rPr>
          <w:i/>
          <w:sz w:val="20"/>
          <w:szCs w:val="20"/>
        </w:rPr>
        <w:t xml:space="preserve">. </w:t>
      </w:r>
      <w:r w:rsidRPr="00500DF5">
        <w:rPr>
          <w:i/>
          <w:sz w:val="20"/>
          <w:szCs w:val="20"/>
        </w:rPr>
        <w:t xml:space="preserve">Удельные расчетные электрические нагрузки на 1 работающего для объектов </w:t>
      </w:r>
      <w:r>
        <w:rPr>
          <w:i/>
          <w:sz w:val="20"/>
          <w:szCs w:val="20"/>
        </w:rPr>
        <w:t>коммунально-складского</w:t>
      </w:r>
      <w:r w:rsidRPr="00500DF5">
        <w:rPr>
          <w:i/>
          <w:sz w:val="20"/>
          <w:szCs w:val="20"/>
        </w:rPr>
        <w:t xml:space="preserve"> назначения приняты 0,0</w:t>
      </w:r>
      <w:r>
        <w:rPr>
          <w:i/>
          <w:sz w:val="20"/>
          <w:szCs w:val="20"/>
        </w:rPr>
        <w:t>55</w:t>
      </w:r>
      <w:r w:rsidRPr="00500DF5">
        <w:rPr>
          <w:i/>
          <w:sz w:val="20"/>
          <w:szCs w:val="20"/>
        </w:rPr>
        <w:t>кВт/м</w:t>
      </w:r>
      <w:r w:rsidRPr="00500DF5">
        <w:rPr>
          <w:i/>
          <w:sz w:val="20"/>
          <w:szCs w:val="20"/>
          <w:vertAlign w:val="superscript"/>
        </w:rPr>
        <w:t>2</w:t>
      </w:r>
      <w:r w:rsidRPr="00500DF5">
        <w:rPr>
          <w:i/>
          <w:sz w:val="20"/>
          <w:szCs w:val="20"/>
        </w:rPr>
        <w:t>.</w:t>
      </w:r>
      <w:r>
        <w:rPr>
          <w:i/>
          <w:sz w:val="20"/>
          <w:szCs w:val="20"/>
        </w:rPr>
        <w:t xml:space="preserve"> 3</w:t>
      </w:r>
      <w:r w:rsidRPr="002E6CCC">
        <w:rPr>
          <w:i/>
          <w:sz w:val="20"/>
          <w:szCs w:val="20"/>
        </w:rPr>
        <w:t xml:space="preserve">. </w:t>
      </w:r>
      <w:r w:rsidRPr="00500DF5">
        <w:rPr>
          <w:i/>
          <w:sz w:val="20"/>
          <w:szCs w:val="20"/>
        </w:rPr>
        <w:t>Удельные расчетные электрические нагрузки</w:t>
      </w:r>
      <w:r>
        <w:rPr>
          <w:i/>
          <w:sz w:val="20"/>
          <w:szCs w:val="20"/>
        </w:rPr>
        <w:t xml:space="preserve"> </w:t>
      </w:r>
      <w:r w:rsidRPr="00735929">
        <w:rPr>
          <w:i/>
          <w:sz w:val="20"/>
          <w:szCs w:val="20"/>
        </w:rPr>
        <w:t xml:space="preserve">для </w:t>
      </w:r>
      <w:r>
        <w:rPr>
          <w:i/>
          <w:color w:val="000000"/>
          <w:sz w:val="20"/>
          <w:szCs w:val="20"/>
        </w:rPr>
        <w:t>автомойки</w:t>
      </w:r>
      <w:r>
        <w:rPr>
          <w:color w:val="000000"/>
          <w:sz w:val="20"/>
          <w:szCs w:val="20"/>
        </w:rPr>
        <w:t xml:space="preserve"> </w:t>
      </w:r>
      <w:r w:rsidRPr="002E6CCC">
        <w:rPr>
          <w:i/>
          <w:sz w:val="20"/>
          <w:szCs w:val="20"/>
        </w:rPr>
        <w:t>принят</w:t>
      </w:r>
      <w:r>
        <w:rPr>
          <w:i/>
          <w:sz w:val="20"/>
          <w:szCs w:val="20"/>
        </w:rPr>
        <w:t>ы</w:t>
      </w:r>
      <w:r w:rsidRPr="002E6CCC">
        <w:rPr>
          <w:i/>
          <w:sz w:val="20"/>
          <w:szCs w:val="20"/>
        </w:rPr>
        <w:t xml:space="preserve"> </w:t>
      </w:r>
      <w:r>
        <w:rPr>
          <w:i/>
          <w:sz w:val="20"/>
          <w:szCs w:val="20"/>
        </w:rPr>
        <w:t>по аналогичным проектам.</w:t>
      </w:r>
      <w:r w:rsidRPr="002E6CCC">
        <w:rPr>
          <w:i/>
          <w:sz w:val="20"/>
          <w:szCs w:val="20"/>
        </w:rPr>
        <w:t xml:space="preserve"> </w:t>
      </w:r>
      <w:r>
        <w:rPr>
          <w:i/>
          <w:sz w:val="20"/>
          <w:szCs w:val="20"/>
        </w:rPr>
        <w:t>4</w:t>
      </w:r>
      <w:r w:rsidRPr="002E6CCC">
        <w:rPr>
          <w:i/>
          <w:sz w:val="20"/>
          <w:szCs w:val="20"/>
        </w:rPr>
        <w:t>.</w:t>
      </w:r>
      <w:r>
        <w:rPr>
          <w:i/>
          <w:sz w:val="20"/>
          <w:szCs w:val="20"/>
        </w:rPr>
        <w:t xml:space="preserve"> </w:t>
      </w:r>
      <w:r w:rsidRPr="00500DF5">
        <w:rPr>
          <w:i/>
          <w:sz w:val="20"/>
          <w:szCs w:val="20"/>
        </w:rPr>
        <w:t xml:space="preserve">Удельные расчетные электрические нагрузки на 1 </w:t>
      </w:r>
      <w:r>
        <w:rPr>
          <w:i/>
          <w:sz w:val="20"/>
          <w:szCs w:val="20"/>
        </w:rPr>
        <w:t>место</w:t>
      </w:r>
      <w:r w:rsidRPr="00500DF5">
        <w:rPr>
          <w:i/>
          <w:sz w:val="20"/>
          <w:szCs w:val="20"/>
        </w:rPr>
        <w:t xml:space="preserve"> </w:t>
      </w:r>
      <w:r>
        <w:rPr>
          <w:i/>
          <w:sz w:val="20"/>
          <w:szCs w:val="20"/>
        </w:rPr>
        <w:t>для гостиницы</w:t>
      </w:r>
      <w:r w:rsidRPr="00500DF5">
        <w:rPr>
          <w:i/>
          <w:sz w:val="20"/>
          <w:szCs w:val="20"/>
        </w:rPr>
        <w:t xml:space="preserve"> приняты 0,</w:t>
      </w:r>
      <w:r>
        <w:rPr>
          <w:i/>
          <w:sz w:val="20"/>
          <w:szCs w:val="20"/>
        </w:rPr>
        <w:t>34</w:t>
      </w:r>
      <w:r w:rsidRPr="00500DF5">
        <w:rPr>
          <w:i/>
          <w:sz w:val="20"/>
          <w:szCs w:val="20"/>
        </w:rPr>
        <w:t>кВт/</w:t>
      </w:r>
      <w:r>
        <w:rPr>
          <w:i/>
          <w:sz w:val="20"/>
          <w:szCs w:val="20"/>
        </w:rPr>
        <w:t>место</w:t>
      </w:r>
      <w:r w:rsidRPr="00500DF5">
        <w:rPr>
          <w:i/>
          <w:sz w:val="20"/>
          <w:szCs w:val="20"/>
        </w:rPr>
        <w:t>.</w:t>
      </w:r>
      <w:r>
        <w:rPr>
          <w:i/>
          <w:sz w:val="20"/>
          <w:szCs w:val="20"/>
        </w:rPr>
        <w:t xml:space="preserve"> 5. </w:t>
      </w:r>
      <w:r w:rsidRPr="00500DF5">
        <w:rPr>
          <w:i/>
          <w:sz w:val="20"/>
          <w:szCs w:val="20"/>
        </w:rPr>
        <w:t xml:space="preserve">Удельные расчетные электрические нагрузки на 1 </w:t>
      </w:r>
      <w:r>
        <w:rPr>
          <w:i/>
          <w:sz w:val="20"/>
          <w:szCs w:val="20"/>
        </w:rPr>
        <w:t>место</w:t>
      </w:r>
      <w:r w:rsidRPr="00500DF5">
        <w:rPr>
          <w:i/>
          <w:sz w:val="20"/>
          <w:szCs w:val="20"/>
        </w:rPr>
        <w:t xml:space="preserve"> </w:t>
      </w:r>
      <w:r>
        <w:rPr>
          <w:i/>
          <w:sz w:val="20"/>
          <w:szCs w:val="20"/>
        </w:rPr>
        <w:t>для кафе</w:t>
      </w:r>
      <w:r w:rsidRPr="00500DF5">
        <w:rPr>
          <w:i/>
          <w:sz w:val="20"/>
          <w:szCs w:val="20"/>
        </w:rPr>
        <w:t xml:space="preserve"> приняты 0,</w:t>
      </w:r>
      <w:r>
        <w:rPr>
          <w:i/>
          <w:sz w:val="20"/>
          <w:szCs w:val="20"/>
        </w:rPr>
        <w:t>104</w:t>
      </w:r>
      <w:r w:rsidRPr="00500DF5">
        <w:rPr>
          <w:i/>
          <w:sz w:val="20"/>
          <w:szCs w:val="20"/>
        </w:rPr>
        <w:t>кВт/</w:t>
      </w:r>
      <w:r>
        <w:rPr>
          <w:i/>
          <w:sz w:val="20"/>
          <w:szCs w:val="20"/>
        </w:rPr>
        <w:t>место</w:t>
      </w:r>
      <w:r w:rsidRPr="00500DF5">
        <w:rPr>
          <w:i/>
          <w:sz w:val="20"/>
          <w:szCs w:val="20"/>
        </w:rPr>
        <w:t>.</w:t>
      </w:r>
    </w:p>
    <w:p w:rsidR="002A306C" w:rsidRPr="00CC31BD" w:rsidRDefault="002A306C" w:rsidP="001024B5">
      <w:pPr>
        <w:pStyle w:val="ac"/>
        <w:rPr>
          <w:szCs w:val="28"/>
        </w:rPr>
      </w:pPr>
      <w:r w:rsidRPr="00CC31BD">
        <w:t>Газоснабжение</w:t>
      </w:r>
    </w:p>
    <w:p w:rsidR="004C1DF6" w:rsidRDefault="004C1DF6" w:rsidP="004C1DF6">
      <w:r>
        <w:t xml:space="preserve">Газоснабжение логистического комплекса не предусматривается. </w:t>
      </w:r>
      <w:r w:rsidRPr="00AC5278">
        <w:t>Потребление газа планируется только на отопление в объеме</w:t>
      </w:r>
      <w:r>
        <w:t xml:space="preserve"> 820</w:t>
      </w:r>
      <w:r w:rsidR="001E7E9C">
        <w:t xml:space="preserve"> </w:t>
      </w:r>
      <w:r>
        <w:t>м</w:t>
      </w:r>
      <w:r>
        <w:rPr>
          <w:vertAlign w:val="superscript"/>
        </w:rPr>
        <w:t>3</w:t>
      </w:r>
      <w:r>
        <w:t>/час.</w:t>
      </w:r>
    </w:p>
    <w:p w:rsidR="004C1DF6" w:rsidRPr="00B276A2" w:rsidRDefault="004C1DF6" w:rsidP="004C1DF6">
      <w:pPr>
        <w:pStyle w:val="ac"/>
      </w:pPr>
      <w:r w:rsidRPr="00B276A2">
        <w:t>Связь</w:t>
      </w:r>
    </w:p>
    <w:p w:rsidR="004C1DF6" w:rsidRDefault="004C1DF6" w:rsidP="004C1DF6">
      <w:r>
        <w:t>Проектом предлагается обеспечить проектируемую территорию фиксированной телефонной связью, а также услугами Интернета. Предполагаемая точка подключения – автоматическая телефонная станции по ул.</w:t>
      </w:r>
      <w:r w:rsidR="001E7E9C">
        <w:t xml:space="preserve"> </w:t>
      </w:r>
      <w:r>
        <w:t>Строителей, 26. Также т</w:t>
      </w:r>
      <w:r w:rsidRPr="000D1A68">
        <w:t xml:space="preserve">ерритория </w:t>
      </w:r>
      <w:proofErr w:type="spellStart"/>
      <w:r w:rsidRPr="000D1A68">
        <w:t>Камышловского</w:t>
      </w:r>
      <w:proofErr w:type="spellEnd"/>
      <w:r w:rsidRPr="000D1A68">
        <w:t xml:space="preserve"> городского округа находится в зоне покрытия компаний сотовой связи «Мотив», «Билайн» и «Ростелеком» («</w:t>
      </w:r>
      <w:proofErr w:type="spellStart"/>
      <w:r w:rsidRPr="000D1A68">
        <w:rPr>
          <w:lang w:val="en-US"/>
        </w:rPr>
        <w:t>UteL</w:t>
      </w:r>
      <w:proofErr w:type="spellEnd"/>
      <w:r w:rsidRPr="000D1A68">
        <w:t>»)</w:t>
      </w:r>
    </w:p>
    <w:p w:rsidR="00D86E1A" w:rsidRPr="00CC31BD" w:rsidRDefault="00D86E1A" w:rsidP="0061331C">
      <w:pPr>
        <w:pStyle w:val="50"/>
      </w:pPr>
      <w:bookmarkStart w:id="99" w:name="_Toc443663533"/>
      <w:r w:rsidRPr="00CC31BD">
        <w:t>2.3.</w:t>
      </w:r>
      <w:r w:rsidR="00C41427" w:rsidRPr="00CC31BD">
        <w:t>5</w:t>
      </w:r>
      <w:r w:rsidRPr="00CC31BD">
        <w:t>. Зона транспортной инфраструктуры</w:t>
      </w:r>
      <w:bookmarkEnd w:id="97"/>
      <w:bookmarkEnd w:id="98"/>
      <w:bookmarkEnd w:id="99"/>
    </w:p>
    <w:p w:rsidR="00CC31BD" w:rsidRDefault="00CC31BD" w:rsidP="001E7E9C">
      <w:bookmarkStart w:id="100" w:name="_Toc440886031"/>
      <w:bookmarkStart w:id="101" w:name="_Toc299928371"/>
      <w:bookmarkStart w:id="102" w:name="_Toc299929342"/>
      <w:bookmarkStart w:id="103" w:name="_Toc366948281"/>
      <w:bookmarkStart w:id="104" w:name="_Toc405208024"/>
      <w:r w:rsidRPr="00321491">
        <w:t xml:space="preserve">В основу развития </w:t>
      </w:r>
      <w:r>
        <w:t>улично-дорожной сети проектируемого участка</w:t>
      </w:r>
      <w:r w:rsidRPr="00321491">
        <w:t xml:space="preserve"> положен</w:t>
      </w:r>
      <w:r>
        <w:t>ы принципы оптимальной транспортной доступности объектов тяготения, а также учтены предложения генерального плана г. Камышлов.</w:t>
      </w:r>
    </w:p>
    <w:p w:rsidR="00CC31BD" w:rsidRDefault="00CC31BD" w:rsidP="001E7E9C">
      <w:pPr>
        <w:rPr>
          <w:szCs w:val="28"/>
        </w:rPr>
      </w:pPr>
      <w:r>
        <w:t>Учитывая расположение проектируемой территории, прокладка новой улично-дорожной сети не требуется. Проектом предложен</w:t>
      </w:r>
      <w:r w:rsidRPr="00F76D28">
        <w:t xml:space="preserve"> </w:t>
      </w:r>
      <w:r w:rsidRPr="00EB29EF">
        <w:t>ремонт (или замен</w:t>
      </w:r>
      <w:r>
        <w:t>а</w:t>
      </w:r>
      <w:r w:rsidRPr="00EB29EF">
        <w:t xml:space="preserve">) </w:t>
      </w:r>
      <w:r>
        <w:lastRenderedPageBreak/>
        <w:t>покрытия проезжих частей, а также приведение</w:t>
      </w:r>
      <w:r w:rsidRPr="00EB29EF">
        <w:t xml:space="preserve"> основных параметров улиц</w:t>
      </w:r>
      <w:r>
        <w:t xml:space="preserve"> в соответствие</w:t>
      </w:r>
      <w:r w:rsidRPr="00EB29EF">
        <w:t xml:space="preserve"> нормативным</w:t>
      </w:r>
      <w:r>
        <w:t xml:space="preserve"> значениям</w:t>
      </w:r>
      <w:r w:rsidRPr="00EB29EF">
        <w:t xml:space="preserve"> в зависимости от категории.</w:t>
      </w:r>
      <w:r>
        <w:t xml:space="preserve"> </w:t>
      </w:r>
      <w:r>
        <w:rPr>
          <w:szCs w:val="28"/>
        </w:rPr>
        <w:t>Красные линии определены в соответствии с требованиями СП 42.13330.2011.</w:t>
      </w:r>
    </w:p>
    <w:p w:rsidR="00CC31BD" w:rsidRDefault="00CC31BD" w:rsidP="001E7E9C">
      <w:pPr>
        <w:rPr>
          <w:szCs w:val="28"/>
        </w:rPr>
      </w:pPr>
      <w:r>
        <w:rPr>
          <w:szCs w:val="28"/>
        </w:rPr>
        <w:t xml:space="preserve">Въезды на проектируемую территорию предложены с магистральной улицы общегородского значения регулируемого движения, проходящей в широтном направлении, ул. Северная (с южной стороны) и с улицы местного </w:t>
      </w:r>
      <w:r w:rsidRPr="00CD5612">
        <w:rPr>
          <w:szCs w:val="28"/>
        </w:rPr>
        <w:t>значения</w:t>
      </w:r>
      <w:r>
        <w:rPr>
          <w:szCs w:val="28"/>
        </w:rPr>
        <w:t>, проходящей в меридиональном направлении,</w:t>
      </w:r>
      <w:r w:rsidRPr="00CD5612">
        <w:rPr>
          <w:szCs w:val="28"/>
        </w:rPr>
        <w:t xml:space="preserve"> ул. Северная</w:t>
      </w:r>
      <w:r>
        <w:rPr>
          <w:szCs w:val="28"/>
        </w:rPr>
        <w:t xml:space="preserve"> (с восточной стороны).</w:t>
      </w:r>
    </w:p>
    <w:p w:rsidR="00CC31BD" w:rsidRDefault="00CC31BD" w:rsidP="001E7E9C">
      <w:r w:rsidRPr="00087D44">
        <w:t>Поперечные профили улиц и дорог запроектированы в соо</w:t>
      </w:r>
      <w:r>
        <w:t>тветствии с</w:t>
      </w:r>
      <w:r w:rsidRPr="00087D44">
        <w:t xml:space="preserve"> </w:t>
      </w:r>
      <w:r w:rsidRPr="00795433">
        <w:t>СП 42.13330.2011</w:t>
      </w:r>
      <w:r w:rsidRPr="00087D44">
        <w:t>. Ширина поперечных профилей улиц в красных линиях</w:t>
      </w:r>
      <w:r>
        <w:t xml:space="preserve"> составляет:</w:t>
      </w:r>
    </w:p>
    <w:p w:rsidR="00CC31BD" w:rsidRDefault="00CC31BD" w:rsidP="001E7E9C">
      <w:r>
        <w:t>- магистральная улица общегородского значения регулируемого движения – 40м (ширина полосы движения – 3,5м, число полос – 2, протяженность в границах проектирования – 0,75км);</w:t>
      </w:r>
      <w:r w:rsidRPr="00087D44">
        <w:t xml:space="preserve"> </w:t>
      </w:r>
    </w:p>
    <w:p w:rsidR="00CC31BD" w:rsidRDefault="00CC31BD" w:rsidP="001E7E9C">
      <w:r>
        <w:t>- улицы местного значения в жилой застройке – 16-30м (ширина полосы движения – 3,5м, число полос – 2, протяженность в границах проектирования – 0,81км);</w:t>
      </w:r>
    </w:p>
    <w:p w:rsidR="00CC31BD" w:rsidRDefault="00CC31BD" w:rsidP="001E7E9C">
      <w:r w:rsidRPr="00686119">
        <w:t xml:space="preserve">Плотность магистральной сети </w:t>
      </w:r>
      <w:r>
        <w:t>составляет 3,26</w:t>
      </w:r>
      <w:r w:rsidRPr="00686119">
        <w:t xml:space="preserve"> км/км²</w:t>
      </w:r>
      <w:r>
        <w:t xml:space="preserve"> (при установленном нормативе 1,50 </w:t>
      </w:r>
      <w:r w:rsidRPr="00686119">
        <w:t>км/км²</w:t>
      </w:r>
      <w:r>
        <w:t>)</w:t>
      </w:r>
      <w:r w:rsidRPr="00686119">
        <w:t xml:space="preserve">. </w:t>
      </w:r>
      <w:r>
        <w:t>Общая протяженность улично-дорожной сети 1,56 км. Плотность улично-дорожной сети 6,78 км/</w:t>
      </w:r>
      <w:r w:rsidRPr="009A206D">
        <w:t xml:space="preserve"> </w:t>
      </w:r>
      <w:r w:rsidRPr="00686119">
        <w:t>км²</w:t>
      </w:r>
      <w:r>
        <w:t>.</w:t>
      </w:r>
    </w:p>
    <w:p w:rsidR="00CC31BD" w:rsidRDefault="00CC31BD" w:rsidP="001E7E9C">
      <w:r>
        <w:t xml:space="preserve">На проектируемом участке логистического центра предложено строительство внутриплощадочных проездов. Для обеспечения беспрепятственного дорожного движения планируется создание наземных парковочных мест на территории проектируемых объектов (156 </w:t>
      </w:r>
      <w:proofErr w:type="spellStart"/>
      <w:r>
        <w:t>машино</w:t>
      </w:r>
      <w:proofErr w:type="spellEnd"/>
      <w:r>
        <w:t xml:space="preserve">-мест для легковых автомобилей и 163 </w:t>
      </w:r>
      <w:proofErr w:type="spellStart"/>
      <w:r>
        <w:t>машино</w:t>
      </w:r>
      <w:proofErr w:type="spellEnd"/>
      <w:r>
        <w:t xml:space="preserve">-места для грузовых автомобилей). </w:t>
      </w:r>
    </w:p>
    <w:p w:rsidR="00CC31BD" w:rsidRDefault="00CC31BD" w:rsidP="001E7E9C">
      <w:r>
        <w:t>Пешеходное движение организовано по всем улицам проектируемого участка, обеспечивая минимальную дальность перемещения до объектов пешеходного тяготения.</w:t>
      </w:r>
    </w:p>
    <w:p w:rsidR="00CC31BD" w:rsidRDefault="00CC31BD" w:rsidP="001E7E9C">
      <w:r>
        <w:t xml:space="preserve">Для обеспечения нормативными радиусами обслуживания общественным транспортом (500 метров) проектируемой территории, предложено размещение дополнительного остановочного пункта общественного транспорта на магистральной улице общегородского значения регулируемого движения ул. Северная в районе северо-западной границы рассматриваемого участка. </w:t>
      </w:r>
    </w:p>
    <w:p w:rsidR="00CC31BD" w:rsidRDefault="00CC31BD" w:rsidP="001E7E9C">
      <w:r>
        <w:t xml:space="preserve">Для обеспечения безопасности дорожного движения на рассматриваемой территории проектом предложено размещение нерегулируемых пешеходных переходов на улице Северная в районе юго-западной границы участка, в районе пересечения ул. Северная и ул. Учхоз, а также на ул. Северная в районе северной границы проектируемой территории. В районе пересечения магистральной улицы общегородского значения регулируемого движения ул. </w:t>
      </w:r>
      <w:r>
        <w:lastRenderedPageBreak/>
        <w:t>Северная и улицы местного значения ул. Северная предложено размещение светофорного объекта.</w:t>
      </w:r>
    </w:p>
    <w:p w:rsidR="00CC31BD" w:rsidRDefault="00CC31BD" w:rsidP="001E7E9C">
      <w:r>
        <w:t>Технико-экономические показатели транспортной инфраструктуры проектируемого участка приведены в таблице 16.</w:t>
      </w:r>
    </w:p>
    <w:p w:rsidR="00CC31BD" w:rsidRDefault="00CC31BD" w:rsidP="00CC31BD">
      <w:pPr>
        <w:jc w:val="right"/>
      </w:pPr>
      <w:r w:rsidRPr="00250160">
        <w:t xml:space="preserve">Таблица </w:t>
      </w:r>
      <w:r>
        <w:t>16</w:t>
      </w:r>
    </w:p>
    <w:p w:rsidR="00CC31BD" w:rsidRPr="00250160" w:rsidRDefault="00CC31BD" w:rsidP="00CC31BD">
      <w:pPr>
        <w:pStyle w:val="afffffff4"/>
        <w:rPr>
          <w:rStyle w:val="aff1"/>
          <w:b w:val="0"/>
        </w:rPr>
      </w:pPr>
      <w:r>
        <w:rPr>
          <w:rStyle w:val="aff1"/>
        </w:rPr>
        <w:t>Технико-экономические показатели транспортной инфраструктуры</w:t>
      </w:r>
    </w:p>
    <w:tbl>
      <w:tblPr>
        <w:tblStyle w:val="ab"/>
        <w:tblW w:w="5000" w:type="pct"/>
        <w:tblLook w:val="0000" w:firstRow="0" w:lastRow="0" w:firstColumn="0" w:lastColumn="0" w:noHBand="0" w:noVBand="0"/>
      </w:tblPr>
      <w:tblGrid>
        <w:gridCol w:w="616"/>
        <w:gridCol w:w="4984"/>
        <w:gridCol w:w="1928"/>
        <w:gridCol w:w="1987"/>
      </w:tblGrid>
      <w:tr w:rsidR="00CC31BD" w:rsidRPr="00250160" w:rsidTr="00CC31BD">
        <w:trPr>
          <w:trHeight w:val="354"/>
        </w:trPr>
        <w:tc>
          <w:tcPr>
            <w:tcW w:w="324" w:type="pct"/>
          </w:tcPr>
          <w:p w:rsidR="00CC31BD" w:rsidRPr="00250160" w:rsidRDefault="00CC31BD" w:rsidP="00CC31BD">
            <w:pPr>
              <w:pStyle w:val="afffffff3"/>
            </w:pPr>
            <w:r>
              <w:t>№ п/п</w:t>
            </w:r>
          </w:p>
        </w:tc>
        <w:tc>
          <w:tcPr>
            <w:tcW w:w="2619" w:type="pct"/>
          </w:tcPr>
          <w:p w:rsidR="00CC31BD" w:rsidRPr="00250160" w:rsidRDefault="00CC31BD" w:rsidP="00CC31BD">
            <w:pPr>
              <w:pStyle w:val="afffffff3"/>
            </w:pPr>
            <w:r>
              <w:t>Наименование</w:t>
            </w:r>
          </w:p>
        </w:tc>
        <w:tc>
          <w:tcPr>
            <w:tcW w:w="1013" w:type="pct"/>
          </w:tcPr>
          <w:p w:rsidR="00CC31BD" w:rsidRPr="00250160" w:rsidRDefault="00CC31BD" w:rsidP="00CC31BD">
            <w:pPr>
              <w:pStyle w:val="afffffff3"/>
            </w:pPr>
            <w:r>
              <w:t>Существующее положение</w:t>
            </w:r>
          </w:p>
        </w:tc>
        <w:tc>
          <w:tcPr>
            <w:tcW w:w="1044" w:type="pct"/>
          </w:tcPr>
          <w:p w:rsidR="00CC31BD" w:rsidRDefault="00CC31BD" w:rsidP="00CC31BD">
            <w:pPr>
              <w:pStyle w:val="afffffff3"/>
            </w:pPr>
            <w:r>
              <w:t>Проектное положение</w:t>
            </w:r>
          </w:p>
        </w:tc>
      </w:tr>
      <w:tr w:rsidR="00CC31BD" w:rsidRPr="00250160" w:rsidTr="00CC31BD">
        <w:trPr>
          <w:trHeight w:val="229"/>
        </w:trPr>
        <w:tc>
          <w:tcPr>
            <w:tcW w:w="324" w:type="pct"/>
          </w:tcPr>
          <w:p w:rsidR="00CC31BD" w:rsidRPr="00CC31BD" w:rsidRDefault="00CC31BD" w:rsidP="00CC31BD">
            <w:pPr>
              <w:pStyle w:val="afffffff3"/>
              <w:rPr>
                <w:sz w:val="20"/>
              </w:rPr>
            </w:pPr>
            <w:r w:rsidRPr="00CC31BD">
              <w:rPr>
                <w:sz w:val="20"/>
              </w:rPr>
              <w:t>1</w:t>
            </w:r>
          </w:p>
        </w:tc>
        <w:tc>
          <w:tcPr>
            <w:tcW w:w="2619" w:type="pct"/>
          </w:tcPr>
          <w:p w:rsidR="00CC31BD" w:rsidRPr="00CC31BD" w:rsidRDefault="00CC31BD" w:rsidP="00CC31BD">
            <w:pPr>
              <w:pStyle w:val="afffffff3"/>
              <w:rPr>
                <w:sz w:val="20"/>
              </w:rPr>
            </w:pPr>
            <w:r w:rsidRPr="00CC31BD">
              <w:rPr>
                <w:sz w:val="20"/>
              </w:rPr>
              <w:t>2</w:t>
            </w:r>
          </w:p>
        </w:tc>
        <w:tc>
          <w:tcPr>
            <w:tcW w:w="1013" w:type="pct"/>
          </w:tcPr>
          <w:p w:rsidR="00CC31BD" w:rsidRPr="00CC31BD" w:rsidRDefault="00CC31BD" w:rsidP="00CC31BD">
            <w:pPr>
              <w:pStyle w:val="afffffff3"/>
              <w:rPr>
                <w:sz w:val="20"/>
              </w:rPr>
            </w:pPr>
            <w:r w:rsidRPr="00CC31BD">
              <w:rPr>
                <w:sz w:val="20"/>
              </w:rPr>
              <w:t>3</w:t>
            </w:r>
          </w:p>
        </w:tc>
        <w:tc>
          <w:tcPr>
            <w:tcW w:w="1044" w:type="pct"/>
          </w:tcPr>
          <w:p w:rsidR="00CC31BD" w:rsidRPr="00CC31BD" w:rsidRDefault="00CC31BD" w:rsidP="00CC31BD">
            <w:pPr>
              <w:pStyle w:val="afffffff3"/>
              <w:rPr>
                <w:sz w:val="20"/>
              </w:rPr>
            </w:pPr>
            <w:r w:rsidRPr="00CC31BD">
              <w:rPr>
                <w:sz w:val="20"/>
              </w:rPr>
              <w:t>4</w:t>
            </w:r>
          </w:p>
        </w:tc>
      </w:tr>
      <w:tr w:rsidR="00CC31BD" w:rsidRPr="00250160" w:rsidTr="00CC31BD">
        <w:trPr>
          <w:trHeight w:val="354"/>
        </w:trPr>
        <w:tc>
          <w:tcPr>
            <w:tcW w:w="324" w:type="pct"/>
            <w:tcBorders>
              <w:bottom w:val="single" w:sz="4" w:space="0" w:color="auto"/>
            </w:tcBorders>
          </w:tcPr>
          <w:p w:rsidR="00CC31BD" w:rsidRPr="006664DD" w:rsidRDefault="00CC31BD" w:rsidP="00CC31BD">
            <w:pPr>
              <w:pStyle w:val="afffffff3"/>
              <w:rPr>
                <w:b w:val="0"/>
              </w:rPr>
            </w:pPr>
            <w:r w:rsidRPr="006664DD">
              <w:rPr>
                <w:b w:val="0"/>
              </w:rPr>
              <w:t>1</w:t>
            </w:r>
            <w:r>
              <w:rPr>
                <w:b w:val="0"/>
              </w:rPr>
              <w:t>.</w:t>
            </w:r>
          </w:p>
        </w:tc>
        <w:tc>
          <w:tcPr>
            <w:tcW w:w="2619" w:type="pct"/>
            <w:tcBorders>
              <w:bottom w:val="single" w:sz="4" w:space="0" w:color="auto"/>
            </w:tcBorders>
          </w:tcPr>
          <w:p w:rsidR="00CC31BD" w:rsidRPr="006664DD" w:rsidRDefault="00CC31BD" w:rsidP="00CC31BD">
            <w:pPr>
              <w:pStyle w:val="afffffff3"/>
              <w:jc w:val="both"/>
              <w:rPr>
                <w:b w:val="0"/>
              </w:rPr>
            </w:pPr>
            <w:r w:rsidRPr="006664DD">
              <w:rPr>
                <w:b w:val="0"/>
              </w:rPr>
              <w:t>Протяженность улично-дорожной сети всего, км</w:t>
            </w:r>
          </w:p>
        </w:tc>
        <w:tc>
          <w:tcPr>
            <w:tcW w:w="1013" w:type="pct"/>
            <w:tcBorders>
              <w:bottom w:val="single" w:sz="4" w:space="0" w:color="auto"/>
            </w:tcBorders>
          </w:tcPr>
          <w:p w:rsidR="00CC31BD" w:rsidRPr="00721C73" w:rsidRDefault="00CC31BD" w:rsidP="00CC31BD">
            <w:pPr>
              <w:pStyle w:val="afffffff3"/>
              <w:rPr>
                <w:b w:val="0"/>
              </w:rPr>
            </w:pPr>
            <w:r>
              <w:rPr>
                <w:b w:val="0"/>
              </w:rPr>
              <w:t>1,56</w:t>
            </w:r>
          </w:p>
        </w:tc>
        <w:tc>
          <w:tcPr>
            <w:tcW w:w="1044" w:type="pct"/>
            <w:tcBorders>
              <w:bottom w:val="single" w:sz="4" w:space="0" w:color="auto"/>
            </w:tcBorders>
          </w:tcPr>
          <w:p w:rsidR="00CC31BD" w:rsidRPr="00721C73" w:rsidRDefault="00CC31BD" w:rsidP="00CC31BD">
            <w:pPr>
              <w:pStyle w:val="afffffff3"/>
              <w:rPr>
                <w:b w:val="0"/>
              </w:rPr>
            </w:pPr>
            <w:r>
              <w:rPr>
                <w:b w:val="0"/>
              </w:rPr>
              <w:t>1,56</w:t>
            </w:r>
          </w:p>
        </w:tc>
      </w:tr>
      <w:tr w:rsidR="00CC31BD" w:rsidRPr="00250160" w:rsidTr="00CC31BD">
        <w:trPr>
          <w:trHeight w:val="354"/>
        </w:trPr>
        <w:tc>
          <w:tcPr>
            <w:tcW w:w="324" w:type="pct"/>
            <w:tcBorders>
              <w:bottom w:val="nil"/>
            </w:tcBorders>
          </w:tcPr>
          <w:p w:rsidR="00CC31BD" w:rsidRPr="006664DD" w:rsidRDefault="00CC31BD" w:rsidP="00CC31BD">
            <w:pPr>
              <w:pStyle w:val="afffffff3"/>
              <w:rPr>
                <w:b w:val="0"/>
              </w:rPr>
            </w:pPr>
          </w:p>
        </w:tc>
        <w:tc>
          <w:tcPr>
            <w:tcW w:w="2619" w:type="pct"/>
            <w:tcBorders>
              <w:bottom w:val="nil"/>
            </w:tcBorders>
          </w:tcPr>
          <w:p w:rsidR="00CC31BD" w:rsidRPr="006664DD" w:rsidRDefault="00CC31BD" w:rsidP="00CC31BD">
            <w:pPr>
              <w:pStyle w:val="afffffff3"/>
              <w:jc w:val="both"/>
              <w:rPr>
                <w:b w:val="0"/>
              </w:rPr>
            </w:pPr>
            <w:r w:rsidRPr="006664DD">
              <w:rPr>
                <w:b w:val="0"/>
              </w:rPr>
              <w:t>в том числе:</w:t>
            </w:r>
          </w:p>
        </w:tc>
        <w:tc>
          <w:tcPr>
            <w:tcW w:w="1013" w:type="pct"/>
            <w:tcBorders>
              <w:bottom w:val="nil"/>
            </w:tcBorders>
          </w:tcPr>
          <w:p w:rsidR="00CC31BD" w:rsidRPr="00721C73" w:rsidRDefault="00CC31BD" w:rsidP="00CC31BD">
            <w:pPr>
              <w:pStyle w:val="afffffff3"/>
              <w:rPr>
                <w:b w:val="0"/>
              </w:rPr>
            </w:pPr>
          </w:p>
        </w:tc>
        <w:tc>
          <w:tcPr>
            <w:tcW w:w="1044" w:type="pct"/>
            <w:tcBorders>
              <w:bottom w:val="nil"/>
            </w:tcBorders>
          </w:tcPr>
          <w:p w:rsidR="00CC31BD" w:rsidRPr="00721C73" w:rsidRDefault="00CC31BD" w:rsidP="00CC31BD">
            <w:pPr>
              <w:pStyle w:val="afffffff3"/>
              <w:rPr>
                <w:b w:val="0"/>
              </w:rPr>
            </w:pPr>
          </w:p>
        </w:tc>
      </w:tr>
      <w:tr w:rsidR="00CC31BD" w:rsidRPr="00250160" w:rsidTr="00CC31BD">
        <w:trPr>
          <w:trHeight w:val="354"/>
        </w:trPr>
        <w:tc>
          <w:tcPr>
            <w:tcW w:w="324" w:type="pct"/>
            <w:tcBorders>
              <w:top w:val="nil"/>
              <w:bottom w:val="nil"/>
            </w:tcBorders>
          </w:tcPr>
          <w:p w:rsidR="00CC31BD" w:rsidRPr="006664DD" w:rsidRDefault="00CC31BD" w:rsidP="00CC31BD">
            <w:pPr>
              <w:pStyle w:val="afffffff3"/>
              <w:rPr>
                <w:b w:val="0"/>
              </w:rPr>
            </w:pPr>
            <w:r>
              <w:rPr>
                <w:b w:val="0"/>
              </w:rPr>
              <w:t>2.</w:t>
            </w:r>
          </w:p>
        </w:tc>
        <w:tc>
          <w:tcPr>
            <w:tcW w:w="2619" w:type="pct"/>
            <w:tcBorders>
              <w:top w:val="nil"/>
              <w:bottom w:val="nil"/>
            </w:tcBorders>
          </w:tcPr>
          <w:p w:rsidR="00CC31BD" w:rsidRPr="006664DD" w:rsidRDefault="00CC31BD" w:rsidP="00CC31BD">
            <w:pPr>
              <w:pStyle w:val="afffffff3"/>
              <w:jc w:val="both"/>
              <w:rPr>
                <w:b w:val="0"/>
              </w:rPr>
            </w:pPr>
            <w:r>
              <w:rPr>
                <w:b w:val="0"/>
              </w:rPr>
              <w:t>- м</w:t>
            </w:r>
            <w:r w:rsidRPr="006664DD">
              <w:rPr>
                <w:b w:val="0"/>
              </w:rPr>
              <w:t xml:space="preserve">агистральная улица </w:t>
            </w:r>
            <w:r>
              <w:rPr>
                <w:b w:val="0"/>
              </w:rPr>
              <w:t>общегородского значения регулируемого движения, км</w:t>
            </w:r>
          </w:p>
        </w:tc>
        <w:tc>
          <w:tcPr>
            <w:tcW w:w="1013" w:type="pct"/>
            <w:tcBorders>
              <w:top w:val="nil"/>
              <w:bottom w:val="nil"/>
            </w:tcBorders>
          </w:tcPr>
          <w:p w:rsidR="00CC31BD" w:rsidRPr="00721C73" w:rsidRDefault="00CC31BD" w:rsidP="00CC31BD">
            <w:pPr>
              <w:pStyle w:val="afffffff3"/>
              <w:rPr>
                <w:b w:val="0"/>
              </w:rPr>
            </w:pPr>
            <w:r>
              <w:rPr>
                <w:b w:val="0"/>
              </w:rPr>
              <w:t>0,75</w:t>
            </w:r>
          </w:p>
        </w:tc>
        <w:tc>
          <w:tcPr>
            <w:tcW w:w="1044" w:type="pct"/>
            <w:tcBorders>
              <w:top w:val="nil"/>
              <w:bottom w:val="nil"/>
            </w:tcBorders>
          </w:tcPr>
          <w:p w:rsidR="00CC31BD" w:rsidRPr="00721C73" w:rsidRDefault="00CC31BD" w:rsidP="00CC31BD">
            <w:pPr>
              <w:pStyle w:val="afffffff3"/>
              <w:rPr>
                <w:b w:val="0"/>
              </w:rPr>
            </w:pPr>
            <w:r>
              <w:rPr>
                <w:b w:val="0"/>
              </w:rPr>
              <w:t>0,75</w:t>
            </w:r>
          </w:p>
        </w:tc>
      </w:tr>
      <w:tr w:rsidR="00CC31BD" w:rsidRPr="00250160" w:rsidTr="00CC31BD">
        <w:trPr>
          <w:trHeight w:val="354"/>
        </w:trPr>
        <w:tc>
          <w:tcPr>
            <w:tcW w:w="324" w:type="pct"/>
            <w:tcBorders>
              <w:top w:val="nil"/>
            </w:tcBorders>
          </w:tcPr>
          <w:p w:rsidR="00CC31BD" w:rsidRPr="006664DD" w:rsidRDefault="00CC31BD" w:rsidP="00CC31BD">
            <w:pPr>
              <w:pStyle w:val="afffffff3"/>
              <w:rPr>
                <w:b w:val="0"/>
              </w:rPr>
            </w:pPr>
          </w:p>
        </w:tc>
        <w:tc>
          <w:tcPr>
            <w:tcW w:w="2619" w:type="pct"/>
            <w:tcBorders>
              <w:top w:val="nil"/>
            </w:tcBorders>
          </w:tcPr>
          <w:p w:rsidR="00CC31BD" w:rsidRPr="006664DD" w:rsidRDefault="00CC31BD" w:rsidP="00CC31BD">
            <w:pPr>
              <w:pStyle w:val="afffffff3"/>
              <w:jc w:val="both"/>
              <w:rPr>
                <w:b w:val="0"/>
              </w:rPr>
            </w:pPr>
            <w:r>
              <w:rPr>
                <w:b w:val="0"/>
              </w:rPr>
              <w:t>- у</w:t>
            </w:r>
            <w:r w:rsidRPr="006664DD">
              <w:rPr>
                <w:b w:val="0"/>
              </w:rPr>
              <w:t>лица местного значения</w:t>
            </w:r>
            <w:r>
              <w:rPr>
                <w:b w:val="0"/>
              </w:rPr>
              <w:t>, км</w:t>
            </w:r>
          </w:p>
        </w:tc>
        <w:tc>
          <w:tcPr>
            <w:tcW w:w="1013" w:type="pct"/>
            <w:tcBorders>
              <w:top w:val="nil"/>
            </w:tcBorders>
          </w:tcPr>
          <w:p w:rsidR="00CC31BD" w:rsidRPr="00721C73" w:rsidRDefault="00CC31BD" w:rsidP="00CC31BD">
            <w:pPr>
              <w:pStyle w:val="afffffff3"/>
              <w:rPr>
                <w:b w:val="0"/>
              </w:rPr>
            </w:pPr>
            <w:r>
              <w:rPr>
                <w:b w:val="0"/>
              </w:rPr>
              <w:t>0,81</w:t>
            </w:r>
          </w:p>
        </w:tc>
        <w:tc>
          <w:tcPr>
            <w:tcW w:w="1044" w:type="pct"/>
            <w:tcBorders>
              <w:top w:val="nil"/>
            </w:tcBorders>
          </w:tcPr>
          <w:p w:rsidR="00CC31BD" w:rsidRPr="00721C73" w:rsidRDefault="00CC31BD" w:rsidP="00CC31BD">
            <w:pPr>
              <w:pStyle w:val="afffffff3"/>
              <w:rPr>
                <w:b w:val="0"/>
              </w:rPr>
            </w:pPr>
            <w:r>
              <w:rPr>
                <w:b w:val="0"/>
              </w:rPr>
              <w:t>0,81</w:t>
            </w:r>
          </w:p>
        </w:tc>
      </w:tr>
      <w:tr w:rsidR="00CC31BD" w:rsidRPr="00250160" w:rsidTr="00CC31BD">
        <w:trPr>
          <w:trHeight w:val="354"/>
        </w:trPr>
        <w:tc>
          <w:tcPr>
            <w:tcW w:w="324" w:type="pct"/>
          </w:tcPr>
          <w:p w:rsidR="00CC31BD" w:rsidRPr="006664DD" w:rsidRDefault="00CC31BD" w:rsidP="00CC31BD">
            <w:pPr>
              <w:pStyle w:val="afffffff3"/>
              <w:rPr>
                <w:b w:val="0"/>
              </w:rPr>
            </w:pPr>
            <w:r>
              <w:rPr>
                <w:b w:val="0"/>
              </w:rPr>
              <w:t>3.</w:t>
            </w:r>
          </w:p>
        </w:tc>
        <w:tc>
          <w:tcPr>
            <w:tcW w:w="2619" w:type="pct"/>
          </w:tcPr>
          <w:p w:rsidR="00CC31BD" w:rsidRPr="006664DD" w:rsidRDefault="00CC31BD" w:rsidP="00CC31BD">
            <w:pPr>
              <w:pStyle w:val="afffffff3"/>
              <w:jc w:val="both"/>
              <w:rPr>
                <w:b w:val="0"/>
                <w:vertAlign w:val="superscript"/>
              </w:rPr>
            </w:pPr>
            <w:r w:rsidRPr="006664DD">
              <w:rPr>
                <w:b w:val="0"/>
              </w:rPr>
              <w:t>Плотность магистральной сети</w:t>
            </w:r>
            <w:r>
              <w:rPr>
                <w:b w:val="0"/>
              </w:rPr>
              <w:t>, км/км</w:t>
            </w:r>
            <w:r>
              <w:rPr>
                <w:b w:val="0"/>
                <w:vertAlign w:val="superscript"/>
              </w:rPr>
              <w:t>2</w:t>
            </w:r>
          </w:p>
        </w:tc>
        <w:tc>
          <w:tcPr>
            <w:tcW w:w="1013" w:type="pct"/>
          </w:tcPr>
          <w:p w:rsidR="00CC31BD" w:rsidRPr="00721C73" w:rsidRDefault="00CC31BD" w:rsidP="00CC31BD">
            <w:pPr>
              <w:pStyle w:val="afffffff3"/>
              <w:rPr>
                <w:b w:val="0"/>
              </w:rPr>
            </w:pPr>
            <w:r>
              <w:rPr>
                <w:b w:val="0"/>
              </w:rPr>
              <w:t>3,26</w:t>
            </w:r>
          </w:p>
        </w:tc>
        <w:tc>
          <w:tcPr>
            <w:tcW w:w="1044" w:type="pct"/>
          </w:tcPr>
          <w:p w:rsidR="00CC31BD" w:rsidRPr="00721C73" w:rsidRDefault="00CC31BD" w:rsidP="00CC31BD">
            <w:pPr>
              <w:pStyle w:val="afffffff3"/>
              <w:rPr>
                <w:b w:val="0"/>
              </w:rPr>
            </w:pPr>
            <w:r>
              <w:rPr>
                <w:b w:val="0"/>
              </w:rPr>
              <w:t>3,26</w:t>
            </w:r>
          </w:p>
        </w:tc>
      </w:tr>
      <w:tr w:rsidR="00CC31BD" w:rsidRPr="00250160" w:rsidTr="00CC31BD">
        <w:trPr>
          <w:trHeight w:val="354"/>
        </w:trPr>
        <w:tc>
          <w:tcPr>
            <w:tcW w:w="324" w:type="pct"/>
          </w:tcPr>
          <w:p w:rsidR="00CC31BD" w:rsidRPr="006664DD" w:rsidRDefault="00CC31BD" w:rsidP="00CC31BD">
            <w:pPr>
              <w:pStyle w:val="afffffff3"/>
              <w:rPr>
                <w:b w:val="0"/>
              </w:rPr>
            </w:pPr>
            <w:r>
              <w:rPr>
                <w:b w:val="0"/>
              </w:rPr>
              <w:t>4.</w:t>
            </w:r>
          </w:p>
        </w:tc>
        <w:tc>
          <w:tcPr>
            <w:tcW w:w="2619" w:type="pct"/>
          </w:tcPr>
          <w:p w:rsidR="00CC31BD" w:rsidRPr="006664DD" w:rsidRDefault="00CC31BD" w:rsidP="00CC31BD">
            <w:pPr>
              <w:pStyle w:val="afffffff3"/>
              <w:jc w:val="both"/>
              <w:rPr>
                <w:b w:val="0"/>
              </w:rPr>
            </w:pPr>
            <w:r w:rsidRPr="006664DD">
              <w:rPr>
                <w:b w:val="0"/>
              </w:rPr>
              <w:t>Плотность улично-дорожной сети</w:t>
            </w:r>
            <w:r>
              <w:rPr>
                <w:b w:val="0"/>
              </w:rPr>
              <w:t>, км/км</w:t>
            </w:r>
            <w:r>
              <w:rPr>
                <w:b w:val="0"/>
                <w:vertAlign w:val="superscript"/>
              </w:rPr>
              <w:t>2</w:t>
            </w:r>
          </w:p>
        </w:tc>
        <w:tc>
          <w:tcPr>
            <w:tcW w:w="1013" w:type="pct"/>
          </w:tcPr>
          <w:p w:rsidR="00CC31BD" w:rsidRPr="00721C73" w:rsidRDefault="00CC31BD" w:rsidP="00CC31BD">
            <w:pPr>
              <w:pStyle w:val="afffffff3"/>
              <w:rPr>
                <w:b w:val="0"/>
              </w:rPr>
            </w:pPr>
            <w:r>
              <w:rPr>
                <w:b w:val="0"/>
              </w:rPr>
              <w:t>6,78</w:t>
            </w:r>
          </w:p>
        </w:tc>
        <w:tc>
          <w:tcPr>
            <w:tcW w:w="1044" w:type="pct"/>
          </w:tcPr>
          <w:p w:rsidR="00CC31BD" w:rsidRPr="00721C73" w:rsidRDefault="00CC31BD" w:rsidP="00CC31BD">
            <w:pPr>
              <w:pStyle w:val="afffffff3"/>
              <w:rPr>
                <w:b w:val="0"/>
              </w:rPr>
            </w:pPr>
            <w:r>
              <w:rPr>
                <w:b w:val="0"/>
              </w:rPr>
              <w:t>6,78</w:t>
            </w:r>
          </w:p>
        </w:tc>
      </w:tr>
      <w:tr w:rsidR="00CC31BD" w:rsidRPr="00250160" w:rsidTr="00CC31BD">
        <w:trPr>
          <w:trHeight w:val="354"/>
        </w:trPr>
        <w:tc>
          <w:tcPr>
            <w:tcW w:w="324" w:type="pct"/>
          </w:tcPr>
          <w:p w:rsidR="00CC31BD" w:rsidRDefault="00CC31BD" w:rsidP="00CC31BD">
            <w:pPr>
              <w:pStyle w:val="afffffff3"/>
              <w:rPr>
                <w:b w:val="0"/>
              </w:rPr>
            </w:pPr>
            <w:r>
              <w:rPr>
                <w:b w:val="0"/>
              </w:rPr>
              <w:t>5.</w:t>
            </w:r>
          </w:p>
        </w:tc>
        <w:tc>
          <w:tcPr>
            <w:tcW w:w="2619" w:type="pct"/>
          </w:tcPr>
          <w:p w:rsidR="00CC31BD" w:rsidRPr="006664DD" w:rsidRDefault="00CC31BD" w:rsidP="00CC31BD">
            <w:pPr>
              <w:pStyle w:val="afffffff3"/>
              <w:jc w:val="both"/>
              <w:rPr>
                <w:b w:val="0"/>
              </w:rPr>
            </w:pPr>
            <w:r>
              <w:rPr>
                <w:b w:val="0"/>
              </w:rPr>
              <w:t>Протяженность линий движения общественного транспорта, км</w:t>
            </w:r>
          </w:p>
        </w:tc>
        <w:tc>
          <w:tcPr>
            <w:tcW w:w="1013" w:type="pct"/>
          </w:tcPr>
          <w:p w:rsidR="00CC31BD" w:rsidRDefault="00CC31BD" w:rsidP="00CC31BD">
            <w:pPr>
              <w:pStyle w:val="afffffff3"/>
              <w:rPr>
                <w:b w:val="0"/>
              </w:rPr>
            </w:pPr>
            <w:r>
              <w:rPr>
                <w:b w:val="0"/>
              </w:rPr>
              <w:t>1,49</w:t>
            </w:r>
          </w:p>
        </w:tc>
        <w:tc>
          <w:tcPr>
            <w:tcW w:w="1044" w:type="pct"/>
          </w:tcPr>
          <w:p w:rsidR="00CC31BD" w:rsidRDefault="00CC31BD" w:rsidP="00CC31BD">
            <w:pPr>
              <w:pStyle w:val="afffffff3"/>
              <w:rPr>
                <w:b w:val="0"/>
              </w:rPr>
            </w:pPr>
            <w:r>
              <w:rPr>
                <w:b w:val="0"/>
              </w:rPr>
              <w:t>1,49</w:t>
            </w:r>
          </w:p>
        </w:tc>
      </w:tr>
      <w:tr w:rsidR="00CC31BD" w:rsidRPr="00250160" w:rsidTr="00CC31BD">
        <w:trPr>
          <w:trHeight w:val="354"/>
        </w:trPr>
        <w:tc>
          <w:tcPr>
            <w:tcW w:w="324" w:type="pct"/>
            <w:tcBorders>
              <w:bottom w:val="single" w:sz="4" w:space="0" w:color="auto"/>
            </w:tcBorders>
          </w:tcPr>
          <w:p w:rsidR="00CC31BD" w:rsidRDefault="00CC31BD" w:rsidP="00CC31BD">
            <w:pPr>
              <w:pStyle w:val="afffffff3"/>
              <w:rPr>
                <w:b w:val="0"/>
              </w:rPr>
            </w:pPr>
            <w:r>
              <w:rPr>
                <w:b w:val="0"/>
              </w:rPr>
              <w:t>6.</w:t>
            </w:r>
          </w:p>
        </w:tc>
        <w:tc>
          <w:tcPr>
            <w:tcW w:w="2619" w:type="pct"/>
            <w:tcBorders>
              <w:bottom w:val="single" w:sz="4" w:space="0" w:color="auto"/>
            </w:tcBorders>
          </w:tcPr>
          <w:p w:rsidR="00CC31BD" w:rsidRDefault="00CC31BD" w:rsidP="00CC31BD">
            <w:pPr>
              <w:pStyle w:val="afffffff3"/>
              <w:jc w:val="both"/>
              <w:rPr>
                <w:b w:val="0"/>
              </w:rPr>
            </w:pPr>
            <w:r>
              <w:rPr>
                <w:b w:val="0"/>
              </w:rPr>
              <w:t xml:space="preserve">Количество </w:t>
            </w:r>
            <w:proofErr w:type="spellStart"/>
            <w:r>
              <w:rPr>
                <w:b w:val="0"/>
              </w:rPr>
              <w:t>машино</w:t>
            </w:r>
            <w:proofErr w:type="spellEnd"/>
            <w:r>
              <w:rPr>
                <w:b w:val="0"/>
              </w:rPr>
              <w:t xml:space="preserve">-мест, </w:t>
            </w:r>
            <w:proofErr w:type="spellStart"/>
            <w:r>
              <w:rPr>
                <w:b w:val="0"/>
              </w:rPr>
              <w:t>шт</w:t>
            </w:r>
            <w:proofErr w:type="spellEnd"/>
          </w:p>
        </w:tc>
        <w:tc>
          <w:tcPr>
            <w:tcW w:w="1013" w:type="pct"/>
            <w:tcBorders>
              <w:bottom w:val="single" w:sz="4" w:space="0" w:color="auto"/>
            </w:tcBorders>
          </w:tcPr>
          <w:p w:rsidR="00CC31BD" w:rsidRDefault="00CC31BD" w:rsidP="00CC31BD">
            <w:pPr>
              <w:pStyle w:val="afffffff3"/>
              <w:rPr>
                <w:b w:val="0"/>
              </w:rPr>
            </w:pPr>
            <w:r>
              <w:rPr>
                <w:b w:val="0"/>
              </w:rPr>
              <w:t>-</w:t>
            </w:r>
          </w:p>
        </w:tc>
        <w:tc>
          <w:tcPr>
            <w:tcW w:w="1044" w:type="pct"/>
            <w:tcBorders>
              <w:bottom w:val="single" w:sz="4" w:space="0" w:color="auto"/>
            </w:tcBorders>
          </w:tcPr>
          <w:p w:rsidR="00CC31BD" w:rsidRDefault="00CC31BD" w:rsidP="00CC31BD">
            <w:pPr>
              <w:pStyle w:val="afffffff3"/>
              <w:rPr>
                <w:b w:val="0"/>
              </w:rPr>
            </w:pPr>
            <w:r>
              <w:rPr>
                <w:b w:val="0"/>
              </w:rPr>
              <w:t>299</w:t>
            </w:r>
          </w:p>
        </w:tc>
      </w:tr>
      <w:tr w:rsidR="00CC31BD" w:rsidRPr="00250160" w:rsidTr="00CC31BD">
        <w:trPr>
          <w:trHeight w:val="354"/>
        </w:trPr>
        <w:tc>
          <w:tcPr>
            <w:tcW w:w="324" w:type="pct"/>
            <w:tcBorders>
              <w:bottom w:val="nil"/>
            </w:tcBorders>
          </w:tcPr>
          <w:p w:rsidR="00CC31BD" w:rsidRDefault="00CC31BD" w:rsidP="00CC31BD">
            <w:pPr>
              <w:pStyle w:val="afffffff3"/>
              <w:rPr>
                <w:b w:val="0"/>
              </w:rPr>
            </w:pPr>
            <w:r>
              <w:rPr>
                <w:b w:val="0"/>
              </w:rPr>
              <w:t>7.</w:t>
            </w:r>
          </w:p>
        </w:tc>
        <w:tc>
          <w:tcPr>
            <w:tcW w:w="2619" w:type="pct"/>
            <w:tcBorders>
              <w:bottom w:val="nil"/>
            </w:tcBorders>
          </w:tcPr>
          <w:p w:rsidR="00CC31BD" w:rsidRDefault="00CC31BD" w:rsidP="00CC31BD">
            <w:pPr>
              <w:pStyle w:val="afffffff3"/>
              <w:jc w:val="both"/>
              <w:rPr>
                <w:b w:val="0"/>
              </w:rPr>
            </w:pPr>
            <w:r>
              <w:rPr>
                <w:b w:val="0"/>
              </w:rPr>
              <w:t>в том числе:</w:t>
            </w:r>
          </w:p>
        </w:tc>
        <w:tc>
          <w:tcPr>
            <w:tcW w:w="1013" w:type="pct"/>
            <w:tcBorders>
              <w:bottom w:val="nil"/>
            </w:tcBorders>
          </w:tcPr>
          <w:p w:rsidR="00CC31BD" w:rsidRDefault="00CC31BD" w:rsidP="00CC31BD">
            <w:pPr>
              <w:pStyle w:val="afffffff3"/>
              <w:rPr>
                <w:b w:val="0"/>
              </w:rPr>
            </w:pPr>
          </w:p>
        </w:tc>
        <w:tc>
          <w:tcPr>
            <w:tcW w:w="1044" w:type="pct"/>
            <w:tcBorders>
              <w:bottom w:val="nil"/>
            </w:tcBorders>
          </w:tcPr>
          <w:p w:rsidR="00CC31BD" w:rsidRDefault="00CC31BD" w:rsidP="00CC31BD">
            <w:pPr>
              <w:pStyle w:val="afffffff3"/>
              <w:rPr>
                <w:b w:val="0"/>
              </w:rPr>
            </w:pPr>
          </w:p>
        </w:tc>
      </w:tr>
      <w:tr w:rsidR="00CC31BD" w:rsidRPr="00250160" w:rsidTr="00CC31BD">
        <w:trPr>
          <w:trHeight w:val="354"/>
        </w:trPr>
        <w:tc>
          <w:tcPr>
            <w:tcW w:w="324" w:type="pct"/>
            <w:tcBorders>
              <w:top w:val="nil"/>
              <w:bottom w:val="nil"/>
            </w:tcBorders>
          </w:tcPr>
          <w:p w:rsidR="00CC31BD" w:rsidRDefault="00CC31BD" w:rsidP="00CC31BD">
            <w:pPr>
              <w:pStyle w:val="afffffff3"/>
              <w:rPr>
                <w:b w:val="0"/>
              </w:rPr>
            </w:pPr>
          </w:p>
        </w:tc>
        <w:tc>
          <w:tcPr>
            <w:tcW w:w="2619" w:type="pct"/>
            <w:tcBorders>
              <w:top w:val="nil"/>
              <w:bottom w:val="nil"/>
            </w:tcBorders>
          </w:tcPr>
          <w:p w:rsidR="00CC31BD" w:rsidRDefault="00CC31BD" w:rsidP="00036406">
            <w:pPr>
              <w:pStyle w:val="afffffff3"/>
              <w:jc w:val="both"/>
              <w:rPr>
                <w:b w:val="0"/>
              </w:rPr>
            </w:pPr>
            <w:r>
              <w:rPr>
                <w:b w:val="0"/>
              </w:rPr>
              <w:t>- количест</w:t>
            </w:r>
            <w:r w:rsidR="00036406">
              <w:rPr>
                <w:b w:val="0"/>
              </w:rPr>
              <w:t>в</w:t>
            </w:r>
            <w:r>
              <w:rPr>
                <w:b w:val="0"/>
              </w:rPr>
              <w:t xml:space="preserve">о </w:t>
            </w:r>
            <w:proofErr w:type="spellStart"/>
            <w:r>
              <w:rPr>
                <w:b w:val="0"/>
              </w:rPr>
              <w:t>машино</w:t>
            </w:r>
            <w:proofErr w:type="spellEnd"/>
            <w:r>
              <w:rPr>
                <w:b w:val="0"/>
              </w:rPr>
              <w:t xml:space="preserve">-мест для легковых автомобилей, </w:t>
            </w:r>
            <w:proofErr w:type="spellStart"/>
            <w:r>
              <w:rPr>
                <w:b w:val="0"/>
              </w:rPr>
              <w:t>шт</w:t>
            </w:r>
            <w:proofErr w:type="spellEnd"/>
          </w:p>
        </w:tc>
        <w:tc>
          <w:tcPr>
            <w:tcW w:w="1013" w:type="pct"/>
            <w:tcBorders>
              <w:top w:val="nil"/>
              <w:bottom w:val="nil"/>
            </w:tcBorders>
          </w:tcPr>
          <w:p w:rsidR="00CC31BD" w:rsidRDefault="00CC31BD" w:rsidP="00CC31BD">
            <w:pPr>
              <w:pStyle w:val="afffffff3"/>
              <w:rPr>
                <w:b w:val="0"/>
              </w:rPr>
            </w:pPr>
            <w:r>
              <w:rPr>
                <w:b w:val="0"/>
              </w:rPr>
              <w:t>-</w:t>
            </w:r>
          </w:p>
        </w:tc>
        <w:tc>
          <w:tcPr>
            <w:tcW w:w="1044" w:type="pct"/>
            <w:tcBorders>
              <w:top w:val="nil"/>
              <w:bottom w:val="nil"/>
            </w:tcBorders>
          </w:tcPr>
          <w:p w:rsidR="00CC31BD" w:rsidRDefault="00CC31BD" w:rsidP="00CC31BD">
            <w:pPr>
              <w:pStyle w:val="afffffff3"/>
              <w:rPr>
                <w:b w:val="0"/>
              </w:rPr>
            </w:pPr>
            <w:r>
              <w:rPr>
                <w:b w:val="0"/>
              </w:rPr>
              <w:t>136</w:t>
            </w:r>
          </w:p>
        </w:tc>
      </w:tr>
      <w:tr w:rsidR="00CC31BD" w:rsidRPr="00250160" w:rsidTr="00CC31BD">
        <w:trPr>
          <w:trHeight w:val="354"/>
        </w:trPr>
        <w:tc>
          <w:tcPr>
            <w:tcW w:w="324" w:type="pct"/>
            <w:tcBorders>
              <w:top w:val="nil"/>
            </w:tcBorders>
          </w:tcPr>
          <w:p w:rsidR="00CC31BD" w:rsidRDefault="00CC31BD" w:rsidP="00CC31BD">
            <w:pPr>
              <w:pStyle w:val="afffffff3"/>
              <w:rPr>
                <w:b w:val="0"/>
              </w:rPr>
            </w:pPr>
          </w:p>
        </w:tc>
        <w:tc>
          <w:tcPr>
            <w:tcW w:w="2619" w:type="pct"/>
            <w:tcBorders>
              <w:top w:val="nil"/>
            </w:tcBorders>
          </w:tcPr>
          <w:p w:rsidR="00CC31BD" w:rsidRDefault="00CC31BD" w:rsidP="00CC31BD">
            <w:pPr>
              <w:pStyle w:val="afffffff3"/>
              <w:jc w:val="both"/>
              <w:rPr>
                <w:b w:val="0"/>
              </w:rPr>
            </w:pPr>
            <w:r>
              <w:rPr>
                <w:b w:val="0"/>
              </w:rPr>
              <w:t xml:space="preserve">- количество </w:t>
            </w:r>
            <w:proofErr w:type="spellStart"/>
            <w:r>
              <w:rPr>
                <w:b w:val="0"/>
              </w:rPr>
              <w:t>машино</w:t>
            </w:r>
            <w:proofErr w:type="spellEnd"/>
            <w:r>
              <w:rPr>
                <w:b w:val="0"/>
              </w:rPr>
              <w:t xml:space="preserve">-мест для грузовых автомобилей, </w:t>
            </w:r>
            <w:proofErr w:type="spellStart"/>
            <w:r>
              <w:rPr>
                <w:b w:val="0"/>
              </w:rPr>
              <w:t>шт</w:t>
            </w:r>
            <w:proofErr w:type="spellEnd"/>
          </w:p>
        </w:tc>
        <w:tc>
          <w:tcPr>
            <w:tcW w:w="1013" w:type="pct"/>
            <w:tcBorders>
              <w:top w:val="nil"/>
            </w:tcBorders>
          </w:tcPr>
          <w:p w:rsidR="00CC31BD" w:rsidRDefault="00CC31BD" w:rsidP="00CC31BD">
            <w:pPr>
              <w:pStyle w:val="afffffff3"/>
              <w:rPr>
                <w:b w:val="0"/>
              </w:rPr>
            </w:pPr>
            <w:r>
              <w:rPr>
                <w:b w:val="0"/>
              </w:rPr>
              <w:t>-</w:t>
            </w:r>
          </w:p>
        </w:tc>
        <w:tc>
          <w:tcPr>
            <w:tcW w:w="1044" w:type="pct"/>
            <w:tcBorders>
              <w:top w:val="nil"/>
            </w:tcBorders>
          </w:tcPr>
          <w:p w:rsidR="00CC31BD" w:rsidRDefault="00CC31BD" w:rsidP="00CC31BD">
            <w:pPr>
              <w:pStyle w:val="afffffff3"/>
              <w:rPr>
                <w:b w:val="0"/>
              </w:rPr>
            </w:pPr>
            <w:r>
              <w:rPr>
                <w:b w:val="0"/>
              </w:rPr>
              <w:t>163</w:t>
            </w:r>
          </w:p>
        </w:tc>
      </w:tr>
    </w:tbl>
    <w:p w:rsidR="00F47448" w:rsidRPr="00036406" w:rsidRDefault="00F47448" w:rsidP="00F47448">
      <w:pPr>
        <w:pStyle w:val="50"/>
      </w:pPr>
      <w:bookmarkStart w:id="105" w:name="_Toc443663534"/>
      <w:r w:rsidRPr="00036406">
        <w:t>2.3.6 Инженерная подготовка и вертикальная планировка территории</w:t>
      </w:r>
      <w:bookmarkEnd w:id="100"/>
      <w:bookmarkEnd w:id="105"/>
    </w:p>
    <w:p w:rsidR="00036406" w:rsidRPr="00EC5271" w:rsidRDefault="00036406" w:rsidP="00036406">
      <w:bookmarkStart w:id="106" w:name="_Toc299929339"/>
      <w:r w:rsidRPr="00EC5271">
        <w:t>Инженерное освоение и благоустройство территорий это важная архитектурная и градостроительная проблема. Любая местность характеризуется определенными условиями рельефа, уровнем стояния грунтовых вод, опасностью затопления паводковыми водами и др. Сделать территорию более пригодной для строительства и эксплуатации можно по средствам инженерной подготовки.</w:t>
      </w:r>
    </w:p>
    <w:p w:rsidR="00036406" w:rsidRPr="00EC5271" w:rsidRDefault="00036406" w:rsidP="00036406">
      <w:r w:rsidRPr="00EC5271">
        <w:t xml:space="preserve">В соответствии с требованиями действующих санитарных правил и норм, </w:t>
      </w:r>
      <w:r>
        <w:t>а также строительных правил (</w:t>
      </w:r>
      <w:r w:rsidRPr="00EC5271">
        <w:t>раздел «Инженерная подготовка территории и вертикальная планировка»), была разработана схема поверхностного водоотвода, которая включает следующие мероприятия:</w:t>
      </w:r>
    </w:p>
    <w:p w:rsidR="00036406" w:rsidRPr="00EC5271" w:rsidRDefault="00036406" w:rsidP="00036406">
      <w:r w:rsidRPr="00EC5271">
        <w:t>-</w:t>
      </w:r>
      <w:r w:rsidRPr="00EC5271">
        <w:tab/>
        <w:t>вертикальная планировка;</w:t>
      </w:r>
    </w:p>
    <w:p w:rsidR="00036406" w:rsidRPr="00EC5271" w:rsidRDefault="00036406" w:rsidP="00036406">
      <w:r w:rsidRPr="00EC5271">
        <w:t>-</w:t>
      </w:r>
      <w:r w:rsidRPr="00EC5271">
        <w:tab/>
        <w:t>поверхностный водоотвод.</w:t>
      </w:r>
    </w:p>
    <w:p w:rsidR="00F47448" w:rsidRPr="004B3110" w:rsidRDefault="00036406" w:rsidP="00036406">
      <w:pPr>
        <w:rPr>
          <w:highlight w:val="yellow"/>
        </w:rPr>
      </w:pPr>
      <w:r w:rsidRPr="00AF0442">
        <w:t>Основные мероприятия по инженерной подготовке отражены на «Схема вертикальной планировки и инженерной подготовки территории» лист 5 графических материалов.</w:t>
      </w:r>
    </w:p>
    <w:p w:rsidR="00F47448" w:rsidRPr="00036406" w:rsidRDefault="00F47448" w:rsidP="009E22D8">
      <w:pPr>
        <w:pStyle w:val="ac"/>
      </w:pPr>
      <w:bookmarkStart w:id="107" w:name="_Toc346799728"/>
      <w:bookmarkStart w:id="108" w:name="_Toc440886032"/>
      <w:bookmarkStart w:id="109" w:name="_Toc249810708"/>
      <w:bookmarkEnd w:id="106"/>
      <w:r w:rsidRPr="00036406">
        <w:lastRenderedPageBreak/>
        <w:t>Инженерная подготовка территории, поверхностный водоотвод</w:t>
      </w:r>
      <w:bookmarkEnd w:id="107"/>
      <w:bookmarkEnd w:id="108"/>
    </w:p>
    <w:p w:rsidR="00036406" w:rsidRDefault="00036406" w:rsidP="00036406">
      <w:r w:rsidRPr="006032C3">
        <w:t xml:space="preserve">Рельеф рассматриваемого участка территории </w:t>
      </w:r>
      <w:r>
        <w:t>всхолмленный</w:t>
      </w:r>
      <w:r w:rsidRPr="006032C3">
        <w:t xml:space="preserve">. </w:t>
      </w:r>
      <w:r>
        <w:t xml:space="preserve">Отметки поверхности рассматриваемой территории колеблются в интервале от 90,17 до 110,20. </w:t>
      </w:r>
      <w:r w:rsidRPr="00FD7419">
        <w:t xml:space="preserve">Наиболее возвышенный участок располагается в </w:t>
      </w:r>
      <w:r>
        <w:t>северной</w:t>
      </w:r>
      <w:r w:rsidRPr="00FD7419">
        <w:t xml:space="preserve"> части района проектирования, пониже</w:t>
      </w:r>
      <w:r>
        <w:t>нный участок – в юго-восточной</w:t>
      </w:r>
      <w:r w:rsidRPr="00FD7419">
        <w:t xml:space="preserve"> части рассматриваемой территории. Средний уклон по площадке </w:t>
      </w:r>
      <w:r w:rsidRPr="00AE0958">
        <w:t xml:space="preserve">составляет </w:t>
      </w:r>
      <w:r>
        <w:t>26</w:t>
      </w:r>
      <w:r w:rsidRPr="00AE0958">
        <w:t>‰</w:t>
      </w:r>
      <w:r>
        <w:t>.</w:t>
      </w:r>
      <w:r w:rsidRPr="00AE0958">
        <w:t xml:space="preserve"> </w:t>
      </w:r>
    </w:p>
    <w:p w:rsidR="00036406" w:rsidRDefault="00036406" w:rsidP="00036406">
      <w:r w:rsidRPr="005C2F8F">
        <w:t xml:space="preserve">В основу проектных предложений заложено обеспечение организованной системы поверхностного водоотвода при максимальном сохранении существующего рельефа в соответствии </w:t>
      </w:r>
      <w:r>
        <w:t>с требованиями СП 42 13330 2011.</w:t>
      </w:r>
    </w:p>
    <w:p w:rsidR="00036406" w:rsidRDefault="00036406" w:rsidP="00036406">
      <w:r w:rsidRPr="00FD7419">
        <w:t xml:space="preserve">Максимальная отметка </w:t>
      </w:r>
      <w:r>
        <w:t>по осям проезжих частей</w:t>
      </w:r>
      <w:r w:rsidRPr="00FD7419">
        <w:t xml:space="preserve"> – </w:t>
      </w:r>
      <w:r>
        <w:t>110,20</w:t>
      </w:r>
      <w:r w:rsidRPr="00FD7419">
        <w:t xml:space="preserve"> м, минимальная – </w:t>
      </w:r>
      <w:r>
        <w:t>90,17</w:t>
      </w:r>
      <w:r w:rsidRPr="00FD7419">
        <w:t xml:space="preserve"> м).</w:t>
      </w:r>
      <w:r>
        <w:t xml:space="preserve"> </w:t>
      </w:r>
      <w:r w:rsidRPr="002D4DB9">
        <w:t>В соответствии</w:t>
      </w:r>
      <w:r>
        <w:t xml:space="preserve"> с требованиями СП 42 13330 2011</w:t>
      </w:r>
      <w:r w:rsidRPr="002D4DB9">
        <w:t xml:space="preserve"> (СНиП 2.07.01-89</w:t>
      </w:r>
      <w:r w:rsidRPr="0065401E">
        <w:t xml:space="preserve">* Градостроительство) проектом приняты уклоны по улично-дорожной сети от 4‰ до </w:t>
      </w:r>
      <w:r w:rsidR="00E946C6">
        <w:t>44</w:t>
      </w:r>
      <w:r w:rsidR="00E946C6" w:rsidRPr="0065401E">
        <w:t>‰</w:t>
      </w:r>
      <w:r w:rsidR="00E946C6">
        <w:t xml:space="preserve">, встречаются незначительные по протяженности участки с уклонами до </w:t>
      </w:r>
      <w:r>
        <w:t>70</w:t>
      </w:r>
      <w:r w:rsidRPr="0065401E">
        <w:t xml:space="preserve"> ‰. Разница между отметками существующего рельефа и проектными отметками, принятыми в настоящем проекте, </w:t>
      </w:r>
      <w:r w:rsidRPr="00D87C38">
        <w:t>составляе</w:t>
      </w:r>
      <w:r>
        <w:t xml:space="preserve">т от -0,12 </w:t>
      </w:r>
      <w:r w:rsidRPr="00D87C38">
        <w:t>до +</w:t>
      </w:r>
      <w:r>
        <w:t>0,06</w:t>
      </w:r>
      <w:r w:rsidRPr="00D87C38">
        <w:t xml:space="preserve"> метров</w:t>
      </w:r>
      <w:r w:rsidRPr="0065401E">
        <w:t>.</w:t>
      </w:r>
      <w:r w:rsidRPr="002D4DB9">
        <w:t xml:space="preserve"> </w:t>
      </w:r>
    </w:p>
    <w:p w:rsidR="00036406" w:rsidRDefault="00036406" w:rsidP="00036406">
      <w:pPr>
        <w:ind w:firstLine="851"/>
      </w:pPr>
      <w:r w:rsidRPr="009321BB">
        <w:rPr>
          <w:szCs w:val="28"/>
        </w:rPr>
        <w:t>На проектируемой территории водные объекты отсутствуют.</w:t>
      </w:r>
      <w:r>
        <w:t xml:space="preserve"> </w:t>
      </w:r>
    </w:p>
    <w:p w:rsidR="00036406" w:rsidRDefault="00036406" w:rsidP="00036406">
      <w:r w:rsidRPr="004046E5">
        <w:t xml:space="preserve">С учетом рельефа местности весь проектируемый район представляет собой </w:t>
      </w:r>
      <w:r>
        <w:t>три бассейна</w:t>
      </w:r>
      <w:r w:rsidRPr="004046E5">
        <w:t xml:space="preserve"> стока</w:t>
      </w:r>
      <w:r>
        <w:t>.</w:t>
      </w:r>
      <w:r w:rsidRPr="004046E5">
        <w:t xml:space="preserve"> </w:t>
      </w:r>
    </w:p>
    <w:p w:rsidR="00036406" w:rsidRDefault="00036406" w:rsidP="00036406">
      <w:pPr>
        <w:pStyle w:val="a9"/>
        <w:numPr>
          <w:ilvl w:val="0"/>
          <w:numId w:val="31"/>
        </w:numPr>
      </w:pPr>
      <w:r w:rsidRPr="004046E5">
        <w:t xml:space="preserve">Бассейн площадью </w:t>
      </w:r>
      <w:r>
        <w:t xml:space="preserve">8 </w:t>
      </w:r>
      <w:r w:rsidRPr="004046E5">
        <w:t>га</w:t>
      </w:r>
      <w:r>
        <w:t>. О</w:t>
      </w:r>
      <w:r w:rsidRPr="004046E5">
        <w:t xml:space="preserve">твод поверхностных вод осуществляется </w:t>
      </w:r>
      <w:r w:rsidRPr="00823B59">
        <w:t xml:space="preserve">в </w:t>
      </w:r>
      <w:r>
        <w:t>восточном</w:t>
      </w:r>
      <w:r w:rsidRPr="00823B59">
        <w:t xml:space="preserve"> направлении </w:t>
      </w:r>
      <w:r w:rsidRPr="00FB5398">
        <w:t xml:space="preserve">по </w:t>
      </w:r>
      <w:r>
        <w:t>лоткам проезжих частей без очистки</w:t>
      </w:r>
      <w:r w:rsidRPr="00823B59">
        <w:t xml:space="preserve">, с последующим сбросом стоков в сеть </w:t>
      </w:r>
      <w:r>
        <w:t>открытой ливневой канализации. Далее в северном направлении с насосной станции по напорному коллектору на очистные сооружения.</w:t>
      </w:r>
    </w:p>
    <w:p w:rsidR="00036406" w:rsidRPr="0036381E" w:rsidRDefault="00036406" w:rsidP="00036406">
      <w:pPr>
        <w:pStyle w:val="a9"/>
        <w:numPr>
          <w:ilvl w:val="0"/>
          <w:numId w:val="31"/>
        </w:numPr>
      </w:pPr>
      <w:r>
        <w:t xml:space="preserve">Бассейн площадью 10,8 га. Отвод поверхностных вод осуществляется в северном направлении </w:t>
      </w:r>
      <w:r w:rsidRPr="00FB5398">
        <w:t xml:space="preserve">по </w:t>
      </w:r>
      <w:r>
        <w:t xml:space="preserve">лоткам проезжих частей без очистки, </w:t>
      </w:r>
      <w:r w:rsidRPr="00823B59">
        <w:t xml:space="preserve">с последующим сбросом стоков в сеть </w:t>
      </w:r>
      <w:r>
        <w:t>открытой ливневой канализации.</w:t>
      </w:r>
    </w:p>
    <w:p w:rsidR="00036406" w:rsidRDefault="00036406" w:rsidP="00036406">
      <w:pPr>
        <w:pStyle w:val="a9"/>
        <w:numPr>
          <w:ilvl w:val="0"/>
          <w:numId w:val="31"/>
        </w:numPr>
      </w:pPr>
      <w:r>
        <w:rPr>
          <w:szCs w:val="24"/>
        </w:rPr>
        <w:t>Бассейн с площадью 4,6</w:t>
      </w:r>
      <w:r w:rsidRPr="006E54B3">
        <w:rPr>
          <w:szCs w:val="24"/>
        </w:rPr>
        <w:t xml:space="preserve"> га. </w:t>
      </w:r>
      <w:r>
        <w:t>О</w:t>
      </w:r>
      <w:r w:rsidRPr="004046E5">
        <w:t xml:space="preserve">твод поверхностных вод осуществляется </w:t>
      </w:r>
      <w:r w:rsidRPr="00823B59">
        <w:t xml:space="preserve">в </w:t>
      </w:r>
      <w:r>
        <w:t>северо-западном</w:t>
      </w:r>
      <w:r w:rsidRPr="00823B59">
        <w:t xml:space="preserve"> направлении </w:t>
      </w:r>
      <w:r w:rsidRPr="00FB5398">
        <w:t xml:space="preserve">по </w:t>
      </w:r>
      <w:r>
        <w:t>лоткам проезжих частей без очистки</w:t>
      </w:r>
      <w:r w:rsidRPr="00823B59">
        <w:t xml:space="preserve">, с последующим сбросом стоков в сеть </w:t>
      </w:r>
      <w:r>
        <w:t>открытой ливневой канализации.</w:t>
      </w:r>
    </w:p>
    <w:p w:rsidR="00036406" w:rsidRPr="00036406" w:rsidRDefault="00036406" w:rsidP="00036406">
      <w:r w:rsidRPr="00036406">
        <w:t xml:space="preserve">Схема размещения бассейнов стока приведена на </w:t>
      </w:r>
      <w:r>
        <w:t>рисунке 3</w:t>
      </w:r>
      <w:r w:rsidRPr="00036406">
        <w:t>.</w:t>
      </w:r>
    </w:p>
    <w:p w:rsidR="00036406" w:rsidRDefault="00036406" w:rsidP="00036406">
      <w:pPr>
        <w:keepNext/>
        <w:keepLines/>
        <w:jc w:val="right"/>
      </w:pPr>
      <w:r>
        <w:br w:type="page"/>
      </w:r>
    </w:p>
    <w:p w:rsidR="00036406" w:rsidRPr="00067813" w:rsidRDefault="00036406" w:rsidP="00036406">
      <w:pPr>
        <w:keepNext/>
        <w:keepLines/>
        <w:jc w:val="right"/>
      </w:pPr>
      <w:r>
        <w:lastRenderedPageBreak/>
        <w:t>Рисунок 3</w:t>
      </w:r>
    </w:p>
    <w:p w:rsidR="00036406" w:rsidRPr="00036406" w:rsidRDefault="00036406" w:rsidP="00036406">
      <w:pPr>
        <w:pStyle w:val="aff0"/>
      </w:pPr>
      <w:r w:rsidRPr="00036406">
        <w:t>Схема бассейнов стока</w:t>
      </w:r>
    </w:p>
    <w:p w:rsidR="00036406" w:rsidRPr="008F0CB0" w:rsidRDefault="00036406" w:rsidP="00036406">
      <w:pPr>
        <w:ind w:hanging="142"/>
        <w:jc w:val="center"/>
        <w:rPr>
          <w:b/>
        </w:rPr>
      </w:pPr>
      <w:r>
        <w:rPr>
          <w:b/>
          <w:noProof/>
        </w:rPr>
        <w:drawing>
          <wp:inline distT="0" distB="0" distL="0" distR="0" wp14:anchorId="006EA5FB" wp14:editId="2FE238AB">
            <wp:extent cx="6048375" cy="49911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4991100"/>
                    </a:xfrm>
                    <a:prstGeom prst="rect">
                      <a:avLst/>
                    </a:prstGeom>
                    <a:noFill/>
                    <a:ln>
                      <a:noFill/>
                    </a:ln>
                  </pic:spPr>
                </pic:pic>
              </a:graphicData>
            </a:graphic>
          </wp:inline>
        </w:drawing>
      </w:r>
    </w:p>
    <w:p w:rsidR="00036406" w:rsidRPr="00036406" w:rsidRDefault="00036406" w:rsidP="00036406">
      <w:r w:rsidRPr="009661B8">
        <w:t xml:space="preserve">В </w:t>
      </w:r>
      <w:r w:rsidRPr="001C7281">
        <w:t xml:space="preserve">данном разделе </w:t>
      </w:r>
      <w:r>
        <w:t>проекта планировки</w:t>
      </w:r>
      <w:r w:rsidRPr="001C7281">
        <w:t xml:space="preserve"> был произведен расчет расходов ливневых стоков. </w:t>
      </w:r>
      <w:r w:rsidRPr="009661B8">
        <w:t>Справочные данные для расчета расходов</w:t>
      </w:r>
      <w:r>
        <w:t xml:space="preserve"> дождевых стоков </w:t>
      </w:r>
      <w:r w:rsidRPr="00036406">
        <w:t>сведены в таблицу 17.</w:t>
      </w:r>
    </w:p>
    <w:p w:rsidR="00036406" w:rsidRDefault="00036406" w:rsidP="00036406">
      <w:pPr>
        <w:jc w:val="right"/>
      </w:pPr>
      <w:r w:rsidRPr="00036406">
        <w:t>Таблица 17</w:t>
      </w:r>
    </w:p>
    <w:p w:rsidR="00036406" w:rsidRPr="00067813" w:rsidRDefault="00036406" w:rsidP="00036406">
      <w:pPr>
        <w:pStyle w:val="aff0"/>
        <w:keepNext/>
        <w:keepLines/>
      </w:pPr>
      <w:r w:rsidRPr="006B2DA0">
        <w:t>Справочные данные для расчета расходов дождевых стоков</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111"/>
        <w:gridCol w:w="1588"/>
        <w:gridCol w:w="1418"/>
        <w:gridCol w:w="1842"/>
      </w:tblGrid>
      <w:tr w:rsidR="00036406" w:rsidRPr="00902EF5" w:rsidTr="00E946C6">
        <w:trPr>
          <w:trHeight w:val="552"/>
        </w:trPr>
        <w:tc>
          <w:tcPr>
            <w:tcW w:w="567" w:type="dxa"/>
            <w:vAlign w:val="center"/>
          </w:tcPr>
          <w:p w:rsidR="00036406" w:rsidRPr="00902EF5" w:rsidRDefault="00036406" w:rsidP="00E946C6">
            <w:pPr>
              <w:ind w:left="-57" w:right="-57" w:firstLine="0"/>
              <w:jc w:val="center"/>
              <w:rPr>
                <w:b/>
                <w:sz w:val="24"/>
                <w:szCs w:val="24"/>
              </w:rPr>
            </w:pPr>
            <w:r w:rsidRPr="00902EF5">
              <w:rPr>
                <w:b/>
                <w:sz w:val="24"/>
                <w:szCs w:val="24"/>
              </w:rPr>
              <w:t>№</w:t>
            </w:r>
          </w:p>
          <w:p w:rsidR="00036406" w:rsidRPr="00902EF5" w:rsidRDefault="00036406" w:rsidP="00E946C6">
            <w:pPr>
              <w:ind w:left="-57" w:right="-57" w:firstLine="0"/>
              <w:jc w:val="center"/>
              <w:rPr>
                <w:b/>
                <w:sz w:val="24"/>
                <w:szCs w:val="24"/>
              </w:rPr>
            </w:pPr>
            <w:r w:rsidRPr="00902EF5">
              <w:rPr>
                <w:b/>
                <w:sz w:val="24"/>
                <w:szCs w:val="24"/>
              </w:rPr>
              <w:t>п\п</w:t>
            </w:r>
          </w:p>
        </w:tc>
        <w:tc>
          <w:tcPr>
            <w:tcW w:w="4111" w:type="dxa"/>
            <w:vAlign w:val="center"/>
          </w:tcPr>
          <w:p w:rsidR="00036406" w:rsidRPr="00902EF5" w:rsidRDefault="00036406" w:rsidP="00E946C6">
            <w:pPr>
              <w:ind w:left="-57" w:right="-57" w:firstLine="0"/>
              <w:jc w:val="center"/>
              <w:rPr>
                <w:b/>
                <w:sz w:val="24"/>
                <w:szCs w:val="24"/>
              </w:rPr>
            </w:pPr>
            <w:r w:rsidRPr="00902EF5">
              <w:rPr>
                <w:b/>
                <w:sz w:val="24"/>
                <w:szCs w:val="24"/>
              </w:rPr>
              <w:t>Наименование показателей</w:t>
            </w:r>
          </w:p>
        </w:tc>
        <w:tc>
          <w:tcPr>
            <w:tcW w:w="1588" w:type="dxa"/>
            <w:vAlign w:val="center"/>
          </w:tcPr>
          <w:p w:rsidR="00036406" w:rsidRPr="00902EF5" w:rsidRDefault="00036406" w:rsidP="00E946C6">
            <w:pPr>
              <w:ind w:left="-57" w:right="-57" w:firstLine="0"/>
              <w:jc w:val="center"/>
              <w:rPr>
                <w:b/>
                <w:sz w:val="24"/>
                <w:szCs w:val="24"/>
              </w:rPr>
            </w:pPr>
            <w:r w:rsidRPr="00902EF5">
              <w:rPr>
                <w:b/>
                <w:sz w:val="24"/>
                <w:szCs w:val="24"/>
              </w:rPr>
              <w:t>Обозначение и ед. измерения</w:t>
            </w:r>
          </w:p>
        </w:tc>
        <w:tc>
          <w:tcPr>
            <w:tcW w:w="1418" w:type="dxa"/>
            <w:vAlign w:val="center"/>
          </w:tcPr>
          <w:p w:rsidR="00036406" w:rsidRPr="00902EF5" w:rsidRDefault="00036406" w:rsidP="00E946C6">
            <w:pPr>
              <w:ind w:left="-57" w:right="-57" w:firstLine="0"/>
              <w:jc w:val="center"/>
              <w:rPr>
                <w:b/>
                <w:sz w:val="24"/>
                <w:szCs w:val="24"/>
              </w:rPr>
            </w:pPr>
            <w:r w:rsidRPr="00902EF5">
              <w:rPr>
                <w:b/>
                <w:sz w:val="24"/>
                <w:szCs w:val="24"/>
              </w:rPr>
              <w:t>Значение</w:t>
            </w:r>
          </w:p>
        </w:tc>
        <w:tc>
          <w:tcPr>
            <w:tcW w:w="1842" w:type="dxa"/>
            <w:vAlign w:val="center"/>
          </w:tcPr>
          <w:p w:rsidR="00036406" w:rsidRPr="00902EF5" w:rsidRDefault="00036406" w:rsidP="00E946C6">
            <w:pPr>
              <w:ind w:left="-57" w:right="-57" w:firstLine="0"/>
              <w:jc w:val="center"/>
              <w:rPr>
                <w:b/>
                <w:sz w:val="24"/>
                <w:szCs w:val="24"/>
              </w:rPr>
            </w:pPr>
            <w:r w:rsidRPr="00902EF5">
              <w:rPr>
                <w:b/>
                <w:sz w:val="24"/>
                <w:szCs w:val="24"/>
              </w:rPr>
              <w:t>Источник информации</w:t>
            </w:r>
          </w:p>
        </w:tc>
      </w:tr>
      <w:tr w:rsidR="00036406" w:rsidRPr="00902EF5" w:rsidTr="00E946C6">
        <w:trPr>
          <w:trHeight w:val="70"/>
        </w:trPr>
        <w:tc>
          <w:tcPr>
            <w:tcW w:w="567" w:type="dxa"/>
            <w:vAlign w:val="center"/>
          </w:tcPr>
          <w:p w:rsidR="00036406" w:rsidRPr="00036406" w:rsidRDefault="00036406" w:rsidP="00E946C6">
            <w:pPr>
              <w:ind w:left="-57" w:right="-57" w:firstLine="0"/>
              <w:jc w:val="center"/>
              <w:rPr>
                <w:b/>
                <w:sz w:val="20"/>
                <w:szCs w:val="20"/>
              </w:rPr>
            </w:pPr>
            <w:r w:rsidRPr="00036406">
              <w:rPr>
                <w:b/>
                <w:sz w:val="20"/>
                <w:szCs w:val="20"/>
              </w:rPr>
              <w:t>1</w:t>
            </w:r>
          </w:p>
        </w:tc>
        <w:tc>
          <w:tcPr>
            <w:tcW w:w="4111" w:type="dxa"/>
            <w:vAlign w:val="center"/>
          </w:tcPr>
          <w:p w:rsidR="00036406" w:rsidRPr="00036406" w:rsidRDefault="00036406" w:rsidP="00E946C6">
            <w:pPr>
              <w:ind w:left="-57" w:right="-57" w:firstLine="0"/>
              <w:jc w:val="center"/>
              <w:rPr>
                <w:b/>
                <w:sz w:val="20"/>
                <w:szCs w:val="20"/>
              </w:rPr>
            </w:pPr>
            <w:r w:rsidRPr="00036406">
              <w:rPr>
                <w:b/>
                <w:sz w:val="20"/>
                <w:szCs w:val="20"/>
              </w:rPr>
              <w:t>2</w:t>
            </w:r>
          </w:p>
        </w:tc>
        <w:tc>
          <w:tcPr>
            <w:tcW w:w="1588" w:type="dxa"/>
            <w:vAlign w:val="center"/>
          </w:tcPr>
          <w:p w:rsidR="00036406" w:rsidRPr="00036406" w:rsidRDefault="00036406" w:rsidP="00E946C6">
            <w:pPr>
              <w:ind w:left="-57" w:right="-57" w:firstLine="0"/>
              <w:jc w:val="center"/>
              <w:rPr>
                <w:b/>
                <w:sz w:val="20"/>
                <w:szCs w:val="20"/>
              </w:rPr>
            </w:pPr>
            <w:r w:rsidRPr="00036406">
              <w:rPr>
                <w:b/>
                <w:sz w:val="20"/>
                <w:szCs w:val="20"/>
              </w:rPr>
              <w:t>3</w:t>
            </w:r>
          </w:p>
        </w:tc>
        <w:tc>
          <w:tcPr>
            <w:tcW w:w="1418" w:type="dxa"/>
            <w:vAlign w:val="center"/>
          </w:tcPr>
          <w:p w:rsidR="00036406" w:rsidRPr="00036406" w:rsidRDefault="00036406" w:rsidP="00E946C6">
            <w:pPr>
              <w:ind w:left="-57" w:right="-57" w:firstLine="0"/>
              <w:jc w:val="center"/>
              <w:rPr>
                <w:b/>
                <w:sz w:val="20"/>
                <w:szCs w:val="20"/>
              </w:rPr>
            </w:pPr>
            <w:r w:rsidRPr="00036406">
              <w:rPr>
                <w:b/>
                <w:sz w:val="20"/>
                <w:szCs w:val="20"/>
              </w:rPr>
              <w:t>4</w:t>
            </w:r>
          </w:p>
        </w:tc>
        <w:tc>
          <w:tcPr>
            <w:tcW w:w="1842" w:type="dxa"/>
            <w:vAlign w:val="center"/>
          </w:tcPr>
          <w:p w:rsidR="00036406" w:rsidRPr="00036406" w:rsidRDefault="00036406" w:rsidP="00E946C6">
            <w:pPr>
              <w:ind w:left="-57" w:right="-57" w:firstLine="0"/>
              <w:jc w:val="center"/>
              <w:rPr>
                <w:b/>
                <w:sz w:val="20"/>
                <w:szCs w:val="20"/>
              </w:rPr>
            </w:pPr>
            <w:r w:rsidRPr="00036406">
              <w:rPr>
                <w:b/>
                <w:sz w:val="20"/>
                <w:szCs w:val="20"/>
              </w:rPr>
              <w:t>5</w:t>
            </w:r>
          </w:p>
        </w:tc>
      </w:tr>
      <w:tr w:rsidR="00036406" w:rsidRPr="00902EF5" w:rsidTr="00E946C6">
        <w:tc>
          <w:tcPr>
            <w:tcW w:w="567" w:type="dxa"/>
            <w:vMerge w:val="restart"/>
            <w:vAlign w:val="center"/>
          </w:tcPr>
          <w:p w:rsidR="00036406" w:rsidRPr="00902EF5" w:rsidRDefault="00036406" w:rsidP="00E946C6">
            <w:pPr>
              <w:ind w:left="-57" w:right="-57" w:firstLine="0"/>
              <w:jc w:val="center"/>
              <w:rPr>
                <w:sz w:val="24"/>
                <w:szCs w:val="24"/>
              </w:rPr>
            </w:pPr>
            <w:r>
              <w:rPr>
                <w:sz w:val="24"/>
                <w:szCs w:val="24"/>
              </w:rPr>
              <w:t>1</w:t>
            </w:r>
          </w:p>
        </w:tc>
        <w:tc>
          <w:tcPr>
            <w:tcW w:w="4111" w:type="dxa"/>
            <w:vAlign w:val="center"/>
          </w:tcPr>
          <w:p w:rsidR="00036406" w:rsidRPr="00902EF5" w:rsidRDefault="00036406" w:rsidP="00E946C6">
            <w:pPr>
              <w:ind w:left="-57" w:right="-57" w:firstLine="0"/>
              <w:jc w:val="left"/>
              <w:rPr>
                <w:sz w:val="24"/>
                <w:szCs w:val="24"/>
              </w:rPr>
            </w:pPr>
            <w:r w:rsidRPr="00902EF5">
              <w:rPr>
                <w:sz w:val="24"/>
                <w:szCs w:val="24"/>
              </w:rPr>
              <w:t>Годовой слой осадков (среднестатистический) в том числе:</w:t>
            </w:r>
          </w:p>
        </w:tc>
        <w:tc>
          <w:tcPr>
            <w:tcW w:w="1588" w:type="dxa"/>
            <w:vMerge w:val="restart"/>
            <w:vAlign w:val="center"/>
          </w:tcPr>
          <w:p w:rsidR="00036406" w:rsidRPr="00902EF5" w:rsidRDefault="00036406" w:rsidP="00E946C6">
            <w:pPr>
              <w:ind w:left="-57" w:right="-57" w:firstLine="0"/>
              <w:jc w:val="center"/>
              <w:rPr>
                <w:sz w:val="24"/>
                <w:szCs w:val="24"/>
              </w:rPr>
            </w:pPr>
            <w:r w:rsidRPr="00902EF5">
              <w:rPr>
                <w:sz w:val="24"/>
                <w:szCs w:val="24"/>
                <w:lang w:val="en-US"/>
              </w:rPr>
              <w:t>h</w:t>
            </w:r>
            <w:r w:rsidRPr="00902EF5">
              <w:rPr>
                <w:sz w:val="24"/>
                <w:szCs w:val="24"/>
              </w:rPr>
              <w:t>, мм</w:t>
            </w:r>
          </w:p>
        </w:tc>
        <w:tc>
          <w:tcPr>
            <w:tcW w:w="1418" w:type="dxa"/>
            <w:vAlign w:val="center"/>
          </w:tcPr>
          <w:p w:rsidR="00036406" w:rsidRPr="00902EF5" w:rsidRDefault="00036406" w:rsidP="00E946C6">
            <w:pPr>
              <w:ind w:left="-57" w:right="-57" w:firstLine="0"/>
              <w:jc w:val="center"/>
              <w:rPr>
                <w:sz w:val="24"/>
                <w:szCs w:val="24"/>
              </w:rPr>
            </w:pPr>
            <w:r>
              <w:rPr>
                <w:sz w:val="24"/>
                <w:szCs w:val="24"/>
              </w:rPr>
              <w:t>467</w:t>
            </w:r>
          </w:p>
        </w:tc>
        <w:tc>
          <w:tcPr>
            <w:tcW w:w="1842" w:type="dxa"/>
            <w:vMerge w:val="restart"/>
            <w:vAlign w:val="center"/>
          </w:tcPr>
          <w:p w:rsidR="00036406" w:rsidRDefault="00036406" w:rsidP="00E946C6">
            <w:pPr>
              <w:ind w:left="-57" w:right="-57" w:firstLine="0"/>
              <w:jc w:val="center"/>
              <w:rPr>
                <w:sz w:val="24"/>
                <w:szCs w:val="24"/>
              </w:rPr>
            </w:pPr>
            <w:r w:rsidRPr="00902EF5">
              <w:rPr>
                <w:sz w:val="24"/>
                <w:szCs w:val="24"/>
              </w:rPr>
              <w:t>С</w:t>
            </w:r>
            <w:r>
              <w:rPr>
                <w:sz w:val="24"/>
                <w:szCs w:val="24"/>
              </w:rPr>
              <w:t>П</w:t>
            </w:r>
            <w:r w:rsidRPr="00902EF5">
              <w:rPr>
                <w:sz w:val="24"/>
                <w:szCs w:val="24"/>
              </w:rPr>
              <w:t xml:space="preserve"> </w:t>
            </w:r>
            <w:r>
              <w:rPr>
                <w:sz w:val="24"/>
                <w:szCs w:val="24"/>
              </w:rPr>
              <w:t>131.13330.</w:t>
            </w:r>
          </w:p>
          <w:p w:rsidR="00036406" w:rsidRPr="00902EF5" w:rsidRDefault="00036406" w:rsidP="00E946C6">
            <w:pPr>
              <w:ind w:left="-57" w:right="-57" w:firstLine="0"/>
              <w:jc w:val="center"/>
              <w:rPr>
                <w:sz w:val="24"/>
                <w:szCs w:val="24"/>
              </w:rPr>
            </w:pPr>
            <w:r>
              <w:rPr>
                <w:sz w:val="24"/>
                <w:szCs w:val="24"/>
              </w:rPr>
              <w:t>2012</w:t>
            </w:r>
          </w:p>
        </w:tc>
      </w:tr>
      <w:tr w:rsidR="00036406" w:rsidRPr="00902EF5" w:rsidTr="00E946C6">
        <w:tc>
          <w:tcPr>
            <w:tcW w:w="567" w:type="dxa"/>
            <w:vMerge/>
            <w:vAlign w:val="center"/>
          </w:tcPr>
          <w:p w:rsidR="00036406" w:rsidRPr="00902EF5" w:rsidRDefault="00036406" w:rsidP="00E946C6">
            <w:pPr>
              <w:ind w:left="-57" w:right="-57" w:firstLine="0"/>
              <w:jc w:val="left"/>
              <w:rPr>
                <w:sz w:val="24"/>
                <w:szCs w:val="24"/>
              </w:rPr>
            </w:pPr>
          </w:p>
        </w:tc>
        <w:tc>
          <w:tcPr>
            <w:tcW w:w="4111" w:type="dxa"/>
            <w:vAlign w:val="center"/>
          </w:tcPr>
          <w:p w:rsidR="00036406" w:rsidRPr="00902EF5" w:rsidRDefault="00036406" w:rsidP="00E946C6">
            <w:pPr>
              <w:ind w:left="-57" w:right="-57" w:firstLine="0"/>
              <w:jc w:val="left"/>
              <w:rPr>
                <w:sz w:val="24"/>
                <w:szCs w:val="24"/>
              </w:rPr>
            </w:pPr>
            <w:r w:rsidRPr="00902EF5">
              <w:rPr>
                <w:sz w:val="24"/>
                <w:szCs w:val="24"/>
              </w:rPr>
              <w:t>1. За холодный период времени</w:t>
            </w:r>
          </w:p>
        </w:tc>
        <w:tc>
          <w:tcPr>
            <w:tcW w:w="1588" w:type="dxa"/>
            <w:vMerge/>
            <w:vAlign w:val="center"/>
          </w:tcPr>
          <w:p w:rsidR="00036406" w:rsidRPr="00902EF5" w:rsidRDefault="00036406" w:rsidP="00E946C6">
            <w:pPr>
              <w:ind w:left="-57" w:right="-57" w:firstLine="0"/>
              <w:jc w:val="center"/>
              <w:rPr>
                <w:sz w:val="24"/>
                <w:szCs w:val="24"/>
                <w:lang w:val="en-US"/>
              </w:rPr>
            </w:pPr>
          </w:p>
        </w:tc>
        <w:tc>
          <w:tcPr>
            <w:tcW w:w="1418" w:type="dxa"/>
            <w:vAlign w:val="center"/>
          </w:tcPr>
          <w:p w:rsidR="00036406" w:rsidRPr="00902EF5" w:rsidRDefault="00036406" w:rsidP="00E946C6">
            <w:pPr>
              <w:ind w:left="-57" w:right="-57" w:firstLine="0"/>
              <w:jc w:val="center"/>
              <w:rPr>
                <w:sz w:val="24"/>
                <w:szCs w:val="24"/>
              </w:rPr>
            </w:pPr>
            <w:r>
              <w:rPr>
                <w:sz w:val="24"/>
                <w:szCs w:val="24"/>
              </w:rPr>
              <w:t>116</w:t>
            </w:r>
          </w:p>
        </w:tc>
        <w:tc>
          <w:tcPr>
            <w:tcW w:w="1842" w:type="dxa"/>
            <w:vMerge/>
            <w:vAlign w:val="center"/>
          </w:tcPr>
          <w:p w:rsidR="00036406" w:rsidRPr="00902EF5" w:rsidRDefault="00036406" w:rsidP="00E946C6">
            <w:pPr>
              <w:ind w:left="-57" w:right="-57" w:firstLine="0"/>
              <w:rPr>
                <w:sz w:val="24"/>
                <w:szCs w:val="24"/>
              </w:rPr>
            </w:pPr>
          </w:p>
        </w:tc>
      </w:tr>
      <w:tr w:rsidR="00036406" w:rsidRPr="00902EF5" w:rsidTr="00E946C6">
        <w:tc>
          <w:tcPr>
            <w:tcW w:w="567" w:type="dxa"/>
            <w:vMerge/>
            <w:vAlign w:val="center"/>
          </w:tcPr>
          <w:p w:rsidR="00036406" w:rsidRPr="00902EF5" w:rsidRDefault="00036406" w:rsidP="00E946C6">
            <w:pPr>
              <w:ind w:left="-57" w:right="-57" w:firstLine="0"/>
              <w:jc w:val="left"/>
              <w:rPr>
                <w:sz w:val="24"/>
                <w:szCs w:val="24"/>
              </w:rPr>
            </w:pPr>
          </w:p>
        </w:tc>
        <w:tc>
          <w:tcPr>
            <w:tcW w:w="4111" w:type="dxa"/>
            <w:vAlign w:val="center"/>
          </w:tcPr>
          <w:p w:rsidR="00036406" w:rsidRPr="00902EF5" w:rsidRDefault="00036406" w:rsidP="00E946C6">
            <w:pPr>
              <w:ind w:left="-57" w:right="-57" w:firstLine="0"/>
              <w:jc w:val="left"/>
              <w:rPr>
                <w:sz w:val="24"/>
                <w:szCs w:val="24"/>
              </w:rPr>
            </w:pPr>
            <w:r w:rsidRPr="00902EF5">
              <w:rPr>
                <w:sz w:val="24"/>
                <w:szCs w:val="24"/>
              </w:rPr>
              <w:t>2. За теплый период времени</w:t>
            </w:r>
          </w:p>
        </w:tc>
        <w:tc>
          <w:tcPr>
            <w:tcW w:w="1588" w:type="dxa"/>
            <w:vMerge/>
            <w:vAlign w:val="center"/>
          </w:tcPr>
          <w:p w:rsidR="00036406" w:rsidRPr="00902EF5" w:rsidRDefault="00036406" w:rsidP="00E946C6">
            <w:pPr>
              <w:ind w:left="-57" w:right="-57" w:firstLine="0"/>
              <w:jc w:val="center"/>
              <w:rPr>
                <w:sz w:val="24"/>
                <w:szCs w:val="24"/>
                <w:lang w:val="en-US"/>
              </w:rPr>
            </w:pPr>
          </w:p>
        </w:tc>
        <w:tc>
          <w:tcPr>
            <w:tcW w:w="1418" w:type="dxa"/>
            <w:vAlign w:val="center"/>
          </w:tcPr>
          <w:p w:rsidR="00036406" w:rsidRPr="00902EF5" w:rsidRDefault="00036406" w:rsidP="00E946C6">
            <w:pPr>
              <w:ind w:left="-57" w:right="-57" w:firstLine="0"/>
              <w:jc w:val="center"/>
              <w:rPr>
                <w:sz w:val="24"/>
                <w:szCs w:val="24"/>
              </w:rPr>
            </w:pPr>
            <w:r>
              <w:rPr>
                <w:sz w:val="24"/>
                <w:szCs w:val="24"/>
              </w:rPr>
              <w:t>351</w:t>
            </w:r>
          </w:p>
        </w:tc>
        <w:tc>
          <w:tcPr>
            <w:tcW w:w="1842" w:type="dxa"/>
            <w:vMerge/>
            <w:vAlign w:val="center"/>
          </w:tcPr>
          <w:p w:rsidR="00036406" w:rsidRPr="00902EF5" w:rsidRDefault="00036406" w:rsidP="00E946C6">
            <w:pPr>
              <w:ind w:left="-57" w:right="-57" w:firstLine="0"/>
              <w:rPr>
                <w:sz w:val="24"/>
                <w:szCs w:val="24"/>
              </w:rPr>
            </w:pPr>
          </w:p>
        </w:tc>
      </w:tr>
    </w:tbl>
    <w:p w:rsidR="00036406" w:rsidRDefault="00036406" w:rsidP="00036406">
      <w:pPr>
        <w:rPr>
          <w:szCs w:val="28"/>
        </w:rPr>
      </w:pPr>
    </w:p>
    <w:p w:rsidR="00036406" w:rsidRPr="00036406" w:rsidRDefault="00036406" w:rsidP="00036406">
      <w:pPr>
        <w:rPr>
          <w:szCs w:val="28"/>
        </w:rPr>
      </w:pPr>
      <w:r w:rsidRPr="009661B8">
        <w:rPr>
          <w:szCs w:val="28"/>
        </w:rPr>
        <w:t>Опираясь на исходные и справочные данные, в результате расчетов был</w:t>
      </w:r>
      <w:r>
        <w:rPr>
          <w:szCs w:val="28"/>
        </w:rPr>
        <w:t xml:space="preserve">и определены расходы воды с территории площадки. Результаты расчетов, исходя </w:t>
      </w:r>
      <w:r>
        <w:rPr>
          <w:szCs w:val="28"/>
        </w:rPr>
        <w:lastRenderedPageBreak/>
        <w:t xml:space="preserve">из условия </w:t>
      </w:r>
      <w:r w:rsidRPr="00BA51ED">
        <w:rPr>
          <w:szCs w:val="28"/>
        </w:rPr>
        <w:t>100 % отвода</w:t>
      </w:r>
      <w:r>
        <w:rPr>
          <w:szCs w:val="28"/>
        </w:rPr>
        <w:t xml:space="preserve"> поверхностных вод с территории водонепроницаемых поверхностей, </w:t>
      </w:r>
      <w:r w:rsidRPr="00036406">
        <w:rPr>
          <w:szCs w:val="28"/>
        </w:rPr>
        <w:t>сведены в таблицу 18.</w:t>
      </w:r>
    </w:p>
    <w:p w:rsidR="00036406" w:rsidRPr="00067813" w:rsidRDefault="00036406" w:rsidP="00036406">
      <w:pPr>
        <w:keepNext/>
        <w:keepLines/>
        <w:jc w:val="right"/>
      </w:pPr>
      <w:r w:rsidRPr="00036406">
        <w:t>Таблица 18</w:t>
      </w:r>
    </w:p>
    <w:p w:rsidR="00036406" w:rsidRPr="0065401E" w:rsidRDefault="00036406" w:rsidP="00036406">
      <w:pPr>
        <w:pStyle w:val="aff0"/>
        <w:keepNext/>
        <w:keepLines/>
      </w:pPr>
      <w:r w:rsidRPr="006B2DA0">
        <w:t>Результаты расчетов расходов дождевых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0"/>
        <w:gridCol w:w="2039"/>
        <w:gridCol w:w="2038"/>
        <w:gridCol w:w="1892"/>
        <w:gridCol w:w="1946"/>
      </w:tblGrid>
      <w:tr w:rsidR="00036406" w:rsidRPr="00036406" w:rsidTr="00036406">
        <w:trPr>
          <w:trHeight w:val="70"/>
          <w:tblHeader/>
        </w:trPr>
        <w:tc>
          <w:tcPr>
            <w:tcW w:w="920" w:type="pct"/>
            <w:vMerge w:val="restart"/>
            <w:vAlign w:val="center"/>
          </w:tcPr>
          <w:p w:rsidR="00036406" w:rsidRPr="00036406" w:rsidRDefault="00036406" w:rsidP="00E946C6">
            <w:pPr>
              <w:ind w:left="-57" w:right="-57" w:firstLine="0"/>
              <w:jc w:val="center"/>
              <w:rPr>
                <w:b/>
                <w:sz w:val="24"/>
                <w:szCs w:val="24"/>
              </w:rPr>
            </w:pPr>
            <w:r w:rsidRPr="00036406">
              <w:rPr>
                <w:b/>
                <w:sz w:val="24"/>
                <w:szCs w:val="24"/>
              </w:rPr>
              <w:t>№</w:t>
            </w:r>
            <w:r w:rsidRPr="00036406">
              <w:rPr>
                <w:b/>
                <w:sz w:val="24"/>
                <w:szCs w:val="24"/>
              </w:rPr>
              <w:br/>
            </w:r>
            <w:proofErr w:type="spellStart"/>
            <w:r w:rsidRPr="00036406">
              <w:rPr>
                <w:b/>
                <w:sz w:val="24"/>
                <w:szCs w:val="24"/>
              </w:rPr>
              <w:t>водосб</w:t>
            </w:r>
            <w:proofErr w:type="spellEnd"/>
            <w:r w:rsidRPr="00036406">
              <w:rPr>
                <w:b/>
                <w:sz w:val="24"/>
                <w:szCs w:val="24"/>
              </w:rPr>
              <w:t>. бас.</w:t>
            </w:r>
          </w:p>
        </w:tc>
        <w:tc>
          <w:tcPr>
            <w:tcW w:w="1151" w:type="pct"/>
            <w:vMerge w:val="restart"/>
            <w:vAlign w:val="center"/>
          </w:tcPr>
          <w:p w:rsidR="00036406" w:rsidRPr="00036406" w:rsidRDefault="00036406" w:rsidP="00E946C6">
            <w:pPr>
              <w:ind w:left="-57" w:right="-57" w:firstLine="0"/>
              <w:jc w:val="center"/>
              <w:rPr>
                <w:b/>
                <w:sz w:val="24"/>
                <w:szCs w:val="24"/>
              </w:rPr>
            </w:pPr>
            <w:r w:rsidRPr="00036406">
              <w:rPr>
                <w:b/>
                <w:sz w:val="24"/>
                <w:szCs w:val="24"/>
              </w:rPr>
              <w:t>Суточный расход (</w:t>
            </w:r>
            <w:proofErr w:type="spellStart"/>
            <w:r w:rsidRPr="00036406">
              <w:rPr>
                <w:b/>
                <w:sz w:val="24"/>
                <w:szCs w:val="24"/>
              </w:rPr>
              <w:t>средн</w:t>
            </w:r>
            <w:proofErr w:type="spellEnd"/>
            <w:r w:rsidRPr="00036406">
              <w:rPr>
                <w:b/>
                <w:sz w:val="24"/>
                <w:szCs w:val="24"/>
              </w:rPr>
              <w:t>.), м3/</w:t>
            </w:r>
            <w:proofErr w:type="spellStart"/>
            <w:r w:rsidRPr="00036406">
              <w:rPr>
                <w:b/>
                <w:sz w:val="24"/>
                <w:szCs w:val="24"/>
              </w:rPr>
              <w:t>сут</w:t>
            </w:r>
            <w:proofErr w:type="spellEnd"/>
            <w:r w:rsidRPr="00036406">
              <w:rPr>
                <w:b/>
                <w:sz w:val="24"/>
                <w:szCs w:val="24"/>
              </w:rPr>
              <w:t>.</w:t>
            </w:r>
          </w:p>
        </w:tc>
        <w:tc>
          <w:tcPr>
            <w:tcW w:w="2929" w:type="pct"/>
            <w:gridSpan w:val="3"/>
            <w:vAlign w:val="center"/>
          </w:tcPr>
          <w:p w:rsidR="00036406" w:rsidRPr="00036406" w:rsidRDefault="00036406" w:rsidP="00E946C6">
            <w:pPr>
              <w:ind w:left="-57" w:right="-57" w:firstLine="0"/>
              <w:jc w:val="center"/>
              <w:rPr>
                <w:b/>
                <w:sz w:val="24"/>
                <w:szCs w:val="24"/>
              </w:rPr>
            </w:pPr>
            <w:r w:rsidRPr="00036406">
              <w:rPr>
                <w:b/>
                <w:sz w:val="24"/>
                <w:szCs w:val="24"/>
              </w:rPr>
              <w:t>Годовой расход, м3/год</w:t>
            </w:r>
          </w:p>
        </w:tc>
      </w:tr>
      <w:tr w:rsidR="00036406" w:rsidRPr="00036406" w:rsidTr="00036406">
        <w:trPr>
          <w:trHeight w:val="70"/>
          <w:tblHeader/>
        </w:trPr>
        <w:tc>
          <w:tcPr>
            <w:tcW w:w="920" w:type="pct"/>
            <w:vMerge/>
            <w:vAlign w:val="center"/>
          </w:tcPr>
          <w:p w:rsidR="00036406" w:rsidRPr="00036406" w:rsidRDefault="00036406" w:rsidP="00E946C6">
            <w:pPr>
              <w:ind w:left="-57" w:right="-57" w:firstLine="0"/>
              <w:jc w:val="center"/>
              <w:rPr>
                <w:b/>
                <w:sz w:val="24"/>
                <w:szCs w:val="24"/>
              </w:rPr>
            </w:pPr>
          </w:p>
        </w:tc>
        <w:tc>
          <w:tcPr>
            <w:tcW w:w="1151" w:type="pct"/>
            <w:vMerge/>
            <w:vAlign w:val="center"/>
          </w:tcPr>
          <w:p w:rsidR="00036406" w:rsidRPr="00036406" w:rsidRDefault="00036406" w:rsidP="00E946C6">
            <w:pPr>
              <w:ind w:left="-57" w:right="-57" w:firstLine="0"/>
              <w:jc w:val="center"/>
              <w:rPr>
                <w:b/>
                <w:sz w:val="24"/>
                <w:szCs w:val="24"/>
              </w:rPr>
            </w:pPr>
          </w:p>
        </w:tc>
        <w:tc>
          <w:tcPr>
            <w:tcW w:w="1150" w:type="pct"/>
            <w:vAlign w:val="center"/>
          </w:tcPr>
          <w:p w:rsidR="00036406" w:rsidRPr="00036406" w:rsidRDefault="00036406" w:rsidP="00E946C6">
            <w:pPr>
              <w:ind w:left="-57" w:right="-57" w:firstLine="0"/>
              <w:jc w:val="center"/>
              <w:rPr>
                <w:b/>
                <w:sz w:val="24"/>
                <w:szCs w:val="24"/>
              </w:rPr>
            </w:pPr>
            <w:r w:rsidRPr="00036406">
              <w:rPr>
                <w:b/>
                <w:sz w:val="24"/>
                <w:szCs w:val="24"/>
              </w:rPr>
              <w:t>Дождевые</w:t>
            </w:r>
          </w:p>
        </w:tc>
        <w:tc>
          <w:tcPr>
            <w:tcW w:w="1073" w:type="pct"/>
            <w:vAlign w:val="center"/>
          </w:tcPr>
          <w:p w:rsidR="00036406" w:rsidRPr="00036406" w:rsidRDefault="00036406" w:rsidP="00E946C6">
            <w:pPr>
              <w:ind w:left="-57" w:right="-57" w:firstLine="0"/>
              <w:jc w:val="center"/>
              <w:rPr>
                <w:b/>
                <w:sz w:val="24"/>
                <w:szCs w:val="24"/>
              </w:rPr>
            </w:pPr>
            <w:r w:rsidRPr="00036406">
              <w:rPr>
                <w:b/>
                <w:sz w:val="24"/>
                <w:szCs w:val="24"/>
              </w:rPr>
              <w:t>Талые</w:t>
            </w:r>
          </w:p>
        </w:tc>
        <w:tc>
          <w:tcPr>
            <w:tcW w:w="706" w:type="pct"/>
            <w:vAlign w:val="center"/>
          </w:tcPr>
          <w:p w:rsidR="00036406" w:rsidRPr="00036406" w:rsidRDefault="00036406" w:rsidP="00E946C6">
            <w:pPr>
              <w:ind w:left="-57" w:right="-57" w:firstLine="0"/>
              <w:jc w:val="center"/>
              <w:rPr>
                <w:b/>
                <w:sz w:val="24"/>
                <w:szCs w:val="24"/>
              </w:rPr>
            </w:pPr>
            <w:r w:rsidRPr="00036406">
              <w:rPr>
                <w:b/>
                <w:sz w:val="24"/>
                <w:szCs w:val="24"/>
              </w:rPr>
              <w:t>Поливомоечные</w:t>
            </w:r>
          </w:p>
        </w:tc>
      </w:tr>
      <w:tr w:rsidR="00036406" w:rsidRPr="00036406" w:rsidTr="00036406">
        <w:trPr>
          <w:trHeight w:val="70"/>
          <w:tblHeader/>
        </w:trPr>
        <w:tc>
          <w:tcPr>
            <w:tcW w:w="920" w:type="pct"/>
            <w:vAlign w:val="center"/>
          </w:tcPr>
          <w:p w:rsidR="00036406" w:rsidRPr="00036406" w:rsidRDefault="00036406" w:rsidP="00E946C6">
            <w:pPr>
              <w:ind w:left="-57" w:right="-57" w:firstLine="0"/>
              <w:jc w:val="center"/>
              <w:rPr>
                <w:b/>
                <w:sz w:val="24"/>
                <w:szCs w:val="24"/>
              </w:rPr>
            </w:pPr>
            <w:r w:rsidRPr="00036406">
              <w:rPr>
                <w:b/>
                <w:sz w:val="24"/>
                <w:szCs w:val="24"/>
              </w:rPr>
              <w:t>1</w:t>
            </w:r>
          </w:p>
        </w:tc>
        <w:tc>
          <w:tcPr>
            <w:tcW w:w="1151" w:type="pct"/>
            <w:vAlign w:val="center"/>
          </w:tcPr>
          <w:p w:rsidR="00036406" w:rsidRPr="00036406" w:rsidRDefault="00036406" w:rsidP="00E946C6">
            <w:pPr>
              <w:ind w:left="-57" w:right="-57" w:firstLine="0"/>
              <w:jc w:val="center"/>
              <w:rPr>
                <w:b/>
                <w:sz w:val="24"/>
                <w:szCs w:val="24"/>
              </w:rPr>
            </w:pPr>
            <w:r w:rsidRPr="00036406">
              <w:rPr>
                <w:b/>
                <w:sz w:val="24"/>
                <w:szCs w:val="24"/>
              </w:rPr>
              <w:t>2</w:t>
            </w:r>
          </w:p>
        </w:tc>
        <w:tc>
          <w:tcPr>
            <w:tcW w:w="1150" w:type="pct"/>
            <w:vAlign w:val="center"/>
          </w:tcPr>
          <w:p w:rsidR="00036406" w:rsidRPr="00036406" w:rsidRDefault="00036406" w:rsidP="00E946C6">
            <w:pPr>
              <w:ind w:left="-57" w:right="-57" w:firstLine="0"/>
              <w:jc w:val="center"/>
              <w:rPr>
                <w:b/>
                <w:sz w:val="24"/>
                <w:szCs w:val="24"/>
              </w:rPr>
            </w:pPr>
            <w:r w:rsidRPr="00036406">
              <w:rPr>
                <w:b/>
                <w:sz w:val="24"/>
                <w:szCs w:val="24"/>
              </w:rPr>
              <w:t>3</w:t>
            </w:r>
          </w:p>
        </w:tc>
        <w:tc>
          <w:tcPr>
            <w:tcW w:w="1073" w:type="pct"/>
            <w:vAlign w:val="center"/>
          </w:tcPr>
          <w:p w:rsidR="00036406" w:rsidRPr="00036406" w:rsidRDefault="00036406" w:rsidP="00E946C6">
            <w:pPr>
              <w:ind w:left="-57" w:right="-57" w:firstLine="0"/>
              <w:jc w:val="center"/>
              <w:rPr>
                <w:b/>
                <w:sz w:val="24"/>
                <w:szCs w:val="24"/>
              </w:rPr>
            </w:pPr>
            <w:r w:rsidRPr="00036406">
              <w:rPr>
                <w:b/>
                <w:sz w:val="24"/>
                <w:szCs w:val="24"/>
              </w:rPr>
              <w:t>4</w:t>
            </w:r>
          </w:p>
        </w:tc>
        <w:tc>
          <w:tcPr>
            <w:tcW w:w="706" w:type="pct"/>
            <w:vAlign w:val="center"/>
          </w:tcPr>
          <w:p w:rsidR="00036406" w:rsidRPr="00036406" w:rsidRDefault="00036406" w:rsidP="00E946C6">
            <w:pPr>
              <w:ind w:left="-57" w:right="-57" w:firstLine="0"/>
              <w:jc w:val="center"/>
              <w:rPr>
                <w:b/>
                <w:sz w:val="24"/>
                <w:szCs w:val="24"/>
              </w:rPr>
            </w:pPr>
            <w:r w:rsidRPr="00036406">
              <w:rPr>
                <w:b/>
                <w:sz w:val="24"/>
                <w:szCs w:val="24"/>
              </w:rPr>
              <w:t>5</w:t>
            </w:r>
          </w:p>
        </w:tc>
      </w:tr>
      <w:tr w:rsidR="00036406" w:rsidRPr="00036406" w:rsidTr="00036406">
        <w:trPr>
          <w:trHeight w:val="70"/>
        </w:trPr>
        <w:tc>
          <w:tcPr>
            <w:tcW w:w="920" w:type="pct"/>
            <w:vAlign w:val="bottom"/>
          </w:tcPr>
          <w:p w:rsidR="00036406" w:rsidRPr="00036406" w:rsidRDefault="00036406" w:rsidP="00E946C6">
            <w:pPr>
              <w:ind w:left="-57" w:right="-57" w:firstLine="0"/>
              <w:rPr>
                <w:color w:val="000000"/>
                <w:sz w:val="24"/>
                <w:szCs w:val="24"/>
              </w:rPr>
            </w:pPr>
            <w:r w:rsidRPr="00036406">
              <w:rPr>
                <w:color w:val="000000"/>
                <w:sz w:val="24"/>
                <w:szCs w:val="24"/>
              </w:rPr>
              <w:t xml:space="preserve">  1 (</w:t>
            </w:r>
            <w:r w:rsidRPr="00036406">
              <w:rPr>
                <w:color w:val="000000"/>
                <w:sz w:val="24"/>
                <w:szCs w:val="24"/>
                <w:lang w:val="en-US"/>
              </w:rPr>
              <w:t>S</w:t>
            </w:r>
            <w:r w:rsidRPr="00036406">
              <w:rPr>
                <w:color w:val="000000"/>
                <w:sz w:val="24"/>
                <w:szCs w:val="24"/>
              </w:rPr>
              <w:t xml:space="preserve"> = 8 га)</w:t>
            </w:r>
          </w:p>
        </w:tc>
        <w:tc>
          <w:tcPr>
            <w:tcW w:w="1151" w:type="pct"/>
            <w:vAlign w:val="bottom"/>
          </w:tcPr>
          <w:p w:rsidR="00036406" w:rsidRPr="00036406" w:rsidRDefault="00036406" w:rsidP="00E946C6">
            <w:pPr>
              <w:ind w:firstLine="0"/>
              <w:jc w:val="center"/>
              <w:rPr>
                <w:color w:val="000000"/>
                <w:sz w:val="24"/>
                <w:szCs w:val="24"/>
              </w:rPr>
            </w:pPr>
            <w:r w:rsidRPr="00036406">
              <w:rPr>
                <w:color w:val="000000"/>
                <w:sz w:val="24"/>
                <w:szCs w:val="24"/>
              </w:rPr>
              <w:t>76,82</w:t>
            </w:r>
          </w:p>
        </w:tc>
        <w:tc>
          <w:tcPr>
            <w:tcW w:w="1150" w:type="pct"/>
            <w:vAlign w:val="bottom"/>
          </w:tcPr>
          <w:p w:rsidR="00036406" w:rsidRPr="00036406" w:rsidRDefault="00036406" w:rsidP="00E946C6">
            <w:pPr>
              <w:ind w:firstLine="0"/>
              <w:rPr>
                <w:color w:val="000000"/>
                <w:sz w:val="24"/>
                <w:szCs w:val="24"/>
              </w:rPr>
            </w:pPr>
            <w:r w:rsidRPr="00036406">
              <w:rPr>
                <w:color w:val="000000"/>
                <w:sz w:val="24"/>
                <w:szCs w:val="24"/>
              </w:rPr>
              <w:t xml:space="preserve">      14040,00</w:t>
            </w:r>
          </w:p>
        </w:tc>
        <w:tc>
          <w:tcPr>
            <w:tcW w:w="1073" w:type="pct"/>
            <w:vAlign w:val="bottom"/>
          </w:tcPr>
          <w:p w:rsidR="00036406" w:rsidRPr="00036406" w:rsidRDefault="00036406" w:rsidP="00E946C6">
            <w:pPr>
              <w:ind w:firstLine="0"/>
              <w:rPr>
                <w:color w:val="000000"/>
                <w:sz w:val="24"/>
                <w:szCs w:val="24"/>
              </w:rPr>
            </w:pPr>
            <w:r w:rsidRPr="00036406">
              <w:rPr>
                <w:color w:val="000000"/>
                <w:sz w:val="24"/>
                <w:szCs w:val="24"/>
              </w:rPr>
              <w:t xml:space="preserve">      4640,00</w:t>
            </w:r>
          </w:p>
        </w:tc>
        <w:tc>
          <w:tcPr>
            <w:tcW w:w="706" w:type="pct"/>
            <w:vMerge w:val="restart"/>
            <w:vAlign w:val="center"/>
          </w:tcPr>
          <w:p w:rsidR="00036406" w:rsidRPr="00036406" w:rsidRDefault="00036406" w:rsidP="00E946C6">
            <w:pPr>
              <w:spacing w:line="240" w:lineRule="auto"/>
              <w:ind w:firstLine="0"/>
              <w:contextualSpacing/>
              <w:jc w:val="center"/>
              <w:rPr>
                <w:color w:val="000000"/>
                <w:sz w:val="24"/>
                <w:szCs w:val="24"/>
                <w:highlight w:val="yellow"/>
              </w:rPr>
            </w:pPr>
            <w:r w:rsidRPr="00036406">
              <w:rPr>
                <w:color w:val="000000"/>
                <w:sz w:val="24"/>
                <w:szCs w:val="24"/>
              </w:rPr>
              <w:t>10689,03</w:t>
            </w:r>
          </w:p>
        </w:tc>
      </w:tr>
      <w:tr w:rsidR="00036406" w:rsidRPr="00036406" w:rsidTr="00036406">
        <w:trPr>
          <w:trHeight w:val="70"/>
        </w:trPr>
        <w:tc>
          <w:tcPr>
            <w:tcW w:w="920" w:type="pct"/>
            <w:vAlign w:val="bottom"/>
          </w:tcPr>
          <w:p w:rsidR="00036406" w:rsidRPr="00036406" w:rsidRDefault="00036406" w:rsidP="00E946C6">
            <w:pPr>
              <w:ind w:left="-57" w:right="-57" w:firstLine="0"/>
              <w:rPr>
                <w:color w:val="000000"/>
                <w:sz w:val="24"/>
                <w:szCs w:val="24"/>
              </w:rPr>
            </w:pPr>
            <w:r w:rsidRPr="00036406">
              <w:rPr>
                <w:color w:val="000000"/>
                <w:sz w:val="24"/>
                <w:szCs w:val="24"/>
              </w:rPr>
              <w:t xml:space="preserve">  2 (</w:t>
            </w:r>
            <w:r w:rsidRPr="00036406">
              <w:rPr>
                <w:color w:val="000000"/>
                <w:sz w:val="24"/>
                <w:szCs w:val="24"/>
                <w:lang w:val="en-US"/>
              </w:rPr>
              <w:t>S</w:t>
            </w:r>
            <w:r w:rsidRPr="00036406">
              <w:rPr>
                <w:color w:val="000000"/>
                <w:sz w:val="24"/>
                <w:szCs w:val="24"/>
              </w:rPr>
              <w:t xml:space="preserve"> = 10,8 га)</w:t>
            </w:r>
          </w:p>
        </w:tc>
        <w:tc>
          <w:tcPr>
            <w:tcW w:w="1151" w:type="pct"/>
            <w:vAlign w:val="bottom"/>
          </w:tcPr>
          <w:p w:rsidR="00036406" w:rsidRPr="00036406" w:rsidRDefault="00036406" w:rsidP="00E946C6">
            <w:pPr>
              <w:rPr>
                <w:color w:val="000000"/>
                <w:sz w:val="24"/>
                <w:szCs w:val="24"/>
              </w:rPr>
            </w:pPr>
            <w:r w:rsidRPr="00036406">
              <w:rPr>
                <w:color w:val="000000"/>
                <w:sz w:val="24"/>
                <w:szCs w:val="24"/>
              </w:rPr>
              <w:t>69,09</w:t>
            </w:r>
          </w:p>
        </w:tc>
        <w:tc>
          <w:tcPr>
            <w:tcW w:w="1150" w:type="pct"/>
            <w:vAlign w:val="bottom"/>
          </w:tcPr>
          <w:p w:rsidR="00036406" w:rsidRPr="00036406" w:rsidRDefault="00036406" w:rsidP="00E946C6">
            <w:pPr>
              <w:ind w:firstLine="0"/>
              <w:rPr>
                <w:color w:val="000000"/>
                <w:sz w:val="24"/>
                <w:szCs w:val="24"/>
              </w:rPr>
            </w:pPr>
            <w:r w:rsidRPr="00036406">
              <w:rPr>
                <w:color w:val="000000"/>
                <w:sz w:val="24"/>
                <w:szCs w:val="24"/>
              </w:rPr>
              <w:t xml:space="preserve">      18954,00</w:t>
            </w:r>
          </w:p>
        </w:tc>
        <w:tc>
          <w:tcPr>
            <w:tcW w:w="1073" w:type="pct"/>
            <w:vAlign w:val="bottom"/>
          </w:tcPr>
          <w:p w:rsidR="00036406" w:rsidRPr="00036406" w:rsidRDefault="00036406" w:rsidP="00E946C6">
            <w:pPr>
              <w:ind w:firstLine="0"/>
              <w:rPr>
                <w:color w:val="000000"/>
                <w:sz w:val="24"/>
                <w:szCs w:val="24"/>
              </w:rPr>
            </w:pPr>
            <w:r w:rsidRPr="00036406">
              <w:rPr>
                <w:color w:val="000000"/>
                <w:sz w:val="24"/>
                <w:szCs w:val="24"/>
              </w:rPr>
              <w:t xml:space="preserve">      6264,00</w:t>
            </w:r>
          </w:p>
        </w:tc>
        <w:tc>
          <w:tcPr>
            <w:tcW w:w="706" w:type="pct"/>
            <w:vMerge/>
            <w:vAlign w:val="center"/>
          </w:tcPr>
          <w:p w:rsidR="00036406" w:rsidRPr="00036406" w:rsidRDefault="00036406" w:rsidP="00E946C6">
            <w:pPr>
              <w:spacing w:line="240" w:lineRule="auto"/>
              <w:ind w:firstLine="0"/>
              <w:contextualSpacing/>
              <w:jc w:val="center"/>
              <w:rPr>
                <w:color w:val="000000"/>
                <w:sz w:val="24"/>
                <w:szCs w:val="24"/>
                <w:highlight w:val="yellow"/>
              </w:rPr>
            </w:pPr>
          </w:p>
        </w:tc>
      </w:tr>
      <w:tr w:rsidR="00036406" w:rsidRPr="00036406" w:rsidTr="00036406">
        <w:trPr>
          <w:trHeight w:val="70"/>
        </w:trPr>
        <w:tc>
          <w:tcPr>
            <w:tcW w:w="920" w:type="pct"/>
            <w:vAlign w:val="bottom"/>
          </w:tcPr>
          <w:p w:rsidR="00036406" w:rsidRPr="00036406" w:rsidRDefault="00036406" w:rsidP="00E946C6">
            <w:pPr>
              <w:ind w:left="-57" w:right="-57" w:firstLine="0"/>
              <w:rPr>
                <w:color w:val="000000"/>
                <w:sz w:val="24"/>
                <w:szCs w:val="24"/>
              </w:rPr>
            </w:pPr>
            <w:r w:rsidRPr="00036406">
              <w:rPr>
                <w:color w:val="000000"/>
                <w:sz w:val="24"/>
                <w:szCs w:val="24"/>
              </w:rPr>
              <w:t xml:space="preserve">  3 (</w:t>
            </w:r>
            <w:r w:rsidRPr="00036406">
              <w:rPr>
                <w:color w:val="000000"/>
                <w:sz w:val="24"/>
                <w:szCs w:val="24"/>
                <w:lang w:val="en-US"/>
              </w:rPr>
              <w:t>S</w:t>
            </w:r>
            <w:r w:rsidRPr="00036406">
              <w:rPr>
                <w:color w:val="000000"/>
                <w:sz w:val="24"/>
                <w:szCs w:val="24"/>
              </w:rPr>
              <w:t xml:space="preserve"> = 4,6   га)</w:t>
            </w:r>
          </w:p>
        </w:tc>
        <w:tc>
          <w:tcPr>
            <w:tcW w:w="1151" w:type="pct"/>
            <w:vAlign w:val="bottom"/>
          </w:tcPr>
          <w:p w:rsidR="00036406" w:rsidRPr="00036406" w:rsidRDefault="00036406" w:rsidP="00E946C6">
            <w:pPr>
              <w:rPr>
                <w:color w:val="000000"/>
                <w:sz w:val="24"/>
                <w:szCs w:val="24"/>
              </w:rPr>
            </w:pPr>
            <w:r w:rsidRPr="00036406">
              <w:rPr>
                <w:color w:val="000000"/>
                <w:sz w:val="24"/>
                <w:szCs w:val="24"/>
              </w:rPr>
              <w:t>29,43</w:t>
            </w:r>
          </w:p>
        </w:tc>
        <w:tc>
          <w:tcPr>
            <w:tcW w:w="1150" w:type="pct"/>
            <w:vAlign w:val="bottom"/>
          </w:tcPr>
          <w:p w:rsidR="00036406" w:rsidRPr="00036406" w:rsidRDefault="00036406" w:rsidP="00E946C6">
            <w:pPr>
              <w:ind w:firstLine="0"/>
              <w:rPr>
                <w:color w:val="000000"/>
                <w:sz w:val="24"/>
                <w:szCs w:val="24"/>
              </w:rPr>
            </w:pPr>
            <w:r w:rsidRPr="00036406">
              <w:rPr>
                <w:color w:val="000000"/>
                <w:sz w:val="24"/>
                <w:szCs w:val="24"/>
              </w:rPr>
              <w:t xml:space="preserve">       8073,00</w:t>
            </w:r>
          </w:p>
        </w:tc>
        <w:tc>
          <w:tcPr>
            <w:tcW w:w="1073" w:type="pct"/>
            <w:vAlign w:val="bottom"/>
          </w:tcPr>
          <w:p w:rsidR="00036406" w:rsidRPr="00036406" w:rsidRDefault="00036406" w:rsidP="00E946C6">
            <w:pPr>
              <w:ind w:firstLine="0"/>
              <w:rPr>
                <w:color w:val="000000"/>
                <w:sz w:val="24"/>
                <w:szCs w:val="24"/>
              </w:rPr>
            </w:pPr>
            <w:r w:rsidRPr="00036406">
              <w:rPr>
                <w:color w:val="000000"/>
                <w:sz w:val="24"/>
                <w:szCs w:val="24"/>
              </w:rPr>
              <w:t xml:space="preserve">      2668,00</w:t>
            </w:r>
          </w:p>
        </w:tc>
        <w:tc>
          <w:tcPr>
            <w:tcW w:w="706" w:type="pct"/>
            <w:vMerge/>
            <w:vAlign w:val="center"/>
          </w:tcPr>
          <w:p w:rsidR="00036406" w:rsidRPr="00036406" w:rsidRDefault="00036406" w:rsidP="00E946C6">
            <w:pPr>
              <w:spacing w:line="240" w:lineRule="auto"/>
              <w:ind w:firstLine="0"/>
              <w:contextualSpacing/>
              <w:jc w:val="center"/>
              <w:rPr>
                <w:color w:val="000000"/>
                <w:sz w:val="24"/>
                <w:szCs w:val="24"/>
                <w:highlight w:val="yellow"/>
              </w:rPr>
            </w:pPr>
          </w:p>
        </w:tc>
      </w:tr>
      <w:tr w:rsidR="00036406" w:rsidRPr="00036406" w:rsidTr="00036406">
        <w:trPr>
          <w:trHeight w:val="70"/>
        </w:trPr>
        <w:tc>
          <w:tcPr>
            <w:tcW w:w="920" w:type="pct"/>
            <w:vAlign w:val="bottom"/>
          </w:tcPr>
          <w:p w:rsidR="00036406" w:rsidRPr="00036406" w:rsidRDefault="00036406" w:rsidP="00E946C6">
            <w:pPr>
              <w:ind w:left="-57" w:right="-57" w:firstLine="0"/>
              <w:jc w:val="center"/>
              <w:rPr>
                <w:color w:val="000000"/>
                <w:sz w:val="24"/>
                <w:szCs w:val="24"/>
              </w:rPr>
            </w:pPr>
            <w:r w:rsidRPr="00036406">
              <w:rPr>
                <w:color w:val="000000"/>
                <w:sz w:val="24"/>
                <w:szCs w:val="24"/>
              </w:rPr>
              <w:t>ИТОГО</w:t>
            </w:r>
          </w:p>
        </w:tc>
        <w:tc>
          <w:tcPr>
            <w:tcW w:w="1151" w:type="pct"/>
            <w:vAlign w:val="bottom"/>
          </w:tcPr>
          <w:p w:rsidR="00036406" w:rsidRPr="00036406" w:rsidRDefault="00036406" w:rsidP="00E946C6">
            <w:pPr>
              <w:ind w:firstLine="0"/>
              <w:jc w:val="center"/>
              <w:rPr>
                <w:color w:val="000000"/>
                <w:sz w:val="24"/>
                <w:szCs w:val="24"/>
              </w:rPr>
            </w:pPr>
            <w:r w:rsidRPr="00036406">
              <w:rPr>
                <w:color w:val="000000"/>
                <w:sz w:val="24"/>
                <w:szCs w:val="24"/>
              </w:rPr>
              <w:t>175,34</w:t>
            </w:r>
          </w:p>
        </w:tc>
        <w:tc>
          <w:tcPr>
            <w:tcW w:w="1150" w:type="pct"/>
            <w:vAlign w:val="bottom"/>
          </w:tcPr>
          <w:p w:rsidR="00036406" w:rsidRPr="00036406" w:rsidRDefault="00036406" w:rsidP="00E946C6">
            <w:pPr>
              <w:ind w:firstLine="0"/>
              <w:rPr>
                <w:color w:val="000000"/>
                <w:sz w:val="24"/>
                <w:szCs w:val="24"/>
              </w:rPr>
            </w:pPr>
            <w:r w:rsidRPr="00036406">
              <w:rPr>
                <w:color w:val="000000"/>
                <w:sz w:val="24"/>
                <w:szCs w:val="24"/>
              </w:rPr>
              <w:t xml:space="preserve">      41067,00</w:t>
            </w:r>
          </w:p>
        </w:tc>
        <w:tc>
          <w:tcPr>
            <w:tcW w:w="1073" w:type="pct"/>
            <w:vAlign w:val="bottom"/>
          </w:tcPr>
          <w:p w:rsidR="00036406" w:rsidRPr="00036406" w:rsidRDefault="00036406" w:rsidP="00E946C6">
            <w:pPr>
              <w:ind w:firstLine="0"/>
              <w:rPr>
                <w:color w:val="000000"/>
                <w:sz w:val="24"/>
                <w:szCs w:val="24"/>
              </w:rPr>
            </w:pPr>
            <w:r w:rsidRPr="00036406">
              <w:rPr>
                <w:color w:val="000000"/>
                <w:sz w:val="24"/>
                <w:szCs w:val="24"/>
              </w:rPr>
              <w:t xml:space="preserve">     13572,00</w:t>
            </w:r>
          </w:p>
        </w:tc>
        <w:tc>
          <w:tcPr>
            <w:tcW w:w="706" w:type="pct"/>
            <w:vAlign w:val="bottom"/>
          </w:tcPr>
          <w:p w:rsidR="00036406" w:rsidRPr="00036406" w:rsidRDefault="00036406" w:rsidP="00E946C6">
            <w:pPr>
              <w:spacing w:line="240" w:lineRule="auto"/>
              <w:ind w:firstLine="0"/>
              <w:contextualSpacing/>
              <w:jc w:val="center"/>
              <w:rPr>
                <w:color w:val="000000"/>
                <w:sz w:val="24"/>
                <w:szCs w:val="24"/>
                <w:highlight w:val="yellow"/>
              </w:rPr>
            </w:pPr>
            <w:r w:rsidRPr="00036406">
              <w:rPr>
                <w:color w:val="000000"/>
                <w:sz w:val="24"/>
                <w:szCs w:val="24"/>
              </w:rPr>
              <w:t>10689,03</w:t>
            </w:r>
          </w:p>
        </w:tc>
      </w:tr>
    </w:tbl>
    <w:p w:rsidR="00036406" w:rsidRDefault="00036406" w:rsidP="00036406">
      <w:pPr>
        <w:ind w:firstLine="0"/>
        <w:rPr>
          <w:b/>
        </w:rPr>
      </w:pPr>
    </w:p>
    <w:p w:rsidR="00036406" w:rsidRDefault="00036406" w:rsidP="00036406">
      <w:pPr>
        <w:pStyle w:val="a9"/>
        <w:ind w:left="0"/>
        <w:rPr>
          <w:szCs w:val="28"/>
        </w:rPr>
      </w:pPr>
      <w:r w:rsidRPr="001A3431">
        <w:rPr>
          <w:szCs w:val="28"/>
        </w:rPr>
        <w:t xml:space="preserve">Поверхностный водоотвод с территории </w:t>
      </w:r>
      <w:r w:rsidRPr="008F0855">
        <w:rPr>
          <w:szCs w:val="28"/>
        </w:rPr>
        <w:t>проектирования</w:t>
      </w:r>
      <w:r w:rsidRPr="001A3431">
        <w:rPr>
          <w:szCs w:val="28"/>
        </w:rPr>
        <w:t xml:space="preserve"> предлагается осуществить </w:t>
      </w:r>
      <w:r w:rsidRPr="008F0855">
        <w:rPr>
          <w:szCs w:val="28"/>
        </w:rPr>
        <w:t xml:space="preserve">по средствам </w:t>
      </w:r>
      <w:r w:rsidR="00E946C6">
        <w:rPr>
          <w:szCs w:val="28"/>
        </w:rPr>
        <w:t>закрытой</w:t>
      </w:r>
      <w:r w:rsidRPr="008F0855">
        <w:rPr>
          <w:szCs w:val="28"/>
        </w:rPr>
        <w:t xml:space="preserve"> ливневой канализации. </w:t>
      </w:r>
      <w:r>
        <w:rPr>
          <w:szCs w:val="28"/>
        </w:rPr>
        <w:t xml:space="preserve">На юго-востоке проектируемой территории предлагается насосная станция, где по напорному коллектору </w:t>
      </w:r>
      <w:r w:rsidR="00E946C6">
        <w:rPr>
          <w:szCs w:val="28"/>
        </w:rPr>
        <w:t xml:space="preserve">поверхностный сток </w:t>
      </w:r>
      <w:r>
        <w:rPr>
          <w:szCs w:val="28"/>
        </w:rPr>
        <w:t xml:space="preserve">отводится на север к </w:t>
      </w:r>
      <w:r w:rsidR="00E946C6">
        <w:rPr>
          <w:szCs w:val="28"/>
        </w:rPr>
        <w:t xml:space="preserve">проектируемым </w:t>
      </w:r>
      <w:r>
        <w:rPr>
          <w:szCs w:val="28"/>
        </w:rPr>
        <w:t>очистным сооружениям ливневой канализации</w:t>
      </w:r>
      <w:r w:rsidR="00B57AB7">
        <w:rPr>
          <w:szCs w:val="28"/>
        </w:rPr>
        <w:t xml:space="preserve"> (через камеру гашения напора)</w:t>
      </w:r>
      <w:r>
        <w:rPr>
          <w:szCs w:val="28"/>
        </w:rPr>
        <w:t xml:space="preserve">. </w:t>
      </w:r>
      <w:r w:rsidR="00E946C6">
        <w:rPr>
          <w:szCs w:val="28"/>
        </w:rPr>
        <w:t>Далее очищенный сток по средствам закрытого коллектора-ливнесброса предусмотрено организовать в южном направлении, за территорию существующей жилой застройки и коллективных садов, со сбросом на рельеф в направлении р. Пышма.</w:t>
      </w:r>
    </w:p>
    <w:p w:rsidR="00B57AB7" w:rsidRPr="00C75D75" w:rsidRDefault="00B57AB7" w:rsidP="00B57AB7">
      <w:r>
        <w:t>Состав</w:t>
      </w:r>
      <w:r w:rsidRPr="00C75D75">
        <w:t xml:space="preserve"> элементов</w:t>
      </w:r>
      <w:r>
        <w:t>,</w:t>
      </w:r>
      <w:r w:rsidRPr="00C75D75">
        <w:t xml:space="preserve"> используемых в проектировании системы по отводу дождевых стоков:</w:t>
      </w:r>
    </w:p>
    <w:p w:rsidR="00B57AB7" w:rsidRPr="00A25A05" w:rsidRDefault="00B57AB7" w:rsidP="00B57AB7">
      <w:r>
        <w:t>1</w:t>
      </w:r>
      <w:r w:rsidRPr="00A25A05">
        <w:t>. Самотечные коллекторы (</w:t>
      </w:r>
      <w:r w:rsidRPr="00A25A05">
        <w:rPr>
          <w:lang w:val="en-US"/>
        </w:rPr>
        <w:t>d</w:t>
      </w:r>
      <w:r>
        <w:t xml:space="preserve"> = (3</w:t>
      </w:r>
      <w:r w:rsidRPr="00A25A05">
        <w:t>00</w:t>
      </w:r>
      <w:r>
        <w:t xml:space="preserve"> – 400</w:t>
      </w:r>
      <w:r w:rsidRPr="00A25A05">
        <w:t xml:space="preserve"> мм), </w:t>
      </w:r>
      <w:r w:rsidRPr="00A25A05">
        <w:rPr>
          <w:lang w:val="en-US"/>
        </w:rPr>
        <w:t>l</w:t>
      </w:r>
      <w:r w:rsidRPr="00A25A05">
        <w:t xml:space="preserve"> = </w:t>
      </w:r>
      <w:r>
        <w:t>1</w:t>
      </w:r>
      <w:r w:rsidRPr="00A25A05">
        <w:t>,</w:t>
      </w:r>
      <w:r>
        <w:t>50</w:t>
      </w:r>
      <w:r w:rsidRPr="00A25A05">
        <w:t xml:space="preserve"> км);</w:t>
      </w:r>
    </w:p>
    <w:p w:rsidR="00B57AB7" w:rsidRPr="00A25A05" w:rsidRDefault="00B57AB7" w:rsidP="00B57AB7">
      <w:r>
        <w:t>2</w:t>
      </w:r>
      <w:r w:rsidRPr="00A25A05">
        <w:t xml:space="preserve">. Напорные </w:t>
      </w:r>
      <w:proofErr w:type="gramStart"/>
      <w:r w:rsidRPr="00A25A05">
        <w:t>коллекторы(</w:t>
      </w:r>
      <w:proofErr w:type="gramEnd"/>
      <w:r w:rsidRPr="00A25A05">
        <w:rPr>
          <w:lang w:val="en-US"/>
        </w:rPr>
        <w:t>d</w:t>
      </w:r>
      <w:r>
        <w:t xml:space="preserve"> = (35</w:t>
      </w:r>
      <w:r w:rsidRPr="00A25A05">
        <w:t xml:space="preserve">0 мм), </w:t>
      </w:r>
      <w:r w:rsidRPr="00A25A05">
        <w:rPr>
          <w:lang w:val="en-US"/>
        </w:rPr>
        <w:t>l</w:t>
      </w:r>
      <w:r w:rsidRPr="00A25A05">
        <w:t xml:space="preserve"> = </w:t>
      </w:r>
      <w:r>
        <w:t>0</w:t>
      </w:r>
      <w:r w:rsidRPr="00A25A05">
        <w:t>,</w:t>
      </w:r>
      <w:r>
        <w:t>12</w:t>
      </w:r>
      <w:r w:rsidRPr="00A25A05">
        <w:t xml:space="preserve"> км);</w:t>
      </w:r>
    </w:p>
    <w:p w:rsidR="00B57AB7" w:rsidRPr="00A25A05" w:rsidRDefault="00B57AB7" w:rsidP="00B57AB7">
      <w:r>
        <w:t>3</w:t>
      </w:r>
      <w:r w:rsidRPr="00A25A05">
        <w:t>. Камеры гашения напора (1 шт.);</w:t>
      </w:r>
    </w:p>
    <w:p w:rsidR="00B57AB7" w:rsidRDefault="00B57AB7" w:rsidP="00B57AB7">
      <w:r>
        <w:t>4. Ливневая насосная станция (1</w:t>
      </w:r>
      <w:r w:rsidRPr="00A25A05">
        <w:t>шт);</w:t>
      </w:r>
    </w:p>
    <w:p w:rsidR="00B57AB7" w:rsidRDefault="00B57AB7" w:rsidP="00B57AB7">
      <w:r>
        <w:t>5. Очистные сооружения поверхностного стока (1 шт.);</w:t>
      </w:r>
    </w:p>
    <w:p w:rsidR="00B57AB7" w:rsidRPr="00A25A05" w:rsidRDefault="00B57AB7" w:rsidP="00B57AB7">
      <w:r>
        <w:t>5. Коллектор-ливнесброс (</w:t>
      </w:r>
      <w:r w:rsidRPr="00A25A05">
        <w:rPr>
          <w:lang w:val="en-US"/>
        </w:rPr>
        <w:t>d</w:t>
      </w:r>
      <w:r>
        <w:t xml:space="preserve"> = (35</w:t>
      </w:r>
      <w:r w:rsidRPr="00A25A05">
        <w:t xml:space="preserve">0 мм), </w:t>
      </w:r>
      <w:r w:rsidRPr="00A25A05">
        <w:rPr>
          <w:lang w:val="en-US"/>
        </w:rPr>
        <w:t>l</w:t>
      </w:r>
      <w:r w:rsidRPr="00A25A05">
        <w:t xml:space="preserve"> = </w:t>
      </w:r>
      <w:r>
        <w:t>2</w:t>
      </w:r>
      <w:r w:rsidRPr="00A25A05">
        <w:t>,</w:t>
      </w:r>
      <w:r>
        <w:t>20</w:t>
      </w:r>
      <w:r w:rsidRPr="00A25A05">
        <w:t xml:space="preserve"> км</w:t>
      </w:r>
      <w:r>
        <w:t>).</w:t>
      </w:r>
    </w:p>
    <w:p w:rsidR="00B57AB7" w:rsidRDefault="00B57AB7" w:rsidP="00B57AB7">
      <w:pPr>
        <w:rPr>
          <w:szCs w:val="28"/>
        </w:rPr>
      </w:pPr>
      <w:r>
        <w:rPr>
          <w:szCs w:val="28"/>
        </w:rPr>
        <w:t>На территории площадки предусмотрено размещение локальных очистных сооружений</w:t>
      </w:r>
      <w:r w:rsidR="007C525A">
        <w:rPr>
          <w:szCs w:val="28"/>
        </w:rPr>
        <w:t>.</w:t>
      </w:r>
    </w:p>
    <w:p w:rsidR="00B57AB7" w:rsidRPr="00A25A05" w:rsidRDefault="00B57AB7" w:rsidP="00B57AB7">
      <w:pPr>
        <w:rPr>
          <w:spacing w:val="2"/>
        </w:rPr>
      </w:pPr>
      <w:r w:rsidRPr="00A25A05">
        <w:t xml:space="preserve">В соответствии с </w:t>
      </w:r>
      <w:r w:rsidRPr="00A25A05">
        <w:rPr>
          <w:spacing w:val="2"/>
        </w:rPr>
        <w:t xml:space="preserve">СП 32.13330.2012 Канализация. Наружные сети и сооружения, при проектировании сооружений очистки сточных вод с </w:t>
      </w:r>
      <w:r w:rsidR="007C525A">
        <w:rPr>
          <w:spacing w:val="2"/>
        </w:rPr>
        <w:t xml:space="preserve">территории </w:t>
      </w:r>
      <w:r w:rsidRPr="00A25A05">
        <w:rPr>
          <w:spacing w:val="2"/>
        </w:rPr>
        <w:t>предп</w:t>
      </w:r>
      <w:r>
        <w:rPr>
          <w:spacing w:val="2"/>
        </w:rPr>
        <w:t>риятий следует предусматривать:</w:t>
      </w:r>
    </w:p>
    <w:p w:rsidR="00B57AB7" w:rsidRDefault="00B57AB7" w:rsidP="00B57AB7">
      <w:r w:rsidRPr="00A25A05">
        <w:t>- устройства для равномерного распределения сточных вод и осадка между отдельными элементами сооружений, а также для отключения сооружений, на ремонт без нарушения режима работы комплекса</w:t>
      </w:r>
      <w:r>
        <w:t>;</w:t>
      </w:r>
    </w:p>
    <w:p w:rsidR="00B57AB7" w:rsidRDefault="00B57AB7" w:rsidP="00B57AB7">
      <w:r w:rsidRPr="00A25A05">
        <w:t>- оборудование для непрерывного контроля качества поступающих и очищенных сточных вод, либо лабораторное оборудование для периодического</w:t>
      </w:r>
      <w:r>
        <w:t xml:space="preserve"> контроля;</w:t>
      </w:r>
    </w:p>
    <w:p w:rsidR="00B57AB7" w:rsidRDefault="00B57AB7" w:rsidP="00B57AB7">
      <w:r w:rsidRPr="00A25A05">
        <w:lastRenderedPageBreak/>
        <w:t>- оптимальную степень автоматизации работы, с учетом технико-экономического обоснования</w:t>
      </w:r>
      <w:r w:rsidR="007C525A">
        <w:t xml:space="preserve"> и </w:t>
      </w:r>
      <w:r w:rsidRPr="00A25A05">
        <w:t>др.</w:t>
      </w:r>
    </w:p>
    <w:p w:rsidR="00E946C6" w:rsidRDefault="00036406" w:rsidP="00E946C6">
      <w:pPr>
        <w:rPr>
          <w:szCs w:val="28"/>
        </w:rPr>
      </w:pPr>
      <w:r w:rsidRPr="008F0855">
        <w:rPr>
          <w:szCs w:val="28"/>
        </w:rPr>
        <w:t xml:space="preserve">Генеральным планом города </w:t>
      </w:r>
      <w:r>
        <w:rPr>
          <w:szCs w:val="28"/>
        </w:rPr>
        <w:t xml:space="preserve">Камышлов </w:t>
      </w:r>
      <w:r w:rsidRPr="008F0855">
        <w:rPr>
          <w:szCs w:val="28"/>
        </w:rPr>
        <w:t>предусмотрена организация поверхностного водоотвода как с территории проектирования, так и на прилегающих территориях.</w:t>
      </w:r>
      <w:r w:rsidRPr="001A3431">
        <w:rPr>
          <w:szCs w:val="28"/>
        </w:rPr>
        <w:t xml:space="preserve"> </w:t>
      </w:r>
      <w:r w:rsidR="00E946C6">
        <w:rPr>
          <w:szCs w:val="28"/>
        </w:rPr>
        <w:t xml:space="preserve">Отвод поверхностного стока с жилой застройки предложен по средствам самотечных открытых канав, со сбором в закрытой коллектор в районе площадки проектирования. Далее в южном направлении на проектируемые очистные сооружения поверхностного стока (на р. Пышма). </w:t>
      </w:r>
      <w:r w:rsidRPr="008F0855">
        <w:rPr>
          <w:szCs w:val="28"/>
        </w:rPr>
        <w:t xml:space="preserve">Выкопировка из схемы вертикальной планировки и инженерной подготовки территории </w:t>
      </w:r>
      <w:r>
        <w:rPr>
          <w:szCs w:val="28"/>
        </w:rPr>
        <w:t>Г</w:t>
      </w:r>
      <w:r w:rsidRPr="008F0855">
        <w:rPr>
          <w:szCs w:val="28"/>
        </w:rPr>
        <w:t xml:space="preserve">енерального плана </w:t>
      </w:r>
      <w:proofErr w:type="spellStart"/>
      <w:r>
        <w:rPr>
          <w:szCs w:val="28"/>
        </w:rPr>
        <w:t>Камышловского</w:t>
      </w:r>
      <w:proofErr w:type="spellEnd"/>
      <w:r>
        <w:rPr>
          <w:szCs w:val="28"/>
        </w:rPr>
        <w:t xml:space="preserve"> </w:t>
      </w:r>
      <w:r w:rsidR="00B57AB7">
        <w:rPr>
          <w:szCs w:val="28"/>
        </w:rPr>
        <w:t xml:space="preserve">городского округа </w:t>
      </w:r>
      <w:r w:rsidR="00B57AB7">
        <w:rPr>
          <w:szCs w:val="28"/>
        </w:rPr>
        <w:br/>
        <w:t xml:space="preserve">(с обозначением точки сброса условно чистых вод с территории площадки проектирования) </w:t>
      </w:r>
      <w:r>
        <w:rPr>
          <w:szCs w:val="28"/>
        </w:rPr>
        <w:t xml:space="preserve">приведена </w:t>
      </w:r>
      <w:r w:rsidRPr="00036406">
        <w:rPr>
          <w:szCs w:val="28"/>
        </w:rPr>
        <w:t>на рисунке 4.</w:t>
      </w:r>
    </w:p>
    <w:p w:rsidR="00036406" w:rsidRPr="00067813" w:rsidRDefault="00036406" w:rsidP="00036406">
      <w:pPr>
        <w:keepNext/>
        <w:keepLines/>
        <w:jc w:val="right"/>
      </w:pPr>
      <w:r w:rsidRPr="00036406">
        <w:t>Рисунок 4</w:t>
      </w:r>
    </w:p>
    <w:p w:rsidR="00036406" w:rsidRPr="00036406" w:rsidRDefault="00036406" w:rsidP="00036406">
      <w:pPr>
        <w:pStyle w:val="aff0"/>
      </w:pPr>
      <w:r w:rsidRPr="00036406">
        <w:t xml:space="preserve">Выкопировка из схемы вертикальной планировки и инженерной подготовки территории «Генерального плана </w:t>
      </w:r>
      <w:proofErr w:type="spellStart"/>
      <w:r>
        <w:t>Камышловского</w:t>
      </w:r>
      <w:proofErr w:type="spellEnd"/>
      <w:r>
        <w:t xml:space="preserve"> </w:t>
      </w:r>
      <w:r w:rsidR="00B57AB7">
        <w:t xml:space="preserve">городского округа» </w:t>
      </w:r>
      <w:r w:rsidR="00B57AB7">
        <w:rPr>
          <w:szCs w:val="28"/>
        </w:rPr>
        <w:t>(с обозначением точки сброса условно чистых вод с территории площадки проектирования)</w:t>
      </w:r>
    </w:p>
    <w:p w:rsidR="00B57AB7" w:rsidRDefault="007C525A" w:rsidP="007C525A">
      <w:pPr>
        <w:ind w:firstLine="0"/>
        <w:jc w:val="center"/>
        <w:rPr>
          <w:szCs w:val="28"/>
        </w:rPr>
      </w:pPr>
      <w:r>
        <w:rPr>
          <w:noProof/>
          <w:szCs w:val="28"/>
        </w:rPr>
        <w:drawing>
          <wp:inline distT="0" distB="0" distL="0" distR="0" wp14:anchorId="67CD53DE" wp14:editId="4B1756CC">
            <wp:extent cx="5710712" cy="5377911"/>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855" b="2568"/>
                    <a:stretch/>
                  </pic:blipFill>
                  <pic:spPr bwMode="auto">
                    <a:xfrm>
                      <a:off x="0" y="0"/>
                      <a:ext cx="5748534" cy="5413529"/>
                    </a:xfrm>
                    <a:prstGeom prst="rect">
                      <a:avLst/>
                    </a:prstGeom>
                    <a:noFill/>
                    <a:ln>
                      <a:noFill/>
                    </a:ln>
                    <a:extLst>
                      <a:ext uri="{53640926-AAD7-44D8-BBD7-CCE9431645EC}">
                        <a14:shadowObscured xmlns:a14="http://schemas.microsoft.com/office/drawing/2010/main"/>
                      </a:ext>
                    </a:extLst>
                  </pic:spPr>
                </pic:pic>
              </a:graphicData>
            </a:graphic>
          </wp:inline>
        </w:drawing>
      </w:r>
    </w:p>
    <w:p w:rsidR="00B57AB7" w:rsidRDefault="00B57AB7" w:rsidP="00B57AB7">
      <w:pPr>
        <w:pStyle w:val="a9"/>
        <w:ind w:left="0"/>
        <w:rPr>
          <w:szCs w:val="28"/>
        </w:rPr>
      </w:pPr>
      <w:r>
        <w:rPr>
          <w:szCs w:val="28"/>
        </w:rPr>
        <w:lastRenderedPageBreak/>
        <w:t>Настоящим проектом предусмотрено сохранение системы очистки поверхностного, предусмотренной генеральным планом. С целью последующий реализации данных предложений возможно использование проектируемого коллектора-ливнесброса в качестве перспективного закрытого коллектора (при условии реализации предложений по строительству очистных сооружений)</w:t>
      </w:r>
    </w:p>
    <w:p w:rsidR="00F47448" w:rsidRPr="00036406" w:rsidRDefault="00F47448" w:rsidP="009E22D8">
      <w:pPr>
        <w:pStyle w:val="ac"/>
      </w:pPr>
      <w:bookmarkStart w:id="110" w:name="_Toc299929341"/>
      <w:bookmarkStart w:id="111" w:name="_Toc346799731"/>
      <w:bookmarkStart w:id="112" w:name="_Toc440886033"/>
      <w:bookmarkEnd w:id="109"/>
      <w:r w:rsidRPr="00036406">
        <w:t>Инженерное благоустройство территории</w:t>
      </w:r>
      <w:bookmarkEnd w:id="110"/>
      <w:bookmarkEnd w:id="111"/>
      <w:bookmarkEnd w:id="112"/>
    </w:p>
    <w:p w:rsidR="00036406" w:rsidRDefault="00036406" w:rsidP="00036406">
      <w:r>
        <w:t>Мероприятия по благоустройству включают в себя:</w:t>
      </w:r>
    </w:p>
    <w:p w:rsidR="00036406" w:rsidRDefault="00036406" w:rsidP="00036406">
      <w:r>
        <w:t>-</w:t>
      </w:r>
      <w:r>
        <w:tab/>
        <w:t>организацию озеленения;</w:t>
      </w:r>
    </w:p>
    <w:p w:rsidR="00036406" w:rsidRDefault="00036406" w:rsidP="00036406">
      <w:r>
        <w:t>-</w:t>
      </w:r>
      <w:r>
        <w:tab/>
        <w:t>устройство пешеходных дорожек.</w:t>
      </w:r>
    </w:p>
    <w:p w:rsidR="00036406" w:rsidRDefault="00036406" w:rsidP="00036406">
      <w:r>
        <w:t>Основным видом озеленения территории складских объектов проектом предусмотрен газон. На территории складских площадок следует предусматривать благоустроенные площадки для отдыха работающих, вдоль магистральных и производственных дорог - тротуары во всех случаях независимо от интенсивности пешеходного движения.</w:t>
      </w:r>
    </w:p>
    <w:p w:rsidR="00036406" w:rsidRPr="00036406" w:rsidRDefault="00036406" w:rsidP="00036406">
      <w:pPr>
        <w:autoSpaceDE w:val="0"/>
        <w:autoSpaceDN w:val="0"/>
        <w:adjustRightInd w:val="0"/>
        <w:ind w:firstLine="284"/>
        <w:rPr>
          <w:color w:val="000000"/>
          <w:szCs w:val="24"/>
        </w:rPr>
      </w:pPr>
      <w:r w:rsidRPr="00437C61">
        <w:rPr>
          <w:color w:val="000000"/>
          <w:szCs w:val="24"/>
        </w:rPr>
        <w:t xml:space="preserve">Для беспрепятственного доступа инвалидов ко всем необходимым объектам </w:t>
      </w:r>
      <w:r>
        <w:rPr>
          <w:color w:val="000000"/>
          <w:szCs w:val="24"/>
        </w:rPr>
        <w:t>следует</w:t>
      </w:r>
      <w:r w:rsidRPr="00437C61">
        <w:rPr>
          <w:color w:val="000000"/>
          <w:szCs w:val="24"/>
        </w:rPr>
        <w:t xml:space="preserve"> предусмотреть понижающие площадки в местах </w:t>
      </w:r>
      <w:r w:rsidRPr="00437C61">
        <w:rPr>
          <w:szCs w:val="24"/>
        </w:rPr>
        <w:t xml:space="preserve">пересечения тротуаров с проезжей частью. </w:t>
      </w:r>
      <w:r w:rsidRPr="00437C61">
        <w:rPr>
          <w:bCs/>
          <w:color w:val="000000"/>
          <w:szCs w:val="24"/>
        </w:rPr>
        <w:t xml:space="preserve">Высота бортовых камней тротуара должна быть </w:t>
      </w:r>
      <w:r>
        <w:rPr>
          <w:bCs/>
          <w:color w:val="000000"/>
          <w:szCs w:val="24"/>
        </w:rPr>
        <w:t>0,0 мм.</w:t>
      </w:r>
      <w:r w:rsidRPr="00437C61">
        <w:rPr>
          <w:bCs/>
          <w:color w:val="000000"/>
          <w:szCs w:val="24"/>
        </w:rPr>
        <w:t xml:space="preserve"> Минимальная ширина пониженного бордюра, исходя из габаритов кресла-коляски, должна быть не менее </w:t>
      </w:r>
      <w:r>
        <w:rPr>
          <w:bCs/>
          <w:color w:val="000000"/>
          <w:szCs w:val="24"/>
        </w:rPr>
        <w:t>1500</w:t>
      </w:r>
      <w:r w:rsidRPr="00437C61">
        <w:rPr>
          <w:bCs/>
          <w:color w:val="000000"/>
          <w:szCs w:val="24"/>
        </w:rPr>
        <w:t xml:space="preserve"> мм.</w:t>
      </w:r>
      <w:r>
        <w:rPr>
          <w:bCs/>
          <w:color w:val="000000"/>
          <w:szCs w:val="24"/>
        </w:rPr>
        <w:t xml:space="preserve"> </w:t>
      </w:r>
      <w:r w:rsidRPr="00D31B25">
        <w:rPr>
          <w:bCs/>
          <w:color w:val="000000"/>
          <w:szCs w:val="24"/>
        </w:rPr>
        <w:t>Типовая конструкция понижающей площадки</w:t>
      </w:r>
      <w:r>
        <w:rPr>
          <w:bCs/>
          <w:color w:val="000000"/>
          <w:szCs w:val="24"/>
        </w:rPr>
        <w:t xml:space="preserve"> приведена </w:t>
      </w:r>
      <w:r w:rsidRPr="00036406">
        <w:rPr>
          <w:bCs/>
          <w:color w:val="000000"/>
          <w:szCs w:val="24"/>
        </w:rPr>
        <w:t>на рисунке 5.</w:t>
      </w:r>
    </w:p>
    <w:p w:rsidR="00036406" w:rsidRDefault="00036406" w:rsidP="00036406">
      <w:pPr>
        <w:autoSpaceDE w:val="0"/>
        <w:autoSpaceDN w:val="0"/>
        <w:adjustRightInd w:val="0"/>
        <w:ind w:firstLine="708"/>
        <w:rPr>
          <w:szCs w:val="24"/>
        </w:rPr>
      </w:pPr>
      <w:r w:rsidRPr="00036406">
        <w:rPr>
          <w:szCs w:val="24"/>
        </w:rPr>
        <w:t>Данное мероприятие необходимо проводить на рабочей стадии проектирования.</w:t>
      </w:r>
    </w:p>
    <w:p w:rsidR="00036406" w:rsidRPr="00067813" w:rsidRDefault="00036406" w:rsidP="00036406">
      <w:pPr>
        <w:keepNext/>
        <w:keepLines/>
        <w:jc w:val="right"/>
      </w:pPr>
      <w:r w:rsidRPr="00036406">
        <w:t>Рисунок 5</w:t>
      </w:r>
    </w:p>
    <w:p w:rsidR="00036406" w:rsidRPr="00036406" w:rsidRDefault="00036406" w:rsidP="00036406">
      <w:pPr>
        <w:pStyle w:val="aff0"/>
        <w:keepNext/>
        <w:keepLines/>
      </w:pPr>
      <w:r w:rsidRPr="00036406">
        <w:t>Типовая конструкция понижающей площадки</w:t>
      </w:r>
    </w:p>
    <w:p w:rsidR="003D3DBC" w:rsidRPr="004B3110" w:rsidRDefault="00036406" w:rsidP="00071DC7">
      <w:pPr>
        <w:autoSpaceDE w:val="0"/>
        <w:autoSpaceDN w:val="0"/>
        <w:adjustRightInd w:val="0"/>
        <w:ind w:firstLine="284"/>
        <w:jc w:val="center"/>
        <w:rPr>
          <w:highlight w:val="yellow"/>
        </w:rPr>
      </w:pPr>
      <w:r w:rsidRPr="00437C61">
        <w:rPr>
          <w:noProof/>
          <w:color w:val="000000"/>
          <w:szCs w:val="24"/>
        </w:rPr>
        <w:drawing>
          <wp:inline distT="0" distB="0" distL="0" distR="0" wp14:anchorId="2D3268A7" wp14:editId="01E594CE">
            <wp:extent cx="4515459" cy="3215898"/>
            <wp:effectExtent l="0" t="0" r="0" b="3810"/>
            <wp:docPr id="2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гоустройство прилегающей территории. Пешеходные пути "/>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547584" cy="3238778"/>
                    </a:xfrm>
                    <a:prstGeom prst="rect">
                      <a:avLst/>
                    </a:prstGeom>
                    <a:noFill/>
                    <a:ln w="9525">
                      <a:noFill/>
                      <a:miter lim="800000"/>
                      <a:headEnd/>
                      <a:tailEnd/>
                    </a:ln>
                  </pic:spPr>
                </pic:pic>
              </a:graphicData>
            </a:graphic>
          </wp:inline>
        </w:drawing>
      </w:r>
      <w:r w:rsidR="003D3DBC" w:rsidRPr="004B3110">
        <w:rPr>
          <w:highlight w:val="yellow"/>
        </w:rPr>
        <w:br w:type="page"/>
      </w:r>
    </w:p>
    <w:p w:rsidR="00D86E1A" w:rsidRPr="00980BF1" w:rsidRDefault="00AA3AE9" w:rsidP="003D3DBC">
      <w:pPr>
        <w:pStyle w:val="30"/>
      </w:pPr>
      <w:bookmarkStart w:id="113" w:name="_Toc443663535"/>
      <w:r w:rsidRPr="00980BF1">
        <w:lastRenderedPageBreak/>
        <w:t>3</w:t>
      </w:r>
      <w:r w:rsidR="00D86E1A" w:rsidRPr="00980BF1">
        <w:t>. ОЦЕНКА ВОЗМОЖНОГО ВЛИЯНИЯ ПЛАНИРУЕМЫХ ДЛЯ РАЗМЕЩЕНИЯ ОБЪЕКТОВ МЕСТНОГО ЗНАЧЕНИЯ НА КОМПЛЕКСНОЕ РАЗВИТИЕ ТЕРРИТОРИ</w:t>
      </w:r>
      <w:bookmarkEnd w:id="101"/>
      <w:bookmarkEnd w:id="102"/>
      <w:bookmarkEnd w:id="103"/>
      <w:bookmarkEnd w:id="104"/>
      <w:r w:rsidR="008614C1" w:rsidRPr="00980BF1">
        <w:t>И</w:t>
      </w:r>
      <w:bookmarkEnd w:id="113"/>
    </w:p>
    <w:p w:rsidR="0095322A" w:rsidRPr="00980BF1" w:rsidRDefault="0095322A" w:rsidP="0095322A">
      <w:pPr>
        <w:pStyle w:val="60"/>
      </w:pPr>
      <w:bookmarkStart w:id="114" w:name="_Toc424744491"/>
      <w:bookmarkStart w:id="115" w:name="_Toc299928373"/>
      <w:bookmarkStart w:id="116" w:name="_Toc299929348"/>
      <w:bookmarkStart w:id="117" w:name="_Toc366948286"/>
      <w:bookmarkStart w:id="118" w:name="_Toc405208028"/>
      <w:r w:rsidRPr="00980BF1">
        <w:t>3.1 Экологическое состояние</w:t>
      </w:r>
      <w:bookmarkEnd w:id="114"/>
    </w:p>
    <w:p w:rsidR="0095322A" w:rsidRPr="00980BF1" w:rsidRDefault="0095322A" w:rsidP="0095322A">
      <w:pPr>
        <w:pStyle w:val="60"/>
      </w:pPr>
      <w:bookmarkStart w:id="119" w:name="_Toc424744492"/>
      <w:bookmarkStart w:id="120" w:name="_Toc299929344"/>
      <w:bookmarkStart w:id="121" w:name="_Toc346799734"/>
      <w:bookmarkStart w:id="122" w:name="_Toc234644867"/>
      <w:bookmarkStart w:id="123" w:name="_Toc278465870"/>
      <w:r w:rsidRPr="00980BF1">
        <w:t>3.1.1 Мероприятия по охране окружающей среды</w:t>
      </w:r>
      <w:bookmarkEnd w:id="119"/>
    </w:p>
    <w:bookmarkEnd w:id="120"/>
    <w:bookmarkEnd w:id="121"/>
    <w:bookmarkEnd w:id="122"/>
    <w:bookmarkEnd w:id="123"/>
    <w:p w:rsidR="0095322A" w:rsidRPr="004B3110" w:rsidRDefault="00980BF1" w:rsidP="0095322A">
      <w:pPr>
        <w:rPr>
          <w:highlight w:val="yellow"/>
        </w:rPr>
      </w:pPr>
      <w:r w:rsidRPr="0064025E">
        <w:t xml:space="preserve">Проектом по корректировке проекта планировки и проекта межевания территории малоэтажной застройки жилого района в восточной части </w:t>
      </w:r>
      <w:proofErr w:type="spellStart"/>
      <w:r w:rsidRPr="0064025E">
        <w:t>Камышловского</w:t>
      </w:r>
      <w:proofErr w:type="spellEnd"/>
      <w:r w:rsidRPr="0064025E">
        <w:t xml:space="preserve"> городского округа предусмотрено проведение мероприятий по охране окружающей среды.</w:t>
      </w:r>
    </w:p>
    <w:p w:rsidR="0095322A" w:rsidRPr="00980BF1" w:rsidRDefault="0095322A" w:rsidP="0095322A">
      <w:pPr>
        <w:pStyle w:val="ac"/>
      </w:pPr>
      <w:r w:rsidRPr="00980BF1">
        <w:t>Мероприятия по охране атмосферного воздуха</w:t>
      </w:r>
    </w:p>
    <w:p w:rsidR="00980BF1" w:rsidRDefault="00980BF1" w:rsidP="00980BF1">
      <w:r w:rsidRPr="00604555">
        <w:t xml:space="preserve">На проектируемом участке предлагается размещение логистического комплекса и овощехранилищ не </w:t>
      </w:r>
      <w:r>
        <w:t>выше</w:t>
      </w:r>
      <w:r w:rsidRPr="00604555">
        <w:t xml:space="preserve"> </w:t>
      </w:r>
      <w:r w:rsidRPr="00604555">
        <w:rPr>
          <w:lang w:val="en-US"/>
        </w:rPr>
        <w:t>IV</w:t>
      </w:r>
      <w:r w:rsidRPr="00604555">
        <w:t xml:space="preserve"> класса опасности в соответствии с СанПиН 2.2.1/2.1.1.1200-03 «Санитарно-защитные зоны и санитарная классификация предприятий, сооружений и иных объектов». Согласно данному документу в целях обеспечения безопасности населен</w:t>
      </w:r>
      <w:r>
        <w:t>ия вокруг объектов</w:t>
      </w:r>
      <w:r w:rsidRPr="00604555">
        <w:t>, являющихся источниками воздействия на среду обитания и здоровье человека, устанавливается специальная территория с особым режимом использов</w:t>
      </w:r>
      <w:r>
        <w:t>ания – санитарно-защитная зона.</w:t>
      </w:r>
    </w:p>
    <w:p w:rsidR="00980BF1" w:rsidRPr="00980BF1" w:rsidRDefault="00980BF1" w:rsidP="00980BF1">
      <w:r>
        <w:t xml:space="preserve">Территория проектирования разделена на два участка: северный и южный. Поскольку на участках здания </w:t>
      </w:r>
      <w:r w:rsidRPr="003E1E65">
        <w:t>расположены условно санитарно-защитная зона устанавливается от площадок: для северной СЗЗ составит 50 м, для южной 100 м. На следующей стадии проектирования при уточнении месторасположения застройки санитарно-защитные зоны устанавливаются от зданий. Санитарно</w:t>
      </w:r>
      <w:r w:rsidRPr="00064E88">
        <w:t xml:space="preserve">-защитные зоны </w:t>
      </w:r>
      <w:r>
        <w:t>объектов,</w:t>
      </w:r>
      <w:r w:rsidRPr="00064E88">
        <w:t xml:space="preserve"> расположенных на площадках </w:t>
      </w:r>
      <w:r w:rsidRPr="00980BF1">
        <w:t>представлены в таблице 19.</w:t>
      </w:r>
    </w:p>
    <w:p w:rsidR="00980BF1" w:rsidRDefault="00980BF1" w:rsidP="00980BF1">
      <w:pPr>
        <w:jc w:val="right"/>
      </w:pPr>
      <w:r>
        <w:br w:type="page"/>
      </w:r>
    </w:p>
    <w:p w:rsidR="00980BF1" w:rsidRPr="00FE1138" w:rsidRDefault="00980BF1" w:rsidP="00980BF1">
      <w:pPr>
        <w:jc w:val="right"/>
        <w:rPr>
          <w:highlight w:val="yellow"/>
        </w:rPr>
      </w:pPr>
      <w:r w:rsidRPr="00980BF1">
        <w:lastRenderedPageBreak/>
        <w:t>Таблица 19</w:t>
      </w:r>
    </w:p>
    <w:p w:rsidR="00980BF1" w:rsidRPr="00017340" w:rsidRDefault="00980BF1" w:rsidP="00980BF1">
      <w:pPr>
        <w:pStyle w:val="aff0"/>
      </w:pPr>
      <w:r w:rsidRPr="00017340">
        <w:t>Санитарно-защитные зоны объектов, расположенных в границах проектирования</w:t>
      </w:r>
    </w:p>
    <w:tbl>
      <w:tblPr>
        <w:tblStyle w:val="ab"/>
        <w:tblW w:w="5000" w:type="pct"/>
        <w:jc w:val="center"/>
        <w:tblLook w:val="04A0" w:firstRow="1" w:lastRow="0" w:firstColumn="1" w:lastColumn="0" w:noHBand="0" w:noVBand="1"/>
      </w:tblPr>
      <w:tblGrid>
        <w:gridCol w:w="801"/>
        <w:gridCol w:w="3993"/>
        <w:gridCol w:w="1924"/>
        <w:gridCol w:w="2797"/>
      </w:tblGrid>
      <w:tr w:rsidR="00980BF1" w:rsidRPr="001471A9" w:rsidTr="00E946C6">
        <w:trPr>
          <w:jc w:val="center"/>
        </w:trPr>
        <w:tc>
          <w:tcPr>
            <w:tcW w:w="392" w:type="pct"/>
            <w:vAlign w:val="center"/>
          </w:tcPr>
          <w:p w:rsidR="00980BF1" w:rsidRPr="00980BF1" w:rsidRDefault="00980BF1" w:rsidP="00E946C6">
            <w:pPr>
              <w:ind w:firstLine="0"/>
              <w:jc w:val="center"/>
              <w:rPr>
                <w:b/>
                <w:sz w:val="24"/>
                <w:szCs w:val="24"/>
              </w:rPr>
            </w:pPr>
            <w:r w:rsidRPr="00980BF1">
              <w:rPr>
                <w:b/>
                <w:sz w:val="24"/>
                <w:szCs w:val="24"/>
              </w:rPr>
              <w:t>№п/п</w:t>
            </w:r>
          </w:p>
        </w:tc>
        <w:tc>
          <w:tcPr>
            <w:tcW w:w="2108" w:type="pct"/>
            <w:tcBorders>
              <w:right w:val="single" w:sz="4" w:space="0" w:color="auto"/>
            </w:tcBorders>
            <w:vAlign w:val="center"/>
          </w:tcPr>
          <w:p w:rsidR="00980BF1" w:rsidRPr="00980BF1" w:rsidRDefault="00980BF1" w:rsidP="00E946C6">
            <w:pPr>
              <w:ind w:firstLine="0"/>
              <w:jc w:val="center"/>
              <w:rPr>
                <w:b/>
                <w:sz w:val="24"/>
                <w:szCs w:val="24"/>
              </w:rPr>
            </w:pPr>
            <w:r w:rsidRPr="00980BF1">
              <w:rPr>
                <w:b/>
                <w:sz w:val="24"/>
                <w:szCs w:val="24"/>
              </w:rPr>
              <w:t>Наименование объекта</w:t>
            </w:r>
          </w:p>
        </w:tc>
        <w:tc>
          <w:tcPr>
            <w:tcW w:w="1021" w:type="pct"/>
            <w:tcBorders>
              <w:left w:val="single" w:sz="4" w:space="0" w:color="auto"/>
              <w:right w:val="single" w:sz="4" w:space="0" w:color="auto"/>
            </w:tcBorders>
            <w:vAlign w:val="center"/>
          </w:tcPr>
          <w:p w:rsidR="00980BF1" w:rsidRPr="00980BF1" w:rsidRDefault="00980BF1" w:rsidP="00E946C6">
            <w:pPr>
              <w:ind w:firstLine="0"/>
              <w:jc w:val="center"/>
              <w:rPr>
                <w:b/>
                <w:sz w:val="24"/>
                <w:szCs w:val="24"/>
              </w:rPr>
            </w:pPr>
            <w:r w:rsidRPr="00980BF1">
              <w:rPr>
                <w:b/>
                <w:sz w:val="24"/>
                <w:szCs w:val="24"/>
              </w:rPr>
              <w:t>Класс опасности</w:t>
            </w:r>
          </w:p>
        </w:tc>
        <w:tc>
          <w:tcPr>
            <w:tcW w:w="1479" w:type="pct"/>
            <w:tcBorders>
              <w:left w:val="single" w:sz="4" w:space="0" w:color="auto"/>
            </w:tcBorders>
          </w:tcPr>
          <w:p w:rsidR="00980BF1" w:rsidRPr="00980BF1" w:rsidRDefault="00980BF1" w:rsidP="00E946C6">
            <w:pPr>
              <w:ind w:firstLine="0"/>
              <w:jc w:val="center"/>
              <w:rPr>
                <w:b/>
                <w:sz w:val="24"/>
                <w:szCs w:val="24"/>
              </w:rPr>
            </w:pPr>
            <w:r w:rsidRPr="00980BF1">
              <w:rPr>
                <w:b/>
                <w:sz w:val="24"/>
                <w:szCs w:val="24"/>
              </w:rPr>
              <w:t>Санитарно-защитная зона, м</w:t>
            </w:r>
          </w:p>
        </w:tc>
      </w:tr>
      <w:tr w:rsidR="00980BF1" w:rsidRPr="001471A9" w:rsidTr="00E946C6">
        <w:trPr>
          <w:jc w:val="center"/>
        </w:trPr>
        <w:tc>
          <w:tcPr>
            <w:tcW w:w="392" w:type="pct"/>
            <w:vAlign w:val="center"/>
          </w:tcPr>
          <w:p w:rsidR="00980BF1" w:rsidRPr="00980BF1" w:rsidRDefault="00980BF1" w:rsidP="00E946C6">
            <w:pPr>
              <w:ind w:firstLine="0"/>
              <w:jc w:val="center"/>
              <w:rPr>
                <w:b/>
                <w:sz w:val="24"/>
                <w:szCs w:val="24"/>
              </w:rPr>
            </w:pPr>
            <w:r w:rsidRPr="00980BF1">
              <w:rPr>
                <w:b/>
                <w:sz w:val="24"/>
                <w:szCs w:val="24"/>
              </w:rPr>
              <w:t>1</w:t>
            </w:r>
          </w:p>
        </w:tc>
        <w:tc>
          <w:tcPr>
            <w:tcW w:w="2108" w:type="pct"/>
            <w:tcBorders>
              <w:right w:val="single" w:sz="4" w:space="0" w:color="auto"/>
            </w:tcBorders>
            <w:vAlign w:val="center"/>
          </w:tcPr>
          <w:p w:rsidR="00980BF1" w:rsidRPr="00980BF1" w:rsidRDefault="00980BF1" w:rsidP="00E946C6">
            <w:pPr>
              <w:ind w:firstLine="0"/>
              <w:jc w:val="center"/>
              <w:rPr>
                <w:b/>
                <w:sz w:val="24"/>
                <w:szCs w:val="24"/>
              </w:rPr>
            </w:pPr>
            <w:r w:rsidRPr="00980BF1">
              <w:rPr>
                <w:b/>
                <w:sz w:val="24"/>
                <w:szCs w:val="24"/>
              </w:rPr>
              <w:t>2</w:t>
            </w:r>
          </w:p>
        </w:tc>
        <w:tc>
          <w:tcPr>
            <w:tcW w:w="1021" w:type="pct"/>
            <w:tcBorders>
              <w:left w:val="single" w:sz="4" w:space="0" w:color="auto"/>
              <w:right w:val="single" w:sz="4" w:space="0" w:color="auto"/>
            </w:tcBorders>
            <w:vAlign w:val="center"/>
          </w:tcPr>
          <w:p w:rsidR="00980BF1" w:rsidRPr="00980BF1" w:rsidRDefault="00980BF1" w:rsidP="00E946C6">
            <w:pPr>
              <w:ind w:firstLine="0"/>
              <w:jc w:val="center"/>
              <w:rPr>
                <w:b/>
                <w:sz w:val="24"/>
                <w:szCs w:val="24"/>
              </w:rPr>
            </w:pPr>
            <w:r w:rsidRPr="00980BF1">
              <w:rPr>
                <w:b/>
                <w:sz w:val="24"/>
                <w:szCs w:val="24"/>
              </w:rPr>
              <w:t>3</w:t>
            </w:r>
          </w:p>
        </w:tc>
        <w:tc>
          <w:tcPr>
            <w:tcW w:w="1479" w:type="pct"/>
            <w:tcBorders>
              <w:left w:val="single" w:sz="4" w:space="0" w:color="auto"/>
            </w:tcBorders>
            <w:vAlign w:val="center"/>
          </w:tcPr>
          <w:p w:rsidR="00980BF1" w:rsidRPr="00980BF1" w:rsidRDefault="00980BF1" w:rsidP="00E946C6">
            <w:pPr>
              <w:ind w:firstLine="0"/>
              <w:jc w:val="center"/>
              <w:rPr>
                <w:b/>
                <w:sz w:val="24"/>
                <w:szCs w:val="24"/>
              </w:rPr>
            </w:pPr>
            <w:r w:rsidRPr="00980BF1">
              <w:rPr>
                <w:b/>
                <w:sz w:val="24"/>
                <w:szCs w:val="24"/>
              </w:rPr>
              <w:t>4</w:t>
            </w:r>
          </w:p>
        </w:tc>
      </w:tr>
      <w:tr w:rsidR="00980BF1" w:rsidRPr="001471A9" w:rsidTr="00E946C6">
        <w:trPr>
          <w:jc w:val="center"/>
        </w:trPr>
        <w:tc>
          <w:tcPr>
            <w:tcW w:w="392" w:type="pct"/>
            <w:vAlign w:val="center"/>
          </w:tcPr>
          <w:p w:rsidR="00980BF1" w:rsidRPr="001471A9" w:rsidRDefault="00980BF1" w:rsidP="00E946C6">
            <w:pPr>
              <w:ind w:firstLine="0"/>
              <w:jc w:val="center"/>
              <w:rPr>
                <w:sz w:val="24"/>
                <w:szCs w:val="24"/>
              </w:rPr>
            </w:pPr>
            <w:r w:rsidRPr="001471A9">
              <w:rPr>
                <w:sz w:val="24"/>
                <w:szCs w:val="24"/>
              </w:rPr>
              <w:t>1.</w:t>
            </w:r>
          </w:p>
        </w:tc>
        <w:tc>
          <w:tcPr>
            <w:tcW w:w="2108" w:type="pct"/>
            <w:tcBorders>
              <w:right w:val="single" w:sz="4" w:space="0" w:color="auto"/>
            </w:tcBorders>
            <w:vAlign w:val="center"/>
          </w:tcPr>
          <w:p w:rsidR="00980BF1" w:rsidRPr="001471A9" w:rsidRDefault="00980BF1" w:rsidP="00E946C6">
            <w:pPr>
              <w:ind w:firstLine="0"/>
              <w:jc w:val="left"/>
              <w:rPr>
                <w:sz w:val="24"/>
                <w:szCs w:val="24"/>
              </w:rPr>
            </w:pPr>
            <w:r w:rsidRPr="001471A9">
              <w:rPr>
                <w:sz w:val="24"/>
                <w:szCs w:val="24"/>
              </w:rPr>
              <w:t>Склад утильсырья без переработки</w:t>
            </w:r>
          </w:p>
        </w:tc>
        <w:tc>
          <w:tcPr>
            <w:tcW w:w="1021" w:type="pct"/>
            <w:tcBorders>
              <w:left w:val="single" w:sz="4" w:space="0" w:color="auto"/>
              <w:right w:val="single" w:sz="4" w:space="0" w:color="auto"/>
            </w:tcBorders>
            <w:vAlign w:val="center"/>
          </w:tcPr>
          <w:p w:rsidR="00980BF1" w:rsidRPr="001471A9" w:rsidRDefault="00980BF1" w:rsidP="00E946C6">
            <w:pPr>
              <w:ind w:firstLine="0"/>
              <w:jc w:val="center"/>
              <w:rPr>
                <w:sz w:val="24"/>
                <w:szCs w:val="24"/>
              </w:rPr>
            </w:pPr>
            <w:r w:rsidRPr="001471A9">
              <w:rPr>
                <w:sz w:val="24"/>
                <w:szCs w:val="24"/>
                <w:lang w:val="en-US"/>
              </w:rPr>
              <w:t>V</w:t>
            </w:r>
          </w:p>
        </w:tc>
        <w:tc>
          <w:tcPr>
            <w:tcW w:w="1479" w:type="pct"/>
            <w:tcBorders>
              <w:left w:val="single" w:sz="4" w:space="0" w:color="auto"/>
            </w:tcBorders>
            <w:vAlign w:val="center"/>
          </w:tcPr>
          <w:p w:rsidR="00980BF1" w:rsidRPr="001471A9" w:rsidRDefault="00980BF1" w:rsidP="00E946C6">
            <w:pPr>
              <w:ind w:firstLine="0"/>
              <w:jc w:val="center"/>
              <w:rPr>
                <w:sz w:val="24"/>
                <w:szCs w:val="24"/>
              </w:rPr>
            </w:pPr>
            <w:r w:rsidRPr="001471A9">
              <w:rPr>
                <w:sz w:val="24"/>
                <w:szCs w:val="24"/>
              </w:rPr>
              <w:t>50</w:t>
            </w:r>
          </w:p>
        </w:tc>
      </w:tr>
      <w:tr w:rsidR="00980BF1" w:rsidRPr="001471A9" w:rsidTr="00E946C6">
        <w:trPr>
          <w:jc w:val="center"/>
        </w:trPr>
        <w:tc>
          <w:tcPr>
            <w:tcW w:w="392" w:type="pct"/>
            <w:vAlign w:val="center"/>
          </w:tcPr>
          <w:p w:rsidR="00980BF1" w:rsidRPr="001471A9" w:rsidRDefault="00980BF1" w:rsidP="00E946C6">
            <w:pPr>
              <w:ind w:firstLine="0"/>
              <w:jc w:val="center"/>
              <w:rPr>
                <w:sz w:val="24"/>
                <w:szCs w:val="24"/>
              </w:rPr>
            </w:pPr>
            <w:r w:rsidRPr="001471A9">
              <w:rPr>
                <w:sz w:val="24"/>
                <w:szCs w:val="24"/>
              </w:rPr>
              <w:t>2.</w:t>
            </w:r>
          </w:p>
        </w:tc>
        <w:tc>
          <w:tcPr>
            <w:tcW w:w="2108" w:type="pct"/>
            <w:tcBorders>
              <w:right w:val="single" w:sz="4" w:space="0" w:color="auto"/>
            </w:tcBorders>
            <w:vAlign w:val="center"/>
          </w:tcPr>
          <w:p w:rsidR="00980BF1" w:rsidRPr="001471A9" w:rsidRDefault="00980BF1" w:rsidP="00E946C6">
            <w:pPr>
              <w:ind w:firstLine="0"/>
              <w:jc w:val="left"/>
              <w:rPr>
                <w:sz w:val="24"/>
                <w:szCs w:val="24"/>
              </w:rPr>
            </w:pPr>
            <w:r w:rsidRPr="001471A9">
              <w:rPr>
                <w:sz w:val="24"/>
                <w:szCs w:val="24"/>
              </w:rPr>
              <w:t>Овощехранилище</w:t>
            </w:r>
          </w:p>
        </w:tc>
        <w:tc>
          <w:tcPr>
            <w:tcW w:w="1021" w:type="pct"/>
            <w:tcBorders>
              <w:left w:val="single" w:sz="4" w:space="0" w:color="auto"/>
              <w:right w:val="single" w:sz="4" w:space="0" w:color="auto"/>
            </w:tcBorders>
            <w:vAlign w:val="center"/>
          </w:tcPr>
          <w:p w:rsidR="00980BF1" w:rsidRPr="001471A9" w:rsidRDefault="00980BF1" w:rsidP="00E946C6">
            <w:pPr>
              <w:ind w:firstLine="0"/>
              <w:jc w:val="center"/>
              <w:rPr>
                <w:sz w:val="24"/>
                <w:szCs w:val="24"/>
              </w:rPr>
            </w:pPr>
            <w:r w:rsidRPr="001471A9">
              <w:rPr>
                <w:sz w:val="24"/>
                <w:szCs w:val="24"/>
                <w:lang w:val="en-US"/>
              </w:rPr>
              <w:t>V</w:t>
            </w:r>
          </w:p>
        </w:tc>
        <w:tc>
          <w:tcPr>
            <w:tcW w:w="1479" w:type="pct"/>
            <w:tcBorders>
              <w:left w:val="single" w:sz="4" w:space="0" w:color="auto"/>
            </w:tcBorders>
            <w:vAlign w:val="center"/>
          </w:tcPr>
          <w:p w:rsidR="00980BF1" w:rsidRPr="001471A9" w:rsidRDefault="00980BF1" w:rsidP="00E946C6">
            <w:pPr>
              <w:ind w:firstLine="0"/>
              <w:jc w:val="center"/>
              <w:rPr>
                <w:sz w:val="24"/>
                <w:szCs w:val="24"/>
                <w:lang w:val="en-US"/>
              </w:rPr>
            </w:pPr>
            <w:r w:rsidRPr="001471A9">
              <w:rPr>
                <w:sz w:val="24"/>
                <w:szCs w:val="24"/>
                <w:lang w:val="en-US"/>
              </w:rPr>
              <w:t>50</w:t>
            </w:r>
          </w:p>
        </w:tc>
      </w:tr>
      <w:tr w:rsidR="00980BF1" w:rsidRPr="001471A9" w:rsidTr="00E946C6">
        <w:trPr>
          <w:jc w:val="center"/>
        </w:trPr>
        <w:tc>
          <w:tcPr>
            <w:tcW w:w="392" w:type="pct"/>
            <w:vAlign w:val="center"/>
          </w:tcPr>
          <w:p w:rsidR="00980BF1" w:rsidRPr="001471A9" w:rsidRDefault="00980BF1" w:rsidP="00E946C6">
            <w:pPr>
              <w:ind w:firstLine="0"/>
              <w:jc w:val="center"/>
              <w:rPr>
                <w:sz w:val="24"/>
                <w:szCs w:val="24"/>
              </w:rPr>
            </w:pPr>
            <w:r w:rsidRPr="001471A9">
              <w:rPr>
                <w:sz w:val="24"/>
                <w:szCs w:val="24"/>
              </w:rPr>
              <w:t>3.</w:t>
            </w:r>
          </w:p>
        </w:tc>
        <w:tc>
          <w:tcPr>
            <w:tcW w:w="2108" w:type="pct"/>
            <w:tcBorders>
              <w:right w:val="single" w:sz="4" w:space="0" w:color="auto"/>
            </w:tcBorders>
            <w:vAlign w:val="center"/>
          </w:tcPr>
          <w:p w:rsidR="00980BF1" w:rsidRPr="001471A9" w:rsidRDefault="00980BF1" w:rsidP="00E946C6">
            <w:pPr>
              <w:ind w:firstLine="0"/>
              <w:jc w:val="left"/>
              <w:rPr>
                <w:sz w:val="24"/>
                <w:szCs w:val="24"/>
              </w:rPr>
            </w:pPr>
            <w:r w:rsidRPr="001471A9">
              <w:rPr>
                <w:sz w:val="24"/>
                <w:szCs w:val="24"/>
              </w:rPr>
              <w:t>Склад для хранения мясопродуктов</w:t>
            </w:r>
          </w:p>
        </w:tc>
        <w:tc>
          <w:tcPr>
            <w:tcW w:w="1021" w:type="pct"/>
            <w:tcBorders>
              <w:left w:val="single" w:sz="4" w:space="0" w:color="auto"/>
              <w:right w:val="single" w:sz="4" w:space="0" w:color="auto"/>
            </w:tcBorders>
            <w:vAlign w:val="center"/>
          </w:tcPr>
          <w:p w:rsidR="00980BF1" w:rsidRPr="001471A9" w:rsidRDefault="00980BF1" w:rsidP="00E946C6">
            <w:pPr>
              <w:ind w:firstLine="0"/>
              <w:jc w:val="center"/>
              <w:rPr>
                <w:sz w:val="24"/>
                <w:szCs w:val="24"/>
              </w:rPr>
            </w:pPr>
            <w:r w:rsidRPr="001471A9">
              <w:rPr>
                <w:sz w:val="24"/>
                <w:szCs w:val="24"/>
                <w:lang w:val="en-US"/>
              </w:rPr>
              <w:t>V</w:t>
            </w:r>
          </w:p>
        </w:tc>
        <w:tc>
          <w:tcPr>
            <w:tcW w:w="1479" w:type="pct"/>
            <w:tcBorders>
              <w:left w:val="single" w:sz="4" w:space="0" w:color="auto"/>
            </w:tcBorders>
            <w:vAlign w:val="center"/>
          </w:tcPr>
          <w:p w:rsidR="00980BF1" w:rsidRPr="001471A9" w:rsidRDefault="00980BF1" w:rsidP="00E946C6">
            <w:pPr>
              <w:ind w:firstLine="0"/>
              <w:jc w:val="center"/>
              <w:rPr>
                <w:sz w:val="24"/>
                <w:szCs w:val="24"/>
                <w:lang w:val="en-US"/>
              </w:rPr>
            </w:pPr>
            <w:r w:rsidRPr="001471A9">
              <w:rPr>
                <w:sz w:val="24"/>
                <w:szCs w:val="24"/>
                <w:lang w:val="en-US"/>
              </w:rPr>
              <w:t>50</w:t>
            </w:r>
          </w:p>
        </w:tc>
      </w:tr>
      <w:tr w:rsidR="00980BF1" w:rsidRPr="001471A9" w:rsidTr="00E946C6">
        <w:trPr>
          <w:jc w:val="center"/>
        </w:trPr>
        <w:tc>
          <w:tcPr>
            <w:tcW w:w="392" w:type="pct"/>
            <w:vAlign w:val="center"/>
          </w:tcPr>
          <w:p w:rsidR="00980BF1" w:rsidRPr="001471A9" w:rsidRDefault="00980BF1" w:rsidP="00E946C6">
            <w:pPr>
              <w:ind w:firstLine="0"/>
              <w:jc w:val="center"/>
              <w:rPr>
                <w:sz w:val="24"/>
                <w:szCs w:val="24"/>
              </w:rPr>
            </w:pPr>
            <w:r w:rsidRPr="001471A9">
              <w:rPr>
                <w:sz w:val="24"/>
                <w:szCs w:val="24"/>
              </w:rPr>
              <w:t>4.</w:t>
            </w:r>
          </w:p>
        </w:tc>
        <w:tc>
          <w:tcPr>
            <w:tcW w:w="2108" w:type="pct"/>
            <w:tcBorders>
              <w:right w:val="single" w:sz="4" w:space="0" w:color="auto"/>
            </w:tcBorders>
            <w:vAlign w:val="center"/>
          </w:tcPr>
          <w:p w:rsidR="00980BF1" w:rsidRPr="001471A9" w:rsidRDefault="00980BF1" w:rsidP="00E946C6">
            <w:pPr>
              <w:ind w:firstLine="0"/>
              <w:jc w:val="left"/>
              <w:rPr>
                <w:sz w:val="24"/>
                <w:szCs w:val="24"/>
              </w:rPr>
            </w:pPr>
            <w:r w:rsidRPr="001471A9">
              <w:rPr>
                <w:sz w:val="24"/>
                <w:szCs w:val="24"/>
              </w:rPr>
              <w:t>Склад для хранения молочных продуктов</w:t>
            </w:r>
          </w:p>
        </w:tc>
        <w:tc>
          <w:tcPr>
            <w:tcW w:w="1021" w:type="pct"/>
            <w:tcBorders>
              <w:left w:val="single" w:sz="4" w:space="0" w:color="auto"/>
              <w:right w:val="single" w:sz="4" w:space="0" w:color="auto"/>
            </w:tcBorders>
            <w:vAlign w:val="center"/>
          </w:tcPr>
          <w:p w:rsidR="00980BF1" w:rsidRPr="001471A9" w:rsidRDefault="00980BF1" w:rsidP="00E946C6">
            <w:pPr>
              <w:ind w:firstLine="0"/>
              <w:jc w:val="center"/>
              <w:rPr>
                <w:sz w:val="24"/>
                <w:szCs w:val="24"/>
              </w:rPr>
            </w:pPr>
            <w:r w:rsidRPr="001471A9">
              <w:rPr>
                <w:sz w:val="24"/>
                <w:szCs w:val="24"/>
                <w:lang w:val="en-US"/>
              </w:rPr>
              <w:t>V</w:t>
            </w:r>
          </w:p>
        </w:tc>
        <w:tc>
          <w:tcPr>
            <w:tcW w:w="1479" w:type="pct"/>
            <w:tcBorders>
              <w:left w:val="single" w:sz="4" w:space="0" w:color="auto"/>
            </w:tcBorders>
            <w:vAlign w:val="center"/>
          </w:tcPr>
          <w:p w:rsidR="00980BF1" w:rsidRPr="001471A9" w:rsidRDefault="00980BF1" w:rsidP="00E946C6">
            <w:pPr>
              <w:ind w:firstLine="0"/>
              <w:jc w:val="center"/>
              <w:rPr>
                <w:sz w:val="24"/>
                <w:szCs w:val="24"/>
                <w:lang w:val="en-US"/>
              </w:rPr>
            </w:pPr>
            <w:r w:rsidRPr="001471A9">
              <w:rPr>
                <w:sz w:val="24"/>
                <w:szCs w:val="24"/>
                <w:lang w:val="en-US"/>
              </w:rPr>
              <w:t>50</w:t>
            </w:r>
          </w:p>
        </w:tc>
      </w:tr>
      <w:tr w:rsidR="00980BF1" w:rsidRPr="00FE1138" w:rsidTr="00E946C6">
        <w:trPr>
          <w:jc w:val="center"/>
        </w:trPr>
        <w:tc>
          <w:tcPr>
            <w:tcW w:w="392" w:type="pct"/>
            <w:vAlign w:val="center"/>
          </w:tcPr>
          <w:p w:rsidR="00980BF1" w:rsidRPr="001471A9" w:rsidRDefault="00980BF1" w:rsidP="00E946C6">
            <w:pPr>
              <w:ind w:firstLine="0"/>
              <w:jc w:val="center"/>
              <w:rPr>
                <w:sz w:val="24"/>
                <w:szCs w:val="24"/>
              </w:rPr>
            </w:pPr>
            <w:r w:rsidRPr="001471A9">
              <w:rPr>
                <w:sz w:val="24"/>
                <w:szCs w:val="24"/>
              </w:rPr>
              <w:t>5.</w:t>
            </w:r>
          </w:p>
        </w:tc>
        <w:tc>
          <w:tcPr>
            <w:tcW w:w="2108" w:type="pct"/>
            <w:tcBorders>
              <w:right w:val="single" w:sz="4" w:space="0" w:color="auto"/>
            </w:tcBorders>
            <w:vAlign w:val="center"/>
          </w:tcPr>
          <w:p w:rsidR="00980BF1" w:rsidRPr="001471A9" w:rsidRDefault="00980BF1" w:rsidP="00E946C6">
            <w:pPr>
              <w:ind w:firstLine="0"/>
              <w:jc w:val="left"/>
              <w:rPr>
                <w:sz w:val="24"/>
                <w:szCs w:val="24"/>
              </w:rPr>
            </w:pPr>
            <w:r w:rsidRPr="001471A9">
              <w:rPr>
                <w:sz w:val="24"/>
                <w:szCs w:val="24"/>
              </w:rPr>
              <w:t>Очистные сооружения поверхностного стока закрытого типа</w:t>
            </w:r>
          </w:p>
        </w:tc>
        <w:tc>
          <w:tcPr>
            <w:tcW w:w="1021" w:type="pct"/>
            <w:tcBorders>
              <w:left w:val="single" w:sz="4" w:space="0" w:color="auto"/>
              <w:right w:val="single" w:sz="4" w:space="0" w:color="auto"/>
            </w:tcBorders>
            <w:vAlign w:val="center"/>
          </w:tcPr>
          <w:p w:rsidR="00980BF1" w:rsidRPr="001471A9" w:rsidRDefault="00980BF1" w:rsidP="00E946C6">
            <w:pPr>
              <w:ind w:firstLine="0"/>
              <w:jc w:val="center"/>
              <w:rPr>
                <w:sz w:val="24"/>
                <w:szCs w:val="24"/>
              </w:rPr>
            </w:pPr>
            <w:r w:rsidRPr="001471A9">
              <w:rPr>
                <w:sz w:val="24"/>
                <w:szCs w:val="24"/>
                <w:lang w:val="en-US"/>
              </w:rPr>
              <w:t>V</w:t>
            </w:r>
          </w:p>
        </w:tc>
        <w:tc>
          <w:tcPr>
            <w:tcW w:w="1479" w:type="pct"/>
            <w:tcBorders>
              <w:left w:val="single" w:sz="4" w:space="0" w:color="auto"/>
            </w:tcBorders>
            <w:vAlign w:val="center"/>
          </w:tcPr>
          <w:p w:rsidR="00980BF1" w:rsidRPr="001471A9" w:rsidRDefault="00980BF1" w:rsidP="00E946C6">
            <w:pPr>
              <w:ind w:firstLine="0"/>
              <w:jc w:val="center"/>
              <w:rPr>
                <w:sz w:val="24"/>
                <w:szCs w:val="24"/>
                <w:lang w:val="en-US"/>
              </w:rPr>
            </w:pPr>
            <w:r w:rsidRPr="001471A9">
              <w:rPr>
                <w:sz w:val="24"/>
                <w:szCs w:val="24"/>
                <w:lang w:val="en-US"/>
              </w:rPr>
              <w:t>50</w:t>
            </w:r>
          </w:p>
        </w:tc>
      </w:tr>
      <w:tr w:rsidR="00980BF1" w:rsidRPr="00FE1138" w:rsidTr="00E946C6">
        <w:trPr>
          <w:jc w:val="center"/>
        </w:trPr>
        <w:tc>
          <w:tcPr>
            <w:tcW w:w="392" w:type="pct"/>
            <w:vAlign w:val="center"/>
          </w:tcPr>
          <w:p w:rsidR="00980BF1" w:rsidRPr="001471A9" w:rsidRDefault="00980BF1" w:rsidP="00E946C6">
            <w:pPr>
              <w:ind w:firstLine="0"/>
              <w:jc w:val="center"/>
              <w:rPr>
                <w:sz w:val="24"/>
                <w:szCs w:val="24"/>
              </w:rPr>
            </w:pPr>
            <w:r w:rsidRPr="001471A9">
              <w:rPr>
                <w:sz w:val="24"/>
                <w:szCs w:val="24"/>
              </w:rPr>
              <w:t>6.</w:t>
            </w:r>
          </w:p>
        </w:tc>
        <w:tc>
          <w:tcPr>
            <w:tcW w:w="2108" w:type="pct"/>
            <w:tcBorders>
              <w:right w:val="single" w:sz="4" w:space="0" w:color="auto"/>
            </w:tcBorders>
            <w:vAlign w:val="center"/>
          </w:tcPr>
          <w:p w:rsidR="00980BF1" w:rsidRPr="001471A9" w:rsidRDefault="00980BF1" w:rsidP="00E946C6">
            <w:pPr>
              <w:ind w:firstLine="0"/>
              <w:jc w:val="left"/>
              <w:rPr>
                <w:sz w:val="24"/>
                <w:szCs w:val="24"/>
              </w:rPr>
            </w:pPr>
            <w:r w:rsidRPr="001471A9">
              <w:rPr>
                <w:sz w:val="24"/>
                <w:szCs w:val="24"/>
              </w:rPr>
              <w:t>АЗС</w:t>
            </w:r>
          </w:p>
        </w:tc>
        <w:tc>
          <w:tcPr>
            <w:tcW w:w="1021" w:type="pct"/>
            <w:tcBorders>
              <w:left w:val="single" w:sz="4" w:space="0" w:color="auto"/>
              <w:right w:val="single" w:sz="4" w:space="0" w:color="auto"/>
            </w:tcBorders>
            <w:vAlign w:val="center"/>
          </w:tcPr>
          <w:p w:rsidR="00980BF1" w:rsidRPr="001471A9" w:rsidRDefault="00980BF1" w:rsidP="00E946C6">
            <w:pPr>
              <w:ind w:firstLine="0"/>
              <w:jc w:val="center"/>
              <w:rPr>
                <w:sz w:val="24"/>
                <w:szCs w:val="24"/>
                <w:lang w:val="en-US"/>
              </w:rPr>
            </w:pPr>
            <w:r w:rsidRPr="001471A9">
              <w:rPr>
                <w:sz w:val="24"/>
                <w:szCs w:val="24"/>
                <w:lang w:val="en-US"/>
              </w:rPr>
              <w:t>IV</w:t>
            </w:r>
          </w:p>
        </w:tc>
        <w:tc>
          <w:tcPr>
            <w:tcW w:w="1479" w:type="pct"/>
            <w:tcBorders>
              <w:left w:val="single" w:sz="4" w:space="0" w:color="auto"/>
            </w:tcBorders>
            <w:vAlign w:val="center"/>
          </w:tcPr>
          <w:p w:rsidR="00980BF1" w:rsidRPr="001471A9" w:rsidRDefault="00980BF1" w:rsidP="00E946C6">
            <w:pPr>
              <w:ind w:firstLine="0"/>
              <w:jc w:val="center"/>
            </w:pPr>
            <w:r w:rsidRPr="001471A9">
              <w:rPr>
                <w:sz w:val="24"/>
                <w:szCs w:val="24"/>
                <w:lang w:val="en-US"/>
              </w:rPr>
              <w:t>100</w:t>
            </w:r>
          </w:p>
        </w:tc>
      </w:tr>
      <w:tr w:rsidR="00980BF1" w:rsidRPr="00FE1138" w:rsidTr="00E946C6">
        <w:trPr>
          <w:jc w:val="center"/>
        </w:trPr>
        <w:tc>
          <w:tcPr>
            <w:tcW w:w="392" w:type="pct"/>
            <w:vAlign w:val="center"/>
          </w:tcPr>
          <w:p w:rsidR="00980BF1" w:rsidRPr="001471A9" w:rsidRDefault="00980BF1" w:rsidP="00E946C6">
            <w:pPr>
              <w:ind w:firstLine="0"/>
              <w:jc w:val="center"/>
              <w:rPr>
                <w:sz w:val="24"/>
                <w:szCs w:val="24"/>
              </w:rPr>
            </w:pPr>
            <w:r w:rsidRPr="001471A9">
              <w:rPr>
                <w:sz w:val="24"/>
                <w:szCs w:val="24"/>
              </w:rPr>
              <w:t>7.</w:t>
            </w:r>
          </w:p>
        </w:tc>
        <w:tc>
          <w:tcPr>
            <w:tcW w:w="2108" w:type="pct"/>
            <w:tcBorders>
              <w:right w:val="single" w:sz="4" w:space="0" w:color="auto"/>
            </w:tcBorders>
            <w:vAlign w:val="center"/>
          </w:tcPr>
          <w:p w:rsidR="00980BF1" w:rsidRPr="001471A9" w:rsidRDefault="00980BF1" w:rsidP="00E946C6">
            <w:pPr>
              <w:ind w:firstLine="0"/>
              <w:jc w:val="left"/>
              <w:rPr>
                <w:sz w:val="24"/>
                <w:szCs w:val="24"/>
              </w:rPr>
            </w:pPr>
            <w:r w:rsidRPr="001471A9">
              <w:rPr>
                <w:sz w:val="24"/>
                <w:szCs w:val="24"/>
              </w:rPr>
              <w:t>Автосервис и автомойка от 2 до 5 постов</w:t>
            </w:r>
          </w:p>
        </w:tc>
        <w:tc>
          <w:tcPr>
            <w:tcW w:w="1021" w:type="pct"/>
            <w:tcBorders>
              <w:left w:val="single" w:sz="4" w:space="0" w:color="auto"/>
              <w:right w:val="single" w:sz="4" w:space="0" w:color="auto"/>
            </w:tcBorders>
            <w:vAlign w:val="center"/>
          </w:tcPr>
          <w:p w:rsidR="00980BF1" w:rsidRPr="001471A9" w:rsidRDefault="00980BF1" w:rsidP="00E946C6">
            <w:pPr>
              <w:ind w:firstLine="0"/>
              <w:jc w:val="center"/>
              <w:rPr>
                <w:sz w:val="24"/>
                <w:szCs w:val="24"/>
                <w:lang w:val="en-US"/>
              </w:rPr>
            </w:pPr>
            <w:r w:rsidRPr="001471A9">
              <w:rPr>
                <w:sz w:val="24"/>
                <w:szCs w:val="24"/>
                <w:lang w:val="en-US"/>
              </w:rPr>
              <w:t>IV</w:t>
            </w:r>
          </w:p>
        </w:tc>
        <w:tc>
          <w:tcPr>
            <w:tcW w:w="1479" w:type="pct"/>
            <w:tcBorders>
              <w:left w:val="single" w:sz="4" w:space="0" w:color="auto"/>
            </w:tcBorders>
            <w:vAlign w:val="center"/>
          </w:tcPr>
          <w:p w:rsidR="00980BF1" w:rsidRPr="001471A9" w:rsidRDefault="00980BF1" w:rsidP="00E946C6">
            <w:pPr>
              <w:ind w:firstLine="0"/>
              <w:jc w:val="center"/>
            </w:pPr>
            <w:r w:rsidRPr="001471A9">
              <w:rPr>
                <w:sz w:val="24"/>
                <w:szCs w:val="24"/>
                <w:lang w:val="en-US"/>
              </w:rPr>
              <w:t>100</w:t>
            </w:r>
          </w:p>
        </w:tc>
      </w:tr>
      <w:tr w:rsidR="00980BF1" w:rsidRPr="00FE1138" w:rsidTr="00E946C6">
        <w:trPr>
          <w:jc w:val="center"/>
        </w:trPr>
        <w:tc>
          <w:tcPr>
            <w:tcW w:w="392" w:type="pct"/>
            <w:vAlign w:val="center"/>
          </w:tcPr>
          <w:p w:rsidR="00980BF1" w:rsidRPr="00FB5989" w:rsidRDefault="00980BF1" w:rsidP="00E946C6">
            <w:pPr>
              <w:ind w:firstLine="0"/>
              <w:jc w:val="center"/>
              <w:rPr>
                <w:sz w:val="24"/>
                <w:szCs w:val="24"/>
              </w:rPr>
            </w:pPr>
            <w:r w:rsidRPr="00FB5989">
              <w:rPr>
                <w:sz w:val="24"/>
                <w:szCs w:val="24"/>
              </w:rPr>
              <w:t>8.</w:t>
            </w:r>
          </w:p>
        </w:tc>
        <w:tc>
          <w:tcPr>
            <w:tcW w:w="2108" w:type="pct"/>
            <w:tcBorders>
              <w:right w:val="single" w:sz="4" w:space="0" w:color="auto"/>
            </w:tcBorders>
            <w:vAlign w:val="center"/>
          </w:tcPr>
          <w:p w:rsidR="00980BF1" w:rsidRPr="00FB5989" w:rsidRDefault="00980BF1" w:rsidP="00E946C6">
            <w:pPr>
              <w:ind w:firstLine="0"/>
              <w:jc w:val="left"/>
              <w:rPr>
                <w:sz w:val="24"/>
                <w:szCs w:val="24"/>
              </w:rPr>
            </w:pPr>
            <w:r w:rsidRPr="00FB5989">
              <w:rPr>
                <w:sz w:val="24"/>
                <w:szCs w:val="24"/>
              </w:rPr>
              <w:t>Кафе</w:t>
            </w:r>
          </w:p>
        </w:tc>
        <w:tc>
          <w:tcPr>
            <w:tcW w:w="1021" w:type="pct"/>
            <w:tcBorders>
              <w:left w:val="single" w:sz="4" w:space="0" w:color="auto"/>
              <w:right w:val="single" w:sz="4" w:space="0" w:color="auto"/>
            </w:tcBorders>
            <w:vAlign w:val="center"/>
          </w:tcPr>
          <w:p w:rsidR="00980BF1" w:rsidRPr="00FB5989" w:rsidRDefault="00980BF1" w:rsidP="00E946C6">
            <w:pPr>
              <w:ind w:firstLine="0"/>
              <w:jc w:val="center"/>
              <w:rPr>
                <w:sz w:val="24"/>
                <w:szCs w:val="24"/>
              </w:rPr>
            </w:pPr>
            <w:r w:rsidRPr="00FB5989">
              <w:rPr>
                <w:sz w:val="24"/>
                <w:szCs w:val="24"/>
                <w:lang w:val="en-US"/>
              </w:rPr>
              <w:t>V</w:t>
            </w:r>
          </w:p>
        </w:tc>
        <w:tc>
          <w:tcPr>
            <w:tcW w:w="1479" w:type="pct"/>
            <w:tcBorders>
              <w:left w:val="single" w:sz="4" w:space="0" w:color="auto"/>
            </w:tcBorders>
            <w:vAlign w:val="center"/>
          </w:tcPr>
          <w:p w:rsidR="00980BF1" w:rsidRPr="001471A9" w:rsidRDefault="00980BF1" w:rsidP="00E946C6">
            <w:pPr>
              <w:ind w:firstLine="0"/>
              <w:jc w:val="center"/>
              <w:rPr>
                <w:sz w:val="24"/>
                <w:szCs w:val="24"/>
                <w:lang w:val="en-US"/>
              </w:rPr>
            </w:pPr>
            <w:r w:rsidRPr="00FB5989">
              <w:rPr>
                <w:sz w:val="24"/>
                <w:szCs w:val="24"/>
                <w:lang w:val="en-US"/>
              </w:rPr>
              <w:t>50</w:t>
            </w:r>
          </w:p>
        </w:tc>
      </w:tr>
      <w:tr w:rsidR="00980BF1" w:rsidRPr="00FE1138" w:rsidTr="00E946C6">
        <w:trPr>
          <w:jc w:val="center"/>
        </w:trPr>
        <w:tc>
          <w:tcPr>
            <w:tcW w:w="392" w:type="pct"/>
            <w:vAlign w:val="center"/>
          </w:tcPr>
          <w:p w:rsidR="00980BF1" w:rsidRPr="00FB5989" w:rsidRDefault="00980BF1" w:rsidP="00E946C6">
            <w:pPr>
              <w:ind w:firstLine="0"/>
              <w:jc w:val="center"/>
              <w:rPr>
                <w:sz w:val="24"/>
                <w:szCs w:val="24"/>
              </w:rPr>
            </w:pPr>
            <w:r w:rsidRPr="00FB5989">
              <w:rPr>
                <w:sz w:val="24"/>
                <w:szCs w:val="24"/>
              </w:rPr>
              <w:t>9.</w:t>
            </w:r>
          </w:p>
        </w:tc>
        <w:tc>
          <w:tcPr>
            <w:tcW w:w="2108" w:type="pct"/>
            <w:tcBorders>
              <w:right w:val="single" w:sz="4" w:space="0" w:color="auto"/>
            </w:tcBorders>
            <w:vAlign w:val="center"/>
          </w:tcPr>
          <w:p w:rsidR="00980BF1" w:rsidRPr="00FB5989" w:rsidRDefault="00980BF1" w:rsidP="00E946C6">
            <w:pPr>
              <w:ind w:firstLine="0"/>
              <w:jc w:val="left"/>
              <w:rPr>
                <w:sz w:val="24"/>
                <w:szCs w:val="24"/>
              </w:rPr>
            </w:pPr>
            <w:r w:rsidRPr="00FB5989">
              <w:rPr>
                <w:sz w:val="24"/>
                <w:szCs w:val="24"/>
              </w:rPr>
              <w:t>Торгово-ярморочный центр</w:t>
            </w:r>
          </w:p>
        </w:tc>
        <w:tc>
          <w:tcPr>
            <w:tcW w:w="1021" w:type="pct"/>
            <w:tcBorders>
              <w:left w:val="single" w:sz="4" w:space="0" w:color="auto"/>
              <w:right w:val="single" w:sz="4" w:space="0" w:color="auto"/>
            </w:tcBorders>
            <w:vAlign w:val="center"/>
          </w:tcPr>
          <w:p w:rsidR="00980BF1" w:rsidRPr="00FB5989" w:rsidRDefault="00980BF1" w:rsidP="00E946C6">
            <w:pPr>
              <w:ind w:firstLine="0"/>
              <w:jc w:val="center"/>
              <w:rPr>
                <w:sz w:val="24"/>
                <w:szCs w:val="24"/>
              </w:rPr>
            </w:pPr>
            <w:r w:rsidRPr="00FB5989">
              <w:rPr>
                <w:sz w:val="24"/>
                <w:szCs w:val="24"/>
                <w:lang w:val="en-US"/>
              </w:rPr>
              <w:t>V</w:t>
            </w:r>
          </w:p>
        </w:tc>
        <w:tc>
          <w:tcPr>
            <w:tcW w:w="1479" w:type="pct"/>
            <w:tcBorders>
              <w:left w:val="single" w:sz="4" w:space="0" w:color="auto"/>
            </w:tcBorders>
            <w:vAlign w:val="center"/>
          </w:tcPr>
          <w:p w:rsidR="00980BF1" w:rsidRPr="001471A9" w:rsidRDefault="00980BF1" w:rsidP="00E946C6">
            <w:pPr>
              <w:ind w:firstLine="0"/>
              <w:jc w:val="center"/>
              <w:rPr>
                <w:sz w:val="24"/>
                <w:szCs w:val="24"/>
                <w:lang w:val="en-US"/>
              </w:rPr>
            </w:pPr>
            <w:r w:rsidRPr="00FB5989">
              <w:rPr>
                <w:sz w:val="24"/>
                <w:szCs w:val="24"/>
                <w:lang w:val="en-US"/>
              </w:rPr>
              <w:t>50</w:t>
            </w:r>
          </w:p>
        </w:tc>
      </w:tr>
      <w:tr w:rsidR="00980BF1" w:rsidRPr="00FB5989" w:rsidTr="00E946C6">
        <w:trPr>
          <w:jc w:val="center"/>
        </w:trPr>
        <w:tc>
          <w:tcPr>
            <w:tcW w:w="392" w:type="pct"/>
            <w:vAlign w:val="center"/>
          </w:tcPr>
          <w:p w:rsidR="00980BF1" w:rsidRPr="00FB5989" w:rsidRDefault="00980BF1" w:rsidP="00E946C6">
            <w:pPr>
              <w:ind w:firstLine="0"/>
              <w:jc w:val="center"/>
              <w:rPr>
                <w:sz w:val="24"/>
                <w:szCs w:val="24"/>
              </w:rPr>
            </w:pPr>
            <w:r w:rsidRPr="00FB5989">
              <w:rPr>
                <w:sz w:val="24"/>
                <w:szCs w:val="24"/>
              </w:rPr>
              <w:t>10.</w:t>
            </w:r>
          </w:p>
        </w:tc>
        <w:tc>
          <w:tcPr>
            <w:tcW w:w="2108" w:type="pct"/>
            <w:tcBorders>
              <w:right w:val="single" w:sz="4" w:space="0" w:color="auto"/>
            </w:tcBorders>
            <w:vAlign w:val="center"/>
          </w:tcPr>
          <w:p w:rsidR="00980BF1" w:rsidRPr="00FB5989" w:rsidRDefault="00980BF1" w:rsidP="00E946C6">
            <w:pPr>
              <w:ind w:firstLine="0"/>
              <w:jc w:val="left"/>
              <w:rPr>
                <w:sz w:val="24"/>
                <w:szCs w:val="24"/>
              </w:rPr>
            </w:pPr>
            <w:r w:rsidRPr="00FB5989">
              <w:rPr>
                <w:sz w:val="24"/>
                <w:szCs w:val="24"/>
              </w:rPr>
              <w:t xml:space="preserve">Стоянка для легковых автомобилей на 156 </w:t>
            </w:r>
            <w:proofErr w:type="spellStart"/>
            <w:r w:rsidRPr="00FB5989">
              <w:rPr>
                <w:sz w:val="24"/>
                <w:szCs w:val="24"/>
              </w:rPr>
              <w:t>машино</w:t>
            </w:r>
            <w:proofErr w:type="spellEnd"/>
            <w:r w:rsidRPr="00FB5989">
              <w:rPr>
                <w:sz w:val="24"/>
                <w:szCs w:val="24"/>
              </w:rPr>
              <w:t>-мест</w:t>
            </w:r>
          </w:p>
        </w:tc>
        <w:tc>
          <w:tcPr>
            <w:tcW w:w="1021" w:type="pct"/>
            <w:tcBorders>
              <w:left w:val="single" w:sz="4" w:space="0" w:color="auto"/>
              <w:right w:val="single" w:sz="4" w:space="0" w:color="auto"/>
            </w:tcBorders>
            <w:vAlign w:val="center"/>
          </w:tcPr>
          <w:p w:rsidR="00980BF1" w:rsidRPr="00FB5989" w:rsidRDefault="00980BF1" w:rsidP="00E946C6">
            <w:pPr>
              <w:ind w:firstLine="0"/>
              <w:jc w:val="center"/>
              <w:rPr>
                <w:sz w:val="24"/>
                <w:szCs w:val="24"/>
              </w:rPr>
            </w:pPr>
            <w:r>
              <w:rPr>
                <w:sz w:val="24"/>
                <w:szCs w:val="24"/>
              </w:rPr>
              <w:t>-</w:t>
            </w:r>
          </w:p>
        </w:tc>
        <w:tc>
          <w:tcPr>
            <w:tcW w:w="1479" w:type="pct"/>
            <w:tcBorders>
              <w:left w:val="single" w:sz="4" w:space="0" w:color="auto"/>
            </w:tcBorders>
            <w:shd w:val="clear" w:color="auto" w:fill="auto"/>
            <w:vAlign w:val="center"/>
          </w:tcPr>
          <w:p w:rsidR="00980BF1" w:rsidRPr="00FB5989" w:rsidRDefault="00980BF1" w:rsidP="00E946C6">
            <w:pPr>
              <w:ind w:firstLine="0"/>
              <w:jc w:val="center"/>
              <w:rPr>
                <w:sz w:val="24"/>
                <w:szCs w:val="24"/>
              </w:rPr>
            </w:pPr>
            <w:r w:rsidRPr="00FB5989">
              <w:rPr>
                <w:sz w:val="24"/>
                <w:szCs w:val="24"/>
              </w:rPr>
              <w:t>от 25 до 50 в зависимости от застройки</w:t>
            </w:r>
          </w:p>
        </w:tc>
      </w:tr>
      <w:tr w:rsidR="00980BF1" w:rsidRPr="00FB5989" w:rsidTr="00E946C6">
        <w:trPr>
          <w:jc w:val="center"/>
        </w:trPr>
        <w:tc>
          <w:tcPr>
            <w:tcW w:w="392" w:type="pct"/>
            <w:vAlign w:val="center"/>
          </w:tcPr>
          <w:p w:rsidR="00980BF1" w:rsidRPr="0064420A" w:rsidRDefault="00980BF1" w:rsidP="00E946C6">
            <w:pPr>
              <w:ind w:firstLine="0"/>
              <w:jc w:val="center"/>
              <w:rPr>
                <w:sz w:val="24"/>
                <w:szCs w:val="24"/>
              </w:rPr>
            </w:pPr>
            <w:r w:rsidRPr="0064420A">
              <w:rPr>
                <w:sz w:val="24"/>
                <w:szCs w:val="24"/>
              </w:rPr>
              <w:t>11.</w:t>
            </w:r>
          </w:p>
        </w:tc>
        <w:tc>
          <w:tcPr>
            <w:tcW w:w="2108" w:type="pct"/>
            <w:tcBorders>
              <w:right w:val="single" w:sz="4" w:space="0" w:color="auto"/>
            </w:tcBorders>
            <w:vAlign w:val="center"/>
          </w:tcPr>
          <w:p w:rsidR="00980BF1" w:rsidRPr="0064420A" w:rsidRDefault="00980BF1" w:rsidP="00E946C6">
            <w:pPr>
              <w:ind w:firstLine="0"/>
              <w:jc w:val="left"/>
              <w:rPr>
                <w:sz w:val="24"/>
                <w:szCs w:val="24"/>
              </w:rPr>
            </w:pPr>
            <w:r w:rsidRPr="0064420A">
              <w:rPr>
                <w:sz w:val="24"/>
                <w:szCs w:val="24"/>
              </w:rPr>
              <w:t xml:space="preserve">Стоянка для грузовых автомобилей на 163 </w:t>
            </w:r>
            <w:proofErr w:type="spellStart"/>
            <w:r w:rsidRPr="0064420A">
              <w:rPr>
                <w:sz w:val="24"/>
                <w:szCs w:val="24"/>
              </w:rPr>
              <w:t>машино</w:t>
            </w:r>
            <w:proofErr w:type="spellEnd"/>
            <w:r w:rsidRPr="0064420A">
              <w:rPr>
                <w:sz w:val="24"/>
                <w:szCs w:val="24"/>
              </w:rPr>
              <w:t>-место</w:t>
            </w:r>
          </w:p>
        </w:tc>
        <w:tc>
          <w:tcPr>
            <w:tcW w:w="1021" w:type="pct"/>
            <w:tcBorders>
              <w:left w:val="single" w:sz="4" w:space="0" w:color="auto"/>
              <w:right w:val="single" w:sz="4" w:space="0" w:color="auto"/>
            </w:tcBorders>
            <w:vAlign w:val="center"/>
          </w:tcPr>
          <w:p w:rsidR="00980BF1" w:rsidRPr="0064420A" w:rsidRDefault="00980BF1" w:rsidP="00E946C6">
            <w:pPr>
              <w:ind w:firstLine="0"/>
              <w:jc w:val="center"/>
              <w:rPr>
                <w:sz w:val="24"/>
                <w:szCs w:val="24"/>
              </w:rPr>
            </w:pPr>
            <w:r w:rsidRPr="0064420A">
              <w:rPr>
                <w:sz w:val="24"/>
                <w:szCs w:val="24"/>
                <w:lang w:val="en-US"/>
              </w:rPr>
              <w:t>IV</w:t>
            </w:r>
          </w:p>
        </w:tc>
        <w:tc>
          <w:tcPr>
            <w:tcW w:w="1479" w:type="pct"/>
            <w:tcBorders>
              <w:left w:val="single" w:sz="4" w:space="0" w:color="auto"/>
            </w:tcBorders>
            <w:shd w:val="clear" w:color="auto" w:fill="auto"/>
            <w:vAlign w:val="center"/>
          </w:tcPr>
          <w:p w:rsidR="00980BF1" w:rsidRPr="0064420A" w:rsidRDefault="00980BF1" w:rsidP="00E946C6">
            <w:pPr>
              <w:ind w:firstLine="0"/>
              <w:jc w:val="center"/>
              <w:rPr>
                <w:sz w:val="24"/>
                <w:szCs w:val="24"/>
              </w:rPr>
            </w:pPr>
            <w:r w:rsidRPr="0064420A">
              <w:rPr>
                <w:sz w:val="24"/>
                <w:szCs w:val="24"/>
              </w:rPr>
              <w:t>100</w:t>
            </w:r>
          </w:p>
        </w:tc>
      </w:tr>
    </w:tbl>
    <w:p w:rsidR="00980BF1" w:rsidRPr="00FE1138" w:rsidRDefault="00980BF1" w:rsidP="00980BF1">
      <w:pPr>
        <w:rPr>
          <w:highlight w:val="yellow"/>
        </w:rPr>
      </w:pPr>
    </w:p>
    <w:p w:rsidR="00980BF1" w:rsidRPr="00FE1138" w:rsidRDefault="00980BF1" w:rsidP="00980BF1">
      <w:pPr>
        <w:rPr>
          <w:szCs w:val="28"/>
          <w:highlight w:val="yellow"/>
        </w:rPr>
      </w:pPr>
      <w:r w:rsidRPr="00D23D98">
        <w:rPr>
          <w:szCs w:val="28"/>
        </w:rPr>
        <w:t xml:space="preserve">Санитарно-защитные зоны </w:t>
      </w:r>
      <w:r w:rsidRPr="001748EC">
        <w:rPr>
          <w:szCs w:val="28"/>
        </w:rPr>
        <w:t>показаны на схеме границ зон с особыми условиями использования территории, лист №3.</w:t>
      </w:r>
    </w:p>
    <w:p w:rsidR="00980BF1" w:rsidRPr="002E6AC3" w:rsidRDefault="00980BF1" w:rsidP="00980BF1">
      <w:r w:rsidRPr="002E6AC3">
        <w:t>В целом для снижения негативного воздействия, связанного с химическим загрязнением атмосферного воздуха, рекомендуется проведение следующих мероприятий:</w:t>
      </w:r>
    </w:p>
    <w:p w:rsidR="00980BF1" w:rsidRPr="002E6AC3" w:rsidRDefault="00980BF1" w:rsidP="00980BF1">
      <w:r w:rsidRPr="002E6AC3">
        <w:t>- снижение пылевой нагрузки на население путем пылеподавления (полив территории в летний период), благоустройства и озеленения территории, повышения качества дорожного покрытия, оптимизации транспортных потоков, обеспечения своевременной санитарной очистки территории;</w:t>
      </w:r>
    </w:p>
    <w:p w:rsidR="00980BF1" w:rsidRDefault="00980BF1" w:rsidP="00980BF1">
      <w:r w:rsidRPr="003D4EF4">
        <w:t xml:space="preserve">- </w:t>
      </w:r>
      <w:r w:rsidRPr="003D4EF4">
        <w:rPr>
          <w:color w:val="000000"/>
        </w:rPr>
        <w:t>организация мониторинга и контроля за состоянием атмосферного воздуха на границе СЗЗ объектов и жилых районов</w:t>
      </w:r>
      <w:r w:rsidRPr="003D4EF4">
        <w:t>;</w:t>
      </w:r>
    </w:p>
    <w:p w:rsidR="0095322A" w:rsidRPr="004B3110" w:rsidRDefault="00980BF1" w:rsidP="00980BF1">
      <w:pPr>
        <w:rPr>
          <w:highlight w:val="yellow"/>
        </w:rPr>
      </w:pPr>
      <w:r w:rsidRPr="00F6465A">
        <w:t xml:space="preserve">- </w:t>
      </w:r>
      <w:r w:rsidRPr="00F6465A">
        <w:rPr>
          <w:color w:val="000000"/>
        </w:rPr>
        <w:t xml:space="preserve">посадка специального озеленения в санитарно-защитных зонах для защиты населения </w:t>
      </w:r>
      <w:r>
        <w:rPr>
          <w:color w:val="000000"/>
        </w:rPr>
        <w:t>от негативного влияния объектов.</w:t>
      </w:r>
    </w:p>
    <w:p w:rsidR="0095322A" w:rsidRPr="004B3110" w:rsidRDefault="0095322A" w:rsidP="0095322A">
      <w:pPr>
        <w:pStyle w:val="1a"/>
        <w:rPr>
          <w:highlight w:val="yellow"/>
        </w:rPr>
      </w:pPr>
      <w:r w:rsidRPr="004B3110">
        <w:rPr>
          <w:highlight w:val="yellow"/>
        </w:rPr>
        <w:br w:type="page"/>
      </w:r>
    </w:p>
    <w:p w:rsidR="0095322A" w:rsidRPr="00980BF1" w:rsidRDefault="0095322A" w:rsidP="0095322A">
      <w:pPr>
        <w:pStyle w:val="1a"/>
      </w:pPr>
      <w:r w:rsidRPr="00980BF1">
        <w:lastRenderedPageBreak/>
        <w:t>Мероприятия по охране поверхностных и подземных водных ресурсов</w:t>
      </w:r>
    </w:p>
    <w:p w:rsidR="0095322A" w:rsidRPr="00980BF1" w:rsidRDefault="0095322A" w:rsidP="0095322A">
      <w:pPr>
        <w:rPr>
          <w:i/>
          <w:u w:val="single"/>
        </w:rPr>
      </w:pPr>
      <w:r w:rsidRPr="00980BF1">
        <w:rPr>
          <w:i/>
          <w:u w:val="single"/>
        </w:rPr>
        <w:t>Подземные воды</w:t>
      </w:r>
    </w:p>
    <w:p w:rsidR="00980BF1" w:rsidRPr="008213BD" w:rsidRDefault="00980BF1" w:rsidP="00980BF1">
      <w:r w:rsidRPr="00D23D98">
        <w:t>Подземные источники питьевого водоснабжения на проектируемо</w:t>
      </w:r>
      <w:r>
        <w:t>м</w:t>
      </w:r>
      <w:r w:rsidRPr="00D23D98">
        <w:t xml:space="preserve"> </w:t>
      </w:r>
      <w:r>
        <w:t>участке</w:t>
      </w:r>
      <w:r w:rsidRPr="00D23D98">
        <w:t xml:space="preserve"> отсутствуют.</w:t>
      </w:r>
      <w:r w:rsidRPr="008213BD">
        <w:t xml:space="preserve"> На территории логистического комплекса предлагается установка пожарных резервуаров и размещение скважины.</w:t>
      </w:r>
    </w:p>
    <w:p w:rsidR="0095322A" w:rsidRPr="004B3110" w:rsidRDefault="00980BF1" w:rsidP="00980BF1">
      <w:pPr>
        <w:rPr>
          <w:highlight w:val="yellow"/>
        </w:rPr>
      </w:pPr>
      <w:r w:rsidRPr="008213BD">
        <w:t>Для защиты подземных вод от загрязнения проектом предусматривается 100% обеспечение всей проектной застройки централизованной системой водоотведения.</w:t>
      </w:r>
    </w:p>
    <w:p w:rsidR="0095322A" w:rsidRPr="00980BF1" w:rsidRDefault="0095322A" w:rsidP="0095322A">
      <w:pPr>
        <w:rPr>
          <w:i/>
          <w:u w:val="single"/>
        </w:rPr>
      </w:pPr>
      <w:r w:rsidRPr="00980BF1">
        <w:rPr>
          <w:i/>
          <w:u w:val="single"/>
        </w:rPr>
        <w:t>Поверхностные воды</w:t>
      </w:r>
    </w:p>
    <w:p w:rsidR="00980BF1" w:rsidRPr="00B03266" w:rsidRDefault="00980BF1" w:rsidP="00980BF1">
      <w:r w:rsidRPr="00B03266">
        <w:t>На территории проектирования водные объекты отсутствуют.</w:t>
      </w:r>
    </w:p>
    <w:p w:rsidR="0095322A" w:rsidRPr="004B3110" w:rsidRDefault="00980BF1" w:rsidP="00980BF1">
      <w:pPr>
        <w:rPr>
          <w:highlight w:val="yellow"/>
        </w:rPr>
      </w:pPr>
      <w:r w:rsidRPr="00B03266">
        <w:t>Ближайший водный объект – река Пышма протекает в 2,9 км от границ проектирования.</w:t>
      </w:r>
    </w:p>
    <w:p w:rsidR="0095322A" w:rsidRPr="00980BF1" w:rsidRDefault="0095322A" w:rsidP="0095322A">
      <w:pPr>
        <w:pStyle w:val="ac"/>
      </w:pPr>
      <w:r w:rsidRPr="00980BF1">
        <w:t>Мероприятия по охране почв и грунтов</w:t>
      </w:r>
    </w:p>
    <w:p w:rsidR="00980BF1" w:rsidRPr="003267E3" w:rsidRDefault="00980BF1" w:rsidP="00980BF1">
      <w:pPr>
        <w:rPr>
          <w:color w:val="000000"/>
        </w:rPr>
      </w:pPr>
      <w:r w:rsidRPr="003267E3">
        <w:rPr>
          <w:color w:val="000000"/>
        </w:rPr>
        <w:t>Для защиты почвы предлагается организовать систему сбора, хранения и утилизации отходов,</w:t>
      </w:r>
      <w:r w:rsidRPr="003267E3">
        <w:rPr>
          <w:szCs w:val="28"/>
        </w:rPr>
        <w:t xml:space="preserve"> которые приводят к накоплению в почве загрязняющих веществ и вовлечению их в кругооборот, нарушению целостности растительного покрова и зарастанию участков земли сорной растительностью.</w:t>
      </w:r>
    </w:p>
    <w:p w:rsidR="00980BF1" w:rsidRDefault="00980BF1" w:rsidP="00980BF1">
      <w:r w:rsidRPr="003267E3">
        <w:t xml:space="preserve">Также на территории </w:t>
      </w:r>
      <w:r>
        <w:t>комплекса</w:t>
      </w:r>
      <w:r w:rsidRPr="003267E3">
        <w:t xml:space="preserve"> предусматривается 100% обеспечение всей проектной застройки централизованной системой водоотведения.</w:t>
      </w:r>
    </w:p>
    <w:p w:rsidR="00980BF1" w:rsidRDefault="00980BF1" w:rsidP="00980BF1">
      <w:pPr>
        <w:rPr>
          <w:highlight w:val="lightGray"/>
        </w:rPr>
      </w:pPr>
      <w:r>
        <w:t xml:space="preserve">В </w:t>
      </w:r>
      <w:r w:rsidRPr="00BA7F64">
        <w:t>центральной части логистического центра</w:t>
      </w:r>
      <w:r>
        <w:t xml:space="preserve"> предлагается размещение очистных сооружений поверхностного стока закрытого типа. </w:t>
      </w:r>
      <w:r w:rsidRPr="00BA7F64">
        <w:t xml:space="preserve">Дождевые стоки планируется отводить на </w:t>
      </w:r>
      <w:r w:rsidRPr="003E0504">
        <w:t>проектируемые локальные очистные сооружения, откуда стоки после очистки и обеззараживания будут сбрасываться на рельеф за границей проектирования вблизи р. Пышма с последующем стоком в реку.</w:t>
      </w:r>
    </w:p>
    <w:p w:rsidR="00980BF1" w:rsidRPr="004E313B" w:rsidRDefault="00980BF1" w:rsidP="00980BF1">
      <w:r w:rsidRPr="004E313B">
        <w:t>Водный кодекс РФ от 03.06.2006 №74-ФЗ устанавливает, что сброс сточных или дренажных вод запрещается в водные объекты, которые:</w:t>
      </w:r>
    </w:p>
    <w:p w:rsidR="00980BF1" w:rsidRPr="004E313B" w:rsidRDefault="00980BF1" w:rsidP="00980BF1">
      <w:r w:rsidRPr="004E313B">
        <w:t>- содержат природные лечебные ресурсы;</w:t>
      </w:r>
    </w:p>
    <w:p w:rsidR="00980BF1" w:rsidRPr="004E313B" w:rsidRDefault="00980BF1" w:rsidP="00980BF1">
      <w:r w:rsidRPr="004E313B">
        <w:t>- отнесены к особо охраняемым водным объектам;</w:t>
      </w:r>
    </w:p>
    <w:p w:rsidR="00980BF1" w:rsidRPr="004E313B" w:rsidRDefault="00980BF1" w:rsidP="00980BF1">
      <w:r w:rsidRPr="004E313B">
        <w:t>либо располагаются в границах:</w:t>
      </w:r>
    </w:p>
    <w:p w:rsidR="00980BF1" w:rsidRPr="004E313B" w:rsidRDefault="00980BF1" w:rsidP="00980BF1">
      <w:r w:rsidRPr="004E313B">
        <w:t>- зон санитарной охраны источников питьевого и хозяйственно-бытового водоснабжения;</w:t>
      </w:r>
    </w:p>
    <w:p w:rsidR="00980BF1" w:rsidRPr="004E313B" w:rsidRDefault="00980BF1" w:rsidP="00980BF1">
      <w:r w:rsidRPr="004E313B">
        <w:t xml:space="preserve">- рыбоохранных зон, </w:t>
      </w:r>
      <w:proofErr w:type="spellStart"/>
      <w:r w:rsidRPr="004E313B">
        <w:t>рыбохозяйственных</w:t>
      </w:r>
      <w:proofErr w:type="spellEnd"/>
      <w:r w:rsidRPr="004E313B">
        <w:t xml:space="preserve"> заповедных зон;</w:t>
      </w:r>
    </w:p>
    <w:p w:rsidR="0095322A" w:rsidRPr="004B3110" w:rsidRDefault="00980BF1" w:rsidP="00980BF1">
      <w:pPr>
        <w:rPr>
          <w:highlight w:val="yellow"/>
        </w:rPr>
      </w:pPr>
      <w:r w:rsidRPr="004E313B">
        <w:t>- первой, второй зон округов санитарной (горно-санитарной) охраны лечебно-оздоровительных местностей и курортов.</w:t>
      </w:r>
    </w:p>
    <w:p w:rsidR="0095322A" w:rsidRPr="00980BF1" w:rsidRDefault="0095322A" w:rsidP="0095322A">
      <w:pPr>
        <w:pStyle w:val="ac"/>
      </w:pPr>
      <w:r w:rsidRPr="00980BF1">
        <w:t>Мероприятия, влияющие на физические факторы</w:t>
      </w:r>
    </w:p>
    <w:p w:rsidR="0095322A" w:rsidRPr="004B3110" w:rsidRDefault="00980BF1" w:rsidP="0095322A">
      <w:pPr>
        <w:rPr>
          <w:szCs w:val="28"/>
          <w:highlight w:val="yellow"/>
        </w:rPr>
      </w:pPr>
      <w:r w:rsidRPr="003E3650">
        <w:rPr>
          <w:color w:val="000000"/>
        </w:rPr>
        <w:t>Проектом планировки предлагается продолжить регулярные наблюдения за радиоактивным загрязнением приземной атмосферы, за суммарной мощностью экспозиционной дозы гамма-излучения.</w:t>
      </w:r>
    </w:p>
    <w:p w:rsidR="0095322A" w:rsidRPr="004B3110" w:rsidRDefault="0095322A" w:rsidP="0095322A">
      <w:pPr>
        <w:pStyle w:val="30"/>
        <w:rPr>
          <w:highlight w:val="yellow"/>
        </w:rPr>
      </w:pPr>
      <w:bookmarkStart w:id="124" w:name="_Toc424744494"/>
      <w:r w:rsidRPr="004B3110">
        <w:rPr>
          <w:highlight w:val="yellow"/>
        </w:rPr>
        <w:br w:type="page"/>
      </w:r>
    </w:p>
    <w:p w:rsidR="0095322A" w:rsidRPr="00980BF1" w:rsidRDefault="0095322A" w:rsidP="0095322A">
      <w:pPr>
        <w:pStyle w:val="30"/>
      </w:pPr>
      <w:bookmarkStart w:id="125" w:name="_Toc443663536"/>
      <w:r w:rsidRPr="00980BF1">
        <w:lastRenderedPageBreak/>
        <w:t>3.1.2 Планировочные ограничения</w:t>
      </w:r>
      <w:bookmarkEnd w:id="124"/>
      <w:bookmarkEnd w:id="125"/>
    </w:p>
    <w:p w:rsidR="0095322A" w:rsidRPr="00980BF1" w:rsidRDefault="0095322A" w:rsidP="0095322A">
      <w:pPr>
        <w:pStyle w:val="ac"/>
      </w:pPr>
      <w:r w:rsidRPr="00980BF1">
        <w:t>Охранные зоны объектов электросетевого хозяйства</w:t>
      </w:r>
    </w:p>
    <w:p w:rsidR="0095322A" w:rsidRPr="004B3110" w:rsidRDefault="00980BF1" w:rsidP="0095322A">
      <w:pPr>
        <w:rPr>
          <w:highlight w:val="yellow"/>
        </w:rPr>
      </w:pPr>
      <w:r w:rsidRPr="00984C12">
        <w:t xml:space="preserve">Электроснабжение логистического центра предлагается осуществлять от проектируемого трансформаторного пункта 10/0,4. Запитать ТП предусматривается проектной линией электропередачи от существующей ЛЭП 10 </w:t>
      </w:r>
      <w:proofErr w:type="spellStart"/>
      <w:r w:rsidRPr="00984C12">
        <w:t>кВ.</w:t>
      </w:r>
      <w:proofErr w:type="spellEnd"/>
      <w:r w:rsidRPr="00984C12">
        <w:t xml:space="preserve"> В соответствии с Постановлением Правительства РФ №160 от 24 февраля 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устанавливаются границы охранных зон от крайних проводов линий электропередачи в обе стороны на расстоянии 10 метров. </w:t>
      </w:r>
      <w:r w:rsidRPr="00984C12">
        <w:rPr>
          <w:szCs w:val="28"/>
        </w:rPr>
        <w:t>От ТП предусматривается охранная зона 10 м.</w:t>
      </w:r>
    </w:p>
    <w:p w:rsidR="0095322A" w:rsidRPr="00980BF1" w:rsidRDefault="0095322A" w:rsidP="0095322A">
      <w:pPr>
        <w:pStyle w:val="ac"/>
      </w:pPr>
      <w:r w:rsidRPr="00980BF1">
        <w:t>Охранная зона, минимальное расстояние от газопровода до фундаментов зданий и сооружений</w:t>
      </w:r>
    </w:p>
    <w:p w:rsidR="0095322A" w:rsidRDefault="00980BF1" w:rsidP="0095322A">
      <w:pPr>
        <w:rPr>
          <w:szCs w:val="28"/>
        </w:rPr>
      </w:pPr>
      <w:r w:rsidRPr="002012D6">
        <w:t xml:space="preserve">В границах проектирования предлагается проложить газопровод давлением 0,6 МПа. </w:t>
      </w:r>
      <w:r w:rsidRPr="002012D6">
        <w:rPr>
          <w:szCs w:val="28"/>
        </w:rPr>
        <w:t>В соответствии с СП 62.13330.2011 «Газораспределительные системы» минимальное расстояние от оси данных газопроводов до фундаментов зданий и сооружений составит 7 м в каждую сторону, охранная зона, в соответствии с П</w:t>
      </w:r>
      <w:r w:rsidRPr="002012D6">
        <w:rPr>
          <w:bCs/>
          <w:szCs w:val="28"/>
        </w:rPr>
        <w:t>остановлением Правительства РФ от 20 ноября 2000 г. №878 «Об утверждении Правил охраны газораспределительных сетей»,</w:t>
      </w:r>
      <w:r w:rsidRPr="002012D6">
        <w:rPr>
          <w:szCs w:val="28"/>
        </w:rPr>
        <w:t xml:space="preserve"> составит 3 м.</w:t>
      </w:r>
    </w:p>
    <w:p w:rsidR="00980BF1" w:rsidRDefault="00980BF1" w:rsidP="00980BF1">
      <w:pPr>
        <w:pStyle w:val="ac"/>
      </w:pPr>
      <w:r>
        <w:t>Минимальные расстояния от водопровода до фундаментов зданий и сооружений</w:t>
      </w:r>
    </w:p>
    <w:p w:rsidR="00980BF1" w:rsidRDefault="00980BF1" w:rsidP="00980BF1">
      <w:pPr>
        <w:rPr>
          <w:szCs w:val="28"/>
        </w:rPr>
      </w:pPr>
      <w:r>
        <w:rPr>
          <w:szCs w:val="28"/>
        </w:rPr>
        <w:t>Проектом предусматривается 100% обеспечение всей проектной застройки централизованной системой водоснабжения. В соответствии с СП 42.13330.2011 «Г</w:t>
      </w:r>
      <w:r>
        <w:t>радостроительство. Планировка и застройка городских и сельских поселений» (актуализированная редакция СНиП 2.07.01-89*)</w:t>
      </w:r>
      <w:r>
        <w:rPr>
          <w:szCs w:val="28"/>
        </w:rPr>
        <w:t xml:space="preserve"> минимальное расстояние от водопровода до фундаментов зданий и сооружений составит 5 м в каждую сторону.</w:t>
      </w:r>
    </w:p>
    <w:p w:rsidR="00980BF1" w:rsidRDefault="00980BF1" w:rsidP="00980BF1">
      <w:pPr>
        <w:rPr>
          <w:szCs w:val="28"/>
        </w:rPr>
      </w:pPr>
      <w:r>
        <w:rPr>
          <w:szCs w:val="28"/>
        </w:rPr>
        <w:t>От существующих сетей показатели не изменятся.</w:t>
      </w:r>
    </w:p>
    <w:p w:rsidR="00980BF1" w:rsidRDefault="00980BF1" w:rsidP="00980BF1">
      <w:pPr>
        <w:pStyle w:val="ac"/>
        <w:rPr>
          <w:rFonts w:cstheme="minorBidi"/>
        </w:rPr>
      </w:pPr>
      <w:r>
        <w:t>Минимальные расстояния от канализации до фундаментов зданий и сооружений</w:t>
      </w:r>
    </w:p>
    <w:p w:rsidR="00980BF1" w:rsidRDefault="00980BF1" w:rsidP="00980BF1">
      <w:pPr>
        <w:rPr>
          <w:szCs w:val="28"/>
        </w:rPr>
      </w:pPr>
      <w:r>
        <w:rPr>
          <w:szCs w:val="28"/>
        </w:rPr>
        <w:t>На территории проектирование предусматривается прокладка напорной и самотечной канализации. В соответствии с СП 42.13330.2011 «Г</w:t>
      </w:r>
      <w:r>
        <w:t xml:space="preserve">радостроительство. Планировка и застройка городских и сельских поселений» (актуализированная редакция СНиП 2.07.01-89*) </w:t>
      </w:r>
      <w:r>
        <w:rPr>
          <w:szCs w:val="28"/>
        </w:rPr>
        <w:t>минимальное расстояние от самотечной канализации до фундаментов зданий и сооружений составит 3 м, от напорной 5 м в каждую сторону.</w:t>
      </w:r>
    </w:p>
    <w:p w:rsidR="00980BF1" w:rsidRDefault="00980BF1" w:rsidP="00980BF1">
      <w:pPr>
        <w:pStyle w:val="ac"/>
      </w:pPr>
      <w:r>
        <w:lastRenderedPageBreak/>
        <w:t>Зоны санитарной охраны источников водоснабжения</w:t>
      </w:r>
    </w:p>
    <w:p w:rsidR="00980BF1" w:rsidRDefault="00980BF1" w:rsidP="00980BF1">
      <w:pPr>
        <w:rPr>
          <w:szCs w:val="28"/>
        </w:rPr>
      </w:pPr>
      <w:r>
        <w:t xml:space="preserve">На участке планируется размещение скважины и пожарных резервуарах. </w:t>
      </w:r>
      <w:r>
        <w:rPr>
          <w:szCs w:val="28"/>
        </w:rPr>
        <w:t xml:space="preserve">В соответствии с санитарными правилами и нормами «Зоны санитарной охраны источников водоснабжения и водопроводов питьевого назначения СанПиН 2.1.4.1110-02», граница первого пояса ЗСО для скважины составит 50 м, для резервуаров 30 м. </w:t>
      </w:r>
    </w:p>
    <w:p w:rsidR="00980BF1" w:rsidRPr="005E6534" w:rsidRDefault="00980BF1" w:rsidP="00980BF1">
      <w:pPr>
        <w:pStyle w:val="ac"/>
      </w:pPr>
      <w:r w:rsidRPr="005E6534">
        <w:t xml:space="preserve">Границы </w:t>
      </w:r>
      <w:r w:rsidRPr="005E6534">
        <w:rPr>
          <w:lang w:val="en-US"/>
        </w:rPr>
        <w:t>III</w:t>
      </w:r>
      <w:r w:rsidRPr="005E6534">
        <w:t xml:space="preserve"> зоны округа горно-санитарной охраны</w:t>
      </w:r>
    </w:p>
    <w:p w:rsidR="00980BF1" w:rsidRDefault="00980BF1" w:rsidP="00980BF1">
      <w:r w:rsidRPr="005E6534">
        <w:t xml:space="preserve">Границы </w:t>
      </w:r>
      <w:r w:rsidRPr="005E6534">
        <w:rPr>
          <w:lang w:val="en-US"/>
        </w:rPr>
        <w:t>III</w:t>
      </w:r>
      <w:r w:rsidRPr="005E6534">
        <w:t xml:space="preserve"> зоны округа горно-санитарной охраны</w:t>
      </w:r>
      <w:r>
        <w:t xml:space="preserve"> на проект не изменятся.</w:t>
      </w:r>
    </w:p>
    <w:p w:rsidR="00980BF1" w:rsidRPr="004B3110" w:rsidRDefault="00980BF1" w:rsidP="00980BF1">
      <w:pPr>
        <w:rPr>
          <w:szCs w:val="28"/>
          <w:highlight w:val="yellow"/>
        </w:rPr>
      </w:pPr>
      <w:r w:rsidRPr="005F2359">
        <w:t>Проектом предлагается на следующей стадии проектирования предусмотреть размещение объектов административного, бытового, коммунально-складского, транспортного и инженерного назначения таким образом, чтобы не оказыва</w:t>
      </w:r>
      <w:r>
        <w:t>ть</w:t>
      </w:r>
      <w:r w:rsidRPr="005F2359">
        <w:t xml:space="preserve"> отрицательно</w:t>
      </w:r>
      <w:r>
        <w:t>е</w:t>
      </w:r>
      <w:r w:rsidRPr="005F2359">
        <w:t xml:space="preserve"> влияни</w:t>
      </w:r>
      <w:r>
        <w:t>е</w:t>
      </w:r>
      <w:r w:rsidRPr="005F2359">
        <w:t xml:space="preserve"> на природные лечебные ресурсы и санитарное состояние курорта </w:t>
      </w:r>
      <w:proofErr w:type="spellStart"/>
      <w:r w:rsidRPr="005F2359">
        <w:t>Обуховский</w:t>
      </w:r>
      <w:proofErr w:type="spellEnd"/>
      <w:r w:rsidRPr="005F2359">
        <w:t>.</w:t>
      </w:r>
    </w:p>
    <w:p w:rsidR="0095322A" w:rsidRPr="00980BF1" w:rsidRDefault="0095322A" w:rsidP="0095322A">
      <w:pPr>
        <w:pStyle w:val="30"/>
      </w:pPr>
      <w:bookmarkStart w:id="126" w:name="_Toc424744493"/>
      <w:bookmarkStart w:id="127" w:name="_Toc443663537"/>
      <w:r w:rsidRPr="00980BF1">
        <w:t>3.1.3 Решения по сбору, временному хранению, транспортировке, обезвреживанию и размещению отходов</w:t>
      </w:r>
      <w:bookmarkEnd w:id="126"/>
      <w:bookmarkEnd w:id="127"/>
    </w:p>
    <w:p w:rsidR="00980BF1" w:rsidRPr="00AA0573" w:rsidRDefault="00980BF1" w:rsidP="00980BF1">
      <w:r w:rsidRPr="00AA0573">
        <w:t>На проектируемой территории будут образовываться и накапливаться отходы различных видов, которые должны подлежать учету, сбору, накоплению и хранению, дальнейшей утилизации, обезвреживанию и захоронению.</w:t>
      </w:r>
    </w:p>
    <w:p w:rsidR="00980BF1" w:rsidRPr="00BC5AAC" w:rsidRDefault="00980BF1" w:rsidP="00980BF1">
      <w:r w:rsidRPr="00BC5AAC">
        <w:t>Согласно ФЗ от 24.06.1998 №89-ФЗ «Об отходах производства и потребления» используются следующие понятия:</w:t>
      </w:r>
    </w:p>
    <w:p w:rsidR="00980BF1" w:rsidRPr="00520D54" w:rsidRDefault="00980BF1" w:rsidP="00980BF1">
      <w:r w:rsidRPr="00520D54">
        <w:t>- отходы производства и потребления – это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980BF1" w:rsidRPr="00BC5AAC" w:rsidRDefault="00980BF1" w:rsidP="00980BF1">
      <w:r w:rsidRPr="00BC5AAC">
        <w:t>- твердые бытовые отходы (ТБО) – отходы потребления, образующиеся в результате деятельности человека, содержания домашних животных и птиц, устаревшие, пришедшие в негодность предметы домашнего обихода, отходы от функционирования культурно-бытовых, учебных учреждений, организаций и предприятий торговли и общественного питания, и других предприятий и организаций общественного назначения;</w:t>
      </w:r>
    </w:p>
    <w:p w:rsidR="00980BF1" w:rsidRPr="00520D54" w:rsidRDefault="00980BF1" w:rsidP="00980BF1">
      <w:r w:rsidRPr="00520D54">
        <w:t xml:space="preserve">- опасные отходы – отходы, которые содержат вредные вещества, обладающие опасными свойствами (токсичностью, взрывоопасностью, </w:t>
      </w:r>
      <w:proofErr w:type="spellStart"/>
      <w:r w:rsidRPr="00520D54">
        <w:t>пожароопасностью</w:t>
      </w:r>
      <w:proofErr w:type="spellEnd"/>
      <w:r w:rsidRPr="00520D54">
        <w:t>,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980BF1" w:rsidRPr="00AA0573" w:rsidRDefault="00980BF1" w:rsidP="00980BF1">
      <w:r w:rsidRPr="00AA0573">
        <w:lastRenderedPageBreak/>
        <w:t>Отходы в зависимости от степени негативного воздействия на окружающую среду подразделяются на пять классов опасности:</w:t>
      </w:r>
    </w:p>
    <w:p w:rsidR="00980BF1" w:rsidRPr="00AA0573" w:rsidRDefault="00980BF1" w:rsidP="00980BF1">
      <w:r w:rsidRPr="00AA0573">
        <w:rPr>
          <w:lang w:val="en-US"/>
        </w:rPr>
        <w:t>I</w:t>
      </w:r>
      <w:r w:rsidRPr="00AA0573">
        <w:t xml:space="preserve"> класс – чрезвычайно опасные отходы;</w:t>
      </w:r>
    </w:p>
    <w:p w:rsidR="00980BF1" w:rsidRPr="00AA0573" w:rsidRDefault="00980BF1" w:rsidP="00980BF1">
      <w:r w:rsidRPr="00AA0573">
        <w:rPr>
          <w:lang w:val="en-US"/>
        </w:rPr>
        <w:t>II</w:t>
      </w:r>
      <w:r w:rsidRPr="00AA0573">
        <w:t xml:space="preserve"> класс – </w:t>
      </w:r>
      <w:proofErr w:type="spellStart"/>
      <w:r w:rsidRPr="00AA0573">
        <w:t>высокоопасные</w:t>
      </w:r>
      <w:proofErr w:type="spellEnd"/>
      <w:r w:rsidRPr="00AA0573">
        <w:t xml:space="preserve"> отходы;</w:t>
      </w:r>
    </w:p>
    <w:p w:rsidR="00980BF1" w:rsidRPr="00AA0573" w:rsidRDefault="00980BF1" w:rsidP="00980BF1">
      <w:r w:rsidRPr="00AA0573">
        <w:rPr>
          <w:lang w:val="en-US"/>
        </w:rPr>
        <w:t>III</w:t>
      </w:r>
      <w:r w:rsidRPr="00AA0573">
        <w:t xml:space="preserve"> класс – умеренно опасные отходы;</w:t>
      </w:r>
    </w:p>
    <w:p w:rsidR="00980BF1" w:rsidRPr="00AA0573" w:rsidRDefault="00980BF1" w:rsidP="00980BF1">
      <w:r w:rsidRPr="00AA0573">
        <w:rPr>
          <w:lang w:val="en-US"/>
        </w:rPr>
        <w:t>IV</w:t>
      </w:r>
      <w:r w:rsidRPr="00AA0573">
        <w:t xml:space="preserve"> класс – малоопасные отходы;</w:t>
      </w:r>
    </w:p>
    <w:p w:rsidR="0095322A" w:rsidRPr="004B3110" w:rsidRDefault="00980BF1" w:rsidP="00980BF1">
      <w:pPr>
        <w:rPr>
          <w:highlight w:val="yellow"/>
        </w:rPr>
      </w:pPr>
      <w:r w:rsidRPr="00AA0573">
        <w:rPr>
          <w:lang w:val="en-US"/>
        </w:rPr>
        <w:t>V</w:t>
      </w:r>
      <w:r w:rsidRPr="00AA0573">
        <w:t xml:space="preserve"> класс – практически неопасные отходы.</w:t>
      </w:r>
    </w:p>
    <w:p w:rsidR="0095322A" w:rsidRPr="00980BF1" w:rsidRDefault="0095322A" w:rsidP="00980BF1">
      <w:pPr>
        <w:pStyle w:val="ac"/>
      </w:pPr>
      <w:r w:rsidRPr="00980BF1">
        <w:t>Отходы потребления</w:t>
      </w:r>
    </w:p>
    <w:p w:rsidR="00980BF1" w:rsidRPr="009256EC" w:rsidRDefault="00980BF1" w:rsidP="00980BF1">
      <w:r w:rsidRPr="009256EC">
        <w:t>Отходы потребления - остатки сырья, материалов, полуфабрикатов, иных изделий или продуктов, образовавшихся в процессе потребления, а также товары, утратившие свои потребительские свойства.</w:t>
      </w:r>
    </w:p>
    <w:p w:rsidR="00980BF1" w:rsidRPr="009256EC" w:rsidRDefault="00980BF1" w:rsidP="00980BF1">
      <w:r w:rsidRPr="009256EC">
        <w:t xml:space="preserve">Объем твердых бытовых отходов рассчитывается исходя из минимальных показателей накопления коммунальных отходов в соответствии </w:t>
      </w:r>
      <w:r>
        <w:t xml:space="preserve">с НГПСО 1-2009.66, глава 50 и </w:t>
      </w:r>
      <w:r>
        <w:rPr>
          <w:lang w:eastAsia="en-US"/>
        </w:rPr>
        <w:t>Генеральной схемой очистки и уборки территории для муниципального образования «</w:t>
      </w:r>
      <w:proofErr w:type="spellStart"/>
      <w:r>
        <w:t>Камышловский</w:t>
      </w:r>
      <w:proofErr w:type="spellEnd"/>
      <w:r>
        <w:t xml:space="preserve"> муниципальный район</w:t>
      </w:r>
      <w:r>
        <w:rPr>
          <w:lang w:eastAsia="en-US"/>
        </w:rPr>
        <w:t>».</w:t>
      </w:r>
    </w:p>
    <w:p w:rsidR="00980BF1" w:rsidRPr="00087D48" w:rsidRDefault="00980BF1" w:rsidP="00980BF1">
      <w:r w:rsidRPr="009256EC">
        <w:t xml:space="preserve">Расчет накопления твердых бытовых отходов приведен </w:t>
      </w:r>
      <w:r w:rsidRPr="00087D48">
        <w:t xml:space="preserve">в таблице </w:t>
      </w:r>
      <w:r w:rsidR="00087D48" w:rsidRPr="00087D48">
        <w:t>20</w:t>
      </w:r>
      <w:r w:rsidRPr="00087D48">
        <w:t>.</w:t>
      </w:r>
    </w:p>
    <w:p w:rsidR="00980BF1" w:rsidRPr="00087D48" w:rsidRDefault="00980BF1" w:rsidP="00980BF1">
      <w:pPr>
        <w:jc w:val="right"/>
      </w:pPr>
      <w:r w:rsidRPr="00087D48">
        <w:t xml:space="preserve">Таблица </w:t>
      </w:r>
      <w:r w:rsidR="00087D48" w:rsidRPr="00087D48">
        <w:t>20</w:t>
      </w:r>
    </w:p>
    <w:p w:rsidR="00980BF1" w:rsidRPr="007F1D62" w:rsidRDefault="00980BF1" w:rsidP="00980BF1">
      <w:pPr>
        <w:pStyle w:val="aff0"/>
      </w:pPr>
      <w:r w:rsidRPr="007F1D62">
        <w:t>Расчет накопления твердых бытовых отходов</w:t>
      </w:r>
    </w:p>
    <w:tbl>
      <w:tblPr>
        <w:tblW w:w="489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7"/>
        <w:gridCol w:w="1645"/>
        <w:gridCol w:w="1740"/>
        <w:gridCol w:w="1582"/>
        <w:gridCol w:w="1483"/>
      </w:tblGrid>
      <w:tr w:rsidR="00980BF1" w:rsidRPr="009256EC" w:rsidTr="00E946C6">
        <w:trPr>
          <w:trHeight w:val="70"/>
          <w:tblHeader/>
        </w:trPr>
        <w:tc>
          <w:tcPr>
            <w:tcW w:w="1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Наименование</w:t>
            </w:r>
          </w:p>
        </w:tc>
        <w:tc>
          <w:tcPr>
            <w:tcW w:w="883" w:type="pct"/>
            <w:tcBorders>
              <w:top w:val="single" w:sz="4" w:space="0" w:color="000000"/>
              <w:left w:val="single" w:sz="4" w:space="0" w:color="000000"/>
              <w:bottom w:val="single" w:sz="4" w:space="0" w:color="000000"/>
              <w:right w:val="single" w:sz="4" w:space="0" w:color="000000"/>
            </w:tcBorders>
            <w:vAlign w:val="center"/>
          </w:tcPr>
          <w:p w:rsidR="00980BF1" w:rsidRPr="009256EC" w:rsidRDefault="00980BF1" w:rsidP="00E946C6">
            <w:pPr>
              <w:spacing w:line="240" w:lineRule="auto"/>
              <w:ind w:firstLine="0"/>
              <w:jc w:val="center"/>
              <w:rPr>
                <w:sz w:val="24"/>
                <w:szCs w:val="24"/>
              </w:rPr>
            </w:pPr>
            <w:r w:rsidRPr="009256EC">
              <w:rPr>
                <w:sz w:val="24"/>
                <w:szCs w:val="24"/>
              </w:rPr>
              <w:t>Расчетная единица</w:t>
            </w:r>
          </w:p>
        </w:tc>
        <w:tc>
          <w:tcPr>
            <w:tcW w:w="9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Норма накопления, м3/год</w:t>
            </w:r>
          </w:p>
        </w:tc>
        <w:tc>
          <w:tcPr>
            <w:tcW w:w="8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Показатели</w:t>
            </w:r>
          </w:p>
        </w:tc>
        <w:tc>
          <w:tcPr>
            <w:tcW w:w="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Количество ТБО, м3/год</w:t>
            </w:r>
          </w:p>
        </w:tc>
      </w:tr>
      <w:tr w:rsidR="00980BF1" w:rsidRPr="009256EC" w:rsidTr="00E946C6">
        <w:trPr>
          <w:trHeight w:val="70"/>
          <w:tblHeader/>
        </w:trPr>
        <w:tc>
          <w:tcPr>
            <w:tcW w:w="1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1</w:t>
            </w:r>
          </w:p>
        </w:tc>
        <w:tc>
          <w:tcPr>
            <w:tcW w:w="883" w:type="pct"/>
            <w:tcBorders>
              <w:top w:val="single" w:sz="4" w:space="0" w:color="000000"/>
              <w:left w:val="single" w:sz="4" w:space="0" w:color="000000"/>
              <w:bottom w:val="single" w:sz="4" w:space="0" w:color="000000"/>
              <w:right w:val="single" w:sz="4" w:space="0" w:color="000000"/>
            </w:tcBorders>
            <w:vAlign w:val="center"/>
          </w:tcPr>
          <w:p w:rsidR="00980BF1" w:rsidRPr="009256EC" w:rsidRDefault="00980BF1" w:rsidP="00E946C6">
            <w:pPr>
              <w:spacing w:line="240" w:lineRule="auto"/>
              <w:ind w:firstLine="0"/>
              <w:jc w:val="center"/>
              <w:rPr>
                <w:sz w:val="24"/>
                <w:szCs w:val="24"/>
              </w:rPr>
            </w:pPr>
            <w:r w:rsidRPr="009256EC">
              <w:rPr>
                <w:sz w:val="24"/>
                <w:szCs w:val="24"/>
              </w:rPr>
              <w:t>2</w:t>
            </w:r>
          </w:p>
        </w:tc>
        <w:tc>
          <w:tcPr>
            <w:tcW w:w="9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3</w:t>
            </w:r>
          </w:p>
        </w:tc>
        <w:tc>
          <w:tcPr>
            <w:tcW w:w="8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4</w:t>
            </w:r>
          </w:p>
        </w:tc>
        <w:tc>
          <w:tcPr>
            <w:tcW w:w="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5</w:t>
            </w:r>
          </w:p>
        </w:tc>
      </w:tr>
      <w:tr w:rsidR="00980BF1" w:rsidRPr="00FE1138" w:rsidTr="00E946C6">
        <w:trPr>
          <w:trHeight w:val="70"/>
          <w:tblHeader/>
        </w:trPr>
        <w:tc>
          <w:tcPr>
            <w:tcW w:w="1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Отходы от бытовых помещений организаций (для постоянных рабочих мест)</w:t>
            </w:r>
          </w:p>
        </w:tc>
        <w:tc>
          <w:tcPr>
            <w:tcW w:w="883" w:type="pct"/>
            <w:tcBorders>
              <w:top w:val="single" w:sz="4" w:space="0" w:color="000000"/>
              <w:left w:val="single" w:sz="4" w:space="0" w:color="000000"/>
              <w:bottom w:val="single" w:sz="4" w:space="0" w:color="000000"/>
              <w:right w:val="single" w:sz="4" w:space="0" w:color="000000"/>
            </w:tcBorders>
            <w:vAlign w:val="center"/>
          </w:tcPr>
          <w:p w:rsidR="00980BF1" w:rsidRPr="009256EC" w:rsidRDefault="00980BF1" w:rsidP="00E946C6">
            <w:pPr>
              <w:spacing w:line="240" w:lineRule="auto"/>
              <w:ind w:firstLine="0"/>
              <w:jc w:val="center"/>
              <w:rPr>
                <w:sz w:val="24"/>
                <w:szCs w:val="24"/>
              </w:rPr>
            </w:pPr>
            <w:r w:rsidRPr="009256EC">
              <w:rPr>
                <w:sz w:val="24"/>
                <w:szCs w:val="24"/>
              </w:rPr>
              <w:t>на 1 сотрудника</w:t>
            </w:r>
          </w:p>
        </w:tc>
        <w:tc>
          <w:tcPr>
            <w:tcW w:w="9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0,</w:t>
            </w:r>
            <w:r>
              <w:rPr>
                <w:sz w:val="24"/>
                <w:szCs w:val="24"/>
              </w:rPr>
              <w:t>7</w:t>
            </w:r>
          </w:p>
        </w:tc>
        <w:tc>
          <w:tcPr>
            <w:tcW w:w="8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240</w:t>
            </w:r>
          </w:p>
        </w:tc>
        <w:tc>
          <w:tcPr>
            <w:tcW w:w="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Pr>
                <w:sz w:val="24"/>
                <w:szCs w:val="24"/>
              </w:rPr>
              <w:t>168,0</w:t>
            </w:r>
          </w:p>
        </w:tc>
      </w:tr>
      <w:tr w:rsidR="00980BF1" w:rsidRPr="00FE1138" w:rsidTr="00E946C6">
        <w:trPr>
          <w:trHeight w:val="70"/>
          <w:tblHeader/>
        </w:trPr>
        <w:tc>
          <w:tcPr>
            <w:tcW w:w="1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Отходы от объекта общественного питания</w:t>
            </w:r>
          </w:p>
        </w:tc>
        <w:tc>
          <w:tcPr>
            <w:tcW w:w="883" w:type="pct"/>
            <w:tcBorders>
              <w:top w:val="single" w:sz="4" w:space="0" w:color="000000"/>
              <w:left w:val="single" w:sz="4" w:space="0" w:color="000000"/>
              <w:bottom w:val="single" w:sz="4" w:space="0" w:color="000000"/>
              <w:right w:val="single" w:sz="4" w:space="0" w:color="000000"/>
            </w:tcBorders>
            <w:vAlign w:val="center"/>
          </w:tcPr>
          <w:p w:rsidR="00980BF1" w:rsidRPr="009256EC" w:rsidRDefault="00980BF1" w:rsidP="00E946C6">
            <w:pPr>
              <w:spacing w:line="240" w:lineRule="auto"/>
              <w:ind w:firstLine="0"/>
              <w:jc w:val="center"/>
              <w:rPr>
                <w:sz w:val="24"/>
                <w:szCs w:val="24"/>
              </w:rPr>
            </w:pPr>
            <w:r w:rsidRPr="009256EC">
              <w:rPr>
                <w:sz w:val="24"/>
                <w:szCs w:val="24"/>
              </w:rPr>
              <w:t>на 1 место</w:t>
            </w:r>
          </w:p>
        </w:tc>
        <w:tc>
          <w:tcPr>
            <w:tcW w:w="9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0,25</w:t>
            </w:r>
          </w:p>
        </w:tc>
        <w:tc>
          <w:tcPr>
            <w:tcW w:w="8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40</w:t>
            </w:r>
          </w:p>
        </w:tc>
        <w:tc>
          <w:tcPr>
            <w:tcW w:w="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10,0</w:t>
            </w:r>
          </w:p>
        </w:tc>
      </w:tr>
      <w:tr w:rsidR="00980BF1" w:rsidRPr="00FE1138" w:rsidTr="00E946C6">
        <w:trPr>
          <w:trHeight w:val="70"/>
          <w:tblHeader/>
        </w:trPr>
        <w:tc>
          <w:tcPr>
            <w:tcW w:w="1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57635B" w:rsidRDefault="00980BF1" w:rsidP="00E946C6">
            <w:pPr>
              <w:spacing w:line="240" w:lineRule="auto"/>
              <w:ind w:firstLine="0"/>
              <w:jc w:val="center"/>
              <w:rPr>
                <w:sz w:val="24"/>
                <w:szCs w:val="24"/>
              </w:rPr>
            </w:pPr>
            <w:r w:rsidRPr="0057635B">
              <w:rPr>
                <w:sz w:val="24"/>
                <w:szCs w:val="24"/>
              </w:rPr>
              <w:t>Отходы от предприятия торговли</w:t>
            </w:r>
            <w:r>
              <w:rPr>
                <w:sz w:val="24"/>
                <w:szCs w:val="24"/>
              </w:rPr>
              <w:t xml:space="preserve"> (рынок)</w:t>
            </w:r>
          </w:p>
        </w:tc>
        <w:tc>
          <w:tcPr>
            <w:tcW w:w="883" w:type="pct"/>
            <w:tcBorders>
              <w:top w:val="single" w:sz="4" w:space="0" w:color="000000"/>
              <w:left w:val="single" w:sz="4" w:space="0" w:color="000000"/>
              <w:bottom w:val="single" w:sz="4" w:space="0" w:color="000000"/>
              <w:right w:val="single" w:sz="4" w:space="0" w:color="000000"/>
            </w:tcBorders>
            <w:vAlign w:val="center"/>
          </w:tcPr>
          <w:p w:rsidR="00980BF1" w:rsidRPr="0057635B" w:rsidRDefault="00980BF1" w:rsidP="00E946C6">
            <w:pPr>
              <w:spacing w:line="240" w:lineRule="auto"/>
              <w:ind w:firstLine="0"/>
              <w:jc w:val="center"/>
              <w:rPr>
                <w:sz w:val="24"/>
                <w:szCs w:val="24"/>
              </w:rPr>
            </w:pPr>
            <w:r w:rsidRPr="0057635B">
              <w:rPr>
                <w:sz w:val="24"/>
                <w:szCs w:val="24"/>
              </w:rPr>
              <w:t xml:space="preserve">на 1 </w:t>
            </w:r>
            <w:proofErr w:type="spellStart"/>
            <w:r w:rsidRPr="0057635B">
              <w:rPr>
                <w:sz w:val="24"/>
                <w:szCs w:val="24"/>
              </w:rPr>
              <w:t>кв.м</w:t>
            </w:r>
            <w:proofErr w:type="spellEnd"/>
            <w:r w:rsidRPr="0057635B">
              <w:rPr>
                <w:sz w:val="24"/>
                <w:szCs w:val="24"/>
              </w:rPr>
              <w:t xml:space="preserve"> торговой площади</w:t>
            </w:r>
          </w:p>
        </w:tc>
        <w:tc>
          <w:tcPr>
            <w:tcW w:w="9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57635B" w:rsidRDefault="00980BF1" w:rsidP="00E946C6">
            <w:pPr>
              <w:spacing w:line="240" w:lineRule="auto"/>
              <w:ind w:firstLine="0"/>
              <w:jc w:val="center"/>
              <w:rPr>
                <w:sz w:val="24"/>
                <w:szCs w:val="24"/>
              </w:rPr>
            </w:pPr>
            <w:r w:rsidRPr="0057635B">
              <w:rPr>
                <w:sz w:val="24"/>
                <w:szCs w:val="24"/>
              </w:rPr>
              <w:t>0,04</w:t>
            </w:r>
          </w:p>
        </w:tc>
        <w:tc>
          <w:tcPr>
            <w:tcW w:w="8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57635B" w:rsidRDefault="00980BF1" w:rsidP="00E946C6">
            <w:pPr>
              <w:spacing w:line="240" w:lineRule="auto"/>
              <w:ind w:firstLine="0"/>
              <w:jc w:val="center"/>
              <w:rPr>
                <w:sz w:val="24"/>
                <w:szCs w:val="24"/>
              </w:rPr>
            </w:pPr>
            <w:r w:rsidRPr="0057635B">
              <w:rPr>
                <w:sz w:val="24"/>
                <w:szCs w:val="24"/>
              </w:rPr>
              <w:t>3550,0</w:t>
            </w:r>
          </w:p>
        </w:tc>
        <w:tc>
          <w:tcPr>
            <w:tcW w:w="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57635B" w:rsidRDefault="00980BF1" w:rsidP="00E946C6">
            <w:pPr>
              <w:spacing w:line="240" w:lineRule="auto"/>
              <w:ind w:firstLine="0"/>
              <w:jc w:val="center"/>
              <w:rPr>
                <w:sz w:val="24"/>
                <w:szCs w:val="24"/>
              </w:rPr>
            </w:pPr>
            <w:r>
              <w:rPr>
                <w:sz w:val="24"/>
                <w:szCs w:val="24"/>
              </w:rPr>
              <w:t>142,0</w:t>
            </w:r>
          </w:p>
        </w:tc>
      </w:tr>
      <w:tr w:rsidR="00980BF1" w:rsidRPr="00FE1138" w:rsidTr="00E946C6">
        <w:trPr>
          <w:trHeight w:val="70"/>
          <w:tblHeader/>
        </w:trPr>
        <w:tc>
          <w:tcPr>
            <w:tcW w:w="1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Отходы от гостиницы</w:t>
            </w:r>
          </w:p>
        </w:tc>
        <w:tc>
          <w:tcPr>
            <w:tcW w:w="883" w:type="pct"/>
            <w:tcBorders>
              <w:top w:val="single" w:sz="4" w:space="0" w:color="000000"/>
              <w:left w:val="single" w:sz="4" w:space="0" w:color="000000"/>
              <w:bottom w:val="single" w:sz="4" w:space="0" w:color="000000"/>
              <w:right w:val="single" w:sz="4" w:space="0" w:color="000000"/>
            </w:tcBorders>
            <w:vAlign w:val="center"/>
          </w:tcPr>
          <w:p w:rsidR="00980BF1" w:rsidRPr="009256EC" w:rsidRDefault="00980BF1" w:rsidP="00E946C6">
            <w:pPr>
              <w:spacing w:line="240" w:lineRule="auto"/>
              <w:ind w:firstLine="0"/>
              <w:jc w:val="center"/>
              <w:rPr>
                <w:sz w:val="24"/>
                <w:szCs w:val="24"/>
              </w:rPr>
            </w:pPr>
            <w:r w:rsidRPr="009256EC">
              <w:rPr>
                <w:sz w:val="24"/>
                <w:szCs w:val="24"/>
              </w:rPr>
              <w:t>на 1 место</w:t>
            </w:r>
          </w:p>
        </w:tc>
        <w:tc>
          <w:tcPr>
            <w:tcW w:w="9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Pr>
                <w:sz w:val="24"/>
                <w:szCs w:val="24"/>
              </w:rPr>
              <w:t>1,01</w:t>
            </w:r>
          </w:p>
        </w:tc>
        <w:tc>
          <w:tcPr>
            <w:tcW w:w="8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sidRPr="009256EC">
              <w:rPr>
                <w:sz w:val="24"/>
                <w:szCs w:val="24"/>
              </w:rPr>
              <w:t>25</w:t>
            </w:r>
          </w:p>
        </w:tc>
        <w:tc>
          <w:tcPr>
            <w:tcW w:w="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256EC" w:rsidRDefault="00980BF1" w:rsidP="00E946C6">
            <w:pPr>
              <w:spacing w:line="240" w:lineRule="auto"/>
              <w:ind w:firstLine="0"/>
              <w:jc w:val="center"/>
              <w:rPr>
                <w:sz w:val="24"/>
                <w:szCs w:val="24"/>
              </w:rPr>
            </w:pPr>
            <w:r>
              <w:rPr>
                <w:sz w:val="24"/>
                <w:szCs w:val="24"/>
              </w:rPr>
              <w:t>25,25</w:t>
            </w:r>
          </w:p>
        </w:tc>
      </w:tr>
      <w:tr w:rsidR="00980BF1" w:rsidRPr="00FE1138" w:rsidTr="00E946C6">
        <w:trPr>
          <w:trHeight w:val="70"/>
          <w:tblHeader/>
        </w:trPr>
        <w:tc>
          <w:tcPr>
            <w:tcW w:w="1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57635B" w:rsidRDefault="00980BF1" w:rsidP="00E946C6">
            <w:pPr>
              <w:spacing w:line="240" w:lineRule="auto"/>
              <w:ind w:firstLine="0"/>
              <w:jc w:val="center"/>
              <w:rPr>
                <w:sz w:val="24"/>
                <w:szCs w:val="24"/>
              </w:rPr>
            </w:pPr>
            <w:r w:rsidRPr="0057635B">
              <w:rPr>
                <w:sz w:val="24"/>
                <w:szCs w:val="24"/>
              </w:rPr>
              <w:t>ИТОГО</w:t>
            </w:r>
          </w:p>
        </w:tc>
        <w:tc>
          <w:tcPr>
            <w:tcW w:w="883" w:type="pct"/>
            <w:tcBorders>
              <w:top w:val="single" w:sz="4" w:space="0" w:color="000000"/>
              <w:left w:val="single" w:sz="4" w:space="0" w:color="000000"/>
              <w:bottom w:val="single" w:sz="4" w:space="0" w:color="000000"/>
              <w:right w:val="single" w:sz="4" w:space="0" w:color="000000"/>
            </w:tcBorders>
            <w:vAlign w:val="center"/>
          </w:tcPr>
          <w:p w:rsidR="00980BF1" w:rsidRPr="0057635B" w:rsidRDefault="00980BF1" w:rsidP="00E946C6">
            <w:pPr>
              <w:spacing w:line="240" w:lineRule="auto"/>
              <w:ind w:firstLine="0"/>
              <w:jc w:val="center"/>
              <w:rPr>
                <w:sz w:val="24"/>
                <w:szCs w:val="24"/>
              </w:rPr>
            </w:pPr>
          </w:p>
        </w:tc>
        <w:tc>
          <w:tcPr>
            <w:tcW w:w="9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57635B" w:rsidRDefault="00980BF1" w:rsidP="00E946C6">
            <w:pPr>
              <w:spacing w:line="240" w:lineRule="auto"/>
              <w:ind w:firstLine="0"/>
              <w:jc w:val="center"/>
              <w:rPr>
                <w:sz w:val="24"/>
                <w:szCs w:val="24"/>
              </w:rPr>
            </w:pPr>
          </w:p>
        </w:tc>
        <w:tc>
          <w:tcPr>
            <w:tcW w:w="8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57635B" w:rsidRDefault="00980BF1" w:rsidP="00E946C6">
            <w:pPr>
              <w:spacing w:line="240" w:lineRule="auto"/>
              <w:ind w:firstLine="0"/>
              <w:jc w:val="center"/>
              <w:rPr>
                <w:sz w:val="24"/>
                <w:szCs w:val="24"/>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57635B" w:rsidRDefault="00980BF1" w:rsidP="00E946C6">
            <w:pPr>
              <w:spacing w:line="240" w:lineRule="auto"/>
              <w:ind w:firstLine="0"/>
              <w:jc w:val="center"/>
              <w:rPr>
                <w:sz w:val="24"/>
                <w:szCs w:val="24"/>
              </w:rPr>
            </w:pPr>
            <w:r>
              <w:rPr>
                <w:sz w:val="24"/>
                <w:szCs w:val="24"/>
              </w:rPr>
              <w:t>345,25</w:t>
            </w:r>
          </w:p>
        </w:tc>
      </w:tr>
    </w:tbl>
    <w:p w:rsidR="00980BF1" w:rsidRPr="00FE1138" w:rsidRDefault="00980BF1" w:rsidP="00980BF1">
      <w:pPr>
        <w:rPr>
          <w:highlight w:val="yellow"/>
        </w:rPr>
      </w:pPr>
    </w:p>
    <w:p w:rsidR="0095322A" w:rsidRPr="004B3110" w:rsidRDefault="00980BF1" w:rsidP="00980BF1">
      <w:pPr>
        <w:rPr>
          <w:highlight w:val="yellow"/>
        </w:rPr>
      </w:pPr>
      <w:r w:rsidRPr="00A25916">
        <w:t>В соответствии с нормативами, бытовые отходы от бытовых помещений организаций на проектируемой территории составляют 345,25 м</w:t>
      </w:r>
      <w:r w:rsidRPr="00A25916">
        <w:rPr>
          <w:vertAlign w:val="superscript"/>
        </w:rPr>
        <w:t>3</w:t>
      </w:r>
      <w:r w:rsidRPr="00A25916">
        <w:t xml:space="preserve">/год или 0,95 </w:t>
      </w:r>
      <w:r w:rsidRPr="00E85777">
        <w:t>м</w:t>
      </w:r>
      <w:r w:rsidRPr="00E85777">
        <w:rPr>
          <w:vertAlign w:val="superscript"/>
        </w:rPr>
        <w:t>3</w:t>
      </w:r>
      <w:r w:rsidRPr="00E85777">
        <w:t>/сутки.</w:t>
      </w:r>
    </w:p>
    <w:p w:rsidR="0095322A" w:rsidRPr="00980BF1" w:rsidRDefault="0095322A" w:rsidP="00980BF1">
      <w:pPr>
        <w:pStyle w:val="ac"/>
      </w:pPr>
      <w:r w:rsidRPr="00980BF1">
        <w:t xml:space="preserve">Отходы </w:t>
      </w:r>
      <w:r w:rsidR="00980BF1" w:rsidRPr="00980BF1">
        <w:t>от складов</w:t>
      </w:r>
    </w:p>
    <w:p w:rsidR="00980BF1" w:rsidRPr="009226B4" w:rsidRDefault="00980BF1" w:rsidP="00980BF1">
      <w:r w:rsidRPr="009226B4">
        <w:t>Отходы от производств и складских помещений – остатки сырья, материалов, полуфабрикатов, иных изделий или продуктов, образовавшихся в процессе производства, а также товары, утратившие свои потребительские свойства.</w:t>
      </w:r>
    </w:p>
    <w:p w:rsidR="00980BF1" w:rsidRPr="00087D48" w:rsidRDefault="00980BF1" w:rsidP="00980BF1">
      <w:r w:rsidRPr="008A72DB">
        <w:lastRenderedPageBreak/>
        <w:t xml:space="preserve">В соответствии со Сборником «Безопасное обращение с отходами», 2002 г, на 1 </w:t>
      </w:r>
      <w:proofErr w:type="spellStart"/>
      <w:r w:rsidRPr="008A72DB">
        <w:t>кв.м</w:t>
      </w:r>
      <w:proofErr w:type="spellEnd"/>
      <w:r w:rsidRPr="008A72DB">
        <w:t xml:space="preserve"> площади склада приходится 35 кг или 0,07 м</w:t>
      </w:r>
      <w:r w:rsidRPr="008A72DB">
        <w:rPr>
          <w:vertAlign w:val="superscript"/>
        </w:rPr>
        <w:t>3</w:t>
      </w:r>
      <w:r w:rsidRPr="008A72DB">
        <w:t xml:space="preserve"> отходов в год. Расчет накопления отходов на территории складской зоны </w:t>
      </w:r>
      <w:r w:rsidRPr="00087D48">
        <w:t xml:space="preserve">приведен в таблице </w:t>
      </w:r>
      <w:r w:rsidR="00087D48" w:rsidRPr="00087D48">
        <w:t>21</w:t>
      </w:r>
      <w:r w:rsidRPr="00087D48">
        <w:t>.</w:t>
      </w:r>
    </w:p>
    <w:p w:rsidR="00980BF1" w:rsidRPr="00087D48" w:rsidRDefault="00980BF1" w:rsidP="00980BF1">
      <w:pPr>
        <w:jc w:val="right"/>
      </w:pPr>
      <w:r w:rsidRPr="00087D48">
        <w:t xml:space="preserve">Таблица </w:t>
      </w:r>
      <w:r w:rsidR="00087D48" w:rsidRPr="00087D48">
        <w:t>21</w:t>
      </w:r>
    </w:p>
    <w:p w:rsidR="00980BF1" w:rsidRPr="00A25916" w:rsidRDefault="00980BF1" w:rsidP="00980BF1">
      <w:pPr>
        <w:pStyle w:val="aff0"/>
      </w:pPr>
      <w:r w:rsidRPr="00A25916">
        <w:t xml:space="preserve">Расчет накопления отходов </w:t>
      </w:r>
      <w:r>
        <w:t>от</w:t>
      </w:r>
      <w:r w:rsidRPr="00A25916">
        <w:t xml:space="preserve"> склад</w:t>
      </w:r>
      <w:r>
        <w:t>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6"/>
        <w:gridCol w:w="1498"/>
        <w:gridCol w:w="1589"/>
        <w:gridCol w:w="1581"/>
        <w:gridCol w:w="1581"/>
      </w:tblGrid>
      <w:tr w:rsidR="00980BF1" w:rsidRPr="008A72DB" w:rsidTr="00E946C6">
        <w:trPr>
          <w:trHeight w:val="70"/>
          <w:tblHeader/>
        </w:trPr>
        <w:tc>
          <w:tcPr>
            <w:tcW w:w="1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80BF1" w:rsidRDefault="00980BF1" w:rsidP="00E946C6">
            <w:pPr>
              <w:spacing w:line="240" w:lineRule="auto"/>
              <w:ind w:firstLine="0"/>
              <w:jc w:val="center"/>
              <w:rPr>
                <w:b/>
                <w:sz w:val="24"/>
                <w:szCs w:val="24"/>
              </w:rPr>
            </w:pPr>
            <w:r w:rsidRPr="00980BF1">
              <w:rPr>
                <w:b/>
                <w:sz w:val="24"/>
                <w:szCs w:val="24"/>
              </w:rPr>
              <w:t>Наименование</w:t>
            </w:r>
          </w:p>
        </w:tc>
        <w:tc>
          <w:tcPr>
            <w:tcW w:w="787" w:type="pct"/>
            <w:tcBorders>
              <w:top w:val="single" w:sz="4" w:space="0" w:color="000000"/>
              <w:left w:val="single" w:sz="4" w:space="0" w:color="000000"/>
              <w:bottom w:val="single" w:sz="4" w:space="0" w:color="000000"/>
              <w:right w:val="single" w:sz="4" w:space="0" w:color="000000"/>
            </w:tcBorders>
            <w:vAlign w:val="center"/>
          </w:tcPr>
          <w:p w:rsidR="00980BF1" w:rsidRPr="00980BF1" w:rsidRDefault="00980BF1" w:rsidP="00E946C6">
            <w:pPr>
              <w:spacing w:line="240" w:lineRule="auto"/>
              <w:ind w:firstLine="0"/>
              <w:jc w:val="center"/>
              <w:rPr>
                <w:b/>
                <w:sz w:val="24"/>
                <w:szCs w:val="24"/>
              </w:rPr>
            </w:pPr>
            <w:r w:rsidRPr="00980BF1">
              <w:rPr>
                <w:b/>
                <w:sz w:val="24"/>
                <w:szCs w:val="24"/>
              </w:rPr>
              <w:t>Расчетная единица</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80BF1" w:rsidRDefault="00980BF1" w:rsidP="00E946C6">
            <w:pPr>
              <w:spacing w:line="240" w:lineRule="auto"/>
              <w:ind w:firstLine="0"/>
              <w:jc w:val="center"/>
              <w:rPr>
                <w:b/>
                <w:sz w:val="24"/>
                <w:szCs w:val="24"/>
              </w:rPr>
            </w:pPr>
            <w:r w:rsidRPr="00980BF1">
              <w:rPr>
                <w:b/>
                <w:sz w:val="24"/>
                <w:szCs w:val="24"/>
              </w:rPr>
              <w:t>Норма накопления, м3/год</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80BF1" w:rsidRDefault="00980BF1" w:rsidP="00E946C6">
            <w:pPr>
              <w:spacing w:line="240" w:lineRule="auto"/>
              <w:ind w:firstLine="0"/>
              <w:jc w:val="center"/>
              <w:rPr>
                <w:b/>
                <w:sz w:val="24"/>
                <w:szCs w:val="24"/>
              </w:rPr>
            </w:pPr>
            <w:r w:rsidRPr="00980BF1">
              <w:rPr>
                <w:b/>
                <w:sz w:val="24"/>
                <w:szCs w:val="24"/>
              </w:rPr>
              <w:t>Показатели</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80BF1" w:rsidRDefault="00980BF1" w:rsidP="00E946C6">
            <w:pPr>
              <w:spacing w:line="240" w:lineRule="auto"/>
              <w:ind w:firstLine="0"/>
              <w:jc w:val="center"/>
              <w:rPr>
                <w:b/>
                <w:sz w:val="24"/>
                <w:szCs w:val="24"/>
              </w:rPr>
            </w:pPr>
            <w:r w:rsidRPr="00980BF1">
              <w:rPr>
                <w:b/>
                <w:sz w:val="24"/>
                <w:szCs w:val="24"/>
              </w:rPr>
              <w:t>Количество отходов, м3/год</w:t>
            </w:r>
          </w:p>
        </w:tc>
      </w:tr>
      <w:tr w:rsidR="00980BF1" w:rsidRPr="008A72DB" w:rsidTr="00E946C6">
        <w:trPr>
          <w:trHeight w:val="70"/>
          <w:tblHeader/>
        </w:trPr>
        <w:tc>
          <w:tcPr>
            <w:tcW w:w="1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80BF1" w:rsidRDefault="00980BF1" w:rsidP="00E946C6">
            <w:pPr>
              <w:spacing w:line="240" w:lineRule="auto"/>
              <w:ind w:firstLine="0"/>
              <w:jc w:val="center"/>
              <w:rPr>
                <w:b/>
                <w:sz w:val="24"/>
                <w:szCs w:val="24"/>
              </w:rPr>
            </w:pPr>
            <w:r w:rsidRPr="00980BF1">
              <w:rPr>
                <w:b/>
                <w:sz w:val="24"/>
                <w:szCs w:val="24"/>
              </w:rPr>
              <w:t>1</w:t>
            </w:r>
          </w:p>
        </w:tc>
        <w:tc>
          <w:tcPr>
            <w:tcW w:w="787" w:type="pct"/>
            <w:tcBorders>
              <w:top w:val="single" w:sz="4" w:space="0" w:color="000000"/>
              <w:left w:val="single" w:sz="4" w:space="0" w:color="000000"/>
              <w:bottom w:val="single" w:sz="4" w:space="0" w:color="000000"/>
              <w:right w:val="single" w:sz="4" w:space="0" w:color="000000"/>
            </w:tcBorders>
            <w:vAlign w:val="center"/>
          </w:tcPr>
          <w:p w:rsidR="00980BF1" w:rsidRPr="00980BF1" w:rsidRDefault="00980BF1" w:rsidP="00E946C6">
            <w:pPr>
              <w:spacing w:line="240" w:lineRule="auto"/>
              <w:ind w:firstLine="0"/>
              <w:jc w:val="center"/>
              <w:rPr>
                <w:b/>
                <w:sz w:val="24"/>
                <w:szCs w:val="24"/>
              </w:rPr>
            </w:pPr>
            <w:r w:rsidRPr="00980BF1">
              <w:rPr>
                <w:b/>
                <w:sz w:val="24"/>
                <w:szCs w:val="24"/>
              </w:rPr>
              <w:t>2</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80BF1" w:rsidRDefault="00980BF1" w:rsidP="00E946C6">
            <w:pPr>
              <w:spacing w:line="240" w:lineRule="auto"/>
              <w:ind w:firstLine="0"/>
              <w:jc w:val="center"/>
              <w:rPr>
                <w:b/>
                <w:sz w:val="24"/>
                <w:szCs w:val="24"/>
              </w:rPr>
            </w:pPr>
            <w:r w:rsidRPr="00980BF1">
              <w:rPr>
                <w:b/>
                <w:sz w:val="24"/>
                <w:szCs w:val="24"/>
              </w:rPr>
              <w:t>3</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80BF1" w:rsidRDefault="00980BF1" w:rsidP="00E946C6">
            <w:pPr>
              <w:spacing w:line="240" w:lineRule="auto"/>
              <w:ind w:firstLine="0"/>
              <w:jc w:val="center"/>
              <w:rPr>
                <w:b/>
                <w:sz w:val="24"/>
                <w:szCs w:val="24"/>
              </w:rPr>
            </w:pPr>
            <w:r w:rsidRPr="00980BF1">
              <w:rPr>
                <w:b/>
                <w:sz w:val="24"/>
                <w:szCs w:val="24"/>
              </w:rPr>
              <w:t>4</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980BF1" w:rsidRDefault="00980BF1" w:rsidP="00E946C6">
            <w:pPr>
              <w:spacing w:line="240" w:lineRule="auto"/>
              <w:ind w:firstLine="0"/>
              <w:jc w:val="center"/>
              <w:rPr>
                <w:b/>
                <w:sz w:val="24"/>
                <w:szCs w:val="24"/>
              </w:rPr>
            </w:pPr>
            <w:r w:rsidRPr="00980BF1">
              <w:rPr>
                <w:b/>
                <w:sz w:val="24"/>
                <w:szCs w:val="24"/>
              </w:rPr>
              <w:t>5</w:t>
            </w:r>
          </w:p>
        </w:tc>
      </w:tr>
      <w:tr w:rsidR="00980BF1" w:rsidRPr="00FE1138" w:rsidTr="00E946C6">
        <w:trPr>
          <w:trHeight w:val="70"/>
          <w:tblHeader/>
        </w:trPr>
        <w:tc>
          <w:tcPr>
            <w:tcW w:w="1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8A72DB" w:rsidRDefault="00980BF1" w:rsidP="00E946C6">
            <w:pPr>
              <w:spacing w:line="240" w:lineRule="auto"/>
              <w:ind w:firstLine="0"/>
              <w:jc w:val="center"/>
              <w:rPr>
                <w:sz w:val="24"/>
                <w:szCs w:val="24"/>
              </w:rPr>
            </w:pPr>
            <w:r w:rsidRPr="008A72DB">
              <w:rPr>
                <w:sz w:val="24"/>
                <w:szCs w:val="24"/>
              </w:rPr>
              <w:t>Отходы от складов логистического центра</w:t>
            </w:r>
          </w:p>
        </w:tc>
        <w:tc>
          <w:tcPr>
            <w:tcW w:w="787" w:type="pct"/>
            <w:tcBorders>
              <w:top w:val="single" w:sz="4" w:space="0" w:color="000000"/>
              <w:left w:val="single" w:sz="4" w:space="0" w:color="000000"/>
              <w:bottom w:val="single" w:sz="4" w:space="0" w:color="000000"/>
              <w:right w:val="single" w:sz="4" w:space="0" w:color="000000"/>
            </w:tcBorders>
            <w:vAlign w:val="center"/>
          </w:tcPr>
          <w:p w:rsidR="00980BF1" w:rsidRPr="008A72DB" w:rsidRDefault="00980BF1" w:rsidP="00E946C6">
            <w:pPr>
              <w:spacing w:line="240" w:lineRule="auto"/>
              <w:ind w:firstLine="0"/>
              <w:jc w:val="center"/>
              <w:rPr>
                <w:sz w:val="24"/>
                <w:szCs w:val="24"/>
              </w:rPr>
            </w:pPr>
            <w:r w:rsidRPr="008A72DB">
              <w:rPr>
                <w:sz w:val="24"/>
                <w:szCs w:val="24"/>
              </w:rPr>
              <w:t xml:space="preserve">на 1 </w:t>
            </w:r>
            <w:proofErr w:type="spellStart"/>
            <w:r w:rsidRPr="008A72DB">
              <w:rPr>
                <w:sz w:val="24"/>
                <w:szCs w:val="24"/>
              </w:rPr>
              <w:t>кв.м</w:t>
            </w:r>
            <w:proofErr w:type="spellEnd"/>
            <w:r w:rsidRPr="008A72DB">
              <w:rPr>
                <w:sz w:val="24"/>
                <w:szCs w:val="24"/>
              </w:rPr>
              <w:t xml:space="preserve"> складской площади</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8A72DB" w:rsidRDefault="00980BF1" w:rsidP="00E946C6">
            <w:pPr>
              <w:spacing w:line="240" w:lineRule="auto"/>
              <w:ind w:firstLine="0"/>
              <w:jc w:val="center"/>
              <w:rPr>
                <w:sz w:val="24"/>
                <w:szCs w:val="24"/>
              </w:rPr>
            </w:pPr>
            <w:r w:rsidRPr="008A72DB">
              <w:rPr>
                <w:sz w:val="24"/>
                <w:szCs w:val="24"/>
              </w:rPr>
              <w:t>0,07</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8A72DB" w:rsidRDefault="00980BF1" w:rsidP="00E946C6">
            <w:pPr>
              <w:spacing w:line="240" w:lineRule="auto"/>
              <w:ind w:firstLine="0"/>
              <w:jc w:val="center"/>
              <w:rPr>
                <w:sz w:val="24"/>
                <w:szCs w:val="24"/>
              </w:rPr>
            </w:pPr>
            <w:r w:rsidRPr="008A72DB">
              <w:rPr>
                <w:sz w:val="24"/>
                <w:szCs w:val="24"/>
              </w:rPr>
              <w:t>46015,8</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0BF1" w:rsidRPr="008A72DB" w:rsidRDefault="00980BF1" w:rsidP="00E946C6">
            <w:pPr>
              <w:spacing w:line="240" w:lineRule="auto"/>
              <w:ind w:firstLine="0"/>
              <w:jc w:val="center"/>
              <w:rPr>
                <w:sz w:val="24"/>
                <w:szCs w:val="24"/>
              </w:rPr>
            </w:pPr>
            <w:r w:rsidRPr="008A72DB">
              <w:rPr>
                <w:sz w:val="24"/>
                <w:szCs w:val="24"/>
              </w:rPr>
              <w:t>3221,11</w:t>
            </w:r>
          </w:p>
        </w:tc>
      </w:tr>
    </w:tbl>
    <w:p w:rsidR="00980BF1" w:rsidRPr="00FE1138" w:rsidRDefault="00980BF1" w:rsidP="00980BF1">
      <w:pPr>
        <w:rPr>
          <w:sz w:val="24"/>
          <w:szCs w:val="24"/>
          <w:highlight w:val="yellow"/>
        </w:rPr>
      </w:pPr>
    </w:p>
    <w:p w:rsidR="0095322A" w:rsidRPr="004B3110" w:rsidRDefault="00980BF1" w:rsidP="00980BF1">
      <w:pPr>
        <w:rPr>
          <w:highlight w:val="yellow"/>
        </w:rPr>
      </w:pPr>
      <w:r w:rsidRPr="008A72DB">
        <w:t>Исходя из этих значений, объем отходов от складов логистического центра будет составлять 3221,11 м</w:t>
      </w:r>
      <w:r w:rsidRPr="008A72DB">
        <w:rPr>
          <w:vertAlign w:val="superscript"/>
        </w:rPr>
        <w:t>3</w:t>
      </w:r>
      <w:r w:rsidRPr="008A72DB">
        <w:t>/год или 8,8 м</w:t>
      </w:r>
      <w:r w:rsidRPr="008A72DB">
        <w:rPr>
          <w:vertAlign w:val="superscript"/>
        </w:rPr>
        <w:t>3</w:t>
      </w:r>
      <w:r w:rsidRPr="008A72DB">
        <w:t>/сутки.</w:t>
      </w:r>
    </w:p>
    <w:p w:rsidR="0095322A" w:rsidRPr="00980BF1" w:rsidRDefault="0095322A" w:rsidP="00980BF1">
      <w:pPr>
        <w:pStyle w:val="ac"/>
      </w:pPr>
      <w:r w:rsidRPr="00980BF1">
        <w:t>Обращение с отходами</w:t>
      </w:r>
    </w:p>
    <w:p w:rsidR="00980BF1" w:rsidRPr="00757F84" w:rsidRDefault="00980BF1" w:rsidP="00980BF1">
      <w:r w:rsidRPr="00D06088">
        <w:t xml:space="preserve">Обращение с каждым видом отходов зависит от их происхождения, агрегатного состояния, физико-химических свойств субстрата, количественного соотношения компонентов и степени опасности для здоровья населения и среды </w:t>
      </w:r>
      <w:r w:rsidRPr="00757F84">
        <w:t>обитания человека.</w:t>
      </w:r>
    </w:p>
    <w:p w:rsidR="00980BF1" w:rsidRPr="00757F84" w:rsidRDefault="00980BF1" w:rsidP="00980BF1">
      <w:r w:rsidRPr="00757F84">
        <w:t xml:space="preserve">В соответствии с СанПиН 2.1.7.1322-03 «Гигиенические требования к размещению и обезвреживанию отходов производства и потребления» процесс обращения с отходами может включать в себя следующие этапы: образование, накопление и временное хранение, первичная обработка (сортировка, </w:t>
      </w:r>
      <w:proofErr w:type="spellStart"/>
      <w:r w:rsidRPr="00757F84">
        <w:t>дегидрация</w:t>
      </w:r>
      <w:proofErr w:type="spellEnd"/>
      <w:r w:rsidRPr="00757F84">
        <w:t>,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 захоронение и сжигание.</w:t>
      </w:r>
    </w:p>
    <w:p w:rsidR="00980BF1" w:rsidRPr="008169F5" w:rsidRDefault="00980BF1" w:rsidP="00980BF1">
      <w:r w:rsidRPr="008169F5">
        <w:t>Юридические лица и индивидуальные предприниматели при размещении отходов в специально установленных местах должны соблюдать следующие условия:</w:t>
      </w:r>
    </w:p>
    <w:p w:rsidR="00980BF1" w:rsidRPr="008169F5" w:rsidRDefault="00980BF1" w:rsidP="00980BF1">
      <w:r w:rsidRPr="008169F5">
        <w:t>- выполнение экологических и санитарных требований;</w:t>
      </w:r>
    </w:p>
    <w:p w:rsidR="00980BF1" w:rsidRPr="008169F5" w:rsidRDefault="00980BF1" w:rsidP="00980BF1">
      <w:r w:rsidRPr="008169F5">
        <w:t>- обеспечения радиационной безопасности;</w:t>
      </w:r>
    </w:p>
    <w:p w:rsidR="00980BF1" w:rsidRPr="008169F5" w:rsidRDefault="00980BF1" w:rsidP="00980BF1">
      <w:r w:rsidRPr="008169F5">
        <w:t xml:space="preserve">- наличие </w:t>
      </w:r>
      <w:proofErr w:type="spellStart"/>
      <w:r w:rsidRPr="008169F5">
        <w:t>землеотводных</w:t>
      </w:r>
      <w:proofErr w:type="spellEnd"/>
      <w:r w:rsidRPr="008169F5">
        <w:t xml:space="preserve"> документов на места размещения отходов;</w:t>
      </w:r>
    </w:p>
    <w:p w:rsidR="0095322A" w:rsidRPr="004B3110" w:rsidRDefault="00980BF1" w:rsidP="00980BF1">
      <w:pPr>
        <w:rPr>
          <w:highlight w:val="yellow"/>
        </w:rPr>
      </w:pPr>
      <w:r w:rsidRPr="008169F5">
        <w:t>- наличие разрешения, выданного в установленном порядке на определенный срок, для размещения конкретных видов отходов.</w:t>
      </w:r>
    </w:p>
    <w:p w:rsidR="0095322A" w:rsidRPr="00980BF1" w:rsidRDefault="0095322A" w:rsidP="00980BF1">
      <w:pPr>
        <w:pStyle w:val="ac"/>
      </w:pPr>
      <w:r w:rsidRPr="00980BF1">
        <w:t>Сбор и временное хранение отходов</w:t>
      </w:r>
    </w:p>
    <w:p w:rsidR="00980BF1" w:rsidRPr="00FE1C0D" w:rsidRDefault="00980BF1" w:rsidP="00980BF1">
      <w:r w:rsidRPr="00FE1C0D">
        <w:t>Сбор отходов – прием или поступление отходов от физических лиц и юридических лиц в целях дальнейшего использования, обезвреживания, транспортирования, размещения таких отходов.</w:t>
      </w:r>
    </w:p>
    <w:p w:rsidR="00980BF1" w:rsidRPr="00FE1C0D" w:rsidRDefault="00980BF1" w:rsidP="00980BF1">
      <w:r w:rsidRPr="00FE1C0D">
        <w:lastRenderedPageBreak/>
        <w:t>Требования к временному хранению отходов определяются в соответствии с СанПиН 2.1.7.1322-03 «Гигиенические требования к размещению и обезвреживанию отходов производства и потребления». Согласно данному документу временное хранение отходов на территории предназначается для селективного сбора и накопления отдельных разновидностей отходов, для использования отходов в последующем технологическом процессе с целью обезвреживания (нейтрализации), частичной или полной переработки и утилизации на вспомогательных производствах.</w:t>
      </w:r>
    </w:p>
    <w:p w:rsidR="00980BF1" w:rsidRPr="00C4518C" w:rsidRDefault="00980BF1" w:rsidP="00980BF1">
      <w:r w:rsidRPr="00FE1C0D">
        <w:t xml:space="preserve">Хранение сыпучих и летучих отходов в помещениях в открытом виде не </w:t>
      </w:r>
      <w:r w:rsidRPr="00C4518C">
        <w:t>допускается.</w:t>
      </w:r>
    </w:p>
    <w:p w:rsidR="00980BF1" w:rsidRPr="00C4518C" w:rsidRDefault="00980BF1" w:rsidP="00980BF1">
      <w:r w:rsidRPr="00C4518C">
        <w:t xml:space="preserve">Условия сбора и накопления определяются классом опасности отходов, способом упаковки и отражаются в Техническом регламенте (проекте, паспорте предприятия, ТУ, инструкции) с учетом агрегатного состояния и надежности тары. При этом хранение твердых отходов </w:t>
      </w:r>
      <w:r w:rsidRPr="00C4518C">
        <w:rPr>
          <w:lang w:val="en-US"/>
        </w:rPr>
        <w:t>I</w:t>
      </w:r>
      <w:r w:rsidRPr="00C4518C">
        <w:t xml:space="preserve"> класса разрешается исключительно в герметичных оборотных (сменных) емкостях (контейнеры, бочки, цистерны); </w:t>
      </w:r>
      <w:r w:rsidRPr="00C4518C">
        <w:rPr>
          <w:lang w:val="en-US"/>
        </w:rPr>
        <w:t>II</w:t>
      </w:r>
      <w:r w:rsidRPr="00C4518C">
        <w:t xml:space="preserve"> – в надежно закрытой таре (полиэтиленовых мешках, пластиковых пакетах); </w:t>
      </w:r>
      <w:r w:rsidRPr="00C4518C">
        <w:rPr>
          <w:lang w:val="en-US"/>
        </w:rPr>
        <w:t>III</w:t>
      </w:r>
      <w:r w:rsidRPr="00C4518C">
        <w:t xml:space="preserve"> – в бумажных мешках и ларях, хлопчатобумажных и текстильных мешках; </w:t>
      </w:r>
      <w:r w:rsidRPr="00C4518C">
        <w:rPr>
          <w:lang w:val="en-US"/>
        </w:rPr>
        <w:t>IV</w:t>
      </w:r>
      <w:r w:rsidRPr="00C4518C">
        <w:t xml:space="preserve"> – навалом, насыпью, в виде гряд.</w:t>
      </w:r>
    </w:p>
    <w:p w:rsidR="00980BF1" w:rsidRPr="00C4518C" w:rsidRDefault="00980BF1" w:rsidP="00980BF1">
      <w:r w:rsidRPr="00C4518C">
        <w:t>При временном хранении отходов в нестационарных складах, на открытых площадках без тары (навалом, насыпью) или в негерметичной таре должны соблюдаться следующие условия:</w:t>
      </w:r>
    </w:p>
    <w:p w:rsidR="00980BF1" w:rsidRPr="00C4518C" w:rsidRDefault="00980BF1" w:rsidP="00980BF1">
      <w:r w:rsidRPr="00C4518C">
        <w:t>- временные склады и открытые площадки должны располагаться с подветренной стороны по отношению к жилой застройке;</w:t>
      </w:r>
    </w:p>
    <w:p w:rsidR="00980BF1" w:rsidRPr="00C4518C" w:rsidRDefault="00980BF1" w:rsidP="00980BF1">
      <w:r w:rsidRPr="00C4518C">
        <w:t>- поверхность хранящихся насыпью отходов или открытых приемников-накопителей должна быть защищена от воздействия атмосферных осадков и ветров (укрытие брезентом, оборудование навесом и т.д.);</w:t>
      </w:r>
    </w:p>
    <w:p w:rsidR="00980BF1" w:rsidRPr="008D48CC" w:rsidRDefault="00980BF1" w:rsidP="00980BF1">
      <w:r w:rsidRPr="00C4518C">
        <w:t xml:space="preserve">- </w:t>
      </w:r>
      <w:r w:rsidRPr="008D48CC">
        <w:t>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p>
    <w:p w:rsidR="00980BF1" w:rsidRPr="008D48CC" w:rsidRDefault="00980BF1" w:rsidP="00980BF1">
      <w:r w:rsidRPr="008D48CC">
        <w:t xml:space="preserve">- по периметру площадки должна быть предусмотрена </w:t>
      </w:r>
      <w:proofErr w:type="spellStart"/>
      <w:r w:rsidRPr="008D48CC">
        <w:t>обваловка</w:t>
      </w:r>
      <w:proofErr w:type="spellEnd"/>
      <w:r w:rsidRPr="008D48CC">
        <w:t xml:space="preserve"> и обособленная сеть ливнестоков с автономными очистными сооружениями; допускается ее присоединение к локальным очистным сооружениям в соответствии с техническими условиями;</w:t>
      </w:r>
    </w:p>
    <w:p w:rsidR="00980BF1" w:rsidRPr="00F04826" w:rsidRDefault="00980BF1" w:rsidP="00980BF1">
      <w:r w:rsidRPr="00F04826">
        <w:t>- поступление загрязненного ливнестока с этой площадки в общегородскую систему дождевой канализации или сброс в ближайшие водоемы без очистки не допускается.</w:t>
      </w:r>
    </w:p>
    <w:p w:rsidR="00980BF1" w:rsidRPr="000215F8" w:rsidRDefault="00980BF1" w:rsidP="00980BF1">
      <w:r w:rsidRPr="000215F8">
        <w:t>Хранение мелкодисперсных отходов в открытом виде на площадках без применения средств пылеподавления не допускается.</w:t>
      </w:r>
    </w:p>
    <w:p w:rsidR="00980BF1" w:rsidRPr="00101AC1" w:rsidRDefault="00980BF1" w:rsidP="00980BF1">
      <w:r w:rsidRPr="00101AC1">
        <w:lastRenderedPageBreak/>
        <w:t xml:space="preserve">Размещение отходов в природных или искусственных понижениях рельефа (выемки, котлованы, карьеры и др.) допускается только после проведения специальной подготовки ложа на основании </w:t>
      </w:r>
      <w:proofErr w:type="spellStart"/>
      <w:r w:rsidRPr="00101AC1">
        <w:t>предпроектных</w:t>
      </w:r>
      <w:proofErr w:type="spellEnd"/>
      <w:r w:rsidRPr="00101AC1">
        <w:t xml:space="preserve"> проработок.</w:t>
      </w:r>
    </w:p>
    <w:p w:rsidR="00980BF1" w:rsidRPr="00CA0663" w:rsidRDefault="00980BF1" w:rsidP="00980BF1">
      <w:r w:rsidRPr="00CA0663">
        <w:t>Малоопасные (</w:t>
      </w:r>
      <w:r w:rsidRPr="00CA0663">
        <w:rPr>
          <w:lang w:val="en-US"/>
        </w:rPr>
        <w:t>IV</w:t>
      </w:r>
      <w:r w:rsidRPr="00CA0663">
        <w:t xml:space="preserve"> класса) отходы могут складироваться как на территории площадки, так и за ее пределами в виде специального спланированных отвалов и хранилищ.</w:t>
      </w:r>
    </w:p>
    <w:p w:rsidR="00980BF1" w:rsidRPr="00CA0663" w:rsidRDefault="00980BF1" w:rsidP="00980BF1">
      <w:r w:rsidRPr="00CA0663">
        <w:t>При наличии в составе отходов разного класса опасности расчет предельного их количества для единовременного хранения должен определяться наличием и удельным содержанием наиболее опасных веществ (</w:t>
      </w:r>
      <w:r w:rsidRPr="00CA0663">
        <w:rPr>
          <w:lang w:val="en-US"/>
        </w:rPr>
        <w:t>I</w:t>
      </w:r>
      <w:r w:rsidRPr="00CA0663">
        <w:t>-</w:t>
      </w:r>
      <w:r w:rsidRPr="00CA0663">
        <w:rPr>
          <w:lang w:val="en-US"/>
        </w:rPr>
        <w:t>II</w:t>
      </w:r>
      <w:r w:rsidRPr="00CA0663">
        <w:t xml:space="preserve"> класса).</w:t>
      </w:r>
    </w:p>
    <w:p w:rsidR="00980BF1" w:rsidRPr="004C44D2" w:rsidRDefault="00980BF1" w:rsidP="00980BF1">
      <w:r w:rsidRPr="004C44D2">
        <w:t>Предельное количество отходов при открытом хранении определяется по мере накопления массы отходов в установленном порядке.</w:t>
      </w:r>
    </w:p>
    <w:p w:rsidR="00980BF1" w:rsidRDefault="00980BF1" w:rsidP="00980BF1">
      <w:r>
        <w:t>На</w:t>
      </w:r>
      <w:r w:rsidRPr="00DB6F48">
        <w:t xml:space="preserve"> проектируемой территории предлагается разместить мусорные контейнеры</w:t>
      </w:r>
      <w:r>
        <w:t>:</w:t>
      </w:r>
    </w:p>
    <w:p w:rsidR="00980BF1" w:rsidRDefault="00980BF1" w:rsidP="00980BF1">
      <w:r>
        <w:t xml:space="preserve">- для инженерного корпуса и складов </w:t>
      </w:r>
      <w:r w:rsidRPr="00DB6F48">
        <w:t xml:space="preserve">объемом 1,1 </w:t>
      </w:r>
      <w:proofErr w:type="spellStart"/>
      <w:r w:rsidRPr="00DB6F48">
        <w:t>куб.м</w:t>
      </w:r>
      <w:proofErr w:type="spellEnd"/>
      <w:r>
        <w:t>;</w:t>
      </w:r>
    </w:p>
    <w:p w:rsidR="00980BF1" w:rsidRDefault="00980BF1" w:rsidP="00980BF1">
      <w:r>
        <w:t>- для объектов административно-бытового и транспортного назначения объемом 0,75</w:t>
      </w:r>
      <w:r w:rsidRPr="003D283B">
        <w:t xml:space="preserve"> </w:t>
      </w:r>
      <w:proofErr w:type="spellStart"/>
      <w:r w:rsidRPr="00DB6F48">
        <w:t>куб.м</w:t>
      </w:r>
      <w:proofErr w:type="spellEnd"/>
      <w:r>
        <w:t>.</w:t>
      </w:r>
    </w:p>
    <w:p w:rsidR="0095322A" w:rsidRPr="004B3110" w:rsidRDefault="00980BF1" w:rsidP="00980BF1">
      <w:pPr>
        <w:rPr>
          <w:highlight w:val="yellow"/>
        </w:rPr>
      </w:pPr>
      <w:r>
        <w:t>Количество мусорных контейнеров определяется на следующей стадии проектирования.</w:t>
      </w:r>
    </w:p>
    <w:p w:rsidR="0095322A" w:rsidRPr="00980BF1" w:rsidRDefault="0095322A" w:rsidP="00980BF1">
      <w:pPr>
        <w:pStyle w:val="ac"/>
      </w:pPr>
      <w:r w:rsidRPr="00980BF1">
        <w:t>Транспортирование отходов</w:t>
      </w:r>
    </w:p>
    <w:p w:rsidR="00980BF1" w:rsidRPr="003D34FD" w:rsidRDefault="00980BF1" w:rsidP="00980BF1">
      <w:r w:rsidRPr="003D34FD">
        <w:t>Транспортирование отходов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w:t>
      </w:r>
      <w:r>
        <w:t>,</w:t>
      </w:r>
      <w:r w:rsidRPr="003D34FD">
        <w:t xml:space="preserve"> либо предоставленного им на иных правах.</w:t>
      </w:r>
    </w:p>
    <w:p w:rsidR="00980BF1" w:rsidRPr="003D34FD" w:rsidRDefault="00980BF1" w:rsidP="00980BF1">
      <w:r w:rsidRPr="003D34FD">
        <w:t xml:space="preserve">Транспортирование отходов </w:t>
      </w:r>
      <w:r w:rsidRPr="003D34FD">
        <w:rPr>
          <w:lang w:val="en-US"/>
        </w:rPr>
        <w:t>I</w:t>
      </w:r>
      <w:r w:rsidRPr="003D34FD">
        <w:t>-</w:t>
      </w:r>
      <w:r w:rsidRPr="003D34FD">
        <w:rPr>
          <w:lang w:val="en-US"/>
        </w:rPr>
        <w:t>IV</w:t>
      </w:r>
      <w:r w:rsidRPr="003D34FD">
        <w:t xml:space="preserve"> класса опасности должно осуществляться при следующих условиях:</w:t>
      </w:r>
    </w:p>
    <w:p w:rsidR="00980BF1" w:rsidRPr="003D34FD" w:rsidRDefault="00980BF1" w:rsidP="00980BF1">
      <w:r w:rsidRPr="003D34FD">
        <w:t xml:space="preserve">- наличие паспорта отходов </w:t>
      </w:r>
      <w:r w:rsidRPr="003D34FD">
        <w:rPr>
          <w:lang w:val="en-US"/>
        </w:rPr>
        <w:t>I</w:t>
      </w:r>
      <w:r w:rsidRPr="003D34FD">
        <w:t>-</w:t>
      </w:r>
      <w:r w:rsidRPr="003D34FD">
        <w:rPr>
          <w:lang w:val="en-US"/>
        </w:rPr>
        <w:t>IV</w:t>
      </w:r>
      <w:r w:rsidRPr="003D34FD">
        <w:t xml:space="preserve"> класса опасности;</w:t>
      </w:r>
    </w:p>
    <w:p w:rsidR="00980BF1" w:rsidRPr="003D34FD" w:rsidRDefault="00980BF1" w:rsidP="00980BF1">
      <w:r w:rsidRPr="003D34FD">
        <w:t>- наличие специально оборудованных и снабженных специальными знаками транспортных средств;</w:t>
      </w:r>
    </w:p>
    <w:p w:rsidR="00980BF1" w:rsidRPr="003D34FD" w:rsidRDefault="00980BF1" w:rsidP="00980BF1">
      <w:r w:rsidRPr="003D34FD">
        <w:t xml:space="preserve">- соблюдение требований безопасности к транспортированию отходов </w:t>
      </w:r>
      <w:r w:rsidRPr="003D34FD">
        <w:rPr>
          <w:lang w:val="en-US"/>
        </w:rPr>
        <w:t>I</w:t>
      </w:r>
      <w:r w:rsidRPr="003D34FD">
        <w:t>-</w:t>
      </w:r>
      <w:r w:rsidRPr="003D34FD">
        <w:rPr>
          <w:lang w:val="en-US"/>
        </w:rPr>
        <w:t>IV</w:t>
      </w:r>
      <w:r w:rsidRPr="003D34FD">
        <w:t xml:space="preserve"> класса опасности на транспортных средствах;</w:t>
      </w:r>
    </w:p>
    <w:p w:rsidR="00980BF1" w:rsidRPr="003D34FD" w:rsidRDefault="00980BF1" w:rsidP="00980BF1">
      <w:r w:rsidRPr="003D34FD">
        <w:t xml:space="preserve">- наличие документации для транспортирования и передачи отходов </w:t>
      </w:r>
      <w:r w:rsidRPr="003D34FD">
        <w:rPr>
          <w:lang w:val="en-US"/>
        </w:rPr>
        <w:t>I</w:t>
      </w:r>
      <w:r w:rsidRPr="003D34FD">
        <w:t>-</w:t>
      </w:r>
      <w:r w:rsidRPr="003D34FD">
        <w:rPr>
          <w:lang w:val="en-US"/>
        </w:rPr>
        <w:t>IV</w:t>
      </w:r>
      <w:r w:rsidRPr="003D34FD">
        <w:t xml:space="preserve"> класса опасности с указанием количества транспортируемых отходов, цели места назначения их транспортирования.</w:t>
      </w:r>
    </w:p>
    <w:p w:rsidR="00980BF1" w:rsidRPr="003D34FD" w:rsidRDefault="00980BF1" w:rsidP="00980BF1">
      <w:r w:rsidRPr="003D34FD">
        <w:t>Немедленному вывозу с территории подлежат отходы при нарушении единовременных лимитов накопления или при превышении гигиенических нормативов качества среды обитания человека (атмосферный воздух, почва, грунтовые воды).</w:t>
      </w:r>
    </w:p>
    <w:p w:rsidR="0095322A" w:rsidRPr="004B3110" w:rsidRDefault="00980BF1" w:rsidP="00980BF1">
      <w:pPr>
        <w:rPr>
          <w:highlight w:val="yellow"/>
        </w:rPr>
      </w:pPr>
      <w:r w:rsidRPr="003D34FD">
        <w:lastRenderedPageBreak/>
        <w:t>Конструкция и условия эксплуатации специализированного транспорта должны исключать возможность аварийных ситуаций, потерь и загрязнения окружающей среды по пути следования и при перевалке отходов с одного вида транспорта на другой. Все виды работ, связанные с загрузкой, транспортировкой и разгрузкой отходов на основном и вспомогательном производствах, должны быть механизированы и по возможности герметизированы.</w:t>
      </w:r>
    </w:p>
    <w:p w:rsidR="0095322A" w:rsidRPr="00980BF1" w:rsidRDefault="0095322A" w:rsidP="00980BF1">
      <w:pPr>
        <w:pStyle w:val="ac"/>
      </w:pPr>
      <w:r w:rsidRPr="00980BF1">
        <w:t>Обезвреживание и утилизация отходов</w:t>
      </w:r>
    </w:p>
    <w:p w:rsidR="00980BF1" w:rsidRPr="00121EF2" w:rsidRDefault="00980BF1" w:rsidP="00980BF1">
      <w:r w:rsidRPr="00121EF2">
        <w:t>Обезвреживание отходов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среду.</w:t>
      </w:r>
    </w:p>
    <w:p w:rsidR="00980BF1" w:rsidRPr="00121EF2" w:rsidRDefault="00980BF1" w:rsidP="00980BF1">
      <w:r w:rsidRPr="00121EF2">
        <w:t xml:space="preserve">Обезвреживание твердых отходов производится на специально отведенных участках или специальных сооружениях по обезвреживания и переработке. Запрещается вывозить отходы на другие, не предназначенные для этого места, а также закапывать их на сельскохозяйственных полях. </w:t>
      </w:r>
    </w:p>
    <w:p w:rsidR="00980BF1" w:rsidRPr="000555D3" w:rsidRDefault="00980BF1" w:rsidP="00980BF1">
      <w:r w:rsidRPr="00121EF2">
        <w:t xml:space="preserve">Вывоз и захоронение отходов в несанкционированные места категорически </w:t>
      </w:r>
      <w:r w:rsidRPr="000555D3">
        <w:t>запрещается.</w:t>
      </w:r>
    </w:p>
    <w:p w:rsidR="00980BF1" w:rsidRDefault="00980BF1" w:rsidP="00980BF1">
      <w:r w:rsidRPr="003D34FD">
        <w:t>Деятельность по сбору, использованию, транспортированию и размещению отходов от населения и предприятий имеют право осуществлять только лицензированные предприятия.</w:t>
      </w:r>
    </w:p>
    <w:p w:rsidR="009E4802" w:rsidRPr="004B3110" w:rsidRDefault="00980BF1" w:rsidP="00980BF1">
      <w:pPr>
        <w:rPr>
          <w:szCs w:val="28"/>
          <w:highlight w:val="yellow"/>
        </w:rPr>
      </w:pPr>
      <w:r w:rsidRPr="000555D3">
        <w:t xml:space="preserve">Твердые отходы логистического центра предлагается вывозить на существующий полигон д. </w:t>
      </w:r>
      <w:proofErr w:type="spellStart"/>
      <w:r w:rsidRPr="000555D3">
        <w:t>Федюшино</w:t>
      </w:r>
      <w:proofErr w:type="spellEnd"/>
      <w:r w:rsidRPr="000555D3">
        <w:t>.</w:t>
      </w:r>
    </w:p>
    <w:p w:rsidR="009E4802" w:rsidRPr="004B3110" w:rsidRDefault="009E4802" w:rsidP="009E4802">
      <w:pPr>
        <w:pStyle w:val="30"/>
        <w:rPr>
          <w:highlight w:val="yellow"/>
        </w:rPr>
      </w:pPr>
      <w:r w:rsidRPr="004B3110">
        <w:rPr>
          <w:highlight w:val="yellow"/>
        </w:rPr>
        <w:br w:type="page"/>
      </w:r>
    </w:p>
    <w:p w:rsidR="00921915" w:rsidRPr="00087D48" w:rsidRDefault="00921915" w:rsidP="005E681A">
      <w:pPr>
        <w:pStyle w:val="30"/>
      </w:pPr>
      <w:bookmarkStart w:id="128" w:name="_Toc424744502"/>
      <w:bookmarkStart w:id="129" w:name="_Toc443663538"/>
      <w:bookmarkEnd w:id="115"/>
      <w:bookmarkEnd w:id="116"/>
      <w:bookmarkEnd w:id="117"/>
      <w:bookmarkEnd w:id="118"/>
      <w:r w:rsidRPr="00087D48">
        <w:rPr>
          <w:lang w:val="en-US"/>
        </w:rPr>
        <w:lastRenderedPageBreak/>
        <w:t>I</w:t>
      </w:r>
      <w:r w:rsidR="0011782A" w:rsidRPr="00087D48">
        <w:rPr>
          <w:lang w:val="en-US"/>
        </w:rPr>
        <w:t>I</w:t>
      </w:r>
      <w:r w:rsidRPr="00087D48">
        <w:t xml:space="preserve">. ОСНОВНЫЕ ТЕХНИКО-ЭКОНОМИЧЕСКИЕ ПОКАЗАТЕЛИ </w:t>
      </w:r>
      <w:bookmarkEnd w:id="128"/>
      <w:r w:rsidR="00980BF1" w:rsidRPr="00087D48">
        <w:t>ТЕРРИТОРИИ</w:t>
      </w:r>
      <w:bookmarkEnd w:id="129"/>
      <w:r w:rsidR="00980BF1" w:rsidRPr="00087D48">
        <w:t xml:space="preserve"> </w:t>
      </w:r>
    </w:p>
    <w:p w:rsidR="00921915" w:rsidRPr="00087D48" w:rsidRDefault="00921915" w:rsidP="00366C7C">
      <w:r w:rsidRPr="00087D48">
        <w:t xml:space="preserve">Основные технико-экономические показатели проектируемой территории приведены в таблице </w:t>
      </w:r>
      <w:r w:rsidR="00087D48" w:rsidRPr="00087D48">
        <w:t>22</w:t>
      </w:r>
      <w:r w:rsidR="00366C7C" w:rsidRPr="00087D48">
        <w:t>.</w:t>
      </w:r>
    </w:p>
    <w:p w:rsidR="00087D48" w:rsidRPr="004B3110" w:rsidRDefault="00A07412" w:rsidP="00A07412">
      <w:pPr>
        <w:jc w:val="right"/>
        <w:rPr>
          <w:highlight w:val="yellow"/>
        </w:rPr>
      </w:pPr>
      <w:r w:rsidRPr="00087D48">
        <w:t>Таблица 22</w:t>
      </w:r>
    </w:p>
    <w:p w:rsidR="00366C7C" w:rsidRPr="00087D48" w:rsidRDefault="00921915" w:rsidP="00A07412">
      <w:pPr>
        <w:pStyle w:val="aff0"/>
      </w:pPr>
      <w:r w:rsidRPr="00087D48">
        <w:t>Основные технико-экономические пока</w:t>
      </w:r>
      <w:r w:rsidR="00A07412">
        <w:t>затели проектируемой территории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25"/>
        <w:gridCol w:w="4933"/>
        <w:gridCol w:w="1335"/>
        <w:gridCol w:w="1540"/>
        <w:gridCol w:w="1276"/>
      </w:tblGrid>
      <w:tr w:rsidR="00087D48" w:rsidRPr="00087D48" w:rsidTr="00087D48">
        <w:trPr>
          <w:trHeight w:val="65"/>
          <w:tblHeader/>
        </w:trPr>
        <w:tc>
          <w:tcPr>
            <w:tcW w:w="223" w:type="pct"/>
            <w:vAlign w:val="center"/>
          </w:tcPr>
          <w:p w:rsidR="00087D48" w:rsidRPr="00A07412" w:rsidRDefault="00087D48" w:rsidP="00E946C6">
            <w:pPr>
              <w:ind w:firstLine="0"/>
              <w:jc w:val="center"/>
              <w:rPr>
                <w:rStyle w:val="FontStyle68"/>
                <w:b/>
                <w:sz w:val="24"/>
                <w:szCs w:val="24"/>
              </w:rPr>
            </w:pPr>
            <w:r w:rsidRPr="00A07412">
              <w:rPr>
                <w:rStyle w:val="FontStyle68"/>
                <w:b/>
                <w:sz w:val="24"/>
                <w:szCs w:val="24"/>
              </w:rPr>
              <w:t>№ п/п</w:t>
            </w:r>
          </w:p>
        </w:tc>
        <w:tc>
          <w:tcPr>
            <w:tcW w:w="2594" w:type="pct"/>
            <w:vAlign w:val="center"/>
          </w:tcPr>
          <w:p w:rsidR="00087D48" w:rsidRPr="00A07412" w:rsidRDefault="00087D48" w:rsidP="00E946C6">
            <w:pPr>
              <w:ind w:firstLine="0"/>
              <w:jc w:val="center"/>
              <w:rPr>
                <w:rStyle w:val="FontStyle68"/>
                <w:b/>
                <w:sz w:val="24"/>
                <w:szCs w:val="24"/>
              </w:rPr>
            </w:pPr>
            <w:r w:rsidRPr="00A07412">
              <w:rPr>
                <w:rStyle w:val="FontStyle68"/>
                <w:b/>
                <w:sz w:val="24"/>
                <w:szCs w:val="24"/>
              </w:rPr>
              <w:t>Наименование показателя</w:t>
            </w:r>
          </w:p>
        </w:tc>
        <w:tc>
          <w:tcPr>
            <w:tcW w:w="702" w:type="pct"/>
            <w:vAlign w:val="center"/>
          </w:tcPr>
          <w:p w:rsidR="00087D48" w:rsidRPr="00A07412" w:rsidRDefault="00087D48" w:rsidP="00E946C6">
            <w:pPr>
              <w:ind w:firstLine="0"/>
              <w:jc w:val="center"/>
              <w:rPr>
                <w:rStyle w:val="FontStyle68"/>
                <w:b/>
                <w:sz w:val="24"/>
                <w:szCs w:val="24"/>
              </w:rPr>
            </w:pPr>
            <w:r w:rsidRPr="00A07412">
              <w:rPr>
                <w:rStyle w:val="FontStyle68"/>
                <w:b/>
                <w:sz w:val="24"/>
                <w:szCs w:val="24"/>
              </w:rPr>
              <w:t>Единица измерения</w:t>
            </w:r>
          </w:p>
        </w:tc>
        <w:tc>
          <w:tcPr>
            <w:tcW w:w="810" w:type="pct"/>
            <w:vAlign w:val="center"/>
          </w:tcPr>
          <w:p w:rsidR="00087D48" w:rsidRPr="00A07412" w:rsidRDefault="00087D48" w:rsidP="00E946C6">
            <w:pPr>
              <w:ind w:firstLine="0"/>
              <w:jc w:val="center"/>
              <w:rPr>
                <w:rStyle w:val="FontStyle68"/>
                <w:b/>
                <w:sz w:val="24"/>
                <w:szCs w:val="24"/>
              </w:rPr>
            </w:pPr>
            <w:r w:rsidRPr="00A07412">
              <w:rPr>
                <w:rStyle w:val="FontStyle68"/>
                <w:b/>
                <w:sz w:val="24"/>
                <w:szCs w:val="24"/>
              </w:rPr>
              <w:t>Современное состояние</w:t>
            </w:r>
          </w:p>
        </w:tc>
        <w:tc>
          <w:tcPr>
            <w:tcW w:w="671" w:type="pct"/>
            <w:vAlign w:val="center"/>
          </w:tcPr>
          <w:p w:rsidR="00087D48" w:rsidRPr="00A07412" w:rsidRDefault="00087D48" w:rsidP="00E946C6">
            <w:pPr>
              <w:ind w:firstLine="0"/>
              <w:jc w:val="center"/>
              <w:rPr>
                <w:rStyle w:val="FontStyle68"/>
                <w:b/>
                <w:sz w:val="24"/>
                <w:szCs w:val="24"/>
              </w:rPr>
            </w:pPr>
            <w:r w:rsidRPr="00A07412">
              <w:rPr>
                <w:rStyle w:val="FontStyle68"/>
                <w:b/>
                <w:sz w:val="24"/>
                <w:szCs w:val="24"/>
              </w:rPr>
              <w:t>Проект</w:t>
            </w:r>
          </w:p>
          <w:p w:rsidR="00087D48" w:rsidRPr="00A07412" w:rsidRDefault="00087D48" w:rsidP="00EA785E">
            <w:pPr>
              <w:ind w:firstLine="0"/>
              <w:jc w:val="center"/>
              <w:rPr>
                <w:rStyle w:val="FontStyle68"/>
                <w:b/>
                <w:sz w:val="24"/>
                <w:szCs w:val="24"/>
              </w:rPr>
            </w:pPr>
            <w:r w:rsidRPr="00A07412">
              <w:rPr>
                <w:rStyle w:val="FontStyle68"/>
                <w:b/>
                <w:sz w:val="24"/>
                <w:szCs w:val="24"/>
              </w:rPr>
              <w:t>(20</w:t>
            </w:r>
            <w:r w:rsidR="00EA785E">
              <w:rPr>
                <w:rStyle w:val="FontStyle68"/>
                <w:b/>
                <w:sz w:val="24"/>
                <w:szCs w:val="24"/>
              </w:rPr>
              <w:t>2</w:t>
            </w:r>
            <w:bookmarkStart w:id="130" w:name="_GoBack"/>
            <w:bookmarkEnd w:id="130"/>
            <w:r w:rsidRPr="00A07412">
              <w:rPr>
                <w:rStyle w:val="FontStyle68"/>
                <w:b/>
                <w:sz w:val="24"/>
                <w:szCs w:val="24"/>
              </w:rPr>
              <w:t>0 г.)</w:t>
            </w:r>
          </w:p>
        </w:tc>
      </w:tr>
      <w:tr w:rsidR="00087D48" w:rsidRPr="00087D48" w:rsidTr="00087D48">
        <w:trPr>
          <w:trHeight w:val="65"/>
          <w:tblHeader/>
        </w:trPr>
        <w:tc>
          <w:tcPr>
            <w:tcW w:w="223" w:type="pct"/>
            <w:vAlign w:val="center"/>
          </w:tcPr>
          <w:p w:rsidR="00087D48" w:rsidRPr="00A07412" w:rsidRDefault="00087D48" w:rsidP="00E946C6">
            <w:pPr>
              <w:ind w:firstLine="0"/>
              <w:jc w:val="center"/>
              <w:rPr>
                <w:rStyle w:val="FontStyle68"/>
                <w:sz w:val="24"/>
                <w:szCs w:val="24"/>
              </w:rPr>
            </w:pPr>
            <w:r w:rsidRPr="00A07412">
              <w:rPr>
                <w:rStyle w:val="FontStyle68"/>
                <w:sz w:val="24"/>
                <w:szCs w:val="24"/>
              </w:rPr>
              <w:t>1</w:t>
            </w:r>
          </w:p>
        </w:tc>
        <w:tc>
          <w:tcPr>
            <w:tcW w:w="2594" w:type="pct"/>
            <w:vAlign w:val="center"/>
          </w:tcPr>
          <w:p w:rsidR="00087D48" w:rsidRPr="00A07412" w:rsidRDefault="00087D48" w:rsidP="00E946C6">
            <w:pPr>
              <w:ind w:firstLine="0"/>
              <w:jc w:val="center"/>
              <w:rPr>
                <w:rStyle w:val="FontStyle68"/>
                <w:sz w:val="24"/>
                <w:szCs w:val="24"/>
              </w:rPr>
            </w:pPr>
            <w:r w:rsidRPr="00A07412">
              <w:rPr>
                <w:rStyle w:val="FontStyle68"/>
                <w:sz w:val="24"/>
                <w:szCs w:val="24"/>
              </w:rPr>
              <w:t>2</w:t>
            </w:r>
          </w:p>
        </w:tc>
        <w:tc>
          <w:tcPr>
            <w:tcW w:w="702" w:type="pct"/>
            <w:vAlign w:val="center"/>
          </w:tcPr>
          <w:p w:rsidR="00087D48" w:rsidRPr="00A07412" w:rsidRDefault="00087D48" w:rsidP="00E946C6">
            <w:pPr>
              <w:ind w:firstLine="0"/>
              <w:jc w:val="center"/>
              <w:rPr>
                <w:rStyle w:val="FontStyle68"/>
                <w:sz w:val="24"/>
                <w:szCs w:val="24"/>
              </w:rPr>
            </w:pPr>
            <w:r w:rsidRPr="00A07412">
              <w:rPr>
                <w:rStyle w:val="FontStyle68"/>
                <w:sz w:val="24"/>
                <w:szCs w:val="24"/>
              </w:rPr>
              <w:t>3</w:t>
            </w:r>
          </w:p>
        </w:tc>
        <w:tc>
          <w:tcPr>
            <w:tcW w:w="810" w:type="pct"/>
            <w:vAlign w:val="center"/>
          </w:tcPr>
          <w:p w:rsidR="00087D48" w:rsidRPr="00A07412" w:rsidRDefault="00087D48" w:rsidP="00E946C6">
            <w:pPr>
              <w:ind w:firstLine="0"/>
              <w:jc w:val="center"/>
              <w:rPr>
                <w:rStyle w:val="FontStyle68"/>
                <w:sz w:val="24"/>
                <w:szCs w:val="24"/>
              </w:rPr>
            </w:pPr>
            <w:r w:rsidRPr="00A07412">
              <w:rPr>
                <w:rStyle w:val="FontStyle68"/>
                <w:sz w:val="24"/>
                <w:szCs w:val="24"/>
              </w:rPr>
              <w:t>4</w:t>
            </w:r>
          </w:p>
        </w:tc>
        <w:tc>
          <w:tcPr>
            <w:tcW w:w="671" w:type="pct"/>
            <w:vAlign w:val="center"/>
          </w:tcPr>
          <w:p w:rsidR="00087D48" w:rsidRPr="00A07412" w:rsidRDefault="00087D48" w:rsidP="00E946C6">
            <w:pPr>
              <w:ind w:firstLine="0"/>
              <w:jc w:val="center"/>
              <w:rPr>
                <w:rStyle w:val="FontStyle68"/>
                <w:sz w:val="24"/>
                <w:szCs w:val="24"/>
              </w:rPr>
            </w:pPr>
            <w:r w:rsidRPr="00A07412">
              <w:rPr>
                <w:rStyle w:val="FontStyle68"/>
                <w:sz w:val="24"/>
                <w:szCs w:val="24"/>
              </w:rPr>
              <w:t>5</w:t>
            </w:r>
          </w:p>
        </w:tc>
      </w:tr>
      <w:tr w:rsidR="00087D48" w:rsidRPr="00087D48" w:rsidTr="00E946C6">
        <w:trPr>
          <w:trHeight w:val="65"/>
        </w:trPr>
        <w:tc>
          <w:tcPr>
            <w:tcW w:w="223" w:type="pct"/>
            <w:vAlign w:val="center"/>
          </w:tcPr>
          <w:p w:rsidR="00087D48" w:rsidRPr="00A07412" w:rsidRDefault="00087D48" w:rsidP="00E946C6">
            <w:pPr>
              <w:ind w:firstLine="0"/>
              <w:jc w:val="center"/>
              <w:rPr>
                <w:rStyle w:val="FontStyle67"/>
                <w:sz w:val="24"/>
                <w:szCs w:val="24"/>
              </w:rPr>
            </w:pPr>
            <w:r w:rsidRPr="00A07412">
              <w:rPr>
                <w:rStyle w:val="FontStyle67"/>
                <w:sz w:val="24"/>
                <w:szCs w:val="24"/>
                <w:lang w:val="en-US"/>
              </w:rPr>
              <w:t>I</w:t>
            </w:r>
            <w:r w:rsidRPr="00A07412">
              <w:rPr>
                <w:rStyle w:val="FontStyle67"/>
                <w:sz w:val="24"/>
                <w:szCs w:val="24"/>
              </w:rPr>
              <w:t>.</w:t>
            </w:r>
          </w:p>
        </w:tc>
        <w:tc>
          <w:tcPr>
            <w:tcW w:w="4777" w:type="pct"/>
            <w:gridSpan w:val="4"/>
            <w:vAlign w:val="center"/>
          </w:tcPr>
          <w:p w:rsidR="00087D48" w:rsidRPr="00A07412" w:rsidRDefault="00087D48" w:rsidP="00E946C6">
            <w:pPr>
              <w:ind w:firstLine="0"/>
              <w:jc w:val="center"/>
              <w:rPr>
                <w:sz w:val="24"/>
                <w:szCs w:val="24"/>
              </w:rPr>
            </w:pPr>
            <w:r w:rsidRPr="00A07412">
              <w:rPr>
                <w:rStyle w:val="FontStyle67"/>
                <w:sz w:val="24"/>
                <w:szCs w:val="24"/>
              </w:rPr>
              <w:t>ТЕРРИТОРИЯ</w:t>
            </w:r>
          </w:p>
        </w:tc>
      </w:tr>
      <w:tr w:rsidR="00087D48" w:rsidRPr="00087D48" w:rsidTr="00087D48">
        <w:trPr>
          <w:trHeight w:val="65"/>
        </w:trPr>
        <w:tc>
          <w:tcPr>
            <w:tcW w:w="223" w:type="pct"/>
            <w:vAlign w:val="center"/>
          </w:tcPr>
          <w:p w:rsidR="00087D48" w:rsidRPr="00A07412" w:rsidRDefault="00087D48" w:rsidP="00E946C6">
            <w:pPr>
              <w:ind w:firstLine="0"/>
              <w:jc w:val="center"/>
              <w:rPr>
                <w:rStyle w:val="FontStyle68"/>
                <w:sz w:val="24"/>
                <w:szCs w:val="24"/>
                <w:lang w:val="en-US"/>
              </w:rPr>
            </w:pPr>
          </w:p>
        </w:tc>
        <w:tc>
          <w:tcPr>
            <w:tcW w:w="2594" w:type="pct"/>
            <w:vAlign w:val="center"/>
          </w:tcPr>
          <w:p w:rsidR="00087D48" w:rsidRPr="00A07412" w:rsidRDefault="00087D48" w:rsidP="00E946C6">
            <w:pPr>
              <w:ind w:firstLine="0"/>
              <w:rPr>
                <w:rStyle w:val="FontStyle68"/>
                <w:sz w:val="24"/>
                <w:szCs w:val="24"/>
              </w:rPr>
            </w:pPr>
            <w:r w:rsidRPr="00A07412">
              <w:rPr>
                <w:rStyle w:val="FontStyle68"/>
                <w:sz w:val="24"/>
                <w:szCs w:val="24"/>
              </w:rPr>
              <w:t>Общая площадь земель в границах проектирования</w:t>
            </w:r>
          </w:p>
        </w:tc>
        <w:tc>
          <w:tcPr>
            <w:tcW w:w="702" w:type="pct"/>
            <w:vAlign w:val="center"/>
          </w:tcPr>
          <w:p w:rsidR="00087D48" w:rsidRPr="00A07412" w:rsidRDefault="00087D48" w:rsidP="00E946C6">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087D48" w:rsidRPr="00A07412" w:rsidRDefault="00A07412" w:rsidP="00E946C6">
            <w:pPr>
              <w:ind w:firstLine="0"/>
              <w:jc w:val="center"/>
              <w:rPr>
                <w:sz w:val="24"/>
                <w:szCs w:val="24"/>
              </w:rPr>
            </w:pPr>
            <w:r w:rsidRPr="00A07412">
              <w:rPr>
                <w:sz w:val="24"/>
                <w:szCs w:val="24"/>
              </w:rPr>
              <w:t>22,</w:t>
            </w:r>
            <w:r w:rsidRPr="00A07412">
              <w:rPr>
                <w:sz w:val="24"/>
                <w:szCs w:val="24"/>
                <w:lang w:val="en-US"/>
              </w:rPr>
              <w:t>6</w:t>
            </w:r>
            <w:r w:rsidR="00087D48" w:rsidRPr="00A07412">
              <w:rPr>
                <w:sz w:val="24"/>
                <w:szCs w:val="24"/>
              </w:rPr>
              <w:t>/100</w:t>
            </w:r>
          </w:p>
        </w:tc>
        <w:tc>
          <w:tcPr>
            <w:tcW w:w="671" w:type="pct"/>
            <w:vAlign w:val="center"/>
          </w:tcPr>
          <w:p w:rsidR="00087D48" w:rsidRPr="00A07412" w:rsidRDefault="00A07412" w:rsidP="00E946C6">
            <w:pPr>
              <w:ind w:firstLine="0"/>
              <w:jc w:val="center"/>
              <w:rPr>
                <w:sz w:val="24"/>
                <w:szCs w:val="24"/>
              </w:rPr>
            </w:pPr>
            <w:r w:rsidRPr="00A07412">
              <w:rPr>
                <w:sz w:val="24"/>
                <w:szCs w:val="24"/>
              </w:rPr>
              <w:t>22,6</w:t>
            </w:r>
            <w:r w:rsidR="00087D48" w:rsidRPr="00A07412">
              <w:rPr>
                <w:sz w:val="24"/>
                <w:szCs w:val="24"/>
              </w:rPr>
              <w:t>/100</w:t>
            </w:r>
          </w:p>
        </w:tc>
      </w:tr>
      <w:tr w:rsidR="00087D48" w:rsidRPr="00087D48" w:rsidTr="00087D48">
        <w:trPr>
          <w:trHeight w:val="65"/>
        </w:trPr>
        <w:tc>
          <w:tcPr>
            <w:tcW w:w="223" w:type="pct"/>
            <w:vAlign w:val="center"/>
          </w:tcPr>
          <w:p w:rsidR="00087D48" w:rsidRPr="00A07412" w:rsidRDefault="00087D48" w:rsidP="00E946C6">
            <w:pPr>
              <w:ind w:firstLine="0"/>
              <w:jc w:val="center"/>
              <w:rPr>
                <w:sz w:val="24"/>
                <w:szCs w:val="24"/>
              </w:rPr>
            </w:pPr>
          </w:p>
        </w:tc>
        <w:tc>
          <w:tcPr>
            <w:tcW w:w="2594" w:type="pct"/>
            <w:vAlign w:val="center"/>
          </w:tcPr>
          <w:p w:rsidR="00087D48" w:rsidRPr="00A07412" w:rsidRDefault="00087D48" w:rsidP="00E946C6">
            <w:pPr>
              <w:ind w:firstLine="0"/>
              <w:rPr>
                <w:rStyle w:val="FontStyle68"/>
                <w:sz w:val="24"/>
                <w:szCs w:val="24"/>
              </w:rPr>
            </w:pPr>
            <w:r w:rsidRPr="00A07412">
              <w:rPr>
                <w:rStyle w:val="FontStyle68"/>
                <w:sz w:val="24"/>
                <w:szCs w:val="24"/>
              </w:rPr>
              <w:t>в том числе:</w:t>
            </w:r>
          </w:p>
        </w:tc>
        <w:tc>
          <w:tcPr>
            <w:tcW w:w="702" w:type="pct"/>
            <w:vAlign w:val="center"/>
          </w:tcPr>
          <w:p w:rsidR="00087D48" w:rsidRPr="00A07412" w:rsidRDefault="00087D48" w:rsidP="00E946C6">
            <w:pPr>
              <w:ind w:firstLine="0"/>
              <w:jc w:val="center"/>
              <w:rPr>
                <w:sz w:val="24"/>
                <w:szCs w:val="24"/>
              </w:rPr>
            </w:pPr>
          </w:p>
        </w:tc>
        <w:tc>
          <w:tcPr>
            <w:tcW w:w="810" w:type="pct"/>
            <w:vAlign w:val="center"/>
          </w:tcPr>
          <w:p w:rsidR="00087D48" w:rsidRPr="00A07412" w:rsidRDefault="00087D48" w:rsidP="00E946C6">
            <w:pPr>
              <w:ind w:firstLine="0"/>
              <w:jc w:val="center"/>
              <w:rPr>
                <w:sz w:val="24"/>
                <w:szCs w:val="24"/>
              </w:rPr>
            </w:pPr>
          </w:p>
        </w:tc>
        <w:tc>
          <w:tcPr>
            <w:tcW w:w="671" w:type="pct"/>
            <w:vAlign w:val="center"/>
          </w:tcPr>
          <w:p w:rsidR="00087D48" w:rsidRPr="00A07412" w:rsidRDefault="00087D48" w:rsidP="00E946C6">
            <w:pPr>
              <w:ind w:firstLine="0"/>
              <w:jc w:val="center"/>
              <w:rPr>
                <w:sz w:val="24"/>
                <w:szCs w:val="24"/>
              </w:rPr>
            </w:pPr>
          </w:p>
        </w:tc>
      </w:tr>
      <w:tr w:rsidR="00087D48" w:rsidRPr="00087D48" w:rsidTr="00087D48">
        <w:trPr>
          <w:trHeight w:val="65"/>
        </w:trPr>
        <w:tc>
          <w:tcPr>
            <w:tcW w:w="223" w:type="pct"/>
            <w:vAlign w:val="center"/>
          </w:tcPr>
          <w:p w:rsidR="00087D48" w:rsidRPr="00A07412" w:rsidRDefault="00087D48" w:rsidP="00E946C6">
            <w:pPr>
              <w:ind w:firstLine="0"/>
              <w:jc w:val="center"/>
              <w:rPr>
                <w:rStyle w:val="FontStyle68"/>
                <w:sz w:val="24"/>
                <w:szCs w:val="24"/>
              </w:rPr>
            </w:pPr>
            <w:r w:rsidRPr="00A07412">
              <w:rPr>
                <w:rStyle w:val="FontStyle68"/>
                <w:sz w:val="24"/>
                <w:szCs w:val="24"/>
              </w:rPr>
              <w:t>1.</w:t>
            </w:r>
          </w:p>
        </w:tc>
        <w:tc>
          <w:tcPr>
            <w:tcW w:w="2594" w:type="pct"/>
            <w:vAlign w:val="center"/>
          </w:tcPr>
          <w:p w:rsidR="00087D48" w:rsidRPr="00A07412" w:rsidRDefault="00087D48" w:rsidP="00E946C6">
            <w:pPr>
              <w:ind w:firstLine="0"/>
              <w:rPr>
                <w:rStyle w:val="FontStyle68"/>
                <w:sz w:val="24"/>
                <w:szCs w:val="24"/>
              </w:rPr>
            </w:pPr>
            <w:r w:rsidRPr="00A07412">
              <w:rPr>
                <w:sz w:val="24"/>
                <w:szCs w:val="24"/>
              </w:rPr>
              <w:t>Зона жилой застройки</w:t>
            </w:r>
          </w:p>
        </w:tc>
        <w:tc>
          <w:tcPr>
            <w:tcW w:w="702" w:type="pct"/>
            <w:vAlign w:val="center"/>
          </w:tcPr>
          <w:p w:rsidR="00087D48" w:rsidRPr="00A07412" w:rsidRDefault="00087D48" w:rsidP="00E946C6">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shd w:val="clear" w:color="auto" w:fill="auto"/>
            <w:vAlign w:val="center"/>
          </w:tcPr>
          <w:p w:rsidR="00087D48" w:rsidRPr="00A07412" w:rsidRDefault="00A07412" w:rsidP="00A07412">
            <w:pPr>
              <w:ind w:firstLine="0"/>
              <w:jc w:val="center"/>
              <w:rPr>
                <w:sz w:val="24"/>
                <w:szCs w:val="24"/>
              </w:rPr>
            </w:pPr>
            <w:r w:rsidRPr="00A07412">
              <w:rPr>
                <w:sz w:val="24"/>
                <w:szCs w:val="24"/>
              </w:rPr>
              <w:t>1,7</w:t>
            </w:r>
            <w:r w:rsidR="00087D48" w:rsidRPr="00A07412">
              <w:rPr>
                <w:sz w:val="24"/>
                <w:szCs w:val="24"/>
              </w:rPr>
              <w:t>/</w:t>
            </w:r>
            <w:r w:rsidRPr="00A07412">
              <w:rPr>
                <w:sz w:val="24"/>
                <w:szCs w:val="24"/>
              </w:rPr>
              <w:t>7,5</w:t>
            </w:r>
          </w:p>
        </w:tc>
        <w:tc>
          <w:tcPr>
            <w:tcW w:w="671" w:type="pct"/>
            <w:vAlign w:val="center"/>
          </w:tcPr>
          <w:p w:rsidR="00087D48" w:rsidRPr="00A07412" w:rsidRDefault="00A07412" w:rsidP="00A07412">
            <w:pPr>
              <w:ind w:firstLine="0"/>
              <w:jc w:val="center"/>
              <w:rPr>
                <w:sz w:val="24"/>
                <w:szCs w:val="24"/>
              </w:rPr>
            </w:pPr>
            <w:r w:rsidRPr="00A07412">
              <w:rPr>
                <w:sz w:val="24"/>
                <w:szCs w:val="24"/>
              </w:rPr>
              <w:t>-</w:t>
            </w:r>
            <w:r w:rsidR="00087D48" w:rsidRPr="00A07412">
              <w:rPr>
                <w:sz w:val="24"/>
                <w:szCs w:val="24"/>
              </w:rPr>
              <w:t>/</w:t>
            </w:r>
            <w:r w:rsidRPr="00A07412">
              <w:rPr>
                <w:sz w:val="24"/>
                <w:szCs w:val="24"/>
              </w:rPr>
              <w:t>-</w:t>
            </w:r>
          </w:p>
        </w:tc>
      </w:tr>
      <w:tr w:rsidR="00087D48" w:rsidRPr="00087D48" w:rsidTr="00087D48">
        <w:trPr>
          <w:trHeight w:val="65"/>
        </w:trPr>
        <w:tc>
          <w:tcPr>
            <w:tcW w:w="223" w:type="pct"/>
            <w:vAlign w:val="center"/>
          </w:tcPr>
          <w:p w:rsidR="00087D48" w:rsidRPr="00A07412" w:rsidRDefault="00087D48" w:rsidP="00E946C6">
            <w:pPr>
              <w:ind w:firstLine="0"/>
              <w:jc w:val="center"/>
              <w:rPr>
                <w:rStyle w:val="FontStyle68"/>
                <w:sz w:val="24"/>
                <w:szCs w:val="24"/>
              </w:rPr>
            </w:pPr>
            <w:r w:rsidRPr="00A07412">
              <w:rPr>
                <w:rStyle w:val="FontStyle68"/>
                <w:sz w:val="24"/>
                <w:szCs w:val="24"/>
              </w:rPr>
              <w:t>2.</w:t>
            </w:r>
          </w:p>
        </w:tc>
        <w:tc>
          <w:tcPr>
            <w:tcW w:w="2594" w:type="pct"/>
            <w:vAlign w:val="center"/>
          </w:tcPr>
          <w:p w:rsidR="00087D48" w:rsidRPr="00A07412" w:rsidRDefault="00087D48" w:rsidP="00E946C6">
            <w:pPr>
              <w:ind w:firstLine="0"/>
              <w:rPr>
                <w:rStyle w:val="FontStyle68"/>
                <w:sz w:val="24"/>
                <w:szCs w:val="24"/>
              </w:rPr>
            </w:pPr>
            <w:r w:rsidRPr="00A07412">
              <w:rPr>
                <w:sz w:val="24"/>
                <w:szCs w:val="24"/>
              </w:rPr>
              <w:t>Зона общественной застройки</w:t>
            </w:r>
          </w:p>
        </w:tc>
        <w:tc>
          <w:tcPr>
            <w:tcW w:w="702" w:type="pct"/>
            <w:vAlign w:val="center"/>
          </w:tcPr>
          <w:p w:rsidR="00087D48" w:rsidRPr="00A07412" w:rsidRDefault="00087D48" w:rsidP="00E946C6">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087D48" w:rsidRPr="00A07412" w:rsidRDefault="00A07412" w:rsidP="00A07412">
            <w:pPr>
              <w:ind w:firstLine="0"/>
              <w:jc w:val="center"/>
              <w:rPr>
                <w:sz w:val="24"/>
                <w:szCs w:val="24"/>
              </w:rPr>
            </w:pPr>
            <w:r w:rsidRPr="00A07412">
              <w:rPr>
                <w:sz w:val="24"/>
                <w:szCs w:val="24"/>
              </w:rPr>
              <w:t>-/-</w:t>
            </w:r>
          </w:p>
        </w:tc>
        <w:tc>
          <w:tcPr>
            <w:tcW w:w="671" w:type="pct"/>
            <w:vAlign w:val="center"/>
          </w:tcPr>
          <w:p w:rsidR="00087D48" w:rsidRPr="00A07412" w:rsidRDefault="00A07412" w:rsidP="00A07412">
            <w:pPr>
              <w:ind w:firstLine="0"/>
              <w:jc w:val="center"/>
              <w:rPr>
                <w:sz w:val="24"/>
                <w:szCs w:val="24"/>
              </w:rPr>
            </w:pPr>
            <w:r w:rsidRPr="00A07412">
              <w:rPr>
                <w:sz w:val="24"/>
                <w:szCs w:val="24"/>
              </w:rPr>
              <w:t>0,8/3,5</w:t>
            </w:r>
          </w:p>
        </w:tc>
      </w:tr>
      <w:tr w:rsidR="00087D48" w:rsidRPr="00087D48" w:rsidTr="00087D48">
        <w:trPr>
          <w:trHeight w:val="65"/>
        </w:trPr>
        <w:tc>
          <w:tcPr>
            <w:tcW w:w="223" w:type="pct"/>
            <w:vAlign w:val="center"/>
          </w:tcPr>
          <w:p w:rsidR="00087D48" w:rsidRPr="00A07412" w:rsidRDefault="00087D48" w:rsidP="00E946C6">
            <w:pPr>
              <w:ind w:firstLine="0"/>
              <w:jc w:val="center"/>
              <w:rPr>
                <w:rStyle w:val="FontStyle68"/>
                <w:sz w:val="24"/>
                <w:szCs w:val="24"/>
              </w:rPr>
            </w:pPr>
            <w:r w:rsidRPr="00A07412">
              <w:rPr>
                <w:rStyle w:val="FontStyle68"/>
                <w:sz w:val="24"/>
                <w:szCs w:val="24"/>
              </w:rPr>
              <w:t>3.</w:t>
            </w:r>
          </w:p>
        </w:tc>
        <w:tc>
          <w:tcPr>
            <w:tcW w:w="2594" w:type="pct"/>
            <w:vAlign w:val="center"/>
          </w:tcPr>
          <w:p w:rsidR="00087D48" w:rsidRPr="00A07412" w:rsidRDefault="00087D48" w:rsidP="00E946C6">
            <w:pPr>
              <w:ind w:firstLine="0"/>
              <w:rPr>
                <w:sz w:val="24"/>
                <w:szCs w:val="24"/>
              </w:rPr>
            </w:pPr>
            <w:r w:rsidRPr="00A07412">
              <w:rPr>
                <w:sz w:val="24"/>
                <w:szCs w:val="24"/>
              </w:rPr>
              <w:t>Зона сельскохозяйственного назначения</w:t>
            </w:r>
          </w:p>
        </w:tc>
        <w:tc>
          <w:tcPr>
            <w:tcW w:w="702" w:type="pct"/>
            <w:vAlign w:val="center"/>
          </w:tcPr>
          <w:p w:rsidR="00087D48" w:rsidRPr="00A07412" w:rsidRDefault="00087D48" w:rsidP="00E946C6">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087D48" w:rsidRPr="00A07412" w:rsidRDefault="00A07412" w:rsidP="00A07412">
            <w:pPr>
              <w:ind w:firstLine="0"/>
              <w:jc w:val="center"/>
              <w:rPr>
                <w:sz w:val="24"/>
                <w:szCs w:val="24"/>
              </w:rPr>
            </w:pPr>
            <w:r w:rsidRPr="00A07412">
              <w:rPr>
                <w:sz w:val="24"/>
                <w:szCs w:val="24"/>
              </w:rPr>
              <w:t>18,2</w:t>
            </w:r>
            <w:r w:rsidR="00087D48" w:rsidRPr="00A07412">
              <w:rPr>
                <w:sz w:val="24"/>
                <w:szCs w:val="24"/>
              </w:rPr>
              <w:t>/</w:t>
            </w:r>
            <w:r w:rsidRPr="00A07412">
              <w:rPr>
                <w:sz w:val="24"/>
                <w:szCs w:val="24"/>
              </w:rPr>
              <w:t>80,5</w:t>
            </w:r>
          </w:p>
        </w:tc>
        <w:tc>
          <w:tcPr>
            <w:tcW w:w="671" w:type="pct"/>
            <w:vAlign w:val="center"/>
          </w:tcPr>
          <w:p w:rsidR="00087D48" w:rsidRPr="00A07412" w:rsidRDefault="00087D48" w:rsidP="00E946C6">
            <w:pPr>
              <w:ind w:firstLine="0"/>
              <w:jc w:val="center"/>
              <w:rPr>
                <w:sz w:val="24"/>
                <w:szCs w:val="24"/>
              </w:rPr>
            </w:pPr>
            <w:r w:rsidRPr="00A07412">
              <w:rPr>
                <w:sz w:val="24"/>
                <w:szCs w:val="24"/>
              </w:rPr>
              <w:t>-/-</w:t>
            </w:r>
          </w:p>
        </w:tc>
      </w:tr>
      <w:tr w:rsidR="00A07412" w:rsidRPr="00087D48" w:rsidTr="00087D48">
        <w:trPr>
          <w:trHeight w:val="65"/>
        </w:trPr>
        <w:tc>
          <w:tcPr>
            <w:tcW w:w="223" w:type="pct"/>
            <w:vAlign w:val="center"/>
          </w:tcPr>
          <w:p w:rsidR="00A07412" w:rsidRPr="00A07412" w:rsidRDefault="00A07412" w:rsidP="00A07412">
            <w:pPr>
              <w:ind w:firstLine="0"/>
              <w:jc w:val="center"/>
              <w:rPr>
                <w:rStyle w:val="FontStyle68"/>
                <w:sz w:val="24"/>
                <w:szCs w:val="24"/>
              </w:rPr>
            </w:pPr>
            <w:r w:rsidRPr="00A07412">
              <w:rPr>
                <w:rStyle w:val="FontStyle68"/>
                <w:sz w:val="24"/>
                <w:szCs w:val="24"/>
              </w:rPr>
              <w:t>4.</w:t>
            </w:r>
          </w:p>
        </w:tc>
        <w:tc>
          <w:tcPr>
            <w:tcW w:w="2594" w:type="pct"/>
            <w:vAlign w:val="center"/>
          </w:tcPr>
          <w:p w:rsidR="00A07412" w:rsidRPr="00A07412" w:rsidRDefault="00A07412" w:rsidP="00A07412">
            <w:pPr>
              <w:ind w:firstLine="0"/>
              <w:rPr>
                <w:sz w:val="24"/>
                <w:szCs w:val="24"/>
              </w:rPr>
            </w:pPr>
            <w:r>
              <w:rPr>
                <w:sz w:val="24"/>
                <w:szCs w:val="24"/>
              </w:rPr>
              <w:t>Зона коммунально-складского назначения</w:t>
            </w:r>
          </w:p>
        </w:tc>
        <w:tc>
          <w:tcPr>
            <w:tcW w:w="702" w:type="pct"/>
            <w:vAlign w:val="center"/>
          </w:tcPr>
          <w:p w:rsidR="00A07412" w:rsidRPr="00A07412" w:rsidRDefault="00A07412" w:rsidP="00A07412">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A07412" w:rsidRPr="00A07412" w:rsidRDefault="00A07412" w:rsidP="00A07412">
            <w:pPr>
              <w:ind w:firstLine="0"/>
              <w:jc w:val="center"/>
              <w:rPr>
                <w:sz w:val="24"/>
                <w:szCs w:val="24"/>
              </w:rPr>
            </w:pPr>
            <w:r>
              <w:rPr>
                <w:sz w:val="24"/>
                <w:szCs w:val="24"/>
              </w:rPr>
              <w:t>-/-</w:t>
            </w:r>
          </w:p>
        </w:tc>
        <w:tc>
          <w:tcPr>
            <w:tcW w:w="671" w:type="pct"/>
            <w:vAlign w:val="center"/>
          </w:tcPr>
          <w:p w:rsidR="00A07412" w:rsidRPr="00A07412" w:rsidRDefault="00A07412" w:rsidP="00A07412">
            <w:pPr>
              <w:ind w:firstLine="0"/>
              <w:jc w:val="center"/>
              <w:rPr>
                <w:sz w:val="24"/>
                <w:szCs w:val="24"/>
              </w:rPr>
            </w:pPr>
            <w:r>
              <w:rPr>
                <w:sz w:val="24"/>
                <w:szCs w:val="24"/>
              </w:rPr>
              <w:t>13,6/60,2</w:t>
            </w:r>
          </w:p>
        </w:tc>
      </w:tr>
      <w:tr w:rsidR="00A07412" w:rsidRPr="00087D48" w:rsidTr="00087D48">
        <w:trPr>
          <w:trHeight w:val="65"/>
        </w:trPr>
        <w:tc>
          <w:tcPr>
            <w:tcW w:w="223" w:type="pct"/>
            <w:vAlign w:val="center"/>
          </w:tcPr>
          <w:p w:rsidR="00A07412" w:rsidRPr="00A07412" w:rsidRDefault="00A07412" w:rsidP="00A07412">
            <w:pPr>
              <w:ind w:firstLine="0"/>
              <w:jc w:val="center"/>
              <w:rPr>
                <w:sz w:val="24"/>
                <w:szCs w:val="24"/>
              </w:rPr>
            </w:pPr>
            <w:r w:rsidRPr="00A07412">
              <w:rPr>
                <w:sz w:val="24"/>
                <w:szCs w:val="24"/>
              </w:rPr>
              <w:t>5.</w:t>
            </w:r>
          </w:p>
        </w:tc>
        <w:tc>
          <w:tcPr>
            <w:tcW w:w="2594" w:type="pct"/>
            <w:vAlign w:val="center"/>
          </w:tcPr>
          <w:p w:rsidR="00A07412" w:rsidRPr="00A07412" w:rsidRDefault="00A07412" w:rsidP="00A07412">
            <w:pPr>
              <w:ind w:firstLine="0"/>
              <w:rPr>
                <w:rStyle w:val="FontStyle68"/>
                <w:sz w:val="24"/>
                <w:szCs w:val="24"/>
              </w:rPr>
            </w:pPr>
            <w:r w:rsidRPr="00A07412">
              <w:rPr>
                <w:rStyle w:val="FontStyle68"/>
                <w:sz w:val="24"/>
                <w:szCs w:val="24"/>
              </w:rPr>
              <w:t>Зона рекреации</w:t>
            </w:r>
          </w:p>
        </w:tc>
        <w:tc>
          <w:tcPr>
            <w:tcW w:w="702" w:type="pct"/>
            <w:vAlign w:val="center"/>
          </w:tcPr>
          <w:p w:rsidR="00A07412" w:rsidRPr="00A07412" w:rsidRDefault="00A07412" w:rsidP="00A07412">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A07412" w:rsidRPr="00A07412" w:rsidRDefault="00A07412" w:rsidP="00A07412">
            <w:pPr>
              <w:ind w:firstLine="0"/>
              <w:jc w:val="center"/>
              <w:rPr>
                <w:sz w:val="24"/>
                <w:szCs w:val="24"/>
              </w:rPr>
            </w:pPr>
            <w:r w:rsidRPr="00A07412">
              <w:rPr>
                <w:sz w:val="24"/>
                <w:szCs w:val="24"/>
              </w:rPr>
              <w:t>2,3/10,2</w:t>
            </w:r>
          </w:p>
        </w:tc>
        <w:tc>
          <w:tcPr>
            <w:tcW w:w="671" w:type="pct"/>
            <w:vAlign w:val="center"/>
          </w:tcPr>
          <w:p w:rsidR="00A07412" w:rsidRPr="00A07412" w:rsidRDefault="00A07412" w:rsidP="00A07412">
            <w:pPr>
              <w:ind w:firstLine="0"/>
              <w:jc w:val="center"/>
              <w:rPr>
                <w:sz w:val="24"/>
                <w:szCs w:val="24"/>
              </w:rPr>
            </w:pPr>
            <w:r w:rsidRPr="00A07412">
              <w:rPr>
                <w:sz w:val="24"/>
                <w:szCs w:val="24"/>
              </w:rPr>
              <w:t>-/-</w:t>
            </w:r>
          </w:p>
        </w:tc>
      </w:tr>
      <w:tr w:rsidR="00A07412" w:rsidRPr="00087D48" w:rsidTr="00087D48">
        <w:trPr>
          <w:trHeight w:val="65"/>
        </w:trPr>
        <w:tc>
          <w:tcPr>
            <w:tcW w:w="223" w:type="pct"/>
            <w:vAlign w:val="center"/>
          </w:tcPr>
          <w:p w:rsidR="00A07412" w:rsidRPr="00A07412" w:rsidRDefault="00A07412" w:rsidP="00A07412">
            <w:pPr>
              <w:ind w:firstLine="0"/>
              <w:jc w:val="center"/>
              <w:rPr>
                <w:sz w:val="24"/>
                <w:szCs w:val="24"/>
              </w:rPr>
            </w:pPr>
            <w:r w:rsidRPr="00A07412">
              <w:rPr>
                <w:sz w:val="24"/>
                <w:szCs w:val="24"/>
              </w:rPr>
              <w:t>6.</w:t>
            </w:r>
          </w:p>
        </w:tc>
        <w:tc>
          <w:tcPr>
            <w:tcW w:w="2594" w:type="pct"/>
            <w:vAlign w:val="center"/>
          </w:tcPr>
          <w:p w:rsidR="00A07412" w:rsidRPr="00A07412" w:rsidRDefault="00A07412" w:rsidP="00A07412">
            <w:pPr>
              <w:ind w:firstLine="0"/>
              <w:rPr>
                <w:color w:val="000000"/>
                <w:sz w:val="24"/>
                <w:szCs w:val="24"/>
              </w:rPr>
            </w:pPr>
            <w:r w:rsidRPr="00A07412">
              <w:rPr>
                <w:color w:val="000000"/>
                <w:sz w:val="24"/>
                <w:szCs w:val="24"/>
              </w:rPr>
              <w:t>Зона объектов инженерной инфраструктуры</w:t>
            </w:r>
          </w:p>
        </w:tc>
        <w:tc>
          <w:tcPr>
            <w:tcW w:w="702" w:type="pct"/>
            <w:vAlign w:val="center"/>
          </w:tcPr>
          <w:p w:rsidR="00A07412" w:rsidRPr="00A07412" w:rsidRDefault="00A07412" w:rsidP="00A07412">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A07412" w:rsidRPr="00A07412" w:rsidRDefault="00A07412" w:rsidP="00A07412">
            <w:pPr>
              <w:ind w:firstLine="0"/>
              <w:jc w:val="center"/>
              <w:rPr>
                <w:sz w:val="24"/>
                <w:szCs w:val="24"/>
              </w:rPr>
            </w:pPr>
            <w:r w:rsidRPr="00A07412">
              <w:rPr>
                <w:sz w:val="24"/>
                <w:szCs w:val="24"/>
              </w:rPr>
              <w:t>-/-</w:t>
            </w:r>
          </w:p>
        </w:tc>
        <w:tc>
          <w:tcPr>
            <w:tcW w:w="671" w:type="pct"/>
            <w:vAlign w:val="center"/>
          </w:tcPr>
          <w:p w:rsidR="00A07412" w:rsidRPr="00A07412" w:rsidRDefault="00A07412" w:rsidP="00A07412">
            <w:pPr>
              <w:ind w:firstLine="0"/>
              <w:jc w:val="center"/>
              <w:rPr>
                <w:sz w:val="24"/>
                <w:szCs w:val="24"/>
              </w:rPr>
            </w:pPr>
            <w:r w:rsidRPr="00A07412">
              <w:rPr>
                <w:sz w:val="24"/>
                <w:szCs w:val="24"/>
              </w:rPr>
              <w:t>0,1/0,4</w:t>
            </w:r>
          </w:p>
        </w:tc>
      </w:tr>
      <w:tr w:rsidR="00A07412" w:rsidRPr="00087D48" w:rsidTr="00087D48">
        <w:trPr>
          <w:trHeight w:val="65"/>
        </w:trPr>
        <w:tc>
          <w:tcPr>
            <w:tcW w:w="223" w:type="pct"/>
            <w:vAlign w:val="center"/>
          </w:tcPr>
          <w:p w:rsidR="00A07412" w:rsidRPr="00A07412" w:rsidRDefault="00A07412" w:rsidP="00A07412">
            <w:pPr>
              <w:ind w:firstLine="0"/>
              <w:jc w:val="center"/>
              <w:rPr>
                <w:sz w:val="24"/>
                <w:szCs w:val="24"/>
              </w:rPr>
            </w:pPr>
            <w:r w:rsidRPr="00A07412">
              <w:rPr>
                <w:sz w:val="24"/>
                <w:szCs w:val="24"/>
              </w:rPr>
              <w:t>7.</w:t>
            </w:r>
          </w:p>
        </w:tc>
        <w:tc>
          <w:tcPr>
            <w:tcW w:w="2594" w:type="pct"/>
            <w:vAlign w:val="center"/>
          </w:tcPr>
          <w:p w:rsidR="00A07412" w:rsidRPr="00A07412" w:rsidRDefault="00A07412" w:rsidP="00A07412">
            <w:pPr>
              <w:ind w:firstLine="0"/>
              <w:rPr>
                <w:color w:val="000000"/>
                <w:sz w:val="24"/>
                <w:szCs w:val="24"/>
              </w:rPr>
            </w:pPr>
            <w:r w:rsidRPr="00A07412">
              <w:rPr>
                <w:color w:val="000000"/>
                <w:sz w:val="24"/>
                <w:szCs w:val="24"/>
              </w:rPr>
              <w:t>Зона транспортной инфраструктуры</w:t>
            </w:r>
          </w:p>
        </w:tc>
        <w:tc>
          <w:tcPr>
            <w:tcW w:w="702" w:type="pct"/>
            <w:vAlign w:val="center"/>
          </w:tcPr>
          <w:p w:rsidR="00A07412" w:rsidRPr="00A07412" w:rsidRDefault="00A07412" w:rsidP="00A07412">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A07412" w:rsidRPr="00A07412" w:rsidRDefault="00A07412" w:rsidP="00A07412">
            <w:pPr>
              <w:ind w:firstLine="0"/>
              <w:jc w:val="center"/>
              <w:rPr>
                <w:sz w:val="24"/>
                <w:szCs w:val="24"/>
              </w:rPr>
            </w:pPr>
            <w:r w:rsidRPr="00A07412">
              <w:rPr>
                <w:sz w:val="24"/>
                <w:szCs w:val="24"/>
              </w:rPr>
              <w:t>-/-</w:t>
            </w:r>
          </w:p>
        </w:tc>
        <w:tc>
          <w:tcPr>
            <w:tcW w:w="671" w:type="pct"/>
            <w:vAlign w:val="center"/>
          </w:tcPr>
          <w:p w:rsidR="00A07412" w:rsidRPr="00A07412" w:rsidRDefault="00A07412" w:rsidP="00A07412">
            <w:pPr>
              <w:ind w:firstLine="0"/>
              <w:jc w:val="center"/>
              <w:rPr>
                <w:sz w:val="24"/>
                <w:szCs w:val="24"/>
              </w:rPr>
            </w:pPr>
            <w:r w:rsidRPr="00A07412">
              <w:rPr>
                <w:sz w:val="24"/>
                <w:szCs w:val="24"/>
              </w:rPr>
              <w:t>6,6/29,2</w:t>
            </w:r>
          </w:p>
        </w:tc>
      </w:tr>
      <w:tr w:rsidR="00A07412" w:rsidRPr="00087D48" w:rsidTr="00087D48">
        <w:trPr>
          <w:trHeight w:val="65"/>
        </w:trPr>
        <w:tc>
          <w:tcPr>
            <w:tcW w:w="223" w:type="pct"/>
            <w:vAlign w:val="center"/>
          </w:tcPr>
          <w:p w:rsidR="00A07412" w:rsidRPr="00A07412" w:rsidRDefault="00A07412" w:rsidP="00A07412">
            <w:pPr>
              <w:ind w:firstLine="0"/>
              <w:jc w:val="center"/>
              <w:rPr>
                <w:sz w:val="24"/>
                <w:szCs w:val="24"/>
              </w:rPr>
            </w:pPr>
            <w:r w:rsidRPr="00A07412">
              <w:rPr>
                <w:sz w:val="24"/>
                <w:szCs w:val="24"/>
              </w:rPr>
              <w:t>8.</w:t>
            </w:r>
          </w:p>
        </w:tc>
        <w:tc>
          <w:tcPr>
            <w:tcW w:w="2594" w:type="pct"/>
            <w:vAlign w:val="center"/>
          </w:tcPr>
          <w:p w:rsidR="00A07412" w:rsidRPr="00A07412" w:rsidRDefault="00A07412" w:rsidP="00A07412">
            <w:pPr>
              <w:ind w:firstLine="0"/>
              <w:rPr>
                <w:sz w:val="24"/>
                <w:szCs w:val="24"/>
              </w:rPr>
            </w:pPr>
            <w:r w:rsidRPr="00A07412">
              <w:rPr>
                <w:sz w:val="24"/>
                <w:szCs w:val="24"/>
              </w:rPr>
              <w:t>Территории общего пользования</w:t>
            </w:r>
          </w:p>
        </w:tc>
        <w:tc>
          <w:tcPr>
            <w:tcW w:w="702" w:type="pct"/>
            <w:vAlign w:val="center"/>
          </w:tcPr>
          <w:p w:rsidR="00A07412" w:rsidRPr="00A07412" w:rsidRDefault="00A07412" w:rsidP="00A07412">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A07412" w:rsidRPr="00A07412" w:rsidRDefault="00A07412" w:rsidP="00A07412">
            <w:pPr>
              <w:ind w:firstLine="0"/>
              <w:jc w:val="center"/>
              <w:rPr>
                <w:sz w:val="24"/>
                <w:szCs w:val="24"/>
              </w:rPr>
            </w:pPr>
            <w:r w:rsidRPr="00A07412">
              <w:rPr>
                <w:sz w:val="24"/>
                <w:szCs w:val="24"/>
              </w:rPr>
              <w:t>-/-</w:t>
            </w:r>
          </w:p>
        </w:tc>
        <w:tc>
          <w:tcPr>
            <w:tcW w:w="671" w:type="pct"/>
            <w:vAlign w:val="center"/>
          </w:tcPr>
          <w:p w:rsidR="00A07412" w:rsidRPr="00A07412" w:rsidRDefault="00A07412" w:rsidP="00A07412">
            <w:pPr>
              <w:ind w:firstLine="0"/>
              <w:jc w:val="center"/>
              <w:rPr>
                <w:sz w:val="24"/>
                <w:szCs w:val="24"/>
              </w:rPr>
            </w:pPr>
            <w:r w:rsidRPr="00A07412">
              <w:rPr>
                <w:sz w:val="24"/>
                <w:szCs w:val="24"/>
              </w:rPr>
              <w:t>1,5/6,7</w:t>
            </w:r>
          </w:p>
        </w:tc>
      </w:tr>
      <w:tr w:rsidR="00087D48" w:rsidRPr="00087D48" w:rsidTr="00087D48">
        <w:trPr>
          <w:trHeight w:val="65"/>
        </w:trPr>
        <w:tc>
          <w:tcPr>
            <w:tcW w:w="223" w:type="pct"/>
            <w:vAlign w:val="center"/>
          </w:tcPr>
          <w:p w:rsidR="00087D48" w:rsidRPr="00A07412" w:rsidRDefault="00A07412" w:rsidP="00E946C6">
            <w:pPr>
              <w:ind w:firstLine="0"/>
              <w:jc w:val="center"/>
              <w:rPr>
                <w:sz w:val="24"/>
                <w:szCs w:val="24"/>
              </w:rPr>
            </w:pPr>
            <w:r>
              <w:rPr>
                <w:sz w:val="24"/>
                <w:szCs w:val="24"/>
              </w:rPr>
              <w:t>9</w:t>
            </w:r>
            <w:r w:rsidR="00087D48" w:rsidRPr="00A07412">
              <w:rPr>
                <w:sz w:val="24"/>
                <w:szCs w:val="24"/>
              </w:rPr>
              <w:t>.</w:t>
            </w:r>
          </w:p>
        </w:tc>
        <w:tc>
          <w:tcPr>
            <w:tcW w:w="2594" w:type="pct"/>
            <w:vAlign w:val="center"/>
          </w:tcPr>
          <w:p w:rsidR="00087D48" w:rsidRPr="00A07412" w:rsidRDefault="00087D48" w:rsidP="00E946C6">
            <w:pPr>
              <w:ind w:firstLine="0"/>
              <w:rPr>
                <w:sz w:val="24"/>
                <w:szCs w:val="24"/>
              </w:rPr>
            </w:pPr>
            <w:r w:rsidRPr="00A07412">
              <w:rPr>
                <w:sz w:val="24"/>
                <w:szCs w:val="24"/>
              </w:rPr>
              <w:t>Прочие территории</w:t>
            </w:r>
          </w:p>
        </w:tc>
        <w:tc>
          <w:tcPr>
            <w:tcW w:w="702" w:type="pct"/>
            <w:vAlign w:val="center"/>
          </w:tcPr>
          <w:p w:rsidR="00087D48" w:rsidRPr="00A07412" w:rsidRDefault="00087D48" w:rsidP="00E946C6">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087D48" w:rsidRPr="00A07412" w:rsidRDefault="00A07412" w:rsidP="00A07412">
            <w:pPr>
              <w:ind w:firstLine="0"/>
              <w:jc w:val="center"/>
              <w:rPr>
                <w:sz w:val="24"/>
                <w:szCs w:val="24"/>
              </w:rPr>
            </w:pPr>
            <w:r w:rsidRPr="00A07412">
              <w:rPr>
                <w:sz w:val="24"/>
                <w:szCs w:val="24"/>
              </w:rPr>
              <w:t>0,4</w:t>
            </w:r>
            <w:r w:rsidR="00087D48" w:rsidRPr="00A07412">
              <w:rPr>
                <w:sz w:val="24"/>
                <w:szCs w:val="24"/>
              </w:rPr>
              <w:t>/</w:t>
            </w:r>
            <w:r w:rsidRPr="00A07412">
              <w:rPr>
                <w:sz w:val="24"/>
                <w:szCs w:val="24"/>
              </w:rPr>
              <w:t>1,8</w:t>
            </w:r>
          </w:p>
        </w:tc>
        <w:tc>
          <w:tcPr>
            <w:tcW w:w="671" w:type="pct"/>
            <w:vAlign w:val="center"/>
          </w:tcPr>
          <w:p w:rsidR="00087D48" w:rsidRPr="00A07412" w:rsidRDefault="00087D48" w:rsidP="00E946C6">
            <w:pPr>
              <w:ind w:firstLine="0"/>
              <w:jc w:val="center"/>
              <w:rPr>
                <w:sz w:val="24"/>
                <w:szCs w:val="24"/>
              </w:rPr>
            </w:pPr>
            <w:r w:rsidRPr="00A07412">
              <w:rPr>
                <w:sz w:val="24"/>
                <w:szCs w:val="24"/>
              </w:rPr>
              <w:t>-/-</w:t>
            </w:r>
          </w:p>
        </w:tc>
      </w:tr>
      <w:tr w:rsidR="00087D48" w:rsidRPr="00087D48" w:rsidTr="00E946C6">
        <w:trPr>
          <w:trHeight w:val="65"/>
        </w:trPr>
        <w:tc>
          <w:tcPr>
            <w:tcW w:w="223" w:type="pct"/>
            <w:vAlign w:val="center"/>
          </w:tcPr>
          <w:p w:rsidR="00087D48" w:rsidRPr="001E7E9C" w:rsidRDefault="00087D48" w:rsidP="00E946C6">
            <w:pPr>
              <w:ind w:firstLine="0"/>
              <w:jc w:val="center"/>
              <w:rPr>
                <w:rStyle w:val="FontStyle67"/>
                <w:sz w:val="24"/>
                <w:szCs w:val="24"/>
              </w:rPr>
            </w:pPr>
            <w:r w:rsidRPr="001E7E9C">
              <w:rPr>
                <w:rStyle w:val="FontStyle67"/>
                <w:sz w:val="24"/>
                <w:szCs w:val="24"/>
                <w:lang w:val="en-US"/>
              </w:rPr>
              <w:t>II</w:t>
            </w:r>
            <w:r w:rsidRPr="001E7E9C">
              <w:rPr>
                <w:rStyle w:val="FontStyle67"/>
                <w:sz w:val="24"/>
                <w:szCs w:val="24"/>
              </w:rPr>
              <w:t>.</w:t>
            </w:r>
          </w:p>
        </w:tc>
        <w:tc>
          <w:tcPr>
            <w:tcW w:w="4777" w:type="pct"/>
            <w:gridSpan w:val="4"/>
            <w:vAlign w:val="center"/>
          </w:tcPr>
          <w:p w:rsidR="00087D48" w:rsidRPr="001E7E9C" w:rsidRDefault="00087D48" w:rsidP="00E946C6">
            <w:pPr>
              <w:ind w:firstLine="0"/>
              <w:jc w:val="center"/>
              <w:rPr>
                <w:sz w:val="24"/>
                <w:szCs w:val="24"/>
              </w:rPr>
            </w:pPr>
            <w:r w:rsidRPr="001E7E9C">
              <w:rPr>
                <w:rStyle w:val="FontStyle67"/>
                <w:sz w:val="24"/>
                <w:szCs w:val="24"/>
              </w:rPr>
              <w:t>ТРУДОВЫЕ РЕСУРСЫ</w:t>
            </w:r>
          </w:p>
        </w:tc>
      </w:tr>
      <w:tr w:rsidR="00087D48" w:rsidRPr="00087D48" w:rsidTr="00087D48">
        <w:trPr>
          <w:trHeight w:val="222"/>
        </w:trPr>
        <w:tc>
          <w:tcPr>
            <w:tcW w:w="223" w:type="pct"/>
            <w:vAlign w:val="center"/>
          </w:tcPr>
          <w:p w:rsidR="00087D48" w:rsidRPr="001E7E9C" w:rsidRDefault="00087D48" w:rsidP="00E946C6">
            <w:pPr>
              <w:ind w:firstLine="0"/>
              <w:jc w:val="center"/>
              <w:rPr>
                <w:rStyle w:val="FontStyle67"/>
                <w:b w:val="0"/>
                <w:sz w:val="24"/>
                <w:szCs w:val="24"/>
              </w:rPr>
            </w:pPr>
            <w:r w:rsidRPr="001E7E9C">
              <w:rPr>
                <w:rStyle w:val="FontStyle67"/>
                <w:b w:val="0"/>
                <w:sz w:val="24"/>
                <w:szCs w:val="24"/>
              </w:rPr>
              <w:t>1.</w:t>
            </w:r>
          </w:p>
        </w:tc>
        <w:tc>
          <w:tcPr>
            <w:tcW w:w="2594" w:type="pct"/>
            <w:vAlign w:val="center"/>
          </w:tcPr>
          <w:p w:rsidR="00087D48" w:rsidRPr="001E7E9C" w:rsidRDefault="00087D48" w:rsidP="00087D48">
            <w:pPr>
              <w:ind w:firstLine="0"/>
              <w:rPr>
                <w:rStyle w:val="FontStyle68"/>
                <w:sz w:val="24"/>
                <w:szCs w:val="24"/>
              </w:rPr>
            </w:pPr>
            <w:r w:rsidRPr="001E7E9C">
              <w:rPr>
                <w:rStyle w:val="FontStyle68"/>
                <w:sz w:val="24"/>
                <w:szCs w:val="24"/>
              </w:rPr>
              <w:t>Общая численность</w:t>
            </w:r>
          </w:p>
        </w:tc>
        <w:tc>
          <w:tcPr>
            <w:tcW w:w="702" w:type="pct"/>
            <w:vAlign w:val="center"/>
          </w:tcPr>
          <w:p w:rsidR="00087D48" w:rsidRPr="001E7E9C" w:rsidRDefault="00087D48" w:rsidP="00E946C6">
            <w:pPr>
              <w:ind w:firstLine="0"/>
              <w:jc w:val="center"/>
              <w:rPr>
                <w:rStyle w:val="FontStyle68"/>
                <w:sz w:val="24"/>
                <w:szCs w:val="24"/>
              </w:rPr>
            </w:pPr>
            <w:r w:rsidRPr="001E7E9C">
              <w:rPr>
                <w:rStyle w:val="FontStyle68"/>
                <w:sz w:val="24"/>
                <w:szCs w:val="24"/>
              </w:rPr>
              <w:t>чел.</w:t>
            </w:r>
          </w:p>
        </w:tc>
        <w:tc>
          <w:tcPr>
            <w:tcW w:w="810" w:type="pct"/>
            <w:vAlign w:val="center"/>
          </w:tcPr>
          <w:p w:rsidR="00087D48" w:rsidRPr="001E7E9C" w:rsidRDefault="00A07412" w:rsidP="00E946C6">
            <w:pPr>
              <w:ind w:firstLine="0"/>
              <w:jc w:val="center"/>
              <w:rPr>
                <w:sz w:val="24"/>
                <w:szCs w:val="24"/>
              </w:rPr>
            </w:pPr>
            <w:r w:rsidRPr="001E7E9C">
              <w:rPr>
                <w:sz w:val="24"/>
                <w:szCs w:val="24"/>
              </w:rPr>
              <w:t>-</w:t>
            </w:r>
          </w:p>
        </w:tc>
        <w:tc>
          <w:tcPr>
            <w:tcW w:w="671" w:type="pct"/>
            <w:vAlign w:val="center"/>
          </w:tcPr>
          <w:p w:rsidR="00087D48" w:rsidRPr="001E7E9C" w:rsidRDefault="001E7E9C" w:rsidP="00E946C6">
            <w:pPr>
              <w:ind w:firstLine="0"/>
              <w:jc w:val="center"/>
              <w:rPr>
                <w:sz w:val="24"/>
                <w:szCs w:val="24"/>
              </w:rPr>
            </w:pPr>
            <w:r w:rsidRPr="001E7E9C">
              <w:rPr>
                <w:sz w:val="24"/>
                <w:szCs w:val="24"/>
              </w:rPr>
              <w:t>240</w:t>
            </w:r>
          </w:p>
        </w:tc>
      </w:tr>
      <w:tr w:rsidR="00087D48" w:rsidRPr="00087D48" w:rsidTr="00E946C6">
        <w:trPr>
          <w:trHeight w:val="65"/>
        </w:trPr>
        <w:tc>
          <w:tcPr>
            <w:tcW w:w="223" w:type="pct"/>
            <w:vAlign w:val="center"/>
          </w:tcPr>
          <w:p w:rsidR="00087D48" w:rsidRPr="001E7E9C" w:rsidRDefault="00087D48" w:rsidP="00E946C6">
            <w:pPr>
              <w:ind w:firstLine="0"/>
              <w:jc w:val="center"/>
              <w:rPr>
                <w:rStyle w:val="FontStyle67"/>
                <w:sz w:val="24"/>
                <w:szCs w:val="24"/>
              </w:rPr>
            </w:pPr>
            <w:r w:rsidRPr="001E7E9C">
              <w:rPr>
                <w:rStyle w:val="FontStyle67"/>
                <w:sz w:val="24"/>
                <w:szCs w:val="24"/>
                <w:lang w:val="en-US"/>
              </w:rPr>
              <w:t>II</w:t>
            </w:r>
            <w:r w:rsidRPr="001E7E9C">
              <w:rPr>
                <w:rStyle w:val="FontStyle67"/>
                <w:sz w:val="24"/>
                <w:szCs w:val="24"/>
              </w:rPr>
              <w:t>.</w:t>
            </w:r>
          </w:p>
        </w:tc>
        <w:tc>
          <w:tcPr>
            <w:tcW w:w="4777" w:type="pct"/>
            <w:gridSpan w:val="4"/>
            <w:vAlign w:val="center"/>
          </w:tcPr>
          <w:p w:rsidR="00087D48" w:rsidRPr="001E7E9C" w:rsidRDefault="00087D48" w:rsidP="00E946C6">
            <w:pPr>
              <w:ind w:firstLine="0"/>
              <w:jc w:val="center"/>
              <w:rPr>
                <w:sz w:val="24"/>
                <w:szCs w:val="24"/>
              </w:rPr>
            </w:pPr>
            <w:r w:rsidRPr="001E7E9C">
              <w:rPr>
                <w:rStyle w:val="FontStyle67"/>
                <w:sz w:val="24"/>
                <w:szCs w:val="24"/>
              </w:rPr>
              <w:t xml:space="preserve">ИНЖЕНЕРНАЯ </w:t>
            </w:r>
            <w:r w:rsidR="00A07412" w:rsidRPr="001E7E9C">
              <w:rPr>
                <w:rStyle w:val="FontStyle67"/>
                <w:sz w:val="24"/>
                <w:szCs w:val="24"/>
              </w:rPr>
              <w:t>ИНФРАСТРУКТУРА И БЛАГОУСТРОЙСТВ</w:t>
            </w:r>
            <w:r w:rsidRPr="001E7E9C">
              <w:rPr>
                <w:rStyle w:val="FontStyle67"/>
                <w:sz w:val="24"/>
                <w:szCs w:val="24"/>
              </w:rPr>
              <w:t>О ТЕРРИТОРИИ</w:t>
            </w:r>
          </w:p>
        </w:tc>
      </w:tr>
      <w:tr w:rsidR="00087D48" w:rsidRPr="00087D48" w:rsidTr="00087D48">
        <w:trPr>
          <w:trHeight w:val="65"/>
        </w:trPr>
        <w:tc>
          <w:tcPr>
            <w:tcW w:w="223" w:type="pct"/>
            <w:vAlign w:val="center"/>
          </w:tcPr>
          <w:p w:rsidR="00087D48" w:rsidRPr="001E7E9C" w:rsidRDefault="00087D48" w:rsidP="00E946C6">
            <w:pPr>
              <w:ind w:firstLine="0"/>
              <w:jc w:val="center"/>
              <w:rPr>
                <w:rStyle w:val="FontStyle68"/>
                <w:sz w:val="24"/>
                <w:szCs w:val="24"/>
              </w:rPr>
            </w:pPr>
            <w:r w:rsidRPr="001E7E9C">
              <w:rPr>
                <w:rStyle w:val="FontStyle68"/>
                <w:sz w:val="24"/>
                <w:szCs w:val="24"/>
              </w:rPr>
              <w:t>1.</w:t>
            </w:r>
          </w:p>
        </w:tc>
        <w:tc>
          <w:tcPr>
            <w:tcW w:w="2594" w:type="pct"/>
            <w:vAlign w:val="center"/>
          </w:tcPr>
          <w:p w:rsidR="00087D48" w:rsidRPr="001E7E9C" w:rsidRDefault="00087D48" w:rsidP="00E946C6">
            <w:pPr>
              <w:ind w:firstLine="0"/>
              <w:rPr>
                <w:rStyle w:val="FontStyle68"/>
                <w:sz w:val="24"/>
                <w:szCs w:val="24"/>
              </w:rPr>
            </w:pPr>
            <w:r w:rsidRPr="001E7E9C">
              <w:rPr>
                <w:rStyle w:val="FontStyle68"/>
                <w:sz w:val="24"/>
                <w:szCs w:val="24"/>
              </w:rPr>
              <w:t>Водопотребление всего</w:t>
            </w:r>
          </w:p>
        </w:tc>
        <w:tc>
          <w:tcPr>
            <w:tcW w:w="702" w:type="pct"/>
            <w:shd w:val="clear" w:color="auto" w:fill="auto"/>
            <w:vAlign w:val="center"/>
          </w:tcPr>
          <w:p w:rsidR="00087D48" w:rsidRPr="001E7E9C" w:rsidRDefault="00087D48" w:rsidP="00E946C6">
            <w:pPr>
              <w:ind w:firstLine="0"/>
              <w:jc w:val="center"/>
              <w:rPr>
                <w:rStyle w:val="FontStyle68"/>
                <w:sz w:val="24"/>
                <w:szCs w:val="24"/>
              </w:rPr>
            </w:pPr>
            <w:r w:rsidRPr="001E7E9C">
              <w:rPr>
                <w:rStyle w:val="FontStyle68"/>
                <w:sz w:val="24"/>
                <w:szCs w:val="24"/>
              </w:rPr>
              <w:t>м</w:t>
            </w:r>
            <w:r w:rsidRPr="001E7E9C">
              <w:rPr>
                <w:rStyle w:val="FontStyle68"/>
                <w:sz w:val="24"/>
                <w:szCs w:val="24"/>
                <w:vertAlign w:val="superscript"/>
              </w:rPr>
              <w:t>3</w:t>
            </w:r>
            <w:r w:rsidRPr="001E7E9C">
              <w:rPr>
                <w:rStyle w:val="FontStyle68"/>
                <w:sz w:val="24"/>
                <w:szCs w:val="24"/>
              </w:rPr>
              <w:t>/</w:t>
            </w:r>
            <w:proofErr w:type="spellStart"/>
            <w:r w:rsidRPr="001E7E9C">
              <w:rPr>
                <w:rStyle w:val="FontStyle68"/>
                <w:sz w:val="24"/>
                <w:szCs w:val="24"/>
              </w:rPr>
              <w:t>сут</w:t>
            </w:r>
            <w:proofErr w:type="spellEnd"/>
            <w:r w:rsidRPr="001E7E9C">
              <w:rPr>
                <w:rStyle w:val="FontStyle68"/>
                <w:sz w:val="24"/>
                <w:szCs w:val="24"/>
              </w:rPr>
              <w:t>.</w:t>
            </w:r>
          </w:p>
        </w:tc>
        <w:tc>
          <w:tcPr>
            <w:tcW w:w="810" w:type="pct"/>
            <w:vAlign w:val="center"/>
          </w:tcPr>
          <w:p w:rsidR="00087D48" w:rsidRPr="001E7E9C" w:rsidRDefault="001E7E9C" w:rsidP="00E946C6">
            <w:pPr>
              <w:ind w:firstLine="0"/>
              <w:jc w:val="center"/>
              <w:rPr>
                <w:sz w:val="24"/>
                <w:szCs w:val="24"/>
              </w:rPr>
            </w:pPr>
            <w:r w:rsidRPr="001E7E9C">
              <w:rPr>
                <w:sz w:val="24"/>
                <w:szCs w:val="24"/>
              </w:rPr>
              <w:t>-</w:t>
            </w:r>
          </w:p>
        </w:tc>
        <w:tc>
          <w:tcPr>
            <w:tcW w:w="671" w:type="pct"/>
            <w:vAlign w:val="center"/>
          </w:tcPr>
          <w:p w:rsidR="00087D48" w:rsidRPr="001E7E9C" w:rsidRDefault="001E7E9C" w:rsidP="00E946C6">
            <w:pPr>
              <w:ind w:firstLine="0"/>
              <w:jc w:val="center"/>
              <w:rPr>
                <w:sz w:val="24"/>
                <w:szCs w:val="24"/>
              </w:rPr>
            </w:pPr>
            <w:r w:rsidRPr="001E7E9C">
              <w:rPr>
                <w:sz w:val="24"/>
                <w:szCs w:val="24"/>
              </w:rPr>
              <w:t>75,3</w:t>
            </w:r>
          </w:p>
        </w:tc>
      </w:tr>
      <w:tr w:rsidR="00087D48" w:rsidRPr="00087D48" w:rsidTr="00087D48">
        <w:trPr>
          <w:trHeight w:val="65"/>
        </w:trPr>
        <w:tc>
          <w:tcPr>
            <w:tcW w:w="223" w:type="pct"/>
            <w:vAlign w:val="center"/>
          </w:tcPr>
          <w:p w:rsidR="00087D48" w:rsidRPr="001E7E9C" w:rsidRDefault="00087D48" w:rsidP="00E946C6">
            <w:pPr>
              <w:ind w:firstLine="0"/>
              <w:jc w:val="center"/>
              <w:rPr>
                <w:rStyle w:val="FontStyle68"/>
                <w:sz w:val="24"/>
                <w:szCs w:val="24"/>
              </w:rPr>
            </w:pPr>
            <w:r w:rsidRPr="001E7E9C">
              <w:rPr>
                <w:rStyle w:val="FontStyle68"/>
                <w:sz w:val="24"/>
                <w:szCs w:val="24"/>
              </w:rPr>
              <w:t>2.</w:t>
            </w:r>
          </w:p>
        </w:tc>
        <w:tc>
          <w:tcPr>
            <w:tcW w:w="2594" w:type="pct"/>
            <w:vAlign w:val="center"/>
          </w:tcPr>
          <w:p w:rsidR="00087D48" w:rsidRPr="001E7E9C" w:rsidRDefault="00087D48" w:rsidP="00E946C6">
            <w:pPr>
              <w:ind w:firstLine="0"/>
              <w:rPr>
                <w:rStyle w:val="FontStyle68"/>
                <w:sz w:val="24"/>
                <w:szCs w:val="24"/>
              </w:rPr>
            </w:pPr>
            <w:r w:rsidRPr="001E7E9C">
              <w:rPr>
                <w:rStyle w:val="FontStyle68"/>
                <w:sz w:val="24"/>
                <w:szCs w:val="24"/>
              </w:rPr>
              <w:t>Общее поступление сточных вод всего</w:t>
            </w:r>
          </w:p>
        </w:tc>
        <w:tc>
          <w:tcPr>
            <w:tcW w:w="702" w:type="pct"/>
            <w:shd w:val="clear" w:color="auto" w:fill="auto"/>
            <w:vAlign w:val="center"/>
          </w:tcPr>
          <w:p w:rsidR="00087D48" w:rsidRPr="001E7E9C" w:rsidRDefault="00087D48" w:rsidP="00E946C6">
            <w:pPr>
              <w:ind w:firstLine="0"/>
              <w:jc w:val="center"/>
              <w:rPr>
                <w:rStyle w:val="FontStyle68"/>
                <w:sz w:val="24"/>
                <w:szCs w:val="24"/>
              </w:rPr>
            </w:pPr>
            <w:r w:rsidRPr="001E7E9C">
              <w:rPr>
                <w:rStyle w:val="FontStyle68"/>
                <w:sz w:val="24"/>
                <w:szCs w:val="24"/>
              </w:rPr>
              <w:t>м</w:t>
            </w:r>
            <w:r w:rsidRPr="001E7E9C">
              <w:rPr>
                <w:rStyle w:val="FontStyle68"/>
                <w:sz w:val="24"/>
                <w:szCs w:val="24"/>
                <w:vertAlign w:val="superscript"/>
              </w:rPr>
              <w:t>3</w:t>
            </w:r>
            <w:r w:rsidRPr="001E7E9C">
              <w:rPr>
                <w:rStyle w:val="FontStyle68"/>
                <w:sz w:val="24"/>
                <w:szCs w:val="24"/>
              </w:rPr>
              <w:t>/</w:t>
            </w:r>
            <w:proofErr w:type="spellStart"/>
            <w:r w:rsidRPr="001E7E9C">
              <w:rPr>
                <w:rStyle w:val="FontStyle68"/>
                <w:sz w:val="24"/>
                <w:szCs w:val="24"/>
              </w:rPr>
              <w:t>сут</w:t>
            </w:r>
            <w:proofErr w:type="spellEnd"/>
            <w:r w:rsidRPr="001E7E9C">
              <w:rPr>
                <w:rStyle w:val="FontStyle68"/>
                <w:sz w:val="24"/>
                <w:szCs w:val="24"/>
              </w:rPr>
              <w:t>.</w:t>
            </w:r>
          </w:p>
        </w:tc>
        <w:tc>
          <w:tcPr>
            <w:tcW w:w="810" w:type="pct"/>
            <w:vAlign w:val="center"/>
          </w:tcPr>
          <w:p w:rsidR="00087D48" w:rsidRPr="001E7E9C" w:rsidRDefault="001E7E9C" w:rsidP="00E946C6">
            <w:pPr>
              <w:ind w:firstLine="0"/>
              <w:jc w:val="center"/>
              <w:rPr>
                <w:sz w:val="24"/>
                <w:szCs w:val="24"/>
              </w:rPr>
            </w:pPr>
            <w:r>
              <w:rPr>
                <w:sz w:val="24"/>
                <w:szCs w:val="24"/>
              </w:rPr>
              <w:t>-</w:t>
            </w:r>
          </w:p>
        </w:tc>
        <w:tc>
          <w:tcPr>
            <w:tcW w:w="671" w:type="pct"/>
            <w:vAlign w:val="center"/>
          </w:tcPr>
          <w:p w:rsidR="00087D48" w:rsidRPr="001E7E9C" w:rsidRDefault="001E7E9C" w:rsidP="00E946C6">
            <w:pPr>
              <w:ind w:firstLine="0"/>
              <w:jc w:val="center"/>
              <w:rPr>
                <w:sz w:val="24"/>
                <w:szCs w:val="24"/>
              </w:rPr>
            </w:pPr>
            <w:r>
              <w:rPr>
                <w:sz w:val="24"/>
                <w:szCs w:val="24"/>
              </w:rPr>
              <w:t>16,73</w:t>
            </w:r>
          </w:p>
        </w:tc>
      </w:tr>
      <w:tr w:rsidR="00087D48" w:rsidRPr="00087D48" w:rsidTr="00087D48">
        <w:trPr>
          <w:trHeight w:val="65"/>
        </w:trPr>
        <w:tc>
          <w:tcPr>
            <w:tcW w:w="223" w:type="pct"/>
            <w:vAlign w:val="center"/>
          </w:tcPr>
          <w:p w:rsidR="00087D48" w:rsidRPr="001E7E9C" w:rsidRDefault="00087D48" w:rsidP="00E946C6">
            <w:pPr>
              <w:ind w:firstLine="0"/>
              <w:jc w:val="center"/>
              <w:rPr>
                <w:rStyle w:val="FontStyle68"/>
                <w:sz w:val="24"/>
                <w:szCs w:val="24"/>
              </w:rPr>
            </w:pPr>
            <w:r w:rsidRPr="001E7E9C">
              <w:rPr>
                <w:rStyle w:val="FontStyle68"/>
                <w:sz w:val="24"/>
                <w:szCs w:val="24"/>
              </w:rPr>
              <w:t>3.</w:t>
            </w:r>
          </w:p>
        </w:tc>
        <w:tc>
          <w:tcPr>
            <w:tcW w:w="2594" w:type="pct"/>
            <w:vAlign w:val="center"/>
          </w:tcPr>
          <w:p w:rsidR="00087D48" w:rsidRPr="001E7E9C" w:rsidRDefault="00087D48" w:rsidP="00E946C6">
            <w:pPr>
              <w:ind w:firstLine="0"/>
              <w:rPr>
                <w:rStyle w:val="FontStyle68"/>
                <w:sz w:val="24"/>
                <w:szCs w:val="24"/>
              </w:rPr>
            </w:pPr>
            <w:r w:rsidRPr="001E7E9C">
              <w:rPr>
                <w:rStyle w:val="FontStyle68"/>
                <w:sz w:val="24"/>
                <w:szCs w:val="24"/>
              </w:rPr>
              <w:t>Потребность в электроэнергии всего</w:t>
            </w:r>
          </w:p>
        </w:tc>
        <w:tc>
          <w:tcPr>
            <w:tcW w:w="702" w:type="pct"/>
            <w:shd w:val="clear" w:color="auto" w:fill="auto"/>
            <w:vAlign w:val="center"/>
          </w:tcPr>
          <w:p w:rsidR="00087D48" w:rsidRPr="001E7E9C" w:rsidRDefault="001E7E9C" w:rsidP="00E946C6">
            <w:pPr>
              <w:ind w:firstLine="0"/>
              <w:jc w:val="center"/>
              <w:rPr>
                <w:rStyle w:val="FontStyle68"/>
                <w:sz w:val="24"/>
                <w:szCs w:val="24"/>
              </w:rPr>
            </w:pPr>
            <w:r>
              <w:rPr>
                <w:rStyle w:val="FontStyle68"/>
                <w:sz w:val="24"/>
                <w:szCs w:val="24"/>
              </w:rPr>
              <w:t>к</w:t>
            </w:r>
            <w:r w:rsidR="00087D48" w:rsidRPr="001E7E9C">
              <w:rPr>
                <w:rStyle w:val="FontStyle68"/>
                <w:sz w:val="24"/>
                <w:szCs w:val="24"/>
              </w:rPr>
              <w:t>Вт</w:t>
            </w:r>
          </w:p>
        </w:tc>
        <w:tc>
          <w:tcPr>
            <w:tcW w:w="810" w:type="pct"/>
            <w:vAlign w:val="center"/>
          </w:tcPr>
          <w:p w:rsidR="00087D48" w:rsidRPr="001E7E9C" w:rsidRDefault="001E7E9C" w:rsidP="00E946C6">
            <w:pPr>
              <w:ind w:firstLine="0"/>
              <w:jc w:val="center"/>
              <w:rPr>
                <w:sz w:val="24"/>
                <w:szCs w:val="24"/>
              </w:rPr>
            </w:pPr>
            <w:r>
              <w:rPr>
                <w:sz w:val="24"/>
                <w:szCs w:val="24"/>
              </w:rPr>
              <w:t>-</w:t>
            </w:r>
          </w:p>
        </w:tc>
        <w:tc>
          <w:tcPr>
            <w:tcW w:w="671" w:type="pct"/>
            <w:vAlign w:val="center"/>
          </w:tcPr>
          <w:p w:rsidR="00087D48" w:rsidRPr="001E7E9C" w:rsidRDefault="001E7E9C" w:rsidP="00E946C6">
            <w:pPr>
              <w:ind w:firstLine="0"/>
              <w:jc w:val="center"/>
              <w:rPr>
                <w:sz w:val="24"/>
                <w:szCs w:val="24"/>
              </w:rPr>
            </w:pPr>
            <w:r>
              <w:rPr>
                <w:sz w:val="24"/>
                <w:szCs w:val="24"/>
              </w:rPr>
              <w:t>42,66</w:t>
            </w:r>
          </w:p>
        </w:tc>
      </w:tr>
      <w:tr w:rsidR="00087D48" w:rsidRPr="00087D48" w:rsidTr="00087D48">
        <w:trPr>
          <w:trHeight w:val="65"/>
        </w:trPr>
        <w:tc>
          <w:tcPr>
            <w:tcW w:w="223" w:type="pct"/>
            <w:vAlign w:val="center"/>
          </w:tcPr>
          <w:p w:rsidR="00087D48" w:rsidRPr="001E7E9C" w:rsidRDefault="00087D48" w:rsidP="00E946C6">
            <w:pPr>
              <w:ind w:firstLine="0"/>
              <w:jc w:val="center"/>
              <w:rPr>
                <w:rStyle w:val="FontStyle68"/>
                <w:sz w:val="24"/>
                <w:szCs w:val="24"/>
              </w:rPr>
            </w:pPr>
            <w:r w:rsidRPr="001E7E9C">
              <w:rPr>
                <w:rStyle w:val="FontStyle68"/>
                <w:sz w:val="24"/>
                <w:szCs w:val="24"/>
              </w:rPr>
              <w:t>4.</w:t>
            </w:r>
          </w:p>
        </w:tc>
        <w:tc>
          <w:tcPr>
            <w:tcW w:w="2594" w:type="pct"/>
            <w:vAlign w:val="center"/>
          </w:tcPr>
          <w:p w:rsidR="00087D48" w:rsidRPr="001E7E9C" w:rsidRDefault="00087D48" w:rsidP="00E946C6">
            <w:pPr>
              <w:ind w:firstLine="0"/>
              <w:rPr>
                <w:rStyle w:val="FontStyle68"/>
                <w:sz w:val="24"/>
                <w:szCs w:val="24"/>
              </w:rPr>
            </w:pPr>
            <w:r w:rsidRPr="001E7E9C">
              <w:rPr>
                <w:rStyle w:val="FontStyle68"/>
                <w:sz w:val="24"/>
                <w:szCs w:val="24"/>
              </w:rPr>
              <w:t>Потребление газа всего</w:t>
            </w:r>
          </w:p>
        </w:tc>
        <w:tc>
          <w:tcPr>
            <w:tcW w:w="702" w:type="pct"/>
            <w:shd w:val="clear" w:color="auto" w:fill="auto"/>
            <w:vAlign w:val="center"/>
          </w:tcPr>
          <w:p w:rsidR="00087D48" w:rsidRPr="001E7E9C" w:rsidRDefault="00087D48" w:rsidP="001E7E9C">
            <w:pPr>
              <w:ind w:firstLine="0"/>
              <w:jc w:val="center"/>
              <w:rPr>
                <w:rStyle w:val="FontStyle68"/>
                <w:sz w:val="24"/>
                <w:szCs w:val="24"/>
              </w:rPr>
            </w:pPr>
            <w:r w:rsidRPr="001E7E9C">
              <w:rPr>
                <w:rStyle w:val="FontStyle68"/>
                <w:sz w:val="24"/>
                <w:szCs w:val="24"/>
              </w:rPr>
              <w:t>м</w:t>
            </w:r>
            <w:r w:rsidRPr="001E7E9C">
              <w:rPr>
                <w:rStyle w:val="FontStyle68"/>
                <w:sz w:val="24"/>
                <w:szCs w:val="24"/>
                <w:vertAlign w:val="superscript"/>
              </w:rPr>
              <w:t>3</w:t>
            </w:r>
            <w:r w:rsidRPr="001E7E9C">
              <w:rPr>
                <w:rStyle w:val="FontStyle68"/>
                <w:sz w:val="24"/>
                <w:szCs w:val="24"/>
              </w:rPr>
              <w:t>/</w:t>
            </w:r>
            <w:r w:rsidR="001E7E9C">
              <w:rPr>
                <w:rStyle w:val="FontStyle68"/>
                <w:sz w:val="24"/>
                <w:szCs w:val="24"/>
              </w:rPr>
              <w:t>час</w:t>
            </w:r>
          </w:p>
        </w:tc>
        <w:tc>
          <w:tcPr>
            <w:tcW w:w="810" w:type="pct"/>
            <w:vAlign w:val="center"/>
          </w:tcPr>
          <w:p w:rsidR="00087D48" w:rsidRPr="001E7E9C" w:rsidRDefault="001E7E9C" w:rsidP="00E946C6">
            <w:pPr>
              <w:ind w:firstLine="0"/>
              <w:jc w:val="center"/>
              <w:rPr>
                <w:sz w:val="24"/>
                <w:szCs w:val="24"/>
              </w:rPr>
            </w:pPr>
            <w:r>
              <w:rPr>
                <w:sz w:val="24"/>
                <w:szCs w:val="24"/>
              </w:rPr>
              <w:t>-</w:t>
            </w:r>
          </w:p>
        </w:tc>
        <w:tc>
          <w:tcPr>
            <w:tcW w:w="671" w:type="pct"/>
            <w:vAlign w:val="center"/>
          </w:tcPr>
          <w:p w:rsidR="00087D48" w:rsidRPr="001E7E9C" w:rsidRDefault="001E7E9C" w:rsidP="00E946C6">
            <w:pPr>
              <w:ind w:firstLine="0"/>
              <w:jc w:val="center"/>
              <w:rPr>
                <w:sz w:val="24"/>
                <w:szCs w:val="24"/>
              </w:rPr>
            </w:pPr>
            <w:r>
              <w:rPr>
                <w:sz w:val="24"/>
                <w:szCs w:val="24"/>
              </w:rPr>
              <w:t>820,0</w:t>
            </w:r>
          </w:p>
        </w:tc>
      </w:tr>
      <w:tr w:rsidR="00087D48" w:rsidRPr="00087D48" w:rsidTr="00087D48">
        <w:trPr>
          <w:trHeight w:val="65"/>
        </w:trPr>
        <w:tc>
          <w:tcPr>
            <w:tcW w:w="223" w:type="pct"/>
            <w:vAlign w:val="center"/>
          </w:tcPr>
          <w:p w:rsidR="00087D48" w:rsidRPr="001E7E9C" w:rsidRDefault="00087D48" w:rsidP="00E946C6">
            <w:pPr>
              <w:ind w:firstLine="0"/>
              <w:jc w:val="center"/>
              <w:rPr>
                <w:rStyle w:val="FontStyle68"/>
                <w:sz w:val="24"/>
                <w:szCs w:val="24"/>
              </w:rPr>
            </w:pPr>
            <w:r w:rsidRPr="001E7E9C">
              <w:rPr>
                <w:rStyle w:val="FontStyle68"/>
                <w:sz w:val="24"/>
                <w:szCs w:val="24"/>
              </w:rPr>
              <w:t>5.</w:t>
            </w:r>
          </w:p>
        </w:tc>
        <w:tc>
          <w:tcPr>
            <w:tcW w:w="2594" w:type="pct"/>
            <w:vAlign w:val="center"/>
          </w:tcPr>
          <w:p w:rsidR="00087D48" w:rsidRPr="001E7E9C" w:rsidRDefault="00087D48" w:rsidP="00E946C6">
            <w:pPr>
              <w:ind w:firstLine="0"/>
              <w:rPr>
                <w:rStyle w:val="FontStyle68"/>
                <w:sz w:val="24"/>
                <w:szCs w:val="24"/>
              </w:rPr>
            </w:pPr>
            <w:r w:rsidRPr="001E7E9C">
              <w:rPr>
                <w:rStyle w:val="FontStyle68"/>
                <w:sz w:val="24"/>
                <w:szCs w:val="24"/>
              </w:rPr>
              <w:t>Потребление тепла всего</w:t>
            </w:r>
          </w:p>
        </w:tc>
        <w:tc>
          <w:tcPr>
            <w:tcW w:w="702" w:type="pct"/>
            <w:shd w:val="clear" w:color="auto" w:fill="auto"/>
            <w:vAlign w:val="center"/>
          </w:tcPr>
          <w:p w:rsidR="00087D48" w:rsidRPr="001E7E9C" w:rsidRDefault="00087D48" w:rsidP="00E946C6">
            <w:pPr>
              <w:ind w:firstLine="0"/>
              <w:jc w:val="center"/>
              <w:rPr>
                <w:rStyle w:val="FontStyle68"/>
                <w:sz w:val="24"/>
                <w:szCs w:val="24"/>
              </w:rPr>
            </w:pPr>
            <w:r w:rsidRPr="001E7E9C">
              <w:rPr>
                <w:rStyle w:val="FontStyle68"/>
                <w:sz w:val="24"/>
                <w:szCs w:val="24"/>
              </w:rPr>
              <w:t>МВт</w:t>
            </w:r>
          </w:p>
        </w:tc>
        <w:tc>
          <w:tcPr>
            <w:tcW w:w="810" w:type="pct"/>
            <w:vAlign w:val="center"/>
          </w:tcPr>
          <w:p w:rsidR="00087D48" w:rsidRPr="001E7E9C" w:rsidRDefault="001E7E9C" w:rsidP="00E946C6">
            <w:pPr>
              <w:ind w:firstLine="0"/>
              <w:jc w:val="center"/>
              <w:rPr>
                <w:sz w:val="24"/>
                <w:szCs w:val="24"/>
              </w:rPr>
            </w:pPr>
            <w:r>
              <w:rPr>
                <w:sz w:val="24"/>
                <w:szCs w:val="24"/>
              </w:rPr>
              <w:t>-</w:t>
            </w:r>
          </w:p>
        </w:tc>
        <w:tc>
          <w:tcPr>
            <w:tcW w:w="671" w:type="pct"/>
            <w:vAlign w:val="center"/>
          </w:tcPr>
          <w:p w:rsidR="00087D48" w:rsidRPr="001E7E9C" w:rsidRDefault="001E7E9C" w:rsidP="00E946C6">
            <w:pPr>
              <w:ind w:firstLine="0"/>
              <w:jc w:val="center"/>
              <w:rPr>
                <w:sz w:val="24"/>
                <w:szCs w:val="24"/>
              </w:rPr>
            </w:pPr>
            <w:r>
              <w:rPr>
                <w:sz w:val="24"/>
                <w:szCs w:val="24"/>
              </w:rPr>
              <w:t>7,85</w:t>
            </w:r>
          </w:p>
        </w:tc>
      </w:tr>
      <w:tr w:rsidR="00087D48" w:rsidRPr="00087D48" w:rsidTr="00E946C6">
        <w:trPr>
          <w:trHeight w:val="65"/>
        </w:trPr>
        <w:tc>
          <w:tcPr>
            <w:tcW w:w="223" w:type="pct"/>
            <w:vAlign w:val="center"/>
          </w:tcPr>
          <w:p w:rsidR="00087D48" w:rsidRPr="001E7E9C" w:rsidRDefault="00087D48" w:rsidP="00087D48">
            <w:pPr>
              <w:ind w:firstLine="0"/>
              <w:jc w:val="center"/>
              <w:rPr>
                <w:rStyle w:val="FontStyle67"/>
                <w:sz w:val="24"/>
                <w:szCs w:val="24"/>
              </w:rPr>
            </w:pPr>
            <w:r w:rsidRPr="001E7E9C">
              <w:rPr>
                <w:rStyle w:val="FontStyle67"/>
                <w:sz w:val="24"/>
                <w:szCs w:val="24"/>
                <w:lang w:val="en-US"/>
              </w:rPr>
              <w:t>IV</w:t>
            </w:r>
            <w:r w:rsidRPr="001E7E9C">
              <w:rPr>
                <w:rStyle w:val="FontStyle67"/>
                <w:sz w:val="24"/>
                <w:szCs w:val="24"/>
              </w:rPr>
              <w:t>.</w:t>
            </w:r>
          </w:p>
        </w:tc>
        <w:tc>
          <w:tcPr>
            <w:tcW w:w="4777" w:type="pct"/>
            <w:gridSpan w:val="4"/>
            <w:vAlign w:val="center"/>
          </w:tcPr>
          <w:p w:rsidR="00087D48" w:rsidRPr="001E7E9C" w:rsidRDefault="00087D48" w:rsidP="00E946C6">
            <w:pPr>
              <w:ind w:firstLine="0"/>
              <w:jc w:val="center"/>
              <w:rPr>
                <w:sz w:val="24"/>
                <w:szCs w:val="24"/>
              </w:rPr>
            </w:pPr>
            <w:r w:rsidRPr="001E7E9C">
              <w:rPr>
                <w:rStyle w:val="FontStyle67"/>
                <w:sz w:val="24"/>
                <w:szCs w:val="24"/>
              </w:rPr>
              <w:t>ТРАНСПОРТНАЯ ИНФРАСТРУКТУРА</w:t>
            </w:r>
          </w:p>
        </w:tc>
      </w:tr>
      <w:tr w:rsidR="00087D48" w:rsidRPr="00087D48" w:rsidTr="00087D48">
        <w:trPr>
          <w:trHeight w:val="65"/>
        </w:trPr>
        <w:tc>
          <w:tcPr>
            <w:tcW w:w="223" w:type="pct"/>
            <w:vAlign w:val="center"/>
          </w:tcPr>
          <w:p w:rsidR="00087D48" w:rsidRPr="001E7E9C" w:rsidRDefault="00087D48" w:rsidP="00E946C6">
            <w:pPr>
              <w:ind w:firstLine="0"/>
              <w:jc w:val="center"/>
              <w:rPr>
                <w:rStyle w:val="FontStyle68"/>
                <w:sz w:val="24"/>
                <w:szCs w:val="24"/>
              </w:rPr>
            </w:pPr>
            <w:r w:rsidRPr="001E7E9C">
              <w:rPr>
                <w:rStyle w:val="FontStyle68"/>
                <w:sz w:val="24"/>
                <w:szCs w:val="24"/>
              </w:rPr>
              <w:t>1.</w:t>
            </w:r>
          </w:p>
        </w:tc>
        <w:tc>
          <w:tcPr>
            <w:tcW w:w="2594" w:type="pct"/>
          </w:tcPr>
          <w:p w:rsidR="00087D48" w:rsidRPr="001E7E9C" w:rsidRDefault="00087D48" w:rsidP="00E946C6">
            <w:pPr>
              <w:ind w:firstLine="0"/>
              <w:rPr>
                <w:sz w:val="24"/>
                <w:szCs w:val="24"/>
              </w:rPr>
            </w:pPr>
            <w:r w:rsidRPr="001E7E9C">
              <w:rPr>
                <w:sz w:val="24"/>
                <w:szCs w:val="24"/>
              </w:rPr>
              <w:t>Протяжённость улично-дорожной сети всего</w:t>
            </w:r>
          </w:p>
        </w:tc>
        <w:tc>
          <w:tcPr>
            <w:tcW w:w="702" w:type="pct"/>
            <w:shd w:val="clear" w:color="auto" w:fill="auto"/>
            <w:vAlign w:val="center"/>
          </w:tcPr>
          <w:p w:rsidR="00087D48" w:rsidRPr="001E7E9C" w:rsidRDefault="00087D48" w:rsidP="00E946C6">
            <w:pPr>
              <w:ind w:firstLine="0"/>
              <w:jc w:val="center"/>
              <w:rPr>
                <w:sz w:val="24"/>
                <w:szCs w:val="24"/>
              </w:rPr>
            </w:pPr>
            <w:r w:rsidRPr="001E7E9C">
              <w:rPr>
                <w:sz w:val="24"/>
                <w:szCs w:val="24"/>
              </w:rPr>
              <w:t>км</w:t>
            </w:r>
          </w:p>
        </w:tc>
        <w:tc>
          <w:tcPr>
            <w:tcW w:w="810" w:type="pct"/>
            <w:vAlign w:val="center"/>
          </w:tcPr>
          <w:p w:rsidR="00087D48" w:rsidRPr="001E7E9C" w:rsidRDefault="001E7E9C" w:rsidP="00E946C6">
            <w:pPr>
              <w:ind w:firstLine="0"/>
              <w:jc w:val="center"/>
              <w:rPr>
                <w:sz w:val="24"/>
                <w:szCs w:val="24"/>
              </w:rPr>
            </w:pPr>
            <w:r>
              <w:rPr>
                <w:sz w:val="24"/>
                <w:szCs w:val="24"/>
              </w:rPr>
              <w:t>1,56</w:t>
            </w:r>
          </w:p>
        </w:tc>
        <w:tc>
          <w:tcPr>
            <w:tcW w:w="671" w:type="pct"/>
            <w:vAlign w:val="center"/>
          </w:tcPr>
          <w:p w:rsidR="00087D48" w:rsidRPr="001E7E9C" w:rsidRDefault="001E7E9C" w:rsidP="00E946C6">
            <w:pPr>
              <w:ind w:firstLine="0"/>
              <w:jc w:val="center"/>
              <w:rPr>
                <w:sz w:val="24"/>
                <w:szCs w:val="24"/>
              </w:rPr>
            </w:pPr>
            <w:r>
              <w:rPr>
                <w:sz w:val="24"/>
                <w:szCs w:val="24"/>
              </w:rPr>
              <w:t>1,56</w:t>
            </w:r>
          </w:p>
        </w:tc>
      </w:tr>
      <w:tr w:rsidR="00087D48" w:rsidRPr="00087D48" w:rsidTr="00087D48">
        <w:trPr>
          <w:trHeight w:val="65"/>
        </w:trPr>
        <w:tc>
          <w:tcPr>
            <w:tcW w:w="223" w:type="pct"/>
            <w:vAlign w:val="center"/>
          </w:tcPr>
          <w:p w:rsidR="00087D48" w:rsidRPr="001E7E9C" w:rsidRDefault="00087D48" w:rsidP="00E946C6">
            <w:pPr>
              <w:ind w:firstLine="0"/>
              <w:jc w:val="center"/>
              <w:rPr>
                <w:rStyle w:val="FontStyle68"/>
                <w:sz w:val="24"/>
                <w:szCs w:val="24"/>
              </w:rPr>
            </w:pPr>
          </w:p>
        </w:tc>
        <w:tc>
          <w:tcPr>
            <w:tcW w:w="2594" w:type="pct"/>
          </w:tcPr>
          <w:p w:rsidR="00087D48" w:rsidRPr="001E7E9C" w:rsidRDefault="00087D48" w:rsidP="00E946C6">
            <w:pPr>
              <w:ind w:firstLine="0"/>
              <w:jc w:val="right"/>
              <w:rPr>
                <w:sz w:val="24"/>
                <w:szCs w:val="24"/>
              </w:rPr>
            </w:pPr>
            <w:r w:rsidRPr="001E7E9C">
              <w:rPr>
                <w:sz w:val="24"/>
                <w:szCs w:val="24"/>
              </w:rPr>
              <w:t xml:space="preserve">из них: </w:t>
            </w:r>
          </w:p>
        </w:tc>
        <w:tc>
          <w:tcPr>
            <w:tcW w:w="702" w:type="pct"/>
            <w:shd w:val="clear" w:color="auto" w:fill="auto"/>
            <w:vAlign w:val="center"/>
          </w:tcPr>
          <w:p w:rsidR="00087D48" w:rsidRPr="001E7E9C" w:rsidRDefault="00087D48" w:rsidP="00E946C6">
            <w:pPr>
              <w:ind w:firstLine="0"/>
              <w:jc w:val="center"/>
              <w:rPr>
                <w:sz w:val="24"/>
                <w:szCs w:val="24"/>
              </w:rPr>
            </w:pPr>
          </w:p>
        </w:tc>
        <w:tc>
          <w:tcPr>
            <w:tcW w:w="810" w:type="pct"/>
            <w:vAlign w:val="center"/>
          </w:tcPr>
          <w:p w:rsidR="00087D48" w:rsidRPr="001E7E9C" w:rsidRDefault="00087D48" w:rsidP="00E946C6">
            <w:pPr>
              <w:ind w:firstLine="0"/>
              <w:jc w:val="center"/>
              <w:rPr>
                <w:sz w:val="24"/>
                <w:szCs w:val="24"/>
              </w:rPr>
            </w:pPr>
          </w:p>
        </w:tc>
        <w:tc>
          <w:tcPr>
            <w:tcW w:w="671" w:type="pct"/>
            <w:vAlign w:val="center"/>
          </w:tcPr>
          <w:p w:rsidR="00087D48" w:rsidRPr="001E7E9C" w:rsidRDefault="00087D48" w:rsidP="00E946C6">
            <w:pPr>
              <w:ind w:firstLine="0"/>
              <w:jc w:val="center"/>
              <w:rPr>
                <w:sz w:val="24"/>
                <w:szCs w:val="24"/>
              </w:rPr>
            </w:pPr>
          </w:p>
        </w:tc>
      </w:tr>
      <w:tr w:rsidR="00087D48" w:rsidRPr="00087D48" w:rsidTr="00087D48">
        <w:trPr>
          <w:trHeight w:val="65"/>
        </w:trPr>
        <w:tc>
          <w:tcPr>
            <w:tcW w:w="223" w:type="pct"/>
            <w:vAlign w:val="center"/>
          </w:tcPr>
          <w:p w:rsidR="00087D48" w:rsidRPr="001E7E9C" w:rsidRDefault="00087D48" w:rsidP="00E946C6">
            <w:pPr>
              <w:ind w:firstLine="0"/>
              <w:jc w:val="center"/>
              <w:rPr>
                <w:rStyle w:val="FontStyle68"/>
                <w:sz w:val="24"/>
                <w:szCs w:val="24"/>
              </w:rPr>
            </w:pPr>
          </w:p>
        </w:tc>
        <w:tc>
          <w:tcPr>
            <w:tcW w:w="2594" w:type="pct"/>
          </w:tcPr>
          <w:p w:rsidR="00087D48" w:rsidRPr="001E7E9C" w:rsidRDefault="00087D48" w:rsidP="001E7E9C">
            <w:pPr>
              <w:ind w:firstLine="0"/>
              <w:rPr>
                <w:sz w:val="24"/>
                <w:szCs w:val="24"/>
              </w:rPr>
            </w:pPr>
            <w:r w:rsidRPr="001E7E9C">
              <w:rPr>
                <w:sz w:val="24"/>
                <w:szCs w:val="24"/>
              </w:rPr>
              <w:t xml:space="preserve">- магистральная улица </w:t>
            </w:r>
            <w:r w:rsidR="001E7E9C" w:rsidRPr="001E7E9C">
              <w:rPr>
                <w:sz w:val="24"/>
                <w:szCs w:val="24"/>
              </w:rPr>
              <w:t>общегородского значения регулируемого движения</w:t>
            </w:r>
          </w:p>
        </w:tc>
        <w:tc>
          <w:tcPr>
            <w:tcW w:w="702" w:type="pct"/>
            <w:shd w:val="clear" w:color="auto" w:fill="auto"/>
            <w:vAlign w:val="center"/>
          </w:tcPr>
          <w:p w:rsidR="00087D48" w:rsidRPr="001E7E9C" w:rsidRDefault="00087D48" w:rsidP="00E946C6">
            <w:pPr>
              <w:ind w:firstLine="0"/>
              <w:jc w:val="center"/>
              <w:rPr>
                <w:sz w:val="24"/>
                <w:szCs w:val="24"/>
              </w:rPr>
            </w:pPr>
            <w:r w:rsidRPr="001E7E9C">
              <w:rPr>
                <w:sz w:val="24"/>
                <w:szCs w:val="24"/>
              </w:rPr>
              <w:t>км</w:t>
            </w:r>
          </w:p>
        </w:tc>
        <w:tc>
          <w:tcPr>
            <w:tcW w:w="810" w:type="pct"/>
            <w:vAlign w:val="center"/>
          </w:tcPr>
          <w:p w:rsidR="00087D48" w:rsidRPr="001E7E9C" w:rsidRDefault="001E7E9C" w:rsidP="00E946C6">
            <w:pPr>
              <w:spacing w:line="240" w:lineRule="auto"/>
              <w:ind w:firstLine="0"/>
              <w:jc w:val="center"/>
              <w:rPr>
                <w:sz w:val="24"/>
                <w:szCs w:val="24"/>
              </w:rPr>
            </w:pPr>
            <w:r>
              <w:rPr>
                <w:sz w:val="24"/>
                <w:szCs w:val="24"/>
              </w:rPr>
              <w:t>0,75</w:t>
            </w:r>
          </w:p>
        </w:tc>
        <w:tc>
          <w:tcPr>
            <w:tcW w:w="671" w:type="pct"/>
            <w:vAlign w:val="center"/>
          </w:tcPr>
          <w:p w:rsidR="00087D48" w:rsidRPr="001E7E9C" w:rsidRDefault="001E7E9C" w:rsidP="00E946C6">
            <w:pPr>
              <w:spacing w:line="240" w:lineRule="auto"/>
              <w:ind w:firstLine="0"/>
              <w:jc w:val="center"/>
              <w:rPr>
                <w:sz w:val="24"/>
                <w:szCs w:val="24"/>
              </w:rPr>
            </w:pPr>
            <w:r>
              <w:rPr>
                <w:sz w:val="24"/>
                <w:szCs w:val="24"/>
              </w:rPr>
              <w:t>0,75</w:t>
            </w:r>
          </w:p>
        </w:tc>
      </w:tr>
      <w:tr w:rsidR="00087D48" w:rsidRPr="00087D48" w:rsidTr="00087D48">
        <w:trPr>
          <w:trHeight w:val="65"/>
        </w:trPr>
        <w:tc>
          <w:tcPr>
            <w:tcW w:w="223" w:type="pct"/>
            <w:vAlign w:val="center"/>
          </w:tcPr>
          <w:p w:rsidR="00087D48" w:rsidRPr="001E7E9C" w:rsidRDefault="00087D48" w:rsidP="00E946C6">
            <w:pPr>
              <w:ind w:firstLine="0"/>
              <w:jc w:val="center"/>
              <w:rPr>
                <w:rStyle w:val="FontStyle68"/>
                <w:sz w:val="24"/>
                <w:szCs w:val="24"/>
              </w:rPr>
            </w:pPr>
          </w:p>
        </w:tc>
        <w:tc>
          <w:tcPr>
            <w:tcW w:w="2594" w:type="pct"/>
          </w:tcPr>
          <w:p w:rsidR="00087D48" w:rsidRPr="001E7E9C" w:rsidRDefault="00087D48" w:rsidP="00E946C6">
            <w:pPr>
              <w:spacing w:line="240" w:lineRule="auto"/>
              <w:ind w:firstLine="0"/>
              <w:jc w:val="left"/>
              <w:rPr>
                <w:sz w:val="24"/>
                <w:szCs w:val="24"/>
              </w:rPr>
            </w:pPr>
            <w:r w:rsidRPr="001E7E9C">
              <w:rPr>
                <w:sz w:val="24"/>
                <w:szCs w:val="24"/>
              </w:rPr>
              <w:t>- улицы местного значения (жилые улицы)</w:t>
            </w:r>
          </w:p>
        </w:tc>
        <w:tc>
          <w:tcPr>
            <w:tcW w:w="702" w:type="pct"/>
            <w:shd w:val="clear" w:color="auto" w:fill="auto"/>
            <w:vAlign w:val="center"/>
          </w:tcPr>
          <w:p w:rsidR="00087D48" w:rsidRPr="001E7E9C" w:rsidRDefault="00087D48" w:rsidP="00E946C6">
            <w:pPr>
              <w:ind w:firstLine="0"/>
              <w:jc w:val="center"/>
              <w:rPr>
                <w:sz w:val="24"/>
                <w:szCs w:val="24"/>
              </w:rPr>
            </w:pPr>
            <w:r w:rsidRPr="001E7E9C">
              <w:rPr>
                <w:sz w:val="24"/>
                <w:szCs w:val="24"/>
              </w:rPr>
              <w:t>км</w:t>
            </w:r>
          </w:p>
        </w:tc>
        <w:tc>
          <w:tcPr>
            <w:tcW w:w="810" w:type="pct"/>
            <w:vAlign w:val="center"/>
          </w:tcPr>
          <w:p w:rsidR="00087D48" w:rsidRPr="001E7E9C" w:rsidRDefault="001E7E9C" w:rsidP="00E946C6">
            <w:pPr>
              <w:spacing w:line="240" w:lineRule="auto"/>
              <w:ind w:firstLine="0"/>
              <w:jc w:val="center"/>
              <w:rPr>
                <w:sz w:val="24"/>
                <w:szCs w:val="24"/>
              </w:rPr>
            </w:pPr>
            <w:r>
              <w:rPr>
                <w:sz w:val="24"/>
                <w:szCs w:val="24"/>
              </w:rPr>
              <w:t>0,81</w:t>
            </w:r>
          </w:p>
        </w:tc>
        <w:tc>
          <w:tcPr>
            <w:tcW w:w="671" w:type="pct"/>
            <w:vAlign w:val="center"/>
          </w:tcPr>
          <w:p w:rsidR="00087D48" w:rsidRPr="001E7E9C" w:rsidRDefault="001E7E9C" w:rsidP="00E946C6">
            <w:pPr>
              <w:spacing w:line="240" w:lineRule="auto"/>
              <w:ind w:firstLine="0"/>
              <w:jc w:val="center"/>
              <w:rPr>
                <w:sz w:val="24"/>
                <w:szCs w:val="24"/>
              </w:rPr>
            </w:pPr>
            <w:r>
              <w:rPr>
                <w:sz w:val="24"/>
                <w:szCs w:val="24"/>
              </w:rPr>
              <w:t>0,81</w:t>
            </w:r>
          </w:p>
        </w:tc>
      </w:tr>
      <w:tr w:rsidR="00087D48" w:rsidRPr="00087D48" w:rsidTr="00087D48">
        <w:trPr>
          <w:trHeight w:val="65"/>
        </w:trPr>
        <w:tc>
          <w:tcPr>
            <w:tcW w:w="223" w:type="pct"/>
            <w:vAlign w:val="center"/>
          </w:tcPr>
          <w:p w:rsidR="00087D48" w:rsidRPr="001E7E9C" w:rsidRDefault="00087D48" w:rsidP="00E946C6">
            <w:pPr>
              <w:ind w:firstLine="0"/>
              <w:jc w:val="center"/>
              <w:rPr>
                <w:rStyle w:val="FontStyle68"/>
                <w:sz w:val="24"/>
                <w:szCs w:val="24"/>
              </w:rPr>
            </w:pPr>
            <w:r w:rsidRPr="001E7E9C">
              <w:rPr>
                <w:rStyle w:val="FontStyle68"/>
                <w:sz w:val="24"/>
                <w:szCs w:val="24"/>
              </w:rPr>
              <w:t>2.</w:t>
            </w:r>
          </w:p>
        </w:tc>
        <w:tc>
          <w:tcPr>
            <w:tcW w:w="2594" w:type="pct"/>
          </w:tcPr>
          <w:p w:rsidR="00087D48" w:rsidRPr="001E7E9C" w:rsidRDefault="00087D48" w:rsidP="00E946C6">
            <w:pPr>
              <w:spacing w:line="240" w:lineRule="auto"/>
              <w:ind w:firstLine="0"/>
              <w:jc w:val="left"/>
              <w:rPr>
                <w:sz w:val="24"/>
                <w:szCs w:val="24"/>
              </w:rPr>
            </w:pPr>
            <w:r w:rsidRPr="001E7E9C">
              <w:rPr>
                <w:sz w:val="24"/>
                <w:szCs w:val="24"/>
              </w:rPr>
              <w:t>Плотность улично-дорожной сети</w:t>
            </w:r>
          </w:p>
        </w:tc>
        <w:tc>
          <w:tcPr>
            <w:tcW w:w="702" w:type="pct"/>
            <w:shd w:val="clear" w:color="auto" w:fill="auto"/>
            <w:vAlign w:val="center"/>
          </w:tcPr>
          <w:p w:rsidR="00087D48" w:rsidRPr="001E7E9C" w:rsidRDefault="00087D48" w:rsidP="00E946C6">
            <w:pPr>
              <w:ind w:firstLine="0"/>
              <w:jc w:val="center"/>
              <w:rPr>
                <w:sz w:val="24"/>
                <w:szCs w:val="24"/>
              </w:rPr>
            </w:pPr>
            <w:r w:rsidRPr="001E7E9C">
              <w:rPr>
                <w:sz w:val="24"/>
                <w:szCs w:val="24"/>
              </w:rPr>
              <w:t>км/км</w:t>
            </w:r>
            <w:r w:rsidRPr="001E7E9C">
              <w:rPr>
                <w:sz w:val="24"/>
                <w:szCs w:val="24"/>
                <w:vertAlign w:val="superscript"/>
              </w:rPr>
              <w:t>2</w:t>
            </w:r>
          </w:p>
        </w:tc>
        <w:tc>
          <w:tcPr>
            <w:tcW w:w="810" w:type="pct"/>
            <w:vAlign w:val="center"/>
          </w:tcPr>
          <w:p w:rsidR="00087D48" w:rsidRPr="001E7E9C" w:rsidRDefault="001E7E9C" w:rsidP="00E946C6">
            <w:pPr>
              <w:spacing w:line="240" w:lineRule="auto"/>
              <w:ind w:firstLine="0"/>
              <w:jc w:val="center"/>
              <w:rPr>
                <w:sz w:val="24"/>
                <w:szCs w:val="24"/>
              </w:rPr>
            </w:pPr>
            <w:r>
              <w:rPr>
                <w:sz w:val="24"/>
                <w:szCs w:val="24"/>
              </w:rPr>
              <w:t>6,78</w:t>
            </w:r>
          </w:p>
        </w:tc>
        <w:tc>
          <w:tcPr>
            <w:tcW w:w="671" w:type="pct"/>
            <w:vAlign w:val="center"/>
          </w:tcPr>
          <w:p w:rsidR="00087D48" w:rsidRPr="001E7E9C" w:rsidRDefault="001E7E9C" w:rsidP="00E946C6">
            <w:pPr>
              <w:spacing w:line="240" w:lineRule="auto"/>
              <w:ind w:firstLine="0"/>
              <w:jc w:val="center"/>
              <w:rPr>
                <w:sz w:val="24"/>
                <w:szCs w:val="24"/>
              </w:rPr>
            </w:pPr>
            <w:r>
              <w:rPr>
                <w:sz w:val="24"/>
                <w:szCs w:val="24"/>
              </w:rPr>
              <w:t>6,78</w:t>
            </w:r>
          </w:p>
        </w:tc>
      </w:tr>
      <w:tr w:rsidR="00087D48" w:rsidRPr="00087D48" w:rsidTr="00087D48">
        <w:trPr>
          <w:trHeight w:val="65"/>
        </w:trPr>
        <w:tc>
          <w:tcPr>
            <w:tcW w:w="223" w:type="pct"/>
            <w:vAlign w:val="center"/>
          </w:tcPr>
          <w:p w:rsidR="00087D48" w:rsidRPr="001E7E9C" w:rsidRDefault="00087D48" w:rsidP="00E946C6">
            <w:pPr>
              <w:ind w:firstLine="0"/>
              <w:jc w:val="center"/>
              <w:rPr>
                <w:rStyle w:val="FontStyle68"/>
                <w:sz w:val="24"/>
                <w:szCs w:val="24"/>
              </w:rPr>
            </w:pPr>
            <w:r w:rsidRPr="001E7E9C">
              <w:rPr>
                <w:rStyle w:val="FontStyle68"/>
                <w:sz w:val="24"/>
                <w:szCs w:val="24"/>
              </w:rPr>
              <w:t>3.</w:t>
            </w:r>
          </w:p>
        </w:tc>
        <w:tc>
          <w:tcPr>
            <w:tcW w:w="2594" w:type="pct"/>
          </w:tcPr>
          <w:p w:rsidR="00087D48" w:rsidRPr="001E7E9C" w:rsidRDefault="00087D48" w:rsidP="00E946C6">
            <w:pPr>
              <w:spacing w:line="240" w:lineRule="auto"/>
              <w:ind w:firstLine="0"/>
              <w:jc w:val="left"/>
              <w:rPr>
                <w:sz w:val="24"/>
                <w:szCs w:val="24"/>
              </w:rPr>
            </w:pPr>
            <w:r w:rsidRPr="001E7E9C">
              <w:rPr>
                <w:sz w:val="24"/>
                <w:szCs w:val="24"/>
              </w:rPr>
              <w:t>Плотность магистральной сети</w:t>
            </w:r>
          </w:p>
        </w:tc>
        <w:tc>
          <w:tcPr>
            <w:tcW w:w="702" w:type="pct"/>
            <w:shd w:val="clear" w:color="auto" w:fill="auto"/>
            <w:vAlign w:val="center"/>
          </w:tcPr>
          <w:p w:rsidR="00087D48" w:rsidRPr="001E7E9C" w:rsidRDefault="00087D48" w:rsidP="00E946C6">
            <w:pPr>
              <w:ind w:firstLine="0"/>
              <w:jc w:val="center"/>
              <w:rPr>
                <w:sz w:val="24"/>
                <w:szCs w:val="24"/>
              </w:rPr>
            </w:pPr>
            <w:r w:rsidRPr="001E7E9C">
              <w:rPr>
                <w:sz w:val="24"/>
                <w:szCs w:val="24"/>
              </w:rPr>
              <w:t>км/км</w:t>
            </w:r>
            <w:r w:rsidRPr="001E7E9C">
              <w:rPr>
                <w:sz w:val="24"/>
                <w:szCs w:val="24"/>
                <w:vertAlign w:val="superscript"/>
              </w:rPr>
              <w:t>2</w:t>
            </w:r>
          </w:p>
        </w:tc>
        <w:tc>
          <w:tcPr>
            <w:tcW w:w="810" w:type="pct"/>
            <w:vAlign w:val="center"/>
          </w:tcPr>
          <w:p w:rsidR="00087D48" w:rsidRPr="001E7E9C" w:rsidRDefault="001E7E9C" w:rsidP="00E946C6">
            <w:pPr>
              <w:spacing w:line="240" w:lineRule="auto"/>
              <w:ind w:firstLine="0"/>
              <w:jc w:val="center"/>
              <w:rPr>
                <w:sz w:val="24"/>
                <w:szCs w:val="24"/>
              </w:rPr>
            </w:pPr>
            <w:r>
              <w:rPr>
                <w:sz w:val="24"/>
                <w:szCs w:val="24"/>
              </w:rPr>
              <w:t>3,26</w:t>
            </w:r>
          </w:p>
        </w:tc>
        <w:tc>
          <w:tcPr>
            <w:tcW w:w="671" w:type="pct"/>
            <w:vAlign w:val="center"/>
          </w:tcPr>
          <w:p w:rsidR="00087D48" w:rsidRPr="001E7E9C" w:rsidRDefault="001E7E9C" w:rsidP="00E946C6">
            <w:pPr>
              <w:spacing w:line="240" w:lineRule="auto"/>
              <w:ind w:firstLine="0"/>
              <w:jc w:val="center"/>
              <w:rPr>
                <w:sz w:val="24"/>
                <w:szCs w:val="24"/>
              </w:rPr>
            </w:pPr>
            <w:r>
              <w:rPr>
                <w:sz w:val="24"/>
                <w:szCs w:val="24"/>
              </w:rPr>
              <w:t>3,26</w:t>
            </w:r>
          </w:p>
        </w:tc>
      </w:tr>
      <w:tr w:rsidR="00087D48" w:rsidRPr="005A4AE5" w:rsidTr="00087D48">
        <w:trPr>
          <w:trHeight w:val="65"/>
        </w:trPr>
        <w:tc>
          <w:tcPr>
            <w:tcW w:w="223" w:type="pct"/>
            <w:vAlign w:val="center"/>
          </w:tcPr>
          <w:p w:rsidR="00087D48" w:rsidRPr="001E7E9C" w:rsidRDefault="00087D48" w:rsidP="00E946C6">
            <w:pPr>
              <w:ind w:firstLine="0"/>
              <w:jc w:val="center"/>
              <w:rPr>
                <w:rStyle w:val="FontStyle68"/>
                <w:sz w:val="24"/>
                <w:szCs w:val="24"/>
              </w:rPr>
            </w:pPr>
            <w:r w:rsidRPr="001E7E9C">
              <w:rPr>
                <w:rStyle w:val="FontStyle68"/>
                <w:sz w:val="24"/>
                <w:szCs w:val="24"/>
              </w:rPr>
              <w:t>4.</w:t>
            </w:r>
          </w:p>
        </w:tc>
        <w:tc>
          <w:tcPr>
            <w:tcW w:w="2594" w:type="pct"/>
          </w:tcPr>
          <w:p w:rsidR="00087D48" w:rsidRPr="001E7E9C" w:rsidRDefault="00087D48" w:rsidP="00E946C6">
            <w:pPr>
              <w:spacing w:line="240" w:lineRule="auto"/>
              <w:ind w:firstLine="0"/>
              <w:jc w:val="left"/>
              <w:rPr>
                <w:sz w:val="24"/>
                <w:szCs w:val="24"/>
              </w:rPr>
            </w:pPr>
            <w:r w:rsidRPr="001E7E9C">
              <w:rPr>
                <w:sz w:val="24"/>
                <w:szCs w:val="24"/>
              </w:rPr>
              <w:t>Протяжённость линий движения общественного транспорта</w:t>
            </w:r>
          </w:p>
        </w:tc>
        <w:tc>
          <w:tcPr>
            <w:tcW w:w="702" w:type="pct"/>
            <w:shd w:val="clear" w:color="auto" w:fill="auto"/>
            <w:vAlign w:val="center"/>
          </w:tcPr>
          <w:p w:rsidR="00087D48" w:rsidRPr="001E7E9C" w:rsidRDefault="00087D48" w:rsidP="00E946C6">
            <w:pPr>
              <w:ind w:firstLine="0"/>
              <w:jc w:val="center"/>
              <w:rPr>
                <w:sz w:val="24"/>
                <w:szCs w:val="24"/>
              </w:rPr>
            </w:pPr>
            <w:r w:rsidRPr="001E7E9C">
              <w:rPr>
                <w:sz w:val="24"/>
                <w:szCs w:val="24"/>
              </w:rPr>
              <w:t>км</w:t>
            </w:r>
          </w:p>
        </w:tc>
        <w:tc>
          <w:tcPr>
            <w:tcW w:w="810" w:type="pct"/>
            <w:vAlign w:val="center"/>
          </w:tcPr>
          <w:p w:rsidR="00087D48" w:rsidRPr="001E7E9C" w:rsidRDefault="001E7E9C" w:rsidP="00E946C6">
            <w:pPr>
              <w:spacing w:line="240" w:lineRule="auto"/>
              <w:ind w:firstLine="0"/>
              <w:jc w:val="center"/>
              <w:rPr>
                <w:sz w:val="24"/>
                <w:szCs w:val="24"/>
              </w:rPr>
            </w:pPr>
            <w:r>
              <w:rPr>
                <w:sz w:val="24"/>
                <w:szCs w:val="24"/>
              </w:rPr>
              <w:t>1,49</w:t>
            </w:r>
          </w:p>
        </w:tc>
        <w:tc>
          <w:tcPr>
            <w:tcW w:w="671" w:type="pct"/>
            <w:vAlign w:val="center"/>
          </w:tcPr>
          <w:p w:rsidR="00087D48" w:rsidRPr="001E7E9C" w:rsidRDefault="001E7E9C" w:rsidP="00E946C6">
            <w:pPr>
              <w:spacing w:line="240" w:lineRule="auto"/>
              <w:ind w:firstLine="0"/>
              <w:jc w:val="center"/>
              <w:rPr>
                <w:sz w:val="24"/>
                <w:szCs w:val="24"/>
              </w:rPr>
            </w:pPr>
            <w:r>
              <w:rPr>
                <w:sz w:val="24"/>
                <w:szCs w:val="24"/>
              </w:rPr>
              <w:t>1,49</w:t>
            </w:r>
          </w:p>
        </w:tc>
      </w:tr>
      <w:tr w:rsidR="001E7E9C" w:rsidRPr="005A4AE5" w:rsidTr="00087D48">
        <w:trPr>
          <w:trHeight w:val="65"/>
        </w:trPr>
        <w:tc>
          <w:tcPr>
            <w:tcW w:w="223" w:type="pct"/>
            <w:vAlign w:val="center"/>
          </w:tcPr>
          <w:p w:rsidR="001E7E9C" w:rsidRPr="001E7E9C" w:rsidRDefault="001E7E9C" w:rsidP="00E946C6">
            <w:pPr>
              <w:ind w:firstLine="0"/>
              <w:jc w:val="center"/>
              <w:rPr>
                <w:rStyle w:val="FontStyle68"/>
                <w:sz w:val="24"/>
                <w:szCs w:val="24"/>
              </w:rPr>
            </w:pPr>
            <w:r>
              <w:rPr>
                <w:rStyle w:val="FontStyle68"/>
                <w:sz w:val="24"/>
                <w:szCs w:val="24"/>
              </w:rPr>
              <w:t>5.</w:t>
            </w:r>
          </w:p>
        </w:tc>
        <w:tc>
          <w:tcPr>
            <w:tcW w:w="2594" w:type="pct"/>
          </w:tcPr>
          <w:p w:rsidR="001E7E9C" w:rsidRPr="001E7E9C" w:rsidRDefault="001E7E9C" w:rsidP="001E7E9C">
            <w:pPr>
              <w:spacing w:line="240" w:lineRule="auto"/>
              <w:ind w:firstLine="0"/>
              <w:jc w:val="left"/>
              <w:rPr>
                <w:sz w:val="24"/>
                <w:szCs w:val="24"/>
              </w:rPr>
            </w:pPr>
            <w:r w:rsidRPr="001E7E9C">
              <w:rPr>
                <w:sz w:val="24"/>
                <w:szCs w:val="24"/>
              </w:rPr>
              <w:t xml:space="preserve">Количество </w:t>
            </w:r>
            <w:proofErr w:type="spellStart"/>
            <w:r w:rsidRPr="001E7E9C">
              <w:rPr>
                <w:sz w:val="24"/>
                <w:szCs w:val="24"/>
              </w:rPr>
              <w:t>машино</w:t>
            </w:r>
            <w:proofErr w:type="spellEnd"/>
            <w:r w:rsidRPr="001E7E9C">
              <w:rPr>
                <w:sz w:val="24"/>
                <w:szCs w:val="24"/>
              </w:rPr>
              <w:t>-мест</w:t>
            </w:r>
          </w:p>
        </w:tc>
        <w:tc>
          <w:tcPr>
            <w:tcW w:w="702" w:type="pct"/>
            <w:shd w:val="clear" w:color="auto" w:fill="auto"/>
            <w:vAlign w:val="center"/>
          </w:tcPr>
          <w:p w:rsidR="001E7E9C" w:rsidRPr="001E7E9C" w:rsidRDefault="001E7E9C" w:rsidP="00E946C6">
            <w:pPr>
              <w:ind w:firstLine="0"/>
              <w:jc w:val="center"/>
              <w:rPr>
                <w:sz w:val="24"/>
                <w:szCs w:val="24"/>
              </w:rPr>
            </w:pPr>
            <w:proofErr w:type="spellStart"/>
            <w:r w:rsidRPr="001E7E9C">
              <w:rPr>
                <w:sz w:val="24"/>
                <w:szCs w:val="24"/>
              </w:rPr>
              <w:t>шт</w:t>
            </w:r>
            <w:proofErr w:type="spellEnd"/>
          </w:p>
        </w:tc>
        <w:tc>
          <w:tcPr>
            <w:tcW w:w="810" w:type="pct"/>
            <w:vAlign w:val="center"/>
          </w:tcPr>
          <w:p w:rsidR="001E7E9C" w:rsidRPr="001E7E9C" w:rsidRDefault="001E7E9C" w:rsidP="00E946C6">
            <w:pPr>
              <w:spacing w:line="240" w:lineRule="auto"/>
              <w:ind w:firstLine="0"/>
              <w:jc w:val="center"/>
              <w:rPr>
                <w:sz w:val="24"/>
                <w:szCs w:val="24"/>
              </w:rPr>
            </w:pPr>
            <w:r>
              <w:rPr>
                <w:sz w:val="24"/>
                <w:szCs w:val="24"/>
              </w:rPr>
              <w:t>-</w:t>
            </w:r>
          </w:p>
        </w:tc>
        <w:tc>
          <w:tcPr>
            <w:tcW w:w="671" w:type="pct"/>
            <w:vAlign w:val="center"/>
          </w:tcPr>
          <w:p w:rsidR="001E7E9C" w:rsidRPr="001E7E9C" w:rsidRDefault="001E7E9C" w:rsidP="00E946C6">
            <w:pPr>
              <w:spacing w:line="240" w:lineRule="auto"/>
              <w:ind w:firstLine="0"/>
              <w:jc w:val="center"/>
              <w:rPr>
                <w:sz w:val="24"/>
                <w:szCs w:val="24"/>
              </w:rPr>
            </w:pPr>
            <w:r>
              <w:rPr>
                <w:sz w:val="24"/>
                <w:szCs w:val="24"/>
              </w:rPr>
              <w:t>299</w:t>
            </w:r>
          </w:p>
        </w:tc>
      </w:tr>
    </w:tbl>
    <w:p w:rsidR="00087D48" w:rsidRPr="004B3110" w:rsidRDefault="00087D48" w:rsidP="00366C7C">
      <w:pPr>
        <w:jc w:val="right"/>
        <w:rPr>
          <w:highlight w:val="yellow"/>
        </w:rPr>
      </w:pPr>
    </w:p>
    <w:p w:rsidR="00F42960" w:rsidRPr="004B3110" w:rsidRDefault="00725060" w:rsidP="00F42960">
      <w:pPr>
        <w:pStyle w:val="11"/>
        <w:rPr>
          <w:color w:val="FF0000"/>
          <w:highlight w:val="yellow"/>
        </w:rPr>
      </w:pPr>
      <w:r w:rsidRPr="004B3110">
        <w:rPr>
          <w:color w:val="FF0000"/>
          <w:highlight w:val="yellow"/>
        </w:rPr>
        <w:br w:type="page"/>
      </w:r>
    </w:p>
    <w:p w:rsidR="00F42960" w:rsidRPr="0001770E" w:rsidRDefault="0011782A" w:rsidP="005E681A">
      <w:pPr>
        <w:pStyle w:val="30"/>
      </w:pPr>
      <w:bookmarkStart w:id="131" w:name="_Toc424744503"/>
      <w:bookmarkStart w:id="132" w:name="_Toc443663539"/>
      <w:r w:rsidRPr="0001770E">
        <w:lastRenderedPageBreak/>
        <w:t>I</w:t>
      </w:r>
      <w:r w:rsidRPr="0001770E">
        <w:rPr>
          <w:lang w:val="en-US"/>
        </w:rPr>
        <w:t>II</w:t>
      </w:r>
      <w:r w:rsidR="00F42960" w:rsidRPr="0001770E">
        <w:t>. ПЕРЕЧЕНЬ МЕРОПРИЯТИЙ ПО ГРАЖДАНСКОЙ ОБОРОНЕ, МЕРОПРИЯТИЙ ПО ПРЕДУПРЕЖДЕНИЮ ЧРЕЗВЫЧАЙНЫХ СИТУАЦИЙ ПРИРОДНОГО И ТЕХНОГЕННОГО ХАРАКТЕРА</w:t>
      </w:r>
      <w:bookmarkEnd w:id="131"/>
      <w:bookmarkEnd w:id="132"/>
    </w:p>
    <w:p w:rsidR="00F42960" w:rsidRPr="0001770E" w:rsidRDefault="00F42960" w:rsidP="00F42960">
      <w:r w:rsidRPr="0001770E">
        <w:t xml:space="preserve">Противопожарное водоснабжение предполагается осуществлять </w:t>
      </w:r>
      <w:r w:rsidR="009D37F8" w:rsidRPr="0001770E">
        <w:t xml:space="preserve">от хозяйственно-питьевого водопровода. </w:t>
      </w:r>
      <w:r w:rsidRPr="0001770E">
        <w:t>Состав планируемых к размещению объектов:</w:t>
      </w:r>
    </w:p>
    <w:p w:rsidR="00F42960" w:rsidRPr="0001770E" w:rsidRDefault="00F42960" w:rsidP="00F42960">
      <w:r w:rsidRPr="0001770E">
        <w:t xml:space="preserve"> - </w:t>
      </w:r>
      <w:r w:rsidR="0001770E" w:rsidRPr="0001770E">
        <w:t>коммунально-складской</w:t>
      </w:r>
      <w:r w:rsidRPr="0001770E">
        <w:t xml:space="preserve"> центр;</w:t>
      </w:r>
    </w:p>
    <w:p w:rsidR="00F42960" w:rsidRPr="0001770E" w:rsidRDefault="00F42960" w:rsidP="00F42960">
      <w:r w:rsidRPr="0001770E">
        <w:t>- административно-бытовой центр;</w:t>
      </w:r>
    </w:p>
    <w:p w:rsidR="00F42960" w:rsidRPr="00CA641C" w:rsidRDefault="00F42960" w:rsidP="00F42960">
      <w:r w:rsidRPr="00CA641C">
        <w:t xml:space="preserve">- </w:t>
      </w:r>
      <w:r w:rsidR="0001770E" w:rsidRPr="00CA641C">
        <w:t>объекты инженерной и транспортной инфраструктур</w:t>
      </w:r>
      <w:r w:rsidRPr="00CA641C">
        <w:t>.</w:t>
      </w:r>
    </w:p>
    <w:p w:rsidR="00F42960" w:rsidRPr="00CA641C" w:rsidRDefault="00CA641C" w:rsidP="00F42960">
      <w:r w:rsidRPr="00CA641C">
        <w:t>В данном проекте к</w:t>
      </w:r>
      <w:r w:rsidR="0001770E" w:rsidRPr="00CA641C">
        <w:t>оммунальные</w:t>
      </w:r>
      <w:r w:rsidR="00F42960" w:rsidRPr="00CA641C">
        <w:t xml:space="preserve"> центры </w:t>
      </w:r>
      <w:r w:rsidRPr="00CA641C">
        <w:t>предполагают</w:t>
      </w:r>
      <w:r w:rsidR="00F42960" w:rsidRPr="00CA641C">
        <w:t xml:space="preserve"> </w:t>
      </w:r>
      <w:r w:rsidRPr="00CA641C">
        <w:t>размещение</w:t>
      </w:r>
      <w:r w:rsidR="00F42960" w:rsidRPr="00CA641C">
        <w:t xml:space="preserve"> складски</w:t>
      </w:r>
      <w:r w:rsidRPr="00CA641C">
        <w:t>х</w:t>
      </w:r>
      <w:r w:rsidR="00F42960" w:rsidRPr="00CA641C">
        <w:t xml:space="preserve"> здани</w:t>
      </w:r>
      <w:r w:rsidRPr="00CA641C">
        <w:t>й</w:t>
      </w:r>
      <w:r w:rsidR="00F42960" w:rsidRPr="00CA641C">
        <w:t xml:space="preserve"> и распределительны</w:t>
      </w:r>
      <w:r w:rsidRPr="00CA641C">
        <w:t>х</w:t>
      </w:r>
      <w:r w:rsidR="00F42960" w:rsidRPr="00CA641C">
        <w:t xml:space="preserve"> центр</w:t>
      </w:r>
      <w:r w:rsidRPr="00CA641C">
        <w:t>ов</w:t>
      </w:r>
      <w:r w:rsidR="00F42960" w:rsidRPr="00CA641C">
        <w:t>.</w:t>
      </w:r>
    </w:p>
    <w:p w:rsidR="00F42960" w:rsidRPr="00CA641C" w:rsidRDefault="00F42960" w:rsidP="00F42960">
      <w:r w:rsidRPr="00CA641C">
        <w:t>Предполагаемый состав объекта:</w:t>
      </w:r>
    </w:p>
    <w:p w:rsidR="00F42960" w:rsidRPr="00CA641C" w:rsidRDefault="00F42960" w:rsidP="00F42960">
      <w:r w:rsidRPr="00CA641C">
        <w:t>- административно</w:t>
      </w:r>
      <w:r w:rsidR="00CA641C" w:rsidRPr="00CA641C">
        <w:t>-бытовой корпус, контрольно-пропускной и весовой пункт, гостиница, кафе и торгово-ярмарочный центр</w:t>
      </w:r>
      <w:r w:rsidRPr="00CA641C">
        <w:t>;</w:t>
      </w:r>
    </w:p>
    <w:p w:rsidR="00F42960" w:rsidRPr="00CA641C" w:rsidRDefault="00F42960" w:rsidP="00DF548B">
      <w:r w:rsidRPr="00CA641C">
        <w:t xml:space="preserve">- складские </w:t>
      </w:r>
      <w:r w:rsidR="00CA641C" w:rsidRPr="00CA641C">
        <w:t>здания</w:t>
      </w:r>
      <w:r w:rsidRPr="00CA641C">
        <w:t>, укомплектованные техническими средствами для комплектации, погрузки и разгрузки;</w:t>
      </w:r>
    </w:p>
    <w:p w:rsidR="00F42960" w:rsidRPr="00CA641C" w:rsidRDefault="00F42960" w:rsidP="00F42960">
      <w:r w:rsidRPr="00CA641C">
        <w:t>- стоянки для грузовых автомашин и легковых автомобилей, автозаправочн</w:t>
      </w:r>
      <w:r w:rsidR="00CA641C">
        <w:t>ая станция, автосервис и автомойка</w:t>
      </w:r>
      <w:r w:rsidRPr="00CA641C">
        <w:t>;</w:t>
      </w:r>
    </w:p>
    <w:p w:rsidR="00F42960" w:rsidRPr="00CA641C" w:rsidRDefault="00F42960" w:rsidP="00F42960">
      <w:r w:rsidRPr="00CA641C">
        <w:t>- обеспечивающая инженерная инфраструктура (</w:t>
      </w:r>
      <w:proofErr w:type="spellStart"/>
      <w:r w:rsidRPr="00CA641C">
        <w:t>энерго</w:t>
      </w:r>
      <w:proofErr w:type="spellEnd"/>
      <w:r w:rsidRPr="00CA641C">
        <w:t>-, водо- и газоснабжение, канализация);</w:t>
      </w:r>
    </w:p>
    <w:p w:rsidR="00F42960" w:rsidRPr="00CA641C" w:rsidRDefault="00F42960" w:rsidP="00F42960">
      <w:r w:rsidRPr="00CA641C">
        <w:t>- служба связи;</w:t>
      </w:r>
    </w:p>
    <w:p w:rsidR="00F42960" w:rsidRPr="00CA641C" w:rsidRDefault="00F42960" w:rsidP="00F42960">
      <w:r w:rsidRPr="00CA641C">
        <w:t xml:space="preserve">- служба безопасности, несущая охрану сотрудников </w:t>
      </w:r>
      <w:r w:rsidR="00CA641C" w:rsidRPr="00CA641C">
        <w:t>коммунально-складского</w:t>
      </w:r>
      <w:r w:rsidRPr="00CA641C">
        <w:t>, его клиентов и материальных ценностей.</w:t>
      </w:r>
    </w:p>
    <w:p w:rsidR="00CA641C" w:rsidRDefault="00F42960" w:rsidP="00CA641C">
      <w:pPr>
        <w:rPr>
          <w:highlight w:val="yellow"/>
        </w:rPr>
      </w:pPr>
      <w:r w:rsidRPr="00CA641C">
        <w:t xml:space="preserve">Территория предназначена для строительства </w:t>
      </w:r>
      <w:r w:rsidR="00CA641C" w:rsidRPr="00CA641C">
        <w:t>коммунально-складских</w:t>
      </w:r>
      <w:r w:rsidRPr="00CA641C">
        <w:t xml:space="preserve"> объектов, размещения </w:t>
      </w:r>
      <w:r w:rsidR="00CA641C" w:rsidRPr="00CA641C">
        <w:t>объектов транспортной инфраструктуры</w:t>
      </w:r>
      <w:r w:rsidRPr="00CA641C">
        <w:t xml:space="preserve"> и др. Проектом предусматривается размещение </w:t>
      </w:r>
      <w:r w:rsidR="00CA641C" w:rsidRPr="00CA641C">
        <w:t>объектов</w:t>
      </w:r>
      <w:r w:rsidRPr="00CA641C">
        <w:t xml:space="preserve"> I</w:t>
      </w:r>
      <w:r w:rsidR="00CA641C" w:rsidRPr="00CA641C">
        <w:rPr>
          <w:lang w:val="en-US"/>
        </w:rPr>
        <w:t>V</w:t>
      </w:r>
      <w:r w:rsidRPr="00CA641C">
        <w:t xml:space="preserve"> – V классов опасности. В соответствии с СанПиН 2.2.1/2.1.1.1200-03 "Санитарно-защитные зоны и санитарная классификация предприятий, сооружений и иных объектов" для </w:t>
      </w:r>
      <w:r w:rsidR="00CA641C" w:rsidRPr="00CA641C">
        <w:t>объектов</w:t>
      </w:r>
      <w:r w:rsidRPr="00CA641C">
        <w:t xml:space="preserve"> </w:t>
      </w:r>
      <w:r w:rsidR="00CA641C" w:rsidRPr="00CA641C">
        <w:rPr>
          <w:lang w:val="en-US"/>
        </w:rPr>
        <w:t>IV</w:t>
      </w:r>
      <w:r w:rsidRPr="00CA641C">
        <w:t xml:space="preserve"> класса опасности устанавливается санитарно-защитная зона в размере </w:t>
      </w:r>
      <w:r w:rsidR="00CA641C" w:rsidRPr="00CA641C">
        <w:t>1</w:t>
      </w:r>
      <w:r w:rsidRPr="00CA641C">
        <w:t xml:space="preserve">00 метров, для </w:t>
      </w:r>
      <w:bookmarkStart w:id="133" w:name="_Toc424744504"/>
      <w:r w:rsidR="00CA641C" w:rsidRPr="00CA641C">
        <w:t>объектов V класса – 50 метров.</w:t>
      </w:r>
    </w:p>
    <w:p w:rsidR="00CA641C" w:rsidRDefault="00CA641C" w:rsidP="00CA641C">
      <w:pPr>
        <w:rPr>
          <w:highlight w:val="yellow"/>
        </w:rPr>
      </w:pPr>
    </w:p>
    <w:p w:rsidR="00F42960" w:rsidRPr="00CA641C" w:rsidRDefault="00BE4A34" w:rsidP="00CA641C">
      <w:pPr>
        <w:pStyle w:val="60"/>
      </w:pPr>
      <w:r w:rsidRPr="00CA641C">
        <w:t>3</w:t>
      </w:r>
      <w:r w:rsidR="00985F03" w:rsidRPr="00CA641C">
        <w:t>.</w:t>
      </w:r>
      <w:r w:rsidRPr="00CA641C">
        <w:t xml:space="preserve">1 </w:t>
      </w:r>
      <w:r w:rsidR="00F42960" w:rsidRPr="00CA641C">
        <w:t>Результаты анализа возможных последствий воздействия современных средств поражения и ЧС техногенного и природного характера на функционирование объектов района и жизнедеятельность населения</w:t>
      </w:r>
      <w:bookmarkEnd w:id="133"/>
    </w:p>
    <w:p w:rsidR="00F42960" w:rsidRPr="00CA641C" w:rsidRDefault="00F42960" w:rsidP="00BE4A34">
      <w:pPr>
        <w:pStyle w:val="ac"/>
      </w:pPr>
      <w:r w:rsidRPr="00CA641C">
        <w:t>Основные факторы риска возникновения чрезвычайных ситуаций природного характера</w:t>
      </w:r>
    </w:p>
    <w:p w:rsidR="00F42960" w:rsidRPr="00CA641C" w:rsidRDefault="00F42960" w:rsidP="00F42960">
      <w:r w:rsidRPr="00CA641C">
        <w:t xml:space="preserve">Природная ЧС - обстановка на определенной территории или акватории, сложившаяся в результате возникновения источника природной ЧС, который </w:t>
      </w:r>
      <w:r w:rsidRPr="00CA641C">
        <w:lastRenderedPageBreak/>
        <w:t>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(ГОСТ Р 22.0.03-95 Безопасность в ЧС, п.3.1.1.).</w:t>
      </w:r>
    </w:p>
    <w:p w:rsidR="00F42960" w:rsidRPr="00CA641C" w:rsidRDefault="00F42960" w:rsidP="00F42960">
      <w:r w:rsidRPr="00CA641C">
        <w:t>Наиболее опасными явлениями погоды для района расположения объекта могут явиться: грозы; сильные ветры со скоростью 20 м/с и более; ливни с интенсивностью 30 мм/ч и более; град с диаметром частиц более 20 мм; сильные морозы; снегопады, превышающие 20 мм за 24 ч; гололед; которые повторяются с различной периодичностью.</w:t>
      </w:r>
    </w:p>
    <w:p w:rsidR="00F42960" w:rsidRPr="00CA641C" w:rsidRDefault="00F42960" w:rsidP="00BE4A34">
      <w:pPr>
        <w:pStyle w:val="aff0"/>
      </w:pPr>
      <w:r w:rsidRPr="00CA641C">
        <w:t>Характеристики поражающих факторов указанных чрезвычайных ситуаций природного характера</w:t>
      </w:r>
    </w:p>
    <w:p w:rsidR="00BE4A34" w:rsidRPr="00CA641C" w:rsidRDefault="00BE4A34" w:rsidP="00BE4A34">
      <w:pPr>
        <w:jc w:val="right"/>
        <w:rPr>
          <w:color w:val="000000"/>
        </w:rPr>
      </w:pPr>
      <w:r w:rsidRPr="00CA641C">
        <w:rPr>
          <w:color w:val="000000"/>
        </w:rPr>
        <w:t xml:space="preserve">Таблица </w:t>
      </w:r>
      <w:r w:rsidR="00CA641C">
        <w:rPr>
          <w:color w:val="000000"/>
        </w:rPr>
        <w:t>2</w:t>
      </w:r>
      <w:r w:rsidRPr="00CA641C">
        <w:rPr>
          <w:color w:val="000000"/>
        </w:rPr>
        <w:t>3</w:t>
      </w:r>
    </w:p>
    <w:tbl>
      <w:tblPr>
        <w:tblW w:w="5000" w:type="pct"/>
        <w:tblCellMar>
          <w:left w:w="40" w:type="dxa"/>
          <w:right w:w="40" w:type="dxa"/>
        </w:tblCellMar>
        <w:tblLook w:val="0000" w:firstRow="0" w:lastRow="0" w:firstColumn="0" w:lastColumn="0" w:noHBand="0" w:noVBand="0"/>
      </w:tblPr>
      <w:tblGrid>
        <w:gridCol w:w="3075"/>
        <w:gridCol w:w="6434"/>
      </w:tblGrid>
      <w:tr w:rsidR="00F42960" w:rsidRPr="00CA641C" w:rsidTr="00BE4A34">
        <w:trPr>
          <w:trHeight w:val="269"/>
        </w:trPr>
        <w:tc>
          <w:tcPr>
            <w:tcW w:w="1617" w:type="pct"/>
            <w:tcBorders>
              <w:top w:val="single" w:sz="6" w:space="0" w:color="auto"/>
              <w:left w:val="single" w:sz="6" w:space="0" w:color="auto"/>
              <w:bottom w:val="single" w:sz="6" w:space="0" w:color="auto"/>
              <w:right w:val="single" w:sz="6" w:space="0" w:color="auto"/>
            </w:tcBorders>
            <w:shd w:val="clear" w:color="auto" w:fill="auto"/>
            <w:vAlign w:val="center"/>
          </w:tcPr>
          <w:p w:rsidR="00F42960" w:rsidRPr="00CA641C" w:rsidRDefault="00F42960" w:rsidP="00985F03">
            <w:pPr>
              <w:ind w:firstLine="0"/>
              <w:rPr>
                <w:b/>
                <w:sz w:val="24"/>
                <w:szCs w:val="24"/>
              </w:rPr>
            </w:pPr>
            <w:r w:rsidRPr="00CA641C">
              <w:rPr>
                <w:b/>
                <w:sz w:val="24"/>
                <w:szCs w:val="24"/>
              </w:rPr>
              <w:t>Источник ЧС</w:t>
            </w:r>
          </w:p>
        </w:tc>
        <w:tc>
          <w:tcPr>
            <w:tcW w:w="3383" w:type="pct"/>
            <w:tcBorders>
              <w:top w:val="single" w:sz="6" w:space="0" w:color="auto"/>
              <w:bottom w:val="single" w:sz="6" w:space="0" w:color="auto"/>
              <w:right w:val="single" w:sz="6" w:space="0" w:color="auto"/>
            </w:tcBorders>
            <w:shd w:val="clear" w:color="auto" w:fill="auto"/>
            <w:vAlign w:val="center"/>
          </w:tcPr>
          <w:p w:rsidR="00F42960" w:rsidRPr="00CA641C" w:rsidRDefault="00F42960" w:rsidP="00985F03">
            <w:pPr>
              <w:ind w:firstLine="0"/>
              <w:rPr>
                <w:b/>
                <w:sz w:val="24"/>
                <w:szCs w:val="24"/>
              </w:rPr>
            </w:pPr>
            <w:r w:rsidRPr="00CA641C">
              <w:rPr>
                <w:b/>
                <w:sz w:val="24"/>
                <w:szCs w:val="24"/>
              </w:rPr>
              <w:t>Характер воздействия поражающего фактора</w:t>
            </w:r>
          </w:p>
        </w:tc>
      </w:tr>
      <w:tr w:rsidR="00F42960" w:rsidRPr="00CA641C" w:rsidTr="00BE4A34">
        <w:trPr>
          <w:trHeight w:val="374"/>
        </w:trPr>
        <w:tc>
          <w:tcPr>
            <w:tcW w:w="1617" w:type="pct"/>
            <w:tcBorders>
              <w:left w:val="single" w:sz="6" w:space="0" w:color="auto"/>
              <w:bottom w:val="single" w:sz="6" w:space="0" w:color="auto"/>
            </w:tcBorders>
            <w:shd w:val="clear" w:color="auto" w:fill="auto"/>
            <w:vAlign w:val="center"/>
          </w:tcPr>
          <w:p w:rsidR="00F42960" w:rsidRPr="00CA641C" w:rsidRDefault="00F42960" w:rsidP="00985F03">
            <w:pPr>
              <w:ind w:firstLine="0"/>
              <w:rPr>
                <w:sz w:val="24"/>
                <w:szCs w:val="24"/>
              </w:rPr>
            </w:pPr>
            <w:r w:rsidRPr="00CA641C">
              <w:rPr>
                <w:sz w:val="24"/>
                <w:szCs w:val="24"/>
              </w:rPr>
              <w:t>Сильный ветер</w:t>
            </w:r>
          </w:p>
          <w:p w:rsidR="00F42960" w:rsidRPr="00CA641C" w:rsidRDefault="00F42960" w:rsidP="00985F03">
            <w:pPr>
              <w:ind w:firstLine="0"/>
              <w:rPr>
                <w:sz w:val="24"/>
                <w:szCs w:val="24"/>
              </w:rPr>
            </w:pPr>
          </w:p>
        </w:tc>
        <w:tc>
          <w:tcPr>
            <w:tcW w:w="3383" w:type="pct"/>
            <w:tcBorders>
              <w:left w:val="single" w:sz="6" w:space="0" w:color="auto"/>
              <w:bottom w:val="single" w:sz="6" w:space="0" w:color="auto"/>
              <w:right w:val="single" w:sz="6" w:space="0" w:color="auto"/>
            </w:tcBorders>
            <w:shd w:val="clear" w:color="auto" w:fill="auto"/>
            <w:vAlign w:val="center"/>
          </w:tcPr>
          <w:p w:rsidR="00F42960" w:rsidRPr="00CA641C" w:rsidRDefault="00F42960" w:rsidP="00985F03">
            <w:pPr>
              <w:ind w:firstLine="0"/>
              <w:rPr>
                <w:sz w:val="24"/>
                <w:szCs w:val="24"/>
              </w:rPr>
            </w:pPr>
            <w:r w:rsidRPr="00CA641C">
              <w:rPr>
                <w:sz w:val="24"/>
                <w:szCs w:val="24"/>
              </w:rPr>
              <w:t>Ветровая нагрузка, аэродинамическое давление на ограждающие конструкции</w:t>
            </w:r>
          </w:p>
        </w:tc>
      </w:tr>
      <w:tr w:rsidR="00F42960" w:rsidRPr="00CA641C" w:rsidTr="00BE4A34">
        <w:trPr>
          <w:trHeight w:val="419"/>
        </w:trPr>
        <w:tc>
          <w:tcPr>
            <w:tcW w:w="1617" w:type="pct"/>
            <w:tcBorders>
              <w:top w:val="single" w:sz="6" w:space="0" w:color="auto"/>
              <w:left w:val="single" w:sz="6" w:space="0" w:color="auto"/>
              <w:bottom w:val="single" w:sz="6" w:space="0" w:color="auto"/>
            </w:tcBorders>
            <w:vAlign w:val="center"/>
          </w:tcPr>
          <w:p w:rsidR="00F42960" w:rsidRPr="00CA641C" w:rsidRDefault="00F42960" w:rsidP="00985F03">
            <w:pPr>
              <w:ind w:firstLine="0"/>
              <w:rPr>
                <w:sz w:val="24"/>
                <w:szCs w:val="24"/>
              </w:rPr>
            </w:pPr>
            <w:r w:rsidRPr="00CA641C">
              <w:rPr>
                <w:sz w:val="24"/>
                <w:szCs w:val="24"/>
              </w:rPr>
              <w:t>Экстремальные атмосферные осадки ливень, метель</w:t>
            </w:r>
          </w:p>
        </w:tc>
        <w:tc>
          <w:tcPr>
            <w:tcW w:w="3383" w:type="pct"/>
            <w:tcBorders>
              <w:top w:val="single" w:sz="6" w:space="0" w:color="auto"/>
              <w:left w:val="single" w:sz="6" w:space="0" w:color="auto"/>
              <w:bottom w:val="single" w:sz="6" w:space="0" w:color="auto"/>
              <w:right w:val="single" w:sz="6" w:space="0" w:color="auto"/>
            </w:tcBorders>
            <w:vAlign w:val="center"/>
          </w:tcPr>
          <w:p w:rsidR="00F42960" w:rsidRPr="00CA641C" w:rsidRDefault="00F42960" w:rsidP="00985F03">
            <w:pPr>
              <w:ind w:firstLine="0"/>
              <w:rPr>
                <w:sz w:val="24"/>
                <w:szCs w:val="24"/>
              </w:rPr>
            </w:pPr>
            <w:r w:rsidRPr="00CA641C">
              <w:rPr>
                <w:sz w:val="24"/>
                <w:szCs w:val="24"/>
              </w:rPr>
              <w:t>Затопление территории, подтопление фундаментов, снеговая нагрузка, ветровая нагрузка, снежные заносы</w:t>
            </w:r>
          </w:p>
        </w:tc>
      </w:tr>
      <w:tr w:rsidR="00F42960" w:rsidRPr="00CA641C" w:rsidTr="00BE4A34">
        <w:trPr>
          <w:trHeight w:val="96"/>
        </w:trPr>
        <w:tc>
          <w:tcPr>
            <w:tcW w:w="1617" w:type="pct"/>
            <w:tcBorders>
              <w:top w:val="single" w:sz="6" w:space="0" w:color="auto"/>
              <w:left w:val="single" w:sz="6" w:space="0" w:color="auto"/>
              <w:bottom w:val="single" w:sz="6" w:space="0" w:color="auto"/>
            </w:tcBorders>
            <w:vAlign w:val="center"/>
          </w:tcPr>
          <w:p w:rsidR="00F42960" w:rsidRPr="00CA641C" w:rsidRDefault="00F42960" w:rsidP="00985F03">
            <w:pPr>
              <w:ind w:firstLine="0"/>
              <w:rPr>
                <w:sz w:val="24"/>
                <w:szCs w:val="24"/>
              </w:rPr>
            </w:pPr>
            <w:r w:rsidRPr="00CA641C">
              <w:rPr>
                <w:sz w:val="24"/>
                <w:szCs w:val="24"/>
              </w:rPr>
              <w:t>Град</w:t>
            </w:r>
          </w:p>
        </w:tc>
        <w:tc>
          <w:tcPr>
            <w:tcW w:w="3383" w:type="pct"/>
            <w:tcBorders>
              <w:top w:val="single" w:sz="6" w:space="0" w:color="auto"/>
              <w:left w:val="single" w:sz="6" w:space="0" w:color="auto"/>
              <w:bottom w:val="single" w:sz="6" w:space="0" w:color="auto"/>
              <w:right w:val="single" w:sz="6" w:space="0" w:color="auto"/>
            </w:tcBorders>
            <w:vAlign w:val="center"/>
          </w:tcPr>
          <w:p w:rsidR="00F42960" w:rsidRPr="00CA641C" w:rsidRDefault="00F42960" w:rsidP="00985F03">
            <w:pPr>
              <w:ind w:firstLine="0"/>
              <w:rPr>
                <w:sz w:val="24"/>
                <w:szCs w:val="24"/>
              </w:rPr>
            </w:pPr>
            <w:r w:rsidRPr="00CA641C">
              <w:rPr>
                <w:sz w:val="24"/>
                <w:szCs w:val="24"/>
              </w:rPr>
              <w:t>Ударная динамическая нагрузка</w:t>
            </w:r>
          </w:p>
        </w:tc>
      </w:tr>
      <w:tr w:rsidR="00F42960" w:rsidRPr="00CA641C" w:rsidTr="00BE4A34">
        <w:trPr>
          <w:trHeight w:val="356"/>
        </w:trPr>
        <w:tc>
          <w:tcPr>
            <w:tcW w:w="1617" w:type="pct"/>
            <w:tcBorders>
              <w:top w:val="single" w:sz="6" w:space="0" w:color="auto"/>
              <w:left w:val="single" w:sz="6" w:space="0" w:color="auto"/>
              <w:bottom w:val="single" w:sz="6" w:space="0" w:color="auto"/>
            </w:tcBorders>
            <w:vAlign w:val="center"/>
          </w:tcPr>
          <w:p w:rsidR="00F42960" w:rsidRPr="00CA641C" w:rsidRDefault="00F42960" w:rsidP="00985F03">
            <w:pPr>
              <w:ind w:firstLine="0"/>
              <w:rPr>
                <w:sz w:val="24"/>
                <w:szCs w:val="24"/>
              </w:rPr>
            </w:pPr>
            <w:r w:rsidRPr="00CA641C">
              <w:rPr>
                <w:sz w:val="24"/>
                <w:szCs w:val="24"/>
              </w:rPr>
              <w:t>Морозы</w:t>
            </w:r>
          </w:p>
        </w:tc>
        <w:tc>
          <w:tcPr>
            <w:tcW w:w="3383" w:type="pct"/>
            <w:tcBorders>
              <w:top w:val="single" w:sz="6" w:space="0" w:color="auto"/>
              <w:left w:val="single" w:sz="6" w:space="0" w:color="auto"/>
              <w:bottom w:val="single" w:sz="6" w:space="0" w:color="auto"/>
              <w:right w:val="single" w:sz="6" w:space="0" w:color="auto"/>
            </w:tcBorders>
            <w:vAlign w:val="center"/>
          </w:tcPr>
          <w:p w:rsidR="00F42960" w:rsidRPr="00CA641C" w:rsidRDefault="00F42960" w:rsidP="00985F03">
            <w:pPr>
              <w:ind w:firstLine="0"/>
              <w:rPr>
                <w:sz w:val="24"/>
                <w:szCs w:val="24"/>
              </w:rPr>
            </w:pPr>
            <w:r w:rsidRPr="00CA641C">
              <w:rPr>
                <w:sz w:val="24"/>
                <w:szCs w:val="24"/>
              </w:rPr>
              <w:t>Температурные деформации ограждающих конструкций, замораживание и разрыв коммуникаций</w:t>
            </w:r>
          </w:p>
        </w:tc>
      </w:tr>
      <w:tr w:rsidR="00F42960" w:rsidRPr="004B3110" w:rsidTr="00BE4A34">
        <w:trPr>
          <w:trHeight w:val="222"/>
        </w:trPr>
        <w:tc>
          <w:tcPr>
            <w:tcW w:w="1617" w:type="pct"/>
            <w:tcBorders>
              <w:top w:val="single" w:sz="6" w:space="0" w:color="auto"/>
              <w:left w:val="single" w:sz="6" w:space="0" w:color="auto"/>
              <w:bottom w:val="single" w:sz="6" w:space="0" w:color="auto"/>
            </w:tcBorders>
            <w:vAlign w:val="center"/>
          </w:tcPr>
          <w:p w:rsidR="00F42960" w:rsidRPr="00CA641C" w:rsidRDefault="00F42960" w:rsidP="00985F03">
            <w:pPr>
              <w:ind w:firstLine="0"/>
              <w:rPr>
                <w:sz w:val="24"/>
                <w:szCs w:val="24"/>
              </w:rPr>
            </w:pPr>
            <w:r w:rsidRPr="00CA641C">
              <w:rPr>
                <w:sz w:val="24"/>
                <w:szCs w:val="24"/>
              </w:rPr>
              <w:t>Гроза</w:t>
            </w:r>
          </w:p>
        </w:tc>
        <w:tc>
          <w:tcPr>
            <w:tcW w:w="3383" w:type="pct"/>
            <w:tcBorders>
              <w:top w:val="single" w:sz="6" w:space="0" w:color="auto"/>
              <w:left w:val="single" w:sz="6" w:space="0" w:color="auto"/>
              <w:bottom w:val="single" w:sz="6" w:space="0" w:color="auto"/>
              <w:right w:val="single" w:sz="6" w:space="0" w:color="auto"/>
            </w:tcBorders>
            <w:vAlign w:val="center"/>
          </w:tcPr>
          <w:p w:rsidR="00F42960" w:rsidRPr="00CA641C" w:rsidRDefault="00F42960" w:rsidP="00985F03">
            <w:pPr>
              <w:ind w:firstLine="0"/>
              <w:rPr>
                <w:sz w:val="24"/>
                <w:szCs w:val="24"/>
              </w:rPr>
            </w:pPr>
            <w:r w:rsidRPr="00CA641C">
              <w:rPr>
                <w:sz w:val="24"/>
                <w:szCs w:val="24"/>
              </w:rPr>
              <w:t>Электрические разряды</w:t>
            </w:r>
          </w:p>
        </w:tc>
      </w:tr>
    </w:tbl>
    <w:p w:rsidR="00F42960" w:rsidRPr="004B3110" w:rsidRDefault="00F42960" w:rsidP="00F42960">
      <w:pPr>
        <w:rPr>
          <w:highlight w:val="yellow"/>
        </w:rPr>
      </w:pPr>
    </w:p>
    <w:p w:rsidR="00F42960" w:rsidRPr="00CA641C" w:rsidRDefault="00F42960" w:rsidP="00F42960">
      <w:r w:rsidRPr="00CA641C">
        <w:t>Климатические воздействия, перечисленные в таблице, не представляют непосредственной опасности для жизни и здоровья персонала и посетителей объекта, однако, они могут нанести ущерб оборудованию, поэтому в проекте должны быть предусмотрены технические решения, направленные на максимальное снижение негативных воздействий особо опасных погодных явлений:</w:t>
      </w:r>
    </w:p>
    <w:p w:rsidR="00F42960" w:rsidRPr="00CA641C" w:rsidRDefault="00F42960" w:rsidP="00F42960">
      <w:pPr>
        <w:pStyle w:val="a9"/>
        <w:numPr>
          <w:ilvl w:val="0"/>
          <w:numId w:val="30"/>
        </w:numPr>
        <w:ind w:left="993"/>
      </w:pPr>
      <w:r w:rsidRPr="00CA641C">
        <w:rPr>
          <w:b/>
        </w:rPr>
        <w:t>ливневые дожди</w:t>
      </w:r>
      <w:r w:rsidRPr="00CA641C">
        <w:t xml:space="preserve"> - затопление территории и подтопление фундаментов должна предотвращаться планировкой территории;</w:t>
      </w:r>
    </w:p>
    <w:p w:rsidR="00F42960" w:rsidRPr="00CA641C" w:rsidRDefault="00F42960" w:rsidP="00F42960">
      <w:pPr>
        <w:pStyle w:val="a9"/>
        <w:numPr>
          <w:ilvl w:val="0"/>
          <w:numId w:val="30"/>
        </w:numPr>
        <w:ind w:left="993"/>
      </w:pPr>
      <w:r w:rsidRPr="00CA641C">
        <w:rPr>
          <w:b/>
        </w:rPr>
        <w:t>сильные морозы</w:t>
      </w:r>
      <w:r w:rsidRPr="00CA641C">
        <w:t xml:space="preserve"> - производительность системы отопления должна быть рассчитана в соответствии с требованиями СНиП 2.04.05-91* «Отопление, вентиляция и кондиционирование воздуха» (теплоизоляция помещений, глубина заложения и конструкция теплоизоляции коммуникаций должны быть выбраны в соответствии с требованиями СНиП 2.01.01-82 «Строительная климатология и геофизика» для климатического пояса, соответствующего условиям района строительства;</w:t>
      </w:r>
    </w:p>
    <w:p w:rsidR="00F42960" w:rsidRPr="00CA641C" w:rsidRDefault="00F42960" w:rsidP="00F42960">
      <w:pPr>
        <w:pStyle w:val="a9"/>
        <w:numPr>
          <w:ilvl w:val="0"/>
          <w:numId w:val="30"/>
        </w:numPr>
        <w:ind w:left="993"/>
      </w:pPr>
      <w:r w:rsidRPr="00CA641C">
        <w:rPr>
          <w:b/>
        </w:rPr>
        <w:t>грозовые разряды</w:t>
      </w:r>
      <w:r w:rsidRPr="00CA641C">
        <w:t xml:space="preserve"> - согласно требованиям РД 34.21.122-87 «Инструкция по устройству </w:t>
      </w:r>
      <w:proofErr w:type="spellStart"/>
      <w:r w:rsidRPr="00CA641C">
        <w:t>молниезащиты</w:t>
      </w:r>
      <w:proofErr w:type="spellEnd"/>
      <w:r w:rsidRPr="00CA641C">
        <w:t xml:space="preserve"> зданий и сооружений» </w:t>
      </w:r>
      <w:r w:rsidRPr="00CA641C">
        <w:lastRenderedPageBreak/>
        <w:t>должна быть предусмотрена защита объекта от прямых ударов молнии и вторичных ее проявлений;</w:t>
      </w:r>
    </w:p>
    <w:p w:rsidR="00F42960" w:rsidRPr="00CA641C" w:rsidRDefault="00F42960" w:rsidP="00F42960">
      <w:pPr>
        <w:pStyle w:val="a9"/>
        <w:numPr>
          <w:ilvl w:val="0"/>
          <w:numId w:val="30"/>
        </w:numPr>
        <w:ind w:left="993"/>
      </w:pPr>
      <w:r w:rsidRPr="00CA641C">
        <w:rPr>
          <w:b/>
        </w:rPr>
        <w:t xml:space="preserve">природные пожары - </w:t>
      </w:r>
      <w:r w:rsidRPr="00CA641C">
        <w:t xml:space="preserve">объект строительства располагается в районе, не подверженном природным </w:t>
      </w:r>
      <w:proofErr w:type="spellStart"/>
      <w:r w:rsidRPr="00CA641C">
        <w:t>лесоторфяным</w:t>
      </w:r>
      <w:proofErr w:type="spellEnd"/>
      <w:r w:rsidRPr="00CA641C">
        <w:t xml:space="preserve"> пожарам.</w:t>
      </w:r>
    </w:p>
    <w:p w:rsidR="00F42960" w:rsidRPr="00CA641C" w:rsidRDefault="00F42960" w:rsidP="00BE4A34">
      <w:pPr>
        <w:pStyle w:val="ac"/>
      </w:pPr>
      <w:r w:rsidRPr="00CA641C">
        <w:t>Основные факторы риска возникновения чрезвычайных ситуаций техногенного характера</w:t>
      </w:r>
    </w:p>
    <w:p w:rsidR="00F42960" w:rsidRPr="00CA641C" w:rsidRDefault="00F42960" w:rsidP="00F42960">
      <w:r w:rsidRPr="00CA641C">
        <w:rPr>
          <w:i/>
          <w:u w:val="single"/>
        </w:rPr>
        <w:t>Чрезвычайная ситуация (ЧС)</w:t>
      </w:r>
      <w:r w:rsidRPr="00CA641C">
        <w:t xml:space="preserve"> - обстановка на определенной территории, сложившаяся </w:t>
      </w:r>
      <w:r w:rsidR="00BE4A34" w:rsidRPr="00CA641C">
        <w:t>в</w:t>
      </w:r>
      <w:r w:rsidRPr="00CA641C">
        <w:t xml:space="preserve">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F42960" w:rsidRPr="00CA641C" w:rsidRDefault="00F42960" w:rsidP="00F42960">
      <w:r w:rsidRPr="00CA641C">
        <w:rPr>
          <w:i/>
          <w:u w:val="single"/>
        </w:rPr>
        <w:t>Предупреждение чрезвычайных ситуаций</w:t>
      </w:r>
      <w:r w:rsidRPr="00CA641C">
        <w:t xml:space="preserve"> -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 (Закон РФ «О защите населения и территорий от чрезвычайных ситуаций природного и техногенного характера»).</w:t>
      </w:r>
    </w:p>
    <w:p w:rsidR="00F42960" w:rsidRPr="00CA641C" w:rsidRDefault="00F42960" w:rsidP="00F42960">
      <w:r w:rsidRPr="00CA641C">
        <w:t>Перечень мероприятий по предупреждению чрезвычайных ситуаций природного и техногенного характера включает в себя мероприятия, разработанные с учетом требований ГОСТ Р 22.3.03.</w:t>
      </w:r>
    </w:p>
    <w:p w:rsidR="00F42960" w:rsidRPr="00CA641C" w:rsidRDefault="00F42960" w:rsidP="00F42960">
      <w:r w:rsidRPr="00CA641C">
        <w:t>«Техногенная чрезвычайная ситуация - состояние, при котором в результате возникновения источника техногенной ЧС на объекте нарушаются нормальные условия жизни и деятельности людей, возникает угроза их жизни и здоровью, наносится ущерб имуществу, людей, народному хозяйству и окружающей природной среде» (ГОСТ 22.0.02-94 Безопасность в ЧС, п.3.1.1.).</w:t>
      </w:r>
    </w:p>
    <w:p w:rsidR="00F42960" w:rsidRPr="00CA641C" w:rsidRDefault="00F42960" w:rsidP="00F42960">
      <w:r w:rsidRPr="00CA641C">
        <w:t xml:space="preserve">Источник техногенной чрезвычайной ситуации: опасное техногенное происшествие, в результате которого на объекте, определенной территории произошла техногенная чрезвычайная ситуация. </w:t>
      </w:r>
    </w:p>
    <w:p w:rsidR="00F42960" w:rsidRPr="00CA641C" w:rsidRDefault="00F42960" w:rsidP="00F42960">
      <w:r w:rsidRPr="00CA641C">
        <w:t xml:space="preserve">К опасным техногенным происшествиям относят </w:t>
      </w:r>
      <w:r w:rsidRPr="00CA641C">
        <w:rPr>
          <w:b/>
          <w:i/>
        </w:rPr>
        <w:t>аварии</w:t>
      </w:r>
      <w:r w:rsidRPr="00CA641C">
        <w:t xml:space="preserve"> на промышленных объектах или на транспорте, пожары, взрывы или высвобождение различных видов энергии.</w:t>
      </w:r>
    </w:p>
    <w:p w:rsidR="00F42960" w:rsidRPr="00CA641C" w:rsidRDefault="00BE4A34" w:rsidP="00F42960">
      <w:r w:rsidRPr="00CA641C">
        <w:rPr>
          <w:i/>
          <w:u w:val="single"/>
        </w:rPr>
        <w:t>Авария</w:t>
      </w:r>
      <w:r w:rsidRPr="00CA641C">
        <w:t xml:space="preserve"> -</w:t>
      </w:r>
      <w:r w:rsidR="00F42960" w:rsidRPr="00CA641C">
        <w:t xml:space="preserve">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rsidR="00F42960" w:rsidRPr="00CA641C" w:rsidRDefault="00F42960" w:rsidP="00F42960">
      <w:pPr>
        <w:rPr>
          <w:b/>
          <w:i/>
        </w:rPr>
      </w:pPr>
      <w:r w:rsidRPr="00CA641C">
        <w:lastRenderedPageBreak/>
        <w:t xml:space="preserve">Крупная авария, как правило, с человеческими жертвами, является </w:t>
      </w:r>
      <w:r w:rsidRPr="00CA641C">
        <w:rPr>
          <w:i/>
          <w:u w:val="single"/>
        </w:rPr>
        <w:t>катастрофой</w:t>
      </w:r>
      <w:r w:rsidRPr="00CA641C">
        <w:rPr>
          <w:b/>
          <w:i/>
        </w:rPr>
        <w:t>.</w:t>
      </w:r>
    </w:p>
    <w:p w:rsidR="00F42960" w:rsidRPr="00CA641C" w:rsidRDefault="00F42960" w:rsidP="00F42960">
      <w:r w:rsidRPr="00CA641C">
        <w:t>Основным фактором риска возникновения чрезвычайных ситуаций техногенного характера является наличие на территории района потенциально опасных объектов и, как следствие, возникновение аварий на таких объектах.</w:t>
      </w:r>
    </w:p>
    <w:p w:rsidR="00F42960" w:rsidRPr="00CA641C" w:rsidRDefault="00F42960" w:rsidP="00F42960">
      <w:r w:rsidRPr="00CA641C">
        <w:t xml:space="preserve">На территории объекта проектирования </w:t>
      </w:r>
      <w:r w:rsidR="00BE4A34" w:rsidRPr="00CA641C">
        <w:t xml:space="preserve">не </w:t>
      </w:r>
      <w:r w:rsidRPr="00CA641C">
        <w:t>предусмотрено строительство производственных объектов, использующих опасные вещества.</w:t>
      </w:r>
    </w:p>
    <w:p w:rsidR="00F42960" w:rsidRPr="00CA641C" w:rsidRDefault="00F42960" w:rsidP="00F42960">
      <w:r w:rsidRPr="00CA641C">
        <w:rPr>
          <w:i/>
          <w:u w:val="single"/>
        </w:rPr>
        <w:t>Природный газ</w:t>
      </w:r>
      <w:r w:rsidRPr="00CA641C">
        <w:t xml:space="preserve"> является взрывопожароопасным веществом. При всех возможных аварийных ситуациях, связанных с разгерметизацией газопроводов, в атмосферу выбрасывается природный газ.</w:t>
      </w:r>
    </w:p>
    <w:p w:rsidR="00F42960" w:rsidRPr="00CA641C" w:rsidRDefault="00F42960" w:rsidP="00F42960">
      <w:r w:rsidRPr="00CA641C">
        <w:t>Природный газ бесцветен, не имеет запаха, не токсичен, взрывопожароопасен, почти в два раза легче воздуха (в связи с этим при выбросах стремится занять более высокие слои атмосферы), температура воспламенения газа 650-670</w:t>
      </w:r>
      <w:r w:rsidRPr="00CA641C">
        <w:rPr>
          <w:vertAlign w:val="superscript"/>
        </w:rPr>
        <w:t>о</w:t>
      </w:r>
      <w:r w:rsidRPr="00CA641C">
        <w:t xml:space="preserve">С, пределы </w:t>
      </w:r>
      <w:proofErr w:type="spellStart"/>
      <w:r w:rsidRPr="00CA641C">
        <w:t>взрываемости</w:t>
      </w:r>
      <w:proofErr w:type="spellEnd"/>
      <w:r w:rsidRPr="00CA641C">
        <w:t xml:space="preserve"> – 5-15% объема.</w:t>
      </w:r>
    </w:p>
    <w:p w:rsidR="00F42960" w:rsidRPr="00CA641C" w:rsidRDefault="00F42960" w:rsidP="00F42960">
      <w:r w:rsidRPr="00CA641C">
        <w:t>Основным компонентом природного газа явля</w:t>
      </w:r>
      <w:r w:rsidRPr="00CA641C">
        <w:softHyphen/>
        <w:t xml:space="preserve">ется метан (94,7-95,0%), который обладает способностью образовывать взрывопожарную смесь (предел </w:t>
      </w:r>
      <w:proofErr w:type="spellStart"/>
      <w:r w:rsidRPr="00CA641C">
        <w:t>взрываемости</w:t>
      </w:r>
      <w:proofErr w:type="spellEnd"/>
      <w:r w:rsidRPr="00CA641C">
        <w:t xml:space="preserve"> в воздухе 5-15% по объему). </w:t>
      </w:r>
    </w:p>
    <w:p w:rsidR="00F42960" w:rsidRPr="00CA641C" w:rsidRDefault="00BE4A34" w:rsidP="00F42960">
      <w:pPr>
        <w:pStyle w:val="30"/>
      </w:pPr>
      <w:bookmarkStart w:id="134" w:name="_Toc424744505"/>
      <w:bookmarkStart w:id="135" w:name="_Toc443663540"/>
      <w:bookmarkStart w:id="136" w:name="_Toc181437744"/>
      <w:bookmarkStart w:id="137" w:name="_Toc169695674"/>
      <w:r w:rsidRPr="00CA641C">
        <w:t>3</w:t>
      </w:r>
      <w:r w:rsidR="00F42960" w:rsidRPr="00CA641C">
        <w:t>.</w:t>
      </w:r>
      <w:r w:rsidRPr="00CA641C">
        <w:t>2</w:t>
      </w:r>
      <w:r w:rsidR="00F42960" w:rsidRPr="00CA641C">
        <w:t xml:space="preserve"> Мероприятия по гражданской обороне</w:t>
      </w:r>
      <w:bookmarkEnd w:id="134"/>
      <w:bookmarkEnd w:id="135"/>
    </w:p>
    <w:bookmarkEnd w:id="136"/>
    <w:bookmarkEnd w:id="137"/>
    <w:p w:rsidR="00F42960" w:rsidRPr="00CA641C" w:rsidRDefault="00F42960" w:rsidP="00F42960">
      <w:r w:rsidRPr="00CA641C">
        <w:t>На территории Российской Федерации в соответствии с действующими нормативными документами проектная документация зданий и сооружений независимо от их ведомственной принадлежности и форм собственности в разделе «Инженерно-технические мероприятия гражданской обороны. Мероприятия по предупреждению чрезвычайных ситуаций» проектов строительства должны содержаться сведения о проектных решениях, направленных на снижение материального ущерба от опасностей, возникающих при ведении военных действий или вследствие этих действий.</w:t>
      </w:r>
    </w:p>
    <w:p w:rsidR="00F42960" w:rsidRPr="00CA641C" w:rsidRDefault="00F42960" w:rsidP="00F42960">
      <w:r w:rsidRPr="00CA641C">
        <w:t>Инженерно-технические мероприятия гражданской обороны в Российской Федерации разрабатываются и проводятся с учетом категорий объектов по гражданской обороне.</w:t>
      </w:r>
    </w:p>
    <w:p w:rsidR="00F42960" w:rsidRPr="00CA641C" w:rsidRDefault="00F42960" w:rsidP="00F42960">
      <w:r w:rsidRPr="00CA641C">
        <w:t>Категорирование объектов по гражданской обороне (ГО) осуществляется в порядке, определяемом законодательными документами Правительства Российской Федерации.</w:t>
      </w:r>
    </w:p>
    <w:p w:rsidR="00F42960" w:rsidRPr="00CA641C" w:rsidRDefault="00F42960" w:rsidP="00F42960">
      <w:r w:rsidRPr="00CA641C">
        <w:t>Система оповещения ГО – совокупность средств и способов доведения до органов управления, сил ГО и населения распоряжений и сигналов оповещения.</w:t>
      </w:r>
    </w:p>
    <w:p w:rsidR="00F42960" w:rsidRPr="00CA641C" w:rsidRDefault="00F42960" w:rsidP="00F42960">
      <w:r w:rsidRPr="00CA641C">
        <w:t xml:space="preserve">Технические решения по системе оповещения, принимаемые на объекте, должны отвечать требованиям «Положения о порядке </w:t>
      </w:r>
      <w:proofErr w:type="gramStart"/>
      <w:r w:rsidRPr="00CA641C">
        <w:t>использования</w:t>
      </w:r>
      <w:proofErr w:type="gramEnd"/>
      <w:r w:rsidRPr="00CA641C">
        <w:t xml:space="preserve"> действующих радиовещательных и телевизионных станций для оповещения и информирования населения Российской Федерации в чрезвычайных ситуациях </w:t>
      </w:r>
      <w:r w:rsidRPr="00CA641C">
        <w:lastRenderedPageBreak/>
        <w:t xml:space="preserve">мирного и военного времени» (постановление Правительства РФ от 01.03.93 г. № 177). </w:t>
      </w:r>
    </w:p>
    <w:p w:rsidR="00F42960" w:rsidRPr="00CA641C" w:rsidRDefault="00F42960" w:rsidP="00F42960">
      <w:bookmarkStart w:id="138" w:name="_Toc181437757"/>
      <w:bookmarkStart w:id="139" w:name="_Toc169695686"/>
      <w:r w:rsidRPr="00CA641C">
        <w:t>Проектирование противорадиационных укрытий осуществляется в соответствии с требованиями СНиП II-11-77* «Защитные сооружения гражданской обороны».</w:t>
      </w:r>
    </w:p>
    <w:p w:rsidR="00F42960" w:rsidRPr="00CA641C" w:rsidRDefault="00F42960" w:rsidP="00F42960">
      <w:r w:rsidRPr="00CA641C">
        <w:t xml:space="preserve">Размещение противорадиационных </w:t>
      </w:r>
      <w:r w:rsidR="003B18E4" w:rsidRPr="00CA641C">
        <w:t xml:space="preserve">укрытий определено </w:t>
      </w:r>
      <w:proofErr w:type="gramStart"/>
      <w:r w:rsidR="003B18E4" w:rsidRPr="00CA641C">
        <w:t xml:space="preserve">в подвальных </w:t>
      </w:r>
      <w:r w:rsidRPr="00CA641C">
        <w:t>помещениях</w:t>
      </w:r>
      <w:proofErr w:type="gramEnd"/>
      <w:r w:rsidRPr="00CA641C">
        <w:t xml:space="preserve"> существующих и строящихся одноэтажных жилых домов, административных зданий, промышленных предприятий, объектов социальной сферы. </w:t>
      </w:r>
    </w:p>
    <w:p w:rsidR="00F42960" w:rsidRPr="00CA641C" w:rsidRDefault="00F42960" w:rsidP="00F42960">
      <w:r w:rsidRPr="00CA641C">
        <w:t>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допускать непрерывное пребывание в них расчетного количества укрываемых в течение до двух суток.</w:t>
      </w:r>
      <w:bookmarkEnd w:id="138"/>
      <w:bookmarkEnd w:id="139"/>
    </w:p>
    <w:p w:rsidR="00463A82" w:rsidRPr="00CA641C" w:rsidRDefault="00463A82" w:rsidP="00463A82">
      <w:r w:rsidRPr="00CA641C">
        <w:t xml:space="preserve">В зону поражения в случае аварии на объекте могут попасть до </w:t>
      </w:r>
      <w:r w:rsidR="00CA641C" w:rsidRPr="00CA641C">
        <w:t>240</w:t>
      </w:r>
      <w:r w:rsidRPr="00CA641C">
        <w:t xml:space="preserve"> человек работников организаций, и до </w:t>
      </w:r>
      <w:r w:rsidR="00CA641C" w:rsidRPr="00CA641C">
        <w:t>110</w:t>
      </w:r>
      <w:r w:rsidRPr="00CA641C">
        <w:t xml:space="preserve"> посетителей, находящихся на территории.</w:t>
      </w:r>
    </w:p>
    <w:p w:rsidR="00463A82" w:rsidRPr="00CA641C" w:rsidRDefault="00463A82" w:rsidP="00463A82">
      <w:r w:rsidRPr="00CA641C">
        <w:rPr>
          <w:color w:val="000000"/>
        </w:rPr>
        <w:t>В зону действия поражающих факторов в случае аварийной разгерметизации газового оборудования население не попадает ввиду удаленности жилой застройки.</w:t>
      </w:r>
    </w:p>
    <w:p w:rsidR="00F42960" w:rsidRPr="00CA641C" w:rsidRDefault="003B18E4" w:rsidP="003B18E4">
      <w:pPr>
        <w:pStyle w:val="30"/>
      </w:pPr>
      <w:bookmarkStart w:id="140" w:name="_Toc424744506"/>
      <w:bookmarkStart w:id="141" w:name="_Toc443663541"/>
      <w:r w:rsidRPr="00CA641C">
        <w:t xml:space="preserve">3.3 </w:t>
      </w:r>
      <w:r w:rsidR="00F42960" w:rsidRPr="00CA641C">
        <w:t>Перечень мероприятий по предупреждению ЧС природного и техногенного характера</w:t>
      </w:r>
      <w:bookmarkEnd w:id="140"/>
      <w:bookmarkEnd w:id="141"/>
    </w:p>
    <w:p w:rsidR="00F42960" w:rsidRPr="00CA641C" w:rsidRDefault="00F42960" w:rsidP="00F42960">
      <w:r w:rsidRPr="00CA641C">
        <w:t>В соответствии с Постановлениями Правительства РФ «О защите населения и территорий от чрезвычайных ситуаций природного и техногенного характера» №68-ФЗ от 21.12.94 г., «О единой государственной системе предупреждения и ликвидации чрезвычайных ситуаций» №</w:t>
      </w:r>
      <w:r w:rsidR="00CA641C" w:rsidRPr="00CA641C">
        <w:t xml:space="preserve"> </w:t>
      </w:r>
      <w:r w:rsidRPr="00CA641C">
        <w:t>794 от 30.12.2003 г., для обеспечения надежной защиты работников, в штатной структуре предприятия должна предусматриваться должность специалиста по делам ГОЧС. Начальник гражданской обороны объекта является руководитель предприятия.</w:t>
      </w:r>
    </w:p>
    <w:p w:rsidR="00F42960" w:rsidRPr="00CA641C" w:rsidRDefault="00F42960" w:rsidP="00F42960">
      <w:r w:rsidRPr="00CA641C">
        <w:t>Специалист по делам ГОЧС объекта от лица начальника ГО (руководителя) объекта (организации) решает следующие задачи в области гражданской обороны, предупреждения и ликвидации ЧС:</w:t>
      </w:r>
    </w:p>
    <w:p w:rsidR="00F42960" w:rsidRPr="00CA641C" w:rsidRDefault="00F42960" w:rsidP="00F42960">
      <w:r w:rsidRPr="00CA641C">
        <w:t>- планирование и осуществление мероприятий по предупреждению ЧС, обеспечению устойчивости и функционирования объекта при возникновении ЧС природного и техногенного характера, воздействия различных средств поражения;</w:t>
      </w:r>
    </w:p>
    <w:p w:rsidR="00F42960" w:rsidRPr="00CA641C" w:rsidRDefault="00F42960" w:rsidP="00F42960">
      <w:r w:rsidRPr="00CA641C">
        <w:t>- разработка планов действий по предупреждению и ликвидации ЧС природного и техногенного характера, гражданской обороны;</w:t>
      </w:r>
    </w:p>
    <w:p w:rsidR="00F42960" w:rsidRPr="00CA641C" w:rsidRDefault="00F42960" w:rsidP="00F42960">
      <w:r w:rsidRPr="00CA641C">
        <w:lastRenderedPageBreak/>
        <w:t>- организация накопления, хранения и поддержания в готовности индивидуальных и коллективных средств защиты, специального имущества гражданской обороны;</w:t>
      </w:r>
    </w:p>
    <w:p w:rsidR="00F42960" w:rsidRPr="00CA641C" w:rsidRDefault="00F42960" w:rsidP="00F42960">
      <w:r w:rsidRPr="00CA641C">
        <w:t>- обучение гражданской обороне и защите персонала в случае ЧС;</w:t>
      </w:r>
    </w:p>
    <w:p w:rsidR="00F42960" w:rsidRPr="00CA641C" w:rsidRDefault="00F42960" w:rsidP="00F42960">
      <w:r w:rsidRPr="00CA641C">
        <w:t>- организация и поддержание в постоянной готовности систем оповещения.</w:t>
      </w:r>
    </w:p>
    <w:p w:rsidR="00F42960" w:rsidRPr="00CA641C" w:rsidRDefault="00F42960" w:rsidP="00F42960">
      <w:r w:rsidRPr="00CA641C">
        <w:t>Наблюдение за состоянием наружных газопроводов и сооружений на них проводится путем систематического обхода трасс газопровода. Объем и сроки выполнения работ по обходу трасс газопроводов устанавливаются календарным графиком, утвержденным главным инженером предприятия газового хозяйства, не реже одного раза в 3 месяца.</w:t>
      </w:r>
    </w:p>
    <w:p w:rsidR="00F42960" w:rsidRPr="00CA641C" w:rsidRDefault="00F42960" w:rsidP="003B18E4">
      <w:pPr>
        <w:pStyle w:val="ac"/>
      </w:pPr>
      <w:r w:rsidRPr="00CA641C">
        <w:t>Мероприятия, направленные на уменьшение риска ЧС</w:t>
      </w:r>
    </w:p>
    <w:p w:rsidR="00F42960" w:rsidRPr="00CA641C" w:rsidRDefault="00F42960" w:rsidP="00F42960">
      <w:r w:rsidRPr="00CA641C">
        <w:t>Для уменьшения риска чрезвычайных ситуаций на проектируемо</w:t>
      </w:r>
      <w:r w:rsidR="00CA641C" w:rsidRPr="00CA641C">
        <w:t>й</w:t>
      </w:r>
      <w:r w:rsidRPr="00CA641C">
        <w:t xml:space="preserve"> </w:t>
      </w:r>
      <w:r w:rsidR="00CA641C" w:rsidRPr="00CA641C">
        <w:t>территории</w:t>
      </w:r>
      <w:r w:rsidRPr="00CA641C">
        <w:t xml:space="preserve"> должны быть предусмотрены мероприятия:</w:t>
      </w:r>
    </w:p>
    <w:p w:rsidR="00F42960" w:rsidRPr="00CA641C" w:rsidRDefault="00F42960" w:rsidP="00F42960">
      <w:r w:rsidRPr="00CA641C">
        <w:t>- профилактические работы по проверке состояния оборудования;</w:t>
      </w:r>
    </w:p>
    <w:p w:rsidR="00F42960" w:rsidRPr="00CA641C" w:rsidRDefault="00F42960" w:rsidP="00F42960">
      <w:r w:rsidRPr="00CA641C">
        <w:t>- проведение тренировок персонала по предупреждению аварийности и травматизма;</w:t>
      </w:r>
    </w:p>
    <w:p w:rsidR="00F42960" w:rsidRPr="00CA641C" w:rsidRDefault="00F42960" w:rsidP="00F42960">
      <w:r w:rsidRPr="00CA641C">
        <w:t>- все средства управления технологическими процессами должны видимы и доступны;</w:t>
      </w:r>
    </w:p>
    <w:p w:rsidR="00F42960" w:rsidRPr="00CA641C" w:rsidRDefault="00F42960" w:rsidP="00F42960">
      <w:r w:rsidRPr="00CA641C">
        <w:t>- предусмотрено постоянное совершенствование средств и способов оповещения производственного персонала;</w:t>
      </w:r>
    </w:p>
    <w:p w:rsidR="00F42960" w:rsidRPr="00CA641C" w:rsidRDefault="00F42960" w:rsidP="00F42960">
      <w:r w:rsidRPr="00CA641C">
        <w:t>- предусмотрено улучшение документооборота и упорядочение ведения технической документации;</w:t>
      </w:r>
    </w:p>
    <w:p w:rsidR="00F42960" w:rsidRPr="00CA641C" w:rsidRDefault="00F42960" w:rsidP="00F42960">
      <w:r w:rsidRPr="00CA641C">
        <w:t>- соблюдение технологического регламента;</w:t>
      </w:r>
    </w:p>
    <w:p w:rsidR="00F42960" w:rsidRPr="00CA641C" w:rsidRDefault="00F42960" w:rsidP="00F42960">
      <w:r w:rsidRPr="00CA641C">
        <w:t>- регулярное проведение технического освидетельствования и профилактического осмотра оборудования и трубопроводов;</w:t>
      </w:r>
    </w:p>
    <w:p w:rsidR="00F42960" w:rsidRPr="00CA641C" w:rsidRDefault="00F42960" w:rsidP="00F42960">
      <w:r w:rsidRPr="00CA641C">
        <w:t>- проведение учебно-тренировочных занятий по «Плану ликвидации аварийных ситуаций»;</w:t>
      </w:r>
    </w:p>
    <w:p w:rsidR="00F42960" w:rsidRPr="00CA641C" w:rsidRDefault="00F42960" w:rsidP="00F42960">
      <w:r w:rsidRPr="00CA641C">
        <w:t>- обучение и регулярная аттестация персонала по безопасным приемам работы и действиям в чрезвычайных ситуациях.</w:t>
      </w:r>
    </w:p>
    <w:p w:rsidR="00F42960" w:rsidRPr="00CA641C" w:rsidRDefault="00F42960" w:rsidP="00F42960">
      <w:r w:rsidRPr="00CA641C">
        <w:t>Объект защиты должен быть выполнен в соответствии с Федеральным законом от 21.12.1994г. № 9-ФЗ «О пожарной безопасности», Федеральным законом от 22.07.2008г. № 123-ФЗ «Технический регламент о требованиях пожарной безопасности».</w:t>
      </w:r>
    </w:p>
    <w:p w:rsidR="00F42960" w:rsidRPr="00CA641C" w:rsidRDefault="00F42960" w:rsidP="00F42960">
      <w:r w:rsidRPr="00CA641C">
        <w:t xml:space="preserve">Производственный контроль за обеспечением безопасной эксплуатации газового хозяйства должен производиться в соответствии с «Правилами безопасности систем газораспределения и </w:t>
      </w:r>
      <w:proofErr w:type="spellStart"/>
      <w:r w:rsidRPr="00CA641C">
        <w:t>газопотребления</w:t>
      </w:r>
      <w:proofErr w:type="spellEnd"/>
      <w:r w:rsidRPr="00CA641C">
        <w:t xml:space="preserve">» (ПБ 12-529-03) и «Правилами технической эксплуатации и требованиями безопасности труда в газовом хозяйстве Российской Федерации». </w:t>
      </w:r>
    </w:p>
    <w:p w:rsidR="00F42960" w:rsidRPr="00CA641C" w:rsidRDefault="00F42960" w:rsidP="00F42960">
      <w:pPr>
        <w:rPr>
          <w:rFonts w:eastAsia="Calibri"/>
        </w:rPr>
      </w:pPr>
      <w:r w:rsidRPr="00CA641C">
        <w:lastRenderedPageBreak/>
        <w:t>Организация, эксплуатирующая газопровод, обязана выполнять комплекс мероприятий, включающих систему технического обслуживания и ремонта, обеспечивающего содержание газового хозяйства в исправном состоянии</w:t>
      </w:r>
      <w:r w:rsidRPr="00CA641C">
        <w:rPr>
          <w:rFonts w:eastAsia="Calibri"/>
        </w:rPr>
        <w:t>.</w:t>
      </w:r>
    </w:p>
    <w:p w:rsidR="00F42960" w:rsidRPr="00CA641C" w:rsidRDefault="00F42960" w:rsidP="00F42960">
      <w:r w:rsidRPr="00CA641C">
        <w:t>Для обеспечения сохранности системы газоснабжения, создания нормальных условий ее эксплуатации, предотвращения аварий и несчастных случаев, проектом предусмотрена организация охранной зоны действующего газопровода, разработанная на основании «Правил охраны газораспределительных сетей», утвержденных постановлением Правительства РФ от 20.11.2000г, № 878.</w:t>
      </w:r>
    </w:p>
    <w:p w:rsidR="00F42960" w:rsidRPr="00CA641C" w:rsidRDefault="00F42960" w:rsidP="00F42960">
      <w:r w:rsidRPr="00CA641C">
        <w:t xml:space="preserve">Вдоль трассы </w:t>
      </w:r>
      <w:r w:rsidR="003B18E4" w:rsidRPr="00CA641C">
        <w:t xml:space="preserve">подземного </w:t>
      </w:r>
      <w:r w:rsidRPr="00CA641C">
        <w:t xml:space="preserve">газопровода устанавливается охранная зона, в виде участка земной поверхности, ограниченной условными линиями, проходящими на расстоянии </w:t>
      </w:r>
      <w:r w:rsidR="003B18E4" w:rsidRPr="00CA641C">
        <w:t>7</w:t>
      </w:r>
      <w:r w:rsidRPr="00CA641C">
        <w:t xml:space="preserve">,0 м по обе стороны газопровода. </w:t>
      </w:r>
    </w:p>
    <w:p w:rsidR="00F42960" w:rsidRPr="00CA641C" w:rsidRDefault="00F42960" w:rsidP="00F42960">
      <w:r w:rsidRPr="00CA641C">
        <w:t>По окончанию строительства и уточнения фактического положения газопровода и границ охранной зоны, материалы об охранной зоне оформляются соответствующим образом заказчиком и передаются в администрацию населенного пункта, в службы, занимающиеся оформлением разрешений на производство земляных работ, и в организацию, эксплуатирующую газовые сети.</w:t>
      </w:r>
    </w:p>
    <w:p w:rsidR="00F42960" w:rsidRPr="00CA641C" w:rsidRDefault="00F42960" w:rsidP="00463A82">
      <w:pPr>
        <w:pStyle w:val="ac"/>
      </w:pPr>
      <w:r w:rsidRPr="00CA641C">
        <w:t>Мероприятия по контролю радиационной и химической обстановки</w:t>
      </w:r>
    </w:p>
    <w:p w:rsidR="00F42960" w:rsidRPr="00CA641C" w:rsidRDefault="00F42960" w:rsidP="00F42960">
      <w:r w:rsidRPr="00CA641C">
        <w:rPr>
          <w:i/>
          <w:u w:val="single"/>
        </w:rPr>
        <w:t>Радиационный контроль</w:t>
      </w:r>
      <w:r w:rsidRPr="00CA641C">
        <w:t xml:space="preserve"> - контроль за соблюдением норм радиационной безопасности и основных санитарных правил работы с радиоактивными веществами и иными источниками ионизирующего излучения, а также получение информац</w:t>
      </w:r>
      <w:r w:rsidR="00463A82" w:rsidRPr="00CA641C">
        <w:t>ии об уровне облучения людей и</w:t>
      </w:r>
      <w:r w:rsidRPr="00CA641C">
        <w:t xml:space="preserve"> радиационной обстановке на объекте и в окружающей среде (ГОСТ Р 22.3.05-94 Безопасность в ЧС, п.3.2.12.).</w:t>
      </w:r>
    </w:p>
    <w:p w:rsidR="00F42960" w:rsidRPr="00CA641C" w:rsidRDefault="00F42960" w:rsidP="00F42960">
      <w:r w:rsidRPr="00CA641C">
        <w:t>Согласно ст. 15 Федерального закона «О радиационной безопасности» руководством объекта должно быть обеспечено проведение производственного контроля строительных материалов на соответствие требованиям радиационной безопасности.</w:t>
      </w:r>
    </w:p>
    <w:p w:rsidR="00F42960" w:rsidRPr="00CA641C" w:rsidRDefault="00F42960" w:rsidP="00F42960">
      <w:r w:rsidRPr="00CA641C">
        <w:t xml:space="preserve">Применяемые для строительства материалы должны иметь сертификат качества, с указанием класса сырья. Для готовых строительных изделий должен предъявляться санитарно-экологический паспорт. </w:t>
      </w:r>
    </w:p>
    <w:p w:rsidR="00F42960" w:rsidRPr="00CA641C" w:rsidRDefault="00F42960" w:rsidP="00F42960">
      <w:r w:rsidRPr="00CA641C">
        <w:t xml:space="preserve">По окончанию строительных работ, перед </w:t>
      </w:r>
      <w:r w:rsidR="00463A82" w:rsidRPr="00CA641C">
        <w:t>сдачей объекта в эксплуатацию, з</w:t>
      </w:r>
      <w:r w:rsidR="00CA641C" w:rsidRPr="00CA641C">
        <w:t xml:space="preserve">аказчик </w:t>
      </w:r>
      <w:r w:rsidRPr="00CA641C">
        <w:t>организует контрольные изыскания для проверки соответствия фактических значений радиацио</w:t>
      </w:r>
      <w:r w:rsidR="00CA641C" w:rsidRPr="00CA641C">
        <w:t xml:space="preserve">нно-гигиенических характеристик </w:t>
      </w:r>
      <w:r w:rsidRPr="00CA641C">
        <w:t>среды внутри здания и на участке застройки требованиям санитарных норм, а также для оц</w:t>
      </w:r>
      <w:r w:rsidR="00CA641C">
        <w:t xml:space="preserve">енки эффективности мероприятий </w:t>
      </w:r>
      <w:r w:rsidRPr="00CA641C">
        <w:t xml:space="preserve">по </w:t>
      </w:r>
      <w:proofErr w:type="gramStart"/>
      <w:r w:rsidRPr="00CA641C">
        <w:t>радиационной  безопасности</w:t>
      </w:r>
      <w:proofErr w:type="gramEnd"/>
      <w:r w:rsidRPr="00CA641C">
        <w:t>, реализованных при проектировании и строительстве.</w:t>
      </w:r>
    </w:p>
    <w:p w:rsidR="00F42960" w:rsidRPr="00CA641C" w:rsidRDefault="00F42960" w:rsidP="00463A82">
      <w:pPr>
        <w:pStyle w:val="ac"/>
      </w:pPr>
      <w:r w:rsidRPr="00CA641C">
        <w:lastRenderedPageBreak/>
        <w:t>Мероприятия по защите проектируемого объекта и персонала от ЧС техногенного характера</w:t>
      </w:r>
    </w:p>
    <w:p w:rsidR="00F42960" w:rsidRPr="00CA641C" w:rsidRDefault="00F42960" w:rsidP="00F42960">
      <w:r w:rsidRPr="00CA641C">
        <w:t>Проектом предусматриваются мероприятия по защите проектируемого объекта от ЧС, вызванных авариями на рядом расположенных объектах:</w:t>
      </w:r>
    </w:p>
    <w:p w:rsidR="00F42960" w:rsidRPr="00CA641C" w:rsidRDefault="00F42960" w:rsidP="00F42960">
      <w:r w:rsidRPr="00CA641C">
        <w:t>- предусмотрено оповещение в ГУ МЧС России по Свердловской области;</w:t>
      </w:r>
    </w:p>
    <w:p w:rsidR="00F42960" w:rsidRPr="00CA641C" w:rsidRDefault="00F42960" w:rsidP="00F42960">
      <w:r w:rsidRPr="00CA641C">
        <w:t>- предусмотрено обслуживание газовой сети специализированной службой;</w:t>
      </w:r>
    </w:p>
    <w:p w:rsidR="00F42960" w:rsidRPr="00CA641C" w:rsidRDefault="00F42960" w:rsidP="00F42960">
      <w:r w:rsidRPr="00CA641C">
        <w:t>- предусмотрена организация охранной зоны газопровода;</w:t>
      </w:r>
    </w:p>
    <w:p w:rsidR="00F42960" w:rsidRPr="00CA641C" w:rsidRDefault="00F42960" w:rsidP="00F42960">
      <w:r w:rsidRPr="00CA641C">
        <w:t>-  для отключения газопровода предусмотрены отключающие устройства.</w:t>
      </w:r>
    </w:p>
    <w:p w:rsidR="00F42960" w:rsidRPr="00CA641C" w:rsidRDefault="00F42960" w:rsidP="00F42960">
      <w:r w:rsidRPr="00CA641C">
        <w:t>В целях обеспечения готовности к действиям о локализации и ликвидации последствий аварии организация (владелец), эксплуатирующая газораспределительную систему, обязана:</w:t>
      </w:r>
    </w:p>
    <w:p w:rsidR="00F42960" w:rsidRPr="00CA641C" w:rsidRDefault="00F42960" w:rsidP="00F42960">
      <w:r w:rsidRPr="00CA641C">
        <w:t>- заключать с профессиональными аварийно-спасательными службами договоры на обслуживание, а в случаях, предусмотренных законодательством РФ, создавать собственные профессиональные аварийно-спасательные формирования, а также внештатные аварийно-спасательные формирования из работников;</w:t>
      </w:r>
    </w:p>
    <w:p w:rsidR="00F42960" w:rsidRPr="00CA641C" w:rsidRDefault="00F42960" w:rsidP="00F42960">
      <w:r w:rsidRPr="00CA641C">
        <w:t>- иметь резервы финансовых средств и материальных ресурсов для локализации последствий аварий в соответствии с законодательством РФ;</w:t>
      </w:r>
    </w:p>
    <w:p w:rsidR="00F42960" w:rsidRPr="00CA641C" w:rsidRDefault="00F42960" w:rsidP="00F42960">
      <w:r w:rsidRPr="00CA641C">
        <w:t>- разработать план и осуществлять мероприятия по локализации и ликвидации последствий аварий на опасном производственном объекте.</w:t>
      </w:r>
    </w:p>
    <w:p w:rsidR="00F42960" w:rsidRPr="00CA641C" w:rsidRDefault="00F42960" w:rsidP="00463A82">
      <w:pPr>
        <w:pStyle w:val="ac"/>
        <w:rPr>
          <w:snapToGrid w:val="0"/>
        </w:rPr>
      </w:pPr>
      <w:r w:rsidRPr="00CA641C">
        <w:t>Оповещение о ЧС</w:t>
      </w:r>
    </w:p>
    <w:p w:rsidR="00F42960" w:rsidRPr="00CA641C" w:rsidRDefault="00E864B5" w:rsidP="00F42960">
      <w:r w:rsidRPr="00CA641C">
        <w:t>Составной</w:t>
      </w:r>
      <w:r w:rsidR="00F42960" w:rsidRPr="00CA641C">
        <w:t xml:space="preserve"> частью</w:t>
      </w:r>
      <w:r w:rsidRPr="00CA641C">
        <w:t xml:space="preserve"> комплекса мероприятий</w:t>
      </w:r>
      <w:r w:rsidR="00F42960" w:rsidRPr="00CA641C">
        <w:t xml:space="preserve"> </w:t>
      </w:r>
      <w:r w:rsidRPr="00CA641C">
        <w:t xml:space="preserve">по </w:t>
      </w:r>
      <w:r w:rsidR="00F42960" w:rsidRPr="00CA641C">
        <w:t>защите людей является система оповещения о чрезвычайных ситуациях.</w:t>
      </w:r>
    </w:p>
    <w:p w:rsidR="00F42960" w:rsidRPr="00CA641C" w:rsidRDefault="00F42960" w:rsidP="00F42960">
      <w:r w:rsidRPr="00CA641C">
        <w:t>Система оповещения предназначена для своевременного доведения сигналов тревоги до оперативных дежурных и населения, оказавшегося в предел</w:t>
      </w:r>
      <w:r w:rsidR="00E864B5" w:rsidRPr="00CA641C">
        <w:t>ах опасной территории, звуковой</w:t>
      </w:r>
      <w:r w:rsidRPr="00CA641C">
        <w:t xml:space="preserve"> и речевой информации о чрезвычайной ситуации, развитии событий и указаний о дальнейших действиях людей в данной ситуации.</w:t>
      </w:r>
    </w:p>
    <w:p w:rsidR="00F42960" w:rsidRPr="00CA641C" w:rsidRDefault="00F42960" w:rsidP="00F42960">
      <w:r w:rsidRPr="00CA641C">
        <w:t>На объекте должна быть создана и поддерживаться в готовности система оповещения.</w:t>
      </w:r>
    </w:p>
    <w:p w:rsidR="00F42960" w:rsidRPr="00CA641C" w:rsidRDefault="00F42960" w:rsidP="00F42960">
      <w:r w:rsidRPr="00CA641C">
        <w:t xml:space="preserve">Руководством объекта должна быть разработана система оповещения работников проектируемого объекта и связи с указанием необходимых телефонов служб, а также адресов и домашних телефонов руководящего состава предприятия, предусмотрены основные и дублирующие способы связи. Организация и осуществление оповещения ГО должна проводиться в соответствии с «Положением о системах оповещения гражданской обороны» (введено в действие совместным приказом МЧС России, Госкомитета РФ по </w:t>
      </w:r>
      <w:r w:rsidRPr="00CA641C">
        <w:lastRenderedPageBreak/>
        <w:t>связи и информации, ГУП «Всероссийская государственная телевизионная и радиовещательная компания» № 701/212/803 от 07.12.98 г.).</w:t>
      </w:r>
    </w:p>
    <w:p w:rsidR="00F42960" w:rsidRPr="00CA641C" w:rsidRDefault="00F42960" w:rsidP="00F42960">
      <w:r w:rsidRPr="00CA641C">
        <w:t>Средствами оповещения о ЧС являются системы С-40 (сирены), системы громкоговорящего оповещения, каналы радио- и телевещания. Ремонтная бригада газовой службы оснащается средствами радиосвязи.</w:t>
      </w:r>
    </w:p>
    <w:p w:rsidR="00F42960" w:rsidRPr="00CA641C" w:rsidRDefault="00F42960" w:rsidP="00463A82">
      <w:pPr>
        <w:pStyle w:val="ac"/>
      </w:pPr>
      <w:r w:rsidRPr="00CA641C">
        <w:t>Мероприятия по обеспечению эвакуации населения при ЧС</w:t>
      </w:r>
    </w:p>
    <w:p w:rsidR="00F42960" w:rsidRPr="00CA641C" w:rsidRDefault="00F42960" w:rsidP="00F42960">
      <w:r w:rsidRPr="00CA641C">
        <w:rPr>
          <w:i/>
          <w:u w:val="single"/>
        </w:rPr>
        <w:t>Эвакуация людей</w:t>
      </w:r>
      <w:r w:rsidRPr="00CA641C">
        <w:t xml:space="preserve"> - комплекс мероприятий по организованному выводу и (или) вывозу населения из зон чрезвычайной ситуации или вероятной чрезвычайной ситуаций, а также жизнеобеспечение эвакуированных в районе размещения.</w:t>
      </w:r>
    </w:p>
    <w:p w:rsidR="00F42960" w:rsidRPr="00CA641C" w:rsidRDefault="00F42960" w:rsidP="00F42960">
      <w:r w:rsidRPr="00CA641C">
        <w:t>С целью обеспечения беспрепятственного ввода и передвижения си</w:t>
      </w:r>
      <w:r w:rsidR="00463A82" w:rsidRPr="00CA641C">
        <w:t>л и средств</w:t>
      </w:r>
      <w:r w:rsidRPr="00CA641C">
        <w:t xml:space="preserve"> ликвидации последствий ЧС на объекте проектирования предусмотрены подъездные пути с учетом создания безопасности движения транспорта и людей.</w:t>
      </w:r>
    </w:p>
    <w:p w:rsidR="00F42960" w:rsidRPr="00CA641C" w:rsidRDefault="00F42960" w:rsidP="00F42960">
      <w:pPr>
        <w:rPr>
          <w:i/>
          <w:u w:val="single"/>
        </w:rPr>
      </w:pPr>
      <w:r w:rsidRPr="00CA641C">
        <w:rPr>
          <w:i/>
          <w:u w:val="single"/>
        </w:rPr>
        <w:t>Выводы:</w:t>
      </w:r>
    </w:p>
    <w:p w:rsidR="00F42960" w:rsidRPr="00CA641C" w:rsidRDefault="00F42960" w:rsidP="00F42960">
      <w:r w:rsidRPr="00CA641C">
        <w:t>Соблюдение и реализация проектных решений и мероприятий, заложенных в разделе ПМ ГОЧС проектной документации позволит:</w:t>
      </w:r>
    </w:p>
    <w:p w:rsidR="00F42960" w:rsidRPr="00CA641C" w:rsidRDefault="00F42960" w:rsidP="00F42960">
      <w:r w:rsidRPr="00CA641C">
        <w:t>- обеспечить защиту населения и территорий от ЧС техногенного и природного характера, от опасностей, возникающих при ведении военных действий или вследствие этих действий, а также диверсиях;</w:t>
      </w:r>
    </w:p>
    <w:p w:rsidR="00F42960" w:rsidRPr="00CA641C" w:rsidRDefault="00F42960" w:rsidP="00F42960">
      <w:r w:rsidRPr="00CA641C">
        <w:t>- в большинстве случаев избежать состояния, при котором вероятна угроза возникновения поражающих факторов и воздействий источника чрезвычайной ситуации на население, объекты народного хозяйства и окружающую природную среду в зоне ЧС;</w:t>
      </w:r>
    </w:p>
    <w:p w:rsidR="00F42960" w:rsidRPr="00CA641C" w:rsidRDefault="00F42960" w:rsidP="00F42960">
      <w:pPr>
        <w:spacing w:after="200"/>
        <w:ind w:firstLine="0"/>
        <w:jc w:val="left"/>
        <w:rPr>
          <w:color w:val="FF0000"/>
          <w:szCs w:val="28"/>
        </w:rPr>
      </w:pPr>
      <w:r w:rsidRPr="00CA641C">
        <w:t>- значительно снизить ущерб, наносимый народному хозяйству, окружающей природной среде, жизни и здоровью населения, в случае возникновения ЧС.</w:t>
      </w:r>
    </w:p>
    <w:p w:rsidR="00107D8D" w:rsidRPr="004B3110" w:rsidRDefault="00107D8D" w:rsidP="00EF11A4">
      <w:pPr>
        <w:pStyle w:val="30"/>
        <w:jc w:val="both"/>
        <w:rPr>
          <w:highlight w:val="yellow"/>
        </w:rPr>
      </w:pPr>
      <w:r w:rsidRPr="004B3110">
        <w:rPr>
          <w:highlight w:val="yellow"/>
        </w:rPr>
        <w:br w:type="page"/>
      </w:r>
    </w:p>
    <w:p w:rsidR="00107D8D" w:rsidRPr="004B3110" w:rsidRDefault="00107D8D" w:rsidP="00107D8D">
      <w:pPr>
        <w:pStyle w:val="30"/>
        <w:jc w:val="right"/>
        <w:rPr>
          <w:highlight w:val="yellow"/>
        </w:rPr>
        <w:sectPr w:rsidR="00107D8D" w:rsidRPr="004B3110" w:rsidSect="00E4587D">
          <w:footerReference w:type="default" r:id="rId19"/>
          <w:footerReference w:type="first" r:id="rId20"/>
          <w:pgSz w:w="11906" w:h="16838" w:code="9"/>
          <w:pgMar w:top="737" w:right="737" w:bottom="737" w:left="1644" w:header="709" w:footer="709" w:gutter="0"/>
          <w:pgBorders>
            <w:top w:val="single" w:sz="12" w:space="25" w:color="auto"/>
            <w:left w:val="single" w:sz="12" w:space="21" w:color="auto"/>
            <w:bottom w:val="single" w:sz="12" w:space="25" w:color="auto"/>
            <w:right w:val="single" w:sz="12" w:space="20" w:color="auto"/>
          </w:pgBorders>
          <w:cols w:space="708"/>
          <w:docGrid w:linePitch="360"/>
        </w:sectPr>
      </w:pPr>
    </w:p>
    <w:p w:rsidR="00107D8D" w:rsidRPr="0005507B" w:rsidRDefault="00107D8D" w:rsidP="00107D8D">
      <w:pPr>
        <w:pStyle w:val="30"/>
        <w:jc w:val="right"/>
      </w:pPr>
      <w:bookmarkStart w:id="142" w:name="_Toc443663542"/>
      <w:r w:rsidRPr="0005507B">
        <w:rPr>
          <w:noProof/>
        </w:rPr>
        <w:lastRenderedPageBreak/>
        <w:drawing>
          <wp:anchor distT="0" distB="0" distL="114300" distR="114300" simplePos="0" relativeHeight="251664384" behindDoc="1" locked="0" layoutInCell="1" allowOverlap="1" wp14:anchorId="0ADFF0F4" wp14:editId="4C2B8A5F">
            <wp:simplePos x="0" y="0"/>
            <wp:positionH relativeFrom="column">
              <wp:posOffset>-191426</wp:posOffset>
            </wp:positionH>
            <wp:positionV relativeFrom="paragraph">
              <wp:posOffset>-519430</wp:posOffset>
            </wp:positionV>
            <wp:extent cx="10143437" cy="7170959"/>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Общая\Обьекты\Новосвердловский\Проект\Текстовая часть\Транспорт\Поперечники\1-1.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143437" cy="71709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07B">
        <w:t xml:space="preserve">Приложение </w:t>
      </w:r>
      <w:r w:rsidR="00EF11A4">
        <w:t>1</w:t>
      </w:r>
      <w:r w:rsidRPr="0005507B">
        <w:t>. Поперечные профили</w:t>
      </w:r>
      <w:bookmarkEnd w:id="142"/>
    </w:p>
    <w:p w:rsidR="00107D8D" w:rsidRPr="004B3110" w:rsidRDefault="00107D8D" w:rsidP="00107D8D">
      <w:pPr>
        <w:rPr>
          <w:highlight w:val="yellow"/>
        </w:rPr>
      </w:pPr>
    </w:p>
    <w:p w:rsidR="00107D8D" w:rsidRPr="004B3110" w:rsidRDefault="00107D8D" w:rsidP="00107D8D">
      <w:pPr>
        <w:rPr>
          <w:highlight w:val="yellow"/>
        </w:rPr>
      </w:pPr>
      <w:r w:rsidRPr="004B3110">
        <w:rPr>
          <w:highlight w:val="yellow"/>
        </w:rPr>
        <w:br w:type="page"/>
      </w:r>
    </w:p>
    <w:p w:rsidR="00107D8D" w:rsidRPr="004B3110" w:rsidRDefault="0005507B" w:rsidP="00107D8D">
      <w:pPr>
        <w:rPr>
          <w:highlight w:val="yellow"/>
        </w:rPr>
      </w:pPr>
      <w:r w:rsidRPr="004B3110">
        <w:rPr>
          <w:noProof/>
          <w:highlight w:val="yellow"/>
        </w:rPr>
        <w:lastRenderedPageBreak/>
        <w:drawing>
          <wp:anchor distT="0" distB="0" distL="114300" distR="114300" simplePos="0" relativeHeight="251665408" behindDoc="1" locked="0" layoutInCell="1" allowOverlap="1" wp14:anchorId="689D1204" wp14:editId="6CC9169E">
            <wp:simplePos x="0" y="0"/>
            <wp:positionH relativeFrom="column">
              <wp:posOffset>-648970</wp:posOffset>
            </wp:positionH>
            <wp:positionV relativeFrom="paragraph">
              <wp:posOffset>-1176656</wp:posOffset>
            </wp:positionV>
            <wp:extent cx="11001375" cy="7858125"/>
            <wp:effectExtent l="0" t="0" r="9525" b="9525"/>
            <wp:wrapNone/>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Общая\Обьекты\Новосвердловский\Проект\Текстовая часть\Транспорт\Поперечники\2-2.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001375" cy="785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D8D" w:rsidRPr="004B3110">
        <w:rPr>
          <w:highlight w:val="yellow"/>
        </w:rPr>
        <w:br w:type="page"/>
      </w:r>
    </w:p>
    <w:p w:rsidR="00107D8D" w:rsidRPr="004B3110" w:rsidRDefault="0005507B" w:rsidP="0005507B">
      <w:pPr>
        <w:ind w:firstLine="0"/>
        <w:rPr>
          <w:highlight w:val="yellow"/>
        </w:rPr>
      </w:pPr>
      <w:r w:rsidRPr="004B3110">
        <w:rPr>
          <w:noProof/>
          <w:highlight w:val="yellow"/>
        </w:rPr>
        <w:lastRenderedPageBreak/>
        <w:drawing>
          <wp:anchor distT="0" distB="0" distL="114300" distR="114300" simplePos="0" relativeHeight="251666432" behindDoc="1" locked="0" layoutInCell="1" allowOverlap="1" wp14:anchorId="1F8FAAAD" wp14:editId="65938084">
            <wp:simplePos x="0" y="0"/>
            <wp:positionH relativeFrom="column">
              <wp:posOffset>-648970</wp:posOffset>
            </wp:positionH>
            <wp:positionV relativeFrom="paragraph">
              <wp:posOffset>-1186180</wp:posOffset>
            </wp:positionV>
            <wp:extent cx="10980420" cy="7829550"/>
            <wp:effectExtent l="0" t="0" r="0" b="0"/>
            <wp:wrapNone/>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Общая\Обьекты\Новосвердловский\Проект\Текстовая часть\Транспорт\Поперечники\3-3.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980420" cy="78295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07D8D" w:rsidRPr="004B3110" w:rsidSect="00107D8D">
      <w:pgSz w:w="16838" w:h="11906" w:orient="landscape" w:code="9"/>
      <w:pgMar w:top="1418" w:right="737" w:bottom="737" w:left="737" w:header="709" w:footer="709" w:gutter="0"/>
      <w:pgBorders>
        <w:top w:val="single" w:sz="12" w:space="25" w:color="auto"/>
        <w:left w:val="single" w:sz="12" w:space="21" w:color="auto"/>
        <w:bottom w:val="single" w:sz="12" w:space="25" w:color="auto"/>
        <w:right w:val="single" w:sz="12" w:space="20"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6C6" w:rsidRDefault="00E946C6" w:rsidP="007B321E">
      <w:pPr>
        <w:spacing w:line="240" w:lineRule="auto"/>
      </w:pPr>
      <w:r>
        <w:separator/>
      </w:r>
    </w:p>
  </w:endnote>
  <w:endnote w:type="continuationSeparator" w:id="0">
    <w:p w:rsidR="00E946C6" w:rsidRDefault="00E946C6" w:rsidP="007B32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Pragmatica">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3" w:usb1="08070000" w:usb2="00000010" w:usb3="00000000" w:csb0="00020001" w:csb1="00000000"/>
  </w:font>
  <w:font w:name="TimesNewRomanPSMT">
    <w:altName w:val="Times New Roman"/>
    <w:charset w:val="CC"/>
    <w:family w:val="roman"/>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6C6" w:rsidRPr="000D552D" w:rsidRDefault="00E946C6" w:rsidP="006B2DA0">
    <w:pPr>
      <w:pStyle w:val="af5"/>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EA785E">
      <w:rPr>
        <w:noProof/>
        <w:sz w:val="20"/>
      </w:rPr>
      <w:t>4</w:t>
    </w:r>
    <w:r w:rsidRPr="000D552D">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161496"/>
      <w:docPartObj>
        <w:docPartGallery w:val="Page Numbers (Bottom of Page)"/>
        <w:docPartUnique/>
      </w:docPartObj>
    </w:sdtPr>
    <w:sdtEndPr>
      <w:rPr>
        <w:sz w:val="20"/>
      </w:rPr>
    </w:sdtEndPr>
    <w:sdtContent>
      <w:p w:rsidR="00E946C6" w:rsidRPr="000D552D" w:rsidRDefault="00E946C6">
        <w:pPr>
          <w:pStyle w:val="af5"/>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Pr>
            <w:noProof/>
            <w:sz w:val="20"/>
          </w:rPr>
          <w:t>62</w:t>
        </w:r>
        <w:r w:rsidRPr="000D552D">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6C6" w:rsidRPr="000D552D" w:rsidRDefault="00E946C6" w:rsidP="00104839">
    <w:pPr>
      <w:pStyle w:val="af5"/>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EA785E">
      <w:rPr>
        <w:noProof/>
        <w:sz w:val="20"/>
      </w:rPr>
      <w:t>52</w:t>
    </w:r>
    <w:r w:rsidRPr="000D552D">
      <w:rP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6C6" w:rsidRPr="000D552D" w:rsidRDefault="00E946C6">
    <w:pPr>
      <w:pStyle w:val="af5"/>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Pr>
        <w:noProof/>
        <w:sz w:val="20"/>
      </w:rPr>
      <w:t>8</w:t>
    </w:r>
    <w:r w:rsidRPr="000D552D">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6C6" w:rsidRDefault="00E946C6" w:rsidP="007B321E">
      <w:pPr>
        <w:spacing w:line="240" w:lineRule="auto"/>
      </w:pPr>
      <w:r>
        <w:separator/>
      </w:r>
    </w:p>
  </w:footnote>
  <w:footnote w:type="continuationSeparator" w:id="0">
    <w:p w:rsidR="00E946C6" w:rsidRDefault="00E946C6" w:rsidP="007B321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6C6" w:rsidRPr="007828D4" w:rsidRDefault="00E946C6" w:rsidP="006B2DA0">
    <w:pPr>
      <w:pStyle w:val="af3"/>
      <w:pBdr>
        <w:bottom w:val="single" w:sz="4" w:space="0" w:color="A5A5A5"/>
      </w:pBdr>
      <w:tabs>
        <w:tab w:val="left" w:pos="2580"/>
        <w:tab w:val="left" w:pos="2985"/>
      </w:tabs>
      <w:spacing w:after="120" w:line="20" w:lineRule="atLeast"/>
      <w:rPr>
        <w:color w:val="808080"/>
        <w:sz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6C6" w:rsidRPr="005651D4" w:rsidRDefault="00E946C6" w:rsidP="006B2DA0">
    <w:pPr>
      <w:pStyle w:val="af3"/>
      <w:pBdr>
        <w:bottom w:val="single" w:sz="4" w:space="0" w:color="A5A5A5"/>
      </w:pBdr>
      <w:tabs>
        <w:tab w:val="left" w:pos="2580"/>
        <w:tab w:val="left" w:pos="2985"/>
      </w:tabs>
      <w:spacing w:after="120" w:line="20" w:lineRule="atLeast"/>
      <w:rPr>
        <w:color w:val="808080"/>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DB68DFBC"/>
    <w:lvl w:ilvl="0">
      <w:start w:val="1"/>
      <w:numFmt w:val="decimal"/>
      <w:pStyle w:val="a"/>
      <w:lvlText w:val="%1."/>
      <w:lvlJc w:val="left"/>
      <w:pPr>
        <w:tabs>
          <w:tab w:val="num" w:pos="360"/>
        </w:tabs>
        <w:ind w:left="360" w:hanging="360"/>
      </w:pPr>
    </w:lvl>
  </w:abstractNum>
  <w:abstractNum w:abstractNumId="1">
    <w:nsid w:val="FFFFFF89"/>
    <w:multiLevelType w:val="singleLevel"/>
    <w:tmpl w:val="2968DC2E"/>
    <w:lvl w:ilvl="0">
      <w:start w:val="1"/>
      <w:numFmt w:val="bullet"/>
      <w:pStyle w:val="a0"/>
      <w:lvlText w:val=""/>
      <w:lvlJc w:val="left"/>
      <w:pPr>
        <w:tabs>
          <w:tab w:val="num" w:pos="360"/>
        </w:tabs>
        <w:ind w:left="360" w:hanging="360"/>
      </w:pPr>
      <w:rPr>
        <w:rFonts w:ascii="Symbol" w:hAnsi="Symbol" w:hint="default"/>
      </w:rPr>
    </w:lvl>
  </w:abstractNum>
  <w:abstractNum w:abstractNumId="2">
    <w:nsid w:val="FFFFFFFE"/>
    <w:multiLevelType w:val="singleLevel"/>
    <w:tmpl w:val="94EC9790"/>
    <w:lvl w:ilvl="0">
      <w:numFmt w:val="bullet"/>
      <w:lvlText w:val="*"/>
      <w:lvlJc w:val="left"/>
      <w:pPr>
        <w:ind w:left="0" w:firstLine="0"/>
      </w:pPr>
    </w:lvl>
  </w:abstractNum>
  <w:abstractNum w:abstractNumId="3">
    <w:nsid w:val="060363F9"/>
    <w:multiLevelType w:val="hybridMultilevel"/>
    <w:tmpl w:val="0CCE9B04"/>
    <w:lvl w:ilvl="0" w:tplc="69D46014">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B90EAD"/>
    <w:multiLevelType w:val="hybridMultilevel"/>
    <w:tmpl w:val="CB2032E0"/>
    <w:lvl w:ilvl="0" w:tplc="0B7CFE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4C1423"/>
    <w:multiLevelType w:val="hybridMultilevel"/>
    <w:tmpl w:val="072C834A"/>
    <w:lvl w:ilvl="0" w:tplc="AC3869D0">
      <w:start w:val="1"/>
      <w:numFmt w:val="bullet"/>
      <w:lvlText w:val=""/>
      <w:lvlJc w:val="left"/>
      <w:pPr>
        <w:tabs>
          <w:tab w:val="num" w:pos="1800"/>
        </w:tabs>
        <w:ind w:left="1800" w:hanging="360"/>
      </w:pPr>
      <w:rPr>
        <w:rFonts w:ascii="Symbol" w:hAnsi="Symbol" w:hint="default"/>
      </w:rPr>
    </w:lvl>
    <w:lvl w:ilvl="1" w:tplc="2972585E">
      <w:start w:val="1"/>
      <w:numFmt w:val="bullet"/>
      <w:lvlText w:val="­"/>
      <w:lvlJc w:val="left"/>
      <w:pPr>
        <w:tabs>
          <w:tab w:val="num" w:pos="1904"/>
        </w:tabs>
        <w:ind w:left="1904" w:hanging="284"/>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15646348"/>
    <w:multiLevelType w:val="hybridMultilevel"/>
    <w:tmpl w:val="D224575E"/>
    <w:lvl w:ilvl="0" w:tplc="A63E32D0">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8CB55A9"/>
    <w:multiLevelType w:val="hybridMultilevel"/>
    <w:tmpl w:val="00C024F6"/>
    <w:lvl w:ilvl="0" w:tplc="2592C4C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9531E7"/>
    <w:multiLevelType w:val="hybridMultilevel"/>
    <w:tmpl w:val="CB1C7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166147"/>
    <w:multiLevelType w:val="hybridMultilevel"/>
    <w:tmpl w:val="6C64BC0A"/>
    <w:lvl w:ilvl="0" w:tplc="FFFFFFFF">
      <w:start w:val="1"/>
      <w:numFmt w:val="bullet"/>
      <w:pStyle w:val="a2"/>
      <w:lvlText w:val="-"/>
      <w:lvlJc w:val="left"/>
      <w:pPr>
        <w:tabs>
          <w:tab w:val="num" w:pos="2903"/>
        </w:tabs>
        <w:ind w:left="3263" w:hanging="360"/>
      </w:pPr>
      <w:rPr>
        <w:rFonts w:ascii="Times New Roman" w:hAnsi="Times New Roman" w:cs="Times New Roman" w:hint="default"/>
      </w:rPr>
    </w:lvl>
    <w:lvl w:ilvl="1" w:tplc="FFFFFFFF" w:tentative="1">
      <w:start w:val="1"/>
      <w:numFmt w:val="bullet"/>
      <w:lvlText w:val="o"/>
      <w:lvlJc w:val="left"/>
      <w:pPr>
        <w:tabs>
          <w:tab w:val="num" w:pos="2177"/>
        </w:tabs>
        <w:ind w:left="2177" w:hanging="360"/>
      </w:pPr>
      <w:rPr>
        <w:rFonts w:ascii="Courier New" w:hAnsi="Courier New" w:cs="Courier New" w:hint="default"/>
      </w:rPr>
    </w:lvl>
    <w:lvl w:ilvl="2" w:tplc="FFFFFFFF" w:tentative="1">
      <w:start w:val="1"/>
      <w:numFmt w:val="bullet"/>
      <w:lvlText w:val=""/>
      <w:lvlJc w:val="left"/>
      <w:pPr>
        <w:tabs>
          <w:tab w:val="num" w:pos="2897"/>
        </w:tabs>
        <w:ind w:left="2897" w:hanging="360"/>
      </w:pPr>
      <w:rPr>
        <w:rFonts w:ascii="Wingdings" w:hAnsi="Wingdings" w:hint="default"/>
      </w:rPr>
    </w:lvl>
    <w:lvl w:ilvl="3" w:tplc="FFFFFFFF" w:tentative="1">
      <w:start w:val="1"/>
      <w:numFmt w:val="bullet"/>
      <w:lvlText w:val=""/>
      <w:lvlJc w:val="left"/>
      <w:pPr>
        <w:tabs>
          <w:tab w:val="num" w:pos="3617"/>
        </w:tabs>
        <w:ind w:left="3617" w:hanging="360"/>
      </w:pPr>
      <w:rPr>
        <w:rFonts w:ascii="Symbol" w:hAnsi="Symbol" w:hint="default"/>
      </w:rPr>
    </w:lvl>
    <w:lvl w:ilvl="4" w:tplc="FFFFFFFF" w:tentative="1">
      <w:start w:val="1"/>
      <w:numFmt w:val="bullet"/>
      <w:lvlText w:val="o"/>
      <w:lvlJc w:val="left"/>
      <w:pPr>
        <w:tabs>
          <w:tab w:val="num" w:pos="4337"/>
        </w:tabs>
        <w:ind w:left="4337" w:hanging="360"/>
      </w:pPr>
      <w:rPr>
        <w:rFonts w:ascii="Courier New" w:hAnsi="Courier New" w:cs="Courier New" w:hint="default"/>
      </w:rPr>
    </w:lvl>
    <w:lvl w:ilvl="5" w:tplc="FFFFFFFF" w:tentative="1">
      <w:start w:val="1"/>
      <w:numFmt w:val="bullet"/>
      <w:lvlText w:val=""/>
      <w:lvlJc w:val="left"/>
      <w:pPr>
        <w:tabs>
          <w:tab w:val="num" w:pos="5057"/>
        </w:tabs>
        <w:ind w:left="5057" w:hanging="360"/>
      </w:pPr>
      <w:rPr>
        <w:rFonts w:ascii="Wingdings" w:hAnsi="Wingdings" w:hint="default"/>
      </w:rPr>
    </w:lvl>
    <w:lvl w:ilvl="6" w:tplc="FFFFFFFF" w:tentative="1">
      <w:start w:val="1"/>
      <w:numFmt w:val="bullet"/>
      <w:lvlText w:val=""/>
      <w:lvlJc w:val="left"/>
      <w:pPr>
        <w:tabs>
          <w:tab w:val="num" w:pos="5777"/>
        </w:tabs>
        <w:ind w:left="5777" w:hanging="360"/>
      </w:pPr>
      <w:rPr>
        <w:rFonts w:ascii="Symbol" w:hAnsi="Symbol" w:hint="default"/>
      </w:rPr>
    </w:lvl>
    <w:lvl w:ilvl="7" w:tplc="FFFFFFFF" w:tentative="1">
      <w:start w:val="1"/>
      <w:numFmt w:val="bullet"/>
      <w:lvlText w:val="o"/>
      <w:lvlJc w:val="left"/>
      <w:pPr>
        <w:tabs>
          <w:tab w:val="num" w:pos="6497"/>
        </w:tabs>
        <w:ind w:left="6497" w:hanging="360"/>
      </w:pPr>
      <w:rPr>
        <w:rFonts w:ascii="Courier New" w:hAnsi="Courier New" w:cs="Courier New" w:hint="default"/>
      </w:rPr>
    </w:lvl>
    <w:lvl w:ilvl="8" w:tplc="FFFFFFFF" w:tentative="1">
      <w:start w:val="1"/>
      <w:numFmt w:val="bullet"/>
      <w:lvlText w:val=""/>
      <w:lvlJc w:val="left"/>
      <w:pPr>
        <w:tabs>
          <w:tab w:val="num" w:pos="7217"/>
        </w:tabs>
        <w:ind w:left="7217" w:hanging="360"/>
      </w:pPr>
      <w:rPr>
        <w:rFonts w:ascii="Wingdings" w:hAnsi="Wingdings" w:hint="default"/>
      </w:rPr>
    </w:lvl>
  </w:abstractNum>
  <w:abstractNum w:abstractNumId="10">
    <w:nsid w:val="2398385C"/>
    <w:multiLevelType w:val="hybridMultilevel"/>
    <w:tmpl w:val="B6BE2B8E"/>
    <w:lvl w:ilvl="0" w:tplc="6D20F69E">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6BD611F"/>
    <w:multiLevelType w:val="hybridMultilevel"/>
    <w:tmpl w:val="47784232"/>
    <w:lvl w:ilvl="0" w:tplc="E4C281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8254B94"/>
    <w:multiLevelType w:val="hybridMultilevel"/>
    <w:tmpl w:val="A5D8F634"/>
    <w:lvl w:ilvl="0" w:tplc="5428DF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F6F673B"/>
    <w:multiLevelType w:val="singleLevel"/>
    <w:tmpl w:val="372054AA"/>
    <w:lvl w:ilvl="0">
      <w:start w:val="16"/>
      <w:numFmt w:val="bullet"/>
      <w:lvlText w:val="-"/>
      <w:lvlJc w:val="left"/>
      <w:pPr>
        <w:tabs>
          <w:tab w:val="num" w:pos="1020"/>
        </w:tabs>
        <w:ind w:left="1020" w:hanging="360"/>
      </w:pPr>
      <w:rPr>
        <w:rFonts w:hint="default"/>
      </w:rPr>
    </w:lvl>
  </w:abstractNum>
  <w:abstractNum w:abstractNumId="14">
    <w:nsid w:val="2FBE424A"/>
    <w:multiLevelType w:val="hybridMultilevel"/>
    <w:tmpl w:val="5B82E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762CEF"/>
    <w:multiLevelType w:val="hybridMultilevel"/>
    <w:tmpl w:val="9C9CA5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AB56777"/>
    <w:multiLevelType w:val="hybridMultilevel"/>
    <w:tmpl w:val="3F24B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B10602"/>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8">
    <w:nsid w:val="3D1D4CA3"/>
    <w:multiLevelType w:val="hybridMultilevel"/>
    <w:tmpl w:val="BCA0D6C8"/>
    <w:lvl w:ilvl="0" w:tplc="752A70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855E78"/>
    <w:multiLevelType w:val="singleLevel"/>
    <w:tmpl w:val="4CF02804"/>
    <w:lvl w:ilvl="0">
      <w:start w:val="1"/>
      <w:numFmt w:val="bullet"/>
      <w:pStyle w:val="a3"/>
      <w:lvlText w:val=""/>
      <w:lvlJc w:val="left"/>
      <w:pPr>
        <w:tabs>
          <w:tab w:val="num" w:pos="1021"/>
        </w:tabs>
        <w:ind w:firstLine="720"/>
      </w:pPr>
      <w:rPr>
        <w:rFonts w:ascii="Symbol" w:hAnsi="Symbol" w:hint="default"/>
      </w:rPr>
    </w:lvl>
  </w:abstractNum>
  <w:abstractNum w:abstractNumId="20">
    <w:nsid w:val="4E537E47"/>
    <w:multiLevelType w:val="hybridMultilevel"/>
    <w:tmpl w:val="285223A0"/>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4674C4"/>
    <w:multiLevelType w:val="singleLevel"/>
    <w:tmpl w:val="EEA4D124"/>
    <w:lvl w:ilvl="0">
      <w:start w:val="1"/>
      <w:numFmt w:val="decimal"/>
      <w:pStyle w:val="a4"/>
      <w:lvlText w:val="%1)"/>
      <w:lvlJc w:val="left"/>
      <w:pPr>
        <w:tabs>
          <w:tab w:val="num" w:pos="1134"/>
        </w:tabs>
        <w:ind w:firstLine="720"/>
      </w:pPr>
      <w:rPr>
        <w:rFonts w:cs="Times New Roman" w:hint="default"/>
      </w:rPr>
    </w:lvl>
  </w:abstractNum>
  <w:abstractNum w:abstractNumId="22">
    <w:nsid w:val="50F03DB7"/>
    <w:multiLevelType w:val="multilevel"/>
    <w:tmpl w:val="CDD61EEE"/>
    <w:styleLink w:val="1"/>
    <w:lvl w:ilvl="0">
      <w:start w:val="1"/>
      <w:numFmt w:val="upperRoman"/>
      <w:lvlText w:val="%1."/>
      <w:lvlJc w:val="left"/>
      <w:pPr>
        <w:tabs>
          <w:tab w:val="num" w:pos="720"/>
        </w:tabs>
        <w:ind w:left="720" w:hanging="720"/>
      </w:pPr>
      <w:rPr>
        <w:rFonts w:hint="default"/>
        <w:b/>
      </w:rPr>
    </w:lvl>
    <w:lvl w:ilvl="1">
      <w:start w:val="1"/>
      <w:numFmt w:val="decimal"/>
      <w:lvlText w:val="%2."/>
      <w:lvlJc w:val="left"/>
      <w:pPr>
        <w:tabs>
          <w:tab w:val="num" w:pos="540"/>
        </w:tabs>
        <w:ind w:left="540" w:hanging="360"/>
      </w:pPr>
    </w:lvl>
    <w:lvl w:ilvl="2">
      <w:start w:val="1"/>
      <w:numFmt w:val="decimal"/>
      <w:lvlText w:val="%3."/>
      <w:lvlJc w:val="right"/>
      <w:pPr>
        <w:tabs>
          <w:tab w:val="num" w:pos="1260"/>
        </w:tabs>
        <w:ind w:left="1260" w:hanging="180"/>
      </w:pPr>
    </w:lvl>
    <w:lvl w:ilvl="3">
      <w:start w:val="1"/>
      <w:numFmt w:val="decimal"/>
      <w:lvlText w:val="%4."/>
      <w:lvlJc w:val="left"/>
      <w:pPr>
        <w:tabs>
          <w:tab w:val="num" w:pos="1980"/>
        </w:tabs>
        <w:ind w:left="1980" w:hanging="360"/>
      </w:pPr>
    </w:lvl>
    <w:lvl w:ilvl="4">
      <w:start w:val="1"/>
      <w:numFmt w:val="lowerLetter"/>
      <w:lvlText w:val="%5."/>
      <w:lvlJc w:val="left"/>
      <w:pPr>
        <w:tabs>
          <w:tab w:val="num" w:pos="2700"/>
        </w:tabs>
        <w:ind w:left="2700" w:hanging="360"/>
      </w:pPr>
    </w:lvl>
    <w:lvl w:ilvl="5">
      <w:start w:val="1"/>
      <w:numFmt w:val="lowerRoman"/>
      <w:lvlText w:val="%6."/>
      <w:lvlJc w:val="right"/>
      <w:pPr>
        <w:tabs>
          <w:tab w:val="num" w:pos="3420"/>
        </w:tabs>
        <w:ind w:left="3420" w:hanging="180"/>
      </w:pPr>
    </w:lvl>
    <w:lvl w:ilvl="6">
      <w:start w:val="1"/>
      <w:numFmt w:val="decimal"/>
      <w:lvlText w:val="%7."/>
      <w:lvlJc w:val="left"/>
      <w:pPr>
        <w:tabs>
          <w:tab w:val="num" w:pos="4140"/>
        </w:tabs>
        <w:ind w:left="4140" w:hanging="360"/>
      </w:pPr>
    </w:lvl>
    <w:lvl w:ilvl="7">
      <w:start w:val="1"/>
      <w:numFmt w:val="lowerLetter"/>
      <w:lvlText w:val="%8."/>
      <w:lvlJc w:val="left"/>
      <w:pPr>
        <w:tabs>
          <w:tab w:val="num" w:pos="4860"/>
        </w:tabs>
        <w:ind w:left="4860" w:hanging="360"/>
      </w:pPr>
    </w:lvl>
    <w:lvl w:ilvl="8">
      <w:start w:val="1"/>
      <w:numFmt w:val="lowerRoman"/>
      <w:lvlText w:val="%9."/>
      <w:lvlJc w:val="right"/>
      <w:pPr>
        <w:tabs>
          <w:tab w:val="num" w:pos="5580"/>
        </w:tabs>
        <w:ind w:left="5580" w:hanging="180"/>
      </w:pPr>
    </w:lvl>
  </w:abstractNum>
  <w:abstractNum w:abstractNumId="23">
    <w:nsid w:val="51DC1B85"/>
    <w:multiLevelType w:val="hybridMultilevel"/>
    <w:tmpl w:val="78643322"/>
    <w:lvl w:ilvl="0" w:tplc="FFFFFFFF">
      <w:start w:val="1"/>
      <w:numFmt w:val="bullet"/>
      <w:pStyle w:val="HeaderDocTitle"/>
      <w:lvlText w:val=""/>
      <w:lvlJc w:val="left"/>
      <w:pPr>
        <w:tabs>
          <w:tab w:val="num" w:pos="2064"/>
        </w:tabs>
        <w:ind w:left="2064" w:hanging="360"/>
      </w:pPr>
      <w:rPr>
        <w:rFonts w:ascii="Symbol" w:hAnsi="Symbol" w:hint="default"/>
        <w:sz w:val="16"/>
      </w:rPr>
    </w:lvl>
    <w:lvl w:ilvl="1" w:tplc="FFFFFFFF" w:tentative="1">
      <w:start w:val="1"/>
      <w:numFmt w:val="bullet"/>
      <w:lvlText w:val="o"/>
      <w:lvlJc w:val="left"/>
      <w:pPr>
        <w:tabs>
          <w:tab w:val="num" w:pos="2064"/>
        </w:tabs>
        <w:ind w:left="2064" w:hanging="360"/>
      </w:pPr>
      <w:rPr>
        <w:rFonts w:ascii="Courier New" w:hAnsi="Courier New" w:hint="default"/>
      </w:rPr>
    </w:lvl>
    <w:lvl w:ilvl="2" w:tplc="FFFFFFFF" w:tentative="1">
      <w:start w:val="1"/>
      <w:numFmt w:val="bullet"/>
      <w:lvlText w:val=""/>
      <w:lvlJc w:val="left"/>
      <w:pPr>
        <w:tabs>
          <w:tab w:val="num" w:pos="2784"/>
        </w:tabs>
        <w:ind w:left="2784" w:hanging="360"/>
      </w:pPr>
      <w:rPr>
        <w:rFonts w:ascii="Wingdings" w:hAnsi="Wingdings" w:hint="default"/>
      </w:rPr>
    </w:lvl>
    <w:lvl w:ilvl="3" w:tplc="FFFFFFFF" w:tentative="1">
      <w:start w:val="1"/>
      <w:numFmt w:val="bullet"/>
      <w:lvlText w:val=""/>
      <w:lvlJc w:val="left"/>
      <w:pPr>
        <w:tabs>
          <w:tab w:val="num" w:pos="3504"/>
        </w:tabs>
        <w:ind w:left="3504" w:hanging="360"/>
      </w:pPr>
      <w:rPr>
        <w:rFonts w:ascii="Symbol" w:hAnsi="Symbol" w:hint="default"/>
      </w:rPr>
    </w:lvl>
    <w:lvl w:ilvl="4" w:tplc="FFFFFFFF" w:tentative="1">
      <w:start w:val="1"/>
      <w:numFmt w:val="bullet"/>
      <w:lvlText w:val="o"/>
      <w:lvlJc w:val="left"/>
      <w:pPr>
        <w:tabs>
          <w:tab w:val="num" w:pos="4224"/>
        </w:tabs>
        <w:ind w:left="4224" w:hanging="360"/>
      </w:pPr>
      <w:rPr>
        <w:rFonts w:ascii="Courier New" w:hAnsi="Courier New" w:hint="default"/>
      </w:rPr>
    </w:lvl>
    <w:lvl w:ilvl="5" w:tplc="FFFFFFFF" w:tentative="1">
      <w:start w:val="1"/>
      <w:numFmt w:val="bullet"/>
      <w:lvlText w:val=""/>
      <w:lvlJc w:val="left"/>
      <w:pPr>
        <w:tabs>
          <w:tab w:val="num" w:pos="4944"/>
        </w:tabs>
        <w:ind w:left="4944" w:hanging="360"/>
      </w:pPr>
      <w:rPr>
        <w:rFonts w:ascii="Wingdings" w:hAnsi="Wingdings" w:hint="default"/>
      </w:rPr>
    </w:lvl>
    <w:lvl w:ilvl="6" w:tplc="FFFFFFFF" w:tentative="1">
      <w:start w:val="1"/>
      <w:numFmt w:val="bullet"/>
      <w:lvlText w:val=""/>
      <w:lvlJc w:val="left"/>
      <w:pPr>
        <w:tabs>
          <w:tab w:val="num" w:pos="5664"/>
        </w:tabs>
        <w:ind w:left="5664" w:hanging="360"/>
      </w:pPr>
      <w:rPr>
        <w:rFonts w:ascii="Symbol" w:hAnsi="Symbol" w:hint="default"/>
      </w:rPr>
    </w:lvl>
    <w:lvl w:ilvl="7" w:tplc="FFFFFFFF" w:tentative="1">
      <w:start w:val="1"/>
      <w:numFmt w:val="bullet"/>
      <w:lvlText w:val="o"/>
      <w:lvlJc w:val="left"/>
      <w:pPr>
        <w:tabs>
          <w:tab w:val="num" w:pos="6384"/>
        </w:tabs>
        <w:ind w:left="6384" w:hanging="360"/>
      </w:pPr>
      <w:rPr>
        <w:rFonts w:ascii="Courier New" w:hAnsi="Courier New" w:hint="default"/>
      </w:rPr>
    </w:lvl>
    <w:lvl w:ilvl="8" w:tplc="FFFFFFFF" w:tentative="1">
      <w:start w:val="1"/>
      <w:numFmt w:val="bullet"/>
      <w:lvlText w:val=""/>
      <w:lvlJc w:val="left"/>
      <w:pPr>
        <w:tabs>
          <w:tab w:val="num" w:pos="7104"/>
        </w:tabs>
        <w:ind w:left="7104" w:hanging="360"/>
      </w:pPr>
      <w:rPr>
        <w:rFonts w:ascii="Wingdings" w:hAnsi="Wingdings" w:hint="default"/>
      </w:rPr>
    </w:lvl>
  </w:abstractNum>
  <w:abstractNum w:abstractNumId="24">
    <w:nsid w:val="556E2D00"/>
    <w:multiLevelType w:val="hybridMultilevel"/>
    <w:tmpl w:val="541C4D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6D83A1D"/>
    <w:multiLevelType w:val="hybridMultilevel"/>
    <w:tmpl w:val="3C08722C"/>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6">
    <w:nsid w:val="6FED35F6"/>
    <w:multiLevelType w:val="hybridMultilevel"/>
    <w:tmpl w:val="708C19FC"/>
    <w:lvl w:ilvl="0" w:tplc="BA6067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2ED3382"/>
    <w:multiLevelType w:val="hybridMultilevel"/>
    <w:tmpl w:val="07B61CF2"/>
    <w:lvl w:ilvl="0" w:tplc="CC102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84F3EA4"/>
    <w:multiLevelType w:val="hybridMultilevel"/>
    <w:tmpl w:val="08DA0692"/>
    <w:lvl w:ilvl="0" w:tplc="966E99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8FF2B9F"/>
    <w:multiLevelType w:val="hybridMultilevel"/>
    <w:tmpl w:val="5EC070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B107181"/>
    <w:multiLevelType w:val="multilevel"/>
    <w:tmpl w:val="26029916"/>
    <w:lvl w:ilvl="0">
      <w:start w:val="1"/>
      <w:numFmt w:val="upperLetter"/>
      <w:pStyle w:val="10"/>
      <w:suff w:val="nothing"/>
      <w:lvlText w:val="Приложение %1"/>
      <w:lvlJc w:val="left"/>
      <w:rPr>
        <w:rFonts w:cs="Times New Roman"/>
      </w:rPr>
    </w:lvl>
    <w:lvl w:ilvl="1">
      <w:start w:val="1"/>
      <w:numFmt w:val="decimal"/>
      <w:pStyle w:val="2"/>
      <w:lvlText w:val="%1.%2"/>
      <w:lvlJc w:val="left"/>
      <w:pPr>
        <w:tabs>
          <w:tab w:val="num" w:pos="2847"/>
        </w:tabs>
        <w:ind w:left="2484" w:hanging="357"/>
      </w:pPr>
      <w:rPr>
        <w:rFonts w:cs="Times New Roman"/>
      </w:rPr>
    </w:lvl>
    <w:lvl w:ilvl="2">
      <w:start w:val="1"/>
      <w:numFmt w:val="decimal"/>
      <w:pStyle w:val="3"/>
      <w:lvlText w:val="%1.%2.%3"/>
      <w:lvlJc w:val="left"/>
      <w:pPr>
        <w:tabs>
          <w:tab w:val="num" w:pos="3207"/>
        </w:tabs>
        <w:ind w:left="2484" w:hanging="357"/>
      </w:pPr>
      <w:rPr>
        <w:rFonts w:cs="Times New Roman"/>
      </w:rPr>
    </w:lvl>
    <w:lvl w:ilvl="3">
      <w:start w:val="1"/>
      <w:numFmt w:val="decimal"/>
      <w:pStyle w:val="4"/>
      <w:lvlText w:val="%1.%2.%3.%4"/>
      <w:lvlJc w:val="left"/>
      <w:pPr>
        <w:tabs>
          <w:tab w:val="num" w:pos="3927"/>
        </w:tabs>
        <w:ind w:left="2484" w:hanging="357"/>
      </w:pPr>
      <w:rPr>
        <w:rFonts w:cs="Times New Roman"/>
      </w:rPr>
    </w:lvl>
    <w:lvl w:ilvl="4">
      <w:start w:val="1"/>
      <w:numFmt w:val="decimal"/>
      <w:pStyle w:val="5"/>
      <w:lvlText w:val="%1.%2.%3.%4.%5"/>
      <w:lvlJc w:val="left"/>
      <w:pPr>
        <w:tabs>
          <w:tab w:val="num" w:pos="4287"/>
        </w:tabs>
      </w:pPr>
      <w:rPr>
        <w:rFonts w:cs="Times New Roman"/>
      </w:rPr>
    </w:lvl>
    <w:lvl w:ilvl="5">
      <w:start w:val="1"/>
      <w:numFmt w:val="decimal"/>
      <w:pStyle w:val="6"/>
      <w:lvlText w:val="%1.%2.%3.%4.%5.%6"/>
      <w:lvlJc w:val="left"/>
      <w:pPr>
        <w:tabs>
          <w:tab w:val="num" w:pos="4647"/>
        </w:tabs>
      </w:pPr>
      <w:rPr>
        <w:rFonts w:cs="Times New Roman"/>
      </w:rPr>
    </w:lvl>
    <w:lvl w:ilvl="6">
      <w:start w:val="1"/>
      <w:numFmt w:val="decimal"/>
      <w:pStyle w:val="7"/>
      <w:lvlText w:val="%1.%2.%3.%4.%5.%6.%7."/>
      <w:lvlJc w:val="left"/>
      <w:pPr>
        <w:tabs>
          <w:tab w:val="num" w:pos="5367"/>
        </w:tabs>
      </w:pPr>
      <w:rPr>
        <w:rFonts w:cs="Times New Roman"/>
      </w:rPr>
    </w:lvl>
    <w:lvl w:ilvl="7">
      <w:start w:val="1"/>
      <w:numFmt w:val="decimal"/>
      <w:pStyle w:val="8"/>
      <w:lvlText w:val="%1.%2.%3.%4.%5.%6.%7.%8"/>
      <w:lvlJc w:val="left"/>
      <w:pPr>
        <w:tabs>
          <w:tab w:val="num" w:pos="5367"/>
        </w:tabs>
      </w:pPr>
      <w:rPr>
        <w:rFonts w:cs="Times New Roman"/>
      </w:rPr>
    </w:lvl>
    <w:lvl w:ilvl="8">
      <w:start w:val="1"/>
      <w:numFmt w:val="decimal"/>
      <w:pStyle w:val="9"/>
      <w:lvlText w:val="%1.%2.%3.%4.%5.%6.%7.%8.%9"/>
      <w:lvlJc w:val="left"/>
      <w:pPr>
        <w:tabs>
          <w:tab w:val="num" w:pos="6087"/>
        </w:tabs>
      </w:pPr>
      <w:rPr>
        <w:rFonts w:cs="Times New Roman"/>
      </w:rPr>
    </w:lvl>
  </w:abstractNum>
  <w:num w:numId="1">
    <w:abstractNumId w:val="22"/>
  </w:num>
  <w:num w:numId="2">
    <w:abstractNumId w:val="3"/>
  </w:num>
  <w:num w:numId="3">
    <w:abstractNumId w:val="18"/>
  </w:num>
  <w:num w:numId="4">
    <w:abstractNumId w:val="19"/>
  </w:num>
  <w:num w:numId="5">
    <w:abstractNumId w:val="21"/>
  </w:num>
  <w:num w:numId="6">
    <w:abstractNumId w:val="30"/>
  </w:num>
  <w:num w:numId="7">
    <w:abstractNumId w:val="17"/>
  </w:num>
  <w:num w:numId="8">
    <w:abstractNumId w:val="0"/>
  </w:num>
  <w:num w:numId="9">
    <w:abstractNumId w:val="9"/>
  </w:num>
  <w:num w:numId="10">
    <w:abstractNumId w:val="1"/>
  </w:num>
  <w:num w:numId="11">
    <w:abstractNumId w:val="23"/>
  </w:num>
  <w:num w:numId="12">
    <w:abstractNumId w:val="25"/>
  </w:num>
  <w:num w:numId="13">
    <w:abstractNumId w:val="8"/>
  </w:num>
  <w:num w:numId="14">
    <w:abstractNumId w:val="24"/>
  </w:num>
  <w:num w:numId="15">
    <w:abstractNumId w:val="5"/>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
    <w:lvlOverride w:ilvl="0">
      <w:lvl w:ilvl="0">
        <w:start w:val="65535"/>
        <w:numFmt w:val="bullet"/>
        <w:lvlText w:val="-"/>
        <w:legacy w:legacy="1" w:legacySpace="0" w:legacyIndent="144"/>
        <w:lvlJc w:val="left"/>
        <w:rPr>
          <w:rFonts w:ascii="Times New Roman" w:hAnsi="Times New Roman" w:cs="Times New Roman" w:hint="default"/>
        </w:rPr>
      </w:lvl>
    </w:lvlOverride>
  </w:num>
  <w:num w:numId="19">
    <w:abstractNumId w:val="7"/>
  </w:num>
  <w:num w:numId="20">
    <w:abstractNumId w:val="14"/>
  </w:num>
  <w:num w:numId="21">
    <w:abstractNumId w:val="20"/>
  </w:num>
  <w:num w:numId="22">
    <w:abstractNumId w:val="11"/>
  </w:num>
  <w:num w:numId="23">
    <w:abstractNumId w:val="28"/>
  </w:num>
  <w:num w:numId="24">
    <w:abstractNumId w:val="12"/>
  </w:num>
  <w:num w:numId="25">
    <w:abstractNumId w:val="10"/>
  </w:num>
  <w:num w:numId="26">
    <w:abstractNumId w:val="16"/>
  </w:num>
  <w:num w:numId="27">
    <w:abstractNumId w:val="6"/>
  </w:num>
  <w:num w:numId="28">
    <w:abstractNumId w:val="27"/>
  </w:num>
  <w:num w:numId="29">
    <w:abstractNumId w:val="26"/>
  </w:num>
  <w:num w:numId="30">
    <w:abstractNumId w:val="15"/>
  </w:num>
  <w:num w:numId="31">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3D9"/>
    <w:rsid w:val="00000178"/>
    <w:rsid w:val="000017CC"/>
    <w:rsid w:val="000069BD"/>
    <w:rsid w:val="00006F70"/>
    <w:rsid w:val="00010FCB"/>
    <w:rsid w:val="000114EE"/>
    <w:rsid w:val="000115F1"/>
    <w:rsid w:val="00016F4D"/>
    <w:rsid w:val="0001770E"/>
    <w:rsid w:val="000203FC"/>
    <w:rsid w:val="000253D4"/>
    <w:rsid w:val="0002599D"/>
    <w:rsid w:val="00033DFB"/>
    <w:rsid w:val="00036406"/>
    <w:rsid w:val="0004306F"/>
    <w:rsid w:val="000471A6"/>
    <w:rsid w:val="00047312"/>
    <w:rsid w:val="00050CA9"/>
    <w:rsid w:val="0005507B"/>
    <w:rsid w:val="00057DB5"/>
    <w:rsid w:val="00060767"/>
    <w:rsid w:val="00062FDC"/>
    <w:rsid w:val="00064F6C"/>
    <w:rsid w:val="00065F22"/>
    <w:rsid w:val="00067703"/>
    <w:rsid w:val="00067813"/>
    <w:rsid w:val="00071DC7"/>
    <w:rsid w:val="0007495E"/>
    <w:rsid w:val="00076ABA"/>
    <w:rsid w:val="000844FC"/>
    <w:rsid w:val="00084675"/>
    <w:rsid w:val="000853DD"/>
    <w:rsid w:val="0008563F"/>
    <w:rsid w:val="00085C03"/>
    <w:rsid w:val="00087D48"/>
    <w:rsid w:val="00091528"/>
    <w:rsid w:val="00095DA0"/>
    <w:rsid w:val="000A2DFE"/>
    <w:rsid w:val="000A4878"/>
    <w:rsid w:val="000A7994"/>
    <w:rsid w:val="000A7B7A"/>
    <w:rsid w:val="000B17F8"/>
    <w:rsid w:val="000B5E85"/>
    <w:rsid w:val="000B680A"/>
    <w:rsid w:val="000B7F7F"/>
    <w:rsid w:val="000C7313"/>
    <w:rsid w:val="000D4DF7"/>
    <w:rsid w:val="000E026C"/>
    <w:rsid w:val="000E1038"/>
    <w:rsid w:val="000E4556"/>
    <w:rsid w:val="000E4F8A"/>
    <w:rsid w:val="000F37DC"/>
    <w:rsid w:val="000F6326"/>
    <w:rsid w:val="000F6559"/>
    <w:rsid w:val="000F7165"/>
    <w:rsid w:val="00100C5B"/>
    <w:rsid w:val="001024B5"/>
    <w:rsid w:val="00104839"/>
    <w:rsid w:val="00107300"/>
    <w:rsid w:val="00107D8D"/>
    <w:rsid w:val="00107FCF"/>
    <w:rsid w:val="0011064E"/>
    <w:rsid w:val="00114681"/>
    <w:rsid w:val="0011611F"/>
    <w:rsid w:val="00116DCA"/>
    <w:rsid w:val="0011782A"/>
    <w:rsid w:val="001207AD"/>
    <w:rsid w:val="00122798"/>
    <w:rsid w:val="00122858"/>
    <w:rsid w:val="001250B2"/>
    <w:rsid w:val="001255E4"/>
    <w:rsid w:val="001268D3"/>
    <w:rsid w:val="00136079"/>
    <w:rsid w:val="001465A5"/>
    <w:rsid w:val="001511D5"/>
    <w:rsid w:val="0015674C"/>
    <w:rsid w:val="00162229"/>
    <w:rsid w:val="00163771"/>
    <w:rsid w:val="00165FE0"/>
    <w:rsid w:val="001662AE"/>
    <w:rsid w:val="001715C2"/>
    <w:rsid w:val="00171CF3"/>
    <w:rsid w:val="00173F08"/>
    <w:rsid w:val="00175DF1"/>
    <w:rsid w:val="00177A2C"/>
    <w:rsid w:val="00180F5D"/>
    <w:rsid w:val="0018142D"/>
    <w:rsid w:val="00181956"/>
    <w:rsid w:val="00185554"/>
    <w:rsid w:val="00190494"/>
    <w:rsid w:val="001979A9"/>
    <w:rsid w:val="001A3DB1"/>
    <w:rsid w:val="001A4963"/>
    <w:rsid w:val="001A4FA6"/>
    <w:rsid w:val="001A52D3"/>
    <w:rsid w:val="001B05B3"/>
    <w:rsid w:val="001B5CF6"/>
    <w:rsid w:val="001B642D"/>
    <w:rsid w:val="001B79AA"/>
    <w:rsid w:val="001C5876"/>
    <w:rsid w:val="001D3B24"/>
    <w:rsid w:val="001E1E76"/>
    <w:rsid w:val="001E1F84"/>
    <w:rsid w:val="001E69D1"/>
    <w:rsid w:val="001E7D7C"/>
    <w:rsid w:val="001E7E9C"/>
    <w:rsid w:val="001F1825"/>
    <w:rsid w:val="001F26E8"/>
    <w:rsid w:val="001F5251"/>
    <w:rsid w:val="001F681F"/>
    <w:rsid w:val="001F7A21"/>
    <w:rsid w:val="00206BF7"/>
    <w:rsid w:val="00211807"/>
    <w:rsid w:val="002131A2"/>
    <w:rsid w:val="00216234"/>
    <w:rsid w:val="00216817"/>
    <w:rsid w:val="00221867"/>
    <w:rsid w:val="00221F20"/>
    <w:rsid w:val="0022362F"/>
    <w:rsid w:val="00224F6E"/>
    <w:rsid w:val="00230B22"/>
    <w:rsid w:val="00230E4F"/>
    <w:rsid w:val="00231C92"/>
    <w:rsid w:val="0024014C"/>
    <w:rsid w:val="00241A41"/>
    <w:rsid w:val="00242010"/>
    <w:rsid w:val="00242D3F"/>
    <w:rsid w:val="00243735"/>
    <w:rsid w:val="00245B4B"/>
    <w:rsid w:val="00253EF9"/>
    <w:rsid w:val="00255989"/>
    <w:rsid w:val="00261AEE"/>
    <w:rsid w:val="00266593"/>
    <w:rsid w:val="00266F6A"/>
    <w:rsid w:val="00267969"/>
    <w:rsid w:val="002806D5"/>
    <w:rsid w:val="00280D33"/>
    <w:rsid w:val="002821EA"/>
    <w:rsid w:val="00283E0F"/>
    <w:rsid w:val="0028433A"/>
    <w:rsid w:val="00284DC7"/>
    <w:rsid w:val="0028584F"/>
    <w:rsid w:val="002912DC"/>
    <w:rsid w:val="002968A2"/>
    <w:rsid w:val="00297CB4"/>
    <w:rsid w:val="002A0F54"/>
    <w:rsid w:val="002A306C"/>
    <w:rsid w:val="002A34A2"/>
    <w:rsid w:val="002A48AD"/>
    <w:rsid w:val="002A4BD7"/>
    <w:rsid w:val="002A5145"/>
    <w:rsid w:val="002A7717"/>
    <w:rsid w:val="002B14D7"/>
    <w:rsid w:val="002B22EA"/>
    <w:rsid w:val="002B734A"/>
    <w:rsid w:val="002C1571"/>
    <w:rsid w:val="002C2220"/>
    <w:rsid w:val="002C5E99"/>
    <w:rsid w:val="002C69A1"/>
    <w:rsid w:val="002C78C2"/>
    <w:rsid w:val="002D6480"/>
    <w:rsid w:val="002E1BDE"/>
    <w:rsid w:val="002E33FB"/>
    <w:rsid w:val="002F2CF0"/>
    <w:rsid w:val="002F5D42"/>
    <w:rsid w:val="00307C61"/>
    <w:rsid w:val="00312033"/>
    <w:rsid w:val="003164A6"/>
    <w:rsid w:val="00321D2A"/>
    <w:rsid w:val="0032231F"/>
    <w:rsid w:val="003227AC"/>
    <w:rsid w:val="003260DB"/>
    <w:rsid w:val="003305B0"/>
    <w:rsid w:val="00331539"/>
    <w:rsid w:val="00336176"/>
    <w:rsid w:val="00336CA8"/>
    <w:rsid w:val="00340576"/>
    <w:rsid w:val="003405E4"/>
    <w:rsid w:val="00340CB6"/>
    <w:rsid w:val="00343624"/>
    <w:rsid w:val="00347826"/>
    <w:rsid w:val="00360DD2"/>
    <w:rsid w:val="00361FBA"/>
    <w:rsid w:val="003627EB"/>
    <w:rsid w:val="00364CF3"/>
    <w:rsid w:val="00365252"/>
    <w:rsid w:val="003667EA"/>
    <w:rsid w:val="00366AFD"/>
    <w:rsid w:val="00366C7C"/>
    <w:rsid w:val="00375C2E"/>
    <w:rsid w:val="00376914"/>
    <w:rsid w:val="003770F6"/>
    <w:rsid w:val="00392759"/>
    <w:rsid w:val="00397CBA"/>
    <w:rsid w:val="003A0F88"/>
    <w:rsid w:val="003A37FD"/>
    <w:rsid w:val="003A4408"/>
    <w:rsid w:val="003A62B4"/>
    <w:rsid w:val="003A6D95"/>
    <w:rsid w:val="003A7502"/>
    <w:rsid w:val="003B18E4"/>
    <w:rsid w:val="003B19FC"/>
    <w:rsid w:val="003B33AE"/>
    <w:rsid w:val="003B3EED"/>
    <w:rsid w:val="003B456A"/>
    <w:rsid w:val="003B5707"/>
    <w:rsid w:val="003C042F"/>
    <w:rsid w:val="003C060C"/>
    <w:rsid w:val="003C7541"/>
    <w:rsid w:val="003C7B48"/>
    <w:rsid w:val="003D3024"/>
    <w:rsid w:val="003D3DBC"/>
    <w:rsid w:val="003E7FA9"/>
    <w:rsid w:val="003F105E"/>
    <w:rsid w:val="003F1F3D"/>
    <w:rsid w:val="004046DD"/>
    <w:rsid w:val="00405732"/>
    <w:rsid w:val="004104C5"/>
    <w:rsid w:val="0041357F"/>
    <w:rsid w:val="00413FA1"/>
    <w:rsid w:val="00415211"/>
    <w:rsid w:val="004200AA"/>
    <w:rsid w:val="00421AA6"/>
    <w:rsid w:val="004224AC"/>
    <w:rsid w:val="00422617"/>
    <w:rsid w:val="00423D4B"/>
    <w:rsid w:val="00426822"/>
    <w:rsid w:val="00426FA1"/>
    <w:rsid w:val="004271E4"/>
    <w:rsid w:val="004309BA"/>
    <w:rsid w:val="00437832"/>
    <w:rsid w:val="00450049"/>
    <w:rsid w:val="004501F9"/>
    <w:rsid w:val="00455C9F"/>
    <w:rsid w:val="00455E99"/>
    <w:rsid w:val="00457ACC"/>
    <w:rsid w:val="004619A8"/>
    <w:rsid w:val="00463A82"/>
    <w:rsid w:val="00470D8A"/>
    <w:rsid w:val="0047321C"/>
    <w:rsid w:val="00474203"/>
    <w:rsid w:val="00476179"/>
    <w:rsid w:val="00480080"/>
    <w:rsid w:val="004800D3"/>
    <w:rsid w:val="00481033"/>
    <w:rsid w:val="0049437F"/>
    <w:rsid w:val="0049441A"/>
    <w:rsid w:val="004B049F"/>
    <w:rsid w:val="004B26AE"/>
    <w:rsid w:val="004B3110"/>
    <w:rsid w:val="004C1DF6"/>
    <w:rsid w:val="004D0A62"/>
    <w:rsid w:val="004D1122"/>
    <w:rsid w:val="004D15C0"/>
    <w:rsid w:val="004E0C74"/>
    <w:rsid w:val="004E2992"/>
    <w:rsid w:val="004E37F4"/>
    <w:rsid w:val="004E7B11"/>
    <w:rsid w:val="004F2454"/>
    <w:rsid w:val="004F5649"/>
    <w:rsid w:val="00501EC9"/>
    <w:rsid w:val="00502485"/>
    <w:rsid w:val="0050424F"/>
    <w:rsid w:val="00504DB4"/>
    <w:rsid w:val="0050576A"/>
    <w:rsid w:val="00511D94"/>
    <w:rsid w:val="00515D5C"/>
    <w:rsid w:val="00521D67"/>
    <w:rsid w:val="00521FC8"/>
    <w:rsid w:val="0052640A"/>
    <w:rsid w:val="0052675D"/>
    <w:rsid w:val="00534A4E"/>
    <w:rsid w:val="00534AED"/>
    <w:rsid w:val="00537117"/>
    <w:rsid w:val="00537791"/>
    <w:rsid w:val="005401D1"/>
    <w:rsid w:val="00544388"/>
    <w:rsid w:val="0054449D"/>
    <w:rsid w:val="00550199"/>
    <w:rsid w:val="005522C8"/>
    <w:rsid w:val="005560DB"/>
    <w:rsid w:val="005563AF"/>
    <w:rsid w:val="00560D3E"/>
    <w:rsid w:val="00561AE1"/>
    <w:rsid w:val="00566616"/>
    <w:rsid w:val="00567F10"/>
    <w:rsid w:val="005706FA"/>
    <w:rsid w:val="00572DCD"/>
    <w:rsid w:val="00577748"/>
    <w:rsid w:val="005819BE"/>
    <w:rsid w:val="0059324A"/>
    <w:rsid w:val="00596001"/>
    <w:rsid w:val="005A0134"/>
    <w:rsid w:val="005A0A0E"/>
    <w:rsid w:val="005A1061"/>
    <w:rsid w:val="005A40EB"/>
    <w:rsid w:val="005A6A26"/>
    <w:rsid w:val="005A77B8"/>
    <w:rsid w:val="005B4B86"/>
    <w:rsid w:val="005B6C10"/>
    <w:rsid w:val="005C1EE4"/>
    <w:rsid w:val="005D5A45"/>
    <w:rsid w:val="005D6362"/>
    <w:rsid w:val="005D7FB1"/>
    <w:rsid w:val="005E3B86"/>
    <w:rsid w:val="005E4B86"/>
    <w:rsid w:val="005E6172"/>
    <w:rsid w:val="005E681A"/>
    <w:rsid w:val="005E7916"/>
    <w:rsid w:val="005F0028"/>
    <w:rsid w:val="005F124A"/>
    <w:rsid w:val="005F2F6F"/>
    <w:rsid w:val="005F499A"/>
    <w:rsid w:val="005F4D6F"/>
    <w:rsid w:val="005F69C0"/>
    <w:rsid w:val="005F6D29"/>
    <w:rsid w:val="00602425"/>
    <w:rsid w:val="00605C31"/>
    <w:rsid w:val="0060661F"/>
    <w:rsid w:val="006073B8"/>
    <w:rsid w:val="00611525"/>
    <w:rsid w:val="0061331C"/>
    <w:rsid w:val="006162A8"/>
    <w:rsid w:val="00622B99"/>
    <w:rsid w:val="006262C0"/>
    <w:rsid w:val="00630289"/>
    <w:rsid w:val="00632308"/>
    <w:rsid w:val="00634529"/>
    <w:rsid w:val="006363D3"/>
    <w:rsid w:val="00637569"/>
    <w:rsid w:val="00637959"/>
    <w:rsid w:val="00641EF7"/>
    <w:rsid w:val="00653501"/>
    <w:rsid w:val="00662196"/>
    <w:rsid w:val="0067012F"/>
    <w:rsid w:val="00675CC3"/>
    <w:rsid w:val="00677F36"/>
    <w:rsid w:val="006851C8"/>
    <w:rsid w:val="00686F9E"/>
    <w:rsid w:val="006900DC"/>
    <w:rsid w:val="00690FB1"/>
    <w:rsid w:val="006925E8"/>
    <w:rsid w:val="00692F3D"/>
    <w:rsid w:val="00693D8A"/>
    <w:rsid w:val="00695DAB"/>
    <w:rsid w:val="00695F6F"/>
    <w:rsid w:val="0069746A"/>
    <w:rsid w:val="006A0A7A"/>
    <w:rsid w:val="006A6BF6"/>
    <w:rsid w:val="006A77AF"/>
    <w:rsid w:val="006B2734"/>
    <w:rsid w:val="006B2B81"/>
    <w:rsid w:val="006B2DA0"/>
    <w:rsid w:val="006B712B"/>
    <w:rsid w:val="006D03AA"/>
    <w:rsid w:val="006D55A8"/>
    <w:rsid w:val="006E208B"/>
    <w:rsid w:val="006E3ACE"/>
    <w:rsid w:val="006E3D7D"/>
    <w:rsid w:val="006E3D9B"/>
    <w:rsid w:val="006E4088"/>
    <w:rsid w:val="006E5121"/>
    <w:rsid w:val="006F02B0"/>
    <w:rsid w:val="00701C6A"/>
    <w:rsid w:val="00702C0A"/>
    <w:rsid w:val="0071184F"/>
    <w:rsid w:val="007139C1"/>
    <w:rsid w:val="00713D4D"/>
    <w:rsid w:val="007159D3"/>
    <w:rsid w:val="0072136D"/>
    <w:rsid w:val="007223EC"/>
    <w:rsid w:val="00725060"/>
    <w:rsid w:val="00725C2B"/>
    <w:rsid w:val="007260D1"/>
    <w:rsid w:val="0072671E"/>
    <w:rsid w:val="00736864"/>
    <w:rsid w:val="00736B35"/>
    <w:rsid w:val="00737958"/>
    <w:rsid w:val="00741F28"/>
    <w:rsid w:val="0074232F"/>
    <w:rsid w:val="0074453B"/>
    <w:rsid w:val="0075286B"/>
    <w:rsid w:val="00754376"/>
    <w:rsid w:val="00754980"/>
    <w:rsid w:val="00757941"/>
    <w:rsid w:val="007620C4"/>
    <w:rsid w:val="00765354"/>
    <w:rsid w:val="007707C9"/>
    <w:rsid w:val="00770F4F"/>
    <w:rsid w:val="007720FB"/>
    <w:rsid w:val="00772BAC"/>
    <w:rsid w:val="00774495"/>
    <w:rsid w:val="00774FFD"/>
    <w:rsid w:val="00776144"/>
    <w:rsid w:val="00780716"/>
    <w:rsid w:val="007844D2"/>
    <w:rsid w:val="00786403"/>
    <w:rsid w:val="00786CC8"/>
    <w:rsid w:val="00792E2E"/>
    <w:rsid w:val="00795FD2"/>
    <w:rsid w:val="00796A3C"/>
    <w:rsid w:val="007A107B"/>
    <w:rsid w:val="007A2A95"/>
    <w:rsid w:val="007A61F3"/>
    <w:rsid w:val="007A6EA8"/>
    <w:rsid w:val="007B2965"/>
    <w:rsid w:val="007B321E"/>
    <w:rsid w:val="007B344F"/>
    <w:rsid w:val="007B3F3C"/>
    <w:rsid w:val="007B647C"/>
    <w:rsid w:val="007C3735"/>
    <w:rsid w:val="007C525A"/>
    <w:rsid w:val="007D47DA"/>
    <w:rsid w:val="007E48BC"/>
    <w:rsid w:val="007E50B4"/>
    <w:rsid w:val="007F312B"/>
    <w:rsid w:val="007F42C5"/>
    <w:rsid w:val="007F70BE"/>
    <w:rsid w:val="007F732D"/>
    <w:rsid w:val="00800ED5"/>
    <w:rsid w:val="00803AF0"/>
    <w:rsid w:val="00805371"/>
    <w:rsid w:val="00807597"/>
    <w:rsid w:val="00807EDF"/>
    <w:rsid w:val="0081403A"/>
    <w:rsid w:val="00816301"/>
    <w:rsid w:val="008214E2"/>
    <w:rsid w:val="00821C63"/>
    <w:rsid w:val="00825EB1"/>
    <w:rsid w:val="0083295C"/>
    <w:rsid w:val="00837903"/>
    <w:rsid w:val="00841F8D"/>
    <w:rsid w:val="00841F90"/>
    <w:rsid w:val="008437C2"/>
    <w:rsid w:val="00851CCE"/>
    <w:rsid w:val="00854D16"/>
    <w:rsid w:val="0085619C"/>
    <w:rsid w:val="008614C1"/>
    <w:rsid w:val="008663D5"/>
    <w:rsid w:val="00870692"/>
    <w:rsid w:val="008731C1"/>
    <w:rsid w:val="00890384"/>
    <w:rsid w:val="008908C7"/>
    <w:rsid w:val="00890C3A"/>
    <w:rsid w:val="00891959"/>
    <w:rsid w:val="00892583"/>
    <w:rsid w:val="00893AAF"/>
    <w:rsid w:val="008971B8"/>
    <w:rsid w:val="00897726"/>
    <w:rsid w:val="008A0A78"/>
    <w:rsid w:val="008A276D"/>
    <w:rsid w:val="008A4625"/>
    <w:rsid w:val="008A52E8"/>
    <w:rsid w:val="008A7DED"/>
    <w:rsid w:val="008B0A73"/>
    <w:rsid w:val="008B67B1"/>
    <w:rsid w:val="008C06BA"/>
    <w:rsid w:val="008C2926"/>
    <w:rsid w:val="008C2951"/>
    <w:rsid w:val="008D2163"/>
    <w:rsid w:val="008D2361"/>
    <w:rsid w:val="008D4DF0"/>
    <w:rsid w:val="008D6142"/>
    <w:rsid w:val="008D6940"/>
    <w:rsid w:val="008D76CA"/>
    <w:rsid w:val="008E3C28"/>
    <w:rsid w:val="008F334A"/>
    <w:rsid w:val="008F5369"/>
    <w:rsid w:val="009004D4"/>
    <w:rsid w:val="0090070C"/>
    <w:rsid w:val="0090207C"/>
    <w:rsid w:val="00902C52"/>
    <w:rsid w:val="00905861"/>
    <w:rsid w:val="009101D6"/>
    <w:rsid w:val="00912AB8"/>
    <w:rsid w:val="00921915"/>
    <w:rsid w:val="00922B67"/>
    <w:rsid w:val="00923BA8"/>
    <w:rsid w:val="00924B86"/>
    <w:rsid w:val="00924BD9"/>
    <w:rsid w:val="0092571A"/>
    <w:rsid w:val="00927C93"/>
    <w:rsid w:val="009355BC"/>
    <w:rsid w:val="009417AD"/>
    <w:rsid w:val="00943024"/>
    <w:rsid w:val="009447CF"/>
    <w:rsid w:val="00946B50"/>
    <w:rsid w:val="00950CD3"/>
    <w:rsid w:val="0095322A"/>
    <w:rsid w:val="009635A1"/>
    <w:rsid w:val="00965C04"/>
    <w:rsid w:val="00966EFE"/>
    <w:rsid w:val="00967E5A"/>
    <w:rsid w:val="00970C81"/>
    <w:rsid w:val="00980BF1"/>
    <w:rsid w:val="00980ED6"/>
    <w:rsid w:val="00985F03"/>
    <w:rsid w:val="00991AB8"/>
    <w:rsid w:val="009A05EA"/>
    <w:rsid w:val="009B1574"/>
    <w:rsid w:val="009B232E"/>
    <w:rsid w:val="009C05F0"/>
    <w:rsid w:val="009C3F38"/>
    <w:rsid w:val="009C537F"/>
    <w:rsid w:val="009C5C2F"/>
    <w:rsid w:val="009C6431"/>
    <w:rsid w:val="009C64FE"/>
    <w:rsid w:val="009D37F8"/>
    <w:rsid w:val="009D5180"/>
    <w:rsid w:val="009D5EC3"/>
    <w:rsid w:val="009D6B01"/>
    <w:rsid w:val="009E0AD0"/>
    <w:rsid w:val="009E22D8"/>
    <w:rsid w:val="009E4802"/>
    <w:rsid w:val="009E5586"/>
    <w:rsid w:val="009F2623"/>
    <w:rsid w:val="009F2BBA"/>
    <w:rsid w:val="00A01D7F"/>
    <w:rsid w:val="00A07412"/>
    <w:rsid w:val="00A130BF"/>
    <w:rsid w:val="00A15B8C"/>
    <w:rsid w:val="00A15F5E"/>
    <w:rsid w:val="00A16BE2"/>
    <w:rsid w:val="00A1740F"/>
    <w:rsid w:val="00A238D6"/>
    <w:rsid w:val="00A32EE0"/>
    <w:rsid w:val="00A34805"/>
    <w:rsid w:val="00A37B00"/>
    <w:rsid w:val="00A42B2A"/>
    <w:rsid w:val="00A51A46"/>
    <w:rsid w:val="00A53043"/>
    <w:rsid w:val="00A53771"/>
    <w:rsid w:val="00A578C2"/>
    <w:rsid w:val="00A57C0C"/>
    <w:rsid w:val="00A61D20"/>
    <w:rsid w:val="00A62ECA"/>
    <w:rsid w:val="00A6531A"/>
    <w:rsid w:val="00A7360C"/>
    <w:rsid w:val="00A76CAC"/>
    <w:rsid w:val="00A76E31"/>
    <w:rsid w:val="00A7749E"/>
    <w:rsid w:val="00A77A2D"/>
    <w:rsid w:val="00A82E08"/>
    <w:rsid w:val="00A841B7"/>
    <w:rsid w:val="00A906A3"/>
    <w:rsid w:val="00A90A3B"/>
    <w:rsid w:val="00A90B89"/>
    <w:rsid w:val="00A915F0"/>
    <w:rsid w:val="00A91803"/>
    <w:rsid w:val="00A969D0"/>
    <w:rsid w:val="00AA0D20"/>
    <w:rsid w:val="00AA0D75"/>
    <w:rsid w:val="00AA1529"/>
    <w:rsid w:val="00AA24C9"/>
    <w:rsid w:val="00AA3AE9"/>
    <w:rsid w:val="00AA66BC"/>
    <w:rsid w:val="00AB0029"/>
    <w:rsid w:val="00AB4EAC"/>
    <w:rsid w:val="00AB5D4A"/>
    <w:rsid w:val="00AB79CF"/>
    <w:rsid w:val="00AC30DF"/>
    <w:rsid w:val="00AC3DF8"/>
    <w:rsid w:val="00AC5440"/>
    <w:rsid w:val="00AC79CF"/>
    <w:rsid w:val="00AD0B09"/>
    <w:rsid w:val="00AD0E4D"/>
    <w:rsid w:val="00AD1C88"/>
    <w:rsid w:val="00AD3EEB"/>
    <w:rsid w:val="00AD46B8"/>
    <w:rsid w:val="00AE129C"/>
    <w:rsid w:val="00AF1E2B"/>
    <w:rsid w:val="00AF27F3"/>
    <w:rsid w:val="00AF30A7"/>
    <w:rsid w:val="00AF32BC"/>
    <w:rsid w:val="00B016A7"/>
    <w:rsid w:val="00B03D2E"/>
    <w:rsid w:val="00B04C44"/>
    <w:rsid w:val="00B104F5"/>
    <w:rsid w:val="00B14CDA"/>
    <w:rsid w:val="00B25C67"/>
    <w:rsid w:val="00B32BEC"/>
    <w:rsid w:val="00B34C13"/>
    <w:rsid w:val="00B40D65"/>
    <w:rsid w:val="00B46554"/>
    <w:rsid w:val="00B472B0"/>
    <w:rsid w:val="00B50AB3"/>
    <w:rsid w:val="00B56CB1"/>
    <w:rsid w:val="00B57AB7"/>
    <w:rsid w:val="00B630D0"/>
    <w:rsid w:val="00B63F4D"/>
    <w:rsid w:val="00B63F5E"/>
    <w:rsid w:val="00B6400E"/>
    <w:rsid w:val="00B6525A"/>
    <w:rsid w:val="00B70816"/>
    <w:rsid w:val="00B70E53"/>
    <w:rsid w:val="00B738C5"/>
    <w:rsid w:val="00B73B02"/>
    <w:rsid w:val="00B80C12"/>
    <w:rsid w:val="00B81513"/>
    <w:rsid w:val="00B81A4C"/>
    <w:rsid w:val="00B8250B"/>
    <w:rsid w:val="00B82C5E"/>
    <w:rsid w:val="00B83131"/>
    <w:rsid w:val="00B90214"/>
    <w:rsid w:val="00B91494"/>
    <w:rsid w:val="00B91EC1"/>
    <w:rsid w:val="00BA0368"/>
    <w:rsid w:val="00BA0797"/>
    <w:rsid w:val="00BA4B55"/>
    <w:rsid w:val="00BA673A"/>
    <w:rsid w:val="00BA7DCD"/>
    <w:rsid w:val="00BB4E96"/>
    <w:rsid w:val="00BB666F"/>
    <w:rsid w:val="00BB69C7"/>
    <w:rsid w:val="00BC0278"/>
    <w:rsid w:val="00BD7A8B"/>
    <w:rsid w:val="00BE13E8"/>
    <w:rsid w:val="00BE2BA6"/>
    <w:rsid w:val="00BE35BC"/>
    <w:rsid w:val="00BE4A34"/>
    <w:rsid w:val="00BE4C7F"/>
    <w:rsid w:val="00BE5474"/>
    <w:rsid w:val="00BE6C9A"/>
    <w:rsid w:val="00BF0FC0"/>
    <w:rsid w:val="00BF109C"/>
    <w:rsid w:val="00BF2592"/>
    <w:rsid w:val="00BF3283"/>
    <w:rsid w:val="00BF540C"/>
    <w:rsid w:val="00BF574E"/>
    <w:rsid w:val="00C0558F"/>
    <w:rsid w:val="00C06DE5"/>
    <w:rsid w:val="00C076C6"/>
    <w:rsid w:val="00C17714"/>
    <w:rsid w:val="00C21314"/>
    <w:rsid w:val="00C21E3A"/>
    <w:rsid w:val="00C22C4D"/>
    <w:rsid w:val="00C2530E"/>
    <w:rsid w:val="00C25DE8"/>
    <w:rsid w:val="00C31779"/>
    <w:rsid w:val="00C320B9"/>
    <w:rsid w:val="00C3375C"/>
    <w:rsid w:val="00C33783"/>
    <w:rsid w:val="00C33AB9"/>
    <w:rsid w:val="00C34EAD"/>
    <w:rsid w:val="00C41427"/>
    <w:rsid w:val="00C4157C"/>
    <w:rsid w:val="00C442B1"/>
    <w:rsid w:val="00C47459"/>
    <w:rsid w:val="00C4791D"/>
    <w:rsid w:val="00C52D4E"/>
    <w:rsid w:val="00C56DF8"/>
    <w:rsid w:val="00C70C9C"/>
    <w:rsid w:val="00C717AB"/>
    <w:rsid w:val="00C71D86"/>
    <w:rsid w:val="00C86535"/>
    <w:rsid w:val="00C9065B"/>
    <w:rsid w:val="00C9203F"/>
    <w:rsid w:val="00C927EC"/>
    <w:rsid w:val="00C92F3F"/>
    <w:rsid w:val="00C93854"/>
    <w:rsid w:val="00C95139"/>
    <w:rsid w:val="00CA02CD"/>
    <w:rsid w:val="00CA3D7C"/>
    <w:rsid w:val="00CA4107"/>
    <w:rsid w:val="00CA641C"/>
    <w:rsid w:val="00CA66B4"/>
    <w:rsid w:val="00CA7583"/>
    <w:rsid w:val="00CB5EA7"/>
    <w:rsid w:val="00CC1145"/>
    <w:rsid w:val="00CC31BD"/>
    <w:rsid w:val="00CC3231"/>
    <w:rsid w:val="00CC4A57"/>
    <w:rsid w:val="00CD0068"/>
    <w:rsid w:val="00CD4340"/>
    <w:rsid w:val="00CD43B7"/>
    <w:rsid w:val="00CD5FF7"/>
    <w:rsid w:val="00CE58A9"/>
    <w:rsid w:val="00CE59B5"/>
    <w:rsid w:val="00CE7A4C"/>
    <w:rsid w:val="00CF305D"/>
    <w:rsid w:val="00CF358B"/>
    <w:rsid w:val="00CF4763"/>
    <w:rsid w:val="00CF4FF4"/>
    <w:rsid w:val="00CF7321"/>
    <w:rsid w:val="00CF7B32"/>
    <w:rsid w:val="00D06EF7"/>
    <w:rsid w:val="00D07C23"/>
    <w:rsid w:val="00D108EA"/>
    <w:rsid w:val="00D1196F"/>
    <w:rsid w:val="00D11C88"/>
    <w:rsid w:val="00D214EA"/>
    <w:rsid w:val="00D26B05"/>
    <w:rsid w:val="00D30D3A"/>
    <w:rsid w:val="00D403DF"/>
    <w:rsid w:val="00D4069E"/>
    <w:rsid w:val="00D44F48"/>
    <w:rsid w:val="00D468AE"/>
    <w:rsid w:val="00D47D14"/>
    <w:rsid w:val="00D5223E"/>
    <w:rsid w:val="00D57170"/>
    <w:rsid w:val="00D63A49"/>
    <w:rsid w:val="00D6443E"/>
    <w:rsid w:val="00D65C22"/>
    <w:rsid w:val="00D664AA"/>
    <w:rsid w:val="00D66802"/>
    <w:rsid w:val="00D67416"/>
    <w:rsid w:val="00D7552E"/>
    <w:rsid w:val="00D75584"/>
    <w:rsid w:val="00D7658C"/>
    <w:rsid w:val="00D774D8"/>
    <w:rsid w:val="00D8099B"/>
    <w:rsid w:val="00D84559"/>
    <w:rsid w:val="00D85189"/>
    <w:rsid w:val="00D86E1A"/>
    <w:rsid w:val="00D904AD"/>
    <w:rsid w:val="00D965F0"/>
    <w:rsid w:val="00DA4646"/>
    <w:rsid w:val="00DA5125"/>
    <w:rsid w:val="00DB38D9"/>
    <w:rsid w:val="00DC1893"/>
    <w:rsid w:val="00DC4604"/>
    <w:rsid w:val="00DC48AF"/>
    <w:rsid w:val="00DC611F"/>
    <w:rsid w:val="00DC767D"/>
    <w:rsid w:val="00DD0D6A"/>
    <w:rsid w:val="00DD63D9"/>
    <w:rsid w:val="00DE30B7"/>
    <w:rsid w:val="00DE5D31"/>
    <w:rsid w:val="00DE7663"/>
    <w:rsid w:val="00DF548B"/>
    <w:rsid w:val="00DF59C0"/>
    <w:rsid w:val="00DF66B7"/>
    <w:rsid w:val="00DF75F2"/>
    <w:rsid w:val="00DF7C4B"/>
    <w:rsid w:val="00E00A8E"/>
    <w:rsid w:val="00E03F0E"/>
    <w:rsid w:val="00E055EE"/>
    <w:rsid w:val="00E13200"/>
    <w:rsid w:val="00E1414B"/>
    <w:rsid w:val="00E20E02"/>
    <w:rsid w:val="00E22F90"/>
    <w:rsid w:val="00E236CB"/>
    <w:rsid w:val="00E24604"/>
    <w:rsid w:val="00E251F6"/>
    <w:rsid w:val="00E257D6"/>
    <w:rsid w:val="00E3215E"/>
    <w:rsid w:val="00E36E73"/>
    <w:rsid w:val="00E426DC"/>
    <w:rsid w:val="00E4343D"/>
    <w:rsid w:val="00E4587D"/>
    <w:rsid w:val="00E51535"/>
    <w:rsid w:val="00E5366A"/>
    <w:rsid w:val="00E55943"/>
    <w:rsid w:val="00E57B62"/>
    <w:rsid w:val="00E60AF2"/>
    <w:rsid w:val="00E60F4A"/>
    <w:rsid w:val="00E64CFF"/>
    <w:rsid w:val="00E67638"/>
    <w:rsid w:val="00E703C9"/>
    <w:rsid w:val="00E864B5"/>
    <w:rsid w:val="00E92361"/>
    <w:rsid w:val="00E946C6"/>
    <w:rsid w:val="00E94D75"/>
    <w:rsid w:val="00E94EF5"/>
    <w:rsid w:val="00E96EBF"/>
    <w:rsid w:val="00EA15E8"/>
    <w:rsid w:val="00EA2281"/>
    <w:rsid w:val="00EA265B"/>
    <w:rsid w:val="00EA39CF"/>
    <w:rsid w:val="00EA785E"/>
    <w:rsid w:val="00EA7B26"/>
    <w:rsid w:val="00EB48D4"/>
    <w:rsid w:val="00EC1E66"/>
    <w:rsid w:val="00EE071F"/>
    <w:rsid w:val="00EE1119"/>
    <w:rsid w:val="00EF11A4"/>
    <w:rsid w:val="00EF3354"/>
    <w:rsid w:val="00EF3B97"/>
    <w:rsid w:val="00EF4BE5"/>
    <w:rsid w:val="00F02796"/>
    <w:rsid w:val="00F06000"/>
    <w:rsid w:val="00F135AE"/>
    <w:rsid w:val="00F13F05"/>
    <w:rsid w:val="00F148FE"/>
    <w:rsid w:val="00F164C3"/>
    <w:rsid w:val="00F22A83"/>
    <w:rsid w:val="00F24230"/>
    <w:rsid w:val="00F25466"/>
    <w:rsid w:val="00F2650A"/>
    <w:rsid w:val="00F27AF8"/>
    <w:rsid w:val="00F3374C"/>
    <w:rsid w:val="00F34774"/>
    <w:rsid w:val="00F35756"/>
    <w:rsid w:val="00F41FF8"/>
    <w:rsid w:val="00F42960"/>
    <w:rsid w:val="00F47448"/>
    <w:rsid w:val="00F47AEF"/>
    <w:rsid w:val="00F47FF4"/>
    <w:rsid w:val="00F51CAF"/>
    <w:rsid w:val="00F57458"/>
    <w:rsid w:val="00F65420"/>
    <w:rsid w:val="00F66FBE"/>
    <w:rsid w:val="00F73F2A"/>
    <w:rsid w:val="00F74572"/>
    <w:rsid w:val="00F82D19"/>
    <w:rsid w:val="00F86EAD"/>
    <w:rsid w:val="00F9355F"/>
    <w:rsid w:val="00F971C5"/>
    <w:rsid w:val="00F97C5C"/>
    <w:rsid w:val="00FA07E5"/>
    <w:rsid w:val="00FA1DD9"/>
    <w:rsid w:val="00FA3816"/>
    <w:rsid w:val="00FA4F08"/>
    <w:rsid w:val="00FA60A4"/>
    <w:rsid w:val="00FB2D11"/>
    <w:rsid w:val="00FB45A5"/>
    <w:rsid w:val="00FC4502"/>
    <w:rsid w:val="00FC59D9"/>
    <w:rsid w:val="00FD6035"/>
    <w:rsid w:val="00FD67F9"/>
    <w:rsid w:val="00FE098A"/>
    <w:rsid w:val="00FE5DCD"/>
    <w:rsid w:val="00FE66A6"/>
    <w:rsid w:val="00FE728D"/>
    <w:rsid w:val="00FF77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EBAAC49-B7C4-4402-8A00-2321DEB44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7B321E"/>
    <w:pPr>
      <w:spacing w:after="0"/>
      <w:ind w:firstLine="709"/>
      <w:jc w:val="both"/>
    </w:pPr>
    <w:rPr>
      <w:rFonts w:ascii="Times New Roman" w:eastAsia="Times New Roman" w:hAnsi="Times New Roman" w:cs="Times New Roman"/>
      <w:sz w:val="28"/>
      <w:lang w:eastAsia="ru-RU"/>
    </w:rPr>
  </w:style>
  <w:style w:type="paragraph" w:styleId="11">
    <w:name w:val="heading 1"/>
    <w:aliases w:val="Заголовок 1 Общее"/>
    <w:basedOn w:val="a5"/>
    <w:next w:val="a5"/>
    <w:link w:val="12"/>
    <w:qFormat/>
    <w:rsid w:val="00DD63D9"/>
    <w:pPr>
      <w:keepLines/>
      <w:spacing w:before="280"/>
      <w:jc w:val="center"/>
      <w:outlineLvl w:val="0"/>
    </w:pPr>
    <w:rPr>
      <w:b/>
      <w:bCs/>
      <w:szCs w:val="28"/>
    </w:rPr>
  </w:style>
  <w:style w:type="paragraph" w:styleId="20">
    <w:name w:val="heading 2"/>
    <w:basedOn w:val="a5"/>
    <w:next w:val="a5"/>
    <w:link w:val="21"/>
    <w:qFormat/>
    <w:rsid w:val="00DD63D9"/>
    <w:pPr>
      <w:keepLines/>
      <w:pageBreakBefore/>
      <w:spacing w:before="200" w:after="200"/>
      <w:ind w:firstLine="0"/>
      <w:jc w:val="center"/>
      <w:outlineLvl w:val="1"/>
    </w:pPr>
    <w:rPr>
      <w:b/>
      <w:bCs/>
      <w:sz w:val="32"/>
      <w:szCs w:val="26"/>
    </w:rPr>
  </w:style>
  <w:style w:type="paragraph" w:styleId="30">
    <w:name w:val="heading 3"/>
    <w:basedOn w:val="a5"/>
    <w:next w:val="a5"/>
    <w:link w:val="31"/>
    <w:unhideWhenUsed/>
    <w:qFormat/>
    <w:rsid w:val="008A7DED"/>
    <w:pPr>
      <w:spacing w:before="200" w:after="200"/>
      <w:ind w:firstLine="0"/>
      <w:jc w:val="center"/>
      <w:outlineLvl w:val="2"/>
    </w:pPr>
    <w:rPr>
      <w:b/>
      <w:bCs/>
      <w:szCs w:val="26"/>
    </w:rPr>
  </w:style>
  <w:style w:type="paragraph" w:styleId="40">
    <w:name w:val="heading 4"/>
    <w:basedOn w:val="a5"/>
    <w:next w:val="a5"/>
    <w:link w:val="41"/>
    <w:uiPriority w:val="9"/>
    <w:unhideWhenUsed/>
    <w:qFormat/>
    <w:rsid w:val="00DD63D9"/>
    <w:pPr>
      <w:spacing w:before="200" w:after="200"/>
      <w:ind w:firstLine="0"/>
      <w:jc w:val="center"/>
      <w:outlineLvl w:val="3"/>
    </w:pPr>
    <w:rPr>
      <w:b/>
      <w:bCs/>
      <w:szCs w:val="28"/>
    </w:rPr>
  </w:style>
  <w:style w:type="paragraph" w:styleId="50">
    <w:name w:val="heading 5"/>
    <w:basedOn w:val="a5"/>
    <w:next w:val="a5"/>
    <w:link w:val="51"/>
    <w:unhideWhenUsed/>
    <w:qFormat/>
    <w:rsid w:val="00DD63D9"/>
    <w:pPr>
      <w:keepLines/>
      <w:spacing w:before="200" w:after="200"/>
      <w:ind w:firstLine="0"/>
      <w:jc w:val="center"/>
      <w:outlineLvl w:val="4"/>
    </w:pPr>
    <w:rPr>
      <w:b/>
      <w:bCs/>
      <w:iCs/>
      <w:szCs w:val="26"/>
    </w:rPr>
  </w:style>
  <w:style w:type="paragraph" w:styleId="60">
    <w:name w:val="heading 6"/>
    <w:basedOn w:val="a5"/>
    <w:next w:val="a5"/>
    <w:link w:val="61"/>
    <w:qFormat/>
    <w:rsid w:val="003D3DBC"/>
    <w:pPr>
      <w:keepLines/>
      <w:spacing w:before="120" w:after="120"/>
      <w:ind w:firstLine="0"/>
      <w:jc w:val="center"/>
      <w:outlineLvl w:val="5"/>
    </w:pPr>
    <w:rPr>
      <w:b/>
      <w:bCs/>
    </w:rPr>
  </w:style>
  <w:style w:type="paragraph" w:styleId="70">
    <w:name w:val="heading 7"/>
    <w:basedOn w:val="a5"/>
    <w:next w:val="a5"/>
    <w:link w:val="71"/>
    <w:unhideWhenUsed/>
    <w:qFormat/>
    <w:rsid w:val="00104839"/>
    <w:pPr>
      <w:keepLines/>
      <w:spacing w:before="120" w:after="120"/>
      <w:jc w:val="left"/>
      <w:outlineLvl w:val="6"/>
    </w:pPr>
    <w:rPr>
      <w:rFonts w:eastAsiaTheme="majorEastAsia" w:cstheme="majorBidi"/>
      <w:b/>
      <w:iCs/>
      <w:color w:val="000000" w:themeColor="text1"/>
    </w:rPr>
  </w:style>
  <w:style w:type="paragraph" w:styleId="80">
    <w:name w:val="heading 8"/>
    <w:aliases w:val="Номера таблиц"/>
    <w:basedOn w:val="a5"/>
    <w:next w:val="a5"/>
    <w:link w:val="81"/>
    <w:unhideWhenUsed/>
    <w:qFormat/>
    <w:rsid w:val="00DD63D9"/>
    <w:pPr>
      <w:spacing w:before="240"/>
      <w:outlineLvl w:val="7"/>
    </w:pPr>
    <w:rPr>
      <w:rFonts w:eastAsiaTheme="minorEastAsia" w:cstheme="minorBidi"/>
      <w:b/>
      <w:i/>
      <w:iCs/>
      <w:szCs w:val="24"/>
    </w:rPr>
  </w:style>
  <w:style w:type="paragraph" w:styleId="90">
    <w:name w:val="heading 9"/>
    <w:aliases w:val="Назвения таблиц"/>
    <w:basedOn w:val="a5"/>
    <w:next w:val="a5"/>
    <w:link w:val="91"/>
    <w:unhideWhenUsed/>
    <w:qFormat/>
    <w:rsid w:val="00DD63D9"/>
    <w:pPr>
      <w:spacing w:before="240" w:after="60"/>
      <w:outlineLvl w:val="8"/>
    </w:pPr>
    <w:rPr>
      <w:rFonts w:asciiTheme="majorHAnsi" w:eastAsiaTheme="majorEastAsia" w:hAnsiTheme="majorHAnsi" w:cstheme="majorBidi"/>
      <w:sz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Общее Знак"/>
    <w:basedOn w:val="a6"/>
    <w:link w:val="11"/>
    <w:rsid w:val="00DD63D9"/>
    <w:rPr>
      <w:rFonts w:ascii="Times New Roman" w:eastAsia="Times New Roman" w:hAnsi="Times New Roman" w:cs="Times New Roman"/>
      <w:b/>
      <w:bCs/>
      <w:sz w:val="28"/>
      <w:szCs w:val="28"/>
      <w:lang w:eastAsia="ru-RU"/>
    </w:rPr>
  </w:style>
  <w:style w:type="character" w:customStyle="1" w:styleId="21">
    <w:name w:val="Заголовок 2 Знак"/>
    <w:basedOn w:val="a6"/>
    <w:link w:val="20"/>
    <w:uiPriority w:val="9"/>
    <w:rsid w:val="00DD63D9"/>
    <w:rPr>
      <w:rFonts w:ascii="Times New Roman" w:eastAsia="Times New Roman" w:hAnsi="Times New Roman" w:cs="Times New Roman"/>
      <w:b/>
      <w:bCs/>
      <w:sz w:val="32"/>
      <w:szCs w:val="26"/>
      <w:lang w:eastAsia="ru-RU"/>
    </w:rPr>
  </w:style>
  <w:style w:type="character" w:customStyle="1" w:styleId="31">
    <w:name w:val="Заголовок 3 Знак"/>
    <w:basedOn w:val="a6"/>
    <w:link w:val="30"/>
    <w:rsid w:val="008A7DED"/>
    <w:rPr>
      <w:rFonts w:ascii="Times New Roman" w:eastAsia="Times New Roman" w:hAnsi="Times New Roman" w:cs="Times New Roman"/>
      <w:b/>
      <w:bCs/>
      <w:sz w:val="28"/>
      <w:szCs w:val="26"/>
      <w:lang w:eastAsia="ru-RU"/>
    </w:rPr>
  </w:style>
  <w:style w:type="character" w:customStyle="1" w:styleId="41">
    <w:name w:val="Заголовок 4 Знак"/>
    <w:basedOn w:val="a6"/>
    <w:link w:val="40"/>
    <w:uiPriority w:val="9"/>
    <w:rsid w:val="00DD63D9"/>
    <w:rPr>
      <w:rFonts w:ascii="Times New Roman" w:eastAsia="Times New Roman" w:hAnsi="Times New Roman" w:cs="Times New Roman"/>
      <w:b/>
      <w:bCs/>
      <w:sz w:val="28"/>
      <w:szCs w:val="28"/>
      <w:lang w:eastAsia="ru-RU"/>
    </w:rPr>
  </w:style>
  <w:style w:type="character" w:customStyle="1" w:styleId="51">
    <w:name w:val="Заголовок 5 Знак"/>
    <w:basedOn w:val="a6"/>
    <w:link w:val="50"/>
    <w:uiPriority w:val="9"/>
    <w:rsid w:val="00DD63D9"/>
    <w:rPr>
      <w:rFonts w:ascii="Times New Roman" w:eastAsia="Times New Roman" w:hAnsi="Times New Roman" w:cs="Times New Roman"/>
      <w:b/>
      <w:bCs/>
      <w:iCs/>
      <w:sz w:val="28"/>
      <w:szCs w:val="26"/>
      <w:lang w:eastAsia="ru-RU"/>
    </w:rPr>
  </w:style>
  <w:style w:type="character" w:customStyle="1" w:styleId="61">
    <w:name w:val="Заголовок 6 Знак"/>
    <w:basedOn w:val="a6"/>
    <w:link w:val="60"/>
    <w:rsid w:val="003D3DBC"/>
    <w:rPr>
      <w:rFonts w:ascii="Times New Roman" w:eastAsia="Times New Roman" w:hAnsi="Times New Roman" w:cs="Times New Roman"/>
      <w:b/>
      <w:bCs/>
      <w:sz w:val="28"/>
      <w:lang w:eastAsia="ru-RU"/>
    </w:rPr>
  </w:style>
  <w:style w:type="character" w:customStyle="1" w:styleId="71">
    <w:name w:val="Заголовок 7 Знак"/>
    <w:basedOn w:val="a6"/>
    <w:link w:val="70"/>
    <w:rsid w:val="00104839"/>
    <w:rPr>
      <w:rFonts w:ascii="Times New Roman" w:eastAsiaTheme="majorEastAsia" w:hAnsi="Times New Roman" w:cstheme="majorBidi"/>
      <w:b/>
      <w:iCs/>
      <w:color w:val="000000" w:themeColor="text1"/>
      <w:sz w:val="28"/>
      <w:lang w:eastAsia="ru-RU"/>
    </w:rPr>
  </w:style>
  <w:style w:type="character" w:customStyle="1" w:styleId="81">
    <w:name w:val="Заголовок 8 Знак"/>
    <w:aliases w:val="Номера таблиц Знак"/>
    <w:basedOn w:val="a6"/>
    <w:link w:val="80"/>
    <w:rsid w:val="00DD63D9"/>
    <w:rPr>
      <w:rFonts w:ascii="Times New Roman" w:eastAsiaTheme="minorEastAsia" w:hAnsi="Times New Roman"/>
      <w:b/>
      <w:i/>
      <w:iCs/>
      <w:sz w:val="28"/>
      <w:szCs w:val="24"/>
      <w:lang w:eastAsia="ru-RU"/>
    </w:rPr>
  </w:style>
  <w:style w:type="character" w:customStyle="1" w:styleId="91">
    <w:name w:val="Заголовок 9 Знак"/>
    <w:aliases w:val="Назвения таблиц Знак"/>
    <w:basedOn w:val="a6"/>
    <w:link w:val="90"/>
    <w:rsid w:val="00DD63D9"/>
    <w:rPr>
      <w:rFonts w:asciiTheme="majorHAnsi" w:eastAsiaTheme="majorEastAsia" w:hAnsiTheme="majorHAnsi" w:cstheme="majorBidi"/>
      <w:lang w:eastAsia="ru-RU"/>
    </w:rPr>
  </w:style>
  <w:style w:type="paragraph" w:styleId="a9">
    <w:name w:val="List Paragraph"/>
    <w:aliases w:val="мой,ПАРАГРАФ,List Paragraph,Абзац списка1"/>
    <w:basedOn w:val="a5"/>
    <w:link w:val="aa"/>
    <w:uiPriority w:val="34"/>
    <w:qFormat/>
    <w:rsid w:val="00DD63D9"/>
    <w:pPr>
      <w:ind w:left="720"/>
      <w:contextualSpacing/>
    </w:pPr>
  </w:style>
  <w:style w:type="paragraph" w:customStyle="1" w:styleId="ConsPlusTitle">
    <w:name w:val="ConsPlusTitle"/>
    <w:uiPriority w:val="99"/>
    <w:rsid w:val="00DD63D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82">
    <w:name w:val="çàãîëîâîê 8"/>
    <w:basedOn w:val="a5"/>
    <w:next w:val="a5"/>
    <w:rsid w:val="00DD63D9"/>
    <w:pPr>
      <w:autoSpaceDE w:val="0"/>
      <w:autoSpaceDN w:val="0"/>
      <w:jc w:val="center"/>
    </w:pPr>
    <w:rPr>
      <w:b/>
      <w:szCs w:val="20"/>
    </w:rPr>
  </w:style>
  <w:style w:type="paragraph" w:customStyle="1" w:styleId="72">
    <w:name w:val="çàãîëîâîê 7"/>
    <w:basedOn w:val="a5"/>
    <w:next w:val="a5"/>
    <w:rsid w:val="00DD63D9"/>
    <w:pPr>
      <w:autoSpaceDE w:val="0"/>
      <w:autoSpaceDN w:val="0"/>
      <w:adjustRightInd w:val="0"/>
    </w:pPr>
    <w:rPr>
      <w:szCs w:val="28"/>
    </w:rPr>
  </w:style>
  <w:style w:type="paragraph" w:customStyle="1" w:styleId="210">
    <w:name w:val="Основной текст 21"/>
    <w:basedOn w:val="a5"/>
    <w:rsid w:val="00DD63D9"/>
    <w:pPr>
      <w:widowControl w:val="0"/>
      <w:spacing w:line="320" w:lineRule="exact"/>
      <w:ind w:firstLine="720"/>
    </w:pPr>
    <w:rPr>
      <w:szCs w:val="20"/>
    </w:rPr>
  </w:style>
  <w:style w:type="table" w:styleId="ab">
    <w:name w:val="Table Grid"/>
    <w:basedOn w:val="a7"/>
    <w:uiPriority w:val="59"/>
    <w:rsid w:val="00DD63D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Subtitle"/>
    <w:basedOn w:val="a5"/>
    <w:link w:val="ad"/>
    <w:qFormat/>
    <w:rsid w:val="001024B5"/>
    <w:pPr>
      <w:spacing w:before="120" w:after="120"/>
      <w:jc w:val="left"/>
    </w:pPr>
    <w:rPr>
      <w:b/>
      <w:szCs w:val="20"/>
    </w:rPr>
  </w:style>
  <w:style w:type="character" w:customStyle="1" w:styleId="ad">
    <w:name w:val="Подзаголовок Знак"/>
    <w:basedOn w:val="a6"/>
    <w:link w:val="ac"/>
    <w:rsid w:val="001024B5"/>
    <w:rPr>
      <w:rFonts w:ascii="Times New Roman" w:eastAsia="Times New Roman" w:hAnsi="Times New Roman" w:cs="Times New Roman"/>
      <w:b/>
      <w:sz w:val="28"/>
      <w:szCs w:val="20"/>
      <w:lang w:eastAsia="ru-RU"/>
    </w:rPr>
  </w:style>
  <w:style w:type="paragraph" w:customStyle="1" w:styleId="42">
    <w:name w:val="çàãîëîâîê 4"/>
    <w:basedOn w:val="a5"/>
    <w:next w:val="a5"/>
    <w:rsid w:val="00DD63D9"/>
    <w:pPr>
      <w:autoSpaceDE w:val="0"/>
      <w:autoSpaceDN w:val="0"/>
      <w:adjustRightInd w:val="0"/>
    </w:pPr>
    <w:rPr>
      <w:szCs w:val="28"/>
    </w:rPr>
  </w:style>
  <w:style w:type="paragraph" w:customStyle="1" w:styleId="62">
    <w:name w:val="çàãîëîâîê 6"/>
    <w:basedOn w:val="a5"/>
    <w:next w:val="a5"/>
    <w:rsid w:val="00DD63D9"/>
    <w:pPr>
      <w:autoSpaceDE w:val="0"/>
      <w:autoSpaceDN w:val="0"/>
      <w:adjustRightInd w:val="0"/>
      <w:jc w:val="center"/>
    </w:pPr>
    <w:rPr>
      <w:szCs w:val="28"/>
    </w:rPr>
  </w:style>
  <w:style w:type="paragraph" w:styleId="ae">
    <w:name w:val="Body Text"/>
    <w:aliases w:val="Основной нормальный"/>
    <w:basedOn w:val="a5"/>
    <w:link w:val="af"/>
    <w:rsid w:val="00DD63D9"/>
    <w:pPr>
      <w:autoSpaceDE w:val="0"/>
      <w:autoSpaceDN w:val="0"/>
      <w:adjustRightInd w:val="0"/>
    </w:pPr>
    <w:rPr>
      <w:szCs w:val="28"/>
    </w:rPr>
  </w:style>
  <w:style w:type="character" w:customStyle="1" w:styleId="af">
    <w:name w:val="Основной текст Знак"/>
    <w:aliases w:val="Основной нормальный Знак"/>
    <w:basedOn w:val="a6"/>
    <w:link w:val="ae"/>
    <w:rsid w:val="00DD63D9"/>
    <w:rPr>
      <w:rFonts w:ascii="Times New Roman" w:eastAsia="Times New Roman" w:hAnsi="Times New Roman" w:cs="Times New Roman"/>
      <w:sz w:val="28"/>
      <w:szCs w:val="28"/>
      <w:lang w:eastAsia="ru-RU"/>
    </w:rPr>
  </w:style>
  <w:style w:type="paragraph" w:styleId="af0">
    <w:name w:val="caption"/>
    <w:basedOn w:val="a5"/>
    <w:next w:val="a5"/>
    <w:qFormat/>
    <w:rsid w:val="00DD63D9"/>
    <w:pPr>
      <w:keepLines/>
      <w:spacing w:before="200"/>
      <w:ind w:firstLine="0"/>
      <w:jc w:val="center"/>
    </w:pPr>
    <w:rPr>
      <w:b/>
      <w:bCs/>
      <w:szCs w:val="20"/>
    </w:rPr>
  </w:style>
  <w:style w:type="character" w:customStyle="1" w:styleId="FontStyle67">
    <w:name w:val="Font Style67"/>
    <w:basedOn w:val="a6"/>
    <w:rsid w:val="00DD63D9"/>
    <w:rPr>
      <w:rFonts w:ascii="Times New Roman" w:hAnsi="Times New Roman" w:cs="Times New Roman"/>
      <w:b/>
      <w:bCs/>
      <w:sz w:val="20"/>
      <w:szCs w:val="20"/>
    </w:rPr>
  </w:style>
  <w:style w:type="paragraph" w:customStyle="1" w:styleId="Style13">
    <w:name w:val="Style13"/>
    <w:basedOn w:val="a5"/>
    <w:rsid w:val="00DD63D9"/>
    <w:pPr>
      <w:widowControl w:val="0"/>
      <w:autoSpaceDE w:val="0"/>
      <w:autoSpaceDN w:val="0"/>
      <w:adjustRightInd w:val="0"/>
    </w:pPr>
    <w:rPr>
      <w:sz w:val="24"/>
      <w:szCs w:val="24"/>
    </w:rPr>
  </w:style>
  <w:style w:type="character" w:customStyle="1" w:styleId="FontStyle68">
    <w:name w:val="Font Style68"/>
    <w:basedOn w:val="a6"/>
    <w:rsid w:val="00DD63D9"/>
    <w:rPr>
      <w:rFonts w:ascii="Times New Roman" w:hAnsi="Times New Roman" w:cs="Times New Roman"/>
      <w:sz w:val="20"/>
      <w:szCs w:val="20"/>
    </w:rPr>
  </w:style>
  <w:style w:type="paragraph" w:customStyle="1" w:styleId="Style44">
    <w:name w:val="Style44"/>
    <w:basedOn w:val="a5"/>
    <w:rsid w:val="00DD63D9"/>
    <w:pPr>
      <w:widowControl w:val="0"/>
      <w:autoSpaceDE w:val="0"/>
      <w:autoSpaceDN w:val="0"/>
      <w:adjustRightInd w:val="0"/>
    </w:pPr>
    <w:rPr>
      <w:sz w:val="24"/>
      <w:szCs w:val="24"/>
    </w:rPr>
  </w:style>
  <w:style w:type="paragraph" w:customStyle="1" w:styleId="Style48">
    <w:name w:val="Style48"/>
    <w:basedOn w:val="a5"/>
    <w:rsid w:val="00DD63D9"/>
    <w:pPr>
      <w:widowControl w:val="0"/>
      <w:autoSpaceDE w:val="0"/>
      <w:autoSpaceDN w:val="0"/>
      <w:adjustRightInd w:val="0"/>
    </w:pPr>
    <w:rPr>
      <w:sz w:val="24"/>
      <w:szCs w:val="24"/>
    </w:rPr>
  </w:style>
  <w:style w:type="paragraph" w:customStyle="1" w:styleId="Style43">
    <w:name w:val="Style43"/>
    <w:basedOn w:val="a5"/>
    <w:rsid w:val="00DD63D9"/>
    <w:pPr>
      <w:widowControl w:val="0"/>
      <w:autoSpaceDE w:val="0"/>
      <w:autoSpaceDN w:val="0"/>
      <w:adjustRightInd w:val="0"/>
    </w:pPr>
    <w:rPr>
      <w:sz w:val="24"/>
      <w:szCs w:val="24"/>
    </w:rPr>
  </w:style>
  <w:style w:type="paragraph" w:customStyle="1" w:styleId="Style11">
    <w:name w:val="Style11"/>
    <w:basedOn w:val="a5"/>
    <w:rsid w:val="00DD63D9"/>
    <w:pPr>
      <w:widowControl w:val="0"/>
      <w:autoSpaceDE w:val="0"/>
      <w:autoSpaceDN w:val="0"/>
      <w:adjustRightInd w:val="0"/>
    </w:pPr>
    <w:rPr>
      <w:sz w:val="24"/>
      <w:szCs w:val="24"/>
    </w:rPr>
  </w:style>
  <w:style w:type="paragraph" w:customStyle="1" w:styleId="Style8">
    <w:name w:val="Style8"/>
    <w:basedOn w:val="a5"/>
    <w:rsid w:val="00DD63D9"/>
    <w:pPr>
      <w:widowControl w:val="0"/>
      <w:autoSpaceDE w:val="0"/>
      <w:autoSpaceDN w:val="0"/>
      <w:adjustRightInd w:val="0"/>
    </w:pPr>
    <w:rPr>
      <w:sz w:val="24"/>
      <w:szCs w:val="24"/>
    </w:rPr>
  </w:style>
  <w:style w:type="character" w:customStyle="1" w:styleId="FontStyle72">
    <w:name w:val="Font Style72"/>
    <w:basedOn w:val="a6"/>
    <w:rsid w:val="00DD63D9"/>
    <w:rPr>
      <w:rFonts w:ascii="Georgia" w:hAnsi="Georgia" w:cs="Georgia"/>
      <w:b/>
      <w:bCs/>
      <w:sz w:val="22"/>
      <w:szCs w:val="22"/>
    </w:rPr>
  </w:style>
  <w:style w:type="paragraph" w:customStyle="1" w:styleId="Style34">
    <w:name w:val="Style34"/>
    <w:basedOn w:val="a5"/>
    <w:rsid w:val="00DD63D9"/>
    <w:pPr>
      <w:widowControl w:val="0"/>
      <w:autoSpaceDE w:val="0"/>
      <w:autoSpaceDN w:val="0"/>
      <w:adjustRightInd w:val="0"/>
    </w:pPr>
    <w:rPr>
      <w:sz w:val="24"/>
      <w:szCs w:val="24"/>
    </w:rPr>
  </w:style>
  <w:style w:type="paragraph" w:customStyle="1" w:styleId="Style51">
    <w:name w:val="Style51"/>
    <w:basedOn w:val="a5"/>
    <w:rsid w:val="00DD63D9"/>
    <w:pPr>
      <w:widowControl w:val="0"/>
      <w:autoSpaceDE w:val="0"/>
      <w:autoSpaceDN w:val="0"/>
      <w:adjustRightInd w:val="0"/>
    </w:pPr>
    <w:rPr>
      <w:sz w:val="24"/>
      <w:szCs w:val="24"/>
    </w:rPr>
  </w:style>
  <w:style w:type="paragraph" w:customStyle="1" w:styleId="Style55">
    <w:name w:val="Style55"/>
    <w:basedOn w:val="a5"/>
    <w:rsid w:val="00DD63D9"/>
    <w:pPr>
      <w:widowControl w:val="0"/>
      <w:autoSpaceDE w:val="0"/>
      <w:autoSpaceDN w:val="0"/>
      <w:adjustRightInd w:val="0"/>
    </w:pPr>
    <w:rPr>
      <w:sz w:val="24"/>
      <w:szCs w:val="24"/>
    </w:rPr>
  </w:style>
  <w:style w:type="character" w:customStyle="1" w:styleId="FontStyle73">
    <w:name w:val="Font Style73"/>
    <w:basedOn w:val="a6"/>
    <w:rsid w:val="00DD63D9"/>
    <w:rPr>
      <w:rFonts w:ascii="Georgia" w:hAnsi="Georgia" w:cs="Georgia"/>
      <w:spacing w:val="20"/>
      <w:sz w:val="18"/>
      <w:szCs w:val="18"/>
    </w:rPr>
  </w:style>
  <w:style w:type="paragraph" w:customStyle="1" w:styleId="Style47">
    <w:name w:val="Style47"/>
    <w:basedOn w:val="a5"/>
    <w:rsid w:val="00DD63D9"/>
    <w:pPr>
      <w:widowControl w:val="0"/>
      <w:autoSpaceDE w:val="0"/>
      <w:autoSpaceDN w:val="0"/>
      <w:adjustRightInd w:val="0"/>
    </w:pPr>
    <w:rPr>
      <w:sz w:val="24"/>
      <w:szCs w:val="24"/>
    </w:rPr>
  </w:style>
  <w:style w:type="character" w:customStyle="1" w:styleId="FontStyle74">
    <w:name w:val="Font Style74"/>
    <w:basedOn w:val="a6"/>
    <w:rsid w:val="00DD63D9"/>
    <w:rPr>
      <w:rFonts w:ascii="Century Schoolbook" w:hAnsi="Century Schoolbook" w:cs="Century Schoolbook"/>
      <w:sz w:val="22"/>
      <w:szCs w:val="22"/>
    </w:rPr>
  </w:style>
  <w:style w:type="paragraph" w:customStyle="1" w:styleId="Style40">
    <w:name w:val="Style40"/>
    <w:basedOn w:val="a5"/>
    <w:rsid w:val="00DD63D9"/>
    <w:pPr>
      <w:widowControl w:val="0"/>
      <w:autoSpaceDE w:val="0"/>
      <w:autoSpaceDN w:val="0"/>
      <w:adjustRightInd w:val="0"/>
    </w:pPr>
    <w:rPr>
      <w:sz w:val="24"/>
      <w:szCs w:val="24"/>
    </w:rPr>
  </w:style>
  <w:style w:type="character" w:customStyle="1" w:styleId="FontStyle75">
    <w:name w:val="Font Style75"/>
    <w:basedOn w:val="a6"/>
    <w:rsid w:val="00DD63D9"/>
    <w:rPr>
      <w:rFonts w:ascii="Sylfaen" w:hAnsi="Sylfaen" w:cs="Sylfaen"/>
      <w:b/>
      <w:bCs/>
      <w:spacing w:val="20"/>
      <w:sz w:val="22"/>
      <w:szCs w:val="22"/>
    </w:rPr>
  </w:style>
  <w:style w:type="paragraph" w:customStyle="1" w:styleId="Style25">
    <w:name w:val="Style25"/>
    <w:basedOn w:val="a5"/>
    <w:rsid w:val="00DD63D9"/>
    <w:pPr>
      <w:widowControl w:val="0"/>
      <w:autoSpaceDE w:val="0"/>
      <w:autoSpaceDN w:val="0"/>
      <w:adjustRightInd w:val="0"/>
    </w:pPr>
    <w:rPr>
      <w:sz w:val="24"/>
      <w:szCs w:val="24"/>
    </w:rPr>
  </w:style>
  <w:style w:type="character" w:customStyle="1" w:styleId="FontStyle76">
    <w:name w:val="Font Style76"/>
    <w:basedOn w:val="a6"/>
    <w:rsid w:val="00DD63D9"/>
    <w:rPr>
      <w:rFonts w:ascii="Lucida Sans Unicode" w:hAnsi="Lucida Sans Unicode" w:cs="Lucida Sans Unicode"/>
      <w:b/>
      <w:bCs/>
      <w:sz w:val="28"/>
      <w:szCs w:val="28"/>
    </w:rPr>
  </w:style>
  <w:style w:type="paragraph" w:customStyle="1" w:styleId="Style41">
    <w:name w:val="Style41"/>
    <w:basedOn w:val="a5"/>
    <w:rsid w:val="00DD63D9"/>
    <w:pPr>
      <w:widowControl w:val="0"/>
      <w:autoSpaceDE w:val="0"/>
      <w:autoSpaceDN w:val="0"/>
      <w:adjustRightInd w:val="0"/>
    </w:pPr>
    <w:rPr>
      <w:sz w:val="24"/>
      <w:szCs w:val="24"/>
    </w:rPr>
  </w:style>
  <w:style w:type="character" w:customStyle="1" w:styleId="FontStyle80">
    <w:name w:val="Font Style80"/>
    <w:basedOn w:val="a6"/>
    <w:rsid w:val="00DD63D9"/>
    <w:rPr>
      <w:rFonts w:ascii="Palatino Linotype" w:hAnsi="Palatino Linotype" w:cs="Palatino Linotype"/>
      <w:b/>
      <w:bCs/>
      <w:i/>
      <w:iCs/>
      <w:sz w:val="20"/>
      <w:szCs w:val="20"/>
    </w:rPr>
  </w:style>
  <w:style w:type="paragraph" w:customStyle="1" w:styleId="Style54">
    <w:name w:val="Style54"/>
    <w:basedOn w:val="a5"/>
    <w:rsid w:val="00DD63D9"/>
    <w:pPr>
      <w:widowControl w:val="0"/>
      <w:autoSpaceDE w:val="0"/>
      <w:autoSpaceDN w:val="0"/>
      <w:adjustRightInd w:val="0"/>
    </w:pPr>
    <w:rPr>
      <w:sz w:val="24"/>
      <w:szCs w:val="24"/>
    </w:rPr>
  </w:style>
  <w:style w:type="character" w:customStyle="1" w:styleId="FontStyle77">
    <w:name w:val="Font Style77"/>
    <w:basedOn w:val="a6"/>
    <w:rsid w:val="00DD63D9"/>
    <w:rPr>
      <w:rFonts w:ascii="Times New Roman" w:hAnsi="Times New Roman" w:cs="Times New Roman"/>
      <w:b/>
      <w:bCs/>
      <w:smallCaps/>
      <w:sz w:val="16"/>
      <w:szCs w:val="16"/>
    </w:rPr>
  </w:style>
  <w:style w:type="character" w:customStyle="1" w:styleId="FontStyle78">
    <w:name w:val="Font Style78"/>
    <w:basedOn w:val="a6"/>
    <w:rsid w:val="00DD63D9"/>
    <w:rPr>
      <w:rFonts w:ascii="Century Schoolbook" w:hAnsi="Century Schoolbook" w:cs="Century Schoolbook"/>
      <w:b/>
      <w:bCs/>
      <w:sz w:val="8"/>
      <w:szCs w:val="8"/>
    </w:rPr>
  </w:style>
  <w:style w:type="paragraph" w:customStyle="1" w:styleId="Style22">
    <w:name w:val="Style22"/>
    <w:basedOn w:val="a5"/>
    <w:rsid w:val="00DD63D9"/>
    <w:pPr>
      <w:widowControl w:val="0"/>
      <w:autoSpaceDE w:val="0"/>
      <w:autoSpaceDN w:val="0"/>
      <w:adjustRightInd w:val="0"/>
    </w:pPr>
    <w:rPr>
      <w:sz w:val="24"/>
      <w:szCs w:val="24"/>
    </w:rPr>
  </w:style>
  <w:style w:type="character" w:customStyle="1" w:styleId="FontStyle81">
    <w:name w:val="Font Style81"/>
    <w:basedOn w:val="a6"/>
    <w:rsid w:val="00DD63D9"/>
    <w:rPr>
      <w:rFonts w:ascii="Georgia" w:hAnsi="Georgia" w:cs="Georgia"/>
      <w:spacing w:val="20"/>
      <w:sz w:val="20"/>
      <w:szCs w:val="20"/>
    </w:rPr>
  </w:style>
  <w:style w:type="paragraph" w:customStyle="1" w:styleId="Style57">
    <w:name w:val="Style57"/>
    <w:basedOn w:val="a5"/>
    <w:rsid w:val="00DD63D9"/>
    <w:pPr>
      <w:widowControl w:val="0"/>
      <w:autoSpaceDE w:val="0"/>
      <w:autoSpaceDN w:val="0"/>
      <w:adjustRightInd w:val="0"/>
    </w:pPr>
    <w:rPr>
      <w:sz w:val="24"/>
      <w:szCs w:val="24"/>
    </w:rPr>
  </w:style>
  <w:style w:type="character" w:customStyle="1" w:styleId="FontStyle84">
    <w:name w:val="Font Style84"/>
    <w:basedOn w:val="a6"/>
    <w:rsid w:val="00DD63D9"/>
    <w:rPr>
      <w:rFonts w:ascii="Century Schoolbook" w:hAnsi="Century Schoolbook" w:cs="Century Schoolbook"/>
      <w:sz w:val="22"/>
      <w:szCs w:val="22"/>
    </w:rPr>
  </w:style>
  <w:style w:type="paragraph" w:customStyle="1" w:styleId="Style39">
    <w:name w:val="Style39"/>
    <w:basedOn w:val="a5"/>
    <w:rsid w:val="00DD63D9"/>
    <w:pPr>
      <w:widowControl w:val="0"/>
      <w:autoSpaceDE w:val="0"/>
      <w:autoSpaceDN w:val="0"/>
      <w:adjustRightInd w:val="0"/>
    </w:pPr>
    <w:rPr>
      <w:sz w:val="24"/>
      <w:szCs w:val="24"/>
    </w:rPr>
  </w:style>
  <w:style w:type="character" w:customStyle="1" w:styleId="FontStyle82">
    <w:name w:val="Font Style82"/>
    <w:basedOn w:val="a6"/>
    <w:rsid w:val="00DD63D9"/>
    <w:rPr>
      <w:rFonts w:ascii="Times New Roman" w:hAnsi="Times New Roman" w:cs="Times New Roman"/>
      <w:b/>
      <w:bCs/>
      <w:sz w:val="18"/>
      <w:szCs w:val="18"/>
    </w:rPr>
  </w:style>
  <w:style w:type="character" w:customStyle="1" w:styleId="FontStyle83">
    <w:name w:val="Font Style83"/>
    <w:basedOn w:val="a6"/>
    <w:rsid w:val="00DD63D9"/>
    <w:rPr>
      <w:rFonts w:ascii="Times New Roman" w:hAnsi="Times New Roman" w:cs="Times New Roman"/>
      <w:b/>
      <w:bCs/>
      <w:smallCaps/>
      <w:sz w:val="16"/>
      <w:szCs w:val="16"/>
    </w:rPr>
  </w:style>
  <w:style w:type="paragraph" w:customStyle="1" w:styleId="Style62">
    <w:name w:val="Style62"/>
    <w:basedOn w:val="a5"/>
    <w:rsid w:val="00DD63D9"/>
    <w:pPr>
      <w:widowControl w:val="0"/>
      <w:autoSpaceDE w:val="0"/>
      <w:autoSpaceDN w:val="0"/>
      <w:adjustRightInd w:val="0"/>
    </w:pPr>
    <w:rPr>
      <w:sz w:val="24"/>
      <w:szCs w:val="24"/>
    </w:rPr>
  </w:style>
  <w:style w:type="character" w:customStyle="1" w:styleId="FontStyle85">
    <w:name w:val="Font Style85"/>
    <w:basedOn w:val="a6"/>
    <w:rsid w:val="00DD63D9"/>
    <w:rPr>
      <w:rFonts w:ascii="Lucida Sans Unicode" w:hAnsi="Lucida Sans Unicode" w:cs="Lucida Sans Unicode"/>
      <w:b/>
      <w:bCs/>
      <w:sz w:val="28"/>
      <w:szCs w:val="28"/>
    </w:rPr>
  </w:style>
  <w:style w:type="paragraph" w:customStyle="1" w:styleId="Style18">
    <w:name w:val="Style18"/>
    <w:basedOn w:val="a5"/>
    <w:rsid w:val="00DD63D9"/>
    <w:pPr>
      <w:widowControl w:val="0"/>
      <w:autoSpaceDE w:val="0"/>
      <w:autoSpaceDN w:val="0"/>
      <w:adjustRightInd w:val="0"/>
    </w:pPr>
    <w:rPr>
      <w:sz w:val="24"/>
      <w:szCs w:val="24"/>
    </w:rPr>
  </w:style>
  <w:style w:type="character" w:customStyle="1" w:styleId="FontStyle86">
    <w:name w:val="Font Style86"/>
    <w:basedOn w:val="a6"/>
    <w:rsid w:val="00DD63D9"/>
    <w:rPr>
      <w:rFonts w:ascii="Sylfaen" w:hAnsi="Sylfaen" w:cs="Sylfaen"/>
      <w:b/>
      <w:bCs/>
      <w:spacing w:val="20"/>
      <w:sz w:val="22"/>
      <w:szCs w:val="22"/>
    </w:rPr>
  </w:style>
  <w:style w:type="paragraph" w:customStyle="1" w:styleId="Style30">
    <w:name w:val="Style30"/>
    <w:basedOn w:val="a5"/>
    <w:rsid w:val="00DD63D9"/>
    <w:pPr>
      <w:widowControl w:val="0"/>
      <w:autoSpaceDE w:val="0"/>
      <w:autoSpaceDN w:val="0"/>
      <w:adjustRightInd w:val="0"/>
    </w:pPr>
    <w:rPr>
      <w:sz w:val="24"/>
      <w:szCs w:val="24"/>
    </w:rPr>
  </w:style>
  <w:style w:type="paragraph" w:customStyle="1" w:styleId="Style32">
    <w:name w:val="Style32"/>
    <w:basedOn w:val="a5"/>
    <w:rsid w:val="00DD63D9"/>
    <w:pPr>
      <w:widowControl w:val="0"/>
      <w:autoSpaceDE w:val="0"/>
      <w:autoSpaceDN w:val="0"/>
      <w:adjustRightInd w:val="0"/>
    </w:pPr>
    <w:rPr>
      <w:sz w:val="24"/>
      <w:szCs w:val="24"/>
    </w:rPr>
  </w:style>
  <w:style w:type="paragraph" w:customStyle="1" w:styleId="Style3">
    <w:name w:val="Style3"/>
    <w:basedOn w:val="a5"/>
    <w:rsid w:val="00DD63D9"/>
    <w:pPr>
      <w:widowControl w:val="0"/>
      <w:autoSpaceDE w:val="0"/>
      <w:autoSpaceDN w:val="0"/>
      <w:adjustRightInd w:val="0"/>
    </w:pPr>
    <w:rPr>
      <w:sz w:val="24"/>
      <w:szCs w:val="24"/>
    </w:rPr>
  </w:style>
  <w:style w:type="character" w:customStyle="1" w:styleId="FontStyle88">
    <w:name w:val="Font Style88"/>
    <w:basedOn w:val="a6"/>
    <w:rsid w:val="00DD63D9"/>
    <w:rPr>
      <w:rFonts w:ascii="Palatino Linotype" w:hAnsi="Palatino Linotype" w:cs="Palatino Linotype"/>
      <w:b/>
      <w:bCs/>
      <w:sz w:val="20"/>
      <w:szCs w:val="20"/>
    </w:rPr>
  </w:style>
  <w:style w:type="paragraph" w:customStyle="1" w:styleId="Style52">
    <w:name w:val="Style52"/>
    <w:basedOn w:val="a5"/>
    <w:rsid w:val="00DD63D9"/>
    <w:pPr>
      <w:widowControl w:val="0"/>
      <w:autoSpaceDE w:val="0"/>
      <w:autoSpaceDN w:val="0"/>
      <w:adjustRightInd w:val="0"/>
    </w:pPr>
    <w:rPr>
      <w:sz w:val="24"/>
      <w:szCs w:val="24"/>
    </w:rPr>
  </w:style>
  <w:style w:type="character" w:customStyle="1" w:styleId="FontStyle89">
    <w:name w:val="Font Style89"/>
    <w:basedOn w:val="a6"/>
    <w:rsid w:val="00DD63D9"/>
    <w:rPr>
      <w:rFonts w:ascii="Times New Roman" w:hAnsi="Times New Roman" w:cs="Times New Roman"/>
      <w:b/>
      <w:bCs/>
      <w:sz w:val="16"/>
      <w:szCs w:val="16"/>
    </w:rPr>
  </w:style>
  <w:style w:type="character" w:customStyle="1" w:styleId="FontStyle71">
    <w:name w:val="Font Style71"/>
    <w:basedOn w:val="a6"/>
    <w:rsid w:val="00DD63D9"/>
    <w:rPr>
      <w:rFonts w:ascii="Times New Roman" w:hAnsi="Times New Roman" w:cs="Times New Roman"/>
      <w:b/>
      <w:bCs/>
      <w:sz w:val="16"/>
      <w:szCs w:val="16"/>
    </w:rPr>
  </w:style>
  <w:style w:type="paragraph" w:customStyle="1" w:styleId="Style33">
    <w:name w:val="Style33"/>
    <w:basedOn w:val="a5"/>
    <w:rsid w:val="00DD63D9"/>
    <w:pPr>
      <w:widowControl w:val="0"/>
      <w:autoSpaceDE w:val="0"/>
      <w:autoSpaceDN w:val="0"/>
      <w:adjustRightInd w:val="0"/>
    </w:pPr>
    <w:rPr>
      <w:sz w:val="24"/>
      <w:szCs w:val="24"/>
    </w:rPr>
  </w:style>
  <w:style w:type="character" w:customStyle="1" w:styleId="FontStyle90">
    <w:name w:val="Font Style90"/>
    <w:basedOn w:val="a6"/>
    <w:rsid w:val="00DD63D9"/>
    <w:rPr>
      <w:rFonts w:ascii="Times New Roman" w:hAnsi="Times New Roman" w:cs="Times New Roman"/>
      <w:b/>
      <w:bCs/>
      <w:sz w:val="18"/>
      <w:szCs w:val="18"/>
    </w:rPr>
  </w:style>
  <w:style w:type="paragraph" w:customStyle="1" w:styleId="Style59">
    <w:name w:val="Style59"/>
    <w:basedOn w:val="a5"/>
    <w:rsid w:val="00DD63D9"/>
    <w:pPr>
      <w:widowControl w:val="0"/>
      <w:autoSpaceDE w:val="0"/>
      <w:autoSpaceDN w:val="0"/>
      <w:adjustRightInd w:val="0"/>
    </w:pPr>
    <w:rPr>
      <w:sz w:val="24"/>
      <w:szCs w:val="24"/>
    </w:rPr>
  </w:style>
  <w:style w:type="character" w:customStyle="1" w:styleId="FontStyle92">
    <w:name w:val="Font Style92"/>
    <w:basedOn w:val="a6"/>
    <w:rsid w:val="00DD63D9"/>
    <w:rPr>
      <w:rFonts w:ascii="Times New Roman" w:hAnsi="Times New Roman" w:cs="Times New Roman"/>
      <w:b/>
      <w:bCs/>
      <w:sz w:val="18"/>
      <w:szCs w:val="18"/>
    </w:rPr>
  </w:style>
  <w:style w:type="paragraph" w:customStyle="1" w:styleId="Style53">
    <w:name w:val="Style53"/>
    <w:basedOn w:val="a5"/>
    <w:rsid w:val="00DD63D9"/>
    <w:pPr>
      <w:widowControl w:val="0"/>
      <w:autoSpaceDE w:val="0"/>
      <w:autoSpaceDN w:val="0"/>
      <w:adjustRightInd w:val="0"/>
    </w:pPr>
    <w:rPr>
      <w:sz w:val="24"/>
      <w:szCs w:val="24"/>
    </w:rPr>
  </w:style>
  <w:style w:type="paragraph" w:customStyle="1" w:styleId="Style29">
    <w:name w:val="Style29"/>
    <w:basedOn w:val="a5"/>
    <w:rsid w:val="00DD63D9"/>
    <w:pPr>
      <w:widowControl w:val="0"/>
      <w:autoSpaceDE w:val="0"/>
      <w:autoSpaceDN w:val="0"/>
      <w:adjustRightInd w:val="0"/>
    </w:pPr>
    <w:rPr>
      <w:sz w:val="24"/>
      <w:szCs w:val="24"/>
    </w:rPr>
  </w:style>
  <w:style w:type="character" w:customStyle="1" w:styleId="FontStyle91">
    <w:name w:val="Font Style91"/>
    <w:basedOn w:val="a6"/>
    <w:rsid w:val="00DD63D9"/>
    <w:rPr>
      <w:rFonts w:ascii="Times New Roman" w:hAnsi="Times New Roman" w:cs="Times New Roman"/>
      <w:b/>
      <w:bCs/>
      <w:spacing w:val="20"/>
      <w:sz w:val="10"/>
      <w:szCs w:val="10"/>
    </w:rPr>
  </w:style>
  <w:style w:type="paragraph" w:customStyle="1" w:styleId="Style9">
    <w:name w:val="Style9"/>
    <w:basedOn w:val="a5"/>
    <w:rsid w:val="00DD63D9"/>
    <w:pPr>
      <w:widowControl w:val="0"/>
      <w:autoSpaceDE w:val="0"/>
      <w:autoSpaceDN w:val="0"/>
      <w:adjustRightInd w:val="0"/>
    </w:pPr>
    <w:rPr>
      <w:sz w:val="24"/>
      <w:szCs w:val="24"/>
    </w:rPr>
  </w:style>
  <w:style w:type="character" w:customStyle="1" w:styleId="FontStyle93">
    <w:name w:val="Font Style93"/>
    <w:basedOn w:val="a6"/>
    <w:rsid w:val="00DD63D9"/>
    <w:rPr>
      <w:rFonts w:ascii="Century Schoolbook" w:hAnsi="Century Schoolbook" w:cs="Century Schoolbook"/>
      <w:sz w:val="22"/>
      <w:szCs w:val="22"/>
    </w:rPr>
  </w:style>
  <w:style w:type="paragraph" w:customStyle="1" w:styleId="Style31">
    <w:name w:val="Style31"/>
    <w:basedOn w:val="a5"/>
    <w:rsid w:val="00DD63D9"/>
    <w:pPr>
      <w:widowControl w:val="0"/>
      <w:autoSpaceDE w:val="0"/>
      <w:autoSpaceDN w:val="0"/>
      <w:adjustRightInd w:val="0"/>
    </w:pPr>
    <w:rPr>
      <w:sz w:val="24"/>
      <w:szCs w:val="24"/>
    </w:rPr>
  </w:style>
  <w:style w:type="paragraph" w:customStyle="1" w:styleId="Style45">
    <w:name w:val="Style45"/>
    <w:basedOn w:val="a5"/>
    <w:rsid w:val="00DD63D9"/>
    <w:pPr>
      <w:widowControl w:val="0"/>
      <w:autoSpaceDE w:val="0"/>
      <w:autoSpaceDN w:val="0"/>
      <w:adjustRightInd w:val="0"/>
    </w:pPr>
    <w:rPr>
      <w:sz w:val="24"/>
      <w:szCs w:val="24"/>
    </w:rPr>
  </w:style>
  <w:style w:type="character" w:customStyle="1" w:styleId="FontStyle94">
    <w:name w:val="Font Style94"/>
    <w:basedOn w:val="a6"/>
    <w:rsid w:val="00DD63D9"/>
    <w:rPr>
      <w:rFonts w:ascii="Century Schoolbook" w:hAnsi="Century Schoolbook" w:cs="Century Schoolbook"/>
      <w:b/>
      <w:bCs/>
      <w:sz w:val="24"/>
      <w:szCs w:val="24"/>
    </w:rPr>
  </w:style>
  <w:style w:type="paragraph" w:customStyle="1" w:styleId="Style36">
    <w:name w:val="Style36"/>
    <w:basedOn w:val="a5"/>
    <w:rsid w:val="00DD63D9"/>
    <w:pPr>
      <w:widowControl w:val="0"/>
      <w:autoSpaceDE w:val="0"/>
      <w:autoSpaceDN w:val="0"/>
      <w:adjustRightInd w:val="0"/>
    </w:pPr>
    <w:rPr>
      <w:sz w:val="24"/>
      <w:szCs w:val="24"/>
    </w:rPr>
  </w:style>
  <w:style w:type="paragraph" w:customStyle="1" w:styleId="Style19">
    <w:name w:val="Style19"/>
    <w:basedOn w:val="a5"/>
    <w:rsid w:val="00DD63D9"/>
    <w:pPr>
      <w:widowControl w:val="0"/>
      <w:autoSpaceDE w:val="0"/>
      <w:autoSpaceDN w:val="0"/>
      <w:adjustRightInd w:val="0"/>
    </w:pPr>
    <w:rPr>
      <w:sz w:val="24"/>
      <w:szCs w:val="24"/>
    </w:rPr>
  </w:style>
  <w:style w:type="paragraph" w:styleId="af1">
    <w:name w:val="Title"/>
    <w:aliases w:val="обычный2"/>
    <w:basedOn w:val="a5"/>
    <w:next w:val="a5"/>
    <w:link w:val="af2"/>
    <w:qFormat/>
    <w:rsid w:val="00DD63D9"/>
    <w:pPr>
      <w:spacing w:after="120"/>
      <w:jc w:val="center"/>
      <w:outlineLvl w:val="0"/>
    </w:pPr>
    <w:rPr>
      <w:bCs/>
      <w:kern w:val="28"/>
      <w:szCs w:val="32"/>
      <w:lang w:eastAsia="en-US"/>
    </w:rPr>
  </w:style>
  <w:style w:type="character" w:customStyle="1" w:styleId="af2">
    <w:name w:val="Название Знак"/>
    <w:aliases w:val="обычный2 Знак"/>
    <w:basedOn w:val="a6"/>
    <w:link w:val="af1"/>
    <w:rsid w:val="00DD63D9"/>
    <w:rPr>
      <w:rFonts w:ascii="Times New Roman" w:eastAsia="Times New Roman" w:hAnsi="Times New Roman" w:cs="Times New Roman"/>
      <w:bCs/>
      <w:kern w:val="28"/>
      <w:sz w:val="28"/>
      <w:szCs w:val="32"/>
    </w:rPr>
  </w:style>
  <w:style w:type="paragraph" w:styleId="af3">
    <w:name w:val="header"/>
    <w:aliases w:val="ВерхКолонтитул,Верхний колонтитул Знак1 Знак,Верхний колонтитул Знак Знак Знак,Знак Знак"/>
    <w:basedOn w:val="a5"/>
    <w:link w:val="af4"/>
    <w:unhideWhenUsed/>
    <w:rsid w:val="00DD63D9"/>
    <w:pPr>
      <w:tabs>
        <w:tab w:val="center" w:pos="4677"/>
        <w:tab w:val="right" w:pos="9355"/>
      </w:tabs>
    </w:pPr>
  </w:style>
  <w:style w:type="character" w:customStyle="1" w:styleId="af4">
    <w:name w:val="Верхний колонтитул Знак"/>
    <w:aliases w:val="ВерхКолонтитул Знак,Верхний колонтитул Знак1 Знак Знак,Верхний колонтитул Знак Знак Знак Знак,Знак Знак Знак2"/>
    <w:basedOn w:val="a6"/>
    <w:link w:val="af3"/>
    <w:rsid w:val="00DD63D9"/>
    <w:rPr>
      <w:rFonts w:ascii="Times New Roman" w:eastAsia="Times New Roman" w:hAnsi="Times New Roman" w:cs="Times New Roman"/>
      <w:sz w:val="28"/>
      <w:lang w:eastAsia="ru-RU"/>
    </w:rPr>
  </w:style>
  <w:style w:type="paragraph" w:styleId="af5">
    <w:name w:val="footer"/>
    <w:aliases w:val=" Знак Знак Знак, Знак Знак Зн, Знак Знак, Знак Знак Зн Знак, Знак Знак Знак Знак  Знак, Знак Знак Знак Знак  Зна Знак Знак, Знак Знак Знак Знак  Зна"/>
    <w:basedOn w:val="a5"/>
    <w:link w:val="af6"/>
    <w:unhideWhenUsed/>
    <w:rsid w:val="00DD63D9"/>
    <w:pPr>
      <w:tabs>
        <w:tab w:val="center" w:pos="4677"/>
        <w:tab w:val="right" w:pos="9355"/>
      </w:tabs>
    </w:pPr>
  </w:style>
  <w:style w:type="character" w:customStyle="1" w:styleId="af6">
    <w:name w:val="Нижний колонтитул Знак"/>
    <w:aliases w:val=" Знак Знак Знак Знак, Знак Знак Зн Знак2, Знак Знак Знак1, Знак Знак Зн Знак Знак1, Знак Знак Знак Знак  Знак Знак1, Знак Знак Знак Знак  Зна Знак Знак Знак, Знак Знак Знак Знак  Зна Знак"/>
    <w:basedOn w:val="a6"/>
    <w:link w:val="af5"/>
    <w:rsid w:val="00DD63D9"/>
    <w:rPr>
      <w:rFonts w:ascii="Times New Roman" w:eastAsia="Times New Roman" w:hAnsi="Times New Roman" w:cs="Times New Roman"/>
      <w:sz w:val="28"/>
      <w:lang w:eastAsia="ru-RU"/>
    </w:rPr>
  </w:style>
  <w:style w:type="paragraph" w:styleId="af7">
    <w:name w:val="TOC Heading"/>
    <w:basedOn w:val="11"/>
    <w:next w:val="a5"/>
    <w:uiPriority w:val="39"/>
    <w:unhideWhenUsed/>
    <w:qFormat/>
    <w:rsid w:val="00DD63D9"/>
    <w:pPr>
      <w:spacing w:before="480"/>
      <w:jc w:val="left"/>
      <w:outlineLvl w:val="9"/>
    </w:pPr>
    <w:rPr>
      <w:rFonts w:ascii="Cambria" w:hAnsi="Cambria"/>
      <w:color w:val="365F91"/>
      <w:lang w:eastAsia="en-US"/>
    </w:rPr>
  </w:style>
  <w:style w:type="paragraph" w:styleId="13">
    <w:name w:val="toc 1"/>
    <w:basedOn w:val="a5"/>
    <w:next w:val="a5"/>
    <w:autoRedefine/>
    <w:uiPriority w:val="39"/>
    <w:unhideWhenUsed/>
    <w:qFormat/>
    <w:rsid w:val="006363D3"/>
    <w:pPr>
      <w:tabs>
        <w:tab w:val="right" w:leader="dot" w:pos="9515"/>
      </w:tabs>
      <w:ind w:left="284" w:firstLine="0"/>
    </w:pPr>
  </w:style>
  <w:style w:type="paragraph" w:styleId="22">
    <w:name w:val="toc 2"/>
    <w:basedOn w:val="a5"/>
    <w:next w:val="a5"/>
    <w:autoRedefine/>
    <w:uiPriority w:val="39"/>
    <w:unhideWhenUsed/>
    <w:qFormat/>
    <w:rsid w:val="00DD63D9"/>
    <w:pPr>
      <w:tabs>
        <w:tab w:val="right" w:leader="dot" w:pos="9923"/>
      </w:tabs>
      <w:ind w:left="284" w:right="565" w:hanging="4"/>
    </w:pPr>
    <w:rPr>
      <w:noProof/>
    </w:rPr>
  </w:style>
  <w:style w:type="paragraph" w:styleId="32">
    <w:name w:val="toc 3"/>
    <w:basedOn w:val="a5"/>
    <w:next w:val="a5"/>
    <w:autoRedefine/>
    <w:uiPriority w:val="39"/>
    <w:unhideWhenUsed/>
    <w:qFormat/>
    <w:rsid w:val="00DD63D9"/>
    <w:pPr>
      <w:tabs>
        <w:tab w:val="right" w:leader="dot" w:pos="9923"/>
      </w:tabs>
      <w:ind w:left="284" w:firstLine="0"/>
    </w:pPr>
    <w:rPr>
      <w:noProof/>
      <w:lang w:val="en-US"/>
    </w:rPr>
  </w:style>
  <w:style w:type="character" w:styleId="af8">
    <w:name w:val="Hyperlink"/>
    <w:basedOn w:val="a6"/>
    <w:uiPriority w:val="99"/>
    <w:unhideWhenUsed/>
    <w:rsid w:val="00DD63D9"/>
    <w:rPr>
      <w:color w:val="0000FF"/>
      <w:u w:val="single"/>
    </w:rPr>
  </w:style>
  <w:style w:type="paragraph" w:customStyle="1" w:styleId="ConsPlusNormal">
    <w:name w:val="ConsPlusNormal"/>
    <w:rsid w:val="00DD63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заголовок 1"/>
    <w:basedOn w:val="a5"/>
    <w:next w:val="a5"/>
    <w:rsid w:val="00DD63D9"/>
    <w:pPr>
      <w:autoSpaceDE w:val="0"/>
      <w:autoSpaceDN w:val="0"/>
      <w:adjustRightInd w:val="0"/>
      <w:ind w:firstLine="0"/>
      <w:jc w:val="center"/>
    </w:pPr>
    <w:rPr>
      <w:b/>
      <w:bCs/>
      <w:szCs w:val="24"/>
    </w:rPr>
  </w:style>
  <w:style w:type="paragraph" w:styleId="23">
    <w:name w:val="Body Text Indent 2"/>
    <w:basedOn w:val="a5"/>
    <w:link w:val="24"/>
    <w:unhideWhenUsed/>
    <w:rsid w:val="00DD63D9"/>
    <w:pPr>
      <w:spacing w:after="120" w:line="480" w:lineRule="auto"/>
      <w:ind w:left="283"/>
    </w:pPr>
  </w:style>
  <w:style w:type="character" w:customStyle="1" w:styleId="24">
    <w:name w:val="Основной текст с отступом 2 Знак"/>
    <w:basedOn w:val="a6"/>
    <w:link w:val="23"/>
    <w:rsid w:val="00DD63D9"/>
    <w:rPr>
      <w:rFonts w:ascii="Times New Roman" w:eastAsia="Times New Roman" w:hAnsi="Times New Roman" w:cs="Times New Roman"/>
      <w:sz w:val="28"/>
      <w:lang w:eastAsia="ru-RU"/>
    </w:rPr>
  </w:style>
  <w:style w:type="paragraph" w:styleId="af9">
    <w:name w:val="No Spacing"/>
    <w:link w:val="afa"/>
    <w:uiPriority w:val="1"/>
    <w:qFormat/>
    <w:rsid w:val="00DD63D9"/>
    <w:pPr>
      <w:spacing w:after="0"/>
      <w:jc w:val="both"/>
    </w:pPr>
    <w:rPr>
      <w:rFonts w:ascii="Times New Roman" w:eastAsia="Times New Roman" w:hAnsi="Times New Roman" w:cs="Times New Roman"/>
      <w:sz w:val="28"/>
    </w:rPr>
  </w:style>
  <w:style w:type="character" w:customStyle="1" w:styleId="afa">
    <w:name w:val="Без интервала Знак"/>
    <w:basedOn w:val="a6"/>
    <w:link w:val="af9"/>
    <w:uiPriority w:val="1"/>
    <w:rsid w:val="00DD63D9"/>
    <w:rPr>
      <w:rFonts w:ascii="Times New Roman" w:eastAsia="Times New Roman" w:hAnsi="Times New Roman" w:cs="Times New Roman"/>
      <w:sz w:val="28"/>
    </w:rPr>
  </w:style>
  <w:style w:type="paragraph" w:styleId="afb">
    <w:name w:val="Body Text Indent"/>
    <w:basedOn w:val="a5"/>
    <w:link w:val="afc"/>
    <w:unhideWhenUsed/>
    <w:rsid w:val="00DD63D9"/>
    <w:pPr>
      <w:spacing w:after="120"/>
      <w:ind w:left="283"/>
    </w:pPr>
  </w:style>
  <w:style w:type="character" w:customStyle="1" w:styleId="afc">
    <w:name w:val="Основной текст с отступом Знак"/>
    <w:basedOn w:val="a6"/>
    <w:link w:val="afb"/>
    <w:rsid w:val="00DD63D9"/>
    <w:rPr>
      <w:rFonts w:ascii="Times New Roman" w:eastAsia="Times New Roman" w:hAnsi="Times New Roman" w:cs="Times New Roman"/>
      <w:sz w:val="28"/>
      <w:lang w:eastAsia="ru-RU"/>
    </w:rPr>
  </w:style>
  <w:style w:type="paragraph" w:customStyle="1" w:styleId="ConsPlusNonformat">
    <w:name w:val="ConsPlusNonformat"/>
    <w:rsid w:val="00DD63D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2"/>
    <w:basedOn w:val="a5"/>
    <w:link w:val="26"/>
    <w:unhideWhenUsed/>
    <w:rsid w:val="00DD63D9"/>
    <w:pPr>
      <w:spacing w:after="120" w:line="480" w:lineRule="auto"/>
    </w:pPr>
  </w:style>
  <w:style w:type="character" w:customStyle="1" w:styleId="26">
    <w:name w:val="Основной текст 2 Знак"/>
    <w:basedOn w:val="a6"/>
    <w:link w:val="25"/>
    <w:rsid w:val="00DD63D9"/>
    <w:rPr>
      <w:rFonts w:ascii="Times New Roman" w:eastAsia="Times New Roman" w:hAnsi="Times New Roman" w:cs="Times New Roman"/>
      <w:sz w:val="28"/>
      <w:lang w:eastAsia="ru-RU"/>
    </w:rPr>
  </w:style>
  <w:style w:type="paragraph" w:styleId="afd">
    <w:name w:val="Balloon Text"/>
    <w:basedOn w:val="a5"/>
    <w:link w:val="afe"/>
    <w:semiHidden/>
    <w:unhideWhenUsed/>
    <w:rsid w:val="00DD63D9"/>
    <w:rPr>
      <w:rFonts w:ascii="Tahoma" w:hAnsi="Tahoma" w:cs="Tahoma"/>
      <w:sz w:val="16"/>
      <w:szCs w:val="16"/>
    </w:rPr>
  </w:style>
  <w:style w:type="character" w:customStyle="1" w:styleId="afe">
    <w:name w:val="Текст выноски Знак"/>
    <w:basedOn w:val="a6"/>
    <w:link w:val="afd"/>
    <w:semiHidden/>
    <w:rsid w:val="00DD63D9"/>
    <w:rPr>
      <w:rFonts w:ascii="Tahoma" w:eastAsia="Times New Roman" w:hAnsi="Tahoma" w:cs="Tahoma"/>
      <w:sz w:val="16"/>
      <w:szCs w:val="16"/>
      <w:lang w:eastAsia="ru-RU"/>
    </w:rPr>
  </w:style>
  <w:style w:type="numbering" w:customStyle="1" w:styleId="1">
    <w:name w:val="Стиль1"/>
    <w:uiPriority w:val="99"/>
    <w:rsid w:val="00DD63D9"/>
    <w:pPr>
      <w:numPr>
        <w:numId w:val="1"/>
      </w:numPr>
    </w:pPr>
  </w:style>
  <w:style w:type="character" w:styleId="aff">
    <w:name w:val="Strong"/>
    <w:basedOn w:val="a6"/>
    <w:uiPriority w:val="22"/>
    <w:qFormat/>
    <w:rsid w:val="00DD63D9"/>
    <w:rPr>
      <w:rFonts w:ascii="Times New Roman" w:eastAsia="Times New Roman" w:hAnsi="Times New Roman"/>
      <w:b/>
      <w:bCs/>
      <w:i/>
      <w:sz w:val="28"/>
      <w:szCs w:val="28"/>
      <w:u w:val="none"/>
      <w:lang w:eastAsia="en-US"/>
    </w:rPr>
  </w:style>
  <w:style w:type="paragraph" w:styleId="33">
    <w:name w:val="Body Text 3"/>
    <w:basedOn w:val="a5"/>
    <w:link w:val="34"/>
    <w:unhideWhenUsed/>
    <w:rsid w:val="00DD63D9"/>
    <w:pPr>
      <w:spacing w:after="120"/>
    </w:pPr>
    <w:rPr>
      <w:sz w:val="16"/>
      <w:szCs w:val="16"/>
    </w:rPr>
  </w:style>
  <w:style w:type="character" w:customStyle="1" w:styleId="34">
    <w:name w:val="Основной текст 3 Знак"/>
    <w:basedOn w:val="a6"/>
    <w:link w:val="33"/>
    <w:rsid w:val="00DD63D9"/>
    <w:rPr>
      <w:rFonts w:ascii="Times New Roman" w:eastAsia="Times New Roman" w:hAnsi="Times New Roman" w:cs="Times New Roman"/>
      <w:sz w:val="16"/>
      <w:szCs w:val="16"/>
      <w:lang w:eastAsia="ru-RU"/>
    </w:rPr>
  </w:style>
  <w:style w:type="paragraph" w:styleId="43">
    <w:name w:val="toc 4"/>
    <w:basedOn w:val="a5"/>
    <w:next w:val="a5"/>
    <w:autoRedefine/>
    <w:uiPriority w:val="39"/>
    <w:unhideWhenUsed/>
    <w:rsid w:val="006363D3"/>
    <w:pPr>
      <w:tabs>
        <w:tab w:val="left" w:pos="1418"/>
        <w:tab w:val="right" w:leader="dot" w:pos="9923"/>
      </w:tabs>
      <w:ind w:left="284" w:firstLine="0"/>
    </w:pPr>
    <w:rPr>
      <w:rFonts w:eastAsiaTheme="minorEastAsia"/>
      <w:noProof/>
      <w:szCs w:val="28"/>
    </w:rPr>
  </w:style>
  <w:style w:type="paragraph" w:styleId="52">
    <w:name w:val="toc 5"/>
    <w:basedOn w:val="a5"/>
    <w:next w:val="a5"/>
    <w:autoRedefine/>
    <w:unhideWhenUsed/>
    <w:rsid w:val="00DD63D9"/>
    <w:pPr>
      <w:tabs>
        <w:tab w:val="left" w:pos="1760"/>
        <w:tab w:val="right" w:leader="dot" w:pos="9923"/>
      </w:tabs>
      <w:ind w:left="993" w:firstLine="0"/>
    </w:pPr>
    <w:rPr>
      <w:rFonts w:eastAsiaTheme="minorEastAsia" w:cstheme="minorBidi"/>
      <w:noProof/>
    </w:rPr>
  </w:style>
  <w:style w:type="paragraph" w:styleId="63">
    <w:name w:val="toc 6"/>
    <w:basedOn w:val="a5"/>
    <w:next w:val="a5"/>
    <w:autoRedefine/>
    <w:unhideWhenUsed/>
    <w:rsid w:val="00DD63D9"/>
    <w:pPr>
      <w:spacing w:after="100"/>
      <w:ind w:left="1100" w:firstLine="0"/>
      <w:jc w:val="left"/>
    </w:pPr>
    <w:rPr>
      <w:rFonts w:eastAsiaTheme="minorEastAsia" w:cstheme="minorBidi"/>
    </w:rPr>
  </w:style>
  <w:style w:type="paragraph" w:styleId="73">
    <w:name w:val="toc 7"/>
    <w:basedOn w:val="a5"/>
    <w:next w:val="a5"/>
    <w:autoRedefine/>
    <w:unhideWhenUsed/>
    <w:rsid w:val="00DD63D9"/>
    <w:pPr>
      <w:spacing w:after="100"/>
      <w:ind w:left="1320" w:firstLine="0"/>
      <w:jc w:val="left"/>
    </w:pPr>
    <w:rPr>
      <w:rFonts w:eastAsiaTheme="minorEastAsia" w:cstheme="minorBidi"/>
    </w:rPr>
  </w:style>
  <w:style w:type="paragraph" w:styleId="83">
    <w:name w:val="toc 8"/>
    <w:basedOn w:val="a5"/>
    <w:next w:val="a5"/>
    <w:autoRedefine/>
    <w:unhideWhenUsed/>
    <w:rsid w:val="00DD63D9"/>
    <w:pPr>
      <w:spacing w:after="100"/>
      <w:ind w:left="1540" w:firstLine="0"/>
      <w:jc w:val="left"/>
    </w:pPr>
    <w:rPr>
      <w:rFonts w:asciiTheme="minorHAnsi" w:eastAsiaTheme="minorEastAsia" w:hAnsiTheme="minorHAnsi" w:cstheme="minorBidi"/>
      <w:sz w:val="22"/>
    </w:rPr>
  </w:style>
  <w:style w:type="paragraph" w:styleId="92">
    <w:name w:val="toc 9"/>
    <w:basedOn w:val="a5"/>
    <w:next w:val="a5"/>
    <w:autoRedefine/>
    <w:unhideWhenUsed/>
    <w:rsid w:val="00DD63D9"/>
    <w:pPr>
      <w:spacing w:after="100"/>
      <w:ind w:left="1760" w:firstLine="0"/>
      <w:jc w:val="left"/>
    </w:pPr>
    <w:rPr>
      <w:rFonts w:asciiTheme="minorHAnsi" w:eastAsiaTheme="minorEastAsia" w:hAnsiTheme="minorHAnsi" w:cstheme="minorBidi"/>
      <w:sz w:val="22"/>
    </w:rPr>
  </w:style>
  <w:style w:type="character" w:customStyle="1" w:styleId="FontStyle12">
    <w:name w:val="Font Style12"/>
    <w:basedOn w:val="a6"/>
    <w:uiPriority w:val="99"/>
    <w:rsid w:val="00DD63D9"/>
    <w:rPr>
      <w:rFonts w:ascii="Courier New" w:hAnsi="Courier New" w:cs="Courier New" w:hint="default"/>
      <w:sz w:val="24"/>
      <w:szCs w:val="24"/>
    </w:rPr>
  </w:style>
  <w:style w:type="paragraph" w:customStyle="1" w:styleId="15">
    <w:name w:val="Обычный1"/>
    <w:link w:val="16"/>
    <w:rsid w:val="00DD63D9"/>
    <w:pPr>
      <w:widowControl w:val="0"/>
      <w:spacing w:after="0" w:line="240" w:lineRule="auto"/>
      <w:jc w:val="center"/>
    </w:pPr>
    <w:rPr>
      <w:rFonts w:ascii="Times New Roman" w:eastAsia="Times New Roman" w:hAnsi="Times New Roman" w:cs="Times New Roman"/>
      <w:snapToGrid w:val="0"/>
      <w:sz w:val="28"/>
      <w:szCs w:val="20"/>
      <w:lang w:eastAsia="ru-RU"/>
    </w:rPr>
  </w:style>
  <w:style w:type="paragraph" w:customStyle="1" w:styleId="27">
    <w:name w:val="Знак Знак Знак2 Знак Знак Знак Знак"/>
    <w:basedOn w:val="a5"/>
    <w:rsid w:val="00DD63D9"/>
    <w:pPr>
      <w:widowControl w:val="0"/>
      <w:adjustRightInd w:val="0"/>
      <w:spacing w:after="160" w:line="240" w:lineRule="exact"/>
      <w:ind w:firstLine="0"/>
      <w:jc w:val="right"/>
    </w:pPr>
    <w:rPr>
      <w:sz w:val="20"/>
      <w:szCs w:val="20"/>
      <w:lang w:val="en-GB" w:eastAsia="en-US"/>
    </w:rPr>
  </w:style>
  <w:style w:type="paragraph" w:customStyle="1" w:styleId="aff0">
    <w:name w:val="Таблица ГП"/>
    <w:basedOn w:val="a5"/>
    <w:next w:val="a5"/>
    <w:link w:val="aff1"/>
    <w:qFormat/>
    <w:rsid w:val="001511D5"/>
    <w:pPr>
      <w:spacing w:before="120" w:after="120" w:line="240" w:lineRule="auto"/>
      <w:ind w:firstLine="0"/>
      <w:jc w:val="center"/>
    </w:pPr>
    <w:rPr>
      <w:b/>
      <w:szCs w:val="20"/>
    </w:rPr>
  </w:style>
  <w:style w:type="character" w:customStyle="1" w:styleId="aff1">
    <w:name w:val="Таблица ГП Знак"/>
    <w:link w:val="aff0"/>
    <w:rsid w:val="001511D5"/>
    <w:rPr>
      <w:rFonts w:ascii="Times New Roman" w:eastAsia="Times New Roman" w:hAnsi="Times New Roman" w:cs="Times New Roman"/>
      <w:b/>
      <w:sz w:val="28"/>
      <w:szCs w:val="20"/>
      <w:lang w:eastAsia="ru-RU"/>
    </w:rPr>
  </w:style>
  <w:style w:type="paragraph" w:customStyle="1" w:styleId="aff2">
    <w:name w:val="Основной ГП"/>
    <w:link w:val="aff3"/>
    <w:qFormat/>
    <w:rsid w:val="00DD63D9"/>
    <w:pPr>
      <w:spacing w:after="120"/>
      <w:ind w:firstLine="709"/>
      <w:jc w:val="both"/>
    </w:pPr>
    <w:rPr>
      <w:rFonts w:ascii="Tahoma" w:eastAsia="Calibri" w:hAnsi="Tahoma" w:cs="Tahoma"/>
      <w:sz w:val="24"/>
      <w:szCs w:val="24"/>
    </w:rPr>
  </w:style>
  <w:style w:type="character" w:customStyle="1" w:styleId="aff3">
    <w:name w:val="Основной ГП Знак"/>
    <w:link w:val="aff2"/>
    <w:rsid w:val="00DD63D9"/>
    <w:rPr>
      <w:rFonts w:ascii="Tahoma" w:eastAsia="Calibri" w:hAnsi="Tahoma" w:cs="Tahoma"/>
      <w:sz w:val="24"/>
      <w:szCs w:val="24"/>
    </w:rPr>
  </w:style>
  <w:style w:type="paragraph" w:styleId="aff4">
    <w:name w:val="Normal (Web)"/>
    <w:aliases w:val="Обычный (Web),Обычный (веб) Знак,Обычный (Web) Знак,Обычный (Web) + полужирный Знак,Слева:  0 Знак,3 см Знак,Первая строка:  0 Знак,9... Знак,Обычный (Web) + полужирный,Слева:  0,3 см,Первая строка:  0,9...,Обычный + Черный"/>
    <w:basedOn w:val="a5"/>
    <w:link w:val="17"/>
    <w:rsid w:val="00DD63D9"/>
    <w:pPr>
      <w:spacing w:before="100" w:beforeAutospacing="1" w:after="100" w:afterAutospacing="1" w:line="240" w:lineRule="auto"/>
      <w:ind w:firstLine="0"/>
      <w:jc w:val="left"/>
    </w:pPr>
    <w:rPr>
      <w:bCs/>
      <w:sz w:val="24"/>
      <w:szCs w:val="24"/>
    </w:rPr>
  </w:style>
  <w:style w:type="character" w:customStyle="1" w:styleId="aff5">
    <w:name w:val="Основной текст_"/>
    <w:basedOn w:val="a6"/>
    <w:link w:val="64"/>
    <w:rsid w:val="00DD63D9"/>
    <w:rPr>
      <w:rFonts w:ascii="Franklin Gothic Book" w:eastAsia="Franklin Gothic Book" w:hAnsi="Franklin Gothic Book" w:cs="Franklin Gothic Book"/>
      <w:sz w:val="23"/>
      <w:szCs w:val="23"/>
      <w:shd w:val="clear" w:color="auto" w:fill="FFFFFF"/>
    </w:rPr>
  </w:style>
  <w:style w:type="character" w:customStyle="1" w:styleId="Constantia125pt0pt">
    <w:name w:val="Основной текст + Constantia;12;5 pt;Интервал 0 pt"/>
    <w:basedOn w:val="aff5"/>
    <w:rsid w:val="00DD63D9"/>
    <w:rPr>
      <w:rFonts w:ascii="Constantia" w:eastAsia="Constantia" w:hAnsi="Constantia" w:cs="Constantia"/>
      <w:color w:val="000000"/>
      <w:spacing w:val="10"/>
      <w:w w:val="100"/>
      <w:position w:val="0"/>
      <w:sz w:val="25"/>
      <w:szCs w:val="25"/>
      <w:shd w:val="clear" w:color="auto" w:fill="FFFFFF"/>
      <w:lang w:val="ru-RU"/>
    </w:rPr>
  </w:style>
  <w:style w:type="paragraph" w:customStyle="1" w:styleId="64">
    <w:name w:val="Основной текст6"/>
    <w:basedOn w:val="a5"/>
    <w:link w:val="aff5"/>
    <w:rsid w:val="00DD63D9"/>
    <w:pPr>
      <w:widowControl w:val="0"/>
      <w:shd w:val="clear" w:color="auto" w:fill="FFFFFF"/>
      <w:spacing w:line="566" w:lineRule="exact"/>
      <w:ind w:hanging="360"/>
      <w:jc w:val="left"/>
    </w:pPr>
    <w:rPr>
      <w:rFonts w:ascii="Franklin Gothic Book" w:eastAsia="Franklin Gothic Book" w:hAnsi="Franklin Gothic Book" w:cs="Franklin Gothic Book"/>
      <w:sz w:val="23"/>
      <w:szCs w:val="23"/>
      <w:lang w:eastAsia="en-US"/>
    </w:rPr>
  </w:style>
  <w:style w:type="character" w:customStyle="1" w:styleId="aff6">
    <w:name w:val="Основной текст + Полужирный"/>
    <w:basedOn w:val="aff5"/>
    <w:rsid w:val="00DD63D9"/>
    <w:rPr>
      <w:rFonts w:ascii="Franklin Gothic Book" w:eastAsia="Franklin Gothic Book" w:hAnsi="Franklin Gothic Book" w:cs="Franklin Gothic Book"/>
      <w:b/>
      <w:bCs/>
      <w:i w:val="0"/>
      <w:iCs w:val="0"/>
      <w:smallCaps w:val="0"/>
      <w:strike w:val="0"/>
      <w:color w:val="000000"/>
      <w:spacing w:val="0"/>
      <w:w w:val="100"/>
      <w:position w:val="0"/>
      <w:sz w:val="23"/>
      <w:szCs w:val="23"/>
      <w:u w:val="none"/>
      <w:shd w:val="clear" w:color="auto" w:fill="FFFFFF"/>
      <w:lang w:val="ru-RU"/>
    </w:rPr>
  </w:style>
  <w:style w:type="character" w:customStyle="1" w:styleId="18">
    <w:name w:val="Основной текст1"/>
    <w:basedOn w:val="aff5"/>
    <w:rsid w:val="00DD63D9"/>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7">
    <w:name w:val="Подпись к таблице_"/>
    <w:basedOn w:val="a6"/>
    <w:link w:val="aff8"/>
    <w:rsid w:val="00DD63D9"/>
    <w:rPr>
      <w:rFonts w:ascii="Franklin Gothic Book" w:eastAsia="Franklin Gothic Book" w:hAnsi="Franklin Gothic Book" w:cs="Franklin Gothic Book"/>
      <w:sz w:val="23"/>
      <w:szCs w:val="23"/>
      <w:shd w:val="clear" w:color="auto" w:fill="FFFFFF"/>
    </w:rPr>
  </w:style>
  <w:style w:type="paragraph" w:customStyle="1" w:styleId="aff8">
    <w:name w:val="Подпись к таблице"/>
    <w:basedOn w:val="a5"/>
    <w:link w:val="aff7"/>
    <w:rsid w:val="00DD63D9"/>
    <w:pPr>
      <w:widowControl w:val="0"/>
      <w:shd w:val="clear" w:color="auto" w:fill="FFFFFF"/>
      <w:spacing w:after="60" w:line="0" w:lineRule="atLeast"/>
      <w:ind w:firstLine="0"/>
      <w:jc w:val="right"/>
    </w:pPr>
    <w:rPr>
      <w:rFonts w:ascii="Franklin Gothic Book" w:eastAsia="Franklin Gothic Book" w:hAnsi="Franklin Gothic Book" w:cs="Franklin Gothic Book"/>
      <w:sz w:val="23"/>
      <w:szCs w:val="23"/>
      <w:lang w:eastAsia="en-US"/>
    </w:rPr>
  </w:style>
  <w:style w:type="character" w:customStyle="1" w:styleId="28">
    <w:name w:val="Основной текст2"/>
    <w:basedOn w:val="aff5"/>
    <w:rsid w:val="00DD63D9"/>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single"/>
      <w:shd w:val="clear" w:color="auto" w:fill="FFFFFF"/>
      <w:lang w:val="ru-RU"/>
    </w:rPr>
  </w:style>
  <w:style w:type="character" w:customStyle="1" w:styleId="44">
    <w:name w:val="Основной текст4"/>
    <w:basedOn w:val="aff5"/>
    <w:rsid w:val="00DD63D9"/>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shd w:val="clear" w:color="auto" w:fill="FFFFFF"/>
      <w:lang w:val="ru-RU"/>
    </w:rPr>
  </w:style>
  <w:style w:type="paragraph" w:styleId="aff9">
    <w:name w:val="Plain Text"/>
    <w:aliases w:val="Текст Знак Знак Знак,Текст Знак Знак,Текст Знак Знак Знак Знак,Текст Знак Знак Знак Знак Знак Знак Знак Знак,Текст Знак Знак Знак Знак Знак Знак,Текст Знак Знак Знак Знак Знак Знак Знак"/>
    <w:basedOn w:val="a5"/>
    <w:link w:val="affa"/>
    <w:rsid w:val="00DD63D9"/>
    <w:pPr>
      <w:spacing w:line="240" w:lineRule="auto"/>
      <w:ind w:firstLine="0"/>
      <w:jc w:val="left"/>
    </w:pPr>
    <w:rPr>
      <w:rFonts w:ascii="Courier New" w:hAnsi="Courier New"/>
      <w:sz w:val="20"/>
      <w:szCs w:val="20"/>
    </w:rPr>
  </w:style>
  <w:style w:type="character" w:customStyle="1" w:styleId="affa">
    <w:name w:val="Текст Знак"/>
    <w:aliases w:val="Текст Знак Знак Знак Знак2,Текст Знак Знак Знак2,Текст Знак Знак Знак Знак Знак1,Текст Знак Знак Знак Знак Знак Знак Знак Знак Знак2,Текст Знак Знак Знак Знак Знак Знак Знак2,Текст Знак Знак Знак Знак Знак Знак Знак Знак1"/>
    <w:basedOn w:val="a6"/>
    <w:link w:val="aff9"/>
    <w:rsid w:val="00DD63D9"/>
    <w:rPr>
      <w:rFonts w:ascii="Courier New" w:eastAsia="Times New Roman" w:hAnsi="Courier New" w:cs="Times New Roman"/>
      <w:sz w:val="20"/>
      <w:szCs w:val="20"/>
      <w:lang w:eastAsia="ru-RU"/>
    </w:rPr>
  </w:style>
  <w:style w:type="paragraph" w:customStyle="1" w:styleId="affb">
    <w:name w:val="ГП Основной"/>
    <w:qFormat/>
    <w:rsid w:val="00DD63D9"/>
    <w:pPr>
      <w:spacing w:after="120"/>
      <w:ind w:firstLine="709"/>
      <w:jc w:val="both"/>
    </w:pPr>
    <w:rPr>
      <w:rFonts w:ascii="Tahoma" w:eastAsia="Times New Roman" w:hAnsi="Tahoma" w:cs="Tahoma"/>
      <w:sz w:val="24"/>
      <w:szCs w:val="24"/>
    </w:rPr>
  </w:style>
  <w:style w:type="character" w:styleId="affc">
    <w:name w:val="Emphasis"/>
    <w:aliases w:val="заголовок таблиц"/>
    <w:basedOn w:val="a6"/>
    <w:qFormat/>
    <w:rsid w:val="00DD63D9"/>
    <w:rPr>
      <w:rFonts w:ascii="Times New Roman" w:hAnsi="Times New Roman"/>
      <w:b/>
      <w:iCs/>
      <w:spacing w:val="4"/>
      <w:sz w:val="28"/>
      <w:bdr w:val="none" w:sz="0" w:space="0" w:color="auto"/>
    </w:rPr>
  </w:style>
  <w:style w:type="character" w:styleId="affd">
    <w:name w:val="Book Title"/>
    <w:basedOn w:val="a6"/>
    <w:uiPriority w:val="33"/>
    <w:qFormat/>
    <w:rsid w:val="00DD63D9"/>
    <w:rPr>
      <w:b/>
      <w:bCs/>
      <w:smallCaps/>
      <w:spacing w:val="5"/>
    </w:rPr>
  </w:style>
  <w:style w:type="character" w:customStyle="1" w:styleId="FontStyle11">
    <w:name w:val="Font Style11"/>
    <w:basedOn w:val="a6"/>
    <w:uiPriority w:val="99"/>
    <w:rsid w:val="00DD63D9"/>
    <w:rPr>
      <w:rFonts w:ascii="Times New Roman" w:hAnsi="Times New Roman" w:cs="Times New Roman"/>
      <w:sz w:val="24"/>
      <w:szCs w:val="24"/>
    </w:rPr>
  </w:style>
  <w:style w:type="paragraph" w:customStyle="1" w:styleId="affe">
    <w:name w:val="Знак Знак Знак"/>
    <w:basedOn w:val="a5"/>
    <w:rsid w:val="00D86E1A"/>
    <w:pPr>
      <w:widowControl w:val="0"/>
      <w:adjustRightInd w:val="0"/>
      <w:spacing w:after="160" w:line="240" w:lineRule="exact"/>
      <w:ind w:firstLine="0"/>
      <w:jc w:val="right"/>
    </w:pPr>
    <w:rPr>
      <w:sz w:val="20"/>
      <w:szCs w:val="20"/>
      <w:lang w:val="en-GB" w:eastAsia="en-US"/>
    </w:rPr>
  </w:style>
  <w:style w:type="paragraph" w:styleId="35">
    <w:name w:val="Body Text Indent 3"/>
    <w:basedOn w:val="a5"/>
    <w:link w:val="36"/>
    <w:rsid w:val="00D86E1A"/>
    <w:pPr>
      <w:spacing w:after="120" w:line="240" w:lineRule="auto"/>
      <w:ind w:left="283" w:firstLine="0"/>
      <w:jc w:val="left"/>
    </w:pPr>
    <w:rPr>
      <w:sz w:val="16"/>
      <w:szCs w:val="16"/>
    </w:rPr>
  </w:style>
  <w:style w:type="character" w:customStyle="1" w:styleId="36">
    <w:name w:val="Основной текст с отступом 3 Знак"/>
    <w:basedOn w:val="a6"/>
    <w:link w:val="35"/>
    <w:rsid w:val="00D86E1A"/>
    <w:rPr>
      <w:rFonts w:ascii="Times New Roman" w:eastAsia="Times New Roman" w:hAnsi="Times New Roman" w:cs="Times New Roman"/>
      <w:sz w:val="16"/>
      <w:szCs w:val="16"/>
      <w:lang w:eastAsia="ru-RU"/>
    </w:rPr>
  </w:style>
  <w:style w:type="character" w:styleId="afff">
    <w:name w:val="page number"/>
    <w:basedOn w:val="a6"/>
    <w:rsid w:val="00D86E1A"/>
  </w:style>
  <w:style w:type="character" w:customStyle="1" w:styleId="37">
    <w:name w:val="Основной текст (3)_"/>
    <w:basedOn w:val="a6"/>
    <w:link w:val="310"/>
    <w:rsid w:val="00D86E1A"/>
    <w:rPr>
      <w:b/>
      <w:bCs/>
      <w:sz w:val="23"/>
      <w:szCs w:val="23"/>
      <w:shd w:val="clear" w:color="auto" w:fill="FFFFFF"/>
    </w:rPr>
  </w:style>
  <w:style w:type="paragraph" w:customStyle="1" w:styleId="310">
    <w:name w:val="Основной текст (3)1"/>
    <w:basedOn w:val="a5"/>
    <w:link w:val="37"/>
    <w:rsid w:val="00D86E1A"/>
    <w:pPr>
      <w:shd w:val="clear" w:color="auto" w:fill="FFFFFF"/>
      <w:spacing w:before="180" w:line="240" w:lineRule="atLeast"/>
      <w:ind w:hanging="1200"/>
      <w:jc w:val="left"/>
    </w:pPr>
    <w:rPr>
      <w:rFonts w:asciiTheme="minorHAnsi" w:eastAsiaTheme="minorHAnsi" w:hAnsiTheme="minorHAnsi" w:cstheme="minorBidi"/>
      <w:b/>
      <w:bCs/>
      <w:sz w:val="23"/>
      <w:szCs w:val="23"/>
      <w:lang w:eastAsia="en-US"/>
    </w:rPr>
  </w:style>
  <w:style w:type="character" w:customStyle="1" w:styleId="350">
    <w:name w:val="Основной текст (3)5"/>
    <w:basedOn w:val="37"/>
    <w:rsid w:val="00D86E1A"/>
    <w:rPr>
      <w:rFonts w:ascii="Times New Roman" w:hAnsi="Times New Roman" w:cs="Times New Roman"/>
      <w:b w:val="0"/>
      <w:bCs w:val="0"/>
      <w:spacing w:val="0"/>
      <w:sz w:val="23"/>
      <w:szCs w:val="23"/>
      <w:u w:val="single"/>
      <w:shd w:val="clear" w:color="auto" w:fill="FFFFFF"/>
    </w:rPr>
  </w:style>
  <w:style w:type="character" w:customStyle="1" w:styleId="130">
    <w:name w:val="Заголовок №13_"/>
    <w:basedOn w:val="a6"/>
    <w:link w:val="131"/>
    <w:rsid w:val="00D86E1A"/>
    <w:rPr>
      <w:b/>
      <w:bCs/>
      <w:i/>
      <w:iCs/>
      <w:sz w:val="23"/>
      <w:szCs w:val="23"/>
      <w:shd w:val="clear" w:color="auto" w:fill="FFFFFF"/>
    </w:rPr>
  </w:style>
  <w:style w:type="paragraph" w:customStyle="1" w:styleId="131">
    <w:name w:val="Заголовок №131"/>
    <w:basedOn w:val="a5"/>
    <w:link w:val="130"/>
    <w:rsid w:val="00D86E1A"/>
    <w:pPr>
      <w:shd w:val="clear" w:color="auto" w:fill="FFFFFF"/>
      <w:spacing w:before="240" w:after="300" w:line="240" w:lineRule="atLeast"/>
      <w:ind w:hanging="540"/>
    </w:pPr>
    <w:rPr>
      <w:rFonts w:asciiTheme="minorHAnsi" w:eastAsiaTheme="minorHAnsi" w:hAnsiTheme="minorHAnsi" w:cstheme="minorBidi"/>
      <w:b/>
      <w:bCs/>
      <w:i/>
      <w:iCs/>
      <w:sz w:val="23"/>
      <w:szCs w:val="23"/>
      <w:lang w:eastAsia="en-US"/>
    </w:rPr>
  </w:style>
  <w:style w:type="character" w:customStyle="1" w:styleId="140">
    <w:name w:val="Заголовок №14 + Не полужирный"/>
    <w:basedOn w:val="a6"/>
    <w:rsid w:val="00D86E1A"/>
    <w:rPr>
      <w:b/>
      <w:bCs/>
      <w:sz w:val="23"/>
      <w:szCs w:val="23"/>
      <w:lang w:bidi="ar-SA"/>
    </w:rPr>
  </w:style>
  <w:style w:type="character" w:customStyle="1" w:styleId="440">
    <w:name w:val="Основной текст (44)_"/>
    <w:basedOn w:val="a6"/>
    <w:link w:val="441"/>
    <w:rsid w:val="00D86E1A"/>
    <w:rPr>
      <w:i/>
      <w:iCs/>
      <w:sz w:val="23"/>
      <w:szCs w:val="23"/>
      <w:shd w:val="clear" w:color="auto" w:fill="FFFFFF"/>
    </w:rPr>
  </w:style>
  <w:style w:type="paragraph" w:customStyle="1" w:styleId="441">
    <w:name w:val="Основной текст (44)"/>
    <w:basedOn w:val="a5"/>
    <w:link w:val="440"/>
    <w:rsid w:val="00D86E1A"/>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47">
    <w:name w:val="Основной текст + Полужирный47"/>
    <w:basedOn w:val="af"/>
    <w:rsid w:val="00D86E1A"/>
    <w:rPr>
      <w:rFonts w:ascii="Times New Roman" w:eastAsia="Times New Roman" w:hAnsi="Times New Roman" w:cs="Times New Roman"/>
      <w:b/>
      <w:bCs/>
      <w:spacing w:val="0"/>
      <w:sz w:val="23"/>
      <w:szCs w:val="23"/>
      <w:lang w:eastAsia="ru-RU" w:bidi="ar-SA"/>
    </w:rPr>
  </w:style>
  <w:style w:type="character" w:customStyle="1" w:styleId="4427">
    <w:name w:val="Основной текст (44) + Полужирный27"/>
    <w:basedOn w:val="440"/>
    <w:rsid w:val="00D86E1A"/>
    <w:rPr>
      <w:rFonts w:ascii="Times New Roman" w:hAnsi="Times New Roman" w:cs="Times New Roman"/>
      <w:b/>
      <w:bCs/>
      <w:i w:val="0"/>
      <w:iCs w:val="0"/>
      <w:spacing w:val="0"/>
      <w:sz w:val="23"/>
      <w:szCs w:val="23"/>
      <w:shd w:val="clear" w:color="auto" w:fill="FFFFFF"/>
    </w:rPr>
  </w:style>
  <w:style w:type="character" w:customStyle="1" w:styleId="4426">
    <w:name w:val="Основной текст (44) + Полужирный26"/>
    <w:aliases w:val="Не курсив13"/>
    <w:basedOn w:val="440"/>
    <w:rsid w:val="00D86E1A"/>
    <w:rPr>
      <w:rFonts w:ascii="Times New Roman" w:hAnsi="Times New Roman" w:cs="Times New Roman"/>
      <w:b/>
      <w:bCs/>
      <w:i w:val="0"/>
      <w:iCs w:val="0"/>
      <w:spacing w:val="0"/>
      <w:sz w:val="23"/>
      <w:szCs w:val="23"/>
      <w:shd w:val="clear" w:color="auto" w:fill="FFFFFF"/>
    </w:rPr>
  </w:style>
  <w:style w:type="character" w:customStyle="1" w:styleId="29">
    <w:name w:val="Основной текст (2)_"/>
    <w:basedOn w:val="a6"/>
    <w:link w:val="211"/>
    <w:rsid w:val="00D86E1A"/>
    <w:rPr>
      <w:b/>
      <w:bCs/>
      <w:i/>
      <w:iCs/>
      <w:sz w:val="23"/>
      <w:szCs w:val="23"/>
      <w:shd w:val="clear" w:color="auto" w:fill="FFFFFF"/>
    </w:rPr>
  </w:style>
  <w:style w:type="paragraph" w:customStyle="1" w:styleId="211">
    <w:name w:val="Основной текст (2)1"/>
    <w:basedOn w:val="a5"/>
    <w:link w:val="29"/>
    <w:rsid w:val="00D86E1A"/>
    <w:pPr>
      <w:shd w:val="clear" w:color="auto" w:fill="FFFFFF"/>
      <w:spacing w:after="180" w:line="240" w:lineRule="atLeast"/>
      <w:ind w:hanging="540"/>
      <w:jc w:val="left"/>
    </w:pPr>
    <w:rPr>
      <w:rFonts w:asciiTheme="minorHAnsi" w:eastAsiaTheme="minorHAnsi" w:hAnsiTheme="minorHAnsi" w:cstheme="minorBidi"/>
      <w:b/>
      <w:bCs/>
      <w:i/>
      <w:iCs/>
      <w:sz w:val="23"/>
      <w:szCs w:val="23"/>
      <w:lang w:eastAsia="en-US"/>
    </w:rPr>
  </w:style>
  <w:style w:type="character" w:customStyle="1" w:styleId="215">
    <w:name w:val="Основной текст (2)15"/>
    <w:basedOn w:val="29"/>
    <w:rsid w:val="00D86E1A"/>
    <w:rPr>
      <w:rFonts w:ascii="Times New Roman" w:hAnsi="Times New Roman" w:cs="Times New Roman"/>
      <w:b w:val="0"/>
      <w:bCs w:val="0"/>
      <w:i w:val="0"/>
      <w:iCs w:val="0"/>
      <w:spacing w:val="0"/>
      <w:sz w:val="23"/>
      <w:szCs w:val="23"/>
      <w:u w:val="single"/>
      <w:shd w:val="clear" w:color="auto" w:fill="FFFFFF"/>
    </w:rPr>
  </w:style>
  <w:style w:type="character" w:customStyle="1" w:styleId="230">
    <w:name w:val="Основной текст (2) + Не полужирный3"/>
    <w:aliases w:val="Не курсив12"/>
    <w:basedOn w:val="29"/>
    <w:rsid w:val="00D86E1A"/>
    <w:rPr>
      <w:rFonts w:ascii="Times New Roman" w:hAnsi="Times New Roman" w:cs="Times New Roman"/>
      <w:b w:val="0"/>
      <w:bCs w:val="0"/>
      <w:i w:val="0"/>
      <w:iCs w:val="0"/>
      <w:spacing w:val="0"/>
      <w:sz w:val="23"/>
      <w:szCs w:val="23"/>
      <w:shd w:val="clear" w:color="auto" w:fill="FFFFFF"/>
    </w:rPr>
  </w:style>
  <w:style w:type="character" w:customStyle="1" w:styleId="430">
    <w:name w:val="Основной текст + Полужирный43"/>
    <w:basedOn w:val="af"/>
    <w:rsid w:val="00D86E1A"/>
    <w:rPr>
      <w:rFonts w:ascii="Times New Roman" w:eastAsia="Times New Roman" w:hAnsi="Times New Roman" w:cs="Times New Roman"/>
      <w:b/>
      <w:bCs/>
      <w:spacing w:val="0"/>
      <w:sz w:val="23"/>
      <w:szCs w:val="23"/>
      <w:lang w:eastAsia="ru-RU" w:bidi="ar-SA"/>
    </w:rPr>
  </w:style>
  <w:style w:type="character" w:customStyle="1" w:styleId="4423">
    <w:name w:val="Основной текст (44) + Полужирный23"/>
    <w:basedOn w:val="440"/>
    <w:rsid w:val="00D86E1A"/>
    <w:rPr>
      <w:rFonts w:ascii="Times New Roman" w:hAnsi="Times New Roman" w:cs="Times New Roman"/>
      <w:b/>
      <w:bCs/>
      <w:i w:val="0"/>
      <w:iCs w:val="0"/>
      <w:spacing w:val="0"/>
      <w:sz w:val="23"/>
      <w:szCs w:val="23"/>
      <w:shd w:val="clear" w:color="auto" w:fill="FFFFFF"/>
      <w:lang w:bidi="ar-SA"/>
    </w:rPr>
  </w:style>
  <w:style w:type="character" w:customStyle="1" w:styleId="120">
    <w:name w:val="Основной текст + Курсив12"/>
    <w:basedOn w:val="af"/>
    <w:rsid w:val="00D86E1A"/>
    <w:rPr>
      <w:rFonts w:ascii="Times New Roman" w:eastAsia="Times New Roman" w:hAnsi="Times New Roman" w:cs="Times New Roman"/>
      <w:i/>
      <w:iCs/>
      <w:spacing w:val="0"/>
      <w:sz w:val="23"/>
      <w:szCs w:val="23"/>
      <w:lang w:eastAsia="ru-RU" w:bidi="ar-SA"/>
    </w:rPr>
  </w:style>
  <w:style w:type="character" w:customStyle="1" w:styleId="420">
    <w:name w:val="Основной текст + Полужирный42"/>
    <w:aliases w:val="Курсив20"/>
    <w:basedOn w:val="af"/>
    <w:rsid w:val="00D86E1A"/>
    <w:rPr>
      <w:rFonts w:ascii="Times New Roman" w:eastAsia="Times New Roman" w:hAnsi="Times New Roman" w:cs="Times New Roman"/>
      <w:b/>
      <w:bCs/>
      <w:i/>
      <w:iCs/>
      <w:spacing w:val="0"/>
      <w:sz w:val="23"/>
      <w:szCs w:val="23"/>
      <w:lang w:eastAsia="ru-RU" w:bidi="ar-SA"/>
    </w:rPr>
  </w:style>
  <w:style w:type="character" w:customStyle="1" w:styleId="93">
    <w:name w:val="Основной текст + Курсив9"/>
    <w:basedOn w:val="af"/>
    <w:rsid w:val="00D86E1A"/>
    <w:rPr>
      <w:rFonts w:ascii="Times New Roman" w:eastAsia="Times New Roman" w:hAnsi="Times New Roman" w:cs="Times New Roman"/>
      <w:i/>
      <w:iCs/>
      <w:spacing w:val="0"/>
      <w:sz w:val="23"/>
      <w:szCs w:val="23"/>
      <w:lang w:eastAsia="ru-RU" w:bidi="ar-SA"/>
    </w:rPr>
  </w:style>
  <w:style w:type="character" w:customStyle="1" w:styleId="360">
    <w:name w:val="Основной текст + Полужирный36"/>
    <w:aliases w:val="Курсив17"/>
    <w:basedOn w:val="af"/>
    <w:rsid w:val="00D86E1A"/>
    <w:rPr>
      <w:rFonts w:ascii="Times New Roman" w:eastAsia="Times New Roman" w:hAnsi="Times New Roman" w:cs="Times New Roman"/>
      <w:b/>
      <w:bCs/>
      <w:i/>
      <w:iCs/>
      <w:spacing w:val="0"/>
      <w:sz w:val="23"/>
      <w:szCs w:val="23"/>
      <w:lang w:eastAsia="ru-RU" w:bidi="ar-SA"/>
    </w:rPr>
  </w:style>
  <w:style w:type="character" w:customStyle="1" w:styleId="4419">
    <w:name w:val="Основной текст (44) + Полужирный19"/>
    <w:basedOn w:val="440"/>
    <w:rsid w:val="00D86E1A"/>
    <w:rPr>
      <w:rFonts w:ascii="Times New Roman" w:hAnsi="Times New Roman" w:cs="Times New Roman"/>
      <w:b/>
      <w:bCs/>
      <w:i w:val="0"/>
      <w:iCs w:val="0"/>
      <w:spacing w:val="0"/>
      <w:sz w:val="23"/>
      <w:szCs w:val="23"/>
      <w:shd w:val="clear" w:color="auto" w:fill="FFFFFF"/>
      <w:lang w:bidi="ar-SA"/>
    </w:rPr>
  </w:style>
  <w:style w:type="character" w:customStyle="1" w:styleId="4412pt1">
    <w:name w:val="Основной текст (44) + 12 pt1"/>
    <w:aliases w:val="Полужирный12"/>
    <w:basedOn w:val="440"/>
    <w:rsid w:val="00D86E1A"/>
    <w:rPr>
      <w:rFonts w:ascii="Times New Roman" w:hAnsi="Times New Roman" w:cs="Times New Roman"/>
      <w:b/>
      <w:bCs/>
      <w:i w:val="0"/>
      <w:iCs w:val="0"/>
      <w:spacing w:val="0"/>
      <w:sz w:val="24"/>
      <w:szCs w:val="24"/>
      <w:shd w:val="clear" w:color="auto" w:fill="FFFFFF"/>
      <w:lang w:bidi="ar-SA"/>
    </w:rPr>
  </w:style>
  <w:style w:type="character" w:customStyle="1" w:styleId="351">
    <w:name w:val="Основной текст + Полужирный35"/>
    <w:basedOn w:val="af"/>
    <w:rsid w:val="00D86E1A"/>
    <w:rPr>
      <w:rFonts w:ascii="Times New Roman" w:eastAsia="Times New Roman" w:hAnsi="Times New Roman" w:cs="Times New Roman"/>
      <w:b/>
      <w:bCs/>
      <w:spacing w:val="0"/>
      <w:sz w:val="23"/>
      <w:szCs w:val="23"/>
      <w:lang w:eastAsia="ru-RU" w:bidi="ar-SA"/>
    </w:rPr>
  </w:style>
  <w:style w:type="character" w:customStyle="1" w:styleId="213">
    <w:name w:val="Основной текст (2)13"/>
    <w:basedOn w:val="29"/>
    <w:rsid w:val="00D86E1A"/>
    <w:rPr>
      <w:rFonts w:ascii="Times New Roman" w:hAnsi="Times New Roman" w:cs="Times New Roman"/>
      <w:b w:val="0"/>
      <w:bCs w:val="0"/>
      <w:i w:val="0"/>
      <w:iCs w:val="0"/>
      <w:spacing w:val="0"/>
      <w:sz w:val="23"/>
      <w:szCs w:val="23"/>
      <w:u w:val="single"/>
      <w:shd w:val="clear" w:color="auto" w:fill="FFFFFF"/>
      <w:lang w:bidi="ar-SA"/>
    </w:rPr>
  </w:style>
  <w:style w:type="character" w:customStyle="1" w:styleId="410">
    <w:name w:val="Основной текст + Полужирный41"/>
    <w:basedOn w:val="af"/>
    <w:rsid w:val="00D86E1A"/>
    <w:rPr>
      <w:rFonts w:ascii="Times New Roman" w:eastAsia="Times New Roman" w:hAnsi="Times New Roman" w:cs="Times New Roman"/>
      <w:b/>
      <w:bCs/>
      <w:spacing w:val="0"/>
      <w:sz w:val="23"/>
      <w:szCs w:val="23"/>
      <w:lang w:eastAsia="ru-RU" w:bidi="ar-SA"/>
    </w:rPr>
  </w:style>
  <w:style w:type="character" w:customStyle="1" w:styleId="4422">
    <w:name w:val="Основной текст (44) + Полужирный22"/>
    <w:basedOn w:val="440"/>
    <w:rsid w:val="00D86E1A"/>
    <w:rPr>
      <w:rFonts w:ascii="Times New Roman" w:hAnsi="Times New Roman" w:cs="Times New Roman"/>
      <w:b/>
      <w:bCs/>
      <w:i w:val="0"/>
      <w:iCs w:val="0"/>
      <w:spacing w:val="0"/>
      <w:sz w:val="23"/>
      <w:szCs w:val="23"/>
      <w:shd w:val="clear" w:color="auto" w:fill="FFFFFF"/>
      <w:lang w:bidi="ar-SA"/>
    </w:rPr>
  </w:style>
  <w:style w:type="character" w:customStyle="1" w:styleId="110">
    <w:name w:val="Основной текст + Курсив11"/>
    <w:basedOn w:val="af"/>
    <w:rsid w:val="00D86E1A"/>
    <w:rPr>
      <w:rFonts w:ascii="Times New Roman" w:eastAsia="Times New Roman" w:hAnsi="Times New Roman" w:cs="Times New Roman"/>
      <w:i/>
      <w:iCs/>
      <w:spacing w:val="0"/>
      <w:sz w:val="23"/>
      <w:szCs w:val="23"/>
      <w:lang w:eastAsia="ru-RU" w:bidi="ar-SA"/>
    </w:rPr>
  </w:style>
  <w:style w:type="character" w:customStyle="1" w:styleId="400">
    <w:name w:val="Основной текст + Полужирный40"/>
    <w:aliases w:val="Курсив19"/>
    <w:basedOn w:val="af"/>
    <w:rsid w:val="00D86E1A"/>
    <w:rPr>
      <w:rFonts w:ascii="Times New Roman" w:eastAsia="Times New Roman" w:hAnsi="Times New Roman" w:cs="Times New Roman"/>
      <w:b/>
      <w:bCs/>
      <w:i/>
      <w:iCs/>
      <w:spacing w:val="0"/>
      <w:sz w:val="23"/>
      <w:szCs w:val="23"/>
      <w:lang w:eastAsia="ru-RU" w:bidi="ar-SA"/>
    </w:rPr>
  </w:style>
  <w:style w:type="character" w:customStyle="1" w:styleId="4412">
    <w:name w:val="Основной текст (44) + Полужирный12"/>
    <w:basedOn w:val="440"/>
    <w:rsid w:val="00D86E1A"/>
    <w:rPr>
      <w:rFonts w:ascii="Times New Roman" w:hAnsi="Times New Roman" w:cs="Times New Roman"/>
      <w:b/>
      <w:bCs/>
      <w:i w:val="0"/>
      <w:iCs w:val="0"/>
      <w:spacing w:val="0"/>
      <w:sz w:val="23"/>
      <w:szCs w:val="23"/>
      <w:shd w:val="clear" w:color="auto" w:fill="FFFFFF"/>
      <w:lang w:bidi="ar-SA"/>
    </w:rPr>
  </w:style>
  <w:style w:type="character" w:customStyle="1" w:styleId="231">
    <w:name w:val="Основной текст + Полужирный23"/>
    <w:basedOn w:val="af"/>
    <w:rsid w:val="00D86E1A"/>
    <w:rPr>
      <w:rFonts w:ascii="Times New Roman" w:eastAsia="Times New Roman" w:hAnsi="Times New Roman" w:cs="Times New Roman"/>
      <w:b/>
      <w:bCs/>
      <w:spacing w:val="0"/>
      <w:sz w:val="23"/>
      <w:szCs w:val="23"/>
      <w:lang w:eastAsia="ru-RU" w:bidi="ar-SA"/>
    </w:rPr>
  </w:style>
  <w:style w:type="character" w:customStyle="1" w:styleId="4411">
    <w:name w:val="Основной текст (44) + Полужирный11"/>
    <w:basedOn w:val="440"/>
    <w:rsid w:val="00D86E1A"/>
    <w:rPr>
      <w:rFonts w:ascii="Times New Roman" w:hAnsi="Times New Roman" w:cs="Times New Roman"/>
      <w:b/>
      <w:bCs/>
      <w:i w:val="0"/>
      <w:iCs w:val="0"/>
      <w:spacing w:val="0"/>
      <w:sz w:val="23"/>
      <w:szCs w:val="23"/>
      <w:shd w:val="clear" w:color="auto" w:fill="FFFFFF"/>
      <w:lang w:bidi="ar-SA"/>
    </w:rPr>
  </w:style>
  <w:style w:type="character" w:customStyle="1" w:styleId="510">
    <w:name w:val="Основной текст (51)_"/>
    <w:basedOn w:val="a6"/>
    <w:link w:val="511"/>
    <w:rsid w:val="00D86E1A"/>
    <w:rPr>
      <w:rFonts w:ascii="Arial" w:hAnsi="Arial"/>
      <w:noProof/>
      <w:sz w:val="11"/>
      <w:szCs w:val="11"/>
      <w:shd w:val="clear" w:color="auto" w:fill="FFFFFF"/>
    </w:rPr>
  </w:style>
  <w:style w:type="paragraph" w:customStyle="1" w:styleId="511">
    <w:name w:val="Основной текст (51)"/>
    <w:basedOn w:val="a5"/>
    <w:link w:val="510"/>
    <w:rsid w:val="00D86E1A"/>
    <w:pPr>
      <w:shd w:val="clear" w:color="auto" w:fill="FFFFFF"/>
      <w:spacing w:line="240" w:lineRule="atLeast"/>
      <w:ind w:firstLine="0"/>
      <w:jc w:val="left"/>
    </w:pPr>
    <w:rPr>
      <w:rFonts w:ascii="Arial" w:eastAsiaTheme="minorHAnsi" w:hAnsi="Arial" w:cstheme="minorBidi"/>
      <w:noProof/>
      <w:sz w:val="11"/>
      <w:szCs w:val="11"/>
      <w:lang w:eastAsia="en-US"/>
    </w:rPr>
  </w:style>
  <w:style w:type="character" w:customStyle="1" w:styleId="141">
    <w:name w:val="Заголовок №14_"/>
    <w:basedOn w:val="a6"/>
    <w:link w:val="1410"/>
    <w:rsid w:val="00D86E1A"/>
    <w:rPr>
      <w:b/>
      <w:bCs/>
      <w:sz w:val="23"/>
      <w:szCs w:val="23"/>
      <w:shd w:val="clear" w:color="auto" w:fill="FFFFFF"/>
    </w:rPr>
  </w:style>
  <w:style w:type="paragraph" w:customStyle="1" w:styleId="1410">
    <w:name w:val="Заголовок №141"/>
    <w:basedOn w:val="a5"/>
    <w:link w:val="141"/>
    <w:rsid w:val="00D86E1A"/>
    <w:pPr>
      <w:shd w:val="clear" w:color="auto" w:fill="FFFFFF"/>
      <w:spacing w:line="274" w:lineRule="exact"/>
      <w:ind w:firstLine="0"/>
    </w:pPr>
    <w:rPr>
      <w:rFonts w:asciiTheme="minorHAnsi" w:eastAsiaTheme="minorHAnsi" w:hAnsiTheme="minorHAnsi" w:cstheme="minorBidi"/>
      <w:b/>
      <w:bCs/>
      <w:sz w:val="23"/>
      <w:szCs w:val="23"/>
      <w:lang w:eastAsia="en-US"/>
    </w:rPr>
  </w:style>
  <w:style w:type="character" w:customStyle="1" w:styleId="121">
    <w:name w:val="Заголовок №12_"/>
    <w:basedOn w:val="a6"/>
    <w:link w:val="122"/>
    <w:rsid w:val="00D86E1A"/>
    <w:rPr>
      <w:b/>
      <w:bCs/>
      <w:i/>
      <w:iCs/>
      <w:sz w:val="23"/>
      <w:szCs w:val="23"/>
      <w:shd w:val="clear" w:color="auto" w:fill="FFFFFF"/>
    </w:rPr>
  </w:style>
  <w:style w:type="paragraph" w:customStyle="1" w:styleId="122">
    <w:name w:val="Заголовок №12"/>
    <w:basedOn w:val="a5"/>
    <w:link w:val="121"/>
    <w:rsid w:val="00D86E1A"/>
    <w:pPr>
      <w:shd w:val="clear" w:color="auto" w:fill="FFFFFF"/>
      <w:spacing w:before="900" w:after="420" w:line="240" w:lineRule="atLeast"/>
      <w:ind w:hanging="1620"/>
      <w:jc w:val="left"/>
    </w:pPr>
    <w:rPr>
      <w:rFonts w:asciiTheme="minorHAnsi" w:eastAsiaTheme="minorHAnsi" w:hAnsiTheme="minorHAnsi" w:cstheme="minorBidi"/>
      <w:b/>
      <w:bCs/>
      <w:i/>
      <w:iCs/>
      <w:sz w:val="23"/>
      <w:szCs w:val="23"/>
      <w:lang w:eastAsia="en-US"/>
    </w:rPr>
  </w:style>
  <w:style w:type="paragraph" w:customStyle="1" w:styleId="a1">
    <w:name w:val="Маркированный ГП"/>
    <w:basedOn w:val="a9"/>
    <w:link w:val="afff0"/>
    <w:rsid w:val="00D86E1A"/>
    <w:pPr>
      <w:numPr>
        <w:numId w:val="2"/>
      </w:numPr>
      <w:spacing w:before="120"/>
      <w:ind w:left="1134" w:hanging="425"/>
      <w:jc w:val="left"/>
    </w:pPr>
    <w:rPr>
      <w:rFonts w:ascii="Tahoma" w:hAnsi="Tahoma"/>
      <w:sz w:val="24"/>
      <w:szCs w:val="24"/>
      <w:lang w:val="x-none" w:eastAsia="en-US"/>
    </w:rPr>
  </w:style>
  <w:style w:type="character" w:customStyle="1" w:styleId="afff0">
    <w:name w:val="Маркированный ГП Знак"/>
    <w:link w:val="a1"/>
    <w:rsid w:val="00D86E1A"/>
    <w:rPr>
      <w:rFonts w:ascii="Tahoma" w:eastAsia="Times New Roman" w:hAnsi="Tahoma" w:cs="Times New Roman"/>
      <w:sz w:val="24"/>
      <w:szCs w:val="24"/>
      <w:lang w:val="x-none"/>
    </w:rPr>
  </w:style>
  <w:style w:type="paragraph" w:customStyle="1" w:styleId="afff1">
    <w:name w:val="Подзаголовок_ГП"/>
    <w:basedOn w:val="a5"/>
    <w:qFormat/>
    <w:rsid w:val="00D86E1A"/>
    <w:pPr>
      <w:keepNext/>
      <w:keepLines/>
      <w:spacing w:before="120" w:line="360" w:lineRule="auto"/>
      <w:jc w:val="left"/>
      <w:outlineLvl w:val="2"/>
    </w:pPr>
    <w:rPr>
      <w:rFonts w:ascii="Tahoma" w:eastAsia="Calibri" w:hAnsi="Tahoma"/>
      <w:b/>
      <w:i/>
      <w:sz w:val="24"/>
      <w:szCs w:val="24"/>
    </w:rPr>
  </w:style>
  <w:style w:type="paragraph" w:customStyle="1" w:styleId="Heading">
    <w:name w:val="Heading"/>
    <w:rsid w:val="00D86E1A"/>
    <w:pPr>
      <w:spacing w:after="0" w:line="240" w:lineRule="auto"/>
    </w:pPr>
    <w:rPr>
      <w:rFonts w:ascii="Arial" w:eastAsia="Times New Roman" w:hAnsi="Arial" w:cs="Times New Roman"/>
      <w:b/>
      <w:snapToGrid w:val="0"/>
      <w:szCs w:val="20"/>
      <w:lang w:eastAsia="ru-RU"/>
    </w:rPr>
  </w:style>
  <w:style w:type="character" w:customStyle="1" w:styleId="aa">
    <w:name w:val="Абзац списка Знак"/>
    <w:aliases w:val="мой Знак,ПАРАГРАФ Знак,List Paragraph Знак,Абзац списка1 Знак"/>
    <w:basedOn w:val="a6"/>
    <w:link w:val="a9"/>
    <w:uiPriority w:val="34"/>
    <w:rsid w:val="00D86E1A"/>
    <w:rPr>
      <w:rFonts w:ascii="Times New Roman" w:eastAsia="Times New Roman" w:hAnsi="Times New Roman" w:cs="Times New Roman"/>
      <w:sz w:val="28"/>
      <w:lang w:eastAsia="ru-RU"/>
    </w:rPr>
  </w:style>
  <w:style w:type="paragraph" w:customStyle="1" w:styleId="19">
    <w:name w:val="заголовок 1 Пункты"/>
    <w:basedOn w:val="a5"/>
    <w:next w:val="a5"/>
    <w:rsid w:val="00D86E1A"/>
    <w:pPr>
      <w:autoSpaceDE w:val="0"/>
      <w:autoSpaceDN w:val="0"/>
      <w:adjustRightInd w:val="0"/>
      <w:spacing w:line="360" w:lineRule="auto"/>
      <w:ind w:firstLine="0"/>
      <w:jc w:val="center"/>
    </w:pPr>
    <w:rPr>
      <w:rFonts w:eastAsia="Calibri"/>
      <w:b/>
      <w:bCs/>
      <w:szCs w:val="24"/>
    </w:rPr>
  </w:style>
  <w:style w:type="paragraph" w:customStyle="1" w:styleId="212">
    <w:name w:val="Основной текст с отступом 21"/>
    <w:basedOn w:val="a5"/>
    <w:rsid w:val="00D86E1A"/>
    <w:pPr>
      <w:suppressAutoHyphens/>
      <w:spacing w:line="240" w:lineRule="auto"/>
      <w:ind w:firstLine="720"/>
      <w:jc w:val="left"/>
    </w:pPr>
    <w:rPr>
      <w:rFonts w:eastAsia="Lucida Sans Unicode"/>
      <w:sz w:val="24"/>
      <w:szCs w:val="24"/>
      <w:lang w:eastAsia="ar-SA"/>
    </w:rPr>
  </w:style>
  <w:style w:type="character" w:styleId="afff2">
    <w:name w:val="Subtle Emphasis"/>
    <w:basedOn w:val="a6"/>
    <w:uiPriority w:val="19"/>
    <w:qFormat/>
    <w:rsid w:val="00D86E1A"/>
    <w:rPr>
      <w:i/>
      <w:iCs/>
      <w:color w:val="808080"/>
    </w:rPr>
  </w:style>
  <w:style w:type="character" w:styleId="afff3">
    <w:name w:val="Intense Emphasis"/>
    <w:basedOn w:val="a6"/>
    <w:uiPriority w:val="21"/>
    <w:qFormat/>
    <w:rsid w:val="00D86E1A"/>
    <w:rPr>
      <w:b/>
      <w:bCs/>
      <w:i/>
      <w:iCs/>
      <w:color w:val="4F81BD"/>
    </w:rPr>
  </w:style>
  <w:style w:type="paragraph" w:customStyle="1" w:styleId="2a">
    <w:name w:val="Стиль2"/>
    <w:basedOn w:val="af1"/>
    <w:qFormat/>
    <w:rsid w:val="00D86E1A"/>
    <w:pPr>
      <w:spacing w:after="0"/>
      <w:ind w:firstLine="0"/>
    </w:pPr>
    <w:rPr>
      <w:lang w:eastAsia="ru-RU"/>
    </w:rPr>
  </w:style>
  <w:style w:type="paragraph" w:customStyle="1" w:styleId="1a">
    <w:name w:val="заголовок 1 Главы"/>
    <w:basedOn w:val="a5"/>
    <w:next w:val="a5"/>
    <w:qFormat/>
    <w:rsid w:val="00D86E1A"/>
    <w:pPr>
      <w:keepNext/>
      <w:autoSpaceDE w:val="0"/>
      <w:autoSpaceDN w:val="0"/>
      <w:adjustRightInd w:val="0"/>
      <w:spacing w:line="288" w:lineRule="auto"/>
      <w:ind w:firstLine="0"/>
    </w:pPr>
    <w:rPr>
      <w:b/>
      <w:bCs/>
      <w:szCs w:val="24"/>
    </w:rPr>
  </w:style>
  <w:style w:type="character" w:styleId="afff4">
    <w:name w:val="FollowedHyperlink"/>
    <w:basedOn w:val="a6"/>
    <w:uiPriority w:val="99"/>
    <w:semiHidden/>
    <w:unhideWhenUsed/>
    <w:rsid w:val="00D86E1A"/>
    <w:rPr>
      <w:color w:val="800080"/>
      <w:u w:val="single"/>
    </w:rPr>
  </w:style>
  <w:style w:type="character" w:customStyle="1" w:styleId="111">
    <w:name w:val="Заголовок 1 Знак1"/>
    <w:aliases w:val="Заголовок 1 Общее Знак1"/>
    <w:basedOn w:val="a6"/>
    <w:uiPriority w:val="99"/>
    <w:rsid w:val="00D86E1A"/>
    <w:rPr>
      <w:rFonts w:ascii="Cambria" w:eastAsia="Times New Roman" w:hAnsi="Cambria" w:cs="Times New Roman"/>
      <w:b/>
      <w:bCs/>
      <w:color w:val="365F91"/>
      <w:sz w:val="28"/>
      <w:szCs w:val="28"/>
    </w:rPr>
  </w:style>
  <w:style w:type="character" w:customStyle="1" w:styleId="810">
    <w:name w:val="Заголовок 8 Знак1"/>
    <w:aliases w:val="Номера таблиц Знак1"/>
    <w:basedOn w:val="a6"/>
    <w:uiPriority w:val="9"/>
    <w:semiHidden/>
    <w:rsid w:val="00D86E1A"/>
    <w:rPr>
      <w:rFonts w:ascii="Cambria" w:eastAsia="Times New Roman" w:hAnsi="Cambria" w:cs="Times New Roman"/>
      <w:color w:val="404040"/>
    </w:rPr>
  </w:style>
  <w:style w:type="character" w:customStyle="1" w:styleId="910">
    <w:name w:val="Заголовок 9 Знак1"/>
    <w:aliases w:val="Назвения таблиц Знак1"/>
    <w:basedOn w:val="a6"/>
    <w:uiPriority w:val="9"/>
    <w:semiHidden/>
    <w:rsid w:val="00D86E1A"/>
    <w:rPr>
      <w:rFonts w:ascii="Cambria" w:eastAsia="Times New Roman" w:hAnsi="Cambria" w:cs="Times New Roman"/>
      <w:i/>
      <w:iCs/>
      <w:color w:val="404040"/>
    </w:rPr>
  </w:style>
  <w:style w:type="character" w:customStyle="1" w:styleId="1b">
    <w:name w:val="Верхний колонтитул Знак1"/>
    <w:aliases w:val="ВерхКолонтитул Знак1"/>
    <w:basedOn w:val="a6"/>
    <w:rsid w:val="00D86E1A"/>
    <w:rPr>
      <w:rFonts w:ascii="Times New Roman" w:eastAsia="Times New Roman" w:hAnsi="Times New Roman" w:cs="Times New Roman"/>
      <w:sz w:val="28"/>
      <w:lang w:eastAsia="ru-RU"/>
    </w:rPr>
  </w:style>
  <w:style w:type="character" w:customStyle="1" w:styleId="1c">
    <w:name w:val="Название Знак1"/>
    <w:aliases w:val="обычный2 Знак1"/>
    <w:basedOn w:val="a6"/>
    <w:rsid w:val="00D86E1A"/>
    <w:rPr>
      <w:rFonts w:ascii="Cambria" w:eastAsia="Times New Roman" w:hAnsi="Cambria" w:cs="Times New Roman"/>
      <w:color w:val="17365D"/>
      <w:spacing w:val="5"/>
      <w:kern w:val="28"/>
      <w:sz w:val="52"/>
      <w:szCs w:val="52"/>
      <w:lang w:eastAsia="ru-RU"/>
    </w:rPr>
  </w:style>
  <w:style w:type="character" w:customStyle="1" w:styleId="Constantia">
    <w:name w:val="Основной текст + Constantia"/>
    <w:aliases w:val="12,5 pt,Интервал 0 pt"/>
    <w:basedOn w:val="aff5"/>
    <w:rsid w:val="00D86E1A"/>
    <w:rPr>
      <w:rFonts w:ascii="Constantia" w:eastAsia="Constantia" w:hAnsi="Constantia" w:cs="Constantia"/>
      <w:color w:val="000000"/>
      <w:spacing w:val="10"/>
      <w:w w:val="100"/>
      <w:position w:val="0"/>
      <w:sz w:val="25"/>
      <w:szCs w:val="25"/>
      <w:shd w:val="clear" w:color="auto" w:fill="FFFFFF"/>
      <w:lang w:val="ru-RU"/>
    </w:rPr>
  </w:style>
  <w:style w:type="paragraph" w:customStyle="1" w:styleId="xl63">
    <w:name w:val="xl63"/>
    <w:basedOn w:val="a5"/>
    <w:rsid w:val="00D86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64">
    <w:name w:val="xl64"/>
    <w:basedOn w:val="a5"/>
    <w:rsid w:val="00D86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character" w:customStyle="1" w:styleId="45">
    <w:name w:val="Основной текст (4)"/>
    <w:basedOn w:val="a6"/>
    <w:rsid w:val="00965C04"/>
    <w:rPr>
      <w:rFonts w:ascii="Franklin Gothic Book" w:eastAsia="Franklin Gothic Book" w:hAnsi="Franklin Gothic Book" w:cs="Franklin Gothic Book" w:hint="default"/>
      <w:b/>
      <w:bCs/>
      <w:i w:val="0"/>
      <w:iCs w:val="0"/>
      <w:smallCaps w:val="0"/>
      <w:strike w:val="0"/>
      <w:dstrike w:val="0"/>
      <w:color w:val="000000"/>
      <w:spacing w:val="0"/>
      <w:w w:val="100"/>
      <w:position w:val="0"/>
      <w:sz w:val="23"/>
      <w:szCs w:val="23"/>
      <w:u w:val="none"/>
      <w:effect w:val="none"/>
      <w:lang w:val="ru-RU"/>
    </w:rPr>
  </w:style>
  <w:style w:type="paragraph" w:customStyle="1" w:styleId="53">
    <w:name w:val="5_Основной"/>
    <w:link w:val="54"/>
    <w:uiPriority w:val="99"/>
    <w:qFormat/>
    <w:rsid w:val="00FE5DCD"/>
    <w:pPr>
      <w:spacing w:after="120" w:line="240" w:lineRule="auto"/>
      <w:ind w:firstLine="709"/>
      <w:contextualSpacing/>
      <w:jc w:val="both"/>
    </w:pPr>
    <w:rPr>
      <w:rFonts w:ascii="Times New Roman" w:eastAsia="Times New Roman" w:hAnsi="Times New Roman" w:cs="Arial"/>
      <w:sz w:val="28"/>
      <w:szCs w:val="24"/>
      <w:lang w:eastAsia="ru-RU"/>
    </w:rPr>
  </w:style>
  <w:style w:type="character" w:customStyle="1" w:styleId="54">
    <w:name w:val="5_Основной Знак"/>
    <w:basedOn w:val="a6"/>
    <w:link w:val="53"/>
    <w:uiPriority w:val="99"/>
    <w:locked/>
    <w:rsid w:val="00FE5DCD"/>
    <w:rPr>
      <w:rFonts w:ascii="Times New Roman" w:eastAsia="Times New Roman" w:hAnsi="Times New Roman" w:cs="Arial"/>
      <w:sz w:val="28"/>
      <w:szCs w:val="24"/>
      <w:lang w:eastAsia="ru-RU"/>
    </w:rPr>
  </w:style>
  <w:style w:type="character" w:customStyle="1" w:styleId="apple-converted-space">
    <w:name w:val="apple-converted-space"/>
    <w:basedOn w:val="a6"/>
    <w:rsid w:val="00C33783"/>
  </w:style>
  <w:style w:type="character" w:customStyle="1" w:styleId="214">
    <w:name w:val="Заголовок 2 Знак1"/>
    <w:aliases w:val="Заголовок 2 Знак Знак"/>
    <w:semiHidden/>
    <w:locked/>
    <w:rsid w:val="00E94D75"/>
    <w:rPr>
      <w:rFonts w:ascii="Arial" w:hAnsi="Arial" w:cs="Times New Roman"/>
      <w:b/>
      <w:smallCaps/>
      <w:kern w:val="32"/>
      <w:sz w:val="32"/>
      <w:lang w:val="ru-RU" w:eastAsia="ru-RU"/>
    </w:rPr>
  </w:style>
  <w:style w:type="paragraph" w:customStyle="1" w:styleId="a3">
    <w:name w:val="Маркированный_список"/>
    <w:basedOn w:val="a5"/>
    <w:rsid w:val="00E94D75"/>
    <w:pPr>
      <w:numPr>
        <w:numId w:val="4"/>
      </w:numPr>
      <w:spacing w:after="120" w:line="240" w:lineRule="auto"/>
    </w:pPr>
    <w:rPr>
      <w:rFonts w:ascii="Arial" w:hAnsi="Arial"/>
      <w:sz w:val="24"/>
      <w:szCs w:val="20"/>
    </w:rPr>
  </w:style>
  <w:style w:type="paragraph" w:customStyle="1" w:styleId="afff5">
    <w:name w:val="Многоуровневый_список"/>
    <w:basedOn w:val="a5"/>
    <w:rsid w:val="00E94D75"/>
    <w:pPr>
      <w:spacing w:after="120" w:line="240" w:lineRule="auto"/>
      <w:ind w:firstLine="0"/>
    </w:pPr>
    <w:rPr>
      <w:rFonts w:ascii="Arial" w:hAnsi="Arial"/>
      <w:sz w:val="24"/>
      <w:szCs w:val="20"/>
    </w:rPr>
  </w:style>
  <w:style w:type="paragraph" w:customStyle="1" w:styleId="a4">
    <w:name w:val="Нумерованный_список"/>
    <w:basedOn w:val="a5"/>
    <w:rsid w:val="00E94D75"/>
    <w:pPr>
      <w:numPr>
        <w:numId w:val="5"/>
      </w:numPr>
      <w:spacing w:after="120" w:line="240" w:lineRule="auto"/>
    </w:pPr>
    <w:rPr>
      <w:rFonts w:ascii="Arial" w:hAnsi="Arial"/>
      <w:sz w:val="24"/>
      <w:szCs w:val="20"/>
    </w:rPr>
  </w:style>
  <w:style w:type="paragraph" w:styleId="afff6">
    <w:name w:val="footnote text"/>
    <w:basedOn w:val="a5"/>
    <w:link w:val="afff7"/>
    <w:semiHidden/>
    <w:rsid w:val="00E94D75"/>
    <w:pPr>
      <w:spacing w:after="120" w:line="240" w:lineRule="auto"/>
      <w:ind w:firstLine="357"/>
    </w:pPr>
    <w:rPr>
      <w:rFonts w:ascii="Arial" w:hAnsi="Arial"/>
      <w:sz w:val="20"/>
      <w:szCs w:val="20"/>
      <w:lang w:val="x-none" w:eastAsia="x-none"/>
    </w:rPr>
  </w:style>
  <w:style w:type="character" w:customStyle="1" w:styleId="afff7">
    <w:name w:val="Текст сноски Знак"/>
    <w:basedOn w:val="a6"/>
    <w:link w:val="afff6"/>
    <w:semiHidden/>
    <w:rsid w:val="00E94D75"/>
    <w:rPr>
      <w:rFonts w:ascii="Arial" w:eastAsia="Times New Roman" w:hAnsi="Arial" w:cs="Times New Roman"/>
      <w:sz w:val="20"/>
      <w:szCs w:val="20"/>
      <w:lang w:val="x-none" w:eastAsia="x-none"/>
    </w:rPr>
  </w:style>
  <w:style w:type="character" w:styleId="afff8">
    <w:name w:val="footnote reference"/>
    <w:uiPriority w:val="99"/>
    <w:semiHidden/>
    <w:rsid w:val="00E94D75"/>
    <w:rPr>
      <w:rFonts w:cs="Times New Roman"/>
      <w:vertAlign w:val="superscript"/>
    </w:rPr>
  </w:style>
  <w:style w:type="paragraph" w:customStyle="1" w:styleId="afff9">
    <w:name w:val="Приложение"/>
    <w:basedOn w:val="a5"/>
    <w:next w:val="a5"/>
    <w:rsid w:val="00E94D75"/>
    <w:pPr>
      <w:keepNext/>
      <w:keepLines/>
      <w:spacing w:after="120" w:line="240" w:lineRule="auto"/>
      <w:ind w:firstLine="0"/>
      <w:jc w:val="center"/>
    </w:pPr>
    <w:rPr>
      <w:rFonts w:ascii="Arial" w:hAnsi="Arial"/>
      <w:b/>
      <w:kern w:val="24"/>
      <w:sz w:val="24"/>
      <w:szCs w:val="20"/>
    </w:rPr>
  </w:style>
  <w:style w:type="paragraph" w:customStyle="1" w:styleId="1d">
    <w:name w:val="Оглавление_1"/>
    <w:basedOn w:val="13"/>
    <w:next w:val="a5"/>
    <w:rsid w:val="00E94D75"/>
    <w:pPr>
      <w:tabs>
        <w:tab w:val="left" w:pos="403"/>
        <w:tab w:val="left" w:pos="1276"/>
        <w:tab w:val="right" w:leader="dot" w:pos="9061"/>
        <w:tab w:val="right" w:leader="dot" w:pos="9356"/>
      </w:tabs>
      <w:spacing w:line="240" w:lineRule="auto"/>
      <w:ind w:right="340" w:hanging="284"/>
      <w:jc w:val="left"/>
    </w:pPr>
    <w:rPr>
      <w:rFonts w:ascii="Arial" w:hAnsi="Arial" w:cs="Arial"/>
      <w:bCs/>
      <w:noProof/>
      <w:sz w:val="24"/>
      <w:szCs w:val="20"/>
      <w:lang w:val="en-US"/>
    </w:rPr>
  </w:style>
  <w:style w:type="paragraph" w:customStyle="1" w:styleId="2b">
    <w:name w:val="Оглавление_2"/>
    <w:basedOn w:val="22"/>
    <w:next w:val="a5"/>
    <w:rsid w:val="00E94D75"/>
    <w:pPr>
      <w:tabs>
        <w:tab w:val="clear" w:pos="9923"/>
        <w:tab w:val="left" w:pos="567"/>
        <w:tab w:val="left" w:pos="799"/>
        <w:tab w:val="right" w:leader="dot" w:pos="9061"/>
        <w:tab w:val="right" w:leader="dot" w:pos="9356"/>
      </w:tabs>
      <w:spacing w:line="240" w:lineRule="auto"/>
      <w:ind w:left="200" w:right="340" w:hanging="284"/>
      <w:jc w:val="left"/>
    </w:pPr>
    <w:rPr>
      <w:rFonts w:ascii="Arial" w:hAnsi="Arial"/>
      <w:noProof w:val="0"/>
      <w:sz w:val="24"/>
      <w:szCs w:val="20"/>
    </w:rPr>
  </w:style>
  <w:style w:type="paragraph" w:customStyle="1" w:styleId="38">
    <w:name w:val="Оглавление_3"/>
    <w:basedOn w:val="32"/>
    <w:next w:val="a5"/>
    <w:rsid w:val="00E94D75"/>
    <w:pPr>
      <w:tabs>
        <w:tab w:val="clear" w:pos="9923"/>
        <w:tab w:val="left" w:pos="998"/>
        <w:tab w:val="right" w:leader="dot" w:pos="9061"/>
        <w:tab w:val="right" w:leader="dot" w:pos="9628"/>
      </w:tabs>
      <w:spacing w:line="240" w:lineRule="auto"/>
      <w:ind w:left="400" w:right="340" w:hanging="1304"/>
      <w:jc w:val="left"/>
    </w:pPr>
    <w:rPr>
      <w:rFonts w:ascii="Arial" w:hAnsi="Arial"/>
      <w:noProof w:val="0"/>
      <w:sz w:val="24"/>
      <w:szCs w:val="20"/>
      <w:lang w:val="ru-RU"/>
    </w:rPr>
  </w:style>
  <w:style w:type="paragraph" w:customStyle="1" w:styleId="46">
    <w:name w:val="Оглавление_4"/>
    <w:basedOn w:val="43"/>
    <w:next w:val="a5"/>
    <w:rsid w:val="00E94D75"/>
    <w:pPr>
      <w:tabs>
        <w:tab w:val="clear" w:pos="1418"/>
        <w:tab w:val="clear" w:pos="9923"/>
        <w:tab w:val="left" w:pos="1400"/>
        <w:tab w:val="right" w:leader="dot" w:pos="9061"/>
      </w:tabs>
      <w:spacing w:line="240" w:lineRule="auto"/>
      <w:ind w:left="600"/>
      <w:jc w:val="left"/>
    </w:pPr>
    <w:rPr>
      <w:rFonts w:ascii="Arial" w:eastAsia="Times New Roman" w:hAnsi="Arial"/>
      <w:noProof w:val="0"/>
      <w:sz w:val="24"/>
      <w:szCs w:val="20"/>
    </w:rPr>
  </w:style>
  <w:style w:type="paragraph" w:customStyle="1" w:styleId="afffa">
    <w:name w:val="ИЦЭУ"/>
    <w:basedOn w:val="a5"/>
    <w:rsid w:val="00E94D75"/>
    <w:pPr>
      <w:spacing w:after="120" w:line="240" w:lineRule="auto"/>
      <w:ind w:firstLine="0"/>
      <w:jc w:val="center"/>
    </w:pPr>
    <w:rPr>
      <w:rFonts w:ascii="Arial Narrow" w:hAnsi="Arial Narrow"/>
      <w:b/>
      <w:spacing w:val="40"/>
      <w:szCs w:val="28"/>
    </w:rPr>
  </w:style>
  <w:style w:type="paragraph" w:customStyle="1" w:styleId="afffb">
    <w:name w:val="Дирекция"/>
    <w:basedOn w:val="a5"/>
    <w:rsid w:val="00E94D75"/>
    <w:pPr>
      <w:spacing w:after="120" w:line="240" w:lineRule="auto"/>
      <w:ind w:firstLine="0"/>
      <w:jc w:val="center"/>
    </w:pPr>
    <w:rPr>
      <w:rFonts w:ascii="Arial Narrow" w:hAnsi="Arial Narrow"/>
      <w:spacing w:val="20"/>
      <w:sz w:val="26"/>
      <w:szCs w:val="26"/>
    </w:rPr>
  </w:style>
  <w:style w:type="paragraph" w:customStyle="1" w:styleId="afffc">
    <w:name w:val="Текст таблицы"/>
    <w:basedOn w:val="a5"/>
    <w:link w:val="afffd"/>
    <w:rsid w:val="00E94D75"/>
    <w:pPr>
      <w:spacing w:after="120" w:line="240" w:lineRule="auto"/>
      <w:ind w:firstLine="0"/>
      <w:jc w:val="left"/>
    </w:pPr>
    <w:rPr>
      <w:sz w:val="24"/>
      <w:szCs w:val="20"/>
    </w:rPr>
  </w:style>
  <w:style w:type="character" w:styleId="afffe">
    <w:name w:val="annotation reference"/>
    <w:semiHidden/>
    <w:rsid w:val="00E94D75"/>
    <w:rPr>
      <w:rFonts w:cs="Times New Roman"/>
      <w:sz w:val="16"/>
    </w:rPr>
  </w:style>
  <w:style w:type="paragraph" w:styleId="affff">
    <w:name w:val="annotation text"/>
    <w:basedOn w:val="a5"/>
    <w:link w:val="affff0"/>
    <w:semiHidden/>
    <w:rsid w:val="00E94D75"/>
    <w:pPr>
      <w:spacing w:after="120" w:line="240" w:lineRule="auto"/>
      <w:ind w:firstLine="720"/>
    </w:pPr>
    <w:rPr>
      <w:rFonts w:ascii="Arial" w:hAnsi="Arial"/>
      <w:sz w:val="20"/>
      <w:szCs w:val="20"/>
      <w:lang w:val="x-none" w:eastAsia="x-none"/>
    </w:rPr>
  </w:style>
  <w:style w:type="character" w:customStyle="1" w:styleId="affff0">
    <w:name w:val="Текст примечания Знак"/>
    <w:basedOn w:val="a6"/>
    <w:link w:val="affff"/>
    <w:semiHidden/>
    <w:rsid w:val="00E94D75"/>
    <w:rPr>
      <w:rFonts w:ascii="Arial" w:eastAsia="Times New Roman" w:hAnsi="Arial" w:cs="Times New Roman"/>
      <w:sz w:val="20"/>
      <w:szCs w:val="20"/>
      <w:lang w:val="x-none" w:eastAsia="x-none"/>
    </w:rPr>
  </w:style>
  <w:style w:type="paragraph" w:styleId="affff1">
    <w:name w:val="annotation subject"/>
    <w:basedOn w:val="affff"/>
    <w:next w:val="affff"/>
    <w:link w:val="affff2"/>
    <w:semiHidden/>
    <w:rsid w:val="00E94D75"/>
    <w:rPr>
      <w:b/>
      <w:bCs/>
    </w:rPr>
  </w:style>
  <w:style w:type="character" w:customStyle="1" w:styleId="affff2">
    <w:name w:val="Тема примечания Знак"/>
    <w:basedOn w:val="affff0"/>
    <w:link w:val="affff1"/>
    <w:semiHidden/>
    <w:rsid w:val="00E94D75"/>
    <w:rPr>
      <w:rFonts w:ascii="Arial" w:eastAsia="Times New Roman" w:hAnsi="Arial" w:cs="Times New Roman"/>
      <w:b/>
      <w:bCs/>
      <w:sz w:val="20"/>
      <w:szCs w:val="20"/>
      <w:lang w:val="x-none" w:eastAsia="x-none"/>
    </w:rPr>
  </w:style>
  <w:style w:type="paragraph" w:customStyle="1" w:styleId="2c">
    <w:name w:val="Заголовок 2_текст"/>
    <w:basedOn w:val="20"/>
    <w:rsid w:val="00E94D75"/>
    <w:pPr>
      <w:keepNext/>
      <w:pageBreakBefore w:val="0"/>
      <w:tabs>
        <w:tab w:val="num" w:pos="1361"/>
        <w:tab w:val="left" w:pos="1701"/>
      </w:tabs>
      <w:spacing w:before="120" w:after="60" w:line="240" w:lineRule="auto"/>
      <w:ind w:firstLine="720"/>
      <w:jc w:val="left"/>
    </w:pPr>
    <w:rPr>
      <w:rFonts w:ascii="Arial" w:hAnsi="Arial" w:cs="Arial"/>
      <w:bCs w:val="0"/>
      <w:kern w:val="22"/>
      <w:sz w:val="24"/>
      <w:szCs w:val="22"/>
    </w:rPr>
  </w:style>
  <w:style w:type="paragraph" w:customStyle="1" w:styleId="39">
    <w:name w:val="Заголовок 3_текст"/>
    <w:basedOn w:val="30"/>
    <w:rsid w:val="00E94D75"/>
    <w:pPr>
      <w:keepNext/>
      <w:keepLines/>
      <w:tabs>
        <w:tab w:val="num" w:pos="1917"/>
        <w:tab w:val="left" w:pos="1985"/>
      </w:tabs>
      <w:spacing w:before="120" w:after="60" w:line="240" w:lineRule="auto"/>
      <w:ind w:left="273" w:firstLine="720"/>
      <w:jc w:val="left"/>
    </w:pPr>
    <w:rPr>
      <w:rFonts w:ascii="Cambria" w:hAnsi="Cambria"/>
      <w:smallCaps/>
      <w:sz w:val="24"/>
      <w:lang w:val="x-none" w:eastAsia="x-none"/>
    </w:rPr>
  </w:style>
  <w:style w:type="paragraph" w:customStyle="1" w:styleId="affff3">
    <w:name w:val="Приложение_текст"/>
    <w:basedOn w:val="afff9"/>
    <w:rsid w:val="00E94D75"/>
    <w:pPr>
      <w:spacing w:before="120"/>
      <w:ind w:firstLine="720"/>
    </w:pPr>
  </w:style>
  <w:style w:type="paragraph" w:customStyle="1" w:styleId="affff4">
    <w:name w:val="обычный_текст"/>
    <w:basedOn w:val="a5"/>
    <w:link w:val="affff5"/>
    <w:rsid w:val="00E94D75"/>
    <w:pPr>
      <w:spacing w:line="240" w:lineRule="auto"/>
      <w:ind w:firstLine="720"/>
      <w:jc w:val="left"/>
    </w:pPr>
    <w:rPr>
      <w:noProof/>
      <w:sz w:val="24"/>
      <w:szCs w:val="20"/>
    </w:rPr>
  </w:style>
  <w:style w:type="paragraph" w:customStyle="1" w:styleId="1e">
    <w:name w:val="Заголовок 1_текст"/>
    <w:basedOn w:val="11"/>
    <w:link w:val="1f"/>
    <w:rsid w:val="00E94D75"/>
    <w:pPr>
      <w:keepNext/>
      <w:pageBreakBefore/>
      <w:tabs>
        <w:tab w:val="num" w:pos="1077"/>
        <w:tab w:val="left" w:pos="1418"/>
      </w:tabs>
      <w:spacing w:before="120" w:after="60" w:line="240" w:lineRule="auto"/>
      <w:ind w:firstLine="720"/>
      <w:jc w:val="left"/>
    </w:pPr>
    <w:rPr>
      <w:rFonts w:ascii="Arial" w:hAnsi="Arial"/>
      <w:bCs w:val="0"/>
      <w:noProof/>
      <w:kern w:val="28"/>
      <w:sz w:val="26"/>
      <w:szCs w:val="20"/>
      <w:lang w:val="x-none" w:eastAsia="x-none"/>
    </w:rPr>
  </w:style>
  <w:style w:type="paragraph" w:customStyle="1" w:styleId="affff6">
    <w:name w:val="Название_текст"/>
    <w:basedOn w:val="af1"/>
    <w:link w:val="affff7"/>
    <w:rsid w:val="00E94D75"/>
    <w:pPr>
      <w:spacing w:after="280" w:line="240" w:lineRule="auto"/>
      <w:ind w:firstLine="720"/>
      <w:outlineLvl w:val="9"/>
    </w:pPr>
    <w:rPr>
      <w:rFonts w:ascii="Arial" w:hAnsi="Arial" w:cs="Courier New"/>
      <w:b/>
      <w:bCs w:val="0"/>
      <w:kern w:val="0"/>
      <w:szCs w:val="20"/>
      <w:lang w:eastAsia="ru-RU"/>
    </w:rPr>
  </w:style>
  <w:style w:type="paragraph" w:customStyle="1" w:styleId="affff8">
    <w:name w:val="Верхний колонтитул_текст"/>
    <w:basedOn w:val="af3"/>
    <w:rsid w:val="00E94D75"/>
    <w:pPr>
      <w:tabs>
        <w:tab w:val="clear" w:pos="4677"/>
        <w:tab w:val="clear" w:pos="9355"/>
      </w:tabs>
      <w:spacing w:line="240" w:lineRule="auto"/>
      <w:ind w:firstLine="720"/>
      <w:jc w:val="left"/>
    </w:pPr>
    <w:rPr>
      <w:rFonts w:ascii="Arial" w:hAnsi="Arial" w:cs="Arial"/>
      <w:szCs w:val="28"/>
    </w:rPr>
  </w:style>
  <w:style w:type="paragraph" w:customStyle="1" w:styleId="affff9">
    <w:name w:val="Нижний колонтитул_таблица"/>
    <w:basedOn w:val="af5"/>
    <w:rsid w:val="00E94D75"/>
    <w:pPr>
      <w:tabs>
        <w:tab w:val="clear" w:pos="4677"/>
        <w:tab w:val="clear" w:pos="9355"/>
        <w:tab w:val="left" w:pos="1001"/>
      </w:tabs>
      <w:spacing w:line="240" w:lineRule="auto"/>
      <w:ind w:firstLine="0"/>
      <w:jc w:val="center"/>
    </w:pPr>
    <w:rPr>
      <w:rFonts w:ascii="Arial" w:hAnsi="Arial" w:cs="Arial"/>
      <w:sz w:val="18"/>
      <w:szCs w:val="18"/>
    </w:rPr>
  </w:style>
  <w:style w:type="character" w:customStyle="1" w:styleId="affff5">
    <w:name w:val="обычный_текст Знак"/>
    <w:link w:val="affff4"/>
    <w:locked/>
    <w:rsid w:val="00E94D75"/>
    <w:rPr>
      <w:rFonts w:ascii="Times New Roman" w:eastAsia="Times New Roman" w:hAnsi="Times New Roman" w:cs="Times New Roman"/>
      <w:noProof/>
      <w:sz w:val="24"/>
      <w:szCs w:val="20"/>
      <w:lang w:eastAsia="ru-RU"/>
    </w:rPr>
  </w:style>
  <w:style w:type="paragraph" w:customStyle="1" w:styleId="affffa">
    <w:name w:val="Таблица_текст"/>
    <w:basedOn w:val="afffc"/>
    <w:rsid w:val="00E94D75"/>
    <w:pPr>
      <w:spacing w:before="120"/>
      <w:jc w:val="center"/>
    </w:pPr>
    <w:rPr>
      <w:szCs w:val="24"/>
    </w:rPr>
  </w:style>
  <w:style w:type="paragraph" w:customStyle="1" w:styleId="48">
    <w:name w:val="Заголовок 4_текст"/>
    <w:basedOn w:val="40"/>
    <w:rsid w:val="00E94D75"/>
    <w:pPr>
      <w:keepNext/>
      <w:keepLines/>
      <w:tabs>
        <w:tab w:val="left" w:pos="2268"/>
        <w:tab w:val="num" w:pos="2509"/>
      </w:tabs>
      <w:spacing w:after="60" w:line="240" w:lineRule="auto"/>
      <w:ind w:left="-11" w:firstLine="720"/>
      <w:jc w:val="left"/>
    </w:pPr>
    <w:rPr>
      <w:rFonts w:ascii="Calibri" w:hAnsi="Calibri"/>
      <w:kern w:val="20"/>
      <w:sz w:val="20"/>
      <w:lang w:val="x-none" w:eastAsia="x-none"/>
    </w:rPr>
  </w:style>
  <w:style w:type="paragraph" w:customStyle="1" w:styleId="55">
    <w:name w:val="Заголовок 5_текст"/>
    <w:basedOn w:val="50"/>
    <w:rsid w:val="00E94D75"/>
    <w:pPr>
      <w:tabs>
        <w:tab w:val="left" w:pos="2552"/>
        <w:tab w:val="num" w:pos="2869"/>
      </w:tabs>
      <w:spacing w:before="0" w:after="0" w:line="240" w:lineRule="auto"/>
      <w:ind w:left="-11" w:firstLine="720"/>
      <w:jc w:val="left"/>
    </w:pPr>
    <w:rPr>
      <w:rFonts w:ascii="Calibri" w:hAnsi="Calibri"/>
      <w:i/>
      <w:sz w:val="20"/>
      <w:lang w:val="x-none" w:eastAsia="x-none"/>
    </w:rPr>
  </w:style>
  <w:style w:type="paragraph" w:customStyle="1" w:styleId="65">
    <w:name w:val="Заголовок 6_текст"/>
    <w:basedOn w:val="60"/>
    <w:rsid w:val="00E94D75"/>
    <w:pPr>
      <w:keepNext/>
      <w:tabs>
        <w:tab w:val="left" w:pos="2835"/>
        <w:tab w:val="num" w:pos="3229"/>
      </w:tabs>
      <w:spacing w:after="0" w:line="240" w:lineRule="auto"/>
      <w:ind w:left="-11" w:firstLine="720"/>
      <w:jc w:val="left"/>
    </w:pPr>
    <w:rPr>
      <w:rFonts w:ascii="Calibri" w:hAnsi="Calibri"/>
      <w:b w:val="0"/>
      <w:smallCaps/>
      <w:sz w:val="22"/>
      <w:lang w:val="x-none" w:eastAsia="x-none"/>
    </w:rPr>
  </w:style>
  <w:style w:type="paragraph" w:customStyle="1" w:styleId="74">
    <w:name w:val="Заголовок 7_текст"/>
    <w:basedOn w:val="70"/>
    <w:rsid w:val="00E94D75"/>
    <w:pPr>
      <w:keepNext/>
      <w:tabs>
        <w:tab w:val="left" w:pos="3119"/>
        <w:tab w:val="num" w:pos="3589"/>
      </w:tabs>
      <w:spacing w:before="0" w:after="0" w:line="240" w:lineRule="auto"/>
      <w:ind w:left="-11" w:firstLine="720"/>
    </w:pPr>
    <w:rPr>
      <w:rFonts w:ascii="Calibri" w:eastAsia="Times New Roman" w:hAnsi="Calibri" w:cs="Times New Roman"/>
      <w:b w:val="0"/>
      <w:iCs w:val="0"/>
      <w:color w:val="auto"/>
      <w:sz w:val="20"/>
      <w:szCs w:val="24"/>
      <w:lang w:val="x-none" w:eastAsia="x-none"/>
    </w:rPr>
  </w:style>
  <w:style w:type="paragraph" w:customStyle="1" w:styleId="TimesNewRoman12">
    <w:name w:val="Стиль Таблица_текст + Times New Roman 12 пт"/>
    <w:basedOn w:val="affffa"/>
    <w:rsid w:val="00E94D75"/>
  </w:style>
  <w:style w:type="paragraph" w:customStyle="1" w:styleId="1f0">
    <w:name w:val="Знак Знак Знак1"/>
    <w:basedOn w:val="a5"/>
    <w:rsid w:val="00E94D75"/>
    <w:pPr>
      <w:tabs>
        <w:tab w:val="num" w:pos="360"/>
      </w:tabs>
      <w:spacing w:after="160" w:line="240" w:lineRule="exact"/>
      <w:ind w:firstLine="0"/>
      <w:jc w:val="left"/>
    </w:pPr>
    <w:rPr>
      <w:rFonts w:ascii="Verdana" w:hAnsi="Verdana" w:cs="Verdana"/>
      <w:sz w:val="20"/>
      <w:szCs w:val="20"/>
      <w:lang w:val="en-US" w:eastAsia="en-US"/>
    </w:rPr>
  </w:style>
  <w:style w:type="character" w:customStyle="1" w:styleId="afffd">
    <w:name w:val="Текст таблицы Знак"/>
    <w:link w:val="afffc"/>
    <w:locked/>
    <w:rsid w:val="00E94D75"/>
    <w:rPr>
      <w:rFonts w:ascii="Times New Roman" w:eastAsia="Times New Roman" w:hAnsi="Times New Roman" w:cs="Times New Roman"/>
      <w:sz w:val="24"/>
      <w:szCs w:val="20"/>
      <w:lang w:eastAsia="ru-RU"/>
    </w:rPr>
  </w:style>
  <w:style w:type="paragraph" w:customStyle="1" w:styleId="affffb">
    <w:name w:val="обычный_текст_таблица"/>
    <w:basedOn w:val="a5"/>
    <w:rsid w:val="00E94D75"/>
    <w:pPr>
      <w:spacing w:after="120" w:line="240" w:lineRule="auto"/>
      <w:ind w:firstLine="0"/>
      <w:jc w:val="left"/>
    </w:pPr>
    <w:rPr>
      <w:rFonts w:ascii="Arial" w:hAnsi="Arial"/>
      <w:sz w:val="22"/>
      <w:szCs w:val="20"/>
    </w:rPr>
  </w:style>
  <w:style w:type="character" w:customStyle="1" w:styleId="affffc">
    <w:name w:val="обычный_текст Знак Знак"/>
    <w:rsid w:val="00E94D75"/>
    <w:rPr>
      <w:rFonts w:ascii="Arial" w:hAnsi="Arial"/>
      <w:noProof/>
      <w:sz w:val="24"/>
      <w:lang w:val="ru-RU" w:eastAsia="ru-RU"/>
    </w:rPr>
  </w:style>
  <w:style w:type="paragraph" w:customStyle="1" w:styleId="112">
    <w:name w:val="Знак Знак Знак11"/>
    <w:basedOn w:val="a5"/>
    <w:rsid w:val="00E94D75"/>
    <w:pPr>
      <w:tabs>
        <w:tab w:val="num" w:pos="360"/>
      </w:tabs>
      <w:spacing w:after="160" w:line="240" w:lineRule="exact"/>
      <w:ind w:firstLine="0"/>
      <w:jc w:val="left"/>
    </w:pPr>
    <w:rPr>
      <w:rFonts w:ascii="Verdana" w:hAnsi="Verdana" w:cs="Verdana"/>
      <w:sz w:val="20"/>
      <w:szCs w:val="20"/>
      <w:lang w:val="en-US" w:eastAsia="en-US"/>
    </w:rPr>
  </w:style>
  <w:style w:type="paragraph" w:customStyle="1" w:styleId="Body">
    <w:name w:val="Body"/>
    <w:basedOn w:val="a5"/>
    <w:link w:val="Body0"/>
    <w:rsid w:val="00E94D75"/>
    <w:pPr>
      <w:spacing w:line="360" w:lineRule="atLeast"/>
      <w:ind w:left="284" w:firstLine="851"/>
    </w:pPr>
    <w:rPr>
      <w:rFonts w:ascii="Pragmatica" w:hAnsi="Pragmatica"/>
      <w:sz w:val="24"/>
      <w:szCs w:val="20"/>
    </w:rPr>
  </w:style>
  <w:style w:type="character" w:customStyle="1" w:styleId="Body0">
    <w:name w:val="Body Знак"/>
    <w:link w:val="Body"/>
    <w:locked/>
    <w:rsid w:val="00E94D75"/>
    <w:rPr>
      <w:rFonts w:ascii="Pragmatica" w:eastAsia="Times New Roman" w:hAnsi="Pragmatica" w:cs="Times New Roman"/>
      <w:sz w:val="24"/>
      <w:szCs w:val="20"/>
      <w:lang w:eastAsia="ru-RU"/>
    </w:rPr>
  </w:style>
  <w:style w:type="paragraph" w:customStyle="1" w:styleId="21212">
    <w:name w:val="Стиль Заголовок 2_текст + Перед:  12 пт После:  12 пт"/>
    <w:basedOn w:val="2c"/>
    <w:rsid w:val="00E94D75"/>
    <w:pPr>
      <w:numPr>
        <w:ilvl w:val="1"/>
      </w:numPr>
      <w:tabs>
        <w:tab w:val="num" w:pos="1361"/>
      </w:tabs>
      <w:ind w:firstLine="720"/>
    </w:pPr>
    <w:rPr>
      <w:rFonts w:cs="Times New Roman"/>
      <w:bCs/>
      <w:kern w:val="24"/>
      <w:szCs w:val="20"/>
    </w:rPr>
  </w:style>
  <w:style w:type="character" w:customStyle="1" w:styleId="1f">
    <w:name w:val="Заголовок 1_текст Знак Знак"/>
    <w:link w:val="1e"/>
    <w:locked/>
    <w:rsid w:val="00E94D75"/>
    <w:rPr>
      <w:rFonts w:ascii="Arial" w:eastAsia="Times New Roman" w:hAnsi="Arial" w:cs="Times New Roman"/>
      <w:b/>
      <w:noProof/>
      <w:kern w:val="28"/>
      <w:sz w:val="26"/>
      <w:szCs w:val="20"/>
      <w:lang w:val="x-none" w:eastAsia="x-none"/>
    </w:rPr>
  </w:style>
  <w:style w:type="paragraph" w:customStyle="1" w:styleId="affffd">
    <w:name w:val="основной_текст"/>
    <w:basedOn w:val="a5"/>
    <w:link w:val="affffe"/>
    <w:rsid w:val="00E94D75"/>
    <w:pPr>
      <w:spacing w:after="60" w:line="300" w:lineRule="exact"/>
      <w:ind w:firstLine="720"/>
    </w:pPr>
    <w:rPr>
      <w:rFonts w:ascii="Arial" w:hAnsi="Arial"/>
      <w:sz w:val="24"/>
      <w:szCs w:val="20"/>
      <w:lang w:val="x-none" w:eastAsia="x-none"/>
    </w:rPr>
  </w:style>
  <w:style w:type="paragraph" w:customStyle="1" w:styleId="2d">
    <w:name w:val="Стиль Заголовок 2_текст + малые прописные"/>
    <w:basedOn w:val="2c"/>
    <w:rsid w:val="00E94D75"/>
    <w:pPr>
      <w:numPr>
        <w:ilvl w:val="1"/>
      </w:numPr>
      <w:tabs>
        <w:tab w:val="num" w:pos="1361"/>
      </w:tabs>
      <w:ind w:firstLine="720"/>
    </w:pPr>
    <w:rPr>
      <w:bCs/>
    </w:rPr>
  </w:style>
  <w:style w:type="paragraph" w:customStyle="1" w:styleId="2e">
    <w:name w:val="Стиль Заголовок 2_текст + малые прописные По ширине"/>
    <w:basedOn w:val="2c"/>
    <w:rsid w:val="00E94D75"/>
    <w:pPr>
      <w:numPr>
        <w:ilvl w:val="1"/>
      </w:numPr>
      <w:tabs>
        <w:tab w:val="num" w:pos="1361"/>
      </w:tabs>
      <w:spacing w:before="240" w:after="240"/>
      <w:ind w:firstLine="720"/>
      <w:jc w:val="both"/>
    </w:pPr>
    <w:rPr>
      <w:rFonts w:cs="Times New Roman"/>
      <w:bCs/>
      <w:kern w:val="24"/>
    </w:rPr>
  </w:style>
  <w:style w:type="paragraph" w:customStyle="1" w:styleId="200">
    <w:name w:val="Стиль Заголовок 2_текст + малые прописные По ширине Перед:  0 пт"/>
    <w:basedOn w:val="2c"/>
    <w:rsid w:val="00E94D75"/>
    <w:pPr>
      <w:numPr>
        <w:ilvl w:val="1"/>
      </w:numPr>
      <w:tabs>
        <w:tab w:val="num" w:pos="1361"/>
      </w:tabs>
      <w:spacing w:before="0"/>
      <w:ind w:firstLine="720"/>
      <w:jc w:val="both"/>
    </w:pPr>
    <w:rPr>
      <w:rFonts w:cs="Times New Roman"/>
      <w:bCs/>
    </w:rPr>
  </w:style>
  <w:style w:type="paragraph" w:customStyle="1" w:styleId="Arial">
    <w:name w:val="Стиль Название_текст + Arial"/>
    <w:basedOn w:val="affff6"/>
    <w:link w:val="Arial0"/>
    <w:rsid w:val="00E94D75"/>
    <w:pPr>
      <w:spacing w:before="260" w:after="260"/>
    </w:pPr>
    <w:rPr>
      <w:rFonts w:cs="Times New Roman"/>
      <w:sz w:val="26"/>
    </w:rPr>
  </w:style>
  <w:style w:type="paragraph" w:customStyle="1" w:styleId="Arial12">
    <w:name w:val="Стиль Название_текст + Arial 12 пт"/>
    <w:basedOn w:val="affff6"/>
    <w:link w:val="Arial120"/>
    <w:rsid w:val="00E94D75"/>
    <w:rPr>
      <w:rFonts w:cs="Times New Roman"/>
    </w:rPr>
  </w:style>
  <w:style w:type="paragraph" w:customStyle="1" w:styleId="3Arial">
    <w:name w:val="Стиль Заголовок 3_текст + Arial не малые прописные По ширине Пер..."/>
    <w:basedOn w:val="39"/>
    <w:rsid w:val="00E94D75"/>
    <w:pPr>
      <w:numPr>
        <w:ilvl w:val="2"/>
      </w:numPr>
      <w:tabs>
        <w:tab w:val="num" w:pos="1917"/>
      </w:tabs>
      <w:spacing w:before="0" w:after="0"/>
      <w:ind w:left="273" w:firstLine="720"/>
    </w:pPr>
    <w:rPr>
      <w:bCs w:val="0"/>
      <w:kern w:val="22"/>
    </w:rPr>
  </w:style>
  <w:style w:type="paragraph" w:customStyle="1" w:styleId="4Arial">
    <w:name w:val="Стиль Заголовок 4_текст + Arial не малые прописные По ширине Пер..."/>
    <w:basedOn w:val="48"/>
    <w:rsid w:val="00E94D75"/>
    <w:pPr>
      <w:numPr>
        <w:ilvl w:val="3"/>
      </w:numPr>
      <w:tabs>
        <w:tab w:val="num" w:pos="2509"/>
      </w:tabs>
      <w:spacing w:before="0" w:after="0"/>
      <w:ind w:left="-11" w:firstLine="720"/>
      <w:jc w:val="both"/>
    </w:pPr>
    <w:rPr>
      <w:bCs w:val="0"/>
      <w:smallCaps/>
      <w:kern w:val="22"/>
      <w:sz w:val="22"/>
    </w:rPr>
  </w:style>
  <w:style w:type="paragraph" w:customStyle="1" w:styleId="Arial1">
    <w:name w:val="Стиль обычный_текст + Arial По ширине"/>
    <w:basedOn w:val="affff4"/>
    <w:rsid w:val="00E94D75"/>
    <w:pPr>
      <w:jc w:val="both"/>
    </w:pPr>
    <w:rPr>
      <w:rFonts w:ascii="Arial" w:hAnsi="Arial"/>
      <w:sz w:val="22"/>
    </w:rPr>
  </w:style>
  <w:style w:type="paragraph" w:customStyle="1" w:styleId="5Arial">
    <w:name w:val="Стиль Заголовок 5_текст + Arial не малые прописные По ширине"/>
    <w:basedOn w:val="55"/>
    <w:rsid w:val="00E94D75"/>
    <w:pPr>
      <w:numPr>
        <w:ilvl w:val="4"/>
      </w:numPr>
      <w:tabs>
        <w:tab w:val="num" w:pos="2869"/>
      </w:tabs>
      <w:ind w:left="-11" w:firstLine="720"/>
      <w:jc w:val="both"/>
    </w:pPr>
    <w:rPr>
      <w:bCs w:val="0"/>
      <w:smallCaps/>
      <w:sz w:val="22"/>
    </w:rPr>
  </w:style>
  <w:style w:type="paragraph" w:customStyle="1" w:styleId="Arial2">
    <w:name w:val="Стиль Приложение_текст + Arial"/>
    <w:basedOn w:val="affff3"/>
    <w:rsid w:val="00E94D75"/>
    <w:rPr>
      <w:bCs/>
    </w:rPr>
  </w:style>
  <w:style w:type="paragraph" w:customStyle="1" w:styleId="6Arial">
    <w:name w:val="Стиль Заголовок 6_текст + Arial малые прописные По ширине"/>
    <w:basedOn w:val="65"/>
    <w:rsid w:val="00E94D75"/>
    <w:pPr>
      <w:numPr>
        <w:ilvl w:val="5"/>
      </w:numPr>
      <w:tabs>
        <w:tab w:val="num" w:pos="3229"/>
      </w:tabs>
      <w:ind w:left="-11" w:firstLine="720"/>
      <w:jc w:val="both"/>
    </w:pPr>
    <w:rPr>
      <w:bCs w:val="0"/>
    </w:rPr>
  </w:style>
  <w:style w:type="paragraph" w:customStyle="1" w:styleId="Arial3">
    <w:name w:val="Стиль обычный_текст + Arial"/>
    <w:basedOn w:val="affff4"/>
    <w:rsid w:val="00E94D75"/>
    <w:rPr>
      <w:rFonts w:ascii="Arial" w:hAnsi="Arial"/>
      <w:sz w:val="22"/>
    </w:rPr>
  </w:style>
  <w:style w:type="paragraph" w:customStyle="1" w:styleId="Arial100">
    <w:name w:val="Стиль обычный_текст_таблица + Arial 10 пт Слева:  0 см Выступ:  ..."/>
    <w:basedOn w:val="affffb"/>
    <w:rsid w:val="00E94D75"/>
    <w:pPr>
      <w:spacing w:after="0"/>
      <w:ind w:left="130" w:hanging="130"/>
    </w:pPr>
    <w:rPr>
      <w:sz w:val="20"/>
    </w:rPr>
  </w:style>
  <w:style w:type="paragraph" w:customStyle="1" w:styleId="7Arial">
    <w:name w:val="Стиль Заголовок 7_текст + Arial не малые прописные По ширине"/>
    <w:basedOn w:val="74"/>
    <w:rsid w:val="00E94D75"/>
    <w:pPr>
      <w:numPr>
        <w:ilvl w:val="6"/>
      </w:numPr>
      <w:tabs>
        <w:tab w:val="num" w:pos="3589"/>
      </w:tabs>
      <w:ind w:left="-11" w:firstLine="720"/>
      <w:jc w:val="both"/>
    </w:pPr>
    <w:rPr>
      <w:bCs/>
      <w:smallCaps/>
      <w:sz w:val="22"/>
    </w:rPr>
  </w:style>
  <w:style w:type="paragraph" w:customStyle="1" w:styleId="afffff">
    <w:name w:val="Стиль Название_текст + не малые прописные"/>
    <w:basedOn w:val="affff6"/>
    <w:rsid w:val="00E94D75"/>
    <w:rPr>
      <w:bCs/>
      <w:smallCaps/>
    </w:rPr>
  </w:style>
  <w:style w:type="character" w:customStyle="1" w:styleId="affff7">
    <w:name w:val="Название_текст Знак"/>
    <w:link w:val="affff6"/>
    <w:locked/>
    <w:rsid w:val="00E94D75"/>
    <w:rPr>
      <w:rFonts w:ascii="Arial" w:eastAsia="Times New Roman" w:hAnsi="Arial" w:cs="Courier New"/>
      <w:b/>
      <w:sz w:val="28"/>
      <w:szCs w:val="20"/>
      <w:lang w:eastAsia="ru-RU"/>
    </w:rPr>
  </w:style>
  <w:style w:type="character" w:customStyle="1" w:styleId="Arial0">
    <w:name w:val="Стиль Название_текст + Arial Знак"/>
    <w:link w:val="Arial"/>
    <w:locked/>
    <w:rsid w:val="00E94D75"/>
    <w:rPr>
      <w:rFonts w:ascii="Arial" w:eastAsia="Times New Roman" w:hAnsi="Arial" w:cs="Times New Roman"/>
      <w:b/>
      <w:sz w:val="26"/>
      <w:szCs w:val="20"/>
      <w:lang w:eastAsia="ru-RU"/>
    </w:rPr>
  </w:style>
  <w:style w:type="paragraph" w:customStyle="1" w:styleId="Arial1213">
    <w:name w:val="Стиль Стиль Название_текст + Arial 12 пт + 13 пт"/>
    <w:basedOn w:val="Arial12"/>
    <w:link w:val="Arial12130"/>
    <w:rsid w:val="00E94D75"/>
    <w:pPr>
      <w:spacing w:before="260" w:after="260"/>
    </w:pPr>
    <w:rPr>
      <w:sz w:val="26"/>
    </w:rPr>
  </w:style>
  <w:style w:type="character" w:customStyle="1" w:styleId="Arial120">
    <w:name w:val="Стиль Название_текст + Arial 12 пт Знак"/>
    <w:link w:val="Arial12"/>
    <w:locked/>
    <w:rsid w:val="00E94D75"/>
    <w:rPr>
      <w:rFonts w:ascii="Arial" w:eastAsia="Times New Roman" w:hAnsi="Arial" w:cs="Times New Roman"/>
      <w:b/>
      <w:sz w:val="28"/>
      <w:szCs w:val="20"/>
      <w:lang w:eastAsia="ru-RU"/>
    </w:rPr>
  </w:style>
  <w:style w:type="character" w:customStyle="1" w:styleId="Arial12130">
    <w:name w:val="Стиль Стиль Название_текст + Arial 12 пт + 13 пт Знак"/>
    <w:link w:val="Arial1213"/>
    <w:locked/>
    <w:rsid w:val="00E94D75"/>
    <w:rPr>
      <w:rFonts w:ascii="Arial" w:eastAsia="Times New Roman" w:hAnsi="Arial" w:cs="Times New Roman"/>
      <w:b/>
      <w:sz w:val="26"/>
      <w:szCs w:val="20"/>
      <w:lang w:eastAsia="ru-RU"/>
    </w:rPr>
  </w:style>
  <w:style w:type="paragraph" w:customStyle="1" w:styleId="11414">
    <w:name w:val="Стиль Заголовок 1_текст + Перед:  14 пт После:  14 пт"/>
    <w:basedOn w:val="1e"/>
    <w:rsid w:val="00E94D75"/>
    <w:pPr>
      <w:spacing w:before="0" w:after="280"/>
    </w:pPr>
    <w:rPr>
      <w:bCs/>
    </w:rPr>
  </w:style>
  <w:style w:type="character" w:customStyle="1" w:styleId="1f1">
    <w:name w:val="Знак Знак1"/>
    <w:rsid w:val="00E94D75"/>
    <w:rPr>
      <w:lang w:val="ru-RU" w:eastAsia="ru-RU"/>
    </w:rPr>
  </w:style>
  <w:style w:type="character" w:customStyle="1" w:styleId="2f">
    <w:name w:val="Знак Знак2"/>
    <w:rsid w:val="00E94D75"/>
    <w:rPr>
      <w:rFonts w:ascii="Arial" w:hAnsi="Arial"/>
      <w:sz w:val="22"/>
      <w:lang w:val="ru-RU" w:eastAsia="ru-RU"/>
    </w:rPr>
  </w:style>
  <w:style w:type="paragraph" w:customStyle="1" w:styleId="1f2">
    <w:name w:val="Знак1 Знак Знак Знак"/>
    <w:basedOn w:val="a5"/>
    <w:rsid w:val="00E94D75"/>
    <w:pPr>
      <w:tabs>
        <w:tab w:val="num" w:pos="360"/>
      </w:tabs>
      <w:spacing w:after="160" w:line="240" w:lineRule="exact"/>
      <w:ind w:firstLine="0"/>
      <w:jc w:val="left"/>
    </w:pPr>
    <w:rPr>
      <w:rFonts w:ascii="Verdana" w:hAnsi="Verdana" w:cs="Verdana"/>
      <w:sz w:val="20"/>
      <w:szCs w:val="20"/>
      <w:lang w:val="en-US" w:eastAsia="en-US"/>
    </w:rPr>
  </w:style>
  <w:style w:type="character" w:customStyle="1" w:styleId="94">
    <w:name w:val="Знак Знак9"/>
    <w:semiHidden/>
    <w:locked/>
    <w:rsid w:val="00E94D75"/>
    <w:rPr>
      <w:sz w:val="24"/>
    </w:rPr>
  </w:style>
  <w:style w:type="paragraph" w:customStyle="1" w:styleId="text">
    <w:name w:val="text"/>
    <w:basedOn w:val="a5"/>
    <w:rsid w:val="00E94D75"/>
    <w:pPr>
      <w:spacing w:before="105" w:after="105" w:line="240" w:lineRule="auto"/>
      <w:ind w:firstLine="240"/>
      <w:jc w:val="left"/>
    </w:pPr>
    <w:rPr>
      <w:color w:val="000000"/>
      <w:sz w:val="24"/>
      <w:szCs w:val="24"/>
    </w:rPr>
  </w:style>
  <w:style w:type="paragraph" w:customStyle="1" w:styleId="10">
    <w:name w:val="Приложение 1"/>
    <w:basedOn w:val="a5"/>
    <w:next w:val="a5"/>
    <w:rsid w:val="00E94D75"/>
    <w:pPr>
      <w:keepNext/>
      <w:keepLines/>
      <w:pageBreakBefore/>
      <w:numPr>
        <w:numId w:val="6"/>
      </w:numPr>
      <w:spacing w:before="240" w:after="120" w:line="240" w:lineRule="auto"/>
      <w:ind w:firstLine="0"/>
      <w:jc w:val="center"/>
    </w:pPr>
    <w:rPr>
      <w:b/>
      <w:bCs/>
      <w:smallCaps/>
      <w:kern w:val="36"/>
      <w:sz w:val="36"/>
      <w:szCs w:val="36"/>
    </w:rPr>
  </w:style>
  <w:style w:type="paragraph" w:customStyle="1" w:styleId="2">
    <w:name w:val="Приложение 2"/>
    <w:basedOn w:val="a5"/>
    <w:next w:val="a5"/>
    <w:rsid w:val="00E94D75"/>
    <w:pPr>
      <w:keepNext/>
      <w:keepLines/>
      <w:numPr>
        <w:ilvl w:val="1"/>
        <w:numId w:val="6"/>
      </w:numPr>
      <w:tabs>
        <w:tab w:val="num" w:pos="720"/>
        <w:tab w:val="num" w:pos="1560"/>
      </w:tabs>
      <w:spacing w:before="240" w:after="120" w:line="240" w:lineRule="auto"/>
      <w:ind w:left="720" w:firstLine="0"/>
      <w:jc w:val="left"/>
    </w:pPr>
    <w:rPr>
      <w:b/>
      <w:bCs/>
      <w:smallCaps/>
      <w:kern w:val="32"/>
      <w:sz w:val="32"/>
      <w:szCs w:val="32"/>
    </w:rPr>
  </w:style>
  <w:style w:type="paragraph" w:customStyle="1" w:styleId="3">
    <w:name w:val="Приложение 3"/>
    <w:basedOn w:val="a5"/>
    <w:next w:val="a5"/>
    <w:rsid w:val="00E94D75"/>
    <w:pPr>
      <w:keepNext/>
      <w:keepLines/>
      <w:numPr>
        <w:ilvl w:val="2"/>
        <w:numId w:val="6"/>
      </w:numPr>
      <w:tabs>
        <w:tab w:val="num" w:pos="1080"/>
        <w:tab w:val="num" w:pos="1843"/>
      </w:tabs>
      <w:spacing w:before="240" w:after="120" w:line="240" w:lineRule="auto"/>
      <w:ind w:left="720" w:firstLine="0"/>
      <w:jc w:val="left"/>
    </w:pPr>
    <w:rPr>
      <w:b/>
      <w:bCs/>
      <w:smallCaps/>
      <w:kern w:val="28"/>
      <w:szCs w:val="28"/>
    </w:rPr>
  </w:style>
  <w:style w:type="paragraph" w:customStyle="1" w:styleId="4">
    <w:name w:val="Приложение 4"/>
    <w:basedOn w:val="a5"/>
    <w:next w:val="a5"/>
    <w:rsid w:val="00E94D75"/>
    <w:pPr>
      <w:keepNext/>
      <w:keepLines/>
      <w:numPr>
        <w:ilvl w:val="3"/>
        <w:numId w:val="6"/>
      </w:numPr>
      <w:tabs>
        <w:tab w:val="num" w:pos="1800"/>
        <w:tab w:val="num" w:pos="2127"/>
      </w:tabs>
      <w:spacing w:before="240" w:after="120" w:line="240" w:lineRule="auto"/>
      <w:ind w:left="720" w:firstLine="0"/>
      <w:jc w:val="left"/>
    </w:pPr>
    <w:rPr>
      <w:b/>
      <w:bCs/>
      <w:smallCaps/>
      <w:kern w:val="24"/>
      <w:sz w:val="24"/>
      <w:szCs w:val="24"/>
    </w:rPr>
  </w:style>
  <w:style w:type="paragraph" w:customStyle="1" w:styleId="5">
    <w:name w:val="Приложение 5"/>
    <w:basedOn w:val="4"/>
    <w:next w:val="a5"/>
    <w:rsid w:val="00E94D75"/>
    <w:pPr>
      <w:numPr>
        <w:ilvl w:val="4"/>
      </w:numPr>
      <w:tabs>
        <w:tab w:val="num" w:pos="2127"/>
        <w:tab w:val="num" w:pos="2160"/>
        <w:tab w:val="num" w:pos="2410"/>
      </w:tabs>
    </w:pPr>
  </w:style>
  <w:style w:type="paragraph" w:customStyle="1" w:styleId="6">
    <w:name w:val="Приложение 6"/>
    <w:basedOn w:val="4"/>
    <w:next w:val="a5"/>
    <w:rsid w:val="00E94D75"/>
    <w:pPr>
      <w:numPr>
        <w:ilvl w:val="5"/>
      </w:numPr>
      <w:tabs>
        <w:tab w:val="num" w:pos="2127"/>
        <w:tab w:val="num" w:pos="2520"/>
        <w:tab w:val="num" w:pos="2694"/>
      </w:tabs>
    </w:pPr>
  </w:style>
  <w:style w:type="paragraph" w:customStyle="1" w:styleId="7">
    <w:name w:val="Приложение 7"/>
    <w:basedOn w:val="4"/>
    <w:next w:val="a5"/>
    <w:rsid w:val="00E94D75"/>
    <w:pPr>
      <w:numPr>
        <w:ilvl w:val="6"/>
      </w:numPr>
      <w:tabs>
        <w:tab w:val="num" w:pos="2127"/>
        <w:tab w:val="num" w:pos="3119"/>
        <w:tab w:val="num" w:pos="3240"/>
      </w:tabs>
      <w:ind w:left="722"/>
    </w:pPr>
  </w:style>
  <w:style w:type="paragraph" w:customStyle="1" w:styleId="8">
    <w:name w:val="Приложение 8"/>
    <w:basedOn w:val="4"/>
    <w:next w:val="a5"/>
    <w:rsid w:val="00E94D75"/>
    <w:pPr>
      <w:numPr>
        <w:ilvl w:val="7"/>
      </w:numPr>
      <w:tabs>
        <w:tab w:val="num" w:pos="2127"/>
        <w:tab w:val="num" w:pos="3261"/>
      </w:tabs>
    </w:pPr>
  </w:style>
  <w:style w:type="paragraph" w:customStyle="1" w:styleId="9">
    <w:name w:val="Приложение 9"/>
    <w:basedOn w:val="4"/>
    <w:next w:val="a5"/>
    <w:rsid w:val="00E94D75"/>
    <w:pPr>
      <w:numPr>
        <w:ilvl w:val="8"/>
      </w:numPr>
      <w:tabs>
        <w:tab w:val="num" w:pos="2127"/>
        <w:tab w:val="num" w:pos="3686"/>
        <w:tab w:val="num" w:pos="3960"/>
      </w:tabs>
    </w:pPr>
  </w:style>
  <w:style w:type="paragraph" w:customStyle="1" w:styleId="2f0">
    <w:name w:val="Приложение_2"/>
    <w:basedOn w:val="a5"/>
    <w:rsid w:val="00E94D75"/>
    <w:pPr>
      <w:spacing w:after="120" w:line="240" w:lineRule="auto"/>
      <w:ind w:firstLine="0"/>
    </w:pPr>
    <w:rPr>
      <w:sz w:val="24"/>
      <w:szCs w:val="24"/>
    </w:rPr>
  </w:style>
  <w:style w:type="paragraph" w:customStyle="1" w:styleId="afffff0">
    <w:name w:val="Знак"/>
    <w:basedOn w:val="a5"/>
    <w:rsid w:val="00E94D75"/>
    <w:pPr>
      <w:tabs>
        <w:tab w:val="num" w:pos="360"/>
      </w:tabs>
      <w:spacing w:after="160" w:line="240" w:lineRule="exact"/>
      <w:ind w:firstLine="0"/>
      <w:jc w:val="left"/>
    </w:pPr>
    <w:rPr>
      <w:rFonts w:ascii="Verdana" w:hAnsi="Verdana" w:cs="Verdana"/>
      <w:sz w:val="20"/>
      <w:szCs w:val="20"/>
      <w:lang w:val="en-US" w:eastAsia="en-US"/>
    </w:rPr>
  </w:style>
  <w:style w:type="character" w:customStyle="1" w:styleId="3a">
    <w:name w:val="Знак Знак3"/>
    <w:rsid w:val="00E94D75"/>
    <w:rPr>
      <w:lang w:val="ru-RU" w:eastAsia="ru-RU" w:bidi="ar-SA"/>
    </w:rPr>
  </w:style>
  <w:style w:type="paragraph" w:customStyle="1" w:styleId="afffff1">
    <w:name w:val="абзац"/>
    <w:basedOn w:val="a5"/>
    <w:link w:val="afffff2"/>
    <w:rsid w:val="00E94D75"/>
    <w:pPr>
      <w:spacing w:line="240" w:lineRule="auto"/>
      <w:ind w:firstLine="851"/>
    </w:pPr>
    <w:rPr>
      <w:szCs w:val="20"/>
    </w:rPr>
  </w:style>
  <w:style w:type="character" w:customStyle="1" w:styleId="afffff2">
    <w:name w:val="абзац Знак"/>
    <w:link w:val="afffff1"/>
    <w:rsid w:val="00E94D75"/>
    <w:rPr>
      <w:rFonts w:ascii="Times New Roman" w:eastAsia="Times New Roman" w:hAnsi="Times New Roman" w:cs="Times New Roman"/>
      <w:sz w:val="28"/>
      <w:szCs w:val="20"/>
      <w:lang w:eastAsia="ru-RU"/>
    </w:rPr>
  </w:style>
  <w:style w:type="numbering" w:styleId="111111">
    <w:name w:val="Outline List 2"/>
    <w:aliases w:val="1 / 3.1 / 1.1.1"/>
    <w:basedOn w:val="a8"/>
    <w:rsid w:val="00E94D75"/>
    <w:pPr>
      <w:numPr>
        <w:numId w:val="7"/>
      </w:numPr>
    </w:pPr>
  </w:style>
  <w:style w:type="paragraph" w:customStyle="1" w:styleId="Style1">
    <w:name w:val="Style1"/>
    <w:basedOn w:val="a5"/>
    <w:rsid w:val="00E94D75"/>
    <w:pPr>
      <w:widowControl w:val="0"/>
      <w:autoSpaceDE w:val="0"/>
      <w:autoSpaceDN w:val="0"/>
      <w:adjustRightInd w:val="0"/>
      <w:spacing w:line="240" w:lineRule="auto"/>
      <w:ind w:firstLine="0"/>
      <w:jc w:val="left"/>
    </w:pPr>
    <w:rPr>
      <w:sz w:val="24"/>
      <w:szCs w:val="24"/>
    </w:rPr>
  </w:style>
  <w:style w:type="paragraph" w:customStyle="1" w:styleId="1f3">
    <w:name w:val="Знак Знак Знак Знак Знак Знак1 Знак Знак Знак"/>
    <w:basedOn w:val="a5"/>
    <w:rsid w:val="00E94D75"/>
    <w:pPr>
      <w:tabs>
        <w:tab w:val="num" w:pos="360"/>
      </w:tabs>
      <w:spacing w:after="160" w:line="240" w:lineRule="exact"/>
      <w:ind w:firstLine="0"/>
      <w:jc w:val="left"/>
    </w:pPr>
    <w:rPr>
      <w:rFonts w:ascii="Verdana" w:hAnsi="Verdana" w:cs="Verdana"/>
      <w:sz w:val="20"/>
      <w:szCs w:val="20"/>
      <w:lang w:val="en-US" w:eastAsia="en-US"/>
    </w:rPr>
  </w:style>
  <w:style w:type="character" w:customStyle="1" w:styleId="75">
    <w:name w:val="Знак Знак7"/>
    <w:semiHidden/>
    <w:locked/>
    <w:rsid w:val="00E94D75"/>
    <w:rPr>
      <w:rFonts w:eastAsia="SimSun"/>
      <w:sz w:val="24"/>
      <w:szCs w:val="24"/>
      <w:lang w:val="ru-RU" w:eastAsia="zh-CN" w:bidi="ar-SA"/>
    </w:rPr>
  </w:style>
  <w:style w:type="character" w:customStyle="1" w:styleId="afffff3">
    <w:name w:val="Знак Знак Знак Знак"/>
    <w:aliases w:val=" Знак Знак Зн Знак1, Знак Знак Знак2, Знак Знак Зн Знак Знак, Знак Знак Знак Знак  Знак Знак, Знак Знак Знак Знак  Зна Знак Знак Знак Знак"/>
    <w:rsid w:val="00E94D75"/>
    <w:rPr>
      <w:rFonts w:eastAsia="SimSun"/>
      <w:sz w:val="24"/>
      <w:szCs w:val="24"/>
      <w:lang w:val="ru-RU" w:eastAsia="zh-CN" w:bidi="ar-SA"/>
    </w:rPr>
  </w:style>
  <w:style w:type="paragraph" w:styleId="a">
    <w:name w:val="List Number"/>
    <w:basedOn w:val="a5"/>
    <w:rsid w:val="00E94D75"/>
    <w:pPr>
      <w:numPr>
        <w:numId w:val="8"/>
      </w:numPr>
      <w:spacing w:line="240" w:lineRule="auto"/>
      <w:jc w:val="left"/>
    </w:pPr>
    <w:rPr>
      <w:rFonts w:eastAsia="SimSun"/>
      <w:sz w:val="24"/>
      <w:szCs w:val="24"/>
      <w:lang w:eastAsia="zh-CN"/>
    </w:rPr>
  </w:style>
  <w:style w:type="paragraph" w:customStyle="1" w:styleId="142">
    <w:name w:val="По центру 14"/>
    <w:basedOn w:val="a5"/>
    <w:rsid w:val="00E94D75"/>
    <w:pPr>
      <w:spacing w:before="240" w:after="120" w:line="240" w:lineRule="auto"/>
      <w:ind w:firstLine="0"/>
      <w:jc w:val="center"/>
    </w:pPr>
    <w:rPr>
      <w:b/>
      <w:bCs/>
      <w:szCs w:val="28"/>
    </w:rPr>
  </w:style>
  <w:style w:type="paragraph" w:customStyle="1" w:styleId="afffff4">
    <w:name w:val="Заголовок табл"/>
    <w:basedOn w:val="a5"/>
    <w:rsid w:val="00E94D75"/>
    <w:pPr>
      <w:spacing w:line="240" w:lineRule="auto"/>
      <w:ind w:firstLine="0"/>
      <w:jc w:val="center"/>
    </w:pPr>
    <w:rPr>
      <w:sz w:val="24"/>
      <w:szCs w:val="24"/>
    </w:rPr>
  </w:style>
  <w:style w:type="paragraph" w:customStyle="1" w:styleId="afffff5">
    <w:name w:val="По центру"/>
    <w:basedOn w:val="a5"/>
    <w:link w:val="afffff6"/>
    <w:rsid w:val="00E94D75"/>
    <w:pPr>
      <w:spacing w:line="240" w:lineRule="auto"/>
      <w:ind w:firstLine="0"/>
      <w:jc w:val="center"/>
    </w:pPr>
    <w:rPr>
      <w:sz w:val="24"/>
      <w:szCs w:val="24"/>
    </w:rPr>
  </w:style>
  <w:style w:type="paragraph" w:customStyle="1" w:styleId="1f4">
    <w:name w:val="Содержание 1"/>
    <w:basedOn w:val="a5"/>
    <w:rsid w:val="00E94D75"/>
    <w:pPr>
      <w:spacing w:before="120" w:after="60" w:line="240" w:lineRule="auto"/>
      <w:ind w:left="454" w:hanging="454"/>
      <w:jc w:val="left"/>
    </w:pPr>
    <w:rPr>
      <w:sz w:val="24"/>
      <w:szCs w:val="24"/>
    </w:rPr>
  </w:style>
  <w:style w:type="character" w:customStyle="1" w:styleId="afffff6">
    <w:name w:val="По центру Знак"/>
    <w:link w:val="afffff5"/>
    <w:locked/>
    <w:rsid w:val="00E94D75"/>
    <w:rPr>
      <w:rFonts w:ascii="Times New Roman" w:eastAsia="Times New Roman" w:hAnsi="Times New Roman" w:cs="Times New Roman"/>
      <w:sz w:val="24"/>
      <w:szCs w:val="24"/>
      <w:lang w:eastAsia="ru-RU"/>
    </w:rPr>
  </w:style>
  <w:style w:type="paragraph" w:styleId="afffff7">
    <w:name w:val="List"/>
    <w:basedOn w:val="a5"/>
    <w:rsid w:val="00E94D75"/>
    <w:pPr>
      <w:spacing w:after="120" w:line="240" w:lineRule="auto"/>
      <w:ind w:left="283" w:hanging="283"/>
    </w:pPr>
    <w:rPr>
      <w:rFonts w:ascii="Arial" w:hAnsi="Arial"/>
      <w:sz w:val="24"/>
      <w:szCs w:val="20"/>
    </w:rPr>
  </w:style>
  <w:style w:type="paragraph" w:customStyle="1" w:styleId="afffff8">
    <w:name w:val="Таблица"/>
    <w:basedOn w:val="a5"/>
    <w:rsid w:val="00E94D75"/>
    <w:pPr>
      <w:spacing w:line="360" w:lineRule="auto"/>
      <w:ind w:firstLine="0"/>
      <w:jc w:val="center"/>
    </w:pPr>
    <w:rPr>
      <w:rFonts w:ascii="Pragmatica" w:hAnsi="Pragmatica"/>
      <w:sz w:val="24"/>
      <w:szCs w:val="20"/>
    </w:rPr>
  </w:style>
  <w:style w:type="paragraph" w:customStyle="1" w:styleId="Body1">
    <w:name w:val="Body Знак Знак"/>
    <w:basedOn w:val="a5"/>
    <w:rsid w:val="00E94D75"/>
    <w:pPr>
      <w:spacing w:line="360" w:lineRule="atLeast"/>
      <w:ind w:left="284" w:firstLine="851"/>
    </w:pPr>
    <w:rPr>
      <w:rFonts w:ascii="Pragmatica" w:eastAsia="SimSun" w:hAnsi="Pragmatica"/>
      <w:sz w:val="24"/>
      <w:szCs w:val="24"/>
    </w:rPr>
  </w:style>
  <w:style w:type="paragraph" w:customStyle="1" w:styleId="2f1">
    <w:name w:val="заголовок 2"/>
    <w:basedOn w:val="a5"/>
    <w:next w:val="a5"/>
    <w:rsid w:val="00E94D75"/>
    <w:pPr>
      <w:keepNext/>
      <w:widowControl w:val="0"/>
      <w:spacing w:line="360" w:lineRule="auto"/>
      <w:ind w:firstLine="720"/>
      <w:jc w:val="center"/>
    </w:pPr>
    <w:rPr>
      <w:b/>
      <w:szCs w:val="20"/>
    </w:rPr>
  </w:style>
  <w:style w:type="paragraph" w:customStyle="1" w:styleId="xl72">
    <w:name w:val="xl72"/>
    <w:basedOn w:val="a5"/>
    <w:rsid w:val="00E94D75"/>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23">
    <w:name w:val="Знак Знак Знак Знак Знак Знак1 Знак Знак Знак Знак Знак Знак Знак Знак Знак Знак Знак Знак2 Знак"/>
    <w:basedOn w:val="a5"/>
    <w:rsid w:val="00E94D75"/>
    <w:pPr>
      <w:tabs>
        <w:tab w:val="num" w:pos="360"/>
      </w:tabs>
      <w:spacing w:after="160" w:line="240" w:lineRule="exact"/>
      <w:ind w:firstLine="0"/>
      <w:jc w:val="left"/>
    </w:pPr>
    <w:rPr>
      <w:rFonts w:ascii="Verdana" w:hAnsi="Verdana" w:cs="Verdana"/>
      <w:sz w:val="20"/>
      <w:szCs w:val="20"/>
      <w:lang w:val="en-US" w:eastAsia="en-US"/>
    </w:rPr>
  </w:style>
  <w:style w:type="paragraph" w:customStyle="1" w:styleId="1f5">
    <w:name w:val="Знак Знак Знак Знак Знак Знак1 Знак Знак Знак Знак Знак Знак Знак Знак Знак Знак"/>
    <w:basedOn w:val="a5"/>
    <w:rsid w:val="00E94D75"/>
    <w:pPr>
      <w:tabs>
        <w:tab w:val="num" w:pos="360"/>
      </w:tabs>
      <w:spacing w:after="160" w:line="240" w:lineRule="exact"/>
      <w:ind w:firstLine="0"/>
      <w:jc w:val="left"/>
    </w:pPr>
    <w:rPr>
      <w:rFonts w:ascii="Verdana" w:hAnsi="Verdana" w:cs="Verdana"/>
      <w:sz w:val="20"/>
      <w:szCs w:val="20"/>
      <w:lang w:val="en-US" w:eastAsia="en-US"/>
    </w:rPr>
  </w:style>
  <w:style w:type="paragraph" w:customStyle="1" w:styleId="1110">
    <w:name w:val="Знак Знак Знак 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1 Знак"/>
    <w:basedOn w:val="a5"/>
    <w:rsid w:val="00E94D75"/>
    <w:pPr>
      <w:tabs>
        <w:tab w:val="num" w:pos="360"/>
      </w:tabs>
      <w:spacing w:after="160" w:line="240" w:lineRule="exact"/>
      <w:ind w:firstLine="0"/>
      <w:jc w:val="left"/>
    </w:pPr>
    <w:rPr>
      <w:rFonts w:ascii="Verdana" w:hAnsi="Verdana" w:cs="Verdana"/>
      <w:sz w:val="20"/>
      <w:szCs w:val="20"/>
      <w:lang w:val="en-US" w:eastAsia="en-US"/>
    </w:rPr>
  </w:style>
  <w:style w:type="character" w:customStyle="1" w:styleId="1f6">
    <w:name w:val="Текст Знак Знак Знак Знак1"/>
    <w:aliases w:val="Текст Знак Знак Знак1,Текст Знак Знак Знак Знак Знак,Текст Знак Знак Знак Знак Знак Знак Знак Знак Знак,Текст Знак Знак Знак Знак Знак Знак Знак1,Текст Знак Знак Знак Знак Знак Знак Знак Знак Знак1"/>
    <w:rsid w:val="00E94D75"/>
    <w:rPr>
      <w:rFonts w:ascii="Courier New" w:eastAsia="Times New Roman" w:hAnsi="Courier New"/>
    </w:rPr>
  </w:style>
  <w:style w:type="character" w:customStyle="1" w:styleId="PlainTextChar">
    <w:name w:val="Plain Text Char"/>
    <w:aliases w:val="Текст Знак Знак Знак Char,Текст Знак Знак Char,Текст Знак Знак Знак Знак Char,Текст Знак Знак Знак Знак Знак Знак Знак Знак Char,Текст Знак Знак Знак Знак Знак Знак Char,Текст Знак Знак Знак Знак Знак Знак Знак Char"/>
    <w:locked/>
    <w:rsid w:val="00E94D75"/>
    <w:rPr>
      <w:rFonts w:ascii="Courier New" w:hAnsi="Courier New" w:cs="Courier New"/>
      <w:sz w:val="20"/>
      <w:szCs w:val="20"/>
      <w:lang w:eastAsia="ru-RU" w:bidi="th-TH"/>
    </w:rPr>
  </w:style>
  <w:style w:type="character" w:customStyle="1" w:styleId="BodyTextIndent3Char">
    <w:name w:val="Body Text Indent 3 Char"/>
    <w:semiHidden/>
    <w:locked/>
    <w:rsid w:val="00E94D75"/>
    <w:rPr>
      <w:rFonts w:ascii="Arial" w:hAnsi="Arial" w:cs="Times New Roman"/>
      <w:sz w:val="16"/>
      <w:szCs w:val="16"/>
    </w:rPr>
  </w:style>
  <w:style w:type="character" w:customStyle="1" w:styleId="BodyTextChar">
    <w:name w:val="Body Text Char"/>
    <w:semiHidden/>
    <w:locked/>
    <w:rsid w:val="00E94D75"/>
    <w:rPr>
      <w:rFonts w:ascii="Arial" w:hAnsi="Arial" w:cs="Times New Roman"/>
      <w:sz w:val="24"/>
    </w:rPr>
  </w:style>
  <w:style w:type="paragraph" w:styleId="afffff9">
    <w:name w:val="Document Map"/>
    <w:basedOn w:val="a5"/>
    <w:link w:val="afffffa"/>
    <w:semiHidden/>
    <w:rsid w:val="00E94D75"/>
    <w:pPr>
      <w:shd w:val="clear" w:color="auto" w:fill="000080"/>
      <w:spacing w:after="120" w:line="240" w:lineRule="auto"/>
      <w:ind w:firstLine="720"/>
    </w:pPr>
    <w:rPr>
      <w:rFonts w:ascii="Tahoma" w:hAnsi="Tahoma" w:cs="Tahoma"/>
      <w:sz w:val="20"/>
      <w:szCs w:val="20"/>
    </w:rPr>
  </w:style>
  <w:style w:type="character" w:customStyle="1" w:styleId="afffffa">
    <w:name w:val="Схема документа Знак"/>
    <w:basedOn w:val="a6"/>
    <w:link w:val="afffff9"/>
    <w:semiHidden/>
    <w:rsid w:val="00E94D75"/>
    <w:rPr>
      <w:rFonts w:ascii="Tahoma" w:eastAsia="Times New Roman" w:hAnsi="Tahoma" w:cs="Tahoma"/>
      <w:sz w:val="20"/>
      <w:szCs w:val="20"/>
      <w:shd w:val="clear" w:color="auto" w:fill="000080"/>
      <w:lang w:eastAsia="ru-RU"/>
    </w:rPr>
  </w:style>
  <w:style w:type="character" w:customStyle="1" w:styleId="affffe">
    <w:name w:val="основной_текст Знак"/>
    <w:link w:val="affffd"/>
    <w:rsid w:val="00E94D75"/>
    <w:rPr>
      <w:rFonts w:ascii="Arial" w:eastAsia="Times New Roman" w:hAnsi="Arial" w:cs="Times New Roman"/>
      <w:sz w:val="24"/>
      <w:szCs w:val="20"/>
      <w:lang w:val="x-none" w:eastAsia="x-none"/>
    </w:rPr>
  </w:style>
  <w:style w:type="paragraph" w:customStyle="1" w:styleId="a2">
    <w:name w:val="перечень"/>
    <w:basedOn w:val="a5"/>
    <w:link w:val="afffffb"/>
    <w:rsid w:val="00E94D75"/>
    <w:pPr>
      <w:numPr>
        <w:numId w:val="9"/>
      </w:numPr>
      <w:spacing w:after="120" w:line="240" w:lineRule="auto"/>
    </w:pPr>
    <w:rPr>
      <w:sz w:val="24"/>
      <w:szCs w:val="24"/>
    </w:rPr>
  </w:style>
  <w:style w:type="character" w:customStyle="1" w:styleId="afffffb">
    <w:name w:val="перечень Знак Знак"/>
    <w:basedOn w:val="a6"/>
    <w:link w:val="a2"/>
    <w:rsid w:val="00E94D75"/>
    <w:rPr>
      <w:rFonts w:ascii="Times New Roman" w:eastAsia="Times New Roman" w:hAnsi="Times New Roman" w:cs="Times New Roman"/>
      <w:sz w:val="24"/>
      <w:szCs w:val="24"/>
      <w:lang w:eastAsia="ru-RU"/>
    </w:rPr>
  </w:style>
  <w:style w:type="paragraph" w:customStyle="1" w:styleId="WW-2">
    <w:name w:val="WW-Основной текст с отступом 2"/>
    <w:basedOn w:val="a5"/>
    <w:link w:val="WW-20"/>
    <w:rsid w:val="00E94D75"/>
    <w:pPr>
      <w:suppressAutoHyphens/>
      <w:spacing w:line="240" w:lineRule="auto"/>
      <w:ind w:firstLine="851"/>
    </w:pPr>
    <w:rPr>
      <w:sz w:val="24"/>
      <w:szCs w:val="20"/>
      <w:lang w:eastAsia="ar-SA"/>
    </w:rPr>
  </w:style>
  <w:style w:type="character" w:customStyle="1" w:styleId="WW-20">
    <w:name w:val="WW-Основной текст с отступом 2 Знак"/>
    <w:basedOn w:val="a6"/>
    <w:link w:val="WW-2"/>
    <w:locked/>
    <w:rsid w:val="00E94D75"/>
    <w:rPr>
      <w:rFonts w:ascii="Times New Roman" w:eastAsia="Times New Roman" w:hAnsi="Times New Roman" w:cs="Times New Roman"/>
      <w:sz w:val="24"/>
      <w:szCs w:val="20"/>
      <w:lang w:eastAsia="ar-SA"/>
    </w:rPr>
  </w:style>
  <w:style w:type="character" w:customStyle="1" w:styleId="16">
    <w:name w:val="Обычный1 Знак"/>
    <w:basedOn w:val="a6"/>
    <w:link w:val="15"/>
    <w:locked/>
    <w:rsid w:val="00E94D75"/>
    <w:rPr>
      <w:rFonts w:ascii="Times New Roman" w:eastAsia="Times New Roman" w:hAnsi="Times New Roman" w:cs="Times New Roman"/>
      <w:snapToGrid w:val="0"/>
      <w:sz w:val="28"/>
      <w:szCs w:val="20"/>
      <w:lang w:eastAsia="ru-RU"/>
    </w:rPr>
  </w:style>
  <w:style w:type="paragraph" w:customStyle="1" w:styleId="xl50">
    <w:name w:val="xl50"/>
    <w:basedOn w:val="a5"/>
    <w:rsid w:val="00E94D75"/>
    <w:pPr>
      <w:spacing w:before="100" w:beforeAutospacing="1" w:after="100" w:afterAutospacing="1" w:line="240" w:lineRule="auto"/>
      <w:ind w:firstLine="0"/>
      <w:jc w:val="center"/>
    </w:pPr>
    <w:rPr>
      <w:rFonts w:ascii="Arial" w:hAnsi="Arial" w:cs="Arial"/>
      <w:b/>
      <w:bCs/>
      <w:sz w:val="24"/>
      <w:szCs w:val="24"/>
    </w:rPr>
  </w:style>
  <w:style w:type="paragraph" w:styleId="a0">
    <w:name w:val="List Bullet"/>
    <w:basedOn w:val="a5"/>
    <w:autoRedefine/>
    <w:rsid w:val="00E94D75"/>
    <w:pPr>
      <w:numPr>
        <w:numId w:val="10"/>
      </w:numPr>
      <w:spacing w:line="312" w:lineRule="auto"/>
      <w:ind w:right="113"/>
    </w:pPr>
    <w:rPr>
      <w:sz w:val="24"/>
      <w:szCs w:val="20"/>
    </w:rPr>
  </w:style>
  <w:style w:type="character" w:customStyle="1" w:styleId="17">
    <w:name w:val="Обычный (веб) Знак1"/>
    <w:aliases w:val="Обычный (Web) Знак1,Обычный (веб) Знак Знак,Обычный (Web) Знак Знак,Обычный (Web) + полужирный Знак Знак,Слева:  0 Знак Знак,3 см Знак Знак,Первая строка:  0 Знак Знак,9... Знак Знак,Обычный (Web) + полужирный Знак1,Слева:  0 Знак1"/>
    <w:basedOn w:val="a6"/>
    <w:link w:val="aff4"/>
    <w:locked/>
    <w:rsid w:val="00E94D75"/>
    <w:rPr>
      <w:rFonts w:ascii="Times New Roman" w:eastAsia="Times New Roman" w:hAnsi="Times New Roman" w:cs="Times New Roman"/>
      <w:bCs/>
      <w:sz w:val="24"/>
      <w:szCs w:val="24"/>
      <w:lang w:eastAsia="ru-RU"/>
    </w:rPr>
  </w:style>
  <w:style w:type="paragraph" w:customStyle="1" w:styleId="maintext">
    <w:name w:val="maintext"/>
    <w:basedOn w:val="a5"/>
    <w:rsid w:val="00E94D75"/>
    <w:pPr>
      <w:spacing w:line="240" w:lineRule="auto"/>
      <w:ind w:left="480" w:right="480" w:firstLine="0"/>
    </w:pPr>
    <w:rPr>
      <w:color w:val="202020"/>
      <w:sz w:val="22"/>
    </w:rPr>
  </w:style>
  <w:style w:type="character" w:customStyle="1" w:styleId="wmi-callto">
    <w:name w:val="wmi-callto"/>
    <w:basedOn w:val="a6"/>
    <w:rsid w:val="00E94D75"/>
  </w:style>
  <w:style w:type="character" w:customStyle="1" w:styleId="FontStyle13">
    <w:name w:val="Font Style13"/>
    <w:rsid w:val="00E94D75"/>
    <w:rPr>
      <w:rFonts w:ascii="Times New Roman" w:hAnsi="Times New Roman" w:cs="Times New Roman"/>
      <w:sz w:val="20"/>
      <w:szCs w:val="20"/>
    </w:rPr>
  </w:style>
  <w:style w:type="paragraph" w:styleId="2f2">
    <w:name w:val="List Continue 2"/>
    <w:basedOn w:val="a5"/>
    <w:rsid w:val="00E94D75"/>
    <w:pPr>
      <w:spacing w:after="120" w:line="240" w:lineRule="auto"/>
      <w:ind w:left="566" w:firstLine="0"/>
      <w:contextualSpacing/>
    </w:pPr>
    <w:rPr>
      <w:szCs w:val="20"/>
    </w:rPr>
  </w:style>
  <w:style w:type="paragraph" w:customStyle="1" w:styleId="afffffc">
    <w:name w:val="Ввод осн.текста"/>
    <w:basedOn w:val="a5"/>
    <w:rsid w:val="00E94D75"/>
    <w:pPr>
      <w:spacing w:after="120" w:line="240" w:lineRule="auto"/>
      <w:ind w:left="284" w:right="227" w:firstLine="680"/>
    </w:pPr>
    <w:rPr>
      <w:rFonts w:ascii="Arial" w:hAnsi="Arial"/>
      <w:sz w:val="24"/>
      <w:szCs w:val="20"/>
    </w:rPr>
  </w:style>
  <w:style w:type="paragraph" w:customStyle="1" w:styleId="124">
    <w:name w:val="абзац 12"/>
    <w:basedOn w:val="a5"/>
    <w:rsid w:val="00E94D75"/>
    <w:pPr>
      <w:widowControl w:val="0"/>
      <w:spacing w:line="360" w:lineRule="auto"/>
    </w:pPr>
    <w:rPr>
      <w:rFonts w:ascii="Times New Roman CYR" w:hAnsi="Times New Roman CYR" w:cs="Times New Roman CYR"/>
      <w:noProof/>
      <w:sz w:val="24"/>
      <w:szCs w:val="24"/>
    </w:rPr>
  </w:style>
  <w:style w:type="paragraph" w:styleId="2f3">
    <w:name w:val="List 2"/>
    <w:basedOn w:val="a5"/>
    <w:unhideWhenUsed/>
    <w:rsid w:val="00E94D75"/>
    <w:pPr>
      <w:spacing w:after="120" w:line="240" w:lineRule="auto"/>
      <w:ind w:left="566" w:hanging="283"/>
      <w:contextualSpacing/>
    </w:pPr>
    <w:rPr>
      <w:rFonts w:ascii="Arial" w:hAnsi="Arial"/>
      <w:sz w:val="24"/>
      <w:szCs w:val="20"/>
    </w:rPr>
  </w:style>
  <w:style w:type="paragraph" w:customStyle="1" w:styleId="TableText">
    <w:name w:val="Table Text"/>
    <w:basedOn w:val="a5"/>
    <w:link w:val="TableText0"/>
    <w:rsid w:val="00E94D75"/>
    <w:pPr>
      <w:spacing w:before="40" w:after="40" w:line="240" w:lineRule="auto"/>
      <w:ind w:firstLine="0"/>
      <w:jc w:val="center"/>
    </w:pPr>
    <w:rPr>
      <w:rFonts w:ascii="Arial" w:hAnsi="Arial"/>
      <w:noProof/>
      <w:sz w:val="20"/>
      <w:szCs w:val="20"/>
      <w:lang w:val="x-none" w:eastAsia="x-none"/>
    </w:rPr>
  </w:style>
  <w:style w:type="paragraph" w:customStyle="1" w:styleId="TableCaption">
    <w:name w:val="Table Caption"/>
    <w:basedOn w:val="a5"/>
    <w:link w:val="TableCaption0"/>
    <w:rsid w:val="00E94D75"/>
    <w:pPr>
      <w:keepNext/>
      <w:keepLines/>
      <w:spacing w:before="360" w:after="120" w:line="240" w:lineRule="auto"/>
      <w:ind w:left="1077" w:firstLine="0"/>
      <w:jc w:val="left"/>
    </w:pPr>
    <w:rPr>
      <w:rFonts w:ascii="Arial" w:hAnsi="Arial"/>
      <w:b/>
      <w:sz w:val="20"/>
      <w:szCs w:val="20"/>
      <w:lang w:val="en-US" w:eastAsia="x-none"/>
    </w:rPr>
  </w:style>
  <w:style w:type="character" w:customStyle="1" w:styleId="TableCaption0">
    <w:name w:val="Table Caption Знак"/>
    <w:link w:val="TableCaption"/>
    <w:rsid w:val="00E94D75"/>
    <w:rPr>
      <w:rFonts w:ascii="Arial" w:eastAsia="Times New Roman" w:hAnsi="Arial" w:cs="Times New Roman"/>
      <w:b/>
      <w:sz w:val="20"/>
      <w:szCs w:val="20"/>
      <w:lang w:val="en-US" w:eastAsia="x-none"/>
    </w:rPr>
  </w:style>
  <w:style w:type="paragraph" w:customStyle="1" w:styleId="TableHeader">
    <w:name w:val="Table Header"/>
    <w:basedOn w:val="af5"/>
    <w:autoRedefine/>
    <w:rsid w:val="00E94D75"/>
    <w:pPr>
      <w:keepNext/>
      <w:tabs>
        <w:tab w:val="left" w:pos="1134"/>
      </w:tabs>
      <w:spacing w:before="240" w:after="60" w:line="360" w:lineRule="auto"/>
      <w:ind w:right="-9" w:firstLine="0"/>
      <w:jc w:val="center"/>
      <w:outlineLvl w:val="0"/>
    </w:pPr>
    <w:rPr>
      <w:rFonts w:ascii="Arial" w:hAnsi="Arial" w:cs="Arial"/>
      <w:b/>
      <w:bCs/>
      <w:kern w:val="28"/>
      <w:sz w:val="20"/>
      <w:szCs w:val="20"/>
    </w:rPr>
  </w:style>
  <w:style w:type="character" w:customStyle="1" w:styleId="TableText0">
    <w:name w:val="Table Text Знак"/>
    <w:link w:val="TableText"/>
    <w:rsid w:val="00E94D75"/>
    <w:rPr>
      <w:rFonts w:ascii="Arial" w:eastAsia="Times New Roman" w:hAnsi="Arial" w:cs="Times New Roman"/>
      <w:noProof/>
      <w:sz w:val="20"/>
      <w:szCs w:val="20"/>
      <w:lang w:val="x-none" w:eastAsia="x-none"/>
    </w:rPr>
  </w:style>
  <w:style w:type="paragraph" w:customStyle="1" w:styleId="HeaderDocTitle">
    <w:name w:val="Header Doc Title"/>
    <w:rsid w:val="00E94D75"/>
    <w:pPr>
      <w:numPr>
        <w:numId w:val="11"/>
      </w:numPr>
      <w:tabs>
        <w:tab w:val="clear" w:pos="2064"/>
      </w:tabs>
      <w:spacing w:before="60" w:after="0" w:line="240" w:lineRule="auto"/>
      <w:ind w:left="0" w:firstLine="0"/>
      <w:jc w:val="center"/>
    </w:pPr>
    <w:rPr>
      <w:rFonts w:ascii="Arial" w:eastAsia="Times New Roman" w:hAnsi="Arial" w:cs="Times New Roman"/>
      <w:b/>
      <w:caps/>
      <w:sz w:val="20"/>
      <w:szCs w:val="20"/>
      <w:lang w:val="en-GB" w:eastAsia="ru-RU"/>
    </w:rPr>
  </w:style>
  <w:style w:type="paragraph" w:customStyle="1" w:styleId="1f7">
    <w:name w:val="Знак Знак Знак1 Знак Знак Знак Знак Знак Знак Знак"/>
    <w:basedOn w:val="a5"/>
    <w:rsid w:val="00E94D75"/>
    <w:pPr>
      <w:spacing w:after="160" w:line="240" w:lineRule="exact"/>
      <w:ind w:firstLine="0"/>
      <w:jc w:val="left"/>
    </w:pPr>
    <w:rPr>
      <w:rFonts w:ascii="Verdana" w:hAnsi="Verdana" w:cs="Verdana"/>
      <w:sz w:val="20"/>
      <w:szCs w:val="20"/>
      <w:lang w:val="en-US" w:eastAsia="en-US"/>
    </w:rPr>
  </w:style>
  <w:style w:type="paragraph" w:customStyle="1" w:styleId="afffffd">
    <w:name w:val="Заголовок"/>
    <w:basedOn w:val="a5"/>
    <w:next w:val="ae"/>
    <w:rsid w:val="00E94D75"/>
    <w:pPr>
      <w:keepNext/>
      <w:suppressAutoHyphens/>
      <w:spacing w:before="240" w:after="240" w:line="240" w:lineRule="auto"/>
      <w:ind w:firstLine="0"/>
      <w:jc w:val="center"/>
    </w:pPr>
    <w:rPr>
      <w:b/>
      <w:caps/>
      <w:szCs w:val="28"/>
    </w:rPr>
  </w:style>
  <w:style w:type="paragraph" w:customStyle="1" w:styleId="afffffe">
    <w:name w:val="Штамп"/>
    <w:basedOn w:val="a5"/>
    <w:rsid w:val="00E94D75"/>
    <w:pPr>
      <w:widowControl w:val="0"/>
      <w:spacing w:line="240" w:lineRule="auto"/>
      <w:ind w:firstLine="0"/>
      <w:jc w:val="left"/>
    </w:pPr>
    <w:rPr>
      <w:sz w:val="18"/>
      <w:szCs w:val="20"/>
    </w:rPr>
  </w:style>
  <w:style w:type="paragraph" w:customStyle="1" w:styleId="affffff">
    <w:name w:val="Заголовок разд."/>
    <w:basedOn w:val="a5"/>
    <w:next w:val="a5"/>
    <w:rsid w:val="00E94D75"/>
    <w:pPr>
      <w:spacing w:before="120" w:after="120" w:line="240" w:lineRule="auto"/>
      <w:ind w:firstLine="0"/>
      <w:jc w:val="center"/>
    </w:pPr>
    <w:rPr>
      <w:caps/>
      <w:snapToGrid w:val="0"/>
      <w:sz w:val="24"/>
      <w:szCs w:val="20"/>
      <w:lang w:val="en-US"/>
    </w:rPr>
  </w:style>
  <w:style w:type="paragraph" w:customStyle="1" w:styleId="affffff0">
    <w:name w:val="Осн. текст"/>
    <w:basedOn w:val="a5"/>
    <w:link w:val="3b"/>
    <w:rsid w:val="00E94D75"/>
    <w:pPr>
      <w:spacing w:after="120" w:line="240" w:lineRule="auto"/>
    </w:pPr>
    <w:rPr>
      <w:sz w:val="24"/>
      <w:szCs w:val="20"/>
    </w:rPr>
  </w:style>
  <w:style w:type="paragraph" w:customStyle="1" w:styleId="affffff1">
    <w:name w:val="Заголовок подразд."/>
    <w:basedOn w:val="a5"/>
    <w:next w:val="a5"/>
    <w:rsid w:val="00E94D75"/>
    <w:pPr>
      <w:spacing w:before="240" w:after="360" w:line="240" w:lineRule="auto"/>
      <w:ind w:firstLine="0"/>
      <w:jc w:val="center"/>
    </w:pPr>
    <w:rPr>
      <w:smallCaps/>
      <w:sz w:val="24"/>
      <w:szCs w:val="20"/>
    </w:rPr>
  </w:style>
  <w:style w:type="paragraph" w:customStyle="1" w:styleId="affffff2">
    <w:name w:val="Осн.текст"/>
    <w:basedOn w:val="a5"/>
    <w:rsid w:val="00E94D75"/>
    <w:pPr>
      <w:spacing w:after="120" w:line="240" w:lineRule="auto"/>
    </w:pPr>
    <w:rPr>
      <w:sz w:val="24"/>
      <w:szCs w:val="20"/>
    </w:rPr>
  </w:style>
  <w:style w:type="paragraph" w:customStyle="1" w:styleId="affffff3">
    <w:name w:val="Заг.таблицы"/>
    <w:basedOn w:val="a5"/>
    <w:rsid w:val="00E94D75"/>
    <w:pPr>
      <w:keepNext/>
      <w:spacing w:line="240" w:lineRule="auto"/>
      <w:jc w:val="center"/>
    </w:pPr>
    <w:rPr>
      <w:rFonts w:ascii="Arial" w:hAnsi="Arial"/>
      <w:sz w:val="24"/>
      <w:szCs w:val="20"/>
    </w:rPr>
  </w:style>
  <w:style w:type="paragraph" w:customStyle="1" w:styleId="affffff4">
    <w:name w:val="назв.табл."/>
    <w:basedOn w:val="a5"/>
    <w:rsid w:val="00E94D75"/>
    <w:pPr>
      <w:spacing w:after="120" w:line="240" w:lineRule="auto"/>
      <w:ind w:firstLine="0"/>
      <w:jc w:val="right"/>
    </w:pPr>
    <w:rPr>
      <w:sz w:val="24"/>
      <w:szCs w:val="20"/>
    </w:rPr>
  </w:style>
  <w:style w:type="paragraph" w:customStyle="1" w:styleId="affffff5">
    <w:name w:val="Наз.таблицы"/>
    <w:basedOn w:val="a5"/>
    <w:rsid w:val="00E94D75"/>
    <w:pPr>
      <w:keepNext/>
      <w:spacing w:after="120" w:line="240" w:lineRule="auto"/>
      <w:ind w:firstLine="0"/>
      <w:jc w:val="center"/>
    </w:pPr>
    <w:rPr>
      <w:sz w:val="20"/>
      <w:szCs w:val="20"/>
      <w:lang w:val="en-US"/>
    </w:rPr>
  </w:style>
  <w:style w:type="paragraph" w:customStyle="1" w:styleId="affffff6">
    <w:name w:val="Текст табл."/>
    <w:basedOn w:val="a5"/>
    <w:rsid w:val="00E94D75"/>
    <w:pPr>
      <w:spacing w:line="240" w:lineRule="auto"/>
      <w:ind w:firstLine="0"/>
    </w:pPr>
    <w:rPr>
      <w:sz w:val="20"/>
      <w:szCs w:val="20"/>
      <w:lang w:val="en-US"/>
    </w:rPr>
  </w:style>
  <w:style w:type="paragraph" w:customStyle="1" w:styleId="affffff7">
    <w:name w:val="Шапка табличная"/>
    <w:basedOn w:val="a5"/>
    <w:next w:val="a5"/>
    <w:rsid w:val="00E94D75"/>
    <w:pPr>
      <w:keepNext/>
      <w:pageBreakBefore/>
      <w:spacing w:line="240" w:lineRule="auto"/>
      <w:ind w:firstLine="0"/>
      <w:jc w:val="center"/>
    </w:pPr>
    <w:rPr>
      <w:sz w:val="24"/>
      <w:szCs w:val="20"/>
    </w:rPr>
  </w:style>
  <w:style w:type="paragraph" w:customStyle="1" w:styleId="2f4">
    <w:name w:val="Заг.2"/>
    <w:basedOn w:val="a5"/>
    <w:next w:val="a5"/>
    <w:rsid w:val="00E94D75"/>
    <w:pPr>
      <w:keepNext/>
      <w:keepLines/>
      <w:suppressAutoHyphens/>
      <w:spacing w:before="240" w:after="240" w:line="240" w:lineRule="auto"/>
      <w:ind w:firstLine="0"/>
      <w:jc w:val="center"/>
      <w:outlineLvl w:val="1"/>
    </w:pPr>
    <w:rPr>
      <w:smallCaps/>
      <w:kern w:val="24"/>
      <w:sz w:val="24"/>
      <w:szCs w:val="20"/>
    </w:rPr>
  </w:style>
  <w:style w:type="paragraph" w:customStyle="1" w:styleId="113">
    <w:name w:val="Стиль Основной текст + 11 пт полужирный курсив По центру После:..."/>
    <w:basedOn w:val="ae"/>
    <w:rsid w:val="00E94D75"/>
    <w:pPr>
      <w:keepNext/>
      <w:autoSpaceDE/>
      <w:autoSpaceDN/>
      <w:adjustRightInd/>
      <w:spacing w:after="60" w:line="240" w:lineRule="auto"/>
      <w:ind w:firstLine="567"/>
      <w:jc w:val="center"/>
    </w:pPr>
    <w:rPr>
      <w:rFonts w:ascii="Arial" w:hAnsi="Arial"/>
      <w:b/>
      <w:bCs/>
      <w:i/>
      <w:iCs/>
      <w:sz w:val="22"/>
      <w:szCs w:val="22"/>
      <w:lang w:val="en-US"/>
    </w:rPr>
  </w:style>
  <w:style w:type="paragraph" w:customStyle="1" w:styleId="affffff8">
    <w:name w:val="Текст табличный"/>
    <w:basedOn w:val="a5"/>
    <w:rsid w:val="00E94D75"/>
    <w:pPr>
      <w:spacing w:line="240" w:lineRule="auto"/>
      <w:ind w:firstLine="0"/>
    </w:pPr>
    <w:rPr>
      <w:sz w:val="22"/>
      <w:szCs w:val="20"/>
    </w:rPr>
  </w:style>
  <w:style w:type="paragraph" w:customStyle="1" w:styleId="affffff9">
    <w:name w:val="Заявление"/>
    <w:basedOn w:val="a5"/>
    <w:rsid w:val="00E94D75"/>
    <w:pPr>
      <w:spacing w:after="120" w:line="240" w:lineRule="auto"/>
      <w:ind w:firstLine="720"/>
    </w:pPr>
    <w:rPr>
      <w:sz w:val="24"/>
      <w:szCs w:val="20"/>
    </w:rPr>
  </w:style>
  <w:style w:type="paragraph" w:customStyle="1" w:styleId="affffffa">
    <w:name w:val="Назв.таблицы"/>
    <w:basedOn w:val="a5"/>
    <w:next w:val="a5"/>
    <w:rsid w:val="00E94D75"/>
    <w:pPr>
      <w:spacing w:after="120" w:line="240" w:lineRule="auto"/>
      <w:ind w:firstLine="0"/>
      <w:jc w:val="center"/>
    </w:pPr>
    <w:rPr>
      <w:sz w:val="24"/>
      <w:szCs w:val="20"/>
    </w:rPr>
  </w:style>
  <w:style w:type="character" w:customStyle="1" w:styleId="affffffb">
    <w:name w:val="Основной шрифт"/>
    <w:rsid w:val="00E94D75"/>
  </w:style>
  <w:style w:type="paragraph" w:customStyle="1" w:styleId="affffffc">
    <w:name w:val="Заголовок таблицы"/>
    <w:basedOn w:val="a5"/>
    <w:rsid w:val="00E94D75"/>
    <w:pPr>
      <w:spacing w:line="240" w:lineRule="auto"/>
      <w:ind w:firstLine="0"/>
      <w:jc w:val="center"/>
    </w:pPr>
    <w:rPr>
      <w:rFonts w:ascii="Arial" w:hAnsi="Arial"/>
      <w:sz w:val="20"/>
      <w:szCs w:val="20"/>
    </w:rPr>
  </w:style>
  <w:style w:type="paragraph" w:customStyle="1" w:styleId="affffffd">
    <w:name w:val="Огл."/>
    <w:basedOn w:val="a5"/>
    <w:rsid w:val="00E94D75"/>
    <w:pPr>
      <w:tabs>
        <w:tab w:val="right" w:leader="dot" w:pos="9072"/>
      </w:tabs>
      <w:spacing w:after="120" w:line="240" w:lineRule="auto"/>
      <w:ind w:left="567" w:firstLine="0"/>
      <w:jc w:val="left"/>
    </w:pPr>
    <w:rPr>
      <w:sz w:val="24"/>
      <w:szCs w:val="20"/>
    </w:rPr>
  </w:style>
  <w:style w:type="paragraph" w:styleId="3c">
    <w:name w:val="List 3"/>
    <w:basedOn w:val="a5"/>
    <w:rsid w:val="00E94D75"/>
    <w:pPr>
      <w:spacing w:line="240" w:lineRule="auto"/>
      <w:ind w:left="849" w:hanging="283"/>
      <w:jc w:val="left"/>
    </w:pPr>
    <w:rPr>
      <w:sz w:val="20"/>
      <w:szCs w:val="20"/>
    </w:rPr>
  </w:style>
  <w:style w:type="paragraph" w:customStyle="1" w:styleId="affffffe">
    <w:name w:val="Философия"/>
    <w:basedOn w:val="a5"/>
    <w:rsid w:val="00E94D75"/>
    <w:pPr>
      <w:spacing w:after="120" w:line="240" w:lineRule="auto"/>
      <w:ind w:firstLine="720"/>
    </w:pPr>
    <w:rPr>
      <w:rFonts w:ascii="Bookman Old Style" w:hAnsi="Bookman Old Style"/>
      <w:sz w:val="24"/>
      <w:szCs w:val="20"/>
    </w:rPr>
  </w:style>
  <w:style w:type="paragraph" w:customStyle="1" w:styleId="afffffff">
    <w:name w:val="Заг.Табл."/>
    <w:next w:val="a5"/>
    <w:rsid w:val="00E94D75"/>
    <w:pPr>
      <w:spacing w:after="0" w:line="240" w:lineRule="auto"/>
      <w:jc w:val="center"/>
    </w:pPr>
    <w:rPr>
      <w:rFonts w:ascii="Times New Roman" w:eastAsia="Times New Roman" w:hAnsi="Times New Roman" w:cs="Times New Roman"/>
      <w:noProof/>
      <w:sz w:val="20"/>
      <w:szCs w:val="20"/>
      <w:lang w:eastAsia="ru-RU"/>
    </w:rPr>
  </w:style>
  <w:style w:type="paragraph" w:styleId="afffffff0">
    <w:name w:val="Block Text"/>
    <w:basedOn w:val="a5"/>
    <w:rsid w:val="00E94D75"/>
    <w:pPr>
      <w:spacing w:line="240" w:lineRule="auto"/>
      <w:ind w:left="1418" w:right="2125" w:firstLine="0"/>
      <w:jc w:val="center"/>
    </w:pPr>
    <w:rPr>
      <w:sz w:val="24"/>
      <w:szCs w:val="20"/>
    </w:rPr>
  </w:style>
  <w:style w:type="paragraph" w:customStyle="1" w:styleId="afffffff1">
    <w:name w:val="Краткий обратный адрес"/>
    <w:basedOn w:val="a5"/>
    <w:rsid w:val="00E94D75"/>
    <w:pPr>
      <w:spacing w:line="240" w:lineRule="auto"/>
      <w:ind w:firstLine="0"/>
      <w:jc w:val="left"/>
    </w:pPr>
    <w:rPr>
      <w:sz w:val="20"/>
      <w:szCs w:val="20"/>
    </w:rPr>
  </w:style>
  <w:style w:type="paragraph" w:customStyle="1" w:styleId="afffffff2">
    <w:name w:val="Осн. текст Знак"/>
    <w:basedOn w:val="a5"/>
    <w:rsid w:val="00E94D75"/>
    <w:pPr>
      <w:spacing w:after="120" w:line="240" w:lineRule="auto"/>
    </w:pPr>
    <w:rPr>
      <w:sz w:val="24"/>
      <w:szCs w:val="20"/>
    </w:rPr>
  </w:style>
  <w:style w:type="paragraph" w:customStyle="1" w:styleId="Normal">
    <w:name w:val="Normal Знак"/>
    <w:rsid w:val="00E94D75"/>
    <w:pPr>
      <w:widowControl w:val="0"/>
      <w:spacing w:after="0" w:line="240" w:lineRule="auto"/>
    </w:pPr>
    <w:rPr>
      <w:rFonts w:ascii="Arial" w:eastAsia="Times New Roman" w:hAnsi="Arial" w:cs="Times New Roman"/>
      <w:snapToGrid w:val="0"/>
      <w:sz w:val="20"/>
      <w:szCs w:val="20"/>
      <w:lang w:eastAsia="ru-RU"/>
    </w:rPr>
  </w:style>
  <w:style w:type="paragraph" w:customStyle="1" w:styleId="1f8">
    <w:name w:val="Осн. текст Знак Знак1 Знак"/>
    <w:basedOn w:val="a5"/>
    <w:rsid w:val="00E94D75"/>
    <w:pPr>
      <w:spacing w:after="120" w:line="240" w:lineRule="auto"/>
    </w:pPr>
    <w:rPr>
      <w:sz w:val="24"/>
      <w:szCs w:val="20"/>
    </w:rPr>
  </w:style>
  <w:style w:type="paragraph" w:customStyle="1" w:styleId="1f9">
    <w:name w:val="Знак1"/>
    <w:basedOn w:val="a5"/>
    <w:rsid w:val="00E94D75"/>
    <w:pPr>
      <w:tabs>
        <w:tab w:val="num" w:pos="720"/>
      </w:tabs>
      <w:spacing w:after="160" w:line="240" w:lineRule="exact"/>
      <w:ind w:left="720" w:hanging="720"/>
    </w:pPr>
    <w:rPr>
      <w:rFonts w:ascii="Verdana" w:hAnsi="Verdana" w:cs="Arial"/>
      <w:sz w:val="20"/>
      <w:szCs w:val="20"/>
      <w:lang w:val="en-US" w:eastAsia="en-US"/>
    </w:rPr>
  </w:style>
  <w:style w:type="paragraph" w:customStyle="1" w:styleId="CharChar">
    <w:name w:val="Char Char"/>
    <w:basedOn w:val="a5"/>
    <w:rsid w:val="00E94D75"/>
    <w:pPr>
      <w:spacing w:after="160" w:line="240" w:lineRule="exact"/>
      <w:ind w:firstLine="0"/>
      <w:jc w:val="left"/>
    </w:pPr>
    <w:rPr>
      <w:rFonts w:ascii="Verdana" w:hAnsi="Verdana"/>
      <w:sz w:val="20"/>
      <w:szCs w:val="20"/>
      <w:lang w:val="en-US" w:eastAsia="en-US"/>
    </w:rPr>
  </w:style>
  <w:style w:type="paragraph" w:customStyle="1" w:styleId="afffffff3">
    <w:name w:val="Таблица шапка"/>
    <w:basedOn w:val="a5"/>
    <w:qFormat/>
    <w:rsid w:val="00E94D75"/>
    <w:pPr>
      <w:spacing w:line="240" w:lineRule="auto"/>
      <w:ind w:firstLine="0"/>
      <w:jc w:val="center"/>
    </w:pPr>
    <w:rPr>
      <w:b/>
      <w:bCs/>
      <w:sz w:val="24"/>
      <w:szCs w:val="20"/>
    </w:rPr>
  </w:style>
  <w:style w:type="paragraph" w:customStyle="1" w:styleId="afffffff4">
    <w:name w:val="Таблица Заголовок Название объекта"/>
    <w:basedOn w:val="af0"/>
    <w:next w:val="a5"/>
    <w:link w:val="afffffff5"/>
    <w:qFormat/>
    <w:rsid w:val="00E94D75"/>
    <w:pPr>
      <w:keepLines w:val="0"/>
      <w:spacing w:before="240" w:after="60" w:line="240" w:lineRule="auto"/>
      <w:ind w:left="709"/>
      <w:jc w:val="left"/>
    </w:pPr>
    <w:rPr>
      <w:b w:val="0"/>
      <w:sz w:val="24"/>
    </w:rPr>
  </w:style>
  <w:style w:type="character" w:customStyle="1" w:styleId="afffffff5">
    <w:name w:val="Таблица Заголовок Название объекта Знак Знак"/>
    <w:basedOn w:val="a6"/>
    <w:link w:val="afffffff4"/>
    <w:rsid w:val="00E94D75"/>
    <w:rPr>
      <w:rFonts w:ascii="Times New Roman" w:eastAsia="Times New Roman" w:hAnsi="Times New Roman" w:cs="Times New Roman"/>
      <w:bCs/>
      <w:sz w:val="24"/>
      <w:szCs w:val="20"/>
      <w:lang w:eastAsia="ru-RU"/>
    </w:rPr>
  </w:style>
  <w:style w:type="paragraph" w:customStyle="1" w:styleId="Arial11pt66">
    <w:name w:val="Стиль Arial 11 pt по ширине Перед:  6 пт После:  6 пт"/>
    <w:basedOn w:val="a5"/>
    <w:rsid w:val="00E94D75"/>
    <w:pPr>
      <w:spacing w:before="120" w:after="120" w:line="240" w:lineRule="auto"/>
      <w:ind w:firstLine="0"/>
    </w:pPr>
    <w:rPr>
      <w:rFonts w:ascii="Arial" w:hAnsi="Arial"/>
      <w:sz w:val="22"/>
      <w:szCs w:val="20"/>
    </w:rPr>
  </w:style>
  <w:style w:type="character" w:customStyle="1" w:styleId="apple-style-span">
    <w:name w:val="apple-style-span"/>
    <w:basedOn w:val="a6"/>
    <w:rsid w:val="00E94D75"/>
  </w:style>
  <w:style w:type="character" w:customStyle="1" w:styleId="contextcurrent">
    <w:name w:val="context_current"/>
    <w:basedOn w:val="a6"/>
    <w:rsid w:val="00E94D75"/>
  </w:style>
  <w:style w:type="character" w:customStyle="1" w:styleId="context">
    <w:name w:val="context"/>
    <w:basedOn w:val="a6"/>
    <w:rsid w:val="00E94D75"/>
  </w:style>
  <w:style w:type="paragraph" w:customStyle="1" w:styleId="western">
    <w:name w:val="western"/>
    <w:basedOn w:val="a5"/>
    <w:rsid w:val="00E94D75"/>
    <w:pPr>
      <w:spacing w:before="100" w:beforeAutospacing="1" w:after="100" w:afterAutospacing="1" w:line="240" w:lineRule="auto"/>
      <w:ind w:firstLine="0"/>
      <w:jc w:val="left"/>
    </w:pPr>
    <w:rPr>
      <w:sz w:val="24"/>
      <w:szCs w:val="24"/>
    </w:rPr>
  </w:style>
  <w:style w:type="character" w:customStyle="1" w:styleId="3b">
    <w:name w:val="Осн. текст Знак3"/>
    <w:basedOn w:val="a6"/>
    <w:link w:val="affffff0"/>
    <w:locked/>
    <w:rsid w:val="00E94D75"/>
    <w:rPr>
      <w:rFonts w:ascii="Times New Roman" w:eastAsia="Times New Roman" w:hAnsi="Times New Roman" w:cs="Times New Roman"/>
      <w:sz w:val="24"/>
      <w:szCs w:val="20"/>
      <w:lang w:eastAsia="ru-RU"/>
    </w:rPr>
  </w:style>
  <w:style w:type="paragraph" w:customStyle="1" w:styleId="afffffff6">
    <w:name w:val="Гидро.таб"/>
    <w:rsid w:val="00E94D75"/>
    <w:pPr>
      <w:spacing w:after="0" w:line="240" w:lineRule="auto"/>
      <w:jc w:val="center"/>
    </w:pPr>
    <w:rPr>
      <w:rFonts w:ascii="Arial" w:eastAsia="Times New Roman" w:hAnsi="Arial" w:cs="Times New Roman"/>
      <w:noProof/>
      <w:sz w:val="20"/>
      <w:szCs w:val="20"/>
      <w:lang w:eastAsia="ru-RU"/>
    </w:rPr>
  </w:style>
  <w:style w:type="paragraph" w:customStyle="1" w:styleId="N">
    <w:name w:val="таб. N"/>
    <w:basedOn w:val="11"/>
    <w:next w:val="a5"/>
    <w:link w:val="N0"/>
    <w:qFormat/>
    <w:rsid w:val="00E94D75"/>
    <w:pPr>
      <w:keepNext/>
      <w:keepLines w:val="0"/>
      <w:overflowPunct w:val="0"/>
      <w:autoSpaceDE w:val="0"/>
      <w:autoSpaceDN w:val="0"/>
      <w:adjustRightInd w:val="0"/>
      <w:spacing w:before="120" w:after="120" w:line="240" w:lineRule="auto"/>
      <w:ind w:firstLine="0"/>
      <w:jc w:val="left"/>
      <w:outlineLvl w:val="9"/>
    </w:pPr>
    <w:rPr>
      <w:rFonts w:ascii="Times New Roman CYR" w:hAnsi="Times New Roman CYR"/>
      <w:b w:val="0"/>
      <w:bCs w:val="0"/>
      <w:noProof/>
      <w:kern w:val="28"/>
      <w:sz w:val="24"/>
      <w:szCs w:val="20"/>
    </w:rPr>
  </w:style>
  <w:style w:type="paragraph" w:customStyle="1" w:styleId="afffffff7">
    <w:name w:val="таб. текст"/>
    <w:basedOn w:val="a5"/>
    <w:next w:val="a5"/>
    <w:rsid w:val="00E94D75"/>
    <w:pPr>
      <w:widowControl w:val="0"/>
      <w:overflowPunct w:val="0"/>
      <w:autoSpaceDE w:val="0"/>
      <w:autoSpaceDN w:val="0"/>
      <w:adjustRightInd w:val="0"/>
      <w:spacing w:after="120" w:line="240" w:lineRule="auto"/>
      <w:ind w:firstLine="0"/>
      <w:jc w:val="left"/>
    </w:pPr>
    <w:rPr>
      <w:rFonts w:ascii="Arial CYR" w:hAnsi="Arial CYR"/>
      <w:noProof/>
      <w:kern w:val="28"/>
      <w:sz w:val="20"/>
      <w:szCs w:val="20"/>
    </w:rPr>
  </w:style>
  <w:style w:type="table" w:styleId="2f5">
    <w:name w:val="Plain Table 2"/>
    <w:basedOn w:val="a7"/>
    <w:uiPriority w:val="42"/>
    <w:rsid w:val="0004731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ffffff8">
    <w:name w:val="Grid Table Light"/>
    <w:basedOn w:val="a7"/>
    <w:uiPriority w:val="40"/>
    <w:rsid w:val="007720F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N0">
    <w:name w:val="таб. N Знак"/>
    <w:basedOn w:val="a6"/>
    <w:link w:val="N"/>
    <w:rsid w:val="00B6525A"/>
    <w:rPr>
      <w:rFonts w:ascii="Times New Roman CYR" w:eastAsia="Times New Roman" w:hAnsi="Times New Roman CYR" w:cs="Times New Roman"/>
      <w:noProof/>
      <w:kern w:val="28"/>
      <w:sz w:val="24"/>
      <w:szCs w:val="20"/>
      <w:lang w:eastAsia="ru-RU"/>
    </w:rPr>
  </w:style>
  <w:style w:type="character" w:customStyle="1" w:styleId="2f6">
    <w:name w:val="Основной текст (2)"/>
    <w:basedOn w:val="a6"/>
    <w:rsid w:val="00D06EF7"/>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f7">
    <w:name w:val="Основной текст (2) + Полужирный"/>
    <w:basedOn w:val="a6"/>
    <w:rsid w:val="007F70BE"/>
    <w:rPr>
      <w:b/>
      <w:bCs/>
      <w:sz w:val="22"/>
      <w:szCs w:val="22"/>
      <w:shd w:val="clear" w:color="auto" w:fill="FFFFFF"/>
    </w:rPr>
  </w:style>
  <w:style w:type="character" w:customStyle="1" w:styleId="1fa">
    <w:name w:val="Заголовок №1_"/>
    <w:basedOn w:val="a6"/>
    <w:link w:val="1fb"/>
    <w:rsid w:val="007F70BE"/>
    <w:rPr>
      <w:sz w:val="26"/>
      <w:szCs w:val="26"/>
      <w:shd w:val="clear" w:color="auto" w:fill="FFFFFF"/>
    </w:rPr>
  </w:style>
  <w:style w:type="paragraph" w:customStyle="1" w:styleId="1fb">
    <w:name w:val="Заголовок №1"/>
    <w:basedOn w:val="a5"/>
    <w:link w:val="1fa"/>
    <w:rsid w:val="007F70BE"/>
    <w:pPr>
      <w:shd w:val="clear" w:color="auto" w:fill="FFFFFF"/>
      <w:spacing w:after="360" w:line="0" w:lineRule="atLeast"/>
      <w:ind w:firstLine="0"/>
      <w:jc w:val="left"/>
      <w:outlineLvl w:val="0"/>
    </w:pPr>
    <w:rPr>
      <w:rFonts w:asciiTheme="minorHAnsi" w:eastAsiaTheme="minorHAnsi" w:hAnsiTheme="minorHAnsi" w:cstheme="minorBidi"/>
      <w:sz w:val="26"/>
      <w:szCs w:val="26"/>
      <w:lang w:eastAsia="en-US"/>
    </w:rPr>
  </w:style>
  <w:style w:type="paragraph" w:customStyle="1" w:styleId="ConsNormal">
    <w:name w:val="ConsNormal"/>
    <w:rsid w:val="00261AE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26">
    <w:name w:val="Style26"/>
    <w:basedOn w:val="a5"/>
    <w:uiPriority w:val="99"/>
    <w:rsid w:val="00261AEE"/>
    <w:pPr>
      <w:widowControl w:val="0"/>
      <w:autoSpaceDE w:val="0"/>
      <w:autoSpaceDN w:val="0"/>
      <w:adjustRightInd w:val="0"/>
      <w:spacing w:line="413" w:lineRule="exact"/>
      <w:ind w:firstLine="710"/>
    </w:pPr>
    <w:rPr>
      <w:rFonts w:ascii="Arial" w:hAnsi="Arial" w:cs="Arial"/>
      <w:sz w:val="24"/>
      <w:szCs w:val="24"/>
    </w:rPr>
  </w:style>
  <w:style w:type="character" w:customStyle="1" w:styleId="FontStyle210">
    <w:name w:val="Font Style210"/>
    <w:basedOn w:val="a6"/>
    <w:uiPriority w:val="99"/>
    <w:rsid w:val="00261AEE"/>
    <w:rPr>
      <w:rFonts w:ascii="Arial" w:hAnsi="Arial" w:cs="Arial"/>
      <w:sz w:val="22"/>
      <w:szCs w:val="22"/>
    </w:rPr>
  </w:style>
  <w:style w:type="paragraph" w:customStyle="1" w:styleId="afffffff9">
    <w:name w:val="Маи"/>
    <w:basedOn w:val="a5"/>
    <w:link w:val="afffffffa"/>
    <w:rsid w:val="00F42960"/>
    <w:pPr>
      <w:widowControl w:val="0"/>
      <w:spacing w:line="360" w:lineRule="auto"/>
      <w:ind w:right="-118" w:firstLine="567"/>
    </w:pPr>
    <w:rPr>
      <w:sz w:val="24"/>
      <w:szCs w:val="24"/>
    </w:rPr>
  </w:style>
  <w:style w:type="character" w:customStyle="1" w:styleId="afffffffa">
    <w:name w:val="Маи Знак"/>
    <w:basedOn w:val="a6"/>
    <w:link w:val="afffffff9"/>
    <w:rsid w:val="00F42960"/>
    <w:rPr>
      <w:rFonts w:ascii="Times New Roman" w:eastAsia="Times New Roman" w:hAnsi="Times New Roman" w:cs="Times New Roman"/>
      <w:sz w:val="24"/>
      <w:szCs w:val="24"/>
      <w:lang w:eastAsia="ru-RU"/>
    </w:rPr>
  </w:style>
  <w:style w:type="character" w:customStyle="1" w:styleId="FontStyle468">
    <w:name w:val="Font Style468"/>
    <w:basedOn w:val="a6"/>
    <w:uiPriority w:val="99"/>
    <w:rsid w:val="00AA24C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226969">
      <w:bodyDiv w:val="1"/>
      <w:marLeft w:val="0"/>
      <w:marRight w:val="0"/>
      <w:marTop w:val="0"/>
      <w:marBottom w:val="0"/>
      <w:divBdr>
        <w:top w:val="none" w:sz="0" w:space="0" w:color="auto"/>
        <w:left w:val="none" w:sz="0" w:space="0" w:color="auto"/>
        <w:bottom w:val="none" w:sz="0" w:space="0" w:color="auto"/>
        <w:right w:val="none" w:sz="0" w:space="0" w:color="auto"/>
      </w:divBdr>
    </w:div>
    <w:div w:id="124591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7728E-44E3-47B8-949D-E5FE12ED0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5124</TotalTime>
  <Pages>64</Pages>
  <Words>15783</Words>
  <Characters>89967</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OTP</Company>
  <LinksUpToDate>false</LinksUpToDate>
  <CharactersWithSpaces>105539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GKolomeytseva</dc:creator>
  <cp:keywords/>
  <dc:description/>
  <cp:lastModifiedBy>liders11</cp:lastModifiedBy>
  <cp:revision>560</cp:revision>
  <cp:lastPrinted>2015-12-14T05:50:00Z</cp:lastPrinted>
  <dcterms:created xsi:type="dcterms:W3CDTF">2014-11-06T10:24:00Z</dcterms:created>
  <dcterms:modified xsi:type="dcterms:W3CDTF">2016-02-20T08:41:00Z</dcterms:modified>
</cp:coreProperties>
</file>