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val="false"/>
        <w:autoSpaceDE w:val="false"/>
        <w:jc w:val="center"/>
        <w:rPr/>
      </w:pPr>
      <w:r>
        <w:rPr>
          <w:rStyle w:val="Style11"/>
          <w:rFonts w:ascii="Liberation Serif" w:hAnsi="Liberation Serif"/>
          <w:b/>
          <w:bCs/>
          <w:iCs/>
          <w:color w:val="FFFFFF"/>
          <w:sz w:val="28"/>
          <w:szCs w:val="28"/>
        </w:rPr>
        <w:drawing>
          <wp:inline distT="0" distB="0" distL="0" distR="0">
            <wp:extent cx="414655" cy="5778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14655" cy="577850"/>
                    </a:xfrm>
                    <a:prstGeom prst="rect">
                      <a:avLst/>
                    </a:prstGeom>
                  </pic:spPr>
                </pic:pic>
              </a:graphicData>
            </a:graphic>
          </wp:inline>
        </w:drawing>
      </w:r>
    </w:p>
    <w:p>
      <w:pPr>
        <w:pStyle w:val="Style14"/>
        <w:widowControl/>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t>АДМИНИСТРАЦИЯ КАМЫШЛОВСКОГО ГОРОДСКОГО ОКРУГА</w:t>
      </w:r>
    </w:p>
    <w:p>
      <w:pPr>
        <w:pStyle w:val="Style14"/>
        <w:widowControl/>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t>П О С Т А Н О В Л Е Н И Е</w:t>
      </w:r>
    </w:p>
    <w:p>
      <w:pPr>
        <w:pStyle w:val="Style14"/>
        <w:widowControl/>
        <w:pBdr>
          <w:top w:val="double" w:sz="12" w:space="1" w:color="000000"/>
        </w:pBdr>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r>
    </w:p>
    <w:p>
      <w:pPr>
        <w:pStyle w:val="Style14"/>
        <w:widowControl w:val="false"/>
        <w:autoSpaceDE w:val="false"/>
        <w:jc w:val="both"/>
        <w:rPr>
          <w:rFonts w:ascii="Liberation Serif" w:hAnsi="Liberation Serif"/>
          <w:sz w:val="16"/>
          <w:szCs w:val="16"/>
        </w:rPr>
      </w:pPr>
      <w:r>
        <w:rPr>
          <w:rStyle w:val="Style11"/>
          <w:rFonts w:eastAsia="Liberation Serif" w:cs="Liberation Serif" w:ascii="Liberation Serif" w:hAnsi="Liberation Serif"/>
          <w:b/>
          <w:bCs/>
          <w:i w:val="false"/>
          <w:iCs w:val="false"/>
          <w:color w:val="000000"/>
          <w:sz w:val="28"/>
          <w:szCs w:val="28"/>
          <w:lang w:eastAsia="ru-RU"/>
        </w:rPr>
        <w:t xml:space="preserve">от </w:t>
      </w:r>
      <w:r>
        <w:rPr>
          <w:rStyle w:val="Style11"/>
          <w:rFonts w:eastAsia="Liberation Serif" w:cs="Liberation Serif" w:ascii="Liberation Serif" w:hAnsi="Liberation Serif"/>
          <w:b/>
          <w:bCs/>
          <w:i w:val="false"/>
          <w:iCs w:val="false"/>
          <w:color w:val="000000"/>
          <w:sz w:val="28"/>
          <w:szCs w:val="28"/>
          <w:lang w:eastAsia="ru-RU"/>
        </w:rPr>
        <w:t>03</w:t>
      </w:r>
      <w:r>
        <w:rPr>
          <w:rStyle w:val="Style11"/>
          <w:rFonts w:eastAsia="Liberation Serif" w:cs="Liberation Serif" w:ascii="Liberation Serif" w:hAnsi="Liberation Serif"/>
          <w:b/>
          <w:bCs/>
          <w:i w:val="false"/>
          <w:iCs w:val="false"/>
          <w:color w:val="000000"/>
          <w:sz w:val="28"/>
          <w:szCs w:val="28"/>
          <w:lang w:val="en-US" w:eastAsia="ru-RU"/>
        </w:rPr>
        <w:t>.1</w:t>
      </w:r>
      <w:r>
        <w:rPr>
          <w:rStyle w:val="Style11"/>
          <w:rFonts w:eastAsia="Liberation Serif" w:cs="Liberation Serif" w:ascii="Liberation Serif" w:hAnsi="Liberation Serif"/>
          <w:b/>
          <w:bCs/>
          <w:i w:val="false"/>
          <w:iCs w:val="false"/>
          <w:color w:val="000000"/>
          <w:sz w:val="28"/>
          <w:szCs w:val="28"/>
          <w:lang w:val="en-US" w:eastAsia="ru-RU"/>
        </w:rPr>
        <w:t>1</w:t>
      </w:r>
      <w:r>
        <w:rPr>
          <w:rStyle w:val="Style11"/>
          <w:rFonts w:eastAsia="Liberation Serif" w:cs="Liberation Serif" w:ascii="Liberation Serif" w:hAnsi="Liberation Serif"/>
          <w:b/>
          <w:bCs/>
          <w:i w:val="false"/>
          <w:iCs w:val="false"/>
          <w:color w:val="000000"/>
          <w:sz w:val="28"/>
          <w:szCs w:val="28"/>
          <w:lang w:val="en-US" w:eastAsia="ru-RU"/>
        </w:rPr>
        <w:t>.2022</w:t>
      </w:r>
      <w:r>
        <w:rPr>
          <w:rStyle w:val="Style11"/>
          <w:rFonts w:eastAsia="Liberation Serif" w:cs="Liberation Serif" w:ascii="Liberation Serif" w:hAnsi="Liberation Serif"/>
          <w:b/>
          <w:bCs/>
          <w:i w:val="false"/>
          <w:iCs w:val="false"/>
          <w:color w:val="000000"/>
          <w:sz w:val="28"/>
          <w:szCs w:val="28"/>
          <w:lang w:eastAsia="ru-RU"/>
        </w:rPr>
        <w:t xml:space="preserve">   № 10</w:t>
      </w:r>
      <w:r>
        <w:rPr>
          <w:rStyle w:val="Style11"/>
          <w:rFonts w:eastAsia="Liberation Serif" w:cs="Liberation Serif" w:ascii="Liberation Serif" w:hAnsi="Liberation Serif"/>
          <w:b/>
          <w:bCs/>
          <w:i w:val="false"/>
          <w:iCs w:val="false"/>
          <w:color w:val="000000"/>
          <w:sz w:val="28"/>
          <w:szCs w:val="28"/>
          <w:lang w:eastAsia="ru-RU"/>
        </w:rPr>
        <w:t>1</w:t>
      </w:r>
      <w:r>
        <w:rPr>
          <w:rStyle w:val="Style11"/>
          <w:rFonts w:eastAsia="Liberation Serif" w:cs="Liberation Serif" w:ascii="Liberation Serif" w:hAnsi="Liberation Serif"/>
          <w:b/>
          <w:bCs/>
          <w:i w:val="false"/>
          <w:iCs w:val="false"/>
          <w:color w:val="000000"/>
          <w:sz w:val="28"/>
          <w:szCs w:val="28"/>
          <w:lang w:eastAsia="ru-RU"/>
        </w:rPr>
        <w:t>1</w:t>
      </w:r>
      <w:r>
        <w:rPr>
          <w:rStyle w:val="Style11"/>
          <w:rFonts w:ascii="Liberation Serif" w:hAnsi="Liberation Serif"/>
          <w:b/>
          <w:color w:val="FFFFFF"/>
          <w:sz w:val="28"/>
          <w:szCs w:val="28"/>
        </w:rPr>
        <w:t xml:space="preserve">РОЕКТ         </w:t>
      </w:r>
      <w:r>
        <w:rPr>
          <w:rStyle w:val="Style11"/>
          <w:rFonts w:ascii="Liberation Serif" w:hAnsi="Liberation Serif"/>
          <w:sz w:val="28"/>
          <w:szCs w:val="28"/>
        </w:rPr>
        <w:tab/>
        <w:tab/>
      </w:r>
    </w:p>
    <w:p>
      <w:pPr>
        <w:pStyle w:val="Style14"/>
        <w:suppressAutoHyphens w:val="false"/>
        <w:autoSpaceDE w:val="false"/>
        <w:jc w:val="center"/>
        <w:textAlignment w:val="auto"/>
        <w:rPr>
          <w:rFonts w:ascii="Liberation Serif" w:hAnsi="Liberation Serif"/>
          <w:b/>
          <w:b/>
          <w:bCs/>
          <w:iCs/>
          <w:sz w:val="28"/>
          <w:szCs w:val="28"/>
        </w:rPr>
      </w:pPr>
      <w:r>
        <w:rPr>
          <w:rFonts w:ascii="Liberation Serif" w:hAnsi="Liberation Serif"/>
          <w:b/>
          <w:bCs/>
          <w:iCs/>
          <w:sz w:val="28"/>
          <w:szCs w:val="28"/>
        </w:rPr>
      </w:r>
    </w:p>
    <w:p>
      <w:pPr>
        <w:pStyle w:val="Style14"/>
        <w:autoSpaceDE w:val="false"/>
        <w:jc w:val="center"/>
        <w:textAlignment w:val="auto"/>
        <w:rPr>
          <w:rFonts w:ascii="Liberation Serif" w:hAnsi="Liberation Serif"/>
          <w:b/>
          <w:b/>
          <w:bCs/>
          <w:iCs/>
          <w:sz w:val="28"/>
          <w:szCs w:val="28"/>
        </w:rPr>
      </w:pPr>
      <w:r>
        <w:rPr>
          <w:rFonts w:ascii="Liberation Serif" w:hAnsi="Liberation Serif"/>
          <w:b/>
          <w:bCs/>
          <w:iCs/>
          <w:sz w:val="28"/>
          <w:szCs w:val="28"/>
        </w:rPr>
        <w:t xml:space="preserve">О внесении изменений в Положение о порядке и размерах возмещения расходов, связанных со служебными командировками работников администрации Камышловского городского округа, отраслевых (функциональных) органов администрации Камышловского городского округа, работников муниципальных учреждений Камышловского городского округа, утвержденное постановлением главы </w:t>
      </w:r>
    </w:p>
    <w:p>
      <w:pPr>
        <w:pStyle w:val="Style14"/>
        <w:autoSpaceDE w:val="false"/>
        <w:jc w:val="center"/>
        <w:textAlignment w:val="auto"/>
        <w:rPr>
          <w:rFonts w:ascii="Liberation Serif" w:hAnsi="Liberation Serif"/>
          <w:b/>
          <w:b/>
          <w:bCs/>
          <w:iCs/>
          <w:sz w:val="28"/>
          <w:szCs w:val="28"/>
        </w:rPr>
      </w:pPr>
      <w:r>
        <w:rPr>
          <w:rFonts w:ascii="Liberation Serif" w:hAnsi="Liberation Serif"/>
          <w:b/>
          <w:bCs/>
          <w:iCs/>
          <w:sz w:val="28"/>
          <w:szCs w:val="28"/>
        </w:rPr>
        <w:t xml:space="preserve">Камышловского городского округа от 15.12.2016 № 1270                                       </w:t>
      </w:r>
    </w:p>
    <w:p>
      <w:pPr>
        <w:pStyle w:val="Style14"/>
        <w:autoSpaceDE w:val="false"/>
        <w:jc w:val="center"/>
        <w:textAlignment w:val="auto"/>
        <w:rPr>
          <w:rFonts w:ascii="Liberation Serif" w:hAnsi="Liberation Serif"/>
          <w:b/>
          <w:b/>
          <w:bCs/>
          <w:iCs/>
          <w:sz w:val="28"/>
          <w:szCs w:val="28"/>
        </w:rPr>
      </w:pPr>
      <w:r>
        <w:rPr>
          <w:rFonts w:ascii="Liberation Serif" w:hAnsi="Liberation Serif"/>
          <w:b/>
          <w:bCs/>
          <w:iCs/>
          <w:sz w:val="28"/>
          <w:szCs w:val="28"/>
        </w:rPr>
      </w:r>
    </w:p>
    <w:p>
      <w:pPr>
        <w:pStyle w:val="Style14"/>
        <w:ind w:left="0" w:right="0" w:firstLine="709"/>
        <w:jc w:val="both"/>
        <w:textAlignment w:val="auto"/>
        <w:rPr>
          <w:rFonts w:ascii="Liberation Serif" w:hAnsi="Liberation Serif"/>
          <w:sz w:val="28"/>
          <w:szCs w:val="28"/>
        </w:rPr>
      </w:pPr>
      <w:r>
        <w:rPr>
          <w:rFonts w:ascii="Liberation Serif" w:hAnsi="Liberation Serif"/>
          <w:sz w:val="28"/>
          <w:szCs w:val="28"/>
        </w:rPr>
      </w:r>
    </w:p>
    <w:p>
      <w:pPr>
        <w:pStyle w:val="Style14"/>
        <w:ind w:left="0" w:right="0" w:firstLine="709"/>
        <w:jc w:val="both"/>
        <w:textAlignment w:val="auto"/>
        <w:rPr/>
      </w:pPr>
      <w:r>
        <w:rPr>
          <w:rStyle w:val="Style11"/>
          <w:rFonts w:ascii="Liberation Serif" w:hAnsi="Liberation Serif"/>
          <w:sz w:val="28"/>
          <w:szCs w:val="28"/>
        </w:rPr>
        <w:t>Во исполнение пункта 4 Указа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Камышловского городского округа, администрация Камышловского городского округа</w:t>
      </w:r>
    </w:p>
    <w:p>
      <w:pPr>
        <w:pStyle w:val="Style14"/>
        <w:tabs>
          <w:tab w:val="clear" w:pos="708"/>
          <w:tab w:val="left" w:pos="279" w:leader="none"/>
        </w:tabs>
        <w:suppressAutoHyphens w:val="true"/>
        <w:ind w:left="0" w:right="0" w:hanging="0"/>
        <w:jc w:val="both"/>
        <w:rPr>
          <w:rFonts w:ascii="Liberation Serif" w:hAnsi="Liberation Serif"/>
          <w:b/>
          <w:b/>
          <w:bCs/>
          <w:sz w:val="28"/>
          <w:szCs w:val="28"/>
        </w:rPr>
      </w:pPr>
      <w:r>
        <w:rPr>
          <w:rFonts w:ascii="Liberation Serif" w:hAnsi="Liberation Serif"/>
          <w:b/>
          <w:bCs/>
          <w:sz w:val="28"/>
          <w:szCs w:val="28"/>
        </w:rPr>
        <w:t>ПОСТАНОВЛЯ</w:t>
      </w:r>
      <w:r>
        <w:rPr>
          <w:rFonts w:ascii="Liberation Serif" w:hAnsi="Liberation Serif"/>
          <w:b/>
          <w:bCs/>
          <w:sz w:val="28"/>
          <w:szCs w:val="28"/>
        </w:rPr>
        <w:t>ЕТ</w:t>
      </w:r>
      <w:r>
        <w:rPr>
          <w:rFonts w:ascii="Liberation Serif" w:hAnsi="Liberation Serif"/>
          <w:b/>
          <w:bCs/>
          <w:sz w:val="28"/>
          <w:szCs w:val="28"/>
        </w:rPr>
        <w:t>:</w:t>
      </w:r>
    </w:p>
    <w:p>
      <w:pPr>
        <w:pStyle w:val="Style14"/>
        <w:ind w:left="0" w:right="0" w:firstLine="709"/>
        <w:jc w:val="both"/>
        <w:rPr>
          <w:rFonts w:ascii="Liberation Serif" w:hAnsi="Liberation Serif"/>
          <w:sz w:val="28"/>
          <w:szCs w:val="28"/>
        </w:rPr>
      </w:pPr>
      <w:r>
        <w:rPr>
          <w:rFonts w:ascii="Liberation Serif" w:hAnsi="Liberation Serif"/>
          <w:sz w:val="28"/>
          <w:szCs w:val="28"/>
        </w:rPr>
        <w:t>1. Внести в Положение о порядке и размерах возмещения расходов, связанных со служебными командировками работников администрации Камышловского городского округа, отраслевых (функциональных) органов администрации Камышловского городского округа, работников муниципальных учреждений Камышловского городского округа, утвержденное постановлением главы Камышловского городского округа от 15.12.2016 № 1270, следующие изменения:</w:t>
      </w:r>
    </w:p>
    <w:p>
      <w:pPr>
        <w:pStyle w:val="Style14"/>
        <w:ind w:left="0" w:right="0" w:firstLine="709"/>
        <w:jc w:val="both"/>
        <w:rPr>
          <w:rFonts w:ascii="Liberation Serif" w:hAnsi="Liberation Serif"/>
          <w:sz w:val="28"/>
          <w:szCs w:val="28"/>
        </w:rPr>
      </w:pPr>
      <w:r>
        <w:rPr>
          <w:rFonts w:ascii="Liberation Serif" w:hAnsi="Liberation Serif"/>
          <w:sz w:val="28"/>
          <w:szCs w:val="28"/>
        </w:rPr>
        <w:t>1.1. Пункт 3 изложить в следующей редакции:</w:t>
      </w:r>
    </w:p>
    <w:p>
      <w:pPr>
        <w:pStyle w:val="Style14"/>
        <w:ind w:left="0" w:right="0" w:firstLine="709"/>
        <w:jc w:val="both"/>
        <w:rPr>
          <w:rFonts w:ascii="Liberation Serif" w:hAnsi="Liberation Serif"/>
          <w:sz w:val="28"/>
          <w:szCs w:val="28"/>
        </w:rPr>
      </w:pPr>
      <w:r>
        <w:rPr>
          <w:rFonts w:ascii="Liberation Serif" w:hAnsi="Liberation Serif"/>
          <w:sz w:val="28"/>
          <w:szCs w:val="28"/>
        </w:rPr>
        <w:t>«3. Возмещение расходов, связанных со служебными командировками работников, осуществляется за счет средств местного бюджета в следующих размерах (за исключением случаев, изложенных в пункте 8 Положения):»</w:t>
      </w:r>
    </w:p>
    <w:p>
      <w:pPr>
        <w:pStyle w:val="Style14"/>
        <w:ind w:left="0" w:right="0" w:firstLine="709"/>
        <w:jc w:val="both"/>
        <w:rPr>
          <w:rFonts w:ascii="Liberation Serif" w:hAnsi="Liberation Serif"/>
          <w:sz w:val="28"/>
          <w:szCs w:val="28"/>
        </w:rPr>
      </w:pPr>
      <w:r>
        <w:rPr>
          <w:rFonts w:ascii="Liberation Serif" w:hAnsi="Liberation Serif"/>
          <w:sz w:val="28"/>
          <w:szCs w:val="28"/>
        </w:rPr>
        <w:t>1.2. Дополнить пунктом 8 следующего содержания:</w:t>
      </w:r>
    </w:p>
    <w:p>
      <w:pPr>
        <w:pStyle w:val="Style14"/>
        <w:ind w:left="0" w:right="0" w:firstLine="709"/>
        <w:jc w:val="both"/>
        <w:rPr/>
      </w:pPr>
      <w:r>
        <w:rPr>
          <w:rStyle w:val="Style11"/>
          <w:rFonts w:ascii="Liberation Serif" w:hAnsi="Liberation Serif"/>
          <w:sz w:val="28"/>
          <w:szCs w:val="28"/>
        </w:rPr>
        <w:t>«8.</w:t>
      </w:r>
      <w:r>
        <w:rPr/>
        <w:t xml:space="preserve"> </w:t>
      </w:r>
      <w:r>
        <w:rPr>
          <w:rStyle w:val="Style11"/>
          <w:rFonts w:ascii="Liberation Serif" w:hAnsi="Liberation Serif"/>
          <w:sz w:val="28"/>
          <w:szCs w:val="28"/>
        </w:rPr>
        <w:t xml:space="preserve">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pPr>
        <w:pStyle w:val="Style14"/>
        <w:ind w:left="0" w:right="0" w:firstLine="709"/>
        <w:jc w:val="both"/>
        <w:rPr>
          <w:rFonts w:ascii="Liberation Serif" w:hAnsi="Liberation Serif"/>
          <w:sz w:val="28"/>
          <w:szCs w:val="28"/>
        </w:rPr>
      </w:pPr>
      <w:r>
        <w:rPr>
          <w:rFonts w:ascii="Liberation Serif" w:hAnsi="Liberation Serif"/>
          <w:sz w:val="28"/>
          <w:szCs w:val="28"/>
        </w:rPr>
        <w:t>а) денежное содержание выплачивается в двойном размере;</w:t>
      </w:r>
    </w:p>
    <w:p>
      <w:pPr>
        <w:pStyle w:val="Style14"/>
        <w:ind w:left="0" w:right="0" w:firstLine="709"/>
        <w:jc w:val="both"/>
        <w:rPr>
          <w:rFonts w:ascii="Liberation Serif" w:hAnsi="Liberation Serif"/>
          <w:sz w:val="28"/>
          <w:szCs w:val="28"/>
        </w:rPr>
      </w:pPr>
      <w:r>
        <w:rPr>
          <w:rFonts w:ascii="Liberation Serif" w:hAnsi="Liberation Serif"/>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pPr>
        <w:pStyle w:val="Style14"/>
        <w:ind w:left="0" w:right="0" w:firstLine="709"/>
        <w:jc w:val="both"/>
        <w:rPr>
          <w:rFonts w:ascii="Liberation Serif" w:hAnsi="Liberation Serif"/>
          <w:sz w:val="28"/>
          <w:szCs w:val="28"/>
        </w:rPr>
      </w:pPr>
      <w:r>
        <w:rPr>
          <w:rFonts w:ascii="Liberation Serif" w:hAnsi="Liberation Serif"/>
          <w:sz w:val="28"/>
          <w:szCs w:val="28"/>
        </w:rPr>
        <w:t>в) могут выплачиваться безотчетные суммы в целях возмещения дополнительных расходов, связанных с такими командировками.</w:t>
      </w:r>
    </w:p>
    <w:p>
      <w:pPr>
        <w:pStyle w:val="Style14"/>
        <w:ind w:left="0" w:right="0" w:firstLine="709"/>
        <w:jc w:val="both"/>
        <w:rPr>
          <w:rFonts w:ascii="Liberation Serif" w:hAnsi="Liberation Serif"/>
          <w:sz w:val="28"/>
          <w:szCs w:val="28"/>
        </w:rPr>
      </w:pPr>
      <w:r>
        <w:rPr>
          <w:rFonts w:ascii="Liberation Serif" w:hAnsi="Liberation Serif"/>
          <w:sz w:val="28"/>
          <w:szCs w:val="28"/>
        </w:rPr>
        <w:t>2.  Настоящее постановление распространяется на правоотношения, возникшие с 30.09.2022 года.</w:t>
      </w:r>
    </w:p>
    <w:p>
      <w:pPr>
        <w:pStyle w:val="Style14"/>
        <w:ind w:left="0" w:right="0" w:firstLine="709"/>
        <w:jc w:val="both"/>
        <w:rPr>
          <w:rFonts w:ascii="Liberation Serif" w:hAnsi="Liberation Serif"/>
          <w:sz w:val="28"/>
          <w:szCs w:val="28"/>
        </w:rPr>
      </w:pPr>
      <w:r>
        <w:rPr>
          <w:rFonts w:ascii="Liberation Serif" w:hAnsi="Liberation Serif"/>
          <w:sz w:val="28"/>
          <w:szCs w:val="28"/>
        </w:rPr>
        <w:t>3. Настоящее постановление опубликовать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Style14"/>
        <w:ind w:left="0" w:right="0" w:firstLine="709"/>
        <w:jc w:val="both"/>
        <w:rPr>
          <w:rFonts w:ascii="Liberation Serif" w:hAnsi="Liberation Serif"/>
          <w:sz w:val="28"/>
          <w:szCs w:val="28"/>
        </w:rPr>
      </w:pPr>
      <w:r>
        <w:rPr>
          <w:rFonts w:ascii="Liberation Serif" w:hAnsi="Liberation Serif"/>
          <w:sz w:val="28"/>
          <w:szCs w:val="28"/>
        </w:rPr>
        <w:t>4. Контроль за исполнением настоящего постановления оставляю за собой.</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suppressAutoHyphens w:val="true"/>
        <w:ind w:left="0" w:right="0" w:hanging="0"/>
        <w:jc w:val="both"/>
        <w:rPr>
          <w:rFonts w:ascii="Liberation Serif" w:hAnsi="Liberation Serif"/>
          <w:sz w:val="28"/>
          <w:szCs w:val="28"/>
        </w:rPr>
      </w:pPr>
      <w:r>
        <w:rPr>
          <w:rFonts w:ascii="Liberation Serif" w:hAnsi="Liberation Serif"/>
          <w:sz w:val="28"/>
          <w:szCs w:val="28"/>
        </w:rPr>
        <w:t>Глава</w:t>
      </w:r>
    </w:p>
    <w:p>
      <w:pPr>
        <w:pStyle w:val="Style14"/>
        <w:suppressAutoHyphens w:val="true"/>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swiss"/>
    <w:pitch w:val="variable"/>
  </w:font>
  <w:font w:name="Arial">
    <w:charset w:val="01"/>
    <w:family w:val="swiss"/>
    <w:pitch w:val="variable"/>
  </w:font>
  <w:font w:name="Tahoma">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
    <w:name w:val="Heading 1"/>
    <w:basedOn w:val="Style14"/>
    <w:next w:val="Style14"/>
    <w:qFormat/>
    <w:pPr>
      <w:keepNext w:val="true"/>
      <w:numPr>
        <w:ilvl w:val="0"/>
        <w:numId w:val="1"/>
      </w:numPr>
      <w:suppressAutoHyphens w:val="true"/>
      <w:jc w:val="center"/>
      <w:outlineLvl w:val="0"/>
    </w:pPr>
    <w:rPr>
      <w:b/>
      <w:sz w:val="28"/>
    </w:rPr>
  </w:style>
  <w:style w:type="paragraph" w:styleId="2">
    <w:name w:val="Heading 2"/>
    <w:basedOn w:val="Style14"/>
    <w:next w:val="Style14"/>
    <w:qFormat/>
    <w:pPr>
      <w:keepNext w:val="true"/>
      <w:numPr>
        <w:ilvl w:val="1"/>
        <w:numId w:val="1"/>
      </w:numPr>
      <w:pBdr>
        <w:top w:val="double" w:sz="12" w:space="0" w:color="000000"/>
        <w:left w:val="double" w:sz="12" w:space="0" w:color="000000"/>
        <w:bottom w:val="double" w:sz="12" w:space="0" w:color="000000"/>
        <w:right w:val="double" w:sz="12" w:space="0" w:color="000000"/>
      </w:pBdr>
      <w:suppressAutoHyphens w:val="true"/>
      <w:jc w:val="center"/>
      <w:outlineLvl w:val="1"/>
    </w:pPr>
    <w:rPr>
      <w:b/>
      <w:sz w:val="28"/>
    </w:rPr>
  </w:style>
  <w:style w:type="paragraph" w:styleId="3">
    <w:name w:val="Heading 3"/>
    <w:basedOn w:val="Style14"/>
    <w:next w:val="Style14"/>
    <w:qFormat/>
    <w:pPr>
      <w:keepNext w:val="true"/>
      <w:numPr>
        <w:ilvl w:val="2"/>
        <w:numId w:val="1"/>
      </w:numPr>
      <w:pBdr>
        <w:top w:val="double" w:sz="12" w:space="0" w:color="000000"/>
        <w:left w:val="double" w:sz="12" w:space="0" w:color="000000"/>
        <w:bottom w:val="double" w:sz="12" w:space="0" w:color="000000"/>
        <w:right w:val="double" w:sz="12" w:space="0" w:color="000000"/>
      </w:pBdr>
      <w:suppressAutoHyphens w:val="true"/>
      <w:jc w:val="both"/>
      <w:outlineLvl w:val="2"/>
    </w:pPr>
    <w:rPr>
      <w:sz w:val="28"/>
    </w:rPr>
  </w:style>
  <w:style w:type="character" w:styleId="Style11">
    <w:name w:val="Основной шрифт абзаца"/>
    <w:qFormat/>
    <w:rPr/>
  </w:style>
  <w:style w:type="character" w:styleId="11">
    <w:name w:val="Заголовок 1 Знак"/>
    <w:basedOn w:val="Style11"/>
    <w:qFormat/>
    <w:rPr>
      <w:b/>
      <w:sz w:val="28"/>
    </w:rPr>
  </w:style>
  <w:style w:type="paragraph" w:styleId="Style12">
    <w:name w:val="Заголовок"/>
    <w:basedOn w:val="Normal"/>
    <w:next w:val="Style13"/>
    <w:qFormat/>
    <w:pPr>
      <w:keepNext w:val="true"/>
      <w:spacing w:before="240" w:after="120"/>
    </w:pPr>
    <w:rPr>
      <w:rFonts w:ascii="Liberation Sans" w:hAnsi="Liberation Sans" w:eastAsia="Tahoma" w:cs="Tahoma"/>
      <w:sz w:val="28"/>
      <w:szCs w:val="28"/>
    </w:rPr>
  </w:style>
  <w:style w:type="paragraph" w:styleId="Style13">
    <w:name w:val="Body Text"/>
    <w:basedOn w:val="Normal"/>
    <w:pPr>
      <w:spacing w:lineRule="auto" w:line="276" w:before="0" w:after="140"/>
    </w:pPr>
    <w:rPr/>
  </w:style>
  <w:style w:type="paragraph" w:styleId="Style1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2">
    <w:name w:val="Знак1"/>
    <w:basedOn w:val="Style14"/>
    <w:qFormat/>
    <w:pPr>
      <w:suppressAutoHyphens w:val="true"/>
      <w:spacing w:lineRule="exact" w:line="240" w:before="0" w:after="160"/>
    </w:pPr>
    <w:rPr>
      <w:rFonts w:ascii="Verdana" w:hAnsi="Verdana"/>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Calibri"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21">
    <w:name w:val="Основной текст 2"/>
    <w:basedOn w:val="Style14"/>
    <w:qFormat/>
    <w:pPr>
      <w:suppressAutoHyphens w:val="true"/>
      <w:jc w:val="center"/>
    </w:pPr>
    <w:rPr>
      <w:b/>
      <w:sz w:val="28"/>
    </w:rPr>
  </w:style>
  <w:style w:type="paragraph" w:styleId="Style15">
    <w:name w:val="Текст выноски"/>
    <w:basedOn w:val="Style14"/>
    <w:qFormat/>
    <w:pPr>
      <w:suppressAutoHyphens w:val="true"/>
    </w:pPr>
    <w:rPr>
      <w:rFonts w:ascii="Tahoma" w:hAnsi="Tahoma" w:cs="Tahoma"/>
      <w:sz w:val="16"/>
      <w:szCs w:val="16"/>
    </w:rPr>
  </w:style>
  <w:style w:type="paragraph" w:styleId="Style16">
    <w:name w:val="Абзац списка"/>
    <w:basedOn w:val="Style14"/>
    <w:qFormat/>
    <w:pPr>
      <w:tabs>
        <w:tab w:val="clear" w:pos="708"/>
      </w:tabs>
      <w:suppressAutoHyphens w:val="true"/>
      <w:ind w:left="720" w:right="0" w:hanging="0"/>
    </w:pPr>
    <w:rPr/>
  </w:style>
  <w:style w:type="paragraph" w:styleId="Style1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8">
    <w:name w:val="Head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LibreOffice/7.0.6.2$Linux_X86_64 LibreOffice_project/00$Build-2</Application>
  <AppVersion>15.0000</AppVersion>
  <Pages>2</Pages>
  <Words>319</Words>
  <Characters>2451</Characters>
  <CharactersWithSpaces>2849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2022-10-24T11:56:00Z</dcterms:created>
  <dc:creator>Общий отдел</dc:creator>
  <dc:description/>
  <dc:language>ru-RU</dc:language>
  <cp:lastModifiedBy/>
  <cp:lastPrinted>2022-11-04T18:12:35Z</cp:lastPrinted>
  <dcterms:modified xsi:type="dcterms:W3CDTF">2022-11-04T18:14:43Z</dcterms:modified>
  <cp:revision>5</cp:revision>
  <dc:subject/>
  <dc:title> </dc:title>
</cp:coreProperties>
</file>