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A3E" w:rsidRPr="001A3A3E" w:rsidRDefault="001A3A3E" w:rsidP="001A3A3E">
      <w:pPr>
        <w:spacing w:after="0" w:line="240" w:lineRule="auto"/>
        <w:ind w:right="1"/>
        <w:jc w:val="right"/>
        <w:rPr>
          <w:rFonts w:ascii="Liberation Serif" w:hAnsi="Liberation Serif"/>
          <w:sz w:val="28"/>
          <w:szCs w:val="28"/>
        </w:rPr>
      </w:pPr>
      <w:r w:rsidRPr="001A3A3E">
        <w:rPr>
          <w:rFonts w:ascii="Liberation Serif" w:hAnsi="Liberation Serif"/>
          <w:sz w:val="28"/>
          <w:szCs w:val="28"/>
        </w:rPr>
        <w:t>ПРОЕКТ</w:t>
      </w:r>
    </w:p>
    <w:p w:rsidR="001A3A3E" w:rsidRPr="001A3A3E" w:rsidRDefault="001A3A3E" w:rsidP="001A3A3E">
      <w:pPr>
        <w:spacing w:after="0" w:line="240" w:lineRule="auto"/>
        <w:ind w:right="1"/>
        <w:jc w:val="center"/>
        <w:rPr>
          <w:rFonts w:ascii="Liberation Serif" w:hAnsi="Liberation Serif"/>
          <w:sz w:val="28"/>
          <w:szCs w:val="28"/>
        </w:rPr>
      </w:pPr>
      <w:r w:rsidRPr="001A3A3E">
        <w:rPr>
          <w:rFonts w:ascii="Liberation Serif" w:hAnsi="Liberation Serif"/>
          <w:noProof/>
          <w:sz w:val="28"/>
          <w:szCs w:val="28"/>
        </w:rPr>
        <w:drawing>
          <wp:inline distT="0" distB="0" distL="0" distR="0" wp14:anchorId="3CA00DAF" wp14:editId="6339B449">
            <wp:extent cx="361950" cy="447675"/>
            <wp:effectExtent l="19050" t="0" r="0" b="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мышлов-герб"/>
                    <pic:cNvPicPr>
                      <a:picLocks noChangeAspect="1" noChangeArrowheads="1"/>
                    </pic:cNvPicPr>
                  </pic:nvPicPr>
                  <pic:blipFill>
                    <a:blip r:embed="rId7" cstate="print"/>
                    <a:srcRect/>
                    <a:stretch>
                      <a:fillRect/>
                    </a:stretch>
                  </pic:blipFill>
                  <pic:spPr bwMode="auto">
                    <a:xfrm>
                      <a:off x="0" y="0"/>
                      <a:ext cx="361950" cy="447675"/>
                    </a:xfrm>
                    <a:prstGeom prst="rect">
                      <a:avLst/>
                    </a:prstGeom>
                    <a:noFill/>
                    <a:ln w="9525">
                      <a:noFill/>
                      <a:miter lim="800000"/>
                      <a:headEnd/>
                      <a:tailEnd/>
                    </a:ln>
                  </pic:spPr>
                </pic:pic>
              </a:graphicData>
            </a:graphic>
          </wp:inline>
        </w:drawing>
      </w:r>
      <w:bookmarkStart w:id="0" w:name="_Toc235334147"/>
      <w:bookmarkStart w:id="1" w:name="_Toc161556863"/>
    </w:p>
    <w:bookmarkEnd w:id="0"/>
    <w:bookmarkEnd w:id="1"/>
    <w:p w:rsidR="001A3A3E" w:rsidRPr="001A3A3E" w:rsidRDefault="001A3A3E" w:rsidP="001A3A3E">
      <w:pPr>
        <w:spacing w:after="0" w:line="240" w:lineRule="auto"/>
        <w:jc w:val="center"/>
        <w:rPr>
          <w:rFonts w:ascii="Liberation Serif" w:hAnsi="Liberation Serif"/>
          <w:b/>
          <w:sz w:val="28"/>
          <w:szCs w:val="28"/>
        </w:rPr>
      </w:pPr>
      <w:r w:rsidRPr="001A3A3E">
        <w:rPr>
          <w:rFonts w:ascii="Liberation Serif" w:hAnsi="Liberation Serif"/>
          <w:b/>
          <w:sz w:val="28"/>
          <w:szCs w:val="28"/>
        </w:rPr>
        <w:t>АДМИНИСТРАЦИЯ КАМЫШЛОВСКОГО ГОРОДСКОГО ОКРУГА</w:t>
      </w:r>
    </w:p>
    <w:p w:rsidR="001A3A3E" w:rsidRPr="001A3A3E" w:rsidRDefault="001A3A3E" w:rsidP="001A3A3E">
      <w:pPr>
        <w:spacing w:after="0" w:line="240" w:lineRule="auto"/>
        <w:jc w:val="center"/>
        <w:rPr>
          <w:rFonts w:ascii="Liberation Serif" w:hAnsi="Liberation Serif"/>
          <w:b/>
          <w:sz w:val="28"/>
          <w:szCs w:val="28"/>
        </w:rPr>
      </w:pPr>
      <w:r w:rsidRPr="001A3A3E">
        <w:rPr>
          <w:rFonts w:ascii="Liberation Serif" w:hAnsi="Liberation Serif"/>
          <w:b/>
          <w:sz w:val="28"/>
          <w:szCs w:val="28"/>
        </w:rPr>
        <w:t>П О С Т А Н О В Л Е Н И Е</w:t>
      </w:r>
    </w:p>
    <w:p w:rsidR="001A3A3E" w:rsidRPr="001A3A3E" w:rsidRDefault="001A3A3E" w:rsidP="001A3A3E">
      <w:pPr>
        <w:pBdr>
          <w:top w:val="thinThickSmallGap" w:sz="24" w:space="0" w:color="auto"/>
        </w:pBdr>
        <w:spacing w:after="0" w:line="240" w:lineRule="auto"/>
        <w:jc w:val="center"/>
        <w:rPr>
          <w:rFonts w:ascii="Liberation Serif" w:hAnsi="Liberation Serif"/>
          <w:sz w:val="28"/>
          <w:szCs w:val="28"/>
        </w:rPr>
      </w:pPr>
    </w:p>
    <w:p w:rsidR="001A3A3E" w:rsidRPr="001A3A3E" w:rsidRDefault="001A3A3E" w:rsidP="001A3A3E">
      <w:pPr>
        <w:pStyle w:val="1"/>
        <w:jc w:val="left"/>
        <w:rPr>
          <w:rFonts w:ascii="Liberation Serif" w:hAnsi="Liberation Serif"/>
          <w:sz w:val="28"/>
          <w:szCs w:val="28"/>
        </w:rPr>
      </w:pPr>
      <w:r w:rsidRPr="001A3A3E">
        <w:rPr>
          <w:rFonts w:ascii="Liberation Serif" w:hAnsi="Liberation Serif"/>
          <w:sz w:val="28"/>
          <w:szCs w:val="28"/>
        </w:rPr>
        <w:t xml:space="preserve">от                     №                                                                            </w:t>
      </w:r>
    </w:p>
    <w:p w:rsidR="001A3A3E" w:rsidRPr="001A3A3E" w:rsidRDefault="001A3A3E" w:rsidP="001A3A3E">
      <w:pPr>
        <w:spacing w:after="0" w:line="240" w:lineRule="auto"/>
        <w:jc w:val="center"/>
        <w:rPr>
          <w:rFonts w:ascii="Liberation Serif" w:hAnsi="Liberation Serif"/>
          <w:b/>
          <w:i/>
          <w:sz w:val="28"/>
          <w:szCs w:val="28"/>
        </w:rPr>
      </w:pPr>
    </w:p>
    <w:p w:rsidR="001A3A3E" w:rsidRPr="001A3A3E" w:rsidRDefault="001A3A3E" w:rsidP="001A3A3E">
      <w:pPr>
        <w:spacing w:after="0" w:line="240" w:lineRule="auto"/>
        <w:jc w:val="center"/>
        <w:rPr>
          <w:rFonts w:ascii="Liberation Serif" w:hAnsi="Liberation Serif"/>
          <w:b/>
          <w:i/>
          <w:sz w:val="28"/>
          <w:szCs w:val="28"/>
        </w:rPr>
      </w:pPr>
    </w:p>
    <w:p w:rsidR="001A3A3E" w:rsidRPr="00A44846" w:rsidRDefault="001A3A3E" w:rsidP="001A3A3E">
      <w:pPr>
        <w:ind w:right="-83"/>
        <w:jc w:val="center"/>
        <w:rPr>
          <w:rFonts w:ascii="Liberation Serif" w:hAnsi="Liberation Serif"/>
          <w:b/>
          <w:sz w:val="28"/>
          <w:szCs w:val="28"/>
        </w:rPr>
      </w:pPr>
      <w:r w:rsidRPr="00A44846">
        <w:rPr>
          <w:rFonts w:ascii="Liberation Serif" w:hAnsi="Liberation Serif"/>
          <w:b/>
          <w:sz w:val="28"/>
          <w:szCs w:val="28"/>
        </w:rPr>
        <w:t xml:space="preserve">Об утверждении </w:t>
      </w:r>
      <w:hyperlink w:anchor="Par38" w:tooltip="ПОЛОЖЕНИЕ" w:history="1">
        <w:r w:rsidRPr="00A44846">
          <w:rPr>
            <w:rFonts w:ascii="Liberation Serif" w:hAnsi="Liberation Serif"/>
            <w:b/>
            <w:sz w:val="28"/>
            <w:szCs w:val="28"/>
          </w:rPr>
          <w:t>Положени</w:t>
        </w:r>
      </w:hyperlink>
      <w:r w:rsidRPr="00A44846">
        <w:rPr>
          <w:rFonts w:ascii="Liberation Serif" w:hAnsi="Liberation Serif"/>
          <w:b/>
          <w:sz w:val="28"/>
          <w:szCs w:val="28"/>
        </w:rPr>
        <w:t xml:space="preserve">я о составе и порядке подготовки документов территориального планирования (генерального плана) Камышловского городского округа, о порядке подготовки изменений и внесения их в такие документы, а также состав, порядок подготовки планов реализации таких документов </w:t>
      </w:r>
    </w:p>
    <w:p w:rsidR="001A3A3E" w:rsidRPr="001A3A3E" w:rsidRDefault="001A3A3E" w:rsidP="001A3A3E">
      <w:pPr>
        <w:spacing w:after="0" w:line="240" w:lineRule="auto"/>
        <w:ind w:firstLine="709"/>
        <w:jc w:val="both"/>
        <w:rPr>
          <w:rFonts w:ascii="Liberation Serif" w:hAnsi="Liberation Serif"/>
          <w:sz w:val="28"/>
          <w:szCs w:val="28"/>
        </w:rPr>
      </w:pPr>
    </w:p>
    <w:p w:rsidR="001A3A3E" w:rsidRPr="001A3A3E" w:rsidRDefault="001A3A3E" w:rsidP="001A3A3E">
      <w:pPr>
        <w:spacing w:after="0" w:line="240" w:lineRule="auto"/>
        <w:ind w:firstLine="709"/>
        <w:jc w:val="both"/>
        <w:rPr>
          <w:rFonts w:ascii="Liberation Serif" w:hAnsi="Liberation Serif"/>
          <w:sz w:val="28"/>
          <w:szCs w:val="28"/>
        </w:rPr>
      </w:pPr>
      <w:r w:rsidRPr="001A3A3E">
        <w:rPr>
          <w:rFonts w:ascii="Liberation Serif" w:hAnsi="Liberation Serif"/>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на основании Устава Камышловского городского округа, администрация Камышловского городского округа </w:t>
      </w:r>
    </w:p>
    <w:p w:rsidR="001A3A3E" w:rsidRPr="001A3A3E" w:rsidRDefault="001A3A3E" w:rsidP="001A3A3E">
      <w:pPr>
        <w:pStyle w:val="ac"/>
        <w:spacing w:after="0" w:line="240" w:lineRule="auto"/>
        <w:ind w:left="1108"/>
        <w:jc w:val="both"/>
        <w:rPr>
          <w:rFonts w:ascii="Liberation Serif" w:hAnsi="Liberation Serif"/>
          <w:b/>
          <w:sz w:val="28"/>
          <w:szCs w:val="28"/>
        </w:rPr>
      </w:pPr>
      <w:r w:rsidRPr="001A3A3E">
        <w:rPr>
          <w:rFonts w:ascii="Liberation Serif" w:hAnsi="Liberation Serif"/>
          <w:b/>
          <w:sz w:val="28"/>
          <w:szCs w:val="28"/>
        </w:rPr>
        <w:t>ПОСТАНОВЛЯЕТ:</w:t>
      </w:r>
    </w:p>
    <w:p w:rsidR="001A3A3E" w:rsidRPr="003763F2" w:rsidRDefault="001A3A3E" w:rsidP="001A3A3E">
      <w:pPr>
        <w:pStyle w:val="ConsPlusNormal"/>
        <w:jc w:val="both"/>
        <w:rPr>
          <w:rFonts w:ascii="Liberation Serif" w:hAnsi="Liberation Serif"/>
          <w:sz w:val="28"/>
          <w:szCs w:val="28"/>
        </w:rPr>
      </w:pPr>
      <w:r>
        <w:rPr>
          <w:rFonts w:ascii="Liberation Serif" w:hAnsi="Liberation Serif"/>
          <w:bCs/>
          <w:sz w:val="28"/>
          <w:szCs w:val="28"/>
        </w:rPr>
        <w:t xml:space="preserve">     </w:t>
      </w:r>
      <w:r w:rsidRPr="003763F2">
        <w:rPr>
          <w:rFonts w:ascii="Liberation Serif" w:hAnsi="Liberation Serif"/>
          <w:sz w:val="28"/>
          <w:szCs w:val="28"/>
        </w:rPr>
        <w:t xml:space="preserve">1. Утвердить </w:t>
      </w:r>
      <w:hyperlink w:anchor="Par38" w:tooltip="ПОЛОЖЕНИЕ" w:history="1">
        <w:r w:rsidRPr="003763F2">
          <w:rPr>
            <w:rFonts w:ascii="Liberation Serif" w:hAnsi="Liberation Serif"/>
            <w:sz w:val="28"/>
            <w:szCs w:val="28"/>
          </w:rPr>
          <w:t>Положение</w:t>
        </w:r>
      </w:hyperlink>
      <w:r w:rsidRPr="003763F2">
        <w:rPr>
          <w:rFonts w:ascii="Liberation Serif" w:hAnsi="Liberation Serif"/>
          <w:sz w:val="28"/>
          <w:szCs w:val="28"/>
        </w:rPr>
        <w:t xml:space="preserve"> о составе и порядке подготовки документов территориального планирования (генерального плана) Камышловского городского округа, о порядке подготовки изменений и внесения их в такие документы, а также состав, порядок подготовки планов реализации таких документов.</w:t>
      </w:r>
    </w:p>
    <w:p w:rsidR="001A3A3E" w:rsidRPr="00A44846" w:rsidRDefault="001A3A3E" w:rsidP="001A3A3E">
      <w:pPr>
        <w:spacing w:after="0" w:line="240" w:lineRule="auto"/>
        <w:ind w:firstLine="426"/>
        <w:jc w:val="both"/>
        <w:rPr>
          <w:rFonts w:ascii="Liberation Serif" w:hAnsi="Liberation Serif"/>
          <w:sz w:val="28"/>
          <w:szCs w:val="28"/>
        </w:rPr>
      </w:pPr>
      <w:r>
        <w:rPr>
          <w:rFonts w:ascii="Liberation Serif" w:hAnsi="Liberation Serif"/>
          <w:sz w:val="28"/>
          <w:szCs w:val="28"/>
        </w:rPr>
        <w:t>2</w:t>
      </w:r>
      <w:r w:rsidRPr="00A44846">
        <w:rPr>
          <w:rFonts w:ascii="Liberation Serif" w:hAnsi="Liberation Serif"/>
          <w:sz w:val="28"/>
          <w:szCs w:val="28"/>
        </w:rPr>
        <w:t xml:space="preserve">. Опубликовать настоящее </w:t>
      </w:r>
      <w:r w:rsidR="002B48B3">
        <w:rPr>
          <w:rFonts w:ascii="Liberation Serif" w:hAnsi="Liberation Serif"/>
          <w:sz w:val="28"/>
          <w:szCs w:val="28"/>
        </w:rPr>
        <w:t>постановлени</w:t>
      </w:r>
      <w:r w:rsidRPr="00A44846">
        <w:rPr>
          <w:rFonts w:ascii="Liberation Serif" w:hAnsi="Liberation Serif"/>
          <w:sz w:val="28"/>
          <w:szCs w:val="28"/>
        </w:rPr>
        <w:t>е в газете «Камышловские известия» и разместить на официальном сайте Камышловского городского округа в информационно-телекоммуникационной сети «Интернет».</w:t>
      </w:r>
    </w:p>
    <w:p w:rsidR="001A3A3E" w:rsidRPr="00A44846" w:rsidRDefault="001A3A3E" w:rsidP="001A3A3E">
      <w:pPr>
        <w:pStyle w:val="ConsPlusTitle"/>
        <w:widowControl/>
        <w:jc w:val="both"/>
        <w:rPr>
          <w:rFonts w:ascii="Liberation Serif" w:hAnsi="Liberation Serif"/>
          <w:b w:val="0"/>
          <w:sz w:val="28"/>
          <w:szCs w:val="28"/>
        </w:rPr>
      </w:pPr>
      <w:r w:rsidRPr="00A44846">
        <w:rPr>
          <w:rFonts w:ascii="Liberation Serif" w:hAnsi="Liberation Serif"/>
          <w:b w:val="0"/>
          <w:sz w:val="28"/>
          <w:szCs w:val="28"/>
        </w:rPr>
        <w:t xml:space="preserve">      </w:t>
      </w:r>
      <w:r>
        <w:rPr>
          <w:rFonts w:ascii="Liberation Serif" w:hAnsi="Liberation Serif"/>
          <w:b w:val="0"/>
          <w:sz w:val="28"/>
          <w:szCs w:val="28"/>
        </w:rPr>
        <w:t>3</w:t>
      </w:r>
      <w:r w:rsidRPr="00A44846">
        <w:rPr>
          <w:rFonts w:ascii="Liberation Serif" w:hAnsi="Liberation Serif"/>
          <w:b w:val="0"/>
          <w:sz w:val="28"/>
          <w:szCs w:val="28"/>
        </w:rPr>
        <w:t xml:space="preserve">. Контроль за исполнением данного </w:t>
      </w:r>
      <w:r w:rsidR="00CD0B26">
        <w:rPr>
          <w:rFonts w:ascii="Liberation Serif" w:hAnsi="Liberation Serif"/>
          <w:b w:val="0"/>
          <w:sz w:val="28"/>
          <w:szCs w:val="28"/>
        </w:rPr>
        <w:t>постановления</w:t>
      </w:r>
      <w:r w:rsidRPr="00A44846">
        <w:rPr>
          <w:rFonts w:ascii="Liberation Serif" w:hAnsi="Liberation Serif"/>
          <w:b w:val="0"/>
          <w:sz w:val="28"/>
          <w:szCs w:val="28"/>
        </w:rPr>
        <w:t xml:space="preserve"> возложить на первого заместителя главы администрации Камышловского городского округа </w:t>
      </w:r>
      <w:r>
        <w:rPr>
          <w:rFonts w:ascii="Liberation Serif" w:hAnsi="Liberation Serif"/>
          <w:b w:val="0"/>
          <w:sz w:val="28"/>
          <w:szCs w:val="28"/>
        </w:rPr>
        <w:t>К. Е. Мартьянова</w:t>
      </w:r>
      <w:r w:rsidRPr="00A44846">
        <w:rPr>
          <w:rFonts w:ascii="Liberation Serif" w:hAnsi="Liberation Serif"/>
          <w:b w:val="0"/>
          <w:sz w:val="28"/>
          <w:szCs w:val="28"/>
        </w:rPr>
        <w:t>.</w:t>
      </w:r>
    </w:p>
    <w:p w:rsidR="001A3A3E" w:rsidRPr="001A3A3E" w:rsidRDefault="001A3A3E" w:rsidP="001A3A3E">
      <w:pPr>
        <w:spacing w:after="0" w:line="240" w:lineRule="auto"/>
        <w:ind w:right="-83"/>
        <w:jc w:val="both"/>
        <w:rPr>
          <w:rFonts w:ascii="Liberation Serif" w:hAnsi="Liberation Serif"/>
          <w:sz w:val="28"/>
          <w:szCs w:val="28"/>
        </w:rPr>
      </w:pPr>
    </w:p>
    <w:p w:rsidR="001A3A3E" w:rsidRPr="001A3A3E" w:rsidRDefault="001A3A3E" w:rsidP="001A3A3E">
      <w:pPr>
        <w:spacing w:after="0" w:line="240" w:lineRule="auto"/>
        <w:ind w:firstLine="720"/>
        <w:rPr>
          <w:rFonts w:ascii="Liberation Serif" w:hAnsi="Liberation Serif"/>
          <w:sz w:val="28"/>
          <w:szCs w:val="28"/>
        </w:rPr>
      </w:pPr>
    </w:p>
    <w:p w:rsidR="001A3A3E" w:rsidRPr="001A3A3E" w:rsidRDefault="001A3A3E" w:rsidP="001A3A3E">
      <w:pPr>
        <w:pStyle w:val="a7"/>
        <w:rPr>
          <w:rFonts w:ascii="Liberation Serif" w:hAnsi="Liberation Serif"/>
          <w:sz w:val="28"/>
          <w:szCs w:val="28"/>
        </w:rPr>
      </w:pPr>
    </w:p>
    <w:p w:rsidR="001A3A3E" w:rsidRPr="001A3A3E" w:rsidRDefault="001A3A3E" w:rsidP="001A3A3E">
      <w:pPr>
        <w:pStyle w:val="a7"/>
        <w:rPr>
          <w:rFonts w:ascii="Liberation Serif" w:hAnsi="Liberation Serif"/>
          <w:bCs/>
          <w:sz w:val="28"/>
          <w:szCs w:val="28"/>
          <w:u w:val="none"/>
        </w:rPr>
      </w:pPr>
      <w:r w:rsidRPr="001A3A3E">
        <w:rPr>
          <w:rFonts w:ascii="Liberation Serif" w:hAnsi="Liberation Serif"/>
          <w:bCs/>
          <w:sz w:val="28"/>
          <w:szCs w:val="28"/>
          <w:u w:val="none"/>
        </w:rPr>
        <w:t>Глава Камышловского городского округа                                     А.</w:t>
      </w:r>
      <w:r w:rsidR="008A0B32">
        <w:rPr>
          <w:rFonts w:ascii="Liberation Serif" w:hAnsi="Liberation Serif"/>
          <w:bCs/>
          <w:sz w:val="28"/>
          <w:szCs w:val="28"/>
          <w:u w:val="none"/>
        </w:rPr>
        <w:t xml:space="preserve"> </w:t>
      </w:r>
      <w:r w:rsidRPr="001A3A3E">
        <w:rPr>
          <w:rFonts w:ascii="Liberation Serif" w:hAnsi="Liberation Serif"/>
          <w:bCs/>
          <w:sz w:val="28"/>
          <w:szCs w:val="28"/>
          <w:u w:val="none"/>
        </w:rPr>
        <w:t>В. Половников</w:t>
      </w:r>
    </w:p>
    <w:p w:rsidR="001A3A3E" w:rsidRPr="001A3A3E" w:rsidRDefault="001A3A3E" w:rsidP="001A3A3E">
      <w:pPr>
        <w:pStyle w:val="a7"/>
        <w:rPr>
          <w:rFonts w:ascii="Liberation Serif" w:hAnsi="Liberation Serif"/>
          <w:b/>
          <w:bCs/>
          <w:sz w:val="28"/>
          <w:szCs w:val="28"/>
          <w:u w:val="none"/>
        </w:rPr>
      </w:pPr>
    </w:p>
    <w:p w:rsidR="001A3A3E" w:rsidRPr="001A3A3E" w:rsidRDefault="001A3A3E" w:rsidP="001A3A3E">
      <w:pPr>
        <w:pStyle w:val="a7"/>
        <w:rPr>
          <w:rFonts w:ascii="Liberation Serif" w:hAnsi="Liberation Serif"/>
          <w:b/>
          <w:bCs/>
          <w:sz w:val="24"/>
        </w:rPr>
      </w:pPr>
    </w:p>
    <w:p w:rsidR="001A3A3E" w:rsidRPr="001A3A3E" w:rsidRDefault="001A3A3E" w:rsidP="001A3A3E">
      <w:pPr>
        <w:pStyle w:val="a7"/>
        <w:rPr>
          <w:rFonts w:ascii="Liberation Serif" w:hAnsi="Liberation Serif"/>
          <w:b/>
          <w:bCs/>
          <w:sz w:val="24"/>
        </w:rPr>
      </w:pPr>
    </w:p>
    <w:p w:rsidR="001A3A3E" w:rsidRPr="001A3A3E" w:rsidRDefault="001A3A3E" w:rsidP="001A3A3E">
      <w:pPr>
        <w:pStyle w:val="a7"/>
        <w:rPr>
          <w:rFonts w:ascii="Liberation Serif" w:hAnsi="Liberation Serif"/>
          <w:b/>
          <w:bCs/>
          <w:sz w:val="24"/>
        </w:rPr>
      </w:pPr>
    </w:p>
    <w:p w:rsidR="001A3A3E" w:rsidRPr="001A3A3E" w:rsidRDefault="001A3A3E" w:rsidP="001A3A3E">
      <w:pPr>
        <w:pStyle w:val="a7"/>
        <w:rPr>
          <w:rFonts w:ascii="Liberation Serif" w:hAnsi="Liberation Serif"/>
          <w:b/>
          <w:bCs/>
          <w:sz w:val="24"/>
        </w:rPr>
      </w:pPr>
    </w:p>
    <w:p w:rsidR="001A3A3E" w:rsidRPr="001A3A3E" w:rsidRDefault="001A3A3E" w:rsidP="001A3A3E">
      <w:pPr>
        <w:pStyle w:val="a7"/>
        <w:rPr>
          <w:rFonts w:ascii="Liberation Serif" w:hAnsi="Liberation Serif"/>
          <w:b/>
          <w:bCs/>
          <w:sz w:val="24"/>
        </w:rPr>
      </w:pPr>
    </w:p>
    <w:p w:rsidR="001A3A3E" w:rsidRPr="001A3A3E" w:rsidRDefault="001A3A3E" w:rsidP="001A3A3E">
      <w:pPr>
        <w:pStyle w:val="a7"/>
        <w:rPr>
          <w:rFonts w:ascii="Liberation Serif" w:hAnsi="Liberation Serif"/>
          <w:b/>
          <w:bCs/>
          <w:sz w:val="24"/>
        </w:rPr>
      </w:pPr>
    </w:p>
    <w:p w:rsidR="001A3A3E" w:rsidRPr="001A3A3E" w:rsidRDefault="001A3A3E" w:rsidP="001A3A3E">
      <w:pPr>
        <w:pStyle w:val="a7"/>
        <w:rPr>
          <w:rFonts w:ascii="Liberation Serif" w:hAnsi="Liberation Serif"/>
          <w:b/>
          <w:bCs/>
          <w:sz w:val="24"/>
        </w:rPr>
      </w:pPr>
    </w:p>
    <w:p w:rsidR="001A3A3E" w:rsidRDefault="001A3A3E" w:rsidP="001A3A3E">
      <w:pPr>
        <w:pStyle w:val="a7"/>
        <w:rPr>
          <w:rFonts w:ascii="Liberation Serif" w:hAnsi="Liberation Serif"/>
          <w:b/>
          <w:bCs/>
          <w:sz w:val="24"/>
        </w:rPr>
      </w:pPr>
    </w:p>
    <w:p w:rsidR="001A3A3E" w:rsidRDefault="001A3A3E" w:rsidP="001A3A3E">
      <w:pPr>
        <w:pStyle w:val="a7"/>
        <w:rPr>
          <w:rFonts w:ascii="Liberation Serif" w:hAnsi="Liberation Serif"/>
          <w:b/>
          <w:bCs/>
          <w:sz w:val="24"/>
        </w:rPr>
      </w:pPr>
    </w:p>
    <w:p w:rsidR="001A3A3E" w:rsidRDefault="001A3A3E" w:rsidP="001A3A3E">
      <w:pPr>
        <w:pStyle w:val="a7"/>
        <w:rPr>
          <w:rFonts w:ascii="Liberation Serif" w:hAnsi="Liberation Serif"/>
          <w:b/>
          <w:bCs/>
          <w:sz w:val="24"/>
        </w:rPr>
      </w:pPr>
    </w:p>
    <w:p w:rsidR="001A3A3E" w:rsidRPr="001A3A3E" w:rsidRDefault="001A3A3E" w:rsidP="001A3A3E">
      <w:pPr>
        <w:pStyle w:val="a7"/>
        <w:rPr>
          <w:rFonts w:ascii="Liberation Serif" w:hAnsi="Liberation Serif"/>
          <w:b/>
          <w:bCs/>
          <w:sz w:val="24"/>
        </w:rPr>
      </w:pPr>
    </w:p>
    <w:p w:rsidR="008A0B32" w:rsidRDefault="001A3A3E" w:rsidP="001E0FBC">
      <w:pPr>
        <w:jc w:val="center"/>
        <w:rPr>
          <w:szCs w:val="20"/>
        </w:rPr>
      </w:pPr>
      <w:r w:rsidRPr="001A3A3E">
        <w:rPr>
          <w:rFonts w:ascii="Liberation Serif" w:hAnsi="Liberation Serif"/>
          <w:b/>
          <w:sz w:val="24"/>
          <w:szCs w:val="24"/>
        </w:rPr>
        <w:lastRenderedPageBreak/>
        <w:t xml:space="preserve">  </w:t>
      </w:r>
      <w:r w:rsidR="00A44846" w:rsidRPr="00BC68C9">
        <w:rPr>
          <w:noProof/>
          <w:szCs w:val="20"/>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9715500</wp:posOffset>
                </wp:positionV>
                <wp:extent cx="6858000" cy="0"/>
                <wp:effectExtent l="5080" t="5080" r="13970" b="139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5B16A" id="Прямая соединительная линия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65pt" to="4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SaVAIAAGIEAAAOAAAAZHJzL2Uyb0RvYy54bWysVM2O0zAQviPxDpbvbZLSlm606Qo1LRwW&#10;WGmXB3Adp7FwbMv2Nq0QEnBG2kfgFTiAtNICz5C+EWP3hy5cEKIHd+yZ+fzNzOecnq1qgZbMWK5k&#10;hpNujBGTVBVcLjL86mrWGWFkHZEFEUqyDK+ZxWfjhw9OG52ynqqUKJhBACJt2ugMV87pNIosrVhN&#10;bFdpJsFZKlMTB1uziApDGkCvRdSL42HUKFNooyizFk7zrROPA35ZMupelqVlDokMAzcXVhPWuV+j&#10;8SlJF4boitMdDfIPLGrCJVx6gMqJI+ja8D+gak6Nsqp0XarqSJUlpyzUANUk8W/VXFZEs1ALNMfq&#10;Q5vs/4OlL5YXBvEiwz2MJKlhRO2nzbvNTfut/by5QZv37Y/2a/ulvW2/t7ebD2DfbT6C7Z3t3e74&#10;BvV8JxttUwCcyAvje0FX8lKfK/raIqkmFZELFiq6Wmu4JvEZ0b0Uv7Ea+Myb56qAGHLtVGjrqjQ1&#10;KgXXz3yiB4fWoVWY4/owR7ZyiMLhcDQYxTGMm+59EUk9hE/UxrqnTNXIGxkWXPoWk5Qsz63zlH6F&#10;+GOpZlyIIBMhUZPhk0FvEBKsErzwTh9mzWI+EQYtiRda+IX6wHMcZtS1LAJYxUgx3dmOcLG14XIh&#10;PR6UAnR21lZJb07ik+loOup3+r3htNOP87zzZDbpd4az5PEgf5RPJnny1lNL+mnFi4JJz26v6qT/&#10;d6rZva+tHg+6PrQhuo8e+gVk9/+BdJiqH+RWEnNVrC/Mftog5BC8e3T+pRzvwT7+NIx/AgAA//8D&#10;AFBLAwQUAAYACAAAACEAXTQILNoAAAANAQAADwAAAGRycy9kb3ducmV2LnhtbExPTUvEMBC9C/6H&#10;MIK33cRdFFubLouoF0FwrZ7TZmyLyaQ02W79984Kst7mffDmvWIzeycmHGMfSMPVUoFAaoLtqdVQ&#10;vT0ubkHEZMgaFwg1fGOETXl+VpjchgO94rRLreAQirnR0KU05FLGpkNv4jIMSKx9htGbxHBspR3N&#10;gcO9kyulbqQ3PfGHzgx432Hztdt7DduP54f1y1T74GzWVu/WV+pppfXlxby9A5FwTiczHOtzdSi5&#10;Ux32ZKNwGhaZ4i2Jhev18WJL9kvVf5QsC/l/RfkDAAD//wMAUEsBAi0AFAAGAAgAAAAhALaDOJL+&#10;AAAA4QEAABMAAAAAAAAAAAAAAAAAAAAAAFtDb250ZW50X1R5cGVzXS54bWxQSwECLQAUAAYACAAA&#10;ACEAOP0h/9YAAACUAQAACwAAAAAAAAAAAAAAAAAvAQAAX3JlbHMvLnJlbHNQSwECLQAUAAYACAAA&#10;ACEAGkcEmlQCAABiBAAADgAAAAAAAAAAAAAAAAAuAgAAZHJzL2Uyb0RvYy54bWxQSwECLQAUAAYA&#10;CAAAACEAXTQILNoAAAANAQAADwAAAAAAAAAAAAAAAACuBAAAZHJzL2Rvd25yZXYueG1sUEsFBgAA&#10;AAAEAAQA8wAAALUFAAAAAA==&#10;"/>
            </w:pict>
          </mc:Fallback>
        </mc:AlternateContent>
      </w:r>
      <w:bookmarkStart w:id="2" w:name="_GoBack"/>
      <w:bookmarkEnd w:id="2"/>
      <w:r w:rsidR="00A44846" w:rsidRPr="00BC68C9">
        <w:rPr>
          <w:szCs w:val="20"/>
        </w:rPr>
        <w:tab/>
      </w:r>
      <w:r w:rsidR="00A44846" w:rsidRPr="00BC68C9">
        <w:rPr>
          <w:szCs w:val="20"/>
        </w:rPr>
        <w:tab/>
      </w:r>
    </w:p>
    <w:p w:rsidR="00A44846" w:rsidRPr="00B359F2" w:rsidRDefault="00A44846" w:rsidP="00B359F2">
      <w:pPr>
        <w:ind w:left="360" w:hanging="360"/>
        <w:jc w:val="right"/>
        <w:rPr>
          <w:rFonts w:ascii="Liberation Serif" w:hAnsi="Liberation Serif"/>
          <w:sz w:val="28"/>
          <w:szCs w:val="28"/>
        </w:rPr>
      </w:pPr>
      <w:r w:rsidRPr="00BC68C9">
        <w:t xml:space="preserve"> </w:t>
      </w:r>
      <w:r w:rsidRPr="00B359F2">
        <w:rPr>
          <w:rFonts w:ascii="Liberation Serif" w:hAnsi="Liberation Serif"/>
          <w:sz w:val="28"/>
          <w:szCs w:val="28"/>
        </w:rPr>
        <w:t>Утверждено</w:t>
      </w:r>
    </w:p>
    <w:p w:rsidR="00A44846" w:rsidRPr="00B359F2" w:rsidRDefault="00911510" w:rsidP="00A44846">
      <w:pPr>
        <w:pStyle w:val="ConsPlusNormal"/>
        <w:jc w:val="right"/>
        <w:rPr>
          <w:rFonts w:ascii="Liberation Serif" w:hAnsi="Liberation Serif"/>
          <w:sz w:val="28"/>
          <w:szCs w:val="28"/>
        </w:rPr>
      </w:pPr>
      <w:r>
        <w:rPr>
          <w:rFonts w:ascii="Liberation Serif" w:hAnsi="Liberation Serif"/>
          <w:sz w:val="28"/>
          <w:szCs w:val="28"/>
        </w:rPr>
        <w:t>Постановлением администрации</w:t>
      </w:r>
    </w:p>
    <w:p w:rsidR="00A44846" w:rsidRPr="00B359F2" w:rsidRDefault="00B359F2" w:rsidP="00A44846">
      <w:pPr>
        <w:pStyle w:val="ConsPlusNormal"/>
        <w:jc w:val="right"/>
        <w:rPr>
          <w:rFonts w:ascii="Liberation Serif" w:hAnsi="Liberation Serif"/>
          <w:sz w:val="28"/>
          <w:szCs w:val="28"/>
        </w:rPr>
      </w:pPr>
      <w:r>
        <w:rPr>
          <w:rFonts w:ascii="Liberation Serif" w:hAnsi="Liberation Serif"/>
          <w:sz w:val="28"/>
          <w:szCs w:val="28"/>
        </w:rPr>
        <w:t xml:space="preserve">Камышловского </w:t>
      </w:r>
      <w:r w:rsidR="00A44846" w:rsidRPr="00B359F2">
        <w:rPr>
          <w:rFonts w:ascii="Liberation Serif" w:hAnsi="Liberation Serif"/>
          <w:sz w:val="28"/>
          <w:szCs w:val="28"/>
        </w:rPr>
        <w:t xml:space="preserve">городского округа </w:t>
      </w:r>
    </w:p>
    <w:p w:rsidR="00A44846" w:rsidRPr="00B359F2" w:rsidRDefault="00A44846" w:rsidP="00A44846">
      <w:pPr>
        <w:pStyle w:val="ConsPlusNormal"/>
        <w:jc w:val="right"/>
        <w:rPr>
          <w:rFonts w:ascii="Liberation Serif" w:hAnsi="Liberation Serif"/>
          <w:sz w:val="28"/>
          <w:szCs w:val="28"/>
        </w:rPr>
      </w:pPr>
      <w:r w:rsidRPr="00B359F2">
        <w:rPr>
          <w:rFonts w:ascii="Liberation Serif" w:hAnsi="Liberation Serif"/>
          <w:sz w:val="28"/>
          <w:szCs w:val="28"/>
        </w:rPr>
        <w:t xml:space="preserve">от </w:t>
      </w:r>
      <w:r w:rsidR="00B359F2">
        <w:rPr>
          <w:rFonts w:ascii="Liberation Serif" w:hAnsi="Liberation Serif"/>
          <w:sz w:val="28"/>
          <w:szCs w:val="28"/>
        </w:rPr>
        <w:t>______________</w:t>
      </w:r>
      <w:r w:rsidRPr="00B359F2">
        <w:rPr>
          <w:rFonts w:ascii="Liberation Serif" w:hAnsi="Liberation Serif"/>
          <w:sz w:val="28"/>
          <w:szCs w:val="28"/>
        </w:rPr>
        <w:t xml:space="preserve"> N </w:t>
      </w:r>
      <w:r w:rsidR="00B359F2">
        <w:rPr>
          <w:rFonts w:ascii="Liberation Serif" w:hAnsi="Liberation Serif"/>
          <w:sz w:val="28"/>
          <w:szCs w:val="28"/>
        </w:rPr>
        <w:t>____</w:t>
      </w:r>
    </w:p>
    <w:p w:rsidR="00A44846" w:rsidRPr="00B359F2" w:rsidRDefault="00A44846" w:rsidP="00A44846">
      <w:pPr>
        <w:pStyle w:val="ConsPlusNormal"/>
        <w:rPr>
          <w:rFonts w:ascii="Liberation Serif" w:hAnsi="Liberation Serif"/>
          <w:sz w:val="28"/>
          <w:szCs w:val="28"/>
        </w:rPr>
      </w:pPr>
    </w:p>
    <w:p w:rsidR="00A44846" w:rsidRPr="00B359F2" w:rsidRDefault="00A44846" w:rsidP="00A44846">
      <w:pPr>
        <w:pStyle w:val="ConsPlusTitle"/>
        <w:jc w:val="center"/>
        <w:rPr>
          <w:rFonts w:ascii="Liberation Serif" w:hAnsi="Liberation Serif"/>
          <w:sz w:val="28"/>
          <w:szCs w:val="28"/>
        </w:rPr>
      </w:pPr>
      <w:bookmarkStart w:id="3" w:name="Par38"/>
      <w:bookmarkEnd w:id="3"/>
      <w:r w:rsidRPr="00B359F2">
        <w:rPr>
          <w:rFonts w:ascii="Liberation Serif" w:hAnsi="Liberation Serif"/>
          <w:sz w:val="28"/>
          <w:szCs w:val="28"/>
        </w:rPr>
        <w:t>ПОЛОЖЕНИЕ</w:t>
      </w:r>
    </w:p>
    <w:p w:rsidR="00A44846" w:rsidRPr="00B359F2" w:rsidRDefault="00A44846" w:rsidP="00A44846">
      <w:pPr>
        <w:pStyle w:val="ConsPlusTitle"/>
        <w:jc w:val="center"/>
        <w:rPr>
          <w:rFonts w:ascii="Liberation Serif" w:hAnsi="Liberation Serif"/>
          <w:sz w:val="28"/>
          <w:szCs w:val="28"/>
        </w:rPr>
      </w:pPr>
      <w:r w:rsidRPr="00B359F2">
        <w:rPr>
          <w:rFonts w:ascii="Liberation Serif" w:hAnsi="Liberation Serif"/>
          <w:sz w:val="28"/>
          <w:szCs w:val="28"/>
        </w:rPr>
        <w:t>О СОСТАВЕ И ПОРЯДКЕ ПОДГОТОВКИ ДОКУМЕНТОВ</w:t>
      </w:r>
    </w:p>
    <w:p w:rsidR="00A44846" w:rsidRPr="00B359F2" w:rsidRDefault="00A44846" w:rsidP="00A44846">
      <w:pPr>
        <w:pStyle w:val="ConsPlusTitle"/>
        <w:jc w:val="center"/>
        <w:rPr>
          <w:rFonts w:ascii="Liberation Serif" w:hAnsi="Liberation Serif"/>
          <w:sz w:val="28"/>
          <w:szCs w:val="28"/>
        </w:rPr>
      </w:pPr>
      <w:r w:rsidRPr="00B359F2">
        <w:rPr>
          <w:rFonts w:ascii="Liberation Serif" w:hAnsi="Liberation Serif"/>
          <w:sz w:val="28"/>
          <w:szCs w:val="28"/>
        </w:rPr>
        <w:t>ТЕРРИТОРИАЛЬНОГО ПЛАНИРОВАНИЯ (ГЕНЕРАЛЬНОГО ПЛАНА)</w:t>
      </w:r>
    </w:p>
    <w:p w:rsidR="00A44846" w:rsidRPr="00B359F2" w:rsidRDefault="00B359F2" w:rsidP="00A44846">
      <w:pPr>
        <w:pStyle w:val="ConsPlusTitle"/>
        <w:jc w:val="center"/>
        <w:rPr>
          <w:rFonts w:ascii="Liberation Serif" w:hAnsi="Liberation Serif"/>
          <w:sz w:val="28"/>
          <w:szCs w:val="28"/>
        </w:rPr>
      </w:pPr>
      <w:r>
        <w:rPr>
          <w:rFonts w:ascii="Liberation Serif" w:hAnsi="Liberation Serif"/>
          <w:sz w:val="28"/>
          <w:szCs w:val="28"/>
        </w:rPr>
        <w:t xml:space="preserve">КАМЫШЛОВСКОГО </w:t>
      </w:r>
      <w:r w:rsidR="00A44846" w:rsidRPr="00B359F2">
        <w:rPr>
          <w:rFonts w:ascii="Liberation Serif" w:hAnsi="Liberation Serif"/>
          <w:sz w:val="28"/>
          <w:szCs w:val="28"/>
        </w:rPr>
        <w:t>ГОРОДСКОГО ОКРУГА,</w:t>
      </w:r>
    </w:p>
    <w:p w:rsidR="00A44846" w:rsidRPr="00B359F2" w:rsidRDefault="00A44846" w:rsidP="00A44846">
      <w:pPr>
        <w:pStyle w:val="ConsPlusTitle"/>
        <w:jc w:val="center"/>
        <w:rPr>
          <w:rFonts w:ascii="Liberation Serif" w:hAnsi="Liberation Serif"/>
          <w:sz w:val="28"/>
          <w:szCs w:val="28"/>
        </w:rPr>
      </w:pPr>
      <w:r w:rsidRPr="00B359F2">
        <w:rPr>
          <w:rFonts w:ascii="Liberation Serif" w:hAnsi="Liberation Serif"/>
          <w:sz w:val="28"/>
          <w:szCs w:val="28"/>
        </w:rPr>
        <w:t>О ПОРЯДКЕ ПОДГОТОВКИ ИЗМЕНЕНИЙ И ВНЕСЕНИЯ</w:t>
      </w:r>
    </w:p>
    <w:p w:rsidR="00A44846" w:rsidRPr="00B359F2" w:rsidRDefault="00A44846" w:rsidP="00A44846">
      <w:pPr>
        <w:pStyle w:val="ConsPlusTitle"/>
        <w:jc w:val="center"/>
        <w:rPr>
          <w:rFonts w:ascii="Liberation Serif" w:hAnsi="Liberation Serif"/>
          <w:sz w:val="28"/>
          <w:szCs w:val="28"/>
        </w:rPr>
      </w:pPr>
      <w:r w:rsidRPr="00B359F2">
        <w:rPr>
          <w:rFonts w:ascii="Liberation Serif" w:hAnsi="Liberation Serif"/>
          <w:sz w:val="28"/>
          <w:szCs w:val="28"/>
        </w:rPr>
        <w:t>ИХ В ТАКИЕ ДОКУМЕНТЫ, А ТАКЖЕ СОСТАВ, ПОРЯДОК ПОДГОТОВКИ ПЛАНОВ РЕАЛИЗАЦИИ ТАКИХ ДОКУМЕНТОВ</w:t>
      </w:r>
    </w:p>
    <w:p w:rsidR="00A44846" w:rsidRPr="00B359F2" w:rsidRDefault="00A44846" w:rsidP="00A44846">
      <w:pPr>
        <w:pStyle w:val="ConsPlusTitle"/>
        <w:jc w:val="center"/>
        <w:outlineLvl w:val="1"/>
        <w:rPr>
          <w:rFonts w:ascii="Liberation Serif" w:hAnsi="Liberation Serif"/>
          <w:sz w:val="28"/>
          <w:szCs w:val="28"/>
        </w:rPr>
      </w:pPr>
      <w:r w:rsidRPr="00B359F2">
        <w:rPr>
          <w:rFonts w:ascii="Liberation Serif" w:hAnsi="Liberation Serif"/>
          <w:sz w:val="28"/>
          <w:szCs w:val="28"/>
        </w:rPr>
        <w:t>Глава 1. ОБЩИЕ ПОЛОЖЕНИЯ</w:t>
      </w:r>
    </w:p>
    <w:p w:rsidR="00A44846" w:rsidRPr="00B359F2" w:rsidRDefault="00A44846" w:rsidP="00A44846">
      <w:pPr>
        <w:pStyle w:val="ConsPlusNormal"/>
        <w:rPr>
          <w:rFonts w:ascii="Liberation Serif" w:hAnsi="Liberation Serif"/>
          <w:sz w:val="28"/>
          <w:szCs w:val="28"/>
        </w:rPr>
      </w:pPr>
    </w:p>
    <w:p w:rsidR="00A44846" w:rsidRPr="00B359F2" w:rsidRDefault="00A44846" w:rsidP="00A44846">
      <w:pPr>
        <w:pStyle w:val="ConsPlusNormal"/>
        <w:ind w:firstLine="540"/>
        <w:jc w:val="both"/>
        <w:rPr>
          <w:rFonts w:ascii="Liberation Serif" w:hAnsi="Liberation Serif"/>
          <w:sz w:val="28"/>
          <w:szCs w:val="28"/>
        </w:rPr>
      </w:pPr>
      <w:r w:rsidRPr="00B359F2">
        <w:rPr>
          <w:rFonts w:ascii="Liberation Serif" w:hAnsi="Liberation Serif"/>
          <w:sz w:val="28"/>
          <w:szCs w:val="28"/>
        </w:rPr>
        <w:t xml:space="preserve">1.1. Настоящее Положение о составе, порядке подготовки документа территориального планирования (генерального плана) </w:t>
      </w:r>
      <w:r w:rsidR="00B359F2">
        <w:rPr>
          <w:rFonts w:ascii="Liberation Serif" w:hAnsi="Liberation Serif"/>
          <w:sz w:val="28"/>
          <w:szCs w:val="28"/>
        </w:rPr>
        <w:t xml:space="preserve">Камышловского </w:t>
      </w:r>
      <w:r w:rsidRPr="00B359F2">
        <w:rPr>
          <w:rFonts w:ascii="Liberation Serif" w:hAnsi="Liberation Serif"/>
          <w:sz w:val="28"/>
          <w:szCs w:val="28"/>
        </w:rPr>
        <w:t xml:space="preserve">городского округа, порядке подготовки изменений и внесения их в такой документ (далее - Положение) разработано в соответствии со </w:t>
      </w:r>
      <w:hyperlink r:id="rId8" w:history="1">
        <w:r w:rsidRPr="00B359F2">
          <w:rPr>
            <w:rFonts w:ascii="Liberation Serif" w:hAnsi="Liberation Serif"/>
            <w:color w:val="0000FF"/>
            <w:sz w:val="28"/>
            <w:szCs w:val="28"/>
          </w:rPr>
          <w:t>статьями 8</w:t>
        </w:r>
      </w:hyperlink>
      <w:r w:rsidRPr="00B359F2">
        <w:rPr>
          <w:rFonts w:ascii="Liberation Serif" w:hAnsi="Liberation Serif"/>
          <w:sz w:val="28"/>
          <w:szCs w:val="28"/>
        </w:rPr>
        <w:t xml:space="preserve">, </w:t>
      </w:r>
      <w:hyperlink r:id="rId9" w:history="1">
        <w:r w:rsidRPr="00B359F2">
          <w:rPr>
            <w:rFonts w:ascii="Liberation Serif" w:hAnsi="Liberation Serif"/>
            <w:color w:val="0000FF"/>
            <w:sz w:val="28"/>
            <w:szCs w:val="28"/>
          </w:rPr>
          <w:t>9</w:t>
        </w:r>
      </w:hyperlink>
      <w:r w:rsidRPr="00B359F2">
        <w:rPr>
          <w:rFonts w:ascii="Liberation Serif" w:hAnsi="Liberation Serif"/>
          <w:sz w:val="28"/>
          <w:szCs w:val="28"/>
        </w:rPr>
        <w:t xml:space="preserve">, </w:t>
      </w:r>
      <w:hyperlink r:id="rId10" w:history="1">
        <w:r w:rsidRPr="00B359F2">
          <w:rPr>
            <w:rFonts w:ascii="Liberation Serif" w:hAnsi="Liberation Serif"/>
            <w:color w:val="0000FF"/>
            <w:sz w:val="28"/>
            <w:szCs w:val="28"/>
          </w:rPr>
          <w:t>18</w:t>
        </w:r>
      </w:hyperlink>
      <w:r w:rsidRPr="00B359F2">
        <w:rPr>
          <w:rFonts w:ascii="Liberation Serif" w:hAnsi="Liberation Serif"/>
          <w:sz w:val="28"/>
          <w:szCs w:val="28"/>
        </w:rPr>
        <w:t xml:space="preserve">, </w:t>
      </w:r>
      <w:hyperlink r:id="rId11" w:history="1">
        <w:r w:rsidRPr="00B359F2">
          <w:rPr>
            <w:rFonts w:ascii="Liberation Serif" w:hAnsi="Liberation Serif"/>
            <w:color w:val="0000FF"/>
            <w:sz w:val="28"/>
            <w:szCs w:val="28"/>
          </w:rPr>
          <w:t>23</w:t>
        </w:r>
      </w:hyperlink>
      <w:r w:rsidRPr="00B359F2">
        <w:rPr>
          <w:rFonts w:ascii="Liberation Serif" w:hAnsi="Liberation Serif"/>
          <w:sz w:val="28"/>
          <w:szCs w:val="28"/>
        </w:rPr>
        <w:t xml:space="preserve"> - </w:t>
      </w:r>
      <w:hyperlink r:id="rId12" w:history="1">
        <w:r w:rsidRPr="00B359F2">
          <w:rPr>
            <w:rFonts w:ascii="Liberation Serif" w:hAnsi="Liberation Serif"/>
            <w:color w:val="0000FF"/>
            <w:sz w:val="28"/>
            <w:szCs w:val="28"/>
          </w:rPr>
          <w:t>25</w:t>
        </w:r>
      </w:hyperlink>
      <w:r w:rsidRPr="00B359F2">
        <w:rPr>
          <w:rFonts w:ascii="Liberation Serif" w:hAnsi="Liberation Serif"/>
          <w:sz w:val="28"/>
          <w:szCs w:val="28"/>
        </w:rPr>
        <w:t xml:space="preserve"> Градостроительного кодекса Российской Федерации, </w:t>
      </w:r>
      <w:hyperlink r:id="rId13" w:history="1">
        <w:r w:rsidRPr="00B359F2">
          <w:rPr>
            <w:rFonts w:ascii="Liberation Serif" w:hAnsi="Liberation Serif"/>
            <w:color w:val="0000FF"/>
            <w:sz w:val="28"/>
            <w:szCs w:val="28"/>
          </w:rPr>
          <w:t>Приказом</w:t>
        </w:r>
      </w:hyperlink>
      <w:r w:rsidRPr="00B359F2">
        <w:rPr>
          <w:rFonts w:ascii="Liberation Serif" w:hAnsi="Liberation Serif"/>
          <w:sz w:val="28"/>
          <w:szCs w:val="28"/>
        </w:rPr>
        <w:t xml:space="preserve"> Минэкономразвития России от 21.07.2016 N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xml:space="preserve">1.2. Положение устанавливает требования к составу, порядку подготовки документа территориального планирования (генерального плана) </w:t>
      </w:r>
      <w:r w:rsidR="00B359F2">
        <w:rPr>
          <w:rFonts w:ascii="Liberation Serif" w:hAnsi="Liberation Serif"/>
          <w:sz w:val="28"/>
          <w:szCs w:val="28"/>
        </w:rPr>
        <w:t>Камышловского</w:t>
      </w:r>
      <w:r w:rsidR="00B359F2" w:rsidRPr="00B359F2">
        <w:rPr>
          <w:rFonts w:ascii="Liberation Serif" w:hAnsi="Liberation Serif"/>
          <w:sz w:val="28"/>
          <w:szCs w:val="28"/>
        </w:rPr>
        <w:t xml:space="preserve"> </w:t>
      </w:r>
      <w:r w:rsidRPr="00B359F2">
        <w:rPr>
          <w:rFonts w:ascii="Liberation Serif" w:hAnsi="Liberation Serif"/>
          <w:sz w:val="28"/>
          <w:szCs w:val="28"/>
        </w:rPr>
        <w:t xml:space="preserve">городского округа (далее - генеральный план), порядке подготовки изменений и внесения их в такой документ и не подлежат применению в части, противоречащей Градостроительному </w:t>
      </w:r>
      <w:hyperlink r:id="rId14" w:history="1">
        <w:r w:rsidRPr="00B359F2">
          <w:rPr>
            <w:rFonts w:ascii="Liberation Serif" w:hAnsi="Liberation Serif"/>
            <w:color w:val="0000FF"/>
            <w:sz w:val="28"/>
            <w:szCs w:val="28"/>
          </w:rPr>
          <w:t>кодексу</w:t>
        </w:r>
      </w:hyperlink>
      <w:r w:rsidRPr="00B359F2">
        <w:rPr>
          <w:rFonts w:ascii="Liberation Serif" w:hAnsi="Liberation Serif"/>
          <w:sz w:val="28"/>
          <w:szCs w:val="28"/>
        </w:rPr>
        <w:t xml:space="preserve"> Российской Федерации.</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1.3.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и объектов местного значения.</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xml:space="preserve">1.4. Градостроительная деятельность в части разработки градостроительной документации осуществляется с целью обеспечения планирования дальнейшего поступательного развития территории, ее рационального использования, привлечения инвестиций, обеспечения потребностей населения </w:t>
      </w:r>
      <w:r w:rsidR="002C0C22">
        <w:rPr>
          <w:rFonts w:ascii="Liberation Serif" w:hAnsi="Liberation Serif"/>
          <w:sz w:val="28"/>
          <w:szCs w:val="28"/>
        </w:rPr>
        <w:t xml:space="preserve">Камышловского </w:t>
      </w:r>
      <w:r w:rsidRPr="00B359F2">
        <w:rPr>
          <w:rFonts w:ascii="Liberation Serif" w:hAnsi="Liberation Serif"/>
          <w:sz w:val="28"/>
          <w:szCs w:val="28"/>
        </w:rPr>
        <w:t>городского округа.</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lastRenderedPageBreak/>
        <w:t xml:space="preserve">1.5. Функцию, направленную на подготовку, согласование и реализацию документов территориального планирования, градостроительного зонирования, планировке и застройке территорий и Правил землепользования и застройки </w:t>
      </w:r>
      <w:r w:rsidR="00B359F2">
        <w:rPr>
          <w:rFonts w:ascii="Liberation Serif" w:hAnsi="Liberation Serif"/>
          <w:sz w:val="28"/>
          <w:szCs w:val="28"/>
        </w:rPr>
        <w:t>Камышловского</w:t>
      </w:r>
      <w:r w:rsidRPr="00B359F2">
        <w:rPr>
          <w:rFonts w:ascii="Liberation Serif" w:hAnsi="Liberation Serif"/>
          <w:sz w:val="28"/>
          <w:szCs w:val="28"/>
        </w:rPr>
        <w:t xml:space="preserve"> городского округа, а также внесение изменений в такие документы осуществляет </w:t>
      </w:r>
      <w:r w:rsidR="00B359F2">
        <w:rPr>
          <w:rFonts w:ascii="Liberation Serif" w:hAnsi="Liberation Serif"/>
          <w:sz w:val="28"/>
          <w:szCs w:val="28"/>
        </w:rPr>
        <w:t>администрация</w:t>
      </w:r>
      <w:r w:rsidRPr="00B359F2">
        <w:rPr>
          <w:rFonts w:ascii="Liberation Serif" w:hAnsi="Liberation Serif"/>
          <w:sz w:val="28"/>
          <w:szCs w:val="28"/>
        </w:rPr>
        <w:t xml:space="preserve"> </w:t>
      </w:r>
      <w:r w:rsidR="00B359F2">
        <w:rPr>
          <w:rFonts w:ascii="Liberation Serif" w:hAnsi="Liberation Serif"/>
          <w:sz w:val="28"/>
          <w:szCs w:val="28"/>
        </w:rPr>
        <w:t>Камышловского</w:t>
      </w:r>
      <w:r w:rsidRPr="00B359F2">
        <w:rPr>
          <w:rFonts w:ascii="Liberation Serif" w:hAnsi="Liberation Serif"/>
          <w:sz w:val="28"/>
          <w:szCs w:val="28"/>
        </w:rPr>
        <w:t xml:space="preserve"> городского округа.</w:t>
      </w:r>
    </w:p>
    <w:p w:rsidR="00A44846" w:rsidRPr="00B359F2" w:rsidRDefault="00A44846" w:rsidP="00A44846">
      <w:pPr>
        <w:pStyle w:val="ConsPlusNormal"/>
        <w:rPr>
          <w:rFonts w:ascii="Liberation Serif" w:hAnsi="Liberation Serif"/>
          <w:sz w:val="28"/>
          <w:szCs w:val="28"/>
        </w:rPr>
      </w:pPr>
    </w:p>
    <w:p w:rsidR="00A44846" w:rsidRPr="00B359F2" w:rsidRDefault="00A44846" w:rsidP="00A44846">
      <w:pPr>
        <w:pStyle w:val="ConsPlusTitle"/>
        <w:jc w:val="center"/>
        <w:outlineLvl w:val="1"/>
        <w:rPr>
          <w:rFonts w:ascii="Liberation Serif" w:hAnsi="Liberation Serif"/>
          <w:sz w:val="28"/>
          <w:szCs w:val="28"/>
        </w:rPr>
      </w:pPr>
      <w:r w:rsidRPr="00B359F2">
        <w:rPr>
          <w:rFonts w:ascii="Liberation Serif" w:hAnsi="Liberation Serif"/>
          <w:sz w:val="28"/>
          <w:szCs w:val="28"/>
        </w:rPr>
        <w:t>Глава 2. ТЕРМИНЫ И ОПРЕДЕЛЕНИЯ</w:t>
      </w:r>
    </w:p>
    <w:p w:rsidR="00A44846" w:rsidRPr="00B359F2" w:rsidRDefault="00A44846" w:rsidP="00A44846">
      <w:pPr>
        <w:pStyle w:val="ConsPlusNormal"/>
        <w:rPr>
          <w:rFonts w:ascii="Liberation Serif" w:hAnsi="Liberation Serif"/>
          <w:sz w:val="28"/>
          <w:szCs w:val="28"/>
        </w:rPr>
      </w:pPr>
    </w:p>
    <w:p w:rsidR="00A44846" w:rsidRPr="00B359F2" w:rsidRDefault="00A44846" w:rsidP="00A44846">
      <w:pPr>
        <w:pStyle w:val="ConsPlusNormal"/>
        <w:ind w:firstLine="540"/>
        <w:jc w:val="both"/>
        <w:rPr>
          <w:rFonts w:ascii="Liberation Serif" w:hAnsi="Liberation Serif"/>
          <w:sz w:val="28"/>
          <w:szCs w:val="28"/>
        </w:rPr>
      </w:pPr>
      <w:r w:rsidRPr="00B359F2">
        <w:rPr>
          <w:rFonts w:ascii="Liberation Serif" w:hAnsi="Liberation Serif"/>
          <w:sz w:val="28"/>
          <w:szCs w:val="28"/>
        </w:rPr>
        <w:t>Для целей Положения термины и определения используются в следующих значениях:</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xml:space="preserve">градостроительная деятельность - деятельность по развитию территории </w:t>
      </w:r>
      <w:r w:rsidR="00B968FB">
        <w:rPr>
          <w:rFonts w:ascii="Liberation Serif" w:hAnsi="Liberation Serif"/>
          <w:sz w:val="28"/>
          <w:szCs w:val="28"/>
        </w:rPr>
        <w:t>Камышловского</w:t>
      </w:r>
      <w:r w:rsidR="00B968FB" w:rsidRPr="00B359F2">
        <w:rPr>
          <w:rFonts w:ascii="Liberation Serif" w:hAnsi="Liberation Serif"/>
          <w:sz w:val="28"/>
          <w:szCs w:val="28"/>
        </w:rPr>
        <w:t xml:space="preserve"> </w:t>
      </w:r>
      <w:r w:rsidRPr="00B359F2">
        <w:rPr>
          <w:rFonts w:ascii="Liberation Serif" w:hAnsi="Liberation Serif"/>
          <w:sz w:val="28"/>
          <w:szCs w:val="28"/>
        </w:rPr>
        <w:t>городского округа,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xml:space="preserve">территориальное планирование - планирование развития территории </w:t>
      </w:r>
      <w:r w:rsidR="00B968FB">
        <w:rPr>
          <w:rFonts w:ascii="Liberation Serif" w:hAnsi="Liberation Serif"/>
          <w:sz w:val="28"/>
          <w:szCs w:val="28"/>
        </w:rPr>
        <w:t>Камышловского</w:t>
      </w:r>
      <w:r w:rsidR="00B968FB" w:rsidRPr="00B359F2">
        <w:rPr>
          <w:rFonts w:ascii="Liberation Serif" w:hAnsi="Liberation Serif"/>
          <w:sz w:val="28"/>
          <w:szCs w:val="28"/>
        </w:rPr>
        <w:t xml:space="preserve"> </w:t>
      </w:r>
      <w:r w:rsidRPr="00B359F2">
        <w:rPr>
          <w:rFonts w:ascii="Liberation Serif" w:hAnsi="Liberation Serif"/>
          <w:sz w:val="28"/>
          <w:szCs w:val="28"/>
        </w:rPr>
        <w:t>городского округа,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44846" w:rsidRPr="00BD5BFB"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xml:space="preserve">градостроительная документация - обобщенное наименование документов территориального планирования Российской Федерации, субъектов Российской Федерации, в том </w:t>
      </w:r>
      <w:r w:rsidRPr="00BD5BFB">
        <w:rPr>
          <w:rFonts w:ascii="Liberation Serif" w:hAnsi="Liberation Serif"/>
          <w:sz w:val="28"/>
          <w:szCs w:val="28"/>
        </w:rPr>
        <w:t>числе Свердловской области</w:t>
      </w:r>
      <w:r w:rsidR="001C544A" w:rsidRPr="00BD5BFB">
        <w:rPr>
          <w:rFonts w:ascii="Liberation Serif" w:hAnsi="Liberation Serif"/>
          <w:sz w:val="28"/>
          <w:szCs w:val="28"/>
        </w:rPr>
        <w:t xml:space="preserve"> и</w:t>
      </w:r>
      <w:r w:rsidRPr="00BD5BFB">
        <w:rPr>
          <w:rFonts w:ascii="Liberation Serif" w:hAnsi="Liberation Serif"/>
          <w:sz w:val="28"/>
          <w:szCs w:val="28"/>
        </w:rPr>
        <w:t xml:space="preserve"> муниципальных образований, документов градостроительного зонирования </w:t>
      </w:r>
      <w:r w:rsidR="001C544A" w:rsidRPr="00BD5BFB">
        <w:rPr>
          <w:rFonts w:ascii="Liberation Serif" w:hAnsi="Liberation Serif"/>
          <w:sz w:val="28"/>
          <w:szCs w:val="28"/>
        </w:rPr>
        <w:t xml:space="preserve">Камышловского </w:t>
      </w:r>
      <w:r w:rsidRPr="00BD5BFB">
        <w:rPr>
          <w:rFonts w:ascii="Liberation Serif" w:hAnsi="Liberation Serif"/>
          <w:sz w:val="28"/>
          <w:szCs w:val="28"/>
        </w:rPr>
        <w:t xml:space="preserve">городского округа и документации по планировке территорий </w:t>
      </w:r>
      <w:r w:rsidR="001C544A" w:rsidRPr="00BD5BFB">
        <w:rPr>
          <w:rFonts w:ascii="Liberation Serif" w:hAnsi="Liberation Serif"/>
          <w:sz w:val="28"/>
          <w:szCs w:val="28"/>
        </w:rPr>
        <w:t>Камышловского городского округа</w:t>
      </w:r>
      <w:r w:rsidRPr="00BD5BFB">
        <w:rPr>
          <w:rFonts w:ascii="Liberation Serif" w:hAnsi="Liberation Serif"/>
          <w:sz w:val="28"/>
          <w:szCs w:val="28"/>
        </w:rPr>
        <w:t>,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w:t>
      </w:r>
    </w:p>
    <w:p w:rsidR="00A44846" w:rsidRPr="00B359F2" w:rsidRDefault="00A44846" w:rsidP="00A44846">
      <w:pPr>
        <w:pStyle w:val="ConsPlusNormal"/>
        <w:spacing w:before="200"/>
        <w:ind w:firstLine="540"/>
        <w:jc w:val="both"/>
        <w:rPr>
          <w:rFonts w:ascii="Liberation Serif" w:hAnsi="Liberation Serif"/>
          <w:sz w:val="28"/>
          <w:szCs w:val="28"/>
        </w:rPr>
      </w:pPr>
      <w:r w:rsidRPr="00BD5BFB">
        <w:rPr>
          <w:rFonts w:ascii="Liberation Serif" w:hAnsi="Liberation Serif"/>
          <w:sz w:val="28"/>
          <w:szCs w:val="28"/>
        </w:rPr>
        <w:t xml:space="preserve">задание на проектирование (градостроительное задание) - документ, </w:t>
      </w:r>
      <w:r w:rsidRPr="00B359F2">
        <w:rPr>
          <w:rFonts w:ascii="Liberation Serif" w:hAnsi="Liberation Serif"/>
          <w:sz w:val="28"/>
          <w:szCs w:val="28"/>
        </w:rPr>
        <w:t>содержащий требования к составу, содержанию и последовательности выполнения работ по разработке проекта генерального плана, в том числе проекта внесения изменений в генеральный план, а также к качеству, порядку и условиям выполнения в составе контракта (договора) на разработку проектов;</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xml:space="preserve">градостроительное зонирование - зонирование территории </w:t>
      </w:r>
      <w:r w:rsidR="00BD5BFB" w:rsidRPr="00BD5BFB">
        <w:rPr>
          <w:rFonts w:ascii="Liberation Serif" w:hAnsi="Liberation Serif"/>
          <w:sz w:val="28"/>
          <w:szCs w:val="28"/>
        </w:rPr>
        <w:t>Камышловского городского округа</w:t>
      </w:r>
      <w:r w:rsidR="00BD5BFB" w:rsidRPr="00B359F2">
        <w:rPr>
          <w:rFonts w:ascii="Liberation Serif" w:hAnsi="Liberation Serif"/>
          <w:sz w:val="28"/>
          <w:szCs w:val="28"/>
        </w:rPr>
        <w:t xml:space="preserve"> </w:t>
      </w:r>
      <w:r w:rsidRPr="00B359F2">
        <w:rPr>
          <w:rFonts w:ascii="Liberation Serif" w:hAnsi="Liberation Serif"/>
          <w:sz w:val="28"/>
          <w:szCs w:val="28"/>
        </w:rPr>
        <w:t>в целях определения территориальных зон и установления градостроительных регламентов;</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xml:space="preserve">градостроительное регулирование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w:t>
      </w:r>
      <w:r w:rsidRPr="00B359F2">
        <w:rPr>
          <w:rFonts w:ascii="Liberation Serif" w:hAnsi="Liberation Serif"/>
          <w:sz w:val="28"/>
          <w:szCs w:val="28"/>
        </w:rPr>
        <w:lastRenderedPageBreak/>
        <w:t>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911510" w:rsidRPr="00911510" w:rsidRDefault="00A44846" w:rsidP="00A44846">
      <w:pPr>
        <w:pStyle w:val="ConsPlusNormal"/>
        <w:spacing w:before="200"/>
        <w:ind w:firstLine="540"/>
        <w:jc w:val="both"/>
        <w:rPr>
          <w:rFonts w:ascii="Liberation Serif" w:hAnsi="Liberation Serif"/>
          <w:color w:val="000000"/>
          <w:sz w:val="28"/>
          <w:szCs w:val="28"/>
          <w:shd w:val="clear" w:color="auto" w:fill="FFFFFF"/>
        </w:rPr>
      </w:pPr>
      <w:r w:rsidRPr="00B359F2">
        <w:rPr>
          <w:rFonts w:ascii="Liberation Serif" w:hAnsi="Liberation Serif"/>
          <w:sz w:val="28"/>
          <w:szCs w:val="28"/>
        </w:rPr>
        <w:t xml:space="preserve">градостроительный </w:t>
      </w:r>
      <w:r w:rsidRPr="00911510">
        <w:rPr>
          <w:rFonts w:ascii="Liberation Serif" w:hAnsi="Liberation Serif"/>
          <w:sz w:val="28"/>
          <w:szCs w:val="28"/>
        </w:rPr>
        <w:t xml:space="preserve">регламент - </w:t>
      </w:r>
      <w:r w:rsidR="00911510" w:rsidRPr="00911510">
        <w:rPr>
          <w:rFonts w:ascii="Liberation Serif" w:hAnsi="Liberation Serif"/>
          <w:color w:val="000000"/>
          <w:sz w:val="28"/>
          <w:szCs w:val="28"/>
          <w:shd w:val="clear" w:color="auto" w:fill="FFFFFF"/>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44846" w:rsidRPr="00911510" w:rsidRDefault="00911510" w:rsidP="00A44846">
      <w:pPr>
        <w:pStyle w:val="ConsPlusNormal"/>
        <w:spacing w:before="200"/>
        <w:ind w:firstLine="540"/>
        <w:jc w:val="both"/>
        <w:rPr>
          <w:rFonts w:ascii="Liberation Serif" w:hAnsi="Liberation Serif"/>
          <w:sz w:val="28"/>
          <w:szCs w:val="28"/>
        </w:rPr>
      </w:pPr>
      <w:r>
        <w:rPr>
          <w:color w:val="000000"/>
          <w:sz w:val="30"/>
          <w:szCs w:val="30"/>
          <w:shd w:val="clear" w:color="auto" w:fill="FFFFFF"/>
        </w:rPr>
        <w:t> </w:t>
      </w:r>
      <w:hyperlink r:id="rId15" w:anchor="dst100010" w:history="1">
        <w:r w:rsidRPr="00911510">
          <w:rPr>
            <w:rStyle w:val="ab"/>
            <w:rFonts w:ascii="Liberation Serif" w:hAnsi="Liberation Serif"/>
            <w:color w:val="auto"/>
            <w:sz w:val="28"/>
            <w:szCs w:val="28"/>
            <w:u w:val="none"/>
            <w:shd w:val="clear" w:color="auto" w:fill="FFFFFF"/>
          </w:rPr>
          <w:t>нормативы</w:t>
        </w:r>
      </w:hyperlink>
      <w:r w:rsidRPr="00911510">
        <w:rPr>
          <w:rFonts w:ascii="Liberation Serif" w:hAnsi="Liberation Serif"/>
          <w:sz w:val="28"/>
          <w:szCs w:val="28"/>
          <w:shd w:val="clear" w:color="auto" w:fill="FFFFFF"/>
        </w:rPr>
        <w:t>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муниципальный заказчик - орган местного самоуправления</w:t>
      </w:r>
      <w:r w:rsidR="00911510">
        <w:rPr>
          <w:rFonts w:ascii="Liberation Serif" w:hAnsi="Liberation Serif"/>
          <w:sz w:val="28"/>
          <w:szCs w:val="28"/>
        </w:rPr>
        <w:t xml:space="preserve"> или уполномоченная им организация</w:t>
      </w:r>
      <w:r w:rsidRPr="00B359F2">
        <w:rPr>
          <w:rFonts w:ascii="Liberation Serif" w:hAnsi="Liberation Serif"/>
          <w:sz w:val="28"/>
          <w:szCs w:val="28"/>
        </w:rPr>
        <w:t>, обеспечивающ</w:t>
      </w:r>
      <w:r w:rsidR="00911510">
        <w:rPr>
          <w:rFonts w:ascii="Liberation Serif" w:hAnsi="Liberation Serif"/>
          <w:sz w:val="28"/>
          <w:szCs w:val="28"/>
        </w:rPr>
        <w:t>ее</w:t>
      </w:r>
      <w:r w:rsidRPr="00B359F2">
        <w:rPr>
          <w:rFonts w:ascii="Liberation Serif" w:hAnsi="Liberation Serif"/>
          <w:sz w:val="28"/>
          <w:szCs w:val="28"/>
        </w:rPr>
        <w:t xml:space="preserve"> подготовку документов территориального планирования при размещении заказа на подготовку градостроительной документации;</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которые используются для территориального планирования, планировки территории и архитектурно-строительного проектирования;</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xml:space="preserve">исполнитель - физическое или юридическое лицо, являющееся разработчиком проекта генерального плана, в том числе проекта внесения изменений в </w:t>
      </w:r>
      <w:r w:rsidRPr="00B359F2">
        <w:rPr>
          <w:rFonts w:ascii="Liberation Serif" w:hAnsi="Liberation Serif"/>
          <w:sz w:val="28"/>
          <w:szCs w:val="28"/>
        </w:rPr>
        <w:lastRenderedPageBreak/>
        <w:t>генеральный план, на основании заключенного с заказчиком муниципального контракта на подготовку такой документации и осуществляющее ее подготовку в соответствии с требованиями законодательства и условиями заключенного контракта;</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объект капитального строительства (федерального, регионального и местного значения) - существующее и планируемое к строительству здание, строение, сооружение, а также объекты, строительство которых не завершено, за исключением временных построек, киосков, навесов и других подобных построек;</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xml:space="preserve">правила землепользования и застройки - документ градостроительного зонирования, который утверждается решением Думы </w:t>
      </w:r>
      <w:r w:rsidR="00911510">
        <w:rPr>
          <w:rFonts w:ascii="Liberation Serif" w:hAnsi="Liberation Serif"/>
          <w:sz w:val="28"/>
          <w:szCs w:val="28"/>
        </w:rPr>
        <w:t>Камышловского городского округа</w:t>
      </w:r>
      <w:r w:rsidRPr="00B359F2">
        <w:rPr>
          <w:rFonts w:ascii="Liberation Serif" w:hAnsi="Liberation Serif"/>
          <w:sz w:val="28"/>
          <w:szCs w:val="28"/>
        </w:rPr>
        <w:t>,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строительство - создание зданий, строений, сооружений (в том числе на месте сносимых объектов капитального строительства);</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rsidR="00A44846" w:rsidRPr="00B359F2" w:rsidRDefault="00A44846" w:rsidP="00A44846">
      <w:pPr>
        <w:pStyle w:val="ConsPlusNormal"/>
        <w:rPr>
          <w:rFonts w:ascii="Liberation Serif" w:hAnsi="Liberation Serif"/>
          <w:sz w:val="28"/>
          <w:szCs w:val="28"/>
        </w:rPr>
      </w:pPr>
    </w:p>
    <w:p w:rsidR="00A44846" w:rsidRPr="00B359F2" w:rsidRDefault="00A44846" w:rsidP="00A44846">
      <w:pPr>
        <w:pStyle w:val="ConsPlusTitle"/>
        <w:ind w:firstLine="540"/>
        <w:jc w:val="both"/>
        <w:outlineLvl w:val="2"/>
        <w:rPr>
          <w:rFonts w:ascii="Liberation Serif" w:hAnsi="Liberation Serif"/>
          <w:sz w:val="28"/>
          <w:szCs w:val="28"/>
        </w:rPr>
      </w:pPr>
      <w:r w:rsidRPr="00B359F2">
        <w:rPr>
          <w:rFonts w:ascii="Liberation Serif" w:hAnsi="Liberation Serif"/>
          <w:sz w:val="28"/>
          <w:szCs w:val="28"/>
        </w:rPr>
        <w:lastRenderedPageBreak/>
        <w:t>Перечень используемых сокращений:</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ГО - гражданская оборона;</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ЧС - чрезвычайные ситуации;</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ИТМ - инженерно-технические мероприятия;</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ДЗЗ - дистанционное зондирование Земли;</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ФГИС ТП - федеральная государственная информационная система территориального планирования;</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ИСОГД - информационные системы обеспечения градостроительной деятельности;</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СанПиН - санитарные правила и нормы;</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СНиП - строительные нормы и правила;</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ГОСТ - государственные стандарты.</w:t>
      </w:r>
    </w:p>
    <w:p w:rsidR="00A44846" w:rsidRPr="00B359F2" w:rsidRDefault="00A44846" w:rsidP="00A44846">
      <w:pPr>
        <w:pStyle w:val="ConsPlusNormal"/>
        <w:rPr>
          <w:rFonts w:ascii="Liberation Serif" w:hAnsi="Liberation Serif"/>
          <w:sz w:val="28"/>
          <w:szCs w:val="28"/>
        </w:rPr>
      </w:pPr>
    </w:p>
    <w:p w:rsidR="00A44846" w:rsidRPr="00B359F2" w:rsidRDefault="00A44846" w:rsidP="00A44846">
      <w:pPr>
        <w:pStyle w:val="ConsPlusTitle"/>
        <w:jc w:val="center"/>
        <w:outlineLvl w:val="1"/>
        <w:rPr>
          <w:rFonts w:ascii="Liberation Serif" w:hAnsi="Liberation Serif"/>
          <w:sz w:val="28"/>
          <w:szCs w:val="28"/>
        </w:rPr>
      </w:pPr>
      <w:bookmarkStart w:id="4" w:name="Par90"/>
      <w:bookmarkEnd w:id="4"/>
      <w:r w:rsidRPr="00B359F2">
        <w:rPr>
          <w:rFonts w:ascii="Liberation Serif" w:hAnsi="Liberation Serif"/>
          <w:sz w:val="28"/>
          <w:szCs w:val="28"/>
        </w:rPr>
        <w:t>Глава 3. ОБЩИЙ ПОРЯДОК ПОДГОТОВКИ, СОГЛАСОВАНИЯ</w:t>
      </w:r>
    </w:p>
    <w:p w:rsidR="00A44846" w:rsidRPr="00B359F2" w:rsidRDefault="00A44846" w:rsidP="00A44846">
      <w:pPr>
        <w:pStyle w:val="ConsPlusTitle"/>
        <w:jc w:val="center"/>
        <w:rPr>
          <w:rFonts w:ascii="Liberation Serif" w:hAnsi="Liberation Serif"/>
          <w:sz w:val="28"/>
          <w:szCs w:val="28"/>
        </w:rPr>
      </w:pPr>
      <w:r w:rsidRPr="00B359F2">
        <w:rPr>
          <w:rFonts w:ascii="Liberation Serif" w:hAnsi="Liberation Serif"/>
          <w:sz w:val="28"/>
          <w:szCs w:val="28"/>
        </w:rPr>
        <w:t>И УТВЕРЖДЕНИЯ ГЕНЕРАЛЬНОГО ПЛАНА, В ТОМ ЧИСЛЕ ВНЕСЕНИЕ</w:t>
      </w:r>
    </w:p>
    <w:p w:rsidR="00A44846" w:rsidRPr="00B359F2" w:rsidRDefault="00A44846" w:rsidP="00A44846">
      <w:pPr>
        <w:pStyle w:val="ConsPlusTitle"/>
        <w:jc w:val="center"/>
        <w:rPr>
          <w:rFonts w:ascii="Liberation Serif" w:hAnsi="Liberation Serif"/>
          <w:sz w:val="28"/>
          <w:szCs w:val="28"/>
        </w:rPr>
      </w:pPr>
      <w:r w:rsidRPr="00B359F2">
        <w:rPr>
          <w:rFonts w:ascii="Liberation Serif" w:hAnsi="Liberation Serif"/>
          <w:sz w:val="28"/>
          <w:szCs w:val="28"/>
        </w:rPr>
        <w:t xml:space="preserve">ИЗМЕНЕНИЙ В ГЕНЕРАЛЬНЫЙ ПЛАН </w:t>
      </w:r>
    </w:p>
    <w:p w:rsidR="00A44846" w:rsidRPr="00B359F2" w:rsidRDefault="00A44846" w:rsidP="00A44846">
      <w:pPr>
        <w:pStyle w:val="ConsPlusNormal"/>
        <w:rPr>
          <w:rFonts w:ascii="Liberation Serif" w:hAnsi="Liberation Serif"/>
          <w:sz w:val="28"/>
          <w:szCs w:val="28"/>
        </w:rPr>
      </w:pPr>
    </w:p>
    <w:p w:rsidR="00A44846" w:rsidRPr="00B359F2" w:rsidRDefault="00A44846" w:rsidP="00A44846">
      <w:pPr>
        <w:pStyle w:val="ConsPlusNormal"/>
        <w:ind w:firstLine="540"/>
        <w:jc w:val="both"/>
        <w:rPr>
          <w:rFonts w:ascii="Liberation Serif" w:hAnsi="Liberation Serif"/>
          <w:sz w:val="28"/>
          <w:szCs w:val="28"/>
        </w:rPr>
      </w:pPr>
      <w:r w:rsidRPr="00B359F2">
        <w:rPr>
          <w:rFonts w:ascii="Liberation Serif" w:hAnsi="Liberation Serif"/>
          <w:sz w:val="28"/>
          <w:szCs w:val="28"/>
        </w:rPr>
        <w:t xml:space="preserve">3.1. Генеральный план </w:t>
      </w:r>
      <w:r w:rsidR="002C0C22">
        <w:rPr>
          <w:rFonts w:ascii="Liberation Serif" w:hAnsi="Liberation Serif"/>
          <w:sz w:val="28"/>
          <w:szCs w:val="28"/>
        </w:rPr>
        <w:t xml:space="preserve">Камышловского </w:t>
      </w:r>
      <w:r w:rsidRPr="00B359F2">
        <w:rPr>
          <w:rFonts w:ascii="Liberation Serif" w:hAnsi="Liberation Serif"/>
          <w:sz w:val="28"/>
          <w:szCs w:val="28"/>
        </w:rPr>
        <w:t xml:space="preserve">городского округа - это документ территориального планирования </w:t>
      </w:r>
      <w:r w:rsidR="00BD5BFB" w:rsidRPr="00BD5BFB">
        <w:rPr>
          <w:rFonts w:ascii="Liberation Serif" w:hAnsi="Liberation Serif"/>
          <w:sz w:val="28"/>
          <w:szCs w:val="28"/>
        </w:rPr>
        <w:t>Камышловского городского округа</w:t>
      </w:r>
      <w:r w:rsidRPr="00B359F2">
        <w:rPr>
          <w:rFonts w:ascii="Liberation Serif" w:hAnsi="Liberation Serif"/>
          <w:sz w:val="28"/>
          <w:szCs w:val="28"/>
        </w:rPr>
        <w:t>.</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xml:space="preserve">Подготовка генерального плана осуществляется в соответствии с требованиями </w:t>
      </w:r>
      <w:hyperlink r:id="rId16" w:history="1">
        <w:r w:rsidRPr="00B359F2">
          <w:rPr>
            <w:rFonts w:ascii="Liberation Serif" w:hAnsi="Liberation Serif"/>
            <w:color w:val="0000FF"/>
            <w:sz w:val="28"/>
            <w:szCs w:val="28"/>
          </w:rPr>
          <w:t>статей 18</w:t>
        </w:r>
      </w:hyperlink>
      <w:r w:rsidRPr="00B359F2">
        <w:rPr>
          <w:rFonts w:ascii="Liberation Serif" w:hAnsi="Liberation Serif"/>
          <w:sz w:val="28"/>
          <w:szCs w:val="28"/>
        </w:rPr>
        <w:t xml:space="preserve">, </w:t>
      </w:r>
      <w:hyperlink r:id="rId17" w:history="1">
        <w:r w:rsidRPr="00B359F2">
          <w:rPr>
            <w:rFonts w:ascii="Liberation Serif" w:hAnsi="Liberation Serif"/>
            <w:color w:val="0000FF"/>
            <w:sz w:val="28"/>
            <w:szCs w:val="28"/>
          </w:rPr>
          <w:t>23</w:t>
        </w:r>
      </w:hyperlink>
      <w:r w:rsidRPr="00B359F2">
        <w:rPr>
          <w:rFonts w:ascii="Liberation Serif" w:hAnsi="Liberation Serif"/>
          <w:sz w:val="28"/>
          <w:szCs w:val="28"/>
        </w:rPr>
        <w:t xml:space="preserve">, </w:t>
      </w:r>
      <w:hyperlink r:id="rId18" w:history="1">
        <w:r w:rsidRPr="00B359F2">
          <w:rPr>
            <w:rFonts w:ascii="Liberation Serif" w:hAnsi="Liberation Serif"/>
            <w:color w:val="0000FF"/>
            <w:sz w:val="28"/>
            <w:szCs w:val="28"/>
          </w:rPr>
          <w:t>24</w:t>
        </w:r>
      </w:hyperlink>
      <w:r w:rsidRPr="00B359F2">
        <w:rPr>
          <w:rFonts w:ascii="Liberation Serif" w:hAnsi="Liberation Serif"/>
          <w:sz w:val="28"/>
          <w:szCs w:val="28"/>
        </w:rPr>
        <w:t xml:space="preserve"> Градостроительного кодекса Российской Федерации, </w:t>
      </w:r>
      <w:hyperlink r:id="rId19" w:history="1">
        <w:r w:rsidRPr="00B359F2">
          <w:rPr>
            <w:rFonts w:ascii="Liberation Serif" w:hAnsi="Liberation Serif"/>
            <w:color w:val="0000FF"/>
            <w:sz w:val="28"/>
            <w:szCs w:val="28"/>
          </w:rPr>
          <w:t>Приказом</w:t>
        </w:r>
      </w:hyperlink>
      <w:r w:rsidRPr="00B359F2">
        <w:rPr>
          <w:rFonts w:ascii="Liberation Serif" w:hAnsi="Liberation Serif"/>
          <w:sz w:val="28"/>
          <w:szCs w:val="28"/>
        </w:rPr>
        <w:t xml:space="preserve"> Минрегиона РФ от 26.05.2011 N 244 "Об утверждении Методических рекомендаций по разработке проектов генеральных планов поселений и городских округов", с учетом региональных и местных нормативов градостроительного проектирования, заключений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3.2. Подготовка генерального плана, в том числе внесение изменений в генеральный план, осуществляется применительно ко всей территории городского округа (единая редакция генерального плана).</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3.</w:t>
      </w:r>
      <w:r w:rsidR="00BD5BFB">
        <w:rPr>
          <w:rFonts w:ascii="Liberation Serif" w:hAnsi="Liberation Serif"/>
          <w:sz w:val="28"/>
          <w:szCs w:val="28"/>
        </w:rPr>
        <w:t>3</w:t>
      </w:r>
      <w:r w:rsidRPr="00B359F2">
        <w:rPr>
          <w:rFonts w:ascii="Liberation Serif" w:hAnsi="Liberation Serif"/>
          <w:sz w:val="28"/>
          <w:szCs w:val="28"/>
        </w:rPr>
        <w:t xml:space="preserve">. Решение о подготовке проекта генерального плана, а также решения о подготовке предложений о внесении в генеральный план изменений принимаются главой </w:t>
      </w:r>
      <w:r w:rsidR="00BD5BFB" w:rsidRPr="00BD5BFB">
        <w:rPr>
          <w:rFonts w:ascii="Liberation Serif" w:hAnsi="Liberation Serif"/>
          <w:sz w:val="28"/>
          <w:szCs w:val="28"/>
        </w:rPr>
        <w:t>Камышловского городского округа</w:t>
      </w:r>
      <w:r w:rsidR="00BD5BFB">
        <w:rPr>
          <w:rFonts w:ascii="Liberation Serif" w:hAnsi="Liberation Serif"/>
          <w:sz w:val="28"/>
          <w:szCs w:val="28"/>
        </w:rPr>
        <w:t xml:space="preserve"> в виде постановления администрации </w:t>
      </w:r>
      <w:r w:rsidR="00BD5BFB" w:rsidRPr="00BD5BFB">
        <w:rPr>
          <w:rFonts w:ascii="Liberation Serif" w:hAnsi="Liberation Serif"/>
          <w:sz w:val="28"/>
          <w:szCs w:val="28"/>
        </w:rPr>
        <w:t>Камышловского городского округа</w:t>
      </w:r>
      <w:r w:rsidR="00BD5BFB">
        <w:rPr>
          <w:rFonts w:ascii="Liberation Serif" w:hAnsi="Liberation Serif"/>
          <w:sz w:val="28"/>
          <w:szCs w:val="28"/>
        </w:rPr>
        <w:t xml:space="preserve"> (далее - Постановление)</w:t>
      </w:r>
      <w:r w:rsidRPr="00B359F2">
        <w:rPr>
          <w:rFonts w:ascii="Liberation Serif" w:hAnsi="Liberation Serif"/>
          <w:sz w:val="28"/>
          <w:szCs w:val="28"/>
        </w:rPr>
        <w:t>.</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xml:space="preserve">В Постановлении определяются: сроки подготовки проекта генерального плана, структурное подразделение, уполномоченное выступать координатором и контролером в ходе выполнения работ по подготовке проекта генерального плана, в том числе внесение изменений в генеральный план, порядку организации работ </w:t>
      </w:r>
      <w:r w:rsidRPr="00B359F2">
        <w:rPr>
          <w:rFonts w:ascii="Liberation Serif" w:hAnsi="Liberation Serif"/>
          <w:sz w:val="28"/>
          <w:szCs w:val="28"/>
        </w:rPr>
        <w:lastRenderedPageBreak/>
        <w:t>по сбору исходных данных для подготовки проекта генерального плана, в том числе внесение изменений в генеральный план.</w:t>
      </w:r>
    </w:p>
    <w:p w:rsidR="00A44846" w:rsidRPr="00B359F2" w:rsidRDefault="00135EA1" w:rsidP="00135EA1">
      <w:pPr>
        <w:spacing w:after="0" w:line="240" w:lineRule="auto"/>
        <w:jc w:val="both"/>
        <w:rPr>
          <w:rFonts w:ascii="Liberation Serif" w:hAnsi="Liberation Serif"/>
          <w:sz w:val="28"/>
          <w:szCs w:val="28"/>
        </w:rPr>
      </w:pPr>
      <w:r>
        <w:rPr>
          <w:rFonts w:ascii="Liberation Serif" w:hAnsi="Liberation Serif"/>
          <w:sz w:val="28"/>
          <w:szCs w:val="28"/>
        </w:rPr>
        <w:t xml:space="preserve">          </w:t>
      </w:r>
      <w:r w:rsidR="00A44846" w:rsidRPr="00BD5BFB">
        <w:rPr>
          <w:rFonts w:ascii="Liberation Serif" w:hAnsi="Liberation Serif"/>
          <w:sz w:val="28"/>
          <w:szCs w:val="28"/>
        </w:rPr>
        <w:t>Рассмотрение и согласование предложений по подготовке проекта генерального плана, в том числе внесение изменений в генеральный план, городского округа осуществляет</w:t>
      </w:r>
      <w:r w:rsidR="00BD5BFB" w:rsidRPr="00BD5BFB">
        <w:rPr>
          <w:rFonts w:ascii="Liberation Serif" w:hAnsi="Liberation Serif"/>
          <w:sz w:val="28"/>
          <w:szCs w:val="28"/>
        </w:rPr>
        <w:t>ся</w:t>
      </w:r>
      <w:r w:rsidR="00A44846" w:rsidRPr="00BD5BFB">
        <w:rPr>
          <w:rFonts w:ascii="Liberation Serif" w:hAnsi="Liberation Serif"/>
          <w:sz w:val="28"/>
          <w:szCs w:val="28"/>
        </w:rPr>
        <w:t xml:space="preserve"> </w:t>
      </w:r>
      <w:r w:rsidR="00BD5BFB" w:rsidRPr="00BD5BFB">
        <w:rPr>
          <w:rFonts w:ascii="Liberation Serif" w:hAnsi="Liberation Serif"/>
          <w:bCs/>
          <w:iCs/>
          <w:sz w:val="28"/>
        </w:rPr>
        <w:t>постоянно действующей комиссией по внесению изменений в Генеральный план развития Камышловского городского округа</w:t>
      </w:r>
      <w:r w:rsidR="00A44846" w:rsidRPr="00B359F2">
        <w:rPr>
          <w:rFonts w:ascii="Liberation Serif" w:hAnsi="Liberation Serif"/>
          <w:sz w:val="28"/>
          <w:szCs w:val="28"/>
        </w:rPr>
        <w:t xml:space="preserve">. </w:t>
      </w:r>
      <w:r>
        <w:rPr>
          <w:rFonts w:ascii="Liberation Serif" w:hAnsi="Liberation Serif"/>
          <w:sz w:val="28"/>
          <w:szCs w:val="28"/>
        </w:rPr>
        <w:t>Данная к</w:t>
      </w:r>
      <w:r w:rsidR="00A44846" w:rsidRPr="00B359F2">
        <w:rPr>
          <w:rFonts w:ascii="Liberation Serif" w:hAnsi="Liberation Serif"/>
          <w:sz w:val="28"/>
          <w:szCs w:val="28"/>
        </w:rPr>
        <w:t>омиссия обеспечивает координацию и последовательность работ по подготовке проекта генерального плана, организует взаимодействие с исполнителем данных работ и согласование необходимых проектных решений. На комиссию могут быть возложены и иные задачи в рамках подготовки проекта генерального плана.</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3.</w:t>
      </w:r>
      <w:r w:rsidR="001C1D02">
        <w:rPr>
          <w:rFonts w:ascii="Liberation Serif" w:hAnsi="Liberation Serif"/>
          <w:sz w:val="28"/>
          <w:szCs w:val="28"/>
        </w:rPr>
        <w:t>4</w:t>
      </w:r>
      <w:r w:rsidRPr="00B359F2">
        <w:rPr>
          <w:rFonts w:ascii="Liberation Serif" w:hAnsi="Liberation Serif"/>
          <w:sz w:val="28"/>
          <w:szCs w:val="28"/>
        </w:rPr>
        <w:t>. Определение исполнителя разработки проекта генерального плана, предложений о внесении изменений в генеральный план рекомендуется осуществлять в порядке, установленном законодательством Российской Федерации, путем проведения конкурса, аукциона.</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С победителем конкурса, аукциона заключается муниципальный контракт на выполнение работ по разработке проекта генерального плана.</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Финансирование подготовки генерального плана, подготовки изменений и внесения их в такой документ осуществляется за счет средств, предусмотренных на эти цели в местном бюджете на соответствующий год, иных источников финансирования, определенных законодательством, в том числе, за счет средств заинтересованных лиц.</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3.</w:t>
      </w:r>
      <w:r w:rsidR="001C1D02">
        <w:rPr>
          <w:rFonts w:ascii="Liberation Serif" w:hAnsi="Liberation Serif"/>
          <w:sz w:val="28"/>
          <w:szCs w:val="28"/>
        </w:rPr>
        <w:t>5</w:t>
      </w:r>
      <w:r w:rsidRPr="00B359F2">
        <w:rPr>
          <w:rFonts w:ascii="Liberation Serif" w:hAnsi="Liberation Serif"/>
          <w:sz w:val="28"/>
          <w:szCs w:val="28"/>
        </w:rPr>
        <w:t>. Подготовку проекта генерального плана следует осуществлять:</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с учетом положений о территориальном планировании, содержащихся в документах территориального планирования Российской Федерации, субъектов Российской Федерации, муниципальных образований, региональных и (или) местных нормативов градостроительного проектирования, а также с учетом результатов публичных слушаний по проекту генерального плана и предложений заинтересованных лиц;</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ФГИС ТП;</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lastRenderedPageBreak/>
        <w:t>- на основании сведений о состоянии территории, ее использовании, об ограничениях ее использования, содержащихся в государственных кадастрах, фондах, реестрах, иных государственных информационных ресурсах, государственных и муниципальных информационных системах;</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на основании указанных выше сведений, доступ к которым обеспечивается через ФГИС ТП, включая топографические карты, не содержащие сведения, отнесенные к государственной тайне, а также включая информацию:</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о границах субъектов Российской Федерации, муниципальных образований, населенных пунктов;</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о размещении объектов федерального значения, объектов регионального значения, объектов местного значения;</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о зонах с особыми условиями использования территорий;</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о территориях объектов культурного наследия;</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об особо охраняемых природных территориях;</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о территориях, подверженных риску возникновения чрезвычайных ситуаций природного и техногенного характера;</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об особых экономических зонах;</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о результатах инженерных изысканий;</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о месторождениях и проявлениях полезных ископаемых;</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иную информацию, необходимую для разработки проектов генеральных планов в соответствии с положениями градостроительного законодательства.</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3.</w:t>
      </w:r>
      <w:r w:rsidR="001C1D02">
        <w:rPr>
          <w:rFonts w:ascii="Liberation Serif" w:hAnsi="Liberation Serif"/>
          <w:sz w:val="28"/>
          <w:szCs w:val="28"/>
        </w:rPr>
        <w:t>6</w:t>
      </w:r>
      <w:r w:rsidRPr="00B359F2">
        <w:rPr>
          <w:rFonts w:ascii="Liberation Serif" w:hAnsi="Liberation Serif"/>
          <w:sz w:val="28"/>
          <w:szCs w:val="28"/>
        </w:rPr>
        <w:t xml:space="preserve">. Согласование проекта генерального плана следует осуществлять в порядке, установленном </w:t>
      </w:r>
      <w:hyperlink r:id="rId20" w:history="1">
        <w:r w:rsidRPr="00B359F2">
          <w:rPr>
            <w:rFonts w:ascii="Liberation Serif" w:hAnsi="Liberation Serif"/>
            <w:color w:val="0000FF"/>
            <w:sz w:val="28"/>
            <w:szCs w:val="28"/>
          </w:rPr>
          <w:t>статьей 25</w:t>
        </w:r>
      </w:hyperlink>
      <w:r w:rsidRPr="00B359F2">
        <w:rPr>
          <w:rFonts w:ascii="Liberation Serif" w:hAnsi="Liberation Serif"/>
          <w:sz w:val="28"/>
          <w:szCs w:val="28"/>
        </w:rPr>
        <w:t xml:space="preserve"> Градостроительного кодекса Российской Федерации, и в соответствии с порядком согласования документов территориального планирования муниципальных образований, установленным уполномоченным Правительством Российской Федерации федеральным органом исполнительной власти.</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3.</w:t>
      </w:r>
      <w:r w:rsidR="001C1D02">
        <w:rPr>
          <w:rFonts w:ascii="Liberation Serif" w:hAnsi="Liberation Serif"/>
          <w:sz w:val="28"/>
          <w:szCs w:val="28"/>
        </w:rPr>
        <w:t>7</w:t>
      </w:r>
      <w:r w:rsidRPr="00B359F2">
        <w:rPr>
          <w:rFonts w:ascii="Liberation Serif" w:hAnsi="Liberation Serif"/>
          <w:sz w:val="28"/>
          <w:szCs w:val="28"/>
        </w:rPr>
        <w:t>. Структурное подразделение, уполномоченное выступать координатором и контролером в ходе выполнения работ по подготовке проекта генерального плана, в том числе внесение изменений в генеральный план, обеспечивает доступ к проекту генерального плана и материалам по обоснованию такого проекта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r w:rsidR="00936BC2">
        <w:rPr>
          <w:rFonts w:ascii="Liberation Serif" w:hAnsi="Liberation Serif"/>
          <w:sz w:val="28"/>
          <w:szCs w:val="28"/>
        </w:rPr>
        <w:t>.</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3.</w:t>
      </w:r>
      <w:r w:rsidR="001C1D02">
        <w:rPr>
          <w:rFonts w:ascii="Liberation Serif" w:hAnsi="Liberation Serif"/>
          <w:sz w:val="28"/>
          <w:szCs w:val="28"/>
        </w:rPr>
        <w:t>8</w:t>
      </w:r>
      <w:r w:rsidRPr="00B359F2">
        <w:rPr>
          <w:rFonts w:ascii="Liberation Serif" w:hAnsi="Liberation Serif"/>
          <w:sz w:val="28"/>
          <w:szCs w:val="28"/>
        </w:rPr>
        <w:t xml:space="preserve">. Размещение проекта генерального осуществляется в сети Интернет на </w:t>
      </w:r>
      <w:r w:rsidRPr="00B359F2">
        <w:rPr>
          <w:rFonts w:ascii="Liberation Serif" w:hAnsi="Liberation Serif"/>
          <w:sz w:val="28"/>
          <w:szCs w:val="28"/>
        </w:rPr>
        <w:lastRenderedPageBreak/>
        <w:t xml:space="preserve">официальном сайте </w:t>
      </w:r>
      <w:r w:rsidR="00135EA1">
        <w:rPr>
          <w:rFonts w:ascii="Liberation Serif" w:hAnsi="Liberation Serif"/>
          <w:sz w:val="28"/>
          <w:szCs w:val="28"/>
        </w:rPr>
        <w:t>Камышловского городского округа</w:t>
      </w:r>
      <w:r w:rsidRPr="00B359F2">
        <w:rPr>
          <w:rFonts w:ascii="Liberation Serif" w:hAnsi="Liberation Serif"/>
          <w:sz w:val="28"/>
          <w:szCs w:val="28"/>
        </w:rPr>
        <w:t xml:space="preserve"> и в ФГИС ТП.</w:t>
      </w:r>
    </w:p>
    <w:p w:rsidR="00A44846" w:rsidRPr="00135EA1"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3.</w:t>
      </w:r>
      <w:r w:rsidR="001C1D02">
        <w:rPr>
          <w:rFonts w:ascii="Liberation Serif" w:hAnsi="Liberation Serif"/>
          <w:sz w:val="28"/>
          <w:szCs w:val="28"/>
        </w:rPr>
        <w:t>9</w:t>
      </w:r>
      <w:r w:rsidRPr="00B359F2">
        <w:rPr>
          <w:rFonts w:ascii="Liberation Serif" w:hAnsi="Liberation Serif"/>
          <w:sz w:val="28"/>
          <w:szCs w:val="28"/>
        </w:rPr>
        <w:t xml:space="preserve">. Организацию и проведение </w:t>
      </w:r>
      <w:r w:rsidR="00911510">
        <w:rPr>
          <w:rFonts w:ascii="Liberation Serif" w:hAnsi="Liberation Serif"/>
          <w:sz w:val="28"/>
          <w:szCs w:val="28"/>
        </w:rPr>
        <w:t xml:space="preserve">общественных обсуждений или </w:t>
      </w:r>
      <w:r w:rsidRPr="00B359F2">
        <w:rPr>
          <w:rFonts w:ascii="Liberation Serif" w:hAnsi="Liberation Serif"/>
          <w:sz w:val="28"/>
          <w:szCs w:val="28"/>
        </w:rPr>
        <w:t xml:space="preserve">публичных слушаний по проекту генерального плана, в том числе внесение изменений в генеральный план следует осуществлять в соответствии с положениями </w:t>
      </w:r>
      <w:hyperlink r:id="rId21" w:history="1">
        <w:r w:rsidRPr="00B359F2">
          <w:rPr>
            <w:rFonts w:ascii="Liberation Serif" w:hAnsi="Liberation Serif"/>
            <w:color w:val="0000FF"/>
            <w:sz w:val="28"/>
            <w:szCs w:val="28"/>
          </w:rPr>
          <w:t>статьи 28</w:t>
        </w:r>
      </w:hyperlink>
      <w:r w:rsidRPr="00B359F2">
        <w:rPr>
          <w:rFonts w:ascii="Liberation Serif" w:hAnsi="Liberation Serif"/>
          <w:sz w:val="28"/>
          <w:szCs w:val="28"/>
        </w:rPr>
        <w:t xml:space="preserve"> Градостроительного кодекса Российской Федерации, </w:t>
      </w:r>
      <w:r w:rsidR="00135EA1" w:rsidRPr="00135EA1">
        <w:rPr>
          <w:rFonts w:ascii="Liberation Serif" w:hAnsi="Liberation Serif"/>
          <w:sz w:val="28"/>
          <w:szCs w:val="28"/>
        </w:rPr>
        <w:t>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 утвержденным решением Думы Камышловского городского округа  от 16.02.2023 г. №207</w:t>
      </w:r>
      <w:r w:rsidRPr="00135EA1">
        <w:rPr>
          <w:rFonts w:ascii="Liberation Serif" w:hAnsi="Liberation Serif"/>
          <w:sz w:val="28"/>
          <w:szCs w:val="28"/>
        </w:rPr>
        <w:t>.</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3.1</w:t>
      </w:r>
      <w:r w:rsidR="001C1D02">
        <w:rPr>
          <w:rFonts w:ascii="Liberation Serif" w:hAnsi="Liberation Serif"/>
          <w:sz w:val="28"/>
          <w:szCs w:val="28"/>
        </w:rPr>
        <w:t>0</w:t>
      </w:r>
      <w:r w:rsidRPr="00B359F2">
        <w:rPr>
          <w:rFonts w:ascii="Liberation Serif" w:hAnsi="Liberation Serif"/>
          <w:sz w:val="28"/>
          <w:szCs w:val="28"/>
        </w:rPr>
        <w:t>. При подготовке и утверждении генерального плана и при внесении изменений в генеральный план не допускается включать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3.1</w:t>
      </w:r>
      <w:r w:rsidR="001C1D02">
        <w:rPr>
          <w:rFonts w:ascii="Liberation Serif" w:hAnsi="Liberation Serif"/>
          <w:sz w:val="28"/>
          <w:szCs w:val="28"/>
        </w:rPr>
        <w:t>1</w:t>
      </w:r>
      <w:r w:rsidRPr="00B359F2">
        <w:rPr>
          <w:rFonts w:ascii="Liberation Serif" w:hAnsi="Liberation Serif"/>
          <w:sz w:val="28"/>
          <w:szCs w:val="28"/>
        </w:rPr>
        <w:t xml:space="preserve">. Подготовка генерального плана, в том числе внесение изменений в генеральный план, осуществляется на основании планов и программ комплексного социально-экономического развития муниципального образования с учетом программы стратегического развития </w:t>
      </w:r>
      <w:r w:rsidR="00135EA1" w:rsidRPr="00135EA1">
        <w:rPr>
          <w:rFonts w:ascii="Liberation Serif" w:hAnsi="Liberation Serif"/>
          <w:sz w:val="28"/>
          <w:szCs w:val="28"/>
        </w:rPr>
        <w:t>Камышловского городского округа</w:t>
      </w:r>
      <w:r w:rsidRPr="00B359F2">
        <w:rPr>
          <w:rFonts w:ascii="Liberation Serif" w:hAnsi="Liberation Serif"/>
          <w:sz w:val="28"/>
          <w:szCs w:val="28"/>
        </w:rPr>
        <w:t>, принятых в установленном порядке и реализуемых за счет средств федерального бюджета, бюджета Свердловской области, местного бюджета,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3.1</w:t>
      </w:r>
      <w:r w:rsidR="001C1D02">
        <w:rPr>
          <w:rFonts w:ascii="Liberation Serif" w:hAnsi="Liberation Serif"/>
          <w:sz w:val="28"/>
          <w:szCs w:val="28"/>
        </w:rPr>
        <w:t>2</w:t>
      </w:r>
      <w:r w:rsidRPr="00B359F2">
        <w:rPr>
          <w:rFonts w:ascii="Liberation Serif" w:hAnsi="Liberation Serif"/>
          <w:sz w:val="28"/>
          <w:szCs w:val="28"/>
        </w:rPr>
        <w:t>. Подготовка генерального плана, в том числе внесение изменений в генеральный план,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Свердловской области, документах территориального планирования соседних муниципальных образований, а также с учетом предложений заинтересованных лиц.</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3.1</w:t>
      </w:r>
      <w:r w:rsidR="001C1D02">
        <w:rPr>
          <w:rFonts w:ascii="Liberation Serif" w:hAnsi="Liberation Serif"/>
          <w:sz w:val="28"/>
          <w:szCs w:val="28"/>
        </w:rPr>
        <w:t>3</w:t>
      </w:r>
      <w:r w:rsidRPr="00B359F2">
        <w:rPr>
          <w:rFonts w:ascii="Liberation Serif" w:hAnsi="Liberation Serif"/>
          <w:sz w:val="28"/>
          <w:szCs w:val="28"/>
        </w:rPr>
        <w:t>. Заинтересованные лица вправе представить свои предложения по проекту генерального плана, в том числе внесение изменений в генеральный план. Состав и содержание предложений должны соответствовать требованиям действующего законодательства о градостроительной деятельности.</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3.1</w:t>
      </w:r>
      <w:r w:rsidR="001C1D02">
        <w:rPr>
          <w:rFonts w:ascii="Liberation Serif" w:hAnsi="Liberation Serif"/>
          <w:sz w:val="28"/>
          <w:szCs w:val="28"/>
        </w:rPr>
        <w:t>4</w:t>
      </w:r>
      <w:r w:rsidRPr="00B359F2">
        <w:rPr>
          <w:rFonts w:ascii="Liberation Serif" w:hAnsi="Liberation Serif"/>
          <w:sz w:val="28"/>
          <w:szCs w:val="28"/>
        </w:rPr>
        <w:t xml:space="preserve">. Утверждение генерального плана осуществляется Думой </w:t>
      </w:r>
      <w:r w:rsidR="00135EA1" w:rsidRPr="00135EA1">
        <w:rPr>
          <w:rFonts w:ascii="Liberation Serif" w:hAnsi="Liberation Serif"/>
          <w:sz w:val="28"/>
          <w:szCs w:val="28"/>
        </w:rPr>
        <w:t>Камышловского городского округа</w:t>
      </w:r>
      <w:r w:rsidRPr="00B359F2">
        <w:rPr>
          <w:rFonts w:ascii="Liberation Serif" w:hAnsi="Liberation Serif"/>
          <w:sz w:val="28"/>
          <w:szCs w:val="28"/>
        </w:rPr>
        <w:t>.</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3.1</w:t>
      </w:r>
      <w:r w:rsidR="001C1D02">
        <w:rPr>
          <w:rFonts w:ascii="Liberation Serif" w:hAnsi="Liberation Serif"/>
          <w:sz w:val="28"/>
          <w:szCs w:val="28"/>
        </w:rPr>
        <w:t>5</w:t>
      </w:r>
      <w:r w:rsidRPr="00B359F2">
        <w:rPr>
          <w:rFonts w:ascii="Liberation Serif" w:hAnsi="Liberation Serif"/>
          <w:sz w:val="28"/>
          <w:szCs w:val="28"/>
        </w:rPr>
        <w:t xml:space="preserve">. Генеральный план </w:t>
      </w:r>
      <w:r w:rsidR="00135EA1" w:rsidRPr="00135EA1">
        <w:rPr>
          <w:rFonts w:ascii="Liberation Serif" w:hAnsi="Liberation Serif"/>
          <w:sz w:val="28"/>
          <w:szCs w:val="28"/>
        </w:rPr>
        <w:t>Камышловского городского округа</w:t>
      </w:r>
      <w:r w:rsidRPr="00B359F2">
        <w:rPr>
          <w:rFonts w:ascii="Liberation Serif" w:hAnsi="Liberation Serif"/>
          <w:sz w:val="28"/>
          <w:szCs w:val="28"/>
        </w:rPr>
        <w:t xml:space="preserve"> утверждается на срок не менее чем двадцать лет.</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lastRenderedPageBreak/>
        <w:t>3.1</w:t>
      </w:r>
      <w:r w:rsidR="001C1D02">
        <w:rPr>
          <w:rFonts w:ascii="Liberation Serif" w:hAnsi="Liberation Serif"/>
          <w:sz w:val="28"/>
          <w:szCs w:val="28"/>
        </w:rPr>
        <w:t>6</w:t>
      </w:r>
      <w:r w:rsidRPr="00B359F2">
        <w:rPr>
          <w:rFonts w:ascii="Liberation Serif" w:hAnsi="Liberation Serif"/>
          <w:sz w:val="28"/>
          <w:szCs w:val="28"/>
        </w:rPr>
        <w:t xml:space="preserve">.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w:t>
      </w:r>
      <w:r w:rsidR="00135EA1" w:rsidRPr="00135EA1">
        <w:rPr>
          <w:rFonts w:ascii="Liberation Serif" w:hAnsi="Liberation Serif"/>
          <w:sz w:val="28"/>
          <w:szCs w:val="28"/>
        </w:rPr>
        <w:t>Камышловского городского округа</w:t>
      </w:r>
      <w:r w:rsidRPr="00B359F2">
        <w:rPr>
          <w:rFonts w:ascii="Liberation Serif" w:hAnsi="Liberation Serif"/>
          <w:sz w:val="28"/>
          <w:szCs w:val="28"/>
        </w:rPr>
        <w:t xml:space="preserve"> в представительный орган местного самоуправления - Думу </w:t>
      </w:r>
      <w:r w:rsidR="00135EA1" w:rsidRPr="00135EA1">
        <w:rPr>
          <w:rFonts w:ascii="Liberation Serif" w:hAnsi="Liberation Serif"/>
          <w:sz w:val="28"/>
          <w:szCs w:val="28"/>
        </w:rPr>
        <w:t>Камышловского городского округа</w:t>
      </w:r>
      <w:r w:rsidRPr="00B359F2">
        <w:rPr>
          <w:rFonts w:ascii="Liberation Serif" w:hAnsi="Liberation Serif"/>
          <w:sz w:val="28"/>
          <w:szCs w:val="28"/>
        </w:rPr>
        <w:t>.</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3.1</w:t>
      </w:r>
      <w:r w:rsidR="001C1D02">
        <w:rPr>
          <w:rFonts w:ascii="Liberation Serif" w:hAnsi="Liberation Serif"/>
          <w:sz w:val="28"/>
          <w:szCs w:val="28"/>
        </w:rPr>
        <w:t>7</w:t>
      </w:r>
      <w:r w:rsidRPr="00B359F2">
        <w:rPr>
          <w:rFonts w:ascii="Liberation Serif" w:hAnsi="Liberation Serif"/>
          <w:sz w:val="28"/>
          <w:szCs w:val="28"/>
        </w:rPr>
        <w:t xml:space="preserve">. Дума </w:t>
      </w:r>
      <w:r w:rsidR="001C1D02" w:rsidRPr="00135EA1">
        <w:rPr>
          <w:rFonts w:ascii="Liberation Serif" w:hAnsi="Liberation Serif"/>
          <w:sz w:val="28"/>
          <w:szCs w:val="28"/>
        </w:rPr>
        <w:t>Камышловского городского округа</w:t>
      </w:r>
      <w:r w:rsidRPr="00B359F2">
        <w:rPr>
          <w:rFonts w:ascii="Liberation Serif" w:hAnsi="Liberation Serif"/>
          <w:sz w:val="28"/>
          <w:szCs w:val="28"/>
        </w:rPr>
        <w:t xml:space="preserve"> с учетом протокола общественных обсуждений или публичных слушаний, заключения о результатах общественных обсуждений или публичных слушаний принимает решение об утверждении генерального плана или об отклонении проекта генерального плана и о направлении его соответственно главе </w:t>
      </w:r>
      <w:r w:rsidR="001C1D02" w:rsidRPr="00135EA1">
        <w:rPr>
          <w:rFonts w:ascii="Liberation Serif" w:hAnsi="Liberation Serif"/>
          <w:sz w:val="28"/>
          <w:szCs w:val="28"/>
        </w:rPr>
        <w:t>Камышловского городского округа</w:t>
      </w:r>
      <w:r w:rsidRPr="00B359F2">
        <w:rPr>
          <w:rFonts w:ascii="Liberation Serif" w:hAnsi="Liberation Serif"/>
          <w:sz w:val="28"/>
          <w:szCs w:val="28"/>
        </w:rPr>
        <w:t xml:space="preserve"> на доработку в соответствии с указанными протоколом и заключением.</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3.1</w:t>
      </w:r>
      <w:r w:rsidR="001C1D02">
        <w:rPr>
          <w:rFonts w:ascii="Liberation Serif" w:hAnsi="Liberation Serif"/>
          <w:sz w:val="28"/>
          <w:szCs w:val="28"/>
        </w:rPr>
        <w:t>8</w:t>
      </w:r>
      <w:r w:rsidRPr="00B359F2">
        <w:rPr>
          <w:rFonts w:ascii="Liberation Serif" w:hAnsi="Liberation Serif"/>
          <w:sz w:val="28"/>
          <w:szCs w:val="28"/>
        </w:rPr>
        <w:t>. Решение об утверждении генерального плана вступает в силу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организационно-правовых форм и форм собственности.</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3.</w:t>
      </w:r>
      <w:r w:rsidR="001C1D02">
        <w:rPr>
          <w:rFonts w:ascii="Liberation Serif" w:hAnsi="Liberation Serif"/>
          <w:sz w:val="28"/>
          <w:szCs w:val="28"/>
        </w:rPr>
        <w:t>19</w:t>
      </w:r>
      <w:r w:rsidRPr="00B359F2">
        <w:rPr>
          <w:rFonts w:ascii="Liberation Serif" w:hAnsi="Liberation Serif"/>
          <w:sz w:val="28"/>
          <w:szCs w:val="28"/>
        </w:rPr>
        <w:t>. Утверждение в генеральном плане границ функциональных зон не влечет за собой изменение правового режима земель, находящихся в границах указанных зон.</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3.2</w:t>
      </w:r>
      <w:r w:rsidR="001C1D02">
        <w:rPr>
          <w:rFonts w:ascii="Liberation Serif" w:hAnsi="Liberation Serif"/>
          <w:sz w:val="28"/>
          <w:szCs w:val="28"/>
        </w:rPr>
        <w:t>0</w:t>
      </w:r>
      <w:r w:rsidRPr="00B359F2">
        <w:rPr>
          <w:rFonts w:ascii="Liberation Serif" w:hAnsi="Liberation Serif"/>
          <w:sz w:val="28"/>
          <w:szCs w:val="28"/>
        </w:rPr>
        <w:t>. Требования к описанию и отображению в генеральном плане объектов федерального значения, объектов регионального значения или объектов местного значения устанавливаются федеральным органом исполнительной власти, осуществляющим функции по разработке и реализации государственной политики и нормативно-правовому регулированию в сфере строительства, архитектуры, градостроительства.</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3.2</w:t>
      </w:r>
      <w:r w:rsidR="001C1D02">
        <w:rPr>
          <w:rFonts w:ascii="Liberation Serif" w:hAnsi="Liberation Serif"/>
          <w:sz w:val="28"/>
          <w:szCs w:val="28"/>
        </w:rPr>
        <w:t>1</w:t>
      </w:r>
      <w:r w:rsidRPr="00B359F2">
        <w:rPr>
          <w:rFonts w:ascii="Liberation Serif" w:hAnsi="Liberation Serif"/>
          <w:sz w:val="28"/>
          <w:szCs w:val="28"/>
        </w:rPr>
        <w:t>. Подготовку проекта генерального плана выполняют организации, отвечающие требованиям законодательства Российской Федерации, предъявляемым к работам данного вида. Проект генерального плана выполняется на электронных носителях и дублируется на бумажных носителях.</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3.2</w:t>
      </w:r>
      <w:r w:rsidR="001C1D02">
        <w:rPr>
          <w:rFonts w:ascii="Liberation Serif" w:hAnsi="Liberation Serif"/>
          <w:sz w:val="28"/>
          <w:szCs w:val="28"/>
        </w:rPr>
        <w:t>2</w:t>
      </w:r>
      <w:r w:rsidRPr="00B359F2">
        <w:rPr>
          <w:rFonts w:ascii="Liberation Serif" w:hAnsi="Liberation Serif"/>
          <w:sz w:val="28"/>
          <w:szCs w:val="28"/>
        </w:rPr>
        <w:t>.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3.2</w:t>
      </w:r>
      <w:r w:rsidR="001C1D02">
        <w:rPr>
          <w:rFonts w:ascii="Liberation Serif" w:hAnsi="Liberation Serif"/>
          <w:sz w:val="28"/>
          <w:szCs w:val="28"/>
        </w:rPr>
        <w:t>3 А</w:t>
      </w:r>
      <w:r w:rsidRPr="00B359F2">
        <w:rPr>
          <w:rFonts w:ascii="Liberation Serif" w:hAnsi="Liberation Serif"/>
          <w:sz w:val="28"/>
          <w:szCs w:val="28"/>
        </w:rPr>
        <w:t>дминистраци</w:t>
      </w:r>
      <w:r w:rsidR="001C1D02">
        <w:rPr>
          <w:rFonts w:ascii="Liberation Serif" w:hAnsi="Liberation Serif"/>
          <w:sz w:val="28"/>
          <w:szCs w:val="28"/>
        </w:rPr>
        <w:t>й</w:t>
      </w:r>
      <w:r w:rsidRPr="00B359F2">
        <w:rPr>
          <w:rFonts w:ascii="Liberation Serif" w:hAnsi="Liberation Serif"/>
          <w:sz w:val="28"/>
          <w:szCs w:val="28"/>
        </w:rPr>
        <w:t xml:space="preserve"> </w:t>
      </w:r>
      <w:r w:rsidR="001C1D02" w:rsidRPr="00135EA1">
        <w:rPr>
          <w:rFonts w:ascii="Liberation Serif" w:hAnsi="Liberation Serif"/>
          <w:sz w:val="28"/>
          <w:szCs w:val="28"/>
        </w:rPr>
        <w:t>Камышловского городского округа</w:t>
      </w:r>
      <w:r w:rsidRPr="00B359F2">
        <w:rPr>
          <w:rFonts w:ascii="Liberation Serif" w:hAnsi="Liberation Serif"/>
          <w:sz w:val="28"/>
          <w:szCs w:val="28"/>
        </w:rPr>
        <w:t xml:space="preserve"> в срок, не превышающий десяти дней со дня утверждения генерального плана должен быть обеспечен доступ к утвержденному документу территориального планирования муниципального образования (генеральному плану) и материалам по его обоснованию в информационной системе территориального планирования с использованием официального сайта соответственно уполномоченными федеральным органом исполнительной власти (ФГИС ТП).</w:t>
      </w:r>
    </w:p>
    <w:p w:rsidR="00A44846" w:rsidRPr="00B359F2" w:rsidRDefault="00A44846" w:rsidP="00A44846">
      <w:pPr>
        <w:pStyle w:val="ConsPlusNormal"/>
        <w:rPr>
          <w:rFonts w:ascii="Liberation Serif" w:hAnsi="Liberation Serif"/>
          <w:sz w:val="28"/>
          <w:szCs w:val="28"/>
        </w:rPr>
      </w:pPr>
    </w:p>
    <w:p w:rsidR="00936BC2" w:rsidRDefault="00936BC2" w:rsidP="00A44846">
      <w:pPr>
        <w:pStyle w:val="ConsPlusTitle"/>
        <w:jc w:val="center"/>
        <w:outlineLvl w:val="1"/>
        <w:rPr>
          <w:rFonts w:ascii="Liberation Serif" w:hAnsi="Liberation Serif"/>
          <w:sz w:val="28"/>
          <w:szCs w:val="28"/>
        </w:rPr>
      </w:pPr>
    </w:p>
    <w:p w:rsidR="00936BC2" w:rsidRDefault="00936BC2" w:rsidP="00A44846">
      <w:pPr>
        <w:pStyle w:val="ConsPlusTitle"/>
        <w:jc w:val="center"/>
        <w:outlineLvl w:val="1"/>
        <w:rPr>
          <w:rFonts w:ascii="Liberation Serif" w:hAnsi="Liberation Serif"/>
          <w:sz w:val="28"/>
          <w:szCs w:val="28"/>
        </w:rPr>
      </w:pPr>
    </w:p>
    <w:p w:rsidR="00A44846" w:rsidRPr="00B359F2" w:rsidRDefault="00A44846" w:rsidP="00A44846">
      <w:pPr>
        <w:pStyle w:val="ConsPlusTitle"/>
        <w:jc w:val="center"/>
        <w:outlineLvl w:val="1"/>
        <w:rPr>
          <w:rFonts w:ascii="Liberation Serif" w:hAnsi="Liberation Serif"/>
          <w:sz w:val="28"/>
          <w:szCs w:val="28"/>
        </w:rPr>
      </w:pPr>
      <w:r w:rsidRPr="00B359F2">
        <w:rPr>
          <w:rFonts w:ascii="Liberation Serif" w:hAnsi="Liberation Serif"/>
          <w:sz w:val="28"/>
          <w:szCs w:val="28"/>
        </w:rPr>
        <w:lastRenderedPageBreak/>
        <w:t>Глава 4. СОСТАВ ГЕНЕРАЛЬНОГО ПЛАНА</w:t>
      </w:r>
    </w:p>
    <w:p w:rsidR="00A44846" w:rsidRPr="00B359F2" w:rsidRDefault="00A44846" w:rsidP="00A44846">
      <w:pPr>
        <w:pStyle w:val="ConsPlusNormal"/>
        <w:rPr>
          <w:rFonts w:ascii="Liberation Serif" w:hAnsi="Liberation Serif"/>
          <w:sz w:val="28"/>
          <w:szCs w:val="28"/>
        </w:rPr>
      </w:pPr>
    </w:p>
    <w:p w:rsidR="00A44846" w:rsidRPr="00B359F2" w:rsidRDefault="00A44846" w:rsidP="00A44846">
      <w:pPr>
        <w:pStyle w:val="ConsPlusNormal"/>
        <w:ind w:firstLine="540"/>
        <w:jc w:val="both"/>
        <w:rPr>
          <w:rFonts w:ascii="Liberation Serif" w:hAnsi="Liberation Serif"/>
          <w:sz w:val="28"/>
          <w:szCs w:val="28"/>
        </w:rPr>
      </w:pPr>
      <w:r w:rsidRPr="00B359F2">
        <w:rPr>
          <w:rFonts w:ascii="Liberation Serif" w:hAnsi="Liberation Serif"/>
          <w:sz w:val="28"/>
          <w:szCs w:val="28"/>
        </w:rPr>
        <w:t xml:space="preserve">4.1. Состав и содержание генерального плана определяется требованиями, установленными в </w:t>
      </w:r>
      <w:hyperlink r:id="rId22" w:history="1">
        <w:r w:rsidRPr="00B359F2">
          <w:rPr>
            <w:rFonts w:ascii="Liberation Serif" w:hAnsi="Liberation Serif"/>
            <w:color w:val="0000FF"/>
            <w:sz w:val="28"/>
            <w:szCs w:val="28"/>
          </w:rPr>
          <w:t>статье 23</w:t>
        </w:r>
      </w:hyperlink>
      <w:r w:rsidRPr="00B359F2">
        <w:rPr>
          <w:rFonts w:ascii="Liberation Serif" w:hAnsi="Liberation Serif"/>
          <w:sz w:val="28"/>
          <w:szCs w:val="28"/>
        </w:rPr>
        <w:t xml:space="preserve"> Градостроительного кодекса Российской Федерации.</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4.2. Генеральный план содержит:</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1) положение о территориальном планировании;</w:t>
      </w:r>
    </w:p>
    <w:p w:rsidR="001C1D0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2) карту планируемого размещения объектов местного значения</w:t>
      </w:r>
      <w:r w:rsidR="001C1D02">
        <w:rPr>
          <w:rFonts w:ascii="Liberation Serif" w:hAnsi="Liberation Serif"/>
          <w:sz w:val="28"/>
          <w:szCs w:val="28"/>
        </w:rPr>
        <w:t>;</w:t>
      </w:r>
      <w:r w:rsidRPr="00B359F2">
        <w:rPr>
          <w:rFonts w:ascii="Liberation Serif" w:hAnsi="Liberation Serif"/>
          <w:sz w:val="28"/>
          <w:szCs w:val="28"/>
        </w:rPr>
        <w:t xml:space="preserve"> </w:t>
      </w:r>
    </w:p>
    <w:p w:rsidR="001C1D0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3) карту границ населенных пунктов</w:t>
      </w:r>
      <w:r w:rsidR="001C1D02">
        <w:rPr>
          <w:rFonts w:ascii="Liberation Serif" w:hAnsi="Liberation Serif"/>
          <w:sz w:val="28"/>
          <w:szCs w:val="28"/>
        </w:rPr>
        <w:t>;</w:t>
      </w:r>
      <w:r w:rsidRPr="00B359F2">
        <w:rPr>
          <w:rFonts w:ascii="Liberation Serif" w:hAnsi="Liberation Serif"/>
          <w:sz w:val="28"/>
          <w:szCs w:val="28"/>
        </w:rPr>
        <w:t xml:space="preserve"> </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4) карту функциональных зон.</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4.3. Положение о территориальном планировании, содержащееся в генеральном плане, включает в себя:</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1) 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4.4. На картах: планируемого размещения объектов местного значения отображаются планируемые для размещения объекты местного значения, относящиеся к следующим областям:</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1) электро-, тепло-, газо- и водоснабжения населения, водоотведения;</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2) автомобильные дороги местного значения;</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3)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4) иные области в связи с решением вопросов местного.</w:t>
      </w:r>
    </w:p>
    <w:p w:rsidR="001C1D02" w:rsidRDefault="001C1D02" w:rsidP="001C1D02">
      <w:pPr>
        <w:pStyle w:val="ConsPlusTitle"/>
        <w:rPr>
          <w:rFonts w:ascii="Liberation Serif" w:hAnsi="Liberation Serif"/>
          <w:b w:val="0"/>
          <w:sz w:val="28"/>
          <w:szCs w:val="28"/>
        </w:rPr>
      </w:pPr>
      <w:r>
        <w:rPr>
          <w:rFonts w:ascii="Liberation Serif" w:hAnsi="Liberation Serif"/>
          <w:b w:val="0"/>
          <w:sz w:val="28"/>
          <w:szCs w:val="28"/>
        </w:rPr>
        <w:t xml:space="preserve">       </w:t>
      </w:r>
    </w:p>
    <w:p w:rsidR="00A44846" w:rsidRPr="001C1D02" w:rsidRDefault="001C1D02" w:rsidP="001C1D02">
      <w:pPr>
        <w:pStyle w:val="ConsPlusTitle"/>
        <w:rPr>
          <w:rFonts w:ascii="Liberation Serif" w:hAnsi="Liberation Serif"/>
          <w:b w:val="0"/>
          <w:sz w:val="28"/>
          <w:szCs w:val="28"/>
        </w:rPr>
      </w:pPr>
      <w:r>
        <w:rPr>
          <w:rFonts w:ascii="Liberation Serif" w:hAnsi="Liberation Serif"/>
          <w:b w:val="0"/>
          <w:sz w:val="28"/>
          <w:szCs w:val="28"/>
        </w:rPr>
        <w:t xml:space="preserve">        </w:t>
      </w:r>
      <w:r w:rsidR="00A44846" w:rsidRPr="001C1D02">
        <w:rPr>
          <w:rFonts w:ascii="Liberation Serif" w:hAnsi="Liberation Serif"/>
          <w:b w:val="0"/>
          <w:sz w:val="28"/>
          <w:szCs w:val="28"/>
        </w:rPr>
        <w:t>4.5. На карте границ населенных пунктов отображаются границы населенных пунктов.</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xml:space="preserve">4.6. На карте функциональных зон отображаются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w:t>
      </w:r>
      <w:r w:rsidRPr="00B359F2">
        <w:rPr>
          <w:rFonts w:ascii="Liberation Serif" w:hAnsi="Liberation Serif"/>
          <w:sz w:val="28"/>
          <w:szCs w:val="28"/>
        </w:rPr>
        <w:lastRenderedPageBreak/>
        <w:t>линейных объектов местного значения.</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4.7. Карты утверждаемой части проекта генерального плана выполняются в масштабах 1:50000 (для бумажных носителей), 1:25000, 1:10000, 1:5000.</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xml:space="preserve">4.8. Обязательным приложением к генеральному плану являются сведения о границах населенных пунктов (в том числе границах образуемых населенных пунктов либо изменяемых), входящих в состав </w:t>
      </w:r>
      <w:r w:rsidR="00C154F6">
        <w:rPr>
          <w:rFonts w:ascii="Liberation Serif" w:hAnsi="Liberation Serif"/>
          <w:sz w:val="28"/>
          <w:szCs w:val="28"/>
        </w:rPr>
        <w:t xml:space="preserve">Камышловского </w:t>
      </w:r>
      <w:r w:rsidRPr="00B359F2">
        <w:rPr>
          <w:rFonts w:ascii="Liberation Serif" w:hAnsi="Liberation Serif"/>
          <w:sz w:val="28"/>
          <w:szCs w:val="28"/>
        </w:rPr>
        <w:t>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4.9. Материалы по обоснованию генерального плана выполняются в текстовой форме и в виде карт и являются неотъемлемой частью генерального плана.</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4.10. Материалы по обоснованию генерального плана в текстовой форме содержат:</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w:t>
      </w:r>
      <w:r w:rsidR="00C154F6">
        <w:rPr>
          <w:rFonts w:ascii="Liberation Serif" w:hAnsi="Liberation Serif"/>
          <w:sz w:val="28"/>
          <w:szCs w:val="28"/>
        </w:rPr>
        <w:t>ного значения городского округа</w:t>
      </w:r>
      <w:r w:rsidRPr="00B359F2">
        <w:rPr>
          <w:rFonts w:ascii="Liberation Serif" w:hAnsi="Liberation Serif"/>
          <w:sz w:val="28"/>
          <w:szCs w:val="28"/>
        </w:rPr>
        <w:t>;</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2) обоснование выбранного варианта размещения объектов местного значения, на основе анализа использования территорий данного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3) оценку возможного влияния планируемых для размещения объектов местного значения городского округа на комплексное развитие этих территорий;</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w:t>
      </w:r>
      <w:r w:rsidR="00C154F6">
        <w:rPr>
          <w:rFonts w:ascii="Liberation Serif" w:hAnsi="Liberation Serif"/>
          <w:sz w:val="28"/>
          <w:szCs w:val="28"/>
        </w:rPr>
        <w:t>и</w:t>
      </w:r>
      <w:r w:rsidRPr="00B359F2">
        <w:rPr>
          <w:rFonts w:ascii="Liberation Serif" w:hAnsi="Liberation Serif"/>
          <w:sz w:val="28"/>
          <w:szCs w:val="28"/>
        </w:rPr>
        <w:t xml:space="preserve"> </w:t>
      </w:r>
      <w:r w:rsidR="00C154F6">
        <w:rPr>
          <w:rFonts w:ascii="Liberation Serif" w:hAnsi="Liberation Serif"/>
          <w:sz w:val="28"/>
          <w:szCs w:val="28"/>
        </w:rPr>
        <w:t xml:space="preserve">Камышловского </w:t>
      </w:r>
      <w:r w:rsidR="00C154F6" w:rsidRPr="00B359F2">
        <w:rPr>
          <w:rFonts w:ascii="Liberation Serif" w:hAnsi="Liberation Serif"/>
          <w:sz w:val="28"/>
          <w:szCs w:val="28"/>
        </w:rPr>
        <w:t>городского округа</w:t>
      </w:r>
      <w:r w:rsidRPr="00B359F2">
        <w:rPr>
          <w:rFonts w:ascii="Liberation Serif" w:hAnsi="Liberation Serif"/>
          <w:sz w:val="28"/>
          <w:szCs w:val="28"/>
        </w:rPr>
        <w:t>,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44846" w:rsidRPr="00B359F2" w:rsidRDefault="00C154F6" w:rsidP="00A44846">
      <w:pPr>
        <w:pStyle w:val="ConsPlusNormal"/>
        <w:spacing w:before="200"/>
        <w:ind w:firstLine="540"/>
        <w:jc w:val="both"/>
        <w:rPr>
          <w:rFonts w:ascii="Liberation Serif" w:hAnsi="Liberation Serif"/>
          <w:sz w:val="28"/>
          <w:szCs w:val="28"/>
        </w:rPr>
      </w:pPr>
      <w:r>
        <w:rPr>
          <w:rFonts w:ascii="Liberation Serif" w:hAnsi="Liberation Serif"/>
          <w:sz w:val="28"/>
          <w:szCs w:val="28"/>
        </w:rPr>
        <w:lastRenderedPageBreak/>
        <w:t>5</w:t>
      </w:r>
      <w:r w:rsidR="00A44846" w:rsidRPr="00B359F2">
        <w:rPr>
          <w:rFonts w:ascii="Liberation Serif" w:hAnsi="Liberation Serif"/>
          <w:sz w:val="28"/>
          <w:szCs w:val="28"/>
        </w:rPr>
        <w:t>) перечень и характеристику основных факторов риска возникновения чрезвычайных ситуаций природного и техногенного характера;</w:t>
      </w:r>
    </w:p>
    <w:p w:rsidR="00A44846" w:rsidRPr="00B359F2" w:rsidRDefault="00C154F6" w:rsidP="00A44846">
      <w:pPr>
        <w:pStyle w:val="ConsPlusNormal"/>
        <w:spacing w:before="200"/>
        <w:ind w:firstLine="540"/>
        <w:jc w:val="both"/>
        <w:rPr>
          <w:rFonts w:ascii="Liberation Serif" w:hAnsi="Liberation Serif"/>
          <w:sz w:val="28"/>
          <w:szCs w:val="28"/>
        </w:rPr>
      </w:pPr>
      <w:r>
        <w:rPr>
          <w:rFonts w:ascii="Liberation Serif" w:hAnsi="Liberation Serif"/>
          <w:sz w:val="28"/>
          <w:szCs w:val="28"/>
        </w:rPr>
        <w:t>6</w:t>
      </w:r>
      <w:r w:rsidR="00A44846" w:rsidRPr="00B359F2">
        <w:rPr>
          <w:rFonts w:ascii="Liberation Serif" w:hAnsi="Liberation Serif"/>
          <w:sz w:val="28"/>
          <w:szCs w:val="28"/>
        </w:rPr>
        <w:t xml:space="preserve">) перечень земельных участков, которые включаются в границы </w:t>
      </w:r>
      <w:r>
        <w:rPr>
          <w:rFonts w:ascii="Liberation Serif" w:hAnsi="Liberation Serif"/>
          <w:sz w:val="28"/>
          <w:szCs w:val="28"/>
        </w:rPr>
        <w:t xml:space="preserve">Камышловского </w:t>
      </w:r>
      <w:r w:rsidRPr="00B359F2">
        <w:rPr>
          <w:rFonts w:ascii="Liberation Serif" w:hAnsi="Liberation Serif"/>
          <w:sz w:val="28"/>
          <w:szCs w:val="28"/>
        </w:rPr>
        <w:t>городского округа</w:t>
      </w:r>
      <w:r w:rsidR="00A44846" w:rsidRPr="00B359F2">
        <w:rPr>
          <w:rFonts w:ascii="Liberation Serif" w:hAnsi="Liberation Serif"/>
          <w:sz w:val="28"/>
          <w:szCs w:val="28"/>
        </w:rPr>
        <w:t>,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A44846" w:rsidRPr="00B359F2" w:rsidRDefault="00A44846" w:rsidP="00A44846">
      <w:pPr>
        <w:pStyle w:val="ConsPlusNormal"/>
        <w:spacing w:before="200"/>
        <w:ind w:firstLine="540"/>
        <w:jc w:val="both"/>
        <w:rPr>
          <w:rFonts w:ascii="Liberation Serif" w:hAnsi="Liberation Serif"/>
          <w:sz w:val="28"/>
          <w:szCs w:val="28"/>
        </w:rPr>
      </w:pPr>
      <w:bookmarkStart w:id="5" w:name="Par167"/>
      <w:bookmarkEnd w:id="5"/>
      <w:r w:rsidRPr="00B359F2">
        <w:rPr>
          <w:rFonts w:ascii="Liberation Serif" w:hAnsi="Liberation Serif"/>
          <w:sz w:val="28"/>
          <w:szCs w:val="28"/>
        </w:rPr>
        <w:t>4.11. В материалах по обоснованию генерального плана, прилагаемых в виде карт, отображаются:</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1) границы городского округа;</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xml:space="preserve">2) границы существующих населенных пунктов, входящих в состав </w:t>
      </w:r>
      <w:r w:rsidR="00C154F6">
        <w:rPr>
          <w:rFonts w:ascii="Liberation Serif" w:hAnsi="Liberation Serif"/>
          <w:sz w:val="28"/>
          <w:szCs w:val="28"/>
        </w:rPr>
        <w:t xml:space="preserve">Камышловского </w:t>
      </w:r>
      <w:r w:rsidR="00C154F6" w:rsidRPr="00B359F2">
        <w:rPr>
          <w:rFonts w:ascii="Liberation Serif" w:hAnsi="Liberation Serif"/>
          <w:sz w:val="28"/>
          <w:szCs w:val="28"/>
        </w:rPr>
        <w:t>городского округа</w:t>
      </w:r>
      <w:r w:rsidRPr="00B359F2">
        <w:rPr>
          <w:rFonts w:ascii="Liberation Serif" w:hAnsi="Liberation Serif"/>
          <w:sz w:val="28"/>
          <w:szCs w:val="28"/>
        </w:rPr>
        <w:t>;</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3) местоположение существующих и строящихся объектов мест</w:t>
      </w:r>
      <w:r w:rsidR="00C154F6">
        <w:rPr>
          <w:rFonts w:ascii="Liberation Serif" w:hAnsi="Liberation Serif"/>
          <w:sz w:val="28"/>
          <w:szCs w:val="28"/>
        </w:rPr>
        <w:t xml:space="preserve">ного значения Камышловского </w:t>
      </w:r>
      <w:r w:rsidR="00C154F6" w:rsidRPr="00B359F2">
        <w:rPr>
          <w:rFonts w:ascii="Liberation Serif" w:hAnsi="Liberation Serif"/>
          <w:sz w:val="28"/>
          <w:szCs w:val="28"/>
        </w:rPr>
        <w:t>городского округа</w:t>
      </w:r>
      <w:r w:rsidRPr="00B359F2">
        <w:rPr>
          <w:rFonts w:ascii="Liberation Serif" w:hAnsi="Liberation Serif"/>
          <w:sz w:val="28"/>
          <w:szCs w:val="28"/>
        </w:rPr>
        <w:t>;</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4) особые экономические зоны;</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5) особо охраняемые природные территории федерального, регионального, местного значения;</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6) территории объектов культурного наследия;</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7) зоны с особыми условиями использования территорий;</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8) территории, подверженные риску возникновения чрезвычайных ситуаций природного и техногенного характера, в том числе границы лесничеств;</w:t>
      </w:r>
    </w:p>
    <w:p w:rsidR="00C154F6"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или объектов федерального значения, объектов регионального значения</w:t>
      </w:r>
      <w:r w:rsidR="00C154F6">
        <w:rPr>
          <w:rFonts w:ascii="Liberation Serif" w:hAnsi="Liberation Serif"/>
          <w:sz w:val="28"/>
          <w:szCs w:val="28"/>
        </w:rPr>
        <w:t>.</w:t>
      </w:r>
      <w:r w:rsidRPr="00B359F2">
        <w:rPr>
          <w:rFonts w:ascii="Liberation Serif" w:hAnsi="Liberation Serif"/>
          <w:sz w:val="28"/>
          <w:szCs w:val="28"/>
        </w:rPr>
        <w:t xml:space="preserve"> </w:t>
      </w:r>
    </w:p>
    <w:p w:rsidR="00C154F6" w:rsidRPr="00C154F6"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xml:space="preserve">4.12. Карты обосновывающей части генерального плана в границах </w:t>
      </w:r>
      <w:r w:rsidR="00C154F6">
        <w:rPr>
          <w:rFonts w:ascii="Liberation Serif" w:hAnsi="Liberation Serif"/>
          <w:sz w:val="28"/>
          <w:szCs w:val="28"/>
        </w:rPr>
        <w:t xml:space="preserve">Камышловского </w:t>
      </w:r>
      <w:r w:rsidR="00C154F6" w:rsidRPr="00B359F2">
        <w:rPr>
          <w:rFonts w:ascii="Liberation Serif" w:hAnsi="Liberation Serif"/>
          <w:sz w:val="28"/>
          <w:szCs w:val="28"/>
        </w:rPr>
        <w:t xml:space="preserve">городского округа </w:t>
      </w:r>
      <w:r w:rsidRPr="00C154F6">
        <w:rPr>
          <w:rFonts w:ascii="Liberation Serif" w:hAnsi="Liberation Serif"/>
          <w:sz w:val="28"/>
          <w:szCs w:val="28"/>
        </w:rPr>
        <w:t xml:space="preserve">выполняются </w:t>
      </w:r>
      <w:r w:rsidR="00C154F6" w:rsidRPr="00C154F6">
        <w:rPr>
          <w:rFonts w:ascii="Liberation Serif" w:hAnsi="Liberation Serif"/>
          <w:sz w:val="28"/>
          <w:szCs w:val="28"/>
        </w:rPr>
        <w:t>на</w:t>
      </w:r>
      <w:r w:rsidRPr="00C154F6">
        <w:rPr>
          <w:rFonts w:ascii="Liberation Serif" w:hAnsi="Liberation Serif"/>
          <w:sz w:val="28"/>
          <w:szCs w:val="28"/>
        </w:rPr>
        <w:t xml:space="preserve"> бумажных </w:t>
      </w:r>
      <w:r w:rsidR="00C154F6" w:rsidRPr="00C154F6">
        <w:rPr>
          <w:rFonts w:ascii="Liberation Serif" w:hAnsi="Liberation Serif"/>
          <w:sz w:val="28"/>
          <w:szCs w:val="28"/>
        </w:rPr>
        <w:t xml:space="preserve">и электронных </w:t>
      </w:r>
      <w:r w:rsidRPr="00C154F6">
        <w:rPr>
          <w:rFonts w:ascii="Liberation Serif" w:hAnsi="Liberation Serif"/>
          <w:sz w:val="28"/>
          <w:szCs w:val="28"/>
        </w:rPr>
        <w:t>носител</w:t>
      </w:r>
      <w:r w:rsidR="00C154F6" w:rsidRPr="00C154F6">
        <w:rPr>
          <w:rFonts w:ascii="Liberation Serif" w:hAnsi="Liberation Serif"/>
          <w:sz w:val="28"/>
          <w:szCs w:val="28"/>
        </w:rPr>
        <w:t xml:space="preserve">ях. </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xml:space="preserve">4.13. Информация, содержащаяся в картах обосновывающей части генерального плана, может быть объединена, в зависимости от ее насыщенности, в одну или две карты. При этом в названии карты (карт) должны присутствовать наименования карт, указанных в </w:t>
      </w:r>
      <w:hyperlink w:anchor="Par167" w:tooltip="4.11. В материалах по обоснованию генерального плана, прилагаемых в виде карт, отображаются:" w:history="1">
        <w:r w:rsidRPr="00B359F2">
          <w:rPr>
            <w:rFonts w:ascii="Liberation Serif" w:hAnsi="Liberation Serif"/>
            <w:color w:val="0000FF"/>
            <w:sz w:val="28"/>
            <w:szCs w:val="28"/>
          </w:rPr>
          <w:t>пункте 4.11</w:t>
        </w:r>
      </w:hyperlink>
      <w:r w:rsidRPr="00B359F2">
        <w:rPr>
          <w:rFonts w:ascii="Liberation Serif" w:hAnsi="Liberation Serif"/>
          <w:sz w:val="28"/>
          <w:szCs w:val="28"/>
        </w:rPr>
        <w:t xml:space="preserve"> настоящей главы, обозначающие наличие соответствующей информации на объединенной карте.</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4.14. Для детализации информации к картам генерального плана и картам материалов по его обоснованию могут прилагаться фрагменты территорий, изображенные на картах или топографических планах более крупных масштабов.</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xml:space="preserve">4.15. Масштабы карт, указанных в </w:t>
      </w:r>
      <w:hyperlink w:anchor="Par167" w:tooltip="4.11. В материалах по обоснованию генерального плана, прилагаемых в виде карт, отображаются:" w:history="1">
        <w:r w:rsidRPr="00B359F2">
          <w:rPr>
            <w:rFonts w:ascii="Liberation Serif" w:hAnsi="Liberation Serif"/>
            <w:color w:val="0000FF"/>
            <w:sz w:val="28"/>
            <w:szCs w:val="28"/>
          </w:rPr>
          <w:t>пункте 4.11</w:t>
        </w:r>
      </w:hyperlink>
      <w:r w:rsidRPr="00B359F2">
        <w:rPr>
          <w:rFonts w:ascii="Liberation Serif" w:hAnsi="Liberation Serif"/>
          <w:sz w:val="28"/>
          <w:szCs w:val="28"/>
        </w:rPr>
        <w:t xml:space="preserve"> настоящей главы, и необходимость их приложения определяются </w:t>
      </w:r>
      <w:r w:rsidR="00C154F6">
        <w:rPr>
          <w:rFonts w:ascii="Liberation Serif" w:hAnsi="Liberation Serif"/>
          <w:sz w:val="28"/>
          <w:szCs w:val="28"/>
        </w:rPr>
        <w:t xml:space="preserve">администрацией Камышловского </w:t>
      </w:r>
      <w:r w:rsidR="00C154F6" w:rsidRPr="00B359F2">
        <w:rPr>
          <w:rFonts w:ascii="Liberation Serif" w:hAnsi="Liberation Serif"/>
          <w:sz w:val="28"/>
          <w:szCs w:val="28"/>
        </w:rPr>
        <w:lastRenderedPageBreak/>
        <w:t>городского округа</w:t>
      </w:r>
      <w:r w:rsidRPr="00B359F2">
        <w:rPr>
          <w:rFonts w:ascii="Liberation Serif" w:hAnsi="Liberation Serif"/>
          <w:sz w:val="28"/>
          <w:szCs w:val="28"/>
        </w:rPr>
        <w:t>.</w:t>
      </w:r>
    </w:p>
    <w:p w:rsidR="00A44846" w:rsidRPr="00B359F2" w:rsidRDefault="00A44846" w:rsidP="00A44846">
      <w:pPr>
        <w:pStyle w:val="ConsPlusNormal"/>
        <w:rPr>
          <w:rFonts w:ascii="Liberation Serif" w:hAnsi="Liberation Serif"/>
          <w:sz w:val="28"/>
          <w:szCs w:val="28"/>
        </w:rPr>
      </w:pPr>
    </w:p>
    <w:p w:rsidR="00A44846" w:rsidRPr="00B359F2" w:rsidRDefault="00A44846" w:rsidP="00A44846">
      <w:pPr>
        <w:pStyle w:val="ConsPlusTitle"/>
        <w:jc w:val="center"/>
        <w:outlineLvl w:val="1"/>
        <w:rPr>
          <w:rFonts w:ascii="Liberation Serif" w:hAnsi="Liberation Serif"/>
          <w:sz w:val="28"/>
          <w:szCs w:val="28"/>
        </w:rPr>
      </w:pPr>
      <w:r w:rsidRPr="00B359F2">
        <w:rPr>
          <w:rFonts w:ascii="Liberation Serif" w:hAnsi="Liberation Serif"/>
          <w:sz w:val="28"/>
          <w:szCs w:val="28"/>
        </w:rPr>
        <w:t>Глава 5. ИСХОДНЫЕ ДАННЫЕ ДЛЯ ПОДГОТОВКИ</w:t>
      </w:r>
    </w:p>
    <w:p w:rsidR="00A44846" w:rsidRPr="00B359F2" w:rsidRDefault="00A44846" w:rsidP="00A44846">
      <w:pPr>
        <w:pStyle w:val="ConsPlusTitle"/>
        <w:jc w:val="center"/>
        <w:rPr>
          <w:rFonts w:ascii="Liberation Serif" w:hAnsi="Liberation Serif"/>
          <w:sz w:val="28"/>
          <w:szCs w:val="28"/>
        </w:rPr>
      </w:pPr>
      <w:r w:rsidRPr="00B359F2">
        <w:rPr>
          <w:rFonts w:ascii="Liberation Serif" w:hAnsi="Liberation Serif"/>
          <w:sz w:val="28"/>
          <w:szCs w:val="28"/>
        </w:rPr>
        <w:t>ПРОЕКТА ГЕНЕРАЛЬНОГО ПЛАНА</w:t>
      </w:r>
    </w:p>
    <w:p w:rsidR="00A44846" w:rsidRPr="00B359F2" w:rsidRDefault="00A44846" w:rsidP="00A44846">
      <w:pPr>
        <w:pStyle w:val="ConsPlusNormal"/>
        <w:rPr>
          <w:rFonts w:ascii="Liberation Serif" w:hAnsi="Liberation Serif"/>
          <w:sz w:val="28"/>
          <w:szCs w:val="28"/>
        </w:rPr>
      </w:pPr>
    </w:p>
    <w:p w:rsidR="00A44846" w:rsidRPr="00B359F2" w:rsidRDefault="00A44846" w:rsidP="00A44846">
      <w:pPr>
        <w:pStyle w:val="ConsPlusNormal"/>
        <w:ind w:firstLine="540"/>
        <w:jc w:val="both"/>
        <w:rPr>
          <w:rFonts w:ascii="Liberation Serif" w:hAnsi="Liberation Serif"/>
          <w:sz w:val="28"/>
          <w:szCs w:val="28"/>
        </w:rPr>
      </w:pPr>
      <w:r w:rsidRPr="00B359F2">
        <w:rPr>
          <w:rFonts w:ascii="Liberation Serif" w:hAnsi="Liberation Serif"/>
          <w:sz w:val="28"/>
          <w:szCs w:val="28"/>
        </w:rPr>
        <w:t>5.1. Исходные данные для подготовки проекта генерального плана включают в себя:</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нормативные правовые акты органов государственной власти Свердловской области и органов местного самоуправления по вопросам регулирования градостроительной деятельности,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картографическую информацию, включая топографические карты различных требуемых масштабов, ортофотопланы, аэро- и космические снимки, в том числе цифровую картографическую информацию, представленную с необходимой точностью и имеющую достаточное для подготовки проектов генеральных планов содержание;</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иную информацию, требование о предоставлении которой может содержаться в задании на проектирование.</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5.2. Состав и содержание исходных данных определяются в соответствии с требованиями, предъявляемыми к генеральным планам.</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5.3. Источниками получения исходной информации для подготовки проектов генеральных планов являются:</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федеральная государственная информационная система территориального планирования;</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информационная система обеспечения градостроительной деятельности;</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автоматизированная информационная система государственного кадастра недвижимости;</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иные информационные государственные и муниципальные цифровые информационные ресурсы, предоставляемые уполномоченными органами исполнительной власти, органами местного самоуправления, иными организациями и физическими лицами;</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аналитические и статистические доклады, обзоры и отчеты;</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фонды картографической и геодезической информации;</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материалы инвентаризации земель и недвижимого имущества;</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материалы инженерно-геологических и инженерно-геодезических изысканий и исследований;</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lastRenderedPageBreak/>
        <w:t xml:space="preserve">программа стратегического развития </w:t>
      </w:r>
      <w:r w:rsidR="00911510">
        <w:rPr>
          <w:rFonts w:ascii="Liberation Serif" w:hAnsi="Liberation Serif"/>
          <w:sz w:val="28"/>
          <w:szCs w:val="28"/>
        </w:rPr>
        <w:t xml:space="preserve">Камышловского </w:t>
      </w:r>
      <w:r w:rsidRPr="00B359F2">
        <w:rPr>
          <w:rFonts w:ascii="Liberation Serif" w:hAnsi="Liberation Serif"/>
          <w:sz w:val="28"/>
          <w:szCs w:val="28"/>
        </w:rPr>
        <w:t>городского округа;</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xml:space="preserve">планы и программы комплексного социально-экономического развития </w:t>
      </w:r>
      <w:r w:rsidR="00C154F6">
        <w:rPr>
          <w:rFonts w:ascii="Liberation Serif" w:hAnsi="Liberation Serif"/>
          <w:sz w:val="28"/>
          <w:szCs w:val="28"/>
        </w:rPr>
        <w:t xml:space="preserve">Камышловского </w:t>
      </w:r>
      <w:r w:rsidR="00C154F6" w:rsidRPr="00B359F2">
        <w:rPr>
          <w:rFonts w:ascii="Liberation Serif" w:hAnsi="Liberation Serif"/>
          <w:sz w:val="28"/>
          <w:szCs w:val="28"/>
        </w:rPr>
        <w:t>городского округа</w:t>
      </w:r>
      <w:r w:rsidRPr="00B359F2">
        <w:rPr>
          <w:rFonts w:ascii="Liberation Serif" w:hAnsi="Liberation Serif"/>
          <w:sz w:val="28"/>
          <w:szCs w:val="28"/>
        </w:rPr>
        <w:t>;</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xml:space="preserve">программы, принятые в установленном порядке и реализуемые за счет средств федерального бюджета, бюджета Свердловской области, бюджета </w:t>
      </w:r>
      <w:r w:rsidR="00C154F6">
        <w:rPr>
          <w:rFonts w:ascii="Liberation Serif" w:hAnsi="Liberation Serif"/>
          <w:sz w:val="28"/>
          <w:szCs w:val="28"/>
        </w:rPr>
        <w:t xml:space="preserve">Камышловского </w:t>
      </w:r>
      <w:r w:rsidR="00C154F6" w:rsidRPr="00B359F2">
        <w:rPr>
          <w:rFonts w:ascii="Liberation Serif" w:hAnsi="Liberation Serif"/>
          <w:sz w:val="28"/>
          <w:szCs w:val="28"/>
        </w:rPr>
        <w:t>городского округа</w:t>
      </w:r>
      <w:r w:rsidRPr="00B359F2">
        <w:rPr>
          <w:rFonts w:ascii="Liberation Serif" w:hAnsi="Liberation Serif"/>
          <w:sz w:val="28"/>
          <w:szCs w:val="28"/>
        </w:rPr>
        <w:t>,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инвестиционные программы субъектов естественных монополий, организаций коммунального комплекса и сведения, содержащиеся в федеральной государственной информационной системе территориального планирования;</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иные сведения.</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5.4. Исходные данные, как правило, предоставляются органом местного самоуправления или заинтересованным лицом, обеспечивающим подготовку генерального плана.</w:t>
      </w:r>
    </w:p>
    <w:p w:rsidR="00A44846" w:rsidRPr="00B359F2" w:rsidRDefault="00A44846" w:rsidP="00A44846">
      <w:pPr>
        <w:pStyle w:val="ConsPlusNormal"/>
        <w:rPr>
          <w:rFonts w:ascii="Liberation Serif" w:hAnsi="Liberation Serif"/>
          <w:sz w:val="28"/>
          <w:szCs w:val="28"/>
        </w:rPr>
      </w:pPr>
    </w:p>
    <w:p w:rsidR="00A44846" w:rsidRPr="00B359F2" w:rsidRDefault="00A44846" w:rsidP="00A44846">
      <w:pPr>
        <w:pStyle w:val="ConsPlusTitle"/>
        <w:jc w:val="center"/>
        <w:outlineLvl w:val="1"/>
        <w:rPr>
          <w:rFonts w:ascii="Liberation Serif" w:hAnsi="Liberation Serif"/>
          <w:sz w:val="28"/>
          <w:szCs w:val="28"/>
        </w:rPr>
      </w:pPr>
      <w:r w:rsidRPr="00B359F2">
        <w:rPr>
          <w:rFonts w:ascii="Liberation Serif" w:hAnsi="Liberation Serif"/>
          <w:sz w:val="28"/>
          <w:szCs w:val="28"/>
        </w:rPr>
        <w:t>Глава 6. РЕАЛИЗАЦИЯ ГЕНЕРАЛЬНОГО ПЛАНА</w:t>
      </w:r>
    </w:p>
    <w:p w:rsidR="00A44846" w:rsidRPr="00B359F2" w:rsidRDefault="00A44846" w:rsidP="00A44846">
      <w:pPr>
        <w:pStyle w:val="ConsPlusNormal"/>
        <w:rPr>
          <w:rFonts w:ascii="Liberation Serif" w:hAnsi="Liberation Serif"/>
          <w:sz w:val="28"/>
          <w:szCs w:val="28"/>
        </w:rPr>
      </w:pPr>
    </w:p>
    <w:p w:rsidR="00A44846" w:rsidRPr="00B359F2" w:rsidRDefault="00A44846" w:rsidP="00A44846">
      <w:pPr>
        <w:pStyle w:val="ConsPlusNormal"/>
        <w:ind w:firstLine="540"/>
        <w:jc w:val="both"/>
        <w:rPr>
          <w:rFonts w:ascii="Liberation Serif" w:hAnsi="Liberation Serif"/>
          <w:sz w:val="28"/>
          <w:szCs w:val="28"/>
        </w:rPr>
      </w:pPr>
      <w:r w:rsidRPr="00B359F2">
        <w:rPr>
          <w:rFonts w:ascii="Liberation Serif" w:hAnsi="Liberation Serif"/>
          <w:sz w:val="28"/>
          <w:szCs w:val="28"/>
        </w:rPr>
        <w:t xml:space="preserve">6.1. Реализация генерального плана осуществляется в соответствии со </w:t>
      </w:r>
      <w:hyperlink r:id="rId23" w:history="1">
        <w:r w:rsidRPr="00B359F2">
          <w:rPr>
            <w:rFonts w:ascii="Liberation Serif" w:hAnsi="Liberation Serif"/>
            <w:color w:val="0000FF"/>
            <w:sz w:val="28"/>
            <w:szCs w:val="28"/>
          </w:rPr>
          <w:t>статьей 26</w:t>
        </w:r>
      </w:hyperlink>
      <w:r w:rsidRPr="00B359F2">
        <w:rPr>
          <w:rFonts w:ascii="Liberation Serif" w:hAnsi="Liberation Serif"/>
          <w:sz w:val="28"/>
          <w:szCs w:val="28"/>
        </w:rPr>
        <w:t xml:space="preserve"> Градостроительного кодекса Российской Федерации.</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6.2. Реализацию документов территориального планирования следует осуществлять путем:</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подготовки и утверждения документации по планировке территории в соответствии с документами территориального планирования;</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6.3. Реализаци</w:t>
      </w:r>
      <w:r w:rsidR="00C154F6">
        <w:rPr>
          <w:rFonts w:ascii="Liberation Serif" w:hAnsi="Liberation Serif"/>
          <w:sz w:val="28"/>
          <w:szCs w:val="28"/>
        </w:rPr>
        <w:t>я</w:t>
      </w:r>
      <w:r w:rsidRPr="00B359F2">
        <w:rPr>
          <w:rFonts w:ascii="Liberation Serif" w:hAnsi="Liberation Serif"/>
          <w:sz w:val="28"/>
          <w:szCs w:val="28"/>
        </w:rPr>
        <w:t xml:space="preserve"> генерального плана осуществляется путем выполнения мероприятий, которые предусмотрены программами </w:t>
      </w:r>
      <w:r w:rsidR="00C154F6">
        <w:rPr>
          <w:rFonts w:ascii="Liberation Serif" w:hAnsi="Liberation Serif"/>
          <w:sz w:val="28"/>
          <w:szCs w:val="28"/>
        </w:rPr>
        <w:t xml:space="preserve">Камышловского </w:t>
      </w:r>
      <w:r w:rsidR="00C154F6" w:rsidRPr="00B359F2">
        <w:rPr>
          <w:rFonts w:ascii="Liberation Serif" w:hAnsi="Liberation Serif"/>
          <w:sz w:val="28"/>
          <w:szCs w:val="28"/>
        </w:rPr>
        <w:t>городского округа</w:t>
      </w:r>
      <w:r w:rsidRPr="00B359F2">
        <w:rPr>
          <w:rFonts w:ascii="Liberation Serif" w:hAnsi="Liberation Serif"/>
          <w:sz w:val="28"/>
          <w:szCs w:val="28"/>
        </w:rPr>
        <w:t xml:space="preserve">, утвержденными администрацией </w:t>
      </w:r>
      <w:r w:rsidR="00C154F6">
        <w:rPr>
          <w:rFonts w:ascii="Liberation Serif" w:hAnsi="Liberation Serif"/>
          <w:sz w:val="28"/>
          <w:szCs w:val="28"/>
        </w:rPr>
        <w:t xml:space="preserve">Камышловского </w:t>
      </w:r>
      <w:r w:rsidR="00C154F6" w:rsidRPr="00B359F2">
        <w:rPr>
          <w:rFonts w:ascii="Liberation Serif" w:hAnsi="Liberation Serif"/>
          <w:sz w:val="28"/>
          <w:szCs w:val="28"/>
        </w:rPr>
        <w:t>городского округа</w:t>
      </w:r>
      <w:r w:rsidR="00C154F6">
        <w:rPr>
          <w:rFonts w:ascii="Liberation Serif" w:hAnsi="Liberation Serif"/>
          <w:sz w:val="28"/>
          <w:szCs w:val="28"/>
        </w:rPr>
        <w:t xml:space="preserve"> </w:t>
      </w:r>
      <w:r w:rsidRPr="00B359F2">
        <w:rPr>
          <w:rFonts w:ascii="Liberation Serif" w:hAnsi="Liberation Serif"/>
          <w:sz w:val="28"/>
          <w:szCs w:val="28"/>
        </w:rPr>
        <w:t xml:space="preserve">и реализуемыми за счет средств местного бюджета и на основании нормативно-правовых актов администрации </w:t>
      </w:r>
      <w:r w:rsidR="00C154F6">
        <w:rPr>
          <w:rFonts w:ascii="Liberation Serif" w:hAnsi="Liberation Serif"/>
          <w:sz w:val="28"/>
          <w:szCs w:val="28"/>
        </w:rPr>
        <w:t xml:space="preserve">Камышловского </w:t>
      </w:r>
      <w:r w:rsidR="00C154F6" w:rsidRPr="00B359F2">
        <w:rPr>
          <w:rFonts w:ascii="Liberation Serif" w:hAnsi="Liberation Serif"/>
          <w:sz w:val="28"/>
          <w:szCs w:val="28"/>
        </w:rPr>
        <w:t xml:space="preserve">городского округа </w:t>
      </w:r>
      <w:r w:rsidRPr="00B359F2">
        <w:rPr>
          <w:rFonts w:ascii="Liberation Serif" w:hAnsi="Liberation Serif"/>
          <w:sz w:val="28"/>
          <w:szCs w:val="28"/>
        </w:rPr>
        <w:t xml:space="preserve">с учетом утвержденных инвестиционных программ организаций коммунального комплекса, работающих на территории </w:t>
      </w:r>
      <w:r w:rsidR="00C154F6">
        <w:rPr>
          <w:rFonts w:ascii="Liberation Serif" w:hAnsi="Liberation Serif"/>
          <w:sz w:val="28"/>
          <w:szCs w:val="28"/>
        </w:rPr>
        <w:t xml:space="preserve">Камышловского </w:t>
      </w:r>
      <w:r w:rsidR="00C154F6" w:rsidRPr="00B359F2">
        <w:rPr>
          <w:rFonts w:ascii="Liberation Serif" w:hAnsi="Liberation Serif"/>
          <w:sz w:val="28"/>
          <w:szCs w:val="28"/>
        </w:rPr>
        <w:t>городского округа</w:t>
      </w:r>
      <w:r w:rsidRPr="00B359F2">
        <w:rPr>
          <w:rFonts w:ascii="Liberation Serif" w:hAnsi="Liberation Serif"/>
          <w:sz w:val="28"/>
          <w:szCs w:val="28"/>
        </w:rPr>
        <w:t>.</w:t>
      </w:r>
    </w:p>
    <w:p w:rsidR="00A44846" w:rsidRPr="00B359F2" w:rsidRDefault="00A44846" w:rsidP="00A44846">
      <w:pPr>
        <w:pStyle w:val="ConsPlusNormal"/>
        <w:rPr>
          <w:rFonts w:ascii="Liberation Serif" w:hAnsi="Liberation Serif"/>
          <w:sz w:val="28"/>
          <w:szCs w:val="28"/>
        </w:rPr>
      </w:pPr>
    </w:p>
    <w:p w:rsidR="00D03B95" w:rsidRDefault="00D03B95" w:rsidP="00A44846">
      <w:pPr>
        <w:pStyle w:val="ConsPlusTitle"/>
        <w:jc w:val="center"/>
        <w:outlineLvl w:val="1"/>
        <w:rPr>
          <w:rFonts w:ascii="Liberation Serif" w:hAnsi="Liberation Serif"/>
          <w:sz w:val="28"/>
          <w:szCs w:val="28"/>
        </w:rPr>
      </w:pPr>
    </w:p>
    <w:p w:rsidR="00A44846" w:rsidRPr="00B359F2" w:rsidRDefault="00A44846" w:rsidP="00A44846">
      <w:pPr>
        <w:pStyle w:val="ConsPlusTitle"/>
        <w:jc w:val="center"/>
        <w:outlineLvl w:val="1"/>
        <w:rPr>
          <w:rFonts w:ascii="Liberation Serif" w:hAnsi="Liberation Serif"/>
          <w:sz w:val="28"/>
          <w:szCs w:val="28"/>
        </w:rPr>
      </w:pPr>
      <w:r w:rsidRPr="00B359F2">
        <w:rPr>
          <w:rFonts w:ascii="Liberation Serif" w:hAnsi="Liberation Serif"/>
          <w:sz w:val="28"/>
          <w:szCs w:val="28"/>
        </w:rPr>
        <w:lastRenderedPageBreak/>
        <w:t>Глава 7. ПОРЯДОК ПОДГОТОВКИ ИЗМЕНЕНИЙ</w:t>
      </w:r>
    </w:p>
    <w:p w:rsidR="00A44846" w:rsidRPr="00B359F2" w:rsidRDefault="00A44846" w:rsidP="00A44846">
      <w:pPr>
        <w:pStyle w:val="ConsPlusTitle"/>
        <w:jc w:val="center"/>
        <w:rPr>
          <w:rFonts w:ascii="Liberation Serif" w:hAnsi="Liberation Serif"/>
          <w:sz w:val="28"/>
          <w:szCs w:val="28"/>
        </w:rPr>
      </w:pPr>
      <w:r w:rsidRPr="00B359F2">
        <w:rPr>
          <w:rFonts w:ascii="Liberation Serif" w:hAnsi="Liberation Serif"/>
          <w:sz w:val="28"/>
          <w:szCs w:val="28"/>
        </w:rPr>
        <w:t>И ВНЕСЕНИЯ ИХ В ГЕНЕРАЛЬНЫЙ ПЛАН</w:t>
      </w:r>
    </w:p>
    <w:p w:rsidR="00A44846" w:rsidRPr="00B359F2" w:rsidRDefault="00A44846" w:rsidP="00A44846">
      <w:pPr>
        <w:pStyle w:val="ConsPlusNormal"/>
        <w:rPr>
          <w:rFonts w:ascii="Liberation Serif" w:hAnsi="Liberation Serif"/>
          <w:sz w:val="28"/>
          <w:szCs w:val="28"/>
        </w:rPr>
      </w:pPr>
    </w:p>
    <w:p w:rsidR="00A44846" w:rsidRPr="00B359F2" w:rsidRDefault="00A44846" w:rsidP="00A44846">
      <w:pPr>
        <w:pStyle w:val="ConsPlusNormal"/>
        <w:ind w:firstLine="540"/>
        <w:jc w:val="both"/>
        <w:rPr>
          <w:rFonts w:ascii="Liberation Serif" w:hAnsi="Liberation Serif"/>
          <w:sz w:val="28"/>
          <w:szCs w:val="28"/>
        </w:rPr>
      </w:pPr>
      <w:r w:rsidRPr="00B359F2">
        <w:rPr>
          <w:rFonts w:ascii="Liberation Serif" w:hAnsi="Liberation Serif"/>
          <w:sz w:val="28"/>
          <w:szCs w:val="28"/>
        </w:rPr>
        <w:t xml:space="preserve">7.1. Подготовка изменений и внесение изменений в генеральный план осуществляется в соответствии со </w:t>
      </w:r>
      <w:hyperlink r:id="rId24" w:history="1">
        <w:r w:rsidRPr="00B359F2">
          <w:rPr>
            <w:rFonts w:ascii="Liberation Serif" w:hAnsi="Liberation Serif"/>
            <w:color w:val="0000FF"/>
            <w:sz w:val="28"/>
            <w:szCs w:val="28"/>
          </w:rPr>
          <w:t xml:space="preserve">статьями </w:t>
        </w:r>
      </w:hyperlink>
      <w:r w:rsidR="00C67B44">
        <w:rPr>
          <w:rFonts w:ascii="Liberation Serif" w:hAnsi="Liberation Serif"/>
          <w:color w:val="0000FF"/>
          <w:sz w:val="28"/>
          <w:szCs w:val="28"/>
        </w:rPr>
        <w:t>9, 24</w:t>
      </w:r>
      <w:r w:rsidRPr="00B359F2">
        <w:rPr>
          <w:rFonts w:ascii="Liberation Serif" w:hAnsi="Liberation Serif"/>
          <w:sz w:val="28"/>
          <w:szCs w:val="28"/>
        </w:rPr>
        <w:t xml:space="preserve"> и </w:t>
      </w:r>
      <w:hyperlink r:id="rId25" w:history="1">
        <w:r w:rsidRPr="00B359F2">
          <w:rPr>
            <w:rFonts w:ascii="Liberation Serif" w:hAnsi="Liberation Serif"/>
            <w:color w:val="0000FF"/>
            <w:sz w:val="28"/>
            <w:szCs w:val="28"/>
          </w:rPr>
          <w:t>25</w:t>
        </w:r>
      </w:hyperlink>
      <w:r w:rsidRPr="00B359F2">
        <w:rPr>
          <w:rFonts w:ascii="Liberation Serif" w:hAnsi="Liberation Serif"/>
          <w:sz w:val="28"/>
          <w:szCs w:val="28"/>
        </w:rPr>
        <w:t xml:space="preserve"> Градостроительного кодекса Российской Федерации.</w:t>
      </w:r>
    </w:p>
    <w:p w:rsidR="009D2090"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7.2.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r w:rsidR="009D2090">
        <w:rPr>
          <w:rFonts w:ascii="Liberation Serif" w:hAnsi="Liberation Serif"/>
          <w:sz w:val="28"/>
          <w:szCs w:val="28"/>
        </w:rPr>
        <w:t xml:space="preserve"> </w:t>
      </w:r>
    </w:p>
    <w:p w:rsidR="00A44846" w:rsidRPr="00936BC2" w:rsidRDefault="00936BC2" w:rsidP="00A44846">
      <w:pPr>
        <w:pStyle w:val="ConsPlusNormal"/>
        <w:spacing w:before="200"/>
        <w:ind w:firstLine="540"/>
        <w:jc w:val="both"/>
        <w:rPr>
          <w:rFonts w:ascii="Liberation Serif" w:hAnsi="Liberation Serif"/>
          <w:sz w:val="28"/>
          <w:szCs w:val="28"/>
        </w:rPr>
      </w:pPr>
      <w:r>
        <w:rPr>
          <w:rFonts w:ascii="Liberation Serif" w:hAnsi="Liberation Serif"/>
          <w:color w:val="000000"/>
          <w:sz w:val="28"/>
          <w:szCs w:val="28"/>
          <w:shd w:val="clear" w:color="auto" w:fill="FFFFFF"/>
        </w:rPr>
        <w:t xml:space="preserve">7.3. </w:t>
      </w:r>
      <w:r w:rsidR="009D2090" w:rsidRPr="00936BC2">
        <w:rPr>
          <w:rFonts w:ascii="Liberation Serif" w:hAnsi="Liberation Serif"/>
          <w:color w:val="000000"/>
          <w:sz w:val="28"/>
          <w:szCs w:val="28"/>
          <w:shd w:val="clear" w:color="auto" w:fill="FFFFFF"/>
        </w:rPr>
        <w:t>В случае подготовки изменений в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7.</w:t>
      </w:r>
      <w:r w:rsidR="00936BC2">
        <w:rPr>
          <w:rFonts w:ascii="Liberation Serif" w:hAnsi="Liberation Serif"/>
          <w:sz w:val="28"/>
          <w:szCs w:val="28"/>
        </w:rPr>
        <w:t>4</w:t>
      </w:r>
      <w:r w:rsidRPr="00B359F2">
        <w:rPr>
          <w:rFonts w:ascii="Liberation Serif" w:hAnsi="Liberation Serif"/>
          <w:sz w:val="28"/>
          <w:szCs w:val="28"/>
        </w:rPr>
        <w:t>. Подготовка изменений в документы территориального планирования городского округа осуществляется по предложениям органов государственной власти Российской Федерации, органов государственной власти субъекта РФ - Свердловской области, заинтересованных физических и юридических лиц.</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7.</w:t>
      </w:r>
      <w:r w:rsidR="00936BC2">
        <w:rPr>
          <w:rFonts w:ascii="Liberation Serif" w:hAnsi="Liberation Serif"/>
          <w:sz w:val="28"/>
          <w:szCs w:val="28"/>
        </w:rPr>
        <w:t>5</w:t>
      </w:r>
      <w:r w:rsidRPr="00B359F2">
        <w:rPr>
          <w:rFonts w:ascii="Liberation Serif" w:hAnsi="Liberation Serif"/>
          <w:sz w:val="28"/>
          <w:szCs w:val="28"/>
        </w:rPr>
        <w:t xml:space="preserve">. Предложения о внесении изменений в документы территориального планирования, а также обоснование данных предложений направляются в администрацию </w:t>
      </w:r>
      <w:r w:rsidR="009D2090">
        <w:rPr>
          <w:rFonts w:ascii="Liberation Serif" w:hAnsi="Liberation Serif"/>
          <w:sz w:val="28"/>
          <w:szCs w:val="28"/>
        </w:rPr>
        <w:t xml:space="preserve">Камышловского </w:t>
      </w:r>
      <w:r w:rsidR="009D2090" w:rsidRPr="00B359F2">
        <w:rPr>
          <w:rFonts w:ascii="Liberation Serif" w:hAnsi="Liberation Serif"/>
          <w:sz w:val="28"/>
          <w:szCs w:val="28"/>
        </w:rPr>
        <w:t>городского округа</w:t>
      </w:r>
      <w:r w:rsidRPr="00B359F2">
        <w:rPr>
          <w:rFonts w:ascii="Liberation Serif" w:hAnsi="Liberation Serif"/>
          <w:sz w:val="28"/>
          <w:szCs w:val="28"/>
        </w:rPr>
        <w:t xml:space="preserve"> на имя главы </w:t>
      </w:r>
      <w:r w:rsidR="009D2090">
        <w:rPr>
          <w:rFonts w:ascii="Liberation Serif" w:hAnsi="Liberation Serif"/>
          <w:sz w:val="28"/>
          <w:szCs w:val="28"/>
        </w:rPr>
        <w:t xml:space="preserve">Камышловского </w:t>
      </w:r>
      <w:r w:rsidR="009D2090" w:rsidRPr="00B359F2">
        <w:rPr>
          <w:rFonts w:ascii="Liberation Serif" w:hAnsi="Liberation Serif"/>
          <w:sz w:val="28"/>
          <w:szCs w:val="28"/>
        </w:rPr>
        <w:t>городского округа</w:t>
      </w:r>
      <w:r w:rsidRPr="00B359F2">
        <w:rPr>
          <w:rFonts w:ascii="Liberation Serif" w:hAnsi="Liberation Serif"/>
          <w:sz w:val="28"/>
          <w:szCs w:val="28"/>
        </w:rPr>
        <w:t>.</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7.</w:t>
      </w:r>
      <w:r w:rsidR="00936BC2">
        <w:rPr>
          <w:rFonts w:ascii="Liberation Serif" w:hAnsi="Liberation Serif"/>
          <w:sz w:val="28"/>
          <w:szCs w:val="28"/>
        </w:rPr>
        <w:t>6</w:t>
      </w:r>
      <w:r w:rsidRPr="00B359F2">
        <w:rPr>
          <w:rFonts w:ascii="Liberation Serif" w:hAnsi="Liberation Serif"/>
          <w:sz w:val="28"/>
          <w:szCs w:val="28"/>
        </w:rPr>
        <w:t xml:space="preserve">. </w:t>
      </w:r>
      <w:r w:rsidR="00D03B95">
        <w:rPr>
          <w:rFonts w:ascii="Liberation Serif" w:hAnsi="Liberation Serif"/>
          <w:sz w:val="28"/>
          <w:szCs w:val="28"/>
        </w:rPr>
        <w:t xml:space="preserve">Постоянно действующая комиссия по внесению изменений в Генеральный план развития Камышловского городского округа </w:t>
      </w:r>
      <w:r w:rsidRPr="00B359F2">
        <w:rPr>
          <w:rFonts w:ascii="Liberation Serif" w:hAnsi="Liberation Serif"/>
          <w:sz w:val="28"/>
          <w:szCs w:val="28"/>
        </w:rPr>
        <w:t xml:space="preserve">в течение 30 дней со дня получения предложений о внесении изменений </w:t>
      </w:r>
      <w:r w:rsidR="00D03B95" w:rsidRPr="00B359F2">
        <w:rPr>
          <w:rFonts w:ascii="Liberation Serif" w:hAnsi="Liberation Serif"/>
          <w:sz w:val="28"/>
          <w:szCs w:val="28"/>
        </w:rPr>
        <w:t>рассматр</w:t>
      </w:r>
      <w:r w:rsidR="00D03B95">
        <w:rPr>
          <w:rFonts w:ascii="Liberation Serif" w:hAnsi="Liberation Serif"/>
          <w:sz w:val="28"/>
          <w:szCs w:val="28"/>
        </w:rPr>
        <w:t>ивает</w:t>
      </w:r>
      <w:r w:rsidRPr="00B359F2">
        <w:rPr>
          <w:rFonts w:ascii="Liberation Serif" w:hAnsi="Liberation Serif"/>
          <w:sz w:val="28"/>
          <w:szCs w:val="28"/>
        </w:rPr>
        <w:t xml:space="preserve"> и </w:t>
      </w:r>
      <w:r w:rsidR="00D03B95">
        <w:rPr>
          <w:rFonts w:ascii="Liberation Serif" w:hAnsi="Liberation Serif"/>
          <w:sz w:val="28"/>
          <w:szCs w:val="28"/>
        </w:rPr>
        <w:t xml:space="preserve">готовит </w:t>
      </w:r>
      <w:r w:rsidRPr="00B359F2">
        <w:rPr>
          <w:rFonts w:ascii="Liberation Serif" w:hAnsi="Liberation Serif"/>
          <w:sz w:val="28"/>
          <w:szCs w:val="28"/>
        </w:rPr>
        <w:t>заключени</w:t>
      </w:r>
      <w:r w:rsidR="00D03B95">
        <w:rPr>
          <w:rFonts w:ascii="Liberation Serif" w:hAnsi="Liberation Serif"/>
          <w:sz w:val="28"/>
          <w:szCs w:val="28"/>
        </w:rPr>
        <w:t>е</w:t>
      </w:r>
      <w:r w:rsidRPr="00B359F2">
        <w:rPr>
          <w:rFonts w:ascii="Liberation Serif" w:hAnsi="Liberation Serif"/>
          <w:sz w:val="28"/>
          <w:szCs w:val="28"/>
        </w:rPr>
        <w:t xml:space="preserve"> о целесообразности подготовки изменений в документы территориального планирования по представленным предложениям и направл</w:t>
      </w:r>
      <w:r w:rsidR="00D03B95">
        <w:rPr>
          <w:rFonts w:ascii="Liberation Serif" w:hAnsi="Liberation Serif"/>
          <w:sz w:val="28"/>
          <w:szCs w:val="28"/>
        </w:rPr>
        <w:t>яет</w:t>
      </w:r>
      <w:r w:rsidRPr="00B359F2">
        <w:rPr>
          <w:rFonts w:ascii="Liberation Serif" w:hAnsi="Liberation Serif"/>
          <w:sz w:val="28"/>
          <w:szCs w:val="28"/>
        </w:rPr>
        <w:t xml:space="preserve"> итог</w:t>
      </w:r>
      <w:r w:rsidR="00D03B95">
        <w:rPr>
          <w:rFonts w:ascii="Liberation Serif" w:hAnsi="Liberation Serif"/>
          <w:sz w:val="28"/>
          <w:szCs w:val="28"/>
        </w:rPr>
        <w:t>и</w:t>
      </w:r>
      <w:r w:rsidRPr="00B359F2">
        <w:rPr>
          <w:rFonts w:ascii="Liberation Serif" w:hAnsi="Liberation Serif"/>
          <w:sz w:val="28"/>
          <w:szCs w:val="28"/>
        </w:rPr>
        <w:t xml:space="preserve"> рассмотрения (заключени</w:t>
      </w:r>
      <w:r w:rsidR="00D03B95">
        <w:rPr>
          <w:rFonts w:ascii="Liberation Serif" w:hAnsi="Liberation Serif"/>
          <w:sz w:val="28"/>
          <w:szCs w:val="28"/>
        </w:rPr>
        <w:t>е</w:t>
      </w:r>
      <w:r w:rsidRPr="00B359F2">
        <w:rPr>
          <w:rFonts w:ascii="Liberation Serif" w:hAnsi="Liberation Serif"/>
          <w:sz w:val="28"/>
          <w:szCs w:val="28"/>
        </w:rPr>
        <w:t xml:space="preserve">) главе </w:t>
      </w:r>
      <w:r w:rsidR="009D2090">
        <w:rPr>
          <w:rFonts w:ascii="Liberation Serif" w:hAnsi="Liberation Serif"/>
          <w:sz w:val="28"/>
          <w:szCs w:val="28"/>
        </w:rPr>
        <w:t xml:space="preserve">Камышловского </w:t>
      </w:r>
      <w:r w:rsidR="009D2090" w:rsidRPr="00B359F2">
        <w:rPr>
          <w:rFonts w:ascii="Liberation Serif" w:hAnsi="Liberation Serif"/>
          <w:sz w:val="28"/>
          <w:szCs w:val="28"/>
        </w:rPr>
        <w:t>городского округа</w:t>
      </w:r>
      <w:r w:rsidRPr="00B359F2">
        <w:rPr>
          <w:rFonts w:ascii="Liberation Serif" w:hAnsi="Liberation Serif"/>
          <w:sz w:val="28"/>
          <w:szCs w:val="28"/>
        </w:rPr>
        <w:t xml:space="preserve"> для принятия решения о подготовке изменений в документы территориального планирования либо мотивированного отказа субъекту, внесшему данные предложения.</w:t>
      </w:r>
    </w:p>
    <w:p w:rsidR="00A44846" w:rsidRPr="00B359F2" w:rsidRDefault="00A44846" w:rsidP="00A44846">
      <w:pPr>
        <w:pStyle w:val="ConsPlusNormal"/>
        <w:spacing w:before="200"/>
        <w:ind w:firstLine="540"/>
        <w:jc w:val="both"/>
        <w:rPr>
          <w:rFonts w:ascii="Liberation Serif" w:hAnsi="Liberation Serif"/>
          <w:sz w:val="28"/>
          <w:szCs w:val="28"/>
        </w:rPr>
      </w:pPr>
      <w:r w:rsidRPr="00B359F2">
        <w:rPr>
          <w:rFonts w:ascii="Liberation Serif" w:hAnsi="Liberation Serif"/>
          <w:sz w:val="28"/>
          <w:szCs w:val="28"/>
        </w:rPr>
        <w:t>7.</w:t>
      </w:r>
      <w:r w:rsidR="00936BC2">
        <w:rPr>
          <w:rFonts w:ascii="Liberation Serif" w:hAnsi="Liberation Serif"/>
          <w:sz w:val="28"/>
          <w:szCs w:val="28"/>
        </w:rPr>
        <w:t>7</w:t>
      </w:r>
      <w:r w:rsidRPr="00B359F2">
        <w:rPr>
          <w:rFonts w:ascii="Liberation Serif" w:hAnsi="Liberation Serif"/>
          <w:sz w:val="28"/>
          <w:szCs w:val="28"/>
        </w:rPr>
        <w:t xml:space="preserve">. Внесение изменений в документы территориального планирования производится в соответствии с положениями Градостроительного </w:t>
      </w:r>
      <w:hyperlink r:id="rId26" w:history="1">
        <w:r w:rsidRPr="00B359F2">
          <w:rPr>
            <w:rFonts w:ascii="Liberation Serif" w:hAnsi="Liberation Serif"/>
            <w:color w:val="0000FF"/>
            <w:sz w:val="28"/>
            <w:szCs w:val="28"/>
          </w:rPr>
          <w:t>кодекса</w:t>
        </w:r>
      </w:hyperlink>
      <w:r w:rsidRPr="00B359F2">
        <w:rPr>
          <w:rFonts w:ascii="Liberation Serif" w:hAnsi="Liberation Serif"/>
          <w:sz w:val="28"/>
          <w:szCs w:val="28"/>
        </w:rPr>
        <w:t xml:space="preserve"> РФ и </w:t>
      </w:r>
      <w:hyperlink w:anchor="Par90" w:tooltip="Глава 3. ОБЩИЙ ПОРЯДОК ПОДГОТОВКИ, СОГЛАСОВАНИЯ" w:history="1">
        <w:r w:rsidRPr="00B359F2">
          <w:rPr>
            <w:rFonts w:ascii="Liberation Serif" w:hAnsi="Liberation Serif"/>
            <w:color w:val="0000FF"/>
            <w:sz w:val="28"/>
            <w:szCs w:val="28"/>
          </w:rPr>
          <w:t>главой 3</w:t>
        </w:r>
      </w:hyperlink>
      <w:r w:rsidRPr="00B359F2">
        <w:rPr>
          <w:rFonts w:ascii="Liberation Serif" w:hAnsi="Liberation Serif"/>
          <w:sz w:val="28"/>
          <w:szCs w:val="28"/>
        </w:rPr>
        <w:t xml:space="preserve"> настоящего Положения.</w:t>
      </w:r>
    </w:p>
    <w:p w:rsidR="008F16B5" w:rsidRPr="00B359F2" w:rsidRDefault="008F16B5" w:rsidP="00A44846">
      <w:pPr>
        <w:rPr>
          <w:rFonts w:ascii="Liberation Serif" w:hAnsi="Liberation Serif"/>
          <w:sz w:val="28"/>
          <w:szCs w:val="28"/>
        </w:rPr>
      </w:pPr>
    </w:p>
    <w:sectPr w:rsidR="008F16B5" w:rsidRPr="00B359F2" w:rsidSect="00B359F2">
      <w:pgSz w:w="11906" w:h="16838"/>
      <w:pgMar w:top="1134"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8A6" w:rsidRDefault="003648A6" w:rsidP="00B359F2">
      <w:pPr>
        <w:spacing w:after="0" w:line="240" w:lineRule="auto"/>
      </w:pPr>
      <w:r>
        <w:separator/>
      </w:r>
    </w:p>
  </w:endnote>
  <w:endnote w:type="continuationSeparator" w:id="0">
    <w:p w:rsidR="003648A6" w:rsidRDefault="003648A6" w:rsidP="00B3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8A6" w:rsidRDefault="003648A6" w:rsidP="00B359F2">
      <w:pPr>
        <w:spacing w:after="0" w:line="240" w:lineRule="auto"/>
      </w:pPr>
      <w:r>
        <w:separator/>
      </w:r>
    </w:p>
  </w:footnote>
  <w:footnote w:type="continuationSeparator" w:id="0">
    <w:p w:rsidR="003648A6" w:rsidRDefault="003648A6" w:rsidP="00B35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E0C"/>
    <w:multiLevelType w:val="hybridMultilevel"/>
    <w:tmpl w:val="87009392"/>
    <w:lvl w:ilvl="0" w:tplc="5740C7AA">
      <w:start w:val="1"/>
      <w:numFmt w:val="bullet"/>
      <w:lvlText w:val=""/>
      <w:lvlJc w:val="left"/>
      <w:pPr>
        <w:tabs>
          <w:tab w:val="num" w:pos="700"/>
        </w:tabs>
        <w:ind w:left="700" w:firstLine="17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8D"/>
    <w:rsid w:val="00135EA1"/>
    <w:rsid w:val="001A3A3E"/>
    <w:rsid w:val="001C1D02"/>
    <w:rsid w:val="001C544A"/>
    <w:rsid w:val="001E0FBC"/>
    <w:rsid w:val="002B48B3"/>
    <w:rsid w:val="002C0C22"/>
    <w:rsid w:val="003648A6"/>
    <w:rsid w:val="003763F2"/>
    <w:rsid w:val="003941C4"/>
    <w:rsid w:val="006E268D"/>
    <w:rsid w:val="00705A2C"/>
    <w:rsid w:val="008A0B32"/>
    <w:rsid w:val="008F16B5"/>
    <w:rsid w:val="00911510"/>
    <w:rsid w:val="00936BC2"/>
    <w:rsid w:val="009446AB"/>
    <w:rsid w:val="009D2090"/>
    <w:rsid w:val="009D2598"/>
    <w:rsid w:val="00A103F0"/>
    <w:rsid w:val="00A44846"/>
    <w:rsid w:val="00B359F2"/>
    <w:rsid w:val="00B968FB"/>
    <w:rsid w:val="00BD5BFB"/>
    <w:rsid w:val="00C154F6"/>
    <w:rsid w:val="00C67B44"/>
    <w:rsid w:val="00CD0B26"/>
    <w:rsid w:val="00CD0D38"/>
    <w:rsid w:val="00D03B95"/>
    <w:rsid w:val="00E83C20"/>
    <w:rsid w:val="00F15017"/>
    <w:rsid w:val="00F86C9D"/>
    <w:rsid w:val="00F92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5844B-F312-4257-A627-0408C1FB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846"/>
    <w:rPr>
      <w:rFonts w:eastAsiaTheme="minorEastAsia"/>
      <w:lang w:eastAsia="ru-RU"/>
    </w:rPr>
  </w:style>
  <w:style w:type="paragraph" w:styleId="1">
    <w:name w:val="heading 1"/>
    <w:basedOn w:val="a"/>
    <w:next w:val="a"/>
    <w:link w:val="10"/>
    <w:qFormat/>
    <w:rsid w:val="00A44846"/>
    <w:pPr>
      <w:keepNext/>
      <w:spacing w:after="0" w:line="240" w:lineRule="auto"/>
      <w:jc w:val="center"/>
      <w:outlineLvl w:val="0"/>
    </w:pPr>
    <w:rPr>
      <w:rFonts w:ascii="Times New Roman" w:eastAsia="Arial Unicode MS" w:hAnsi="Times New Roman" w:cs="Times New Roman"/>
      <w:b/>
      <w:bCs/>
      <w:sz w:val="24"/>
      <w:szCs w:val="24"/>
    </w:rPr>
  </w:style>
  <w:style w:type="paragraph" w:styleId="2">
    <w:name w:val="heading 2"/>
    <w:basedOn w:val="a"/>
    <w:next w:val="a"/>
    <w:link w:val="20"/>
    <w:qFormat/>
    <w:rsid w:val="00A44846"/>
    <w:pPr>
      <w:keepNext/>
      <w:spacing w:after="0" w:line="240" w:lineRule="auto"/>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84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A4484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A448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A44846"/>
    <w:rPr>
      <w:rFonts w:ascii="Times New Roman" w:eastAsia="Arial Unicode MS" w:hAnsi="Times New Roman" w:cs="Times New Roman"/>
      <w:b/>
      <w:bCs/>
      <w:sz w:val="24"/>
      <w:szCs w:val="24"/>
      <w:lang w:eastAsia="ru-RU"/>
    </w:rPr>
  </w:style>
  <w:style w:type="character" w:customStyle="1" w:styleId="20">
    <w:name w:val="Заголовок 2 Знак"/>
    <w:basedOn w:val="a0"/>
    <w:link w:val="2"/>
    <w:rsid w:val="00A44846"/>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B359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59F2"/>
    <w:rPr>
      <w:rFonts w:eastAsiaTheme="minorEastAsia"/>
      <w:lang w:eastAsia="ru-RU"/>
    </w:rPr>
  </w:style>
  <w:style w:type="paragraph" w:styleId="a5">
    <w:name w:val="footer"/>
    <w:basedOn w:val="a"/>
    <w:link w:val="a6"/>
    <w:uiPriority w:val="99"/>
    <w:unhideWhenUsed/>
    <w:rsid w:val="00B359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59F2"/>
    <w:rPr>
      <w:rFonts w:eastAsiaTheme="minorEastAsia"/>
      <w:lang w:eastAsia="ru-RU"/>
    </w:rPr>
  </w:style>
  <w:style w:type="paragraph" w:styleId="a7">
    <w:name w:val="Body Text"/>
    <w:basedOn w:val="a"/>
    <w:link w:val="a8"/>
    <w:rsid w:val="00BD5BFB"/>
    <w:pPr>
      <w:spacing w:after="0" w:line="240" w:lineRule="auto"/>
    </w:pPr>
    <w:rPr>
      <w:rFonts w:ascii="Times New Roman" w:eastAsia="Times New Roman" w:hAnsi="Times New Roman" w:cs="Times New Roman"/>
      <w:sz w:val="18"/>
      <w:szCs w:val="24"/>
      <w:u w:val="single"/>
    </w:rPr>
  </w:style>
  <w:style w:type="character" w:customStyle="1" w:styleId="a8">
    <w:name w:val="Основной текст Знак"/>
    <w:basedOn w:val="a0"/>
    <w:link w:val="a7"/>
    <w:rsid w:val="00BD5BFB"/>
    <w:rPr>
      <w:rFonts w:ascii="Times New Roman" w:eastAsia="Times New Roman" w:hAnsi="Times New Roman" w:cs="Times New Roman"/>
      <w:sz w:val="18"/>
      <w:szCs w:val="24"/>
      <w:u w:val="single"/>
      <w:lang w:eastAsia="ru-RU"/>
    </w:rPr>
  </w:style>
  <w:style w:type="paragraph" w:styleId="a9">
    <w:name w:val="Balloon Text"/>
    <w:basedOn w:val="a"/>
    <w:link w:val="aa"/>
    <w:uiPriority w:val="99"/>
    <w:semiHidden/>
    <w:unhideWhenUsed/>
    <w:rsid w:val="00CD0D3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D0D38"/>
    <w:rPr>
      <w:rFonts w:ascii="Segoe UI" w:eastAsiaTheme="minorEastAsia" w:hAnsi="Segoe UI" w:cs="Segoe UI"/>
      <w:sz w:val="18"/>
      <w:szCs w:val="18"/>
      <w:lang w:eastAsia="ru-RU"/>
    </w:rPr>
  </w:style>
  <w:style w:type="character" w:styleId="ab">
    <w:name w:val="Hyperlink"/>
    <w:basedOn w:val="a0"/>
    <w:uiPriority w:val="99"/>
    <w:semiHidden/>
    <w:unhideWhenUsed/>
    <w:rsid w:val="00911510"/>
    <w:rPr>
      <w:color w:val="0000FF"/>
      <w:u w:val="single"/>
    </w:rPr>
  </w:style>
  <w:style w:type="paragraph" w:styleId="ac">
    <w:name w:val="List Paragraph"/>
    <w:basedOn w:val="a"/>
    <w:rsid w:val="001A3A3E"/>
    <w:pPr>
      <w:suppressAutoHyphens/>
      <w:autoSpaceDN w:val="0"/>
      <w:spacing w:after="200" w:line="276" w:lineRule="auto"/>
      <w:ind w:left="720"/>
      <w:textAlignment w:val="baseline"/>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964011">
      <w:bodyDiv w:val="1"/>
      <w:marLeft w:val="0"/>
      <w:marRight w:val="0"/>
      <w:marTop w:val="0"/>
      <w:marBottom w:val="0"/>
      <w:divBdr>
        <w:top w:val="none" w:sz="0" w:space="0" w:color="auto"/>
        <w:left w:val="none" w:sz="0" w:space="0" w:color="auto"/>
        <w:bottom w:val="none" w:sz="0" w:space="0" w:color="auto"/>
        <w:right w:val="none" w:sz="0" w:space="0" w:color="auto"/>
      </w:divBdr>
      <w:divsChild>
        <w:div w:id="560365179">
          <w:marLeft w:val="0"/>
          <w:marRight w:val="0"/>
          <w:marTop w:val="0"/>
          <w:marBottom w:val="0"/>
          <w:divBdr>
            <w:top w:val="none" w:sz="0" w:space="0" w:color="auto"/>
            <w:left w:val="none" w:sz="0" w:space="0" w:color="auto"/>
            <w:bottom w:val="none" w:sz="0" w:space="0" w:color="auto"/>
            <w:right w:val="none" w:sz="0" w:space="0" w:color="auto"/>
          </w:divBdr>
        </w:div>
        <w:div w:id="1666011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0837&amp;date=15.01.2024&amp;dst=100068&amp;field=134" TargetMode="External"/><Relationship Id="rId13" Type="http://schemas.openxmlformats.org/officeDocument/2006/relationships/hyperlink" Target="https://login.consultant.ru/link/?req=doc&amp;base=LAW&amp;n=448038&amp;date=15.01.2024" TargetMode="External"/><Relationship Id="rId18" Type="http://schemas.openxmlformats.org/officeDocument/2006/relationships/hyperlink" Target="https://login.consultant.ru/link/?req=doc&amp;base=LAW&amp;n=450837&amp;date=15.01.2024&amp;dst=100379&amp;field=134" TargetMode="External"/><Relationship Id="rId26" Type="http://schemas.openxmlformats.org/officeDocument/2006/relationships/hyperlink" Target="https://login.consultant.ru/link/?req=doc&amp;base=LAW&amp;n=450837&amp;date=15.01.2024" TargetMode="External"/><Relationship Id="rId3" Type="http://schemas.openxmlformats.org/officeDocument/2006/relationships/settings" Target="settings.xml"/><Relationship Id="rId21" Type="http://schemas.openxmlformats.org/officeDocument/2006/relationships/hyperlink" Target="https://login.consultant.ru/link/?req=doc&amp;base=LAW&amp;n=450837&amp;date=15.01.2024&amp;dst=2175&amp;field=134" TargetMode="External"/><Relationship Id="rId7" Type="http://schemas.openxmlformats.org/officeDocument/2006/relationships/image" Target="media/image1.jpeg"/><Relationship Id="rId12" Type="http://schemas.openxmlformats.org/officeDocument/2006/relationships/hyperlink" Target="https://login.consultant.ru/link/?req=doc&amp;base=LAW&amp;n=450837&amp;date=15.01.2024&amp;dst=100397&amp;field=134" TargetMode="External"/><Relationship Id="rId17" Type="http://schemas.openxmlformats.org/officeDocument/2006/relationships/hyperlink" Target="https://login.consultant.ru/link/?req=doc&amp;base=LAW&amp;n=450837&amp;date=15.01.2024&amp;dst=101674&amp;field=134" TargetMode="External"/><Relationship Id="rId25" Type="http://schemas.openxmlformats.org/officeDocument/2006/relationships/hyperlink" Target="https://login.consultant.ru/link/?req=doc&amp;base=LAW&amp;n=450837&amp;date=15.01.2024&amp;dst=100397&amp;field=134" TargetMode="External"/><Relationship Id="rId2" Type="http://schemas.openxmlformats.org/officeDocument/2006/relationships/styles" Target="styles.xml"/><Relationship Id="rId16" Type="http://schemas.openxmlformats.org/officeDocument/2006/relationships/hyperlink" Target="https://login.consultant.ru/link/?req=doc&amp;base=LAW&amp;n=450837&amp;date=15.01.2024&amp;dst=100260&amp;field=134" TargetMode="External"/><Relationship Id="rId20" Type="http://schemas.openxmlformats.org/officeDocument/2006/relationships/hyperlink" Target="https://login.consultant.ru/link/?req=doc&amp;base=LAW&amp;n=450837&amp;date=15.01.2024&amp;dst=100397&amp;fie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50837&amp;date=15.01.2024&amp;dst=101674&amp;field=134" TargetMode="External"/><Relationship Id="rId24" Type="http://schemas.openxmlformats.org/officeDocument/2006/relationships/hyperlink" Target="https://login.consultant.ru/link/?req=doc&amp;base=LAW&amp;n=450837&amp;date=15.01.2024&amp;dst=101516&amp;field=134" TargetMode="External"/><Relationship Id="rId5" Type="http://schemas.openxmlformats.org/officeDocument/2006/relationships/footnotes" Target="footnotes.xml"/><Relationship Id="rId15" Type="http://schemas.openxmlformats.org/officeDocument/2006/relationships/hyperlink" Target="https://www.consultant.ru/document/cons_doc_LAW_379662/fc4b3a7e70707fdd1f645d0157de764f5b231224/" TargetMode="External"/><Relationship Id="rId23" Type="http://schemas.openxmlformats.org/officeDocument/2006/relationships/hyperlink" Target="https://login.consultant.ru/link/?req=doc&amp;base=LAW&amp;n=450837&amp;date=15.01.2024&amp;dst=101738&amp;field=134" TargetMode="External"/><Relationship Id="rId28" Type="http://schemas.openxmlformats.org/officeDocument/2006/relationships/theme" Target="theme/theme1.xml"/><Relationship Id="rId10" Type="http://schemas.openxmlformats.org/officeDocument/2006/relationships/hyperlink" Target="https://login.consultant.ru/link/?req=doc&amp;base=LAW&amp;n=450837&amp;date=15.01.2024&amp;dst=100260&amp;field=134" TargetMode="External"/><Relationship Id="rId19" Type="http://schemas.openxmlformats.org/officeDocument/2006/relationships/hyperlink" Target="https://login.consultant.ru/link/?req=doc&amp;base=LAW&amp;n=114654&amp;date=15.01.202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0837&amp;date=15.01.2024&amp;dst=101516&amp;field=134" TargetMode="External"/><Relationship Id="rId14" Type="http://schemas.openxmlformats.org/officeDocument/2006/relationships/hyperlink" Target="https://login.consultant.ru/link/?req=doc&amp;base=LAW&amp;n=450837&amp;date=15.01.2024" TargetMode="External"/><Relationship Id="rId22" Type="http://schemas.openxmlformats.org/officeDocument/2006/relationships/hyperlink" Target="https://login.consultant.ru/link/?req=doc&amp;base=LAW&amp;n=450837&amp;date=15.01.2024&amp;dst=101674&amp;field=13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5831</Words>
  <Characters>33237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5</cp:revision>
  <cp:lastPrinted>2024-01-18T06:57:00Z</cp:lastPrinted>
  <dcterms:created xsi:type="dcterms:W3CDTF">2024-01-18T06:54:00Z</dcterms:created>
  <dcterms:modified xsi:type="dcterms:W3CDTF">2024-01-18T08:29:00Z</dcterms:modified>
</cp:coreProperties>
</file>