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3C" w:rsidRPr="00EC3C3C" w:rsidRDefault="00EC3C3C" w:rsidP="00EC3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C3C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EC3C3C">
        <w:rPr>
          <w:rFonts w:ascii="Times New Roman" w:hAnsi="Times New Roman" w:cs="Times New Roman"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Камышловского городского округа</w:t>
      </w:r>
    </w:p>
    <w:p w:rsidR="00EC3C3C" w:rsidRDefault="00EC3C3C" w:rsidP="00EC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C3C" w:rsidRDefault="00EC3C3C" w:rsidP="00EC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администрации Камышловского городского округа в </w:t>
      </w:r>
      <w:r w:rsidRPr="00EC3C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019 году</w:t>
      </w:r>
      <w:r w:rsidRPr="00EC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2 обращения от граждан о </w:t>
      </w:r>
      <w:r w:rsidRPr="00EC3C3C">
        <w:rPr>
          <w:rFonts w:ascii="Times New Roman" w:hAnsi="Times New Roman" w:cs="Times New Roman"/>
          <w:sz w:val="28"/>
          <w:szCs w:val="28"/>
        </w:rPr>
        <w:t>приспособлени</w:t>
      </w:r>
      <w:r>
        <w:rPr>
          <w:rFonts w:ascii="Times New Roman" w:hAnsi="Times New Roman" w:cs="Times New Roman"/>
          <w:sz w:val="28"/>
          <w:szCs w:val="28"/>
        </w:rPr>
        <w:t>и жилых помещений</w:t>
      </w:r>
      <w:r w:rsidRPr="00EC3C3C">
        <w:rPr>
          <w:rFonts w:ascii="Times New Roman" w:hAnsi="Times New Roman" w:cs="Times New Roman"/>
          <w:sz w:val="28"/>
          <w:szCs w:val="28"/>
        </w:rPr>
        <w:t xml:space="preserve">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C3C3C">
        <w:rPr>
          <w:rFonts w:ascii="Times New Roman" w:hAnsi="Times New Roman" w:cs="Times New Roman"/>
          <w:sz w:val="28"/>
          <w:szCs w:val="28"/>
        </w:rPr>
        <w:t>о программе Министерства социальной политики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C3C">
        <w:rPr>
          <w:rFonts w:ascii="Times New Roman" w:hAnsi="Times New Roman" w:cs="Times New Roman"/>
          <w:sz w:val="28"/>
          <w:szCs w:val="28"/>
        </w:rPr>
        <w:t xml:space="preserve">Управлением социальной политики по городу Камышлову и </w:t>
      </w:r>
      <w:proofErr w:type="spellStart"/>
      <w:r w:rsidRPr="00EC3C3C">
        <w:rPr>
          <w:rFonts w:ascii="Times New Roman" w:hAnsi="Times New Roman" w:cs="Times New Roman"/>
          <w:sz w:val="28"/>
          <w:szCs w:val="28"/>
        </w:rPr>
        <w:t>Камышло</w:t>
      </w:r>
      <w:r>
        <w:rPr>
          <w:rFonts w:ascii="Times New Roman" w:hAnsi="Times New Roman" w:cs="Times New Roman"/>
          <w:sz w:val="28"/>
          <w:szCs w:val="28"/>
        </w:rPr>
        <w:t>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EC3C3C">
        <w:rPr>
          <w:rFonts w:ascii="Times New Roman" w:hAnsi="Times New Roman" w:cs="Times New Roman"/>
          <w:sz w:val="28"/>
          <w:szCs w:val="28"/>
        </w:rPr>
        <w:t xml:space="preserve"> </w:t>
      </w:r>
      <w:r w:rsidRPr="00EC3C3C">
        <w:rPr>
          <w:rFonts w:ascii="Times New Roman" w:hAnsi="Times New Roman" w:cs="Times New Roman"/>
          <w:sz w:val="28"/>
          <w:szCs w:val="28"/>
        </w:rPr>
        <w:t xml:space="preserve">1 гражданину в апреле 2020 года </w:t>
      </w:r>
      <w:r>
        <w:rPr>
          <w:rFonts w:ascii="Times New Roman" w:hAnsi="Times New Roman" w:cs="Times New Roman"/>
          <w:sz w:val="28"/>
          <w:szCs w:val="28"/>
        </w:rPr>
        <w:t xml:space="preserve">установлен пандус, </w:t>
      </w:r>
      <w:r w:rsidRPr="00EC3C3C">
        <w:rPr>
          <w:rFonts w:ascii="Times New Roman" w:hAnsi="Times New Roman" w:cs="Times New Roman"/>
          <w:sz w:val="28"/>
          <w:szCs w:val="28"/>
        </w:rPr>
        <w:t xml:space="preserve">1 гражданину в августе 2020 года установлены перекатной </w:t>
      </w:r>
      <w:r w:rsidRPr="00EC3C3C">
        <w:rPr>
          <w:rFonts w:ascii="Times New Roman" w:hAnsi="Times New Roman" w:cs="Times New Roman"/>
          <w:sz w:val="28"/>
          <w:szCs w:val="28"/>
        </w:rPr>
        <w:t>и накладной</w:t>
      </w:r>
      <w:r w:rsidRPr="00EC3C3C">
        <w:rPr>
          <w:rFonts w:ascii="Times New Roman" w:hAnsi="Times New Roman" w:cs="Times New Roman"/>
          <w:sz w:val="28"/>
          <w:szCs w:val="28"/>
        </w:rPr>
        <w:t xml:space="preserve"> </w:t>
      </w:r>
      <w:r w:rsidRPr="00EC3C3C">
        <w:rPr>
          <w:rFonts w:ascii="Times New Roman" w:hAnsi="Times New Roman" w:cs="Times New Roman"/>
          <w:sz w:val="28"/>
          <w:szCs w:val="28"/>
        </w:rPr>
        <w:t>пандусы, электрический</w:t>
      </w:r>
      <w:r>
        <w:rPr>
          <w:rFonts w:ascii="Times New Roman" w:hAnsi="Times New Roman" w:cs="Times New Roman"/>
          <w:sz w:val="28"/>
          <w:szCs w:val="28"/>
        </w:rPr>
        <w:t xml:space="preserve"> подъёмник и поручни для ванны. </w:t>
      </w:r>
    </w:p>
    <w:p w:rsidR="003D6D2A" w:rsidRDefault="00EC3C3C" w:rsidP="00EC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2020 и 2021 года обращений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приспособления </w:t>
      </w:r>
      <w:r w:rsidRPr="00EC3C3C">
        <w:rPr>
          <w:rFonts w:ascii="Times New Roman" w:hAnsi="Times New Roman" w:cs="Times New Roman"/>
          <w:sz w:val="28"/>
          <w:szCs w:val="28"/>
        </w:rPr>
        <w:t>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Камышловского городского округа не поступало.</w:t>
      </w:r>
    </w:p>
    <w:p w:rsidR="00EC3C3C" w:rsidRPr="00EC3C3C" w:rsidRDefault="00EC3C3C" w:rsidP="00EC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3C3C" w:rsidRPr="00EC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18"/>
    <w:rsid w:val="003D6D2A"/>
    <w:rsid w:val="00D71318"/>
    <w:rsid w:val="00E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A4C9E-8F9C-47A1-8CCE-BDDD76EC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3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2022-02-21T16:05:00Z</dcterms:created>
  <dcterms:modified xsi:type="dcterms:W3CDTF">2022-02-21T16:13:00Z</dcterms:modified>
</cp:coreProperties>
</file>