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C7" w:rsidRDefault="00905AC7" w:rsidP="00905AC7">
      <w:pPr>
        <w:pStyle w:val="ConsPlusTitle"/>
        <w:jc w:val="center"/>
      </w:pPr>
      <w:r>
        <w:rPr>
          <w:noProof/>
          <w:lang w:eastAsia="ru-RU"/>
        </w:rPr>
        <w:drawing>
          <wp:inline distT="0" distB="0" distL="0" distR="0">
            <wp:extent cx="466090" cy="555625"/>
            <wp:effectExtent l="1905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srcRect/>
                    <a:stretch>
                      <a:fillRect/>
                    </a:stretch>
                  </pic:blipFill>
                  <pic:spPr bwMode="auto">
                    <a:xfrm>
                      <a:off x="0" y="0"/>
                      <a:ext cx="466090" cy="555625"/>
                    </a:xfrm>
                    <a:prstGeom prst="rect">
                      <a:avLst/>
                    </a:prstGeom>
                    <a:noFill/>
                    <a:ln w="9525">
                      <a:noFill/>
                      <a:miter lim="800000"/>
                      <a:headEnd/>
                      <a:tailEnd/>
                    </a:ln>
                  </pic:spPr>
                </pic:pic>
              </a:graphicData>
            </a:graphic>
          </wp:inline>
        </w:drawing>
      </w:r>
    </w:p>
    <w:p w:rsidR="00905AC7" w:rsidRDefault="00905AC7" w:rsidP="00905AC7">
      <w:pPr>
        <w:pStyle w:val="ConsPlusTitle"/>
        <w:jc w:val="center"/>
      </w:pPr>
    </w:p>
    <w:p w:rsidR="00905AC7" w:rsidRPr="007A0399" w:rsidRDefault="00905AC7" w:rsidP="00905AC7">
      <w:pPr>
        <w:pStyle w:val="ConsPlusTitle"/>
        <w:jc w:val="center"/>
        <w:rPr>
          <w:rFonts w:ascii="Times New Roman" w:hAnsi="Times New Roman" w:cs="Times New Roman"/>
          <w:sz w:val="24"/>
          <w:szCs w:val="24"/>
        </w:rPr>
      </w:pPr>
      <w:r w:rsidRPr="007A0399">
        <w:rPr>
          <w:rFonts w:ascii="Times New Roman" w:hAnsi="Times New Roman" w:cs="Times New Roman"/>
          <w:sz w:val="24"/>
          <w:szCs w:val="24"/>
        </w:rPr>
        <w:t>АДМИНИСТРАЦИЯ  КАМЫШЛОВСКОГО  ГОРОДСКОГО ОКРУГА</w:t>
      </w:r>
    </w:p>
    <w:p w:rsidR="00905AC7" w:rsidRPr="007A0399" w:rsidRDefault="00905AC7" w:rsidP="00905AC7">
      <w:pPr>
        <w:pStyle w:val="ConsPlusTitle"/>
        <w:jc w:val="center"/>
        <w:rPr>
          <w:rFonts w:ascii="Times New Roman" w:hAnsi="Times New Roman" w:cs="Times New Roman"/>
          <w:sz w:val="24"/>
          <w:szCs w:val="24"/>
        </w:rPr>
      </w:pPr>
    </w:p>
    <w:p w:rsidR="00905AC7" w:rsidRPr="007A0399" w:rsidRDefault="00905AC7" w:rsidP="00905AC7">
      <w:pPr>
        <w:pStyle w:val="ConsPlusTitle"/>
        <w:jc w:val="center"/>
        <w:rPr>
          <w:rFonts w:ascii="Times New Roman" w:hAnsi="Times New Roman" w:cs="Times New Roman"/>
          <w:sz w:val="24"/>
          <w:szCs w:val="24"/>
        </w:rPr>
      </w:pPr>
      <w:r w:rsidRPr="007A0399">
        <w:rPr>
          <w:rFonts w:ascii="Times New Roman" w:hAnsi="Times New Roman" w:cs="Times New Roman"/>
          <w:sz w:val="24"/>
          <w:szCs w:val="24"/>
        </w:rPr>
        <w:t xml:space="preserve">ФИНАНСОВОЕ УПРАВЛЕНИЕ АДМИНИСТРАЦИИ КАМЫШЛОВСКОГО ГОРОДСКОГО ОКРУГА  </w:t>
      </w:r>
    </w:p>
    <w:p w:rsidR="00905AC7" w:rsidRPr="007A0399" w:rsidRDefault="00905AC7" w:rsidP="00905AC7">
      <w:pPr>
        <w:pStyle w:val="ConsPlusTitle"/>
        <w:jc w:val="center"/>
        <w:rPr>
          <w:rFonts w:ascii="Times New Roman" w:hAnsi="Times New Roman" w:cs="Times New Roman"/>
          <w:sz w:val="24"/>
          <w:szCs w:val="24"/>
        </w:rPr>
      </w:pPr>
    </w:p>
    <w:p w:rsidR="00905AC7" w:rsidRPr="007A0399" w:rsidRDefault="00905AC7" w:rsidP="00905AC7">
      <w:pPr>
        <w:pStyle w:val="ConsPlusTitle"/>
        <w:jc w:val="center"/>
        <w:rPr>
          <w:rFonts w:ascii="Times New Roman" w:hAnsi="Times New Roman" w:cs="Times New Roman"/>
          <w:sz w:val="24"/>
          <w:szCs w:val="24"/>
        </w:rPr>
      </w:pPr>
      <w:r w:rsidRPr="007A0399">
        <w:rPr>
          <w:rFonts w:ascii="Times New Roman" w:hAnsi="Times New Roman" w:cs="Times New Roman"/>
          <w:sz w:val="24"/>
          <w:szCs w:val="24"/>
        </w:rPr>
        <w:t>ПРИКАЗ</w:t>
      </w:r>
    </w:p>
    <w:p w:rsidR="00905AC7" w:rsidRDefault="00905AC7" w:rsidP="00905AC7">
      <w:pPr>
        <w:pStyle w:val="ConsPlusTitle"/>
        <w:rPr>
          <w:rFonts w:ascii="Times New Roman" w:hAnsi="Times New Roman" w:cs="Times New Roman"/>
          <w:sz w:val="24"/>
          <w:szCs w:val="24"/>
        </w:rPr>
      </w:pPr>
      <w:r w:rsidRPr="007A0399">
        <w:rPr>
          <w:rFonts w:ascii="Times New Roman" w:hAnsi="Times New Roman" w:cs="Times New Roman"/>
          <w:sz w:val="24"/>
          <w:szCs w:val="24"/>
        </w:rPr>
        <w:t xml:space="preserve">от </w:t>
      </w:r>
      <w:r w:rsidR="00E466EB">
        <w:rPr>
          <w:rFonts w:ascii="Times New Roman" w:hAnsi="Times New Roman" w:cs="Times New Roman"/>
          <w:sz w:val="24"/>
          <w:szCs w:val="24"/>
        </w:rPr>
        <w:t>1</w:t>
      </w:r>
      <w:r w:rsidR="008A3F9B">
        <w:rPr>
          <w:rFonts w:ascii="Times New Roman" w:hAnsi="Times New Roman" w:cs="Times New Roman"/>
          <w:sz w:val="24"/>
          <w:szCs w:val="24"/>
        </w:rPr>
        <w:t>6</w:t>
      </w:r>
      <w:r w:rsidRPr="007A0399">
        <w:rPr>
          <w:rFonts w:ascii="Times New Roman" w:hAnsi="Times New Roman" w:cs="Times New Roman"/>
          <w:sz w:val="24"/>
          <w:szCs w:val="24"/>
        </w:rPr>
        <w:t xml:space="preserve"> </w:t>
      </w:r>
      <w:r w:rsidR="00E466EB">
        <w:rPr>
          <w:rFonts w:ascii="Times New Roman" w:hAnsi="Times New Roman" w:cs="Times New Roman"/>
          <w:sz w:val="24"/>
          <w:szCs w:val="24"/>
        </w:rPr>
        <w:t>сентяб</w:t>
      </w:r>
      <w:r w:rsidR="001508A7">
        <w:rPr>
          <w:rFonts w:ascii="Times New Roman" w:hAnsi="Times New Roman" w:cs="Times New Roman"/>
          <w:sz w:val="24"/>
          <w:szCs w:val="24"/>
        </w:rPr>
        <w:t xml:space="preserve">ря </w:t>
      </w:r>
      <w:r w:rsidRPr="007A0399">
        <w:rPr>
          <w:rFonts w:ascii="Times New Roman" w:hAnsi="Times New Roman" w:cs="Times New Roman"/>
          <w:sz w:val="24"/>
          <w:szCs w:val="24"/>
        </w:rPr>
        <w:t xml:space="preserve"> 20</w:t>
      </w:r>
      <w:r w:rsidR="00E466EB">
        <w:rPr>
          <w:rFonts w:ascii="Times New Roman" w:hAnsi="Times New Roman" w:cs="Times New Roman"/>
          <w:sz w:val="24"/>
          <w:szCs w:val="24"/>
        </w:rPr>
        <w:t>21</w:t>
      </w:r>
      <w:r w:rsidRPr="007A0399">
        <w:rPr>
          <w:rFonts w:ascii="Times New Roman" w:hAnsi="Times New Roman" w:cs="Times New Roman"/>
          <w:sz w:val="24"/>
          <w:szCs w:val="24"/>
        </w:rPr>
        <w:t xml:space="preserve"> г.                                                                           </w:t>
      </w:r>
      <w:r w:rsidR="00A3278A">
        <w:rPr>
          <w:rFonts w:ascii="Times New Roman" w:hAnsi="Times New Roman" w:cs="Times New Roman"/>
          <w:sz w:val="24"/>
          <w:szCs w:val="24"/>
        </w:rPr>
        <w:t xml:space="preserve">                             </w:t>
      </w:r>
      <w:r w:rsidR="00E466EB">
        <w:rPr>
          <w:rFonts w:ascii="Times New Roman" w:hAnsi="Times New Roman" w:cs="Times New Roman"/>
          <w:sz w:val="24"/>
          <w:szCs w:val="24"/>
        </w:rPr>
        <w:t xml:space="preserve">       </w:t>
      </w:r>
      <w:r w:rsidRPr="007A0399">
        <w:rPr>
          <w:rFonts w:ascii="Times New Roman" w:hAnsi="Times New Roman" w:cs="Times New Roman"/>
          <w:sz w:val="24"/>
          <w:szCs w:val="24"/>
        </w:rPr>
        <w:t>N</w:t>
      </w:r>
      <w:r w:rsidR="00B27BD5">
        <w:rPr>
          <w:rFonts w:ascii="Times New Roman" w:hAnsi="Times New Roman" w:cs="Times New Roman"/>
          <w:sz w:val="24"/>
          <w:szCs w:val="24"/>
        </w:rPr>
        <w:t xml:space="preserve"> </w:t>
      </w:r>
      <w:r w:rsidR="00E466EB">
        <w:rPr>
          <w:rFonts w:ascii="Times New Roman" w:hAnsi="Times New Roman" w:cs="Times New Roman"/>
          <w:sz w:val="24"/>
          <w:szCs w:val="24"/>
        </w:rPr>
        <w:t>60</w:t>
      </w:r>
    </w:p>
    <w:p w:rsidR="001508A7" w:rsidRPr="007A0399" w:rsidRDefault="001508A7" w:rsidP="00905AC7">
      <w:pPr>
        <w:pStyle w:val="ConsPlusTitle"/>
        <w:rPr>
          <w:rFonts w:ascii="Times New Roman" w:hAnsi="Times New Roman" w:cs="Times New Roman"/>
          <w:sz w:val="24"/>
          <w:szCs w:val="24"/>
        </w:rPr>
      </w:pPr>
    </w:p>
    <w:p w:rsidR="00905AC7" w:rsidRPr="007A0399" w:rsidRDefault="00905AC7" w:rsidP="00905AC7">
      <w:pPr>
        <w:pStyle w:val="ConsPlusTitle"/>
        <w:rPr>
          <w:rFonts w:ascii="Times New Roman" w:hAnsi="Times New Roman" w:cs="Times New Roman"/>
          <w:sz w:val="24"/>
          <w:szCs w:val="24"/>
        </w:rPr>
      </w:pPr>
    </w:p>
    <w:p w:rsidR="00905AC7" w:rsidRPr="007A0399" w:rsidRDefault="00905AC7" w:rsidP="00905AC7">
      <w:pPr>
        <w:pStyle w:val="ConsPlusTitle"/>
        <w:jc w:val="center"/>
        <w:rPr>
          <w:rFonts w:ascii="Times New Roman" w:hAnsi="Times New Roman" w:cs="Times New Roman"/>
          <w:sz w:val="24"/>
          <w:szCs w:val="24"/>
        </w:rPr>
      </w:pPr>
      <w:r w:rsidRPr="007A0399">
        <w:rPr>
          <w:rFonts w:ascii="Times New Roman" w:hAnsi="Times New Roman" w:cs="Times New Roman"/>
          <w:b w:val="0"/>
          <w:sz w:val="24"/>
          <w:szCs w:val="24"/>
        </w:rPr>
        <w:t xml:space="preserve">          </w:t>
      </w:r>
      <w:r w:rsidRPr="007A0399">
        <w:rPr>
          <w:rFonts w:ascii="Times New Roman" w:hAnsi="Times New Roman" w:cs="Times New Roman"/>
          <w:sz w:val="24"/>
          <w:szCs w:val="24"/>
        </w:rPr>
        <w:t>ОБ УТВЕРЖДЕНИИ ПОРЯДКА ОТКРЫТИЯ И ВЕДЕНИЯ ЛИЦЕВЫХ СЧЕТОВ</w:t>
      </w:r>
      <w:r w:rsidR="007A0399" w:rsidRPr="007A0399">
        <w:rPr>
          <w:rFonts w:ascii="Times New Roman" w:hAnsi="Times New Roman" w:cs="Times New Roman"/>
          <w:sz w:val="24"/>
          <w:szCs w:val="24"/>
        </w:rPr>
        <w:t xml:space="preserve"> </w:t>
      </w:r>
      <w:r w:rsidRPr="007A0399">
        <w:rPr>
          <w:rFonts w:ascii="Times New Roman" w:hAnsi="Times New Roman" w:cs="Times New Roman"/>
          <w:sz w:val="24"/>
          <w:szCs w:val="24"/>
        </w:rPr>
        <w:t>НЕУЧАСТНИКОВ БЮДЖЕТНОГО ПРОЦЕССА</w:t>
      </w:r>
      <w:r w:rsidR="007A0399">
        <w:rPr>
          <w:rFonts w:ascii="Times New Roman" w:hAnsi="Times New Roman" w:cs="Times New Roman"/>
          <w:sz w:val="24"/>
          <w:szCs w:val="24"/>
        </w:rPr>
        <w:t xml:space="preserve"> </w:t>
      </w:r>
      <w:r w:rsidR="002A107A" w:rsidRPr="007A0399">
        <w:rPr>
          <w:rFonts w:ascii="Times New Roman" w:hAnsi="Times New Roman" w:cs="Times New Roman"/>
          <w:sz w:val="24"/>
          <w:szCs w:val="24"/>
        </w:rPr>
        <w:t>ФИНАНСОВЫМ УПРАВЛЕНИЕМ</w:t>
      </w:r>
      <w:r w:rsidR="007A0399">
        <w:rPr>
          <w:rFonts w:ascii="Times New Roman" w:hAnsi="Times New Roman" w:cs="Times New Roman"/>
          <w:sz w:val="24"/>
          <w:szCs w:val="24"/>
        </w:rPr>
        <w:t xml:space="preserve"> </w:t>
      </w:r>
      <w:r w:rsidR="002A107A" w:rsidRPr="007A0399">
        <w:rPr>
          <w:rFonts w:ascii="Times New Roman" w:hAnsi="Times New Roman" w:cs="Times New Roman"/>
          <w:sz w:val="24"/>
          <w:szCs w:val="24"/>
        </w:rPr>
        <w:t>АДМИНИСТРАЦИИ КАМЫШЛОВСКОГО</w:t>
      </w:r>
      <w:r w:rsidR="007A0399" w:rsidRPr="007A0399">
        <w:rPr>
          <w:rFonts w:ascii="Times New Roman" w:hAnsi="Times New Roman" w:cs="Times New Roman"/>
          <w:sz w:val="24"/>
          <w:szCs w:val="24"/>
        </w:rPr>
        <w:t xml:space="preserve"> ГОРОДСКОГО ОКРУГА</w:t>
      </w:r>
    </w:p>
    <w:p w:rsidR="00905AC7" w:rsidRPr="007A0399" w:rsidRDefault="00905AC7" w:rsidP="00905AC7">
      <w:pPr>
        <w:jc w:val="both"/>
      </w:pPr>
    </w:p>
    <w:p w:rsidR="00A04E20" w:rsidRDefault="00A04E20" w:rsidP="00D56265">
      <w:pPr>
        <w:pStyle w:val="ConsPlusNormal"/>
        <w:ind w:firstLine="540"/>
        <w:jc w:val="both"/>
        <w:rPr>
          <w:rFonts w:ascii="Times New Roman" w:hAnsi="Times New Roman" w:cs="Times New Roman"/>
          <w:sz w:val="28"/>
          <w:szCs w:val="28"/>
        </w:rPr>
      </w:pPr>
    </w:p>
    <w:p w:rsidR="000F4649" w:rsidRDefault="00A04E20" w:rsidP="000F4649">
      <w:pPr>
        <w:autoSpaceDE w:val="0"/>
        <w:autoSpaceDN w:val="0"/>
        <w:adjustRightInd w:val="0"/>
        <w:jc w:val="both"/>
        <w:rPr>
          <w:rFonts w:eastAsiaTheme="minorHAnsi"/>
          <w:sz w:val="28"/>
          <w:szCs w:val="28"/>
          <w:lang w:eastAsia="en-US"/>
        </w:rPr>
      </w:pPr>
      <w:r>
        <w:rPr>
          <w:rFonts w:ascii="Arial" w:eastAsiaTheme="minorHAnsi" w:hAnsi="Arial" w:cs="Arial"/>
          <w:sz w:val="20"/>
          <w:szCs w:val="20"/>
          <w:lang w:eastAsia="en-US"/>
        </w:rPr>
        <w:tab/>
      </w:r>
      <w:r w:rsidRPr="00A04E20">
        <w:rPr>
          <w:rFonts w:eastAsiaTheme="minorHAnsi"/>
          <w:sz w:val="28"/>
          <w:szCs w:val="28"/>
          <w:lang w:eastAsia="en-US"/>
        </w:rPr>
        <w:t xml:space="preserve">В соответствии со </w:t>
      </w:r>
      <w:hyperlink r:id="rId9" w:history="1">
        <w:r w:rsidRPr="00A04E20">
          <w:rPr>
            <w:rFonts w:eastAsiaTheme="minorHAnsi"/>
            <w:color w:val="0000FF"/>
            <w:sz w:val="28"/>
            <w:szCs w:val="28"/>
            <w:lang w:eastAsia="en-US"/>
          </w:rPr>
          <w:t>статьями 78.2</w:t>
        </w:r>
      </w:hyperlink>
      <w:r w:rsidRPr="00A04E20">
        <w:rPr>
          <w:rFonts w:eastAsiaTheme="minorHAnsi"/>
          <w:sz w:val="28"/>
          <w:szCs w:val="28"/>
          <w:lang w:eastAsia="en-US"/>
        </w:rPr>
        <w:t xml:space="preserve">, </w:t>
      </w:r>
      <w:hyperlink r:id="rId10" w:history="1">
        <w:r w:rsidRPr="00A04E20">
          <w:rPr>
            <w:rFonts w:eastAsiaTheme="minorHAnsi"/>
            <w:color w:val="0000FF"/>
            <w:sz w:val="28"/>
            <w:szCs w:val="28"/>
            <w:lang w:eastAsia="en-US"/>
          </w:rPr>
          <w:t>80</w:t>
        </w:r>
      </w:hyperlink>
      <w:r w:rsidRPr="00A04E20">
        <w:rPr>
          <w:rFonts w:eastAsiaTheme="minorHAnsi"/>
          <w:sz w:val="28"/>
          <w:szCs w:val="28"/>
          <w:lang w:eastAsia="en-US"/>
        </w:rPr>
        <w:t xml:space="preserve"> Бюджетного кодекса Российской Федерации, </w:t>
      </w:r>
      <w:hyperlink r:id="rId11" w:history="1">
        <w:r w:rsidRPr="00A04E20">
          <w:rPr>
            <w:rFonts w:eastAsiaTheme="minorHAnsi"/>
            <w:color w:val="0000FF"/>
            <w:sz w:val="28"/>
            <w:szCs w:val="28"/>
            <w:lang w:eastAsia="en-US"/>
          </w:rPr>
          <w:t>частью 3.3 статьи 2</w:t>
        </w:r>
      </w:hyperlink>
      <w:r w:rsidRPr="00A04E20">
        <w:rPr>
          <w:rFonts w:eastAsiaTheme="minorHAnsi"/>
          <w:sz w:val="28"/>
          <w:szCs w:val="28"/>
          <w:lang w:eastAsia="en-US"/>
        </w:rPr>
        <w:t xml:space="preserve"> Федерального закона от 03 ноября 2006 года N 174-ФЗ "Об автономных учреждениях", </w:t>
      </w:r>
      <w:hyperlink r:id="rId12" w:history="1">
        <w:r w:rsidRPr="00A04E20">
          <w:rPr>
            <w:rFonts w:eastAsiaTheme="minorHAnsi"/>
            <w:color w:val="0000FF"/>
            <w:sz w:val="28"/>
            <w:szCs w:val="28"/>
            <w:lang w:eastAsia="en-US"/>
          </w:rPr>
          <w:t>частью 3 статьи 30</w:t>
        </w:r>
      </w:hyperlink>
      <w:r w:rsidRPr="00A04E20">
        <w:rPr>
          <w:rFonts w:eastAsiaTheme="minorHAnsi"/>
          <w:sz w:val="28"/>
          <w:szCs w:val="28"/>
          <w:lang w:eastAsia="en-US"/>
        </w:rPr>
        <w:t xml:space="preserve"> Федерального закона от 08 мая 2010 года N 83-ФЗ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w:t>
      </w:r>
      <w:r w:rsidR="000F4649">
        <w:rPr>
          <w:rFonts w:eastAsiaTheme="minorHAnsi"/>
          <w:sz w:val="28"/>
          <w:szCs w:val="28"/>
          <w:lang w:eastAsia="en-US"/>
        </w:rPr>
        <w:t xml:space="preserve"> в целях установления порядка открытия и ведения финансовым управлением лицевых счетов </w:t>
      </w:r>
      <w:proofErr w:type="spellStart"/>
      <w:r w:rsidR="000F4649">
        <w:rPr>
          <w:rFonts w:eastAsiaTheme="minorHAnsi"/>
          <w:sz w:val="28"/>
          <w:szCs w:val="28"/>
          <w:lang w:eastAsia="en-US"/>
        </w:rPr>
        <w:t>неучастников</w:t>
      </w:r>
      <w:proofErr w:type="spellEnd"/>
      <w:r w:rsidR="000F4649">
        <w:rPr>
          <w:rFonts w:eastAsiaTheme="minorHAnsi"/>
          <w:sz w:val="28"/>
          <w:szCs w:val="28"/>
          <w:lang w:eastAsia="en-US"/>
        </w:rPr>
        <w:t xml:space="preserve"> бюджетного процесса приказываю:</w:t>
      </w:r>
    </w:p>
    <w:p w:rsidR="00A04E20" w:rsidRDefault="00A04E20" w:rsidP="001508A7">
      <w:pPr>
        <w:autoSpaceDE w:val="0"/>
        <w:autoSpaceDN w:val="0"/>
        <w:adjustRightInd w:val="0"/>
        <w:jc w:val="both"/>
        <w:rPr>
          <w:rFonts w:eastAsiaTheme="minorHAnsi"/>
          <w:sz w:val="28"/>
          <w:szCs w:val="28"/>
          <w:lang w:eastAsia="en-US"/>
        </w:rPr>
      </w:pPr>
    </w:p>
    <w:p w:rsidR="00D56265" w:rsidRDefault="00041375"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D56265" w:rsidRPr="007A0399">
        <w:rPr>
          <w:rFonts w:ascii="Times New Roman" w:hAnsi="Times New Roman" w:cs="Times New Roman"/>
          <w:sz w:val="28"/>
          <w:szCs w:val="28"/>
        </w:rPr>
        <w:t xml:space="preserve">1. </w:t>
      </w:r>
      <w:r w:rsidR="006A3F06">
        <w:rPr>
          <w:rFonts w:ascii="Times New Roman" w:hAnsi="Times New Roman" w:cs="Times New Roman"/>
          <w:sz w:val="28"/>
          <w:szCs w:val="28"/>
        </w:rPr>
        <w:t xml:space="preserve"> </w:t>
      </w:r>
      <w:r w:rsidR="00D56265" w:rsidRPr="007A0399">
        <w:rPr>
          <w:rFonts w:ascii="Times New Roman" w:hAnsi="Times New Roman" w:cs="Times New Roman"/>
          <w:sz w:val="28"/>
          <w:szCs w:val="28"/>
        </w:rPr>
        <w:t xml:space="preserve">Утвердить </w:t>
      </w:r>
      <w:hyperlink w:anchor="Par30" w:history="1">
        <w:r w:rsidR="00D56265" w:rsidRPr="007A0399">
          <w:rPr>
            <w:rFonts w:ascii="Times New Roman" w:hAnsi="Times New Roman" w:cs="Times New Roman"/>
            <w:color w:val="0000FF"/>
            <w:sz w:val="28"/>
            <w:szCs w:val="28"/>
          </w:rPr>
          <w:t>Порядок</w:t>
        </w:r>
      </w:hyperlink>
      <w:r w:rsidR="00D56265" w:rsidRPr="007A0399">
        <w:rPr>
          <w:rFonts w:ascii="Times New Roman" w:hAnsi="Times New Roman" w:cs="Times New Roman"/>
          <w:sz w:val="28"/>
          <w:szCs w:val="28"/>
        </w:rPr>
        <w:t xml:space="preserve"> открытия и ведения лицевых счетов </w:t>
      </w:r>
      <w:proofErr w:type="spellStart"/>
      <w:r w:rsidR="00D56265" w:rsidRPr="007A0399">
        <w:rPr>
          <w:rFonts w:ascii="Times New Roman" w:hAnsi="Times New Roman" w:cs="Times New Roman"/>
          <w:sz w:val="28"/>
          <w:szCs w:val="28"/>
        </w:rPr>
        <w:t>неучастников</w:t>
      </w:r>
      <w:proofErr w:type="spellEnd"/>
      <w:r w:rsidR="00D56265" w:rsidRPr="007A0399">
        <w:rPr>
          <w:rFonts w:ascii="Times New Roman" w:hAnsi="Times New Roman" w:cs="Times New Roman"/>
          <w:sz w:val="28"/>
          <w:szCs w:val="28"/>
        </w:rPr>
        <w:t xml:space="preserve"> б</w:t>
      </w:r>
      <w:r w:rsidR="002A107A" w:rsidRPr="007A0399">
        <w:rPr>
          <w:rFonts w:ascii="Times New Roman" w:hAnsi="Times New Roman" w:cs="Times New Roman"/>
          <w:sz w:val="28"/>
          <w:szCs w:val="28"/>
        </w:rPr>
        <w:t>юджетного процесса</w:t>
      </w:r>
      <w:r w:rsidR="001508A7">
        <w:rPr>
          <w:rFonts w:ascii="Times New Roman" w:hAnsi="Times New Roman" w:cs="Times New Roman"/>
          <w:sz w:val="28"/>
          <w:szCs w:val="28"/>
        </w:rPr>
        <w:t xml:space="preserve"> финансовым управлением администрации </w:t>
      </w:r>
      <w:proofErr w:type="spellStart"/>
      <w:r w:rsidR="001508A7">
        <w:rPr>
          <w:rFonts w:ascii="Times New Roman" w:hAnsi="Times New Roman" w:cs="Times New Roman"/>
          <w:sz w:val="28"/>
          <w:szCs w:val="28"/>
        </w:rPr>
        <w:t>Камышловского</w:t>
      </w:r>
      <w:proofErr w:type="spellEnd"/>
      <w:r w:rsidR="001508A7">
        <w:rPr>
          <w:rFonts w:ascii="Times New Roman" w:hAnsi="Times New Roman" w:cs="Times New Roman"/>
          <w:sz w:val="28"/>
          <w:szCs w:val="28"/>
        </w:rPr>
        <w:t xml:space="preserve"> городского округа</w:t>
      </w:r>
      <w:r w:rsidR="00D56265" w:rsidRPr="007A0399">
        <w:rPr>
          <w:rFonts w:ascii="Times New Roman" w:hAnsi="Times New Roman" w:cs="Times New Roman"/>
          <w:sz w:val="28"/>
          <w:szCs w:val="28"/>
        </w:rPr>
        <w:t>.</w:t>
      </w:r>
    </w:p>
    <w:p w:rsidR="001508A7" w:rsidRPr="007A0399" w:rsidRDefault="001508A7" w:rsidP="00D56265">
      <w:pPr>
        <w:pStyle w:val="ConsPlusNormal"/>
        <w:ind w:firstLine="540"/>
        <w:jc w:val="both"/>
        <w:rPr>
          <w:rFonts w:ascii="Times New Roman" w:hAnsi="Times New Roman" w:cs="Times New Roman"/>
          <w:sz w:val="28"/>
          <w:szCs w:val="28"/>
        </w:rPr>
      </w:pPr>
    </w:p>
    <w:p w:rsidR="00D56265" w:rsidRDefault="00041375"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D56265" w:rsidRPr="007A0399">
        <w:rPr>
          <w:rFonts w:ascii="Times New Roman" w:hAnsi="Times New Roman" w:cs="Times New Roman"/>
          <w:sz w:val="28"/>
          <w:szCs w:val="28"/>
        </w:rPr>
        <w:t xml:space="preserve">2. Признать утратившим силу </w:t>
      </w:r>
      <w:hyperlink r:id="rId13" w:history="1">
        <w:r w:rsidR="00D56265" w:rsidRPr="007A0399">
          <w:rPr>
            <w:rFonts w:ascii="Times New Roman" w:hAnsi="Times New Roman" w:cs="Times New Roman"/>
            <w:color w:val="0000FF"/>
            <w:sz w:val="28"/>
            <w:szCs w:val="28"/>
          </w:rPr>
          <w:t>Приказ</w:t>
        </w:r>
      </w:hyperlink>
      <w:r w:rsidR="00D56265" w:rsidRPr="007A0399">
        <w:rPr>
          <w:rFonts w:ascii="Times New Roman" w:hAnsi="Times New Roman" w:cs="Times New Roman"/>
          <w:sz w:val="28"/>
          <w:szCs w:val="28"/>
        </w:rPr>
        <w:t xml:space="preserve"> </w:t>
      </w:r>
      <w:r w:rsidR="002A107A" w:rsidRPr="007A0399">
        <w:rPr>
          <w:rFonts w:ascii="Times New Roman" w:hAnsi="Times New Roman" w:cs="Times New Roman"/>
          <w:sz w:val="28"/>
          <w:szCs w:val="28"/>
        </w:rPr>
        <w:t xml:space="preserve">финансового управления </w:t>
      </w:r>
      <w:r w:rsidR="00D56265" w:rsidRPr="007A0399">
        <w:rPr>
          <w:rFonts w:ascii="Times New Roman" w:hAnsi="Times New Roman" w:cs="Times New Roman"/>
          <w:sz w:val="28"/>
          <w:szCs w:val="28"/>
        </w:rPr>
        <w:t xml:space="preserve">от </w:t>
      </w:r>
      <w:r w:rsidR="004C198A">
        <w:rPr>
          <w:rFonts w:ascii="Times New Roman" w:hAnsi="Times New Roman" w:cs="Times New Roman"/>
          <w:sz w:val="28"/>
          <w:szCs w:val="28"/>
        </w:rPr>
        <w:t>28</w:t>
      </w:r>
      <w:r w:rsidR="00D56265" w:rsidRPr="007A0399">
        <w:rPr>
          <w:rFonts w:ascii="Times New Roman" w:hAnsi="Times New Roman" w:cs="Times New Roman"/>
          <w:sz w:val="28"/>
          <w:szCs w:val="28"/>
        </w:rPr>
        <w:t>.</w:t>
      </w:r>
      <w:r w:rsidR="004C198A">
        <w:rPr>
          <w:rFonts w:ascii="Times New Roman" w:hAnsi="Times New Roman" w:cs="Times New Roman"/>
          <w:sz w:val="28"/>
          <w:szCs w:val="28"/>
        </w:rPr>
        <w:t>12</w:t>
      </w:r>
      <w:r w:rsidR="00D56265" w:rsidRPr="007A0399">
        <w:rPr>
          <w:rFonts w:ascii="Times New Roman" w:hAnsi="Times New Roman" w:cs="Times New Roman"/>
          <w:sz w:val="28"/>
          <w:szCs w:val="28"/>
        </w:rPr>
        <w:t>.201</w:t>
      </w:r>
      <w:r w:rsidR="001508A7">
        <w:rPr>
          <w:rFonts w:ascii="Times New Roman" w:hAnsi="Times New Roman" w:cs="Times New Roman"/>
          <w:sz w:val="28"/>
          <w:szCs w:val="28"/>
        </w:rPr>
        <w:t>8</w:t>
      </w:r>
      <w:r w:rsidR="00BD7001">
        <w:rPr>
          <w:rFonts w:ascii="Times New Roman" w:hAnsi="Times New Roman" w:cs="Times New Roman"/>
          <w:sz w:val="28"/>
          <w:szCs w:val="28"/>
        </w:rPr>
        <w:t>г.</w:t>
      </w:r>
      <w:r w:rsidR="00D56265" w:rsidRPr="007A0399">
        <w:rPr>
          <w:rFonts w:ascii="Times New Roman" w:hAnsi="Times New Roman" w:cs="Times New Roman"/>
          <w:sz w:val="28"/>
          <w:szCs w:val="28"/>
        </w:rPr>
        <w:t xml:space="preserve"> </w:t>
      </w:r>
      <w:r w:rsidR="00BD7001">
        <w:rPr>
          <w:rFonts w:ascii="Times New Roman" w:hAnsi="Times New Roman" w:cs="Times New Roman"/>
          <w:sz w:val="28"/>
          <w:szCs w:val="28"/>
        </w:rPr>
        <w:t>№</w:t>
      </w:r>
      <w:r w:rsidR="00D56265" w:rsidRPr="007A0399">
        <w:rPr>
          <w:rFonts w:ascii="Times New Roman" w:hAnsi="Times New Roman" w:cs="Times New Roman"/>
          <w:sz w:val="28"/>
          <w:szCs w:val="28"/>
        </w:rPr>
        <w:t xml:space="preserve"> </w:t>
      </w:r>
      <w:r w:rsidR="00B82DCA">
        <w:rPr>
          <w:rFonts w:ascii="Times New Roman" w:hAnsi="Times New Roman" w:cs="Times New Roman"/>
          <w:sz w:val="28"/>
          <w:szCs w:val="28"/>
        </w:rPr>
        <w:t>1</w:t>
      </w:r>
      <w:r w:rsidR="001508A7">
        <w:rPr>
          <w:rFonts w:ascii="Times New Roman" w:hAnsi="Times New Roman" w:cs="Times New Roman"/>
          <w:sz w:val="28"/>
          <w:szCs w:val="28"/>
        </w:rPr>
        <w:t>4</w:t>
      </w:r>
      <w:r w:rsidR="00B82DCA">
        <w:rPr>
          <w:rFonts w:ascii="Times New Roman" w:hAnsi="Times New Roman" w:cs="Times New Roman"/>
          <w:sz w:val="28"/>
          <w:szCs w:val="28"/>
        </w:rPr>
        <w:t>7</w:t>
      </w:r>
      <w:r w:rsidR="002A107A" w:rsidRPr="007A0399">
        <w:rPr>
          <w:rFonts w:ascii="Times New Roman" w:hAnsi="Times New Roman" w:cs="Times New Roman"/>
          <w:sz w:val="28"/>
          <w:szCs w:val="28"/>
        </w:rPr>
        <w:t>-О</w:t>
      </w:r>
      <w:r w:rsidR="00D56265" w:rsidRPr="007A0399">
        <w:rPr>
          <w:rFonts w:ascii="Times New Roman" w:hAnsi="Times New Roman" w:cs="Times New Roman"/>
          <w:sz w:val="28"/>
          <w:szCs w:val="28"/>
        </w:rPr>
        <w:t xml:space="preserve"> "Об утверждении Порядка открытия и ведения лицевых счетов </w:t>
      </w:r>
      <w:proofErr w:type="spellStart"/>
      <w:r w:rsidR="00BD7001">
        <w:rPr>
          <w:rFonts w:ascii="Times New Roman" w:hAnsi="Times New Roman" w:cs="Times New Roman"/>
          <w:sz w:val="28"/>
          <w:szCs w:val="28"/>
        </w:rPr>
        <w:t>неучастников</w:t>
      </w:r>
      <w:proofErr w:type="spellEnd"/>
      <w:r w:rsidR="00BD7001">
        <w:rPr>
          <w:rFonts w:ascii="Times New Roman" w:hAnsi="Times New Roman" w:cs="Times New Roman"/>
          <w:sz w:val="28"/>
          <w:szCs w:val="28"/>
        </w:rPr>
        <w:t xml:space="preserve"> бюджетного процесса </w:t>
      </w:r>
      <w:r w:rsidR="002A107A" w:rsidRPr="007A0399">
        <w:rPr>
          <w:rFonts w:ascii="Times New Roman" w:hAnsi="Times New Roman" w:cs="Times New Roman"/>
          <w:sz w:val="28"/>
          <w:szCs w:val="28"/>
        </w:rPr>
        <w:t xml:space="preserve">финансовым управлением администрации </w:t>
      </w:r>
      <w:proofErr w:type="spellStart"/>
      <w:r w:rsidR="002A107A" w:rsidRPr="007A0399">
        <w:rPr>
          <w:rFonts w:ascii="Times New Roman" w:hAnsi="Times New Roman" w:cs="Times New Roman"/>
          <w:sz w:val="28"/>
          <w:szCs w:val="28"/>
        </w:rPr>
        <w:t>Камышловского</w:t>
      </w:r>
      <w:proofErr w:type="spellEnd"/>
      <w:r w:rsidR="002A107A" w:rsidRPr="007A0399">
        <w:rPr>
          <w:rFonts w:ascii="Times New Roman" w:hAnsi="Times New Roman" w:cs="Times New Roman"/>
          <w:sz w:val="28"/>
          <w:szCs w:val="28"/>
        </w:rPr>
        <w:t xml:space="preserve"> городского округа</w:t>
      </w:r>
      <w:r w:rsidR="007A0399">
        <w:rPr>
          <w:rFonts w:ascii="Times New Roman" w:hAnsi="Times New Roman" w:cs="Times New Roman"/>
          <w:sz w:val="28"/>
          <w:szCs w:val="28"/>
        </w:rPr>
        <w:t>"</w:t>
      </w:r>
      <w:r w:rsidR="002A107A" w:rsidRPr="007A0399">
        <w:rPr>
          <w:rFonts w:ascii="Times New Roman" w:hAnsi="Times New Roman" w:cs="Times New Roman"/>
          <w:sz w:val="28"/>
          <w:szCs w:val="28"/>
        </w:rPr>
        <w:t>.</w:t>
      </w:r>
    </w:p>
    <w:p w:rsidR="001508A7" w:rsidRPr="007A0399" w:rsidRDefault="001508A7" w:rsidP="00D56265">
      <w:pPr>
        <w:pStyle w:val="ConsPlusNormal"/>
        <w:ind w:firstLine="540"/>
        <w:jc w:val="both"/>
        <w:rPr>
          <w:rFonts w:ascii="Times New Roman" w:hAnsi="Times New Roman" w:cs="Times New Roman"/>
          <w:sz w:val="28"/>
          <w:szCs w:val="28"/>
        </w:rPr>
      </w:pPr>
    </w:p>
    <w:p w:rsidR="00447F7D" w:rsidRDefault="00041375" w:rsidP="00041375">
      <w:pPr>
        <w:autoSpaceDE w:val="0"/>
        <w:autoSpaceDN w:val="0"/>
        <w:adjustRightInd w:val="0"/>
        <w:jc w:val="both"/>
        <w:outlineLvl w:val="0"/>
        <w:rPr>
          <w:sz w:val="28"/>
          <w:szCs w:val="28"/>
        </w:rPr>
      </w:pPr>
      <w:r>
        <w:rPr>
          <w:sz w:val="28"/>
          <w:szCs w:val="28"/>
        </w:rPr>
        <w:tab/>
        <w:t>3</w:t>
      </w:r>
      <w:r w:rsidRPr="002A352E">
        <w:rPr>
          <w:sz w:val="28"/>
          <w:szCs w:val="28"/>
        </w:rPr>
        <w:t xml:space="preserve">. </w:t>
      </w:r>
      <w:r w:rsidR="00447F7D" w:rsidRPr="002A352E">
        <w:rPr>
          <w:sz w:val="28"/>
          <w:szCs w:val="28"/>
        </w:rPr>
        <w:t>Контроль исполнения настоящего Приказа оставляю за собой.</w:t>
      </w:r>
    </w:p>
    <w:p w:rsidR="00447F7D" w:rsidRDefault="00447F7D" w:rsidP="00041375">
      <w:pPr>
        <w:autoSpaceDE w:val="0"/>
        <w:autoSpaceDN w:val="0"/>
        <w:adjustRightInd w:val="0"/>
        <w:jc w:val="both"/>
        <w:outlineLvl w:val="0"/>
        <w:rPr>
          <w:sz w:val="28"/>
          <w:szCs w:val="28"/>
        </w:rPr>
      </w:pPr>
    </w:p>
    <w:p w:rsidR="00041375" w:rsidRDefault="00447F7D" w:rsidP="00041375">
      <w:pPr>
        <w:autoSpaceDE w:val="0"/>
        <w:autoSpaceDN w:val="0"/>
        <w:adjustRightInd w:val="0"/>
        <w:jc w:val="both"/>
        <w:outlineLvl w:val="0"/>
        <w:rPr>
          <w:sz w:val="28"/>
          <w:szCs w:val="28"/>
        </w:rPr>
      </w:pPr>
      <w:r>
        <w:rPr>
          <w:sz w:val="28"/>
          <w:szCs w:val="28"/>
        </w:rPr>
        <w:tab/>
        <w:t xml:space="preserve">4. </w:t>
      </w:r>
      <w:r w:rsidR="00041375" w:rsidRPr="002A352E">
        <w:rPr>
          <w:sz w:val="28"/>
          <w:szCs w:val="28"/>
        </w:rPr>
        <w:t xml:space="preserve">Настоящий приказ вступает в силу с </w:t>
      </w:r>
      <w:r w:rsidR="004C198A">
        <w:rPr>
          <w:sz w:val="28"/>
          <w:szCs w:val="28"/>
        </w:rPr>
        <w:t>момента подписания</w:t>
      </w:r>
      <w:r w:rsidR="00041375" w:rsidRPr="002A352E">
        <w:rPr>
          <w:sz w:val="28"/>
          <w:szCs w:val="28"/>
        </w:rPr>
        <w:t>.</w:t>
      </w:r>
    </w:p>
    <w:p w:rsidR="001508A7" w:rsidRPr="002A352E" w:rsidRDefault="001508A7" w:rsidP="00041375">
      <w:pPr>
        <w:autoSpaceDE w:val="0"/>
        <w:autoSpaceDN w:val="0"/>
        <w:adjustRightInd w:val="0"/>
        <w:jc w:val="both"/>
        <w:outlineLvl w:val="0"/>
        <w:rPr>
          <w:sz w:val="28"/>
          <w:szCs w:val="28"/>
        </w:rPr>
      </w:pPr>
    </w:p>
    <w:p w:rsidR="001508A7" w:rsidRDefault="00041375" w:rsidP="00041375">
      <w:pPr>
        <w:pStyle w:val="ConsPlusNormal"/>
        <w:jc w:val="both"/>
        <w:rPr>
          <w:rFonts w:ascii="Times New Roman" w:hAnsi="Times New Roman" w:cs="Times New Roman"/>
          <w:sz w:val="28"/>
          <w:szCs w:val="28"/>
        </w:rPr>
      </w:pPr>
      <w:r w:rsidRPr="002A352E">
        <w:rPr>
          <w:rFonts w:ascii="Times New Roman" w:hAnsi="Times New Roman" w:cs="Times New Roman"/>
          <w:sz w:val="28"/>
          <w:szCs w:val="28"/>
        </w:rPr>
        <w:tab/>
      </w:r>
      <w:r w:rsidR="00447F7D">
        <w:rPr>
          <w:rFonts w:ascii="Times New Roman" w:hAnsi="Times New Roman" w:cs="Times New Roman"/>
          <w:sz w:val="28"/>
          <w:szCs w:val="28"/>
        </w:rPr>
        <w:t>5</w:t>
      </w:r>
      <w:r w:rsidRPr="002A352E">
        <w:rPr>
          <w:rFonts w:ascii="Times New Roman" w:hAnsi="Times New Roman" w:cs="Times New Roman"/>
          <w:sz w:val="28"/>
          <w:szCs w:val="28"/>
        </w:rPr>
        <w:t>.</w:t>
      </w:r>
      <w:r w:rsidR="006A3F06">
        <w:rPr>
          <w:rFonts w:ascii="Times New Roman" w:hAnsi="Times New Roman" w:cs="Times New Roman"/>
          <w:sz w:val="28"/>
          <w:szCs w:val="28"/>
        </w:rPr>
        <w:t xml:space="preserve"> </w:t>
      </w:r>
      <w:r w:rsidRPr="002A352E">
        <w:rPr>
          <w:rFonts w:ascii="Times New Roman" w:hAnsi="Times New Roman" w:cs="Times New Roman"/>
          <w:sz w:val="28"/>
          <w:szCs w:val="28"/>
        </w:rPr>
        <w:t>Настоящий Приказ разместить</w:t>
      </w:r>
      <w:r w:rsidR="001508A7">
        <w:rPr>
          <w:rFonts w:ascii="Times New Roman" w:hAnsi="Times New Roman" w:cs="Times New Roman"/>
          <w:sz w:val="28"/>
          <w:szCs w:val="28"/>
        </w:rPr>
        <w:t xml:space="preserve"> на официальном сайте </w:t>
      </w:r>
      <w:proofErr w:type="spellStart"/>
      <w:r w:rsidR="001508A7">
        <w:rPr>
          <w:rFonts w:ascii="Times New Roman" w:hAnsi="Times New Roman" w:cs="Times New Roman"/>
          <w:sz w:val="28"/>
          <w:szCs w:val="28"/>
        </w:rPr>
        <w:t>Камышловского</w:t>
      </w:r>
      <w:proofErr w:type="spellEnd"/>
      <w:r w:rsidR="001508A7">
        <w:rPr>
          <w:rFonts w:ascii="Times New Roman" w:hAnsi="Times New Roman" w:cs="Times New Roman"/>
          <w:sz w:val="28"/>
          <w:szCs w:val="28"/>
        </w:rPr>
        <w:t xml:space="preserve"> городского округа.</w:t>
      </w:r>
    </w:p>
    <w:p w:rsidR="00B17DD0" w:rsidRDefault="00B17DD0" w:rsidP="00447F7D">
      <w:pPr>
        <w:pStyle w:val="ConsPlusNormal"/>
        <w:jc w:val="both"/>
        <w:rPr>
          <w:rFonts w:ascii="Times New Roman" w:hAnsi="Times New Roman" w:cs="Times New Roman"/>
          <w:sz w:val="28"/>
          <w:szCs w:val="28"/>
        </w:rPr>
      </w:pPr>
    </w:p>
    <w:p w:rsidR="008A3F9B" w:rsidRDefault="008A3F9B" w:rsidP="00447F7D">
      <w:pPr>
        <w:pStyle w:val="ConsPlusNormal"/>
        <w:jc w:val="both"/>
        <w:rPr>
          <w:rFonts w:ascii="Times New Roman" w:hAnsi="Times New Roman" w:cs="Times New Roman"/>
          <w:sz w:val="28"/>
          <w:szCs w:val="28"/>
        </w:rPr>
      </w:pPr>
    </w:p>
    <w:p w:rsidR="00683B8B" w:rsidRPr="00284A58" w:rsidRDefault="00683B8B" w:rsidP="00683B8B">
      <w:pPr>
        <w:autoSpaceDE w:val="0"/>
        <w:autoSpaceDN w:val="0"/>
        <w:adjustRightInd w:val="0"/>
        <w:jc w:val="both"/>
        <w:rPr>
          <w:sz w:val="28"/>
          <w:szCs w:val="28"/>
        </w:rPr>
      </w:pPr>
      <w:r w:rsidRPr="00284A58">
        <w:rPr>
          <w:sz w:val="28"/>
          <w:szCs w:val="28"/>
        </w:rPr>
        <w:t xml:space="preserve">Начальник финансового                                                   </w:t>
      </w:r>
    </w:p>
    <w:p w:rsidR="00683B8B" w:rsidRPr="00284A58" w:rsidRDefault="00683B8B" w:rsidP="00683B8B">
      <w:pPr>
        <w:autoSpaceDE w:val="0"/>
        <w:autoSpaceDN w:val="0"/>
        <w:adjustRightInd w:val="0"/>
        <w:jc w:val="both"/>
        <w:rPr>
          <w:sz w:val="28"/>
          <w:szCs w:val="28"/>
        </w:rPr>
      </w:pPr>
      <w:r w:rsidRPr="00284A58">
        <w:rPr>
          <w:sz w:val="28"/>
          <w:szCs w:val="28"/>
        </w:rPr>
        <w:t>управления администрации</w:t>
      </w:r>
    </w:p>
    <w:p w:rsidR="00683B8B" w:rsidRDefault="00683B8B" w:rsidP="00B4378C">
      <w:pPr>
        <w:autoSpaceDE w:val="0"/>
        <w:autoSpaceDN w:val="0"/>
        <w:adjustRightInd w:val="0"/>
        <w:rPr>
          <w:sz w:val="28"/>
          <w:szCs w:val="28"/>
        </w:rPr>
      </w:pPr>
      <w:proofErr w:type="spellStart"/>
      <w:r w:rsidRPr="00284A58">
        <w:rPr>
          <w:sz w:val="28"/>
          <w:szCs w:val="28"/>
        </w:rPr>
        <w:t>Камышловского</w:t>
      </w:r>
      <w:proofErr w:type="spellEnd"/>
      <w:r w:rsidRPr="00284A58">
        <w:rPr>
          <w:sz w:val="28"/>
          <w:szCs w:val="28"/>
        </w:rPr>
        <w:t xml:space="preserve"> городского округа           </w:t>
      </w:r>
      <w:r>
        <w:rPr>
          <w:sz w:val="28"/>
          <w:szCs w:val="28"/>
        </w:rPr>
        <w:t xml:space="preserve">       </w:t>
      </w:r>
      <w:r w:rsidRPr="00284A58">
        <w:rPr>
          <w:sz w:val="28"/>
          <w:szCs w:val="28"/>
        </w:rPr>
        <w:t xml:space="preserve">   </w:t>
      </w:r>
      <w:r w:rsidR="00BD7001">
        <w:rPr>
          <w:sz w:val="28"/>
          <w:szCs w:val="28"/>
        </w:rPr>
        <w:t xml:space="preserve">            </w:t>
      </w:r>
      <w:r w:rsidRPr="00284A58">
        <w:rPr>
          <w:sz w:val="28"/>
          <w:szCs w:val="28"/>
        </w:rPr>
        <w:t xml:space="preserve">         </w:t>
      </w:r>
      <w:r>
        <w:rPr>
          <w:sz w:val="28"/>
          <w:szCs w:val="28"/>
        </w:rPr>
        <w:t xml:space="preserve">          </w:t>
      </w:r>
      <w:r w:rsidRPr="00284A58">
        <w:rPr>
          <w:sz w:val="28"/>
          <w:szCs w:val="28"/>
        </w:rPr>
        <w:t xml:space="preserve"> </w:t>
      </w:r>
      <w:r>
        <w:rPr>
          <w:sz w:val="28"/>
          <w:szCs w:val="28"/>
        </w:rPr>
        <w:t>А.Г.Солдатов</w:t>
      </w:r>
    </w:p>
    <w:p w:rsidR="00651228" w:rsidRDefault="00651228" w:rsidP="0058375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B42277" w:rsidRDefault="00651228" w:rsidP="0058375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к Приказу </w:t>
      </w:r>
      <w:r w:rsidR="00B42277">
        <w:rPr>
          <w:rFonts w:ascii="Times New Roman" w:hAnsi="Times New Roman" w:cs="Times New Roman"/>
          <w:sz w:val="24"/>
          <w:szCs w:val="24"/>
        </w:rPr>
        <w:t xml:space="preserve">финансового управления </w:t>
      </w:r>
    </w:p>
    <w:p w:rsidR="00D56265" w:rsidRPr="00B230CF" w:rsidRDefault="00B42277" w:rsidP="0058375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Камышловского</w:t>
      </w:r>
      <w:proofErr w:type="spellEnd"/>
      <w:r>
        <w:rPr>
          <w:rFonts w:ascii="Times New Roman" w:hAnsi="Times New Roman" w:cs="Times New Roman"/>
          <w:sz w:val="24"/>
          <w:szCs w:val="24"/>
        </w:rPr>
        <w:t xml:space="preserve"> городского округа</w:t>
      </w:r>
    </w:p>
    <w:p w:rsidR="00D56265" w:rsidRPr="007A0399" w:rsidRDefault="00D56265" w:rsidP="00583756">
      <w:pPr>
        <w:pStyle w:val="ConsPlusNormal"/>
        <w:jc w:val="right"/>
        <w:rPr>
          <w:rFonts w:ascii="Times New Roman" w:hAnsi="Times New Roman" w:cs="Times New Roman"/>
          <w:sz w:val="28"/>
          <w:szCs w:val="28"/>
        </w:rPr>
      </w:pPr>
      <w:r w:rsidRPr="00B230CF">
        <w:rPr>
          <w:rFonts w:ascii="Times New Roman" w:hAnsi="Times New Roman" w:cs="Times New Roman"/>
          <w:sz w:val="24"/>
          <w:szCs w:val="24"/>
        </w:rPr>
        <w:t xml:space="preserve">от </w:t>
      </w:r>
      <w:r w:rsidR="004C198A">
        <w:rPr>
          <w:rFonts w:ascii="Times New Roman" w:hAnsi="Times New Roman" w:cs="Times New Roman"/>
          <w:sz w:val="24"/>
          <w:szCs w:val="24"/>
        </w:rPr>
        <w:t>1</w:t>
      </w:r>
      <w:r w:rsidR="008A3F9B">
        <w:rPr>
          <w:rFonts w:ascii="Times New Roman" w:hAnsi="Times New Roman" w:cs="Times New Roman"/>
          <w:sz w:val="24"/>
          <w:szCs w:val="24"/>
        </w:rPr>
        <w:t>6</w:t>
      </w:r>
      <w:r w:rsidRPr="00B230CF">
        <w:rPr>
          <w:rFonts w:ascii="Times New Roman" w:hAnsi="Times New Roman" w:cs="Times New Roman"/>
          <w:sz w:val="24"/>
          <w:szCs w:val="24"/>
        </w:rPr>
        <w:t xml:space="preserve"> </w:t>
      </w:r>
      <w:r w:rsidR="004C198A">
        <w:rPr>
          <w:rFonts w:ascii="Times New Roman" w:hAnsi="Times New Roman" w:cs="Times New Roman"/>
          <w:sz w:val="24"/>
          <w:szCs w:val="24"/>
        </w:rPr>
        <w:t>сентя</w:t>
      </w:r>
      <w:r w:rsidR="00BF195E">
        <w:rPr>
          <w:rFonts w:ascii="Times New Roman" w:hAnsi="Times New Roman" w:cs="Times New Roman"/>
          <w:sz w:val="24"/>
          <w:szCs w:val="24"/>
        </w:rPr>
        <w:t>бря</w:t>
      </w:r>
      <w:r w:rsidRPr="00B230CF">
        <w:rPr>
          <w:rFonts w:ascii="Times New Roman" w:hAnsi="Times New Roman" w:cs="Times New Roman"/>
          <w:sz w:val="24"/>
          <w:szCs w:val="24"/>
        </w:rPr>
        <w:t xml:space="preserve"> 20</w:t>
      </w:r>
      <w:r w:rsidR="004C198A">
        <w:rPr>
          <w:rFonts w:ascii="Times New Roman" w:hAnsi="Times New Roman" w:cs="Times New Roman"/>
          <w:sz w:val="24"/>
          <w:szCs w:val="24"/>
        </w:rPr>
        <w:t>21</w:t>
      </w:r>
      <w:r w:rsidRPr="00B230CF">
        <w:rPr>
          <w:rFonts w:ascii="Times New Roman" w:hAnsi="Times New Roman" w:cs="Times New Roman"/>
          <w:sz w:val="24"/>
          <w:szCs w:val="24"/>
        </w:rPr>
        <w:t xml:space="preserve"> г. </w:t>
      </w:r>
      <w:r w:rsidR="0057715D">
        <w:rPr>
          <w:rFonts w:ascii="Times New Roman" w:hAnsi="Times New Roman" w:cs="Times New Roman"/>
          <w:sz w:val="24"/>
          <w:szCs w:val="24"/>
        </w:rPr>
        <w:t xml:space="preserve">№ </w:t>
      </w:r>
      <w:r w:rsidR="004C198A">
        <w:rPr>
          <w:rFonts w:ascii="Times New Roman" w:hAnsi="Times New Roman" w:cs="Times New Roman"/>
          <w:sz w:val="24"/>
          <w:szCs w:val="24"/>
        </w:rPr>
        <w:t>60</w:t>
      </w:r>
      <w:r w:rsidRPr="00B230CF">
        <w:rPr>
          <w:rFonts w:ascii="Times New Roman" w:hAnsi="Times New Roman" w:cs="Times New Roman"/>
          <w:sz w:val="24"/>
          <w:szCs w:val="24"/>
        </w:rPr>
        <w:t xml:space="preserve"> </w:t>
      </w:r>
    </w:p>
    <w:p w:rsidR="00D56265" w:rsidRPr="007A0399" w:rsidRDefault="00D56265" w:rsidP="00583756">
      <w:pPr>
        <w:pStyle w:val="ConsPlusNormal"/>
        <w:rPr>
          <w:rFonts w:ascii="Times New Roman" w:hAnsi="Times New Roman" w:cs="Times New Roman"/>
          <w:sz w:val="28"/>
          <w:szCs w:val="28"/>
        </w:rPr>
      </w:pPr>
    </w:p>
    <w:p w:rsidR="00D56265" w:rsidRPr="00B230CF" w:rsidRDefault="00D56265" w:rsidP="00583756">
      <w:pPr>
        <w:pStyle w:val="ConsPlusTitle"/>
        <w:jc w:val="center"/>
        <w:rPr>
          <w:rFonts w:ascii="Times New Roman" w:hAnsi="Times New Roman" w:cs="Times New Roman"/>
          <w:sz w:val="24"/>
          <w:szCs w:val="24"/>
        </w:rPr>
      </w:pPr>
      <w:bookmarkStart w:id="0" w:name="Par30"/>
      <w:bookmarkEnd w:id="0"/>
      <w:r w:rsidRPr="00B230CF">
        <w:rPr>
          <w:rFonts w:ascii="Times New Roman" w:hAnsi="Times New Roman" w:cs="Times New Roman"/>
          <w:sz w:val="24"/>
          <w:szCs w:val="24"/>
        </w:rPr>
        <w:t>ПОРЯДОК</w:t>
      </w:r>
    </w:p>
    <w:p w:rsidR="006A3F06" w:rsidRDefault="00D56265" w:rsidP="00583756">
      <w:pPr>
        <w:pStyle w:val="ConsPlusTitle"/>
        <w:jc w:val="center"/>
        <w:rPr>
          <w:rFonts w:ascii="Times New Roman" w:hAnsi="Times New Roman" w:cs="Times New Roman"/>
          <w:sz w:val="24"/>
          <w:szCs w:val="24"/>
        </w:rPr>
      </w:pPr>
      <w:r w:rsidRPr="00B230CF">
        <w:rPr>
          <w:rFonts w:ascii="Times New Roman" w:hAnsi="Times New Roman" w:cs="Times New Roman"/>
          <w:sz w:val="24"/>
          <w:szCs w:val="24"/>
        </w:rPr>
        <w:t xml:space="preserve">ОТКРЫТИЯ И ВЕДЕНИЯ ЛИЦЕВЫХ СЧЕТОВ НЕУЧАСТНИКОВ </w:t>
      </w:r>
    </w:p>
    <w:p w:rsidR="00B230CF" w:rsidRPr="007A0399" w:rsidRDefault="00D56265" w:rsidP="00583756">
      <w:pPr>
        <w:pStyle w:val="ConsPlusTitle"/>
        <w:jc w:val="center"/>
        <w:rPr>
          <w:rFonts w:ascii="Times New Roman" w:hAnsi="Times New Roman" w:cs="Times New Roman"/>
          <w:sz w:val="24"/>
          <w:szCs w:val="24"/>
        </w:rPr>
      </w:pPr>
      <w:r w:rsidRPr="00B230CF">
        <w:rPr>
          <w:rFonts w:ascii="Times New Roman" w:hAnsi="Times New Roman" w:cs="Times New Roman"/>
          <w:sz w:val="24"/>
          <w:szCs w:val="24"/>
        </w:rPr>
        <w:t>БЮДЖЕТНОГО ПРОЦЕССА</w:t>
      </w:r>
      <w:r w:rsidR="00B230CF" w:rsidRPr="00B230CF">
        <w:rPr>
          <w:rFonts w:ascii="Times New Roman" w:hAnsi="Times New Roman" w:cs="Times New Roman"/>
          <w:sz w:val="24"/>
          <w:szCs w:val="24"/>
        </w:rPr>
        <w:t xml:space="preserve"> </w:t>
      </w:r>
      <w:r w:rsidR="00B230CF" w:rsidRPr="007A0399">
        <w:rPr>
          <w:rFonts w:ascii="Times New Roman" w:hAnsi="Times New Roman" w:cs="Times New Roman"/>
          <w:sz w:val="24"/>
          <w:szCs w:val="24"/>
        </w:rPr>
        <w:t>ФИНАНСОВЫМ УПРАВЛЕНИЕМ</w:t>
      </w:r>
      <w:r w:rsidR="00B230CF">
        <w:rPr>
          <w:rFonts w:ascii="Times New Roman" w:hAnsi="Times New Roman" w:cs="Times New Roman"/>
          <w:sz w:val="24"/>
          <w:szCs w:val="24"/>
        </w:rPr>
        <w:t xml:space="preserve"> </w:t>
      </w:r>
      <w:r w:rsidR="00B230CF" w:rsidRPr="007A0399">
        <w:rPr>
          <w:rFonts w:ascii="Times New Roman" w:hAnsi="Times New Roman" w:cs="Times New Roman"/>
          <w:sz w:val="24"/>
          <w:szCs w:val="24"/>
        </w:rPr>
        <w:t>АДМИНИСТРАЦИИ КАМЫШЛОВСКОГО ГОРОДСКОГО ОКРУГА</w:t>
      </w:r>
    </w:p>
    <w:p w:rsidR="00D56265" w:rsidRPr="007A0399" w:rsidRDefault="00D56265" w:rsidP="00583756">
      <w:pPr>
        <w:pStyle w:val="ConsPlusNormal"/>
        <w:rPr>
          <w:rFonts w:ascii="Times New Roman" w:hAnsi="Times New Roman" w:cs="Times New Roman"/>
          <w:sz w:val="28"/>
          <w:szCs w:val="28"/>
        </w:rPr>
      </w:pPr>
    </w:p>
    <w:p w:rsidR="00D56265" w:rsidRPr="004C198A" w:rsidRDefault="00D56265" w:rsidP="00583756">
      <w:pPr>
        <w:pStyle w:val="ConsPlusNormal"/>
        <w:jc w:val="center"/>
        <w:outlineLvl w:val="1"/>
        <w:rPr>
          <w:rFonts w:ascii="Times New Roman" w:hAnsi="Times New Roman" w:cs="Times New Roman"/>
          <w:b/>
          <w:sz w:val="28"/>
          <w:szCs w:val="28"/>
        </w:rPr>
      </w:pPr>
      <w:r w:rsidRPr="004C198A">
        <w:rPr>
          <w:rFonts w:ascii="Times New Roman" w:hAnsi="Times New Roman" w:cs="Times New Roman"/>
          <w:b/>
          <w:sz w:val="28"/>
          <w:szCs w:val="28"/>
        </w:rPr>
        <w:t>Глава 1. ОБЩИЕ ПОЛОЖЕНИЯ</w:t>
      </w:r>
    </w:p>
    <w:p w:rsidR="00D56265" w:rsidRPr="007A0399" w:rsidRDefault="00D56265" w:rsidP="00583756">
      <w:pPr>
        <w:pStyle w:val="ConsPlusNormal"/>
        <w:rPr>
          <w:rFonts w:ascii="Times New Roman" w:hAnsi="Times New Roman" w:cs="Times New Roman"/>
          <w:sz w:val="28"/>
          <w:szCs w:val="28"/>
        </w:rPr>
      </w:pPr>
    </w:p>
    <w:p w:rsidR="008E7AA0" w:rsidRDefault="00F65784" w:rsidP="008E7AA0">
      <w:pPr>
        <w:autoSpaceDE w:val="0"/>
        <w:autoSpaceDN w:val="0"/>
        <w:adjustRightInd w:val="0"/>
        <w:jc w:val="both"/>
        <w:rPr>
          <w:rFonts w:eastAsiaTheme="minorHAnsi"/>
          <w:sz w:val="28"/>
          <w:szCs w:val="28"/>
          <w:lang w:eastAsia="en-US"/>
        </w:rPr>
      </w:pPr>
      <w:r>
        <w:rPr>
          <w:sz w:val="28"/>
          <w:szCs w:val="28"/>
        </w:rPr>
        <w:tab/>
      </w:r>
      <w:r w:rsidR="00D56265" w:rsidRPr="007A0399">
        <w:rPr>
          <w:sz w:val="28"/>
          <w:szCs w:val="28"/>
        </w:rPr>
        <w:t xml:space="preserve">1. </w:t>
      </w:r>
      <w:r w:rsidR="008E7AA0">
        <w:rPr>
          <w:sz w:val="28"/>
          <w:szCs w:val="28"/>
        </w:rPr>
        <w:t xml:space="preserve"> </w:t>
      </w:r>
      <w:r w:rsidR="008E7AA0">
        <w:rPr>
          <w:rFonts w:eastAsiaTheme="minorHAnsi"/>
          <w:sz w:val="28"/>
          <w:szCs w:val="28"/>
          <w:lang w:eastAsia="en-US"/>
        </w:rPr>
        <w:t xml:space="preserve">Настоящий порядок разработан в соответствии со </w:t>
      </w:r>
      <w:hyperlink r:id="rId14" w:history="1">
        <w:r w:rsidR="008E7AA0">
          <w:rPr>
            <w:rFonts w:eastAsiaTheme="minorHAnsi"/>
            <w:color w:val="0000FF"/>
            <w:sz w:val="28"/>
            <w:szCs w:val="28"/>
            <w:lang w:eastAsia="en-US"/>
          </w:rPr>
          <w:t>статьями 78.2</w:t>
        </w:r>
      </w:hyperlink>
      <w:r w:rsidR="008E7AA0">
        <w:rPr>
          <w:rFonts w:eastAsiaTheme="minorHAnsi"/>
          <w:sz w:val="28"/>
          <w:szCs w:val="28"/>
          <w:lang w:eastAsia="en-US"/>
        </w:rPr>
        <w:t xml:space="preserve">, </w:t>
      </w:r>
      <w:hyperlink r:id="rId15" w:history="1">
        <w:r w:rsidR="008E7AA0">
          <w:rPr>
            <w:rFonts w:eastAsiaTheme="minorHAnsi"/>
            <w:color w:val="0000FF"/>
            <w:sz w:val="28"/>
            <w:szCs w:val="28"/>
            <w:lang w:eastAsia="en-US"/>
          </w:rPr>
          <w:t>80</w:t>
        </w:r>
      </w:hyperlink>
      <w:r w:rsidR="008E7AA0">
        <w:rPr>
          <w:rFonts w:eastAsiaTheme="minorHAnsi"/>
          <w:sz w:val="28"/>
          <w:szCs w:val="28"/>
          <w:lang w:eastAsia="en-US"/>
        </w:rPr>
        <w:t xml:space="preserve"> Бюджетного кодекса Российской Федерации, </w:t>
      </w:r>
      <w:hyperlink r:id="rId16" w:history="1">
        <w:r w:rsidR="008E7AA0">
          <w:rPr>
            <w:rFonts w:eastAsiaTheme="minorHAnsi"/>
            <w:color w:val="0000FF"/>
            <w:sz w:val="28"/>
            <w:szCs w:val="28"/>
            <w:lang w:eastAsia="en-US"/>
          </w:rPr>
          <w:t>частью 3.3 статьи 2</w:t>
        </w:r>
      </w:hyperlink>
      <w:r w:rsidR="008E7AA0">
        <w:rPr>
          <w:rFonts w:eastAsiaTheme="minorHAnsi"/>
          <w:sz w:val="28"/>
          <w:szCs w:val="28"/>
          <w:lang w:eastAsia="en-US"/>
        </w:rPr>
        <w:t xml:space="preserve"> Федерального закона от 3 ноября 2006 года N 174-ФЗ "Об автономных учреждениях", </w:t>
      </w:r>
      <w:hyperlink r:id="rId17" w:history="1">
        <w:r w:rsidR="008E7AA0">
          <w:rPr>
            <w:rFonts w:eastAsiaTheme="minorHAnsi"/>
            <w:color w:val="0000FF"/>
            <w:sz w:val="28"/>
            <w:szCs w:val="28"/>
            <w:lang w:eastAsia="en-US"/>
          </w:rPr>
          <w:t>частью 3 статьи 30</w:t>
        </w:r>
      </w:hyperlink>
      <w:r w:rsidR="008E7AA0">
        <w:rPr>
          <w:rFonts w:eastAsiaTheme="minorHAnsi"/>
          <w:sz w:val="28"/>
          <w:szCs w:val="28"/>
          <w:lang w:eastAsia="en-US"/>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 и устанавливает порядок открытия и ведения лицевых счетов финансов</w:t>
      </w:r>
      <w:r w:rsidR="000E7E5A">
        <w:rPr>
          <w:rFonts w:eastAsiaTheme="minorHAnsi"/>
          <w:sz w:val="28"/>
          <w:szCs w:val="28"/>
          <w:lang w:eastAsia="en-US"/>
        </w:rPr>
        <w:t>ым управлением администрации</w:t>
      </w:r>
      <w:r w:rsidR="008E7AA0">
        <w:rPr>
          <w:rFonts w:eastAsiaTheme="minorHAnsi"/>
          <w:sz w:val="28"/>
          <w:szCs w:val="28"/>
          <w:lang w:eastAsia="en-US"/>
        </w:rPr>
        <w:t xml:space="preserve">  </w:t>
      </w:r>
      <w:proofErr w:type="spellStart"/>
      <w:r w:rsidR="000E7E5A">
        <w:rPr>
          <w:sz w:val="28"/>
          <w:szCs w:val="28"/>
        </w:rPr>
        <w:t>Камышловского</w:t>
      </w:r>
      <w:proofErr w:type="spellEnd"/>
      <w:r w:rsidR="000E7E5A">
        <w:rPr>
          <w:sz w:val="28"/>
          <w:szCs w:val="28"/>
        </w:rPr>
        <w:t xml:space="preserve"> городского округа </w:t>
      </w:r>
      <w:r w:rsidR="008E7AA0">
        <w:rPr>
          <w:rFonts w:eastAsiaTheme="minorHAnsi"/>
          <w:sz w:val="28"/>
          <w:szCs w:val="28"/>
          <w:lang w:eastAsia="en-US"/>
        </w:rPr>
        <w:t xml:space="preserve">(далее - </w:t>
      </w:r>
      <w:proofErr w:type="spellStart"/>
      <w:r w:rsidR="000E7E5A">
        <w:rPr>
          <w:rFonts w:eastAsiaTheme="minorHAnsi"/>
          <w:sz w:val="28"/>
          <w:szCs w:val="28"/>
          <w:lang w:eastAsia="en-US"/>
        </w:rPr>
        <w:t>Финуправление</w:t>
      </w:r>
      <w:proofErr w:type="spellEnd"/>
      <w:r w:rsidR="000E7E5A">
        <w:rPr>
          <w:rFonts w:eastAsiaTheme="minorHAnsi"/>
          <w:sz w:val="28"/>
          <w:szCs w:val="28"/>
          <w:lang w:eastAsia="en-US"/>
        </w:rPr>
        <w:t>) для учета операций муниципаль</w:t>
      </w:r>
      <w:r w:rsidR="008E7AA0">
        <w:rPr>
          <w:rFonts w:eastAsiaTheme="minorHAnsi"/>
          <w:sz w:val="28"/>
          <w:szCs w:val="28"/>
          <w:lang w:eastAsia="en-US"/>
        </w:rPr>
        <w:t xml:space="preserve">ных бюджетных и автономных учреждений, </w:t>
      </w:r>
      <w:r w:rsidR="000E7E5A">
        <w:rPr>
          <w:rFonts w:eastAsiaTheme="minorHAnsi"/>
          <w:sz w:val="28"/>
          <w:szCs w:val="28"/>
          <w:lang w:eastAsia="en-US"/>
        </w:rPr>
        <w:t>муниципальных унитарных предприятий</w:t>
      </w:r>
      <w:r w:rsidR="008E7AA0">
        <w:rPr>
          <w:rFonts w:eastAsiaTheme="minorHAnsi"/>
          <w:sz w:val="28"/>
          <w:szCs w:val="28"/>
          <w:lang w:eastAsia="en-US"/>
        </w:rPr>
        <w:t xml:space="preserve">, иных некоммерческих организаций, не являющихся муниципальными учреждениями, а также юридических лиц - производителей товаров, работ, услуг или юридических лиц - получателей бюджетных инвестиций (не являющихся </w:t>
      </w:r>
      <w:r w:rsidR="00042F20">
        <w:rPr>
          <w:rFonts w:eastAsiaTheme="minorHAnsi"/>
          <w:sz w:val="28"/>
          <w:szCs w:val="28"/>
          <w:lang w:eastAsia="en-US"/>
        </w:rPr>
        <w:t>муниципаль</w:t>
      </w:r>
      <w:r w:rsidR="008E7AA0">
        <w:rPr>
          <w:rFonts w:eastAsiaTheme="minorHAnsi"/>
          <w:sz w:val="28"/>
          <w:szCs w:val="28"/>
          <w:lang w:eastAsia="en-US"/>
        </w:rPr>
        <w:t xml:space="preserve">ными учреждениями или </w:t>
      </w:r>
      <w:r w:rsidR="00042F20">
        <w:rPr>
          <w:rFonts w:eastAsiaTheme="minorHAnsi"/>
          <w:sz w:val="28"/>
          <w:szCs w:val="28"/>
          <w:lang w:eastAsia="en-US"/>
        </w:rPr>
        <w:t>муниципаль</w:t>
      </w:r>
      <w:r w:rsidR="008E7AA0">
        <w:rPr>
          <w:rFonts w:eastAsiaTheme="minorHAnsi"/>
          <w:sz w:val="28"/>
          <w:szCs w:val="28"/>
          <w:lang w:eastAsia="en-US"/>
        </w:rPr>
        <w:t>ными унитарными предприятиями) (далее - иные юридические лица), предоставление субсидий, бюджетных инвестиций из областного бюджета которым или функции и полномочия учредителей.</w:t>
      </w:r>
    </w:p>
    <w:p w:rsidR="00D56265" w:rsidRPr="007A0399" w:rsidRDefault="00F65784" w:rsidP="00583756">
      <w:pPr>
        <w:autoSpaceDE w:val="0"/>
        <w:autoSpaceDN w:val="0"/>
        <w:adjustRightInd w:val="0"/>
        <w:jc w:val="both"/>
        <w:rPr>
          <w:sz w:val="28"/>
          <w:szCs w:val="28"/>
        </w:rPr>
      </w:pPr>
      <w:r>
        <w:rPr>
          <w:sz w:val="28"/>
          <w:szCs w:val="28"/>
        </w:rPr>
        <w:tab/>
      </w:r>
      <w:r w:rsidR="00D56265" w:rsidRPr="007A0399">
        <w:rPr>
          <w:sz w:val="28"/>
          <w:szCs w:val="28"/>
        </w:rPr>
        <w:t xml:space="preserve">2. </w:t>
      </w:r>
      <w:r w:rsidR="00F930BC">
        <w:rPr>
          <w:sz w:val="28"/>
          <w:szCs w:val="28"/>
        </w:rPr>
        <w:t>Муниципаль</w:t>
      </w:r>
      <w:r w:rsidR="00D56265" w:rsidRPr="007A0399">
        <w:rPr>
          <w:sz w:val="28"/>
          <w:szCs w:val="28"/>
        </w:rPr>
        <w:t>ные бю</w:t>
      </w:r>
      <w:r w:rsidR="00F930BC">
        <w:rPr>
          <w:sz w:val="28"/>
          <w:szCs w:val="28"/>
        </w:rPr>
        <w:t>джетные и автономные учреждения</w:t>
      </w:r>
      <w:r w:rsidR="00D56265" w:rsidRPr="007A0399">
        <w:rPr>
          <w:sz w:val="28"/>
          <w:szCs w:val="28"/>
        </w:rPr>
        <w:t xml:space="preserve">, </w:t>
      </w:r>
      <w:r w:rsidR="00F930BC">
        <w:rPr>
          <w:sz w:val="28"/>
          <w:szCs w:val="28"/>
        </w:rPr>
        <w:t>муниципальн</w:t>
      </w:r>
      <w:r w:rsidR="00D56265" w:rsidRPr="007A0399">
        <w:rPr>
          <w:sz w:val="28"/>
          <w:szCs w:val="28"/>
        </w:rPr>
        <w:t>ые унитарные предприятия</w:t>
      </w:r>
      <w:r w:rsidR="00DA0CDD">
        <w:rPr>
          <w:sz w:val="28"/>
          <w:szCs w:val="28"/>
        </w:rPr>
        <w:t>,</w:t>
      </w:r>
      <w:r w:rsidR="00DA0CDD" w:rsidRPr="00DA0CDD">
        <w:rPr>
          <w:rFonts w:eastAsiaTheme="minorHAnsi"/>
          <w:sz w:val="28"/>
          <w:szCs w:val="28"/>
          <w:lang w:eastAsia="en-US"/>
        </w:rPr>
        <w:t xml:space="preserve"> </w:t>
      </w:r>
      <w:r w:rsidR="00DA0CDD">
        <w:rPr>
          <w:rFonts w:eastAsiaTheme="minorHAnsi"/>
          <w:sz w:val="28"/>
          <w:szCs w:val="28"/>
          <w:lang w:eastAsia="en-US"/>
        </w:rPr>
        <w:t>иные некоммерческие организации, не являющиеся муниципальными учреждениями (далее - некоммерческие организации) и иные юридические лица,</w:t>
      </w:r>
      <w:r w:rsidR="00D56265" w:rsidRPr="007A0399">
        <w:rPr>
          <w:sz w:val="28"/>
          <w:szCs w:val="28"/>
        </w:rPr>
        <w:t xml:space="preserve"> не являются участниками бюджетного процесса в</w:t>
      </w:r>
      <w:r w:rsidR="00F930BC" w:rsidRPr="00F930BC">
        <w:rPr>
          <w:sz w:val="28"/>
          <w:szCs w:val="28"/>
        </w:rPr>
        <w:t xml:space="preserve"> </w:t>
      </w:r>
      <w:proofErr w:type="spellStart"/>
      <w:r w:rsidR="00F930BC">
        <w:rPr>
          <w:sz w:val="28"/>
          <w:szCs w:val="28"/>
        </w:rPr>
        <w:t>Камышловском</w:t>
      </w:r>
      <w:proofErr w:type="spellEnd"/>
      <w:r w:rsidR="00F930BC">
        <w:rPr>
          <w:sz w:val="28"/>
          <w:szCs w:val="28"/>
        </w:rPr>
        <w:t xml:space="preserve"> городском округе.</w:t>
      </w:r>
    </w:p>
    <w:p w:rsidR="00D56265" w:rsidRDefault="00DA0CDD" w:rsidP="00DA0CDD">
      <w:pPr>
        <w:autoSpaceDE w:val="0"/>
        <w:autoSpaceDN w:val="0"/>
        <w:adjustRightInd w:val="0"/>
        <w:jc w:val="both"/>
        <w:rPr>
          <w:sz w:val="28"/>
          <w:szCs w:val="28"/>
        </w:rPr>
      </w:pPr>
      <w:r>
        <w:rPr>
          <w:sz w:val="28"/>
          <w:szCs w:val="28"/>
        </w:rPr>
        <w:tab/>
      </w:r>
      <w:r w:rsidR="00F930BC">
        <w:rPr>
          <w:sz w:val="28"/>
          <w:szCs w:val="28"/>
        </w:rPr>
        <w:t>Муниципаль</w:t>
      </w:r>
      <w:r w:rsidR="00D56265" w:rsidRPr="007A0399">
        <w:rPr>
          <w:sz w:val="28"/>
          <w:szCs w:val="28"/>
        </w:rPr>
        <w:t xml:space="preserve">ные бюджетные </w:t>
      </w:r>
      <w:r w:rsidR="00C005AD">
        <w:rPr>
          <w:sz w:val="28"/>
          <w:szCs w:val="28"/>
        </w:rPr>
        <w:t xml:space="preserve">и </w:t>
      </w:r>
      <w:r w:rsidR="00D56265" w:rsidRPr="007A0399">
        <w:rPr>
          <w:sz w:val="28"/>
          <w:szCs w:val="28"/>
        </w:rPr>
        <w:t xml:space="preserve">автономные учреждения, </w:t>
      </w:r>
      <w:r w:rsidR="00F930BC">
        <w:rPr>
          <w:sz w:val="28"/>
          <w:szCs w:val="28"/>
        </w:rPr>
        <w:t>муниципаль</w:t>
      </w:r>
      <w:r w:rsidR="00D56265" w:rsidRPr="007A0399">
        <w:rPr>
          <w:sz w:val="28"/>
          <w:szCs w:val="28"/>
        </w:rPr>
        <w:t>ные унитарные предприятия,</w:t>
      </w:r>
      <w:r w:rsidRPr="00DA0CDD">
        <w:rPr>
          <w:rFonts w:eastAsiaTheme="minorHAnsi"/>
          <w:sz w:val="28"/>
          <w:szCs w:val="28"/>
          <w:lang w:eastAsia="en-US"/>
        </w:rPr>
        <w:t xml:space="preserve"> </w:t>
      </w:r>
      <w:r>
        <w:rPr>
          <w:rFonts w:eastAsiaTheme="minorHAnsi"/>
          <w:sz w:val="28"/>
          <w:szCs w:val="28"/>
          <w:lang w:eastAsia="en-US"/>
        </w:rPr>
        <w:t xml:space="preserve">некоммерческие организации и иные юридические лица, </w:t>
      </w:r>
      <w:r w:rsidR="00D56265" w:rsidRPr="007A0399">
        <w:rPr>
          <w:sz w:val="28"/>
          <w:szCs w:val="28"/>
        </w:rPr>
        <w:t xml:space="preserve">которым в соответствии с настоящим Порядком открыты счета в </w:t>
      </w:r>
      <w:r w:rsidR="00B17DD0">
        <w:rPr>
          <w:sz w:val="28"/>
          <w:szCs w:val="28"/>
        </w:rPr>
        <w:t xml:space="preserve">финансовом управлении администрации </w:t>
      </w:r>
      <w:proofErr w:type="spellStart"/>
      <w:r w:rsidR="00B17DD0">
        <w:rPr>
          <w:sz w:val="28"/>
          <w:szCs w:val="28"/>
        </w:rPr>
        <w:t>Камышловского</w:t>
      </w:r>
      <w:proofErr w:type="spellEnd"/>
      <w:r w:rsidR="00B17DD0">
        <w:rPr>
          <w:sz w:val="28"/>
          <w:szCs w:val="28"/>
        </w:rPr>
        <w:t xml:space="preserve"> городского округа (далее </w:t>
      </w:r>
      <w:proofErr w:type="spellStart"/>
      <w:r w:rsidR="00B17DD0">
        <w:rPr>
          <w:sz w:val="28"/>
          <w:szCs w:val="28"/>
        </w:rPr>
        <w:t>финуправление</w:t>
      </w:r>
      <w:proofErr w:type="spellEnd"/>
      <w:r w:rsidR="00B17DD0">
        <w:rPr>
          <w:sz w:val="28"/>
          <w:szCs w:val="28"/>
        </w:rPr>
        <w:t>)</w:t>
      </w:r>
      <w:r w:rsidR="00D56265" w:rsidRPr="007A0399">
        <w:rPr>
          <w:sz w:val="28"/>
          <w:szCs w:val="28"/>
        </w:rPr>
        <w:t>, являются клиентами.</w:t>
      </w:r>
    </w:p>
    <w:p w:rsidR="00DA0CDD" w:rsidRDefault="00DA0CDD" w:rsidP="00583756">
      <w:pPr>
        <w:pStyle w:val="ConsPlusNormal"/>
        <w:ind w:firstLine="540"/>
        <w:jc w:val="both"/>
        <w:rPr>
          <w:rFonts w:ascii="Times New Roman" w:hAnsi="Times New Roman" w:cs="Times New Roman"/>
          <w:sz w:val="28"/>
          <w:szCs w:val="28"/>
        </w:rPr>
      </w:pPr>
    </w:p>
    <w:p w:rsidR="00F65784" w:rsidRPr="004C198A" w:rsidRDefault="00D56265" w:rsidP="00F65784">
      <w:pPr>
        <w:pStyle w:val="ConsPlusNormal"/>
        <w:jc w:val="center"/>
        <w:outlineLvl w:val="1"/>
        <w:rPr>
          <w:rFonts w:ascii="Times New Roman" w:hAnsi="Times New Roman" w:cs="Times New Roman"/>
          <w:b/>
          <w:sz w:val="28"/>
          <w:szCs w:val="28"/>
        </w:rPr>
      </w:pPr>
      <w:r w:rsidRPr="004C198A">
        <w:rPr>
          <w:rFonts w:ascii="Times New Roman" w:hAnsi="Times New Roman" w:cs="Times New Roman"/>
          <w:b/>
          <w:sz w:val="28"/>
          <w:szCs w:val="28"/>
        </w:rPr>
        <w:t>Глава 2. ВИДЫ ЛИЦЕВЫХ СЧЕТОВ</w:t>
      </w:r>
      <w:bookmarkStart w:id="1" w:name="Par44"/>
      <w:bookmarkEnd w:id="1"/>
    </w:p>
    <w:p w:rsidR="00F65784" w:rsidRDefault="00F65784" w:rsidP="00F65784">
      <w:pPr>
        <w:pStyle w:val="ConsPlusNormal"/>
        <w:jc w:val="center"/>
        <w:outlineLvl w:val="1"/>
        <w:rPr>
          <w:rFonts w:ascii="Times New Roman" w:hAnsi="Times New Roman" w:cs="Times New Roman"/>
          <w:sz w:val="28"/>
          <w:szCs w:val="28"/>
        </w:rPr>
      </w:pPr>
    </w:p>
    <w:p w:rsidR="00D56265" w:rsidRDefault="00F65784" w:rsidP="00F6578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ab/>
      </w:r>
      <w:r w:rsidR="00D56265" w:rsidRPr="007A0399">
        <w:rPr>
          <w:rFonts w:ascii="Times New Roman" w:hAnsi="Times New Roman" w:cs="Times New Roman"/>
          <w:sz w:val="28"/>
          <w:szCs w:val="28"/>
        </w:rPr>
        <w:t>3. Для учета операций, осуществляемых клиентами в рамках их полномочий, открываются и ведутся следующие виды лицевых счетов:</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 лицевой счет, предназначенный для учета операций со средствами, предоставленными </w:t>
      </w:r>
      <w:r w:rsidR="00C005AD">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ным бюджетным учреждениям в виде субсидий </w:t>
      </w:r>
      <w:r w:rsidRPr="007A0399">
        <w:rPr>
          <w:rFonts w:ascii="Times New Roman" w:hAnsi="Times New Roman" w:cs="Times New Roman"/>
          <w:sz w:val="28"/>
          <w:szCs w:val="28"/>
        </w:rPr>
        <w:lastRenderedPageBreak/>
        <w:t>из бюджета</w:t>
      </w:r>
      <w:r w:rsidR="00C005AD">
        <w:rPr>
          <w:rFonts w:ascii="Times New Roman" w:hAnsi="Times New Roman" w:cs="Times New Roman"/>
          <w:sz w:val="28"/>
          <w:szCs w:val="28"/>
        </w:rPr>
        <w:t xml:space="preserve"> </w:t>
      </w:r>
      <w:proofErr w:type="spellStart"/>
      <w:r w:rsidR="00C005AD">
        <w:rPr>
          <w:rFonts w:ascii="Times New Roman" w:hAnsi="Times New Roman" w:cs="Times New Roman"/>
          <w:sz w:val="28"/>
          <w:szCs w:val="28"/>
        </w:rPr>
        <w:t>Камышловского</w:t>
      </w:r>
      <w:proofErr w:type="spellEnd"/>
      <w:r w:rsidR="00C005AD">
        <w:rPr>
          <w:rFonts w:ascii="Times New Roman" w:hAnsi="Times New Roman" w:cs="Times New Roman"/>
          <w:sz w:val="28"/>
          <w:szCs w:val="28"/>
        </w:rPr>
        <w:t xml:space="preserve"> городского округа</w:t>
      </w:r>
      <w:r w:rsidRPr="007A0399">
        <w:rPr>
          <w:rFonts w:ascii="Times New Roman" w:hAnsi="Times New Roman" w:cs="Times New Roman"/>
          <w:sz w:val="28"/>
          <w:szCs w:val="28"/>
        </w:rPr>
        <w:t xml:space="preserve"> </w:t>
      </w:r>
      <w:r w:rsidRPr="00D5590B">
        <w:rPr>
          <w:rFonts w:ascii="Times New Roman" w:hAnsi="Times New Roman" w:cs="Times New Roman"/>
          <w:sz w:val="28"/>
          <w:szCs w:val="28"/>
        </w:rPr>
        <w:t xml:space="preserve">на </w:t>
      </w:r>
      <w:r w:rsidR="00F65784" w:rsidRPr="00D5590B">
        <w:rPr>
          <w:rFonts w:ascii="Times New Roman" w:hAnsi="Times New Roman" w:cs="Times New Roman"/>
          <w:sz w:val="28"/>
          <w:szCs w:val="28"/>
        </w:rPr>
        <w:t xml:space="preserve">финансовое обеспечение выполнения </w:t>
      </w:r>
      <w:r w:rsidR="00C005AD" w:rsidRPr="00D5590B">
        <w:rPr>
          <w:rFonts w:ascii="Times New Roman" w:hAnsi="Times New Roman" w:cs="Times New Roman"/>
          <w:sz w:val="28"/>
          <w:szCs w:val="28"/>
        </w:rPr>
        <w:t>муниципаль</w:t>
      </w:r>
      <w:r w:rsidRPr="00D5590B">
        <w:rPr>
          <w:rFonts w:ascii="Times New Roman" w:hAnsi="Times New Roman" w:cs="Times New Roman"/>
          <w:sz w:val="28"/>
          <w:szCs w:val="28"/>
        </w:rPr>
        <w:t>н</w:t>
      </w:r>
      <w:r w:rsidR="00F65784" w:rsidRPr="00D5590B">
        <w:rPr>
          <w:rFonts w:ascii="Times New Roman" w:hAnsi="Times New Roman" w:cs="Times New Roman"/>
          <w:sz w:val="28"/>
          <w:szCs w:val="28"/>
        </w:rPr>
        <w:t>ого</w:t>
      </w:r>
      <w:r w:rsidRPr="00D5590B">
        <w:rPr>
          <w:rFonts w:ascii="Times New Roman" w:hAnsi="Times New Roman" w:cs="Times New Roman"/>
          <w:sz w:val="28"/>
          <w:szCs w:val="28"/>
        </w:rPr>
        <w:t xml:space="preserve"> задани</w:t>
      </w:r>
      <w:r w:rsidR="00F65784" w:rsidRPr="00D5590B">
        <w:rPr>
          <w:rFonts w:ascii="Times New Roman" w:hAnsi="Times New Roman" w:cs="Times New Roman"/>
          <w:sz w:val="28"/>
          <w:szCs w:val="28"/>
        </w:rPr>
        <w:t xml:space="preserve">я </w:t>
      </w:r>
      <w:r w:rsidRPr="00D5590B">
        <w:rPr>
          <w:rFonts w:ascii="Times New Roman" w:hAnsi="Times New Roman" w:cs="Times New Roman"/>
          <w:sz w:val="28"/>
          <w:szCs w:val="28"/>
        </w:rPr>
        <w:t>(далее - лицевой</w:t>
      </w:r>
      <w:r w:rsidRPr="007A0399">
        <w:rPr>
          <w:rFonts w:ascii="Times New Roman" w:hAnsi="Times New Roman" w:cs="Times New Roman"/>
          <w:sz w:val="28"/>
          <w:szCs w:val="28"/>
        </w:rPr>
        <w:t xml:space="preserve"> счет бюджетного учреждения);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лицевой счет, предназначенный для учета операций со средствами, предоставленными </w:t>
      </w:r>
      <w:r w:rsidR="00C005AD">
        <w:rPr>
          <w:rFonts w:ascii="Times New Roman" w:hAnsi="Times New Roman" w:cs="Times New Roman"/>
          <w:sz w:val="28"/>
          <w:szCs w:val="28"/>
        </w:rPr>
        <w:t>муниципаль</w:t>
      </w:r>
      <w:r w:rsidRPr="007A0399">
        <w:rPr>
          <w:rFonts w:ascii="Times New Roman" w:hAnsi="Times New Roman" w:cs="Times New Roman"/>
          <w:sz w:val="28"/>
          <w:szCs w:val="28"/>
        </w:rPr>
        <w:t>ным бюджетным учреждениям из бюджета</w:t>
      </w:r>
      <w:r w:rsidR="00C005AD">
        <w:rPr>
          <w:rFonts w:ascii="Times New Roman" w:hAnsi="Times New Roman" w:cs="Times New Roman"/>
          <w:sz w:val="28"/>
          <w:szCs w:val="28"/>
        </w:rPr>
        <w:t xml:space="preserve"> </w:t>
      </w:r>
      <w:proofErr w:type="spellStart"/>
      <w:r w:rsidR="00C005AD">
        <w:rPr>
          <w:rFonts w:ascii="Times New Roman" w:hAnsi="Times New Roman" w:cs="Times New Roman"/>
          <w:sz w:val="28"/>
          <w:szCs w:val="28"/>
        </w:rPr>
        <w:t>Камышловского</w:t>
      </w:r>
      <w:proofErr w:type="spellEnd"/>
      <w:r w:rsidR="00C005AD">
        <w:rPr>
          <w:rFonts w:ascii="Times New Roman" w:hAnsi="Times New Roman" w:cs="Times New Roman"/>
          <w:sz w:val="28"/>
          <w:szCs w:val="28"/>
        </w:rPr>
        <w:t xml:space="preserve"> городского округа</w:t>
      </w:r>
      <w:r w:rsidRPr="007A0399">
        <w:rPr>
          <w:rFonts w:ascii="Times New Roman" w:hAnsi="Times New Roman" w:cs="Times New Roman"/>
          <w:sz w:val="28"/>
          <w:szCs w:val="28"/>
        </w:rPr>
        <w:t xml:space="preserve"> в виде субсидий на иные цели, а также бюджетных инвестиций (далее - отдельный лицевой счет бюджетного учреждения);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 </w:t>
      </w:r>
      <w:r w:rsidR="00C005AD">
        <w:rPr>
          <w:rFonts w:ascii="Times New Roman" w:hAnsi="Times New Roman" w:cs="Times New Roman"/>
          <w:sz w:val="28"/>
          <w:szCs w:val="28"/>
        </w:rPr>
        <w:t>л</w:t>
      </w:r>
      <w:r w:rsidRPr="007A0399">
        <w:rPr>
          <w:rFonts w:ascii="Times New Roman" w:hAnsi="Times New Roman" w:cs="Times New Roman"/>
          <w:sz w:val="28"/>
          <w:szCs w:val="28"/>
        </w:rPr>
        <w:t xml:space="preserve">ицевой счет, предназначенный для учета операций со средствами </w:t>
      </w:r>
      <w:r w:rsidR="00C005AD">
        <w:rPr>
          <w:rFonts w:ascii="Times New Roman" w:hAnsi="Times New Roman" w:cs="Times New Roman"/>
          <w:sz w:val="28"/>
          <w:szCs w:val="28"/>
        </w:rPr>
        <w:t>муниципаль</w:t>
      </w:r>
      <w:r w:rsidRPr="007A0399">
        <w:rPr>
          <w:rFonts w:ascii="Times New Roman" w:hAnsi="Times New Roman" w:cs="Times New Roman"/>
          <w:sz w:val="28"/>
          <w:szCs w:val="28"/>
        </w:rPr>
        <w:t>ных бюджетных учреждений от приносящей доход деятельности и средствами, поступающими во временное распоряжение (далее - лицевой счет бюджетного учреждения по приносящей доход деятельности);</w:t>
      </w:r>
    </w:p>
    <w:p w:rsidR="00D56265" w:rsidRPr="007A0399" w:rsidRDefault="00F67E4A"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56265" w:rsidRPr="007A0399">
        <w:rPr>
          <w:rFonts w:ascii="Times New Roman" w:hAnsi="Times New Roman" w:cs="Times New Roman"/>
          <w:sz w:val="28"/>
          <w:szCs w:val="28"/>
        </w:rPr>
        <w:t xml:space="preserve">) лицевой счет, предназначенный для учета операций со средствами, предоставленными </w:t>
      </w:r>
      <w:r>
        <w:rPr>
          <w:rFonts w:ascii="Times New Roman" w:hAnsi="Times New Roman" w:cs="Times New Roman"/>
          <w:sz w:val="28"/>
          <w:szCs w:val="28"/>
        </w:rPr>
        <w:t>муниципаль</w:t>
      </w:r>
      <w:r w:rsidR="00D56265" w:rsidRPr="007A0399">
        <w:rPr>
          <w:rFonts w:ascii="Times New Roman" w:hAnsi="Times New Roman" w:cs="Times New Roman"/>
          <w:sz w:val="28"/>
          <w:szCs w:val="28"/>
        </w:rPr>
        <w:t xml:space="preserve">ным автономным учреждениям </w:t>
      </w:r>
      <w:r>
        <w:rPr>
          <w:rFonts w:ascii="Times New Roman" w:hAnsi="Times New Roman" w:cs="Times New Roman"/>
          <w:sz w:val="28"/>
          <w:szCs w:val="28"/>
        </w:rPr>
        <w:t>в виде субсидий из</w:t>
      </w:r>
      <w:r w:rsidR="00D56265" w:rsidRPr="007A0399">
        <w:rPr>
          <w:rFonts w:ascii="Times New Roman" w:hAnsi="Times New Roman" w:cs="Times New Roman"/>
          <w:sz w:val="28"/>
          <w:szCs w:val="28"/>
        </w:rPr>
        <w:t xml:space="preserve"> бюджета </w:t>
      </w:r>
      <w:proofErr w:type="spellStart"/>
      <w:r>
        <w:rPr>
          <w:rFonts w:ascii="Times New Roman" w:hAnsi="Times New Roman" w:cs="Times New Roman"/>
          <w:sz w:val="28"/>
          <w:szCs w:val="28"/>
        </w:rPr>
        <w:t>Камышловского</w:t>
      </w:r>
      <w:proofErr w:type="spellEnd"/>
      <w:r>
        <w:rPr>
          <w:rFonts w:ascii="Times New Roman" w:hAnsi="Times New Roman" w:cs="Times New Roman"/>
          <w:sz w:val="28"/>
          <w:szCs w:val="28"/>
        </w:rPr>
        <w:t xml:space="preserve"> городского округа </w:t>
      </w:r>
      <w:r w:rsidR="00D56265" w:rsidRPr="007A0399">
        <w:rPr>
          <w:rFonts w:ascii="Times New Roman" w:hAnsi="Times New Roman" w:cs="Times New Roman"/>
          <w:sz w:val="28"/>
          <w:szCs w:val="28"/>
        </w:rPr>
        <w:t xml:space="preserve">на </w:t>
      </w:r>
      <w:r w:rsidR="00F65784">
        <w:rPr>
          <w:rFonts w:ascii="Times New Roman" w:hAnsi="Times New Roman" w:cs="Times New Roman"/>
          <w:sz w:val="28"/>
          <w:szCs w:val="28"/>
        </w:rPr>
        <w:t xml:space="preserve">финансовое обеспечение выполнения муниципального задания </w:t>
      </w:r>
      <w:r w:rsidR="00D56265" w:rsidRPr="007A0399">
        <w:rPr>
          <w:rFonts w:ascii="Times New Roman" w:hAnsi="Times New Roman" w:cs="Times New Roman"/>
          <w:sz w:val="28"/>
          <w:szCs w:val="28"/>
        </w:rPr>
        <w:t>(далее - лицевой счет автономного учреждения);</w:t>
      </w:r>
    </w:p>
    <w:p w:rsidR="00D56265" w:rsidRPr="007A0399" w:rsidRDefault="00F67E4A"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56265" w:rsidRPr="007A0399">
        <w:rPr>
          <w:rFonts w:ascii="Times New Roman" w:hAnsi="Times New Roman" w:cs="Times New Roman"/>
          <w:sz w:val="28"/>
          <w:szCs w:val="28"/>
        </w:rPr>
        <w:t>) лицевой счет, предназначенный для учета операций со средствами, п</w:t>
      </w:r>
      <w:r>
        <w:rPr>
          <w:rFonts w:ascii="Times New Roman" w:hAnsi="Times New Roman" w:cs="Times New Roman"/>
          <w:sz w:val="28"/>
          <w:szCs w:val="28"/>
        </w:rPr>
        <w:t>редоставленными муниципальн</w:t>
      </w:r>
      <w:r w:rsidR="00D56265" w:rsidRPr="007A0399">
        <w:rPr>
          <w:rFonts w:ascii="Times New Roman" w:hAnsi="Times New Roman" w:cs="Times New Roman"/>
          <w:sz w:val="28"/>
          <w:szCs w:val="28"/>
        </w:rPr>
        <w:t xml:space="preserve">ым автономным учреждениям из бюджета </w:t>
      </w:r>
      <w:proofErr w:type="spellStart"/>
      <w:r>
        <w:rPr>
          <w:rFonts w:ascii="Times New Roman" w:hAnsi="Times New Roman" w:cs="Times New Roman"/>
          <w:sz w:val="28"/>
          <w:szCs w:val="28"/>
        </w:rPr>
        <w:t>Камышловского</w:t>
      </w:r>
      <w:proofErr w:type="spellEnd"/>
      <w:r>
        <w:rPr>
          <w:rFonts w:ascii="Times New Roman" w:hAnsi="Times New Roman" w:cs="Times New Roman"/>
          <w:sz w:val="28"/>
          <w:szCs w:val="28"/>
        </w:rPr>
        <w:t xml:space="preserve"> городского округа </w:t>
      </w:r>
      <w:r w:rsidR="00D56265" w:rsidRPr="007A0399">
        <w:rPr>
          <w:rFonts w:ascii="Times New Roman" w:hAnsi="Times New Roman" w:cs="Times New Roman"/>
          <w:sz w:val="28"/>
          <w:szCs w:val="28"/>
        </w:rPr>
        <w:t>в виде субсидий на иные цели, а также бюджетных инвестиций (далее - отдельный лицевой счет автономного учреждения);</w:t>
      </w:r>
    </w:p>
    <w:p w:rsidR="00D56265" w:rsidRPr="007A0399" w:rsidRDefault="00F67E4A"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56265" w:rsidRPr="007A0399">
        <w:rPr>
          <w:rFonts w:ascii="Times New Roman" w:hAnsi="Times New Roman" w:cs="Times New Roman"/>
          <w:sz w:val="28"/>
          <w:szCs w:val="28"/>
        </w:rPr>
        <w:t xml:space="preserve">) лицевой счет, предназначенный для учета операций со средствами </w:t>
      </w:r>
      <w:r>
        <w:rPr>
          <w:rFonts w:ascii="Times New Roman" w:hAnsi="Times New Roman" w:cs="Times New Roman"/>
          <w:sz w:val="28"/>
          <w:szCs w:val="28"/>
        </w:rPr>
        <w:t>муниципаль</w:t>
      </w:r>
      <w:r w:rsidR="00D56265" w:rsidRPr="007A0399">
        <w:rPr>
          <w:rFonts w:ascii="Times New Roman" w:hAnsi="Times New Roman" w:cs="Times New Roman"/>
          <w:sz w:val="28"/>
          <w:szCs w:val="28"/>
        </w:rPr>
        <w:t>ных автономных учреждений от приносящей доход деятельности и средствами, поступающими во временное распоряжение (далее - лицевой счет автономного учреждения по приносящей доход деятельности);</w:t>
      </w:r>
    </w:p>
    <w:p w:rsidR="00D56265" w:rsidRDefault="00F67E4A"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D56265" w:rsidRPr="007A0399">
        <w:rPr>
          <w:rFonts w:ascii="Times New Roman" w:hAnsi="Times New Roman" w:cs="Times New Roman"/>
          <w:sz w:val="28"/>
          <w:szCs w:val="28"/>
        </w:rPr>
        <w:t xml:space="preserve">) лицевой счет, предназначенный для учета операций со средствами, предоставленными </w:t>
      </w:r>
      <w:r>
        <w:rPr>
          <w:rFonts w:ascii="Times New Roman" w:hAnsi="Times New Roman" w:cs="Times New Roman"/>
          <w:sz w:val="28"/>
          <w:szCs w:val="28"/>
        </w:rPr>
        <w:t>муниципаль</w:t>
      </w:r>
      <w:r w:rsidR="00D56265" w:rsidRPr="007A0399">
        <w:rPr>
          <w:rFonts w:ascii="Times New Roman" w:hAnsi="Times New Roman" w:cs="Times New Roman"/>
          <w:sz w:val="28"/>
          <w:szCs w:val="28"/>
        </w:rPr>
        <w:t xml:space="preserve">ным унитарным предприятиям в виде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00D56265" w:rsidRPr="007A0399">
        <w:rPr>
          <w:rFonts w:ascii="Times New Roman" w:hAnsi="Times New Roman" w:cs="Times New Roman"/>
          <w:sz w:val="28"/>
          <w:szCs w:val="28"/>
        </w:rPr>
        <w:t xml:space="preserve">ной собственности и объекты недвижимого имущества, приобретаемые в </w:t>
      </w:r>
      <w:r>
        <w:rPr>
          <w:rFonts w:ascii="Times New Roman" w:hAnsi="Times New Roman" w:cs="Times New Roman"/>
          <w:sz w:val="28"/>
          <w:szCs w:val="28"/>
        </w:rPr>
        <w:t>муниципаль</w:t>
      </w:r>
      <w:r w:rsidR="00D56265" w:rsidRPr="007A0399">
        <w:rPr>
          <w:rFonts w:ascii="Times New Roman" w:hAnsi="Times New Roman" w:cs="Times New Roman"/>
          <w:sz w:val="28"/>
          <w:szCs w:val="28"/>
        </w:rPr>
        <w:t>ную собственность (</w:t>
      </w:r>
      <w:r>
        <w:rPr>
          <w:rFonts w:ascii="Times New Roman" w:hAnsi="Times New Roman" w:cs="Times New Roman"/>
          <w:sz w:val="28"/>
          <w:szCs w:val="28"/>
        </w:rPr>
        <w:t xml:space="preserve">далее - </w:t>
      </w:r>
      <w:r w:rsidRPr="00E732AA">
        <w:rPr>
          <w:rFonts w:ascii="Times New Roman" w:hAnsi="Times New Roman" w:cs="Times New Roman"/>
          <w:sz w:val="28"/>
          <w:szCs w:val="28"/>
        </w:rPr>
        <w:t>отдельный лицевой счет муниципаль</w:t>
      </w:r>
      <w:r w:rsidR="00D56265" w:rsidRPr="00E732AA">
        <w:rPr>
          <w:rFonts w:ascii="Times New Roman" w:hAnsi="Times New Roman" w:cs="Times New Roman"/>
          <w:sz w:val="28"/>
          <w:szCs w:val="28"/>
        </w:rPr>
        <w:t>ного унитарного предприятия);</w:t>
      </w:r>
    </w:p>
    <w:p w:rsidR="00E732AA" w:rsidRPr="00E732AA" w:rsidRDefault="00E732AA" w:rsidP="00E732AA">
      <w:pPr>
        <w:autoSpaceDE w:val="0"/>
        <w:autoSpaceDN w:val="0"/>
        <w:adjustRightInd w:val="0"/>
        <w:jc w:val="both"/>
        <w:rPr>
          <w:rFonts w:eastAsiaTheme="minorHAnsi"/>
          <w:bCs/>
          <w:sz w:val="28"/>
          <w:szCs w:val="28"/>
          <w:lang w:eastAsia="en-US"/>
        </w:rPr>
      </w:pPr>
      <w:r>
        <w:rPr>
          <w:sz w:val="28"/>
          <w:szCs w:val="28"/>
        </w:rPr>
        <w:t xml:space="preserve">        8) </w:t>
      </w:r>
      <w:r w:rsidRPr="00E732AA">
        <w:rPr>
          <w:rFonts w:eastAsiaTheme="minorHAnsi"/>
          <w:bCs/>
          <w:sz w:val="28"/>
          <w:szCs w:val="28"/>
          <w:lang w:eastAsia="en-US"/>
        </w:rPr>
        <w:t>лицевой счет, предназначенный для учета</w:t>
      </w:r>
      <w:r w:rsidR="00481A1E">
        <w:rPr>
          <w:rFonts w:eastAsiaTheme="minorHAnsi"/>
          <w:bCs/>
          <w:sz w:val="28"/>
          <w:szCs w:val="28"/>
          <w:lang w:eastAsia="en-US"/>
        </w:rPr>
        <w:t xml:space="preserve"> операций</w:t>
      </w:r>
      <w:r w:rsidRPr="00E732AA">
        <w:rPr>
          <w:rFonts w:eastAsiaTheme="minorHAnsi"/>
          <w:bCs/>
          <w:sz w:val="28"/>
          <w:szCs w:val="28"/>
          <w:lang w:eastAsia="en-US"/>
        </w:rPr>
        <w:t xml:space="preserve"> со средствами, предоставленными в виде субсидий </w:t>
      </w:r>
      <w:r>
        <w:rPr>
          <w:rFonts w:eastAsiaTheme="minorHAnsi"/>
          <w:bCs/>
          <w:sz w:val="28"/>
          <w:szCs w:val="28"/>
          <w:lang w:eastAsia="en-US"/>
        </w:rPr>
        <w:t>муниципаль</w:t>
      </w:r>
      <w:r w:rsidRPr="00E732AA">
        <w:rPr>
          <w:rFonts w:eastAsiaTheme="minorHAnsi"/>
          <w:bCs/>
          <w:sz w:val="28"/>
          <w:szCs w:val="28"/>
          <w:lang w:eastAsia="en-US"/>
        </w:rPr>
        <w:t xml:space="preserve">ным унитарным предприятиям на цели, не связанные с осуществлением капитальных вложений в объекты капитального строительства </w:t>
      </w:r>
      <w:r w:rsidR="00481A1E">
        <w:rPr>
          <w:rFonts w:eastAsiaTheme="minorHAnsi"/>
          <w:bCs/>
          <w:sz w:val="28"/>
          <w:szCs w:val="28"/>
          <w:lang w:eastAsia="en-US"/>
        </w:rPr>
        <w:t>муниципаль</w:t>
      </w:r>
      <w:r w:rsidRPr="00E732AA">
        <w:rPr>
          <w:rFonts w:eastAsiaTheme="minorHAnsi"/>
          <w:bCs/>
          <w:sz w:val="28"/>
          <w:szCs w:val="28"/>
          <w:lang w:eastAsia="en-US"/>
        </w:rPr>
        <w:t xml:space="preserve">ной собственности </w:t>
      </w:r>
      <w:proofErr w:type="spellStart"/>
      <w:r w:rsidR="00481A1E">
        <w:rPr>
          <w:rFonts w:eastAsiaTheme="minorHAnsi"/>
          <w:bCs/>
          <w:sz w:val="28"/>
          <w:szCs w:val="28"/>
          <w:lang w:eastAsia="en-US"/>
        </w:rPr>
        <w:t>Камышловского</w:t>
      </w:r>
      <w:proofErr w:type="spellEnd"/>
      <w:r w:rsidR="00481A1E">
        <w:rPr>
          <w:rFonts w:eastAsiaTheme="minorHAnsi"/>
          <w:bCs/>
          <w:sz w:val="28"/>
          <w:szCs w:val="28"/>
          <w:lang w:eastAsia="en-US"/>
        </w:rPr>
        <w:t xml:space="preserve"> городского округа</w:t>
      </w:r>
      <w:r w:rsidRPr="00E732AA">
        <w:rPr>
          <w:rFonts w:eastAsiaTheme="minorHAnsi"/>
          <w:bCs/>
          <w:sz w:val="28"/>
          <w:szCs w:val="28"/>
          <w:lang w:eastAsia="en-US"/>
        </w:rPr>
        <w:t xml:space="preserve"> и объекты недвижимого имущества, приобретаемые в </w:t>
      </w:r>
      <w:r>
        <w:rPr>
          <w:rFonts w:eastAsiaTheme="minorHAnsi"/>
          <w:bCs/>
          <w:sz w:val="28"/>
          <w:szCs w:val="28"/>
          <w:lang w:eastAsia="en-US"/>
        </w:rPr>
        <w:t>муниципальн</w:t>
      </w:r>
      <w:r w:rsidRPr="00E732AA">
        <w:rPr>
          <w:rFonts w:eastAsiaTheme="minorHAnsi"/>
          <w:bCs/>
          <w:sz w:val="28"/>
          <w:szCs w:val="28"/>
          <w:lang w:eastAsia="en-US"/>
        </w:rPr>
        <w:t xml:space="preserve">ую собственность </w:t>
      </w:r>
      <w:proofErr w:type="spellStart"/>
      <w:r w:rsidR="00481A1E">
        <w:rPr>
          <w:rFonts w:eastAsiaTheme="minorHAnsi"/>
          <w:bCs/>
          <w:sz w:val="28"/>
          <w:szCs w:val="28"/>
          <w:lang w:eastAsia="en-US"/>
        </w:rPr>
        <w:t>Камышловского</w:t>
      </w:r>
      <w:proofErr w:type="spellEnd"/>
      <w:r w:rsidR="00481A1E">
        <w:rPr>
          <w:rFonts w:eastAsiaTheme="minorHAnsi"/>
          <w:bCs/>
          <w:sz w:val="28"/>
          <w:szCs w:val="28"/>
          <w:lang w:eastAsia="en-US"/>
        </w:rPr>
        <w:t xml:space="preserve"> городского округа</w:t>
      </w:r>
      <w:r w:rsidRPr="00E732AA">
        <w:rPr>
          <w:rFonts w:eastAsiaTheme="minorHAnsi"/>
          <w:bCs/>
          <w:sz w:val="28"/>
          <w:szCs w:val="28"/>
          <w:lang w:eastAsia="en-US"/>
        </w:rPr>
        <w:t>, субсидий некоммерческим организациям, иным юридическим лицам и бюджетных инвестиций иным юридическим лицам (далее - лицевой счет организации).</w:t>
      </w:r>
    </w:p>
    <w:p w:rsidR="00E732AA" w:rsidRDefault="00E732AA" w:rsidP="00D56265">
      <w:pPr>
        <w:pStyle w:val="ConsPlusNormal"/>
        <w:ind w:firstLine="540"/>
        <w:jc w:val="both"/>
        <w:rPr>
          <w:rFonts w:ascii="Times New Roman" w:hAnsi="Times New Roman" w:cs="Times New Roman"/>
          <w:sz w:val="28"/>
          <w:szCs w:val="28"/>
        </w:rPr>
      </w:pP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4. При открытии лицевых счетов, указанных в </w:t>
      </w:r>
      <w:hyperlink w:anchor="Par44" w:history="1">
        <w:r w:rsidRPr="007A0399">
          <w:rPr>
            <w:rFonts w:ascii="Times New Roman" w:hAnsi="Times New Roman" w:cs="Times New Roman"/>
            <w:color w:val="0000FF"/>
            <w:sz w:val="28"/>
            <w:szCs w:val="28"/>
          </w:rPr>
          <w:t>пункте 3</w:t>
        </w:r>
      </w:hyperlink>
      <w:r w:rsidRPr="007A0399">
        <w:rPr>
          <w:rFonts w:ascii="Times New Roman" w:hAnsi="Times New Roman" w:cs="Times New Roman"/>
          <w:sz w:val="28"/>
          <w:szCs w:val="28"/>
        </w:rPr>
        <w:t xml:space="preserve"> настоящего Порядка, им присваиваются номера.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Номер лицевого счета состоит из одиннадцати разрядов:</w:t>
      </w:r>
    </w:p>
    <w:p w:rsidR="00D56265" w:rsidRPr="007A0399" w:rsidRDefault="00D56265" w:rsidP="00D56265">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098"/>
        <w:gridCol w:w="567"/>
        <w:gridCol w:w="567"/>
        <w:gridCol w:w="567"/>
        <w:gridCol w:w="567"/>
        <w:gridCol w:w="567"/>
        <w:gridCol w:w="567"/>
        <w:gridCol w:w="567"/>
        <w:gridCol w:w="567"/>
        <w:gridCol w:w="567"/>
        <w:gridCol w:w="567"/>
        <w:gridCol w:w="567"/>
      </w:tblGrid>
      <w:tr w:rsidR="00D56265" w:rsidRPr="007A0399">
        <w:tc>
          <w:tcPr>
            <w:tcW w:w="2098"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Номера разрядов</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11</w:t>
            </w:r>
          </w:p>
        </w:tc>
      </w:tr>
    </w:tbl>
    <w:p w:rsidR="00D56265" w:rsidRPr="007A0399" w:rsidRDefault="00D56265" w:rsidP="00D56265">
      <w:pPr>
        <w:pStyle w:val="ConsPlusNormal"/>
        <w:rPr>
          <w:rFonts w:ascii="Times New Roman" w:hAnsi="Times New Roman" w:cs="Times New Roman"/>
          <w:sz w:val="28"/>
          <w:szCs w:val="28"/>
        </w:rPr>
      </w:pP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где:</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1 - 2 разряды - код лицевого счета;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3 - 5 разряды - код Учредителя, в ведении которого находится </w:t>
      </w:r>
      <w:r w:rsidR="009E4380">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ное бюджетное (автономное) учреждение, </w:t>
      </w:r>
      <w:r w:rsidR="009E4380">
        <w:rPr>
          <w:rFonts w:ascii="Times New Roman" w:hAnsi="Times New Roman" w:cs="Times New Roman"/>
          <w:sz w:val="28"/>
          <w:szCs w:val="28"/>
        </w:rPr>
        <w:t>муниципаль</w:t>
      </w:r>
      <w:r w:rsidRPr="007A0399">
        <w:rPr>
          <w:rFonts w:ascii="Times New Roman" w:hAnsi="Times New Roman" w:cs="Times New Roman"/>
          <w:sz w:val="28"/>
          <w:szCs w:val="28"/>
        </w:rPr>
        <w:t>ное унитарное предприятие;</w:t>
      </w:r>
    </w:p>
    <w:p w:rsidR="00D56265" w:rsidRPr="007A0399" w:rsidRDefault="009E4380"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56265" w:rsidRPr="007A0399">
        <w:rPr>
          <w:rFonts w:ascii="Times New Roman" w:hAnsi="Times New Roman" w:cs="Times New Roman"/>
          <w:sz w:val="28"/>
          <w:szCs w:val="28"/>
        </w:rPr>
        <w:t xml:space="preserve"> - 10 разряды - порядковый номер по книге регистрации лицевых счетов;</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11 разряд - контрольный разряд.</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D56265" w:rsidRPr="007A0399" w:rsidRDefault="00D56265" w:rsidP="00D56265">
      <w:pPr>
        <w:pStyle w:val="ConsPlusNormal"/>
        <w:ind w:firstLine="540"/>
        <w:jc w:val="both"/>
        <w:rPr>
          <w:rFonts w:ascii="Times New Roman" w:hAnsi="Times New Roman" w:cs="Times New Roman"/>
          <w:sz w:val="28"/>
          <w:szCs w:val="28"/>
        </w:rPr>
      </w:pPr>
      <w:r w:rsidRPr="00CF71BC">
        <w:rPr>
          <w:rFonts w:ascii="Times New Roman" w:hAnsi="Times New Roman" w:cs="Times New Roman"/>
          <w:b/>
          <w:sz w:val="28"/>
          <w:szCs w:val="28"/>
        </w:rPr>
        <w:t>20</w:t>
      </w:r>
      <w:r w:rsidRPr="007A0399">
        <w:rPr>
          <w:rFonts w:ascii="Times New Roman" w:hAnsi="Times New Roman" w:cs="Times New Roman"/>
          <w:sz w:val="28"/>
          <w:szCs w:val="28"/>
        </w:rPr>
        <w:t xml:space="preserve"> - лицевой счет бюджетного учреждения;</w:t>
      </w:r>
    </w:p>
    <w:p w:rsidR="00D56265" w:rsidRPr="007A0399" w:rsidRDefault="00D56265" w:rsidP="00D56265">
      <w:pPr>
        <w:pStyle w:val="ConsPlusNormal"/>
        <w:ind w:firstLine="540"/>
        <w:jc w:val="both"/>
        <w:rPr>
          <w:rFonts w:ascii="Times New Roman" w:hAnsi="Times New Roman" w:cs="Times New Roman"/>
          <w:sz w:val="28"/>
          <w:szCs w:val="28"/>
        </w:rPr>
      </w:pPr>
      <w:r w:rsidRPr="00CF71BC">
        <w:rPr>
          <w:rFonts w:ascii="Times New Roman" w:hAnsi="Times New Roman" w:cs="Times New Roman"/>
          <w:b/>
          <w:sz w:val="28"/>
          <w:szCs w:val="28"/>
        </w:rPr>
        <w:t>21</w:t>
      </w:r>
      <w:r w:rsidRPr="007A0399">
        <w:rPr>
          <w:rFonts w:ascii="Times New Roman" w:hAnsi="Times New Roman" w:cs="Times New Roman"/>
          <w:sz w:val="28"/>
          <w:szCs w:val="28"/>
        </w:rPr>
        <w:t xml:space="preserve"> - отдельный лицевой счет бюджетного учреждения;</w:t>
      </w:r>
    </w:p>
    <w:p w:rsidR="00D56265" w:rsidRPr="007A0399" w:rsidRDefault="00D56265" w:rsidP="00D56265">
      <w:pPr>
        <w:pStyle w:val="ConsPlusNormal"/>
        <w:ind w:firstLine="540"/>
        <w:jc w:val="both"/>
        <w:rPr>
          <w:rFonts w:ascii="Times New Roman" w:hAnsi="Times New Roman" w:cs="Times New Roman"/>
          <w:sz w:val="28"/>
          <w:szCs w:val="28"/>
        </w:rPr>
      </w:pPr>
      <w:r w:rsidRPr="00CF71BC">
        <w:rPr>
          <w:rFonts w:ascii="Times New Roman" w:hAnsi="Times New Roman" w:cs="Times New Roman"/>
          <w:b/>
          <w:sz w:val="28"/>
          <w:szCs w:val="28"/>
        </w:rPr>
        <w:t>22</w:t>
      </w:r>
      <w:r w:rsidRPr="007A0399">
        <w:rPr>
          <w:rFonts w:ascii="Times New Roman" w:hAnsi="Times New Roman" w:cs="Times New Roman"/>
          <w:sz w:val="28"/>
          <w:szCs w:val="28"/>
        </w:rPr>
        <w:t xml:space="preserve"> -лицевой счет бюджетного учреждения по приносящей доход деятельности;</w:t>
      </w:r>
    </w:p>
    <w:p w:rsidR="00D56265" w:rsidRPr="007A0399" w:rsidRDefault="00D56265" w:rsidP="00D56265">
      <w:pPr>
        <w:pStyle w:val="ConsPlusNormal"/>
        <w:ind w:firstLine="540"/>
        <w:jc w:val="both"/>
        <w:rPr>
          <w:rFonts w:ascii="Times New Roman" w:hAnsi="Times New Roman" w:cs="Times New Roman"/>
          <w:sz w:val="28"/>
          <w:szCs w:val="28"/>
        </w:rPr>
      </w:pPr>
      <w:r w:rsidRPr="00CF71BC">
        <w:rPr>
          <w:rFonts w:ascii="Times New Roman" w:hAnsi="Times New Roman" w:cs="Times New Roman"/>
          <w:b/>
          <w:sz w:val="28"/>
          <w:szCs w:val="28"/>
        </w:rPr>
        <w:t>30</w:t>
      </w:r>
      <w:r w:rsidRPr="007A0399">
        <w:rPr>
          <w:rFonts w:ascii="Times New Roman" w:hAnsi="Times New Roman" w:cs="Times New Roman"/>
          <w:sz w:val="28"/>
          <w:szCs w:val="28"/>
        </w:rPr>
        <w:t xml:space="preserve"> - лицевой счет автономного учреждения;</w:t>
      </w:r>
    </w:p>
    <w:p w:rsidR="00D56265" w:rsidRPr="007A0399" w:rsidRDefault="00D56265" w:rsidP="00D56265">
      <w:pPr>
        <w:pStyle w:val="ConsPlusNormal"/>
        <w:ind w:firstLine="540"/>
        <w:jc w:val="both"/>
        <w:rPr>
          <w:rFonts w:ascii="Times New Roman" w:hAnsi="Times New Roman" w:cs="Times New Roman"/>
          <w:sz w:val="28"/>
          <w:szCs w:val="28"/>
        </w:rPr>
      </w:pPr>
      <w:r w:rsidRPr="00CF71BC">
        <w:rPr>
          <w:rFonts w:ascii="Times New Roman" w:hAnsi="Times New Roman" w:cs="Times New Roman"/>
          <w:b/>
          <w:sz w:val="28"/>
          <w:szCs w:val="28"/>
        </w:rPr>
        <w:t>31</w:t>
      </w:r>
      <w:r w:rsidRPr="007A0399">
        <w:rPr>
          <w:rFonts w:ascii="Times New Roman" w:hAnsi="Times New Roman" w:cs="Times New Roman"/>
          <w:sz w:val="28"/>
          <w:szCs w:val="28"/>
        </w:rPr>
        <w:t xml:space="preserve"> - отдельный лицевой счет автономного учреждения;</w:t>
      </w:r>
    </w:p>
    <w:p w:rsidR="00D56265" w:rsidRPr="007A0399" w:rsidRDefault="00D56265" w:rsidP="00D56265">
      <w:pPr>
        <w:pStyle w:val="ConsPlusNormal"/>
        <w:ind w:firstLine="540"/>
        <w:jc w:val="both"/>
        <w:rPr>
          <w:rFonts w:ascii="Times New Roman" w:hAnsi="Times New Roman" w:cs="Times New Roman"/>
          <w:sz w:val="28"/>
          <w:szCs w:val="28"/>
        </w:rPr>
      </w:pPr>
      <w:r w:rsidRPr="00CF71BC">
        <w:rPr>
          <w:rFonts w:ascii="Times New Roman" w:hAnsi="Times New Roman" w:cs="Times New Roman"/>
          <w:b/>
          <w:sz w:val="28"/>
          <w:szCs w:val="28"/>
        </w:rPr>
        <w:t>32</w:t>
      </w:r>
      <w:r w:rsidR="009E4380">
        <w:rPr>
          <w:rFonts w:ascii="Times New Roman" w:hAnsi="Times New Roman" w:cs="Times New Roman"/>
          <w:sz w:val="28"/>
          <w:szCs w:val="28"/>
        </w:rPr>
        <w:t xml:space="preserve"> </w:t>
      </w:r>
      <w:r w:rsidRPr="007A0399">
        <w:rPr>
          <w:rFonts w:ascii="Times New Roman" w:hAnsi="Times New Roman" w:cs="Times New Roman"/>
          <w:sz w:val="28"/>
          <w:szCs w:val="28"/>
        </w:rPr>
        <w:t>-лицевой счет автономного учреждения по приносящей доход деятельности;</w:t>
      </w:r>
    </w:p>
    <w:p w:rsidR="00D56265" w:rsidRDefault="00D56265" w:rsidP="00D56265">
      <w:pPr>
        <w:pStyle w:val="ConsPlusNormal"/>
        <w:ind w:firstLine="540"/>
        <w:jc w:val="both"/>
        <w:rPr>
          <w:rFonts w:ascii="Times New Roman" w:hAnsi="Times New Roman" w:cs="Times New Roman"/>
          <w:sz w:val="28"/>
          <w:szCs w:val="28"/>
        </w:rPr>
      </w:pPr>
      <w:r w:rsidRPr="00CF71BC">
        <w:rPr>
          <w:rFonts w:ascii="Times New Roman" w:hAnsi="Times New Roman" w:cs="Times New Roman"/>
          <w:b/>
          <w:sz w:val="28"/>
          <w:szCs w:val="28"/>
        </w:rPr>
        <w:t>41</w:t>
      </w:r>
      <w:r w:rsidRPr="007A0399">
        <w:rPr>
          <w:rFonts w:ascii="Times New Roman" w:hAnsi="Times New Roman" w:cs="Times New Roman"/>
          <w:sz w:val="28"/>
          <w:szCs w:val="28"/>
        </w:rPr>
        <w:t xml:space="preserve"> - отдельный лицевой счет </w:t>
      </w:r>
      <w:r w:rsidR="009E4380">
        <w:rPr>
          <w:rFonts w:ascii="Times New Roman" w:hAnsi="Times New Roman" w:cs="Times New Roman"/>
          <w:sz w:val="28"/>
          <w:szCs w:val="28"/>
        </w:rPr>
        <w:t>муниципаль</w:t>
      </w:r>
      <w:r w:rsidR="00A6111A">
        <w:rPr>
          <w:rFonts w:ascii="Times New Roman" w:hAnsi="Times New Roman" w:cs="Times New Roman"/>
          <w:sz w:val="28"/>
          <w:szCs w:val="28"/>
        </w:rPr>
        <w:t>ного унитарного предприятия;</w:t>
      </w:r>
    </w:p>
    <w:p w:rsidR="00A6111A" w:rsidRPr="00A6111A" w:rsidRDefault="00A6111A" w:rsidP="00A6111A">
      <w:pPr>
        <w:autoSpaceDE w:val="0"/>
        <w:autoSpaceDN w:val="0"/>
        <w:adjustRightInd w:val="0"/>
        <w:ind w:firstLine="540"/>
        <w:jc w:val="both"/>
        <w:rPr>
          <w:rFonts w:eastAsiaTheme="minorHAnsi"/>
          <w:sz w:val="28"/>
          <w:szCs w:val="28"/>
          <w:lang w:eastAsia="en-US"/>
        </w:rPr>
      </w:pPr>
      <w:r w:rsidRPr="00CF71BC">
        <w:rPr>
          <w:rFonts w:eastAsiaTheme="minorHAnsi"/>
          <w:b/>
          <w:sz w:val="28"/>
          <w:szCs w:val="28"/>
          <w:lang w:eastAsia="en-US"/>
        </w:rPr>
        <w:t>50</w:t>
      </w:r>
      <w:r w:rsidRPr="00A6111A">
        <w:rPr>
          <w:rFonts w:eastAsiaTheme="minorHAnsi"/>
          <w:sz w:val="28"/>
          <w:szCs w:val="28"/>
          <w:lang w:eastAsia="en-US"/>
        </w:rPr>
        <w:t xml:space="preserve"> - лицевой счет организации.</w:t>
      </w:r>
    </w:p>
    <w:p w:rsidR="00253D72" w:rsidRPr="007A0399" w:rsidRDefault="00253D72" w:rsidP="00253D72">
      <w:pPr>
        <w:autoSpaceDE w:val="0"/>
        <w:autoSpaceDN w:val="0"/>
        <w:adjustRightInd w:val="0"/>
        <w:ind w:firstLine="540"/>
        <w:jc w:val="both"/>
        <w:rPr>
          <w:sz w:val="28"/>
          <w:szCs w:val="28"/>
        </w:rPr>
      </w:pPr>
    </w:p>
    <w:p w:rsidR="00D56265" w:rsidRPr="004C198A" w:rsidRDefault="00D56265" w:rsidP="00D56265">
      <w:pPr>
        <w:pStyle w:val="ConsPlusNormal"/>
        <w:jc w:val="center"/>
        <w:outlineLvl w:val="1"/>
        <w:rPr>
          <w:rFonts w:ascii="Times New Roman" w:hAnsi="Times New Roman" w:cs="Times New Roman"/>
          <w:b/>
          <w:sz w:val="28"/>
          <w:szCs w:val="28"/>
        </w:rPr>
      </w:pPr>
      <w:r w:rsidRPr="004C198A">
        <w:rPr>
          <w:rFonts w:ascii="Times New Roman" w:hAnsi="Times New Roman" w:cs="Times New Roman"/>
          <w:b/>
          <w:sz w:val="28"/>
          <w:szCs w:val="28"/>
        </w:rPr>
        <w:t>Глава 3. ПОРЯДОК ОТКРЫТИЯ ЛИЦЕВЫХ СЧЕТОВ</w:t>
      </w:r>
    </w:p>
    <w:p w:rsidR="00D56265" w:rsidRPr="007A0399" w:rsidRDefault="00D56265" w:rsidP="00D56265">
      <w:pPr>
        <w:pStyle w:val="ConsPlusNormal"/>
        <w:rPr>
          <w:rFonts w:ascii="Times New Roman" w:hAnsi="Times New Roman" w:cs="Times New Roman"/>
          <w:sz w:val="28"/>
          <w:szCs w:val="28"/>
        </w:rPr>
      </w:pPr>
    </w:p>
    <w:p w:rsidR="00EF42FB" w:rsidRDefault="00AB0072" w:rsidP="00EF42FB">
      <w:pPr>
        <w:autoSpaceDE w:val="0"/>
        <w:autoSpaceDN w:val="0"/>
        <w:adjustRightInd w:val="0"/>
        <w:jc w:val="both"/>
        <w:rPr>
          <w:rFonts w:eastAsiaTheme="minorHAnsi"/>
          <w:sz w:val="28"/>
          <w:szCs w:val="28"/>
          <w:lang w:eastAsia="en-US"/>
        </w:rPr>
      </w:pPr>
      <w:r>
        <w:rPr>
          <w:sz w:val="28"/>
          <w:szCs w:val="28"/>
        </w:rPr>
        <w:tab/>
      </w:r>
      <w:r w:rsidR="00D56265" w:rsidRPr="007A0399">
        <w:rPr>
          <w:sz w:val="28"/>
          <w:szCs w:val="28"/>
        </w:rPr>
        <w:t xml:space="preserve">5. </w:t>
      </w:r>
      <w:r w:rsidR="00EF42FB">
        <w:rPr>
          <w:rFonts w:eastAsiaTheme="minorHAnsi"/>
          <w:sz w:val="28"/>
          <w:szCs w:val="28"/>
          <w:lang w:eastAsia="en-US"/>
        </w:rPr>
        <w:t xml:space="preserve">Лицевые счета открываются муниципальным бюджетным (автономным) учреждениям, муниципальным унитарным предприятиям, некоммерческим организациям и иным юридическим лицам,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финансовым управлением  </w:t>
      </w:r>
      <w:r w:rsidR="00854E2D">
        <w:rPr>
          <w:rFonts w:eastAsiaTheme="minorHAnsi"/>
          <w:sz w:val="28"/>
          <w:szCs w:val="28"/>
          <w:lang w:eastAsia="en-US"/>
        </w:rPr>
        <w:t xml:space="preserve">администрации </w:t>
      </w:r>
      <w:proofErr w:type="spellStart"/>
      <w:r w:rsidR="00854E2D">
        <w:rPr>
          <w:rFonts w:eastAsiaTheme="minorHAnsi"/>
          <w:sz w:val="28"/>
          <w:szCs w:val="28"/>
          <w:lang w:eastAsia="en-US"/>
        </w:rPr>
        <w:t>Камышловского</w:t>
      </w:r>
      <w:proofErr w:type="spellEnd"/>
      <w:r w:rsidR="00854E2D">
        <w:rPr>
          <w:rFonts w:eastAsiaTheme="minorHAnsi"/>
          <w:sz w:val="28"/>
          <w:szCs w:val="28"/>
          <w:lang w:eastAsia="en-US"/>
        </w:rPr>
        <w:t xml:space="preserve"> городского округа</w:t>
      </w:r>
      <w:r w:rsidR="00EF42FB">
        <w:rPr>
          <w:rFonts w:eastAsiaTheme="minorHAnsi"/>
          <w:sz w:val="28"/>
          <w:szCs w:val="28"/>
          <w:lang w:eastAsia="en-US"/>
        </w:rPr>
        <w:t>.</w:t>
      </w:r>
    </w:p>
    <w:p w:rsidR="00D56265" w:rsidRPr="007A0399" w:rsidRDefault="00EF42FB"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Открытие лицевого </w:t>
      </w:r>
      <w:r w:rsidR="00D56265" w:rsidRPr="007A0399">
        <w:rPr>
          <w:rFonts w:ascii="Times New Roman" w:hAnsi="Times New Roman" w:cs="Times New Roman"/>
          <w:sz w:val="28"/>
          <w:szCs w:val="28"/>
        </w:rPr>
        <w:t xml:space="preserve">счета осуществляется после представления в </w:t>
      </w:r>
      <w:proofErr w:type="spellStart"/>
      <w:r w:rsidR="00854E2D">
        <w:rPr>
          <w:rFonts w:ascii="Times New Roman" w:hAnsi="Times New Roman" w:cs="Times New Roman"/>
          <w:sz w:val="28"/>
          <w:szCs w:val="28"/>
        </w:rPr>
        <w:t>Ф</w:t>
      </w:r>
      <w:r w:rsidR="00A97794">
        <w:rPr>
          <w:rFonts w:ascii="Times New Roman" w:hAnsi="Times New Roman" w:cs="Times New Roman"/>
          <w:sz w:val="28"/>
          <w:szCs w:val="28"/>
        </w:rPr>
        <w:t>инуправление</w:t>
      </w:r>
      <w:proofErr w:type="spellEnd"/>
      <w:r w:rsidR="00A97794">
        <w:rPr>
          <w:rFonts w:ascii="Times New Roman" w:hAnsi="Times New Roman" w:cs="Times New Roman"/>
          <w:sz w:val="28"/>
          <w:szCs w:val="28"/>
        </w:rPr>
        <w:t xml:space="preserve"> </w:t>
      </w:r>
      <w:r w:rsidR="00D56265" w:rsidRPr="007A0399">
        <w:rPr>
          <w:rFonts w:ascii="Times New Roman" w:hAnsi="Times New Roman" w:cs="Times New Roman"/>
          <w:sz w:val="28"/>
          <w:szCs w:val="28"/>
        </w:rPr>
        <w:t>всех необходимых документов для открытия лицевого счета, подписания заявления на открытие лицевого счета исполнителем, ответственным за проверку сведений, содержащихся в заявл</w:t>
      </w:r>
      <w:r w:rsidR="00A97794">
        <w:rPr>
          <w:rFonts w:ascii="Times New Roman" w:hAnsi="Times New Roman" w:cs="Times New Roman"/>
          <w:sz w:val="28"/>
          <w:szCs w:val="28"/>
        </w:rPr>
        <w:t>ении на открытие лицевого счета.</w:t>
      </w:r>
      <w:r w:rsidR="00D56265" w:rsidRPr="007A0399">
        <w:rPr>
          <w:rFonts w:ascii="Times New Roman" w:hAnsi="Times New Roman" w:cs="Times New Roman"/>
          <w:sz w:val="28"/>
          <w:szCs w:val="28"/>
        </w:rPr>
        <w:t xml:space="preserve"> Документы по оформлению открытия лицевых счетов хранятся в деле клиента.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6. </w:t>
      </w:r>
      <w:proofErr w:type="spellStart"/>
      <w:r w:rsidR="00A97794">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в 5-дневный срок после открытия лицевого счета клиента сообщает об этом клиенту</w:t>
      </w:r>
      <w:r w:rsidR="00AD3DF5">
        <w:rPr>
          <w:rFonts w:ascii="Times New Roman" w:hAnsi="Times New Roman" w:cs="Times New Roman"/>
          <w:sz w:val="28"/>
          <w:szCs w:val="28"/>
        </w:rPr>
        <w:t xml:space="preserve"> </w:t>
      </w:r>
      <w:r w:rsidR="00AD3DF5" w:rsidRPr="00FD18AB">
        <w:rPr>
          <w:rFonts w:ascii="Times New Roman" w:hAnsi="Times New Roman" w:cs="Times New Roman"/>
          <w:sz w:val="28"/>
          <w:szCs w:val="28"/>
        </w:rPr>
        <w:t>Извещение</w:t>
      </w:r>
      <w:r w:rsidR="00FD18AB">
        <w:rPr>
          <w:rFonts w:ascii="Times New Roman" w:hAnsi="Times New Roman" w:cs="Times New Roman"/>
          <w:sz w:val="28"/>
          <w:szCs w:val="28"/>
        </w:rPr>
        <w:t>м</w:t>
      </w:r>
      <w:r w:rsidR="00D81DF7" w:rsidRPr="00FD18AB">
        <w:rPr>
          <w:rFonts w:ascii="Times New Roman" w:hAnsi="Times New Roman" w:cs="Times New Roman"/>
          <w:sz w:val="28"/>
          <w:szCs w:val="28"/>
        </w:rPr>
        <w:t xml:space="preserve"> на открытие</w:t>
      </w:r>
      <w:r w:rsidR="00AD3DF5" w:rsidRPr="008103D4">
        <w:rPr>
          <w:rFonts w:ascii="Times New Roman" w:hAnsi="Times New Roman" w:cs="Times New Roman"/>
          <w:sz w:val="28"/>
          <w:szCs w:val="28"/>
        </w:rPr>
        <w:t xml:space="preserve"> </w:t>
      </w:r>
      <w:r w:rsidR="00FD18AB">
        <w:rPr>
          <w:rFonts w:ascii="Times New Roman" w:hAnsi="Times New Roman" w:cs="Times New Roman"/>
          <w:sz w:val="28"/>
          <w:szCs w:val="28"/>
        </w:rPr>
        <w:t>(</w:t>
      </w:r>
      <w:r w:rsidR="00AD3DF5" w:rsidRPr="008103D4">
        <w:rPr>
          <w:rFonts w:ascii="Times New Roman" w:hAnsi="Times New Roman" w:cs="Times New Roman"/>
          <w:sz w:val="28"/>
          <w:szCs w:val="28"/>
        </w:rPr>
        <w:t>см.Приложение №</w:t>
      </w:r>
      <w:r w:rsidR="00272699" w:rsidRPr="008103D4">
        <w:rPr>
          <w:rFonts w:ascii="Times New Roman" w:hAnsi="Times New Roman" w:cs="Times New Roman"/>
          <w:sz w:val="28"/>
          <w:szCs w:val="28"/>
        </w:rPr>
        <w:t>12)</w:t>
      </w:r>
      <w:r w:rsidRPr="008103D4">
        <w:rPr>
          <w:rFonts w:ascii="Times New Roman" w:hAnsi="Times New Roman" w:cs="Times New Roman"/>
          <w:sz w:val="28"/>
          <w:szCs w:val="28"/>
        </w:rPr>
        <w:t xml:space="preserve"> </w:t>
      </w:r>
      <w:r w:rsidR="00AD3DF5" w:rsidRPr="008103D4">
        <w:rPr>
          <w:rFonts w:ascii="Times New Roman" w:hAnsi="Times New Roman" w:cs="Times New Roman"/>
          <w:sz w:val="28"/>
          <w:szCs w:val="28"/>
        </w:rPr>
        <w:t>Извеще</w:t>
      </w:r>
      <w:r w:rsidRPr="008103D4">
        <w:rPr>
          <w:rFonts w:ascii="Times New Roman" w:hAnsi="Times New Roman" w:cs="Times New Roman"/>
          <w:sz w:val="28"/>
          <w:szCs w:val="28"/>
        </w:rPr>
        <w:t>ния об открытии лицевого счета</w:t>
      </w:r>
      <w:r w:rsidRPr="007A0399">
        <w:rPr>
          <w:rFonts w:ascii="Times New Roman" w:hAnsi="Times New Roman" w:cs="Times New Roman"/>
          <w:sz w:val="28"/>
          <w:szCs w:val="28"/>
        </w:rPr>
        <w:t xml:space="preserve"> клиента хранятся в деле клиента.</w:t>
      </w:r>
    </w:p>
    <w:p w:rsidR="00D56265" w:rsidRPr="007A0399" w:rsidRDefault="00D56265" w:rsidP="00D56265">
      <w:pPr>
        <w:pStyle w:val="ConsPlusNormal"/>
        <w:ind w:firstLine="540"/>
        <w:jc w:val="both"/>
        <w:rPr>
          <w:rFonts w:ascii="Times New Roman" w:hAnsi="Times New Roman" w:cs="Times New Roman"/>
          <w:sz w:val="28"/>
          <w:szCs w:val="28"/>
        </w:rPr>
      </w:pPr>
      <w:bookmarkStart w:id="2" w:name="Par93"/>
      <w:bookmarkEnd w:id="2"/>
      <w:r w:rsidRPr="007A0399">
        <w:rPr>
          <w:rFonts w:ascii="Times New Roman" w:hAnsi="Times New Roman" w:cs="Times New Roman"/>
          <w:sz w:val="28"/>
          <w:szCs w:val="28"/>
        </w:rPr>
        <w:lastRenderedPageBreak/>
        <w:t>7. Для открытия лицевого счета клиентом представляются следующие документы на бумажных носителях:</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 </w:t>
      </w:r>
      <w:hyperlink w:anchor="Par294" w:history="1">
        <w:r w:rsidRPr="007A0399">
          <w:rPr>
            <w:rFonts w:ascii="Times New Roman" w:hAnsi="Times New Roman" w:cs="Times New Roman"/>
            <w:color w:val="0000FF"/>
            <w:sz w:val="28"/>
            <w:szCs w:val="28"/>
          </w:rPr>
          <w:t>заявление</w:t>
        </w:r>
      </w:hyperlink>
      <w:r w:rsidRPr="007A0399">
        <w:rPr>
          <w:rFonts w:ascii="Times New Roman" w:hAnsi="Times New Roman" w:cs="Times New Roman"/>
          <w:sz w:val="28"/>
          <w:szCs w:val="28"/>
        </w:rPr>
        <w:t xml:space="preserve"> на открытие лицевого счета по форме согласно приложению N 1 к настоящему Порядку;</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w:t>
      </w:r>
      <w:hyperlink w:anchor="Par353" w:history="1">
        <w:r w:rsidRPr="007A0399">
          <w:rPr>
            <w:rFonts w:ascii="Times New Roman" w:hAnsi="Times New Roman" w:cs="Times New Roman"/>
            <w:color w:val="0000FF"/>
            <w:sz w:val="28"/>
            <w:szCs w:val="28"/>
          </w:rPr>
          <w:t>карточка</w:t>
        </w:r>
      </w:hyperlink>
      <w:r w:rsidRPr="007A0399">
        <w:rPr>
          <w:rFonts w:ascii="Times New Roman" w:hAnsi="Times New Roman" w:cs="Times New Roman"/>
          <w:sz w:val="28"/>
          <w:szCs w:val="28"/>
        </w:rPr>
        <w:t xml:space="preserve"> образцов подписей к лицевым счетам (далее - карточка образцов подписей) по форме согласно </w:t>
      </w:r>
      <w:r w:rsidR="0071479C">
        <w:rPr>
          <w:rFonts w:ascii="Times New Roman" w:hAnsi="Times New Roman" w:cs="Times New Roman"/>
          <w:sz w:val="28"/>
          <w:szCs w:val="28"/>
        </w:rPr>
        <w:t>П</w:t>
      </w:r>
      <w:r w:rsidRPr="007A0399">
        <w:rPr>
          <w:rFonts w:ascii="Times New Roman" w:hAnsi="Times New Roman" w:cs="Times New Roman"/>
          <w:sz w:val="28"/>
          <w:szCs w:val="28"/>
        </w:rPr>
        <w:t>рил</w:t>
      </w:r>
      <w:r w:rsidR="0071479C">
        <w:rPr>
          <w:rFonts w:ascii="Times New Roman" w:hAnsi="Times New Roman" w:cs="Times New Roman"/>
          <w:sz w:val="28"/>
          <w:szCs w:val="28"/>
        </w:rPr>
        <w:t>ожению N 2 к настоящему Порядку.</w:t>
      </w:r>
    </w:p>
    <w:p w:rsidR="00FE2C49" w:rsidRDefault="00FE2C49" w:rsidP="00FE2C4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Обособленное подразделение дополнительно представляет ходатайство муниципального бюджетного (автономного) учреждения, </w:t>
      </w:r>
      <w:r w:rsidR="0071479C">
        <w:rPr>
          <w:rFonts w:eastAsiaTheme="minorHAnsi"/>
          <w:sz w:val="28"/>
          <w:szCs w:val="28"/>
          <w:lang w:eastAsia="en-US"/>
        </w:rPr>
        <w:t>муниципаль</w:t>
      </w:r>
      <w:r>
        <w:rPr>
          <w:rFonts w:eastAsiaTheme="minorHAnsi"/>
          <w:sz w:val="28"/>
          <w:szCs w:val="28"/>
          <w:lang w:eastAsia="en-US"/>
        </w:rPr>
        <w:t xml:space="preserve">ного унитарного предприятия, некоммерческой организации и иного юридического лица, создавших обособленное подразделение, об открытии лицевого счета обособленному подразделению, заверенное подписями руководителя и главного бухгалтера (уполномоченных руководителем лиц) </w:t>
      </w:r>
      <w:r w:rsidR="0071479C">
        <w:rPr>
          <w:rFonts w:eastAsiaTheme="minorHAnsi"/>
          <w:sz w:val="28"/>
          <w:szCs w:val="28"/>
          <w:lang w:eastAsia="en-US"/>
        </w:rPr>
        <w:t>муниципаль</w:t>
      </w:r>
      <w:r>
        <w:rPr>
          <w:rFonts w:eastAsiaTheme="minorHAnsi"/>
          <w:sz w:val="28"/>
          <w:szCs w:val="28"/>
          <w:lang w:eastAsia="en-US"/>
        </w:rPr>
        <w:t xml:space="preserve">ного бюджетного (автономного) учреждения, </w:t>
      </w:r>
      <w:r w:rsidR="0071479C">
        <w:rPr>
          <w:rFonts w:eastAsiaTheme="minorHAnsi"/>
          <w:sz w:val="28"/>
          <w:szCs w:val="28"/>
          <w:lang w:eastAsia="en-US"/>
        </w:rPr>
        <w:t>муниципаль</w:t>
      </w:r>
      <w:r>
        <w:rPr>
          <w:rFonts w:eastAsiaTheme="minorHAnsi"/>
          <w:sz w:val="28"/>
          <w:szCs w:val="28"/>
          <w:lang w:eastAsia="en-US"/>
        </w:rPr>
        <w:t>ного унитарного предприятия, некоммерческой организации, иного юридического лица.</w:t>
      </w:r>
    </w:p>
    <w:p w:rsidR="00D56265" w:rsidRPr="007A0399" w:rsidRDefault="00D56265" w:rsidP="00D56265">
      <w:pPr>
        <w:pStyle w:val="ConsPlusNormal"/>
        <w:ind w:firstLine="540"/>
        <w:jc w:val="both"/>
        <w:rPr>
          <w:rFonts w:ascii="Times New Roman" w:hAnsi="Times New Roman" w:cs="Times New Roman"/>
          <w:sz w:val="28"/>
          <w:szCs w:val="28"/>
        </w:rPr>
      </w:pPr>
      <w:bookmarkStart w:id="3" w:name="Par101"/>
      <w:bookmarkEnd w:id="3"/>
      <w:r w:rsidRPr="007A0399">
        <w:rPr>
          <w:rFonts w:ascii="Times New Roman" w:hAnsi="Times New Roman" w:cs="Times New Roman"/>
          <w:sz w:val="28"/>
          <w:szCs w:val="28"/>
        </w:rPr>
        <w:t xml:space="preserve">8. Карточка образцов подписей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подписью руководителя (уполномоченного им лица) Учредителя и оттиском его печати или нотариально. Если в штате </w:t>
      </w:r>
      <w:r w:rsidR="00A97794">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ного бюджетного (автономного) учреждения, </w:t>
      </w:r>
      <w:r w:rsidR="00A97794">
        <w:rPr>
          <w:rFonts w:ascii="Times New Roman" w:hAnsi="Times New Roman" w:cs="Times New Roman"/>
          <w:sz w:val="28"/>
          <w:szCs w:val="28"/>
        </w:rPr>
        <w:t xml:space="preserve">муниципального унитарного предприятия, </w:t>
      </w:r>
      <w:r w:rsidRPr="007A0399">
        <w:rPr>
          <w:rFonts w:ascii="Times New Roman" w:hAnsi="Times New Roman" w:cs="Times New Roman"/>
          <w:sz w:val="28"/>
          <w:szCs w:val="28"/>
        </w:rPr>
        <w:t xml:space="preserve">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w:t>
      </w:r>
      <w:proofErr w:type="spellStart"/>
      <w:r w:rsidR="00A97794">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считаются действительными при наличии на них только первой подписи.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9. При смене руководителя или главного бухгалтера клиента предоставляется новая карточка образцов подписей с образцами подписей всех лиц, имеющих право первой и второй подписи, заверенная в соответствии с </w:t>
      </w:r>
      <w:hyperlink w:anchor="Par101" w:history="1">
        <w:r w:rsidRPr="007A0399">
          <w:rPr>
            <w:rFonts w:ascii="Times New Roman" w:hAnsi="Times New Roman" w:cs="Times New Roman"/>
            <w:color w:val="0000FF"/>
            <w:sz w:val="28"/>
            <w:szCs w:val="28"/>
          </w:rPr>
          <w:t>пунктом 8</w:t>
        </w:r>
      </w:hyperlink>
      <w:r w:rsidRPr="007A0399">
        <w:rPr>
          <w:rFonts w:ascii="Times New Roman" w:hAnsi="Times New Roman" w:cs="Times New Roman"/>
          <w:sz w:val="28"/>
          <w:szCs w:val="28"/>
        </w:rPr>
        <w:t xml:space="preserve"> настоящего Порядка.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лицом, уполномоченным руководителем </w:t>
      </w:r>
      <w:proofErr w:type="spellStart"/>
      <w:r w:rsidR="00A97794">
        <w:rPr>
          <w:rFonts w:ascii="Times New Roman" w:hAnsi="Times New Roman" w:cs="Times New Roman"/>
          <w:sz w:val="28"/>
          <w:szCs w:val="28"/>
        </w:rPr>
        <w:t>Финуправления</w:t>
      </w:r>
      <w:proofErr w:type="spellEnd"/>
      <w:r w:rsidRPr="007A0399">
        <w:rPr>
          <w:rFonts w:ascii="Times New Roman" w:hAnsi="Times New Roman" w:cs="Times New Roman"/>
          <w:sz w:val="28"/>
          <w:szCs w:val="28"/>
        </w:rPr>
        <w:t>,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10.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w:t>
      </w:r>
      <w:r w:rsidRPr="007A0399">
        <w:rPr>
          <w:rFonts w:ascii="Times New Roman" w:hAnsi="Times New Roman" w:cs="Times New Roman"/>
          <w:sz w:val="28"/>
          <w:szCs w:val="28"/>
        </w:rPr>
        <w:lastRenderedPageBreak/>
        <w:t>образцов подписей не составляется, а дополнительно предоставляется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11. На каждом экземпляре карточки образцов подписей уполномоченное лицо </w:t>
      </w:r>
      <w:proofErr w:type="spellStart"/>
      <w:r w:rsidR="00A97794">
        <w:rPr>
          <w:rFonts w:ascii="Times New Roman" w:hAnsi="Times New Roman" w:cs="Times New Roman"/>
          <w:sz w:val="28"/>
          <w:szCs w:val="28"/>
        </w:rPr>
        <w:t>Финуправления</w:t>
      </w:r>
      <w:proofErr w:type="spellEnd"/>
      <w:r w:rsidRPr="007A0399">
        <w:rPr>
          <w:rFonts w:ascii="Times New Roman" w:hAnsi="Times New Roman" w:cs="Times New Roman"/>
          <w:sz w:val="28"/>
          <w:szCs w:val="28"/>
        </w:rPr>
        <w:t xml:space="preserve"> указывает номера открытых клиенту лицевых счетов и визирует карточку образцов подписей.</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Если клиенту в установленном порядке уже открыт лицевой счет, представление карточки образцов подписей для открытия другого лицевого счета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проставляется номер вновь открытого клиенту лицевого счета. При этом в случае необходимости по строке "Особые отметки" приводится примечание.</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12. </w:t>
      </w:r>
      <w:proofErr w:type="spellStart"/>
      <w:r w:rsidR="00BE26B5">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осуществляет проверку реквизитов, предусмотренных к заполнению при представлении заявления на открытие лицевого счета и карточки образцов подписей, а также их соответствие друг другу и представленным документам в соответствии с настоящим Порядком.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При этом несоответствие наименования </w:t>
      </w:r>
      <w:r w:rsidR="00BE26B5">
        <w:rPr>
          <w:rFonts w:ascii="Times New Roman" w:hAnsi="Times New Roman" w:cs="Times New Roman"/>
          <w:sz w:val="28"/>
          <w:szCs w:val="28"/>
        </w:rPr>
        <w:t>муниципальн</w:t>
      </w:r>
      <w:r w:rsidRPr="007A0399">
        <w:rPr>
          <w:rFonts w:ascii="Times New Roman" w:hAnsi="Times New Roman" w:cs="Times New Roman"/>
          <w:sz w:val="28"/>
          <w:szCs w:val="28"/>
        </w:rPr>
        <w:t xml:space="preserve">ого бюджетного (автономного) учреждения, </w:t>
      </w:r>
      <w:r w:rsidR="00BE26B5">
        <w:rPr>
          <w:rFonts w:ascii="Times New Roman" w:hAnsi="Times New Roman" w:cs="Times New Roman"/>
          <w:sz w:val="28"/>
          <w:szCs w:val="28"/>
        </w:rPr>
        <w:t>муниципальн</w:t>
      </w:r>
      <w:r w:rsidRPr="007A0399">
        <w:rPr>
          <w:rFonts w:ascii="Times New Roman" w:hAnsi="Times New Roman" w:cs="Times New Roman"/>
          <w:sz w:val="28"/>
          <w:szCs w:val="28"/>
        </w:rPr>
        <w:t xml:space="preserve">ого унитарного предприятия,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w:t>
      </w:r>
      <w:proofErr w:type="spellStart"/>
      <w:r w:rsidR="00BE26B5">
        <w:rPr>
          <w:rFonts w:ascii="Times New Roman" w:hAnsi="Times New Roman" w:cs="Times New Roman"/>
          <w:sz w:val="28"/>
          <w:szCs w:val="28"/>
        </w:rPr>
        <w:t>Финуправление</w:t>
      </w:r>
      <w:r w:rsidRPr="007A0399">
        <w:rPr>
          <w:rFonts w:ascii="Times New Roman" w:hAnsi="Times New Roman" w:cs="Times New Roman"/>
          <w:sz w:val="28"/>
          <w:szCs w:val="28"/>
        </w:rPr>
        <w:t>м</w:t>
      </w:r>
      <w:proofErr w:type="spellEnd"/>
      <w:r w:rsidRPr="007A0399">
        <w:rPr>
          <w:rFonts w:ascii="Times New Roman" w:hAnsi="Times New Roman" w:cs="Times New Roman"/>
          <w:sz w:val="28"/>
          <w:szCs w:val="28"/>
        </w:rPr>
        <w:t xml:space="preserve"> представленных документов.</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13. Проверяемые реквизиты заявления на открытие лицевого счета должны соответствовать следующим требованиям: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заявление на открытие лицевого счета должно содержать в заголовочной части документа дату его оформления;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наименование клиента в заголовочной части документа должно соответствовать его полному наименованию, указанному в учредительных документах, представленных в соответствии с требованиями </w:t>
      </w:r>
      <w:hyperlink w:anchor="Par93" w:history="1">
        <w:r w:rsidRPr="007A0399">
          <w:rPr>
            <w:rFonts w:ascii="Times New Roman" w:hAnsi="Times New Roman" w:cs="Times New Roman"/>
            <w:color w:val="0000FF"/>
            <w:sz w:val="28"/>
            <w:szCs w:val="28"/>
          </w:rPr>
          <w:t>пункта 7</w:t>
        </w:r>
      </w:hyperlink>
      <w:r w:rsidRPr="007A0399">
        <w:rPr>
          <w:rFonts w:ascii="Times New Roman" w:hAnsi="Times New Roman" w:cs="Times New Roman"/>
          <w:sz w:val="28"/>
          <w:szCs w:val="28"/>
        </w:rPr>
        <w:t xml:space="preserve"> настоящего Порядка.</w:t>
      </w:r>
    </w:p>
    <w:p w:rsidR="00D56265" w:rsidRPr="007A0399" w:rsidRDefault="00D56265" w:rsidP="00D56265">
      <w:pPr>
        <w:pStyle w:val="ConsPlusNormal"/>
        <w:ind w:firstLine="540"/>
        <w:jc w:val="both"/>
        <w:rPr>
          <w:rFonts w:ascii="Times New Roman" w:hAnsi="Times New Roman" w:cs="Times New Roman"/>
          <w:sz w:val="28"/>
          <w:szCs w:val="28"/>
        </w:rPr>
      </w:pPr>
      <w:bookmarkStart w:id="4" w:name="Par113"/>
      <w:bookmarkEnd w:id="4"/>
      <w:r w:rsidRPr="007A0399">
        <w:rPr>
          <w:rFonts w:ascii="Times New Roman" w:hAnsi="Times New Roman" w:cs="Times New Roman"/>
          <w:sz w:val="28"/>
          <w:szCs w:val="28"/>
        </w:rPr>
        <w:t>14. Проверяемые реквизиты карточки образцов подписей должны соответствовать следующим требованиям: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 наименование клиента в карточке образцов подписей должно соответствовать его полному либо сокращенному наименованию, указанному в </w:t>
      </w:r>
      <w:r w:rsidRPr="007A0399">
        <w:rPr>
          <w:rFonts w:ascii="Times New Roman" w:hAnsi="Times New Roman" w:cs="Times New Roman"/>
          <w:sz w:val="28"/>
          <w:szCs w:val="28"/>
        </w:rPr>
        <w:lastRenderedPageBreak/>
        <w:t xml:space="preserve">учредительных документах, представляемых в соответствии с требованиями </w:t>
      </w:r>
      <w:hyperlink w:anchor="Par93" w:history="1">
        <w:r w:rsidRPr="007A0399">
          <w:rPr>
            <w:rFonts w:ascii="Times New Roman" w:hAnsi="Times New Roman" w:cs="Times New Roman"/>
            <w:color w:val="0000FF"/>
            <w:sz w:val="28"/>
            <w:szCs w:val="28"/>
          </w:rPr>
          <w:t>пункта 7</w:t>
        </w:r>
      </w:hyperlink>
      <w:r w:rsidRPr="007A0399">
        <w:rPr>
          <w:rFonts w:ascii="Times New Roman" w:hAnsi="Times New Roman" w:cs="Times New Roman"/>
          <w:sz w:val="28"/>
          <w:szCs w:val="28"/>
        </w:rPr>
        <w:t xml:space="preserve"> настоящего Порядка;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идентификационный номер налогоплательщика (далее - ИНН) должен соответствовать его ИНН, указанному в документах, представляемых в соответствии с требованиями </w:t>
      </w:r>
      <w:hyperlink w:anchor="Par93" w:history="1">
        <w:r w:rsidRPr="007A0399">
          <w:rPr>
            <w:rFonts w:ascii="Times New Roman" w:hAnsi="Times New Roman" w:cs="Times New Roman"/>
            <w:color w:val="0000FF"/>
            <w:sz w:val="28"/>
            <w:szCs w:val="28"/>
          </w:rPr>
          <w:t>пункта 7</w:t>
        </w:r>
      </w:hyperlink>
      <w:r w:rsidRPr="007A0399">
        <w:rPr>
          <w:rFonts w:ascii="Times New Roman" w:hAnsi="Times New Roman" w:cs="Times New Roman"/>
          <w:sz w:val="28"/>
          <w:szCs w:val="28"/>
        </w:rPr>
        <w:t xml:space="preserve"> настоящего Порядка;</w:t>
      </w:r>
    </w:p>
    <w:p w:rsidR="0071479C" w:rsidRDefault="0071479C" w:rsidP="0071479C">
      <w:pPr>
        <w:autoSpaceDE w:val="0"/>
        <w:autoSpaceDN w:val="0"/>
        <w:adjustRightInd w:val="0"/>
        <w:jc w:val="both"/>
        <w:rPr>
          <w:rFonts w:eastAsiaTheme="minorHAnsi"/>
          <w:sz w:val="28"/>
          <w:szCs w:val="28"/>
          <w:lang w:eastAsia="en-US"/>
        </w:rPr>
      </w:pPr>
      <w:r>
        <w:rPr>
          <w:sz w:val="28"/>
          <w:szCs w:val="28"/>
        </w:rPr>
        <w:t xml:space="preserve">        </w:t>
      </w:r>
      <w:r w:rsidR="00D56265" w:rsidRPr="007A0399">
        <w:rPr>
          <w:sz w:val="28"/>
          <w:szCs w:val="28"/>
        </w:rPr>
        <w:t xml:space="preserve">3) </w:t>
      </w:r>
      <w:r>
        <w:rPr>
          <w:sz w:val="28"/>
          <w:szCs w:val="28"/>
        </w:rPr>
        <w:t xml:space="preserve"> утратил силу</w:t>
      </w:r>
      <w:r w:rsidRPr="0071479C">
        <w:rPr>
          <w:rFonts w:eastAsiaTheme="minorHAnsi"/>
          <w:sz w:val="28"/>
          <w:szCs w:val="28"/>
          <w:lang w:eastAsia="en-US"/>
        </w:rPr>
        <w:t xml:space="preserve"> </w:t>
      </w:r>
      <w:r>
        <w:rPr>
          <w:rFonts w:eastAsiaTheme="minorHAnsi"/>
          <w:sz w:val="28"/>
          <w:szCs w:val="28"/>
          <w:lang w:eastAsia="en-US"/>
        </w:rPr>
        <w:t>с 1 января 2021 года.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 наименование Учредителя должно соответствовать его полному наименованию, указанному в бюджете в составе ведомственной структуры расходов;</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5) 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6) дата начала срока полномочий лиц, временно пользующихся правом подписи, должна быть не ранее даты представления карточки образцов подписей.</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15. При приеме заявления на открытие лицевого счета и карточки образцов подписей также проверяется: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 соответствие формы представленного </w:t>
      </w:r>
      <w:hyperlink w:anchor="Par294" w:history="1">
        <w:r w:rsidRPr="007A0399">
          <w:rPr>
            <w:rFonts w:ascii="Times New Roman" w:hAnsi="Times New Roman" w:cs="Times New Roman"/>
            <w:color w:val="0000FF"/>
            <w:sz w:val="28"/>
            <w:szCs w:val="28"/>
          </w:rPr>
          <w:t>заявления</w:t>
        </w:r>
      </w:hyperlink>
      <w:r w:rsidRPr="007A0399">
        <w:rPr>
          <w:rFonts w:ascii="Times New Roman" w:hAnsi="Times New Roman" w:cs="Times New Roman"/>
          <w:sz w:val="28"/>
          <w:szCs w:val="28"/>
        </w:rPr>
        <w:t xml:space="preserve"> на открытие лицевого счета и </w:t>
      </w:r>
      <w:hyperlink w:anchor="Par353" w:history="1">
        <w:r w:rsidRPr="007A0399">
          <w:rPr>
            <w:rFonts w:ascii="Times New Roman" w:hAnsi="Times New Roman" w:cs="Times New Roman"/>
            <w:color w:val="0000FF"/>
            <w:sz w:val="28"/>
            <w:szCs w:val="28"/>
          </w:rPr>
          <w:t>карточки</w:t>
        </w:r>
      </w:hyperlink>
      <w:r w:rsidRPr="007A0399">
        <w:rPr>
          <w:rFonts w:ascii="Times New Roman" w:hAnsi="Times New Roman" w:cs="Times New Roman"/>
          <w:sz w:val="28"/>
          <w:szCs w:val="28"/>
        </w:rPr>
        <w:t xml:space="preserve"> образцов подписей формам, установленным приложениями N 1 и 2 к настоящему Порядку;</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наличие полного пакета документов, установленных </w:t>
      </w:r>
      <w:hyperlink w:anchor="Par93" w:history="1">
        <w:r w:rsidRPr="007A0399">
          <w:rPr>
            <w:rFonts w:ascii="Times New Roman" w:hAnsi="Times New Roman" w:cs="Times New Roman"/>
            <w:color w:val="0000FF"/>
            <w:sz w:val="28"/>
            <w:szCs w:val="28"/>
          </w:rPr>
          <w:t>пунктом 7</w:t>
        </w:r>
      </w:hyperlink>
      <w:r w:rsidRPr="007A0399">
        <w:rPr>
          <w:rFonts w:ascii="Times New Roman" w:hAnsi="Times New Roman" w:cs="Times New Roman"/>
          <w:sz w:val="28"/>
          <w:szCs w:val="28"/>
        </w:rPr>
        <w:t xml:space="preserve"> настоящего Порядка, необходимых для открытия соответствующих лицевых счетов.</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Наличие исправлений в представленных в </w:t>
      </w:r>
      <w:proofErr w:type="spellStart"/>
      <w:r w:rsidR="00BE26B5">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заявлении на открытие лицевого счета, карточке образцов подписей и прилагаемых документах не допускается.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16. 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несоответствия представленным документам, несоответствия формы представленных заявления на открытие лицевого счета или карточки образцов подписей установленной форме, наличия исправлений в заявлении на открытие лицевого счета, карточке образцов подписей и прилагаемых к ним документах, </w:t>
      </w:r>
      <w:proofErr w:type="spellStart"/>
      <w:r w:rsidR="005E6AEE">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возвращает их клиенту с указанием причины возврата вместе с прилагаемыми документами.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Проверка представленных клиентом документов, необходимых для открытия лицевых счетов, осуществляется </w:t>
      </w:r>
      <w:proofErr w:type="spellStart"/>
      <w:r w:rsidR="005E6AEE">
        <w:rPr>
          <w:rFonts w:ascii="Times New Roman" w:hAnsi="Times New Roman" w:cs="Times New Roman"/>
          <w:sz w:val="28"/>
          <w:szCs w:val="28"/>
        </w:rPr>
        <w:t>Финуправление</w:t>
      </w:r>
      <w:r w:rsidRPr="007A0399">
        <w:rPr>
          <w:rFonts w:ascii="Times New Roman" w:hAnsi="Times New Roman" w:cs="Times New Roman"/>
          <w:sz w:val="28"/>
          <w:szCs w:val="28"/>
        </w:rPr>
        <w:t>м</w:t>
      </w:r>
      <w:proofErr w:type="spellEnd"/>
      <w:r w:rsidRPr="007A0399">
        <w:rPr>
          <w:rFonts w:ascii="Times New Roman" w:hAnsi="Times New Roman" w:cs="Times New Roman"/>
          <w:sz w:val="28"/>
          <w:szCs w:val="28"/>
        </w:rPr>
        <w:t xml:space="preserve"> в течение </w:t>
      </w:r>
      <w:r w:rsidRPr="005B5F8D">
        <w:rPr>
          <w:rFonts w:ascii="Times New Roman" w:hAnsi="Times New Roman" w:cs="Times New Roman"/>
          <w:b/>
          <w:sz w:val="28"/>
          <w:szCs w:val="28"/>
        </w:rPr>
        <w:t xml:space="preserve">5 рабочих дней </w:t>
      </w:r>
      <w:r w:rsidRPr="007A0399">
        <w:rPr>
          <w:rFonts w:ascii="Times New Roman" w:hAnsi="Times New Roman" w:cs="Times New Roman"/>
          <w:sz w:val="28"/>
          <w:szCs w:val="28"/>
        </w:rPr>
        <w:t>после их представления. Пакет документов, не соответствующий установленным требованиям, возвращается клиенту не позднее срока, установленного для проведения проверки.</w:t>
      </w:r>
    </w:p>
    <w:p w:rsidR="00D56265" w:rsidRPr="007A0399" w:rsidRDefault="00D56265" w:rsidP="00525C3C">
      <w:pPr>
        <w:autoSpaceDE w:val="0"/>
        <w:autoSpaceDN w:val="0"/>
        <w:adjustRightInd w:val="0"/>
        <w:jc w:val="both"/>
        <w:rPr>
          <w:sz w:val="28"/>
          <w:szCs w:val="28"/>
        </w:rPr>
      </w:pPr>
      <w:r w:rsidRPr="007A0399">
        <w:rPr>
          <w:sz w:val="28"/>
          <w:szCs w:val="28"/>
        </w:rPr>
        <w:t xml:space="preserve">17. На основании документов, представленных для открытия лицевых счетов и соответствующих установленным настоящим Порядком требованиям, </w:t>
      </w:r>
      <w:proofErr w:type="spellStart"/>
      <w:r w:rsidR="005E6AEE">
        <w:rPr>
          <w:sz w:val="28"/>
          <w:szCs w:val="28"/>
        </w:rPr>
        <w:lastRenderedPageBreak/>
        <w:t>Финуправление</w:t>
      </w:r>
      <w:r w:rsidRPr="007A0399">
        <w:rPr>
          <w:sz w:val="28"/>
          <w:szCs w:val="28"/>
        </w:rPr>
        <w:t>м</w:t>
      </w:r>
      <w:proofErr w:type="spellEnd"/>
      <w:r w:rsidRPr="007A0399">
        <w:rPr>
          <w:sz w:val="28"/>
          <w:szCs w:val="28"/>
        </w:rPr>
        <w:t xml:space="preserve"> не позднее следующего рабочего дня после завершения проверки указанных документов осуществляется открытие </w:t>
      </w:r>
      <w:r w:rsidR="005E6AEE">
        <w:rPr>
          <w:sz w:val="28"/>
          <w:szCs w:val="28"/>
        </w:rPr>
        <w:t>муниципальн</w:t>
      </w:r>
      <w:r w:rsidRPr="007A0399">
        <w:rPr>
          <w:sz w:val="28"/>
          <w:szCs w:val="28"/>
        </w:rPr>
        <w:t xml:space="preserve">ому бюджетному (автономному) учреждению, </w:t>
      </w:r>
      <w:r w:rsidR="005E6AEE">
        <w:rPr>
          <w:sz w:val="28"/>
          <w:szCs w:val="28"/>
        </w:rPr>
        <w:t>муниципаль</w:t>
      </w:r>
      <w:r w:rsidRPr="007A0399">
        <w:rPr>
          <w:sz w:val="28"/>
          <w:szCs w:val="28"/>
        </w:rPr>
        <w:t xml:space="preserve">ному унитарному предприятию </w:t>
      </w:r>
      <w:r w:rsidR="00525C3C">
        <w:rPr>
          <w:rFonts w:eastAsiaTheme="minorHAnsi"/>
          <w:sz w:val="28"/>
          <w:szCs w:val="28"/>
          <w:lang w:eastAsia="en-US"/>
        </w:rPr>
        <w:t xml:space="preserve">или некоммерческой организации, некоммерческой организации или иного юридического лица </w:t>
      </w:r>
      <w:r w:rsidRPr="007A0399">
        <w:rPr>
          <w:sz w:val="28"/>
          <w:szCs w:val="28"/>
        </w:rPr>
        <w:t>соответствующего лицевого счета.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Лицевому счету присваивается номер, который указывается в:</w:t>
      </w:r>
    </w:p>
    <w:p w:rsidR="00D56265" w:rsidRPr="007A0399" w:rsidRDefault="006B5520" w:rsidP="00D56265">
      <w:pPr>
        <w:pStyle w:val="ConsPlusNormal"/>
        <w:ind w:firstLine="540"/>
        <w:jc w:val="both"/>
        <w:rPr>
          <w:rFonts w:ascii="Times New Roman" w:hAnsi="Times New Roman" w:cs="Times New Roman"/>
          <w:sz w:val="28"/>
          <w:szCs w:val="28"/>
        </w:rPr>
      </w:pPr>
      <w:hyperlink w:anchor="Par445" w:history="1">
        <w:r w:rsidR="00D56265" w:rsidRPr="007A0399">
          <w:rPr>
            <w:rFonts w:ascii="Times New Roman" w:hAnsi="Times New Roman" w:cs="Times New Roman"/>
            <w:color w:val="0000FF"/>
            <w:sz w:val="28"/>
            <w:szCs w:val="28"/>
          </w:rPr>
          <w:t>выписке</w:t>
        </w:r>
      </w:hyperlink>
      <w:r w:rsidR="00D56265" w:rsidRPr="007A0399">
        <w:rPr>
          <w:rFonts w:ascii="Times New Roman" w:hAnsi="Times New Roman" w:cs="Times New Roman"/>
          <w:sz w:val="28"/>
          <w:szCs w:val="28"/>
        </w:rPr>
        <w:t xml:space="preserve"> из лицевого счета бюджетного учреждения, лицевого счета автономного учреждения по форме согласно приложению N 3 к настоящему Порядку;</w:t>
      </w:r>
    </w:p>
    <w:p w:rsidR="00D56265" w:rsidRPr="007A0399" w:rsidRDefault="006B5520" w:rsidP="00D56265">
      <w:pPr>
        <w:pStyle w:val="ConsPlusNormal"/>
        <w:ind w:firstLine="540"/>
        <w:jc w:val="both"/>
        <w:rPr>
          <w:rFonts w:ascii="Times New Roman" w:hAnsi="Times New Roman" w:cs="Times New Roman"/>
          <w:sz w:val="28"/>
          <w:szCs w:val="28"/>
        </w:rPr>
      </w:pPr>
      <w:hyperlink w:anchor="Par511" w:history="1">
        <w:r w:rsidR="00D56265" w:rsidRPr="007A0399">
          <w:rPr>
            <w:rFonts w:ascii="Times New Roman" w:hAnsi="Times New Roman" w:cs="Times New Roman"/>
            <w:color w:val="0000FF"/>
            <w:sz w:val="28"/>
            <w:szCs w:val="28"/>
          </w:rPr>
          <w:t>выписке</w:t>
        </w:r>
      </w:hyperlink>
      <w:r w:rsidR="00D56265" w:rsidRPr="007A0399">
        <w:rPr>
          <w:rFonts w:ascii="Times New Roman" w:hAnsi="Times New Roman" w:cs="Times New Roman"/>
          <w:sz w:val="28"/>
          <w:szCs w:val="28"/>
        </w:rPr>
        <w:t xml:space="preserve"> из отдельного лицевого счета бюджетного учреждения, отдельного лицевого счета автономного учреждения, отдельного лицевого счета </w:t>
      </w:r>
      <w:r w:rsidR="005E6AEE">
        <w:rPr>
          <w:rFonts w:ascii="Times New Roman" w:hAnsi="Times New Roman" w:cs="Times New Roman"/>
          <w:sz w:val="28"/>
          <w:szCs w:val="28"/>
        </w:rPr>
        <w:t>муниципаль</w:t>
      </w:r>
      <w:r w:rsidR="00D56265" w:rsidRPr="007A0399">
        <w:rPr>
          <w:rFonts w:ascii="Times New Roman" w:hAnsi="Times New Roman" w:cs="Times New Roman"/>
          <w:sz w:val="28"/>
          <w:szCs w:val="28"/>
        </w:rPr>
        <w:t>ного унитарного предприятия по форме согласно приложению N 4 к настоящему Порядку;</w:t>
      </w:r>
    </w:p>
    <w:p w:rsidR="007B11A3" w:rsidRPr="007A0399" w:rsidRDefault="006B5520" w:rsidP="007B11A3">
      <w:pPr>
        <w:pStyle w:val="ConsPlusNormal"/>
        <w:ind w:firstLine="540"/>
        <w:jc w:val="both"/>
        <w:rPr>
          <w:rFonts w:ascii="Times New Roman" w:hAnsi="Times New Roman" w:cs="Times New Roman"/>
          <w:sz w:val="28"/>
          <w:szCs w:val="28"/>
        </w:rPr>
      </w:pPr>
      <w:hyperlink w:anchor="Par445" w:history="1">
        <w:r w:rsidR="007B11A3" w:rsidRPr="007A0399">
          <w:rPr>
            <w:rFonts w:ascii="Times New Roman" w:hAnsi="Times New Roman" w:cs="Times New Roman"/>
            <w:color w:val="0000FF"/>
            <w:sz w:val="28"/>
            <w:szCs w:val="28"/>
          </w:rPr>
          <w:t>выписке</w:t>
        </w:r>
      </w:hyperlink>
      <w:r w:rsidR="007B11A3">
        <w:t xml:space="preserve">  </w:t>
      </w:r>
      <w:r w:rsidR="007B11A3" w:rsidRPr="007A0399">
        <w:rPr>
          <w:rFonts w:ascii="Times New Roman" w:hAnsi="Times New Roman" w:cs="Times New Roman"/>
          <w:sz w:val="28"/>
          <w:szCs w:val="28"/>
        </w:rPr>
        <w:t xml:space="preserve"> из лицевого счета </w:t>
      </w:r>
      <w:r w:rsidR="007B11A3">
        <w:rPr>
          <w:rFonts w:ascii="Times New Roman" w:hAnsi="Times New Roman" w:cs="Times New Roman"/>
          <w:sz w:val="28"/>
          <w:szCs w:val="28"/>
        </w:rPr>
        <w:t>организации</w:t>
      </w:r>
      <w:r w:rsidR="007B11A3" w:rsidRPr="007A0399">
        <w:rPr>
          <w:rFonts w:ascii="Times New Roman" w:hAnsi="Times New Roman" w:cs="Times New Roman"/>
          <w:sz w:val="28"/>
          <w:szCs w:val="28"/>
        </w:rPr>
        <w:t xml:space="preserve">, по форме согласно приложению N </w:t>
      </w:r>
      <w:r w:rsidR="007B11A3">
        <w:rPr>
          <w:rFonts w:ascii="Times New Roman" w:hAnsi="Times New Roman" w:cs="Times New Roman"/>
          <w:sz w:val="28"/>
          <w:szCs w:val="28"/>
        </w:rPr>
        <w:t>5 к настоящему Порядку.</w:t>
      </w:r>
    </w:p>
    <w:p w:rsidR="007B11A3" w:rsidRDefault="007B11A3" w:rsidP="00D56265">
      <w:pPr>
        <w:pStyle w:val="ConsPlusNormal"/>
        <w:ind w:firstLine="540"/>
        <w:jc w:val="both"/>
        <w:rPr>
          <w:rFonts w:ascii="Times New Roman" w:hAnsi="Times New Roman" w:cs="Times New Roman"/>
          <w:sz w:val="28"/>
          <w:szCs w:val="28"/>
        </w:rPr>
      </w:pP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Выписки из лицевых счетов, указанные в настоящем пункте, подлежат представлению клиенту не позднее следующего рабочего дня после открытия лицевого счета.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18. Повторное представление документов (за исключением заявления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не требуется.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19. Проверенные документы, соответствующие установленным требованиям, хранятся в деле клиента (далее - дело клиента). Дело клиента оформляется единое по всем открытым данному клиенту лицевым счетам и хранится у уполномоченного работника </w:t>
      </w:r>
      <w:proofErr w:type="spellStart"/>
      <w:r w:rsidR="005E6AEE">
        <w:rPr>
          <w:rFonts w:ascii="Times New Roman" w:hAnsi="Times New Roman" w:cs="Times New Roman"/>
          <w:sz w:val="28"/>
          <w:szCs w:val="28"/>
        </w:rPr>
        <w:t>Финуправления</w:t>
      </w:r>
      <w:proofErr w:type="spellEnd"/>
      <w:r w:rsidRPr="007A0399">
        <w:rPr>
          <w:rFonts w:ascii="Times New Roman" w:hAnsi="Times New Roman" w:cs="Times New Roman"/>
          <w:sz w:val="28"/>
          <w:szCs w:val="28"/>
        </w:rPr>
        <w:t>.</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Если в </w:t>
      </w:r>
      <w:proofErr w:type="spellStart"/>
      <w:r w:rsidR="005E6AEE">
        <w:rPr>
          <w:rFonts w:ascii="Times New Roman" w:hAnsi="Times New Roman" w:cs="Times New Roman"/>
          <w:sz w:val="28"/>
          <w:szCs w:val="28"/>
        </w:rPr>
        <w:t>Финуправлении</w:t>
      </w:r>
      <w:proofErr w:type="spellEnd"/>
      <w:r w:rsidRPr="007A0399">
        <w:rPr>
          <w:rFonts w:ascii="Times New Roman" w:hAnsi="Times New Roman" w:cs="Times New Roman"/>
          <w:sz w:val="28"/>
          <w:szCs w:val="28"/>
        </w:rPr>
        <w:t xml:space="preserve"> ведется дело клиента, документы клиента в связи с открытием и ведением нового лицевого счета (лицевых счетов) хранятся в этом же деле клиента.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Информация, представленная клиентом в </w:t>
      </w:r>
      <w:proofErr w:type="spellStart"/>
      <w:r w:rsidR="005E6AEE">
        <w:rPr>
          <w:rFonts w:ascii="Times New Roman" w:hAnsi="Times New Roman" w:cs="Times New Roman"/>
          <w:sz w:val="28"/>
          <w:szCs w:val="28"/>
        </w:rPr>
        <w:t>Финуправление</w:t>
      </w:r>
      <w:proofErr w:type="spellEnd"/>
      <w:r w:rsidR="005E6AEE">
        <w:rPr>
          <w:rFonts w:ascii="Times New Roman" w:hAnsi="Times New Roman" w:cs="Times New Roman"/>
          <w:sz w:val="28"/>
          <w:szCs w:val="28"/>
        </w:rPr>
        <w:t>,</w:t>
      </w:r>
      <w:r w:rsidRPr="007A0399">
        <w:rPr>
          <w:rFonts w:ascii="Times New Roman" w:hAnsi="Times New Roman" w:cs="Times New Roman"/>
          <w:sz w:val="28"/>
          <w:szCs w:val="28"/>
        </w:rPr>
        <w:t xml:space="preserve"> хранится в деле клиента.</w:t>
      </w:r>
    </w:p>
    <w:p w:rsidR="00A921AE"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20. Лицевой счет считается открытым с момента внесения уполномоченным работником </w:t>
      </w:r>
      <w:proofErr w:type="spellStart"/>
      <w:r w:rsidR="00A921AE">
        <w:rPr>
          <w:rFonts w:ascii="Times New Roman" w:hAnsi="Times New Roman" w:cs="Times New Roman"/>
          <w:sz w:val="28"/>
          <w:szCs w:val="28"/>
        </w:rPr>
        <w:t>Финуправления</w:t>
      </w:r>
      <w:proofErr w:type="spellEnd"/>
      <w:r w:rsidRPr="007A0399">
        <w:rPr>
          <w:rFonts w:ascii="Times New Roman" w:hAnsi="Times New Roman" w:cs="Times New Roman"/>
          <w:sz w:val="28"/>
          <w:szCs w:val="28"/>
        </w:rPr>
        <w:t xml:space="preserve"> записи о его открытии в </w:t>
      </w:r>
      <w:hyperlink r:id="rId18" w:history="1">
        <w:r w:rsidRPr="007A0399">
          <w:rPr>
            <w:rFonts w:ascii="Times New Roman" w:hAnsi="Times New Roman" w:cs="Times New Roman"/>
            <w:color w:val="0000FF"/>
            <w:sz w:val="28"/>
            <w:szCs w:val="28"/>
          </w:rPr>
          <w:t>книгу</w:t>
        </w:r>
      </w:hyperlink>
      <w:r w:rsidRPr="007A0399">
        <w:rPr>
          <w:rFonts w:ascii="Times New Roman" w:hAnsi="Times New Roman" w:cs="Times New Roman"/>
          <w:sz w:val="28"/>
          <w:szCs w:val="28"/>
        </w:rPr>
        <w:t xml:space="preserve"> регистрации лицевых счетов</w:t>
      </w:r>
      <w:r w:rsidR="0052372B">
        <w:rPr>
          <w:rFonts w:ascii="Times New Roman" w:hAnsi="Times New Roman" w:cs="Times New Roman"/>
          <w:sz w:val="28"/>
          <w:szCs w:val="28"/>
        </w:rPr>
        <w:t>.</w:t>
      </w:r>
      <w:bookmarkStart w:id="5" w:name="Par141"/>
      <w:bookmarkEnd w:id="5"/>
    </w:p>
    <w:p w:rsidR="00D56265" w:rsidRPr="007A0399" w:rsidRDefault="007B11A3" w:rsidP="00525C3C">
      <w:pPr>
        <w:autoSpaceDE w:val="0"/>
        <w:autoSpaceDN w:val="0"/>
        <w:adjustRightInd w:val="0"/>
        <w:jc w:val="both"/>
        <w:rPr>
          <w:sz w:val="28"/>
          <w:szCs w:val="28"/>
        </w:rPr>
      </w:pPr>
      <w:r>
        <w:rPr>
          <w:sz w:val="28"/>
          <w:szCs w:val="28"/>
        </w:rPr>
        <w:lastRenderedPageBreak/>
        <w:tab/>
      </w:r>
      <w:r w:rsidR="00D56265" w:rsidRPr="007A0399">
        <w:rPr>
          <w:sz w:val="28"/>
          <w:szCs w:val="28"/>
        </w:rPr>
        <w:t xml:space="preserve">21. </w:t>
      </w:r>
      <w:proofErr w:type="spellStart"/>
      <w:r w:rsidR="00A921AE">
        <w:rPr>
          <w:sz w:val="28"/>
          <w:szCs w:val="28"/>
        </w:rPr>
        <w:t>Финуправление</w:t>
      </w:r>
      <w:proofErr w:type="spellEnd"/>
      <w:r w:rsidR="00D56265" w:rsidRPr="007A0399">
        <w:rPr>
          <w:sz w:val="28"/>
          <w:szCs w:val="28"/>
        </w:rPr>
        <w:t xml:space="preserve"> </w:t>
      </w:r>
      <w:r w:rsidR="00D56265" w:rsidRPr="005B5F8D">
        <w:rPr>
          <w:b/>
          <w:sz w:val="28"/>
          <w:szCs w:val="28"/>
        </w:rPr>
        <w:t xml:space="preserve">в </w:t>
      </w:r>
      <w:r w:rsidR="005B5F8D" w:rsidRPr="005B5F8D">
        <w:rPr>
          <w:b/>
          <w:sz w:val="28"/>
          <w:szCs w:val="28"/>
        </w:rPr>
        <w:t xml:space="preserve">течение </w:t>
      </w:r>
      <w:r w:rsidR="00D56265" w:rsidRPr="005B5F8D">
        <w:rPr>
          <w:b/>
          <w:sz w:val="28"/>
          <w:szCs w:val="28"/>
        </w:rPr>
        <w:t>3</w:t>
      </w:r>
      <w:r w:rsidR="005B5F8D" w:rsidRPr="005B5F8D">
        <w:rPr>
          <w:b/>
          <w:sz w:val="28"/>
          <w:szCs w:val="28"/>
        </w:rPr>
        <w:t xml:space="preserve"> дней</w:t>
      </w:r>
      <w:r w:rsidR="00D56265" w:rsidRPr="007A0399">
        <w:rPr>
          <w:sz w:val="28"/>
          <w:szCs w:val="28"/>
        </w:rPr>
        <w:t xml:space="preserve"> после открытия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отдельного лицевого счета </w:t>
      </w:r>
      <w:r w:rsidR="00A921AE">
        <w:rPr>
          <w:sz w:val="28"/>
          <w:szCs w:val="28"/>
        </w:rPr>
        <w:t>муниципаль</w:t>
      </w:r>
      <w:r w:rsidR="00D56265" w:rsidRPr="007A0399">
        <w:rPr>
          <w:sz w:val="28"/>
          <w:szCs w:val="28"/>
        </w:rPr>
        <w:t>ного унитарного предприятия</w:t>
      </w:r>
      <w:r w:rsidR="00525C3C">
        <w:rPr>
          <w:sz w:val="28"/>
          <w:szCs w:val="28"/>
        </w:rPr>
        <w:t>,</w:t>
      </w:r>
      <w:r w:rsidR="00D56265" w:rsidRPr="007A0399">
        <w:rPr>
          <w:sz w:val="28"/>
          <w:szCs w:val="28"/>
        </w:rPr>
        <w:t xml:space="preserve"> </w:t>
      </w:r>
      <w:r w:rsidR="00525C3C">
        <w:rPr>
          <w:rFonts w:eastAsiaTheme="minorHAnsi"/>
          <w:sz w:val="28"/>
          <w:szCs w:val="28"/>
          <w:lang w:eastAsia="en-US"/>
        </w:rPr>
        <w:t xml:space="preserve">лицевого счета организации </w:t>
      </w:r>
      <w:r w:rsidR="00D56265" w:rsidRPr="007A0399">
        <w:rPr>
          <w:sz w:val="28"/>
          <w:szCs w:val="28"/>
        </w:rPr>
        <w:t>сообщает об этом налоговому органу по месту своего нахождения, если представление такой информации в соответствии с законодательством Российской Федерации является обязательным.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Копии сообщений об открытии лицевых счетов, указанных в </w:t>
      </w:r>
      <w:hyperlink w:anchor="Par141" w:history="1">
        <w:r w:rsidRPr="007A0399">
          <w:rPr>
            <w:rFonts w:ascii="Times New Roman" w:hAnsi="Times New Roman" w:cs="Times New Roman"/>
            <w:color w:val="0000FF"/>
            <w:sz w:val="28"/>
            <w:szCs w:val="28"/>
          </w:rPr>
          <w:t>части первой</w:t>
        </w:r>
      </w:hyperlink>
      <w:r w:rsidRPr="007A0399">
        <w:rPr>
          <w:rFonts w:ascii="Times New Roman" w:hAnsi="Times New Roman" w:cs="Times New Roman"/>
          <w:sz w:val="28"/>
          <w:szCs w:val="28"/>
        </w:rPr>
        <w:t xml:space="preserve"> настоящего пункта, хранятся в деле клиента.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22. Книга регистрации лицевых счетов пронумеровывается, прошнуровывается и заверяется подписью </w:t>
      </w:r>
      <w:r w:rsidR="00A921AE">
        <w:rPr>
          <w:rFonts w:ascii="Times New Roman" w:hAnsi="Times New Roman" w:cs="Times New Roman"/>
          <w:sz w:val="28"/>
          <w:szCs w:val="28"/>
        </w:rPr>
        <w:t>начальника</w:t>
      </w:r>
      <w:r w:rsidRPr="007A0399">
        <w:rPr>
          <w:rFonts w:ascii="Times New Roman" w:hAnsi="Times New Roman" w:cs="Times New Roman"/>
          <w:sz w:val="28"/>
          <w:szCs w:val="28"/>
        </w:rPr>
        <w:t xml:space="preserve"> </w:t>
      </w:r>
      <w:proofErr w:type="spellStart"/>
      <w:r w:rsidR="00A921AE">
        <w:rPr>
          <w:rFonts w:ascii="Times New Roman" w:hAnsi="Times New Roman" w:cs="Times New Roman"/>
          <w:sz w:val="28"/>
          <w:szCs w:val="28"/>
        </w:rPr>
        <w:t>Финуправления</w:t>
      </w:r>
      <w:proofErr w:type="spellEnd"/>
      <w:r w:rsidRPr="007A0399">
        <w:rPr>
          <w:rFonts w:ascii="Times New Roman" w:hAnsi="Times New Roman" w:cs="Times New Roman"/>
          <w:sz w:val="28"/>
          <w:szCs w:val="28"/>
        </w:rPr>
        <w:t xml:space="preserve"> или уполномоченного им лица и скрепляется гербовой печатью </w:t>
      </w:r>
      <w:proofErr w:type="spellStart"/>
      <w:r w:rsidR="00A921AE">
        <w:rPr>
          <w:rFonts w:ascii="Times New Roman" w:hAnsi="Times New Roman" w:cs="Times New Roman"/>
          <w:sz w:val="28"/>
          <w:szCs w:val="28"/>
        </w:rPr>
        <w:t>Финуправления</w:t>
      </w:r>
      <w:proofErr w:type="spellEnd"/>
      <w:r w:rsidRPr="007A0399">
        <w:rPr>
          <w:rFonts w:ascii="Times New Roman" w:hAnsi="Times New Roman" w:cs="Times New Roman"/>
          <w:sz w:val="28"/>
          <w:szCs w:val="28"/>
        </w:rPr>
        <w:t>.</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Записи в книгу регистрации лицевых счетов и внесение в нее изменений осуществляются уполномоченным работником </w:t>
      </w:r>
      <w:proofErr w:type="spellStart"/>
      <w:r w:rsidR="00A921AE">
        <w:rPr>
          <w:rFonts w:ascii="Times New Roman" w:hAnsi="Times New Roman" w:cs="Times New Roman"/>
          <w:sz w:val="28"/>
          <w:szCs w:val="28"/>
        </w:rPr>
        <w:t>Финуправления</w:t>
      </w:r>
      <w:proofErr w:type="spellEnd"/>
      <w:r w:rsidR="00A921AE" w:rsidRPr="007A0399">
        <w:rPr>
          <w:rFonts w:ascii="Times New Roman" w:hAnsi="Times New Roman" w:cs="Times New Roman"/>
          <w:sz w:val="28"/>
          <w:szCs w:val="28"/>
        </w:rPr>
        <w:t xml:space="preserve"> </w:t>
      </w:r>
      <w:r w:rsidRPr="007A0399">
        <w:rPr>
          <w:rFonts w:ascii="Times New Roman" w:hAnsi="Times New Roman" w:cs="Times New Roman"/>
          <w:sz w:val="28"/>
          <w:szCs w:val="28"/>
        </w:rPr>
        <w:t>в соответствии с установленным документооборотом.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Допускается ведение нескольких книг регистрации лицевых счетов. При этом информация об одном лицевом счете, открытом в </w:t>
      </w:r>
      <w:proofErr w:type="spellStart"/>
      <w:r w:rsidR="00A921AE">
        <w:rPr>
          <w:rFonts w:ascii="Times New Roman" w:hAnsi="Times New Roman" w:cs="Times New Roman"/>
          <w:sz w:val="28"/>
          <w:szCs w:val="28"/>
        </w:rPr>
        <w:t>Финуправлении</w:t>
      </w:r>
      <w:proofErr w:type="spellEnd"/>
      <w:r w:rsidRPr="007A0399">
        <w:rPr>
          <w:rFonts w:ascii="Times New Roman" w:hAnsi="Times New Roman" w:cs="Times New Roman"/>
          <w:sz w:val="28"/>
          <w:szCs w:val="28"/>
        </w:rPr>
        <w:t>, не может быть включена в разные книги регистрации лицевых счетов.</w:t>
      </w:r>
    </w:p>
    <w:p w:rsidR="00D56265" w:rsidRPr="007A0399" w:rsidRDefault="00D56265" w:rsidP="00D56265">
      <w:pPr>
        <w:pStyle w:val="ConsPlusNormal"/>
        <w:rPr>
          <w:rFonts w:ascii="Times New Roman" w:hAnsi="Times New Roman" w:cs="Times New Roman"/>
          <w:sz w:val="28"/>
          <w:szCs w:val="28"/>
        </w:rPr>
      </w:pPr>
    </w:p>
    <w:p w:rsidR="00D56265" w:rsidRPr="004C198A" w:rsidRDefault="00D56265" w:rsidP="00D56265">
      <w:pPr>
        <w:pStyle w:val="ConsPlusNormal"/>
        <w:jc w:val="center"/>
        <w:outlineLvl w:val="1"/>
        <w:rPr>
          <w:rFonts w:ascii="Times New Roman" w:hAnsi="Times New Roman" w:cs="Times New Roman"/>
          <w:b/>
          <w:sz w:val="28"/>
          <w:szCs w:val="28"/>
        </w:rPr>
      </w:pPr>
      <w:r w:rsidRPr="004C198A">
        <w:rPr>
          <w:rFonts w:ascii="Times New Roman" w:hAnsi="Times New Roman" w:cs="Times New Roman"/>
          <w:b/>
          <w:sz w:val="28"/>
          <w:szCs w:val="28"/>
        </w:rPr>
        <w:t>Глава 4. ПОРЯДОК ПЕРЕОФОРМЛЕНИЯ ЛИЦЕВЫХ СЧЕТОВ</w:t>
      </w:r>
    </w:p>
    <w:p w:rsidR="00D56265" w:rsidRPr="007A0399" w:rsidRDefault="00D56265" w:rsidP="00D56265">
      <w:pPr>
        <w:pStyle w:val="ConsPlusNormal"/>
        <w:rPr>
          <w:rFonts w:ascii="Times New Roman" w:hAnsi="Times New Roman" w:cs="Times New Roman"/>
          <w:sz w:val="28"/>
          <w:szCs w:val="28"/>
        </w:rPr>
      </w:pP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23. Переоформление лицевых счетов производится по </w:t>
      </w:r>
      <w:hyperlink w:anchor="Par729" w:history="1">
        <w:r w:rsidRPr="007A0399">
          <w:rPr>
            <w:rFonts w:ascii="Times New Roman" w:hAnsi="Times New Roman" w:cs="Times New Roman"/>
            <w:color w:val="0000FF"/>
            <w:sz w:val="28"/>
            <w:szCs w:val="28"/>
          </w:rPr>
          <w:t>заявлению</w:t>
        </w:r>
      </w:hyperlink>
      <w:r w:rsidRPr="007A0399">
        <w:rPr>
          <w:rFonts w:ascii="Times New Roman" w:hAnsi="Times New Roman" w:cs="Times New Roman"/>
          <w:sz w:val="28"/>
          <w:szCs w:val="28"/>
        </w:rPr>
        <w:t xml:space="preserve"> клиента на переоформление лицевого счета по форме согласно приложению N </w:t>
      </w:r>
      <w:r w:rsidR="007B11A3">
        <w:rPr>
          <w:rFonts w:ascii="Times New Roman" w:hAnsi="Times New Roman" w:cs="Times New Roman"/>
          <w:sz w:val="28"/>
          <w:szCs w:val="28"/>
        </w:rPr>
        <w:t>6</w:t>
      </w:r>
      <w:r w:rsidRPr="007A0399">
        <w:rPr>
          <w:rFonts w:ascii="Times New Roman" w:hAnsi="Times New Roman" w:cs="Times New Roman"/>
          <w:sz w:val="28"/>
          <w:szCs w:val="28"/>
        </w:rPr>
        <w:t xml:space="preserve"> к настоящему Порядку, представленному клиентом на бумажном носителе в случае:</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изменения наименования клиента, не вызванного реорганизацией и не связанного с изменением подчиненности;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изменения </w:t>
      </w:r>
      <w:proofErr w:type="spellStart"/>
      <w:r w:rsidR="00B26B4C">
        <w:rPr>
          <w:rFonts w:ascii="Times New Roman" w:hAnsi="Times New Roman" w:cs="Times New Roman"/>
          <w:sz w:val="28"/>
          <w:szCs w:val="28"/>
        </w:rPr>
        <w:t>Финуправление</w:t>
      </w:r>
      <w:r w:rsidRPr="007A0399">
        <w:rPr>
          <w:rFonts w:ascii="Times New Roman" w:hAnsi="Times New Roman" w:cs="Times New Roman"/>
          <w:sz w:val="28"/>
          <w:szCs w:val="28"/>
        </w:rPr>
        <w:t>м</w:t>
      </w:r>
      <w:proofErr w:type="spellEnd"/>
      <w:r w:rsidRPr="007A0399">
        <w:rPr>
          <w:rFonts w:ascii="Times New Roman" w:hAnsi="Times New Roman" w:cs="Times New Roman"/>
          <w:sz w:val="28"/>
          <w:szCs w:val="28"/>
        </w:rPr>
        <w:t xml:space="preserve"> структуры номеров лицевых счетов.</w:t>
      </w:r>
    </w:p>
    <w:p w:rsidR="00D15D61" w:rsidRDefault="00D15D61" w:rsidP="00D15D6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заявлению на переоформление лицевого счета 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24. </w:t>
      </w:r>
      <w:proofErr w:type="spellStart"/>
      <w:r w:rsidR="00B26B4C">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осуществляет проверку реквизитов, предусмотренных к заполнению в представленном заявлении на переоформление лицевого счета, а также их соответствие друг другу и иной имеющейся в </w:t>
      </w:r>
      <w:proofErr w:type="spellStart"/>
      <w:r w:rsidR="00B26B4C">
        <w:rPr>
          <w:rFonts w:ascii="Times New Roman" w:hAnsi="Times New Roman" w:cs="Times New Roman"/>
          <w:sz w:val="28"/>
          <w:szCs w:val="28"/>
        </w:rPr>
        <w:t>Финуправлении</w:t>
      </w:r>
      <w:proofErr w:type="spellEnd"/>
      <w:r w:rsidRPr="007A0399">
        <w:rPr>
          <w:rFonts w:ascii="Times New Roman" w:hAnsi="Times New Roman" w:cs="Times New Roman"/>
          <w:sz w:val="28"/>
          <w:szCs w:val="28"/>
        </w:rPr>
        <w:t xml:space="preserve"> информации в соответствии с настоящим Порядком.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lastRenderedPageBreak/>
        <w:t>Проверяемые реквизиты заявления на переоформление лицевого счета должны соответствовать следующим требованиям: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заявление на переоформление лицевого счета должно содержать в заголовочной части документа дату его оформления;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2) наименование клиента, указанного в заголовочной части формы заявления на переоформление лицевого счета,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лицевого счета, хранящихся в деле клиента;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 указанное в заявительной части документа новое наименование клиента должно соответствовать полному наименованию, указанному в копии документа об изменении наименования;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 ИНН клиента в заявительной и заголовочной частях заявления на переоформление лицевого счета должен соответствовать его ИНН, указанному в карточке образцов подписей.</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25. Реквизиты карточки образцов подписей (в случае ее представления), приложенной к заявлению на переоформление лицевого счета, проверяются </w:t>
      </w:r>
      <w:proofErr w:type="spellStart"/>
      <w:r w:rsidR="00D77769">
        <w:rPr>
          <w:rFonts w:ascii="Times New Roman" w:hAnsi="Times New Roman" w:cs="Times New Roman"/>
          <w:sz w:val="28"/>
          <w:szCs w:val="28"/>
        </w:rPr>
        <w:t>Финуправлением</w:t>
      </w:r>
      <w:proofErr w:type="spellEnd"/>
      <w:r w:rsidR="00D77769">
        <w:rPr>
          <w:rFonts w:ascii="Times New Roman" w:hAnsi="Times New Roman" w:cs="Times New Roman"/>
          <w:sz w:val="28"/>
          <w:szCs w:val="28"/>
        </w:rPr>
        <w:t xml:space="preserve"> </w:t>
      </w:r>
      <w:r w:rsidRPr="007A0399">
        <w:rPr>
          <w:rFonts w:ascii="Times New Roman" w:hAnsi="Times New Roman" w:cs="Times New Roman"/>
          <w:sz w:val="28"/>
          <w:szCs w:val="28"/>
        </w:rPr>
        <w:t xml:space="preserve">в соответствии с требованиями, установленными </w:t>
      </w:r>
      <w:hyperlink w:anchor="Par113" w:history="1">
        <w:r w:rsidRPr="007A0399">
          <w:rPr>
            <w:rFonts w:ascii="Times New Roman" w:hAnsi="Times New Roman" w:cs="Times New Roman"/>
            <w:color w:val="0000FF"/>
            <w:sz w:val="28"/>
            <w:szCs w:val="28"/>
          </w:rPr>
          <w:t>пунктом 14</w:t>
        </w:r>
      </w:hyperlink>
      <w:r w:rsidRPr="007A0399">
        <w:rPr>
          <w:rFonts w:ascii="Times New Roman" w:hAnsi="Times New Roman" w:cs="Times New Roman"/>
          <w:sz w:val="28"/>
          <w:szCs w:val="28"/>
        </w:rPr>
        <w:t xml:space="preserve"> настоящего Порядка, за исключением проверки на соответствие документам, представляемым в соответствии с </w:t>
      </w:r>
      <w:hyperlink w:anchor="Par93" w:history="1">
        <w:r w:rsidRPr="007A0399">
          <w:rPr>
            <w:rFonts w:ascii="Times New Roman" w:hAnsi="Times New Roman" w:cs="Times New Roman"/>
            <w:color w:val="0000FF"/>
            <w:sz w:val="28"/>
            <w:szCs w:val="28"/>
          </w:rPr>
          <w:t>пунктом 7</w:t>
        </w:r>
      </w:hyperlink>
      <w:r w:rsidRPr="007A0399">
        <w:rPr>
          <w:rFonts w:ascii="Times New Roman" w:hAnsi="Times New Roman" w:cs="Times New Roman"/>
          <w:sz w:val="28"/>
          <w:szCs w:val="28"/>
        </w:rPr>
        <w:t xml:space="preserve"> настоящего Порядка.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При приеме от клиента заявления на переоформление лицевого счета и карточки образцов подписей (в случае ее представления) </w:t>
      </w:r>
      <w:proofErr w:type="spellStart"/>
      <w:r w:rsidR="00D77769">
        <w:rPr>
          <w:rFonts w:ascii="Times New Roman" w:hAnsi="Times New Roman" w:cs="Times New Roman"/>
          <w:sz w:val="28"/>
          <w:szCs w:val="28"/>
        </w:rPr>
        <w:t>Финуправлением</w:t>
      </w:r>
      <w:proofErr w:type="spellEnd"/>
      <w:r w:rsidRPr="007A0399">
        <w:rPr>
          <w:rFonts w:ascii="Times New Roman" w:hAnsi="Times New Roman" w:cs="Times New Roman"/>
          <w:sz w:val="28"/>
          <w:szCs w:val="28"/>
        </w:rPr>
        <w:t xml:space="preserve"> также проверяется соответствие форм представленного заявления на переоформление лицевого счета и карточки образцов подписей формам, установленным настоящим Порядком.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26. В случае отсутствия в заявлении на переоформление лицевого счета или в приложенной к нему карточке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указанными в документах, несоответствия формы представленных заявления на переоформление лицевого счета или карточки образцов подписей установленным формам, наличия исправлений в документах </w:t>
      </w:r>
      <w:proofErr w:type="spellStart"/>
      <w:r w:rsidR="00D77769">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возвращает их клиенту с указанием причины возврата.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w:t>
      </w:r>
      <w:proofErr w:type="spellStart"/>
      <w:r w:rsidR="00D77769">
        <w:rPr>
          <w:rFonts w:ascii="Times New Roman" w:hAnsi="Times New Roman" w:cs="Times New Roman"/>
          <w:sz w:val="28"/>
          <w:szCs w:val="28"/>
        </w:rPr>
        <w:t>Финуправлением</w:t>
      </w:r>
      <w:proofErr w:type="spellEnd"/>
      <w:r w:rsidRPr="007A0399">
        <w:rPr>
          <w:rFonts w:ascii="Times New Roman" w:hAnsi="Times New Roman" w:cs="Times New Roman"/>
          <w:sz w:val="28"/>
          <w:szCs w:val="28"/>
        </w:rPr>
        <w:t xml:space="preserve"> </w:t>
      </w:r>
      <w:r w:rsidRPr="00D15D61">
        <w:rPr>
          <w:rFonts w:ascii="Times New Roman" w:hAnsi="Times New Roman" w:cs="Times New Roman"/>
          <w:b/>
          <w:sz w:val="28"/>
          <w:szCs w:val="28"/>
        </w:rPr>
        <w:t>в течение</w:t>
      </w:r>
      <w:r w:rsidR="00D15D61">
        <w:rPr>
          <w:rFonts w:ascii="Times New Roman" w:hAnsi="Times New Roman" w:cs="Times New Roman"/>
          <w:b/>
          <w:sz w:val="28"/>
          <w:szCs w:val="28"/>
        </w:rPr>
        <w:t xml:space="preserve"> </w:t>
      </w:r>
      <w:r w:rsidRPr="00D15D61">
        <w:rPr>
          <w:rFonts w:ascii="Times New Roman" w:hAnsi="Times New Roman" w:cs="Times New Roman"/>
          <w:b/>
          <w:sz w:val="28"/>
          <w:szCs w:val="28"/>
        </w:rPr>
        <w:t xml:space="preserve"> 5 рабочих дней после их представления</w:t>
      </w:r>
      <w:r w:rsidRPr="007A0399">
        <w:rPr>
          <w:rFonts w:ascii="Times New Roman" w:hAnsi="Times New Roman" w:cs="Times New Roman"/>
          <w:sz w:val="28"/>
          <w:szCs w:val="28"/>
        </w:rPr>
        <w:t>. Пакет документов, не соответствующий установленным требованиям, возвращается не позднее срока, установленного для проведения проверки.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w:t>
      </w:r>
      <w:proofErr w:type="spellStart"/>
      <w:r w:rsidR="00D77769">
        <w:rPr>
          <w:rFonts w:ascii="Times New Roman" w:hAnsi="Times New Roman" w:cs="Times New Roman"/>
          <w:sz w:val="28"/>
          <w:szCs w:val="28"/>
        </w:rPr>
        <w:t>Финуправления</w:t>
      </w:r>
      <w:proofErr w:type="spellEnd"/>
      <w:r w:rsidR="00D77769" w:rsidRPr="007A0399">
        <w:rPr>
          <w:rFonts w:ascii="Times New Roman" w:hAnsi="Times New Roman" w:cs="Times New Roman"/>
          <w:sz w:val="28"/>
          <w:szCs w:val="28"/>
        </w:rPr>
        <w:t xml:space="preserve"> </w:t>
      </w:r>
      <w:r w:rsidRPr="007A0399">
        <w:rPr>
          <w:rFonts w:ascii="Times New Roman" w:hAnsi="Times New Roman" w:cs="Times New Roman"/>
          <w:sz w:val="28"/>
          <w:szCs w:val="28"/>
        </w:rPr>
        <w:t>записи о его переоформлении в книгу регистрации лицевых счетов.</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lastRenderedPageBreak/>
        <w:t>В графе "Примечание" книги регистрации лицевых счетов указываются основания для переоформления лицевого счета.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Заявление на переоформление лицевого счета хранится в деле клиента.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27. В случае изменения структуры номеров лицевых счетов клиента уполномоченный работник </w:t>
      </w:r>
      <w:proofErr w:type="spellStart"/>
      <w:r w:rsidR="00D77769">
        <w:rPr>
          <w:rFonts w:ascii="Times New Roman" w:hAnsi="Times New Roman" w:cs="Times New Roman"/>
          <w:sz w:val="28"/>
          <w:szCs w:val="28"/>
        </w:rPr>
        <w:t>Финуправления</w:t>
      </w:r>
      <w:proofErr w:type="spellEnd"/>
      <w:r w:rsidRPr="007A0399">
        <w:rPr>
          <w:rFonts w:ascii="Times New Roman" w:hAnsi="Times New Roman" w:cs="Times New Roman"/>
          <w:sz w:val="28"/>
          <w:szCs w:val="28"/>
        </w:rPr>
        <w:t xml:space="preserve"> в заявлении на переоформление лицевого счета, предоставленном клиентом, а также на карточке образцов подписей указывает новые номера лицевых счетов клиента.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При этом каждое изменение должно быть подтверждено уполномоченным работником </w:t>
      </w:r>
      <w:proofErr w:type="spellStart"/>
      <w:r w:rsidR="00D77769">
        <w:rPr>
          <w:rFonts w:ascii="Times New Roman" w:hAnsi="Times New Roman" w:cs="Times New Roman"/>
          <w:sz w:val="28"/>
          <w:szCs w:val="28"/>
        </w:rPr>
        <w:t>Финуправления</w:t>
      </w:r>
      <w:proofErr w:type="spellEnd"/>
      <w:r w:rsidRPr="007A0399">
        <w:rPr>
          <w:rFonts w:ascii="Times New Roman" w:hAnsi="Times New Roman" w:cs="Times New Roman"/>
          <w:sz w:val="28"/>
          <w:szCs w:val="28"/>
        </w:rPr>
        <w:t xml:space="preserve"> с указанием даты изменения.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28. При изменении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5 рабочих дней после получения документов, подтверждающих изменение наименования, представить в </w:t>
      </w:r>
      <w:proofErr w:type="spellStart"/>
      <w:r w:rsidR="00D77769">
        <w:rPr>
          <w:rFonts w:ascii="Times New Roman" w:hAnsi="Times New Roman" w:cs="Times New Roman"/>
          <w:sz w:val="28"/>
          <w:szCs w:val="28"/>
        </w:rPr>
        <w:t>Финуправление</w:t>
      </w:r>
      <w:proofErr w:type="spellEnd"/>
      <w:r w:rsidR="00D77769" w:rsidRPr="007A0399">
        <w:rPr>
          <w:rFonts w:ascii="Times New Roman" w:hAnsi="Times New Roman" w:cs="Times New Roman"/>
          <w:sz w:val="28"/>
          <w:szCs w:val="28"/>
        </w:rPr>
        <w:t xml:space="preserve"> </w:t>
      </w:r>
      <w:r w:rsidRPr="007A0399">
        <w:rPr>
          <w:rFonts w:ascii="Times New Roman" w:hAnsi="Times New Roman" w:cs="Times New Roman"/>
          <w:sz w:val="28"/>
          <w:szCs w:val="28"/>
        </w:rPr>
        <w:t>вместе с заявлением на переоформление лицевого счета и карточку образцов подписей, оформленную и заверенную в соответствии с настоящим Порядком.</w:t>
      </w:r>
    </w:p>
    <w:p w:rsidR="00D56265" w:rsidRPr="007A0399" w:rsidRDefault="00D56265" w:rsidP="00D56265">
      <w:pPr>
        <w:pStyle w:val="ConsPlusNormal"/>
        <w:ind w:firstLine="540"/>
        <w:jc w:val="both"/>
        <w:rPr>
          <w:rFonts w:ascii="Times New Roman" w:hAnsi="Times New Roman" w:cs="Times New Roman"/>
          <w:sz w:val="28"/>
          <w:szCs w:val="28"/>
        </w:rPr>
      </w:pPr>
      <w:bookmarkStart w:id="6" w:name="Par172"/>
      <w:bookmarkEnd w:id="6"/>
      <w:r w:rsidRPr="007A0399">
        <w:rPr>
          <w:rFonts w:ascii="Times New Roman" w:hAnsi="Times New Roman" w:cs="Times New Roman"/>
          <w:sz w:val="28"/>
          <w:szCs w:val="28"/>
        </w:rPr>
        <w:t xml:space="preserve">29. </w:t>
      </w:r>
      <w:proofErr w:type="spellStart"/>
      <w:r w:rsidR="00D77769">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w:t>
      </w:r>
      <w:r w:rsidRPr="00FD18AB">
        <w:rPr>
          <w:rFonts w:ascii="Times New Roman" w:hAnsi="Times New Roman" w:cs="Times New Roman"/>
          <w:sz w:val="28"/>
          <w:szCs w:val="28"/>
        </w:rPr>
        <w:t xml:space="preserve">в течение 3 дней после переоформления </w:t>
      </w:r>
      <w:r w:rsidRPr="007A0399">
        <w:rPr>
          <w:rFonts w:ascii="Times New Roman" w:hAnsi="Times New Roman" w:cs="Times New Roman"/>
          <w:sz w:val="28"/>
          <w:szCs w:val="28"/>
        </w:rPr>
        <w:t xml:space="preserve">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w:t>
      </w:r>
      <w:r w:rsidR="00D77769">
        <w:rPr>
          <w:rFonts w:ascii="Times New Roman" w:hAnsi="Times New Roman" w:cs="Times New Roman"/>
          <w:sz w:val="28"/>
          <w:szCs w:val="28"/>
        </w:rPr>
        <w:t>л</w:t>
      </w:r>
      <w:r w:rsidRPr="007A0399">
        <w:rPr>
          <w:rFonts w:ascii="Times New Roman" w:hAnsi="Times New Roman" w:cs="Times New Roman"/>
          <w:sz w:val="28"/>
          <w:szCs w:val="28"/>
        </w:rPr>
        <w:t xml:space="preserve">ицевого счета бюджетного учреждения по приносящей доход деятельности, лицевого счета автономного учреждения по приносящей доход деятельности, отдельного лицевого счета </w:t>
      </w:r>
      <w:r w:rsidR="00D77769">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ного унитарного предприятия </w:t>
      </w:r>
      <w:r w:rsidRPr="00FD18AB">
        <w:rPr>
          <w:rFonts w:ascii="Times New Roman" w:hAnsi="Times New Roman" w:cs="Times New Roman"/>
          <w:sz w:val="28"/>
          <w:szCs w:val="28"/>
        </w:rPr>
        <w:t xml:space="preserve">сообщает об этом </w:t>
      </w:r>
      <w:r w:rsidR="008103D4" w:rsidRPr="00FD18AB">
        <w:rPr>
          <w:rFonts w:ascii="Times New Roman" w:hAnsi="Times New Roman" w:cs="Times New Roman"/>
          <w:sz w:val="28"/>
          <w:szCs w:val="28"/>
        </w:rPr>
        <w:t>клиенту (см.Приложение №14 Извещение на переоформление)</w:t>
      </w:r>
      <w:r w:rsidR="008103D4" w:rsidRPr="008103D4">
        <w:rPr>
          <w:rFonts w:ascii="Times New Roman" w:hAnsi="Times New Roman" w:cs="Times New Roman"/>
          <w:sz w:val="28"/>
          <w:szCs w:val="28"/>
        </w:rPr>
        <w:t xml:space="preserve"> и </w:t>
      </w:r>
      <w:r w:rsidRPr="008103D4">
        <w:rPr>
          <w:rFonts w:ascii="Times New Roman" w:hAnsi="Times New Roman" w:cs="Times New Roman"/>
          <w:sz w:val="28"/>
          <w:szCs w:val="28"/>
        </w:rPr>
        <w:t>налоговому органу</w:t>
      </w:r>
      <w:r w:rsidRPr="007A0399">
        <w:rPr>
          <w:rFonts w:ascii="Times New Roman" w:hAnsi="Times New Roman" w:cs="Times New Roman"/>
          <w:sz w:val="28"/>
          <w:szCs w:val="28"/>
        </w:rPr>
        <w:t xml:space="preserve"> по месту своего нахождения, если представление такой </w:t>
      </w:r>
      <w:proofErr w:type="spellStart"/>
      <w:r w:rsidRPr="007A0399">
        <w:rPr>
          <w:rFonts w:ascii="Times New Roman" w:hAnsi="Times New Roman" w:cs="Times New Roman"/>
          <w:sz w:val="28"/>
          <w:szCs w:val="28"/>
        </w:rPr>
        <w:t>инф</w:t>
      </w:r>
      <w:proofErr w:type="spellEnd"/>
      <w:r w:rsidR="00C64FE9">
        <w:rPr>
          <w:rFonts w:ascii="Times New Roman" w:hAnsi="Times New Roman" w:cs="Times New Roman"/>
          <w:sz w:val="28"/>
          <w:szCs w:val="28"/>
        </w:rPr>
        <w:t xml:space="preserve"> </w:t>
      </w:r>
      <w:proofErr w:type="spellStart"/>
      <w:r w:rsidRPr="007A0399">
        <w:rPr>
          <w:rFonts w:ascii="Times New Roman" w:hAnsi="Times New Roman" w:cs="Times New Roman"/>
          <w:sz w:val="28"/>
          <w:szCs w:val="28"/>
        </w:rPr>
        <w:t>ормации</w:t>
      </w:r>
      <w:proofErr w:type="spellEnd"/>
      <w:r w:rsidRPr="007A0399">
        <w:rPr>
          <w:rFonts w:ascii="Times New Roman" w:hAnsi="Times New Roman" w:cs="Times New Roman"/>
          <w:sz w:val="28"/>
          <w:szCs w:val="28"/>
        </w:rPr>
        <w:t xml:space="preserve"> в соответствии с законодательством Российской Федерации является обязательным.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Копии сообщений, направленных в налоговый орган, о переоформлении лицевых счетов, указанных в </w:t>
      </w:r>
      <w:hyperlink w:anchor="Par172" w:history="1">
        <w:r w:rsidRPr="007A0399">
          <w:rPr>
            <w:rFonts w:ascii="Times New Roman" w:hAnsi="Times New Roman" w:cs="Times New Roman"/>
            <w:color w:val="0000FF"/>
            <w:sz w:val="28"/>
            <w:szCs w:val="28"/>
          </w:rPr>
          <w:t>части первой</w:t>
        </w:r>
      </w:hyperlink>
      <w:r w:rsidRPr="007A0399">
        <w:rPr>
          <w:rFonts w:ascii="Times New Roman" w:hAnsi="Times New Roman" w:cs="Times New Roman"/>
          <w:sz w:val="28"/>
          <w:szCs w:val="28"/>
        </w:rPr>
        <w:t xml:space="preserve"> настоящего пункта, хранятся в деле клиента.</w:t>
      </w:r>
    </w:p>
    <w:p w:rsidR="00D56265" w:rsidRPr="007A0399" w:rsidRDefault="00D56265" w:rsidP="00D56265">
      <w:pPr>
        <w:pStyle w:val="ConsPlusNormal"/>
        <w:rPr>
          <w:rFonts w:ascii="Times New Roman" w:hAnsi="Times New Roman" w:cs="Times New Roman"/>
          <w:sz w:val="28"/>
          <w:szCs w:val="28"/>
        </w:rPr>
      </w:pPr>
    </w:p>
    <w:p w:rsidR="00D56265" w:rsidRPr="004C198A" w:rsidRDefault="00D56265" w:rsidP="00D56265">
      <w:pPr>
        <w:pStyle w:val="ConsPlusNormal"/>
        <w:jc w:val="center"/>
        <w:outlineLvl w:val="1"/>
        <w:rPr>
          <w:rFonts w:ascii="Times New Roman" w:hAnsi="Times New Roman" w:cs="Times New Roman"/>
          <w:b/>
          <w:sz w:val="28"/>
          <w:szCs w:val="28"/>
        </w:rPr>
      </w:pPr>
      <w:r w:rsidRPr="004C198A">
        <w:rPr>
          <w:rFonts w:ascii="Times New Roman" w:hAnsi="Times New Roman" w:cs="Times New Roman"/>
          <w:b/>
          <w:sz w:val="28"/>
          <w:szCs w:val="28"/>
        </w:rPr>
        <w:t>Глава 5. ПОРЯДОК ЗАКРЫТИЯ ЛИЦЕВЫХ СЧЕТОВ</w:t>
      </w:r>
    </w:p>
    <w:p w:rsidR="00D56265" w:rsidRPr="007A0399" w:rsidRDefault="00D56265" w:rsidP="00D56265">
      <w:pPr>
        <w:pStyle w:val="ConsPlusNormal"/>
        <w:rPr>
          <w:rFonts w:ascii="Times New Roman" w:hAnsi="Times New Roman" w:cs="Times New Roman"/>
          <w:sz w:val="28"/>
          <w:szCs w:val="28"/>
        </w:rPr>
      </w:pP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30. Лицевые счета клиентов закрываются </w:t>
      </w:r>
      <w:proofErr w:type="spellStart"/>
      <w:r w:rsidR="0075080A">
        <w:rPr>
          <w:rFonts w:ascii="Times New Roman" w:hAnsi="Times New Roman" w:cs="Times New Roman"/>
          <w:sz w:val="28"/>
          <w:szCs w:val="28"/>
        </w:rPr>
        <w:t>Финуправлением</w:t>
      </w:r>
      <w:proofErr w:type="spellEnd"/>
      <w:r w:rsidRPr="007A0399">
        <w:rPr>
          <w:rFonts w:ascii="Times New Roman" w:hAnsi="Times New Roman" w:cs="Times New Roman"/>
          <w:sz w:val="28"/>
          <w:szCs w:val="28"/>
        </w:rPr>
        <w:t xml:space="preserve"> на основании </w:t>
      </w:r>
      <w:hyperlink w:anchor="Par786" w:history="1">
        <w:r w:rsidRPr="007A0399">
          <w:rPr>
            <w:rFonts w:ascii="Times New Roman" w:hAnsi="Times New Roman" w:cs="Times New Roman"/>
            <w:color w:val="0000FF"/>
            <w:sz w:val="28"/>
            <w:szCs w:val="28"/>
          </w:rPr>
          <w:t>заявления</w:t>
        </w:r>
      </w:hyperlink>
      <w:r w:rsidRPr="007A0399">
        <w:rPr>
          <w:rFonts w:ascii="Times New Roman" w:hAnsi="Times New Roman" w:cs="Times New Roman"/>
          <w:sz w:val="28"/>
          <w:szCs w:val="28"/>
        </w:rPr>
        <w:t xml:space="preserve"> на закрытие лицевого счета согласно приложению N </w:t>
      </w:r>
      <w:r w:rsidR="0052372B">
        <w:rPr>
          <w:rFonts w:ascii="Times New Roman" w:hAnsi="Times New Roman" w:cs="Times New Roman"/>
          <w:sz w:val="28"/>
          <w:szCs w:val="28"/>
        </w:rPr>
        <w:t>6</w:t>
      </w:r>
      <w:r w:rsidRPr="007A0399">
        <w:rPr>
          <w:rFonts w:ascii="Times New Roman" w:hAnsi="Times New Roman" w:cs="Times New Roman"/>
          <w:sz w:val="28"/>
          <w:szCs w:val="28"/>
        </w:rPr>
        <w:t xml:space="preserve"> к настоящему Порядку, представленного клиентом на бумажном носителе в связи: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с реорганизацией (ликвидацией) клиента;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при передаче клиента из ведения </w:t>
      </w:r>
      <w:r w:rsidR="0075080A">
        <w:rPr>
          <w:rFonts w:ascii="Times New Roman" w:hAnsi="Times New Roman" w:cs="Times New Roman"/>
          <w:sz w:val="28"/>
          <w:szCs w:val="28"/>
        </w:rPr>
        <w:t xml:space="preserve">одного отраслевого и функционального органа администрации </w:t>
      </w:r>
      <w:proofErr w:type="spellStart"/>
      <w:r w:rsidR="0075080A">
        <w:rPr>
          <w:rFonts w:ascii="Times New Roman" w:hAnsi="Times New Roman" w:cs="Times New Roman"/>
          <w:sz w:val="28"/>
          <w:szCs w:val="28"/>
        </w:rPr>
        <w:t>Камышловского</w:t>
      </w:r>
      <w:proofErr w:type="spellEnd"/>
      <w:r w:rsidR="0075080A">
        <w:rPr>
          <w:rFonts w:ascii="Times New Roman" w:hAnsi="Times New Roman" w:cs="Times New Roman"/>
          <w:sz w:val="28"/>
          <w:szCs w:val="28"/>
        </w:rPr>
        <w:t xml:space="preserve"> городского округа осуществляющего от имени </w:t>
      </w:r>
      <w:proofErr w:type="spellStart"/>
      <w:r w:rsidR="0075080A">
        <w:rPr>
          <w:rFonts w:ascii="Times New Roman" w:hAnsi="Times New Roman" w:cs="Times New Roman"/>
          <w:sz w:val="28"/>
          <w:szCs w:val="28"/>
        </w:rPr>
        <w:t>Камышловского</w:t>
      </w:r>
      <w:proofErr w:type="spellEnd"/>
      <w:r w:rsidR="0075080A">
        <w:rPr>
          <w:rFonts w:ascii="Times New Roman" w:hAnsi="Times New Roman" w:cs="Times New Roman"/>
          <w:sz w:val="28"/>
          <w:szCs w:val="28"/>
        </w:rPr>
        <w:t xml:space="preserve"> городского округа функции и полномочия </w:t>
      </w:r>
      <w:r w:rsidRPr="007A0399">
        <w:rPr>
          <w:rFonts w:ascii="Times New Roman" w:hAnsi="Times New Roman" w:cs="Times New Roman"/>
          <w:sz w:val="28"/>
          <w:szCs w:val="28"/>
        </w:rPr>
        <w:t xml:space="preserve">Учредителя в </w:t>
      </w:r>
      <w:r w:rsidR="0075080A">
        <w:rPr>
          <w:rFonts w:ascii="Times New Roman" w:hAnsi="Times New Roman" w:cs="Times New Roman"/>
          <w:sz w:val="28"/>
          <w:szCs w:val="28"/>
        </w:rPr>
        <w:t xml:space="preserve">отношении подведомственных муниципальных автономных и бюджетных учреждений в </w:t>
      </w:r>
      <w:r w:rsidRPr="007A0399">
        <w:rPr>
          <w:rFonts w:ascii="Times New Roman" w:hAnsi="Times New Roman" w:cs="Times New Roman"/>
          <w:sz w:val="28"/>
          <w:szCs w:val="28"/>
        </w:rPr>
        <w:t xml:space="preserve">ведение другого </w:t>
      </w:r>
      <w:r w:rsidR="0075080A">
        <w:rPr>
          <w:rFonts w:ascii="Times New Roman" w:hAnsi="Times New Roman" w:cs="Times New Roman"/>
          <w:sz w:val="28"/>
          <w:szCs w:val="28"/>
        </w:rPr>
        <w:t xml:space="preserve">отраслевого и функционального органа администрации </w:t>
      </w:r>
      <w:proofErr w:type="spellStart"/>
      <w:r w:rsidR="0075080A">
        <w:rPr>
          <w:rFonts w:ascii="Times New Roman" w:hAnsi="Times New Roman" w:cs="Times New Roman"/>
          <w:sz w:val="28"/>
          <w:szCs w:val="28"/>
        </w:rPr>
        <w:t>Камышловского</w:t>
      </w:r>
      <w:proofErr w:type="spellEnd"/>
      <w:r w:rsidR="0075080A">
        <w:rPr>
          <w:rFonts w:ascii="Times New Roman" w:hAnsi="Times New Roman" w:cs="Times New Roman"/>
          <w:sz w:val="28"/>
          <w:szCs w:val="28"/>
        </w:rPr>
        <w:t xml:space="preserve"> городского округа осуществляющего от имени </w:t>
      </w:r>
      <w:proofErr w:type="spellStart"/>
      <w:r w:rsidR="0075080A">
        <w:rPr>
          <w:rFonts w:ascii="Times New Roman" w:hAnsi="Times New Roman" w:cs="Times New Roman"/>
          <w:sz w:val="28"/>
          <w:szCs w:val="28"/>
        </w:rPr>
        <w:t>Камышловского</w:t>
      </w:r>
      <w:proofErr w:type="spellEnd"/>
      <w:r w:rsidR="0075080A">
        <w:rPr>
          <w:rFonts w:ascii="Times New Roman" w:hAnsi="Times New Roman" w:cs="Times New Roman"/>
          <w:sz w:val="28"/>
          <w:szCs w:val="28"/>
        </w:rPr>
        <w:t xml:space="preserve"> городского округа функции и полномочия Учредителя</w:t>
      </w:r>
      <w:r w:rsidR="0075080A" w:rsidRPr="0075080A">
        <w:rPr>
          <w:rFonts w:ascii="Times New Roman" w:hAnsi="Times New Roman" w:cs="Times New Roman"/>
          <w:sz w:val="28"/>
          <w:szCs w:val="28"/>
        </w:rPr>
        <w:t xml:space="preserve"> </w:t>
      </w:r>
      <w:r w:rsidR="0075080A" w:rsidRPr="007A0399">
        <w:rPr>
          <w:rFonts w:ascii="Times New Roman" w:hAnsi="Times New Roman" w:cs="Times New Roman"/>
          <w:sz w:val="28"/>
          <w:szCs w:val="28"/>
        </w:rPr>
        <w:t xml:space="preserve">в </w:t>
      </w:r>
      <w:r w:rsidR="0075080A">
        <w:rPr>
          <w:rFonts w:ascii="Times New Roman" w:hAnsi="Times New Roman" w:cs="Times New Roman"/>
          <w:sz w:val="28"/>
          <w:szCs w:val="28"/>
        </w:rPr>
        <w:t>отношении подведомственных муниципальных автономных и бюджетных учреждений</w:t>
      </w:r>
      <w:r w:rsidRPr="007A0399">
        <w:rPr>
          <w:rFonts w:ascii="Times New Roman" w:hAnsi="Times New Roman" w:cs="Times New Roman"/>
          <w:sz w:val="28"/>
          <w:szCs w:val="28"/>
        </w:rPr>
        <w:t>;</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lastRenderedPageBreak/>
        <w:t xml:space="preserve">3) при передаче клиента в ведение учредителя </w:t>
      </w:r>
      <w:r w:rsidR="0075080A">
        <w:rPr>
          <w:rFonts w:ascii="Times New Roman" w:hAnsi="Times New Roman" w:cs="Times New Roman"/>
          <w:sz w:val="28"/>
          <w:szCs w:val="28"/>
        </w:rPr>
        <w:t xml:space="preserve">другого </w:t>
      </w:r>
      <w:r w:rsidRPr="007A0399">
        <w:rPr>
          <w:rFonts w:ascii="Times New Roman" w:hAnsi="Times New Roman" w:cs="Times New Roman"/>
          <w:sz w:val="28"/>
          <w:szCs w:val="28"/>
        </w:rPr>
        <w:t>уровня;</w:t>
      </w:r>
    </w:p>
    <w:p w:rsidR="00BE69BF"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4) </w:t>
      </w:r>
      <w:r w:rsidR="00F17910">
        <w:rPr>
          <w:rFonts w:ascii="Times New Roman" w:hAnsi="Times New Roman" w:cs="Times New Roman"/>
          <w:sz w:val="28"/>
          <w:szCs w:val="28"/>
        </w:rPr>
        <w:t>изменением типа учреждения</w:t>
      </w:r>
      <w:r w:rsidRPr="007A0399">
        <w:rPr>
          <w:rFonts w:ascii="Times New Roman" w:hAnsi="Times New Roman" w:cs="Times New Roman"/>
          <w:sz w:val="28"/>
          <w:szCs w:val="28"/>
        </w:rPr>
        <w:t>.</w:t>
      </w:r>
      <w:r w:rsidR="00BE69BF">
        <w:rPr>
          <w:rFonts w:ascii="Times New Roman" w:hAnsi="Times New Roman" w:cs="Times New Roman"/>
          <w:sz w:val="28"/>
          <w:szCs w:val="28"/>
        </w:rPr>
        <w:tab/>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31. При реорганизации (ликвидации) клиента он представляет заверенные органом, принявшим решение о такой реорганизации (ликвидации), копию документа о его реорганизации (ликвидации) и</w:t>
      </w:r>
      <w:r w:rsidR="00745EE1">
        <w:rPr>
          <w:rFonts w:ascii="Times New Roman" w:hAnsi="Times New Roman" w:cs="Times New Roman"/>
          <w:sz w:val="28"/>
          <w:szCs w:val="28"/>
        </w:rPr>
        <w:t>ли</w:t>
      </w:r>
      <w:r w:rsidRPr="007A0399">
        <w:rPr>
          <w:rFonts w:ascii="Times New Roman" w:hAnsi="Times New Roman" w:cs="Times New Roman"/>
          <w:sz w:val="28"/>
          <w:szCs w:val="28"/>
        </w:rPr>
        <w:t xml:space="preserve"> о назначении ликвидационной комиссии с указанием в нем срока действия ликвидационной комиссии и карточку образцов подписей, оформленную ликвидационной комиссией.</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BE69BF" w:rsidRDefault="00BE69BF" w:rsidP="00BE69BF">
      <w:pPr>
        <w:autoSpaceDE w:val="0"/>
        <w:autoSpaceDN w:val="0"/>
        <w:adjustRightInd w:val="0"/>
        <w:jc w:val="both"/>
        <w:rPr>
          <w:sz w:val="28"/>
          <w:szCs w:val="28"/>
        </w:rPr>
      </w:pPr>
      <w:r>
        <w:rPr>
          <w:sz w:val="28"/>
          <w:szCs w:val="28"/>
        </w:rPr>
        <w:tab/>
      </w:r>
      <w:r w:rsidR="00D56265" w:rsidRPr="007A0399">
        <w:rPr>
          <w:sz w:val="28"/>
          <w:szCs w:val="28"/>
        </w:rPr>
        <w:t xml:space="preserve">32. Закрытие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отдельного лицевого счета </w:t>
      </w:r>
      <w:r w:rsidR="0075080A">
        <w:rPr>
          <w:sz w:val="28"/>
          <w:szCs w:val="28"/>
        </w:rPr>
        <w:t>муниципаль</w:t>
      </w:r>
      <w:r w:rsidR="00D56265" w:rsidRPr="007A0399">
        <w:rPr>
          <w:sz w:val="28"/>
          <w:szCs w:val="28"/>
        </w:rPr>
        <w:t>ного унитарного предприятия,</w:t>
      </w:r>
      <w:r w:rsidR="00D8210E" w:rsidRPr="00D8210E">
        <w:rPr>
          <w:rFonts w:eastAsiaTheme="minorHAnsi"/>
          <w:sz w:val="28"/>
          <w:szCs w:val="28"/>
          <w:lang w:eastAsia="en-US"/>
        </w:rPr>
        <w:t xml:space="preserve"> </w:t>
      </w:r>
      <w:r w:rsidR="00D8210E">
        <w:rPr>
          <w:rFonts w:eastAsiaTheme="minorHAnsi"/>
          <w:sz w:val="28"/>
          <w:szCs w:val="28"/>
          <w:lang w:eastAsia="en-US"/>
        </w:rPr>
        <w:t>лицевого счета организации,</w:t>
      </w:r>
      <w:r w:rsidR="00D56265" w:rsidRPr="007A0399">
        <w:rPr>
          <w:sz w:val="28"/>
          <w:szCs w:val="28"/>
        </w:rPr>
        <w:t xml:space="preserve"> </w:t>
      </w:r>
      <w:r w:rsidR="00D8210E">
        <w:rPr>
          <w:rFonts w:eastAsiaTheme="minorHAnsi"/>
          <w:sz w:val="28"/>
          <w:szCs w:val="28"/>
          <w:lang w:eastAsia="en-US"/>
        </w:rPr>
        <w:t>открытого обособленному подразделению,</w:t>
      </w:r>
      <w:r w:rsidR="00D8210E" w:rsidRPr="007A0399">
        <w:rPr>
          <w:sz w:val="28"/>
          <w:szCs w:val="28"/>
        </w:rPr>
        <w:t xml:space="preserve"> </w:t>
      </w:r>
      <w:r w:rsidR="00D56265" w:rsidRPr="007A0399">
        <w:rPr>
          <w:sz w:val="28"/>
          <w:szCs w:val="28"/>
        </w:rPr>
        <w:t xml:space="preserve">осуществляется на основании </w:t>
      </w:r>
      <w:r w:rsidR="00D8210E" w:rsidRPr="00D8210E">
        <w:rPr>
          <w:b/>
          <w:sz w:val="28"/>
          <w:szCs w:val="28"/>
        </w:rPr>
        <w:t>З</w:t>
      </w:r>
      <w:r w:rsidR="00D56265" w:rsidRPr="00686463">
        <w:rPr>
          <w:b/>
          <w:sz w:val="28"/>
          <w:szCs w:val="28"/>
        </w:rPr>
        <w:t>аявления на закрытие счета</w:t>
      </w:r>
      <w:r w:rsidR="00D56265" w:rsidRPr="007A0399">
        <w:rPr>
          <w:sz w:val="28"/>
          <w:szCs w:val="28"/>
        </w:rPr>
        <w:t xml:space="preserve">, представленного обособленным подразделением в </w:t>
      </w:r>
      <w:proofErr w:type="spellStart"/>
      <w:r w:rsidR="0075080A">
        <w:rPr>
          <w:sz w:val="28"/>
          <w:szCs w:val="28"/>
        </w:rPr>
        <w:t>Финуправление</w:t>
      </w:r>
      <w:proofErr w:type="spellEnd"/>
      <w:r w:rsidR="00D56265" w:rsidRPr="007A0399">
        <w:rPr>
          <w:sz w:val="28"/>
          <w:szCs w:val="28"/>
        </w:rPr>
        <w:t xml:space="preserve"> одновременно с письмом </w:t>
      </w:r>
      <w:r w:rsidR="0075080A">
        <w:rPr>
          <w:sz w:val="28"/>
          <w:szCs w:val="28"/>
        </w:rPr>
        <w:t>муниципаль</w:t>
      </w:r>
      <w:r w:rsidR="00D56265" w:rsidRPr="007A0399">
        <w:rPr>
          <w:sz w:val="28"/>
          <w:szCs w:val="28"/>
        </w:rPr>
        <w:t xml:space="preserve">ного бюджетного </w:t>
      </w:r>
      <w:r w:rsidR="0075080A">
        <w:rPr>
          <w:sz w:val="28"/>
          <w:szCs w:val="28"/>
        </w:rPr>
        <w:t>(автономного) учреждения, муниципаль</w:t>
      </w:r>
      <w:r w:rsidR="00D56265" w:rsidRPr="007A0399">
        <w:rPr>
          <w:sz w:val="28"/>
          <w:szCs w:val="28"/>
        </w:rPr>
        <w:t>ного унитарного предприятия, создавшего обособленное подразделение, о решении закрыть данный лицевой счет.</w:t>
      </w:r>
    </w:p>
    <w:p w:rsidR="00D56265" w:rsidRPr="007A0399" w:rsidRDefault="00BE69BF" w:rsidP="00BE69BF">
      <w:pPr>
        <w:autoSpaceDE w:val="0"/>
        <w:autoSpaceDN w:val="0"/>
        <w:adjustRightInd w:val="0"/>
        <w:jc w:val="both"/>
        <w:rPr>
          <w:sz w:val="28"/>
          <w:szCs w:val="28"/>
        </w:rPr>
      </w:pPr>
      <w:r>
        <w:rPr>
          <w:sz w:val="28"/>
          <w:szCs w:val="28"/>
        </w:rPr>
        <w:tab/>
      </w:r>
      <w:r w:rsidR="00D56265" w:rsidRPr="007A0399">
        <w:rPr>
          <w:sz w:val="28"/>
          <w:szCs w:val="28"/>
        </w:rPr>
        <w:t>33.</w:t>
      </w:r>
      <w:r>
        <w:rPr>
          <w:sz w:val="28"/>
          <w:szCs w:val="28"/>
        </w:rPr>
        <w:t xml:space="preserve"> </w:t>
      </w:r>
      <w:proofErr w:type="spellStart"/>
      <w:r w:rsidR="0075080A">
        <w:rPr>
          <w:sz w:val="28"/>
          <w:szCs w:val="28"/>
        </w:rPr>
        <w:t>Финуправление</w:t>
      </w:r>
      <w:proofErr w:type="spellEnd"/>
      <w:r w:rsidR="0075080A" w:rsidRPr="007A0399">
        <w:rPr>
          <w:sz w:val="28"/>
          <w:szCs w:val="28"/>
        </w:rPr>
        <w:t xml:space="preserve"> </w:t>
      </w:r>
      <w:r w:rsidR="00D56265" w:rsidRPr="007A0399">
        <w:rPr>
          <w:sz w:val="28"/>
          <w:szCs w:val="28"/>
        </w:rPr>
        <w:t>осуществляет проверку реквизитов, предусмотренных к заполнению в заявлении на закрытие лицевого счета, а также их соответствие друг другу, представленным документам в соответствии с настоящим Порядком.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Проверяемые реквизиты заявления на закрытие лицевого счета должны соответствовать следующим требованиям: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номер лицевого счета, указанный в заголовочной части заявления на закрытие лицевого счета, должен соответствовать номеру лицевого счета, подлежащего закрытию;</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2) заявление на закрытие лицевого счета должно содержать в заголовочной части документа дату его оформления;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 наименование клиента должно соотв</w:t>
      </w:r>
      <w:r w:rsidR="0075080A">
        <w:rPr>
          <w:rFonts w:ascii="Times New Roman" w:hAnsi="Times New Roman" w:cs="Times New Roman"/>
          <w:sz w:val="28"/>
          <w:szCs w:val="28"/>
        </w:rPr>
        <w:t>етствовать полному наименованию</w:t>
      </w:r>
      <w:r w:rsidRPr="007A0399">
        <w:rPr>
          <w:rFonts w:ascii="Times New Roman" w:hAnsi="Times New Roman" w:cs="Times New Roman"/>
          <w:sz w:val="28"/>
          <w:szCs w:val="28"/>
        </w:rPr>
        <w:t>;</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 наименование Учредителя должно соответствовать его полному наименованию;</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5) указанный в заявительной части документа номер лицевого счета должен соответствовать номеру лицевого счета, указанному в заголовочной части заявления на закрытие счета.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34. </w:t>
      </w:r>
      <w:r w:rsidR="00BE69BF">
        <w:rPr>
          <w:rFonts w:ascii="Times New Roman" w:hAnsi="Times New Roman" w:cs="Times New Roman"/>
          <w:sz w:val="28"/>
          <w:szCs w:val="28"/>
        </w:rPr>
        <w:t xml:space="preserve"> </w:t>
      </w:r>
      <w:r w:rsidRPr="007A0399">
        <w:rPr>
          <w:rFonts w:ascii="Times New Roman" w:hAnsi="Times New Roman" w:cs="Times New Roman"/>
          <w:sz w:val="28"/>
          <w:szCs w:val="28"/>
        </w:rPr>
        <w:t>При приеме заявления на закрытие лицевого счета также проверяется: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соответствие формы представленного заявления на закрытие лицевого счета форме, установленной настоящим Порядком;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2) отсутствие в представленном заявлении на закрытие лицевого счета и прилагаемых к ним документах исправлений.</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lastRenderedPageBreak/>
        <w:t xml:space="preserve">35. В случае отсутствия в заявлении на закрытие лицевого счета реквизитов, подлежащих заполнению при представлении в </w:t>
      </w:r>
      <w:proofErr w:type="spellStart"/>
      <w:r w:rsidR="00045290">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а также при обнаружении несоответствия между реквизитами, несоответствия формы представленного заявления на закрытие лицевого счета установленной форме, наличия исправлений в заявлении на закрытие лицевого счета и прилагаемых к нему документах </w:t>
      </w:r>
      <w:proofErr w:type="spellStart"/>
      <w:r w:rsidR="00045290">
        <w:rPr>
          <w:rFonts w:ascii="Times New Roman" w:hAnsi="Times New Roman" w:cs="Times New Roman"/>
          <w:sz w:val="28"/>
          <w:szCs w:val="28"/>
        </w:rPr>
        <w:t>Финуправление</w:t>
      </w:r>
      <w:proofErr w:type="spellEnd"/>
      <w:r w:rsidR="00045290" w:rsidRPr="007A0399">
        <w:rPr>
          <w:rFonts w:ascii="Times New Roman" w:hAnsi="Times New Roman" w:cs="Times New Roman"/>
          <w:sz w:val="28"/>
          <w:szCs w:val="28"/>
        </w:rPr>
        <w:t xml:space="preserve"> </w:t>
      </w:r>
      <w:r w:rsidRPr="007A0399">
        <w:rPr>
          <w:rFonts w:ascii="Times New Roman" w:hAnsi="Times New Roman" w:cs="Times New Roman"/>
          <w:sz w:val="28"/>
          <w:szCs w:val="28"/>
        </w:rPr>
        <w:t>возвращает заявление на закрытие лицевого счета вместе с прилагаемыми к нему документами клиенту с указанием причины возврата.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Проверка представленных клиентом документов, необходимых для закрытия лицевых счетов, осуществляется </w:t>
      </w:r>
      <w:proofErr w:type="spellStart"/>
      <w:r w:rsidR="00045290">
        <w:rPr>
          <w:rFonts w:ascii="Times New Roman" w:hAnsi="Times New Roman" w:cs="Times New Roman"/>
          <w:sz w:val="28"/>
          <w:szCs w:val="28"/>
        </w:rPr>
        <w:t>Финуправление</w:t>
      </w:r>
      <w:r w:rsidRPr="007A0399">
        <w:rPr>
          <w:rFonts w:ascii="Times New Roman" w:hAnsi="Times New Roman" w:cs="Times New Roman"/>
          <w:sz w:val="28"/>
          <w:szCs w:val="28"/>
        </w:rPr>
        <w:t>м</w:t>
      </w:r>
      <w:proofErr w:type="spellEnd"/>
      <w:r w:rsidRPr="007A0399">
        <w:rPr>
          <w:rFonts w:ascii="Times New Roman" w:hAnsi="Times New Roman" w:cs="Times New Roman"/>
          <w:sz w:val="28"/>
          <w:szCs w:val="28"/>
        </w:rPr>
        <w:t xml:space="preserve"> в течение </w:t>
      </w:r>
      <w:r w:rsidRPr="00686463">
        <w:rPr>
          <w:rFonts w:ascii="Times New Roman" w:hAnsi="Times New Roman" w:cs="Times New Roman"/>
          <w:b/>
          <w:sz w:val="28"/>
          <w:szCs w:val="28"/>
        </w:rPr>
        <w:t>5 рабочих дней после их представления</w:t>
      </w:r>
      <w:r w:rsidRPr="007A0399">
        <w:rPr>
          <w:rFonts w:ascii="Times New Roman" w:hAnsi="Times New Roman" w:cs="Times New Roman"/>
          <w:sz w:val="28"/>
          <w:szCs w:val="28"/>
        </w:rPr>
        <w:t>. Пакет документов, не соответствующий установленным требованиям, возвращается не позднее срока, установленного для проведения проверки.</w:t>
      </w:r>
    </w:p>
    <w:p w:rsidR="00D8210E" w:rsidRDefault="00BE69BF" w:rsidP="00D8210E">
      <w:pPr>
        <w:autoSpaceDE w:val="0"/>
        <w:autoSpaceDN w:val="0"/>
        <w:adjustRightInd w:val="0"/>
        <w:jc w:val="both"/>
        <w:rPr>
          <w:rFonts w:eastAsiaTheme="minorHAnsi"/>
          <w:sz w:val="28"/>
          <w:szCs w:val="28"/>
          <w:lang w:eastAsia="en-US"/>
        </w:rPr>
      </w:pPr>
      <w:r>
        <w:rPr>
          <w:sz w:val="28"/>
          <w:szCs w:val="28"/>
        </w:rPr>
        <w:tab/>
      </w:r>
      <w:r w:rsidR="00D56265" w:rsidRPr="007A0399">
        <w:rPr>
          <w:sz w:val="28"/>
          <w:szCs w:val="28"/>
        </w:rPr>
        <w:t xml:space="preserve">36. При передаче клиента из ведения Учредителя в ведение другого органа исполнительной власти клиент оформляет </w:t>
      </w:r>
      <w:hyperlink w:anchor="Par839" w:history="1">
        <w:r w:rsidR="00D56265" w:rsidRPr="00AE4459">
          <w:rPr>
            <w:b/>
            <w:color w:val="0000FF"/>
            <w:sz w:val="28"/>
            <w:szCs w:val="28"/>
          </w:rPr>
          <w:t>акт</w:t>
        </w:r>
      </w:hyperlink>
      <w:r w:rsidR="00D56265" w:rsidRPr="00AE4459">
        <w:rPr>
          <w:b/>
          <w:sz w:val="28"/>
          <w:szCs w:val="28"/>
        </w:rPr>
        <w:t xml:space="preserve"> приемки-передачи </w:t>
      </w:r>
      <w:r w:rsidR="00D56265" w:rsidRPr="007A0399">
        <w:rPr>
          <w:sz w:val="28"/>
          <w:szCs w:val="28"/>
        </w:rPr>
        <w:t xml:space="preserve">показателей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отдельного лицевого счета </w:t>
      </w:r>
      <w:r w:rsidR="00045290">
        <w:rPr>
          <w:sz w:val="28"/>
          <w:szCs w:val="28"/>
        </w:rPr>
        <w:t>муниципаль</w:t>
      </w:r>
      <w:r w:rsidR="00D56265" w:rsidRPr="007A0399">
        <w:rPr>
          <w:sz w:val="28"/>
          <w:szCs w:val="28"/>
        </w:rPr>
        <w:t xml:space="preserve">ного унитарного предприятия согласно приложению N </w:t>
      </w:r>
      <w:r w:rsidR="00AE4459">
        <w:rPr>
          <w:sz w:val="28"/>
          <w:szCs w:val="28"/>
        </w:rPr>
        <w:t>8</w:t>
      </w:r>
      <w:r w:rsidR="00D56265" w:rsidRPr="007A0399">
        <w:rPr>
          <w:sz w:val="28"/>
          <w:szCs w:val="28"/>
        </w:rPr>
        <w:t xml:space="preserve"> к настоящему Порядку. При передаче клиента в ведение учредителя </w:t>
      </w:r>
      <w:r w:rsidR="00045290">
        <w:rPr>
          <w:sz w:val="28"/>
          <w:szCs w:val="28"/>
        </w:rPr>
        <w:t>другого</w:t>
      </w:r>
      <w:r w:rsidR="00D56265" w:rsidRPr="007A0399">
        <w:rPr>
          <w:sz w:val="28"/>
          <w:szCs w:val="28"/>
        </w:rPr>
        <w:t xml:space="preserve"> уровня сверка операций производится путем предоставления учреждению на бумажном носителе или в электронном виде отчета о состоянии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или отдельного лицевого счета</w:t>
      </w:r>
      <w:r w:rsidR="004231A5">
        <w:rPr>
          <w:sz w:val="28"/>
          <w:szCs w:val="28"/>
        </w:rPr>
        <w:t>,</w:t>
      </w:r>
      <w:r w:rsidR="00D56265" w:rsidRPr="007A0399">
        <w:rPr>
          <w:sz w:val="28"/>
          <w:szCs w:val="28"/>
        </w:rPr>
        <w:t xml:space="preserve"> </w:t>
      </w:r>
      <w:r w:rsidR="00045290">
        <w:rPr>
          <w:sz w:val="28"/>
          <w:szCs w:val="28"/>
        </w:rPr>
        <w:t>муниципальн</w:t>
      </w:r>
      <w:r w:rsidR="00D56265" w:rsidRPr="007A0399">
        <w:rPr>
          <w:sz w:val="28"/>
          <w:szCs w:val="28"/>
        </w:rPr>
        <w:t>ого унитарного предприятия</w:t>
      </w:r>
      <w:r w:rsidR="004231A5">
        <w:rPr>
          <w:sz w:val="28"/>
          <w:szCs w:val="28"/>
        </w:rPr>
        <w:t>,</w:t>
      </w:r>
      <w:r w:rsidR="00D8210E" w:rsidRPr="00D8210E">
        <w:rPr>
          <w:rFonts w:eastAsiaTheme="minorHAnsi"/>
          <w:sz w:val="28"/>
          <w:szCs w:val="28"/>
          <w:lang w:eastAsia="en-US"/>
        </w:rPr>
        <w:t xml:space="preserve"> </w:t>
      </w:r>
      <w:r w:rsidR="00D8210E">
        <w:rPr>
          <w:rFonts w:eastAsiaTheme="minorHAnsi"/>
          <w:sz w:val="28"/>
          <w:szCs w:val="28"/>
          <w:lang w:eastAsia="en-US"/>
        </w:rPr>
        <w:t>лицевого счета организации.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37. Сверка показателей, учтенных на лицевом счете, при его закрытии производится путем предоставления клиенту:</w:t>
      </w:r>
    </w:p>
    <w:p w:rsidR="00D56265" w:rsidRPr="007A0399" w:rsidRDefault="006B5520" w:rsidP="00D56265">
      <w:pPr>
        <w:pStyle w:val="ConsPlusNormal"/>
        <w:ind w:firstLine="540"/>
        <w:jc w:val="both"/>
        <w:rPr>
          <w:rFonts w:ascii="Times New Roman" w:hAnsi="Times New Roman" w:cs="Times New Roman"/>
          <w:sz w:val="28"/>
          <w:szCs w:val="28"/>
        </w:rPr>
      </w:pPr>
      <w:hyperlink w:anchor="Par982" w:history="1">
        <w:r w:rsidR="00D56265" w:rsidRPr="007A0399">
          <w:rPr>
            <w:rFonts w:ascii="Times New Roman" w:hAnsi="Times New Roman" w:cs="Times New Roman"/>
            <w:color w:val="0000FF"/>
            <w:sz w:val="28"/>
            <w:szCs w:val="28"/>
          </w:rPr>
          <w:t>отчета</w:t>
        </w:r>
      </w:hyperlink>
      <w:r w:rsidR="00D56265" w:rsidRPr="007A0399">
        <w:rPr>
          <w:rFonts w:ascii="Times New Roman" w:hAnsi="Times New Roman" w:cs="Times New Roman"/>
          <w:sz w:val="28"/>
          <w:szCs w:val="28"/>
        </w:rPr>
        <w:t xml:space="preserve"> о состоянии лицевого счета бюджетного учреждения, лицевого счета автономного учреждения согласно приложению N </w:t>
      </w:r>
      <w:r w:rsidR="00AE4459">
        <w:rPr>
          <w:rFonts w:ascii="Times New Roman" w:hAnsi="Times New Roman" w:cs="Times New Roman"/>
          <w:sz w:val="28"/>
          <w:szCs w:val="28"/>
        </w:rPr>
        <w:t>9</w:t>
      </w:r>
      <w:r w:rsidR="00D56265" w:rsidRPr="007A0399">
        <w:rPr>
          <w:rFonts w:ascii="Times New Roman" w:hAnsi="Times New Roman" w:cs="Times New Roman"/>
          <w:sz w:val="28"/>
          <w:szCs w:val="28"/>
        </w:rPr>
        <w:t xml:space="preserve"> к настоящему Порядку;</w:t>
      </w:r>
    </w:p>
    <w:p w:rsidR="00D56265" w:rsidRDefault="006B5520" w:rsidP="00D56265">
      <w:pPr>
        <w:pStyle w:val="ConsPlusNormal"/>
        <w:ind w:firstLine="540"/>
        <w:jc w:val="both"/>
        <w:rPr>
          <w:rFonts w:ascii="Times New Roman" w:hAnsi="Times New Roman" w:cs="Times New Roman"/>
          <w:sz w:val="28"/>
          <w:szCs w:val="28"/>
        </w:rPr>
      </w:pPr>
      <w:hyperlink w:anchor="Par1041" w:history="1">
        <w:r w:rsidR="00D56265" w:rsidRPr="007A0399">
          <w:rPr>
            <w:rFonts w:ascii="Times New Roman" w:hAnsi="Times New Roman" w:cs="Times New Roman"/>
            <w:color w:val="0000FF"/>
            <w:sz w:val="28"/>
            <w:szCs w:val="28"/>
          </w:rPr>
          <w:t>отчета</w:t>
        </w:r>
      </w:hyperlink>
      <w:r w:rsidR="00D56265" w:rsidRPr="007A0399">
        <w:rPr>
          <w:rFonts w:ascii="Times New Roman" w:hAnsi="Times New Roman" w:cs="Times New Roman"/>
          <w:sz w:val="28"/>
          <w:szCs w:val="28"/>
        </w:rPr>
        <w:t xml:space="preserve"> о состоянии отдельного лицевого счета бюджетного учреждения, отдельного лицевого счета автономного учреждения, отдельного лицевого счета </w:t>
      </w:r>
      <w:r w:rsidR="00045290">
        <w:rPr>
          <w:rFonts w:ascii="Times New Roman" w:hAnsi="Times New Roman" w:cs="Times New Roman"/>
          <w:sz w:val="28"/>
          <w:szCs w:val="28"/>
        </w:rPr>
        <w:t>муниципальн</w:t>
      </w:r>
      <w:r w:rsidR="00D56265" w:rsidRPr="007A0399">
        <w:rPr>
          <w:rFonts w:ascii="Times New Roman" w:hAnsi="Times New Roman" w:cs="Times New Roman"/>
          <w:sz w:val="28"/>
          <w:szCs w:val="28"/>
        </w:rPr>
        <w:t xml:space="preserve">ого унитарного предприятия согласно приложению N </w:t>
      </w:r>
      <w:r w:rsidR="00AE4459">
        <w:rPr>
          <w:rFonts w:ascii="Times New Roman" w:hAnsi="Times New Roman" w:cs="Times New Roman"/>
          <w:sz w:val="28"/>
          <w:szCs w:val="28"/>
        </w:rPr>
        <w:t>10</w:t>
      </w:r>
      <w:r w:rsidR="00D56265" w:rsidRPr="007A0399">
        <w:rPr>
          <w:rFonts w:ascii="Times New Roman" w:hAnsi="Times New Roman" w:cs="Times New Roman"/>
          <w:sz w:val="28"/>
          <w:szCs w:val="28"/>
        </w:rPr>
        <w:t xml:space="preserve"> к настоящему Порядку;</w:t>
      </w:r>
    </w:p>
    <w:p w:rsidR="00282905" w:rsidRDefault="006B5520" w:rsidP="004231A5">
      <w:pPr>
        <w:autoSpaceDE w:val="0"/>
        <w:autoSpaceDN w:val="0"/>
        <w:adjustRightInd w:val="0"/>
        <w:ind w:firstLine="540"/>
        <w:jc w:val="both"/>
        <w:rPr>
          <w:rFonts w:eastAsiaTheme="minorHAnsi"/>
          <w:sz w:val="28"/>
          <w:szCs w:val="28"/>
          <w:lang w:eastAsia="en-US"/>
        </w:rPr>
      </w:pPr>
      <w:hyperlink r:id="rId19" w:history="1">
        <w:r w:rsidR="004231A5">
          <w:rPr>
            <w:rFonts w:eastAsiaTheme="minorHAnsi"/>
            <w:color w:val="0000FF"/>
            <w:sz w:val="28"/>
            <w:szCs w:val="28"/>
            <w:lang w:eastAsia="en-US"/>
          </w:rPr>
          <w:t>отчета</w:t>
        </w:r>
      </w:hyperlink>
      <w:r w:rsidR="004231A5">
        <w:rPr>
          <w:rFonts w:eastAsiaTheme="minorHAnsi"/>
          <w:sz w:val="28"/>
          <w:szCs w:val="28"/>
          <w:lang w:eastAsia="en-US"/>
        </w:rPr>
        <w:t xml:space="preserve"> о состоянии лицевого счета организации согласно приложению N 1</w:t>
      </w:r>
      <w:r w:rsidR="00AE4459">
        <w:rPr>
          <w:rFonts w:eastAsiaTheme="minorHAnsi"/>
          <w:sz w:val="28"/>
          <w:szCs w:val="28"/>
          <w:lang w:eastAsia="en-US"/>
        </w:rPr>
        <w:t>1</w:t>
      </w:r>
    </w:p>
    <w:p w:rsidR="004231A5" w:rsidRPr="007A0399" w:rsidRDefault="004231A5" w:rsidP="004231A5">
      <w:pPr>
        <w:autoSpaceDE w:val="0"/>
        <w:autoSpaceDN w:val="0"/>
        <w:adjustRightInd w:val="0"/>
        <w:ind w:firstLine="540"/>
        <w:jc w:val="both"/>
        <w:rPr>
          <w:sz w:val="28"/>
          <w:szCs w:val="28"/>
        </w:rPr>
      </w:pPr>
      <w:r>
        <w:rPr>
          <w:rFonts w:eastAsiaTheme="minorHAnsi"/>
          <w:sz w:val="28"/>
          <w:szCs w:val="28"/>
          <w:lang w:eastAsia="en-US"/>
        </w:rPr>
        <w:t xml:space="preserve"> к настоящему Порядку.</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38. Закрытие лицевых счетов осуществляется после передачи показателей, отраженных на лицевых счетах, в соответствии с настоящим Порядком.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lastRenderedPageBreak/>
        <w:t>При наличии на лицевом счете остатка денежных средств вместе с заявлением на закрытие лицевого счета клиент или ликвидационная комиссия представляет платежное поручение на перечисление остатка денежных средств по назначению, указанному Учредителем.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Денежные средства, поступившие на счет </w:t>
      </w:r>
      <w:proofErr w:type="spellStart"/>
      <w:r w:rsidR="00045290">
        <w:rPr>
          <w:rFonts w:ascii="Times New Roman" w:hAnsi="Times New Roman" w:cs="Times New Roman"/>
          <w:sz w:val="28"/>
          <w:szCs w:val="28"/>
        </w:rPr>
        <w:t>Финуправления</w:t>
      </w:r>
      <w:proofErr w:type="spellEnd"/>
      <w:r w:rsidRPr="007A0399">
        <w:rPr>
          <w:rFonts w:ascii="Times New Roman" w:hAnsi="Times New Roman" w:cs="Times New Roman"/>
          <w:sz w:val="28"/>
          <w:szCs w:val="28"/>
        </w:rPr>
        <w:t xml:space="preserve"> после закрытия лицевого счета клиента, перечисляются в соответствии с реквизитами, указанными в заявлении на закрытие лицевого счета, на новый лицевой счет клиента, а в случае их отсутствия - отправителю.</w:t>
      </w:r>
    </w:p>
    <w:p w:rsidR="00D56265" w:rsidRPr="007A0399" w:rsidRDefault="00045290" w:rsidP="00D56265">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Финуправление</w:t>
      </w:r>
      <w:proofErr w:type="spellEnd"/>
      <w:r w:rsidR="00D56265" w:rsidRPr="007A0399">
        <w:rPr>
          <w:rFonts w:ascii="Times New Roman" w:hAnsi="Times New Roman" w:cs="Times New Roman"/>
          <w:sz w:val="28"/>
          <w:szCs w:val="28"/>
        </w:rPr>
        <w:t xml:space="preserve"> вправе в одностороннем порядке закрывать лицевые счета в соответствии с приказом </w:t>
      </w:r>
      <w:r w:rsidR="008B04E2">
        <w:rPr>
          <w:rFonts w:ascii="Times New Roman" w:hAnsi="Times New Roman" w:cs="Times New Roman"/>
          <w:sz w:val="28"/>
          <w:szCs w:val="28"/>
        </w:rPr>
        <w:t xml:space="preserve"> </w:t>
      </w:r>
      <w:proofErr w:type="spellStart"/>
      <w:r w:rsidR="008B04E2">
        <w:rPr>
          <w:rFonts w:ascii="Times New Roman" w:hAnsi="Times New Roman" w:cs="Times New Roman"/>
          <w:sz w:val="28"/>
          <w:szCs w:val="28"/>
        </w:rPr>
        <w:t>Ф</w:t>
      </w:r>
      <w:r>
        <w:rPr>
          <w:rFonts w:ascii="Times New Roman" w:hAnsi="Times New Roman" w:cs="Times New Roman"/>
          <w:sz w:val="28"/>
          <w:szCs w:val="28"/>
        </w:rPr>
        <w:t>инуправления</w:t>
      </w:r>
      <w:proofErr w:type="spellEnd"/>
      <w:r w:rsidR="00D56265" w:rsidRPr="007A0399">
        <w:rPr>
          <w:rFonts w:ascii="Times New Roman" w:hAnsi="Times New Roman" w:cs="Times New Roman"/>
          <w:sz w:val="28"/>
          <w:szCs w:val="28"/>
        </w:rPr>
        <w:t>, если по истечении финансового года на лицевом счете не будет учетных показателей.</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При наличии на закрываемом лицевом счете учетных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работником</w:t>
      </w:r>
      <w:r w:rsidR="00045290" w:rsidRPr="00045290">
        <w:rPr>
          <w:rFonts w:ascii="Times New Roman" w:hAnsi="Times New Roman" w:cs="Times New Roman"/>
          <w:sz w:val="28"/>
          <w:szCs w:val="28"/>
        </w:rPr>
        <w:t xml:space="preserve"> </w:t>
      </w:r>
      <w:proofErr w:type="spellStart"/>
      <w:r w:rsidR="00045290">
        <w:rPr>
          <w:rFonts w:ascii="Times New Roman" w:hAnsi="Times New Roman" w:cs="Times New Roman"/>
          <w:sz w:val="28"/>
          <w:szCs w:val="28"/>
        </w:rPr>
        <w:t>Финуправления</w:t>
      </w:r>
      <w:proofErr w:type="spellEnd"/>
      <w:r w:rsidRPr="007A0399">
        <w:rPr>
          <w:rFonts w:ascii="Times New Roman" w:hAnsi="Times New Roman" w:cs="Times New Roman"/>
          <w:sz w:val="28"/>
          <w:szCs w:val="28"/>
        </w:rPr>
        <w:t>.</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После закрытия лицевых счетов документ, являющийся основанием для закрытия лицевых счетов, хранится в деле клиента.</w:t>
      </w:r>
    </w:p>
    <w:p w:rsidR="00D56265" w:rsidRPr="007A0399" w:rsidRDefault="00045290" w:rsidP="00D56265">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w:t>
      </w:r>
      <w:r w:rsidR="00D56265" w:rsidRPr="007A0399">
        <w:rPr>
          <w:rFonts w:ascii="Times New Roman" w:hAnsi="Times New Roman" w:cs="Times New Roman"/>
          <w:sz w:val="28"/>
          <w:szCs w:val="28"/>
        </w:rPr>
        <w:t xml:space="preserve">не позднее следующего рабочего дня после закрытия лицевого счета </w:t>
      </w:r>
      <w:r w:rsidR="00D56265" w:rsidRPr="008B04E2">
        <w:rPr>
          <w:rFonts w:ascii="Times New Roman" w:hAnsi="Times New Roman" w:cs="Times New Roman"/>
          <w:sz w:val="28"/>
          <w:szCs w:val="28"/>
        </w:rPr>
        <w:t>сообщает об этом клиенту</w:t>
      </w:r>
      <w:r w:rsidR="008B04E2" w:rsidRPr="008B04E2">
        <w:rPr>
          <w:rFonts w:ascii="Times New Roman" w:hAnsi="Times New Roman" w:cs="Times New Roman"/>
          <w:sz w:val="28"/>
          <w:szCs w:val="28"/>
        </w:rPr>
        <w:t xml:space="preserve"> (Извещение на закрытие см.Приложение №</w:t>
      </w:r>
      <w:r w:rsidR="008B04E2">
        <w:rPr>
          <w:rFonts w:ascii="Times New Roman" w:hAnsi="Times New Roman" w:cs="Times New Roman"/>
          <w:sz w:val="28"/>
          <w:szCs w:val="28"/>
        </w:rPr>
        <w:t xml:space="preserve"> </w:t>
      </w:r>
      <w:r w:rsidR="008B04E2" w:rsidRPr="008B04E2">
        <w:rPr>
          <w:rFonts w:ascii="Times New Roman" w:hAnsi="Times New Roman" w:cs="Times New Roman"/>
          <w:sz w:val="28"/>
          <w:szCs w:val="28"/>
        </w:rPr>
        <w:t>13)</w:t>
      </w:r>
      <w:r w:rsidR="00D56265" w:rsidRPr="008B04E2">
        <w:rPr>
          <w:rFonts w:ascii="Times New Roman" w:hAnsi="Times New Roman" w:cs="Times New Roman"/>
          <w:sz w:val="28"/>
          <w:szCs w:val="28"/>
        </w:rPr>
        <w:t xml:space="preserve"> </w:t>
      </w:r>
      <w:r w:rsidR="00D56265" w:rsidRPr="008B04E2">
        <w:rPr>
          <w:rFonts w:ascii="Times New Roman" w:hAnsi="Times New Roman" w:cs="Times New Roman"/>
          <w:b/>
          <w:sz w:val="28"/>
          <w:szCs w:val="28"/>
        </w:rPr>
        <w:t>и в 3-дневный срок сообщает об этом налоговому органу</w:t>
      </w:r>
      <w:r w:rsidR="00D56265" w:rsidRPr="007A0399">
        <w:rPr>
          <w:rFonts w:ascii="Times New Roman" w:hAnsi="Times New Roman" w:cs="Times New Roman"/>
          <w:sz w:val="28"/>
          <w:szCs w:val="28"/>
        </w:rPr>
        <w:t xml:space="preserve"> по месту регистрации клиента, если представление такой информации в соответствии с законодательством Российской Федерации является обязательным. Копия сообщения о закрытии лицевого счета хранится в деле клиента.</w:t>
      </w:r>
    </w:p>
    <w:p w:rsidR="00D56265" w:rsidRPr="007A0399" w:rsidRDefault="00D56265" w:rsidP="00D56265">
      <w:pPr>
        <w:pStyle w:val="ConsPlusNormal"/>
        <w:rPr>
          <w:rFonts w:ascii="Times New Roman" w:hAnsi="Times New Roman" w:cs="Times New Roman"/>
          <w:sz w:val="28"/>
          <w:szCs w:val="28"/>
        </w:rPr>
      </w:pPr>
    </w:p>
    <w:p w:rsidR="00D56265" w:rsidRPr="004C198A" w:rsidRDefault="00D56265" w:rsidP="00D56265">
      <w:pPr>
        <w:pStyle w:val="ConsPlusNormal"/>
        <w:jc w:val="center"/>
        <w:outlineLvl w:val="1"/>
        <w:rPr>
          <w:rFonts w:ascii="Times New Roman" w:hAnsi="Times New Roman" w:cs="Times New Roman"/>
          <w:b/>
          <w:sz w:val="28"/>
          <w:szCs w:val="28"/>
        </w:rPr>
      </w:pPr>
      <w:r w:rsidRPr="004C198A">
        <w:rPr>
          <w:rFonts w:ascii="Times New Roman" w:hAnsi="Times New Roman" w:cs="Times New Roman"/>
          <w:b/>
          <w:sz w:val="28"/>
          <w:szCs w:val="28"/>
        </w:rPr>
        <w:t>Глава 6. ПОРЯДОК ВЕДЕНИЯ ЛИЦЕВЫХ СЧЕТОВ КЛИЕНТОВ</w:t>
      </w:r>
    </w:p>
    <w:p w:rsidR="00D56265" w:rsidRPr="007A0399" w:rsidRDefault="00D56265" w:rsidP="00D56265">
      <w:pPr>
        <w:pStyle w:val="ConsPlusNormal"/>
        <w:rPr>
          <w:rFonts w:ascii="Times New Roman" w:hAnsi="Times New Roman" w:cs="Times New Roman"/>
          <w:sz w:val="28"/>
          <w:szCs w:val="28"/>
        </w:rPr>
      </w:pP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39. Операции со средствами на лицевых счетах клиентов отражаются нарастающим итогом в пределах текущего финансового года.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Операции отражаются на лицевых счетах в валюте Российской Федерации на основании документов клиента и иных документов, определенных в установленном порядке.</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40. На лицевом счете клиента отражаются следующие операции: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остаток средств на начало года;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поступление средств;</w:t>
      </w:r>
    </w:p>
    <w:p w:rsidR="00D56265" w:rsidRPr="007A0399" w:rsidRDefault="00D56265" w:rsidP="00D56265">
      <w:pPr>
        <w:pStyle w:val="ConsPlusNormal"/>
        <w:ind w:firstLine="540"/>
        <w:jc w:val="both"/>
        <w:rPr>
          <w:rFonts w:ascii="Times New Roman" w:hAnsi="Times New Roman" w:cs="Times New Roman"/>
          <w:sz w:val="28"/>
          <w:szCs w:val="28"/>
        </w:rPr>
      </w:pPr>
      <w:proofErr w:type="spellStart"/>
      <w:r w:rsidRPr="007A0399">
        <w:rPr>
          <w:rFonts w:ascii="Times New Roman" w:hAnsi="Times New Roman" w:cs="Times New Roman"/>
          <w:sz w:val="28"/>
          <w:szCs w:val="28"/>
        </w:rPr>
        <w:t>внебанковские</w:t>
      </w:r>
      <w:proofErr w:type="spellEnd"/>
      <w:r w:rsidRPr="007A0399">
        <w:rPr>
          <w:rFonts w:ascii="Times New Roman" w:hAnsi="Times New Roman" w:cs="Times New Roman"/>
          <w:sz w:val="28"/>
          <w:szCs w:val="28"/>
        </w:rPr>
        <w:t xml:space="preserve"> операции;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выплаты;</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остаток средств на отчетную дату.</w:t>
      </w:r>
    </w:p>
    <w:p w:rsidR="004231A5" w:rsidRDefault="00282905" w:rsidP="004231A5">
      <w:pPr>
        <w:autoSpaceDE w:val="0"/>
        <w:autoSpaceDN w:val="0"/>
        <w:adjustRightInd w:val="0"/>
        <w:jc w:val="both"/>
        <w:rPr>
          <w:rFonts w:eastAsiaTheme="minorHAnsi"/>
          <w:sz w:val="28"/>
          <w:szCs w:val="28"/>
          <w:lang w:eastAsia="en-US"/>
        </w:rPr>
      </w:pPr>
      <w:r>
        <w:rPr>
          <w:sz w:val="28"/>
          <w:szCs w:val="28"/>
        </w:rPr>
        <w:tab/>
      </w:r>
      <w:r w:rsidR="00D56265" w:rsidRPr="007A0399">
        <w:rPr>
          <w:sz w:val="28"/>
          <w:szCs w:val="28"/>
        </w:rPr>
        <w:t xml:space="preserve">41. Остаток средств, поступивших </w:t>
      </w:r>
      <w:r w:rsidR="00550303">
        <w:rPr>
          <w:sz w:val="28"/>
          <w:szCs w:val="28"/>
        </w:rPr>
        <w:t>муниципаль</w:t>
      </w:r>
      <w:r w:rsidR="00D56265" w:rsidRPr="007A0399">
        <w:rPr>
          <w:sz w:val="28"/>
          <w:szCs w:val="28"/>
        </w:rPr>
        <w:t xml:space="preserve">ному бюджетному (автономному) учреждению, </w:t>
      </w:r>
      <w:r w:rsidR="00550303">
        <w:rPr>
          <w:sz w:val="28"/>
          <w:szCs w:val="28"/>
        </w:rPr>
        <w:t xml:space="preserve">муниципальному унитарному предприятию, </w:t>
      </w:r>
      <w:r w:rsidR="00D56265" w:rsidRPr="007A0399">
        <w:rPr>
          <w:sz w:val="28"/>
          <w:szCs w:val="28"/>
        </w:rPr>
        <w:t>в отчетном финансовом году, подлежит учету в текущем финансовом году на соответствующем лицевом счете как остаток на 1 января текущего финансового года, если иное не установлено законодательством Российской Федерации</w:t>
      </w:r>
      <w:r w:rsidR="004231A5">
        <w:rPr>
          <w:rFonts w:eastAsiaTheme="minorHAnsi"/>
          <w:sz w:val="28"/>
          <w:szCs w:val="28"/>
          <w:lang w:eastAsia="en-US"/>
        </w:rPr>
        <w:t xml:space="preserve"> и Свердловской области.</w:t>
      </w:r>
    </w:p>
    <w:p w:rsidR="00282905"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lastRenderedPageBreak/>
        <w:t xml:space="preserve">Аналитический код показателя поступления средств </w:t>
      </w:r>
      <w:r w:rsidR="00550303">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ного бюджетного (автономного) учреждения, </w:t>
      </w:r>
      <w:r w:rsidR="00550303">
        <w:rPr>
          <w:rFonts w:ascii="Times New Roman" w:hAnsi="Times New Roman" w:cs="Times New Roman"/>
          <w:sz w:val="28"/>
          <w:szCs w:val="28"/>
        </w:rPr>
        <w:t>муниципаль</w:t>
      </w:r>
      <w:r w:rsidRPr="007A0399">
        <w:rPr>
          <w:rFonts w:ascii="Times New Roman" w:hAnsi="Times New Roman" w:cs="Times New Roman"/>
          <w:sz w:val="28"/>
          <w:szCs w:val="28"/>
        </w:rPr>
        <w:t>ного унитарного предприятия состоит из 20-ти разрядов</w:t>
      </w:r>
      <w:r w:rsidR="00BA205C">
        <w:rPr>
          <w:rFonts w:ascii="Times New Roman" w:hAnsi="Times New Roman" w:cs="Times New Roman"/>
          <w:sz w:val="28"/>
          <w:szCs w:val="28"/>
        </w:rPr>
        <w:t xml:space="preserve">, </w:t>
      </w:r>
      <w:r w:rsidRPr="007A0399">
        <w:rPr>
          <w:rFonts w:ascii="Times New Roman" w:hAnsi="Times New Roman" w:cs="Times New Roman"/>
          <w:sz w:val="28"/>
          <w:szCs w:val="28"/>
        </w:rPr>
        <w:t>где:</w:t>
      </w:r>
    </w:p>
    <w:p w:rsidR="00D56265" w:rsidRPr="007A0399" w:rsidRDefault="00282905"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1DF7">
        <w:rPr>
          <w:rFonts w:ascii="Times New Roman" w:hAnsi="Times New Roman" w:cs="Times New Roman"/>
          <w:sz w:val="28"/>
          <w:szCs w:val="28"/>
        </w:rPr>
        <w:t>1</w:t>
      </w:r>
      <w:r w:rsidR="00D56265" w:rsidRPr="007A0399">
        <w:rPr>
          <w:rFonts w:ascii="Times New Roman" w:hAnsi="Times New Roman" w:cs="Times New Roman"/>
          <w:sz w:val="28"/>
          <w:szCs w:val="28"/>
        </w:rPr>
        <w:t xml:space="preserve"> - 17 </w:t>
      </w:r>
      <w:r>
        <w:rPr>
          <w:rFonts w:ascii="Times New Roman" w:hAnsi="Times New Roman" w:cs="Times New Roman"/>
          <w:sz w:val="28"/>
          <w:szCs w:val="28"/>
        </w:rPr>
        <w:t xml:space="preserve">  </w:t>
      </w:r>
      <w:r w:rsidR="00D56265" w:rsidRPr="007A0399">
        <w:rPr>
          <w:rFonts w:ascii="Times New Roman" w:hAnsi="Times New Roman" w:cs="Times New Roman"/>
          <w:sz w:val="28"/>
          <w:szCs w:val="28"/>
        </w:rPr>
        <w:t>разряд - резервный разряд;</w:t>
      </w:r>
    </w:p>
    <w:p w:rsidR="00D56265" w:rsidRDefault="00282905" w:rsidP="004231A5">
      <w:pPr>
        <w:autoSpaceDE w:val="0"/>
        <w:autoSpaceDN w:val="0"/>
        <w:adjustRightInd w:val="0"/>
        <w:jc w:val="both"/>
        <w:rPr>
          <w:sz w:val="28"/>
          <w:szCs w:val="28"/>
        </w:rPr>
      </w:pPr>
      <w:r>
        <w:rPr>
          <w:sz w:val="28"/>
          <w:szCs w:val="28"/>
        </w:rPr>
        <w:tab/>
      </w:r>
      <w:r w:rsidR="00D56265" w:rsidRPr="007A0399">
        <w:rPr>
          <w:sz w:val="28"/>
          <w:szCs w:val="28"/>
        </w:rPr>
        <w:t xml:space="preserve">18 - 20 разряд - </w:t>
      </w:r>
      <w:r w:rsidR="00BA205C">
        <w:rPr>
          <w:sz w:val="28"/>
          <w:szCs w:val="28"/>
        </w:rPr>
        <w:t>статья</w:t>
      </w:r>
      <w:r w:rsidR="00D56265" w:rsidRPr="007A0399">
        <w:rPr>
          <w:sz w:val="28"/>
          <w:szCs w:val="28"/>
        </w:rPr>
        <w:t xml:space="preserve"> </w:t>
      </w:r>
      <w:r w:rsidR="004231A5">
        <w:rPr>
          <w:rFonts w:eastAsiaTheme="minorHAnsi"/>
          <w:sz w:val="28"/>
          <w:szCs w:val="28"/>
          <w:lang w:eastAsia="en-US"/>
        </w:rPr>
        <w:t xml:space="preserve">аналитической группы подвида доходов </w:t>
      </w:r>
      <w:r w:rsidR="00D56265" w:rsidRPr="007A0399">
        <w:rPr>
          <w:sz w:val="28"/>
          <w:szCs w:val="28"/>
        </w:rPr>
        <w:t>согласно указаниям о порядке применения бюджетной классификации, утвержденным Министерством финансов Российской Федерации.</w:t>
      </w:r>
    </w:p>
    <w:p w:rsidR="0081612C" w:rsidRDefault="0081612C"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 xml:space="preserve">Операции со средствами, предоставленными муниципальным бюджетным и автономным учреждениям </w:t>
      </w:r>
      <w:proofErr w:type="spellStart"/>
      <w:r w:rsidRPr="00837617">
        <w:rPr>
          <w:rFonts w:ascii="Times New Roman" w:hAnsi="Times New Roman" w:cs="Times New Roman"/>
          <w:sz w:val="28"/>
          <w:szCs w:val="28"/>
        </w:rPr>
        <w:t>Камышловского</w:t>
      </w:r>
      <w:proofErr w:type="spellEnd"/>
      <w:r w:rsidRPr="00837617">
        <w:rPr>
          <w:rFonts w:ascii="Times New Roman" w:hAnsi="Times New Roman" w:cs="Times New Roman"/>
          <w:sz w:val="28"/>
          <w:szCs w:val="28"/>
        </w:rPr>
        <w:t xml:space="preserve"> городского округа из бюджета </w:t>
      </w:r>
      <w:proofErr w:type="spellStart"/>
      <w:r w:rsidRPr="00837617">
        <w:rPr>
          <w:rFonts w:ascii="Times New Roman" w:hAnsi="Times New Roman" w:cs="Times New Roman"/>
          <w:sz w:val="28"/>
          <w:szCs w:val="28"/>
        </w:rPr>
        <w:t>Камышловского</w:t>
      </w:r>
      <w:proofErr w:type="spellEnd"/>
      <w:r w:rsidRPr="00837617">
        <w:rPr>
          <w:rFonts w:ascii="Times New Roman" w:hAnsi="Times New Roman" w:cs="Times New Roman"/>
          <w:sz w:val="28"/>
          <w:szCs w:val="28"/>
        </w:rPr>
        <w:t xml:space="preserve"> городского округа в виде субсидий на иные цели, а также бюджетных инвестиций (далее – целевые субсидии), учитываются на отдельном лицевом счете в разрезе аналитических кодов, присвоенных им для учета операций с целевыми субсидиями. </w:t>
      </w:r>
    </w:p>
    <w:p w:rsidR="0081612C" w:rsidRPr="00837617" w:rsidRDefault="0081612C"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 xml:space="preserve">Аналитические коды присваиваются в соответствии с порядком санкционирования расходов муниципальных учреждений и муниципальных унитарных предприятий финансовым управлением администрации </w:t>
      </w:r>
      <w:proofErr w:type="spellStart"/>
      <w:r w:rsidRPr="00837617">
        <w:rPr>
          <w:rFonts w:ascii="Times New Roman" w:hAnsi="Times New Roman" w:cs="Times New Roman"/>
          <w:sz w:val="28"/>
          <w:szCs w:val="28"/>
        </w:rPr>
        <w:t>Камышловского</w:t>
      </w:r>
      <w:proofErr w:type="spellEnd"/>
      <w:r w:rsidRPr="00837617">
        <w:rPr>
          <w:rFonts w:ascii="Times New Roman" w:hAnsi="Times New Roman" w:cs="Times New Roman"/>
          <w:sz w:val="28"/>
          <w:szCs w:val="28"/>
        </w:rPr>
        <w:t xml:space="preserve"> городского округа,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81612C" w:rsidRPr="00837617" w:rsidRDefault="0081612C"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 xml:space="preserve">В целях аналитического учета орган местного самоуправления, осуществляющий функции и полномочия учредителя (далее - Учредитель), вправе предложить ввести аналитический код для учета операций со средствами бюджетных и автономных учреждений, за исключением операций с целевыми субсидиями (далее - аналитический код). </w:t>
      </w:r>
      <w:r w:rsidRPr="002925C6">
        <w:rPr>
          <w:rFonts w:ascii="Times New Roman" w:hAnsi="Times New Roman" w:cs="Times New Roman"/>
          <w:b/>
          <w:sz w:val="28"/>
          <w:szCs w:val="28"/>
        </w:rPr>
        <w:t>Перечень аналитических кодов</w:t>
      </w:r>
      <w:r w:rsidRPr="00837617">
        <w:rPr>
          <w:rFonts w:ascii="Times New Roman" w:hAnsi="Times New Roman" w:cs="Times New Roman"/>
          <w:sz w:val="28"/>
          <w:szCs w:val="28"/>
        </w:rPr>
        <w:t xml:space="preserve"> и указания по отнесению расходов на аналитические коды должны быть утверждены правовым актом Учредителя. Учредитель представляет копию правового акта об утверждении аналитических кодов в финансовое управление администрации </w:t>
      </w:r>
      <w:proofErr w:type="spellStart"/>
      <w:r w:rsidRPr="00837617">
        <w:rPr>
          <w:rFonts w:ascii="Times New Roman" w:hAnsi="Times New Roman" w:cs="Times New Roman"/>
          <w:sz w:val="28"/>
          <w:szCs w:val="28"/>
        </w:rPr>
        <w:t>Камышловского</w:t>
      </w:r>
      <w:proofErr w:type="spellEnd"/>
      <w:r w:rsidRPr="00837617">
        <w:rPr>
          <w:rFonts w:ascii="Times New Roman" w:hAnsi="Times New Roman" w:cs="Times New Roman"/>
          <w:sz w:val="28"/>
          <w:szCs w:val="28"/>
        </w:rPr>
        <w:t xml:space="preserve"> городского округа. В случае отсутствия правового акта Учредителя об утверждении аналитических кодов, а также при возможности определения расходов, по которым Учредителем предлагается введение аналитического кода, по иным признакам, аналитический код не применяется.</w:t>
      </w:r>
    </w:p>
    <w:p w:rsidR="0081612C" w:rsidRPr="00837617" w:rsidRDefault="0081612C"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При утверждении Учредителем правового акта об утверждении аналитических кодов, аналитический код должен состоять из 9-ти разрядов:</w:t>
      </w:r>
    </w:p>
    <w:p w:rsidR="0081612C" w:rsidRPr="00837617" w:rsidRDefault="0081612C" w:rsidP="0081612C">
      <w:pPr>
        <w:pStyle w:val="ConsPlusNormal"/>
        <w:jc w:val="both"/>
        <w:outlineLvl w:val="0"/>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2140"/>
        <w:gridCol w:w="931"/>
        <w:gridCol w:w="931"/>
        <w:gridCol w:w="888"/>
        <w:gridCol w:w="816"/>
        <w:gridCol w:w="816"/>
        <w:gridCol w:w="912"/>
        <w:gridCol w:w="816"/>
        <w:gridCol w:w="816"/>
        <w:gridCol w:w="695"/>
      </w:tblGrid>
      <w:tr w:rsidR="0081612C" w:rsidRPr="00837617" w:rsidTr="00891535">
        <w:tc>
          <w:tcPr>
            <w:tcW w:w="1096" w:type="pct"/>
            <w:tcBorders>
              <w:top w:val="single" w:sz="4" w:space="0" w:color="auto"/>
              <w:left w:val="single" w:sz="4" w:space="0" w:color="auto"/>
              <w:bottom w:val="single" w:sz="4" w:space="0" w:color="auto"/>
              <w:right w:val="single" w:sz="4" w:space="0" w:color="auto"/>
            </w:tcBorders>
          </w:tcPr>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Номера</w:t>
            </w:r>
          </w:p>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разрядов</w:t>
            </w:r>
          </w:p>
        </w:tc>
        <w:tc>
          <w:tcPr>
            <w:tcW w:w="477" w:type="pct"/>
            <w:tcBorders>
              <w:top w:val="single" w:sz="4" w:space="0" w:color="auto"/>
              <w:left w:val="single" w:sz="4" w:space="0" w:color="auto"/>
              <w:bottom w:val="single" w:sz="4" w:space="0" w:color="auto"/>
              <w:right w:val="single" w:sz="4" w:space="0" w:color="auto"/>
            </w:tcBorders>
          </w:tcPr>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1</w:t>
            </w:r>
          </w:p>
        </w:tc>
        <w:tc>
          <w:tcPr>
            <w:tcW w:w="477" w:type="pct"/>
            <w:tcBorders>
              <w:top w:val="single" w:sz="4" w:space="0" w:color="auto"/>
              <w:left w:val="single" w:sz="4" w:space="0" w:color="auto"/>
              <w:bottom w:val="single" w:sz="4" w:space="0" w:color="auto"/>
              <w:right w:val="single" w:sz="4" w:space="0" w:color="auto"/>
            </w:tcBorders>
          </w:tcPr>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2</w:t>
            </w:r>
          </w:p>
        </w:tc>
        <w:tc>
          <w:tcPr>
            <w:tcW w:w="455" w:type="pct"/>
            <w:tcBorders>
              <w:top w:val="single" w:sz="4" w:space="0" w:color="auto"/>
              <w:left w:val="single" w:sz="4" w:space="0" w:color="auto"/>
              <w:bottom w:val="single" w:sz="4" w:space="0" w:color="auto"/>
              <w:right w:val="single" w:sz="4" w:space="0" w:color="auto"/>
            </w:tcBorders>
          </w:tcPr>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3</w:t>
            </w:r>
          </w:p>
        </w:tc>
        <w:tc>
          <w:tcPr>
            <w:tcW w:w="418" w:type="pct"/>
            <w:tcBorders>
              <w:top w:val="single" w:sz="4" w:space="0" w:color="auto"/>
              <w:left w:val="single" w:sz="4" w:space="0" w:color="auto"/>
              <w:bottom w:val="single" w:sz="4" w:space="0" w:color="auto"/>
              <w:right w:val="single" w:sz="4" w:space="0" w:color="auto"/>
            </w:tcBorders>
          </w:tcPr>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4</w:t>
            </w:r>
          </w:p>
        </w:tc>
        <w:tc>
          <w:tcPr>
            <w:tcW w:w="418" w:type="pct"/>
            <w:tcBorders>
              <w:top w:val="single" w:sz="4" w:space="0" w:color="auto"/>
              <w:left w:val="single" w:sz="4" w:space="0" w:color="auto"/>
              <w:bottom w:val="single" w:sz="4" w:space="0" w:color="auto"/>
              <w:right w:val="single" w:sz="4" w:space="0" w:color="auto"/>
            </w:tcBorders>
          </w:tcPr>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5</w:t>
            </w:r>
          </w:p>
        </w:tc>
        <w:tc>
          <w:tcPr>
            <w:tcW w:w="467" w:type="pct"/>
            <w:tcBorders>
              <w:top w:val="single" w:sz="4" w:space="0" w:color="auto"/>
              <w:left w:val="single" w:sz="4" w:space="0" w:color="auto"/>
              <w:bottom w:val="single" w:sz="4" w:space="0" w:color="auto"/>
              <w:right w:val="single" w:sz="4" w:space="0" w:color="auto"/>
            </w:tcBorders>
          </w:tcPr>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6</w:t>
            </w:r>
          </w:p>
        </w:tc>
        <w:tc>
          <w:tcPr>
            <w:tcW w:w="418" w:type="pct"/>
            <w:tcBorders>
              <w:top w:val="single" w:sz="4" w:space="0" w:color="auto"/>
              <w:left w:val="single" w:sz="4" w:space="0" w:color="auto"/>
              <w:bottom w:val="single" w:sz="4" w:space="0" w:color="auto"/>
              <w:right w:val="single" w:sz="4" w:space="0" w:color="auto"/>
            </w:tcBorders>
          </w:tcPr>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7</w:t>
            </w:r>
          </w:p>
        </w:tc>
        <w:tc>
          <w:tcPr>
            <w:tcW w:w="418" w:type="pct"/>
            <w:tcBorders>
              <w:top w:val="single" w:sz="4" w:space="0" w:color="auto"/>
              <w:left w:val="single" w:sz="4" w:space="0" w:color="auto"/>
              <w:bottom w:val="single" w:sz="4" w:space="0" w:color="auto"/>
              <w:right w:val="single" w:sz="4" w:space="0" w:color="auto"/>
            </w:tcBorders>
          </w:tcPr>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8</w:t>
            </w:r>
          </w:p>
        </w:tc>
        <w:tc>
          <w:tcPr>
            <w:tcW w:w="357" w:type="pct"/>
            <w:tcBorders>
              <w:top w:val="single" w:sz="4" w:space="0" w:color="auto"/>
              <w:left w:val="single" w:sz="4" w:space="0" w:color="auto"/>
              <w:bottom w:val="single" w:sz="4" w:space="0" w:color="auto"/>
              <w:right w:val="single" w:sz="4" w:space="0" w:color="auto"/>
            </w:tcBorders>
          </w:tcPr>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9</w:t>
            </w:r>
          </w:p>
        </w:tc>
      </w:tr>
    </w:tbl>
    <w:p w:rsidR="0081612C" w:rsidRPr="00837617" w:rsidRDefault="0081612C" w:rsidP="0081612C">
      <w:pPr>
        <w:pStyle w:val="ConsPlusNormal"/>
        <w:jc w:val="both"/>
        <w:rPr>
          <w:rFonts w:ascii="Times New Roman" w:hAnsi="Times New Roman" w:cs="Times New Roman"/>
          <w:sz w:val="28"/>
          <w:szCs w:val="28"/>
        </w:rPr>
      </w:pPr>
    </w:p>
    <w:p w:rsidR="0081612C" w:rsidRPr="00837617" w:rsidRDefault="0081612C"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где:</w:t>
      </w:r>
    </w:p>
    <w:p w:rsidR="0081612C" w:rsidRPr="00837617" w:rsidRDefault="0081612C"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 xml:space="preserve">1 - 3 разряд - код органа местного самоуправления, осуществляющего функции и полномочия учредителя, согласно решения Думы </w:t>
      </w:r>
      <w:proofErr w:type="spellStart"/>
      <w:r w:rsidRPr="00837617">
        <w:rPr>
          <w:rFonts w:ascii="Times New Roman" w:hAnsi="Times New Roman" w:cs="Times New Roman"/>
          <w:sz w:val="28"/>
          <w:szCs w:val="28"/>
        </w:rPr>
        <w:t>Камышловского</w:t>
      </w:r>
      <w:proofErr w:type="spellEnd"/>
      <w:r w:rsidRPr="00837617">
        <w:rPr>
          <w:rFonts w:ascii="Times New Roman" w:hAnsi="Times New Roman" w:cs="Times New Roman"/>
          <w:sz w:val="28"/>
          <w:szCs w:val="28"/>
        </w:rPr>
        <w:t xml:space="preserve"> </w:t>
      </w:r>
      <w:r w:rsidRPr="00837617">
        <w:rPr>
          <w:rFonts w:ascii="Times New Roman" w:hAnsi="Times New Roman" w:cs="Times New Roman"/>
          <w:sz w:val="28"/>
          <w:szCs w:val="28"/>
        </w:rPr>
        <w:lastRenderedPageBreak/>
        <w:t>городского округа о бюджете на очередной финансовый год (очередной финансовый год и плановый период);</w:t>
      </w:r>
    </w:p>
    <w:p w:rsidR="0081612C" w:rsidRPr="00837617" w:rsidRDefault="0081612C"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4 разряд - разделитель ".";</w:t>
      </w:r>
    </w:p>
    <w:p w:rsidR="0081612C" w:rsidRPr="00837617" w:rsidRDefault="0081612C"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5 разряд - вид источника финансового обеспечения, где:</w:t>
      </w:r>
    </w:p>
    <w:p w:rsidR="0081612C" w:rsidRPr="00837617" w:rsidRDefault="0081612C" w:rsidP="0081612C">
      <w:pPr>
        <w:pStyle w:val="ConsPlusNormal"/>
        <w:ind w:firstLine="708"/>
        <w:jc w:val="both"/>
        <w:rPr>
          <w:rFonts w:ascii="Times New Roman" w:hAnsi="Times New Roman" w:cs="Times New Roman"/>
          <w:sz w:val="28"/>
          <w:szCs w:val="28"/>
        </w:rPr>
      </w:pPr>
      <w:r w:rsidRPr="00837617">
        <w:rPr>
          <w:rFonts w:ascii="Times New Roman" w:hAnsi="Times New Roman" w:cs="Times New Roman"/>
          <w:sz w:val="28"/>
          <w:szCs w:val="28"/>
        </w:rPr>
        <w:t>2 – операции со средствами, получаемыми от приносящей доход деятельности;</w:t>
      </w:r>
    </w:p>
    <w:p w:rsidR="0081612C" w:rsidRPr="00837617" w:rsidRDefault="0081612C" w:rsidP="0081612C">
      <w:pPr>
        <w:pStyle w:val="ConsPlusNormal"/>
        <w:ind w:left="993" w:hanging="285"/>
        <w:jc w:val="both"/>
        <w:rPr>
          <w:rFonts w:ascii="Times New Roman" w:hAnsi="Times New Roman" w:cs="Times New Roman"/>
          <w:sz w:val="28"/>
          <w:szCs w:val="28"/>
        </w:rPr>
      </w:pPr>
      <w:r w:rsidRPr="00837617">
        <w:rPr>
          <w:rFonts w:ascii="Times New Roman" w:hAnsi="Times New Roman" w:cs="Times New Roman"/>
          <w:sz w:val="28"/>
          <w:szCs w:val="28"/>
        </w:rPr>
        <w:t xml:space="preserve">4 - субсидии на финансовое обеспечение выполнения муниципального задания, в соответствии с </w:t>
      </w:r>
      <w:hyperlink r:id="rId20" w:history="1">
        <w:r w:rsidRPr="00837617">
          <w:rPr>
            <w:rFonts w:ascii="Times New Roman" w:hAnsi="Times New Roman" w:cs="Times New Roman"/>
            <w:color w:val="0000FF"/>
            <w:sz w:val="28"/>
            <w:szCs w:val="28"/>
          </w:rPr>
          <w:t>абзацем первым пункта 1 статьи 78.1</w:t>
        </w:r>
      </w:hyperlink>
      <w:r w:rsidRPr="00837617">
        <w:rPr>
          <w:rFonts w:ascii="Times New Roman" w:hAnsi="Times New Roman" w:cs="Times New Roman"/>
          <w:sz w:val="28"/>
          <w:szCs w:val="28"/>
        </w:rPr>
        <w:t xml:space="preserve"> Бюджетного кодекса Российской Федерации.</w:t>
      </w:r>
    </w:p>
    <w:p w:rsidR="0081612C" w:rsidRPr="00837617" w:rsidRDefault="003E0CEB" w:rsidP="008161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612C" w:rsidRPr="00837617">
        <w:rPr>
          <w:rFonts w:ascii="Times New Roman" w:hAnsi="Times New Roman" w:cs="Times New Roman"/>
          <w:sz w:val="28"/>
          <w:szCs w:val="28"/>
        </w:rPr>
        <w:t xml:space="preserve">6 </w:t>
      </w:r>
      <w:r>
        <w:rPr>
          <w:rFonts w:ascii="Times New Roman" w:hAnsi="Times New Roman" w:cs="Times New Roman"/>
          <w:sz w:val="28"/>
          <w:szCs w:val="28"/>
        </w:rPr>
        <w:t xml:space="preserve"> -  </w:t>
      </w:r>
      <w:r w:rsidR="0081612C" w:rsidRPr="00837617">
        <w:rPr>
          <w:rFonts w:ascii="Times New Roman" w:hAnsi="Times New Roman" w:cs="Times New Roman"/>
          <w:sz w:val="28"/>
          <w:szCs w:val="28"/>
        </w:rPr>
        <w:t>разряд - разделитель ".";</w:t>
      </w:r>
    </w:p>
    <w:p w:rsidR="0081612C" w:rsidRDefault="003E0CEB" w:rsidP="008161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1612C" w:rsidRPr="00837617">
        <w:rPr>
          <w:rFonts w:ascii="Times New Roman" w:hAnsi="Times New Roman" w:cs="Times New Roman"/>
          <w:sz w:val="28"/>
          <w:szCs w:val="28"/>
        </w:rPr>
        <w:t>7 - 9 разряд - код субсидии, присвоенный органом, осуществляющим функции и полномочия учредителя, где:</w:t>
      </w:r>
    </w:p>
    <w:p w:rsidR="0081612C" w:rsidRPr="00837617" w:rsidRDefault="003E0CEB" w:rsidP="003E0C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   </w:t>
      </w:r>
      <w:r w:rsidR="0081612C" w:rsidRPr="00837617">
        <w:rPr>
          <w:rFonts w:ascii="Times New Roman" w:hAnsi="Times New Roman" w:cs="Times New Roman"/>
          <w:sz w:val="28"/>
          <w:szCs w:val="28"/>
        </w:rPr>
        <w:t>разряд – источник финансового обеспечения, где:</w:t>
      </w:r>
    </w:p>
    <w:p w:rsidR="0081612C" w:rsidRPr="00837617" w:rsidRDefault="0081612C" w:rsidP="0081612C">
      <w:pPr>
        <w:pStyle w:val="ConsPlusNormal"/>
        <w:ind w:left="709"/>
        <w:jc w:val="both"/>
        <w:rPr>
          <w:rFonts w:ascii="Times New Roman" w:hAnsi="Times New Roman" w:cs="Times New Roman"/>
          <w:sz w:val="28"/>
          <w:szCs w:val="28"/>
        </w:rPr>
      </w:pPr>
      <w:r w:rsidRPr="00837617">
        <w:rPr>
          <w:rFonts w:ascii="Times New Roman" w:hAnsi="Times New Roman" w:cs="Times New Roman"/>
          <w:sz w:val="28"/>
          <w:szCs w:val="28"/>
        </w:rPr>
        <w:t>1</w:t>
      </w:r>
      <w:r w:rsidR="003E0CEB">
        <w:rPr>
          <w:rFonts w:ascii="Times New Roman" w:hAnsi="Times New Roman" w:cs="Times New Roman"/>
          <w:sz w:val="28"/>
          <w:szCs w:val="28"/>
        </w:rPr>
        <w:t xml:space="preserve"> </w:t>
      </w:r>
      <w:r w:rsidRPr="00837617">
        <w:rPr>
          <w:rFonts w:ascii="Times New Roman" w:hAnsi="Times New Roman" w:cs="Times New Roman"/>
          <w:sz w:val="28"/>
          <w:szCs w:val="28"/>
        </w:rPr>
        <w:t>- средства, поступившие из областного бюджета в виде субсидий;</w:t>
      </w:r>
    </w:p>
    <w:p w:rsidR="0081612C" w:rsidRPr="00837617" w:rsidRDefault="0081612C" w:rsidP="0081612C">
      <w:pPr>
        <w:pStyle w:val="ConsPlusNormal"/>
        <w:ind w:left="709"/>
        <w:jc w:val="both"/>
        <w:rPr>
          <w:rFonts w:ascii="Times New Roman" w:hAnsi="Times New Roman" w:cs="Times New Roman"/>
          <w:sz w:val="28"/>
          <w:szCs w:val="28"/>
        </w:rPr>
      </w:pPr>
      <w:r w:rsidRPr="00837617">
        <w:rPr>
          <w:rFonts w:ascii="Times New Roman" w:hAnsi="Times New Roman" w:cs="Times New Roman"/>
          <w:sz w:val="28"/>
          <w:szCs w:val="28"/>
        </w:rPr>
        <w:t>2</w:t>
      </w:r>
      <w:r w:rsidR="003E0CEB">
        <w:rPr>
          <w:rFonts w:ascii="Times New Roman" w:hAnsi="Times New Roman" w:cs="Times New Roman"/>
          <w:sz w:val="28"/>
          <w:szCs w:val="28"/>
        </w:rPr>
        <w:t xml:space="preserve"> </w:t>
      </w:r>
      <w:r w:rsidRPr="00837617">
        <w:rPr>
          <w:rFonts w:ascii="Times New Roman" w:hAnsi="Times New Roman" w:cs="Times New Roman"/>
          <w:sz w:val="28"/>
          <w:szCs w:val="28"/>
        </w:rPr>
        <w:t>- средства, поступившие из областного бюджета в виде субвенций;</w:t>
      </w:r>
    </w:p>
    <w:p w:rsidR="0081612C" w:rsidRPr="00837617" w:rsidRDefault="0081612C" w:rsidP="0081612C">
      <w:pPr>
        <w:pStyle w:val="ConsPlusNormal"/>
        <w:tabs>
          <w:tab w:val="left" w:pos="1418"/>
        </w:tabs>
        <w:ind w:left="709"/>
        <w:jc w:val="both"/>
        <w:rPr>
          <w:rFonts w:ascii="Times New Roman" w:hAnsi="Times New Roman" w:cs="Times New Roman"/>
          <w:sz w:val="28"/>
          <w:szCs w:val="28"/>
        </w:rPr>
      </w:pPr>
      <w:r w:rsidRPr="00837617">
        <w:rPr>
          <w:rFonts w:ascii="Times New Roman" w:hAnsi="Times New Roman" w:cs="Times New Roman"/>
          <w:sz w:val="28"/>
          <w:szCs w:val="28"/>
        </w:rPr>
        <w:t>3</w:t>
      </w:r>
      <w:r w:rsidR="003E0CEB">
        <w:rPr>
          <w:rFonts w:ascii="Times New Roman" w:hAnsi="Times New Roman" w:cs="Times New Roman"/>
          <w:sz w:val="28"/>
          <w:szCs w:val="28"/>
        </w:rPr>
        <w:t xml:space="preserve"> </w:t>
      </w:r>
      <w:r w:rsidRPr="00837617">
        <w:rPr>
          <w:rFonts w:ascii="Times New Roman" w:hAnsi="Times New Roman" w:cs="Times New Roman"/>
          <w:sz w:val="28"/>
          <w:szCs w:val="28"/>
        </w:rPr>
        <w:t>- средства, поступившие из областного бюджета в виде иных межбюджетных трансфертов;</w:t>
      </w:r>
    </w:p>
    <w:p w:rsidR="0081612C" w:rsidRPr="00837617" w:rsidRDefault="0081612C" w:rsidP="0081612C">
      <w:pPr>
        <w:pStyle w:val="ConsPlusNormal"/>
        <w:ind w:left="709"/>
        <w:jc w:val="both"/>
        <w:rPr>
          <w:rFonts w:ascii="Times New Roman" w:hAnsi="Times New Roman" w:cs="Times New Roman"/>
          <w:sz w:val="28"/>
          <w:szCs w:val="28"/>
        </w:rPr>
      </w:pPr>
      <w:r w:rsidRPr="00837617">
        <w:rPr>
          <w:rFonts w:ascii="Times New Roman" w:hAnsi="Times New Roman" w:cs="Times New Roman"/>
          <w:sz w:val="28"/>
          <w:szCs w:val="28"/>
        </w:rPr>
        <w:t>4-8 средства, источником финансового обеспечения которых являются средства местного бюджета</w:t>
      </w:r>
    </w:p>
    <w:p w:rsidR="0081612C" w:rsidRPr="00837617" w:rsidRDefault="0081612C" w:rsidP="0081612C">
      <w:pPr>
        <w:pStyle w:val="ConsPlusNormal"/>
        <w:ind w:left="709"/>
        <w:jc w:val="both"/>
        <w:rPr>
          <w:rFonts w:ascii="Times New Roman" w:hAnsi="Times New Roman" w:cs="Times New Roman"/>
          <w:sz w:val="28"/>
          <w:szCs w:val="28"/>
        </w:rPr>
      </w:pPr>
      <w:r w:rsidRPr="00837617">
        <w:rPr>
          <w:rFonts w:ascii="Times New Roman" w:hAnsi="Times New Roman" w:cs="Times New Roman"/>
          <w:sz w:val="28"/>
          <w:szCs w:val="28"/>
        </w:rPr>
        <w:t>9</w:t>
      </w:r>
      <w:r w:rsidR="003E0CEB">
        <w:rPr>
          <w:rFonts w:ascii="Times New Roman" w:hAnsi="Times New Roman" w:cs="Times New Roman"/>
          <w:sz w:val="28"/>
          <w:szCs w:val="28"/>
        </w:rPr>
        <w:t xml:space="preserve"> </w:t>
      </w:r>
      <w:r w:rsidRPr="00837617">
        <w:rPr>
          <w:rFonts w:ascii="Times New Roman" w:hAnsi="Times New Roman" w:cs="Times New Roman"/>
          <w:sz w:val="28"/>
          <w:szCs w:val="28"/>
        </w:rPr>
        <w:t>- средства, получаемые от приносящей доход деятельности</w:t>
      </w:r>
    </w:p>
    <w:p w:rsidR="0081612C" w:rsidRPr="00837617" w:rsidRDefault="003E0CEB" w:rsidP="0081612C">
      <w:pPr>
        <w:pStyle w:val="ConsPlusNormal"/>
        <w:ind w:left="993" w:hanging="453"/>
        <w:jc w:val="both"/>
        <w:rPr>
          <w:rFonts w:ascii="Times New Roman" w:hAnsi="Times New Roman" w:cs="Times New Roman"/>
          <w:sz w:val="28"/>
          <w:szCs w:val="28"/>
        </w:rPr>
      </w:pPr>
      <w:r>
        <w:rPr>
          <w:rFonts w:ascii="Times New Roman" w:hAnsi="Times New Roman" w:cs="Times New Roman"/>
          <w:sz w:val="28"/>
          <w:szCs w:val="28"/>
        </w:rPr>
        <w:t xml:space="preserve">  </w:t>
      </w:r>
      <w:r w:rsidR="0081612C">
        <w:rPr>
          <w:rFonts w:ascii="Times New Roman" w:hAnsi="Times New Roman" w:cs="Times New Roman"/>
          <w:sz w:val="28"/>
          <w:szCs w:val="28"/>
        </w:rPr>
        <w:t>8-9 разряд - код, присвоенный органом местного самоуправления,</w:t>
      </w:r>
      <w:r w:rsidR="0081612C" w:rsidRPr="00837617">
        <w:rPr>
          <w:rFonts w:ascii="Times New Roman" w:hAnsi="Times New Roman" w:cs="Times New Roman"/>
          <w:sz w:val="28"/>
          <w:szCs w:val="28"/>
        </w:rPr>
        <w:t xml:space="preserve"> осуществляющим функции и полномочия учредителя</w:t>
      </w:r>
    </w:p>
    <w:p w:rsidR="0081612C" w:rsidRDefault="0081612C" w:rsidP="00D56265">
      <w:pPr>
        <w:pStyle w:val="ConsPlusNormal"/>
        <w:ind w:firstLine="540"/>
        <w:jc w:val="both"/>
        <w:rPr>
          <w:rFonts w:ascii="Times New Roman" w:hAnsi="Times New Roman" w:cs="Times New Roman"/>
          <w:sz w:val="28"/>
          <w:szCs w:val="28"/>
        </w:rPr>
      </w:pPr>
    </w:p>
    <w:p w:rsidR="00D56265" w:rsidRPr="004C198A" w:rsidRDefault="00D56265" w:rsidP="00D56265">
      <w:pPr>
        <w:pStyle w:val="ConsPlusNormal"/>
        <w:jc w:val="center"/>
        <w:outlineLvl w:val="1"/>
        <w:rPr>
          <w:rFonts w:ascii="Times New Roman" w:hAnsi="Times New Roman" w:cs="Times New Roman"/>
          <w:b/>
          <w:sz w:val="28"/>
          <w:szCs w:val="28"/>
        </w:rPr>
      </w:pPr>
      <w:r w:rsidRPr="004C198A">
        <w:rPr>
          <w:rFonts w:ascii="Times New Roman" w:hAnsi="Times New Roman" w:cs="Times New Roman"/>
          <w:b/>
          <w:sz w:val="28"/>
          <w:szCs w:val="28"/>
        </w:rPr>
        <w:t>Глава 7. ДОКУМЕНТООБОРОТ ПРИ ВЕДЕНИИ ЛИЦЕВЫХ СЧЕТОВ</w:t>
      </w:r>
    </w:p>
    <w:p w:rsidR="00D56265" w:rsidRPr="007A0399" w:rsidRDefault="00D56265" w:rsidP="00D56265">
      <w:pPr>
        <w:pStyle w:val="ConsPlusNormal"/>
        <w:rPr>
          <w:rFonts w:ascii="Times New Roman" w:hAnsi="Times New Roman" w:cs="Times New Roman"/>
          <w:sz w:val="28"/>
          <w:szCs w:val="28"/>
        </w:rPr>
      </w:pPr>
    </w:p>
    <w:p w:rsidR="00D56265" w:rsidRDefault="00D56265" w:rsidP="00557658">
      <w:pPr>
        <w:autoSpaceDE w:val="0"/>
        <w:autoSpaceDN w:val="0"/>
        <w:adjustRightInd w:val="0"/>
        <w:ind w:firstLine="540"/>
        <w:jc w:val="both"/>
        <w:rPr>
          <w:sz w:val="28"/>
          <w:szCs w:val="28"/>
        </w:rPr>
      </w:pPr>
      <w:r w:rsidRPr="007A0399">
        <w:rPr>
          <w:sz w:val="28"/>
          <w:szCs w:val="28"/>
        </w:rPr>
        <w:t xml:space="preserve">42. Информационный обмен между </w:t>
      </w:r>
      <w:proofErr w:type="spellStart"/>
      <w:r w:rsidR="005346E6">
        <w:rPr>
          <w:sz w:val="28"/>
          <w:szCs w:val="28"/>
        </w:rPr>
        <w:t>Финуправлени</w:t>
      </w:r>
      <w:r w:rsidR="001B5CD4">
        <w:rPr>
          <w:sz w:val="28"/>
          <w:szCs w:val="28"/>
        </w:rPr>
        <w:t>е</w:t>
      </w:r>
      <w:r w:rsidRPr="007A0399">
        <w:rPr>
          <w:sz w:val="28"/>
          <w:szCs w:val="28"/>
        </w:rPr>
        <w:t>м</w:t>
      </w:r>
      <w:proofErr w:type="spellEnd"/>
      <w:r w:rsidRPr="007A0399">
        <w:rPr>
          <w:sz w:val="28"/>
          <w:szCs w:val="28"/>
        </w:rPr>
        <w:t xml:space="preserve"> и клиентами осуществляется в электронном виде</w:t>
      </w:r>
      <w:r w:rsidR="00557658">
        <w:rPr>
          <w:sz w:val="28"/>
          <w:szCs w:val="28"/>
        </w:rPr>
        <w:t xml:space="preserve"> </w:t>
      </w:r>
      <w:r w:rsidR="00557658">
        <w:rPr>
          <w:rFonts w:eastAsiaTheme="minorHAnsi"/>
          <w:sz w:val="28"/>
          <w:szCs w:val="28"/>
          <w:lang w:eastAsia="en-US"/>
        </w:rPr>
        <w:t>с использованием средств электронной подписи,</w:t>
      </w:r>
      <w:r w:rsidRPr="007A0399">
        <w:rPr>
          <w:sz w:val="28"/>
          <w:szCs w:val="28"/>
        </w:rPr>
        <w:t xml:space="preserve"> в случае отсутствия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A31767" w:rsidRPr="00402708" w:rsidRDefault="00A31767" w:rsidP="00A31767">
      <w:pPr>
        <w:autoSpaceDE w:val="0"/>
        <w:autoSpaceDN w:val="0"/>
        <w:adjustRightInd w:val="0"/>
        <w:ind w:firstLine="540"/>
        <w:jc w:val="both"/>
        <w:rPr>
          <w:rFonts w:eastAsiaTheme="minorHAnsi"/>
          <w:sz w:val="28"/>
          <w:szCs w:val="28"/>
          <w:lang w:eastAsia="en-US"/>
        </w:rPr>
      </w:pPr>
      <w:r w:rsidRPr="00402708">
        <w:rPr>
          <w:rFonts w:eastAsiaTheme="minorHAnsi"/>
          <w:sz w:val="28"/>
          <w:szCs w:val="28"/>
          <w:lang w:eastAsia="en-US"/>
        </w:rPr>
        <w:t xml:space="preserve">Некоммерческие организации и иные юридические лица, определенные </w:t>
      </w:r>
      <w:r w:rsidR="00481A1E" w:rsidRPr="00402708">
        <w:rPr>
          <w:rFonts w:eastAsiaTheme="minorHAnsi"/>
          <w:sz w:val="28"/>
          <w:szCs w:val="28"/>
          <w:lang w:eastAsia="en-US"/>
        </w:rPr>
        <w:t xml:space="preserve">администрацией </w:t>
      </w:r>
      <w:proofErr w:type="spellStart"/>
      <w:r w:rsidR="00481A1E" w:rsidRPr="00402708">
        <w:rPr>
          <w:rFonts w:eastAsiaTheme="minorHAnsi"/>
          <w:sz w:val="28"/>
          <w:szCs w:val="28"/>
          <w:lang w:eastAsia="en-US"/>
        </w:rPr>
        <w:t>Камышловского</w:t>
      </w:r>
      <w:proofErr w:type="spellEnd"/>
      <w:r w:rsidR="00481A1E" w:rsidRPr="00402708">
        <w:rPr>
          <w:rFonts w:eastAsiaTheme="minorHAnsi"/>
          <w:sz w:val="28"/>
          <w:szCs w:val="28"/>
          <w:lang w:eastAsia="en-US"/>
        </w:rPr>
        <w:t xml:space="preserve"> городского округа</w:t>
      </w:r>
      <w:r w:rsidRPr="00402708">
        <w:rPr>
          <w:rFonts w:eastAsiaTheme="minorHAnsi"/>
          <w:sz w:val="28"/>
          <w:szCs w:val="28"/>
          <w:lang w:eastAsia="en-US"/>
        </w:rPr>
        <w:t>, предоставляют для осуществления кассовых выплат документы, подтверждающие возникновение денежных обязательств:</w:t>
      </w:r>
    </w:p>
    <w:p w:rsidR="00A31767" w:rsidRPr="00402708" w:rsidRDefault="00A31767" w:rsidP="00A31767">
      <w:pPr>
        <w:autoSpaceDE w:val="0"/>
        <w:autoSpaceDN w:val="0"/>
        <w:adjustRightInd w:val="0"/>
        <w:spacing w:before="280"/>
        <w:ind w:firstLine="540"/>
        <w:jc w:val="both"/>
        <w:rPr>
          <w:rFonts w:eastAsiaTheme="minorHAnsi"/>
          <w:sz w:val="28"/>
          <w:szCs w:val="28"/>
          <w:lang w:eastAsia="en-US"/>
        </w:rPr>
      </w:pPr>
      <w:r w:rsidRPr="00402708">
        <w:rPr>
          <w:rFonts w:eastAsiaTheme="minorHAnsi"/>
          <w:sz w:val="28"/>
          <w:szCs w:val="28"/>
          <w:lang w:eastAsia="en-US"/>
        </w:rPr>
        <w:t>1) договор (</w:t>
      </w:r>
      <w:r w:rsidR="00481A1E" w:rsidRPr="00402708">
        <w:rPr>
          <w:rFonts w:eastAsiaTheme="minorHAnsi"/>
          <w:sz w:val="28"/>
          <w:szCs w:val="28"/>
          <w:lang w:eastAsia="en-US"/>
        </w:rPr>
        <w:t>муниципаль</w:t>
      </w:r>
      <w:r w:rsidRPr="00402708">
        <w:rPr>
          <w:rFonts w:eastAsiaTheme="minorHAnsi"/>
          <w:sz w:val="28"/>
          <w:szCs w:val="28"/>
          <w:lang w:eastAsia="en-US"/>
        </w:rPr>
        <w:t>ный контракт, соглашение), являющийся основанием для принятия денежного обязательства;</w:t>
      </w:r>
    </w:p>
    <w:p w:rsidR="00A31767" w:rsidRDefault="00A31767" w:rsidP="00A31767">
      <w:pPr>
        <w:autoSpaceDE w:val="0"/>
        <w:autoSpaceDN w:val="0"/>
        <w:adjustRightInd w:val="0"/>
        <w:spacing w:before="280"/>
        <w:ind w:firstLine="540"/>
        <w:jc w:val="both"/>
        <w:rPr>
          <w:rFonts w:eastAsiaTheme="minorHAnsi"/>
          <w:sz w:val="28"/>
          <w:szCs w:val="28"/>
          <w:lang w:eastAsia="en-US"/>
        </w:rPr>
      </w:pPr>
      <w:r w:rsidRPr="00402708">
        <w:rPr>
          <w:rFonts w:eastAsiaTheme="minorHAnsi"/>
          <w:sz w:val="28"/>
          <w:szCs w:val="28"/>
          <w:lang w:eastAsia="en-US"/>
        </w:rPr>
        <w:t xml:space="preserve">2) </w:t>
      </w:r>
      <w:r w:rsidR="003E0CEB">
        <w:rPr>
          <w:rFonts w:eastAsiaTheme="minorHAnsi"/>
          <w:sz w:val="28"/>
          <w:szCs w:val="28"/>
          <w:lang w:eastAsia="en-US"/>
        </w:rPr>
        <w:t xml:space="preserve">   </w:t>
      </w:r>
      <w:r w:rsidRPr="00402708">
        <w:rPr>
          <w:rFonts w:eastAsiaTheme="minorHAnsi"/>
          <w:sz w:val="28"/>
          <w:szCs w:val="28"/>
          <w:lang w:eastAsia="en-US"/>
        </w:rPr>
        <w:t xml:space="preserve">документы, подтверждающие возникновение денежного обязательства при поставке товаров (накладная) и (или) акт приемки-передачи, и (или) счет (счет-фактура); при выполнении работ, оказании услуг (акт выполненных работ или оказанных услуг) и (или) справка о стоимости выполненных работ и затрат (форма N КС-3), и (или) счет (счет-фактура), исполнительный документ </w:t>
      </w:r>
      <w:r w:rsidRPr="00402708">
        <w:rPr>
          <w:rFonts w:eastAsiaTheme="minorHAnsi"/>
          <w:sz w:val="28"/>
          <w:szCs w:val="28"/>
          <w:lang w:eastAsia="en-US"/>
        </w:rPr>
        <w:lastRenderedPageBreak/>
        <w:t>(исполнительный лист, судебный приказ), решение налогового органа о взыскании налога, сбора, страхового взноса, пеней и штрафов, иные первичные учетные документы, подтверждающие возникновение денежных обязательств, предусмотренные законодательством Российской Федерации и Свердловской области</w:t>
      </w:r>
      <w:r w:rsidR="00481A1E" w:rsidRPr="00402708">
        <w:rPr>
          <w:rFonts w:eastAsiaTheme="minorHAnsi"/>
          <w:sz w:val="28"/>
          <w:szCs w:val="28"/>
          <w:lang w:eastAsia="en-US"/>
        </w:rPr>
        <w:t>,</w:t>
      </w:r>
      <w:r w:rsidR="008B743D">
        <w:rPr>
          <w:rFonts w:eastAsiaTheme="minorHAnsi"/>
          <w:sz w:val="28"/>
          <w:szCs w:val="28"/>
          <w:lang w:eastAsia="en-US"/>
        </w:rPr>
        <w:t xml:space="preserve"> </w:t>
      </w:r>
      <w:r w:rsidR="00481A1E" w:rsidRPr="00402708">
        <w:rPr>
          <w:rFonts w:eastAsiaTheme="minorHAnsi"/>
          <w:sz w:val="28"/>
          <w:szCs w:val="28"/>
          <w:lang w:eastAsia="en-US"/>
        </w:rPr>
        <w:t xml:space="preserve">нормативно-правовыми актами </w:t>
      </w:r>
      <w:proofErr w:type="spellStart"/>
      <w:r w:rsidR="00481A1E" w:rsidRPr="00402708">
        <w:rPr>
          <w:rFonts w:eastAsiaTheme="minorHAnsi"/>
          <w:sz w:val="28"/>
          <w:szCs w:val="28"/>
          <w:lang w:eastAsia="en-US"/>
        </w:rPr>
        <w:t>Камышловского</w:t>
      </w:r>
      <w:proofErr w:type="spellEnd"/>
      <w:r w:rsidR="008B743D">
        <w:rPr>
          <w:rFonts w:eastAsiaTheme="minorHAnsi"/>
          <w:sz w:val="28"/>
          <w:szCs w:val="28"/>
          <w:lang w:eastAsia="en-US"/>
        </w:rPr>
        <w:t xml:space="preserve"> городского округа</w:t>
      </w:r>
      <w:r w:rsidRPr="00402708">
        <w:rPr>
          <w:rFonts w:eastAsiaTheme="minorHAnsi"/>
          <w:sz w:val="28"/>
          <w:szCs w:val="28"/>
          <w:lang w:eastAsia="en-US"/>
        </w:rPr>
        <w:t>.</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43. Выписки из лицевых счетов по поступлениям и выплатам согласно </w:t>
      </w:r>
      <w:hyperlink w:anchor="Par445" w:history="1">
        <w:r w:rsidRPr="007A0399">
          <w:rPr>
            <w:rFonts w:ascii="Times New Roman" w:hAnsi="Times New Roman" w:cs="Times New Roman"/>
            <w:color w:val="0000FF"/>
            <w:sz w:val="28"/>
            <w:szCs w:val="28"/>
          </w:rPr>
          <w:t>приложениям N 3</w:t>
        </w:r>
      </w:hyperlink>
      <w:r w:rsidRPr="007A0399">
        <w:rPr>
          <w:rFonts w:ascii="Times New Roman" w:hAnsi="Times New Roman" w:cs="Times New Roman"/>
          <w:sz w:val="28"/>
          <w:szCs w:val="28"/>
        </w:rPr>
        <w:t xml:space="preserve"> - </w:t>
      </w:r>
      <w:hyperlink w:anchor="Par666" w:history="1">
        <w:r w:rsidR="00B555D1">
          <w:rPr>
            <w:rFonts w:ascii="Times New Roman" w:hAnsi="Times New Roman" w:cs="Times New Roman"/>
            <w:color w:val="0000FF"/>
            <w:sz w:val="28"/>
            <w:szCs w:val="28"/>
          </w:rPr>
          <w:t>5</w:t>
        </w:r>
      </w:hyperlink>
      <w:r w:rsidRPr="007A0399">
        <w:rPr>
          <w:rFonts w:ascii="Times New Roman" w:hAnsi="Times New Roman" w:cs="Times New Roman"/>
          <w:sz w:val="28"/>
          <w:szCs w:val="28"/>
        </w:rPr>
        <w:t xml:space="preserve"> к настоящему Порядку формируются по всем видам лицевых счетов, открытым в </w:t>
      </w:r>
      <w:proofErr w:type="spellStart"/>
      <w:r w:rsidR="001B5CD4">
        <w:rPr>
          <w:rFonts w:ascii="Times New Roman" w:hAnsi="Times New Roman" w:cs="Times New Roman"/>
          <w:sz w:val="28"/>
          <w:szCs w:val="28"/>
        </w:rPr>
        <w:t>Финуправлении</w:t>
      </w:r>
      <w:proofErr w:type="spellEnd"/>
      <w:r w:rsidRPr="007A0399">
        <w:rPr>
          <w:rFonts w:ascii="Times New Roman" w:hAnsi="Times New Roman" w:cs="Times New Roman"/>
          <w:sz w:val="28"/>
          <w:szCs w:val="28"/>
        </w:rPr>
        <w:t>, в разрезе первичных документов за данный операционный день и предоставляются клиентам не позднее следующего операционного дня после совершения операции.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Приложения к выписке из лицевого счета бюджетного учреждения, лицевого счета автономного учреждения,</w:t>
      </w:r>
      <w:r w:rsidR="00B555D1">
        <w:rPr>
          <w:rFonts w:ascii="Times New Roman" w:hAnsi="Times New Roman" w:cs="Times New Roman"/>
          <w:sz w:val="28"/>
          <w:szCs w:val="28"/>
        </w:rPr>
        <w:t xml:space="preserve"> </w:t>
      </w:r>
      <w:r w:rsidRPr="007A0399">
        <w:rPr>
          <w:rFonts w:ascii="Times New Roman" w:hAnsi="Times New Roman" w:cs="Times New Roman"/>
          <w:sz w:val="28"/>
          <w:szCs w:val="28"/>
        </w:rPr>
        <w:t xml:space="preserve">лицевого счета бюджетного учреждения по приносящей доход деятельности, лицевого счета автономного учреждения по приносящей доход деятельности </w:t>
      </w:r>
      <w:r w:rsidR="005645D2">
        <w:rPr>
          <w:rFonts w:ascii="Times New Roman" w:hAnsi="Times New Roman" w:cs="Times New Roman"/>
          <w:sz w:val="28"/>
          <w:szCs w:val="28"/>
        </w:rPr>
        <w:t xml:space="preserve">согласно </w:t>
      </w:r>
      <w:hyperlink w:anchor="Par1232" w:history="1">
        <w:r w:rsidR="005645D2" w:rsidRPr="007A0399">
          <w:rPr>
            <w:rFonts w:ascii="Times New Roman" w:hAnsi="Times New Roman" w:cs="Times New Roman"/>
            <w:color w:val="0000FF"/>
            <w:sz w:val="28"/>
            <w:szCs w:val="28"/>
          </w:rPr>
          <w:t>приложени</w:t>
        </w:r>
        <w:r w:rsidR="005645D2">
          <w:rPr>
            <w:rFonts w:ascii="Times New Roman" w:hAnsi="Times New Roman" w:cs="Times New Roman"/>
            <w:color w:val="0000FF"/>
            <w:sz w:val="28"/>
            <w:szCs w:val="28"/>
          </w:rPr>
          <w:t>ю</w:t>
        </w:r>
        <w:r w:rsidR="005645D2" w:rsidRPr="007A0399">
          <w:rPr>
            <w:rFonts w:ascii="Times New Roman" w:hAnsi="Times New Roman" w:cs="Times New Roman"/>
            <w:color w:val="0000FF"/>
            <w:sz w:val="28"/>
            <w:szCs w:val="28"/>
          </w:rPr>
          <w:t xml:space="preserve"> N </w:t>
        </w:r>
      </w:hyperlink>
      <w:r w:rsidR="005645D2" w:rsidRPr="0052372B">
        <w:rPr>
          <w:rFonts w:ascii="Times New Roman" w:hAnsi="Times New Roman" w:cs="Times New Roman"/>
          <w:sz w:val="28"/>
          <w:szCs w:val="28"/>
        </w:rPr>
        <w:t>1</w:t>
      </w:r>
      <w:r w:rsidR="00B555D1">
        <w:rPr>
          <w:rFonts w:ascii="Times New Roman" w:hAnsi="Times New Roman" w:cs="Times New Roman"/>
          <w:sz w:val="28"/>
          <w:szCs w:val="28"/>
        </w:rPr>
        <w:t>2</w:t>
      </w:r>
      <w:r w:rsidR="005645D2" w:rsidRPr="007A0399">
        <w:rPr>
          <w:rFonts w:ascii="Times New Roman" w:hAnsi="Times New Roman" w:cs="Times New Roman"/>
          <w:sz w:val="28"/>
          <w:szCs w:val="28"/>
        </w:rPr>
        <w:t xml:space="preserve"> </w:t>
      </w:r>
      <w:r w:rsidR="005645D2">
        <w:rPr>
          <w:rFonts w:ascii="Times New Roman" w:hAnsi="Times New Roman" w:cs="Times New Roman"/>
          <w:sz w:val="28"/>
          <w:szCs w:val="28"/>
        </w:rPr>
        <w:t xml:space="preserve">к настоящему порядку </w:t>
      </w:r>
      <w:r w:rsidRPr="007A0399">
        <w:rPr>
          <w:rFonts w:ascii="Times New Roman" w:hAnsi="Times New Roman" w:cs="Times New Roman"/>
          <w:sz w:val="28"/>
          <w:szCs w:val="28"/>
        </w:rPr>
        <w:t>и</w:t>
      </w:r>
      <w:r w:rsidR="005645D2">
        <w:rPr>
          <w:rFonts w:ascii="Times New Roman" w:hAnsi="Times New Roman" w:cs="Times New Roman"/>
          <w:sz w:val="28"/>
          <w:szCs w:val="28"/>
        </w:rPr>
        <w:t xml:space="preserve"> приложение к выписке из </w:t>
      </w:r>
      <w:r w:rsidR="005645D2" w:rsidRPr="007A0399">
        <w:rPr>
          <w:rFonts w:ascii="Times New Roman" w:hAnsi="Times New Roman" w:cs="Times New Roman"/>
          <w:sz w:val="28"/>
          <w:szCs w:val="28"/>
        </w:rPr>
        <w:t>отдельного лицевого счета бюджетного учреждения, отдельного лицевого счета автономного учреждения</w:t>
      </w:r>
      <w:r w:rsidR="005645D2">
        <w:rPr>
          <w:rFonts w:ascii="Times New Roman" w:hAnsi="Times New Roman" w:cs="Times New Roman"/>
          <w:sz w:val="28"/>
          <w:szCs w:val="28"/>
        </w:rPr>
        <w:t xml:space="preserve">,  </w:t>
      </w:r>
      <w:r w:rsidRPr="007A0399">
        <w:rPr>
          <w:rFonts w:ascii="Times New Roman" w:hAnsi="Times New Roman" w:cs="Times New Roman"/>
          <w:sz w:val="28"/>
          <w:szCs w:val="28"/>
        </w:rPr>
        <w:t xml:space="preserve">отдельного лицевого счета </w:t>
      </w:r>
      <w:r w:rsidR="001B5CD4">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ного унитарного предприятия </w:t>
      </w:r>
      <w:r w:rsidR="005645D2">
        <w:rPr>
          <w:rFonts w:ascii="Times New Roman" w:hAnsi="Times New Roman" w:cs="Times New Roman"/>
          <w:sz w:val="28"/>
          <w:szCs w:val="28"/>
        </w:rPr>
        <w:t xml:space="preserve">согласно </w:t>
      </w:r>
      <w:hyperlink w:anchor="Par1232" w:history="1">
        <w:r w:rsidR="005645D2" w:rsidRPr="007A0399">
          <w:rPr>
            <w:rFonts w:ascii="Times New Roman" w:hAnsi="Times New Roman" w:cs="Times New Roman"/>
            <w:color w:val="0000FF"/>
            <w:sz w:val="28"/>
            <w:szCs w:val="28"/>
          </w:rPr>
          <w:t>приложени</w:t>
        </w:r>
        <w:r w:rsidR="00980035">
          <w:rPr>
            <w:rFonts w:ascii="Times New Roman" w:hAnsi="Times New Roman" w:cs="Times New Roman"/>
            <w:color w:val="0000FF"/>
            <w:sz w:val="28"/>
            <w:szCs w:val="28"/>
          </w:rPr>
          <w:t>ю</w:t>
        </w:r>
        <w:r w:rsidR="005645D2" w:rsidRPr="007A0399">
          <w:rPr>
            <w:rFonts w:ascii="Times New Roman" w:hAnsi="Times New Roman" w:cs="Times New Roman"/>
            <w:color w:val="0000FF"/>
            <w:sz w:val="28"/>
            <w:szCs w:val="28"/>
          </w:rPr>
          <w:t xml:space="preserve"> N </w:t>
        </w:r>
      </w:hyperlink>
      <w:r w:rsidR="005645D2" w:rsidRPr="0052372B">
        <w:rPr>
          <w:rFonts w:ascii="Times New Roman" w:hAnsi="Times New Roman" w:cs="Times New Roman"/>
          <w:sz w:val="28"/>
          <w:szCs w:val="28"/>
        </w:rPr>
        <w:t>1</w:t>
      </w:r>
      <w:r w:rsidR="00B555D1">
        <w:rPr>
          <w:rFonts w:ascii="Times New Roman" w:hAnsi="Times New Roman" w:cs="Times New Roman"/>
          <w:sz w:val="28"/>
          <w:szCs w:val="28"/>
        </w:rPr>
        <w:t>3</w:t>
      </w:r>
      <w:r w:rsidR="005645D2" w:rsidRPr="007A0399">
        <w:rPr>
          <w:rFonts w:ascii="Times New Roman" w:hAnsi="Times New Roman" w:cs="Times New Roman"/>
          <w:sz w:val="28"/>
          <w:szCs w:val="28"/>
        </w:rPr>
        <w:t xml:space="preserve"> к настоящему Порядку </w:t>
      </w:r>
      <w:r w:rsidRPr="007A0399">
        <w:rPr>
          <w:rFonts w:ascii="Times New Roman" w:hAnsi="Times New Roman" w:cs="Times New Roman"/>
          <w:sz w:val="28"/>
          <w:szCs w:val="28"/>
        </w:rPr>
        <w:t>предоставляются клиентам не позднее следующего операционного дня после совершения операции с приложением документов, служащих основанием для отражения операций на лицевых счетах.</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электронной подписи, указанная отметка проставляется </w:t>
      </w:r>
      <w:proofErr w:type="spellStart"/>
      <w:r w:rsidR="001B5CD4">
        <w:rPr>
          <w:rFonts w:ascii="Times New Roman" w:hAnsi="Times New Roman" w:cs="Times New Roman"/>
          <w:sz w:val="28"/>
          <w:szCs w:val="28"/>
        </w:rPr>
        <w:t>Финуправлением</w:t>
      </w:r>
      <w:proofErr w:type="spellEnd"/>
      <w:r w:rsidRPr="007A0399">
        <w:rPr>
          <w:rFonts w:ascii="Times New Roman" w:hAnsi="Times New Roman" w:cs="Times New Roman"/>
          <w:sz w:val="28"/>
          <w:szCs w:val="28"/>
        </w:rPr>
        <w:t xml:space="preserve"> на копиях документов на бумажном носителе, представленных клиентом в </w:t>
      </w:r>
      <w:proofErr w:type="spellStart"/>
      <w:r w:rsidR="001B5CD4">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proofErr w:type="spellStart"/>
      <w:r w:rsidR="001B5CD4">
        <w:rPr>
          <w:rFonts w:ascii="Times New Roman" w:hAnsi="Times New Roman" w:cs="Times New Roman"/>
          <w:sz w:val="28"/>
          <w:szCs w:val="28"/>
        </w:rPr>
        <w:t>Финуправлени</w:t>
      </w:r>
      <w:r w:rsidR="00557658">
        <w:rPr>
          <w:rFonts w:ascii="Times New Roman" w:hAnsi="Times New Roman" w:cs="Times New Roman"/>
          <w:sz w:val="28"/>
          <w:szCs w:val="28"/>
        </w:rPr>
        <w:t>я</w:t>
      </w:r>
      <w:proofErr w:type="spellEnd"/>
      <w:r w:rsidRPr="007A0399">
        <w:rPr>
          <w:rFonts w:ascii="Times New Roman" w:hAnsi="Times New Roman" w:cs="Times New Roman"/>
          <w:sz w:val="28"/>
          <w:szCs w:val="28"/>
        </w:rPr>
        <w:t>.</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44. Документооборот по</w:t>
      </w:r>
      <w:r w:rsidR="00DD303C">
        <w:rPr>
          <w:rFonts w:ascii="Times New Roman" w:hAnsi="Times New Roman" w:cs="Times New Roman"/>
          <w:sz w:val="28"/>
          <w:szCs w:val="28"/>
        </w:rPr>
        <w:t xml:space="preserve"> </w:t>
      </w:r>
      <w:r w:rsidRPr="007A0399">
        <w:rPr>
          <w:rFonts w:ascii="Times New Roman" w:hAnsi="Times New Roman" w:cs="Times New Roman"/>
          <w:sz w:val="28"/>
          <w:szCs w:val="28"/>
        </w:rPr>
        <w:t>лицевым счетам бюджетного учреждения по приносящей доход деятельности и лицевым счетам автономного учреждения по приносящей доход деятельности осуществляется в порядке, предусмотренном для лицевых счетов бюджетных учреждений и лицевых счетов автономных учреждений.</w:t>
      </w:r>
    </w:p>
    <w:p w:rsidR="00090B86" w:rsidRDefault="00090B86" w:rsidP="00090B86">
      <w:pPr>
        <w:autoSpaceDE w:val="0"/>
        <w:autoSpaceDN w:val="0"/>
        <w:adjustRightInd w:val="0"/>
        <w:ind w:firstLine="540"/>
        <w:jc w:val="both"/>
        <w:rPr>
          <w:rFonts w:eastAsiaTheme="minorHAnsi"/>
          <w:sz w:val="28"/>
          <w:szCs w:val="28"/>
          <w:lang w:eastAsia="en-US"/>
        </w:rPr>
      </w:pPr>
      <w:r w:rsidRPr="008103D4">
        <w:rPr>
          <w:rFonts w:eastAsiaTheme="minorHAnsi"/>
          <w:sz w:val="28"/>
          <w:szCs w:val="28"/>
          <w:lang w:eastAsia="en-US"/>
        </w:rPr>
        <w:t>Документооборот по отдельным лицевым счетам муниципального унитарного предприятия осуществляется в порядке, предусмотренном для отдельных лицевых счетов бюджетных учреждений и отдельных лицевых счетов автономных учреждений.</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45. Выписки из соответствующих лицевых счетов на бумажном носителе выдаются лицам, включенным в карточку образцов подписей по данному счету, или их представителям по доверенности, подписанной руководителем и главным бухгалтером клиента и заверенной печатью клиента.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46. Клиент письменно сообщает </w:t>
      </w:r>
      <w:r w:rsidRPr="00090B86">
        <w:rPr>
          <w:rFonts w:ascii="Times New Roman" w:hAnsi="Times New Roman" w:cs="Times New Roman"/>
          <w:b/>
          <w:sz w:val="28"/>
          <w:szCs w:val="28"/>
        </w:rPr>
        <w:t>не позднее чем через 3 рабочих дня после получения выписки</w:t>
      </w:r>
      <w:r w:rsidRPr="007A0399">
        <w:rPr>
          <w:rFonts w:ascii="Times New Roman" w:hAnsi="Times New Roman" w:cs="Times New Roman"/>
          <w:sz w:val="28"/>
          <w:szCs w:val="28"/>
        </w:rPr>
        <w:t xml:space="preserve"> из соответствующего лицевого счета о суммах, ошибочно отраженных в его лицевом счете. При непредставлении клиентом </w:t>
      </w:r>
      <w:r w:rsidRPr="007A0399">
        <w:rPr>
          <w:rFonts w:ascii="Times New Roman" w:hAnsi="Times New Roman" w:cs="Times New Roman"/>
          <w:sz w:val="28"/>
          <w:szCs w:val="28"/>
        </w:rPr>
        <w:lastRenderedPageBreak/>
        <w:t>возражений в указанный срок совершенные операции по лицевому счету и остатки, отраженные на этих лицевых счетах, считаются подтвержденными.</w:t>
      </w:r>
    </w:p>
    <w:p w:rsidR="000218C6" w:rsidRDefault="000218C6" w:rsidP="000218C6">
      <w:pPr>
        <w:autoSpaceDE w:val="0"/>
        <w:autoSpaceDN w:val="0"/>
        <w:adjustRightInd w:val="0"/>
        <w:jc w:val="both"/>
        <w:rPr>
          <w:sz w:val="28"/>
          <w:szCs w:val="28"/>
        </w:rPr>
      </w:pPr>
      <w:bookmarkStart w:id="7" w:name="Par260"/>
      <w:bookmarkEnd w:id="7"/>
      <w:r>
        <w:rPr>
          <w:sz w:val="28"/>
          <w:szCs w:val="28"/>
        </w:rPr>
        <w:tab/>
      </w:r>
      <w:r w:rsidR="00D56265" w:rsidRPr="007A0399">
        <w:rPr>
          <w:sz w:val="28"/>
          <w:szCs w:val="28"/>
        </w:rPr>
        <w:t xml:space="preserve">47. </w:t>
      </w:r>
      <w:proofErr w:type="spellStart"/>
      <w:r w:rsidR="00DD303C">
        <w:rPr>
          <w:sz w:val="28"/>
          <w:szCs w:val="28"/>
        </w:rPr>
        <w:t>Финуправление</w:t>
      </w:r>
      <w:proofErr w:type="spellEnd"/>
      <w:r w:rsidR="00D56265" w:rsidRPr="007A0399">
        <w:rPr>
          <w:sz w:val="28"/>
          <w:szCs w:val="28"/>
        </w:rPr>
        <w:t xml:space="preserve"> не позднее третьего рабочего дня, следующего за отчетным месяцем, предоставляет клиентам отчеты о состоянии лицевого счета согласно </w:t>
      </w:r>
      <w:r w:rsidR="004C7485">
        <w:rPr>
          <w:sz w:val="28"/>
          <w:szCs w:val="28"/>
        </w:rPr>
        <w:t>П</w:t>
      </w:r>
      <w:hyperlink w:anchor="Par982" w:history="1">
        <w:r w:rsidR="00D56265" w:rsidRPr="007A0399">
          <w:rPr>
            <w:color w:val="0000FF"/>
            <w:sz w:val="28"/>
            <w:szCs w:val="28"/>
          </w:rPr>
          <w:t>риложениям N</w:t>
        </w:r>
      </w:hyperlink>
      <w:r>
        <w:t xml:space="preserve"> </w:t>
      </w:r>
      <w:r w:rsidR="00B555D1">
        <w:t>9</w:t>
      </w:r>
      <w:r>
        <w:rPr>
          <w:sz w:val="28"/>
          <w:szCs w:val="28"/>
        </w:rPr>
        <w:t xml:space="preserve"> </w:t>
      </w:r>
      <w:r w:rsidR="00D56265" w:rsidRPr="007A0399">
        <w:rPr>
          <w:sz w:val="28"/>
          <w:szCs w:val="28"/>
        </w:rPr>
        <w:t>-</w:t>
      </w:r>
      <w:r>
        <w:rPr>
          <w:sz w:val="28"/>
          <w:szCs w:val="28"/>
        </w:rPr>
        <w:t xml:space="preserve"> </w:t>
      </w:r>
      <w:r w:rsidR="00A31767">
        <w:rPr>
          <w:sz w:val="28"/>
          <w:szCs w:val="28"/>
        </w:rPr>
        <w:t>1</w:t>
      </w:r>
      <w:r w:rsidR="00B555D1">
        <w:rPr>
          <w:sz w:val="28"/>
          <w:szCs w:val="28"/>
        </w:rPr>
        <w:t>1</w:t>
      </w:r>
      <w:r w:rsidR="00D56265" w:rsidRPr="007A0399">
        <w:rPr>
          <w:sz w:val="28"/>
          <w:szCs w:val="28"/>
        </w:rPr>
        <w:t xml:space="preserve"> к настоящему Порядку. Отчеты о состоянии соответствующего лицевого счета формируются в разрезе кодов видов расходов и аналитических </w:t>
      </w:r>
      <w:r w:rsidR="00BA205C">
        <w:rPr>
          <w:sz w:val="28"/>
          <w:szCs w:val="28"/>
        </w:rPr>
        <w:t>код</w:t>
      </w:r>
      <w:r w:rsidR="00D56265" w:rsidRPr="007A0399">
        <w:rPr>
          <w:sz w:val="28"/>
          <w:szCs w:val="28"/>
        </w:rPr>
        <w:t xml:space="preserve">ов </w:t>
      </w:r>
      <w:r w:rsidR="00BA205C">
        <w:rPr>
          <w:rFonts w:eastAsiaTheme="minorHAnsi"/>
          <w:sz w:val="28"/>
          <w:szCs w:val="28"/>
          <w:lang w:eastAsia="en-US"/>
        </w:rPr>
        <w:t xml:space="preserve">(за исключением лицевого счета организации) </w:t>
      </w:r>
      <w:r w:rsidR="00D56265" w:rsidRPr="007A0399">
        <w:rPr>
          <w:sz w:val="28"/>
          <w:szCs w:val="28"/>
        </w:rPr>
        <w:t>нарастающим итогом на первое число месяца, следующего за отчетным.</w:t>
      </w:r>
      <w:r>
        <w:rPr>
          <w:sz w:val="28"/>
          <w:szCs w:val="28"/>
        </w:rPr>
        <w:tab/>
      </w:r>
    </w:p>
    <w:p w:rsidR="00D56265" w:rsidRPr="000218C6" w:rsidRDefault="000218C6" w:rsidP="000218C6">
      <w:pPr>
        <w:autoSpaceDE w:val="0"/>
        <w:autoSpaceDN w:val="0"/>
        <w:adjustRightInd w:val="0"/>
        <w:jc w:val="both"/>
        <w:rPr>
          <w:rFonts w:eastAsiaTheme="minorHAnsi"/>
          <w:sz w:val="28"/>
          <w:szCs w:val="28"/>
          <w:lang w:eastAsia="en-US"/>
        </w:rPr>
      </w:pPr>
      <w:r>
        <w:rPr>
          <w:sz w:val="28"/>
          <w:szCs w:val="28"/>
        </w:rPr>
        <w:tab/>
      </w:r>
      <w:r w:rsidR="00D56265" w:rsidRPr="007A0399">
        <w:rPr>
          <w:sz w:val="28"/>
          <w:szCs w:val="28"/>
        </w:rPr>
        <w:t>48. В случае утери клиентом выписки из соответствующего лицевого счета (приложений к ней), а также отчетов о состоянии соответствующего лицевого счета дубликаты выдаются клиенту по его заявлению, оформленному в письменной форме.</w:t>
      </w:r>
    </w:p>
    <w:p w:rsidR="003620C6" w:rsidRDefault="003620C6" w:rsidP="003620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Сообщения о неполучении выписки из соответствующего лицевого счета (приложения к ней) при электронном документообороте клиенты обязаны направлять в </w:t>
      </w:r>
      <w:proofErr w:type="spellStart"/>
      <w:r>
        <w:rPr>
          <w:rFonts w:eastAsiaTheme="minorHAnsi"/>
          <w:sz w:val="28"/>
          <w:szCs w:val="28"/>
          <w:lang w:eastAsia="en-US"/>
        </w:rPr>
        <w:t>Финуправление</w:t>
      </w:r>
      <w:proofErr w:type="spellEnd"/>
      <w:r>
        <w:rPr>
          <w:rFonts w:eastAsiaTheme="minorHAnsi"/>
          <w:sz w:val="28"/>
          <w:szCs w:val="28"/>
          <w:lang w:eastAsia="en-US"/>
        </w:rPr>
        <w:t xml:space="preserve"> в течение 3 рабочих дней со дня получения очередной выписки из соответствующего лицевого счета.</w:t>
      </w:r>
    </w:p>
    <w:p w:rsidR="000218C6"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Сообщения о неполучении отчета о состоянии соответствующего лицевого счета при электронном документообороте клиенты обязаны представлять в </w:t>
      </w:r>
      <w:proofErr w:type="spellStart"/>
      <w:r w:rsidR="00DD303C">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в течение 3 рабочих дней после окончания срока, установленного </w:t>
      </w:r>
      <w:hyperlink w:anchor="Par260" w:history="1">
        <w:r w:rsidRPr="007A0399">
          <w:rPr>
            <w:rFonts w:ascii="Times New Roman" w:hAnsi="Times New Roman" w:cs="Times New Roman"/>
            <w:color w:val="0000FF"/>
            <w:sz w:val="28"/>
            <w:szCs w:val="28"/>
          </w:rPr>
          <w:t>пунктом 47</w:t>
        </w:r>
      </w:hyperlink>
      <w:r w:rsidRPr="007A0399">
        <w:rPr>
          <w:rFonts w:ascii="Times New Roman" w:hAnsi="Times New Roman" w:cs="Times New Roman"/>
          <w:sz w:val="28"/>
          <w:szCs w:val="28"/>
        </w:rPr>
        <w:t xml:space="preserve"> настоящего Порядка.</w:t>
      </w:r>
    </w:p>
    <w:p w:rsidR="000218C6"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49. Клиент письменно сообщает </w:t>
      </w:r>
      <w:proofErr w:type="spellStart"/>
      <w:r w:rsidR="00DD303C">
        <w:rPr>
          <w:rFonts w:ascii="Times New Roman" w:hAnsi="Times New Roman" w:cs="Times New Roman"/>
          <w:sz w:val="28"/>
          <w:szCs w:val="28"/>
        </w:rPr>
        <w:t>Финуправлени</w:t>
      </w:r>
      <w:r w:rsidR="003620C6">
        <w:rPr>
          <w:rFonts w:ascii="Times New Roman" w:hAnsi="Times New Roman" w:cs="Times New Roman"/>
          <w:sz w:val="28"/>
          <w:szCs w:val="28"/>
        </w:rPr>
        <w:t>ю</w:t>
      </w:r>
      <w:proofErr w:type="spellEnd"/>
      <w:r w:rsidRPr="007A0399">
        <w:rPr>
          <w:rFonts w:ascii="Times New Roman" w:hAnsi="Times New Roman" w:cs="Times New Roman"/>
          <w:sz w:val="28"/>
          <w:szCs w:val="28"/>
        </w:rPr>
        <w:t xml:space="preserve"> не позднее чем через 3 рабочих дня после получения отчета о состоянии соответствующего лицевого счета о суммах, ошибочно отраженных в его лицевом счете. При непредставлении клиентом возражений в указанный срок совершенные операции по соответствующим лицевым счетам и остатки, отраженные на этих лицевых счетах, считаются подтвержденными.</w:t>
      </w:r>
    </w:p>
    <w:p w:rsidR="00D56265" w:rsidRPr="007A0399" w:rsidRDefault="003620C6"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50. </w:t>
      </w:r>
      <w:r w:rsidR="00D56265" w:rsidRPr="007A0399">
        <w:rPr>
          <w:rFonts w:ascii="Times New Roman" w:hAnsi="Times New Roman" w:cs="Times New Roman"/>
          <w:sz w:val="28"/>
          <w:szCs w:val="28"/>
        </w:rPr>
        <w:t xml:space="preserve">Хранение выписок из соответствующих лицевых счетов осуществляется </w:t>
      </w:r>
      <w:proofErr w:type="spellStart"/>
      <w:r w:rsidR="00C13F66">
        <w:rPr>
          <w:rFonts w:ascii="Times New Roman" w:hAnsi="Times New Roman" w:cs="Times New Roman"/>
          <w:sz w:val="28"/>
          <w:szCs w:val="28"/>
        </w:rPr>
        <w:t>Финуправлением</w:t>
      </w:r>
      <w:proofErr w:type="spellEnd"/>
      <w:r w:rsidR="00C13F66">
        <w:rPr>
          <w:rFonts w:ascii="Times New Roman" w:hAnsi="Times New Roman" w:cs="Times New Roman"/>
          <w:sz w:val="28"/>
          <w:szCs w:val="28"/>
        </w:rPr>
        <w:t xml:space="preserve"> в</w:t>
      </w:r>
      <w:r w:rsidR="00D56265" w:rsidRPr="007A0399">
        <w:rPr>
          <w:rFonts w:ascii="Times New Roman" w:hAnsi="Times New Roman" w:cs="Times New Roman"/>
          <w:sz w:val="28"/>
          <w:szCs w:val="28"/>
        </w:rPr>
        <w:t xml:space="preserve"> соответствии с правилами организации государственного архивного дела.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51. </w:t>
      </w:r>
      <w:r w:rsidR="003620C6">
        <w:rPr>
          <w:rFonts w:ascii="Times New Roman" w:hAnsi="Times New Roman" w:cs="Times New Roman"/>
          <w:sz w:val="28"/>
          <w:szCs w:val="28"/>
        </w:rPr>
        <w:t xml:space="preserve"> </w:t>
      </w:r>
      <w:r w:rsidRPr="007A0399">
        <w:rPr>
          <w:rFonts w:ascii="Times New Roman" w:hAnsi="Times New Roman" w:cs="Times New Roman"/>
          <w:sz w:val="28"/>
          <w:szCs w:val="28"/>
        </w:rPr>
        <w:t xml:space="preserve">Обязанности работников </w:t>
      </w:r>
      <w:proofErr w:type="spellStart"/>
      <w:r w:rsidR="00C13F66">
        <w:rPr>
          <w:rFonts w:ascii="Times New Roman" w:hAnsi="Times New Roman" w:cs="Times New Roman"/>
          <w:sz w:val="28"/>
          <w:szCs w:val="28"/>
        </w:rPr>
        <w:t>Финуправления</w:t>
      </w:r>
      <w:proofErr w:type="spellEnd"/>
      <w:r w:rsidR="00C13F66">
        <w:rPr>
          <w:rFonts w:ascii="Times New Roman" w:hAnsi="Times New Roman" w:cs="Times New Roman"/>
          <w:sz w:val="28"/>
          <w:szCs w:val="28"/>
        </w:rPr>
        <w:t xml:space="preserve"> в</w:t>
      </w:r>
      <w:r w:rsidRPr="007A0399">
        <w:rPr>
          <w:rFonts w:ascii="Times New Roman" w:hAnsi="Times New Roman" w:cs="Times New Roman"/>
          <w:sz w:val="28"/>
          <w:szCs w:val="28"/>
        </w:rPr>
        <w:t xml:space="preserve"> части обслуживания ими лицевых счетов и осуществления учета операций на лицевых счетах клиентов закрепляются в их должностных регламентах.</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7A0399">
        <w:rPr>
          <w:rFonts w:ascii="Times New Roman" w:hAnsi="Times New Roman" w:cs="Times New Roman"/>
          <w:sz w:val="28"/>
          <w:szCs w:val="28"/>
        </w:rPr>
        <w:t>внебанковских</w:t>
      </w:r>
      <w:proofErr w:type="spellEnd"/>
      <w:r w:rsidRPr="007A0399">
        <w:rPr>
          <w:rFonts w:ascii="Times New Roman" w:hAnsi="Times New Roman" w:cs="Times New Roman"/>
          <w:sz w:val="28"/>
          <w:szCs w:val="28"/>
        </w:rPr>
        <w:t xml:space="preserve"> документов, отражающих движение средств на лицевых счетах.</w:t>
      </w:r>
    </w:p>
    <w:p w:rsidR="00D56265" w:rsidRPr="007A0399" w:rsidRDefault="00C13F66"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Начальник </w:t>
      </w:r>
      <w:proofErr w:type="spellStart"/>
      <w:r>
        <w:rPr>
          <w:rFonts w:ascii="Times New Roman" w:hAnsi="Times New Roman" w:cs="Times New Roman"/>
          <w:sz w:val="28"/>
          <w:szCs w:val="28"/>
        </w:rPr>
        <w:t>Финуправления</w:t>
      </w:r>
      <w:proofErr w:type="spellEnd"/>
      <w:r>
        <w:rPr>
          <w:rFonts w:ascii="Times New Roman" w:hAnsi="Times New Roman" w:cs="Times New Roman"/>
          <w:sz w:val="28"/>
          <w:szCs w:val="28"/>
        </w:rPr>
        <w:t xml:space="preserve"> </w:t>
      </w:r>
      <w:r w:rsidRPr="007A0399">
        <w:rPr>
          <w:rFonts w:ascii="Times New Roman" w:hAnsi="Times New Roman" w:cs="Times New Roman"/>
          <w:sz w:val="28"/>
          <w:szCs w:val="28"/>
        </w:rPr>
        <w:t xml:space="preserve"> </w:t>
      </w:r>
      <w:r w:rsidR="00D56265" w:rsidRPr="007A0399">
        <w:rPr>
          <w:rFonts w:ascii="Times New Roman" w:hAnsi="Times New Roman" w:cs="Times New Roman"/>
          <w:sz w:val="28"/>
          <w:szCs w:val="28"/>
        </w:rPr>
        <w:t>обеспечивает создание условий для сохранности документов.</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Порядок хранения и создание условий для сохранности документов постоянного пользования (документы для оформления открытия лицевого счета клиента и тому подобное) осуществляется в соответствии с правилами организации государственного архивного дела.</w:t>
      </w:r>
    </w:p>
    <w:p w:rsidR="00D56265" w:rsidRPr="007A0399" w:rsidRDefault="00D56265" w:rsidP="00D56265">
      <w:pPr>
        <w:pStyle w:val="ConsPlusNormal"/>
        <w:rPr>
          <w:rFonts w:ascii="Times New Roman" w:hAnsi="Times New Roman" w:cs="Times New Roman"/>
          <w:sz w:val="28"/>
          <w:szCs w:val="28"/>
        </w:rPr>
      </w:pPr>
    </w:p>
    <w:p w:rsidR="006B6DE6" w:rsidRDefault="006B6DE6" w:rsidP="00D56265">
      <w:pPr>
        <w:pStyle w:val="ConsPlusNormal"/>
        <w:jc w:val="center"/>
        <w:outlineLvl w:val="1"/>
        <w:rPr>
          <w:rFonts w:ascii="Times New Roman" w:hAnsi="Times New Roman" w:cs="Times New Roman"/>
          <w:sz w:val="28"/>
          <w:szCs w:val="28"/>
        </w:rPr>
      </w:pPr>
    </w:p>
    <w:p w:rsidR="006B6DE6" w:rsidRDefault="006B6DE6" w:rsidP="00D56265">
      <w:pPr>
        <w:pStyle w:val="ConsPlusNormal"/>
        <w:jc w:val="center"/>
        <w:outlineLvl w:val="1"/>
        <w:rPr>
          <w:rFonts w:ascii="Times New Roman" w:hAnsi="Times New Roman" w:cs="Times New Roman"/>
          <w:sz w:val="28"/>
          <w:szCs w:val="28"/>
        </w:rPr>
      </w:pPr>
    </w:p>
    <w:p w:rsidR="00D56265" w:rsidRPr="004C198A" w:rsidRDefault="00D56265" w:rsidP="00D56265">
      <w:pPr>
        <w:pStyle w:val="ConsPlusNormal"/>
        <w:jc w:val="center"/>
        <w:outlineLvl w:val="1"/>
        <w:rPr>
          <w:rFonts w:ascii="Times New Roman" w:hAnsi="Times New Roman" w:cs="Times New Roman"/>
          <w:b/>
          <w:sz w:val="28"/>
          <w:szCs w:val="28"/>
        </w:rPr>
      </w:pPr>
      <w:r w:rsidRPr="004C198A">
        <w:rPr>
          <w:rFonts w:ascii="Times New Roman" w:hAnsi="Times New Roman" w:cs="Times New Roman"/>
          <w:b/>
          <w:sz w:val="28"/>
          <w:szCs w:val="28"/>
        </w:rPr>
        <w:lastRenderedPageBreak/>
        <w:t xml:space="preserve">Глава 8. ОРГАНИЗАЦИЯ РАБОТЫ </w:t>
      </w:r>
      <w:r w:rsidR="00C13F66" w:rsidRPr="004C198A">
        <w:rPr>
          <w:rFonts w:ascii="Times New Roman" w:hAnsi="Times New Roman" w:cs="Times New Roman"/>
          <w:b/>
          <w:sz w:val="28"/>
          <w:szCs w:val="28"/>
        </w:rPr>
        <w:t xml:space="preserve">ФИНУПРАВЛЕНИЯ </w:t>
      </w:r>
      <w:r w:rsidRPr="004C198A">
        <w:rPr>
          <w:rFonts w:ascii="Times New Roman" w:hAnsi="Times New Roman" w:cs="Times New Roman"/>
          <w:b/>
          <w:sz w:val="28"/>
          <w:szCs w:val="28"/>
        </w:rPr>
        <w:t>С КЛИЕНТАМИ</w:t>
      </w:r>
    </w:p>
    <w:p w:rsidR="00D56265" w:rsidRPr="007A0399" w:rsidRDefault="00D56265" w:rsidP="00D56265">
      <w:pPr>
        <w:pStyle w:val="ConsPlusNormal"/>
        <w:rPr>
          <w:rFonts w:ascii="Times New Roman" w:hAnsi="Times New Roman" w:cs="Times New Roman"/>
          <w:sz w:val="28"/>
          <w:szCs w:val="28"/>
        </w:rPr>
      </w:pPr>
    </w:p>
    <w:p w:rsidR="00D56265"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53. </w:t>
      </w:r>
      <w:r w:rsidR="004C7485">
        <w:rPr>
          <w:rFonts w:ascii="Times New Roman" w:hAnsi="Times New Roman" w:cs="Times New Roman"/>
          <w:sz w:val="28"/>
          <w:szCs w:val="28"/>
        </w:rPr>
        <w:t>Руководитель</w:t>
      </w:r>
      <w:r w:rsidR="00C13F66">
        <w:rPr>
          <w:rFonts w:ascii="Times New Roman" w:hAnsi="Times New Roman" w:cs="Times New Roman"/>
          <w:sz w:val="28"/>
          <w:szCs w:val="28"/>
        </w:rPr>
        <w:t xml:space="preserve"> </w:t>
      </w:r>
      <w:proofErr w:type="spellStart"/>
      <w:r w:rsidR="00C13F66">
        <w:rPr>
          <w:rFonts w:ascii="Times New Roman" w:hAnsi="Times New Roman" w:cs="Times New Roman"/>
          <w:sz w:val="28"/>
          <w:szCs w:val="28"/>
        </w:rPr>
        <w:t>Финуправления</w:t>
      </w:r>
      <w:proofErr w:type="spellEnd"/>
      <w:r w:rsidR="00C13F66">
        <w:rPr>
          <w:rFonts w:ascii="Times New Roman" w:hAnsi="Times New Roman" w:cs="Times New Roman"/>
          <w:sz w:val="28"/>
          <w:szCs w:val="28"/>
        </w:rPr>
        <w:t xml:space="preserve"> </w:t>
      </w:r>
      <w:r w:rsidRPr="007A0399">
        <w:rPr>
          <w:rFonts w:ascii="Times New Roman" w:hAnsi="Times New Roman" w:cs="Times New Roman"/>
          <w:sz w:val="28"/>
          <w:szCs w:val="28"/>
        </w:rPr>
        <w:t xml:space="preserve">устанавливает распорядок операционного дня, график приема и обработки полученных документов с учетом регламента обмена платежными документами с </w:t>
      </w:r>
      <w:r w:rsidR="004C7485">
        <w:rPr>
          <w:rFonts w:ascii="Times New Roman" w:hAnsi="Times New Roman" w:cs="Times New Roman"/>
          <w:sz w:val="28"/>
          <w:szCs w:val="28"/>
        </w:rPr>
        <w:t>Управлением Федерального казначейства</w:t>
      </w:r>
      <w:r w:rsidRPr="007A0399">
        <w:rPr>
          <w:rFonts w:ascii="Times New Roman" w:hAnsi="Times New Roman" w:cs="Times New Roman"/>
          <w:sz w:val="28"/>
          <w:szCs w:val="28"/>
        </w:rPr>
        <w:t xml:space="preserve"> </w:t>
      </w:r>
      <w:r w:rsidR="004C7485">
        <w:rPr>
          <w:rFonts w:ascii="Times New Roman" w:hAnsi="Times New Roman" w:cs="Times New Roman"/>
          <w:sz w:val="28"/>
          <w:szCs w:val="28"/>
        </w:rPr>
        <w:t xml:space="preserve">по Свердловской области </w:t>
      </w:r>
      <w:r w:rsidRPr="007A0399">
        <w:rPr>
          <w:rFonts w:ascii="Times New Roman" w:hAnsi="Times New Roman" w:cs="Times New Roman"/>
          <w:sz w:val="28"/>
          <w:szCs w:val="28"/>
        </w:rPr>
        <w:t xml:space="preserve">и </w:t>
      </w:r>
      <w:hyperlink r:id="rId21" w:history="1">
        <w:r w:rsidRPr="004C7485">
          <w:rPr>
            <w:rFonts w:ascii="Times New Roman" w:hAnsi="Times New Roman" w:cs="Times New Roman"/>
            <w:color w:val="0000FF"/>
            <w:sz w:val="28"/>
            <w:szCs w:val="28"/>
          </w:rPr>
          <w:t>Поряд</w:t>
        </w:r>
      </w:hyperlink>
      <w:r w:rsidR="004C7485" w:rsidRPr="004C7485">
        <w:rPr>
          <w:rFonts w:ascii="Times New Roman" w:hAnsi="Times New Roman" w:cs="Times New Roman"/>
          <w:sz w:val="28"/>
          <w:szCs w:val="28"/>
        </w:rPr>
        <w:t>к</w:t>
      </w:r>
      <w:r w:rsidR="006B6DE6">
        <w:rPr>
          <w:rFonts w:ascii="Times New Roman" w:hAnsi="Times New Roman" w:cs="Times New Roman"/>
          <w:sz w:val="28"/>
          <w:szCs w:val="28"/>
        </w:rPr>
        <w:t>а</w:t>
      </w:r>
      <w:r w:rsidRPr="004C7485">
        <w:rPr>
          <w:rFonts w:ascii="Times New Roman" w:hAnsi="Times New Roman" w:cs="Times New Roman"/>
          <w:sz w:val="24"/>
          <w:szCs w:val="24"/>
        </w:rPr>
        <w:t xml:space="preserve"> </w:t>
      </w:r>
      <w:r w:rsidRPr="007A0399">
        <w:rPr>
          <w:rFonts w:ascii="Times New Roman" w:hAnsi="Times New Roman" w:cs="Times New Roman"/>
          <w:sz w:val="28"/>
          <w:szCs w:val="28"/>
        </w:rPr>
        <w:t>санкционирования</w:t>
      </w:r>
      <w:r w:rsidR="0020024E">
        <w:rPr>
          <w:rFonts w:ascii="Times New Roman" w:hAnsi="Times New Roman" w:cs="Times New Roman"/>
          <w:sz w:val="28"/>
          <w:szCs w:val="28"/>
        </w:rPr>
        <w:t xml:space="preserve"> расходов</w:t>
      </w:r>
      <w:r w:rsidR="004C7485">
        <w:rPr>
          <w:rFonts w:ascii="Times New Roman" w:hAnsi="Times New Roman" w:cs="Times New Roman"/>
          <w:sz w:val="28"/>
          <w:szCs w:val="28"/>
        </w:rPr>
        <w:t>.</w:t>
      </w:r>
      <w:r w:rsidRPr="007A0399">
        <w:rPr>
          <w:rFonts w:ascii="Times New Roman" w:hAnsi="Times New Roman" w:cs="Times New Roman"/>
          <w:sz w:val="28"/>
          <w:szCs w:val="28"/>
        </w:rPr>
        <w:t xml:space="preserve"> </w:t>
      </w:r>
    </w:p>
    <w:p w:rsidR="00D56265" w:rsidRPr="007A0399" w:rsidRDefault="004C7485"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r>
      <w:r w:rsidR="00D56265" w:rsidRPr="007A0399">
        <w:rPr>
          <w:rFonts w:ascii="Times New Roman" w:hAnsi="Times New Roman" w:cs="Times New Roman"/>
          <w:sz w:val="28"/>
          <w:szCs w:val="28"/>
        </w:rPr>
        <w:t xml:space="preserve">Право подписания документов по внутреннему документообороту </w:t>
      </w:r>
      <w:proofErr w:type="spellStart"/>
      <w:r w:rsidR="005A505F">
        <w:rPr>
          <w:rFonts w:ascii="Times New Roman" w:hAnsi="Times New Roman" w:cs="Times New Roman"/>
          <w:sz w:val="28"/>
          <w:szCs w:val="28"/>
        </w:rPr>
        <w:t>Финуправления</w:t>
      </w:r>
      <w:proofErr w:type="spellEnd"/>
      <w:r w:rsidR="00D56265" w:rsidRPr="007A0399">
        <w:rPr>
          <w:rFonts w:ascii="Times New Roman" w:hAnsi="Times New Roman" w:cs="Times New Roman"/>
          <w:sz w:val="28"/>
          <w:szCs w:val="28"/>
        </w:rPr>
        <w:t xml:space="preserve">, расчетных и кассовых документов, предоставляемое работникам, оформляется приказом </w:t>
      </w:r>
      <w:proofErr w:type="spellStart"/>
      <w:r w:rsidR="005A505F">
        <w:rPr>
          <w:rFonts w:ascii="Times New Roman" w:hAnsi="Times New Roman" w:cs="Times New Roman"/>
          <w:sz w:val="28"/>
          <w:szCs w:val="28"/>
        </w:rPr>
        <w:t>Финуправления</w:t>
      </w:r>
      <w:proofErr w:type="spellEnd"/>
      <w:r w:rsidR="00D56265" w:rsidRPr="007A0399">
        <w:rPr>
          <w:rFonts w:ascii="Times New Roman" w:hAnsi="Times New Roman" w:cs="Times New Roman"/>
          <w:sz w:val="28"/>
          <w:szCs w:val="28"/>
        </w:rPr>
        <w:t xml:space="preserve"> с указанием перечня операций.</w:t>
      </w:r>
    </w:p>
    <w:p w:rsidR="003620C6" w:rsidRPr="00DB4322" w:rsidRDefault="00235BB3" w:rsidP="003620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620C6" w:rsidRPr="00903181">
        <w:rPr>
          <w:rFonts w:eastAsiaTheme="minorHAnsi"/>
          <w:sz w:val="28"/>
          <w:szCs w:val="28"/>
          <w:lang w:eastAsia="en-US"/>
        </w:rPr>
        <w:t xml:space="preserve">Право контрольной подписи на документах, передаваемых в электронной форме с использованием электронной подписи в </w:t>
      </w:r>
      <w:r w:rsidR="002D5E90">
        <w:rPr>
          <w:rFonts w:eastAsiaTheme="minorHAnsi"/>
          <w:sz w:val="28"/>
          <w:szCs w:val="28"/>
          <w:lang w:eastAsia="en-US"/>
        </w:rPr>
        <w:t xml:space="preserve">Управление Федерального казначейства </w:t>
      </w:r>
      <w:r w:rsidR="003620C6" w:rsidRPr="00903181">
        <w:rPr>
          <w:rFonts w:eastAsiaTheme="minorHAnsi"/>
          <w:sz w:val="28"/>
          <w:szCs w:val="28"/>
          <w:lang w:eastAsia="en-US"/>
        </w:rPr>
        <w:t xml:space="preserve">без ограничения перечня операций, </w:t>
      </w:r>
      <w:r w:rsidR="003620C6" w:rsidRPr="004C7485">
        <w:rPr>
          <w:rFonts w:eastAsiaTheme="minorHAnsi"/>
          <w:sz w:val="28"/>
          <w:szCs w:val="28"/>
          <w:lang w:eastAsia="en-US"/>
        </w:rPr>
        <w:t xml:space="preserve">имеют </w:t>
      </w:r>
      <w:r w:rsidR="002D5E90">
        <w:rPr>
          <w:rFonts w:eastAsiaTheme="minorHAnsi"/>
          <w:sz w:val="28"/>
          <w:szCs w:val="28"/>
          <w:lang w:eastAsia="en-US"/>
        </w:rPr>
        <w:t>руководитель</w:t>
      </w:r>
      <w:r w:rsidR="00301BF9" w:rsidRPr="004C7485">
        <w:rPr>
          <w:rFonts w:eastAsiaTheme="minorHAnsi"/>
          <w:sz w:val="28"/>
          <w:szCs w:val="28"/>
          <w:lang w:eastAsia="en-US"/>
        </w:rPr>
        <w:t xml:space="preserve"> </w:t>
      </w:r>
      <w:r w:rsidR="003620C6" w:rsidRPr="004C7485">
        <w:rPr>
          <w:rFonts w:eastAsiaTheme="minorHAnsi"/>
          <w:sz w:val="28"/>
          <w:szCs w:val="28"/>
          <w:lang w:eastAsia="en-US"/>
        </w:rPr>
        <w:t xml:space="preserve">и </w:t>
      </w:r>
      <w:r w:rsidRPr="004C7485">
        <w:rPr>
          <w:rFonts w:eastAsiaTheme="minorHAnsi"/>
          <w:sz w:val="28"/>
          <w:szCs w:val="28"/>
          <w:lang w:eastAsia="en-US"/>
        </w:rPr>
        <w:t>начальник отдела учета и кон</w:t>
      </w:r>
      <w:r w:rsidR="00301BF9" w:rsidRPr="004C7485">
        <w:rPr>
          <w:rFonts w:eastAsiaTheme="minorHAnsi"/>
          <w:sz w:val="28"/>
          <w:szCs w:val="28"/>
          <w:lang w:eastAsia="en-US"/>
        </w:rPr>
        <w:t>троля</w:t>
      </w:r>
      <w:r w:rsidR="003620C6" w:rsidRPr="004C7485">
        <w:rPr>
          <w:rFonts w:eastAsiaTheme="minorHAnsi"/>
          <w:sz w:val="28"/>
          <w:szCs w:val="28"/>
          <w:lang w:eastAsia="en-US"/>
        </w:rPr>
        <w:t xml:space="preserve"> </w:t>
      </w:r>
      <w:proofErr w:type="spellStart"/>
      <w:r w:rsidR="003620C6" w:rsidRPr="004C7485">
        <w:rPr>
          <w:rFonts w:eastAsiaTheme="minorHAnsi"/>
          <w:sz w:val="28"/>
          <w:szCs w:val="28"/>
          <w:lang w:eastAsia="en-US"/>
        </w:rPr>
        <w:t>Финуправления</w:t>
      </w:r>
      <w:proofErr w:type="spellEnd"/>
      <w:r w:rsidR="003620C6" w:rsidRPr="004C7485">
        <w:rPr>
          <w:rFonts w:eastAsiaTheme="minorHAnsi"/>
          <w:sz w:val="28"/>
          <w:szCs w:val="28"/>
          <w:lang w:eastAsia="en-US"/>
        </w:rPr>
        <w:t xml:space="preserve"> или уполномоченные </w:t>
      </w:r>
      <w:r w:rsidR="002D5E90">
        <w:rPr>
          <w:rFonts w:eastAsiaTheme="minorHAnsi"/>
          <w:sz w:val="28"/>
          <w:szCs w:val="28"/>
          <w:lang w:eastAsia="en-US"/>
        </w:rPr>
        <w:t>руководителе</w:t>
      </w:r>
      <w:r w:rsidR="003620C6" w:rsidRPr="004C7485">
        <w:rPr>
          <w:rFonts w:eastAsiaTheme="minorHAnsi"/>
          <w:sz w:val="28"/>
          <w:szCs w:val="28"/>
          <w:lang w:eastAsia="en-US"/>
        </w:rPr>
        <w:t>м лица. Предоставление права контрольной</w:t>
      </w:r>
      <w:r w:rsidR="003620C6" w:rsidRPr="00903181">
        <w:rPr>
          <w:rFonts w:eastAsiaTheme="minorHAnsi"/>
          <w:sz w:val="28"/>
          <w:szCs w:val="28"/>
          <w:lang w:eastAsia="en-US"/>
        </w:rPr>
        <w:t xml:space="preserve">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выполняемым другими работниками.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55. Организация документооборота в </w:t>
      </w:r>
      <w:proofErr w:type="spellStart"/>
      <w:r w:rsidR="005A505F">
        <w:rPr>
          <w:rFonts w:ascii="Times New Roman" w:hAnsi="Times New Roman" w:cs="Times New Roman"/>
          <w:sz w:val="28"/>
          <w:szCs w:val="28"/>
        </w:rPr>
        <w:t>Финуправлении</w:t>
      </w:r>
      <w:proofErr w:type="spellEnd"/>
      <w:r w:rsidR="005A505F">
        <w:rPr>
          <w:rFonts w:ascii="Times New Roman" w:hAnsi="Times New Roman" w:cs="Times New Roman"/>
          <w:sz w:val="28"/>
          <w:szCs w:val="28"/>
        </w:rPr>
        <w:t xml:space="preserve"> </w:t>
      </w:r>
      <w:r w:rsidRPr="007A0399">
        <w:rPr>
          <w:rFonts w:ascii="Times New Roman" w:hAnsi="Times New Roman" w:cs="Times New Roman"/>
          <w:sz w:val="28"/>
          <w:szCs w:val="28"/>
        </w:rPr>
        <w:t>устанавливается таким образом, чтобы обеспечить своевременную обработку документов, полученных в электронном виде и отражение проведенных операций на лицевых счетах и в бюджетном учете.</w:t>
      </w:r>
    </w:p>
    <w:p w:rsidR="00800D3B" w:rsidRPr="00800D3B" w:rsidRDefault="00D56265" w:rsidP="00800D3B">
      <w:pPr>
        <w:autoSpaceDE w:val="0"/>
        <w:autoSpaceDN w:val="0"/>
        <w:adjustRightInd w:val="0"/>
        <w:ind w:firstLine="540"/>
        <w:jc w:val="both"/>
        <w:rPr>
          <w:rFonts w:eastAsiaTheme="minorHAnsi"/>
          <w:bCs/>
          <w:sz w:val="28"/>
          <w:szCs w:val="28"/>
          <w:lang w:eastAsia="en-US"/>
        </w:rPr>
      </w:pPr>
      <w:r w:rsidRPr="007A0399">
        <w:rPr>
          <w:sz w:val="28"/>
          <w:szCs w:val="28"/>
        </w:rPr>
        <w:t xml:space="preserve">Прием документов, поступивших в </w:t>
      </w:r>
      <w:proofErr w:type="spellStart"/>
      <w:r w:rsidR="005A505F">
        <w:rPr>
          <w:sz w:val="28"/>
          <w:szCs w:val="28"/>
        </w:rPr>
        <w:t>Финуправление</w:t>
      </w:r>
      <w:proofErr w:type="spellEnd"/>
      <w:r w:rsidRPr="007A0399">
        <w:rPr>
          <w:sz w:val="28"/>
          <w:szCs w:val="28"/>
        </w:rPr>
        <w:t xml:space="preserve">, производится уполномоченным работником </w:t>
      </w:r>
      <w:proofErr w:type="spellStart"/>
      <w:r w:rsidR="005A505F">
        <w:rPr>
          <w:sz w:val="28"/>
          <w:szCs w:val="28"/>
        </w:rPr>
        <w:t>Финуправления</w:t>
      </w:r>
      <w:proofErr w:type="spellEnd"/>
      <w:r w:rsidR="00800D3B" w:rsidRPr="00800D3B">
        <w:rPr>
          <w:rFonts w:eastAsiaTheme="minorHAnsi"/>
          <w:bCs/>
          <w:sz w:val="28"/>
          <w:szCs w:val="28"/>
          <w:lang w:eastAsia="en-US"/>
        </w:rPr>
        <w:t>.</w:t>
      </w:r>
    </w:p>
    <w:p w:rsidR="00D56265" w:rsidRDefault="00800D3B"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32353A">
        <w:rPr>
          <w:rFonts w:ascii="Times New Roman" w:hAnsi="Times New Roman" w:cs="Times New Roman"/>
          <w:sz w:val="28"/>
          <w:szCs w:val="28"/>
        </w:rPr>
        <w:t xml:space="preserve">ля исполнения текущим рабочим днем </w:t>
      </w:r>
      <w:r>
        <w:rPr>
          <w:rFonts w:ascii="Times New Roman" w:hAnsi="Times New Roman" w:cs="Times New Roman"/>
          <w:sz w:val="28"/>
          <w:szCs w:val="28"/>
        </w:rPr>
        <w:t xml:space="preserve">прием </w:t>
      </w:r>
      <w:r w:rsidR="0032353A">
        <w:rPr>
          <w:rFonts w:ascii="Times New Roman" w:hAnsi="Times New Roman" w:cs="Times New Roman"/>
          <w:sz w:val="28"/>
          <w:szCs w:val="28"/>
        </w:rPr>
        <w:t>производится в день их поступления до 12.00 часов местного времени.</w:t>
      </w:r>
      <w:r w:rsidR="00301BF9" w:rsidRPr="00301BF9">
        <w:rPr>
          <w:rFonts w:ascii="Times New Roman" w:hAnsi="Times New Roman" w:cs="Times New Roman"/>
          <w:sz w:val="28"/>
          <w:szCs w:val="28"/>
        </w:rPr>
        <w:t xml:space="preserve"> </w:t>
      </w:r>
      <w:r w:rsidR="00301BF9">
        <w:rPr>
          <w:rFonts w:ascii="Times New Roman" w:hAnsi="Times New Roman" w:cs="Times New Roman"/>
          <w:sz w:val="28"/>
          <w:szCs w:val="28"/>
        </w:rPr>
        <w:t xml:space="preserve">Документы поступившие в </w:t>
      </w:r>
      <w:proofErr w:type="spellStart"/>
      <w:r w:rsidR="00301BF9">
        <w:rPr>
          <w:rFonts w:ascii="Times New Roman" w:hAnsi="Times New Roman" w:cs="Times New Roman"/>
          <w:sz w:val="28"/>
          <w:szCs w:val="28"/>
        </w:rPr>
        <w:t>Финуправление</w:t>
      </w:r>
      <w:proofErr w:type="spellEnd"/>
      <w:r w:rsidR="00301BF9">
        <w:rPr>
          <w:rFonts w:ascii="Times New Roman" w:hAnsi="Times New Roman" w:cs="Times New Roman"/>
          <w:sz w:val="28"/>
          <w:szCs w:val="28"/>
        </w:rPr>
        <w:t xml:space="preserve"> по истечении времени, указанного в настоящем пункте, исполняются следующим рабочим днем.</w:t>
      </w:r>
    </w:p>
    <w:p w:rsidR="00301BF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Если документ по какой-либо причине не может быть принят к исполнению, он возвращается клиенту</w:t>
      </w:r>
      <w:r w:rsidR="00CF1B6E">
        <w:rPr>
          <w:rFonts w:ascii="Times New Roman" w:hAnsi="Times New Roman" w:cs="Times New Roman"/>
          <w:sz w:val="28"/>
          <w:szCs w:val="28"/>
        </w:rPr>
        <w:t xml:space="preserve"> </w:t>
      </w:r>
      <w:r w:rsidRPr="007A0399">
        <w:rPr>
          <w:rFonts w:ascii="Times New Roman" w:hAnsi="Times New Roman" w:cs="Times New Roman"/>
          <w:sz w:val="28"/>
          <w:szCs w:val="28"/>
        </w:rPr>
        <w:t xml:space="preserve">не позднее рабочего дня, следующего за днем поступления документа в </w:t>
      </w:r>
      <w:proofErr w:type="spellStart"/>
      <w:r w:rsidR="005A505F">
        <w:rPr>
          <w:rFonts w:ascii="Times New Roman" w:hAnsi="Times New Roman" w:cs="Times New Roman"/>
          <w:sz w:val="28"/>
          <w:szCs w:val="28"/>
        </w:rPr>
        <w:t>Финуправление</w:t>
      </w:r>
      <w:proofErr w:type="spellEnd"/>
      <w:r w:rsidR="00301BF9">
        <w:rPr>
          <w:rFonts w:ascii="Times New Roman" w:hAnsi="Times New Roman" w:cs="Times New Roman"/>
          <w:sz w:val="28"/>
          <w:szCs w:val="28"/>
        </w:rPr>
        <w:t>.</w:t>
      </w:r>
    </w:p>
    <w:p w:rsidR="00D56265" w:rsidRPr="007A0399" w:rsidRDefault="00301BF9"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 </w:t>
      </w:r>
      <w:r w:rsidR="00D56265" w:rsidRPr="007A0399">
        <w:rPr>
          <w:rFonts w:ascii="Times New Roman" w:hAnsi="Times New Roman" w:cs="Times New Roman"/>
          <w:sz w:val="28"/>
          <w:szCs w:val="28"/>
        </w:rPr>
        <w:t>56.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w:t>
      </w:r>
    </w:p>
    <w:p w:rsidR="00D56265" w:rsidRPr="002F7963" w:rsidRDefault="00301BF9"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6265" w:rsidRPr="002F7963">
        <w:rPr>
          <w:rFonts w:ascii="Times New Roman" w:hAnsi="Times New Roman" w:cs="Times New Roman"/>
          <w:sz w:val="28"/>
          <w:szCs w:val="28"/>
        </w:rPr>
        <w:t xml:space="preserve">57.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 ответственному работнику </w:t>
      </w:r>
      <w:proofErr w:type="spellStart"/>
      <w:r w:rsidR="0032353A" w:rsidRPr="002F7963">
        <w:rPr>
          <w:rFonts w:ascii="Times New Roman" w:hAnsi="Times New Roman" w:cs="Times New Roman"/>
          <w:sz w:val="28"/>
          <w:szCs w:val="28"/>
        </w:rPr>
        <w:t>Финуправления</w:t>
      </w:r>
      <w:proofErr w:type="spellEnd"/>
      <w:r w:rsidR="00D56265" w:rsidRPr="002F7963">
        <w:rPr>
          <w:rFonts w:ascii="Times New Roman" w:hAnsi="Times New Roman" w:cs="Times New Roman"/>
          <w:sz w:val="28"/>
          <w:szCs w:val="28"/>
        </w:rPr>
        <w:t>.</w:t>
      </w:r>
    </w:p>
    <w:p w:rsidR="00D56265" w:rsidRPr="002F7963" w:rsidRDefault="00D56265" w:rsidP="00D56265">
      <w:pPr>
        <w:pStyle w:val="ConsPlusNormal"/>
        <w:ind w:firstLine="540"/>
        <w:jc w:val="both"/>
        <w:rPr>
          <w:rFonts w:ascii="Times New Roman" w:hAnsi="Times New Roman" w:cs="Times New Roman"/>
          <w:sz w:val="28"/>
          <w:szCs w:val="28"/>
        </w:rPr>
      </w:pPr>
      <w:r w:rsidRPr="002F7963">
        <w:rPr>
          <w:rFonts w:ascii="Times New Roman" w:hAnsi="Times New Roman" w:cs="Times New Roman"/>
          <w:sz w:val="28"/>
          <w:szCs w:val="28"/>
        </w:rPr>
        <w:t>Подборка документов и проверка их комплектности осуществляются работником, на которого возложено формирование документов операционного дня.</w:t>
      </w:r>
    </w:p>
    <w:p w:rsidR="00DB4322" w:rsidRDefault="00DB4322" w:rsidP="00DB4322">
      <w:pPr>
        <w:autoSpaceDE w:val="0"/>
        <w:autoSpaceDN w:val="0"/>
        <w:adjustRightInd w:val="0"/>
        <w:ind w:firstLine="540"/>
        <w:jc w:val="both"/>
        <w:rPr>
          <w:rFonts w:eastAsiaTheme="minorHAnsi"/>
          <w:sz w:val="28"/>
          <w:szCs w:val="28"/>
          <w:lang w:eastAsia="en-US"/>
        </w:rPr>
      </w:pPr>
      <w:r w:rsidRPr="002D5E90">
        <w:rPr>
          <w:rFonts w:eastAsiaTheme="minorHAnsi"/>
          <w:sz w:val="28"/>
          <w:szCs w:val="28"/>
          <w:lang w:eastAsia="en-US"/>
        </w:rPr>
        <w:lastRenderedPageBreak/>
        <w:t xml:space="preserve">При электронном документообороте порядок хранения электронных документов устанавливается приказом </w:t>
      </w:r>
      <w:r w:rsidR="002F7963" w:rsidRPr="002D5E90">
        <w:rPr>
          <w:rFonts w:eastAsiaTheme="minorHAnsi"/>
          <w:sz w:val="28"/>
          <w:szCs w:val="28"/>
          <w:lang w:eastAsia="en-US"/>
        </w:rPr>
        <w:t xml:space="preserve"> финансового </w:t>
      </w:r>
      <w:r w:rsidRPr="002D5E90">
        <w:rPr>
          <w:rFonts w:eastAsiaTheme="minorHAnsi"/>
          <w:sz w:val="28"/>
          <w:szCs w:val="28"/>
          <w:lang w:eastAsia="en-US"/>
        </w:rPr>
        <w:t>управления.</w:t>
      </w:r>
    </w:p>
    <w:p w:rsidR="00DB4322" w:rsidRPr="007A0399" w:rsidRDefault="00DB4322" w:rsidP="00D56265">
      <w:pPr>
        <w:pStyle w:val="ConsPlusNormal"/>
        <w:ind w:firstLine="540"/>
        <w:jc w:val="both"/>
        <w:rPr>
          <w:rFonts w:ascii="Times New Roman" w:hAnsi="Times New Roman" w:cs="Times New Roman"/>
          <w:sz w:val="28"/>
          <w:szCs w:val="28"/>
        </w:rPr>
      </w:pPr>
    </w:p>
    <w:p w:rsidR="00D56265" w:rsidRDefault="00D56265" w:rsidP="00D56265">
      <w:pPr>
        <w:pStyle w:val="ConsPlusNormal"/>
        <w:ind w:firstLine="540"/>
        <w:jc w:val="both"/>
        <w:rPr>
          <w:rFonts w:ascii="Times New Roman" w:hAnsi="Times New Roman" w:cs="Times New Roman"/>
          <w:sz w:val="28"/>
          <w:szCs w:val="28"/>
        </w:rPr>
      </w:pPr>
    </w:p>
    <w:p w:rsidR="008456D5" w:rsidRDefault="008456D5" w:rsidP="00D56265">
      <w:pPr>
        <w:pStyle w:val="ConsPlusNormal"/>
        <w:ind w:firstLine="540"/>
        <w:jc w:val="both"/>
        <w:rPr>
          <w:rFonts w:ascii="Times New Roman" w:hAnsi="Times New Roman" w:cs="Times New Roman"/>
          <w:sz w:val="28"/>
          <w:szCs w:val="28"/>
        </w:rPr>
      </w:pPr>
    </w:p>
    <w:p w:rsidR="008456D5" w:rsidRDefault="008456D5" w:rsidP="00D56265">
      <w:pPr>
        <w:pStyle w:val="ConsPlusNormal"/>
        <w:ind w:firstLine="540"/>
        <w:jc w:val="both"/>
        <w:rPr>
          <w:rFonts w:ascii="Times New Roman" w:hAnsi="Times New Roman" w:cs="Times New Roman"/>
          <w:sz w:val="28"/>
          <w:szCs w:val="28"/>
        </w:rPr>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896D9E" w:rsidRDefault="00896D9E" w:rsidP="00D56265">
      <w:pPr>
        <w:pStyle w:val="ConsPlusNormal"/>
        <w:jc w:val="right"/>
        <w:outlineLvl w:val="1"/>
      </w:pPr>
    </w:p>
    <w:p w:rsidR="00D56265" w:rsidRDefault="00D56265" w:rsidP="00D56265">
      <w:pPr>
        <w:pStyle w:val="ConsPlusNormal"/>
        <w:jc w:val="right"/>
        <w:outlineLvl w:val="1"/>
      </w:pPr>
      <w:r>
        <w:lastRenderedPageBreak/>
        <w:t>Приложение N 1</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CF1B6E" w:rsidRDefault="00CF1B6E" w:rsidP="00D56265">
      <w:pPr>
        <w:pStyle w:val="ConsPlusNormal"/>
        <w:jc w:val="right"/>
      </w:pPr>
      <w:r>
        <w:t>Финансовым управлением администрации</w:t>
      </w:r>
    </w:p>
    <w:p w:rsidR="00D56265" w:rsidRDefault="00CF1B6E" w:rsidP="00D56265">
      <w:pPr>
        <w:pStyle w:val="ConsPlusNormal"/>
        <w:jc w:val="right"/>
      </w:pPr>
      <w:r>
        <w:t xml:space="preserve"> </w:t>
      </w:r>
      <w:proofErr w:type="spellStart"/>
      <w:r>
        <w:t>Камышловского</w:t>
      </w:r>
      <w:proofErr w:type="spellEnd"/>
      <w:r>
        <w:t xml:space="preserve"> городского округа</w:t>
      </w:r>
    </w:p>
    <w:p w:rsidR="00D56265" w:rsidRDefault="00D56265" w:rsidP="00D56265">
      <w:pPr>
        <w:pStyle w:val="ConsPlusNormal"/>
      </w:pPr>
    </w:p>
    <w:p w:rsidR="00D56265" w:rsidRDefault="00D56265" w:rsidP="00D56265">
      <w:pPr>
        <w:pStyle w:val="ConsPlusNonformat"/>
        <w:jc w:val="both"/>
      </w:pPr>
      <w:bookmarkStart w:id="8" w:name="Par294"/>
      <w:bookmarkEnd w:id="8"/>
      <w:r>
        <w:t xml:space="preserve">                                 ЗАЯВЛЕНИЕ</w:t>
      </w:r>
    </w:p>
    <w:p w:rsidR="00D56265" w:rsidRDefault="00D56265" w:rsidP="00D56265">
      <w:pPr>
        <w:pStyle w:val="ConsPlusNonformat"/>
        <w:jc w:val="both"/>
      </w:pPr>
      <w:r>
        <w:t xml:space="preserve">                        НА ОТКРЫТИЕ ЛИЦЕВОГО СЧЕТА</w:t>
      </w:r>
    </w:p>
    <w:p w:rsidR="00D56265" w:rsidRDefault="00D56265" w:rsidP="00D56265">
      <w:pPr>
        <w:pStyle w:val="ConsPlusNonformat"/>
        <w:jc w:val="both"/>
      </w:pPr>
    </w:p>
    <w:p w:rsidR="00D56265" w:rsidRDefault="00D56265" w:rsidP="00D56265">
      <w:pPr>
        <w:pStyle w:val="ConsPlusNonformat"/>
        <w:jc w:val="both"/>
      </w:pPr>
      <w:r>
        <w:t xml:space="preserve">                        от "__" __________ 20__ г.</w:t>
      </w:r>
    </w:p>
    <w:p w:rsidR="00D56265" w:rsidRDefault="00D56265" w:rsidP="00D56265">
      <w:pPr>
        <w:pStyle w:val="ConsPlusNonformat"/>
        <w:jc w:val="both"/>
      </w:pPr>
    </w:p>
    <w:p w:rsidR="00D56265" w:rsidRDefault="00E74C99" w:rsidP="00D56265">
      <w:pPr>
        <w:pStyle w:val="ConsPlusNonformat"/>
        <w:jc w:val="both"/>
      </w:pPr>
      <w:r>
        <w:t xml:space="preserve">Финансовое управление администрации </w:t>
      </w:r>
      <w:proofErr w:type="spellStart"/>
      <w:r>
        <w:t>Камышловского</w:t>
      </w:r>
      <w:proofErr w:type="spellEnd"/>
      <w:r>
        <w:t xml:space="preserve"> городского округа</w:t>
      </w:r>
    </w:p>
    <w:p w:rsidR="00D56265" w:rsidRDefault="00D56265" w:rsidP="00D56265">
      <w:pPr>
        <w:pStyle w:val="ConsPlusNonformat"/>
        <w:jc w:val="both"/>
      </w:pPr>
      <w:r>
        <w:t>Наименование клиента ______________________________________________________</w:t>
      </w:r>
    </w:p>
    <w:p w:rsidR="00D56265" w:rsidRDefault="00D56265" w:rsidP="00D56265">
      <w:pPr>
        <w:pStyle w:val="ConsPlusNonformat"/>
        <w:jc w:val="both"/>
      </w:pPr>
      <w:r>
        <w:t>____________________________________ ИНН __________________________________</w:t>
      </w:r>
    </w:p>
    <w:p w:rsidR="00D56265" w:rsidRDefault="00D56265" w:rsidP="00D56265">
      <w:pPr>
        <w:pStyle w:val="ConsPlusNonformat"/>
        <w:jc w:val="both"/>
      </w:pPr>
      <w:r>
        <w:t xml:space="preserve">Наименование  органа   </w:t>
      </w:r>
      <w:r w:rsidR="0085640D">
        <w:t>местного самоуправления</w:t>
      </w:r>
      <w:r>
        <w:t>, осуществляющего  функции  и</w:t>
      </w:r>
    </w:p>
    <w:p w:rsidR="00D56265" w:rsidRDefault="00D56265" w:rsidP="00D56265">
      <w:pPr>
        <w:pStyle w:val="ConsPlusNonformat"/>
        <w:jc w:val="both"/>
      </w:pPr>
      <w:r>
        <w:t>полномочия учредителя _____________________________________________________</w:t>
      </w:r>
    </w:p>
    <w:p w:rsidR="00D56265" w:rsidRDefault="00D56265" w:rsidP="00D56265">
      <w:pPr>
        <w:pStyle w:val="ConsPlusNonformat"/>
        <w:jc w:val="both"/>
      </w:pPr>
      <w:r>
        <w:t>____________________________________ ИНН __________________________________</w:t>
      </w:r>
    </w:p>
    <w:p w:rsidR="00D56265" w:rsidRDefault="00D56265" w:rsidP="00D56265">
      <w:pPr>
        <w:pStyle w:val="ConsPlusNonformat"/>
        <w:jc w:val="both"/>
      </w:pPr>
      <w:r>
        <w:t>Просим открыть лицевой счет</w:t>
      </w: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r>
        <w:t xml:space="preserve">                           (вид лицевого счета)</w:t>
      </w:r>
    </w:p>
    <w:p w:rsidR="00D56265" w:rsidRDefault="00D56265" w:rsidP="00D56265">
      <w:pPr>
        <w:pStyle w:val="ConsPlusNonformat"/>
        <w:jc w:val="both"/>
      </w:pPr>
    </w:p>
    <w:p w:rsidR="00D56265" w:rsidRDefault="00D56265" w:rsidP="00D56265">
      <w:pPr>
        <w:pStyle w:val="ConsPlusNonformat"/>
        <w:jc w:val="both"/>
      </w:pPr>
      <w:r>
        <w:t>Приложения:</w:t>
      </w: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p>
    <w:p w:rsidR="00D56265" w:rsidRDefault="00D56265" w:rsidP="00D56265">
      <w:pPr>
        <w:pStyle w:val="ConsPlusNonformat"/>
        <w:jc w:val="both"/>
      </w:pPr>
      <w:r>
        <w:t>Руководитель ______________         _______________________________________</w:t>
      </w:r>
    </w:p>
    <w:p w:rsidR="00D56265" w:rsidRDefault="00D56265" w:rsidP="00D56265">
      <w:pPr>
        <w:pStyle w:val="ConsPlusNonformat"/>
        <w:jc w:val="both"/>
      </w:pPr>
      <w:r>
        <w:t xml:space="preserve">              (подпись)      место            (расшифровка подписи)</w:t>
      </w:r>
    </w:p>
    <w:p w:rsidR="00D56265" w:rsidRDefault="00D56265" w:rsidP="00D56265">
      <w:pPr>
        <w:pStyle w:val="ConsPlusNonformat"/>
        <w:jc w:val="both"/>
      </w:pPr>
      <w:r>
        <w:t xml:space="preserve">                            печати</w:t>
      </w:r>
    </w:p>
    <w:p w:rsidR="00D56265" w:rsidRDefault="00D56265" w:rsidP="00D56265">
      <w:pPr>
        <w:pStyle w:val="ConsPlusNonformat"/>
        <w:jc w:val="both"/>
      </w:pPr>
      <w:r>
        <w:t>Главный бухгалтер _________         _______________________________________</w:t>
      </w:r>
    </w:p>
    <w:p w:rsidR="00D56265" w:rsidRDefault="00D56265" w:rsidP="00D56265">
      <w:pPr>
        <w:pStyle w:val="ConsPlusNonformat"/>
        <w:jc w:val="both"/>
      </w:pPr>
      <w:r>
        <w:t xml:space="preserve">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r>
        <w:t xml:space="preserve">            Отметка </w:t>
      </w:r>
      <w:proofErr w:type="spellStart"/>
      <w:r w:rsidR="00E74C99">
        <w:t>Финуправления</w:t>
      </w:r>
      <w:proofErr w:type="spellEnd"/>
    </w:p>
    <w:p w:rsidR="00D56265" w:rsidRDefault="00D56265" w:rsidP="00D56265">
      <w:pPr>
        <w:pStyle w:val="ConsPlusNonformat"/>
        <w:jc w:val="both"/>
      </w:pPr>
      <w:r>
        <w:t xml:space="preserve">            об открытии лицевого счета N _____________________</w:t>
      </w:r>
    </w:p>
    <w:p w:rsidR="00D56265" w:rsidRDefault="00D56265" w:rsidP="00D56265">
      <w:pPr>
        <w:pStyle w:val="ConsPlusNonformat"/>
        <w:jc w:val="both"/>
      </w:pPr>
      <w:r>
        <w:t xml:space="preserve">                                       N _____________________</w:t>
      </w:r>
    </w:p>
    <w:p w:rsidR="00D56265" w:rsidRDefault="00D56265" w:rsidP="00D56265">
      <w:pPr>
        <w:pStyle w:val="ConsPlusNonformat"/>
        <w:jc w:val="both"/>
      </w:pPr>
      <w:r>
        <w:t xml:space="preserve">                                       N _____________________</w:t>
      </w:r>
    </w:p>
    <w:p w:rsidR="00D56265" w:rsidRDefault="00D56265" w:rsidP="00D56265">
      <w:pPr>
        <w:pStyle w:val="ConsPlusNonformat"/>
        <w:jc w:val="both"/>
      </w:pPr>
    </w:p>
    <w:p w:rsidR="00D56265" w:rsidRDefault="00D56265" w:rsidP="00D56265">
      <w:pPr>
        <w:pStyle w:val="ConsPlusNonformat"/>
        <w:jc w:val="both"/>
      </w:pPr>
      <w:r>
        <w:t>Руководитель          _________________ ___________________________________</w:t>
      </w:r>
    </w:p>
    <w:p w:rsidR="00D56265" w:rsidRDefault="00D56265" w:rsidP="00D56265">
      <w:pPr>
        <w:pStyle w:val="ConsPlusNonformat"/>
        <w:jc w:val="both"/>
      </w:pPr>
      <w:r>
        <w:t>(уполномоченное лицо)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Исполнитель           _________________ ___________________________________</w:t>
      </w:r>
    </w:p>
    <w:p w:rsidR="00D56265" w:rsidRDefault="00D56265" w:rsidP="00D56265">
      <w:pPr>
        <w:pStyle w:val="ConsPlusNonformat"/>
        <w:jc w:val="both"/>
      </w:pPr>
      <w:r>
        <w:t xml:space="preserve">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"__" __________ 20__ г.</w:t>
      </w: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8456D5" w:rsidRDefault="008456D5" w:rsidP="00D56265">
      <w:pPr>
        <w:pStyle w:val="ConsPlusNormal"/>
      </w:pPr>
    </w:p>
    <w:p w:rsidR="008456D5" w:rsidRDefault="008456D5" w:rsidP="00D56265">
      <w:pPr>
        <w:pStyle w:val="ConsPlusNormal"/>
      </w:pPr>
    </w:p>
    <w:p w:rsidR="00896D9E" w:rsidRDefault="00896D9E" w:rsidP="00D56265">
      <w:pPr>
        <w:pStyle w:val="ConsPlusNormal"/>
        <w:jc w:val="right"/>
        <w:outlineLvl w:val="1"/>
      </w:pPr>
    </w:p>
    <w:p w:rsidR="00896D9E" w:rsidRDefault="00896D9E" w:rsidP="00D56265">
      <w:pPr>
        <w:pStyle w:val="ConsPlusNormal"/>
        <w:jc w:val="right"/>
        <w:outlineLvl w:val="1"/>
      </w:pPr>
    </w:p>
    <w:p w:rsidR="00D56265" w:rsidRDefault="00D56265" w:rsidP="00D56265">
      <w:pPr>
        <w:pStyle w:val="ConsPlusNormal"/>
        <w:jc w:val="right"/>
        <w:outlineLvl w:val="1"/>
      </w:pPr>
      <w:r>
        <w:lastRenderedPageBreak/>
        <w:t>Приложение N 2</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CF1B6E" w:rsidRDefault="00CF1B6E" w:rsidP="00CF1B6E">
      <w:pPr>
        <w:pStyle w:val="ConsPlusNormal"/>
        <w:jc w:val="right"/>
      </w:pPr>
      <w:r>
        <w:t>Финансовым управлением администрации</w:t>
      </w:r>
    </w:p>
    <w:p w:rsidR="00CF1B6E" w:rsidRDefault="00CF1B6E" w:rsidP="00CF1B6E">
      <w:pPr>
        <w:pStyle w:val="ConsPlusNormal"/>
        <w:jc w:val="right"/>
      </w:pPr>
      <w:r>
        <w:t xml:space="preserve"> </w:t>
      </w:r>
      <w:proofErr w:type="spellStart"/>
      <w:r>
        <w:t>Камышловского</w:t>
      </w:r>
      <w:proofErr w:type="spellEnd"/>
      <w:r>
        <w:t xml:space="preserve"> городского округа</w:t>
      </w:r>
    </w:p>
    <w:p w:rsidR="00CF1B6E" w:rsidRDefault="00CF1B6E" w:rsidP="00D56265">
      <w:pPr>
        <w:pStyle w:val="ConsPlusNormal"/>
        <w:jc w:val="right"/>
      </w:pPr>
    </w:p>
    <w:p w:rsidR="00D56265" w:rsidRDefault="00D56265" w:rsidP="00D56265">
      <w:pPr>
        <w:pStyle w:val="ConsPlusNormal"/>
      </w:pPr>
    </w:p>
    <w:p w:rsidR="00D56265" w:rsidRDefault="00D56265" w:rsidP="00D56265">
      <w:pPr>
        <w:pStyle w:val="ConsPlusNonformat"/>
        <w:jc w:val="both"/>
      </w:pPr>
      <w:r>
        <w:t xml:space="preserve">                           ┌──────────────────────────────────────────────┐</w:t>
      </w:r>
    </w:p>
    <w:p w:rsidR="00D56265" w:rsidRDefault="00D56265" w:rsidP="00D56265">
      <w:pPr>
        <w:pStyle w:val="ConsPlusNonformat"/>
        <w:jc w:val="both"/>
      </w:pPr>
      <w:r>
        <w:t xml:space="preserve">                           </w:t>
      </w:r>
      <w:proofErr w:type="spellStart"/>
      <w:r>
        <w:t>│Номера</w:t>
      </w:r>
      <w:proofErr w:type="spellEnd"/>
      <w:r>
        <w:t xml:space="preserve"> лицевых счетов                         │</w:t>
      </w:r>
    </w:p>
    <w:p w:rsidR="00D56265" w:rsidRDefault="00D56265" w:rsidP="00D56265">
      <w:pPr>
        <w:pStyle w:val="ConsPlusNonformat"/>
        <w:jc w:val="both"/>
      </w:pPr>
      <w:r>
        <w:t xml:space="preserve">                           │N ____________________________________________│</w:t>
      </w:r>
    </w:p>
    <w:p w:rsidR="00D56265" w:rsidRDefault="00D56265" w:rsidP="00D56265">
      <w:pPr>
        <w:pStyle w:val="ConsPlusNonformat"/>
        <w:jc w:val="both"/>
      </w:pPr>
      <w:r>
        <w:t xml:space="preserve">                           │______________________________________________│</w:t>
      </w:r>
    </w:p>
    <w:p w:rsidR="00D56265" w:rsidRDefault="00D56265" w:rsidP="00D56265">
      <w:pPr>
        <w:pStyle w:val="ConsPlusNonformat"/>
        <w:jc w:val="both"/>
      </w:pPr>
      <w:r>
        <w:t xml:space="preserve">                           │(заполняется работником </w:t>
      </w:r>
      <w:proofErr w:type="spellStart"/>
      <w:r w:rsidR="000222E5">
        <w:t>Финуправления</w:t>
      </w:r>
      <w:proofErr w:type="spellEnd"/>
      <w:r>
        <w:t>)</w:t>
      </w:r>
      <w:r w:rsidR="000222E5">
        <w:t xml:space="preserve">        </w:t>
      </w:r>
      <w:r>
        <w:t>│</w:t>
      </w:r>
    </w:p>
    <w:p w:rsidR="00D56265" w:rsidRDefault="00D56265" w:rsidP="00D56265">
      <w:pPr>
        <w:pStyle w:val="ConsPlusNonformat"/>
        <w:jc w:val="both"/>
      </w:pPr>
      <w:r>
        <w:t xml:space="preserve">                           └──────────────────────────────────────────────┘</w:t>
      </w:r>
    </w:p>
    <w:p w:rsidR="00D56265" w:rsidRDefault="00D56265" w:rsidP="00D56265">
      <w:pPr>
        <w:pStyle w:val="ConsPlusNonformat"/>
        <w:jc w:val="both"/>
      </w:pPr>
    </w:p>
    <w:p w:rsidR="00D56265" w:rsidRDefault="00D56265" w:rsidP="00D56265">
      <w:pPr>
        <w:pStyle w:val="ConsPlusNonformat"/>
        <w:jc w:val="both"/>
      </w:pPr>
      <w:bookmarkStart w:id="9" w:name="Par353"/>
      <w:bookmarkEnd w:id="9"/>
      <w:r>
        <w:t xml:space="preserve">                                 КАРТОЧКА</w:t>
      </w:r>
    </w:p>
    <w:p w:rsidR="00D56265" w:rsidRDefault="00D56265" w:rsidP="00D56265">
      <w:pPr>
        <w:pStyle w:val="ConsPlusNonformat"/>
        <w:jc w:val="both"/>
      </w:pPr>
      <w:r>
        <w:t xml:space="preserve">                             ОБРАЗЦОВ ПОДПИСЕЙ</w:t>
      </w:r>
    </w:p>
    <w:p w:rsidR="00D56265" w:rsidRDefault="00D56265" w:rsidP="00D56265">
      <w:pPr>
        <w:pStyle w:val="ConsPlusNonformat"/>
        <w:jc w:val="both"/>
      </w:pPr>
    </w:p>
    <w:p w:rsidR="00D56265" w:rsidRDefault="00D56265" w:rsidP="00D56265">
      <w:pPr>
        <w:pStyle w:val="ConsPlusNonformat"/>
        <w:jc w:val="both"/>
      </w:pPr>
      <w:r>
        <w:t>Наименование клиента ______________________________________________________</w:t>
      </w:r>
    </w:p>
    <w:p w:rsidR="00D56265" w:rsidRDefault="00D56265" w:rsidP="00D56265">
      <w:pPr>
        <w:pStyle w:val="ConsPlusNonformat"/>
        <w:jc w:val="both"/>
      </w:pPr>
      <w:r>
        <w:t>ИНН _______________________________________________________________________</w:t>
      </w:r>
    </w:p>
    <w:p w:rsidR="00D56265" w:rsidRDefault="00D56265" w:rsidP="00D56265">
      <w:pPr>
        <w:pStyle w:val="ConsPlusNonformat"/>
        <w:jc w:val="both"/>
      </w:pPr>
      <w:r>
        <w:t>Адрес _____________________________________________________________________</w:t>
      </w:r>
    </w:p>
    <w:p w:rsidR="00D56265" w:rsidRDefault="00D56265" w:rsidP="00D56265">
      <w:pPr>
        <w:pStyle w:val="ConsPlusNonformat"/>
        <w:jc w:val="both"/>
      </w:pPr>
      <w:r>
        <w:t>Телефон ___________________________________________________________________</w:t>
      </w:r>
    </w:p>
    <w:p w:rsidR="00D56265" w:rsidRDefault="00D56265" w:rsidP="00D56265">
      <w:pPr>
        <w:pStyle w:val="ConsPlusNonformat"/>
        <w:jc w:val="both"/>
      </w:pPr>
      <w:r>
        <w:t xml:space="preserve">Наименование  органа </w:t>
      </w:r>
      <w:r w:rsidR="0085640D">
        <w:t>местного самоуправления</w:t>
      </w:r>
      <w:r>
        <w:t>, осуществляющего   функции  и</w:t>
      </w:r>
    </w:p>
    <w:p w:rsidR="00D56265" w:rsidRDefault="00D56265" w:rsidP="00D56265">
      <w:pPr>
        <w:pStyle w:val="ConsPlusNonformat"/>
        <w:jc w:val="both"/>
      </w:pPr>
      <w:r>
        <w:t>полномочия учредителя _____________________________________________________</w:t>
      </w: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r>
        <w:t xml:space="preserve">    Образцы   подписей  должностных  лиц  клиента,  имеющих  право  подписи</w:t>
      </w:r>
    </w:p>
    <w:p w:rsidR="00D56265" w:rsidRDefault="00D56265" w:rsidP="00D56265">
      <w:pPr>
        <w:pStyle w:val="ConsPlusNonformat"/>
        <w:jc w:val="both"/>
      </w:pPr>
      <w:r>
        <w:t>платежных и иных документов при совершении операции по лицевому счету:</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361"/>
        <w:gridCol w:w="1701"/>
        <w:gridCol w:w="1871"/>
        <w:gridCol w:w="1417"/>
        <w:gridCol w:w="3231"/>
      </w:tblGrid>
      <w:tr w:rsidR="00D56265">
        <w:tc>
          <w:tcPr>
            <w:tcW w:w="136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Право подписи</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Должность</w:t>
            </w:r>
          </w:p>
        </w:tc>
        <w:tc>
          <w:tcPr>
            <w:tcW w:w="187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Образец подписи</w:t>
            </w: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Срок полномочий лиц, временно пользующихся правом подписи</w:t>
            </w:r>
          </w:p>
        </w:tc>
      </w:tr>
      <w:tr w:rsidR="00D56265">
        <w:tc>
          <w:tcPr>
            <w:tcW w:w="136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36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первой</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36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36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36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второй</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36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nformat"/>
        <w:jc w:val="both"/>
      </w:pPr>
      <w:r>
        <w:t>Руководитель клиента  ______________ _____________ ________________________</w:t>
      </w:r>
    </w:p>
    <w:p w:rsidR="00D56265" w:rsidRDefault="00D56265" w:rsidP="00D56265">
      <w:pPr>
        <w:pStyle w:val="ConsPlusNonformat"/>
        <w:jc w:val="both"/>
      </w:pPr>
      <w:r>
        <w:t>(уполномоченное лицо)   (должность)   (подпись)      (расшифровка подписи)</w:t>
      </w:r>
    </w:p>
    <w:p w:rsidR="00D56265" w:rsidRDefault="00D56265" w:rsidP="00D56265">
      <w:pPr>
        <w:pStyle w:val="ConsPlusNonformat"/>
        <w:jc w:val="both"/>
      </w:pPr>
      <w:r>
        <w:t xml:space="preserve">                                   М.П.</w:t>
      </w:r>
    </w:p>
    <w:p w:rsidR="00D56265" w:rsidRDefault="00D56265" w:rsidP="00D56265">
      <w:pPr>
        <w:pStyle w:val="ConsPlusNonformat"/>
        <w:jc w:val="both"/>
      </w:pPr>
    </w:p>
    <w:p w:rsidR="00D56265" w:rsidRDefault="00D56265" w:rsidP="00D56265">
      <w:pPr>
        <w:pStyle w:val="ConsPlusNonformat"/>
        <w:jc w:val="both"/>
      </w:pPr>
      <w:r>
        <w:t>Главный бухгалтер клиента ___________ ______________ ______________________</w:t>
      </w:r>
    </w:p>
    <w:p w:rsidR="00D56265" w:rsidRDefault="00D56265" w:rsidP="00D56265">
      <w:pPr>
        <w:pStyle w:val="ConsPlusNonformat"/>
        <w:jc w:val="both"/>
      </w:pPr>
      <w:r>
        <w:t>(уполномоченное лицо)     (должность)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"__" __________ 20__ г.</w:t>
      </w:r>
    </w:p>
    <w:p w:rsidR="00D56265" w:rsidRDefault="00D56265" w:rsidP="00D56265">
      <w:pPr>
        <w:pStyle w:val="ConsPlusNonformat"/>
        <w:jc w:val="both"/>
      </w:pP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r>
        <w:t xml:space="preserve">                   Отметка органа</w:t>
      </w:r>
      <w:r w:rsidR="00E919A5" w:rsidRPr="00E919A5">
        <w:t xml:space="preserve"> </w:t>
      </w:r>
      <w:r w:rsidR="00E919A5">
        <w:t>местного самоуправления</w:t>
      </w:r>
      <w:r>
        <w:t>,</w:t>
      </w:r>
    </w:p>
    <w:p w:rsidR="00D56265" w:rsidRDefault="00D56265" w:rsidP="00D56265">
      <w:pPr>
        <w:pStyle w:val="ConsPlusNonformat"/>
        <w:jc w:val="both"/>
      </w:pPr>
      <w:r>
        <w:t xml:space="preserve">              осуществляющего функции и полномочия учредителя</w:t>
      </w:r>
    </w:p>
    <w:p w:rsidR="00D56265" w:rsidRDefault="00D56265" w:rsidP="00D56265">
      <w:pPr>
        <w:pStyle w:val="ConsPlusNonformat"/>
        <w:jc w:val="both"/>
      </w:pPr>
    </w:p>
    <w:p w:rsidR="00D56265" w:rsidRDefault="00D56265" w:rsidP="00D56265">
      <w:pPr>
        <w:pStyle w:val="ConsPlusNonformat"/>
        <w:jc w:val="both"/>
      </w:pPr>
      <w:r>
        <w:t>Руководитель клиента  ______________ _____________ ________________________</w:t>
      </w:r>
    </w:p>
    <w:p w:rsidR="00D56265" w:rsidRDefault="00D56265" w:rsidP="00D56265">
      <w:pPr>
        <w:pStyle w:val="ConsPlusNonformat"/>
        <w:jc w:val="both"/>
      </w:pPr>
      <w:r>
        <w:t>(уполномоченное лицо)   (должность)   (подпись)      (расшифровка подписи)</w:t>
      </w:r>
    </w:p>
    <w:p w:rsidR="00D56265" w:rsidRDefault="00D56265" w:rsidP="00D56265">
      <w:pPr>
        <w:pStyle w:val="ConsPlusNonformat"/>
        <w:jc w:val="both"/>
      </w:pPr>
      <w:r>
        <w:t xml:space="preserve">                                   М.П.</w:t>
      </w:r>
    </w:p>
    <w:p w:rsidR="00D56265" w:rsidRDefault="00D56265" w:rsidP="00D56265">
      <w:pPr>
        <w:pStyle w:val="ConsPlusNonformat"/>
        <w:jc w:val="both"/>
      </w:pPr>
      <w:r>
        <w:t>"__" __________ 20__ г.</w:t>
      </w:r>
    </w:p>
    <w:p w:rsidR="0085640D" w:rsidRDefault="0085640D" w:rsidP="00D56265">
      <w:pPr>
        <w:pStyle w:val="ConsPlusNonformat"/>
        <w:jc w:val="both"/>
      </w:pPr>
    </w:p>
    <w:p w:rsidR="0085640D" w:rsidRDefault="0085640D" w:rsidP="00D56265">
      <w:pPr>
        <w:pStyle w:val="ConsPlusNonformat"/>
        <w:jc w:val="both"/>
      </w:pPr>
    </w:p>
    <w:p w:rsidR="00D56265" w:rsidRDefault="00D56265" w:rsidP="00D56265">
      <w:pPr>
        <w:pStyle w:val="ConsPlusNonformat"/>
        <w:jc w:val="both"/>
      </w:pPr>
    </w:p>
    <w:p w:rsidR="00D56265" w:rsidRDefault="00D56265" w:rsidP="00D56265">
      <w:pPr>
        <w:pStyle w:val="ConsPlusNonformat"/>
        <w:jc w:val="both"/>
      </w:pPr>
      <w:r>
        <w:lastRenderedPageBreak/>
        <w:t xml:space="preserve">                             Оборотная сторона</w:t>
      </w:r>
    </w:p>
    <w:p w:rsidR="00D56265" w:rsidRDefault="00D56265" w:rsidP="00D56265">
      <w:pPr>
        <w:pStyle w:val="ConsPlusNonformat"/>
        <w:jc w:val="both"/>
      </w:pPr>
      <w:r>
        <w:t xml:space="preserve">                        Карточки образцов подписей</w:t>
      </w:r>
    </w:p>
    <w:p w:rsidR="00D56265" w:rsidRDefault="00D56265" w:rsidP="00D56265">
      <w:pPr>
        <w:pStyle w:val="ConsPlusNonformat"/>
        <w:jc w:val="both"/>
      </w:pP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p>
    <w:p w:rsidR="00D56265" w:rsidRDefault="00D56265" w:rsidP="00D56265">
      <w:pPr>
        <w:pStyle w:val="ConsPlusNonformat"/>
        <w:jc w:val="both"/>
      </w:pPr>
      <w:r>
        <w:t xml:space="preserve">            Отметка </w:t>
      </w:r>
      <w:r w:rsidR="000222E5">
        <w:t xml:space="preserve">Финансового управления </w:t>
      </w:r>
      <w:r>
        <w:t>о приеме образцов подписей</w:t>
      </w:r>
    </w:p>
    <w:p w:rsidR="00D56265" w:rsidRDefault="00D56265" w:rsidP="00D56265">
      <w:pPr>
        <w:pStyle w:val="ConsPlusNonformat"/>
        <w:jc w:val="both"/>
      </w:pPr>
    </w:p>
    <w:p w:rsidR="00D56265" w:rsidRDefault="00D56265" w:rsidP="00D56265">
      <w:pPr>
        <w:pStyle w:val="ConsPlusNonformat"/>
        <w:jc w:val="both"/>
      </w:pPr>
      <w:r>
        <w:t>Ответственный исполнитель ___________ ____________ ________________________</w:t>
      </w:r>
    </w:p>
    <w:p w:rsidR="00D56265" w:rsidRDefault="00D56265" w:rsidP="00D56265">
      <w:pPr>
        <w:pStyle w:val="ConsPlusNonformat"/>
        <w:jc w:val="both"/>
      </w:pPr>
      <w:r>
        <w:t xml:space="preserve">                          (должность)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"__" __________ 20__ г.</w:t>
      </w:r>
    </w:p>
    <w:p w:rsidR="00D56265" w:rsidRDefault="00D56265" w:rsidP="00D56265">
      <w:pPr>
        <w:pStyle w:val="ConsPlusNonformat"/>
        <w:jc w:val="both"/>
      </w:pPr>
    </w:p>
    <w:p w:rsidR="00D56265" w:rsidRDefault="00D56265" w:rsidP="00D56265">
      <w:pPr>
        <w:pStyle w:val="ConsPlusNonformat"/>
        <w:jc w:val="both"/>
      </w:pPr>
      <w:r>
        <w:t>Особые отметки ____________________________________________________________</w:t>
      </w: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8456D5" w:rsidRDefault="008456D5" w:rsidP="00D56265">
      <w:pPr>
        <w:pStyle w:val="ConsPlusNormal"/>
      </w:pPr>
    </w:p>
    <w:p w:rsidR="008456D5" w:rsidRDefault="008456D5" w:rsidP="00D56265">
      <w:pPr>
        <w:pStyle w:val="ConsPlusNormal"/>
      </w:pPr>
    </w:p>
    <w:p w:rsidR="008456D5" w:rsidRDefault="008456D5" w:rsidP="00D56265">
      <w:pPr>
        <w:pStyle w:val="ConsPlusNormal"/>
      </w:pPr>
    </w:p>
    <w:p w:rsidR="008456D5" w:rsidRDefault="008456D5" w:rsidP="00D56265">
      <w:pPr>
        <w:pStyle w:val="ConsPlusNormal"/>
      </w:pPr>
    </w:p>
    <w:p w:rsidR="008456D5" w:rsidRDefault="008456D5" w:rsidP="00D56265">
      <w:pPr>
        <w:pStyle w:val="ConsPlusNormal"/>
      </w:pPr>
    </w:p>
    <w:p w:rsidR="008456D5" w:rsidRDefault="008456D5" w:rsidP="00D56265">
      <w:pPr>
        <w:pStyle w:val="ConsPlusNormal"/>
      </w:pPr>
    </w:p>
    <w:p w:rsidR="008456D5" w:rsidRDefault="008456D5" w:rsidP="00D56265">
      <w:pPr>
        <w:pStyle w:val="ConsPlusNormal"/>
      </w:pPr>
    </w:p>
    <w:p w:rsidR="008456D5" w:rsidRDefault="008456D5" w:rsidP="00D56265">
      <w:pPr>
        <w:pStyle w:val="ConsPlusNormal"/>
      </w:pPr>
    </w:p>
    <w:p w:rsidR="00D56265" w:rsidRDefault="00D56265" w:rsidP="00D56265">
      <w:pPr>
        <w:pStyle w:val="ConsPlusNormal"/>
        <w:jc w:val="right"/>
        <w:outlineLvl w:val="1"/>
      </w:pPr>
      <w:r>
        <w:lastRenderedPageBreak/>
        <w:t>Приложение N 3</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CF1B6E" w:rsidRDefault="00CF1B6E" w:rsidP="00CF1B6E">
      <w:pPr>
        <w:pStyle w:val="ConsPlusNormal"/>
        <w:jc w:val="right"/>
      </w:pPr>
      <w:r>
        <w:t>Финансовым управлением администрации</w:t>
      </w:r>
    </w:p>
    <w:p w:rsidR="00CF1B6E" w:rsidRDefault="00CF1B6E" w:rsidP="00CF1B6E">
      <w:pPr>
        <w:pStyle w:val="ConsPlusNormal"/>
        <w:jc w:val="right"/>
      </w:pPr>
      <w:r>
        <w:t xml:space="preserve"> </w:t>
      </w:r>
      <w:proofErr w:type="spellStart"/>
      <w:r>
        <w:t>Камышловского</w:t>
      </w:r>
      <w:proofErr w:type="spellEnd"/>
      <w:r>
        <w:t xml:space="preserve"> городского округа</w:t>
      </w:r>
    </w:p>
    <w:p w:rsidR="00CF1B6E" w:rsidRDefault="00CF1B6E" w:rsidP="00D56265">
      <w:pPr>
        <w:pStyle w:val="ConsPlusNormal"/>
        <w:jc w:val="right"/>
      </w:pPr>
    </w:p>
    <w:p w:rsidR="00D56265" w:rsidRDefault="00D56265" w:rsidP="00D56265">
      <w:pPr>
        <w:pStyle w:val="ConsPlusNormal"/>
      </w:pPr>
    </w:p>
    <w:p w:rsidR="00D56265" w:rsidRDefault="00D56265" w:rsidP="00D56265">
      <w:pPr>
        <w:pStyle w:val="ConsPlusNonformat"/>
        <w:jc w:val="both"/>
      </w:pPr>
      <w:bookmarkStart w:id="10" w:name="Par445"/>
      <w:bookmarkEnd w:id="10"/>
      <w:r>
        <w:t xml:space="preserve">                                  ВЫПИСКА</w:t>
      </w:r>
    </w:p>
    <w:p w:rsidR="00D56265" w:rsidRDefault="00D56265" w:rsidP="00D56265">
      <w:pPr>
        <w:pStyle w:val="ConsPlusNonformat"/>
        <w:jc w:val="both"/>
      </w:pPr>
      <w:r>
        <w:t xml:space="preserve">                 ИЗ ЛИЦЕВОГО СЧЕТА БЮДЖЕТНОГО УЧРЕЖДЕНИЯ,</w:t>
      </w:r>
    </w:p>
    <w:p w:rsidR="00D56265" w:rsidRDefault="00D56265" w:rsidP="00D56265">
      <w:pPr>
        <w:pStyle w:val="ConsPlusNonformat"/>
        <w:jc w:val="both"/>
      </w:pPr>
      <w:r>
        <w:t xml:space="preserve">                   ЛИЦЕВОГО СЧЕТА АВТОНОМНОГО УЧРЕЖДЕНИЯ</w:t>
      </w:r>
    </w:p>
    <w:p w:rsidR="00D56265" w:rsidRDefault="00D56265" w:rsidP="00D56265">
      <w:pPr>
        <w:pStyle w:val="ConsPlusNonformat"/>
        <w:jc w:val="both"/>
      </w:pPr>
      <w:r>
        <w:t xml:space="preserve">                        N ________________________</w:t>
      </w:r>
    </w:p>
    <w:p w:rsidR="00D56265" w:rsidRDefault="00D56265" w:rsidP="00D56265">
      <w:pPr>
        <w:pStyle w:val="ConsPlusNonformat"/>
        <w:jc w:val="both"/>
      </w:pPr>
      <w:r>
        <w:t xml:space="preserve">                        ЗА "__" __________ 20__ Г.</w:t>
      </w:r>
    </w:p>
    <w:p w:rsidR="00D56265" w:rsidRDefault="00D56265" w:rsidP="00D56265">
      <w:pPr>
        <w:pStyle w:val="ConsPlusNonformat"/>
        <w:jc w:val="both"/>
      </w:pPr>
    </w:p>
    <w:p w:rsidR="00D56265" w:rsidRDefault="00D56265" w:rsidP="00D56265">
      <w:pPr>
        <w:pStyle w:val="ConsPlusNonformat"/>
        <w:jc w:val="both"/>
      </w:pPr>
      <w:r>
        <w:t xml:space="preserve">                                                        ┌─────────────────┐</w:t>
      </w:r>
    </w:p>
    <w:p w:rsidR="00D56265" w:rsidRDefault="00D56265" w:rsidP="00D56265">
      <w:pPr>
        <w:pStyle w:val="ConsPlusNonformat"/>
        <w:jc w:val="both"/>
      </w:pPr>
      <w:r>
        <w:t xml:space="preserve">                                Дата предыдущей выписки │                 </w:t>
      </w:r>
      <w:proofErr w:type="spellStart"/>
      <w:r>
        <w:t>│</w:t>
      </w:r>
      <w:proofErr w:type="spellEnd"/>
    </w:p>
    <w:p w:rsidR="00D56265" w:rsidRDefault="00D56265" w:rsidP="00D56265">
      <w:pPr>
        <w:pStyle w:val="ConsPlusNonformat"/>
        <w:jc w:val="both"/>
      </w:pPr>
      <w:r>
        <w:t xml:space="preserve">                                                        └─────────────────┘</w:t>
      </w:r>
    </w:p>
    <w:p w:rsidR="00D56265" w:rsidRDefault="00D56265" w:rsidP="00D56265">
      <w:pPr>
        <w:pStyle w:val="ConsPlusNonformat"/>
        <w:jc w:val="both"/>
      </w:pPr>
    </w:p>
    <w:p w:rsidR="000222E5" w:rsidRDefault="000222E5" w:rsidP="00D56265">
      <w:pPr>
        <w:pStyle w:val="ConsPlusNonformat"/>
        <w:jc w:val="both"/>
      </w:pPr>
      <w:r>
        <w:t xml:space="preserve">Финансовое управление администрации </w:t>
      </w:r>
      <w:proofErr w:type="spellStart"/>
      <w:r>
        <w:t>Камышловского</w:t>
      </w:r>
      <w:proofErr w:type="spellEnd"/>
      <w:r>
        <w:t xml:space="preserve"> городского округа</w:t>
      </w:r>
    </w:p>
    <w:p w:rsidR="00D56265" w:rsidRDefault="00D56265" w:rsidP="00D56265">
      <w:pPr>
        <w:pStyle w:val="ConsPlusNonformat"/>
        <w:jc w:val="both"/>
      </w:pPr>
      <w:r>
        <w:t>Наименование клиента                      _________________________________</w:t>
      </w:r>
    </w:p>
    <w:p w:rsidR="00D56265" w:rsidRDefault="00D56265" w:rsidP="00D56265">
      <w:pPr>
        <w:pStyle w:val="ConsPlusNonformat"/>
        <w:jc w:val="both"/>
      </w:pPr>
      <w:r>
        <w:t>Наименование органа, осуществляющего</w:t>
      </w:r>
    </w:p>
    <w:p w:rsidR="00D56265" w:rsidRDefault="00D56265" w:rsidP="00D56265">
      <w:pPr>
        <w:pStyle w:val="ConsPlusNonformat"/>
        <w:jc w:val="both"/>
      </w:pPr>
      <w:r>
        <w:t>функции и полномочия учредителя           _________________________________</w:t>
      </w:r>
    </w:p>
    <w:p w:rsidR="00D56265" w:rsidRDefault="00D56265" w:rsidP="00D56265">
      <w:pPr>
        <w:pStyle w:val="ConsPlusNonformat"/>
        <w:jc w:val="both"/>
      </w:pPr>
      <w:r>
        <w:t xml:space="preserve">                                          _________________________________</w:t>
      </w:r>
    </w:p>
    <w:p w:rsidR="00D56265" w:rsidRDefault="00D56265" w:rsidP="00D56265">
      <w:pPr>
        <w:pStyle w:val="ConsPlusNonformat"/>
        <w:jc w:val="both"/>
      </w:pPr>
      <w:r>
        <w:t>Периодичность: ежедневная</w:t>
      </w:r>
    </w:p>
    <w:p w:rsidR="00D56265" w:rsidRDefault="00D56265" w:rsidP="00D56265">
      <w:pPr>
        <w:pStyle w:val="ConsPlusNonformat"/>
        <w:jc w:val="both"/>
      </w:pPr>
      <w:r>
        <w:t>Единица измерения: рублей</w:t>
      </w:r>
    </w:p>
    <w:p w:rsidR="00D56265" w:rsidRDefault="00D56265" w:rsidP="00D56265">
      <w:pPr>
        <w:pStyle w:val="ConsPlusNonformat"/>
        <w:jc w:val="both"/>
      </w:pPr>
      <w:r>
        <w:t xml:space="preserve">                                                              ┌────────────┐</w:t>
      </w:r>
    </w:p>
    <w:p w:rsidR="00D56265" w:rsidRDefault="00D56265" w:rsidP="00D56265">
      <w:pPr>
        <w:pStyle w:val="ConsPlusNonformat"/>
        <w:jc w:val="both"/>
      </w:pPr>
      <w:r>
        <w:t xml:space="preserve">                                Остаток средств на начало дня │            </w:t>
      </w:r>
      <w:proofErr w:type="spellStart"/>
      <w:r>
        <w:t>│</w:t>
      </w:r>
      <w:proofErr w:type="spellEnd"/>
    </w:p>
    <w:p w:rsidR="00D56265" w:rsidRDefault="00D56265" w:rsidP="00D56265">
      <w:pPr>
        <w:pStyle w:val="ConsPlusNonformat"/>
        <w:jc w:val="both"/>
      </w:pPr>
      <w:r>
        <w:t xml:space="preserve">                                                              ├────────────┤</w:t>
      </w:r>
    </w:p>
    <w:p w:rsidR="00D56265" w:rsidRDefault="00D56265" w:rsidP="00D56265">
      <w:pPr>
        <w:pStyle w:val="ConsPlusNonformat"/>
        <w:jc w:val="both"/>
      </w:pPr>
      <w:r>
        <w:t xml:space="preserve">                                Остаток средств на конец дня  │            </w:t>
      </w:r>
      <w:proofErr w:type="spellStart"/>
      <w:r>
        <w:t>│</w:t>
      </w:r>
      <w:proofErr w:type="spellEnd"/>
    </w:p>
    <w:p w:rsidR="00D56265" w:rsidRDefault="00D56265" w:rsidP="00D56265">
      <w:pPr>
        <w:pStyle w:val="ConsPlusNonformat"/>
        <w:jc w:val="both"/>
      </w:pPr>
      <w:r>
        <w:t xml:space="preserve">                                                              └────────────┘</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701"/>
        <w:gridCol w:w="1417"/>
        <w:gridCol w:w="1417"/>
        <w:gridCol w:w="1701"/>
        <w:gridCol w:w="1701"/>
        <w:gridCol w:w="1644"/>
      </w:tblGrid>
      <w:tr w:rsidR="00D56265">
        <w:tc>
          <w:tcPr>
            <w:tcW w:w="4535" w:type="dxa"/>
            <w:gridSpan w:val="3"/>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Документ, подтверждающий проведение операции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Поступления</w:t>
            </w:r>
          </w:p>
        </w:tc>
        <w:tc>
          <w:tcPr>
            <w:tcW w:w="1701"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Выплаты</w:t>
            </w:r>
          </w:p>
        </w:tc>
        <w:tc>
          <w:tcPr>
            <w:tcW w:w="1644"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Примечание</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наименование</w:t>
            </w: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номер</w:t>
            </w: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дата</w:t>
            </w:r>
          </w:p>
        </w:tc>
        <w:tc>
          <w:tcPr>
            <w:tcW w:w="1701"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5</w:t>
            </w: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6</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4535" w:type="dxa"/>
            <w:gridSpan w:val="3"/>
            <w:tcBorders>
              <w:top w:val="single" w:sz="4" w:space="0" w:color="auto"/>
              <w:right w:val="single" w:sz="4" w:space="0" w:color="auto"/>
            </w:tcBorders>
          </w:tcPr>
          <w:p w:rsidR="00D56265" w:rsidRDefault="00D56265">
            <w:pPr>
              <w:pStyle w:val="ConsPlusNormal"/>
              <w:jc w:val="right"/>
            </w:pPr>
            <w:r>
              <w:t>Итого</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nformat"/>
        <w:jc w:val="both"/>
      </w:pPr>
      <w:r>
        <w:t>Ответственный исполнитель ___________ _________ _________________ _________</w:t>
      </w:r>
    </w:p>
    <w:p w:rsidR="00D56265" w:rsidRDefault="00D56265" w:rsidP="00D56265">
      <w:pPr>
        <w:pStyle w:val="ConsPlusNonformat"/>
        <w:jc w:val="both"/>
      </w:pPr>
      <w:r>
        <w:t xml:space="preserve">                          (должность) (подпись)   (расшифровка    (телефон)</w:t>
      </w:r>
    </w:p>
    <w:p w:rsidR="00D56265" w:rsidRDefault="00D56265" w:rsidP="00D56265">
      <w:pPr>
        <w:pStyle w:val="ConsPlusNonformat"/>
        <w:jc w:val="both"/>
      </w:pPr>
      <w:r>
        <w:t xml:space="preserve">                                                     подписи)</w:t>
      </w:r>
    </w:p>
    <w:p w:rsidR="00D56265" w:rsidRDefault="00D56265" w:rsidP="00D56265">
      <w:pPr>
        <w:pStyle w:val="ConsPlusNonformat"/>
        <w:jc w:val="both"/>
      </w:pPr>
    </w:p>
    <w:p w:rsidR="00D56265" w:rsidRDefault="00D56265" w:rsidP="00D56265">
      <w:pPr>
        <w:pStyle w:val="ConsPlusNonformat"/>
        <w:jc w:val="both"/>
      </w:pPr>
      <w:r>
        <w:t>"__" __________ 20__ г.</w:t>
      </w:r>
    </w:p>
    <w:p w:rsidR="00D56265" w:rsidRDefault="00D56265" w:rsidP="00D56265">
      <w:pPr>
        <w:pStyle w:val="ConsPlusNonformat"/>
        <w:jc w:val="both"/>
      </w:pPr>
    </w:p>
    <w:p w:rsidR="00D56265" w:rsidRDefault="00D56265" w:rsidP="00D56265">
      <w:pPr>
        <w:pStyle w:val="ConsPlusNonformat"/>
        <w:jc w:val="both"/>
      </w:pPr>
      <w:r>
        <w:t xml:space="preserve">                                                    Номер страницы ________</w:t>
      </w:r>
    </w:p>
    <w:p w:rsidR="00D56265" w:rsidRDefault="00D56265" w:rsidP="00D56265">
      <w:pPr>
        <w:pStyle w:val="ConsPlusNonformat"/>
        <w:jc w:val="both"/>
      </w:pPr>
      <w:r>
        <w:t xml:space="preserve">                                                    Всего страниц _________</w:t>
      </w: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8456D5" w:rsidRDefault="008456D5" w:rsidP="00D56265">
      <w:pPr>
        <w:pStyle w:val="ConsPlusNormal"/>
      </w:pPr>
    </w:p>
    <w:p w:rsidR="008456D5" w:rsidRDefault="008456D5" w:rsidP="00D56265">
      <w:pPr>
        <w:pStyle w:val="ConsPlusNormal"/>
      </w:pPr>
    </w:p>
    <w:p w:rsidR="00D56265" w:rsidRDefault="00D56265" w:rsidP="00D56265">
      <w:pPr>
        <w:pStyle w:val="ConsPlusNormal"/>
        <w:jc w:val="right"/>
        <w:outlineLvl w:val="1"/>
      </w:pPr>
      <w:r>
        <w:lastRenderedPageBreak/>
        <w:t>Приложение N 4</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CF1B6E" w:rsidRDefault="00CF1B6E" w:rsidP="00CF1B6E">
      <w:pPr>
        <w:pStyle w:val="ConsPlusNormal"/>
        <w:jc w:val="right"/>
      </w:pPr>
      <w:r>
        <w:t>Финансовым управлением администрации</w:t>
      </w:r>
    </w:p>
    <w:p w:rsidR="00CF1B6E" w:rsidRDefault="00CF1B6E" w:rsidP="00CF1B6E">
      <w:pPr>
        <w:pStyle w:val="ConsPlusNormal"/>
        <w:jc w:val="right"/>
      </w:pPr>
      <w:r>
        <w:t xml:space="preserve"> </w:t>
      </w:r>
      <w:proofErr w:type="spellStart"/>
      <w:r>
        <w:t>Камышловского</w:t>
      </w:r>
      <w:proofErr w:type="spellEnd"/>
      <w:r>
        <w:t xml:space="preserve"> городского округа</w:t>
      </w:r>
    </w:p>
    <w:p w:rsidR="00CF1B6E" w:rsidRDefault="00413417" w:rsidP="00D56265">
      <w:pPr>
        <w:pStyle w:val="ConsPlusNormal"/>
        <w:jc w:val="right"/>
      </w:pPr>
      <w:r>
        <w:t xml:space="preserve"> </w:t>
      </w:r>
    </w:p>
    <w:p w:rsidR="00D56265" w:rsidRDefault="00D56265" w:rsidP="00D56265">
      <w:pPr>
        <w:pStyle w:val="ConsPlusNormal"/>
      </w:pPr>
    </w:p>
    <w:p w:rsidR="00D56265" w:rsidRDefault="00D56265" w:rsidP="00D56265">
      <w:pPr>
        <w:pStyle w:val="ConsPlusNonformat"/>
        <w:jc w:val="both"/>
      </w:pPr>
      <w:bookmarkStart w:id="11" w:name="Par511"/>
      <w:bookmarkEnd w:id="11"/>
      <w:r>
        <w:t xml:space="preserve">                                  ВЫПИСКА</w:t>
      </w:r>
    </w:p>
    <w:p w:rsidR="00D56265" w:rsidRDefault="00D56265" w:rsidP="00D56265">
      <w:pPr>
        <w:pStyle w:val="ConsPlusNonformat"/>
        <w:jc w:val="both"/>
      </w:pPr>
      <w:r>
        <w:t xml:space="preserve">            ИЗ ОТДЕЛЬНОГО ЛИЦЕВОГО СЧЕТА БЮДЖЕТНОГО УЧРЕЖДЕНИЯ,</w:t>
      </w:r>
    </w:p>
    <w:p w:rsidR="00D56265" w:rsidRDefault="00D56265" w:rsidP="00D56265">
      <w:pPr>
        <w:pStyle w:val="ConsPlusNonformat"/>
        <w:jc w:val="both"/>
      </w:pPr>
      <w:r>
        <w:t xml:space="preserve">             ОТДЕЛЬНОГО ЛИЦЕВОГО СЧЕТА АВТОНОМНОГО УЧРЕЖДЕНИЯ,</w:t>
      </w:r>
    </w:p>
    <w:p w:rsidR="00D56265" w:rsidRDefault="00D56265" w:rsidP="00D56265">
      <w:pPr>
        <w:pStyle w:val="ConsPlusNonformat"/>
        <w:jc w:val="both"/>
      </w:pPr>
      <w:r>
        <w:t xml:space="preserve">     ОТДЕЛЬНОГО ЛИЦЕВОГО СЧЕТА </w:t>
      </w:r>
      <w:r w:rsidR="000222E5">
        <w:t>МУНИЦИПАЛЬ</w:t>
      </w:r>
      <w:r>
        <w:t>НОГО УНИТАРНОГО ПРЕДПРИЯТИЯ</w:t>
      </w:r>
    </w:p>
    <w:p w:rsidR="00D56265" w:rsidRDefault="00D56265" w:rsidP="00D56265">
      <w:pPr>
        <w:pStyle w:val="ConsPlusNonformat"/>
        <w:jc w:val="both"/>
      </w:pPr>
      <w:r>
        <w:t xml:space="preserve">                     N _______________________________</w:t>
      </w:r>
    </w:p>
    <w:p w:rsidR="00D56265" w:rsidRDefault="00D56265" w:rsidP="00D56265">
      <w:pPr>
        <w:pStyle w:val="ConsPlusNonformat"/>
        <w:jc w:val="both"/>
      </w:pPr>
      <w:r>
        <w:t xml:space="preserve">                        ЗА "__" __________ 20__ Г.</w:t>
      </w:r>
    </w:p>
    <w:p w:rsidR="00D56265" w:rsidRDefault="00D56265" w:rsidP="00D56265">
      <w:pPr>
        <w:pStyle w:val="ConsPlusNonformat"/>
        <w:jc w:val="both"/>
      </w:pPr>
    </w:p>
    <w:p w:rsidR="00D56265" w:rsidRDefault="00D56265" w:rsidP="00D56265">
      <w:pPr>
        <w:pStyle w:val="ConsPlusNonformat"/>
        <w:jc w:val="both"/>
      </w:pPr>
      <w:r>
        <w:t xml:space="preserve">                                                        ┌─────────────────┐</w:t>
      </w:r>
    </w:p>
    <w:p w:rsidR="00D56265" w:rsidRDefault="00D56265" w:rsidP="00D56265">
      <w:pPr>
        <w:pStyle w:val="ConsPlusNonformat"/>
        <w:jc w:val="both"/>
      </w:pPr>
      <w:r>
        <w:t xml:space="preserve">                                Дата предыдущей выписки │                 </w:t>
      </w:r>
      <w:proofErr w:type="spellStart"/>
      <w:r>
        <w:t>│</w:t>
      </w:r>
      <w:proofErr w:type="spellEnd"/>
    </w:p>
    <w:p w:rsidR="00D56265" w:rsidRDefault="00D56265" w:rsidP="00D56265">
      <w:pPr>
        <w:pStyle w:val="ConsPlusNonformat"/>
        <w:jc w:val="both"/>
      </w:pPr>
      <w:r>
        <w:t xml:space="preserve">                                                        └─────────────────┘</w:t>
      </w:r>
    </w:p>
    <w:p w:rsidR="00D56265" w:rsidRDefault="00D56265" w:rsidP="00D56265">
      <w:pPr>
        <w:pStyle w:val="ConsPlusNonformat"/>
        <w:jc w:val="both"/>
      </w:pPr>
    </w:p>
    <w:p w:rsidR="000222E5" w:rsidRDefault="000222E5" w:rsidP="000222E5">
      <w:pPr>
        <w:pStyle w:val="ConsPlusNonformat"/>
        <w:jc w:val="both"/>
      </w:pPr>
      <w:r>
        <w:t xml:space="preserve">Финансовое управление администрации </w:t>
      </w:r>
      <w:proofErr w:type="spellStart"/>
      <w:r>
        <w:t>Камышловского</w:t>
      </w:r>
      <w:proofErr w:type="spellEnd"/>
      <w:r>
        <w:t xml:space="preserve"> городского округа</w:t>
      </w:r>
    </w:p>
    <w:p w:rsidR="00D56265" w:rsidRDefault="00D56265" w:rsidP="00D56265">
      <w:pPr>
        <w:pStyle w:val="ConsPlusNonformat"/>
        <w:jc w:val="both"/>
      </w:pPr>
      <w:r>
        <w:t>Наименование клиента                      _________________________________</w:t>
      </w:r>
    </w:p>
    <w:p w:rsidR="00D56265" w:rsidRDefault="00D56265" w:rsidP="00D56265">
      <w:pPr>
        <w:pStyle w:val="ConsPlusNonformat"/>
        <w:jc w:val="both"/>
      </w:pPr>
      <w:r>
        <w:t>Наименование органа, осуществляющего</w:t>
      </w:r>
    </w:p>
    <w:p w:rsidR="00D56265" w:rsidRDefault="00D56265" w:rsidP="00D56265">
      <w:pPr>
        <w:pStyle w:val="ConsPlusNonformat"/>
        <w:jc w:val="both"/>
      </w:pPr>
      <w:r>
        <w:t>функции и полномочия учредителя           _________________________________</w:t>
      </w:r>
    </w:p>
    <w:p w:rsidR="00D56265" w:rsidRDefault="00D56265" w:rsidP="00D56265">
      <w:pPr>
        <w:pStyle w:val="ConsPlusNonformat"/>
        <w:jc w:val="both"/>
      </w:pPr>
      <w:r>
        <w:t xml:space="preserve">                                          _________________________________</w:t>
      </w:r>
    </w:p>
    <w:p w:rsidR="00D56265" w:rsidRDefault="00D56265" w:rsidP="00D56265">
      <w:pPr>
        <w:pStyle w:val="ConsPlusNonformat"/>
        <w:jc w:val="both"/>
      </w:pPr>
    </w:p>
    <w:p w:rsidR="00D56265" w:rsidRDefault="00D56265" w:rsidP="00D56265">
      <w:pPr>
        <w:pStyle w:val="ConsPlusNonformat"/>
        <w:jc w:val="both"/>
      </w:pPr>
      <w:r>
        <w:t>Периодичность: ежедневная</w:t>
      </w:r>
    </w:p>
    <w:p w:rsidR="00D56265" w:rsidRDefault="00D56265" w:rsidP="00D56265">
      <w:pPr>
        <w:pStyle w:val="ConsPlusNonformat"/>
        <w:jc w:val="both"/>
      </w:pPr>
      <w:r>
        <w:t>Единица измерения: рублей</w:t>
      </w:r>
    </w:p>
    <w:p w:rsidR="00D56265" w:rsidRDefault="00D56265" w:rsidP="00D56265">
      <w:pPr>
        <w:pStyle w:val="ConsPlusNonformat"/>
        <w:jc w:val="both"/>
      </w:pPr>
    </w:p>
    <w:p w:rsidR="00D56265" w:rsidRDefault="00D56265" w:rsidP="00D56265">
      <w:pPr>
        <w:pStyle w:val="ConsPlusNonformat"/>
        <w:jc w:val="both"/>
      </w:pPr>
      <w:r>
        <w:t xml:space="preserve">                    1. ОСТАТОК СРЕДСТВ НА ЛИЦЕВОМ СЧЕТЕ</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2891"/>
        <w:gridCol w:w="1417"/>
        <w:gridCol w:w="5272"/>
      </w:tblGrid>
      <w:tr w:rsidR="00D56265">
        <w:tc>
          <w:tcPr>
            <w:tcW w:w="289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Всего</w:t>
            </w:r>
          </w:p>
        </w:tc>
        <w:tc>
          <w:tcPr>
            <w:tcW w:w="5272"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 том числе не разрешенный к использованию</w:t>
            </w:r>
          </w:p>
        </w:tc>
      </w:tr>
      <w:tr w:rsidR="00D56265">
        <w:tc>
          <w:tcPr>
            <w:tcW w:w="289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5272"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r>
      <w:tr w:rsidR="00D56265">
        <w:tc>
          <w:tcPr>
            <w:tcW w:w="289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r>
              <w:t>На начало дня</w:t>
            </w: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289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r>
              <w:t>На конец дня</w:t>
            </w: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rmal"/>
        <w:jc w:val="center"/>
        <w:outlineLvl w:val="2"/>
      </w:pPr>
      <w:r>
        <w:t>2. СВЕДЕНИЯ О РАЗРЕШЕННЫХ ОПЕРАЦИЯХ С СУБСИДИЯМИ</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701"/>
        <w:gridCol w:w="1020"/>
        <w:gridCol w:w="1020"/>
        <w:gridCol w:w="2891"/>
        <w:gridCol w:w="1474"/>
        <w:gridCol w:w="1474"/>
      </w:tblGrid>
      <w:tr w:rsidR="00D56265">
        <w:tc>
          <w:tcPr>
            <w:tcW w:w="3741" w:type="dxa"/>
            <w:gridSpan w:val="3"/>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Документ</w:t>
            </w:r>
          </w:p>
        </w:tc>
        <w:tc>
          <w:tcPr>
            <w:tcW w:w="2891"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Разрешенный к использованию</w:t>
            </w:r>
          </w:p>
          <w:p w:rsidR="00D56265" w:rsidRDefault="00D56265">
            <w:pPr>
              <w:pStyle w:val="ConsPlusNormal"/>
              <w:jc w:val="center"/>
            </w:pPr>
            <w:r>
              <w:t>остаток субсидий прошлых лет на начало 20__ г.</w:t>
            </w:r>
          </w:p>
        </w:tc>
        <w:tc>
          <w:tcPr>
            <w:tcW w:w="2948" w:type="dxa"/>
            <w:gridSpan w:val="2"/>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Планируемые</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наименование</w:t>
            </w: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номер</w:t>
            </w: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дата</w:t>
            </w:r>
          </w:p>
        </w:tc>
        <w:tc>
          <w:tcPr>
            <w:tcW w:w="2891"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поступления</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выплаты</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5</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6</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3741" w:type="dxa"/>
            <w:gridSpan w:val="3"/>
            <w:tcBorders>
              <w:top w:val="single" w:sz="4" w:space="0" w:color="auto"/>
              <w:right w:val="single" w:sz="4" w:space="0" w:color="auto"/>
            </w:tcBorders>
          </w:tcPr>
          <w:p w:rsidR="00D56265" w:rsidRDefault="00D56265">
            <w:pPr>
              <w:pStyle w:val="ConsPlusNormal"/>
              <w:jc w:val="right"/>
            </w:pPr>
            <w:r>
              <w:t>Итого</w:t>
            </w:r>
          </w:p>
        </w:tc>
        <w:tc>
          <w:tcPr>
            <w:tcW w:w="289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rmal"/>
        <w:jc w:val="right"/>
      </w:pPr>
      <w:r>
        <w:t>Номер страницы ___________</w:t>
      </w:r>
    </w:p>
    <w:p w:rsidR="00D56265" w:rsidRDefault="00D56265" w:rsidP="00D56265">
      <w:pPr>
        <w:pStyle w:val="ConsPlusNormal"/>
        <w:jc w:val="right"/>
      </w:pPr>
      <w:r>
        <w:t>Всего страниц ____________</w:t>
      </w:r>
    </w:p>
    <w:p w:rsidR="00D56265" w:rsidRDefault="00D56265" w:rsidP="00D56265">
      <w:pPr>
        <w:pStyle w:val="ConsPlusNormal"/>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D56265" w:rsidRDefault="00D56265" w:rsidP="00D56265">
      <w:pPr>
        <w:pStyle w:val="ConsPlusNormal"/>
        <w:jc w:val="right"/>
      </w:pPr>
      <w:r>
        <w:lastRenderedPageBreak/>
        <w:t>с. 2</w:t>
      </w:r>
    </w:p>
    <w:p w:rsidR="00D56265" w:rsidRDefault="00D56265" w:rsidP="00D56265">
      <w:pPr>
        <w:pStyle w:val="ConsPlusNormal"/>
      </w:pPr>
    </w:p>
    <w:p w:rsidR="00D56265" w:rsidRDefault="00D56265" w:rsidP="00D56265">
      <w:pPr>
        <w:pStyle w:val="ConsPlusNormal"/>
        <w:jc w:val="right"/>
      </w:pPr>
      <w:r>
        <w:t>Номер лицевого счета _____________</w:t>
      </w:r>
    </w:p>
    <w:p w:rsidR="00D56265" w:rsidRDefault="00D56265" w:rsidP="00D56265">
      <w:pPr>
        <w:pStyle w:val="ConsPlusNormal"/>
        <w:jc w:val="right"/>
      </w:pPr>
      <w:r>
        <w:t>за "__" __________________ 20__ г.</w:t>
      </w:r>
    </w:p>
    <w:p w:rsidR="00D56265" w:rsidRDefault="00D56265" w:rsidP="00D56265">
      <w:pPr>
        <w:pStyle w:val="ConsPlusNormal"/>
      </w:pPr>
    </w:p>
    <w:p w:rsidR="00D56265" w:rsidRDefault="00D56265" w:rsidP="00D56265">
      <w:pPr>
        <w:pStyle w:val="ConsPlusNormal"/>
        <w:jc w:val="center"/>
        <w:outlineLvl w:val="2"/>
      </w:pPr>
      <w:r>
        <w:t>3. ОПЕРАЦИИ СО СРЕДСТВАМИ</w:t>
      </w:r>
    </w:p>
    <w:p w:rsidR="00D56265" w:rsidRDefault="00D56265" w:rsidP="00D56265">
      <w:pPr>
        <w:pStyle w:val="ConsPlusNormal"/>
        <w:jc w:val="center"/>
      </w:pPr>
      <w:r>
        <w:t>ГОСУДАРСТВЕННОГО БЮДЖЕТНОГО (АВТОНОМНОГО) УЧРЕЖДЕНИЯ,</w:t>
      </w:r>
    </w:p>
    <w:p w:rsidR="00D56265" w:rsidRDefault="000222E5" w:rsidP="00D56265">
      <w:pPr>
        <w:pStyle w:val="ConsPlusNormal"/>
        <w:jc w:val="center"/>
      </w:pPr>
      <w:r>
        <w:t>МУНИЦИПАЛЬ</w:t>
      </w:r>
      <w:r w:rsidR="00D56265">
        <w:t>НОГО УНИТАРНОГО ПРЕДПРИЯТИЯ</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644"/>
        <w:gridCol w:w="794"/>
        <w:gridCol w:w="680"/>
        <w:gridCol w:w="1644"/>
        <w:gridCol w:w="850"/>
        <w:gridCol w:w="794"/>
        <w:gridCol w:w="1077"/>
        <w:gridCol w:w="1077"/>
        <w:gridCol w:w="1020"/>
      </w:tblGrid>
      <w:tr w:rsidR="00D56265">
        <w:tc>
          <w:tcPr>
            <w:tcW w:w="3118" w:type="dxa"/>
            <w:gridSpan w:val="3"/>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Документ, подтверждающий проведение операции</w:t>
            </w:r>
          </w:p>
        </w:tc>
        <w:tc>
          <w:tcPr>
            <w:tcW w:w="3288" w:type="dxa"/>
            <w:gridSpan w:val="3"/>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Документ государственного бюджетного (автономного) учреждения, государственного унитарного предприятия</w:t>
            </w:r>
          </w:p>
        </w:tc>
        <w:tc>
          <w:tcPr>
            <w:tcW w:w="1077"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Поступления</w:t>
            </w:r>
          </w:p>
        </w:tc>
        <w:tc>
          <w:tcPr>
            <w:tcW w:w="1077"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Выплаты</w:t>
            </w:r>
          </w:p>
        </w:tc>
        <w:tc>
          <w:tcPr>
            <w:tcW w:w="1020"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Примечание</w:t>
            </w:r>
          </w:p>
        </w:tc>
      </w:tr>
      <w:tr w:rsidR="00D56265">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наименование</w:t>
            </w: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номер</w:t>
            </w:r>
          </w:p>
        </w:tc>
        <w:tc>
          <w:tcPr>
            <w:tcW w:w="68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дата</w:t>
            </w: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наименование</w:t>
            </w: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номер</w:t>
            </w: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дата</w:t>
            </w:r>
          </w:p>
        </w:tc>
        <w:tc>
          <w:tcPr>
            <w:tcW w:w="1077"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p>
        </w:tc>
      </w:tr>
      <w:tr w:rsidR="00D56265">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7</w:t>
            </w: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8</w:t>
            </w: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9</w:t>
            </w:r>
          </w:p>
        </w:tc>
      </w:tr>
      <w:tr w:rsidR="00D56265">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6406" w:type="dxa"/>
            <w:gridSpan w:val="6"/>
            <w:tcBorders>
              <w:top w:val="single" w:sz="4" w:space="0" w:color="auto"/>
              <w:right w:val="single" w:sz="4" w:space="0" w:color="auto"/>
            </w:tcBorders>
          </w:tcPr>
          <w:p w:rsidR="00D56265" w:rsidRDefault="00D56265">
            <w:pPr>
              <w:pStyle w:val="ConsPlusNormal"/>
              <w:jc w:val="right"/>
            </w:pPr>
            <w:r>
              <w:t>Итого</w:t>
            </w: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nformat"/>
        <w:jc w:val="both"/>
      </w:pPr>
      <w:r>
        <w:t>Ответственный исполнитель ___________ _________ _________________ _________</w:t>
      </w:r>
    </w:p>
    <w:p w:rsidR="00D56265" w:rsidRDefault="00D56265" w:rsidP="00D56265">
      <w:pPr>
        <w:pStyle w:val="ConsPlusNonformat"/>
        <w:jc w:val="both"/>
      </w:pPr>
      <w:r>
        <w:t xml:space="preserve">                          (должность) (подпись)   (расшифровка    (телефон)</w:t>
      </w:r>
    </w:p>
    <w:p w:rsidR="00D56265" w:rsidRDefault="00D56265" w:rsidP="00D56265">
      <w:pPr>
        <w:pStyle w:val="ConsPlusNonformat"/>
        <w:jc w:val="both"/>
      </w:pPr>
      <w:r>
        <w:t xml:space="preserve">                                                     подписи)</w:t>
      </w:r>
    </w:p>
    <w:p w:rsidR="00D56265" w:rsidRDefault="00D56265" w:rsidP="00D56265">
      <w:pPr>
        <w:pStyle w:val="ConsPlusNonformat"/>
        <w:jc w:val="both"/>
      </w:pPr>
    </w:p>
    <w:p w:rsidR="00D56265" w:rsidRDefault="00D56265" w:rsidP="00D56265">
      <w:pPr>
        <w:pStyle w:val="ConsPlusNonformat"/>
        <w:jc w:val="both"/>
      </w:pPr>
      <w:r>
        <w:t>"__" __________ 20__ г.</w:t>
      </w:r>
    </w:p>
    <w:p w:rsidR="00D56265" w:rsidRDefault="00D56265" w:rsidP="00D56265">
      <w:pPr>
        <w:pStyle w:val="ConsPlusNonformat"/>
        <w:jc w:val="both"/>
      </w:pPr>
    </w:p>
    <w:p w:rsidR="00D56265" w:rsidRDefault="00D56265" w:rsidP="00D56265">
      <w:pPr>
        <w:pStyle w:val="ConsPlusNonformat"/>
        <w:jc w:val="both"/>
      </w:pPr>
      <w:r>
        <w:t xml:space="preserve">                                                    Номер страницы ________</w:t>
      </w:r>
    </w:p>
    <w:p w:rsidR="00D56265" w:rsidRDefault="00D56265" w:rsidP="00D56265">
      <w:pPr>
        <w:pStyle w:val="ConsPlusNonformat"/>
        <w:jc w:val="both"/>
      </w:pPr>
      <w:r>
        <w:t xml:space="preserve">                                                    Всего страниц _________</w:t>
      </w:r>
    </w:p>
    <w:p w:rsidR="00D56265" w:rsidRDefault="00D56265" w:rsidP="00D56265">
      <w:pPr>
        <w:pStyle w:val="ConsPlusNormal"/>
      </w:pPr>
    </w:p>
    <w:p w:rsidR="00D56265" w:rsidRDefault="00D5626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2F7963" w:rsidRDefault="002F7963" w:rsidP="00D56265">
      <w:pPr>
        <w:pStyle w:val="ConsPlusNormal"/>
      </w:pPr>
    </w:p>
    <w:p w:rsidR="002F7963" w:rsidRDefault="002F7963" w:rsidP="00D56265">
      <w:pPr>
        <w:pStyle w:val="ConsPlusNormal"/>
      </w:pPr>
    </w:p>
    <w:p w:rsidR="00F114E5" w:rsidRDefault="00F114E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A622AC" w:rsidRDefault="00A622AC" w:rsidP="00A622AC">
      <w:pPr>
        <w:pStyle w:val="ConsPlusNormal"/>
        <w:jc w:val="right"/>
        <w:outlineLvl w:val="1"/>
      </w:pPr>
      <w:r>
        <w:lastRenderedPageBreak/>
        <w:t>Приложение N 5</w:t>
      </w:r>
    </w:p>
    <w:p w:rsidR="00A622AC" w:rsidRDefault="00A622AC" w:rsidP="00A622AC">
      <w:pPr>
        <w:pStyle w:val="ConsPlusNormal"/>
        <w:jc w:val="right"/>
      </w:pPr>
      <w:r>
        <w:t>к Порядку открытия и ведения лицевых счетов</w:t>
      </w:r>
    </w:p>
    <w:p w:rsidR="00A622AC" w:rsidRDefault="00A622AC" w:rsidP="00A622AC">
      <w:pPr>
        <w:pStyle w:val="ConsPlusNormal"/>
        <w:jc w:val="right"/>
      </w:pPr>
      <w:proofErr w:type="spellStart"/>
      <w:r>
        <w:t>неучастников</w:t>
      </w:r>
      <w:proofErr w:type="spellEnd"/>
      <w:r>
        <w:t xml:space="preserve"> бюджетного процесса</w:t>
      </w:r>
    </w:p>
    <w:p w:rsidR="00A622AC" w:rsidRDefault="00A622AC" w:rsidP="00A622AC">
      <w:pPr>
        <w:pStyle w:val="ConsPlusNormal"/>
        <w:jc w:val="right"/>
      </w:pPr>
      <w:r>
        <w:t>Финансовым управлением администрации</w:t>
      </w:r>
    </w:p>
    <w:p w:rsidR="00A622AC" w:rsidRDefault="00A622AC" w:rsidP="00A622AC">
      <w:pPr>
        <w:pStyle w:val="ConsPlusNormal"/>
        <w:jc w:val="right"/>
        <w:outlineLvl w:val="1"/>
      </w:pPr>
      <w:r>
        <w:t xml:space="preserve"> </w:t>
      </w:r>
      <w:proofErr w:type="spellStart"/>
      <w:r>
        <w:t>Камышловского</w:t>
      </w:r>
      <w:proofErr w:type="spellEnd"/>
      <w:r>
        <w:t xml:space="preserve"> городского округа</w:t>
      </w:r>
    </w:p>
    <w:p w:rsidR="00A622AC" w:rsidRDefault="00A622AC" w:rsidP="00A622AC">
      <w:pPr>
        <w:pStyle w:val="ConsPlusNormal"/>
        <w:jc w:val="right"/>
        <w:outlineLvl w:val="1"/>
      </w:pPr>
    </w:p>
    <w:tbl>
      <w:tblPr>
        <w:tblW w:w="5192" w:type="pct"/>
        <w:tblLayout w:type="fixed"/>
        <w:tblLook w:val="04A0"/>
      </w:tblPr>
      <w:tblGrid>
        <w:gridCol w:w="1372"/>
        <w:gridCol w:w="1016"/>
        <w:gridCol w:w="667"/>
        <w:gridCol w:w="293"/>
        <w:gridCol w:w="88"/>
        <w:gridCol w:w="804"/>
        <w:gridCol w:w="88"/>
        <w:gridCol w:w="174"/>
        <w:gridCol w:w="86"/>
        <w:gridCol w:w="608"/>
        <w:gridCol w:w="90"/>
        <w:gridCol w:w="542"/>
        <w:gridCol w:w="88"/>
        <w:gridCol w:w="209"/>
        <w:gridCol w:w="88"/>
        <w:gridCol w:w="718"/>
        <w:gridCol w:w="88"/>
        <w:gridCol w:w="176"/>
        <w:gridCol w:w="86"/>
        <w:gridCol w:w="1721"/>
        <w:gridCol w:w="35"/>
        <w:gridCol w:w="18"/>
        <w:gridCol w:w="41"/>
        <w:gridCol w:w="1064"/>
        <w:gridCol w:w="5"/>
        <w:gridCol w:w="6"/>
        <w:gridCol w:w="23"/>
        <w:gridCol w:w="37"/>
      </w:tblGrid>
      <w:tr w:rsidR="001A29FF" w:rsidRPr="00F92580" w:rsidTr="001A29FF">
        <w:trPr>
          <w:gridAfter w:val="4"/>
          <w:wAfter w:w="35" w:type="pct"/>
          <w:trHeight w:val="315"/>
        </w:trPr>
        <w:tc>
          <w:tcPr>
            <w:tcW w:w="671" w:type="pct"/>
            <w:tcBorders>
              <w:lef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497" w:type="pct"/>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26" w:type="pct"/>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86" w:type="pct"/>
            <w:gridSpan w:val="2"/>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904" w:type="pct"/>
            <w:gridSpan w:val="6"/>
            <w:shd w:val="clear" w:color="auto" w:fill="auto"/>
            <w:noWrap/>
            <w:vAlign w:val="bottom"/>
            <w:hideMark/>
          </w:tcPr>
          <w:p w:rsidR="00F92580" w:rsidRPr="00F92580" w:rsidRDefault="00F92580" w:rsidP="00F92580">
            <w:pPr>
              <w:jc w:val="center"/>
              <w:rPr>
                <w:b/>
                <w:bCs/>
                <w:color w:val="000000"/>
              </w:rPr>
            </w:pPr>
            <w:r w:rsidRPr="00F92580">
              <w:rPr>
                <w:b/>
                <w:bCs/>
                <w:color w:val="000000"/>
              </w:rPr>
              <w:t>ВЫПИСКА</w:t>
            </w:r>
          </w:p>
        </w:tc>
        <w:tc>
          <w:tcPr>
            <w:tcW w:w="308" w:type="pct"/>
            <w:gridSpan w:val="2"/>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45" w:type="pct"/>
            <w:gridSpan w:val="2"/>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94" w:type="pct"/>
            <w:gridSpan w:val="2"/>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28"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856"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549" w:type="pct"/>
            <w:gridSpan w:val="3"/>
            <w:tcBorders>
              <w:top w:val="nil"/>
              <w:left w:val="nil"/>
              <w:bottom w:val="single" w:sz="4" w:space="0" w:color="000000"/>
              <w:right w:val="nil"/>
            </w:tcBorders>
            <w:shd w:val="clear" w:color="auto" w:fill="auto"/>
            <w:noWrap/>
            <w:vAlign w:val="bottom"/>
            <w:hideMark/>
          </w:tcPr>
          <w:p w:rsidR="00F92580" w:rsidRPr="00F92580" w:rsidRDefault="00F92580" w:rsidP="001A29FF">
            <w:pPr>
              <w:ind w:left="-227"/>
              <w:rPr>
                <w:rFonts w:ascii="Arial" w:hAnsi="Arial" w:cs="Arial"/>
                <w:color w:val="000000"/>
                <w:sz w:val="20"/>
                <w:szCs w:val="20"/>
              </w:rPr>
            </w:pPr>
            <w:r w:rsidRPr="00F92580">
              <w:rPr>
                <w:rFonts w:ascii="Arial" w:hAnsi="Arial" w:cs="Arial"/>
                <w:color w:val="000000"/>
                <w:sz w:val="20"/>
                <w:szCs w:val="20"/>
              </w:rPr>
              <w:t> </w:t>
            </w:r>
          </w:p>
        </w:tc>
      </w:tr>
      <w:tr w:rsidR="00F92580" w:rsidRPr="00F92580" w:rsidTr="001A29FF">
        <w:trPr>
          <w:gridAfter w:val="3"/>
          <w:wAfter w:w="31" w:type="pct"/>
          <w:trHeight w:val="330"/>
        </w:trPr>
        <w:tc>
          <w:tcPr>
            <w:tcW w:w="671" w:type="pct"/>
            <w:tcBorders>
              <w:lef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2178" w:type="pct"/>
            <w:gridSpan w:val="11"/>
            <w:shd w:val="clear" w:color="auto" w:fill="auto"/>
            <w:noWrap/>
            <w:vAlign w:val="bottom"/>
            <w:hideMark/>
          </w:tcPr>
          <w:p w:rsidR="00F92580" w:rsidRPr="00F92580" w:rsidRDefault="00F92580" w:rsidP="00F92580">
            <w:pPr>
              <w:jc w:val="right"/>
              <w:rPr>
                <w:b/>
                <w:bCs/>
                <w:color w:val="000000"/>
              </w:rPr>
            </w:pPr>
            <w:r w:rsidRPr="00F92580">
              <w:rPr>
                <w:b/>
                <w:bCs/>
                <w:color w:val="000000"/>
              </w:rPr>
              <w:t xml:space="preserve">из лицевого счета организаций </w:t>
            </w:r>
          </w:p>
        </w:tc>
        <w:tc>
          <w:tcPr>
            <w:tcW w:w="145" w:type="pct"/>
            <w:gridSpan w:val="2"/>
            <w:shd w:val="clear" w:color="auto" w:fill="auto"/>
            <w:noWrap/>
            <w:vAlign w:val="bottom"/>
            <w:hideMark/>
          </w:tcPr>
          <w:p w:rsidR="00F92580" w:rsidRPr="00F92580" w:rsidRDefault="00F92580" w:rsidP="00F92580">
            <w:pPr>
              <w:jc w:val="center"/>
              <w:rPr>
                <w:b/>
                <w:bCs/>
                <w:color w:val="000000"/>
              </w:rPr>
            </w:pPr>
            <w:r w:rsidRPr="00F92580">
              <w:rPr>
                <w:b/>
                <w:bCs/>
                <w:color w:val="000000"/>
              </w:rPr>
              <w:t> </w:t>
            </w:r>
          </w:p>
        </w:tc>
        <w:tc>
          <w:tcPr>
            <w:tcW w:w="394" w:type="pct"/>
            <w:gridSpan w:val="2"/>
            <w:shd w:val="clear" w:color="auto" w:fill="auto"/>
            <w:noWrap/>
            <w:vAlign w:val="bottom"/>
            <w:hideMark/>
          </w:tcPr>
          <w:p w:rsidR="00F92580" w:rsidRPr="00F92580" w:rsidRDefault="00F92580" w:rsidP="00F92580">
            <w:pPr>
              <w:rPr>
                <w:rFonts w:ascii="Arial" w:hAnsi="Arial" w:cs="Arial"/>
                <w:b/>
                <w:bCs/>
                <w:color w:val="000000"/>
              </w:rPr>
            </w:pPr>
            <w:r w:rsidRPr="00F92580">
              <w:rPr>
                <w:rFonts w:ascii="Arial" w:hAnsi="Arial" w:cs="Arial"/>
                <w:b/>
                <w:bCs/>
                <w:color w:val="000000"/>
              </w:rPr>
              <w:t> </w:t>
            </w:r>
          </w:p>
        </w:tc>
        <w:tc>
          <w:tcPr>
            <w:tcW w:w="129"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909" w:type="pct"/>
            <w:gridSpan w:val="4"/>
            <w:tcBorders>
              <w:top w:val="nil"/>
              <w:left w:val="nil"/>
              <w:bottom w:val="nil"/>
              <w:right w:val="single" w:sz="4" w:space="0" w:color="000000"/>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542" w:type="pct"/>
            <w:gridSpan w:val="3"/>
            <w:tcBorders>
              <w:top w:val="nil"/>
              <w:left w:val="nil"/>
              <w:bottom w:val="single" w:sz="8" w:space="0" w:color="000000"/>
              <w:right w:val="single" w:sz="4" w:space="0" w:color="000000"/>
            </w:tcBorders>
            <w:shd w:val="clear" w:color="auto" w:fill="auto"/>
            <w:noWrap/>
            <w:vAlign w:val="bottom"/>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Коды</w:t>
            </w:r>
          </w:p>
        </w:tc>
      </w:tr>
      <w:tr w:rsidR="00F92580" w:rsidRPr="00F92580" w:rsidTr="001A29FF">
        <w:trPr>
          <w:gridAfter w:val="3"/>
          <w:wAfter w:w="31" w:type="pct"/>
          <w:trHeight w:val="330"/>
        </w:trPr>
        <w:tc>
          <w:tcPr>
            <w:tcW w:w="671" w:type="pct"/>
            <w:tcBorders>
              <w:lef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2717" w:type="pct"/>
            <w:gridSpan w:val="15"/>
            <w:shd w:val="clear" w:color="auto" w:fill="auto"/>
            <w:noWrap/>
            <w:vAlign w:val="bottom"/>
            <w:hideMark/>
          </w:tcPr>
          <w:p w:rsidR="00F92580" w:rsidRPr="00F92580" w:rsidRDefault="00F92580" w:rsidP="00F92580">
            <w:pPr>
              <w:jc w:val="center"/>
              <w:rPr>
                <w:b/>
                <w:bCs/>
                <w:color w:val="000000"/>
              </w:rPr>
            </w:pPr>
            <w:r w:rsidRPr="00F92580">
              <w:rPr>
                <w:b/>
                <w:bCs/>
                <w:color w:val="000000"/>
              </w:rPr>
              <w:t> </w:t>
            </w:r>
          </w:p>
        </w:tc>
        <w:tc>
          <w:tcPr>
            <w:tcW w:w="129"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909" w:type="pct"/>
            <w:gridSpan w:val="4"/>
            <w:tcBorders>
              <w:top w:val="nil"/>
              <w:left w:val="nil"/>
              <w:bottom w:val="nil"/>
              <w:right w:val="single" w:sz="8" w:space="0" w:color="000000"/>
            </w:tcBorders>
            <w:shd w:val="clear" w:color="auto" w:fill="auto"/>
            <w:noWrap/>
            <w:vAlign w:val="bottom"/>
            <w:hideMark/>
          </w:tcPr>
          <w:p w:rsidR="00F92580" w:rsidRPr="00F92580" w:rsidRDefault="00F92580" w:rsidP="00F92580">
            <w:pPr>
              <w:jc w:val="right"/>
              <w:rPr>
                <w:rFonts w:ascii="Arial" w:hAnsi="Arial" w:cs="Arial"/>
                <w:color w:val="000000"/>
                <w:sz w:val="20"/>
                <w:szCs w:val="20"/>
              </w:rPr>
            </w:pPr>
            <w:r w:rsidRPr="00F92580">
              <w:rPr>
                <w:rFonts w:ascii="Arial" w:hAnsi="Arial" w:cs="Arial"/>
                <w:color w:val="000000"/>
                <w:sz w:val="20"/>
                <w:szCs w:val="20"/>
              </w:rPr>
              <w:t> </w:t>
            </w:r>
          </w:p>
        </w:tc>
        <w:tc>
          <w:tcPr>
            <w:tcW w:w="542" w:type="pct"/>
            <w:gridSpan w:val="3"/>
            <w:tcBorders>
              <w:top w:val="nil"/>
              <w:left w:val="nil"/>
              <w:bottom w:val="single" w:sz="4" w:space="0" w:color="000000"/>
              <w:right w:val="single" w:sz="8" w:space="0" w:color="000000"/>
            </w:tcBorders>
            <w:shd w:val="clear" w:color="auto" w:fill="auto"/>
            <w:noWrap/>
            <w:vAlign w:val="bottom"/>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 </w:t>
            </w:r>
          </w:p>
        </w:tc>
      </w:tr>
      <w:tr w:rsidR="00F92580" w:rsidRPr="00F92580" w:rsidTr="001A29FF">
        <w:trPr>
          <w:gridAfter w:val="3"/>
          <w:wAfter w:w="31" w:type="pct"/>
          <w:trHeight w:val="255"/>
        </w:trPr>
        <w:tc>
          <w:tcPr>
            <w:tcW w:w="3388" w:type="pct"/>
            <w:gridSpan w:val="16"/>
            <w:tcBorders>
              <w:top w:val="nil"/>
              <w:left w:val="nil"/>
              <w:bottom w:val="nil"/>
            </w:tcBorders>
            <w:shd w:val="clear" w:color="auto" w:fill="auto"/>
            <w:noWrap/>
            <w:vAlign w:val="bottom"/>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 xml:space="preserve"> за период с "___" </w:t>
            </w:r>
            <w:r>
              <w:rPr>
                <w:rFonts w:ascii="Arial" w:hAnsi="Arial" w:cs="Arial"/>
                <w:color w:val="000000"/>
                <w:sz w:val="20"/>
                <w:szCs w:val="20"/>
              </w:rPr>
              <w:t xml:space="preserve">__________ 2021 г. по "___"  </w:t>
            </w:r>
            <w:r w:rsidRPr="00F92580">
              <w:rPr>
                <w:rFonts w:ascii="Arial" w:hAnsi="Arial" w:cs="Arial"/>
                <w:color w:val="000000"/>
                <w:sz w:val="20"/>
                <w:szCs w:val="20"/>
              </w:rPr>
              <w:t>_________ 2021 г.</w:t>
            </w:r>
          </w:p>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29"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909" w:type="pct"/>
            <w:gridSpan w:val="4"/>
            <w:tcBorders>
              <w:top w:val="nil"/>
              <w:left w:val="nil"/>
              <w:bottom w:val="nil"/>
              <w:right w:val="single" w:sz="8" w:space="0" w:color="000000"/>
            </w:tcBorders>
            <w:shd w:val="clear" w:color="auto" w:fill="auto"/>
            <w:noWrap/>
            <w:vAlign w:val="bottom"/>
            <w:hideMark/>
          </w:tcPr>
          <w:p w:rsidR="00F92580" w:rsidRPr="00F92580" w:rsidRDefault="00F92580" w:rsidP="00F92580">
            <w:pPr>
              <w:jc w:val="right"/>
              <w:rPr>
                <w:rFonts w:ascii="Arial" w:hAnsi="Arial" w:cs="Arial"/>
                <w:color w:val="000000"/>
                <w:sz w:val="20"/>
                <w:szCs w:val="20"/>
              </w:rPr>
            </w:pPr>
            <w:r w:rsidRPr="00F92580">
              <w:rPr>
                <w:rFonts w:ascii="Arial" w:hAnsi="Arial" w:cs="Arial"/>
                <w:color w:val="000000"/>
                <w:sz w:val="20"/>
                <w:szCs w:val="20"/>
              </w:rPr>
              <w:t>Дата</w:t>
            </w:r>
          </w:p>
        </w:tc>
        <w:tc>
          <w:tcPr>
            <w:tcW w:w="542" w:type="pct"/>
            <w:gridSpan w:val="3"/>
            <w:tcBorders>
              <w:top w:val="nil"/>
              <w:left w:val="nil"/>
              <w:bottom w:val="single" w:sz="4" w:space="0" w:color="000000"/>
              <w:right w:val="single" w:sz="8" w:space="0" w:color="000000"/>
            </w:tcBorders>
            <w:shd w:val="clear" w:color="auto" w:fill="auto"/>
            <w:noWrap/>
            <w:vAlign w:val="bottom"/>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 </w:t>
            </w:r>
          </w:p>
        </w:tc>
      </w:tr>
      <w:tr w:rsidR="001A29FF" w:rsidRPr="00F92580" w:rsidTr="001A29FF">
        <w:trPr>
          <w:gridAfter w:val="3"/>
          <w:wAfter w:w="31" w:type="pct"/>
          <w:trHeight w:val="255"/>
        </w:trPr>
        <w:tc>
          <w:tcPr>
            <w:tcW w:w="671" w:type="pct"/>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497" w:type="pct"/>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26" w:type="pct"/>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86"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436"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27"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41"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08"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45"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389" w:type="pct"/>
            <w:gridSpan w:val="7"/>
            <w:tcBorders>
              <w:top w:val="nil"/>
              <w:left w:val="nil"/>
              <w:bottom w:val="nil"/>
              <w:right w:val="single" w:sz="8" w:space="0" w:color="000000"/>
            </w:tcBorders>
            <w:shd w:val="clear" w:color="auto" w:fill="auto"/>
            <w:noWrap/>
            <w:vAlign w:val="bottom"/>
            <w:hideMark/>
          </w:tcPr>
          <w:p w:rsidR="00F92580" w:rsidRPr="00F92580" w:rsidRDefault="00F92580" w:rsidP="00F92580">
            <w:pPr>
              <w:jc w:val="right"/>
              <w:rPr>
                <w:rFonts w:ascii="Arial" w:hAnsi="Arial" w:cs="Arial"/>
                <w:color w:val="000000"/>
                <w:sz w:val="20"/>
                <w:szCs w:val="20"/>
              </w:rPr>
            </w:pPr>
            <w:r w:rsidRPr="00F92580">
              <w:rPr>
                <w:rFonts w:ascii="Arial" w:hAnsi="Arial" w:cs="Arial"/>
                <w:color w:val="000000"/>
                <w:sz w:val="20"/>
                <w:szCs w:val="20"/>
              </w:rPr>
              <w:t>Дата предыдущей выписки</w:t>
            </w:r>
          </w:p>
        </w:tc>
        <w:tc>
          <w:tcPr>
            <w:tcW w:w="542" w:type="pct"/>
            <w:gridSpan w:val="3"/>
            <w:tcBorders>
              <w:top w:val="nil"/>
              <w:left w:val="nil"/>
              <w:bottom w:val="single" w:sz="4" w:space="0" w:color="000000"/>
              <w:right w:val="single" w:sz="8" w:space="0" w:color="000000"/>
            </w:tcBorders>
            <w:shd w:val="clear" w:color="auto" w:fill="auto"/>
            <w:noWrap/>
            <w:vAlign w:val="bottom"/>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 </w:t>
            </w:r>
          </w:p>
        </w:tc>
      </w:tr>
      <w:tr w:rsidR="001A29FF" w:rsidRPr="00F92580" w:rsidTr="001A29FF">
        <w:trPr>
          <w:gridAfter w:val="3"/>
          <w:wAfter w:w="31" w:type="pct"/>
          <w:trHeight w:val="255"/>
        </w:trPr>
        <w:tc>
          <w:tcPr>
            <w:tcW w:w="671" w:type="pct"/>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497" w:type="pct"/>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26" w:type="pct"/>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86"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436"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27"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41"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08"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45"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94"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28"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867" w:type="pct"/>
            <w:gridSpan w:val="3"/>
            <w:tcBorders>
              <w:top w:val="nil"/>
              <w:left w:val="nil"/>
              <w:bottom w:val="nil"/>
              <w:right w:val="single" w:sz="8" w:space="0" w:color="000000"/>
            </w:tcBorders>
            <w:shd w:val="clear" w:color="auto" w:fill="auto"/>
            <w:noWrap/>
            <w:vAlign w:val="bottom"/>
            <w:hideMark/>
          </w:tcPr>
          <w:p w:rsidR="00F92580" w:rsidRPr="00F92580" w:rsidRDefault="00F92580" w:rsidP="00F92580">
            <w:pPr>
              <w:jc w:val="right"/>
              <w:rPr>
                <w:rFonts w:ascii="Arial" w:hAnsi="Arial" w:cs="Arial"/>
                <w:color w:val="000000"/>
                <w:sz w:val="20"/>
                <w:szCs w:val="20"/>
              </w:rPr>
            </w:pPr>
            <w:r w:rsidRPr="00F92580">
              <w:rPr>
                <w:rFonts w:ascii="Arial" w:hAnsi="Arial" w:cs="Arial"/>
                <w:color w:val="000000"/>
                <w:sz w:val="20"/>
                <w:szCs w:val="20"/>
              </w:rPr>
              <w:t> </w:t>
            </w:r>
          </w:p>
        </w:tc>
        <w:tc>
          <w:tcPr>
            <w:tcW w:w="542" w:type="pct"/>
            <w:gridSpan w:val="3"/>
            <w:tcBorders>
              <w:top w:val="nil"/>
              <w:left w:val="single" w:sz="8" w:space="0" w:color="000000"/>
              <w:bottom w:val="single" w:sz="4" w:space="0" w:color="000000"/>
              <w:right w:val="single" w:sz="8" w:space="0" w:color="000000"/>
            </w:tcBorders>
            <w:shd w:val="clear" w:color="auto" w:fill="auto"/>
            <w:noWrap/>
            <w:vAlign w:val="bottom"/>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 </w:t>
            </w:r>
          </w:p>
        </w:tc>
      </w:tr>
      <w:tr w:rsidR="00F92580" w:rsidRPr="00F92580" w:rsidTr="001A29FF">
        <w:trPr>
          <w:gridAfter w:val="3"/>
          <w:wAfter w:w="31" w:type="pct"/>
          <w:trHeight w:val="514"/>
        </w:trPr>
        <w:tc>
          <w:tcPr>
            <w:tcW w:w="1637" w:type="pct"/>
            <w:gridSpan w:val="4"/>
            <w:tcBorders>
              <w:top w:val="nil"/>
              <w:left w:val="nil"/>
              <w:bottom w:val="nil"/>
              <w:right w:val="nil"/>
            </w:tcBorders>
            <w:shd w:val="clear" w:color="auto" w:fill="auto"/>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Орган Федерального казначейства</w:t>
            </w:r>
          </w:p>
        </w:tc>
        <w:tc>
          <w:tcPr>
            <w:tcW w:w="1880" w:type="pct"/>
            <w:gridSpan w:val="14"/>
            <w:tcBorders>
              <w:top w:val="nil"/>
              <w:left w:val="nil"/>
              <w:bottom w:val="single" w:sz="4" w:space="0" w:color="000000"/>
              <w:right w:val="nil"/>
            </w:tcBorders>
            <w:shd w:val="clear" w:color="auto" w:fill="auto"/>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909" w:type="pct"/>
            <w:gridSpan w:val="4"/>
            <w:tcBorders>
              <w:top w:val="nil"/>
              <w:left w:val="nil"/>
              <w:bottom w:val="nil"/>
              <w:right w:val="single" w:sz="8" w:space="0" w:color="000000"/>
            </w:tcBorders>
            <w:shd w:val="clear" w:color="auto" w:fill="auto"/>
            <w:noWrap/>
            <w:vAlign w:val="bottom"/>
            <w:hideMark/>
          </w:tcPr>
          <w:p w:rsidR="00F92580" w:rsidRPr="00F92580" w:rsidRDefault="00F92580" w:rsidP="00F92580">
            <w:pPr>
              <w:jc w:val="right"/>
              <w:rPr>
                <w:rFonts w:ascii="Arial" w:hAnsi="Arial" w:cs="Arial"/>
                <w:color w:val="000000"/>
                <w:sz w:val="20"/>
                <w:szCs w:val="20"/>
              </w:rPr>
            </w:pPr>
            <w:r w:rsidRPr="00F92580">
              <w:rPr>
                <w:rFonts w:ascii="Arial" w:hAnsi="Arial" w:cs="Arial"/>
                <w:color w:val="000000"/>
                <w:sz w:val="20"/>
                <w:szCs w:val="20"/>
              </w:rPr>
              <w:t>по КОФК</w:t>
            </w:r>
          </w:p>
        </w:tc>
        <w:tc>
          <w:tcPr>
            <w:tcW w:w="542" w:type="pct"/>
            <w:gridSpan w:val="3"/>
            <w:tcBorders>
              <w:top w:val="nil"/>
              <w:left w:val="single" w:sz="8" w:space="0" w:color="000000"/>
              <w:bottom w:val="single" w:sz="4" w:space="0" w:color="000000"/>
              <w:right w:val="single" w:sz="8" w:space="0" w:color="000000"/>
            </w:tcBorders>
            <w:vAlign w:val="center"/>
            <w:hideMark/>
          </w:tcPr>
          <w:p w:rsidR="00F92580" w:rsidRPr="00F92580" w:rsidRDefault="00F92580" w:rsidP="00F92580">
            <w:pPr>
              <w:rPr>
                <w:rFonts w:ascii="Arial" w:hAnsi="Arial" w:cs="Arial"/>
                <w:color w:val="000000"/>
                <w:sz w:val="20"/>
                <w:szCs w:val="20"/>
              </w:rPr>
            </w:pPr>
          </w:p>
        </w:tc>
      </w:tr>
      <w:tr w:rsidR="001A29FF" w:rsidRPr="00F92580" w:rsidTr="001A29FF">
        <w:trPr>
          <w:gridAfter w:val="2"/>
          <w:wAfter w:w="28" w:type="pct"/>
          <w:trHeight w:val="255"/>
        </w:trPr>
        <w:tc>
          <w:tcPr>
            <w:tcW w:w="671" w:type="pct"/>
            <w:tcBorders>
              <w:top w:val="nil"/>
              <w:left w:val="nil"/>
              <w:bottom w:val="nil"/>
              <w:right w:val="nil"/>
            </w:tcBorders>
            <w:shd w:val="clear" w:color="auto" w:fill="auto"/>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497" w:type="pct"/>
            <w:tcBorders>
              <w:top w:val="nil"/>
              <w:left w:val="nil"/>
              <w:bottom w:val="nil"/>
              <w:right w:val="nil"/>
            </w:tcBorders>
            <w:shd w:val="clear" w:color="auto" w:fill="auto"/>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26" w:type="pct"/>
            <w:tcBorders>
              <w:top w:val="nil"/>
              <w:left w:val="nil"/>
              <w:bottom w:val="nil"/>
              <w:right w:val="nil"/>
            </w:tcBorders>
            <w:shd w:val="clear" w:color="auto" w:fill="auto"/>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86" w:type="pct"/>
            <w:gridSpan w:val="2"/>
            <w:tcBorders>
              <w:top w:val="nil"/>
              <w:left w:val="nil"/>
              <w:bottom w:val="nil"/>
              <w:right w:val="nil"/>
            </w:tcBorders>
            <w:shd w:val="clear" w:color="auto" w:fill="auto"/>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436" w:type="pct"/>
            <w:gridSpan w:val="2"/>
            <w:tcBorders>
              <w:top w:val="nil"/>
              <w:left w:val="nil"/>
              <w:bottom w:val="nil"/>
              <w:right w:val="nil"/>
            </w:tcBorders>
            <w:shd w:val="clear" w:color="auto" w:fill="auto"/>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27" w:type="pct"/>
            <w:gridSpan w:val="2"/>
            <w:tcBorders>
              <w:top w:val="nil"/>
              <w:left w:val="nil"/>
              <w:bottom w:val="nil"/>
              <w:right w:val="nil"/>
            </w:tcBorders>
            <w:shd w:val="clear" w:color="auto" w:fill="auto"/>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41" w:type="pct"/>
            <w:gridSpan w:val="2"/>
            <w:tcBorders>
              <w:top w:val="nil"/>
              <w:left w:val="nil"/>
              <w:bottom w:val="nil"/>
              <w:right w:val="nil"/>
            </w:tcBorders>
            <w:shd w:val="clear" w:color="auto" w:fill="auto"/>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08" w:type="pct"/>
            <w:gridSpan w:val="2"/>
            <w:tcBorders>
              <w:top w:val="nil"/>
              <w:left w:val="nil"/>
              <w:bottom w:val="nil"/>
              <w:right w:val="nil"/>
            </w:tcBorders>
            <w:shd w:val="clear" w:color="auto" w:fill="auto"/>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45" w:type="pct"/>
            <w:gridSpan w:val="2"/>
            <w:tcBorders>
              <w:top w:val="nil"/>
              <w:left w:val="nil"/>
              <w:bottom w:val="nil"/>
              <w:right w:val="nil"/>
            </w:tcBorders>
            <w:shd w:val="clear" w:color="auto" w:fill="auto"/>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94" w:type="pct"/>
            <w:gridSpan w:val="2"/>
            <w:tcBorders>
              <w:top w:val="nil"/>
              <w:left w:val="nil"/>
              <w:bottom w:val="nil"/>
              <w:right w:val="nil"/>
            </w:tcBorders>
            <w:shd w:val="clear" w:color="auto" w:fill="auto"/>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28" w:type="pct"/>
            <w:gridSpan w:val="2"/>
            <w:tcBorders>
              <w:top w:val="nil"/>
              <w:left w:val="nil"/>
              <w:bottom w:val="nil"/>
              <w:right w:val="nil"/>
            </w:tcBorders>
            <w:shd w:val="clear" w:color="auto" w:fill="auto"/>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858" w:type="pct"/>
            <w:gridSpan w:val="2"/>
            <w:tcBorders>
              <w:top w:val="nil"/>
              <w:left w:val="nil"/>
              <w:bottom w:val="nil"/>
              <w:right w:val="single" w:sz="8" w:space="0" w:color="000000"/>
            </w:tcBorders>
            <w:shd w:val="clear" w:color="auto" w:fill="auto"/>
            <w:noWrap/>
            <w:vAlign w:val="bottom"/>
            <w:hideMark/>
          </w:tcPr>
          <w:p w:rsidR="00F92580" w:rsidRPr="00F92580" w:rsidRDefault="00F92580" w:rsidP="00F92580">
            <w:pPr>
              <w:jc w:val="right"/>
              <w:rPr>
                <w:rFonts w:ascii="Arial" w:hAnsi="Arial" w:cs="Arial"/>
                <w:color w:val="000000"/>
                <w:sz w:val="20"/>
                <w:szCs w:val="20"/>
              </w:rPr>
            </w:pPr>
            <w:r w:rsidRPr="00F92580">
              <w:rPr>
                <w:rFonts w:ascii="Arial" w:hAnsi="Arial" w:cs="Arial"/>
                <w:color w:val="000000"/>
                <w:sz w:val="20"/>
                <w:szCs w:val="20"/>
              </w:rPr>
              <w:t>по Сводному реестру</w:t>
            </w:r>
          </w:p>
        </w:tc>
        <w:tc>
          <w:tcPr>
            <w:tcW w:w="554" w:type="pct"/>
            <w:gridSpan w:val="5"/>
            <w:tcBorders>
              <w:top w:val="nil"/>
              <w:left w:val="nil"/>
              <w:bottom w:val="single" w:sz="4" w:space="0" w:color="000000"/>
              <w:right w:val="single" w:sz="8" w:space="0" w:color="000000"/>
            </w:tcBorders>
            <w:shd w:val="clear" w:color="auto" w:fill="auto"/>
            <w:noWrap/>
            <w:vAlign w:val="bottom"/>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 </w:t>
            </w:r>
          </w:p>
        </w:tc>
      </w:tr>
      <w:tr w:rsidR="00F92580" w:rsidRPr="00F92580" w:rsidTr="001A29FF">
        <w:trPr>
          <w:gridAfter w:val="1"/>
          <w:wAfter w:w="17" w:type="pct"/>
          <w:trHeight w:val="514"/>
        </w:trPr>
        <w:tc>
          <w:tcPr>
            <w:tcW w:w="1637" w:type="pct"/>
            <w:gridSpan w:val="4"/>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Организация</w:t>
            </w:r>
          </w:p>
        </w:tc>
        <w:tc>
          <w:tcPr>
            <w:tcW w:w="1880" w:type="pct"/>
            <w:gridSpan w:val="14"/>
            <w:tcBorders>
              <w:top w:val="nil"/>
              <w:left w:val="nil"/>
              <w:bottom w:val="single" w:sz="4" w:space="0" w:color="000000"/>
              <w:right w:val="nil"/>
            </w:tcBorders>
            <w:shd w:val="clear" w:color="auto" w:fill="auto"/>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909" w:type="pct"/>
            <w:gridSpan w:val="4"/>
            <w:tcBorders>
              <w:top w:val="nil"/>
              <w:left w:val="nil"/>
              <w:bottom w:val="nil"/>
              <w:right w:val="single" w:sz="8" w:space="0" w:color="000000"/>
            </w:tcBorders>
            <w:shd w:val="clear" w:color="auto" w:fill="auto"/>
            <w:noWrap/>
            <w:vAlign w:val="bottom"/>
            <w:hideMark/>
          </w:tcPr>
          <w:p w:rsidR="00F92580" w:rsidRPr="00F92580" w:rsidRDefault="00F92580" w:rsidP="00F92580">
            <w:pPr>
              <w:jc w:val="right"/>
              <w:rPr>
                <w:rFonts w:ascii="Arial" w:hAnsi="Arial" w:cs="Arial"/>
                <w:color w:val="000000"/>
                <w:sz w:val="20"/>
                <w:szCs w:val="20"/>
              </w:rPr>
            </w:pPr>
            <w:r w:rsidRPr="00F92580">
              <w:rPr>
                <w:rFonts w:ascii="Arial" w:hAnsi="Arial" w:cs="Arial"/>
                <w:color w:val="000000"/>
                <w:sz w:val="20"/>
                <w:szCs w:val="20"/>
              </w:rPr>
              <w:t>по ОКПО</w:t>
            </w:r>
          </w:p>
        </w:tc>
        <w:tc>
          <w:tcPr>
            <w:tcW w:w="556" w:type="pct"/>
            <w:gridSpan w:val="5"/>
            <w:tcBorders>
              <w:top w:val="nil"/>
              <w:left w:val="nil"/>
              <w:bottom w:val="single" w:sz="4" w:space="0" w:color="000000"/>
              <w:right w:val="single" w:sz="8" w:space="0" w:color="000000"/>
            </w:tcBorders>
            <w:shd w:val="clear" w:color="auto" w:fill="auto"/>
            <w:noWrap/>
            <w:vAlign w:val="bottom"/>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 </w:t>
            </w:r>
          </w:p>
        </w:tc>
      </w:tr>
      <w:tr w:rsidR="00F92580" w:rsidRPr="00F92580" w:rsidTr="001A29FF">
        <w:trPr>
          <w:gridAfter w:val="1"/>
          <w:wAfter w:w="17" w:type="pct"/>
          <w:trHeight w:val="304"/>
        </w:trPr>
        <w:tc>
          <w:tcPr>
            <w:tcW w:w="1637" w:type="pct"/>
            <w:gridSpan w:val="4"/>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Вышестоящая организация</w:t>
            </w:r>
          </w:p>
        </w:tc>
        <w:tc>
          <w:tcPr>
            <w:tcW w:w="1880" w:type="pct"/>
            <w:gridSpan w:val="14"/>
            <w:tcBorders>
              <w:top w:val="single" w:sz="4" w:space="0" w:color="000000"/>
              <w:left w:val="nil"/>
              <w:bottom w:val="single" w:sz="4" w:space="0" w:color="000000"/>
              <w:right w:val="nil"/>
            </w:tcBorders>
            <w:shd w:val="clear" w:color="auto" w:fill="auto"/>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909" w:type="pct"/>
            <w:gridSpan w:val="4"/>
            <w:tcBorders>
              <w:top w:val="nil"/>
              <w:left w:val="nil"/>
              <w:bottom w:val="nil"/>
              <w:right w:val="single" w:sz="8" w:space="0" w:color="000000"/>
            </w:tcBorders>
            <w:shd w:val="clear" w:color="auto" w:fill="auto"/>
            <w:noWrap/>
            <w:vAlign w:val="bottom"/>
            <w:hideMark/>
          </w:tcPr>
          <w:p w:rsidR="00F92580" w:rsidRPr="00F92580" w:rsidRDefault="00F92580" w:rsidP="00F92580">
            <w:pPr>
              <w:jc w:val="right"/>
              <w:rPr>
                <w:rFonts w:ascii="Arial" w:hAnsi="Arial" w:cs="Arial"/>
                <w:color w:val="000000"/>
                <w:sz w:val="20"/>
                <w:szCs w:val="20"/>
              </w:rPr>
            </w:pPr>
            <w:r w:rsidRPr="00F92580">
              <w:rPr>
                <w:rFonts w:ascii="Arial" w:hAnsi="Arial" w:cs="Arial"/>
                <w:color w:val="000000"/>
                <w:sz w:val="20"/>
                <w:szCs w:val="20"/>
              </w:rPr>
              <w:t>по ОКПО</w:t>
            </w:r>
          </w:p>
        </w:tc>
        <w:tc>
          <w:tcPr>
            <w:tcW w:w="556" w:type="pct"/>
            <w:gridSpan w:val="5"/>
            <w:tcBorders>
              <w:top w:val="nil"/>
              <w:left w:val="nil"/>
              <w:bottom w:val="single" w:sz="4" w:space="0" w:color="000000"/>
              <w:right w:val="single" w:sz="8" w:space="0" w:color="000000"/>
            </w:tcBorders>
            <w:shd w:val="clear" w:color="auto" w:fill="auto"/>
            <w:noWrap/>
            <w:vAlign w:val="bottom"/>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 </w:t>
            </w:r>
          </w:p>
        </w:tc>
      </w:tr>
      <w:tr w:rsidR="00F92580" w:rsidRPr="00F92580" w:rsidTr="001A29FF">
        <w:trPr>
          <w:gridAfter w:val="1"/>
          <w:wAfter w:w="17" w:type="pct"/>
          <w:trHeight w:val="255"/>
        </w:trPr>
        <w:tc>
          <w:tcPr>
            <w:tcW w:w="1637" w:type="pct"/>
            <w:gridSpan w:val="4"/>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Периодичность: ежедневная</w:t>
            </w:r>
          </w:p>
        </w:tc>
        <w:tc>
          <w:tcPr>
            <w:tcW w:w="436"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28"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39"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09"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45"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94"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29"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909" w:type="pct"/>
            <w:gridSpan w:val="4"/>
            <w:tcBorders>
              <w:top w:val="nil"/>
              <w:left w:val="nil"/>
              <w:bottom w:val="nil"/>
              <w:right w:val="single" w:sz="8" w:space="0" w:color="000000"/>
            </w:tcBorders>
            <w:shd w:val="clear" w:color="auto" w:fill="auto"/>
            <w:noWrap/>
            <w:vAlign w:val="bottom"/>
            <w:hideMark/>
          </w:tcPr>
          <w:p w:rsidR="00F92580" w:rsidRPr="00F92580" w:rsidRDefault="00F92580" w:rsidP="00F92580">
            <w:pPr>
              <w:jc w:val="right"/>
              <w:rPr>
                <w:rFonts w:ascii="Arial" w:hAnsi="Arial" w:cs="Arial"/>
                <w:color w:val="000000"/>
                <w:sz w:val="20"/>
                <w:szCs w:val="20"/>
              </w:rPr>
            </w:pPr>
            <w:r w:rsidRPr="00F92580">
              <w:rPr>
                <w:rFonts w:ascii="Arial" w:hAnsi="Arial" w:cs="Arial"/>
                <w:color w:val="000000"/>
                <w:sz w:val="20"/>
                <w:szCs w:val="20"/>
              </w:rPr>
              <w:t> </w:t>
            </w:r>
          </w:p>
        </w:tc>
        <w:tc>
          <w:tcPr>
            <w:tcW w:w="556" w:type="pct"/>
            <w:gridSpan w:val="5"/>
            <w:tcBorders>
              <w:top w:val="nil"/>
              <w:left w:val="nil"/>
              <w:bottom w:val="single" w:sz="4" w:space="0" w:color="000000"/>
              <w:right w:val="single" w:sz="8" w:space="0" w:color="000000"/>
            </w:tcBorders>
            <w:shd w:val="clear" w:color="auto" w:fill="auto"/>
            <w:noWrap/>
            <w:vAlign w:val="bottom"/>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 </w:t>
            </w:r>
          </w:p>
        </w:tc>
      </w:tr>
      <w:tr w:rsidR="00F92580" w:rsidRPr="00F92580" w:rsidTr="001A29FF">
        <w:trPr>
          <w:gridAfter w:val="1"/>
          <w:wAfter w:w="17" w:type="pct"/>
          <w:trHeight w:val="270"/>
        </w:trPr>
        <w:tc>
          <w:tcPr>
            <w:tcW w:w="1637" w:type="pct"/>
            <w:gridSpan w:val="4"/>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xml:space="preserve">Единица измерения: </w:t>
            </w:r>
            <w:proofErr w:type="spellStart"/>
            <w:r w:rsidRPr="00F92580">
              <w:rPr>
                <w:rFonts w:ascii="Arial" w:hAnsi="Arial" w:cs="Arial"/>
                <w:color w:val="000000"/>
                <w:sz w:val="20"/>
                <w:szCs w:val="20"/>
              </w:rPr>
              <w:t>руб</w:t>
            </w:r>
            <w:proofErr w:type="spellEnd"/>
          </w:p>
        </w:tc>
        <w:tc>
          <w:tcPr>
            <w:tcW w:w="436"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28"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39"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09"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45"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94"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29"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909" w:type="pct"/>
            <w:gridSpan w:val="4"/>
            <w:tcBorders>
              <w:top w:val="nil"/>
              <w:left w:val="nil"/>
              <w:bottom w:val="nil"/>
              <w:right w:val="single" w:sz="8" w:space="0" w:color="000000"/>
            </w:tcBorders>
            <w:shd w:val="clear" w:color="auto" w:fill="auto"/>
            <w:noWrap/>
            <w:vAlign w:val="bottom"/>
            <w:hideMark/>
          </w:tcPr>
          <w:p w:rsidR="00F92580" w:rsidRPr="00F92580" w:rsidRDefault="00F92580" w:rsidP="00F92580">
            <w:pPr>
              <w:jc w:val="right"/>
              <w:rPr>
                <w:rFonts w:ascii="Arial" w:hAnsi="Arial" w:cs="Arial"/>
                <w:color w:val="000000"/>
                <w:sz w:val="20"/>
                <w:szCs w:val="20"/>
              </w:rPr>
            </w:pPr>
            <w:r w:rsidRPr="00F92580">
              <w:rPr>
                <w:rFonts w:ascii="Arial" w:hAnsi="Arial" w:cs="Arial"/>
                <w:color w:val="000000"/>
                <w:sz w:val="20"/>
                <w:szCs w:val="20"/>
              </w:rPr>
              <w:t>по ОКЕИ</w:t>
            </w:r>
          </w:p>
        </w:tc>
        <w:tc>
          <w:tcPr>
            <w:tcW w:w="556" w:type="pct"/>
            <w:gridSpan w:val="5"/>
            <w:tcBorders>
              <w:top w:val="nil"/>
              <w:left w:val="nil"/>
              <w:bottom w:val="single" w:sz="8" w:space="0" w:color="000000"/>
              <w:right w:val="single" w:sz="8" w:space="0" w:color="000000"/>
            </w:tcBorders>
            <w:shd w:val="clear" w:color="auto" w:fill="auto"/>
            <w:noWrap/>
            <w:vAlign w:val="bottom"/>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 </w:t>
            </w:r>
          </w:p>
        </w:tc>
      </w:tr>
      <w:tr w:rsidR="001A29FF" w:rsidRPr="00F92580" w:rsidTr="001A29FF">
        <w:trPr>
          <w:trHeight w:val="255"/>
        </w:trPr>
        <w:tc>
          <w:tcPr>
            <w:tcW w:w="671" w:type="pct"/>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497" w:type="pct"/>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26" w:type="pct"/>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86"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436"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27"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41"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08"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45"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94"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28"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887" w:type="pct"/>
            <w:gridSpan w:val="4"/>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553" w:type="pct"/>
            <w:gridSpan w:val="5"/>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r>
      <w:tr w:rsidR="00F92580" w:rsidRPr="00F92580" w:rsidTr="001A29FF">
        <w:trPr>
          <w:gridAfter w:val="4"/>
          <w:wAfter w:w="35" w:type="pct"/>
          <w:trHeight w:val="315"/>
        </w:trPr>
        <w:tc>
          <w:tcPr>
            <w:tcW w:w="4965" w:type="pct"/>
            <w:gridSpan w:val="24"/>
            <w:tcBorders>
              <w:top w:val="nil"/>
              <w:left w:val="nil"/>
              <w:bottom w:val="nil"/>
              <w:right w:val="nil"/>
            </w:tcBorders>
            <w:shd w:val="clear" w:color="auto" w:fill="auto"/>
            <w:noWrap/>
            <w:vAlign w:val="bottom"/>
            <w:hideMark/>
          </w:tcPr>
          <w:p w:rsidR="00F92580" w:rsidRPr="00F92580" w:rsidRDefault="00F92580" w:rsidP="00F92580">
            <w:pPr>
              <w:jc w:val="center"/>
              <w:rPr>
                <w:b/>
                <w:bCs/>
                <w:color w:val="000000"/>
              </w:rPr>
            </w:pPr>
            <w:r w:rsidRPr="00F92580">
              <w:rPr>
                <w:b/>
                <w:bCs/>
                <w:color w:val="000000"/>
              </w:rPr>
              <w:t>1. Остаток средств на лицевом счете</w:t>
            </w:r>
          </w:p>
        </w:tc>
      </w:tr>
      <w:tr w:rsidR="00F92580" w:rsidRPr="00F92580" w:rsidTr="001A29FF">
        <w:trPr>
          <w:gridAfter w:val="4"/>
          <w:wAfter w:w="35" w:type="pct"/>
          <w:trHeight w:val="255"/>
        </w:trPr>
        <w:tc>
          <w:tcPr>
            <w:tcW w:w="254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Наименование показателя</w:t>
            </w:r>
          </w:p>
        </w:tc>
        <w:tc>
          <w:tcPr>
            <w:tcW w:w="2424" w:type="pct"/>
            <w:gridSpan w:val="14"/>
            <w:tcBorders>
              <w:top w:val="single" w:sz="4" w:space="0" w:color="000000"/>
              <w:left w:val="nil"/>
              <w:bottom w:val="single" w:sz="4" w:space="0" w:color="000000"/>
              <w:right w:val="single" w:sz="4" w:space="0" w:color="000000"/>
            </w:tcBorders>
            <w:shd w:val="clear" w:color="auto" w:fill="auto"/>
            <w:vAlign w:val="center"/>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Всего</w:t>
            </w:r>
          </w:p>
        </w:tc>
      </w:tr>
      <w:tr w:rsidR="00F92580" w:rsidRPr="00F92580" w:rsidTr="001A29FF">
        <w:trPr>
          <w:gridAfter w:val="4"/>
          <w:wAfter w:w="35" w:type="pct"/>
          <w:trHeight w:val="270"/>
        </w:trPr>
        <w:tc>
          <w:tcPr>
            <w:tcW w:w="2540" w:type="pct"/>
            <w:gridSpan w:val="10"/>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1</w:t>
            </w:r>
          </w:p>
        </w:tc>
        <w:tc>
          <w:tcPr>
            <w:tcW w:w="2424" w:type="pct"/>
            <w:gridSpan w:val="14"/>
            <w:tcBorders>
              <w:top w:val="single" w:sz="4" w:space="0" w:color="000000"/>
              <w:left w:val="nil"/>
              <w:bottom w:val="single" w:sz="8" w:space="0" w:color="000000"/>
              <w:right w:val="single" w:sz="4" w:space="0" w:color="000000"/>
            </w:tcBorders>
            <w:shd w:val="clear" w:color="auto" w:fill="auto"/>
            <w:vAlign w:val="center"/>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2</w:t>
            </w:r>
          </w:p>
        </w:tc>
      </w:tr>
      <w:tr w:rsidR="00F92580" w:rsidRPr="00F92580" w:rsidTr="001A29FF">
        <w:trPr>
          <w:gridAfter w:val="4"/>
          <w:wAfter w:w="35" w:type="pct"/>
          <w:trHeight w:val="255"/>
        </w:trPr>
        <w:tc>
          <w:tcPr>
            <w:tcW w:w="2540" w:type="pct"/>
            <w:gridSpan w:val="10"/>
            <w:tcBorders>
              <w:top w:val="nil"/>
              <w:left w:val="single" w:sz="4" w:space="0" w:color="000000"/>
              <w:bottom w:val="single" w:sz="4" w:space="0" w:color="000000"/>
              <w:right w:val="single" w:sz="4" w:space="0" w:color="000000"/>
            </w:tcBorders>
            <w:shd w:val="clear" w:color="auto" w:fill="auto"/>
            <w:vAlign w:val="center"/>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На начало дня</w:t>
            </w:r>
          </w:p>
        </w:tc>
        <w:tc>
          <w:tcPr>
            <w:tcW w:w="2424" w:type="pct"/>
            <w:gridSpan w:val="14"/>
            <w:tcBorders>
              <w:top w:val="nil"/>
              <w:left w:val="nil"/>
              <w:bottom w:val="single" w:sz="4" w:space="0" w:color="000000"/>
              <w:right w:val="single" w:sz="8" w:space="0" w:color="000000"/>
            </w:tcBorders>
            <w:shd w:val="clear" w:color="000000" w:fill="FFFFCC"/>
            <w:noWrap/>
            <w:vAlign w:val="center"/>
            <w:hideMark/>
          </w:tcPr>
          <w:p w:rsidR="00F92580" w:rsidRPr="00F92580" w:rsidRDefault="00F92580" w:rsidP="00F92580">
            <w:pPr>
              <w:jc w:val="right"/>
              <w:rPr>
                <w:rFonts w:ascii="Arial" w:hAnsi="Arial" w:cs="Arial"/>
                <w:color w:val="000000"/>
                <w:sz w:val="20"/>
                <w:szCs w:val="20"/>
              </w:rPr>
            </w:pPr>
            <w:r w:rsidRPr="00F92580">
              <w:rPr>
                <w:rFonts w:ascii="Arial" w:hAnsi="Arial" w:cs="Arial"/>
                <w:color w:val="000000"/>
                <w:sz w:val="20"/>
                <w:szCs w:val="20"/>
              </w:rPr>
              <w:t> </w:t>
            </w:r>
          </w:p>
        </w:tc>
      </w:tr>
      <w:tr w:rsidR="00F92580" w:rsidRPr="00F92580" w:rsidTr="001A29FF">
        <w:trPr>
          <w:gridAfter w:val="4"/>
          <w:wAfter w:w="35" w:type="pct"/>
          <w:trHeight w:val="270"/>
        </w:trPr>
        <w:tc>
          <w:tcPr>
            <w:tcW w:w="2540" w:type="pct"/>
            <w:gridSpan w:val="10"/>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На конец дня</w:t>
            </w:r>
          </w:p>
        </w:tc>
        <w:tc>
          <w:tcPr>
            <w:tcW w:w="2424" w:type="pct"/>
            <w:gridSpan w:val="14"/>
            <w:tcBorders>
              <w:top w:val="single" w:sz="4" w:space="0" w:color="000000"/>
              <w:left w:val="nil"/>
              <w:bottom w:val="single" w:sz="8" w:space="0" w:color="000000"/>
              <w:right w:val="single" w:sz="8" w:space="0" w:color="000000"/>
            </w:tcBorders>
            <w:shd w:val="clear" w:color="000000" w:fill="FFFFCC"/>
            <w:noWrap/>
            <w:vAlign w:val="center"/>
            <w:hideMark/>
          </w:tcPr>
          <w:p w:rsidR="00F92580" w:rsidRPr="00F92580" w:rsidRDefault="00F92580" w:rsidP="00F92580">
            <w:pPr>
              <w:jc w:val="right"/>
              <w:rPr>
                <w:rFonts w:ascii="Arial" w:hAnsi="Arial" w:cs="Arial"/>
                <w:color w:val="000000"/>
                <w:sz w:val="20"/>
                <w:szCs w:val="20"/>
              </w:rPr>
            </w:pPr>
            <w:r w:rsidRPr="00F92580">
              <w:rPr>
                <w:rFonts w:ascii="Arial" w:hAnsi="Arial" w:cs="Arial"/>
                <w:color w:val="000000"/>
                <w:sz w:val="20"/>
                <w:szCs w:val="20"/>
              </w:rPr>
              <w:t> </w:t>
            </w:r>
          </w:p>
        </w:tc>
      </w:tr>
      <w:tr w:rsidR="001A29FF" w:rsidRPr="00F92580" w:rsidTr="001A29FF">
        <w:trPr>
          <w:trHeight w:val="255"/>
        </w:trPr>
        <w:tc>
          <w:tcPr>
            <w:tcW w:w="671" w:type="pct"/>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497" w:type="pct"/>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26" w:type="pct"/>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86"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436"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27"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41"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08"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45"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94"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28"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887" w:type="pct"/>
            <w:gridSpan w:val="4"/>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553" w:type="pct"/>
            <w:gridSpan w:val="5"/>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r>
      <w:tr w:rsidR="00F92580" w:rsidRPr="00F92580" w:rsidTr="001A29FF">
        <w:trPr>
          <w:gridAfter w:val="4"/>
          <w:wAfter w:w="35" w:type="pct"/>
          <w:trHeight w:val="315"/>
        </w:trPr>
        <w:tc>
          <w:tcPr>
            <w:tcW w:w="4965" w:type="pct"/>
            <w:gridSpan w:val="24"/>
            <w:tcBorders>
              <w:top w:val="nil"/>
              <w:left w:val="nil"/>
              <w:bottom w:val="nil"/>
              <w:right w:val="nil"/>
            </w:tcBorders>
            <w:shd w:val="clear" w:color="auto" w:fill="auto"/>
            <w:noWrap/>
            <w:vAlign w:val="bottom"/>
            <w:hideMark/>
          </w:tcPr>
          <w:p w:rsidR="00F92580" w:rsidRPr="00F92580" w:rsidRDefault="00F92580" w:rsidP="00F92580">
            <w:pPr>
              <w:jc w:val="center"/>
              <w:rPr>
                <w:b/>
                <w:bCs/>
                <w:color w:val="000000"/>
              </w:rPr>
            </w:pPr>
            <w:r w:rsidRPr="00F92580">
              <w:rPr>
                <w:b/>
                <w:bCs/>
                <w:color w:val="000000"/>
              </w:rPr>
              <w:t>2. Операции со средствами организаци</w:t>
            </w:r>
            <w:r w:rsidR="001A29FF">
              <w:rPr>
                <w:b/>
                <w:bCs/>
                <w:color w:val="000000"/>
              </w:rPr>
              <w:t>и</w:t>
            </w:r>
          </w:p>
        </w:tc>
      </w:tr>
      <w:tr w:rsidR="00F92580" w:rsidRPr="00F92580" w:rsidTr="001A29FF">
        <w:trPr>
          <w:gridAfter w:val="4"/>
          <w:wAfter w:w="35" w:type="pct"/>
          <w:trHeight w:val="330"/>
        </w:trPr>
        <w:tc>
          <w:tcPr>
            <w:tcW w:w="2849" w:type="pct"/>
            <w:gridSpan w:val="1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Документ, подтверждающий проведение операций</w:t>
            </w:r>
          </w:p>
        </w:tc>
        <w:tc>
          <w:tcPr>
            <w:tcW w:w="668" w:type="pct"/>
            <w:gridSpan w:val="6"/>
            <w:vMerge w:val="restart"/>
            <w:tcBorders>
              <w:top w:val="single" w:sz="4" w:space="0" w:color="000000"/>
              <w:left w:val="nil"/>
              <w:bottom w:val="single" w:sz="4" w:space="0" w:color="000000"/>
              <w:right w:val="single" w:sz="4" w:space="0" w:color="000000"/>
            </w:tcBorders>
            <w:shd w:val="clear" w:color="auto" w:fill="auto"/>
            <w:vAlign w:val="center"/>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Поступления</w:t>
            </w:r>
          </w:p>
        </w:tc>
        <w:tc>
          <w:tcPr>
            <w:tcW w:w="883" w:type="pct"/>
            <w:gridSpan w:val="2"/>
            <w:vMerge w:val="restart"/>
            <w:tcBorders>
              <w:top w:val="single" w:sz="4" w:space="0" w:color="000000"/>
              <w:left w:val="nil"/>
              <w:bottom w:val="single" w:sz="4" w:space="0" w:color="000000"/>
              <w:right w:val="single" w:sz="4" w:space="0" w:color="000000"/>
            </w:tcBorders>
            <w:shd w:val="clear" w:color="auto" w:fill="auto"/>
            <w:vAlign w:val="center"/>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Выплаты</w:t>
            </w:r>
          </w:p>
        </w:tc>
        <w:tc>
          <w:tcPr>
            <w:tcW w:w="564"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Примечание</w:t>
            </w:r>
          </w:p>
        </w:tc>
      </w:tr>
      <w:tr w:rsidR="00F92580" w:rsidRPr="00F92580" w:rsidTr="001A29FF">
        <w:trPr>
          <w:gridAfter w:val="4"/>
          <w:wAfter w:w="35" w:type="pct"/>
          <w:trHeight w:val="330"/>
        </w:trPr>
        <w:tc>
          <w:tcPr>
            <w:tcW w:w="1168" w:type="pct"/>
            <w:gridSpan w:val="2"/>
            <w:tcBorders>
              <w:top w:val="nil"/>
              <w:left w:val="single" w:sz="4" w:space="0" w:color="000000"/>
              <w:bottom w:val="nil"/>
              <w:right w:val="single" w:sz="4" w:space="0" w:color="000000"/>
            </w:tcBorders>
            <w:shd w:val="clear" w:color="auto" w:fill="auto"/>
            <w:vAlign w:val="center"/>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наименование</w:t>
            </w:r>
          </w:p>
        </w:tc>
        <w:tc>
          <w:tcPr>
            <w:tcW w:w="1033" w:type="pct"/>
            <w:gridSpan w:val="6"/>
            <w:tcBorders>
              <w:top w:val="single" w:sz="4" w:space="0" w:color="000000"/>
              <w:left w:val="nil"/>
              <w:bottom w:val="single" w:sz="4" w:space="0" w:color="000000"/>
              <w:right w:val="single" w:sz="4" w:space="0" w:color="000000"/>
            </w:tcBorders>
            <w:shd w:val="clear" w:color="auto" w:fill="auto"/>
            <w:vAlign w:val="center"/>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номер</w:t>
            </w:r>
          </w:p>
        </w:tc>
        <w:tc>
          <w:tcPr>
            <w:tcW w:w="648" w:type="pct"/>
            <w:gridSpan w:val="4"/>
            <w:tcBorders>
              <w:top w:val="single" w:sz="4" w:space="0" w:color="000000"/>
              <w:left w:val="nil"/>
              <w:bottom w:val="single" w:sz="4" w:space="0" w:color="000000"/>
              <w:right w:val="single" w:sz="4" w:space="0" w:color="000000"/>
            </w:tcBorders>
            <w:shd w:val="clear" w:color="auto" w:fill="auto"/>
            <w:vAlign w:val="center"/>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дата</w:t>
            </w:r>
          </w:p>
        </w:tc>
        <w:tc>
          <w:tcPr>
            <w:tcW w:w="668" w:type="pct"/>
            <w:gridSpan w:val="6"/>
            <w:vMerge/>
            <w:tcBorders>
              <w:top w:val="single" w:sz="4" w:space="0" w:color="000000"/>
              <w:left w:val="nil"/>
              <w:bottom w:val="single" w:sz="4" w:space="0" w:color="000000"/>
              <w:right w:val="single" w:sz="4" w:space="0" w:color="000000"/>
            </w:tcBorders>
            <w:vAlign w:val="center"/>
            <w:hideMark/>
          </w:tcPr>
          <w:p w:rsidR="00F92580" w:rsidRPr="00F92580" w:rsidRDefault="00F92580" w:rsidP="00F92580">
            <w:pPr>
              <w:rPr>
                <w:rFonts w:ascii="Arial" w:hAnsi="Arial" w:cs="Arial"/>
                <w:color w:val="000000"/>
                <w:sz w:val="20"/>
                <w:szCs w:val="20"/>
              </w:rPr>
            </w:pPr>
          </w:p>
        </w:tc>
        <w:tc>
          <w:tcPr>
            <w:tcW w:w="883" w:type="pct"/>
            <w:gridSpan w:val="2"/>
            <w:vMerge/>
            <w:tcBorders>
              <w:top w:val="single" w:sz="4" w:space="0" w:color="000000"/>
              <w:left w:val="nil"/>
              <w:bottom w:val="single" w:sz="4" w:space="0" w:color="000000"/>
              <w:right w:val="single" w:sz="4" w:space="0" w:color="000000"/>
            </w:tcBorders>
            <w:vAlign w:val="center"/>
            <w:hideMark/>
          </w:tcPr>
          <w:p w:rsidR="00F92580" w:rsidRPr="00F92580" w:rsidRDefault="00F92580" w:rsidP="00F92580">
            <w:pPr>
              <w:rPr>
                <w:rFonts w:ascii="Arial" w:hAnsi="Arial" w:cs="Arial"/>
                <w:color w:val="000000"/>
                <w:sz w:val="20"/>
                <w:szCs w:val="20"/>
              </w:rPr>
            </w:pPr>
          </w:p>
        </w:tc>
        <w:tc>
          <w:tcPr>
            <w:tcW w:w="564" w:type="pct"/>
            <w:gridSpan w:val="4"/>
            <w:vMerge/>
            <w:tcBorders>
              <w:top w:val="single" w:sz="4" w:space="0" w:color="000000"/>
              <w:left w:val="single" w:sz="4" w:space="0" w:color="000000"/>
              <w:bottom w:val="single" w:sz="4" w:space="0" w:color="000000"/>
              <w:right w:val="single" w:sz="4" w:space="0" w:color="000000"/>
            </w:tcBorders>
            <w:vAlign w:val="center"/>
            <w:hideMark/>
          </w:tcPr>
          <w:p w:rsidR="00F92580" w:rsidRPr="00F92580" w:rsidRDefault="00F92580" w:rsidP="00F92580">
            <w:pPr>
              <w:rPr>
                <w:rFonts w:ascii="Arial" w:hAnsi="Arial" w:cs="Arial"/>
                <w:color w:val="000000"/>
                <w:sz w:val="20"/>
                <w:szCs w:val="20"/>
              </w:rPr>
            </w:pPr>
          </w:p>
        </w:tc>
      </w:tr>
      <w:tr w:rsidR="00F92580" w:rsidRPr="00F92580" w:rsidTr="001A29FF">
        <w:trPr>
          <w:gridAfter w:val="4"/>
          <w:wAfter w:w="35" w:type="pct"/>
          <w:trHeight w:val="270"/>
        </w:trPr>
        <w:tc>
          <w:tcPr>
            <w:tcW w:w="1168" w:type="pct"/>
            <w:gridSpan w:val="2"/>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1</w:t>
            </w:r>
          </w:p>
        </w:tc>
        <w:tc>
          <w:tcPr>
            <w:tcW w:w="1033" w:type="pct"/>
            <w:gridSpan w:val="6"/>
            <w:tcBorders>
              <w:top w:val="single" w:sz="4" w:space="0" w:color="000000"/>
              <w:left w:val="nil"/>
              <w:bottom w:val="single" w:sz="8" w:space="0" w:color="000000"/>
              <w:right w:val="single" w:sz="4" w:space="0" w:color="000000"/>
            </w:tcBorders>
            <w:shd w:val="clear" w:color="auto" w:fill="auto"/>
            <w:vAlign w:val="center"/>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2</w:t>
            </w:r>
          </w:p>
        </w:tc>
        <w:tc>
          <w:tcPr>
            <w:tcW w:w="648" w:type="pct"/>
            <w:gridSpan w:val="4"/>
            <w:tcBorders>
              <w:top w:val="single" w:sz="4" w:space="0" w:color="000000"/>
              <w:left w:val="nil"/>
              <w:bottom w:val="single" w:sz="8" w:space="0" w:color="000000"/>
              <w:right w:val="single" w:sz="4" w:space="0" w:color="000000"/>
            </w:tcBorders>
            <w:shd w:val="clear" w:color="auto" w:fill="auto"/>
            <w:vAlign w:val="center"/>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3</w:t>
            </w:r>
          </w:p>
        </w:tc>
        <w:tc>
          <w:tcPr>
            <w:tcW w:w="668" w:type="pct"/>
            <w:gridSpan w:val="6"/>
            <w:tcBorders>
              <w:top w:val="single" w:sz="4" w:space="0" w:color="000000"/>
              <w:left w:val="nil"/>
              <w:bottom w:val="single" w:sz="8" w:space="0" w:color="000000"/>
              <w:right w:val="single" w:sz="4" w:space="0" w:color="000000"/>
            </w:tcBorders>
            <w:shd w:val="clear" w:color="auto" w:fill="auto"/>
            <w:vAlign w:val="center"/>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4</w:t>
            </w:r>
          </w:p>
        </w:tc>
        <w:tc>
          <w:tcPr>
            <w:tcW w:w="883" w:type="pct"/>
            <w:gridSpan w:val="2"/>
            <w:tcBorders>
              <w:top w:val="nil"/>
              <w:left w:val="nil"/>
              <w:bottom w:val="single" w:sz="8" w:space="0" w:color="000000"/>
              <w:right w:val="single" w:sz="4" w:space="0" w:color="000000"/>
            </w:tcBorders>
            <w:shd w:val="clear" w:color="auto" w:fill="auto"/>
            <w:vAlign w:val="center"/>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5</w:t>
            </w:r>
          </w:p>
        </w:tc>
        <w:tc>
          <w:tcPr>
            <w:tcW w:w="564" w:type="pct"/>
            <w:gridSpan w:val="4"/>
            <w:tcBorders>
              <w:top w:val="nil"/>
              <w:left w:val="nil"/>
              <w:bottom w:val="single" w:sz="8" w:space="0" w:color="000000"/>
              <w:right w:val="single" w:sz="4" w:space="0" w:color="000000"/>
            </w:tcBorders>
            <w:shd w:val="clear" w:color="auto" w:fill="auto"/>
            <w:vAlign w:val="center"/>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6</w:t>
            </w:r>
          </w:p>
        </w:tc>
      </w:tr>
      <w:tr w:rsidR="00F92580" w:rsidRPr="00F92580" w:rsidTr="001A29FF">
        <w:trPr>
          <w:gridAfter w:val="4"/>
          <w:wAfter w:w="35" w:type="pct"/>
          <w:trHeight w:val="304"/>
        </w:trPr>
        <w:tc>
          <w:tcPr>
            <w:tcW w:w="1168" w:type="pct"/>
            <w:gridSpan w:val="2"/>
            <w:tcBorders>
              <w:top w:val="single" w:sz="4" w:space="0" w:color="000000"/>
              <w:left w:val="single" w:sz="8" w:space="0" w:color="000000"/>
              <w:bottom w:val="single" w:sz="4" w:space="0" w:color="000000"/>
              <w:right w:val="single" w:sz="4" w:space="0" w:color="000000"/>
            </w:tcBorders>
            <w:shd w:val="clear" w:color="auto" w:fill="auto"/>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033" w:type="pct"/>
            <w:gridSpan w:val="6"/>
            <w:tcBorders>
              <w:top w:val="single" w:sz="4" w:space="0" w:color="000000"/>
              <w:left w:val="nil"/>
              <w:bottom w:val="single" w:sz="4" w:space="0" w:color="000000"/>
              <w:right w:val="single" w:sz="4" w:space="0" w:color="000000"/>
            </w:tcBorders>
            <w:shd w:val="clear" w:color="auto" w:fill="auto"/>
            <w:noWrap/>
            <w:vAlign w:val="bottom"/>
            <w:hideMark/>
          </w:tcPr>
          <w:p w:rsidR="00F92580" w:rsidRPr="00F92580" w:rsidRDefault="00F92580" w:rsidP="00F92580">
            <w:pPr>
              <w:jc w:val="center"/>
              <w:rPr>
                <w:rFonts w:ascii="Calibri" w:hAnsi="Calibri"/>
                <w:color w:val="000000"/>
                <w:sz w:val="22"/>
                <w:szCs w:val="22"/>
              </w:rPr>
            </w:pPr>
            <w:r w:rsidRPr="00F92580">
              <w:rPr>
                <w:rFonts w:ascii="Calibri" w:hAnsi="Calibri"/>
                <w:color w:val="000000"/>
                <w:sz w:val="22"/>
                <w:szCs w:val="22"/>
              </w:rPr>
              <w:t> </w:t>
            </w:r>
          </w:p>
        </w:tc>
        <w:tc>
          <w:tcPr>
            <w:tcW w:w="648" w:type="pct"/>
            <w:gridSpan w:val="4"/>
            <w:tcBorders>
              <w:top w:val="single" w:sz="4" w:space="0" w:color="000000"/>
              <w:left w:val="nil"/>
              <w:bottom w:val="single" w:sz="4" w:space="0" w:color="000000"/>
              <w:right w:val="single" w:sz="4" w:space="0" w:color="000000"/>
            </w:tcBorders>
            <w:shd w:val="clear" w:color="auto" w:fill="auto"/>
            <w:noWrap/>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 </w:t>
            </w:r>
          </w:p>
        </w:tc>
        <w:tc>
          <w:tcPr>
            <w:tcW w:w="668" w:type="pct"/>
            <w:gridSpan w:val="6"/>
            <w:tcBorders>
              <w:top w:val="single" w:sz="4" w:space="0" w:color="000000"/>
              <w:left w:val="nil"/>
              <w:bottom w:val="single" w:sz="4" w:space="0" w:color="000000"/>
              <w:right w:val="nil"/>
            </w:tcBorders>
            <w:shd w:val="clear" w:color="auto" w:fill="auto"/>
            <w:noWrap/>
            <w:hideMark/>
          </w:tcPr>
          <w:p w:rsidR="00F92580" w:rsidRPr="00F92580" w:rsidRDefault="00F92580" w:rsidP="00F92580">
            <w:pPr>
              <w:jc w:val="right"/>
              <w:rPr>
                <w:rFonts w:ascii="Arial" w:hAnsi="Arial" w:cs="Arial"/>
                <w:color w:val="000000"/>
                <w:sz w:val="20"/>
                <w:szCs w:val="20"/>
              </w:rPr>
            </w:pPr>
            <w:r w:rsidRPr="00F92580">
              <w:rPr>
                <w:rFonts w:ascii="Arial" w:hAnsi="Arial" w:cs="Arial"/>
                <w:color w:val="000000"/>
                <w:sz w:val="20"/>
                <w:szCs w:val="20"/>
              </w:rPr>
              <w:t> </w:t>
            </w:r>
          </w:p>
        </w:tc>
        <w:tc>
          <w:tcPr>
            <w:tcW w:w="883" w:type="pct"/>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92580" w:rsidRPr="00F92580" w:rsidRDefault="00F92580" w:rsidP="00F92580">
            <w:pPr>
              <w:jc w:val="right"/>
              <w:rPr>
                <w:rFonts w:ascii="Arial" w:hAnsi="Arial" w:cs="Arial"/>
                <w:color w:val="000000"/>
                <w:sz w:val="20"/>
                <w:szCs w:val="20"/>
              </w:rPr>
            </w:pPr>
            <w:r w:rsidRPr="00F92580">
              <w:rPr>
                <w:rFonts w:ascii="Arial" w:hAnsi="Arial" w:cs="Arial"/>
                <w:color w:val="000000"/>
                <w:sz w:val="20"/>
                <w:szCs w:val="20"/>
              </w:rPr>
              <w:t>0,00</w:t>
            </w:r>
          </w:p>
        </w:tc>
        <w:tc>
          <w:tcPr>
            <w:tcW w:w="564" w:type="pct"/>
            <w:gridSpan w:val="4"/>
            <w:tcBorders>
              <w:top w:val="single" w:sz="4" w:space="0" w:color="000000"/>
              <w:left w:val="nil"/>
              <w:bottom w:val="single" w:sz="4" w:space="0" w:color="000000"/>
              <w:right w:val="single" w:sz="4" w:space="0" w:color="000000"/>
            </w:tcBorders>
            <w:shd w:val="clear" w:color="auto" w:fill="auto"/>
            <w:noWrap/>
            <w:hideMark/>
          </w:tcPr>
          <w:p w:rsidR="00F92580" w:rsidRPr="00F92580" w:rsidRDefault="00F92580" w:rsidP="00F92580">
            <w:pPr>
              <w:jc w:val="center"/>
              <w:rPr>
                <w:rFonts w:ascii="Arial" w:hAnsi="Arial" w:cs="Arial"/>
                <w:color w:val="000000"/>
                <w:sz w:val="20"/>
                <w:szCs w:val="20"/>
              </w:rPr>
            </w:pPr>
            <w:r w:rsidRPr="00F92580">
              <w:rPr>
                <w:rFonts w:ascii="Arial" w:hAnsi="Arial" w:cs="Arial"/>
                <w:color w:val="000000"/>
                <w:sz w:val="20"/>
                <w:szCs w:val="20"/>
              </w:rPr>
              <w:t> </w:t>
            </w:r>
          </w:p>
        </w:tc>
      </w:tr>
      <w:tr w:rsidR="00F92580" w:rsidRPr="00F92580" w:rsidTr="001A29FF">
        <w:trPr>
          <w:gridAfter w:val="4"/>
          <w:wAfter w:w="35" w:type="pct"/>
          <w:trHeight w:val="330"/>
        </w:trPr>
        <w:tc>
          <w:tcPr>
            <w:tcW w:w="2849" w:type="pct"/>
            <w:gridSpan w:val="12"/>
            <w:tcBorders>
              <w:top w:val="nil"/>
              <w:left w:val="nil"/>
              <w:bottom w:val="nil"/>
              <w:right w:val="nil"/>
            </w:tcBorders>
            <w:shd w:val="clear" w:color="auto" w:fill="auto"/>
            <w:noWrap/>
            <w:hideMark/>
          </w:tcPr>
          <w:p w:rsidR="00F92580" w:rsidRPr="00F92580" w:rsidRDefault="00F92580" w:rsidP="00F92580">
            <w:pPr>
              <w:jc w:val="right"/>
              <w:rPr>
                <w:b/>
                <w:bCs/>
                <w:color w:val="000000"/>
              </w:rPr>
            </w:pPr>
            <w:r w:rsidRPr="00F92580">
              <w:rPr>
                <w:b/>
                <w:bCs/>
                <w:color w:val="000000"/>
              </w:rPr>
              <w:t>Итого</w:t>
            </w:r>
          </w:p>
        </w:tc>
        <w:tc>
          <w:tcPr>
            <w:tcW w:w="668" w:type="pct"/>
            <w:gridSpan w:val="6"/>
            <w:tcBorders>
              <w:top w:val="single" w:sz="8" w:space="0" w:color="000000"/>
              <w:left w:val="single" w:sz="8" w:space="0" w:color="000000"/>
              <w:bottom w:val="single" w:sz="8" w:space="0" w:color="000000"/>
              <w:right w:val="single" w:sz="8" w:space="0" w:color="000000"/>
            </w:tcBorders>
            <w:shd w:val="clear" w:color="000000" w:fill="FFFFCC"/>
            <w:noWrap/>
            <w:hideMark/>
          </w:tcPr>
          <w:p w:rsidR="00F92580" w:rsidRPr="00F92580" w:rsidRDefault="00F92580" w:rsidP="00F92580">
            <w:pPr>
              <w:jc w:val="right"/>
              <w:rPr>
                <w:rFonts w:ascii="Arial" w:hAnsi="Arial" w:cs="Arial"/>
                <w:color w:val="000000"/>
                <w:sz w:val="20"/>
                <w:szCs w:val="20"/>
              </w:rPr>
            </w:pPr>
            <w:r w:rsidRPr="00F92580">
              <w:rPr>
                <w:rFonts w:ascii="Arial" w:hAnsi="Arial" w:cs="Arial"/>
                <w:color w:val="000000"/>
                <w:sz w:val="20"/>
                <w:szCs w:val="20"/>
              </w:rPr>
              <w:t> </w:t>
            </w:r>
          </w:p>
        </w:tc>
        <w:tc>
          <w:tcPr>
            <w:tcW w:w="883" w:type="pct"/>
            <w:gridSpan w:val="2"/>
            <w:tcBorders>
              <w:top w:val="single" w:sz="8" w:space="0" w:color="000000"/>
              <w:left w:val="nil"/>
              <w:bottom w:val="single" w:sz="8" w:space="0" w:color="000000"/>
              <w:right w:val="single" w:sz="8" w:space="0" w:color="000000"/>
            </w:tcBorders>
            <w:shd w:val="clear" w:color="000000" w:fill="FFFFCC"/>
            <w:noWrap/>
            <w:hideMark/>
          </w:tcPr>
          <w:p w:rsidR="00F92580" w:rsidRPr="00F92580" w:rsidRDefault="00F92580" w:rsidP="00F92580">
            <w:pPr>
              <w:jc w:val="right"/>
              <w:rPr>
                <w:rFonts w:ascii="Arial" w:hAnsi="Arial" w:cs="Arial"/>
                <w:color w:val="000000"/>
                <w:sz w:val="20"/>
                <w:szCs w:val="20"/>
              </w:rPr>
            </w:pPr>
            <w:r w:rsidRPr="00F92580">
              <w:rPr>
                <w:rFonts w:ascii="Arial" w:hAnsi="Arial" w:cs="Arial"/>
                <w:color w:val="000000"/>
                <w:sz w:val="20"/>
                <w:szCs w:val="20"/>
              </w:rPr>
              <w:t>0,00</w:t>
            </w:r>
          </w:p>
        </w:tc>
        <w:tc>
          <w:tcPr>
            <w:tcW w:w="564" w:type="pct"/>
            <w:gridSpan w:val="4"/>
            <w:tcBorders>
              <w:top w:val="single" w:sz="8" w:space="0" w:color="000000"/>
              <w:left w:val="nil"/>
              <w:bottom w:val="single" w:sz="8" w:space="0" w:color="000000"/>
              <w:right w:val="single" w:sz="8" w:space="0" w:color="000000"/>
            </w:tcBorders>
            <w:shd w:val="clear" w:color="000000" w:fill="FFFFCC"/>
            <w:noWrap/>
            <w:hideMark/>
          </w:tcPr>
          <w:p w:rsidR="00F92580" w:rsidRPr="00F92580" w:rsidRDefault="00F92580" w:rsidP="00F92580">
            <w:pPr>
              <w:jc w:val="center"/>
              <w:rPr>
                <w:rFonts w:ascii="Arial" w:hAnsi="Arial" w:cs="Arial"/>
                <w:color w:val="000000"/>
                <w:sz w:val="20"/>
                <w:szCs w:val="20"/>
              </w:rPr>
            </w:pPr>
            <w:proofErr w:type="spellStart"/>
            <w:r w:rsidRPr="00F92580">
              <w:rPr>
                <w:rFonts w:ascii="Arial" w:hAnsi="Arial" w:cs="Arial"/>
                <w:color w:val="000000"/>
                <w:sz w:val="20"/>
                <w:szCs w:val="20"/>
              </w:rPr>
              <w:t>x</w:t>
            </w:r>
            <w:proofErr w:type="spellEnd"/>
          </w:p>
        </w:tc>
      </w:tr>
      <w:tr w:rsidR="001A29FF" w:rsidRPr="00F92580" w:rsidTr="001A29FF">
        <w:trPr>
          <w:trHeight w:val="255"/>
        </w:trPr>
        <w:tc>
          <w:tcPr>
            <w:tcW w:w="671" w:type="pct"/>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497" w:type="pct"/>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26" w:type="pct"/>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86"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436"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27"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41"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08"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45"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394"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28"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887" w:type="pct"/>
            <w:gridSpan w:val="4"/>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553" w:type="pct"/>
            <w:gridSpan w:val="5"/>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r>
      <w:tr w:rsidR="00F92580" w:rsidRPr="00F92580" w:rsidTr="001A29FF">
        <w:trPr>
          <w:gridAfter w:val="4"/>
          <w:wAfter w:w="35" w:type="pct"/>
          <w:trHeight w:val="1024"/>
        </w:trPr>
        <w:tc>
          <w:tcPr>
            <w:tcW w:w="1168"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Ответственный исполнитель</w:t>
            </w:r>
          </w:p>
        </w:tc>
        <w:tc>
          <w:tcPr>
            <w:tcW w:w="469" w:type="pct"/>
            <w:gridSpan w:val="2"/>
            <w:tcBorders>
              <w:top w:val="nil"/>
              <w:left w:val="nil"/>
              <w:bottom w:val="nil"/>
              <w:right w:val="nil"/>
            </w:tcBorders>
            <w:shd w:val="clear" w:color="auto" w:fill="auto"/>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436" w:type="pct"/>
            <w:gridSpan w:val="2"/>
            <w:tcBorders>
              <w:top w:val="nil"/>
              <w:left w:val="nil"/>
              <w:bottom w:val="single" w:sz="4" w:space="0" w:color="000000"/>
              <w:right w:val="nil"/>
            </w:tcBorders>
            <w:shd w:val="clear" w:color="auto" w:fill="auto"/>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128"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648" w:type="pct"/>
            <w:gridSpan w:val="4"/>
            <w:tcBorders>
              <w:top w:val="nil"/>
              <w:left w:val="nil"/>
              <w:bottom w:val="single" w:sz="4" w:space="0" w:color="000000"/>
              <w:right w:val="nil"/>
            </w:tcBorders>
            <w:shd w:val="clear" w:color="auto" w:fill="auto"/>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668" w:type="pct"/>
            <w:gridSpan w:val="6"/>
            <w:tcBorders>
              <w:top w:val="nil"/>
              <w:left w:val="nil"/>
              <w:bottom w:val="single" w:sz="4" w:space="0" w:color="000000"/>
              <w:right w:val="nil"/>
            </w:tcBorders>
            <w:shd w:val="clear" w:color="auto" w:fill="auto"/>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883"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564" w:type="pct"/>
            <w:gridSpan w:val="4"/>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r>
      <w:tr w:rsidR="001A29FF" w:rsidRPr="00F92580" w:rsidTr="001A29FF">
        <w:trPr>
          <w:gridAfter w:val="4"/>
          <w:wAfter w:w="35" w:type="pct"/>
          <w:trHeight w:val="255"/>
        </w:trPr>
        <w:tc>
          <w:tcPr>
            <w:tcW w:w="671" w:type="pct"/>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497" w:type="pct"/>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469" w:type="pct"/>
            <w:gridSpan w:val="2"/>
            <w:tcBorders>
              <w:top w:val="single" w:sz="4" w:space="0" w:color="000000"/>
              <w:left w:val="nil"/>
              <w:bottom w:val="nil"/>
              <w:right w:val="nil"/>
            </w:tcBorders>
            <w:shd w:val="clear" w:color="auto" w:fill="auto"/>
            <w:noWrap/>
            <w:hideMark/>
          </w:tcPr>
          <w:p w:rsidR="00F92580" w:rsidRPr="00F92580" w:rsidRDefault="00F92580" w:rsidP="00F92580">
            <w:pPr>
              <w:jc w:val="center"/>
              <w:rPr>
                <w:rFonts w:ascii="Arial" w:hAnsi="Arial" w:cs="Arial"/>
                <w:color w:val="000000"/>
                <w:sz w:val="12"/>
                <w:szCs w:val="12"/>
              </w:rPr>
            </w:pPr>
            <w:r w:rsidRPr="00F92580">
              <w:rPr>
                <w:rFonts w:ascii="Arial" w:hAnsi="Arial" w:cs="Arial"/>
                <w:color w:val="000000"/>
                <w:sz w:val="12"/>
                <w:szCs w:val="12"/>
              </w:rPr>
              <w:t>(должность)</w:t>
            </w:r>
          </w:p>
          <w:p w:rsidR="00F92580" w:rsidRPr="00F92580" w:rsidRDefault="00F92580" w:rsidP="00F92580">
            <w:pPr>
              <w:rPr>
                <w:rFonts w:ascii="Arial" w:hAnsi="Arial" w:cs="Arial"/>
                <w:color w:val="000000"/>
                <w:sz w:val="12"/>
                <w:szCs w:val="12"/>
              </w:rPr>
            </w:pPr>
            <w:r w:rsidRPr="00F92580">
              <w:rPr>
                <w:rFonts w:ascii="Arial" w:hAnsi="Arial" w:cs="Arial"/>
                <w:color w:val="000000"/>
                <w:sz w:val="12"/>
                <w:szCs w:val="12"/>
              </w:rPr>
              <w:t> </w:t>
            </w:r>
          </w:p>
        </w:tc>
        <w:tc>
          <w:tcPr>
            <w:tcW w:w="436" w:type="pct"/>
            <w:gridSpan w:val="2"/>
            <w:tcBorders>
              <w:top w:val="nil"/>
              <w:left w:val="nil"/>
              <w:bottom w:val="nil"/>
              <w:right w:val="nil"/>
            </w:tcBorders>
            <w:shd w:val="clear" w:color="auto" w:fill="auto"/>
            <w:noWrap/>
            <w:hideMark/>
          </w:tcPr>
          <w:p w:rsidR="00F92580" w:rsidRPr="00F92580" w:rsidRDefault="00F92580" w:rsidP="00F92580">
            <w:pPr>
              <w:jc w:val="center"/>
              <w:rPr>
                <w:rFonts w:ascii="Arial" w:hAnsi="Arial" w:cs="Arial"/>
                <w:color w:val="000000"/>
                <w:sz w:val="12"/>
                <w:szCs w:val="12"/>
              </w:rPr>
            </w:pPr>
            <w:r w:rsidRPr="00F92580">
              <w:rPr>
                <w:rFonts w:ascii="Arial" w:hAnsi="Arial" w:cs="Arial"/>
                <w:color w:val="000000"/>
                <w:sz w:val="12"/>
                <w:szCs w:val="12"/>
              </w:rPr>
              <w:t>(подпись)</w:t>
            </w:r>
          </w:p>
        </w:tc>
        <w:tc>
          <w:tcPr>
            <w:tcW w:w="128"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12"/>
                <w:szCs w:val="12"/>
              </w:rPr>
            </w:pPr>
            <w:r w:rsidRPr="00F92580">
              <w:rPr>
                <w:rFonts w:ascii="Arial" w:hAnsi="Arial" w:cs="Arial"/>
                <w:color w:val="000000"/>
                <w:sz w:val="12"/>
                <w:szCs w:val="12"/>
              </w:rPr>
              <w:t> </w:t>
            </w:r>
          </w:p>
        </w:tc>
        <w:tc>
          <w:tcPr>
            <w:tcW w:w="648" w:type="pct"/>
            <w:gridSpan w:val="4"/>
            <w:tcBorders>
              <w:top w:val="single" w:sz="4" w:space="0" w:color="000000"/>
              <w:left w:val="nil"/>
              <w:bottom w:val="nil"/>
              <w:right w:val="nil"/>
            </w:tcBorders>
            <w:shd w:val="clear" w:color="auto" w:fill="auto"/>
            <w:noWrap/>
            <w:hideMark/>
          </w:tcPr>
          <w:p w:rsidR="00F92580" w:rsidRPr="00F92580" w:rsidRDefault="00F92580" w:rsidP="00F92580">
            <w:pPr>
              <w:jc w:val="center"/>
              <w:rPr>
                <w:rFonts w:ascii="Arial" w:hAnsi="Arial" w:cs="Arial"/>
                <w:color w:val="000000"/>
                <w:sz w:val="12"/>
                <w:szCs w:val="12"/>
              </w:rPr>
            </w:pPr>
            <w:r w:rsidRPr="00F92580">
              <w:rPr>
                <w:rFonts w:ascii="Arial" w:hAnsi="Arial" w:cs="Arial"/>
                <w:color w:val="000000"/>
                <w:sz w:val="12"/>
                <w:szCs w:val="12"/>
              </w:rPr>
              <w:t>(расшифровка подписи)</w:t>
            </w:r>
          </w:p>
        </w:tc>
        <w:tc>
          <w:tcPr>
            <w:tcW w:w="145"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12"/>
                <w:szCs w:val="12"/>
              </w:rPr>
            </w:pPr>
            <w:r w:rsidRPr="00F92580">
              <w:rPr>
                <w:rFonts w:ascii="Arial" w:hAnsi="Arial" w:cs="Arial"/>
                <w:color w:val="000000"/>
                <w:sz w:val="12"/>
                <w:szCs w:val="12"/>
              </w:rPr>
              <w:t> </w:t>
            </w:r>
          </w:p>
        </w:tc>
        <w:tc>
          <w:tcPr>
            <w:tcW w:w="394" w:type="pct"/>
            <w:gridSpan w:val="2"/>
            <w:tcBorders>
              <w:top w:val="nil"/>
              <w:left w:val="nil"/>
              <w:bottom w:val="nil"/>
              <w:right w:val="nil"/>
            </w:tcBorders>
            <w:shd w:val="clear" w:color="auto" w:fill="auto"/>
            <w:noWrap/>
            <w:hideMark/>
          </w:tcPr>
          <w:p w:rsidR="00F92580" w:rsidRPr="00F92580" w:rsidRDefault="00F92580" w:rsidP="00F92580">
            <w:pPr>
              <w:jc w:val="center"/>
              <w:rPr>
                <w:rFonts w:ascii="Arial" w:hAnsi="Arial" w:cs="Arial"/>
                <w:color w:val="000000"/>
                <w:sz w:val="12"/>
                <w:szCs w:val="12"/>
              </w:rPr>
            </w:pPr>
            <w:r w:rsidRPr="00F92580">
              <w:rPr>
                <w:rFonts w:ascii="Arial" w:hAnsi="Arial" w:cs="Arial"/>
                <w:color w:val="000000"/>
                <w:sz w:val="12"/>
                <w:szCs w:val="12"/>
              </w:rPr>
              <w:t>(телефон)</w:t>
            </w:r>
          </w:p>
        </w:tc>
        <w:tc>
          <w:tcPr>
            <w:tcW w:w="129"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883" w:type="pct"/>
            <w:gridSpan w:val="2"/>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c>
          <w:tcPr>
            <w:tcW w:w="564" w:type="pct"/>
            <w:gridSpan w:val="4"/>
            <w:tcBorders>
              <w:top w:val="nil"/>
              <w:left w:val="nil"/>
              <w:bottom w:val="nil"/>
              <w:right w:val="nil"/>
            </w:tcBorders>
            <w:shd w:val="clear" w:color="auto" w:fill="auto"/>
            <w:noWrap/>
            <w:vAlign w:val="bottom"/>
            <w:hideMark/>
          </w:tcPr>
          <w:p w:rsidR="00F92580" w:rsidRPr="00F92580" w:rsidRDefault="00F92580" w:rsidP="00F92580">
            <w:pPr>
              <w:rPr>
                <w:rFonts w:ascii="Arial" w:hAnsi="Arial" w:cs="Arial"/>
                <w:color w:val="000000"/>
                <w:sz w:val="20"/>
                <w:szCs w:val="20"/>
              </w:rPr>
            </w:pPr>
            <w:r w:rsidRPr="00F92580">
              <w:rPr>
                <w:rFonts w:ascii="Arial" w:hAnsi="Arial" w:cs="Arial"/>
                <w:color w:val="000000"/>
                <w:sz w:val="20"/>
                <w:szCs w:val="20"/>
              </w:rPr>
              <w:t> </w:t>
            </w:r>
          </w:p>
        </w:tc>
      </w:tr>
    </w:tbl>
    <w:p w:rsidR="00A622AC" w:rsidRDefault="00A622AC" w:rsidP="00A622AC">
      <w:pPr>
        <w:pStyle w:val="ConsPlusNormal"/>
        <w:jc w:val="both"/>
        <w:outlineLvl w:val="1"/>
      </w:pPr>
    </w:p>
    <w:p w:rsidR="00A622AC" w:rsidRDefault="00A622AC" w:rsidP="00D56265">
      <w:pPr>
        <w:pStyle w:val="ConsPlusNormal"/>
        <w:jc w:val="right"/>
        <w:outlineLvl w:val="1"/>
      </w:pPr>
    </w:p>
    <w:p w:rsidR="00A622AC" w:rsidRDefault="00A622AC" w:rsidP="00D56265">
      <w:pPr>
        <w:pStyle w:val="ConsPlusNormal"/>
        <w:jc w:val="right"/>
        <w:outlineLvl w:val="1"/>
      </w:pPr>
    </w:p>
    <w:p w:rsidR="00A622AC" w:rsidRDefault="00A622AC" w:rsidP="00A622AC">
      <w:pPr>
        <w:pStyle w:val="ConsPlusNormal"/>
        <w:jc w:val="both"/>
        <w:outlineLvl w:val="1"/>
      </w:pPr>
    </w:p>
    <w:p w:rsidR="00A622AC" w:rsidRDefault="00A622AC" w:rsidP="00D56265">
      <w:pPr>
        <w:pStyle w:val="ConsPlusNormal"/>
        <w:jc w:val="right"/>
        <w:outlineLvl w:val="1"/>
      </w:pPr>
    </w:p>
    <w:p w:rsidR="00A622AC" w:rsidRDefault="00A622AC" w:rsidP="00D56265">
      <w:pPr>
        <w:pStyle w:val="ConsPlusNormal"/>
        <w:jc w:val="right"/>
        <w:outlineLvl w:val="1"/>
      </w:pPr>
    </w:p>
    <w:p w:rsidR="00285F3A" w:rsidRDefault="00285F3A" w:rsidP="00D56265">
      <w:pPr>
        <w:pStyle w:val="ConsPlusNormal"/>
        <w:jc w:val="right"/>
        <w:outlineLvl w:val="1"/>
      </w:pPr>
    </w:p>
    <w:p w:rsidR="00285F3A" w:rsidRDefault="00285F3A" w:rsidP="00D56265">
      <w:pPr>
        <w:pStyle w:val="ConsPlusNormal"/>
        <w:jc w:val="right"/>
        <w:outlineLvl w:val="1"/>
      </w:pPr>
    </w:p>
    <w:p w:rsidR="00A622AC" w:rsidRDefault="00A622AC" w:rsidP="00D56265">
      <w:pPr>
        <w:pStyle w:val="ConsPlusNormal"/>
        <w:jc w:val="right"/>
        <w:outlineLvl w:val="1"/>
      </w:pPr>
    </w:p>
    <w:p w:rsidR="00A622AC" w:rsidRDefault="00A622AC" w:rsidP="00D56265">
      <w:pPr>
        <w:pStyle w:val="ConsPlusNormal"/>
        <w:jc w:val="right"/>
        <w:outlineLvl w:val="1"/>
      </w:pPr>
    </w:p>
    <w:p w:rsidR="00A622AC" w:rsidRDefault="00A622AC" w:rsidP="00D56265">
      <w:pPr>
        <w:pStyle w:val="ConsPlusNormal"/>
        <w:jc w:val="right"/>
        <w:outlineLvl w:val="1"/>
      </w:pPr>
    </w:p>
    <w:p w:rsidR="00A622AC" w:rsidRDefault="00A622AC" w:rsidP="00D56265">
      <w:pPr>
        <w:pStyle w:val="ConsPlusNormal"/>
        <w:jc w:val="right"/>
        <w:outlineLvl w:val="1"/>
      </w:pPr>
    </w:p>
    <w:p w:rsidR="00A622AC" w:rsidRDefault="00A622AC" w:rsidP="00D56265">
      <w:pPr>
        <w:pStyle w:val="ConsPlusNormal"/>
        <w:jc w:val="right"/>
        <w:outlineLvl w:val="1"/>
      </w:pPr>
    </w:p>
    <w:p w:rsidR="00D56265" w:rsidRDefault="00D56265" w:rsidP="00D56265">
      <w:pPr>
        <w:pStyle w:val="ConsPlusNormal"/>
        <w:jc w:val="right"/>
        <w:outlineLvl w:val="1"/>
      </w:pPr>
      <w:r>
        <w:lastRenderedPageBreak/>
        <w:t xml:space="preserve">Приложение N </w:t>
      </w:r>
      <w:r w:rsidR="00896D9E">
        <w:t>6</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CF1B6E" w:rsidRDefault="00CF1B6E" w:rsidP="00CF1B6E">
      <w:pPr>
        <w:pStyle w:val="ConsPlusNormal"/>
        <w:jc w:val="right"/>
      </w:pPr>
      <w:r>
        <w:t>Финансовым управлением администрации</w:t>
      </w:r>
    </w:p>
    <w:p w:rsidR="00CF1B6E" w:rsidRDefault="00CF1B6E" w:rsidP="00CF1B6E">
      <w:pPr>
        <w:pStyle w:val="ConsPlusNormal"/>
        <w:jc w:val="right"/>
      </w:pPr>
      <w:r>
        <w:t xml:space="preserve"> </w:t>
      </w:r>
      <w:proofErr w:type="spellStart"/>
      <w:r>
        <w:t>Камышловского</w:t>
      </w:r>
      <w:proofErr w:type="spellEnd"/>
      <w:r>
        <w:t xml:space="preserve"> городского округа</w:t>
      </w:r>
    </w:p>
    <w:p w:rsidR="00CF1B6E" w:rsidRDefault="00CF1B6E" w:rsidP="00D56265">
      <w:pPr>
        <w:pStyle w:val="ConsPlusNormal"/>
        <w:jc w:val="right"/>
      </w:pPr>
    </w:p>
    <w:p w:rsidR="00D56265" w:rsidRDefault="00D56265" w:rsidP="00D56265">
      <w:pPr>
        <w:pStyle w:val="ConsPlusNormal"/>
      </w:pPr>
    </w:p>
    <w:p w:rsidR="00D56265" w:rsidRDefault="00D56265" w:rsidP="00D56265">
      <w:pPr>
        <w:pStyle w:val="ConsPlusNonformat"/>
        <w:jc w:val="both"/>
      </w:pPr>
      <w:bookmarkStart w:id="12" w:name="Par729"/>
      <w:bookmarkEnd w:id="12"/>
      <w:r>
        <w:t xml:space="preserve">                                 ЗАЯВЛЕНИЕ</w:t>
      </w:r>
    </w:p>
    <w:p w:rsidR="00D56265" w:rsidRDefault="00D56265" w:rsidP="00D56265">
      <w:pPr>
        <w:pStyle w:val="ConsPlusNonformat"/>
        <w:jc w:val="both"/>
      </w:pPr>
      <w:r>
        <w:t xml:space="preserve">                     НА ПЕРЕОФОРМЛЕНИЕ ЛИЦЕВОГО СЧЕТА</w:t>
      </w:r>
    </w:p>
    <w:p w:rsidR="00D56265" w:rsidRDefault="00D56265" w:rsidP="00D56265">
      <w:pPr>
        <w:pStyle w:val="ConsPlusNonformat"/>
        <w:jc w:val="both"/>
      </w:pPr>
      <w:r>
        <w:t xml:space="preserve">                       от "__" ____________ 20__ г.</w:t>
      </w:r>
    </w:p>
    <w:p w:rsidR="00D56265" w:rsidRDefault="00D56265" w:rsidP="00D56265">
      <w:pPr>
        <w:pStyle w:val="ConsPlusNonformat"/>
        <w:jc w:val="both"/>
      </w:pPr>
    </w:p>
    <w:p w:rsidR="000222E5" w:rsidRDefault="000222E5" w:rsidP="000222E5">
      <w:pPr>
        <w:pStyle w:val="ConsPlusNonformat"/>
        <w:jc w:val="both"/>
      </w:pPr>
      <w:r>
        <w:t xml:space="preserve">Финансовое управление администрации </w:t>
      </w:r>
      <w:proofErr w:type="spellStart"/>
      <w:r>
        <w:t>Камышловского</w:t>
      </w:r>
      <w:proofErr w:type="spellEnd"/>
      <w:r>
        <w:t xml:space="preserve"> городского округа</w:t>
      </w:r>
    </w:p>
    <w:p w:rsidR="000222E5" w:rsidRDefault="000222E5" w:rsidP="00D56265">
      <w:pPr>
        <w:pStyle w:val="ConsPlusNonformat"/>
        <w:jc w:val="both"/>
      </w:pPr>
    </w:p>
    <w:p w:rsidR="00D56265" w:rsidRDefault="00D56265" w:rsidP="00D56265">
      <w:pPr>
        <w:pStyle w:val="ConsPlusNonformat"/>
        <w:jc w:val="both"/>
      </w:pPr>
      <w:r>
        <w:t>Наименование клиента ______________________________________________________</w:t>
      </w:r>
    </w:p>
    <w:p w:rsidR="00D56265" w:rsidRDefault="00D56265" w:rsidP="00D56265">
      <w:pPr>
        <w:pStyle w:val="ConsPlusNonformat"/>
        <w:jc w:val="both"/>
      </w:pPr>
      <w:r>
        <w:t>________________________________________________ ИНН ______________________</w:t>
      </w:r>
    </w:p>
    <w:p w:rsidR="00D56265" w:rsidRDefault="00D56265" w:rsidP="00D56265">
      <w:pPr>
        <w:pStyle w:val="ConsPlusNonformat"/>
        <w:jc w:val="both"/>
      </w:pPr>
      <w:r>
        <w:t>Просим переоформить лицевой счет __________________________________________</w:t>
      </w:r>
    </w:p>
    <w:p w:rsidR="00D56265" w:rsidRDefault="00D56265" w:rsidP="00D56265">
      <w:pPr>
        <w:pStyle w:val="ConsPlusNonformat"/>
        <w:jc w:val="both"/>
      </w:pPr>
      <w:r>
        <w:t xml:space="preserve">                                            (номер лицевого счета)</w:t>
      </w:r>
    </w:p>
    <w:p w:rsidR="00D56265" w:rsidRDefault="00D56265" w:rsidP="00D56265">
      <w:pPr>
        <w:pStyle w:val="ConsPlusNonformat"/>
        <w:jc w:val="both"/>
      </w:pPr>
      <w:r>
        <w:t>в связи ___________________________________________________________________</w:t>
      </w:r>
    </w:p>
    <w:p w:rsidR="00D56265" w:rsidRDefault="00D56265" w:rsidP="00D56265">
      <w:pPr>
        <w:pStyle w:val="ConsPlusNonformat"/>
        <w:jc w:val="both"/>
      </w:pPr>
      <w:r>
        <w:t xml:space="preserve">          (причина переоформления лицевого счета, номер и дата документа)</w:t>
      </w:r>
    </w:p>
    <w:p w:rsidR="00D56265" w:rsidRDefault="00D56265" w:rsidP="00D56265">
      <w:pPr>
        <w:pStyle w:val="ConsPlusNonformat"/>
        <w:jc w:val="both"/>
      </w:pPr>
      <w:r>
        <w:t>Прошу   изменить   наименование  клиента  и  (или)  номер   лицевого  счета</w:t>
      </w:r>
    </w:p>
    <w:p w:rsidR="00D56265" w:rsidRDefault="00D56265" w:rsidP="00D56265">
      <w:pPr>
        <w:pStyle w:val="ConsPlusNonformat"/>
        <w:jc w:val="both"/>
      </w:pPr>
      <w:r>
        <w:t>на следующие:</w:t>
      </w:r>
    </w:p>
    <w:p w:rsidR="00D56265" w:rsidRDefault="00D56265" w:rsidP="00D56265">
      <w:pPr>
        <w:pStyle w:val="ConsPlusNonformat"/>
        <w:jc w:val="both"/>
      </w:pPr>
      <w:r>
        <w:t>Наименование клиента ______________________________________________________</w:t>
      </w:r>
    </w:p>
    <w:p w:rsidR="00D56265" w:rsidRDefault="00D56265" w:rsidP="00D56265">
      <w:pPr>
        <w:pStyle w:val="ConsPlusNonformat"/>
        <w:jc w:val="both"/>
      </w:pPr>
      <w:r>
        <w:t>_______________________________________________ ИНН _______________________</w:t>
      </w:r>
    </w:p>
    <w:p w:rsidR="00D56265" w:rsidRDefault="00D56265" w:rsidP="00D56265">
      <w:pPr>
        <w:pStyle w:val="ConsPlusNonformat"/>
        <w:jc w:val="both"/>
      </w:pPr>
      <w:r>
        <w:t>Вид лицевого счета   ______________________________________________________</w:t>
      </w:r>
    </w:p>
    <w:p w:rsidR="00D56265" w:rsidRDefault="00D56265" w:rsidP="00D56265">
      <w:pPr>
        <w:pStyle w:val="ConsPlusNonformat"/>
        <w:jc w:val="both"/>
      </w:pPr>
    </w:p>
    <w:p w:rsidR="00D56265" w:rsidRDefault="00D56265" w:rsidP="00D56265">
      <w:pPr>
        <w:pStyle w:val="ConsPlusNonformat"/>
        <w:jc w:val="both"/>
      </w:pPr>
      <w:r>
        <w:t>К заявлению прилагаются:</w:t>
      </w:r>
    </w:p>
    <w:p w:rsidR="00D56265" w:rsidRDefault="00D56265" w:rsidP="00D56265">
      <w:pPr>
        <w:pStyle w:val="ConsPlusNonformat"/>
        <w:jc w:val="both"/>
      </w:pPr>
      <w:r>
        <w:t>1. ________________________________________________________________________</w:t>
      </w:r>
    </w:p>
    <w:p w:rsidR="00D56265" w:rsidRDefault="00D56265" w:rsidP="00D56265">
      <w:pPr>
        <w:pStyle w:val="ConsPlusNonformat"/>
        <w:jc w:val="both"/>
      </w:pPr>
      <w:r>
        <w:t xml:space="preserve">                 (копии документов, являющихся основанием</w:t>
      </w:r>
    </w:p>
    <w:p w:rsidR="00D56265" w:rsidRDefault="00D56265" w:rsidP="00D56265">
      <w:pPr>
        <w:pStyle w:val="ConsPlusNonformat"/>
        <w:jc w:val="both"/>
      </w:pPr>
      <w:r>
        <w:t xml:space="preserve">                    для переоформления лицевого счета)</w:t>
      </w:r>
    </w:p>
    <w:p w:rsidR="00D56265" w:rsidRDefault="00D56265" w:rsidP="00D56265">
      <w:pPr>
        <w:pStyle w:val="ConsPlusNonformat"/>
        <w:jc w:val="both"/>
      </w:pPr>
      <w:r>
        <w:t>2. Карточка образцов подписей</w:t>
      </w:r>
    </w:p>
    <w:p w:rsidR="00D56265" w:rsidRDefault="00D56265" w:rsidP="00D56265">
      <w:pPr>
        <w:pStyle w:val="ConsPlusNonformat"/>
        <w:jc w:val="both"/>
      </w:pPr>
      <w:r>
        <w:t>3. _______________________________________________________________________</w:t>
      </w:r>
    </w:p>
    <w:p w:rsidR="00D56265" w:rsidRDefault="00D56265" w:rsidP="00D56265">
      <w:pPr>
        <w:pStyle w:val="ConsPlusNonformat"/>
        <w:jc w:val="both"/>
      </w:pPr>
      <w:r>
        <w:t xml:space="preserve">                             (иные документы)</w:t>
      </w:r>
    </w:p>
    <w:p w:rsidR="00D56265" w:rsidRDefault="00D56265" w:rsidP="00D56265">
      <w:pPr>
        <w:pStyle w:val="ConsPlusNonformat"/>
        <w:jc w:val="both"/>
      </w:pPr>
    </w:p>
    <w:p w:rsidR="00D56265" w:rsidRDefault="00D56265" w:rsidP="00D56265">
      <w:pPr>
        <w:pStyle w:val="ConsPlusNonformat"/>
        <w:jc w:val="both"/>
      </w:pPr>
      <w:r>
        <w:t>Руководитель ____________________         _________________________________</w:t>
      </w:r>
    </w:p>
    <w:p w:rsidR="00D56265" w:rsidRDefault="00D56265" w:rsidP="00D56265">
      <w:pPr>
        <w:pStyle w:val="ConsPlusNonformat"/>
        <w:jc w:val="both"/>
      </w:pPr>
      <w:r>
        <w:t xml:space="preserve">                   (подпись)                    (расшифровка подписи)</w:t>
      </w:r>
    </w:p>
    <w:p w:rsidR="00D56265" w:rsidRDefault="00D56265" w:rsidP="00D56265">
      <w:pPr>
        <w:pStyle w:val="ConsPlusNonformat"/>
        <w:jc w:val="both"/>
      </w:pPr>
      <w:r>
        <w:t xml:space="preserve">              М.П.</w:t>
      </w:r>
    </w:p>
    <w:p w:rsidR="00D56265" w:rsidRDefault="00D56265" w:rsidP="00D56265">
      <w:pPr>
        <w:pStyle w:val="ConsPlusNonformat"/>
        <w:jc w:val="both"/>
      </w:pPr>
      <w:r>
        <w:t>Главный бухгалтер _______________         _________________________________</w:t>
      </w:r>
    </w:p>
    <w:p w:rsidR="00D56265" w:rsidRDefault="00D56265" w:rsidP="00D56265">
      <w:pPr>
        <w:pStyle w:val="ConsPlusNonformat"/>
        <w:jc w:val="both"/>
      </w:pPr>
      <w:r>
        <w:t xml:space="preserve">                   (подпись)                    (расшифровка подписи)</w:t>
      </w:r>
    </w:p>
    <w:p w:rsidR="00D56265" w:rsidRDefault="00D56265" w:rsidP="00D56265">
      <w:pPr>
        <w:pStyle w:val="ConsPlusNonformat"/>
        <w:jc w:val="both"/>
      </w:pPr>
      <w:r>
        <w:t>___________________________________________________________________________</w:t>
      </w:r>
    </w:p>
    <w:p w:rsidR="000222E5" w:rsidRDefault="00D56265" w:rsidP="000222E5">
      <w:pPr>
        <w:pStyle w:val="ConsPlusNonformat"/>
        <w:jc w:val="both"/>
      </w:pPr>
      <w:r>
        <w:t xml:space="preserve">            Отметка </w:t>
      </w:r>
      <w:proofErr w:type="spellStart"/>
      <w:r w:rsidR="000222E5">
        <w:t>Финуправления</w:t>
      </w:r>
      <w:proofErr w:type="spellEnd"/>
      <w:r w:rsidR="000222E5">
        <w:t xml:space="preserve"> администрации </w:t>
      </w:r>
      <w:proofErr w:type="spellStart"/>
      <w:r w:rsidR="000222E5">
        <w:t>Камышловского</w:t>
      </w:r>
      <w:proofErr w:type="spellEnd"/>
      <w:r w:rsidR="000222E5">
        <w:t xml:space="preserve"> городского округа</w:t>
      </w:r>
    </w:p>
    <w:p w:rsidR="00D56265" w:rsidRDefault="00D56265" w:rsidP="00D56265">
      <w:pPr>
        <w:pStyle w:val="ConsPlusNonformat"/>
        <w:jc w:val="both"/>
      </w:pPr>
    </w:p>
    <w:p w:rsidR="000222E5" w:rsidRDefault="000222E5" w:rsidP="00D56265">
      <w:pPr>
        <w:pStyle w:val="ConsPlusNonformat"/>
        <w:jc w:val="both"/>
      </w:pPr>
    </w:p>
    <w:p w:rsidR="00D56265" w:rsidRDefault="00D56265" w:rsidP="00D56265">
      <w:pPr>
        <w:pStyle w:val="ConsPlusNonformat"/>
        <w:jc w:val="both"/>
      </w:pPr>
      <w:r>
        <w:t>Лицевой счет    ________________________ __________________________________</w:t>
      </w:r>
    </w:p>
    <w:p w:rsidR="00D56265" w:rsidRDefault="00D56265" w:rsidP="00D56265">
      <w:pPr>
        <w:pStyle w:val="ConsPlusNonformat"/>
        <w:jc w:val="both"/>
      </w:pPr>
      <w:r>
        <w:t xml:space="preserve">                 (номер лицевого счета)        (наименование клиента)</w:t>
      </w:r>
    </w:p>
    <w:p w:rsidR="00D56265" w:rsidRDefault="00D56265" w:rsidP="00D56265">
      <w:pPr>
        <w:pStyle w:val="ConsPlusNonformat"/>
        <w:jc w:val="both"/>
      </w:pPr>
      <w:r>
        <w:t>переоформлен на ________________________ __________________________________</w:t>
      </w:r>
    </w:p>
    <w:p w:rsidR="00D56265" w:rsidRDefault="00D56265" w:rsidP="00D56265">
      <w:pPr>
        <w:pStyle w:val="ConsPlusNonformat"/>
        <w:jc w:val="both"/>
      </w:pPr>
      <w:r>
        <w:t xml:space="preserve">                 (номер лицевого счета)        (наименование клиента)</w:t>
      </w:r>
    </w:p>
    <w:p w:rsidR="00D56265" w:rsidRDefault="00D56265" w:rsidP="00D56265">
      <w:pPr>
        <w:pStyle w:val="ConsPlusNonformat"/>
        <w:jc w:val="both"/>
      </w:pPr>
    </w:p>
    <w:p w:rsidR="00D56265" w:rsidRDefault="00D56265" w:rsidP="00D56265">
      <w:pPr>
        <w:pStyle w:val="ConsPlusNonformat"/>
        <w:jc w:val="both"/>
      </w:pPr>
      <w:r>
        <w:t>Руководитель          __________________ __________________________________</w:t>
      </w:r>
    </w:p>
    <w:p w:rsidR="00D56265" w:rsidRDefault="00D56265" w:rsidP="00D56265">
      <w:pPr>
        <w:pStyle w:val="ConsPlusNonformat"/>
        <w:jc w:val="both"/>
      </w:pPr>
      <w:r>
        <w:t>(уполномоченное лицо)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Исполнитель           __________________ __________________________________</w:t>
      </w:r>
    </w:p>
    <w:p w:rsidR="00D56265" w:rsidRDefault="00D56265" w:rsidP="00D56265">
      <w:pPr>
        <w:pStyle w:val="ConsPlusNonformat"/>
        <w:jc w:val="both"/>
      </w:pPr>
      <w:r>
        <w:t xml:space="preserve">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"__" ____________ 20__ г.</w:t>
      </w: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301505" w:rsidRDefault="00301505" w:rsidP="00D56265">
      <w:pPr>
        <w:pStyle w:val="ConsPlusNormal"/>
      </w:pPr>
    </w:p>
    <w:p w:rsidR="00301505" w:rsidRDefault="00301505" w:rsidP="00D56265">
      <w:pPr>
        <w:pStyle w:val="ConsPlusNormal"/>
      </w:pPr>
    </w:p>
    <w:p w:rsidR="00D56265" w:rsidRDefault="00D56265" w:rsidP="00D56265">
      <w:pPr>
        <w:pStyle w:val="ConsPlusNormal"/>
      </w:pPr>
    </w:p>
    <w:p w:rsidR="008456D5" w:rsidRDefault="008456D5" w:rsidP="00D56265">
      <w:pPr>
        <w:pStyle w:val="ConsPlusNormal"/>
      </w:pPr>
    </w:p>
    <w:p w:rsidR="008456D5" w:rsidRDefault="008456D5" w:rsidP="00D56265">
      <w:pPr>
        <w:pStyle w:val="ConsPlusNormal"/>
      </w:pPr>
    </w:p>
    <w:p w:rsidR="00D56265" w:rsidRDefault="00D56265" w:rsidP="00D56265">
      <w:pPr>
        <w:pStyle w:val="ConsPlusNormal"/>
        <w:jc w:val="right"/>
        <w:outlineLvl w:val="1"/>
      </w:pPr>
      <w:r>
        <w:lastRenderedPageBreak/>
        <w:t>Приложение N</w:t>
      </w:r>
      <w:r w:rsidR="00CB7C44">
        <w:t xml:space="preserve"> 7</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CF1B6E" w:rsidRDefault="00CF1B6E" w:rsidP="00CF1B6E">
      <w:pPr>
        <w:pStyle w:val="ConsPlusNormal"/>
        <w:jc w:val="right"/>
      </w:pPr>
      <w:r>
        <w:t>Финансовым управлением администрации</w:t>
      </w:r>
    </w:p>
    <w:p w:rsidR="00CF1B6E" w:rsidRDefault="00CF1B6E" w:rsidP="00CF1B6E">
      <w:pPr>
        <w:pStyle w:val="ConsPlusNormal"/>
        <w:jc w:val="right"/>
      </w:pPr>
      <w:r>
        <w:t xml:space="preserve"> </w:t>
      </w:r>
      <w:proofErr w:type="spellStart"/>
      <w:r>
        <w:t>Камышловского</w:t>
      </w:r>
      <w:proofErr w:type="spellEnd"/>
      <w:r>
        <w:t xml:space="preserve"> городского округа</w:t>
      </w:r>
    </w:p>
    <w:p w:rsidR="00CF1B6E" w:rsidRDefault="00CF1B6E" w:rsidP="00D56265">
      <w:pPr>
        <w:pStyle w:val="ConsPlusNormal"/>
        <w:jc w:val="right"/>
      </w:pPr>
    </w:p>
    <w:p w:rsidR="00D56265" w:rsidRDefault="00D56265" w:rsidP="00D56265">
      <w:pPr>
        <w:pStyle w:val="ConsPlusNonformat"/>
        <w:jc w:val="both"/>
      </w:pPr>
      <w:bookmarkStart w:id="13" w:name="Par786"/>
      <w:bookmarkEnd w:id="13"/>
      <w:r>
        <w:t xml:space="preserve">                                 ЗАЯВЛЕНИЕ</w:t>
      </w:r>
    </w:p>
    <w:p w:rsidR="00D56265" w:rsidRDefault="00D56265" w:rsidP="00D56265">
      <w:pPr>
        <w:pStyle w:val="ConsPlusNonformat"/>
        <w:jc w:val="both"/>
      </w:pPr>
      <w:r>
        <w:t xml:space="preserve">             НА ЗАКРЫТИЕ ЛИЦЕВОГО СЧЕТА N ___________________</w:t>
      </w:r>
    </w:p>
    <w:p w:rsidR="00D56265" w:rsidRDefault="00D56265" w:rsidP="00D56265">
      <w:pPr>
        <w:pStyle w:val="ConsPlusNonformat"/>
        <w:jc w:val="both"/>
      </w:pPr>
      <w:r>
        <w:t xml:space="preserve">                       от "__" ____________ 20__ г.</w:t>
      </w:r>
    </w:p>
    <w:p w:rsidR="00D56265" w:rsidRDefault="00D56265" w:rsidP="00D56265">
      <w:pPr>
        <w:pStyle w:val="ConsPlusNonformat"/>
        <w:jc w:val="both"/>
      </w:pPr>
    </w:p>
    <w:p w:rsidR="000222E5" w:rsidRDefault="000222E5" w:rsidP="000222E5">
      <w:pPr>
        <w:pStyle w:val="ConsPlusNonformat"/>
        <w:jc w:val="both"/>
      </w:pPr>
      <w:r>
        <w:t xml:space="preserve">Финансовое управление администрации </w:t>
      </w:r>
      <w:proofErr w:type="spellStart"/>
      <w:r>
        <w:t>Камышловского</w:t>
      </w:r>
      <w:proofErr w:type="spellEnd"/>
      <w:r>
        <w:t xml:space="preserve"> городского округа</w:t>
      </w:r>
    </w:p>
    <w:p w:rsidR="00D56265" w:rsidRDefault="00D56265" w:rsidP="00D56265">
      <w:pPr>
        <w:pStyle w:val="ConsPlusNonformat"/>
        <w:jc w:val="both"/>
      </w:pPr>
      <w:r>
        <w:t>Наименование клиента ______________________________________________________</w:t>
      </w:r>
    </w:p>
    <w:p w:rsidR="00D56265" w:rsidRDefault="00D56265" w:rsidP="00D56265">
      <w:pPr>
        <w:pStyle w:val="ConsPlusNonformat"/>
        <w:jc w:val="both"/>
      </w:pPr>
      <w:r>
        <w:t>___________________________________________________ ИНН ___________________</w:t>
      </w:r>
    </w:p>
    <w:p w:rsidR="00D56265" w:rsidRDefault="00D56265" w:rsidP="00D56265">
      <w:pPr>
        <w:pStyle w:val="ConsPlusNonformat"/>
        <w:jc w:val="both"/>
      </w:pPr>
      <w:r>
        <w:t>Наименование  органа  исполнительной  власти,  осуществляющего  функции   и</w:t>
      </w:r>
    </w:p>
    <w:p w:rsidR="00D56265" w:rsidRDefault="00D56265" w:rsidP="00D56265">
      <w:pPr>
        <w:pStyle w:val="ConsPlusNonformat"/>
        <w:jc w:val="both"/>
      </w:pPr>
      <w:r>
        <w:t>полномочия учредителя _____________________________________________________</w:t>
      </w: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r>
        <w:t>Просим закрыть лицевой счет _______________________________________________</w:t>
      </w:r>
    </w:p>
    <w:p w:rsidR="00D56265" w:rsidRDefault="00D56265" w:rsidP="00D56265">
      <w:pPr>
        <w:pStyle w:val="ConsPlusNonformat"/>
        <w:jc w:val="both"/>
      </w:pPr>
      <w:r>
        <w:t xml:space="preserve">                                         (номер лицевого счета)</w:t>
      </w:r>
    </w:p>
    <w:p w:rsidR="00D56265" w:rsidRDefault="00D56265" w:rsidP="00D56265">
      <w:pPr>
        <w:pStyle w:val="ConsPlusNonformat"/>
        <w:jc w:val="both"/>
      </w:pPr>
      <w:r>
        <w:t>в связи с _________________________________________________________________</w:t>
      </w:r>
    </w:p>
    <w:p w:rsidR="00D56265" w:rsidRDefault="00D56265" w:rsidP="00D56265">
      <w:pPr>
        <w:pStyle w:val="ConsPlusNonformat"/>
        <w:jc w:val="both"/>
      </w:pPr>
      <w:r>
        <w:t xml:space="preserve">                (в связи с реорганизацией, изменением подчиненности,</w:t>
      </w:r>
    </w:p>
    <w:p w:rsidR="00D56265" w:rsidRDefault="00D56265" w:rsidP="00D56265">
      <w:pPr>
        <w:pStyle w:val="ConsPlusNonformat"/>
        <w:jc w:val="both"/>
      </w:pPr>
      <w:r>
        <w:t xml:space="preserve">                 смене учредителя и в иных случаях, предусмотренных</w:t>
      </w:r>
    </w:p>
    <w:p w:rsidR="00D56265" w:rsidRDefault="00D56265" w:rsidP="00D56265">
      <w:pPr>
        <w:pStyle w:val="ConsPlusNonformat"/>
        <w:jc w:val="both"/>
      </w:pPr>
      <w:r>
        <w:t xml:space="preserve">                 нормативными правовыми актами Свердловской области)</w:t>
      </w:r>
    </w:p>
    <w:p w:rsidR="00D56265" w:rsidRDefault="00D56265" w:rsidP="00D56265">
      <w:pPr>
        <w:pStyle w:val="ConsPlusNonformat"/>
        <w:jc w:val="both"/>
      </w:pPr>
    </w:p>
    <w:p w:rsidR="00D56265" w:rsidRDefault="00D56265" w:rsidP="00D56265">
      <w:pPr>
        <w:pStyle w:val="ConsPlusNonformat"/>
        <w:jc w:val="both"/>
      </w:pPr>
      <w:r>
        <w:t>К заявлению прилагаются:</w:t>
      </w:r>
    </w:p>
    <w:p w:rsidR="00D56265" w:rsidRDefault="00D56265" w:rsidP="00D56265">
      <w:pPr>
        <w:pStyle w:val="ConsPlusNonformat"/>
        <w:jc w:val="both"/>
      </w:pPr>
    </w:p>
    <w:p w:rsidR="00D56265" w:rsidRDefault="00D56265" w:rsidP="00D56265">
      <w:pPr>
        <w:pStyle w:val="ConsPlusNonformat"/>
        <w:jc w:val="both"/>
      </w:pPr>
      <w:r>
        <w:t>1. ________________________________________________________________________</w:t>
      </w:r>
    </w:p>
    <w:p w:rsidR="00D56265" w:rsidRDefault="00D56265" w:rsidP="00D56265">
      <w:pPr>
        <w:pStyle w:val="ConsPlusNonformat"/>
        <w:jc w:val="both"/>
      </w:pPr>
      <w:r>
        <w:t xml:space="preserve">    (копии документов, являющихся основанием для закрытия лицевого счета)</w:t>
      </w:r>
    </w:p>
    <w:p w:rsidR="00D56265" w:rsidRDefault="00D56265" w:rsidP="00D56265">
      <w:pPr>
        <w:pStyle w:val="ConsPlusNonformat"/>
        <w:jc w:val="both"/>
      </w:pPr>
    </w:p>
    <w:p w:rsidR="00D56265" w:rsidRDefault="00D56265" w:rsidP="00D56265">
      <w:pPr>
        <w:pStyle w:val="ConsPlusNonformat"/>
        <w:jc w:val="both"/>
      </w:pPr>
      <w:r>
        <w:t>2. ________________________________________________________________________</w:t>
      </w:r>
    </w:p>
    <w:p w:rsidR="00D56265" w:rsidRDefault="00D56265" w:rsidP="00D56265">
      <w:pPr>
        <w:pStyle w:val="ConsPlusNonformat"/>
        <w:jc w:val="both"/>
      </w:pPr>
      <w:r>
        <w:t xml:space="preserve">   (копия документа о внесении в единый государственный реестр юридических</w:t>
      </w:r>
    </w:p>
    <w:p w:rsidR="00D56265" w:rsidRDefault="00D56265" w:rsidP="00D56265">
      <w:pPr>
        <w:pStyle w:val="ConsPlusNonformat"/>
        <w:jc w:val="both"/>
      </w:pPr>
      <w:r>
        <w:t xml:space="preserve">         лиц записи о прекращении деятельности юридического лица)</w:t>
      </w:r>
    </w:p>
    <w:p w:rsidR="00D56265" w:rsidRDefault="00D56265" w:rsidP="00D56265">
      <w:pPr>
        <w:pStyle w:val="ConsPlusNonformat"/>
        <w:jc w:val="both"/>
      </w:pPr>
    </w:p>
    <w:p w:rsidR="00D56265" w:rsidRDefault="00D56265" w:rsidP="00D56265">
      <w:pPr>
        <w:pStyle w:val="ConsPlusNonformat"/>
        <w:jc w:val="both"/>
      </w:pPr>
      <w:r>
        <w:t>Руководитель      _________________             ___________________________</w:t>
      </w:r>
    </w:p>
    <w:p w:rsidR="00D56265" w:rsidRDefault="00D56265" w:rsidP="00D56265">
      <w:pPr>
        <w:pStyle w:val="ConsPlusNonformat"/>
        <w:jc w:val="both"/>
      </w:pPr>
      <w:r>
        <w:t xml:space="preserve">                     (подпись)                     (расшифровка подписи)</w:t>
      </w:r>
    </w:p>
    <w:p w:rsidR="00D56265" w:rsidRDefault="00D56265" w:rsidP="00D56265">
      <w:pPr>
        <w:pStyle w:val="ConsPlusNonformat"/>
        <w:jc w:val="both"/>
      </w:pPr>
      <w:r>
        <w:t xml:space="preserve">                       М.П.</w:t>
      </w:r>
    </w:p>
    <w:p w:rsidR="00D56265" w:rsidRDefault="00D56265" w:rsidP="00D56265">
      <w:pPr>
        <w:pStyle w:val="ConsPlusNonformat"/>
        <w:jc w:val="both"/>
      </w:pPr>
      <w:r>
        <w:t>Главный бухгалтер _________________             ___________________________</w:t>
      </w:r>
    </w:p>
    <w:p w:rsidR="00D56265" w:rsidRDefault="00D56265" w:rsidP="00D56265">
      <w:pPr>
        <w:pStyle w:val="ConsPlusNonformat"/>
        <w:jc w:val="both"/>
      </w:pPr>
      <w:r>
        <w:t xml:space="preserve">                     (подпись)                     (расшифровка подписи)</w:t>
      </w: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p>
    <w:p w:rsidR="000222E5" w:rsidRDefault="00D56265" w:rsidP="000222E5">
      <w:pPr>
        <w:pStyle w:val="ConsPlusNonformat"/>
        <w:jc w:val="both"/>
      </w:pPr>
      <w:r>
        <w:t xml:space="preserve">            Отметка </w:t>
      </w:r>
      <w:proofErr w:type="spellStart"/>
      <w:r w:rsidR="000222E5">
        <w:t>Финуправления</w:t>
      </w:r>
      <w:proofErr w:type="spellEnd"/>
      <w:r w:rsidR="000222E5">
        <w:t xml:space="preserve"> администрации </w:t>
      </w:r>
      <w:proofErr w:type="spellStart"/>
      <w:r w:rsidR="000222E5">
        <w:t>Камышловского</w:t>
      </w:r>
      <w:proofErr w:type="spellEnd"/>
      <w:r w:rsidR="000222E5">
        <w:t xml:space="preserve"> городского округа</w:t>
      </w:r>
    </w:p>
    <w:p w:rsidR="00D56265" w:rsidRDefault="00D56265" w:rsidP="00D56265">
      <w:pPr>
        <w:pStyle w:val="ConsPlusNonformat"/>
        <w:jc w:val="both"/>
      </w:pPr>
    </w:p>
    <w:p w:rsidR="00D56265" w:rsidRDefault="00D56265" w:rsidP="00D56265">
      <w:pPr>
        <w:pStyle w:val="ConsPlusNonformat"/>
        <w:jc w:val="both"/>
      </w:pPr>
      <w:r>
        <w:t xml:space="preserve">           о закрытии лицевого счета N ________________________</w:t>
      </w:r>
    </w:p>
    <w:p w:rsidR="00D56265" w:rsidRDefault="00D56265" w:rsidP="00D56265">
      <w:pPr>
        <w:pStyle w:val="ConsPlusNonformat"/>
        <w:jc w:val="both"/>
      </w:pPr>
    </w:p>
    <w:p w:rsidR="00D56265" w:rsidRDefault="00D56265" w:rsidP="00D56265">
      <w:pPr>
        <w:pStyle w:val="ConsPlusNonformat"/>
        <w:jc w:val="both"/>
      </w:pPr>
      <w:r>
        <w:t>Руководитель          ____________ __________________________</w:t>
      </w:r>
    </w:p>
    <w:p w:rsidR="00D56265" w:rsidRDefault="00D56265" w:rsidP="00D56265">
      <w:pPr>
        <w:pStyle w:val="ConsPlusNonformat"/>
        <w:jc w:val="both"/>
      </w:pPr>
      <w:r>
        <w:t>(уполномоченное лицо)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Исполнитель           ____________ __________________________</w:t>
      </w:r>
    </w:p>
    <w:p w:rsidR="00D56265" w:rsidRDefault="00D56265" w:rsidP="00D56265">
      <w:pPr>
        <w:pStyle w:val="ConsPlusNonformat"/>
        <w:jc w:val="both"/>
      </w:pPr>
      <w:r>
        <w:t xml:space="preserve">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"__" ____________ 20__ г.</w:t>
      </w: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301505" w:rsidRDefault="00301505" w:rsidP="00D56265">
      <w:pPr>
        <w:pStyle w:val="ConsPlusNormal"/>
        <w:jc w:val="right"/>
        <w:outlineLvl w:val="1"/>
      </w:pPr>
    </w:p>
    <w:p w:rsidR="00301505" w:rsidRDefault="00301505" w:rsidP="00D56265">
      <w:pPr>
        <w:pStyle w:val="ConsPlusNormal"/>
        <w:jc w:val="right"/>
        <w:outlineLvl w:val="1"/>
      </w:pPr>
    </w:p>
    <w:p w:rsidR="00301505" w:rsidRDefault="00301505" w:rsidP="00D56265">
      <w:pPr>
        <w:pStyle w:val="ConsPlusNormal"/>
        <w:jc w:val="right"/>
        <w:outlineLvl w:val="1"/>
      </w:pPr>
    </w:p>
    <w:p w:rsidR="008456D5" w:rsidRDefault="008456D5" w:rsidP="00D56265">
      <w:pPr>
        <w:pStyle w:val="ConsPlusNormal"/>
        <w:jc w:val="right"/>
        <w:outlineLvl w:val="1"/>
      </w:pPr>
    </w:p>
    <w:p w:rsidR="008456D5" w:rsidRDefault="008456D5" w:rsidP="00D56265">
      <w:pPr>
        <w:pStyle w:val="ConsPlusNormal"/>
        <w:jc w:val="right"/>
        <w:outlineLvl w:val="1"/>
      </w:pPr>
    </w:p>
    <w:p w:rsidR="008456D5" w:rsidRDefault="008456D5" w:rsidP="00D56265">
      <w:pPr>
        <w:pStyle w:val="ConsPlusNormal"/>
        <w:jc w:val="right"/>
        <w:outlineLvl w:val="1"/>
      </w:pPr>
    </w:p>
    <w:p w:rsidR="008456D5" w:rsidRDefault="008456D5" w:rsidP="00D56265">
      <w:pPr>
        <w:pStyle w:val="ConsPlusNormal"/>
        <w:jc w:val="right"/>
        <w:outlineLvl w:val="1"/>
      </w:pPr>
    </w:p>
    <w:p w:rsidR="008456D5" w:rsidRDefault="008456D5" w:rsidP="00D56265">
      <w:pPr>
        <w:pStyle w:val="ConsPlusNormal"/>
        <w:jc w:val="right"/>
        <w:outlineLvl w:val="1"/>
      </w:pPr>
    </w:p>
    <w:p w:rsidR="00D56265" w:rsidRDefault="00D56265" w:rsidP="00D56265">
      <w:pPr>
        <w:pStyle w:val="ConsPlusNormal"/>
        <w:jc w:val="right"/>
        <w:outlineLvl w:val="1"/>
      </w:pPr>
      <w:r>
        <w:lastRenderedPageBreak/>
        <w:t xml:space="preserve">Приложение N </w:t>
      </w:r>
      <w:r w:rsidR="00CB7C44">
        <w:t>8</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CF1B6E" w:rsidRDefault="00CF1B6E" w:rsidP="00CF1B6E">
      <w:pPr>
        <w:pStyle w:val="ConsPlusNormal"/>
        <w:jc w:val="right"/>
      </w:pPr>
      <w:r>
        <w:t>Финансовым управлением администрации</w:t>
      </w:r>
    </w:p>
    <w:p w:rsidR="00CF1B6E" w:rsidRDefault="00CF1B6E" w:rsidP="00CF1B6E">
      <w:pPr>
        <w:pStyle w:val="ConsPlusNormal"/>
        <w:jc w:val="right"/>
      </w:pPr>
      <w:r>
        <w:t xml:space="preserve"> </w:t>
      </w:r>
      <w:proofErr w:type="spellStart"/>
      <w:r>
        <w:t>Камышловского</w:t>
      </w:r>
      <w:proofErr w:type="spellEnd"/>
      <w:r>
        <w:t xml:space="preserve"> городского округа</w:t>
      </w:r>
    </w:p>
    <w:p w:rsidR="00CF1B6E" w:rsidRDefault="00CF1B6E" w:rsidP="00D56265">
      <w:pPr>
        <w:pStyle w:val="ConsPlusNormal"/>
        <w:jc w:val="right"/>
      </w:pPr>
    </w:p>
    <w:p w:rsidR="00D56265" w:rsidRDefault="00D56265" w:rsidP="00D56265">
      <w:pPr>
        <w:pStyle w:val="ConsPlusNonformat"/>
        <w:jc w:val="both"/>
      </w:pPr>
      <w:bookmarkStart w:id="14" w:name="Par839"/>
      <w:bookmarkEnd w:id="14"/>
      <w:r>
        <w:t xml:space="preserve">                                    АКТ</w:t>
      </w:r>
    </w:p>
    <w:p w:rsidR="00D56265" w:rsidRDefault="00D56265" w:rsidP="00D56265">
      <w:pPr>
        <w:pStyle w:val="ConsPlusNonformat"/>
        <w:jc w:val="both"/>
      </w:pPr>
      <w:r>
        <w:t xml:space="preserve">                ПРИЕМКИ-ПЕРЕДАЧИ ПОКАЗАТЕЛЕЙ ЛИЦЕВОГО СЧЕТА</w:t>
      </w:r>
    </w:p>
    <w:p w:rsidR="00D56265" w:rsidRDefault="00D56265" w:rsidP="00D56265">
      <w:pPr>
        <w:pStyle w:val="ConsPlusNonformat"/>
        <w:jc w:val="both"/>
      </w:pPr>
      <w:r>
        <w:t xml:space="preserve">       БЮДЖЕТНОГО УЧРЕЖДЕНИЯ, ЛИЦЕВОГО СЧЕТА АВТОНОМНОГО УЧРЕЖДЕНИЯ</w:t>
      </w:r>
    </w:p>
    <w:p w:rsidR="00D56265" w:rsidRDefault="00D56265" w:rsidP="00D56265">
      <w:pPr>
        <w:pStyle w:val="ConsPlusNonformat"/>
        <w:jc w:val="both"/>
      </w:pPr>
      <w:r>
        <w:t xml:space="preserve">             (ОТДЕЛЬНОГО ЛИЦЕВОГО СЧЕТА БЮДЖЕТНОГО УЧРЕЖДЕНИЯ,</w:t>
      </w:r>
    </w:p>
    <w:p w:rsidR="00D56265" w:rsidRDefault="00D56265" w:rsidP="00D56265">
      <w:pPr>
        <w:pStyle w:val="ConsPlusNonformat"/>
        <w:jc w:val="both"/>
      </w:pPr>
      <w:r>
        <w:t xml:space="preserve">       ОТДЕЛЬНОГО ЛИЦЕВОГО СЧЕТА АВТОНОМНОГО УЧРЕЖДЕНИЯ, ОТДЕЛЬНОГО</w:t>
      </w:r>
    </w:p>
    <w:p w:rsidR="00D56265" w:rsidRDefault="00D56265" w:rsidP="00D56265">
      <w:pPr>
        <w:pStyle w:val="ConsPlusNonformat"/>
        <w:jc w:val="both"/>
      </w:pPr>
      <w:r>
        <w:t xml:space="preserve">         ЛИЦЕВОГО СЧЕТА </w:t>
      </w:r>
      <w:r w:rsidR="00546BD0">
        <w:t>МУНИЦИПАЛЬ</w:t>
      </w:r>
      <w:r>
        <w:t>НОГО УНИТАРНОГО ПРЕДПРИЯТИЯ),</w:t>
      </w:r>
    </w:p>
    <w:p w:rsidR="00D56265" w:rsidRDefault="00D56265" w:rsidP="00546BD0">
      <w:pPr>
        <w:pStyle w:val="ConsPlusNonformat"/>
        <w:jc w:val="both"/>
      </w:pPr>
      <w:r>
        <w:t xml:space="preserve">    </w:t>
      </w:r>
    </w:p>
    <w:p w:rsidR="00D56265" w:rsidRDefault="00D56265" w:rsidP="00D56265">
      <w:pPr>
        <w:pStyle w:val="ConsPlusNonformat"/>
        <w:jc w:val="both"/>
      </w:pPr>
      <w:r>
        <w:t xml:space="preserve">                              N ____________</w:t>
      </w:r>
    </w:p>
    <w:p w:rsidR="00D56265" w:rsidRDefault="00D56265" w:rsidP="00D56265">
      <w:pPr>
        <w:pStyle w:val="ConsPlusNonformat"/>
        <w:jc w:val="both"/>
      </w:pPr>
    </w:p>
    <w:p w:rsidR="00D56265" w:rsidRDefault="00D56265" w:rsidP="00D56265">
      <w:pPr>
        <w:pStyle w:val="ConsPlusNonformat"/>
        <w:jc w:val="both"/>
      </w:pPr>
      <w:r>
        <w:t xml:space="preserve">                                                            ┌─────────────┐</w:t>
      </w:r>
    </w:p>
    <w:p w:rsidR="00D56265" w:rsidRDefault="00D56265" w:rsidP="00D56265">
      <w:pPr>
        <w:pStyle w:val="ConsPlusNonformat"/>
        <w:jc w:val="both"/>
      </w:pPr>
      <w:r>
        <w:t xml:space="preserve">                                                       Дата │             </w:t>
      </w:r>
      <w:proofErr w:type="spellStart"/>
      <w:r>
        <w:t>│</w:t>
      </w:r>
      <w:proofErr w:type="spellEnd"/>
    </w:p>
    <w:p w:rsidR="00D56265" w:rsidRDefault="00D56265" w:rsidP="00D56265">
      <w:pPr>
        <w:pStyle w:val="ConsPlusNonformat"/>
        <w:jc w:val="both"/>
      </w:pPr>
      <w:r>
        <w:t xml:space="preserve">                                                            ├─────────────┤</w:t>
      </w:r>
    </w:p>
    <w:p w:rsidR="00D56265" w:rsidRDefault="00D56265" w:rsidP="00D56265">
      <w:pPr>
        <w:pStyle w:val="ConsPlusNonformat"/>
        <w:jc w:val="both"/>
      </w:pPr>
      <w:r>
        <w:t xml:space="preserve">                           последний день операции по счету │             </w:t>
      </w:r>
      <w:proofErr w:type="spellStart"/>
      <w:r>
        <w:t>│</w:t>
      </w:r>
      <w:proofErr w:type="spellEnd"/>
    </w:p>
    <w:p w:rsidR="00D56265" w:rsidRDefault="00D56265" w:rsidP="00D56265">
      <w:pPr>
        <w:pStyle w:val="ConsPlusNonformat"/>
        <w:jc w:val="both"/>
      </w:pPr>
      <w:r>
        <w:t xml:space="preserve">                                                            └─────────────┘</w:t>
      </w:r>
    </w:p>
    <w:p w:rsidR="00D56265" w:rsidRDefault="00D56265" w:rsidP="00D56265">
      <w:pPr>
        <w:pStyle w:val="ConsPlusNonformat"/>
        <w:jc w:val="both"/>
      </w:pPr>
    </w:p>
    <w:p w:rsidR="00546BD0" w:rsidRDefault="00546BD0" w:rsidP="00546BD0">
      <w:pPr>
        <w:pStyle w:val="ConsPlusNonformat"/>
        <w:jc w:val="both"/>
      </w:pPr>
      <w:r>
        <w:t xml:space="preserve">Финансовое управление администрации </w:t>
      </w:r>
      <w:proofErr w:type="spellStart"/>
      <w:r>
        <w:t>Камышловского</w:t>
      </w:r>
      <w:proofErr w:type="spellEnd"/>
      <w:r>
        <w:t xml:space="preserve"> городского округа</w:t>
      </w:r>
    </w:p>
    <w:p w:rsidR="00D56265" w:rsidRDefault="00D56265" w:rsidP="00D56265">
      <w:pPr>
        <w:pStyle w:val="ConsPlusNonformat"/>
        <w:jc w:val="both"/>
      </w:pPr>
      <w:r>
        <w:t>Наименование органа, передающего</w:t>
      </w:r>
    </w:p>
    <w:p w:rsidR="00D56265" w:rsidRDefault="00D56265" w:rsidP="00D56265">
      <w:pPr>
        <w:pStyle w:val="ConsPlusNonformat"/>
        <w:jc w:val="both"/>
      </w:pPr>
      <w:r>
        <w:t>показатели лицевого счета                  ________________________________</w:t>
      </w:r>
    </w:p>
    <w:p w:rsidR="00D56265" w:rsidRDefault="00D56265" w:rsidP="00D56265">
      <w:pPr>
        <w:pStyle w:val="ConsPlusNonformat"/>
        <w:jc w:val="both"/>
      </w:pPr>
      <w:r>
        <w:t>Наименование органа, принимающего</w:t>
      </w:r>
    </w:p>
    <w:p w:rsidR="00D56265" w:rsidRDefault="00D56265" w:rsidP="00D56265">
      <w:pPr>
        <w:pStyle w:val="ConsPlusNonformat"/>
        <w:jc w:val="both"/>
      </w:pPr>
      <w:r>
        <w:t>показатели лицевого счета                  ________________________________</w:t>
      </w:r>
    </w:p>
    <w:p w:rsidR="00D56265" w:rsidRDefault="00D56265" w:rsidP="00D56265">
      <w:pPr>
        <w:pStyle w:val="ConsPlusNonformat"/>
        <w:jc w:val="both"/>
      </w:pPr>
      <w:r>
        <w:t>Наименование клиента                       ________________________________</w:t>
      </w:r>
    </w:p>
    <w:p w:rsidR="00D56265" w:rsidRDefault="00D56265" w:rsidP="00D56265">
      <w:pPr>
        <w:pStyle w:val="ConsPlusNonformat"/>
        <w:jc w:val="both"/>
      </w:pPr>
    </w:p>
    <w:p w:rsidR="00D56265" w:rsidRDefault="00D56265" w:rsidP="00D56265">
      <w:pPr>
        <w:pStyle w:val="ConsPlusNonformat"/>
        <w:jc w:val="both"/>
      </w:pPr>
      <w:r>
        <w:t>Периодичность: ежедневная</w:t>
      </w:r>
    </w:p>
    <w:p w:rsidR="00D56265" w:rsidRDefault="00D56265" w:rsidP="00D56265">
      <w:pPr>
        <w:pStyle w:val="ConsPlusNonformat"/>
        <w:jc w:val="both"/>
      </w:pPr>
      <w:r>
        <w:t>Единица измерения: рублей</w:t>
      </w:r>
    </w:p>
    <w:p w:rsidR="00D56265" w:rsidRDefault="00D56265" w:rsidP="00D56265">
      <w:pPr>
        <w:pStyle w:val="ConsPlusNonformat"/>
        <w:jc w:val="both"/>
      </w:pPr>
    </w:p>
    <w:p w:rsidR="00D56265" w:rsidRDefault="00D56265" w:rsidP="00D56265">
      <w:pPr>
        <w:pStyle w:val="ConsPlusNonformat"/>
        <w:jc w:val="both"/>
      </w:pPr>
      <w:r>
        <w:t xml:space="preserve">                    1. ОСТАТОК СРЕДСТВ НА ЛИЦЕВОМ СЧЕТЕ</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644"/>
        <w:gridCol w:w="1644"/>
        <w:gridCol w:w="1644"/>
        <w:gridCol w:w="794"/>
        <w:gridCol w:w="1928"/>
        <w:gridCol w:w="1928"/>
      </w:tblGrid>
      <w:tr w:rsidR="00D56265">
        <w:tc>
          <w:tcPr>
            <w:tcW w:w="3288" w:type="dxa"/>
            <w:gridSpan w:val="2"/>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мероприятия</w:t>
            </w:r>
          </w:p>
        </w:tc>
        <w:tc>
          <w:tcPr>
            <w:tcW w:w="1644"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начало года</w:t>
            </w:r>
          </w:p>
        </w:tc>
        <w:tc>
          <w:tcPr>
            <w:tcW w:w="4650" w:type="dxa"/>
            <w:gridSpan w:val="3"/>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отчетную дату</w:t>
            </w:r>
          </w:p>
        </w:tc>
      </w:tr>
      <w:tr w:rsidR="00D56265">
        <w:tc>
          <w:tcPr>
            <w:tcW w:w="1644"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прошлого года</w:t>
            </w:r>
          </w:p>
        </w:tc>
        <w:tc>
          <w:tcPr>
            <w:tcW w:w="1644"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текущего года</w:t>
            </w:r>
          </w:p>
        </w:tc>
        <w:tc>
          <w:tcPr>
            <w:tcW w:w="1644"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p>
        </w:tc>
        <w:tc>
          <w:tcPr>
            <w:tcW w:w="794"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всего</w:t>
            </w:r>
          </w:p>
        </w:tc>
        <w:tc>
          <w:tcPr>
            <w:tcW w:w="3856" w:type="dxa"/>
            <w:gridSpan w:val="2"/>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 том числе не разрешенный к использованию остаток субсидии</w:t>
            </w:r>
          </w:p>
        </w:tc>
      </w:tr>
      <w:tr w:rsidR="00D56265">
        <w:tc>
          <w:tcPr>
            <w:tcW w:w="1644"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прошлого года</w:t>
            </w:r>
          </w:p>
        </w:tc>
        <w:tc>
          <w:tcPr>
            <w:tcW w:w="1928"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текущего года</w:t>
            </w:r>
          </w:p>
        </w:tc>
      </w:tr>
      <w:tr w:rsidR="00D56265">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6</w:t>
            </w:r>
          </w:p>
        </w:tc>
      </w:tr>
      <w:tr w:rsidR="00D56265">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3288" w:type="dxa"/>
            <w:gridSpan w:val="2"/>
            <w:tcBorders>
              <w:top w:val="single" w:sz="4" w:space="0" w:color="auto"/>
              <w:right w:val="single" w:sz="4" w:space="0" w:color="auto"/>
            </w:tcBorders>
          </w:tcPr>
          <w:p w:rsidR="00D56265" w:rsidRDefault="00D56265">
            <w:pPr>
              <w:pStyle w:val="ConsPlusNormal"/>
              <w:jc w:val="right"/>
            </w:pPr>
            <w:r>
              <w:t>Итого</w:t>
            </w: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rmal"/>
        <w:jc w:val="right"/>
      </w:pPr>
      <w:r>
        <w:t>Номер страницы _________</w:t>
      </w:r>
    </w:p>
    <w:p w:rsidR="00D56265" w:rsidRDefault="00D56265" w:rsidP="00D56265">
      <w:pPr>
        <w:pStyle w:val="ConsPlusNormal"/>
        <w:jc w:val="right"/>
      </w:pPr>
      <w:r>
        <w:t>Всего страниц __________</w:t>
      </w:r>
    </w:p>
    <w:p w:rsidR="00D56265" w:rsidRDefault="00D56265" w:rsidP="00D56265">
      <w:pPr>
        <w:pStyle w:val="ConsPlusNormal"/>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D56265" w:rsidRDefault="00D56265" w:rsidP="00D56265">
      <w:pPr>
        <w:pStyle w:val="ConsPlusNormal"/>
        <w:jc w:val="right"/>
      </w:pPr>
      <w:r>
        <w:lastRenderedPageBreak/>
        <w:t>с. 2</w:t>
      </w:r>
    </w:p>
    <w:p w:rsidR="00D56265" w:rsidRDefault="00D56265" w:rsidP="00D56265">
      <w:pPr>
        <w:pStyle w:val="ConsPlusNormal"/>
      </w:pPr>
    </w:p>
    <w:p w:rsidR="00D56265" w:rsidRDefault="00D56265" w:rsidP="00D56265">
      <w:pPr>
        <w:pStyle w:val="ConsPlusNormal"/>
        <w:jc w:val="right"/>
      </w:pPr>
      <w:r>
        <w:t>Номер лицевого счета _____________</w:t>
      </w:r>
    </w:p>
    <w:p w:rsidR="00D56265" w:rsidRDefault="00D56265" w:rsidP="00D56265">
      <w:pPr>
        <w:pStyle w:val="ConsPlusNormal"/>
        <w:jc w:val="right"/>
      </w:pPr>
      <w:r>
        <w:t>за "___" _________________ 20__ г.</w:t>
      </w:r>
    </w:p>
    <w:p w:rsidR="00D56265" w:rsidRDefault="00D56265" w:rsidP="00D56265">
      <w:pPr>
        <w:pStyle w:val="ConsPlusNormal"/>
      </w:pPr>
    </w:p>
    <w:p w:rsidR="00D56265" w:rsidRDefault="00D56265" w:rsidP="00D56265">
      <w:pPr>
        <w:pStyle w:val="ConsPlusNormal"/>
        <w:jc w:val="center"/>
        <w:outlineLvl w:val="2"/>
      </w:pPr>
      <w:r>
        <w:t>2. СВЕДЕНИЯ О РАЗРЕШЕННЫХ ОПЕРАЦИЯХ С СУБСИДИЯМИ</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077"/>
        <w:gridCol w:w="2041"/>
        <w:gridCol w:w="3515"/>
        <w:gridCol w:w="1474"/>
        <w:gridCol w:w="1474"/>
      </w:tblGrid>
      <w:tr w:rsidR="00D56265">
        <w:tc>
          <w:tcPr>
            <w:tcW w:w="1077"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субсидии</w:t>
            </w:r>
          </w:p>
        </w:tc>
        <w:tc>
          <w:tcPr>
            <w:tcW w:w="2041" w:type="dxa"/>
            <w:vMerge w:val="restart"/>
            <w:tcBorders>
              <w:top w:val="single" w:sz="4" w:space="0" w:color="auto"/>
              <w:left w:val="single" w:sz="4" w:space="0" w:color="auto"/>
              <w:bottom w:val="single" w:sz="4" w:space="0" w:color="auto"/>
              <w:right w:val="single" w:sz="4" w:space="0" w:color="auto"/>
            </w:tcBorders>
          </w:tcPr>
          <w:p w:rsidR="00D56265" w:rsidRDefault="00D56265" w:rsidP="00F038C4">
            <w:pPr>
              <w:pStyle w:val="ConsPlusNormal"/>
              <w:jc w:val="center"/>
            </w:pPr>
            <w:r>
              <w:t xml:space="preserve">Код вида расходов </w:t>
            </w:r>
            <w:r w:rsidR="00F038C4">
              <w:t>(аналитический код)</w:t>
            </w:r>
          </w:p>
        </w:tc>
        <w:tc>
          <w:tcPr>
            <w:tcW w:w="3515"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Разрешенный к использованию остаток субсидии прошлых лет на начало 20__ г.</w:t>
            </w:r>
          </w:p>
        </w:tc>
        <w:tc>
          <w:tcPr>
            <w:tcW w:w="2948" w:type="dxa"/>
            <w:gridSpan w:val="2"/>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Планируемые</w:t>
            </w:r>
          </w:p>
        </w:tc>
      </w:tr>
      <w:tr w:rsidR="00D56265">
        <w:tc>
          <w:tcPr>
            <w:tcW w:w="1077"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41"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поступления</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выплаты</w:t>
            </w:r>
          </w:p>
        </w:tc>
      </w:tr>
      <w:tr w:rsidR="00D56265">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3515"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5</w:t>
            </w:r>
          </w:p>
        </w:tc>
      </w:tr>
      <w:tr w:rsidR="00D56265">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3118" w:type="dxa"/>
            <w:gridSpan w:val="2"/>
            <w:tcBorders>
              <w:top w:val="single" w:sz="4" w:space="0" w:color="auto"/>
              <w:right w:val="single" w:sz="4" w:space="0" w:color="auto"/>
            </w:tcBorders>
          </w:tcPr>
          <w:p w:rsidR="00D56265" w:rsidRDefault="00D56265">
            <w:pPr>
              <w:pStyle w:val="ConsPlusNormal"/>
              <w:jc w:val="right"/>
            </w:pPr>
            <w:r>
              <w:t>Итого</w:t>
            </w:r>
          </w:p>
        </w:tc>
        <w:tc>
          <w:tcPr>
            <w:tcW w:w="3515"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rmal"/>
        <w:jc w:val="center"/>
        <w:outlineLvl w:val="2"/>
      </w:pPr>
      <w:r>
        <w:t>3. ОПЕРАЦИИ СО СРЕДСТВАМИ</w:t>
      </w:r>
    </w:p>
    <w:p w:rsidR="00D56265" w:rsidRDefault="00D56265" w:rsidP="00D56265">
      <w:pPr>
        <w:pStyle w:val="ConsPlusNormal"/>
        <w:jc w:val="center"/>
      </w:pPr>
      <w:r>
        <w:t>ГОСУДАРСТВЕННОГО БЮДЖЕТНОГО (АВТОНОМНОГО) УЧРЕЖДЕНИЯ,</w:t>
      </w:r>
    </w:p>
    <w:p w:rsidR="00D56265" w:rsidRDefault="00D56265" w:rsidP="00D56265">
      <w:pPr>
        <w:pStyle w:val="ConsPlusNormal"/>
        <w:jc w:val="center"/>
      </w:pPr>
      <w:r>
        <w:t>ГОСУДАРСТВЕННОГО УНИТАРНОГО ПРЕДПРИЯТИЯ, РЕГИОНАЛЬНОГО ФОНДА</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701"/>
        <w:gridCol w:w="3685"/>
        <w:gridCol w:w="2098"/>
        <w:gridCol w:w="2098"/>
      </w:tblGrid>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субсидии</w:t>
            </w:r>
          </w:p>
        </w:tc>
        <w:tc>
          <w:tcPr>
            <w:tcW w:w="3685" w:type="dxa"/>
            <w:tcBorders>
              <w:top w:val="single" w:sz="4" w:space="0" w:color="auto"/>
              <w:left w:val="single" w:sz="4" w:space="0" w:color="auto"/>
              <w:bottom w:val="single" w:sz="4" w:space="0" w:color="auto"/>
              <w:right w:val="single" w:sz="4" w:space="0" w:color="auto"/>
            </w:tcBorders>
          </w:tcPr>
          <w:p w:rsidR="00F038C4" w:rsidRDefault="00D56265" w:rsidP="00F038C4">
            <w:pPr>
              <w:pStyle w:val="ConsPlusNormal"/>
              <w:jc w:val="center"/>
            </w:pPr>
            <w:r>
              <w:t xml:space="preserve">Код вида расходов </w:t>
            </w:r>
          </w:p>
          <w:p w:rsidR="00D56265" w:rsidRDefault="00F038C4" w:rsidP="00F038C4">
            <w:pPr>
              <w:pStyle w:val="ConsPlusNormal"/>
              <w:jc w:val="center"/>
            </w:pPr>
            <w:r>
              <w:t>(аналитический код)</w:t>
            </w:r>
          </w:p>
        </w:tc>
        <w:tc>
          <w:tcPr>
            <w:tcW w:w="2098"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Поступления</w:t>
            </w:r>
          </w:p>
        </w:tc>
        <w:tc>
          <w:tcPr>
            <w:tcW w:w="2098"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Выплаты</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3685"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2098"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2098"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5386" w:type="dxa"/>
            <w:gridSpan w:val="2"/>
            <w:tcBorders>
              <w:top w:val="single" w:sz="4" w:space="0" w:color="auto"/>
              <w:right w:val="single" w:sz="4" w:space="0" w:color="auto"/>
            </w:tcBorders>
          </w:tcPr>
          <w:p w:rsidR="00D56265" w:rsidRDefault="00D56265">
            <w:pPr>
              <w:pStyle w:val="ConsPlusNormal"/>
              <w:jc w:val="right"/>
            </w:pPr>
            <w:r>
              <w:t>Итого</w:t>
            </w:r>
          </w:p>
        </w:tc>
        <w:tc>
          <w:tcPr>
            <w:tcW w:w="209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nformat"/>
        <w:jc w:val="both"/>
      </w:pPr>
      <w:r>
        <w:t>Передающая сторона:</w:t>
      </w:r>
    </w:p>
    <w:p w:rsidR="00D56265" w:rsidRDefault="00D56265" w:rsidP="00D56265">
      <w:pPr>
        <w:pStyle w:val="ConsPlusNonformat"/>
        <w:jc w:val="both"/>
      </w:pPr>
    </w:p>
    <w:p w:rsidR="00D56265" w:rsidRDefault="00D56265" w:rsidP="00D56265">
      <w:pPr>
        <w:pStyle w:val="ConsPlusNonformat"/>
        <w:jc w:val="both"/>
      </w:pPr>
      <w:r>
        <w:t>Руководитель</w:t>
      </w:r>
    </w:p>
    <w:p w:rsidR="00D56265" w:rsidRDefault="00D56265" w:rsidP="00D56265">
      <w:pPr>
        <w:pStyle w:val="ConsPlusNonformat"/>
        <w:jc w:val="both"/>
      </w:pPr>
      <w:r>
        <w:t>(уполномоченное лицо) _____________________ _________ _____________________</w:t>
      </w:r>
    </w:p>
    <w:p w:rsidR="00D56265" w:rsidRDefault="00D56265" w:rsidP="00D56265">
      <w:pPr>
        <w:pStyle w:val="ConsPlusNonformat"/>
        <w:jc w:val="both"/>
      </w:pPr>
      <w:r>
        <w:t xml:space="preserve">                          (должность)       (подпись) (расшифровка подписи)</w:t>
      </w:r>
    </w:p>
    <w:p w:rsidR="00D56265" w:rsidRDefault="00D56265" w:rsidP="00D56265">
      <w:pPr>
        <w:pStyle w:val="ConsPlusNonformat"/>
        <w:jc w:val="both"/>
      </w:pPr>
      <w:r>
        <w:t>Главный бухгалтер</w:t>
      </w:r>
    </w:p>
    <w:p w:rsidR="00D56265" w:rsidRDefault="00D56265" w:rsidP="00D56265">
      <w:pPr>
        <w:pStyle w:val="ConsPlusNonformat"/>
        <w:jc w:val="both"/>
      </w:pPr>
      <w:r>
        <w:t>(уполномоченное лицо) _____________________ _________ _____________________</w:t>
      </w:r>
    </w:p>
    <w:p w:rsidR="00D56265" w:rsidRDefault="00D56265" w:rsidP="00D56265">
      <w:pPr>
        <w:pStyle w:val="ConsPlusNonformat"/>
        <w:jc w:val="both"/>
      </w:pPr>
      <w:r>
        <w:t xml:space="preserve">                          (должность)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"__" ____________ 20__ г.</w:t>
      </w:r>
    </w:p>
    <w:p w:rsidR="00D56265" w:rsidRDefault="00D56265" w:rsidP="00D56265">
      <w:pPr>
        <w:pStyle w:val="ConsPlusNonformat"/>
        <w:jc w:val="both"/>
      </w:pPr>
    </w:p>
    <w:p w:rsidR="00D56265" w:rsidRDefault="00D56265" w:rsidP="00D56265">
      <w:pPr>
        <w:pStyle w:val="ConsPlusNonformat"/>
        <w:jc w:val="both"/>
      </w:pPr>
      <w:r>
        <w:t>Принимающая сторона:</w:t>
      </w:r>
    </w:p>
    <w:p w:rsidR="00D56265" w:rsidRDefault="00D56265" w:rsidP="00D56265">
      <w:pPr>
        <w:pStyle w:val="ConsPlusNonformat"/>
        <w:jc w:val="both"/>
      </w:pPr>
    </w:p>
    <w:p w:rsidR="00D56265" w:rsidRDefault="00D56265" w:rsidP="00D56265">
      <w:pPr>
        <w:pStyle w:val="ConsPlusNonformat"/>
        <w:jc w:val="both"/>
      </w:pPr>
      <w:r>
        <w:t>Руководитель</w:t>
      </w:r>
    </w:p>
    <w:p w:rsidR="00D56265" w:rsidRDefault="00D56265" w:rsidP="00D56265">
      <w:pPr>
        <w:pStyle w:val="ConsPlusNonformat"/>
        <w:jc w:val="both"/>
      </w:pPr>
      <w:r>
        <w:t>(уполномоченное лицо) ____________________ _________ ______________________</w:t>
      </w:r>
    </w:p>
    <w:p w:rsidR="00D56265" w:rsidRDefault="00D56265" w:rsidP="00D56265">
      <w:pPr>
        <w:pStyle w:val="ConsPlusNonformat"/>
        <w:jc w:val="both"/>
      </w:pPr>
      <w:r>
        <w:t xml:space="preserve">                            (должность)    (подпись)  (расшифровка подписи)</w:t>
      </w:r>
    </w:p>
    <w:p w:rsidR="00D56265" w:rsidRDefault="00D56265" w:rsidP="00D56265">
      <w:pPr>
        <w:pStyle w:val="ConsPlusNonformat"/>
        <w:jc w:val="both"/>
      </w:pPr>
      <w:r>
        <w:t>Главный бухгалтер</w:t>
      </w:r>
    </w:p>
    <w:p w:rsidR="00D56265" w:rsidRDefault="00D56265" w:rsidP="00D56265">
      <w:pPr>
        <w:pStyle w:val="ConsPlusNonformat"/>
        <w:jc w:val="both"/>
      </w:pPr>
      <w:r>
        <w:t>(уполномоченное лицо) ____________________ _________ ______________________</w:t>
      </w:r>
    </w:p>
    <w:p w:rsidR="00D56265" w:rsidRDefault="00D56265" w:rsidP="00D56265">
      <w:pPr>
        <w:pStyle w:val="ConsPlusNonformat"/>
        <w:jc w:val="both"/>
      </w:pPr>
      <w:r>
        <w:t xml:space="preserve">                           (должность)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"__" ____________ 20__ г.</w:t>
      </w:r>
    </w:p>
    <w:p w:rsidR="00D56265" w:rsidRDefault="00D56265" w:rsidP="00D56265">
      <w:pPr>
        <w:pStyle w:val="ConsPlusNonformat"/>
        <w:jc w:val="both"/>
      </w:pPr>
    </w:p>
    <w:p w:rsidR="00D56265" w:rsidRDefault="00D56265" w:rsidP="00D56265">
      <w:pPr>
        <w:pStyle w:val="ConsPlusNonformat"/>
        <w:jc w:val="both"/>
      </w:pPr>
      <w:r>
        <w:t xml:space="preserve">                                               Номер страницы _____________</w:t>
      </w:r>
    </w:p>
    <w:p w:rsidR="00D56265" w:rsidRDefault="00D56265" w:rsidP="00D56265">
      <w:pPr>
        <w:pStyle w:val="ConsPlusNonformat"/>
        <w:jc w:val="both"/>
      </w:pPr>
      <w:r>
        <w:t xml:space="preserve">                                               Всего страниц ______________</w:t>
      </w: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8456D5" w:rsidRDefault="008456D5" w:rsidP="00D56265">
      <w:pPr>
        <w:pStyle w:val="ConsPlusNormal"/>
      </w:pPr>
    </w:p>
    <w:p w:rsidR="009F275C" w:rsidRDefault="009F275C" w:rsidP="00D56265">
      <w:pPr>
        <w:pStyle w:val="ConsPlusNormal"/>
      </w:pPr>
    </w:p>
    <w:p w:rsidR="00D56265" w:rsidRDefault="00D56265" w:rsidP="00D56265">
      <w:pPr>
        <w:pStyle w:val="ConsPlusNormal"/>
        <w:jc w:val="right"/>
        <w:outlineLvl w:val="1"/>
      </w:pPr>
      <w:r>
        <w:lastRenderedPageBreak/>
        <w:t xml:space="preserve">Приложение N </w:t>
      </w:r>
      <w:r w:rsidR="00CB7C44">
        <w:t>9</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CF1B6E" w:rsidRDefault="00CF1B6E" w:rsidP="00CF1B6E">
      <w:pPr>
        <w:pStyle w:val="ConsPlusNormal"/>
        <w:jc w:val="right"/>
      </w:pPr>
      <w:r>
        <w:t>Финансовым управлением администрации</w:t>
      </w:r>
    </w:p>
    <w:p w:rsidR="00CF1B6E" w:rsidRDefault="00CF1B6E" w:rsidP="00CF1B6E">
      <w:pPr>
        <w:pStyle w:val="ConsPlusNormal"/>
        <w:jc w:val="right"/>
      </w:pPr>
      <w:r>
        <w:t xml:space="preserve"> </w:t>
      </w:r>
      <w:proofErr w:type="spellStart"/>
      <w:r>
        <w:t>Камышловского</w:t>
      </w:r>
      <w:proofErr w:type="spellEnd"/>
      <w:r>
        <w:t xml:space="preserve"> городского округа</w:t>
      </w:r>
    </w:p>
    <w:p w:rsidR="00CF1B6E" w:rsidRDefault="00CF1B6E" w:rsidP="00D56265">
      <w:pPr>
        <w:pStyle w:val="ConsPlusNormal"/>
        <w:jc w:val="right"/>
      </w:pPr>
    </w:p>
    <w:p w:rsidR="00D56265" w:rsidRDefault="00D56265" w:rsidP="00D56265">
      <w:pPr>
        <w:pStyle w:val="ConsPlusNormal"/>
      </w:pPr>
    </w:p>
    <w:p w:rsidR="00D56265" w:rsidRDefault="00D56265" w:rsidP="00D56265">
      <w:pPr>
        <w:pStyle w:val="ConsPlusNonformat"/>
        <w:jc w:val="both"/>
      </w:pPr>
      <w:bookmarkStart w:id="15" w:name="Par982"/>
      <w:bookmarkEnd w:id="15"/>
      <w:r>
        <w:t xml:space="preserve">                                   ОТЧЕТ</w:t>
      </w:r>
    </w:p>
    <w:p w:rsidR="00D56265" w:rsidRDefault="00D56265" w:rsidP="00D56265">
      <w:pPr>
        <w:pStyle w:val="ConsPlusNonformat"/>
        <w:jc w:val="both"/>
      </w:pPr>
      <w:r>
        <w:t xml:space="preserve">             О СОСТОЯНИИ ЛИЦЕВОГО СЧЕТА БЮДЖЕТНОГО УЧРЕЖДЕНИЯ,</w:t>
      </w:r>
    </w:p>
    <w:p w:rsidR="00D56265" w:rsidRDefault="00D56265" w:rsidP="00D56265">
      <w:pPr>
        <w:pStyle w:val="ConsPlusNonformat"/>
        <w:jc w:val="both"/>
      </w:pPr>
      <w:r>
        <w:t xml:space="preserve">             ЛИЦЕВОГО СЧЕТА АВТОНОМНОГО УЧРЕЖДЕНИЯ N _________</w:t>
      </w:r>
    </w:p>
    <w:p w:rsidR="00D56265" w:rsidRDefault="00D56265" w:rsidP="00D56265">
      <w:pPr>
        <w:pStyle w:val="ConsPlusNonformat"/>
        <w:jc w:val="both"/>
      </w:pPr>
      <w:r>
        <w:t xml:space="preserve">                        НА "__" __________ 20__ Г.</w:t>
      </w:r>
    </w:p>
    <w:p w:rsidR="00D56265" w:rsidRDefault="00D56265" w:rsidP="00D56265">
      <w:pPr>
        <w:pStyle w:val="ConsPlusNonformat"/>
        <w:jc w:val="both"/>
      </w:pPr>
    </w:p>
    <w:p w:rsidR="00546BD0" w:rsidRDefault="00546BD0" w:rsidP="00546BD0">
      <w:pPr>
        <w:pStyle w:val="ConsPlusNonformat"/>
        <w:jc w:val="both"/>
      </w:pPr>
      <w:r>
        <w:t xml:space="preserve">Финансовое управление администрации </w:t>
      </w:r>
      <w:proofErr w:type="spellStart"/>
      <w:r>
        <w:t>Камышловского</w:t>
      </w:r>
      <w:proofErr w:type="spellEnd"/>
      <w:r>
        <w:t xml:space="preserve"> городского округа</w:t>
      </w:r>
    </w:p>
    <w:p w:rsidR="00D56265" w:rsidRDefault="00D56265" w:rsidP="00D56265">
      <w:pPr>
        <w:pStyle w:val="ConsPlusNonformat"/>
        <w:jc w:val="both"/>
      </w:pPr>
      <w:r>
        <w:t>Наименование клиента                       ________________________________</w:t>
      </w:r>
    </w:p>
    <w:p w:rsidR="00D56265" w:rsidRDefault="00D56265" w:rsidP="00D56265">
      <w:pPr>
        <w:pStyle w:val="ConsPlusNonformat"/>
        <w:jc w:val="both"/>
      </w:pPr>
      <w:r>
        <w:t>Наименование органа, осуществляющего</w:t>
      </w:r>
    </w:p>
    <w:p w:rsidR="00D56265" w:rsidRDefault="00D56265" w:rsidP="00D56265">
      <w:pPr>
        <w:pStyle w:val="ConsPlusNonformat"/>
        <w:jc w:val="both"/>
      </w:pPr>
      <w:r>
        <w:t>функции и полномочия учредителя            ________________________________</w:t>
      </w:r>
    </w:p>
    <w:p w:rsidR="00D56265" w:rsidRDefault="00D56265" w:rsidP="00D56265">
      <w:pPr>
        <w:pStyle w:val="ConsPlusNonformat"/>
        <w:jc w:val="both"/>
      </w:pPr>
    </w:p>
    <w:p w:rsidR="00D56265" w:rsidRDefault="00D56265" w:rsidP="00D56265">
      <w:pPr>
        <w:pStyle w:val="ConsPlusNonformat"/>
        <w:jc w:val="both"/>
      </w:pPr>
      <w:r>
        <w:t>Периодичность: ежедневная</w:t>
      </w:r>
    </w:p>
    <w:p w:rsidR="00D56265" w:rsidRDefault="00D56265" w:rsidP="00D56265">
      <w:pPr>
        <w:pStyle w:val="ConsPlusNonformat"/>
        <w:jc w:val="both"/>
      </w:pPr>
      <w:r>
        <w:t>Единица измерения: рублей</w:t>
      </w:r>
    </w:p>
    <w:p w:rsidR="00D56265" w:rsidRDefault="00D56265" w:rsidP="00D56265">
      <w:pPr>
        <w:pStyle w:val="ConsPlusNonformat"/>
        <w:jc w:val="both"/>
      </w:pPr>
    </w:p>
    <w:p w:rsidR="00D56265" w:rsidRDefault="00D56265" w:rsidP="00D56265">
      <w:pPr>
        <w:pStyle w:val="ConsPlusNonformat"/>
        <w:jc w:val="both"/>
      </w:pPr>
      <w:r>
        <w:t xml:space="preserve">                    1. ОСТАТОК СРЕДСТВ НА ЛИЦЕВОМ СЧЕТЕ</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4762"/>
        <w:gridCol w:w="4819"/>
      </w:tblGrid>
      <w:tr w:rsidR="00D56265">
        <w:tc>
          <w:tcPr>
            <w:tcW w:w="4762"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Наименование показателя</w:t>
            </w:r>
          </w:p>
        </w:tc>
        <w:tc>
          <w:tcPr>
            <w:tcW w:w="4819"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Остаток средств на лицевом счете</w:t>
            </w:r>
          </w:p>
        </w:tc>
      </w:tr>
      <w:tr w:rsidR="00D56265">
        <w:tc>
          <w:tcPr>
            <w:tcW w:w="4762"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4819"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r>
      <w:tr w:rsidR="00D56265">
        <w:tc>
          <w:tcPr>
            <w:tcW w:w="4762"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начало года</w:t>
            </w:r>
          </w:p>
        </w:tc>
        <w:tc>
          <w:tcPr>
            <w:tcW w:w="4819"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4762"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отчетную дату</w:t>
            </w:r>
          </w:p>
        </w:tc>
        <w:tc>
          <w:tcPr>
            <w:tcW w:w="4819"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rmal"/>
        <w:jc w:val="center"/>
        <w:outlineLvl w:val="2"/>
      </w:pPr>
      <w:r>
        <w:t>2. ОПЕРАЦИИ СО СРЕДСТВАМИ</w:t>
      </w:r>
    </w:p>
    <w:p w:rsidR="00D56265" w:rsidRDefault="00D56265" w:rsidP="00D56265">
      <w:pPr>
        <w:pStyle w:val="ConsPlusNormal"/>
        <w:jc w:val="center"/>
      </w:pPr>
      <w:r>
        <w:t>ГОСУДАРСТВЕННОГО БЮДЖЕТНОГО (АВТОНОМНОГО) УЧРЕЖДЕНИЯ</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3175"/>
        <w:gridCol w:w="3175"/>
        <w:gridCol w:w="3175"/>
      </w:tblGrid>
      <w:tr w:rsidR="00D56265">
        <w:tc>
          <w:tcPr>
            <w:tcW w:w="3175" w:type="dxa"/>
            <w:tcBorders>
              <w:top w:val="single" w:sz="4" w:space="0" w:color="auto"/>
              <w:left w:val="single" w:sz="4" w:space="0" w:color="auto"/>
              <w:bottom w:val="single" w:sz="4" w:space="0" w:color="auto"/>
              <w:right w:val="single" w:sz="4" w:space="0" w:color="auto"/>
            </w:tcBorders>
          </w:tcPr>
          <w:p w:rsidR="00D56265" w:rsidRDefault="00D56265" w:rsidP="004D1DF5">
            <w:pPr>
              <w:pStyle w:val="ConsPlusNormal"/>
              <w:jc w:val="center"/>
            </w:pPr>
            <w:r>
              <w:t>Код вида расходов</w:t>
            </w:r>
            <w:r w:rsidR="00CB2615">
              <w:t xml:space="preserve"> (аналитический код) </w:t>
            </w:r>
            <w:r>
              <w:t xml:space="preserve"> </w:t>
            </w:r>
          </w:p>
        </w:tc>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Поступления</w:t>
            </w:r>
          </w:p>
        </w:tc>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Выбытия</w:t>
            </w:r>
          </w:p>
        </w:tc>
      </w:tr>
      <w:tr w:rsidR="00D56265">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r>
      <w:tr w:rsidR="00D56265">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3175" w:type="dxa"/>
            <w:tcBorders>
              <w:top w:val="single" w:sz="4" w:space="0" w:color="auto"/>
              <w:right w:val="single" w:sz="4" w:space="0" w:color="auto"/>
            </w:tcBorders>
          </w:tcPr>
          <w:p w:rsidR="00D56265" w:rsidRDefault="00D56265">
            <w:pPr>
              <w:pStyle w:val="ConsPlusNormal"/>
              <w:jc w:val="right"/>
            </w:pPr>
            <w:r>
              <w:t>Итого</w:t>
            </w:r>
          </w:p>
        </w:tc>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nformat"/>
        <w:jc w:val="both"/>
      </w:pPr>
      <w:r>
        <w:t>Ответственный исполнитель ___________ _________ _________________ _________</w:t>
      </w:r>
    </w:p>
    <w:p w:rsidR="00D56265" w:rsidRDefault="00D56265" w:rsidP="00D56265">
      <w:pPr>
        <w:pStyle w:val="ConsPlusNonformat"/>
        <w:jc w:val="both"/>
      </w:pPr>
      <w:r>
        <w:t xml:space="preserve">                          (должность) (подпись)   (расшифровка    (телефон)</w:t>
      </w:r>
    </w:p>
    <w:p w:rsidR="00D56265" w:rsidRDefault="00D56265" w:rsidP="00D56265">
      <w:pPr>
        <w:pStyle w:val="ConsPlusNonformat"/>
        <w:jc w:val="both"/>
      </w:pPr>
      <w:r>
        <w:t xml:space="preserve">                                                     подписи)</w:t>
      </w:r>
    </w:p>
    <w:p w:rsidR="00D56265" w:rsidRDefault="00D56265" w:rsidP="00D56265">
      <w:pPr>
        <w:pStyle w:val="ConsPlusNonformat"/>
        <w:jc w:val="both"/>
      </w:pPr>
    </w:p>
    <w:p w:rsidR="00D56265" w:rsidRDefault="00D56265" w:rsidP="00D56265">
      <w:pPr>
        <w:pStyle w:val="ConsPlusNonformat"/>
        <w:jc w:val="both"/>
      </w:pPr>
      <w:r>
        <w:t>"__" __________ 20__ г.</w:t>
      </w:r>
    </w:p>
    <w:p w:rsidR="00D56265" w:rsidRDefault="00D56265" w:rsidP="00D56265">
      <w:pPr>
        <w:pStyle w:val="ConsPlusNonformat"/>
        <w:jc w:val="both"/>
      </w:pPr>
    </w:p>
    <w:p w:rsidR="00D56265" w:rsidRDefault="00D56265" w:rsidP="00D56265">
      <w:pPr>
        <w:pStyle w:val="ConsPlusNonformat"/>
        <w:jc w:val="both"/>
      </w:pPr>
      <w:r>
        <w:t xml:space="preserve">                                                    Номер страницы ________</w:t>
      </w:r>
    </w:p>
    <w:p w:rsidR="00D56265" w:rsidRDefault="00D56265" w:rsidP="00D56265">
      <w:pPr>
        <w:pStyle w:val="ConsPlusNonformat"/>
        <w:jc w:val="both"/>
      </w:pPr>
      <w:r>
        <w:t xml:space="preserve">                                                    Всего страниц _________</w:t>
      </w: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301505" w:rsidRDefault="00301505" w:rsidP="00D56265">
      <w:pPr>
        <w:pStyle w:val="ConsPlusNormal"/>
        <w:jc w:val="right"/>
        <w:outlineLvl w:val="1"/>
      </w:pPr>
    </w:p>
    <w:p w:rsidR="00301505" w:rsidRDefault="00301505" w:rsidP="00D56265">
      <w:pPr>
        <w:pStyle w:val="ConsPlusNormal"/>
        <w:jc w:val="right"/>
        <w:outlineLvl w:val="1"/>
      </w:pPr>
    </w:p>
    <w:p w:rsidR="00301505" w:rsidRDefault="00301505" w:rsidP="00D56265">
      <w:pPr>
        <w:pStyle w:val="ConsPlusNormal"/>
        <w:jc w:val="right"/>
        <w:outlineLvl w:val="1"/>
      </w:pPr>
    </w:p>
    <w:p w:rsidR="00301505" w:rsidRDefault="00301505" w:rsidP="00D56265">
      <w:pPr>
        <w:pStyle w:val="ConsPlusNormal"/>
        <w:jc w:val="right"/>
        <w:outlineLvl w:val="1"/>
      </w:pPr>
    </w:p>
    <w:p w:rsidR="00301505" w:rsidRDefault="00301505" w:rsidP="00D56265">
      <w:pPr>
        <w:pStyle w:val="ConsPlusNormal"/>
        <w:jc w:val="right"/>
        <w:outlineLvl w:val="1"/>
      </w:pPr>
    </w:p>
    <w:p w:rsidR="00301505" w:rsidRDefault="00301505" w:rsidP="00D56265">
      <w:pPr>
        <w:pStyle w:val="ConsPlusNormal"/>
        <w:jc w:val="right"/>
        <w:outlineLvl w:val="1"/>
      </w:pPr>
    </w:p>
    <w:p w:rsidR="008456D5" w:rsidRDefault="008456D5" w:rsidP="00D56265">
      <w:pPr>
        <w:pStyle w:val="ConsPlusNormal"/>
        <w:jc w:val="right"/>
        <w:outlineLvl w:val="1"/>
      </w:pPr>
    </w:p>
    <w:p w:rsidR="008456D5" w:rsidRDefault="008456D5" w:rsidP="00D56265">
      <w:pPr>
        <w:pStyle w:val="ConsPlusNormal"/>
        <w:jc w:val="right"/>
        <w:outlineLvl w:val="1"/>
      </w:pPr>
    </w:p>
    <w:p w:rsidR="00D56265" w:rsidRDefault="00D56265" w:rsidP="00D56265">
      <w:pPr>
        <w:pStyle w:val="ConsPlusNormal"/>
        <w:jc w:val="right"/>
        <w:outlineLvl w:val="1"/>
      </w:pPr>
      <w:r>
        <w:lastRenderedPageBreak/>
        <w:t xml:space="preserve">Приложение N </w:t>
      </w:r>
      <w:r w:rsidR="00CB7C44">
        <w:t>10</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3717B0" w:rsidRDefault="003717B0" w:rsidP="003717B0">
      <w:pPr>
        <w:pStyle w:val="ConsPlusNormal"/>
        <w:jc w:val="right"/>
      </w:pPr>
      <w:r>
        <w:t>Финансовым управлением администрации</w:t>
      </w:r>
    </w:p>
    <w:p w:rsidR="003717B0" w:rsidRDefault="003717B0" w:rsidP="003717B0">
      <w:pPr>
        <w:pStyle w:val="ConsPlusNormal"/>
        <w:jc w:val="right"/>
      </w:pPr>
      <w:r>
        <w:t xml:space="preserve"> </w:t>
      </w:r>
      <w:proofErr w:type="spellStart"/>
      <w:r>
        <w:t>Камышловского</w:t>
      </w:r>
      <w:proofErr w:type="spellEnd"/>
      <w:r>
        <w:t xml:space="preserve"> городского округа</w:t>
      </w:r>
    </w:p>
    <w:p w:rsidR="00D56265" w:rsidRDefault="00D56265" w:rsidP="00D56265">
      <w:pPr>
        <w:pStyle w:val="ConsPlusNormal"/>
      </w:pPr>
    </w:p>
    <w:p w:rsidR="00D56265" w:rsidRDefault="00D56265" w:rsidP="00D56265">
      <w:pPr>
        <w:pStyle w:val="ConsPlusNonformat"/>
        <w:jc w:val="both"/>
      </w:pPr>
      <w:bookmarkStart w:id="16" w:name="Par1041"/>
      <w:bookmarkEnd w:id="16"/>
      <w:r>
        <w:t xml:space="preserve">                                   ОТЧЕТ</w:t>
      </w:r>
    </w:p>
    <w:p w:rsidR="00D56265" w:rsidRDefault="00D56265" w:rsidP="00D56265">
      <w:pPr>
        <w:pStyle w:val="ConsPlusNonformat"/>
        <w:jc w:val="both"/>
      </w:pPr>
      <w:r>
        <w:t xml:space="preserve">       О СОСТОЯНИИ ОТДЕЛЬНОГО ЛИЦЕВОГО СЧЕТА БЮДЖЕТНОГО УЧРЕЖДЕНИЯ,</w:t>
      </w:r>
    </w:p>
    <w:p w:rsidR="00D56265" w:rsidRDefault="00D56265" w:rsidP="00D56265">
      <w:pPr>
        <w:pStyle w:val="ConsPlusNonformat"/>
        <w:jc w:val="both"/>
      </w:pPr>
      <w:r>
        <w:t xml:space="preserve">       ОТДЕЛЬНОГО ЛИЦЕВОГО СЧЕТА АВТОНОМНОГО УЧРЕЖДЕНИЯ, ОТДЕЛЬНОГО</w:t>
      </w:r>
    </w:p>
    <w:p w:rsidR="00D56265" w:rsidRDefault="00D56265" w:rsidP="00D56265">
      <w:pPr>
        <w:pStyle w:val="ConsPlusNonformat"/>
        <w:jc w:val="both"/>
      </w:pPr>
      <w:r>
        <w:t xml:space="preserve">          ЛИЦЕВОГО СЧЕТА </w:t>
      </w:r>
      <w:r w:rsidR="00546BD0">
        <w:t>МУНИЦИПАЛЬ</w:t>
      </w:r>
      <w:r>
        <w:t>НОГО УНИТАРНОГО ПРЕДПРИЯТИЯ</w:t>
      </w:r>
    </w:p>
    <w:p w:rsidR="00D56265" w:rsidRDefault="00D56265" w:rsidP="00D56265">
      <w:pPr>
        <w:pStyle w:val="ConsPlusNonformat"/>
        <w:jc w:val="both"/>
      </w:pPr>
      <w:r>
        <w:t xml:space="preserve">                        N _________________________</w:t>
      </w:r>
    </w:p>
    <w:p w:rsidR="00D56265" w:rsidRDefault="00D56265" w:rsidP="00D56265">
      <w:pPr>
        <w:pStyle w:val="ConsPlusNonformat"/>
        <w:jc w:val="both"/>
      </w:pPr>
      <w:r>
        <w:t xml:space="preserve">                        НА "___" __________ 20__ Г.</w:t>
      </w:r>
    </w:p>
    <w:p w:rsidR="00D56265" w:rsidRDefault="00D56265" w:rsidP="00D56265">
      <w:pPr>
        <w:pStyle w:val="ConsPlusNonformat"/>
        <w:jc w:val="both"/>
      </w:pPr>
    </w:p>
    <w:p w:rsidR="00546BD0" w:rsidRDefault="00546BD0" w:rsidP="00546BD0">
      <w:pPr>
        <w:pStyle w:val="ConsPlusNonformat"/>
        <w:jc w:val="both"/>
      </w:pPr>
      <w:r>
        <w:t xml:space="preserve">Финансовое управление администрации </w:t>
      </w:r>
      <w:proofErr w:type="spellStart"/>
      <w:r>
        <w:t>Камышловского</w:t>
      </w:r>
      <w:proofErr w:type="spellEnd"/>
      <w:r>
        <w:t xml:space="preserve"> городского округа</w:t>
      </w:r>
    </w:p>
    <w:p w:rsidR="00D56265" w:rsidRDefault="00D56265" w:rsidP="00D56265">
      <w:pPr>
        <w:pStyle w:val="ConsPlusNonformat"/>
        <w:jc w:val="both"/>
      </w:pPr>
      <w:r>
        <w:t>Наименование клиента                       ________________________________</w:t>
      </w:r>
    </w:p>
    <w:p w:rsidR="00D56265" w:rsidRDefault="00D56265" w:rsidP="00D56265">
      <w:pPr>
        <w:pStyle w:val="ConsPlusNonformat"/>
        <w:jc w:val="both"/>
      </w:pPr>
      <w:r>
        <w:t>Наименование органа, осуществляющего</w:t>
      </w:r>
    </w:p>
    <w:p w:rsidR="00D56265" w:rsidRDefault="00D56265" w:rsidP="00D56265">
      <w:pPr>
        <w:pStyle w:val="ConsPlusNonformat"/>
        <w:jc w:val="both"/>
      </w:pPr>
      <w:r>
        <w:t>функции и полномочия учредителя            ________________________________</w:t>
      </w:r>
    </w:p>
    <w:p w:rsidR="00D56265" w:rsidRDefault="00D56265" w:rsidP="00D56265">
      <w:pPr>
        <w:pStyle w:val="ConsPlusNonformat"/>
        <w:jc w:val="both"/>
      </w:pPr>
    </w:p>
    <w:p w:rsidR="00D56265" w:rsidRDefault="00D56265" w:rsidP="00D56265">
      <w:pPr>
        <w:pStyle w:val="ConsPlusNonformat"/>
        <w:jc w:val="both"/>
      </w:pPr>
      <w:r>
        <w:t>Периодичность: ежедневная</w:t>
      </w:r>
    </w:p>
    <w:p w:rsidR="00D56265" w:rsidRDefault="00D56265" w:rsidP="00D56265">
      <w:pPr>
        <w:pStyle w:val="ConsPlusNonformat"/>
        <w:jc w:val="both"/>
      </w:pPr>
      <w:r>
        <w:t>Единица измерения: рублей</w:t>
      </w:r>
    </w:p>
    <w:p w:rsidR="00D56265" w:rsidRDefault="00D56265" w:rsidP="00D56265">
      <w:pPr>
        <w:pStyle w:val="ConsPlusNonformat"/>
        <w:jc w:val="both"/>
      </w:pPr>
    </w:p>
    <w:p w:rsidR="00D56265" w:rsidRDefault="00D56265" w:rsidP="00D56265">
      <w:pPr>
        <w:pStyle w:val="ConsPlusNonformat"/>
        <w:jc w:val="both"/>
      </w:pPr>
      <w:r>
        <w:t xml:space="preserve">                    1. ОСТАТОК СРЕДСТВ НА ЛИЦЕВОМ СЧЕТЕ</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701"/>
        <w:gridCol w:w="1701"/>
        <w:gridCol w:w="1191"/>
        <w:gridCol w:w="794"/>
        <w:gridCol w:w="794"/>
        <w:gridCol w:w="850"/>
        <w:gridCol w:w="850"/>
        <w:gridCol w:w="850"/>
        <w:gridCol w:w="850"/>
      </w:tblGrid>
      <w:tr w:rsidR="00D56265">
        <w:tc>
          <w:tcPr>
            <w:tcW w:w="3402" w:type="dxa"/>
            <w:gridSpan w:val="2"/>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субсидии</w:t>
            </w:r>
          </w:p>
        </w:tc>
        <w:tc>
          <w:tcPr>
            <w:tcW w:w="1191"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начало года</w:t>
            </w:r>
          </w:p>
        </w:tc>
        <w:tc>
          <w:tcPr>
            <w:tcW w:w="4988" w:type="dxa"/>
            <w:gridSpan w:val="6"/>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отчетную дату</w:t>
            </w:r>
          </w:p>
        </w:tc>
      </w:tr>
      <w:tr w:rsidR="00D56265">
        <w:tc>
          <w:tcPr>
            <w:tcW w:w="3402" w:type="dxa"/>
            <w:gridSpan w:val="2"/>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588" w:type="dxa"/>
            <w:gridSpan w:val="2"/>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всего</w:t>
            </w:r>
          </w:p>
        </w:tc>
        <w:tc>
          <w:tcPr>
            <w:tcW w:w="3400" w:type="dxa"/>
            <w:gridSpan w:val="4"/>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 том числе не разрешенный к использованию остаток субсидии</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прошлого года</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текущего года</w:t>
            </w:r>
          </w:p>
        </w:tc>
        <w:tc>
          <w:tcPr>
            <w:tcW w:w="119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588" w:type="dxa"/>
            <w:gridSpan w:val="2"/>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прошлого года</w:t>
            </w:r>
          </w:p>
        </w:tc>
        <w:tc>
          <w:tcPr>
            <w:tcW w:w="1700" w:type="dxa"/>
            <w:gridSpan w:val="2"/>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текущего года</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9</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3402" w:type="dxa"/>
            <w:gridSpan w:val="2"/>
            <w:tcBorders>
              <w:top w:val="single" w:sz="4" w:space="0" w:color="auto"/>
              <w:right w:val="single" w:sz="4" w:space="0" w:color="auto"/>
            </w:tcBorders>
          </w:tcPr>
          <w:p w:rsidR="00D56265" w:rsidRDefault="00D56265">
            <w:pPr>
              <w:pStyle w:val="ConsPlusNormal"/>
              <w:jc w:val="right"/>
            </w:pPr>
            <w:r>
              <w:t>Итого</w:t>
            </w:r>
          </w:p>
        </w:tc>
        <w:tc>
          <w:tcPr>
            <w:tcW w:w="119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rmal"/>
        <w:jc w:val="right"/>
      </w:pPr>
      <w:r>
        <w:t>Номер страницы ______________</w:t>
      </w:r>
    </w:p>
    <w:p w:rsidR="00D56265" w:rsidRDefault="00D56265" w:rsidP="00D56265">
      <w:pPr>
        <w:pStyle w:val="ConsPlusNormal"/>
        <w:jc w:val="right"/>
      </w:pPr>
      <w:r>
        <w:t>Всего страниц _______________</w:t>
      </w:r>
    </w:p>
    <w:p w:rsidR="00D56265" w:rsidRDefault="00D56265" w:rsidP="00D56265">
      <w:pPr>
        <w:pStyle w:val="ConsPlusNormal"/>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D56265" w:rsidRDefault="00D56265" w:rsidP="00D56265">
      <w:pPr>
        <w:pStyle w:val="ConsPlusNormal"/>
        <w:jc w:val="right"/>
      </w:pPr>
      <w:r>
        <w:lastRenderedPageBreak/>
        <w:t>с. 2</w:t>
      </w:r>
    </w:p>
    <w:p w:rsidR="00D56265" w:rsidRDefault="00D56265" w:rsidP="00D56265">
      <w:pPr>
        <w:pStyle w:val="ConsPlusNormal"/>
      </w:pPr>
    </w:p>
    <w:p w:rsidR="00D56265" w:rsidRDefault="00D56265" w:rsidP="00D56265">
      <w:pPr>
        <w:pStyle w:val="ConsPlusNormal"/>
        <w:jc w:val="right"/>
      </w:pPr>
      <w:r>
        <w:t>Номер лицевого счета ___________</w:t>
      </w:r>
    </w:p>
    <w:p w:rsidR="00D56265" w:rsidRDefault="00D56265" w:rsidP="00D56265">
      <w:pPr>
        <w:pStyle w:val="ConsPlusNormal"/>
        <w:jc w:val="right"/>
      </w:pPr>
      <w:r>
        <w:t>за "___" _______________ 20__ г.</w:t>
      </w:r>
    </w:p>
    <w:p w:rsidR="00D56265" w:rsidRDefault="00D56265" w:rsidP="00D56265">
      <w:pPr>
        <w:pStyle w:val="ConsPlusNormal"/>
      </w:pPr>
    </w:p>
    <w:p w:rsidR="00D56265" w:rsidRDefault="00D56265" w:rsidP="00D56265">
      <w:pPr>
        <w:pStyle w:val="ConsPlusNormal"/>
        <w:jc w:val="center"/>
        <w:outlineLvl w:val="2"/>
      </w:pPr>
      <w:r>
        <w:t>2. СВЕДЕНИЯ О РАЗРЕШЕННЫХ ОПЕРАЦИЯХ С СУБСИДИЯМИ</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134"/>
        <w:gridCol w:w="2041"/>
        <w:gridCol w:w="3458"/>
        <w:gridCol w:w="1474"/>
        <w:gridCol w:w="1474"/>
      </w:tblGrid>
      <w:tr w:rsidR="00D56265">
        <w:tc>
          <w:tcPr>
            <w:tcW w:w="1134"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субсидии</w:t>
            </w:r>
          </w:p>
        </w:tc>
        <w:tc>
          <w:tcPr>
            <w:tcW w:w="2041" w:type="dxa"/>
            <w:vMerge w:val="restart"/>
            <w:tcBorders>
              <w:top w:val="single" w:sz="4" w:space="0" w:color="auto"/>
              <w:left w:val="single" w:sz="4" w:space="0" w:color="auto"/>
              <w:bottom w:val="single" w:sz="4" w:space="0" w:color="auto"/>
              <w:right w:val="single" w:sz="4" w:space="0" w:color="auto"/>
            </w:tcBorders>
          </w:tcPr>
          <w:p w:rsidR="00D56265" w:rsidRDefault="00D56265" w:rsidP="0014727D">
            <w:pPr>
              <w:pStyle w:val="ConsPlusNormal"/>
              <w:jc w:val="center"/>
            </w:pPr>
            <w:r>
              <w:t xml:space="preserve">Код вида расходов </w:t>
            </w:r>
            <w:r w:rsidR="0014727D">
              <w:t>(аналитический код)</w:t>
            </w:r>
          </w:p>
        </w:tc>
        <w:tc>
          <w:tcPr>
            <w:tcW w:w="3458"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Разрешенный к использованию остаток субсидии прошлых лет на начало 20__ г.</w:t>
            </w:r>
          </w:p>
        </w:tc>
        <w:tc>
          <w:tcPr>
            <w:tcW w:w="2948" w:type="dxa"/>
            <w:gridSpan w:val="2"/>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Планируемые</w:t>
            </w:r>
          </w:p>
        </w:tc>
      </w:tr>
      <w:tr w:rsidR="00D56265">
        <w:tc>
          <w:tcPr>
            <w:tcW w:w="1134"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41"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458"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поступления</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выплаты</w:t>
            </w:r>
          </w:p>
        </w:tc>
      </w:tr>
      <w:tr w:rsidR="00D56265">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3458"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5</w:t>
            </w:r>
          </w:p>
        </w:tc>
      </w:tr>
      <w:tr w:rsidR="00D56265">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3175" w:type="dxa"/>
            <w:gridSpan w:val="2"/>
            <w:tcBorders>
              <w:top w:val="single" w:sz="4" w:space="0" w:color="auto"/>
              <w:right w:val="single" w:sz="4" w:space="0" w:color="auto"/>
            </w:tcBorders>
          </w:tcPr>
          <w:p w:rsidR="00D56265" w:rsidRDefault="00D56265">
            <w:pPr>
              <w:pStyle w:val="ConsPlusNormal"/>
              <w:jc w:val="right"/>
            </w:pPr>
            <w:r>
              <w:t>Итого</w:t>
            </w:r>
          </w:p>
        </w:tc>
        <w:tc>
          <w:tcPr>
            <w:tcW w:w="345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rmal"/>
        <w:jc w:val="center"/>
        <w:outlineLvl w:val="2"/>
      </w:pPr>
      <w:r>
        <w:t>3. ОПЕРАЦИИ СО СРЕДСТВАМИ</w:t>
      </w:r>
    </w:p>
    <w:p w:rsidR="00D56265" w:rsidRDefault="00546BD0" w:rsidP="00D56265">
      <w:pPr>
        <w:pStyle w:val="ConsPlusNormal"/>
        <w:jc w:val="center"/>
      </w:pPr>
      <w:r>
        <w:t>МУНИЦИПАЛЬ</w:t>
      </w:r>
      <w:r w:rsidR="00D56265">
        <w:t>НОГО БЮДЖЕТНОГО (АВТОНОМНОГО) УЧРЕЖДЕНИЯ,</w:t>
      </w:r>
    </w:p>
    <w:p w:rsidR="00D56265" w:rsidRDefault="00546BD0" w:rsidP="00D56265">
      <w:pPr>
        <w:pStyle w:val="ConsPlusNormal"/>
        <w:jc w:val="center"/>
      </w:pPr>
      <w:r>
        <w:t>МУНИЦИПАЛЬ</w:t>
      </w:r>
      <w:r w:rsidR="00D56265">
        <w:t>НОГО УНИТАРНОГО ПРЕДПРИЯТИЯ</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701"/>
        <w:gridCol w:w="4479"/>
        <w:gridCol w:w="1701"/>
        <w:gridCol w:w="1701"/>
      </w:tblGrid>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субсидии</w:t>
            </w:r>
          </w:p>
        </w:tc>
        <w:tc>
          <w:tcPr>
            <w:tcW w:w="4479" w:type="dxa"/>
            <w:tcBorders>
              <w:top w:val="single" w:sz="4" w:space="0" w:color="auto"/>
              <w:left w:val="single" w:sz="4" w:space="0" w:color="auto"/>
              <w:bottom w:val="single" w:sz="4" w:space="0" w:color="auto"/>
              <w:right w:val="single" w:sz="4" w:space="0" w:color="auto"/>
            </w:tcBorders>
          </w:tcPr>
          <w:p w:rsidR="00D56265" w:rsidRDefault="00D56265" w:rsidP="00D328A4">
            <w:pPr>
              <w:pStyle w:val="ConsPlusNormal"/>
              <w:jc w:val="center"/>
            </w:pPr>
            <w:r>
              <w:t xml:space="preserve">Код вида расходов </w:t>
            </w:r>
            <w:r w:rsidR="00D328A4">
              <w:t>(аналитический код)</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Поступления</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Выплаты</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4479"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6180" w:type="dxa"/>
            <w:gridSpan w:val="2"/>
            <w:tcBorders>
              <w:top w:val="single" w:sz="4" w:space="0" w:color="auto"/>
              <w:right w:val="single" w:sz="4" w:space="0" w:color="auto"/>
            </w:tcBorders>
          </w:tcPr>
          <w:p w:rsidR="00D56265" w:rsidRDefault="00D56265">
            <w:pPr>
              <w:pStyle w:val="ConsPlusNormal"/>
              <w:jc w:val="right"/>
            </w:pPr>
            <w:r>
              <w:t>Итого</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nformat"/>
        <w:jc w:val="both"/>
      </w:pPr>
      <w:r>
        <w:t>Ответственный исполнитель ___________ _________ _________________ _________</w:t>
      </w:r>
    </w:p>
    <w:p w:rsidR="00D56265" w:rsidRDefault="00D56265" w:rsidP="00D56265">
      <w:pPr>
        <w:pStyle w:val="ConsPlusNonformat"/>
        <w:jc w:val="both"/>
      </w:pPr>
      <w:r>
        <w:t xml:space="preserve">                          (должность) (подпись)   (расшифровка    (телефон)</w:t>
      </w:r>
    </w:p>
    <w:p w:rsidR="00D56265" w:rsidRDefault="00D56265" w:rsidP="00D56265">
      <w:pPr>
        <w:pStyle w:val="ConsPlusNonformat"/>
        <w:jc w:val="both"/>
      </w:pPr>
      <w:r>
        <w:t xml:space="preserve">                                                     подписи)</w:t>
      </w:r>
    </w:p>
    <w:p w:rsidR="00D56265" w:rsidRDefault="00D56265" w:rsidP="00D56265">
      <w:pPr>
        <w:pStyle w:val="ConsPlusNonformat"/>
        <w:jc w:val="both"/>
      </w:pPr>
    </w:p>
    <w:p w:rsidR="00D56265" w:rsidRDefault="00D56265" w:rsidP="00D56265">
      <w:pPr>
        <w:pStyle w:val="ConsPlusNonformat"/>
        <w:jc w:val="both"/>
      </w:pPr>
      <w:r>
        <w:t>"__" __________ 20__ г.</w:t>
      </w:r>
    </w:p>
    <w:p w:rsidR="00D56265" w:rsidRDefault="00D56265" w:rsidP="00D56265">
      <w:pPr>
        <w:pStyle w:val="ConsPlusNonformat"/>
        <w:jc w:val="both"/>
      </w:pPr>
    </w:p>
    <w:p w:rsidR="00D56265" w:rsidRDefault="00D56265" w:rsidP="00D56265">
      <w:pPr>
        <w:pStyle w:val="ConsPlusNonformat"/>
        <w:jc w:val="both"/>
      </w:pPr>
      <w:r>
        <w:t xml:space="preserve">                                                    Номер страницы ________</w:t>
      </w:r>
    </w:p>
    <w:p w:rsidR="00D56265" w:rsidRDefault="00D56265" w:rsidP="00D56265">
      <w:pPr>
        <w:pStyle w:val="ConsPlusNonformat"/>
        <w:jc w:val="both"/>
      </w:pPr>
      <w:r>
        <w:t xml:space="preserve">                                                    Всего страниц _________</w:t>
      </w: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2F7963" w:rsidRDefault="002F7963" w:rsidP="00D56265">
      <w:pPr>
        <w:pStyle w:val="ConsPlusNormal"/>
      </w:pPr>
    </w:p>
    <w:p w:rsidR="002F7963" w:rsidRDefault="002F7963" w:rsidP="00D56265">
      <w:pPr>
        <w:pStyle w:val="ConsPlusNormal"/>
      </w:pPr>
    </w:p>
    <w:p w:rsidR="002F7963" w:rsidRDefault="002F7963" w:rsidP="00D56265">
      <w:pPr>
        <w:pStyle w:val="ConsPlusNormal"/>
      </w:pPr>
    </w:p>
    <w:p w:rsidR="00A622AC" w:rsidRDefault="00A622AC" w:rsidP="00A622AC">
      <w:pPr>
        <w:pStyle w:val="ConsPlusNormal"/>
        <w:jc w:val="right"/>
        <w:outlineLvl w:val="1"/>
      </w:pPr>
      <w:r>
        <w:lastRenderedPageBreak/>
        <w:t>Приложение N 11</w:t>
      </w:r>
    </w:p>
    <w:p w:rsidR="00A622AC" w:rsidRDefault="00A622AC" w:rsidP="00A622AC">
      <w:pPr>
        <w:pStyle w:val="ConsPlusNormal"/>
        <w:jc w:val="right"/>
      </w:pPr>
      <w:r>
        <w:t>к Порядку открытия и ведения лицевых счетов</w:t>
      </w:r>
    </w:p>
    <w:p w:rsidR="00A622AC" w:rsidRDefault="00A622AC" w:rsidP="00A622AC">
      <w:pPr>
        <w:pStyle w:val="ConsPlusNormal"/>
        <w:jc w:val="right"/>
      </w:pPr>
      <w:proofErr w:type="spellStart"/>
      <w:r>
        <w:t>неучастников</w:t>
      </w:r>
      <w:proofErr w:type="spellEnd"/>
      <w:r>
        <w:t xml:space="preserve"> бюджетного процесса</w:t>
      </w:r>
    </w:p>
    <w:p w:rsidR="00A622AC" w:rsidRDefault="00A622AC" w:rsidP="00A622AC">
      <w:pPr>
        <w:pStyle w:val="ConsPlusNormal"/>
        <w:jc w:val="right"/>
      </w:pPr>
      <w:r>
        <w:t>Финансовым управлением администрации</w:t>
      </w:r>
    </w:p>
    <w:p w:rsidR="00A622AC" w:rsidRDefault="00A622AC" w:rsidP="00A622AC">
      <w:pPr>
        <w:pStyle w:val="ConsPlusNormal"/>
        <w:jc w:val="right"/>
      </w:pPr>
      <w:r>
        <w:t xml:space="preserve"> </w:t>
      </w:r>
      <w:proofErr w:type="spellStart"/>
      <w:r>
        <w:t>Камышловского</w:t>
      </w:r>
      <w:proofErr w:type="spellEnd"/>
      <w:r>
        <w:t xml:space="preserve"> городского округа</w:t>
      </w:r>
    </w:p>
    <w:p w:rsidR="00A622AC" w:rsidRDefault="00A622AC" w:rsidP="00D56265">
      <w:pPr>
        <w:pStyle w:val="ConsPlusNormal"/>
        <w:jc w:val="right"/>
        <w:outlineLvl w:val="1"/>
      </w:pPr>
    </w:p>
    <w:p w:rsidR="00A622AC" w:rsidRDefault="00A622AC" w:rsidP="00D56265">
      <w:pPr>
        <w:pStyle w:val="ConsPlusNormal"/>
        <w:jc w:val="right"/>
        <w:outlineLvl w:val="1"/>
      </w:pPr>
    </w:p>
    <w:tbl>
      <w:tblPr>
        <w:tblW w:w="5000" w:type="pct"/>
        <w:tblLayout w:type="fixed"/>
        <w:tblLook w:val="04A0"/>
      </w:tblPr>
      <w:tblGrid>
        <w:gridCol w:w="925"/>
        <w:gridCol w:w="206"/>
        <w:gridCol w:w="790"/>
        <w:gridCol w:w="1245"/>
        <w:gridCol w:w="469"/>
        <w:gridCol w:w="1509"/>
        <w:gridCol w:w="292"/>
        <w:gridCol w:w="323"/>
        <w:gridCol w:w="1040"/>
        <w:gridCol w:w="256"/>
        <w:gridCol w:w="666"/>
        <w:gridCol w:w="256"/>
        <w:gridCol w:w="1399"/>
        <w:gridCol w:w="477"/>
      </w:tblGrid>
      <w:tr w:rsidR="0029608E" w:rsidRPr="0029608E" w:rsidTr="0029608E">
        <w:trPr>
          <w:trHeight w:val="315"/>
        </w:trPr>
        <w:tc>
          <w:tcPr>
            <w:tcW w:w="469"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504" w:type="pct"/>
            <w:gridSpan w:val="2"/>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632"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23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078" w:type="pct"/>
            <w:gridSpan w:val="3"/>
            <w:tcBorders>
              <w:top w:val="nil"/>
              <w:left w:val="nil"/>
              <w:bottom w:val="nil"/>
              <w:right w:val="nil"/>
            </w:tcBorders>
            <w:shd w:val="clear" w:color="auto" w:fill="auto"/>
            <w:noWrap/>
            <w:vAlign w:val="bottom"/>
            <w:hideMark/>
          </w:tcPr>
          <w:p w:rsidR="0029608E" w:rsidRPr="0029608E" w:rsidRDefault="0029608E" w:rsidP="0029608E">
            <w:pPr>
              <w:jc w:val="center"/>
              <w:rPr>
                <w:b/>
                <w:bCs/>
                <w:color w:val="000000"/>
              </w:rPr>
            </w:pPr>
            <w:r w:rsidRPr="0029608E">
              <w:rPr>
                <w:b/>
                <w:bCs/>
                <w:color w:val="000000"/>
              </w:rPr>
              <w:t>ОТЧЕТ О СОСТОЯНИИ</w:t>
            </w:r>
          </w:p>
        </w:tc>
        <w:tc>
          <w:tcPr>
            <w:tcW w:w="52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33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1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243" w:type="pct"/>
            <w:tcBorders>
              <w:top w:val="nil"/>
              <w:left w:val="nil"/>
              <w:bottom w:val="single" w:sz="4" w:space="0" w:color="000000"/>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r>
      <w:tr w:rsidR="0029608E" w:rsidRPr="0029608E" w:rsidTr="0029608E">
        <w:trPr>
          <w:trHeight w:val="330"/>
        </w:trPr>
        <w:tc>
          <w:tcPr>
            <w:tcW w:w="469"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2452" w:type="pct"/>
            <w:gridSpan w:val="7"/>
            <w:tcBorders>
              <w:top w:val="nil"/>
              <w:left w:val="nil"/>
              <w:bottom w:val="nil"/>
              <w:right w:val="nil"/>
            </w:tcBorders>
            <w:shd w:val="clear" w:color="auto" w:fill="auto"/>
            <w:noWrap/>
            <w:vAlign w:val="bottom"/>
            <w:hideMark/>
          </w:tcPr>
          <w:p w:rsidR="0029608E" w:rsidRPr="0029608E" w:rsidRDefault="0029608E" w:rsidP="0029608E">
            <w:pPr>
              <w:jc w:val="right"/>
              <w:rPr>
                <w:b/>
                <w:bCs/>
                <w:color w:val="000000"/>
              </w:rPr>
            </w:pPr>
            <w:r w:rsidRPr="0029608E">
              <w:rPr>
                <w:b/>
                <w:bCs/>
                <w:color w:val="000000"/>
              </w:rPr>
              <w:t>лицевого счета для учета операций</w:t>
            </w:r>
          </w:p>
        </w:tc>
        <w:tc>
          <w:tcPr>
            <w:tcW w:w="528" w:type="pct"/>
            <w:tcBorders>
              <w:top w:val="nil"/>
              <w:left w:val="nil"/>
              <w:bottom w:val="single" w:sz="8" w:space="0" w:color="000000"/>
              <w:right w:val="nil"/>
            </w:tcBorders>
            <w:shd w:val="clear" w:color="auto" w:fill="auto"/>
            <w:noWrap/>
            <w:vAlign w:val="bottom"/>
            <w:hideMark/>
          </w:tcPr>
          <w:p w:rsidR="0029608E" w:rsidRPr="0029608E" w:rsidRDefault="0029608E" w:rsidP="0029608E">
            <w:pPr>
              <w:jc w:val="center"/>
              <w:rPr>
                <w:b/>
                <w:bCs/>
                <w:color w:val="000000"/>
              </w:rPr>
            </w:pPr>
            <w:r w:rsidRPr="0029608E">
              <w:rPr>
                <w:b/>
                <w:bCs/>
                <w:color w:val="000000"/>
              </w:rPr>
              <w:t> </w:t>
            </w:r>
          </w:p>
        </w:tc>
        <w:tc>
          <w:tcPr>
            <w:tcW w:w="130" w:type="pct"/>
            <w:tcBorders>
              <w:top w:val="nil"/>
              <w:left w:val="nil"/>
              <w:bottom w:val="single" w:sz="8" w:space="0" w:color="000000"/>
              <w:right w:val="nil"/>
            </w:tcBorders>
            <w:shd w:val="clear" w:color="auto" w:fill="auto"/>
            <w:noWrap/>
            <w:vAlign w:val="bottom"/>
            <w:hideMark/>
          </w:tcPr>
          <w:p w:rsidR="0029608E" w:rsidRPr="0029608E" w:rsidRDefault="0029608E" w:rsidP="0029608E">
            <w:pPr>
              <w:jc w:val="center"/>
              <w:rPr>
                <w:b/>
                <w:bCs/>
                <w:color w:val="000000"/>
              </w:rPr>
            </w:pPr>
            <w:r w:rsidRPr="0029608E">
              <w:rPr>
                <w:b/>
                <w:bCs/>
                <w:color w:val="000000"/>
              </w:rPr>
              <w:t> </w:t>
            </w:r>
          </w:p>
        </w:tc>
        <w:tc>
          <w:tcPr>
            <w:tcW w:w="338" w:type="pct"/>
            <w:tcBorders>
              <w:top w:val="nil"/>
              <w:left w:val="nil"/>
              <w:bottom w:val="single" w:sz="8" w:space="0" w:color="000000"/>
              <w:right w:val="nil"/>
            </w:tcBorders>
            <w:shd w:val="clear" w:color="auto" w:fill="auto"/>
            <w:noWrap/>
            <w:vAlign w:val="bottom"/>
            <w:hideMark/>
          </w:tcPr>
          <w:p w:rsidR="0029608E" w:rsidRPr="0029608E" w:rsidRDefault="0029608E" w:rsidP="0029608E">
            <w:pPr>
              <w:rPr>
                <w:rFonts w:ascii="Arial" w:hAnsi="Arial" w:cs="Arial"/>
                <w:b/>
                <w:bCs/>
                <w:color w:val="000000"/>
              </w:rPr>
            </w:pPr>
            <w:r w:rsidRPr="0029608E">
              <w:rPr>
                <w:rFonts w:ascii="Arial" w:hAnsi="Arial" w:cs="Arial"/>
                <w:b/>
                <w:bCs/>
                <w:color w:val="000000"/>
              </w:rPr>
              <w:t> </w:t>
            </w: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10" w:type="pct"/>
            <w:tcBorders>
              <w:top w:val="nil"/>
              <w:left w:val="nil"/>
              <w:bottom w:val="nil"/>
              <w:right w:val="single" w:sz="4" w:space="0" w:color="000000"/>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243" w:type="pct"/>
            <w:tcBorders>
              <w:top w:val="nil"/>
              <w:left w:val="nil"/>
              <w:bottom w:val="single" w:sz="8" w:space="0" w:color="000000"/>
              <w:right w:val="single" w:sz="4" w:space="0" w:color="000000"/>
            </w:tcBorders>
            <w:shd w:val="clear" w:color="auto" w:fill="auto"/>
            <w:noWrap/>
            <w:vAlign w:val="bottom"/>
            <w:hideMark/>
          </w:tcPr>
          <w:p w:rsidR="0029608E" w:rsidRPr="0029608E" w:rsidRDefault="0029608E" w:rsidP="0029608E">
            <w:pPr>
              <w:jc w:val="center"/>
              <w:rPr>
                <w:rFonts w:ascii="Arial" w:hAnsi="Arial" w:cs="Arial"/>
                <w:color w:val="000000"/>
                <w:sz w:val="20"/>
                <w:szCs w:val="20"/>
              </w:rPr>
            </w:pPr>
            <w:r w:rsidRPr="0029608E">
              <w:rPr>
                <w:rFonts w:ascii="Arial" w:hAnsi="Arial" w:cs="Arial"/>
                <w:color w:val="000000"/>
                <w:sz w:val="20"/>
                <w:szCs w:val="20"/>
              </w:rPr>
              <w:t>Коды</w:t>
            </w:r>
          </w:p>
        </w:tc>
      </w:tr>
      <w:tr w:rsidR="0029608E" w:rsidRPr="0029608E" w:rsidTr="0029608E">
        <w:trPr>
          <w:trHeight w:val="330"/>
        </w:trPr>
        <w:tc>
          <w:tcPr>
            <w:tcW w:w="469"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2452" w:type="pct"/>
            <w:gridSpan w:val="7"/>
            <w:tcBorders>
              <w:top w:val="nil"/>
              <w:left w:val="nil"/>
              <w:bottom w:val="nil"/>
              <w:right w:val="single" w:sz="8" w:space="0" w:color="000000"/>
            </w:tcBorders>
            <w:shd w:val="clear" w:color="auto" w:fill="auto"/>
            <w:noWrap/>
            <w:vAlign w:val="bottom"/>
            <w:hideMark/>
          </w:tcPr>
          <w:p w:rsidR="0029608E" w:rsidRPr="0029608E" w:rsidRDefault="0029608E" w:rsidP="0029608E">
            <w:pPr>
              <w:jc w:val="right"/>
              <w:rPr>
                <w:b/>
                <w:bCs/>
                <w:color w:val="000000"/>
              </w:rPr>
            </w:pPr>
            <w:proofErr w:type="spellStart"/>
            <w:r w:rsidRPr="0029608E">
              <w:rPr>
                <w:b/>
                <w:bCs/>
                <w:color w:val="000000"/>
              </w:rPr>
              <w:t>неучастника</w:t>
            </w:r>
            <w:proofErr w:type="spellEnd"/>
            <w:r w:rsidRPr="0029608E">
              <w:rPr>
                <w:b/>
                <w:bCs/>
                <w:color w:val="000000"/>
              </w:rPr>
              <w:t xml:space="preserve"> бюджетного процесса №</w:t>
            </w:r>
          </w:p>
        </w:tc>
        <w:tc>
          <w:tcPr>
            <w:tcW w:w="996" w:type="pct"/>
            <w:gridSpan w:val="3"/>
            <w:tcBorders>
              <w:top w:val="single" w:sz="8" w:space="0" w:color="000000"/>
              <w:left w:val="nil"/>
              <w:bottom w:val="single" w:sz="8" w:space="0" w:color="000000"/>
              <w:right w:val="single" w:sz="8" w:space="0" w:color="000000"/>
            </w:tcBorders>
            <w:shd w:val="clear" w:color="auto" w:fill="auto"/>
            <w:noWrap/>
            <w:vAlign w:val="bottom"/>
            <w:hideMark/>
          </w:tcPr>
          <w:p w:rsidR="0029608E" w:rsidRPr="0029608E" w:rsidRDefault="0029608E" w:rsidP="0029608E">
            <w:pPr>
              <w:jc w:val="center"/>
              <w:rPr>
                <w:b/>
                <w:bCs/>
                <w:color w:val="000000"/>
              </w:rPr>
            </w:pPr>
            <w:r w:rsidRPr="0029608E">
              <w:rPr>
                <w:b/>
                <w:bCs/>
                <w:color w:val="000000"/>
              </w:rPr>
              <w:t> </w:t>
            </w: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10" w:type="pct"/>
            <w:tcBorders>
              <w:top w:val="nil"/>
              <w:left w:val="nil"/>
              <w:bottom w:val="nil"/>
              <w:right w:val="single" w:sz="8" w:space="0" w:color="000000"/>
            </w:tcBorders>
            <w:shd w:val="clear" w:color="auto" w:fill="auto"/>
            <w:noWrap/>
            <w:vAlign w:val="bottom"/>
            <w:hideMark/>
          </w:tcPr>
          <w:p w:rsidR="0029608E" w:rsidRPr="0029608E" w:rsidRDefault="0029608E" w:rsidP="0029608E">
            <w:pPr>
              <w:jc w:val="right"/>
              <w:rPr>
                <w:rFonts w:ascii="Arial" w:hAnsi="Arial" w:cs="Arial"/>
                <w:color w:val="000000"/>
                <w:sz w:val="20"/>
                <w:szCs w:val="20"/>
              </w:rPr>
            </w:pPr>
            <w:r w:rsidRPr="0029608E">
              <w:rPr>
                <w:rFonts w:ascii="Arial" w:hAnsi="Arial" w:cs="Arial"/>
                <w:color w:val="000000"/>
                <w:sz w:val="20"/>
                <w:szCs w:val="20"/>
              </w:rPr>
              <w:t>Форма по КФД</w:t>
            </w:r>
          </w:p>
        </w:tc>
        <w:tc>
          <w:tcPr>
            <w:tcW w:w="243" w:type="pct"/>
            <w:tcBorders>
              <w:top w:val="nil"/>
              <w:left w:val="nil"/>
              <w:bottom w:val="single" w:sz="4" w:space="0" w:color="000000"/>
              <w:right w:val="single" w:sz="8" w:space="0" w:color="000000"/>
            </w:tcBorders>
            <w:shd w:val="clear" w:color="auto" w:fill="auto"/>
            <w:noWrap/>
            <w:vAlign w:val="bottom"/>
            <w:hideMark/>
          </w:tcPr>
          <w:p w:rsidR="0029608E" w:rsidRPr="0029608E" w:rsidRDefault="0029608E" w:rsidP="0029608E">
            <w:pPr>
              <w:jc w:val="center"/>
              <w:rPr>
                <w:rFonts w:ascii="Arial" w:hAnsi="Arial" w:cs="Arial"/>
                <w:color w:val="000000"/>
                <w:sz w:val="20"/>
                <w:szCs w:val="20"/>
              </w:rPr>
            </w:pPr>
            <w:r w:rsidRPr="0029608E">
              <w:rPr>
                <w:rFonts w:ascii="Arial" w:hAnsi="Arial" w:cs="Arial"/>
                <w:color w:val="000000"/>
                <w:sz w:val="20"/>
                <w:szCs w:val="20"/>
              </w:rPr>
              <w:t> </w:t>
            </w:r>
          </w:p>
        </w:tc>
      </w:tr>
      <w:tr w:rsidR="0029608E" w:rsidRPr="0029608E" w:rsidTr="0029608E">
        <w:trPr>
          <w:trHeight w:val="255"/>
        </w:trPr>
        <w:tc>
          <w:tcPr>
            <w:tcW w:w="469"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504" w:type="pct"/>
            <w:gridSpan w:val="2"/>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3073" w:type="pct"/>
            <w:gridSpan w:val="9"/>
            <w:tcBorders>
              <w:top w:val="nil"/>
              <w:left w:val="nil"/>
              <w:bottom w:val="nil"/>
              <w:right w:val="nil"/>
            </w:tcBorders>
            <w:shd w:val="clear" w:color="auto" w:fill="auto"/>
            <w:noWrap/>
            <w:vAlign w:val="bottom"/>
            <w:hideMark/>
          </w:tcPr>
          <w:p w:rsidR="0029608E" w:rsidRPr="0029608E" w:rsidRDefault="0029608E" w:rsidP="0029608E">
            <w:pPr>
              <w:jc w:val="center"/>
              <w:rPr>
                <w:rFonts w:ascii="Arial" w:hAnsi="Arial" w:cs="Arial"/>
                <w:color w:val="000000"/>
                <w:sz w:val="20"/>
                <w:szCs w:val="20"/>
              </w:rPr>
            </w:pPr>
            <w:r w:rsidRPr="0029608E">
              <w:rPr>
                <w:rFonts w:ascii="Arial" w:hAnsi="Arial" w:cs="Arial"/>
                <w:color w:val="000000"/>
                <w:sz w:val="20"/>
                <w:szCs w:val="20"/>
              </w:rPr>
              <w:t>на "___" ____________ 20__ г.</w:t>
            </w:r>
          </w:p>
        </w:tc>
        <w:tc>
          <w:tcPr>
            <w:tcW w:w="710" w:type="pct"/>
            <w:tcBorders>
              <w:top w:val="nil"/>
              <w:left w:val="nil"/>
              <w:bottom w:val="nil"/>
              <w:right w:val="single" w:sz="8" w:space="0" w:color="000000"/>
            </w:tcBorders>
            <w:shd w:val="clear" w:color="auto" w:fill="auto"/>
            <w:noWrap/>
            <w:vAlign w:val="bottom"/>
            <w:hideMark/>
          </w:tcPr>
          <w:p w:rsidR="0029608E" w:rsidRPr="0029608E" w:rsidRDefault="0029608E" w:rsidP="0029608E">
            <w:pPr>
              <w:jc w:val="right"/>
              <w:rPr>
                <w:rFonts w:ascii="Arial" w:hAnsi="Arial" w:cs="Arial"/>
                <w:color w:val="000000"/>
                <w:sz w:val="20"/>
                <w:szCs w:val="20"/>
              </w:rPr>
            </w:pPr>
            <w:r w:rsidRPr="0029608E">
              <w:rPr>
                <w:rFonts w:ascii="Arial" w:hAnsi="Arial" w:cs="Arial"/>
                <w:color w:val="000000"/>
                <w:sz w:val="20"/>
                <w:szCs w:val="20"/>
              </w:rPr>
              <w:t>Дата</w:t>
            </w:r>
          </w:p>
        </w:tc>
        <w:tc>
          <w:tcPr>
            <w:tcW w:w="243" w:type="pct"/>
            <w:tcBorders>
              <w:top w:val="nil"/>
              <w:left w:val="nil"/>
              <w:bottom w:val="single" w:sz="4" w:space="0" w:color="000000"/>
              <w:right w:val="single" w:sz="8" w:space="0" w:color="000000"/>
            </w:tcBorders>
            <w:shd w:val="clear" w:color="auto" w:fill="auto"/>
            <w:noWrap/>
            <w:vAlign w:val="bottom"/>
            <w:hideMark/>
          </w:tcPr>
          <w:p w:rsidR="0029608E" w:rsidRPr="0029608E" w:rsidRDefault="0029608E" w:rsidP="0029608E">
            <w:pPr>
              <w:jc w:val="center"/>
              <w:rPr>
                <w:rFonts w:ascii="Arial" w:hAnsi="Arial" w:cs="Arial"/>
                <w:color w:val="000000"/>
                <w:sz w:val="20"/>
                <w:szCs w:val="20"/>
              </w:rPr>
            </w:pPr>
            <w:r w:rsidRPr="0029608E">
              <w:rPr>
                <w:rFonts w:ascii="Arial" w:hAnsi="Arial" w:cs="Arial"/>
                <w:color w:val="000000"/>
                <w:sz w:val="20"/>
                <w:szCs w:val="20"/>
              </w:rPr>
              <w:t> </w:t>
            </w:r>
          </w:p>
        </w:tc>
      </w:tr>
      <w:tr w:rsidR="0029608E" w:rsidRPr="0029608E" w:rsidTr="0029608E">
        <w:trPr>
          <w:trHeight w:val="255"/>
        </w:trPr>
        <w:tc>
          <w:tcPr>
            <w:tcW w:w="469"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504" w:type="pct"/>
            <w:gridSpan w:val="2"/>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632"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23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66"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4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64"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52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33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10" w:type="pct"/>
            <w:tcBorders>
              <w:top w:val="nil"/>
              <w:left w:val="nil"/>
              <w:bottom w:val="nil"/>
              <w:right w:val="single" w:sz="8" w:space="0" w:color="000000"/>
            </w:tcBorders>
            <w:shd w:val="clear" w:color="auto" w:fill="auto"/>
            <w:noWrap/>
            <w:vAlign w:val="bottom"/>
            <w:hideMark/>
          </w:tcPr>
          <w:p w:rsidR="0029608E" w:rsidRPr="0029608E" w:rsidRDefault="0029608E" w:rsidP="0029608E">
            <w:pPr>
              <w:jc w:val="right"/>
              <w:rPr>
                <w:rFonts w:ascii="Arial" w:hAnsi="Arial" w:cs="Arial"/>
                <w:color w:val="000000"/>
                <w:sz w:val="20"/>
                <w:szCs w:val="20"/>
              </w:rPr>
            </w:pPr>
            <w:r w:rsidRPr="0029608E">
              <w:rPr>
                <w:rFonts w:ascii="Arial" w:hAnsi="Arial" w:cs="Arial"/>
                <w:color w:val="000000"/>
                <w:sz w:val="20"/>
                <w:szCs w:val="20"/>
              </w:rPr>
              <w:t> </w:t>
            </w:r>
          </w:p>
        </w:tc>
        <w:tc>
          <w:tcPr>
            <w:tcW w:w="243" w:type="pct"/>
            <w:vMerge w:val="restart"/>
            <w:tcBorders>
              <w:top w:val="nil"/>
              <w:left w:val="single" w:sz="8" w:space="0" w:color="000000"/>
              <w:bottom w:val="single" w:sz="4" w:space="0" w:color="000000"/>
              <w:right w:val="single" w:sz="8" w:space="0" w:color="000000"/>
            </w:tcBorders>
            <w:shd w:val="clear" w:color="auto" w:fill="auto"/>
            <w:noWrap/>
            <w:vAlign w:val="bottom"/>
            <w:hideMark/>
          </w:tcPr>
          <w:p w:rsidR="0029608E" w:rsidRPr="0029608E" w:rsidRDefault="0029608E" w:rsidP="0029608E">
            <w:pPr>
              <w:jc w:val="center"/>
              <w:rPr>
                <w:rFonts w:ascii="Arial" w:hAnsi="Arial" w:cs="Arial"/>
                <w:color w:val="000000"/>
                <w:sz w:val="20"/>
                <w:szCs w:val="20"/>
              </w:rPr>
            </w:pPr>
            <w:r w:rsidRPr="0029608E">
              <w:rPr>
                <w:rFonts w:ascii="Arial" w:hAnsi="Arial" w:cs="Arial"/>
                <w:color w:val="000000"/>
                <w:sz w:val="20"/>
                <w:szCs w:val="20"/>
              </w:rPr>
              <w:t> </w:t>
            </w:r>
          </w:p>
        </w:tc>
      </w:tr>
      <w:tr w:rsidR="0029608E" w:rsidRPr="0029608E" w:rsidTr="0029608E">
        <w:trPr>
          <w:trHeight w:val="304"/>
        </w:trPr>
        <w:tc>
          <w:tcPr>
            <w:tcW w:w="1844" w:type="pct"/>
            <w:gridSpan w:val="5"/>
            <w:tcBorders>
              <w:top w:val="nil"/>
              <w:left w:val="nil"/>
              <w:bottom w:val="nil"/>
              <w:right w:val="nil"/>
            </w:tcBorders>
            <w:shd w:val="clear" w:color="auto" w:fill="auto"/>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Орган Федерального казначейства</w:t>
            </w:r>
          </w:p>
        </w:tc>
        <w:tc>
          <w:tcPr>
            <w:tcW w:w="2203" w:type="pct"/>
            <w:gridSpan w:val="7"/>
            <w:tcBorders>
              <w:top w:val="nil"/>
              <w:left w:val="nil"/>
              <w:bottom w:val="single" w:sz="4" w:space="0" w:color="000000"/>
              <w:right w:val="nil"/>
            </w:tcBorders>
            <w:shd w:val="clear" w:color="auto" w:fill="auto"/>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10" w:type="pct"/>
            <w:tcBorders>
              <w:top w:val="nil"/>
              <w:left w:val="nil"/>
              <w:bottom w:val="nil"/>
              <w:right w:val="single" w:sz="8" w:space="0" w:color="000000"/>
            </w:tcBorders>
            <w:shd w:val="clear" w:color="auto" w:fill="auto"/>
            <w:noWrap/>
            <w:vAlign w:val="bottom"/>
            <w:hideMark/>
          </w:tcPr>
          <w:p w:rsidR="0029608E" w:rsidRPr="0029608E" w:rsidRDefault="0029608E" w:rsidP="0029608E">
            <w:pPr>
              <w:jc w:val="right"/>
              <w:rPr>
                <w:rFonts w:ascii="Arial" w:hAnsi="Arial" w:cs="Arial"/>
                <w:color w:val="000000"/>
                <w:sz w:val="20"/>
                <w:szCs w:val="20"/>
              </w:rPr>
            </w:pPr>
            <w:r w:rsidRPr="0029608E">
              <w:rPr>
                <w:rFonts w:ascii="Arial" w:hAnsi="Arial" w:cs="Arial"/>
                <w:color w:val="000000"/>
                <w:sz w:val="20"/>
                <w:szCs w:val="20"/>
              </w:rPr>
              <w:t>по КОФК</w:t>
            </w:r>
          </w:p>
        </w:tc>
        <w:tc>
          <w:tcPr>
            <w:tcW w:w="243" w:type="pct"/>
            <w:vMerge/>
            <w:tcBorders>
              <w:top w:val="nil"/>
              <w:left w:val="single" w:sz="8" w:space="0" w:color="000000"/>
              <w:bottom w:val="single" w:sz="4" w:space="0" w:color="000000"/>
              <w:right w:val="single" w:sz="8" w:space="0" w:color="000000"/>
            </w:tcBorders>
            <w:vAlign w:val="center"/>
            <w:hideMark/>
          </w:tcPr>
          <w:p w:rsidR="0029608E" w:rsidRPr="0029608E" w:rsidRDefault="0029608E" w:rsidP="0029608E">
            <w:pPr>
              <w:rPr>
                <w:rFonts w:ascii="Arial" w:hAnsi="Arial" w:cs="Arial"/>
                <w:color w:val="000000"/>
                <w:sz w:val="20"/>
                <w:szCs w:val="20"/>
              </w:rPr>
            </w:pPr>
          </w:p>
        </w:tc>
      </w:tr>
      <w:tr w:rsidR="0029608E" w:rsidRPr="0029608E" w:rsidTr="0029608E">
        <w:trPr>
          <w:trHeight w:val="568"/>
        </w:trPr>
        <w:tc>
          <w:tcPr>
            <w:tcW w:w="573" w:type="pct"/>
            <w:gridSpan w:val="2"/>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401"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632"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23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2203" w:type="pct"/>
            <w:gridSpan w:val="7"/>
            <w:tcBorders>
              <w:top w:val="single" w:sz="4" w:space="0" w:color="000000"/>
              <w:left w:val="nil"/>
              <w:bottom w:val="nil"/>
              <w:right w:val="nil"/>
            </w:tcBorders>
            <w:shd w:val="clear" w:color="auto" w:fill="auto"/>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10" w:type="pct"/>
            <w:tcBorders>
              <w:top w:val="nil"/>
              <w:left w:val="nil"/>
              <w:bottom w:val="nil"/>
              <w:right w:val="single" w:sz="8" w:space="0" w:color="000000"/>
            </w:tcBorders>
            <w:shd w:val="clear" w:color="auto" w:fill="auto"/>
            <w:noWrap/>
            <w:vAlign w:val="bottom"/>
            <w:hideMark/>
          </w:tcPr>
          <w:p w:rsidR="0029608E" w:rsidRPr="0029608E" w:rsidRDefault="0029608E" w:rsidP="0029608E">
            <w:pPr>
              <w:jc w:val="right"/>
              <w:rPr>
                <w:rFonts w:ascii="Arial" w:hAnsi="Arial" w:cs="Arial"/>
                <w:color w:val="000000"/>
                <w:sz w:val="20"/>
                <w:szCs w:val="20"/>
              </w:rPr>
            </w:pPr>
            <w:r w:rsidRPr="0029608E">
              <w:rPr>
                <w:rFonts w:ascii="Arial" w:hAnsi="Arial" w:cs="Arial"/>
                <w:color w:val="000000"/>
                <w:sz w:val="20"/>
                <w:szCs w:val="20"/>
              </w:rPr>
              <w:t>по Сводному реестру</w:t>
            </w:r>
          </w:p>
        </w:tc>
        <w:tc>
          <w:tcPr>
            <w:tcW w:w="243" w:type="pct"/>
            <w:tcBorders>
              <w:top w:val="nil"/>
              <w:left w:val="nil"/>
              <w:bottom w:val="single" w:sz="4" w:space="0" w:color="000000"/>
              <w:right w:val="single" w:sz="8" w:space="0" w:color="000000"/>
            </w:tcBorders>
            <w:shd w:val="clear" w:color="auto" w:fill="auto"/>
            <w:noWrap/>
            <w:vAlign w:val="bottom"/>
            <w:hideMark/>
          </w:tcPr>
          <w:p w:rsidR="0029608E" w:rsidRPr="0029608E" w:rsidRDefault="0029608E" w:rsidP="0029608E">
            <w:pPr>
              <w:jc w:val="center"/>
              <w:rPr>
                <w:rFonts w:ascii="Arial" w:hAnsi="Arial" w:cs="Arial"/>
                <w:color w:val="000000"/>
                <w:sz w:val="20"/>
                <w:szCs w:val="20"/>
              </w:rPr>
            </w:pPr>
            <w:r w:rsidRPr="0029608E">
              <w:rPr>
                <w:rFonts w:ascii="Arial" w:hAnsi="Arial" w:cs="Arial"/>
                <w:color w:val="000000"/>
                <w:sz w:val="20"/>
                <w:szCs w:val="20"/>
              </w:rPr>
              <w:t> </w:t>
            </w:r>
          </w:p>
        </w:tc>
      </w:tr>
      <w:tr w:rsidR="0029608E" w:rsidRPr="0029608E" w:rsidTr="0029608E">
        <w:trPr>
          <w:trHeight w:val="424"/>
        </w:trPr>
        <w:tc>
          <w:tcPr>
            <w:tcW w:w="1606" w:type="pct"/>
            <w:gridSpan w:val="4"/>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Организация</w:t>
            </w:r>
          </w:p>
        </w:tc>
        <w:tc>
          <w:tcPr>
            <w:tcW w:w="23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2203" w:type="pct"/>
            <w:gridSpan w:val="7"/>
            <w:tcBorders>
              <w:top w:val="nil"/>
              <w:left w:val="nil"/>
              <w:bottom w:val="single" w:sz="4" w:space="0" w:color="000000"/>
              <w:right w:val="nil"/>
            </w:tcBorders>
            <w:shd w:val="clear" w:color="auto" w:fill="auto"/>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10" w:type="pct"/>
            <w:tcBorders>
              <w:top w:val="nil"/>
              <w:left w:val="nil"/>
              <w:bottom w:val="nil"/>
              <w:right w:val="single" w:sz="8" w:space="0" w:color="000000"/>
            </w:tcBorders>
            <w:shd w:val="clear" w:color="auto" w:fill="auto"/>
            <w:noWrap/>
            <w:vAlign w:val="bottom"/>
            <w:hideMark/>
          </w:tcPr>
          <w:p w:rsidR="0029608E" w:rsidRPr="0029608E" w:rsidRDefault="0029608E" w:rsidP="0029608E">
            <w:pPr>
              <w:jc w:val="right"/>
              <w:rPr>
                <w:rFonts w:ascii="Arial" w:hAnsi="Arial" w:cs="Arial"/>
                <w:color w:val="000000"/>
                <w:sz w:val="20"/>
                <w:szCs w:val="20"/>
              </w:rPr>
            </w:pPr>
            <w:r w:rsidRPr="0029608E">
              <w:rPr>
                <w:rFonts w:ascii="Arial" w:hAnsi="Arial" w:cs="Arial"/>
                <w:color w:val="000000"/>
                <w:sz w:val="20"/>
                <w:szCs w:val="20"/>
              </w:rPr>
              <w:t>по ОКПО</w:t>
            </w:r>
          </w:p>
        </w:tc>
        <w:tc>
          <w:tcPr>
            <w:tcW w:w="243" w:type="pct"/>
            <w:tcBorders>
              <w:top w:val="nil"/>
              <w:left w:val="nil"/>
              <w:bottom w:val="single" w:sz="4" w:space="0" w:color="000000"/>
              <w:right w:val="single" w:sz="8" w:space="0" w:color="000000"/>
            </w:tcBorders>
            <w:shd w:val="clear" w:color="auto" w:fill="auto"/>
            <w:noWrap/>
            <w:vAlign w:val="bottom"/>
            <w:hideMark/>
          </w:tcPr>
          <w:p w:rsidR="0029608E" w:rsidRPr="0029608E" w:rsidRDefault="0029608E" w:rsidP="0029608E">
            <w:pPr>
              <w:jc w:val="center"/>
              <w:rPr>
                <w:rFonts w:ascii="Arial" w:hAnsi="Arial" w:cs="Arial"/>
                <w:color w:val="000000"/>
                <w:sz w:val="20"/>
                <w:szCs w:val="20"/>
              </w:rPr>
            </w:pPr>
            <w:r w:rsidRPr="0029608E">
              <w:rPr>
                <w:rFonts w:ascii="Arial" w:hAnsi="Arial" w:cs="Arial"/>
                <w:color w:val="000000"/>
                <w:sz w:val="20"/>
                <w:szCs w:val="20"/>
              </w:rPr>
              <w:t> </w:t>
            </w:r>
          </w:p>
        </w:tc>
      </w:tr>
      <w:tr w:rsidR="0029608E" w:rsidRPr="0029608E" w:rsidTr="0029608E">
        <w:trPr>
          <w:trHeight w:val="514"/>
        </w:trPr>
        <w:tc>
          <w:tcPr>
            <w:tcW w:w="1606" w:type="pct"/>
            <w:gridSpan w:val="4"/>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Вышестоящая организация</w:t>
            </w:r>
          </w:p>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23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2203" w:type="pct"/>
            <w:gridSpan w:val="7"/>
            <w:tcBorders>
              <w:top w:val="single" w:sz="4" w:space="0" w:color="000000"/>
              <w:left w:val="nil"/>
              <w:bottom w:val="single" w:sz="4" w:space="0" w:color="000000"/>
              <w:right w:val="nil"/>
            </w:tcBorders>
            <w:shd w:val="clear" w:color="auto" w:fill="auto"/>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10" w:type="pct"/>
            <w:tcBorders>
              <w:top w:val="nil"/>
              <w:left w:val="nil"/>
              <w:bottom w:val="nil"/>
              <w:right w:val="single" w:sz="8" w:space="0" w:color="000000"/>
            </w:tcBorders>
            <w:shd w:val="clear" w:color="auto" w:fill="auto"/>
            <w:noWrap/>
            <w:vAlign w:val="bottom"/>
            <w:hideMark/>
          </w:tcPr>
          <w:p w:rsidR="0029608E" w:rsidRPr="0029608E" w:rsidRDefault="0029608E" w:rsidP="0029608E">
            <w:pPr>
              <w:jc w:val="right"/>
              <w:rPr>
                <w:rFonts w:ascii="Arial" w:hAnsi="Arial" w:cs="Arial"/>
                <w:color w:val="000000"/>
                <w:sz w:val="20"/>
                <w:szCs w:val="20"/>
              </w:rPr>
            </w:pPr>
            <w:r w:rsidRPr="0029608E">
              <w:rPr>
                <w:rFonts w:ascii="Arial" w:hAnsi="Arial" w:cs="Arial"/>
                <w:color w:val="000000"/>
                <w:sz w:val="20"/>
                <w:szCs w:val="20"/>
              </w:rPr>
              <w:t>по ОКПО</w:t>
            </w:r>
          </w:p>
        </w:tc>
        <w:tc>
          <w:tcPr>
            <w:tcW w:w="243" w:type="pct"/>
            <w:tcBorders>
              <w:top w:val="nil"/>
              <w:left w:val="nil"/>
              <w:bottom w:val="single" w:sz="4" w:space="0" w:color="000000"/>
              <w:right w:val="single" w:sz="8" w:space="0" w:color="000000"/>
            </w:tcBorders>
            <w:shd w:val="clear" w:color="auto" w:fill="auto"/>
            <w:noWrap/>
            <w:vAlign w:val="bottom"/>
            <w:hideMark/>
          </w:tcPr>
          <w:p w:rsidR="0029608E" w:rsidRPr="0029608E" w:rsidRDefault="0029608E" w:rsidP="0029608E">
            <w:pPr>
              <w:jc w:val="center"/>
              <w:rPr>
                <w:rFonts w:ascii="Arial" w:hAnsi="Arial" w:cs="Arial"/>
                <w:color w:val="000000"/>
                <w:sz w:val="20"/>
                <w:szCs w:val="20"/>
              </w:rPr>
            </w:pPr>
            <w:r w:rsidRPr="0029608E">
              <w:rPr>
                <w:rFonts w:ascii="Arial" w:hAnsi="Arial" w:cs="Arial"/>
                <w:color w:val="000000"/>
                <w:sz w:val="20"/>
                <w:szCs w:val="20"/>
              </w:rPr>
              <w:t> </w:t>
            </w:r>
          </w:p>
        </w:tc>
      </w:tr>
      <w:tr w:rsidR="0029608E" w:rsidRPr="0029608E" w:rsidTr="0029608E">
        <w:trPr>
          <w:trHeight w:val="255"/>
        </w:trPr>
        <w:tc>
          <w:tcPr>
            <w:tcW w:w="1606" w:type="pct"/>
            <w:gridSpan w:val="4"/>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Периодичность: месячная</w:t>
            </w:r>
          </w:p>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23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66"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4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64"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52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33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10" w:type="pct"/>
            <w:tcBorders>
              <w:top w:val="nil"/>
              <w:left w:val="nil"/>
              <w:bottom w:val="nil"/>
              <w:right w:val="single" w:sz="8" w:space="0" w:color="000000"/>
            </w:tcBorders>
            <w:shd w:val="clear" w:color="auto" w:fill="auto"/>
            <w:noWrap/>
            <w:vAlign w:val="bottom"/>
            <w:hideMark/>
          </w:tcPr>
          <w:p w:rsidR="0029608E" w:rsidRPr="0029608E" w:rsidRDefault="0029608E" w:rsidP="0029608E">
            <w:pPr>
              <w:jc w:val="right"/>
              <w:rPr>
                <w:rFonts w:ascii="Arial" w:hAnsi="Arial" w:cs="Arial"/>
                <w:color w:val="000000"/>
                <w:sz w:val="20"/>
                <w:szCs w:val="20"/>
              </w:rPr>
            </w:pPr>
            <w:r w:rsidRPr="0029608E">
              <w:rPr>
                <w:rFonts w:ascii="Arial" w:hAnsi="Arial" w:cs="Arial"/>
                <w:color w:val="000000"/>
                <w:sz w:val="20"/>
                <w:szCs w:val="20"/>
              </w:rPr>
              <w:t> </w:t>
            </w:r>
          </w:p>
        </w:tc>
        <w:tc>
          <w:tcPr>
            <w:tcW w:w="243" w:type="pct"/>
            <w:tcBorders>
              <w:top w:val="nil"/>
              <w:left w:val="nil"/>
              <w:bottom w:val="single" w:sz="4" w:space="0" w:color="000000"/>
              <w:right w:val="single" w:sz="8" w:space="0" w:color="000000"/>
            </w:tcBorders>
            <w:shd w:val="clear" w:color="auto" w:fill="auto"/>
            <w:noWrap/>
            <w:vAlign w:val="bottom"/>
            <w:hideMark/>
          </w:tcPr>
          <w:p w:rsidR="0029608E" w:rsidRPr="0029608E" w:rsidRDefault="0029608E" w:rsidP="0029608E">
            <w:pPr>
              <w:jc w:val="center"/>
              <w:rPr>
                <w:rFonts w:ascii="Arial" w:hAnsi="Arial" w:cs="Arial"/>
                <w:color w:val="000000"/>
                <w:sz w:val="20"/>
                <w:szCs w:val="20"/>
              </w:rPr>
            </w:pPr>
            <w:r w:rsidRPr="0029608E">
              <w:rPr>
                <w:rFonts w:ascii="Arial" w:hAnsi="Arial" w:cs="Arial"/>
                <w:color w:val="000000"/>
                <w:sz w:val="20"/>
                <w:szCs w:val="20"/>
              </w:rPr>
              <w:t> </w:t>
            </w:r>
          </w:p>
        </w:tc>
      </w:tr>
      <w:tr w:rsidR="0029608E" w:rsidRPr="0029608E" w:rsidTr="0029608E">
        <w:trPr>
          <w:trHeight w:val="270"/>
        </w:trPr>
        <w:tc>
          <w:tcPr>
            <w:tcW w:w="1606" w:type="pct"/>
            <w:gridSpan w:val="4"/>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xml:space="preserve">Единица измерения: </w:t>
            </w:r>
            <w:proofErr w:type="spellStart"/>
            <w:r w:rsidRPr="0029608E">
              <w:rPr>
                <w:rFonts w:ascii="Arial" w:hAnsi="Arial" w:cs="Arial"/>
                <w:color w:val="000000"/>
                <w:sz w:val="20"/>
                <w:szCs w:val="20"/>
              </w:rPr>
              <w:t>руб</w:t>
            </w:r>
            <w:proofErr w:type="spellEnd"/>
          </w:p>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23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66"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4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64"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52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33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10" w:type="pct"/>
            <w:tcBorders>
              <w:top w:val="nil"/>
              <w:left w:val="nil"/>
              <w:bottom w:val="nil"/>
              <w:right w:val="single" w:sz="8" w:space="0" w:color="000000"/>
            </w:tcBorders>
            <w:shd w:val="clear" w:color="auto" w:fill="auto"/>
            <w:noWrap/>
            <w:vAlign w:val="bottom"/>
            <w:hideMark/>
          </w:tcPr>
          <w:p w:rsidR="0029608E" w:rsidRPr="0029608E" w:rsidRDefault="0029608E" w:rsidP="0029608E">
            <w:pPr>
              <w:jc w:val="right"/>
              <w:rPr>
                <w:rFonts w:ascii="Arial" w:hAnsi="Arial" w:cs="Arial"/>
                <w:color w:val="000000"/>
                <w:sz w:val="20"/>
                <w:szCs w:val="20"/>
              </w:rPr>
            </w:pPr>
            <w:r w:rsidRPr="0029608E">
              <w:rPr>
                <w:rFonts w:ascii="Arial" w:hAnsi="Arial" w:cs="Arial"/>
                <w:color w:val="000000"/>
                <w:sz w:val="20"/>
                <w:szCs w:val="20"/>
              </w:rPr>
              <w:t>по ОКЕИ</w:t>
            </w:r>
          </w:p>
        </w:tc>
        <w:tc>
          <w:tcPr>
            <w:tcW w:w="243" w:type="pct"/>
            <w:tcBorders>
              <w:top w:val="nil"/>
              <w:left w:val="nil"/>
              <w:bottom w:val="single" w:sz="8" w:space="0" w:color="000000"/>
              <w:right w:val="single" w:sz="8" w:space="0" w:color="000000"/>
            </w:tcBorders>
            <w:shd w:val="clear" w:color="auto" w:fill="auto"/>
            <w:noWrap/>
            <w:vAlign w:val="bottom"/>
            <w:hideMark/>
          </w:tcPr>
          <w:p w:rsidR="0029608E" w:rsidRPr="0029608E" w:rsidRDefault="0029608E" w:rsidP="0029608E">
            <w:pPr>
              <w:jc w:val="center"/>
              <w:rPr>
                <w:rFonts w:ascii="Arial" w:hAnsi="Arial" w:cs="Arial"/>
                <w:color w:val="000000"/>
                <w:sz w:val="20"/>
                <w:szCs w:val="20"/>
              </w:rPr>
            </w:pPr>
            <w:r w:rsidRPr="0029608E">
              <w:rPr>
                <w:rFonts w:ascii="Arial" w:hAnsi="Arial" w:cs="Arial"/>
                <w:color w:val="000000"/>
                <w:sz w:val="20"/>
                <w:szCs w:val="20"/>
              </w:rPr>
              <w:t> </w:t>
            </w:r>
          </w:p>
        </w:tc>
      </w:tr>
      <w:tr w:rsidR="0029608E" w:rsidRPr="0029608E" w:rsidTr="0029608E">
        <w:trPr>
          <w:trHeight w:val="315"/>
        </w:trPr>
        <w:tc>
          <w:tcPr>
            <w:tcW w:w="4757" w:type="pct"/>
            <w:gridSpan w:val="13"/>
            <w:tcBorders>
              <w:top w:val="nil"/>
              <w:left w:val="nil"/>
              <w:bottom w:val="single" w:sz="4" w:space="0" w:color="000000"/>
              <w:right w:val="nil"/>
            </w:tcBorders>
            <w:shd w:val="clear" w:color="auto" w:fill="auto"/>
            <w:noWrap/>
            <w:vAlign w:val="bottom"/>
            <w:hideMark/>
          </w:tcPr>
          <w:p w:rsidR="0029608E" w:rsidRPr="0029608E" w:rsidRDefault="0029608E" w:rsidP="0029608E">
            <w:pPr>
              <w:rPr>
                <w:b/>
                <w:bCs/>
                <w:color w:val="000000"/>
                <w:sz w:val="26"/>
                <w:szCs w:val="26"/>
              </w:rPr>
            </w:pPr>
            <w:r w:rsidRPr="0029608E">
              <w:rPr>
                <w:b/>
                <w:bCs/>
                <w:color w:val="000000"/>
                <w:sz w:val="26"/>
                <w:szCs w:val="26"/>
              </w:rPr>
              <w:t xml:space="preserve">                                                         1. Остаток средств на лицевом счете</w:t>
            </w:r>
          </w:p>
          <w:p w:rsidR="0029608E" w:rsidRPr="0029608E" w:rsidRDefault="0029608E" w:rsidP="0029608E">
            <w:pPr>
              <w:rPr>
                <w:b/>
                <w:bCs/>
                <w:color w:val="000000"/>
                <w:sz w:val="26"/>
                <w:szCs w:val="26"/>
              </w:rPr>
            </w:pPr>
            <w:r w:rsidRPr="0029608E">
              <w:rPr>
                <w:b/>
                <w:bCs/>
                <w:color w:val="000000"/>
                <w:sz w:val="26"/>
                <w:szCs w:val="26"/>
              </w:rPr>
              <w:t>  </w:t>
            </w:r>
          </w:p>
        </w:tc>
        <w:tc>
          <w:tcPr>
            <w:tcW w:w="243" w:type="pct"/>
            <w:tcBorders>
              <w:top w:val="nil"/>
              <w:left w:val="nil"/>
              <w:bottom w:val="nil"/>
              <w:right w:val="nil"/>
            </w:tcBorders>
            <w:shd w:val="clear" w:color="auto" w:fill="auto"/>
            <w:noWrap/>
            <w:vAlign w:val="bottom"/>
            <w:hideMark/>
          </w:tcPr>
          <w:p w:rsidR="0029608E" w:rsidRPr="0029608E" w:rsidRDefault="0029608E" w:rsidP="0029608E">
            <w:pPr>
              <w:rPr>
                <w:b/>
                <w:bCs/>
                <w:color w:val="000000"/>
                <w:sz w:val="26"/>
                <w:szCs w:val="26"/>
              </w:rPr>
            </w:pPr>
            <w:r w:rsidRPr="0029608E">
              <w:rPr>
                <w:b/>
                <w:bCs/>
                <w:color w:val="000000"/>
                <w:sz w:val="26"/>
                <w:szCs w:val="26"/>
              </w:rPr>
              <w:t> </w:t>
            </w:r>
          </w:p>
        </w:tc>
      </w:tr>
      <w:tr w:rsidR="0029608E" w:rsidRPr="0029608E" w:rsidTr="0029608E">
        <w:trPr>
          <w:trHeight w:val="435"/>
        </w:trPr>
        <w:tc>
          <w:tcPr>
            <w:tcW w:w="1606" w:type="pct"/>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29608E" w:rsidRPr="0029608E" w:rsidRDefault="0029608E" w:rsidP="0029608E">
            <w:pPr>
              <w:jc w:val="center"/>
              <w:rPr>
                <w:color w:val="000000"/>
                <w:sz w:val="26"/>
                <w:szCs w:val="26"/>
              </w:rPr>
            </w:pPr>
            <w:r w:rsidRPr="0029608E">
              <w:rPr>
                <w:color w:val="000000"/>
                <w:sz w:val="26"/>
                <w:szCs w:val="26"/>
              </w:rPr>
              <w:t>На начало года</w:t>
            </w:r>
          </w:p>
        </w:tc>
        <w:tc>
          <w:tcPr>
            <w:tcW w:w="1316"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608E" w:rsidRPr="0029608E" w:rsidRDefault="0029608E" w:rsidP="0029608E">
            <w:pPr>
              <w:jc w:val="center"/>
              <w:rPr>
                <w:color w:val="000000"/>
                <w:sz w:val="26"/>
                <w:szCs w:val="26"/>
              </w:rPr>
            </w:pPr>
            <w:r w:rsidRPr="0029608E">
              <w:rPr>
                <w:color w:val="000000"/>
                <w:sz w:val="26"/>
                <w:szCs w:val="26"/>
              </w:rPr>
              <w:t>На отчетную дату</w:t>
            </w:r>
          </w:p>
        </w:tc>
        <w:tc>
          <w:tcPr>
            <w:tcW w:w="2079" w:type="pct"/>
            <w:gridSpan w:val="6"/>
            <w:vMerge w:val="restart"/>
            <w:tcBorders>
              <w:top w:val="single" w:sz="4" w:space="0" w:color="000000"/>
              <w:left w:val="nil"/>
              <w:right w:val="single" w:sz="4" w:space="0" w:color="000000"/>
            </w:tcBorders>
            <w:shd w:val="clear" w:color="auto" w:fill="auto"/>
            <w:vAlign w:val="center"/>
            <w:hideMark/>
          </w:tcPr>
          <w:p w:rsidR="0029608E" w:rsidRDefault="0029608E" w:rsidP="0029608E">
            <w:pPr>
              <w:jc w:val="center"/>
              <w:rPr>
                <w:color w:val="000000"/>
                <w:sz w:val="26"/>
                <w:szCs w:val="26"/>
              </w:rPr>
            </w:pPr>
          </w:p>
          <w:p w:rsidR="0029608E" w:rsidRPr="0029608E" w:rsidRDefault="0029608E" w:rsidP="0029608E">
            <w:pPr>
              <w:jc w:val="center"/>
              <w:rPr>
                <w:color w:val="000000"/>
                <w:sz w:val="26"/>
                <w:szCs w:val="26"/>
              </w:rPr>
            </w:pPr>
            <w:r w:rsidRPr="0029608E">
              <w:rPr>
                <w:color w:val="000000"/>
                <w:sz w:val="26"/>
                <w:szCs w:val="26"/>
              </w:rPr>
              <w:t>Примечание </w:t>
            </w:r>
          </w:p>
        </w:tc>
      </w:tr>
      <w:tr w:rsidR="0029608E" w:rsidRPr="0029608E" w:rsidTr="0029608E">
        <w:trPr>
          <w:trHeight w:val="295"/>
        </w:trPr>
        <w:tc>
          <w:tcPr>
            <w:tcW w:w="1606" w:type="pct"/>
            <w:gridSpan w:val="4"/>
            <w:vMerge/>
            <w:tcBorders>
              <w:top w:val="single" w:sz="4" w:space="0" w:color="000000"/>
              <w:left w:val="single" w:sz="4" w:space="0" w:color="000000"/>
              <w:bottom w:val="single" w:sz="4" w:space="0" w:color="000000"/>
              <w:right w:val="nil"/>
            </w:tcBorders>
            <w:vAlign w:val="center"/>
            <w:hideMark/>
          </w:tcPr>
          <w:p w:rsidR="0029608E" w:rsidRPr="0029608E" w:rsidRDefault="0029608E" w:rsidP="0029608E">
            <w:pPr>
              <w:rPr>
                <w:color w:val="000000"/>
                <w:sz w:val="26"/>
                <w:szCs w:val="26"/>
              </w:rPr>
            </w:pPr>
          </w:p>
        </w:tc>
        <w:tc>
          <w:tcPr>
            <w:tcW w:w="1316"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608E" w:rsidRPr="0029608E" w:rsidRDefault="0029608E" w:rsidP="0029608E">
            <w:pPr>
              <w:jc w:val="center"/>
              <w:rPr>
                <w:color w:val="000000"/>
                <w:sz w:val="26"/>
                <w:szCs w:val="26"/>
              </w:rPr>
            </w:pPr>
            <w:r w:rsidRPr="0029608E">
              <w:rPr>
                <w:color w:val="000000"/>
                <w:sz w:val="26"/>
                <w:szCs w:val="26"/>
              </w:rPr>
              <w:t>всего</w:t>
            </w:r>
          </w:p>
        </w:tc>
        <w:tc>
          <w:tcPr>
            <w:tcW w:w="2079" w:type="pct"/>
            <w:gridSpan w:val="6"/>
            <w:vMerge/>
            <w:tcBorders>
              <w:left w:val="single" w:sz="4" w:space="0" w:color="000000"/>
              <w:bottom w:val="single" w:sz="4" w:space="0" w:color="000000"/>
              <w:right w:val="single" w:sz="4" w:space="0" w:color="000000"/>
            </w:tcBorders>
            <w:shd w:val="clear" w:color="auto" w:fill="auto"/>
            <w:vAlign w:val="center"/>
            <w:hideMark/>
          </w:tcPr>
          <w:p w:rsidR="0029608E" w:rsidRPr="0029608E" w:rsidRDefault="0029608E" w:rsidP="0029608E">
            <w:pPr>
              <w:jc w:val="center"/>
              <w:rPr>
                <w:color w:val="000000"/>
                <w:sz w:val="26"/>
                <w:szCs w:val="26"/>
              </w:rPr>
            </w:pPr>
          </w:p>
        </w:tc>
      </w:tr>
      <w:tr w:rsidR="0029608E" w:rsidRPr="0029608E" w:rsidTr="0029608E">
        <w:trPr>
          <w:trHeight w:val="420"/>
        </w:trPr>
        <w:tc>
          <w:tcPr>
            <w:tcW w:w="1606" w:type="pct"/>
            <w:gridSpan w:val="4"/>
            <w:tcBorders>
              <w:top w:val="single" w:sz="4" w:space="0" w:color="000000"/>
              <w:left w:val="single" w:sz="4" w:space="0" w:color="000000"/>
              <w:bottom w:val="single" w:sz="4" w:space="0" w:color="000000"/>
              <w:right w:val="nil"/>
            </w:tcBorders>
            <w:shd w:val="clear" w:color="auto" w:fill="auto"/>
            <w:vAlign w:val="center"/>
            <w:hideMark/>
          </w:tcPr>
          <w:p w:rsidR="0029608E" w:rsidRPr="0029608E" w:rsidRDefault="0029608E" w:rsidP="0029608E">
            <w:pPr>
              <w:jc w:val="center"/>
              <w:rPr>
                <w:color w:val="000000"/>
                <w:sz w:val="26"/>
                <w:szCs w:val="26"/>
              </w:rPr>
            </w:pPr>
            <w:r w:rsidRPr="0029608E">
              <w:rPr>
                <w:color w:val="000000"/>
                <w:sz w:val="26"/>
                <w:szCs w:val="26"/>
              </w:rPr>
              <w:t>1</w:t>
            </w:r>
          </w:p>
        </w:tc>
        <w:tc>
          <w:tcPr>
            <w:tcW w:w="1316"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608E" w:rsidRPr="0029608E" w:rsidRDefault="0029608E" w:rsidP="0029608E">
            <w:pPr>
              <w:jc w:val="center"/>
              <w:rPr>
                <w:color w:val="000000"/>
                <w:sz w:val="26"/>
                <w:szCs w:val="26"/>
              </w:rPr>
            </w:pPr>
            <w:r w:rsidRPr="0029608E">
              <w:rPr>
                <w:color w:val="000000"/>
                <w:sz w:val="26"/>
                <w:szCs w:val="26"/>
              </w:rPr>
              <w:t>2</w:t>
            </w:r>
          </w:p>
        </w:tc>
        <w:tc>
          <w:tcPr>
            <w:tcW w:w="2079" w:type="pct"/>
            <w:gridSpan w:val="6"/>
            <w:tcBorders>
              <w:top w:val="single" w:sz="4" w:space="0" w:color="000000"/>
              <w:left w:val="nil"/>
              <w:bottom w:val="single" w:sz="4" w:space="0" w:color="000000"/>
              <w:right w:val="single" w:sz="4" w:space="0" w:color="000000"/>
            </w:tcBorders>
            <w:shd w:val="clear" w:color="auto" w:fill="auto"/>
            <w:vAlign w:val="center"/>
            <w:hideMark/>
          </w:tcPr>
          <w:p w:rsidR="0029608E" w:rsidRPr="0029608E" w:rsidRDefault="0029608E" w:rsidP="0029608E">
            <w:pPr>
              <w:jc w:val="center"/>
              <w:rPr>
                <w:color w:val="000000"/>
                <w:sz w:val="26"/>
                <w:szCs w:val="26"/>
              </w:rPr>
            </w:pPr>
            <w:r w:rsidRPr="0029608E">
              <w:rPr>
                <w:color w:val="000000"/>
                <w:sz w:val="26"/>
                <w:szCs w:val="26"/>
              </w:rPr>
              <w:t>3</w:t>
            </w:r>
          </w:p>
        </w:tc>
      </w:tr>
      <w:tr w:rsidR="0029608E" w:rsidRPr="0029608E" w:rsidTr="0029608E">
        <w:trPr>
          <w:trHeight w:val="375"/>
        </w:trPr>
        <w:tc>
          <w:tcPr>
            <w:tcW w:w="1606" w:type="pct"/>
            <w:gridSpan w:val="4"/>
            <w:tcBorders>
              <w:top w:val="single" w:sz="4" w:space="0" w:color="000000"/>
              <w:left w:val="single" w:sz="4" w:space="0" w:color="000000"/>
              <w:bottom w:val="single" w:sz="4" w:space="0" w:color="000000"/>
              <w:right w:val="nil"/>
            </w:tcBorders>
            <w:shd w:val="clear" w:color="auto" w:fill="auto"/>
            <w:noWrap/>
            <w:hideMark/>
          </w:tcPr>
          <w:p w:rsidR="0029608E" w:rsidRPr="0029608E" w:rsidRDefault="0029608E" w:rsidP="0029608E">
            <w:pPr>
              <w:jc w:val="right"/>
              <w:rPr>
                <w:color w:val="000000"/>
                <w:sz w:val="26"/>
                <w:szCs w:val="26"/>
              </w:rPr>
            </w:pPr>
            <w:r w:rsidRPr="0029608E">
              <w:rPr>
                <w:color w:val="000000"/>
                <w:sz w:val="26"/>
                <w:szCs w:val="26"/>
              </w:rPr>
              <w:t> </w:t>
            </w:r>
          </w:p>
        </w:tc>
        <w:tc>
          <w:tcPr>
            <w:tcW w:w="1316" w:type="pct"/>
            <w:gridSpan w:val="4"/>
            <w:tcBorders>
              <w:top w:val="single" w:sz="4" w:space="0" w:color="000000"/>
              <w:left w:val="single" w:sz="4" w:space="0" w:color="000000"/>
              <w:bottom w:val="single" w:sz="4" w:space="0" w:color="000000"/>
              <w:right w:val="single" w:sz="4" w:space="0" w:color="000000"/>
            </w:tcBorders>
            <w:shd w:val="clear" w:color="auto" w:fill="auto"/>
            <w:noWrap/>
            <w:hideMark/>
          </w:tcPr>
          <w:p w:rsidR="0029608E" w:rsidRPr="0029608E" w:rsidRDefault="0029608E" w:rsidP="0029608E">
            <w:pPr>
              <w:jc w:val="right"/>
              <w:rPr>
                <w:color w:val="000000"/>
                <w:sz w:val="26"/>
                <w:szCs w:val="26"/>
              </w:rPr>
            </w:pPr>
            <w:r w:rsidRPr="0029608E">
              <w:rPr>
                <w:color w:val="000000"/>
                <w:sz w:val="26"/>
                <w:szCs w:val="26"/>
              </w:rPr>
              <w:t> </w:t>
            </w:r>
          </w:p>
        </w:tc>
        <w:tc>
          <w:tcPr>
            <w:tcW w:w="2079" w:type="pct"/>
            <w:gridSpan w:val="6"/>
            <w:tcBorders>
              <w:top w:val="single" w:sz="4" w:space="0" w:color="000000"/>
              <w:left w:val="nil"/>
              <w:bottom w:val="single" w:sz="4" w:space="0" w:color="000000"/>
              <w:right w:val="single" w:sz="4" w:space="0" w:color="000000"/>
            </w:tcBorders>
            <w:shd w:val="clear" w:color="auto" w:fill="auto"/>
            <w:noWrap/>
            <w:hideMark/>
          </w:tcPr>
          <w:p w:rsidR="0029608E" w:rsidRPr="0029608E" w:rsidRDefault="0029608E" w:rsidP="0029608E">
            <w:pPr>
              <w:jc w:val="center"/>
              <w:rPr>
                <w:color w:val="000000"/>
                <w:sz w:val="26"/>
                <w:szCs w:val="26"/>
              </w:rPr>
            </w:pPr>
            <w:r w:rsidRPr="0029608E">
              <w:rPr>
                <w:color w:val="000000"/>
                <w:sz w:val="26"/>
                <w:szCs w:val="26"/>
              </w:rPr>
              <w:t> </w:t>
            </w:r>
          </w:p>
        </w:tc>
      </w:tr>
      <w:tr w:rsidR="0029608E" w:rsidRPr="0029608E" w:rsidTr="0029608E">
        <w:trPr>
          <w:trHeight w:val="330"/>
        </w:trPr>
        <w:tc>
          <w:tcPr>
            <w:tcW w:w="469" w:type="pct"/>
            <w:tcBorders>
              <w:top w:val="nil"/>
              <w:left w:val="nil"/>
              <w:bottom w:val="nil"/>
              <w:right w:val="nil"/>
            </w:tcBorders>
            <w:shd w:val="clear" w:color="auto" w:fill="auto"/>
            <w:noWrap/>
            <w:hideMark/>
          </w:tcPr>
          <w:p w:rsidR="0029608E" w:rsidRPr="0029608E" w:rsidRDefault="0029608E" w:rsidP="0029608E">
            <w:pPr>
              <w:jc w:val="right"/>
              <w:rPr>
                <w:b/>
                <w:bCs/>
                <w:color w:val="000000"/>
              </w:rPr>
            </w:pPr>
            <w:r w:rsidRPr="0029608E">
              <w:rPr>
                <w:b/>
                <w:bCs/>
                <w:color w:val="000000"/>
              </w:rPr>
              <w:t>Итого</w:t>
            </w:r>
          </w:p>
        </w:tc>
        <w:tc>
          <w:tcPr>
            <w:tcW w:w="1136" w:type="pct"/>
            <w:gridSpan w:val="3"/>
            <w:tcBorders>
              <w:top w:val="single" w:sz="4" w:space="0" w:color="000000"/>
              <w:left w:val="single" w:sz="4" w:space="0" w:color="000000"/>
              <w:bottom w:val="single" w:sz="4" w:space="0" w:color="000000"/>
              <w:right w:val="nil"/>
            </w:tcBorders>
            <w:shd w:val="clear" w:color="000000" w:fill="FFFFCC"/>
            <w:noWrap/>
            <w:hideMark/>
          </w:tcPr>
          <w:p w:rsidR="0029608E" w:rsidRPr="0029608E" w:rsidRDefault="0029608E" w:rsidP="0029608E">
            <w:pPr>
              <w:jc w:val="right"/>
              <w:rPr>
                <w:color w:val="000000"/>
                <w:sz w:val="28"/>
                <w:szCs w:val="28"/>
              </w:rPr>
            </w:pPr>
            <w:r w:rsidRPr="0029608E">
              <w:rPr>
                <w:color w:val="000000"/>
                <w:sz w:val="28"/>
                <w:szCs w:val="28"/>
              </w:rPr>
              <w:t> </w:t>
            </w:r>
          </w:p>
        </w:tc>
        <w:tc>
          <w:tcPr>
            <w:tcW w:w="1316" w:type="pct"/>
            <w:gridSpan w:val="4"/>
            <w:tcBorders>
              <w:top w:val="single" w:sz="4" w:space="0" w:color="000000"/>
              <w:left w:val="single" w:sz="4" w:space="0" w:color="000000"/>
              <w:bottom w:val="single" w:sz="4" w:space="0" w:color="000000"/>
              <w:right w:val="nil"/>
            </w:tcBorders>
            <w:shd w:val="clear" w:color="000000" w:fill="FFFFCC"/>
            <w:noWrap/>
            <w:hideMark/>
          </w:tcPr>
          <w:p w:rsidR="0029608E" w:rsidRPr="0029608E" w:rsidRDefault="0029608E" w:rsidP="0029608E">
            <w:pPr>
              <w:jc w:val="right"/>
              <w:rPr>
                <w:color w:val="000000"/>
                <w:sz w:val="28"/>
                <w:szCs w:val="28"/>
              </w:rPr>
            </w:pPr>
            <w:r w:rsidRPr="0029608E">
              <w:rPr>
                <w:color w:val="000000"/>
                <w:sz w:val="28"/>
                <w:szCs w:val="28"/>
              </w:rPr>
              <w:t> </w:t>
            </w:r>
          </w:p>
        </w:tc>
        <w:tc>
          <w:tcPr>
            <w:tcW w:w="2079" w:type="pct"/>
            <w:gridSpan w:val="6"/>
            <w:tcBorders>
              <w:top w:val="single" w:sz="4" w:space="0" w:color="000000"/>
              <w:left w:val="single" w:sz="4" w:space="0" w:color="000000"/>
              <w:bottom w:val="single" w:sz="4" w:space="0" w:color="000000"/>
              <w:right w:val="single" w:sz="4" w:space="0" w:color="000000"/>
            </w:tcBorders>
            <w:shd w:val="clear" w:color="000000" w:fill="FFFFCC"/>
            <w:noWrap/>
            <w:hideMark/>
          </w:tcPr>
          <w:p w:rsidR="0029608E" w:rsidRPr="0029608E" w:rsidRDefault="0029608E" w:rsidP="0029608E">
            <w:pPr>
              <w:jc w:val="center"/>
              <w:rPr>
                <w:color w:val="000000"/>
                <w:sz w:val="28"/>
                <w:szCs w:val="28"/>
              </w:rPr>
            </w:pPr>
            <w:r w:rsidRPr="0029608E">
              <w:rPr>
                <w:color w:val="000000"/>
                <w:sz w:val="28"/>
                <w:szCs w:val="28"/>
              </w:rPr>
              <w:t> </w:t>
            </w:r>
          </w:p>
        </w:tc>
      </w:tr>
      <w:tr w:rsidR="0029608E" w:rsidRPr="0029608E" w:rsidTr="0029608E">
        <w:trPr>
          <w:trHeight w:val="45"/>
        </w:trPr>
        <w:tc>
          <w:tcPr>
            <w:tcW w:w="469"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color w:val="000000"/>
                <w:sz w:val="22"/>
                <w:szCs w:val="22"/>
              </w:rPr>
            </w:pPr>
            <w:r w:rsidRPr="0029608E">
              <w:rPr>
                <w:rFonts w:ascii="Calibri" w:hAnsi="Calibri"/>
                <w:color w:val="000000"/>
                <w:sz w:val="22"/>
                <w:szCs w:val="22"/>
              </w:rPr>
              <w:t> </w:t>
            </w:r>
          </w:p>
        </w:tc>
        <w:tc>
          <w:tcPr>
            <w:tcW w:w="504" w:type="pct"/>
            <w:gridSpan w:val="2"/>
            <w:tcBorders>
              <w:top w:val="nil"/>
              <w:left w:val="nil"/>
              <w:bottom w:val="nil"/>
              <w:right w:val="nil"/>
            </w:tcBorders>
            <w:shd w:val="clear" w:color="auto" w:fill="auto"/>
            <w:noWrap/>
            <w:vAlign w:val="bottom"/>
            <w:hideMark/>
          </w:tcPr>
          <w:p w:rsidR="0029608E" w:rsidRPr="0029608E" w:rsidRDefault="0029608E" w:rsidP="0029608E">
            <w:pPr>
              <w:rPr>
                <w:rFonts w:ascii="Calibri" w:hAnsi="Calibri"/>
                <w:color w:val="000000"/>
                <w:sz w:val="22"/>
                <w:szCs w:val="22"/>
              </w:rPr>
            </w:pPr>
            <w:r w:rsidRPr="0029608E">
              <w:rPr>
                <w:rFonts w:ascii="Calibri" w:hAnsi="Calibri"/>
                <w:color w:val="000000"/>
                <w:sz w:val="22"/>
                <w:szCs w:val="22"/>
              </w:rPr>
              <w:t> </w:t>
            </w:r>
          </w:p>
        </w:tc>
        <w:tc>
          <w:tcPr>
            <w:tcW w:w="632"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color w:val="000000"/>
                <w:sz w:val="22"/>
                <w:szCs w:val="22"/>
              </w:rPr>
            </w:pPr>
            <w:r w:rsidRPr="0029608E">
              <w:rPr>
                <w:rFonts w:ascii="Calibri" w:hAnsi="Calibri"/>
                <w:color w:val="000000"/>
                <w:sz w:val="22"/>
                <w:szCs w:val="22"/>
              </w:rPr>
              <w:t> </w:t>
            </w:r>
          </w:p>
        </w:tc>
        <w:tc>
          <w:tcPr>
            <w:tcW w:w="238"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color w:val="000000"/>
                <w:sz w:val="22"/>
                <w:szCs w:val="22"/>
              </w:rPr>
            </w:pPr>
            <w:r w:rsidRPr="0029608E">
              <w:rPr>
                <w:rFonts w:ascii="Calibri" w:hAnsi="Calibri"/>
                <w:color w:val="000000"/>
                <w:sz w:val="22"/>
                <w:szCs w:val="22"/>
              </w:rPr>
              <w:t> </w:t>
            </w:r>
          </w:p>
        </w:tc>
        <w:tc>
          <w:tcPr>
            <w:tcW w:w="766"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color w:val="000000"/>
                <w:sz w:val="22"/>
                <w:szCs w:val="22"/>
              </w:rPr>
            </w:pPr>
            <w:r w:rsidRPr="0029608E">
              <w:rPr>
                <w:rFonts w:ascii="Calibri" w:hAnsi="Calibri"/>
                <w:color w:val="000000"/>
                <w:sz w:val="22"/>
                <w:szCs w:val="22"/>
              </w:rPr>
              <w:t> </w:t>
            </w:r>
          </w:p>
        </w:tc>
        <w:tc>
          <w:tcPr>
            <w:tcW w:w="148"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color w:val="000000"/>
                <w:sz w:val="22"/>
                <w:szCs w:val="22"/>
              </w:rPr>
            </w:pPr>
            <w:r w:rsidRPr="0029608E">
              <w:rPr>
                <w:rFonts w:ascii="Calibri" w:hAnsi="Calibri"/>
                <w:color w:val="000000"/>
                <w:sz w:val="22"/>
                <w:szCs w:val="22"/>
              </w:rPr>
              <w:t> </w:t>
            </w:r>
          </w:p>
        </w:tc>
        <w:tc>
          <w:tcPr>
            <w:tcW w:w="692" w:type="pct"/>
            <w:gridSpan w:val="2"/>
            <w:tcBorders>
              <w:top w:val="nil"/>
              <w:left w:val="nil"/>
              <w:bottom w:val="nil"/>
              <w:right w:val="nil"/>
            </w:tcBorders>
            <w:shd w:val="clear" w:color="auto" w:fill="auto"/>
            <w:noWrap/>
            <w:hideMark/>
          </w:tcPr>
          <w:p w:rsidR="0029608E" w:rsidRPr="0029608E" w:rsidRDefault="0029608E" w:rsidP="0029608E">
            <w:pPr>
              <w:jc w:val="right"/>
              <w:rPr>
                <w:rFonts w:ascii="Arial" w:hAnsi="Arial" w:cs="Arial"/>
                <w:color w:val="000000"/>
                <w:sz w:val="20"/>
                <w:szCs w:val="20"/>
              </w:rPr>
            </w:pPr>
            <w:r w:rsidRPr="0029608E">
              <w:rPr>
                <w:rFonts w:ascii="Arial" w:hAnsi="Arial" w:cs="Arial"/>
                <w:color w:val="000000"/>
                <w:sz w:val="20"/>
                <w:szCs w:val="20"/>
              </w:rPr>
              <w:t> </w:t>
            </w:r>
          </w:p>
        </w:tc>
        <w:tc>
          <w:tcPr>
            <w:tcW w:w="598" w:type="pct"/>
            <w:gridSpan w:val="3"/>
            <w:tcBorders>
              <w:top w:val="nil"/>
              <w:left w:val="nil"/>
              <w:bottom w:val="nil"/>
              <w:right w:val="nil"/>
            </w:tcBorders>
            <w:shd w:val="clear" w:color="auto" w:fill="auto"/>
            <w:noWrap/>
            <w:hideMark/>
          </w:tcPr>
          <w:p w:rsidR="0029608E" w:rsidRPr="0029608E" w:rsidRDefault="0029608E" w:rsidP="0029608E">
            <w:pPr>
              <w:jc w:val="right"/>
              <w:rPr>
                <w:rFonts w:ascii="Arial" w:hAnsi="Arial" w:cs="Arial"/>
                <w:color w:val="000000"/>
                <w:sz w:val="20"/>
                <w:szCs w:val="20"/>
              </w:rPr>
            </w:pPr>
            <w:r w:rsidRPr="0029608E">
              <w:rPr>
                <w:rFonts w:ascii="Arial" w:hAnsi="Arial" w:cs="Arial"/>
                <w:color w:val="000000"/>
                <w:sz w:val="20"/>
                <w:szCs w:val="20"/>
              </w:rPr>
              <w:t> </w:t>
            </w:r>
          </w:p>
        </w:tc>
        <w:tc>
          <w:tcPr>
            <w:tcW w:w="710" w:type="pct"/>
            <w:tcBorders>
              <w:top w:val="nil"/>
              <w:left w:val="nil"/>
              <w:bottom w:val="nil"/>
              <w:right w:val="nil"/>
            </w:tcBorders>
            <w:shd w:val="clear" w:color="auto" w:fill="auto"/>
            <w:noWrap/>
            <w:hideMark/>
          </w:tcPr>
          <w:p w:rsidR="0029608E" w:rsidRPr="0029608E" w:rsidRDefault="0029608E" w:rsidP="0029608E">
            <w:pPr>
              <w:jc w:val="right"/>
              <w:rPr>
                <w:rFonts w:ascii="Arial" w:hAnsi="Arial" w:cs="Arial"/>
                <w:color w:val="000000"/>
                <w:sz w:val="20"/>
                <w:szCs w:val="20"/>
              </w:rPr>
            </w:pPr>
            <w:r w:rsidRPr="0029608E">
              <w:rPr>
                <w:rFonts w:ascii="Arial" w:hAnsi="Arial" w:cs="Arial"/>
                <w:color w:val="000000"/>
                <w:sz w:val="20"/>
                <w:szCs w:val="20"/>
              </w:rPr>
              <w:t> </w:t>
            </w:r>
          </w:p>
        </w:tc>
        <w:tc>
          <w:tcPr>
            <w:tcW w:w="243" w:type="pct"/>
            <w:tcBorders>
              <w:top w:val="nil"/>
              <w:left w:val="nil"/>
              <w:bottom w:val="nil"/>
              <w:right w:val="nil"/>
            </w:tcBorders>
            <w:shd w:val="clear" w:color="auto" w:fill="auto"/>
            <w:noWrap/>
            <w:hideMark/>
          </w:tcPr>
          <w:p w:rsidR="0029608E" w:rsidRPr="0029608E" w:rsidRDefault="0029608E" w:rsidP="0029608E">
            <w:pPr>
              <w:jc w:val="right"/>
              <w:rPr>
                <w:rFonts w:ascii="Arial" w:hAnsi="Arial" w:cs="Arial"/>
                <w:color w:val="000000"/>
                <w:sz w:val="20"/>
                <w:szCs w:val="20"/>
              </w:rPr>
            </w:pPr>
            <w:r w:rsidRPr="0029608E">
              <w:rPr>
                <w:rFonts w:ascii="Arial" w:hAnsi="Arial" w:cs="Arial"/>
                <w:color w:val="000000"/>
                <w:sz w:val="20"/>
                <w:szCs w:val="20"/>
              </w:rPr>
              <w:t> </w:t>
            </w:r>
          </w:p>
        </w:tc>
      </w:tr>
      <w:tr w:rsidR="0029608E" w:rsidRPr="0029608E" w:rsidTr="0029608E">
        <w:trPr>
          <w:trHeight w:val="315"/>
        </w:trPr>
        <w:tc>
          <w:tcPr>
            <w:tcW w:w="5000" w:type="pct"/>
            <w:gridSpan w:val="14"/>
            <w:tcBorders>
              <w:top w:val="nil"/>
              <w:left w:val="nil"/>
              <w:bottom w:val="nil"/>
              <w:right w:val="nil"/>
            </w:tcBorders>
            <w:shd w:val="clear" w:color="auto" w:fill="auto"/>
            <w:noWrap/>
            <w:vAlign w:val="bottom"/>
            <w:hideMark/>
          </w:tcPr>
          <w:p w:rsidR="0029608E" w:rsidRPr="0029608E" w:rsidRDefault="0029608E" w:rsidP="0029608E">
            <w:pPr>
              <w:jc w:val="center"/>
              <w:rPr>
                <w:b/>
                <w:bCs/>
                <w:color w:val="000000"/>
                <w:sz w:val="26"/>
                <w:szCs w:val="26"/>
              </w:rPr>
            </w:pPr>
            <w:r w:rsidRPr="0029608E">
              <w:rPr>
                <w:b/>
                <w:bCs/>
                <w:color w:val="000000"/>
                <w:sz w:val="26"/>
                <w:szCs w:val="26"/>
              </w:rPr>
              <w:t>2. Операции со средствами организации</w:t>
            </w:r>
          </w:p>
          <w:p w:rsidR="0029608E" w:rsidRPr="0029608E" w:rsidRDefault="0029608E" w:rsidP="0029608E">
            <w:pPr>
              <w:rPr>
                <w:b/>
                <w:bCs/>
                <w:color w:val="000000"/>
                <w:sz w:val="28"/>
                <w:szCs w:val="28"/>
              </w:rPr>
            </w:pPr>
            <w:r w:rsidRPr="0029608E">
              <w:rPr>
                <w:b/>
                <w:bCs/>
                <w:color w:val="000000"/>
                <w:sz w:val="28"/>
                <w:szCs w:val="28"/>
              </w:rPr>
              <w:t> </w:t>
            </w:r>
          </w:p>
        </w:tc>
      </w:tr>
      <w:tr w:rsidR="0029608E" w:rsidRPr="0029608E" w:rsidTr="0029608E">
        <w:trPr>
          <w:trHeight w:val="495"/>
        </w:trPr>
        <w:tc>
          <w:tcPr>
            <w:tcW w:w="1606" w:type="pct"/>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9608E" w:rsidRPr="0029608E" w:rsidRDefault="0029608E" w:rsidP="0029608E">
            <w:pPr>
              <w:jc w:val="center"/>
              <w:rPr>
                <w:color w:val="000000"/>
                <w:sz w:val="26"/>
                <w:szCs w:val="26"/>
              </w:rPr>
            </w:pPr>
            <w:r w:rsidRPr="0029608E">
              <w:rPr>
                <w:color w:val="000000"/>
                <w:sz w:val="26"/>
                <w:szCs w:val="26"/>
              </w:rPr>
              <w:t>Поступления</w:t>
            </w:r>
          </w:p>
        </w:tc>
        <w:tc>
          <w:tcPr>
            <w:tcW w:w="1316" w:type="pct"/>
            <w:gridSpan w:val="4"/>
            <w:tcBorders>
              <w:top w:val="single" w:sz="4" w:space="0" w:color="000000"/>
              <w:left w:val="nil"/>
              <w:bottom w:val="single" w:sz="4" w:space="0" w:color="000000"/>
              <w:right w:val="nil"/>
            </w:tcBorders>
            <w:shd w:val="clear" w:color="auto" w:fill="auto"/>
            <w:vAlign w:val="center"/>
            <w:hideMark/>
          </w:tcPr>
          <w:p w:rsidR="0029608E" w:rsidRPr="0029608E" w:rsidRDefault="0029608E" w:rsidP="0029608E">
            <w:pPr>
              <w:jc w:val="center"/>
              <w:rPr>
                <w:color w:val="000000"/>
                <w:sz w:val="26"/>
                <w:szCs w:val="26"/>
              </w:rPr>
            </w:pPr>
            <w:r w:rsidRPr="0029608E">
              <w:rPr>
                <w:color w:val="000000"/>
                <w:sz w:val="26"/>
                <w:szCs w:val="26"/>
              </w:rPr>
              <w:t>Выплаты</w:t>
            </w:r>
          </w:p>
        </w:tc>
        <w:tc>
          <w:tcPr>
            <w:tcW w:w="2079"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608E" w:rsidRPr="0029608E" w:rsidRDefault="0029608E" w:rsidP="0029608E">
            <w:pPr>
              <w:jc w:val="center"/>
              <w:rPr>
                <w:color w:val="000000"/>
                <w:sz w:val="26"/>
                <w:szCs w:val="26"/>
              </w:rPr>
            </w:pPr>
            <w:r w:rsidRPr="0029608E">
              <w:rPr>
                <w:color w:val="000000"/>
                <w:sz w:val="26"/>
                <w:szCs w:val="26"/>
              </w:rPr>
              <w:t>Примечание</w:t>
            </w:r>
          </w:p>
        </w:tc>
      </w:tr>
      <w:tr w:rsidR="0029608E" w:rsidRPr="0029608E" w:rsidTr="0029608E">
        <w:trPr>
          <w:trHeight w:val="270"/>
        </w:trPr>
        <w:tc>
          <w:tcPr>
            <w:tcW w:w="1606" w:type="pct"/>
            <w:gridSpan w:val="4"/>
            <w:tcBorders>
              <w:top w:val="single" w:sz="4" w:space="0" w:color="000000"/>
              <w:left w:val="single" w:sz="4" w:space="0" w:color="000000"/>
              <w:bottom w:val="single" w:sz="4" w:space="0" w:color="000000"/>
              <w:right w:val="nil"/>
            </w:tcBorders>
            <w:shd w:val="clear" w:color="auto" w:fill="auto"/>
            <w:vAlign w:val="center"/>
            <w:hideMark/>
          </w:tcPr>
          <w:p w:rsidR="0029608E" w:rsidRPr="0029608E" w:rsidRDefault="0029608E" w:rsidP="0029608E">
            <w:pPr>
              <w:jc w:val="center"/>
              <w:rPr>
                <w:color w:val="000000"/>
                <w:sz w:val="26"/>
                <w:szCs w:val="26"/>
              </w:rPr>
            </w:pPr>
            <w:r w:rsidRPr="0029608E">
              <w:rPr>
                <w:color w:val="000000"/>
                <w:sz w:val="26"/>
                <w:szCs w:val="26"/>
              </w:rPr>
              <w:t>1</w:t>
            </w:r>
          </w:p>
        </w:tc>
        <w:tc>
          <w:tcPr>
            <w:tcW w:w="1316" w:type="pct"/>
            <w:gridSpan w:val="4"/>
            <w:tcBorders>
              <w:top w:val="single" w:sz="4" w:space="0" w:color="000000"/>
              <w:left w:val="single" w:sz="4" w:space="0" w:color="000000"/>
              <w:bottom w:val="single" w:sz="4" w:space="0" w:color="000000"/>
              <w:right w:val="nil"/>
            </w:tcBorders>
            <w:shd w:val="clear" w:color="auto" w:fill="auto"/>
            <w:vAlign w:val="center"/>
            <w:hideMark/>
          </w:tcPr>
          <w:p w:rsidR="0029608E" w:rsidRPr="0029608E" w:rsidRDefault="0029608E" w:rsidP="0029608E">
            <w:pPr>
              <w:jc w:val="center"/>
              <w:rPr>
                <w:color w:val="000000"/>
                <w:sz w:val="26"/>
                <w:szCs w:val="26"/>
              </w:rPr>
            </w:pPr>
            <w:r w:rsidRPr="0029608E">
              <w:rPr>
                <w:color w:val="000000"/>
                <w:sz w:val="26"/>
                <w:szCs w:val="26"/>
              </w:rPr>
              <w:t>2</w:t>
            </w:r>
          </w:p>
        </w:tc>
        <w:tc>
          <w:tcPr>
            <w:tcW w:w="2079"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608E" w:rsidRPr="0029608E" w:rsidRDefault="0029608E" w:rsidP="0029608E">
            <w:pPr>
              <w:jc w:val="center"/>
              <w:rPr>
                <w:color w:val="000000"/>
                <w:sz w:val="26"/>
                <w:szCs w:val="26"/>
              </w:rPr>
            </w:pPr>
            <w:r w:rsidRPr="0029608E">
              <w:rPr>
                <w:color w:val="000000"/>
                <w:sz w:val="26"/>
                <w:szCs w:val="26"/>
              </w:rPr>
              <w:t>3</w:t>
            </w:r>
          </w:p>
        </w:tc>
      </w:tr>
      <w:tr w:rsidR="0029608E" w:rsidRPr="0029608E" w:rsidTr="0029608E">
        <w:trPr>
          <w:trHeight w:val="375"/>
        </w:trPr>
        <w:tc>
          <w:tcPr>
            <w:tcW w:w="1606" w:type="pct"/>
            <w:gridSpan w:val="4"/>
            <w:tcBorders>
              <w:top w:val="single" w:sz="4" w:space="0" w:color="000000"/>
              <w:left w:val="single" w:sz="4" w:space="0" w:color="000000"/>
              <w:bottom w:val="single" w:sz="4" w:space="0" w:color="000000"/>
              <w:right w:val="nil"/>
            </w:tcBorders>
            <w:shd w:val="clear" w:color="auto" w:fill="auto"/>
            <w:noWrap/>
            <w:hideMark/>
          </w:tcPr>
          <w:p w:rsidR="0029608E" w:rsidRPr="0029608E" w:rsidRDefault="0029608E" w:rsidP="0029608E">
            <w:pPr>
              <w:jc w:val="right"/>
              <w:rPr>
                <w:color w:val="000000"/>
                <w:sz w:val="26"/>
                <w:szCs w:val="26"/>
              </w:rPr>
            </w:pPr>
            <w:r w:rsidRPr="0029608E">
              <w:rPr>
                <w:color w:val="000000"/>
                <w:sz w:val="26"/>
                <w:szCs w:val="26"/>
              </w:rPr>
              <w:t> </w:t>
            </w:r>
          </w:p>
        </w:tc>
        <w:tc>
          <w:tcPr>
            <w:tcW w:w="1316" w:type="pct"/>
            <w:gridSpan w:val="4"/>
            <w:tcBorders>
              <w:top w:val="single" w:sz="4" w:space="0" w:color="000000"/>
              <w:left w:val="single" w:sz="4" w:space="0" w:color="000000"/>
              <w:bottom w:val="single" w:sz="4" w:space="0" w:color="000000"/>
              <w:right w:val="nil"/>
            </w:tcBorders>
            <w:shd w:val="clear" w:color="auto" w:fill="auto"/>
            <w:noWrap/>
            <w:hideMark/>
          </w:tcPr>
          <w:p w:rsidR="0029608E" w:rsidRPr="0029608E" w:rsidRDefault="0029608E" w:rsidP="0029608E">
            <w:pPr>
              <w:jc w:val="right"/>
              <w:rPr>
                <w:color w:val="000000"/>
                <w:sz w:val="26"/>
                <w:szCs w:val="26"/>
              </w:rPr>
            </w:pPr>
            <w:r w:rsidRPr="0029608E">
              <w:rPr>
                <w:color w:val="000000"/>
                <w:sz w:val="26"/>
                <w:szCs w:val="26"/>
              </w:rPr>
              <w:t> </w:t>
            </w:r>
          </w:p>
        </w:tc>
        <w:tc>
          <w:tcPr>
            <w:tcW w:w="2079" w:type="pct"/>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9608E" w:rsidRPr="0029608E" w:rsidRDefault="0029608E" w:rsidP="0029608E">
            <w:pPr>
              <w:rPr>
                <w:color w:val="000000"/>
                <w:sz w:val="26"/>
                <w:szCs w:val="26"/>
              </w:rPr>
            </w:pPr>
            <w:r w:rsidRPr="0029608E">
              <w:rPr>
                <w:color w:val="000000"/>
                <w:sz w:val="26"/>
                <w:szCs w:val="26"/>
              </w:rPr>
              <w:t> </w:t>
            </w:r>
          </w:p>
        </w:tc>
      </w:tr>
      <w:tr w:rsidR="0029608E" w:rsidRPr="0029608E" w:rsidTr="0029608E">
        <w:trPr>
          <w:trHeight w:val="330"/>
        </w:trPr>
        <w:tc>
          <w:tcPr>
            <w:tcW w:w="469" w:type="pct"/>
            <w:tcBorders>
              <w:top w:val="nil"/>
              <w:left w:val="nil"/>
              <w:bottom w:val="nil"/>
              <w:right w:val="single" w:sz="4" w:space="0" w:color="000000"/>
            </w:tcBorders>
            <w:shd w:val="clear" w:color="auto" w:fill="auto"/>
            <w:noWrap/>
            <w:hideMark/>
          </w:tcPr>
          <w:p w:rsidR="0029608E" w:rsidRPr="0029608E" w:rsidRDefault="0029608E" w:rsidP="0029608E">
            <w:pPr>
              <w:jc w:val="right"/>
              <w:rPr>
                <w:b/>
                <w:bCs/>
                <w:color w:val="000000"/>
              </w:rPr>
            </w:pPr>
            <w:r w:rsidRPr="0029608E">
              <w:rPr>
                <w:b/>
                <w:bCs/>
                <w:color w:val="000000"/>
              </w:rPr>
              <w:t>Итого</w:t>
            </w:r>
          </w:p>
        </w:tc>
        <w:tc>
          <w:tcPr>
            <w:tcW w:w="1136" w:type="pct"/>
            <w:gridSpan w:val="3"/>
            <w:tcBorders>
              <w:top w:val="single" w:sz="4" w:space="0" w:color="000000"/>
              <w:left w:val="nil"/>
              <w:bottom w:val="single" w:sz="4" w:space="0" w:color="000000"/>
              <w:right w:val="nil"/>
            </w:tcBorders>
            <w:shd w:val="clear" w:color="000000" w:fill="FFFFCC"/>
            <w:noWrap/>
            <w:hideMark/>
          </w:tcPr>
          <w:p w:rsidR="0029608E" w:rsidRPr="0029608E" w:rsidRDefault="0029608E" w:rsidP="0029608E">
            <w:pPr>
              <w:jc w:val="right"/>
              <w:rPr>
                <w:color w:val="000000"/>
                <w:sz w:val="28"/>
                <w:szCs w:val="28"/>
              </w:rPr>
            </w:pPr>
            <w:r w:rsidRPr="0029608E">
              <w:rPr>
                <w:color w:val="000000"/>
                <w:sz w:val="28"/>
                <w:szCs w:val="28"/>
              </w:rPr>
              <w:t> </w:t>
            </w:r>
          </w:p>
        </w:tc>
        <w:tc>
          <w:tcPr>
            <w:tcW w:w="1316" w:type="pct"/>
            <w:gridSpan w:val="4"/>
            <w:tcBorders>
              <w:top w:val="single" w:sz="4" w:space="0" w:color="000000"/>
              <w:left w:val="single" w:sz="4" w:space="0" w:color="000000"/>
              <w:bottom w:val="single" w:sz="4" w:space="0" w:color="000000"/>
              <w:right w:val="nil"/>
            </w:tcBorders>
            <w:shd w:val="clear" w:color="000000" w:fill="FFFFCC"/>
            <w:noWrap/>
            <w:hideMark/>
          </w:tcPr>
          <w:p w:rsidR="0029608E" w:rsidRPr="0029608E" w:rsidRDefault="0029608E" w:rsidP="0029608E">
            <w:pPr>
              <w:jc w:val="right"/>
              <w:rPr>
                <w:color w:val="000000"/>
                <w:sz w:val="28"/>
                <w:szCs w:val="28"/>
              </w:rPr>
            </w:pPr>
            <w:r w:rsidRPr="0029608E">
              <w:rPr>
                <w:color w:val="000000"/>
                <w:sz w:val="28"/>
                <w:szCs w:val="28"/>
              </w:rPr>
              <w:t> </w:t>
            </w:r>
          </w:p>
        </w:tc>
        <w:tc>
          <w:tcPr>
            <w:tcW w:w="2079" w:type="pct"/>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9608E" w:rsidRPr="0029608E" w:rsidRDefault="0029608E" w:rsidP="0029608E">
            <w:pPr>
              <w:rPr>
                <w:color w:val="000000"/>
                <w:sz w:val="28"/>
                <w:szCs w:val="28"/>
              </w:rPr>
            </w:pPr>
            <w:r w:rsidRPr="0029608E">
              <w:rPr>
                <w:color w:val="000000"/>
                <w:sz w:val="28"/>
                <w:szCs w:val="28"/>
              </w:rPr>
              <w:t> </w:t>
            </w:r>
          </w:p>
        </w:tc>
      </w:tr>
      <w:tr w:rsidR="0029608E" w:rsidRPr="0029608E" w:rsidTr="0029608E">
        <w:trPr>
          <w:trHeight w:val="255"/>
        </w:trPr>
        <w:tc>
          <w:tcPr>
            <w:tcW w:w="469"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504" w:type="pct"/>
            <w:gridSpan w:val="2"/>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632"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23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66"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4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64"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52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33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1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243"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r>
      <w:tr w:rsidR="0029608E" w:rsidRPr="0029608E" w:rsidTr="0029608E">
        <w:trPr>
          <w:trHeight w:val="304"/>
        </w:trPr>
        <w:tc>
          <w:tcPr>
            <w:tcW w:w="974" w:type="pct"/>
            <w:gridSpan w:val="3"/>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Ответственный исполнитель</w:t>
            </w:r>
          </w:p>
        </w:tc>
        <w:tc>
          <w:tcPr>
            <w:tcW w:w="870" w:type="pct"/>
            <w:gridSpan w:val="2"/>
            <w:tcBorders>
              <w:top w:val="nil"/>
              <w:left w:val="nil"/>
              <w:bottom w:val="single" w:sz="4" w:space="0" w:color="000000"/>
              <w:right w:val="nil"/>
            </w:tcBorders>
            <w:shd w:val="clear" w:color="auto" w:fill="auto"/>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66" w:type="pct"/>
            <w:tcBorders>
              <w:top w:val="nil"/>
              <w:left w:val="nil"/>
              <w:bottom w:val="nil"/>
              <w:right w:val="nil"/>
            </w:tcBorders>
            <w:shd w:val="clear" w:color="auto" w:fill="auto"/>
            <w:vAlign w:val="bottom"/>
            <w:hideMark/>
          </w:tcPr>
          <w:p w:rsidR="0029608E" w:rsidRPr="0029608E" w:rsidRDefault="0029608E" w:rsidP="0029608E">
            <w:pPr>
              <w:jc w:val="right"/>
              <w:rPr>
                <w:rFonts w:ascii="Arial" w:hAnsi="Arial" w:cs="Arial"/>
                <w:color w:val="000000"/>
                <w:sz w:val="20"/>
                <w:szCs w:val="20"/>
              </w:rPr>
            </w:pPr>
            <w:r w:rsidRPr="0029608E">
              <w:rPr>
                <w:rFonts w:ascii="Arial" w:hAnsi="Arial" w:cs="Arial"/>
                <w:color w:val="000000"/>
                <w:sz w:val="20"/>
                <w:szCs w:val="20"/>
              </w:rPr>
              <w:t>___________</w:t>
            </w:r>
          </w:p>
        </w:tc>
        <w:tc>
          <w:tcPr>
            <w:tcW w:w="14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692" w:type="pct"/>
            <w:gridSpan w:val="2"/>
            <w:tcBorders>
              <w:top w:val="nil"/>
              <w:left w:val="nil"/>
              <w:bottom w:val="single" w:sz="4" w:space="0" w:color="000000"/>
              <w:right w:val="nil"/>
            </w:tcBorders>
            <w:shd w:val="clear" w:color="auto" w:fill="auto"/>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178" w:type="pct"/>
            <w:gridSpan w:val="3"/>
            <w:tcBorders>
              <w:top w:val="nil"/>
              <w:left w:val="nil"/>
              <w:bottom w:val="single" w:sz="4" w:space="0" w:color="000000"/>
              <w:right w:val="nil"/>
            </w:tcBorders>
            <w:shd w:val="clear" w:color="auto" w:fill="auto"/>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243"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r>
      <w:tr w:rsidR="0029608E" w:rsidRPr="0029608E" w:rsidTr="0029608E">
        <w:trPr>
          <w:trHeight w:val="240"/>
        </w:trPr>
        <w:tc>
          <w:tcPr>
            <w:tcW w:w="469"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504" w:type="pct"/>
            <w:gridSpan w:val="2"/>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632" w:type="pct"/>
            <w:tcBorders>
              <w:top w:val="nil"/>
              <w:left w:val="nil"/>
              <w:bottom w:val="nil"/>
              <w:right w:val="nil"/>
            </w:tcBorders>
            <w:shd w:val="clear" w:color="auto" w:fill="auto"/>
            <w:noWrap/>
            <w:hideMark/>
          </w:tcPr>
          <w:p w:rsidR="0029608E" w:rsidRPr="0029608E" w:rsidRDefault="0029608E" w:rsidP="0029608E">
            <w:pPr>
              <w:jc w:val="center"/>
              <w:rPr>
                <w:rFonts w:ascii="Arial" w:hAnsi="Arial" w:cs="Arial"/>
                <w:color w:val="000000"/>
                <w:sz w:val="16"/>
                <w:szCs w:val="16"/>
              </w:rPr>
            </w:pPr>
            <w:r w:rsidRPr="0029608E">
              <w:rPr>
                <w:rFonts w:ascii="Arial" w:hAnsi="Arial" w:cs="Arial"/>
                <w:color w:val="000000"/>
                <w:sz w:val="16"/>
                <w:szCs w:val="16"/>
              </w:rPr>
              <w:t>(должность)</w:t>
            </w:r>
          </w:p>
        </w:tc>
        <w:tc>
          <w:tcPr>
            <w:tcW w:w="23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66" w:type="pct"/>
            <w:tcBorders>
              <w:top w:val="nil"/>
              <w:left w:val="nil"/>
              <w:bottom w:val="nil"/>
              <w:right w:val="nil"/>
            </w:tcBorders>
            <w:shd w:val="clear" w:color="auto" w:fill="auto"/>
            <w:noWrap/>
            <w:hideMark/>
          </w:tcPr>
          <w:p w:rsidR="0029608E" w:rsidRPr="0029608E" w:rsidRDefault="0029608E" w:rsidP="0029608E">
            <w:pPr>
              <w:jc w:val="center"/>
              <w:rPr>
                <w:rFonts w:ascii="Arial" w:hAnsi="Arial" w:cs="Arial"/>
                <w:color w:val="000000"/>
                <w:sz w:val="16"/>
                <w:szCs w:val="16"/>
              </w:rPr>
            </w:pPr>
            <w:r w:rsidRPr="0029608E">
              <w:rPr>
                <w:rFonts w:ascii="Arial" w:hAnsi="Arial" w:cs="Arial"/>
                <w:color w:val="000000"/>
                <w:sz w:val="16"/>
                <w:szCs w:val="16"/>
              </w:rPr>
              <w:t>(подпись)</w:t>
            </w:r>
          </w:p>
        </w:tc>
        <w:tc>
          <w:tcPr>
            <w:tcW w:w="14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692" w:type="pct"/>
            <w:gridSpan w:val="2"/>
            <w:tcBorders>
              <w:top w:val="single" w:sz="4" w:space="0" w:color="000000"/>
              <w:left w:val="nil"/>
              <w:bottom w:val="nil"/>
              <w:right w:val="nil"/>
            </w:tcBorders>
            <w:shd w:val="clear" w:color="auto" w:fill="auto"/>
            <w:noWrap/>
            <w:hideMark/>
          </w:tcPr>
          <w:p w:rsidR="0029608E" w:rsidRPr="0029608E" w:rsidRDefault="0029608E" w:rsidP="0029608E">
            <w:pPr>
              <w:jc w:val="center"/>
              <w:rPr>
                <w:rFonts w:ascii="Arial" w:hAnsi="Arial" w:cs="Arial"/>
                <w:color w:val="000000"/>
                <w:sz w:val="16"/>
                <w:szCs w:val="16"/>
              </w:rPr>
            </w:pPr>
            <w:r w:rsidRPr="0029608E">
              <w:rPr>
                <w:rFonts w:ascii="Arial" w:hAnsi="Arial" w:cs="Arial"/>
                <w:color w:val="000000"/>
                <w:sz w:val="16"/>
                <w:szCs w:val="16"/>
              </w:rPr>
              <w:t>(расшифровка подписи)</w:t>
            </w: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178" w:type="pct"/>
            <w:gridSpan w:val="3"/>
            <w:tcBorders>
              <w:top w:val="nil"/>
              <w:left w:val="nil"/>
              <w:bottom w:val="nil"/>
              <w:right w:val="nil"/>
            </w:tcBorders>
            <w:shd w:val="clear" w:color="auto" w:fill="auto"/>
            <w:noWrap/>
            <w:hideMark/>
          </w:tcPr>
          <w:p w:rsidR="0029608E" w:rsidRPr="0029608E" w:rsidRDefault="0029608E" w:rsidP="0029608E">
            <w:pPr>
              <w:jc w:val="center"/>
              <w:rPr>
                <w:rFonts w:ascii="Arial" w:hAnsi="Arial" w:cs="Arial"/>
                <w:color w:val="000000"/>
                <w:sz w:val="16"/>
                <w:szCs w:val="16"/>
              </w:rPr>
            </w:pPr>
            <w:r w:rsidRPr="0029608E">
              <w:rPr>
                <w:rFonts w:ascii="Arial" w:hAnsi="Arial" w:cs="Arial"/>
                <w:color w:val="000000"/>
                <w:sz w:val="16"/>
                <w:szCs w:val="16"/>
              </w:rPr>
              <w:t>(телефон)</w:t>
            </w:r>
          </w:p>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243"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r>
      <w:tr w:rsidR="0029608E" w:rsidRPr="0029608E" w:rsidTr="0029608E">
        <w:trPr>
          <w:trHeight w:val="255"/>
        </w:trPr>
        <w:tc>
          <w:tcPr>
            <w:tcW w:w="469"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504" w:type="pct"/>
            <w:gridSpan w:val="2"/>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632"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23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66"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4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64"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52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33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1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243"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r>
      <w:tr w:rsidR="0029608E" w:rsidRPr="0029608E" w:rsidTr="0029608E">
        <w:trPr>
          <w:trHeight w:val="255"/>
        </w:trPr>
        <w:tc>
          <w:tcPr>
            <w:tcW w:w="1606" w:type="pct"/>
            <w:gridSpan w:val="4"/>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"___" __________ 20__ г.</w:t>
            </w:r>
          </w:p>
        </w:tc>
        <w:tc>
          <w:tcPr>
            <w:tcW w:w="23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66"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4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64"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52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338"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710"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c>
          <w:tcPr>
            <w:tcW w:w="243" w:type="pct"/>
            <w:tcBorders>
              <w:top w:val="nil"/>
              <w:left w:val="nil"/>
              <w:bottom w:val="nil"/>
              <w:right w:val="nil"/>
            </w:tcBorders>
            <w:shd w:val="clear" w:color="auto" w:fill="auto"/>
            <w:noWrap/>
            <w:vAlign w:val="bottom"/>
            <w:hideMark/>
          </w:tcPr>
          <w:p w:rsidR="0029608E" w:rsidRPr="0029608E" w:rsidRDefault="0029608E" w:rsidP="0029608E">
            <w:pPr>
              <w:rPr>
                <w:rFonts w:ascii="Arial" w:hAnsi="Arial" w:cs="Arial"/>
                <w:color w:val="000000"/>
                <w:sz w:val="20"/>
                <w:szCs w:val="20"/>
              </w:rPr>
            </w:pPr>
            <w:r w:rsidRPr="0029608E">
              <w:rPr>
                <w:rFonts w:ascii="Arial" w:hAnsi="Arial" w:cs="Arial"/>
                <w:color w:val="000000"/>
                <w:sz w:val="20"/>
                <w:szCs w:val="20"/>
              </w:rPr>
              <w:t> </w:t>
            </w:r>
          </w:p>
        </w:tc>
      </w:tr>
      <w:tr w:rsidR="0029608E" w:rsidRPr="0029608E" w:rsidTr="0029608E">
        <w:trPr>
          <w:trHeight w:val="300"/>
        </w:trPr>
        <w:tc>
          <w:tcPr>
            <w:tcW w:w="469"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504" w:type="pct"/>
            <w:gridSpan w:val="2"/>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632"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238"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766"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148"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164"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528"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338"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710"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243"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r>
      <w:tr w:rsidR="0029608E" w:rsidRPr="0029608E" w:rsidTr="0029608E">
        <w:trPr>
          <w:trHeight w:val="300"/>
        </w:trPr>
        <w:tc>
          <w:tcPr>
            <w:tcW w:w="469"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504" w:type="pct"/>
            <w:gridSpan w:val="2"/>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632"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238"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766"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148"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164"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528"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338"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130"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710"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c>
          <w:tcPr>
            <w:tcW w:w="243" w:type="pct"/>
            <w:tcBorders>
              <w:top w:val="nil"/>
              <w:left w:val="nil"/>
              <w:bottom w:val="nil"/>
              <w:right w:val="nil"/>
            </w:tcBorders>
            <w:shd w:val="clear" w:color="auto" w:fill="auto"/>
            <w:noWrap/>
            <w:vAlign w:val="bottom"/>
            <w:hideMark/>
          </w:tcPr>
          <w:p w:rsidR="0029608E" w:rsidRPr="0029608E" w:rsidRDefault="0029608E" w:rsidP="0029608E">
            <w:pPr>
              <w:rPr>
                <w:rFonts w:ascii="Calibri" w:hAnsi="Calibri"/>
                <w:sz w:val="22"/>
                <w:szCs w:val="22"/>
              </w:rPr>
            </w:pPr>
          </w:p>
        </w:tc>
      </w:tr>
    </w:tbl>
    <w:p w:rsidR="00A622AC" w:rsidRDefault="00A622AC" w:rsidP="00D56265">
      <w:pPr>
        <w:pStyle w:val="ConsPlusNormal"/>
        <w:jc w:val="right"/>
        <w:outlineLvl w:val="1"/>
      </w:pPr>
    </w:p>
    <w:p w:rsidR="00D56265" w:rsidRDefault="00D56265" w:rsidP="00D56265">
      <w:pPr>
        <w:pStyle w:val="ConsPlusNormal"/>
        <w:jc w:val="right"/>
        <w:outlineLvl w:val="1"/>
      </w:pPr>
      <w:r>
        <w:lastRenderedPageBreak/>
        <w:t>Приложение N 1</w:t>
      </w:r>
      <w:r w:rsidR="00CB7C44">
        <w:t>2</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C91C61" w:rsidRDefault="00C91C61" w:rsidP="00C91C61">
      <w:pPr>
        <w:pStyle w:val="ConsPlusNormal"/>
        <w:jc w:val="right"/>
      </w:pPr>
      <w:r>
        <w:t>Финансовым управлением администрации</w:t>
      </w:r>
    </w:p>
    <w:p w:rsidR="00C91C61" w:rsidRDefault="00C91C61" w:rsidP="00C91C61">
      <w:pPr>
        <w:pStyle w:val="ConsPlusNormal"/>
        <w:jc w:val="right"/>
      </w:pPr>
      <w:r>
        <w:t xml:space="preserve"> </w:t>
      </w:r>
      <w:proofErr w:type="spellStart"/>
      <w:r>
        <w:t>Камышловского</w:t>
      </w:r>
      <w:proofErr w:type="spellEnd"/>
      <w:r>
        <w:t xml:space="preserve"> городского округа</w:t>
      </w:r>
    </w:p>
    <w:p w:rsidR="00D56265" w:rsidRDefault="00D56265" w:rsidP="00D56265">
      <w:pPr>
        <w:pStyle w:val="ConsPlusNormal"/>
      </w:pPr>
    </w:p>
    <w:p w:rsidR="00D56265" w:rsidRDefault="00D56265" w:rsidP="00D56265">
      <w:pPr>
        <w:pStyle w:val="ConsPlusNonformat"/>
        <w:jc w:val="both"/>
      </w:pPr>
      <w:bookmarkStart w:id="17" w:name="Par1232"/>
      <w:bookmarkEnd w:id="17"/>
      <w:r>
        <w:t xml:space="preserve">                                ПРИЛОЖЕНИЕ</w:t>
      </w:r>
    </w:p>
    <w:p w:rsidR="00D56265" w:rsidRDefault="00D56265" w:rsidP="00D56265">
      <w:pPr>
        <w:pStyle w:val="ConsPlusNonformat"/>
        <w:jc w:val="both"/>
      </w:pPr>
      <w:r>
        <w:t xml:space="preserve">            К ВЫПИСКЕ ИЗ ЛИЦЕВОГО СЧЕТА БЮДЖЕТНОГО УЧРЕЖДЕНИЯ,</w:t>
      </w:r>
    </w:p>
    <w:p w:rsidR="00D56265" w:rsidRDefault="00D56265" w:rsidP="00D56265">
      <w:pPr>
        <w:pStyle w:val="ConsPlusNonformat"/>
        <w:jc w:val="both"/>
      </w:pPr>
      <w:r>
        <w:t xml:space="preserve">            ЛИЦЕВОГО СЧЕТА АВТОНОМНОГО УЧРЕЖДЕНИЯ N __________</w:t>
      </w:r>
    </w:p>
    <w:p w:rsidR="00D56265" w:rsidRDefault="00D56265" w:rsidP="00D56265">
      <w:pPr>
        <w:pStyle w:val="ConsPlusNonformat"/>
        <w:jc w:val="both"/>
      </w:pPr>
    </w:p>
    <w:p w:rsidR="00546BD0" w:rsidRDefault="00546BD0" w:rsidP="00546BD0">
      <w:pPr>
        <w:pStyle w:val="ConsPlusNonformat"/>
        <w:jc w:val="both"/>
      </w:pPr>
      <w:r>
        <w:t xml:space="preserve">Финансовое управление администрации </w:t>
      </w:r>
      <w:proofErr w:type="spellStart"/>
      <w:r>
        <w:t>Камышловского</w:t>
      </w:r>
      <w:proofErr w:type="spellEnd"/>
      <w:r>
        <w:t xml:space="preserve"> городского округа</w:t>
      </w:r>
    </w:p>
    <w:p w:rsidR="00D56265" w:rsidRDefault="00D56265" w:rsidP="00D56265">
      <w:pPr>
        <w:pStyle w:val="ConsPlusNonformat"/>
        <w:jc w:val="both"/>
      </w:pPr>
      <w:r>
        <w:t>Наименование клиента                       ________________________________</w:t>
      </w:r>
    </w:p>
    <w:p w:rsidR="00D56265" w:rsidRDefault="00D56265" w:rsidP="00D56265">
      <w:pPr>
        <w:pStyle w:val="ConsPlusNonformat"/>
        <w:jc w:val="both"/>
      </w:pPr>
      <w:r>
        <w:t>Наименование органа, осуществляющего</w:t>
      </w:r>
    </w:p>
    <w:p w:rsidR="00D56265" w:rsidRDefault="00D56265" w:rsidP="00D56265">
      <w:pPr>
        <w:pStyle w:val="ConsPlusNonformat"/>
        <w:jc w:val="both"/>
      </w:pPr>
      <w:r>
        <w:t>функции и полномочия учредителя            ________________________________</w:t>
      </w:r>
    </w:p>
    <w:p w:rsidR="00D56265" w:rsidRDefault="00D56265" w:rsidP="00D56265">
      <w:pPr>
        <w:pStyle w:val="ConsPlusNonformat"/>
        <w:jc w:val="both"/>
      </w:pPr>
      <w:r>
        <w:t xml:space="preserve">                                           ________________________________</w:t>
      </w:r>
    </w:p>
    <w:p w:rsidR="00D56265" w:rsidRDefault="00D56265" w:rsidP="00D56265">
      <w:pPr>
        <w:pStyle w:val="ConsPlusNonformat"/>
        <w:jc w:val="both"/>
      </w:pPr>
    </w:p>
    <w:p w:rsidR="00D56265" w:rsidRDefault="00D56265" w:rsidP="00D56265">
      <w:pPr>
        <w:pStyle w:val="ConsPlusNonformat"/>
        <w:jc w:val="both"/>
      </w:pPr>
      <w:r>
        <w:t>Периодичность: ежедневная</w:t>
      </w:r>
    </w:p>
    <w:p w:rsidR="00D56265" w:rsidRDefault="00D56265" w:rsidP="00D56265">
      <w:pPr>
        <w:pStyle w:val="ConsPlusNonformat"/>
        <w:jc w:val="both"/>
      </w:pPr>
      <w:r>
        <w:t>Единица измерения: рублей</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2381"/>
        <w:gridCol w:w="1701"/>
        <w:gridCol w:w="1701"/>
        <w:gridCol w:w="2324"/>
        <w:gridCol w:w="1531"/>
      </w:tblGrid>
      <w:tr w:rsidR="00D56265">
        <w:tc>
          <w:tcPr>
            <w:tcW w:w="2381" w:type="dxa"/>
            <w:tcBorders>
              <w:top w:val="single" w:sz="4" w:space="0" w:color="auto"/>
              <w:left w:val="single" w:sz="4" w:space="0" w:color="auto"/>
              <w:bottom w:val="single" w:sz="4" w:space="0" w:color="auto"/>
              <w:right w:val="single" w:sz="4" w:space="0" w:color="auto"/>
            </w:tcBorders>
          </w:tcPr>
          <w:p w:rsidR="00D56265" w:rsidRDefault="00D56265" w:rsidP="00EE064E">
            <w:pPr>
              <w:pStyle w:val="ConsPlusNormal"/>
              <w:jc w:val="center"/>
            </w:pPr>
            <w:r>
              <w:t xml:space="preserve">Код вида расходов </w:t>
            </w:r>
            <w:r w:rsidR="00EE064E">
              <w:t>(аналитический код)</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bookmarkStart w:id="18" w:name="Par1246"/>
            <w:bookmarkEnd w:id="18"/>
            <w:r>
              <w:t>Поступления</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bookmarkStart w:id="19" w:name="Par1247"/>
            <w:bookmarkEnd w:id="19"/>
            <w:r>
              <w:t>Выплаты</w:t>
            </w: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Итого (</w:t>
            </w:r>
            <w:hyperlink w:anchor="Par1246" w:history="1">
              <w:r>
                <w:rPr>
                  <w:color w:val="0000FF"/>
                </w:rPr>
                <w:t>гр. 2</w:t>
              </w:r>
            </w:hyperlink>
            <w:r>
              <w:t xml:space="preserve"> - </w:t>
            </w:r>
            <w:hyperlink w:anchor="Par1247" w:history="1">
              <w:r>
                <w:rPr>
                  <w:color w:val="0000FF"/>
                </w:rPr>
                <w:t>гр. 3</w:t>
              </w:r>
            </w:hyperlink>
            <w:r>
              <w:t>)</w:t>
            </w:r>
          </w:p>
        </w:tc>
        <w:tc>
          <w:tcPr>
            <w:tcW w:w="153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Примечание</w:t>
            </w:r>
          </w:p>
        </w:tc>
      </w:tr>
      <w:tr w:rsidR="00D56265">
        <w:tc>
          <w:tcPr>
            <w:tcW w:w="238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5</w:t>
            </w:r>
          </w:p>
        </w:tc>
      </w:tr>
      <w:tr w:rsidR="00D56265">
        <w:tc>
          <w:tcPr>
            <w:tcW w:w="238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2381" w:type="dxa"/>
            <w:tcBorders>
              <w:top w:val="single" w:sz="4" w:space="0" w:color="auto"/>
              <w:right w:val="single" w:sz="4" w:space="0" w:color="auto"/>
            </w:tcBorders>
          </w:tcPr>
          <w:p w:rsidR="00D56265" w:rsidRDefault="00D56265">
            <w:pPr>
              <w:pStyle w:val="ConsPlusNormal"/>
              <w:jc w:val="right"/>
            </w:pPr>
            <w:r>
              <w:t>Итого</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nformat"/>
        <w:jc w:val="both"/>
      </w:pPr>
      <w:r>
        <w:t>Ответственный исполнитель ___________ _________ _________________ _________</w:t>
      </w:r>
    </w:p>
    <w:p w:rsidR="00D56265" w:rsidRDefault="00D56265" w:rsidP="00D56265">
      <w:pPr>
        <w:pStyle w:val="ConsPlusNonformat"/>
        <w:jc w:val="both"/>
      </w:pPr>
      <w:r>
        <w:t xml:space="preserve">                          (должность) (подпись)   (расшифровка    (телефон)</w:t>
      </w:r>
    </w:p>
    <w:p w:rsidR="00D56265" w:rsidRDefault="00D56265" w:rsidP="00D56265">
      <w:pPr>
        <w:pStyle w:val="ConsPlusNonformat"/>
        <w:jc w:val="both"/>
      </w:pPr>
      <w:r>
        <w:t xml:space="preserve">                                                     подписи)</w:t>
      </w:r>
    </w:p>
    <w:p w:rsidR="00D56265" w:rsidRDefault="00D56265" w:rsidP="00D56265">
      <w:pPr>
        <w:pStyle w:val="ConsPlusNonformat"/>
        <w:jc w:val="both"/>
      </w:pPr>
    </w:p>
    <w:p w:rsidR="00D56265" w:rsidRDefault="00D56265" w:rsidP="00D56265">
      <w:pPr>
        <w:pStyle w:val="ConsPlusNonformat"/>
        <w:jc w:val="both"/>
      </w:pPr>
      <w:r>
        <w:t>"__" __________ 20__ г.</w:t>
      </w:r>
    </w:p>
    <w:p w:rsidR="00D56265" w:rsidRDefault="00D56265" w:rsidP="00D56265">
      <w:pPr>
        <w:pStyle w:val="ConsPlusNonformat"/>
        <w:jc w:val="both"/>
      </w:pPr>
    </w:p>
    <w:p w:rsidR="00D56265" w:rsidRDefault="00D56265" w:rsidP="00D56265">
      <w:pPr>
        <w:pStyle w:val="ConsPlusNonformat"/>
        <w:jc w:val="both"/>
      </w:pPr>
      <w:r>
        <w:t xml:space="preserve">                                                    Номер страницы ________</w:t>
      </w:r>
    </w:p>
    <w:p w:rsidR="00D56265" w:rsidRDefault="00D56265" w:rsidP="00D56265">
      <w:pPr>
        <w:pStyle w:val="ConsPlusNonformat"/>
        <w:jc w:val="both"/>
      </w:pPr>
      <w:r>
        <w:t xml:space="preserve">                                                    Всего страниц _________</w:t>
      </w: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301505" w:rsidRDefault="00301505" w:rsidP="00D56265">
      <w:pPr>
        <w:pStyle w:val="ConsPlusNormal"/>
      </w:pPr>
    </w:p>
    <w:p w:rsidR="00301505" w:rsidRDefault="00301505" w:rsidP="00D56265">
      <w:pPr>
        <w:pStyle w:val="ConsPlusNormal"/>
      </w:pPr>
    </w:p>
    <w:p w:rsidR="00A622AC" w:rsidRDefault="00A622AC" w:rsidP="00D56265">
      <w:pPr>
        <w:pStyle w:val="ConsPlusNormal"/>
      </w:pPr>
    </w:p>
    <w:p w:rsidR="00A622AC" w:rsidRDefault="00A622AC" w:rsidP="00D56265">
      <w:pPr>
        <w:pStyle w:val="ConsPlusNormal"/>
      </w:pPr>
    </w:p>
    <w:p w:rsidR="00A622AC" w:rsidRDefault="00A622AC" w:rsidP="00D56265">
      <w:pPr>
        <w:pStyle w:val="ConsPlusNormal"/>
      </w:pPr>
    </w:p>
    <w:p w:rsidR="00A622AC" w:rsidRDefault="00A622AC" w:rsidP="00D56265">
      <w:pPr>
        <w:pStyle w:val="ConsPlusNormal"/>
      </w:pPr>
    </w:p>
    <w:p w:rsidR="00A622AC" w:rsidRDefault="00A622AC" w:rsidP="00D56265">
      <w:pPr>
        <w:pStyle w:val="ConsPlusNormal"/>
      </w:pPr>
    </w:p>
    <w:p w:rsidR="00A622AC" w:rsidRDefault="00A622AC" w:rsidP="00D56265">
      <w:pPr>
        <w:pStyle w:val="ConsPlusNormal"/>
      </w:pPr>
    </w:p>
    <w:p w:rsidR="00A622AC" w:rsidRDefault="00A622AC" w:rsidP="00D56265">
      <w:pPr>
        <w:pStyle w:val="ConsPlusNormal"/>
      </w:pPr>
    </w:p>
    <w:p w:rsidR="00A622AC" w:rsidRDefault="00A622AC" w:rsidP="00D56265">
      <w:pPr>
        <w:pStyle w:val="ConsPlusNormal"/>
      </w:pPr>
    </w:p>
    <w:p w:rsidR="00A622AC" w:rsidRDefault="00A622AC" w:rsidP="00D56265">
      <w:pPr>
        <w:pStyle w:val="ConsPlusNormal"/>
      </w:pPr>
    </w:p>
    <w:p w:rsidR="00A622AC" w:rsidRDefault="00A622AC" w:rsidP="00D56265">
      <w:pPr>
        <w:pStyle w:val="ConsPlusNormal"/>
      </w:pPr>
    </w:p>
    <w:p w:rsidR="00A622AC" w:rsidRDefault="00A622AC" w:rsidP="00D56265">
      <w:pPr>
        <w:pStyle w:val="ConsPlusNormal"/>
      </w:pPr>
    </w:p>
    <w:p w:rsidR="00A622AC" w:rsidRDefault="00A622AC" w:rsidP="00D56265">
      <w:pPr>
        <w:pStyle w:val="ConsPlusNormal"/>
      </w:pPr>
    </w:p>
    <w:p w:rsidR="00A622AC" w:rsidRDefault="00A622AC" w:rsidP="00D56265">
      <w:pPr>
        <w:pStyle w:val="ConsPlusNormal"/>
      </w:pPr>
    </w:p>
    <w:p w:rsidR="00A622AC" w:rsidRDefault="00A622AC" w:rsidP="00D56265">
      <w:pPr>
        <w:pStyle w:val="ConsPlusNormal"/>
      </w:pPr>
    </w:p>
    <w:p w:rsidR="00A622AC" w:rsidRDefault="00A622AC" w:rsidP="00D56265">
      <w:pPr>
        <w:pStyle w:val="ConsPlusNormal"/>
      </w:pPr>
    </w:p>
    <w:p w:rsidR="00A622AC" w:rsidRDefault="00A622AC" w:rsidP="00D56265">
      <w:pPr>
        <w:pStyle w:val="ConsPlusNormal"/>
      </w:pPr>
    </w:p>
    <w:p w:rsidR="00A622AC" w:rsidRDefault="00A622AC" w:rsidP="00D56265">
      <w:pPr>
        <w:pStyle w:val="ConsPlusNormal"/>
      </w:pPr>
    </w:p>
    <w:p w:rsidR="00665AFB" w:rsidRDefault="00665AFB" w:rsidP="00D56265">
      <w:pPr>
        <w:pStyle w:val="ConsPlusNormal"/>
      </w:pPr>
    </w:p>
    <w:p w:rsidR="00301505" w:rsidRDefault="00301505" w:rsidP="00D56265">
      <w:pPr>
        <w:pStyle w:val="ConsPlusNormal"/>
      </w:pPr>
    </w:p>
    <w:p w:rsidR="00D56265" w:rsidRDefault="00D56265" w:rsidP="00D56265">
      <w:pPr>
        <w:pStyle w:val="ConsPlusNormal"/>
        <w:jc w:val="right"/>
        <w:outlineLvl w:val="1"/>
      </w:pPr>
      <w:r>
        <w:lastRenderedPageBreak/>
        <w:t>Приложение N 1</w:t>
      </w:r>
      <w:r w:rsidR="00CB7C44">
        <w:t>3</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4B1829" w:rsidRDefault="004B1829" w:rsidP="004B1829">
      <w:pPr>
        <w:pStyle w:val="ConsPlusNormal"/>
        <w:jc w:val="right"/>
      </w:pPr>
      <w:r>
        <w:t>Финансовым управлением администрации</w:t>
      </w:r>
    </w:p>
    <w:p w:rsidR="004B1829" w:rsidRDefault="004B1829" w:rsidP="004B1829">
      <w:pPr>
        <w:pStyle w:val="ConsPlusNormal"/>
        <w:jc w:val="right"/>
      </w:pPr>
      <w:r>
        <w:t xml:space="preserve"> </w:t>
      </w:r>
      <w:proofErr w:type="spellStart"/>
      <w:r>
        <w:t>Камышловского</w:t>
      </w:r>
      <w:proofErr w:type="spellEnd"/>
      <w:r>
        <w:t xml:space="preserve"> городского округа</w:t>
      </w:r>
    </w:p>
    <w:p w:rsidR="004B1829" w:rsidRDefault="004B1829" w:rsidP="00D56265">
      <w:pPr>
        <w:pStyle w:val="ConsPlusNormal"/>
        <w:jc w:val="right"/>
      </w:pPr>
    </w:p>
    <w:p w:rsidR="00D56265" w:rsidRDefault="00D56265" w:rsidP="00D56265">
      <w:pPr>
        <w:pStyle w:val="ConsPlusNonformat"/>
        <w:jc w:val="both"/>
      </w:pPr>
      <w:bookmarkStart w:id="20" w:name="Par1285"/>
      <w:bookmarkEnd w:id="20"/>
      <w:r>
        <w:t xml:space="preserve">                                ПРИЛОЖЕНИЕ</w:t>
      </w:r>
    </w:p>
    <w:p w:rsidR="00D56265" w:rsidRDefault="00D56265" w:rsidP="00D56265">
      <w:pPr>
        <w:pStyle w:val="ConsPlusNonformat"/>
        <w:jc w:val="both"/>
      </w:pPr>
      <w:r>
        <w:t xml:space="preserve">       К ВЫПИСКЕ ИЗ ОТДЕЛЬНОГО ЛИЦЕВОГО СЧЕТА БЮДЖЕТНОГО УЧРЕЖДЕНИЯ,</w:t>
      </w:r>
    </w:p>
    <w:p w:rsidR="00D56265" w:rsidRDefault="00D56265" w:rsidP="00D56265">
      <w:pPr>
        <w:pStyle w:val="ConsPlusNonformat"/>
        <w:jc w:val="both"/>
      </w:pPr>
      <w:r>
        <w:t xml:space="preserve">       ОТДЕЛЬНОГО ЛИЦЕВОГО СЧЕТА АВТОНОМНОГО УЧРЕЖДЕНИЯ, ОТДЕЛЬНОГО</w:t>
      </w:r>
    </w:p>
    <w:p w:rsidR="00D56265" w:rsidRDefault="00D56265" w:rsidP="00D56265">
      <w:pPr>
        <w:pStyle w:val="ConsPlusNonformat"/>
        <w:jc w:val="both"/>
      </w:pPr>
      <w:r>
        <w:t xml:space="preserve">          ЛИЦЕВОГО СЧЕТА </w:t>
      </w:r>
      <w:r w:rsidR="00546BD0">
        <w:t>МУНИЦИПАЛЬН</w:t>
      </w:r>
      <w:r>
        <w:t>ОГО УНИТАРНОГО ПРЕДПРИЯТИЯ</w:t>
      </w:r>
    </w:p>
    <w:p w:rsidR="00D56265" w:rsidRDefault="00D56265" w:rsidP="00D56265">
      <w:pPr>
        <w:pStyle w:val="ConsPlusNonformat"/>
        <w:jc w:val="both"/>
      </w:pPr>
      <w:r>
        <w:t xml:space="preserve">                       N __________________________</w:t>
      </w:r>
    </w:p>
    <w:p w:rsidR="00D56265" w:rsidRDefault="00D56265" w:rsidP="00D56265">
      <w:pPr>
        <w:pStyle w:val="ConsPlusNonformat"/>
        <w:jc w:val="both"/>
      </w:pPr>
    </w:p>
    <w:p w:rsidR="00546BD0" w:rsidRDefault="00546BD0" w:rsidP="00546BD0">
      <w:pPr>
        <w:pStyle w:val="ConsPlusNonformat"/>
        <w:jc w:val="both"/>
      </w:pPr>
      <w:r>
        <w:t xml:space="preserve">Финансовое управление администрации </w:t>
      </w:r>
      <w:proofErr w:type="spellStart"/>
      <w:r>
        <w:t>Камышловского</w:t>
      </w:r>
      <w:proofErr w:type="spellEnd"/>
      <w:r>
        <w:t xml:space="preserve"> городского округа</w:t>
      </w:r>
    </w:p>
    <w:p w:rsidR="00D56265" w:rsidRDefault="00D56265" w:rsidP="00D56265">
      <w:pPr>
        <w:pStyle w:val="ConsPlusNonformat"/>
        <w:jc w:val="both"/>
      </w:pPr>
      <w:r>
        <w:t>Наименование клиента                      _________________________________</w:t>
      </w:r>
    </w:p>
    <w:p w:rsidR="00D56265" w:rsidRDefault="00D56265" w:rsidP="00D56265">
      <w:pPr>
        <w:pStyle w:val="ConsPlusNonformat"/>
        <w:jc w:val="both"/>
      </w:pPr>
      <w:r>
        <w:t>Наименование органа, осуществляющего</w:t>
      </w:r>
    </w:p>
    <w:p w:rsidR="00D56265" w:rsidRDefault="00D56265" w:rsidP="00D56265">
      <w:pPr>
        <w:pStyle w:val="ConsPlusNonformat"/>
        <w:jc w:val="both"/>
      </w:pPr>
      <w:r>
        <w:t>функции и полномочия учредителя           _________________________________</w:t>
      </w:r>
    </w:p>
    <w:p w:rsidR="00D56265" w:rsidRDefault="00D56265" w:rsidP="00D56265">
      <w:pPr>
        <w:pStyle w:val="ConsPlusNonformat"/>
        <w:jc w:val="both"/>
      </w:pPr>
    </w:p>
    <w:p w:rsidR="00D56265" w:rsidRDefault="00D56265" w:rsidP="00D56265">
      <w:pPr>
        <w:pStyle w:val="ConsPlusNonformat"/>
        <w:jc w:val="both"/>
      </w:pPr>
      <w:r>
        <w:t>Периодичность: ежедневная</w:t>
      </w:r>
    </w:p>
    <w:p w:rsidR="00D56265" w:rsidRDefault="00D56265" w:rsidP="00D56265">
      <w:pPr>
        <w:pStyle w:val="ConsPlusNonformat"/>
        <w:jc w:val="both"/>
      </w:pPr>
      <w:r>
        <w:t>Единица измерения: рублей</w:t>
      </w:r>
    </w:p>
    <w:p w:rsidR="00D56265" w:rsidRDefault="00D56265" w:rsidP="00D56265">
      <w:pPr>
        <w:pStyle w:val="ConsPlusNonformat"/>
        <w:jc w:val="both"/>
      </w:pPr>
    </w:p>
    <w:p w:rsidR="00D56265" w:rsidRDefault="00D56265" w:rsidP="00D56265">
      <w:pPr>
        <w:pStyle w:val="ConsPlusNonformat"/>
        <w:jc w:val="both"/>
      </w:pPr>
      <w:r>
        <w:t xml:space="preserve">                    1. ОСТАТОК СРЕДСТВ НА ЛИЦЕВОМ СЧЕТЕ</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964"/>
        <w:gridCol w:w="964"/>
        <w:gridCol w:w="850"/>
        <w:gridCol w:w="1134"/>
        <w:gridCol w:w="1134"/>
        <w:gridCol w:w="1134"/>
        <w:gridCol w:w="1134"/>
        <w:gridCol w:w="1134"/>
        <w:gridCol w:w="1134"/>
      </w:tblGrid>
      <w:tr w:rsidR="00D56265">
        <w:tc>
          <w:tcPr>
            <w:tcW w:w="1928" w:type="dxa"/>
            <w:gridSpan w:val="2"/>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субсидии</w:t>
            </w:r>
          </w:p>
        </w:tc>
        <w:tc>
          <w:tcPr>
            <w:tcW w:w="850"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начало года</w:t>
            </w:r>
          </w:p>
        </w:tc>
        <w:tc>
          <w:tcPr>
            <w:tcW w:w="6804" w:type="dxa"/>
            <w:gridSpan w:val="6"/>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отчетную дату</w:t>
            </w:r>
          </w:p>
        </w:tc>
      </w:tr>
      <w:tr w:rsidR="00D56265">
        <w:tc>
          <w:tcPr>
            <w:tcW w:w="1928" w:type="dxa"/>
            <w:gridSpan w:val="2"/>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всего</w:t>
            </w:r>
          </w:p>
        </w:tc>
        <w:tc>
          <w:tcPr>
            <w:tcW w:w="4536" w:type="dxa"/>
            <w:gridSpan w:val="4"/>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 том числе не разрешенный к использованию остаток субсидии</w:t>
            </w:r>
          </w:p>
        </w:tc>
      </w:tr>
      <w:tr w:rsidR="00D56265">
        <w:tc>
          <w:tcPr>
            <w:tcW w:w="964"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прошлого года</w:t>
            </w:r>
          </w:p>
        </w:tc>
        <w:tc>
          <w:tcPr>
            <w:tcW w:w="964"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текущего года</w:t>
            </w:r>
          </w:p>
        </w:tc>
        <w:tc>
          <w:tcPr>
            <w:tcW w:w="850"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p>
        </w:tc>
        <w:tc>
          <w:tcPr>
            <w:tcW w:w="2268" w:type="dxa"/>
            <w:gridSpan w:val="2"/>
            <w:vMerge/>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p>
        </w:tc>
        <w:tc>
          <w:tcPr>
            <w:tcW w:w="2268" w:type="dxa"/>
            <w:gridSpan w:val="2"/>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прошлого года</w:t>
            </w:r>
          </w:p>
        </w:tc>
        <w:tc>
          <w:tcPr>
            <w:tcW w:w="2268" w:type="dxa"/>
            <w:gridSpan w:val="2"/>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текущего года</w:t>
            </w:r>
          </w:p>
        </w:tc>
      </w:tr>
      <w:tr w:rsidR="00D56265">
        <w:tc>
          <w:tcPr>
            <w:tcW w:w="964"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начало дня</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конец дня</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начало дня</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конец дня</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начало дня</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конец дня</w:t>
            </w:r>
          </w:p>
        </w:tc>
      </w:tr>
      <w:tr w:rsidR="00D56265">
        <w:tc>
          <w:tcPr>
            <w:tcW w:w="96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7</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9</w:t>
            </w:r>
          </w:p>
        </w:tc>
      </w:tr>
      <w:tr w:rsidR="00D56265">
        <w:tc>
          <w:tcPr>
            <w:tcW w:w="96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928" w:type="dxa"/>
            <w:gridSpan w:val="2"/>
            <w:tcBorders>
              <w:top w:val="single" w:sz="4" w:space="0" w:color="auto"/>
              <w:right w:val="single" w:sz="4" w:space="0" w:color="auto"/>
            </w:tcBorders>
          </w:tcPr>
          <w:p w:rsidR="00D56265" w:rsidRDefault="00D56265">
            <w:pPr>
              <w:pStyle w:val="ConsPlusNormal"/>
              <w:jc w:val="right"/>
            </w:pPr>
            <w:r>
              <w:t>Итого</w:t>
            </w: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rmal"/>
        <w:jc w:val="center"/>
        <w:outlineLvl w:val="2"/>
      </w:pPr>
      <w:r>
        <w:t>2. СВЕДЕНИЯ О РАЗРЕШЕННЫХ ОПЕРАЦИЯХ С СУБСИДИЯМИ</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134"/>
        <w:gridCol w:w="2041"/>
        <w:gridCol w:w="3458"/>
        <w:gridCol w:w="1474"/>
        <w:gridCol w:w="1474"/>
      </w:tblGrid>
      <w:tr w:rsidR="00D56265">
        <w:tc>
          <w:tcPr>
            <w:tcW w:w="1134"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субсидии</w:t>
            </w:r>
          </w:p>
        </w:tc>
        <w:tc>
          <w:tcPr>
            <w:tcW w:w="2041" w:type="dxa"/>
            <w:vMerge w:val="restart"/>
            <w:tcBorders>
              <w:top w:val="single" w:sz="4" w:space="0" w:color="auto"/>
              <w:left w:val="single" w:sz="4" w:space="0" w:color="auto"/>
              <w:bottom w:val="single" w:sz="4" w:space="0" w:color="auto"/>
              <w:right w:val="single" w:sz="4" w:space="0" w:color="auto"/>
            </w:tcBorders>
          </w:tcPr>
          <w:p w:rsidR="00D56265" w:rsidRDefault="00D56265" w:rsidP="00EE064E">
            <w:pPr>
              <w:pStyle w:val="ConsPlusNormal"/>
              <w:jc w:val="center"/>
            </w:pPr>
            <w:r>
              <w:t xml:space="preserve">Код вида расходов </w:t>
            </w:r>
            <w:r w:rsidR="00EE064E">
              <w:t>(аналитический код)</w:t>
            </w:r>
          </w:p>
        </w:tc>
        <w:tc>
          <w:tcPr>
            <w:tcW w:w="3458"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Разрешенный к использованию остаток субсидии прошлых лет на начало 20__ г.</w:t>
            </w:r>
          </w:p>
        </w:tc>
        <w:tc>
          <w:tcPr>
            <w:tcW w:w="2948" w:type="dxa"/>
            <w:gridSpan w:val="2"/>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Планируемые</w:t>
            </w:r>
          </w:p>
        </w:tc>
      </w:tr>
      <w:tr w:rsidR="00D56265">
        <w:tc>
          <w:tcPr>
            <w:tcW w:w="1134"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41"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458"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поступления</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выплаты</w:t>
            </w:r>
          </w:p>
        </w:tc>
      </w:tr>
      <w:tr w:rsidR="00D56265">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3458"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5</w:t>
            </w:r>
          </w:p>
        </w:tc>
      </w:tr>
      <w:tr w:rsidR="00D56265">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3175" w:type="dxa"/>
            <w:gridSpan w:val="2"/>
            <w:tcBorders>
              <w:top w:val="single" w:sz="4" w:space="0" w:color="auto"/>
              <w:right w:val="single" w:sz="4" w:space="0" w:color="auto"/>
            </w:tcBorders>
          </w:tcPr>
          <w:p w:rsidR="00D56265" w:rsidRDefault="00D56265">
            <w:pPr>
              <w:pStyle w:val="ConsPlusNormal"/>
              <w:jc w:val="right"/>
            </w:pPr>
            <w:r>
              <w:t>Итого</w:t>
            </w:r>
          </w:p>
        </w:tc>
        <w:tc>
          <w:tcPr>
            <w:tcW w:w="345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rmal"/>
        <w:jc w:val="right"/>
      </w:pPr>
      <w:r>
        <w:t>Номер страницы ______________</w:t>
      </w:r>
    </w:p>
    <w:p w:rsidR="00D56265" w:rsidRDefault="00D56265" w:rsidP="00D56265">
      <w:pPr>
        <w:pStyle w:val="ConsPlusNormal"/>
        <w:jc w:val="right"/>
      </w:pPr>
      <w:r>
        <w:t>Всего страниц _______________</w:t>
      </w:r>
    </w:p>
    <w:p w:rsidR="00D56265" w:rsidRDefault="00D56265" w:rsidP="00D56265">
      <w:pPr>
        <w:pStyle w:val="ConsPlusNormal"/>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D56265" w:rsidRDefault="00D56265" w:rsidP="00D56265">
      <w:pPr>
        <w:pStyle w:val="ConsPlusNormal"/>
        <w:jc w:val="right"/>
      </w:pPr>
      <w:r>
        <w:lastRenderedPageBreak/>
        <w:t>с. 2</w:t>
      </w:r>
    </w:p>
    <w:p w:rsidR="00D56265" w:rsidRDefault="00D56265" w:rsidP="00D56265">
      <w:pPr>
        <w:pStyle w:val="ConsPlusNormal"/>
      </w:pPr>
    </w:p>
    <w:p w:rsidR="00D56265" w:rsidRDefault="00D56265" w:rsidP="00D56265">
      <w:pPr>
        <w:pStyle w:val="ConsPlusNormal"/>
        <w:jc w:val="right"/>
      </w:pPr>
      <w:r>
        <w:t>Номер лицевого счета ___________</w:t>
      </w:r>
    </w:p>
    <w:p w:rsidR="00D56265" w:rsidRDefault="00D56265" w:rsidP="00D56265">
      <w:pPr>
        <w:pStyle w:val="ConsPlusNormal"/>
        <w:jc w:val="right"/>
      </w:pPr>
      <w:r>
        <w:t>за "___" _______________ 20__ г.</w:t>
      </w:r>
    </w:p>
    <w:p w:rsidR="00D56265" w:rsidRDefault="00D56265" w:rsidP="00D56265">
      <w:pPr>
        <w:pStyle w:val="ConsPlusNormal"/>
      </w:pPr>
    </w:p>
    <w:p w:rsidR="00D56265" w:rsidRDefault="00D56265" w:rsidP="00D56265">
      <w:pPr>
        <w:pStyle w:val="ConsPlusNormal"/>
        <w:jc w:val="center"/>
        <w:outlineLvl w:val="2"/>
      </w:pPr>
      <w:r>
        <w:t>3. ОПЕРАЦИИ СО СРЕДСТВАМИ</w:t>
      </w:r>
    </w:p>
    <w:p w:rsidR="00D56265" w:rsidRDefault="00546BD0" w:rsidP="00D56265">
      <w:pPr>
        <w:pStyle w:val="ConsPlusNormal"/>
        <w:jc w:val="center"/>
      </w:pPr>
      <w:r>
        <w:t>МУНИЦИПАЛЬ</w:t>
      </w:r>
      <w:r w:rsidR="00D56265">
        <w:t>НОГО БЮДЖЕТНОГО (АВТОНОМНОГО) УЧРЕЖДЕНИЯ,</w:t>
      </w:r>
    </w:p>
    <w:p w:rsidR="00D56265" w:rsidRDefault="00546BD0" w:rsidP="00D56265">
      <w:pPr>
        <w:pStyle w:val="ConsPlusNormal"/>
        <w:jc w:val="center"/>
      </w:pPr>
      <w:r>
        <w:t>МУНИЦИПАЛЬ</w:t>
      </w:r>
      <w:r w:rsidR="00D56265">
        <w:t>НОГО УНИТАРНОГО ПРЕДПРИЯТИЯ</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701"/>
        <w:gridCol w:w="3231"/>
        <w:gridCol w:w="2324"/>
        <w:gridCol w:w="2324"/>
      </w:tblGrid>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субсидии</w:t>
            </w:r>
          </w:p>
        </w:tc>
        <w:tc>
          <w:tcPr>
            <w:tcW w:w="3231" w:type="dxa"/>
            <w:tcBorders>
              <w:top w:val="single" w:sz="4" w:space="0" w:color="auto"/>
              <w:left w:val="single" w:sz="4" w:space="0" w:color="auto"/>
              <w:bottom w:val="single" w:sz="4" w:space="0" w:color="auto"/>
              <w:right w:val="single" w:sz="4" w:space="0" w:color="auto"/>
            </w:tcBorders>
          </w:tcPr>
          <w:p w:rsidR="00D56265" w:rsidRDefault="00D56265" w:rsidP="00F44193">
            <w:pPr>
              <w:pStyle w:val="ConsPlusNormal"/>
              <w:jc w:val="center"/>
            </w:pPr>
            <w:r>
              <w:t xml:space="preserve">Код вида расходов </w:t>
            </w:r>
            <w:r w:rsidR="00F44193">
              <w:t>(аналитический код)</w:t>
            </w: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Поступления</w:t>
            </w: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Выплаты</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4932" w:type="dxa"/>
            <w:gridSpan w:val="2"/>
            <w:tcBorders>
              <w:top w:val="single" w:sz="4" w:space="0" w:color="auto"/>
              <w:right w:val="single" w:sz="4" w:space="0" w:color="auto"/>
            </w:tcBorders>
          </w:tcPr>
          <w:p w:rsidR="00D56265" w:rsidRDefault="00D56265">
            <w:pPr>
              <w:pStyle w:val="ConsPlusNormal"/>
              <w:jc w:val="right"/>
            </w:pPr>
            <w:r>
              <w:t>Итого</w:t>
            </w: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nformat"/>
        <w:jc w:val="both"/>
      </w:pPr>
      <w:r>
        <w:t>Ответственный исполнитель ___________ _________ _________________ _________</w:t>
      </w:r>
    </w:p>
    <w:p w:rsidR="00D56265" w:rsidRDefault="00D56265" w:rsidP="00D56265">
      <w:pPr>
        <w:pStyle w:val="ConsPlusNonformat"/>
        <w:jc w:val="both"/>
      </w:pPr>
      <w:r>
        <w:t xml:space="preserve">                          (должность) (подпись)   (расшифровка    (телефон)</w:t>
      </w:r>
    </w:p>
    <w:p w:rsidR="00D56265" w:rsidRDefault="00D56265" w:rsidP="00D56265">
      <w:pPr>
        <w:pStyle w:val="ConsPlusNonformat"/>
        <w:jc w:val="both"/>
      </w:pPr>
      <w:r>
        <w:t xml:space="preserve">                                                     подписи)</w:t>
      </w:r>
    </w:p>
    <w:p w:rsidR="00D56265" w:rsidRDefault="00D56265" w:rsidP="00D56265">
      <w:pPr>
        <w:pStyle w:val="ConsPlusNonformat"/>
        <w:jc w:val="both"/>
      </w:pPr>
    </w:p>
    <w:p w:rsidR="00D56265" w:rsidRDefault="00D56265" w:rsidP="00D56265">
      <w:pPr>
        <w:pStyle w:val="ConsPlusNonformat"/>
        <w:jc w:val="both"/>
      </w:pPr>
      <w:r>
        <w:t>"__" __________ 20__ г.</w:t>
      </w:r>
    </w:p>
    <w:p w:rsidR="00D56265" w:rsidRDefault="00D56265" w:rsidP="00D56265">
      <w:pPr>
        <w:pStyle w:val="ConsPlusNonformat"/>
        <w:jc w:val="both"/>
      </w:pPr>
    </w:p>
    <w:p w:rsidR="00D56265" w:rsidRDefault="00D56265" w:rsidP="00D56265">
      <w:pPr>
        <w:pStyle w:val="ConsPlusNonformat"/>
        <w:jc w:val="both"/>
      </w:pPr>
      <w:r>
        <w:t xml:space="preserve">                                                    Номер страницы ________</w:t>
      </w:r>
    </w:p>
    <w:p w:rsidR="00D56265" w:rsidRDefault="00D56265" w:rsidP="00D56265">
      <w:pPr>
        <w:pStyle w:val="ConsPlusNonformat"/>
        <w:jc w:val="both"/>
      </w:pPr>
      <w:r>
        <w:t xml:space="preserve">                                                    Всего страниц ________</w:t>
      </w:r>
    </w:p>
    <w:p w:rsidR="00545720" w:rsidRDefault="00545720"/>
    <w:p w:rsidR="00AD3DF5" w:rsidRDefault="00AD3DF5"/>
    <w:p w:rsidR="009F3302" w:rsidRDefault="009F3302"/>
    <w:p w:rsidR="009F3302" w:rsidRDefault="009F3302"/>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665AFB" w:rsidRDefault="00665AFB"/>
    <w:p w:rsidR="00AD3DF5" w:rsidRPr="001863A9" w:rsidRDefault="00AD3DF5" w:rsidP="00AD3DF5">
      <w:pPr>
        <w:pStyle w:val="ConsPlusNormal"/>
        <w:jc w:val="right"/>
        <w:outlineLvl w:val="1"/>
        <w:rPr>
          <w:rFonts w:ascii="Times New Roman" w:hAnsi="Times New Roman" w:cs="Times New Roman"/>
        </w:rPr>
      </w:pPr>
      <w:r w:rsidRPr="001863A9">
        <w:rPr>
          <w:rFonts w:ascii="Times New Roman" w:hAnsi="Times New Roman" w:cs="Times New Roman"/>
        </w:rPr>
        <w:lastRenderedPageBreak/>
        <w:t>Приложение N 1</w:t>
      </w:r>
      <w:r w:rsidR="00CB7C44">
        <w:rPr>
          <w:rFonts w:ascii="Times New Roman" w:hAnsi="Times New Roman" w:cs="Times New Roman"/>
        </w:rPr>
        <w:t>4</w:t>
      </w:r>
    </w:p>
    <w:p w:rsidR="00AD3DF5" w:rsidRPr="001863A9" w:rsidRDefault="00AD3DF5" w:rsidP="00AD3DF5">
      <w:pPr>
        <w:pStyle w:val="ConsPlusNormal"/>
        <w:jc w:val="right"/>
        <w:rPr>
          <w:rFonts w:ascii="Times New Roman" w:hAnsi="Times New Roman" w:cs="Times New Roman"/>
        </w:rPr>
      </w:pPr>
      <w:r w:rsidRPr="001863A9">
        <w:rPr>
          <w:rFonts w:ascii="Times New Roman" w:hAnsi="Times New Roman" w:cs="Times New Roman"/>
        </w:rPr>
        <w:t>к Порядку открытия и ведения лицевых счетов</w:t>
      </w:r>
    </w:p>
    <w:p w:rsidR="00AD3DF5" w:rsidRPr="001863A9" w:rsidRDefault="00AD3DF5" w:rsidP="00AD3DF5">
      <w:pPr>
        <w:pStyle w:val="ConsPlusNormal"/>
        <w:jc w:val="right"/>
        <w:rPr>
          <w:rFonts w:ascii="Times New Roman" w:hAnsi="Times New Roman" w:cs="Times New Roman"/>
        </w:rPr>
      </w:pPr>
      <w:proofErr w:type="spellStart"/>
      <w:r w:rsidRPr="001863A9">
        <w:rPr>
          <w:rFonts w:ascii="Times New Roman" w:hAnsi="Times New Roman" w:cs="Times New Roman"/>
        </w:rPr>
        <w:t>неучастников</w:t>
      </w:r>
      <w:proofErr w:type="spellEnd"/>
      <w:r w:rsidRPr="001863A9">
        <w:rPr>
          <w:rFonts w:ascii="Times New Roman" w:hAnsi="Times New Roman" w:cs="Times New Roman"/>
        </w:rPr>
        <w:t xml:space="preserve"> бюджетного процесса</w:t>
      </w:r>
    </w:p>
    <w:p w:rsidR="00AD3DF5" w:rsidRPr="001863A9" w:rsidRDefault="00AD3DF5" w:rsidP="00AD3DF5">
      <w:pPr>
        <w:pStyle w:val="ConsPlusNormal"/>
        <w:jc w:val="right"/>
        <w:rPr>
          <w:rFonts w:ascii="Times New Roman" w:hAnsi="Times New Roman" w:cs="Times New Roman"/>
        </w:rPr>
      </w:pPr>
      <w:r w:rsidRPr="001863A9">
        <w:rPr>
          <w:rFonts w:ascii="Times New Roman" w:hAnsi="Times New Roman" w:cs="Times New Roman"/>
        </w:rPr>
        <w:t>Финансовым управлением администрации</w:t>
      </w:r>
    </w:p>
    <w:p w:rsidR="00AD3DF5" w:rsidRPr="001863A9" w:rsidRDefault="00AD3DF5" w:rsidP="00AD3DF5">
      <w:pPr>
        <w:pStyle w:val="ConsPlusNormal"/>
        <w:jc w:val="right"/>
        <w:rPr>
          <w:rFonts w:ascii="Times New Roman" w:hAnsi="Times New Roman" w:cs="Times New Roman"/>
        </w:rPr>
      </w:pPr>
      <w:r w:rsidRPr="001863A9">
        <w:rPr>
          <w:rFonts w:ascii="Times New Roman" w:hAnsi="Times New Roman" w:cs="Times New Roman"/>
        </w:rPr>
        <w:t xml:space="preserve"> </w:t>
      </w:r>
      <w:proofErr w:type="spellStart"/>
      <w:r w:rsidRPr="001863A9">
        <w:rPr>
          <w:rFonts w:ascii="Times New Roman" w:hAnsi="Times New Roman" w:cs="Times New Roman"/>
        </w:rPr>
        <w:t>Камышловского</w:t>
      </w:r>
      <w:proofErr w:type="spellEnd"/>
      <w:r w:rsidRPr="001863A9">
        <w:rPr>
          <w:rFonts w:ascii="Times New Roman" w:hAnsi="Times New Roman" w:cs="Times New Roman"/>
        </w:rPr>
        <w:t xml:space="preserve"> городского округа</w:t>
      </w:r>
    </w:p>
    <w:p w:rsidR="00AD3DF5" w:rsidRDefault="00AD3DF5" w:rsidP="00AD3DF5">
      <w:pPr>
        <w:jc w:val="right"/>
      </w:pPr>
    </w:p>
    <w:p w:rsidR="00AD3DF5" w:rsidRDefault="00AD3DF5" w:rsidP="00AD3DF5">
      <w:pPr>
        <w:spacing w:line="200" w:lineRule="exact"/>
        <w:jc w:val="right"/>
      </w:pPr>
    </w:p>
    <w:p w:rsidR="00AD3DF5" w:rsidRPr="003D7246" w:rsidRDefault="00AD3DF5" w:rsidP="00AD3DF5">
      <w:pPr>
        <w:jc w:val="center"/>
        <w:rPr>
          <w:b/>
          <w:sz w:val="32"/>
          <w:szCs w:val="32"/>
        </w:rPr>
      </w:pPr>
      <w:r w:rsidRPr="003D7246">
        <w:rPr>
          <w:b/>
          <w:sz w:val="32"/>
          <w:szCs w:val="32"/>
        </w:rPr>
        <w:t>ИЗВЕЩЕНИЕ</w:t>
      </w:r>
    </w:p>
    <w:p w:rsidR="00AD3DF5" w:rsidRPr="003D7246" w:rsidRDefault="00AD3DF5" w:rsidP="00AD3DF5">
      <w:pPr>
        <w:jc w:val="center"/>
        <w:rPr>
          <w:sz w:val="32"/>
          <w:szCs w:val="32"/>
        </w:rPr>
      </w:pPr>
      <w:r w:rsidRPr="003D7246">
        <w:rPr>
          <w:sz w:val="32"/>
          <w:szCs w:val="32"/>
        </w:rPr>
        <w:t>об открытии лицевого счета</w:t>
      </w:r>
    </w:p>
    <w:p w:rsidR="00AD3DF5" w:rsidRPr="003D7246" w:rsidRDefault="00AD3DF5" w:rsidP="00AD3DF5">
      <w:pPr>
        <w:jc w:val="center"/>
        <w:rPr>
          <w:sz w:val="32"/>
          <w:szCs w:val="32"/>
        </w:rPr>
      </w:pPr>
    </w:p>
    <w:p w:rsidR="00AD3DF5" w:rsidRPr="003D7246" w:rsidRDefault="00AD3DF5" w:rsidP="00AD3DF5">
      <w:pPr>
        <w:ind w:firstLine="567"/>
        <w:jc w:val="both"/>
        <w:rPr>
          <w:b/>
        </w:rPr>
      </w:pPr>
      <w:r w:rsidRPr="003D7246">
        <w:t xml:space="preserve">Наименование финансового органа: </w:t>
      </w:r>
      <w:r w:rsidRPr="003D7246">
        <w:rPr>
          <w:b/>
        </w:rPr>
        <w:t xml:space="preserve">Финансовое управление администрации </w:t>
      </w:r>
      <w:proofErr w:type="spellStart"/>
      <w:r w:rsidRPr="003D7246">
        <w:rPr>
          <w:b/>
        </w:rPr>
        <w:t>Камышловского</w:t>
      </w:r>
      <w:proofErr w:type="spellEnd"/>
      <w:r w:rsidRPr="003D7246">
        <w:rPr>
          <w:b/>
        </w:rPr>
        <w:t xml:space="preserve"> городского округа</w:t>
      </w:r>
    </w:p>
    <w:p w:rsidR="00AD3DF5" w:rsidRPr="003D7246" w:rsidRDefault="00AD3DF5" w:rsidP="00AD3DF5">
      <w:pPr>
        <w:spacing w:line="200" w:lineRule="exact"/>
        <w:jc w:val="both"/>
      </w:pPr>
      <w:r w:rsidRPr="003D7246">
        <w:t>сообщает, что _________________________________________________________________</w:t>
      </w:r>
    </w:p>
    <w:p w:rsidR="00AD3DF5" w:rsidRPr="003D7246" w:rsidRDefault="00AD3DF5" w:rsidP="00AD3DF5">
      <w:pPr>
        <w:spacing w:line="200" w:lineRule="exact"/>
        <w:jc w:val="both"/>
        <w:rPr>
          <w:b/>
        </w:rPr>
      </w:pPr>
      <w:r w:rsidRPr="003D7246">
        <w:t xml:space="preserve">                                                             (наименование учреждения</w:t>
      </w:r>
      <w:r w:rsidRPr="003D7246">
        <w:rPr>
          <w:b/>
        </w:rPr>
        <w:t>)</w:t>
      </w:r>
    </w:p>
    <w:p w:rsidR="00AD3DF5" w:rsidRPr="003D7246" w:rsidRDefault="00AD3DF5" w:rsidP="00AD3DF5">
      <w:pPr>
        <w:spacing w:line="200" w:lineRule="exact"/>
        <w:jc w:val="both"/>
      </w:pPr>
      <w:r w:rsidRPr="003D7246">
        <w:t>открыт лицевой счет _________________________________________________________</w:t>
      </w:r>
    </w:p>
    <w:p w:rsidR="00AD3DF5" w:rsidRPr="003D7246" w:rsidRDefault="00AD3DF5" w:rsidP="00AD3DF5">
      <w:pPr>
        <w:spacing w:line="200" w:lineRule="exact"/>
        <w:jc w:val="both"/>
      </w:pPr>
    </w:p>
    <w:p w:rsidR="00AD3DF5" w:rsidRPr="003D7246" w:rsidRDefault="00AD3DF5" w:rsidP="00AD3DF5">
      <w:pPr>
        <w:spacing w:line="200" w:lineRule="exact"/>
        <w:jc w:val="both"/>
      </w:pPr>
      <w:r w:rsidRPr="003D7246">
        <w:rPr>
          <w:b/>
        </w:rPr>
        <w:t xml:space="preserve">№   </w:t>
      </w:r>
      <w:r w:rsidRPr="003D7246">
        <w:t>_________________</w:t>
      </w:r>
    </w:p>
    <w:p w:rsidR="00AD3DF5" w:rsidRPr="003D7246" w:rsidRDefault="00AD3DF5" w:rsidP="00AD3DF5">
      <w:pPr>
        <w:spacing w:line="200" w:lineRule="exact"/>
        <w:jc w:val="both"/>
      </w:pPr>
    </w:p>
    <w:p w:rsidR="00AD3DF5" w:rsidRPr="003D7246" w:rsidRDefault="00AD3DF5" w:rsidP="00AD3DF5">
      <w:pPr>
        <w:spacing w:line="200" w:lineRule="exact"/>
        <w:jc w:val="both"/>
      </w:pPr>
      <w:r w:rsidRPr="003D7246">
        <w:t>с   "__"_________________20__г.</w:t>
      </w:r>
    </w:p>
    <w:p w:rsidR="00AD3DF5" w:rsidRPr="003D7246" w:rsidRDefault="00AD3DF5" w:rsidP="00AD3DF5">
      <w:pPr>
        <w:spacing w:line="200" w:lineRule="exact"/>
        <w:jc w:val="both"/>
      </w:pPr>
    </w:p>
    <w:p w:rsidR="002B29C2" w:rsidRDefault="002B29C2" w:rsidP="00AD3DF5">
      <w:pPr>
        <w:spacing w:line="200" w:lineRule="exact"/>
        <w:jc w:val="both"/>
      </w:pPr>
    </w:p>
    <w:p w:rsidR="00AD3DF5" w:rsidRPr="003D7246" w:rsidRDefault="00D328A4" w:rsidP="00AD3DF5">
      <w:pPr>
        <w:spacing w:line="200" w:lineRule="exact"/>
        <w:jc w:val="both"/>
      </w:pPr>
      <w:r>
        <w:t>Начальник</w:t>
      </w:r>
      <w:r w:rsidR="002B29C2">
        <w:t xml:space="preserve">             </w:t>
      </w:r>
      <w:r w:rsidR="00AD3DF5" w:rsidRPr="003D7246">
        <w:t>_</w:t>
      </w:r>
      <w:r w:rsidR="002B29C2">
        <w:t>_____________________</w:t>
      </w:r>
      <w:r w:rsidR="00AD3DF5" w:rsidRPr="003D7246">
        <w:t xml:space="preserve">______________                     </w:t>
      </w:r>
    </w:p>
    <w:p w:rsidR="00AD3DF5" w:rsidRDefault="00AD3DF5"/>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0F0113" w:rsidRDefault="000F0113"/>
    <w:p w:rsidR="000F0113" w:rsidRDefault="000F0113"/>
    <w:p w:rsidR="000F0113" w:rsidRDefault="000F0113"/>
    <w:p w:rsidR="000F0113" w:rsidRDefault="000F0113"/>
    <w:p w:rsidR="000F0113" w:rsidRDefault="000F0113"/>
    <w:p w:rsidR="000F0113" w:rsidRDefault="000F0113"/>
    <w:p w:rsidR="000F0113" w:rsidRDefault="000F0113"/>
    <w:p w:rsidR="000F0113" w:rsidRDefault="000F0113"/>
    <w:p w:rsidR="000F0113" w:rsidRDefault="000F0113"/>
    <w:p w:rsidR="000F0113" w:rsidRDefault="000F0113"/>
    <w:p w:rsidR="000F0113" w:rsidRDefault="000F0113"/>
    <w:p w:rsidR="00806C4C" w:rsidRDefault="00806C4C" w:rsidP="008B119C">
      <w:pPr>
        <w:pStyle w:val="ConsPlusNormal"/>
        <w:jc w:val="right"/>
        <w:outlineLvl w:val="1"/>
        <w:rPr>
          <w:rFonts w:ascii="Times New Roman" w:hAnsi="Times New Roman" w:cs="Times New Roman"/>
        </w:rPr>
      </w:pPr>
    </w:p>
    <w:p w:rsidR="00665AFB" w:rsidRDefault="00665AFB" w:rsidP="008B119C">
      <w:pPr>
        <w:pStyle w:val="ConsPlusNormal"/>
        <w:jc w:val="right"/>
        <w:outlineLvl w:val="1"/>
        <w:rPr>
          <w:rFonts w:ascii="Times New Roman" w:hAnsi="Times New Roman" w:cs="Times New Roman"/>
        </w:rPr>
      </w:pPr>
    </w:p>
    <w:p w:rsidR="008B119C" w:rsidRPr="001863A9" w:rsidRDefault="008B119C" w:rsidP="008B119C">
      <w:pPr>
        <w:pStyle w:val="ConsPlusNormal"/>
        <w:jc w:val="right"/>
        <w:outlineLvl w:val="1"/>
        <w:rPr>
          <w:rFonts w:ascii="Times New Roman" w:hAnsi="Times New Roman" w:cs="Times New Roman"/>
        </w:rPr>
      </w:pPr>
      <w:r w:rsidRPr="001863A9">
        <w:rPr>
          <w:rFonts w:ascii="Times New Roman" w:hAnsi="Times New Roman" w:cs="Times New Roman"/>
        </w:rPr>
        <w:lastRenderedPageBreak/>
        <w:t>Приложение N 1</w:t>
      </w:r>
      <w:r w:rsidR="00CB7C44">
        <w:rPr>
          <w:rFonts w:ascii="Times New Roman" w:hAnsi="Times New Roman" w:cs="Times New Roman"/>
        </w:rPr>
        <w:t>5</w:t>
      </w:r>
    </w:p>
    <w:p w:rsidR="008B119C" w:rsidRPr="001863A9" w:rsidRDefault="008B119C" w:rsidP="008B119C">
      <w:pPr>
        <w:pStyle w:val="ConsPlusNormal"/>
        <w:jc w:val="right"/>
        <w:rPr>
          <w:rFonts w:ascii="Times New Roman" w:hAnsi="Times New Roman" w:cs="Times New Roman"/>
        </w:rPr>
      </w:pPr>
      <w:r w:rsidRPr="001863A9">
        <w:rPr>
          <w:rFonts w:ascii="Times New Roman" w:hAnsi="Times New Roman" w:cs="Times New Roman"/>
        </w:rPr>
        <w:t>к Порядку открытия и ведения лицевых счетов</w:t>
      </w:r>
    </w:p>
    <w:p w:rsidR="008B119C" w:rsidRPr="001863A9" w:rsidRDefault="008B119C" w:rsidP="008B119C">
      <w:pPr>
        <w:pStyle w:val="ConsPlusNormal"/>
        <w:jc w:val="right"/>
        <w:rPr>
          <w:rFonts w:ascii="Times New Roman" w:hAnsi="Times New Roman" w:cs="Times New Roman"/>
        </w:rPr>
      </w:pPr>
      <w:proofErr w:type="spellStart"/>
      <w:r w:rsidRPr="001863A9">
        <w:rPr>
          <w:rFonts w:ascii="Times New Roman" w:hAnsi="Times New Roman" w:cs="Times New Roman"/>
        </w:rPr>
        <w:t>неучастников</w:t>
      </w:r>
      <w:proofErr w:type="spellEnd"/>
      <w:r w:rsidRPr="001863A9">
        <w:rPr>
          <w:rFonts w:ascii="Times New Roman" w:hAnsi="Times New Roman" w:cs="Times New Roman"/>
        </w:rPr>
        <w:t xml:space="preserve"> бюджетного процесса</w:t>
      </w:r>
    </w:p>
    <w:p w:rsidR="008B119C" w:rsidRPr="001863A9" w:rsidRDefault="008B119C" w:rsidP="008B119C">
      <w:pPr>
        <w:pStyle w:val="ConsPlusNormal"/>
        <w:jc w:val="right"/>
        <w:rPr>
          <w:rFonts w:ascii="Times New Roman" w:hAnsi="Times New Roman" w:cs="Times New Roman"/>
        </w:rPr>
      </w:pPr>
      <w:r w:rsidRPr="001863A9">
        <w:rPr>
          <w:rFonts w:ascii="Times New Roman" w:hAnsi="Times New Roman" w:cs="Times New Roman"/>
        </w:rPr>
        <w:t>Финансовым управлением администрации</w:t>
      </w:r>
    </w:p>
    <w:p w:rsidR="008B119C" w:rsidRPr="001863A9" w:rsidRDefault="008B119C" w:rsidP="008B119C">
      <w:pPr>
        <w:pStyle w:val="ConsPlusNormal"/>
        <w:jc w:val="right"/>
        <w:rPr>
          <w:rFonts w:ascii="Times New Roman" w:hAnsi="Times New Roman" w:cs="Times New Roman"/>
        </w:rPr>
      </w:pPr>
      <w:r w:rsidRPr="001863A9">
        <w:rPr>
          <w:rFonts w:ascii="Times New Roman" w:hAnsi="Times New Roman" w:cs="Times New Roman"/>
        </w:rPr>
        <w:t xml:space="preserve"> </w:t>
      </w:r>
      <w:proofErr w:type="spellStart"/>
      <w:r w:rsidRPr="001863A9">
        <w:rPr>
          <w:rFonts w:ascii="Times New Roman" w:hAnsi="Times New Roman" w:cs="Times New Roman"/>
        </w:rPr>
        <w:t>Камышловского</w:t>
      </w:r>
      <w:proofErr w:type="spellEnd"/>
      <w:r w:rsidRPr="001863A9">
        <w:rPr>
          <w:rFonts w:ascii="Times New Roman" w:hAnsi="Times New Roman" w:cs="Times New Roman"/>
        </w:rPr>
        <w:t xml:space="preserve"> городского округа</w:t>
      </w:r>
    </w:p>
    <w:p w:rsidR="008B119C" w:rsidRDefault="008B119C" w:rsidP="008B119C">
      <w:pPr>
        <w:jc w:val="right"/>
      </w:pPr>
    </w:p>
    <w:p w:rsidR="008B119C" w:rsidRDefault="008B119C" w:rsidP="008B119C">
      <w:pPr>
        <w:spacing w:line="200" w:lineRule="exact"/>
        <w:jc w:val="right"/>
      </w:pPr>
    </w:p>
    <w:p w:rsidR="008B119C" w:rsidRPr="003D7246" w:rsidRDefault="008B119C" w:rsidP="008B119C">
      <w:pPr>
        <w:jc w:val="center"/>
        <w:rPr>
          <w:b/>
          <w:sz w:val="32"/>
          <w:szCs w:val="32"/>
        </w:rPr>
      </w:pPr>
      <w:r w:rsidRPr="003D7246">
        <w:rPr>
          <w:b/>
          <w:sz w:val="32"/>
          <w:szCs w:val="32"/>
        </w:rPr>
        <w:t>ИЗВЕЩЕНИЕ</w:t>
      </w:r>
    </w:p>
    <w:p w:rsidR="008B119C" w:rsidRPr="003D7246" w:rsidRDefault="008B119C" w:rsidP="008B119C">
      <w:pPr>
        <w:jc w:val="center"/>
        <w:rPr>
          <w:sz w:val="32"/>
          <w:szCs w:val="32"/>
        </w:rPr>
      </w:pPr>
      <w:r w:rsidRPr="003D7246">
        <w:rPr>
          <w:sz w:val="32"/>
          <w:szCs w:val="32"/>
        </w:rPr>
        <w:t xml:space="preserve">о </w:t>
      </w:r>
      <w:r>
        <w:rPr>
          <w:sz w:val="32"/>
          <w:szCs w:val="32"/>
        </w:rPr>
        <w:t>за</w:t>
      </w:r>
      <w:r w:rsidRPr="003D7246">
        <w:rPr>
          <w:sz w:val="32"/>
          <w:szCs w:val="32"/>
        </w:rPr>
        <w:t>крытии лицевого счета</w:t>
      </w:r>
    </w:p>
    <w:p w:rsidR="008B119C" w:rsidRPr="003D7246" w:rsidRDefault="008B119C" w:rsidP="008B119C">
      <w:pPr>
        <w:jc w:val="center"/>
        <w:rPr>
          <w:sz w:val="32"/>
          <w:szCs w:val="32"/>
        </w:rPr>
      </w:pPr>
    </w:p>
    <w:p w:rsidR="008B119C" w:rsidRPr="003D7246" w:rsidRDefault="008B119C" w:rsidP="008B119C">
      <w:pPr>
        <w:ind w:firstLine="567"/>
        <w:jc w:val="both"/>
        <w:rPr>
          <w:b/>
        </w:rPr>
      </w:pPr>
      <w:r w:rsidRPr="003D7246">
        <w:t xml:space="preserve">Наименование финансового органа: </w:t>
      </w:r>
      <w:r w:rsidRPr="003D7246">
        <w:rPr>
          <w:b/>
        </w:rPr>
        <w:t xml:space="preserve">Финансовое управление администрации </w:t>
      </w:r>
      <w:proofErr w:type="spellStart"/>
      <w:r w:rsidRPr="003D7246">
        <w:rPr>
          <w:b/>
        </w:rPr>
        <w:t>Камышловского</w:t>
      </w:r>
      <w:proofErr w:type="spellEnd"/>
      <w:r w:rsidRPr="003D7246">
        <w:rPr>
          <w:b/>
        </w:rPr>
        <w:t xml:space="preserve"> городского округа</w:t>
      </w:r>
    </w:p>
    <w:p w:rsidR="008B119C" w:rsidRPr="003D7246" w:rsidRDefault="008B119C" w:rsidP="008B119C">
      <w:pPr>
        <w:spacing w:line="200" w:lineRule="exact"/>
        <w:jc w:val="both"/>
      </w:pPr>
      <w:r w:rsidRPr="003D7246">
        <w:t>сообщает, что _________________________________________________________________</w:t>
      </w:r>
    </w:p>
    <w:p w:rsidR="008B119C" w:rsidRDefault="008B119C" w:rsidP="008B119C">
      <w:pPr>
        <w:spacing w:line="200" w:lineRule="exact"/>
        <w:jc w:val="both"/>
        <w:rPr>
          <w:b/>
        </w:rPr>
      </w:pPr>
      <w:r w:rsidRPr="003D7246">
        <w:t xml:space="preserve">                                                             (наименование учреждения</w:t>
      </w:r>
      <w:r w:rsidRPr="003D7246">
        <w:rPr>
          <w:b/>
        </w:rPr>
        <w:t>)</w:t>
      </w:r>
    </w:p>
    <w:p w:rsidR="00806C4C" w:rsidRPr="003D7246" w:rsidRDefault="00806C4C" w:rsidP="008B119C">
      <w:pPr>
        <w:spacing w:line="200" w:lineRule="exact"/>
        <w:jc w:val="both"/>
        <w:rPr>
          <w:b/>
        </w:rPr>
      </w:pPr>
    </w:p>
    <w:p w:rsidR="008B119C" w:rsidRPr="003D7246" w:rsidRDefault="000218C6" w:rsidP="008B119C">
      <w:pPr>
        <w:spacing w:line="200" w:lineRule="exact"/>
        <w:jc w:val="both"/>
      </w:pPr>
      <w:r>
        <w:t>за</w:t>
      </w:r>
      <w:r w:rsidR="008B119C" w:rsidRPr="003D7246">
        <w:t>крыт лицевой счет _________________________________________________________</w:t>
      </w:r>
    </w:p>
    <w:p w:rsidR="008B119C" w:rsidRPr="003D7246" w:rsidRDefault="008B119C" w:rsidP="008B119C">
      <w:pPr>
        <w:spacing w:line="200" w:lineRule="exact"/>
        <w:jc w:val="both"/>
      </w:pPr>
    </w:p>
    <w:p w:rsidR="008B119C" w:rsidRPr="003D7246" w:rsidRDefault="008B119C" w:rsidP="008B119C">
      <w:pPr>
        <w:spacing w:line="200" w:lineRule="exact"/>
        <w:jc w:val="both"/>
      </w:pPr>
      <w:r w:rsidRPr="003D7246">
        <w:rPr>
          <w:b/>
        </w:rPr>
        <w:t xml:space="preserve">№   </w:t>
      </w:r>
      <w:r w:rsidRPr="003D7246">
        <w:t>_________________</w:t>
      </w:r>
    </w:p>
    <w:p w:rsidR="008B119C" w:rsidRPr="003D7246" w:rsidRDefault="008B119C" w:rsidP="008B119C">
      <w:pPr>
        <w:spacing w:line="200" w:lineRule="exact"/>
        <w:jc w:val="both"/>
      </w:pPr>
    </w:p>
    <w:p w:rsidR="008B119C" w:rsidRPr="003D7246" w:rsidRDefault="008B119C" w:rsidP="008B119C">
      <w:pPr>
        <w:spacing w:line="200" w:lineRule="exact"/>
        <w:jc w:val="both"/>
      </w:pPr>
      <w:r w:rsidRPr="003D7246">
        <w:t>с   "__"_________________20__г.</w:t>
      </w:r>
    </w:p>
    <w:p w:rsidR="008B119C" w:rsidRPr="003D7246" w:rsidRDefault="008B119C" w:rsidP="008B119C">
      <w:pPr>
        <w:spacing w:line="200" w:lineRule="exact"/>
        <w:jc w:val="both"/>
      </w:pPr>
    </w:p>
    <w:p w:rsidR="002B29C2" w:rsidRDefault="002B29C2" w:rsidP="008B119C">
      <w:pPr>
        <w:spacing w:line="200" w:lineRule="exact"/>
        <w:jc w:val="both"/>
      </w:pPr>
    </w:p>
    <w:p w:rsidR="002B29C2" w:rsidRDefault="002B29C2" w:rsidP="008B119C">
      <w:pPr>
        <w:spacing w:line="200" w:lineRule="exact"/>
        <w:jc w:val="both"/>
      </w:pPr>
    </w:p>
    <w:p w:rsidR="008B119C" w:rsidRDefault="00D328A4" w:rsidP="002B29C2">
      <w:pPr>
        <w:spacing w:line="200" w:lineRule="exact"/>
        <w:jc w:val="both"/>
      </w:pPr>
      <w:r>
        <w:t>Начальник</w:t>
      </w:r>
      <w:r w:rsidR="008B119C" w:rsidRPr="003D7246">
        <w:t xml:space="preserve">                    </w:t>
      </w:r>
    </w:p>
    <w:p w:rsidR="008B119C" w:rsidRDefault="008B119C"/>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665AFB" w:rsidRDefault="00665AFB"/>
    <w:p w:rsidR="00007C61" w:rsidRDefault="00007C61"/>
    <w:p w:rsidR="00007C61" w:rsidRPr="001863A9" w:rsidRDefault="00007C61" w:rsidP="00007C61">
      <w:pPr>
        <w:pStyle w:val="ConsPlusNormal"/>
        <w:jc w:val="right"/>
        <w:outlineLvl w:val="1"/>
        <w:rPr>
          <w:rFonts w:ascii="Times New Roman" w:hAnsi="Times New Roman" w:cs="Times New Roman"/>
        </w:rPr>
      </w:pPr>
      <w:r w:rsidRPr="001863A9">
        <w:rPr>
          <w:rFonts w:ascii="Times New Roman" w:hAnsi="Times New Roman" w:cs="Times New Roman"/>
        </w:rPr>
        <w:lastRenderedPageBreak/>
        <w:t>Приложение N 1</w:t>
      </w:r>
      <w:r w:rsidR="00CB7C44">
        <w:rPr>
          <w:rFonts w:ascii="Times New Roman" w:hAnsi="Times New Roman" w:cs="Times New Roman"/>
        </w:rPr>
        <w:t>6</w:t>
      </w:r>
    </w:p>
    <w:p w:rsidR="00007C61" w:rsidRPr="001863A9" w:rsidRDefault="00007C61" w:rsidP="00007C61">
      <w:pPr>
        <w:pStyle w:val="ConsPlusNormal"/>
        <w:jc w:val="right"/>
        <w:rPr>
          <w:rFonts w:ascii="Times New Roman" w:hAnsi="Times New Roman" w:cs="Times New Roman"/>
        </w:rPr>
      </w:pPr>
      <w:r w:rsidRPr="001863A9">
        <w:rPr>
          <w:rFonts w:ascii="Times New Roman" w:hAnsi="Times New Roman" w:cs="Times New Roman"/>
        </w:rPr>
        <w:t>к Порядку открытия и ведения лицевых счетов</w:t>
      </w:r>
    </w:p>
    <w:p w:rsidR="00007C61" w:rsidRPr="001863A9" w:rsidRDefault="00007C61" w:rsidP="00007C61">
      <w:pPr>
        <w:pStyle w:val="ConsPlusNormal"/>
        <w:jc w:val="right"/>
        <w:rPr>
          <w:rFonts w:ascii="Times New Roman" w:hAnsi="Times New Roman" w:cs="Times New Roman"/>
        </w:rPr>
      </w:pPr>
      <w:proofErr w:type="spellStart"/>
      <w:r w:rsidRPr="001863A9">
        <w:rPr>
          <w:rFonts w:ascii="Times New Roman" w:hAnsi="Times New Roman" w:cs="Times New Roman"/>
        </w:rPr>
        <w:t>неучастников</w:t>
      </w:r>
      <w:proofErr w:type="spellEnd"/>
      <w:r w:rsidRPr="001863A9">
        <w:rPr>
          <w:rFonts w:ascii="Times New Roman" w:hAnsi="Times New Roman" w:cs="Times New Roman"/>
        </w:rPr>
        <w:t xml:space="preserve"> бюджетного процесса</w:t>
      </w:r>
    </w:p>
    <w:p w:rsidR="00007C61" w:rsidRPr="001863A9" w:rsidRDefault="00007C61" w:rsidP="00007C61">
      <w:pPr>
        <w:pStyle w:val="ConsPlusNormal"/>
        <w:jc w:val="right"/>
        <w:rPr>
          <w:rFonts w:ascii="Times New Roman" w:hAnsi="Times New Roman" w:cs="Times New Roman"/>
        </w:rPr>
      </w:pPr>
      <w:r w:rsidRPr="001863A9">
        <w:rPr>
          <w:rFonts w:ascii="Times New Roman" w:hAnsi="Times New Roman" w:cs="Times New Roman"/>
        </w:rPr>
        <w:t>Финансовым управлением администрации</w:t>
      </w:r>
    </w:p>
    <w:p w:rsidR="00007C61" w:rsidRPr="001863A9" w:rsidRDefault="00007C61" w:rsidP="00007C61">
      <w:pPr>
        <w:pStyle w:val="ConsPlusNormal"/>
        <w:jc w:val="right"/>
        <w:rPr>
          <w:rFonts w:ascii="Times New Roman" w:hAnsi="Times New Roman" w:cs="Times New Roman"/>
        </w:rPr>
      </w:pPr>
      <w:r w:rsidRPr="001863A9">
        <w:rPr>
          <w:rFonts w:ascii="Times New Roman" w:hAnsi="Times New Roman" w:cs="Times New Roman"/>
        </w:rPr>
        <w:t xml:space="preserve"> </w:t>
      </w:r>
      <w:proofErr w:type="spellStart"/>
      <w:r w:rsidRPr="001863A9">
        <w:rPr>
          <w:rFonts w:ascii="Times New Roman" w:hAnsi="Times New Roman" w:cs="Times New Roman"/>
        </w:rPr>
        <w:t>Камышловского</w:t>
      </w:r>
      <w:proofErr w:type="spellEnd"/>
      <w:r w:rsidRPr="001863A9">
        <w:rPr>
          <w:rFonts w:ascii="Times New Roman" w:hAnsi="Times New Roman" w:cs="Times New Roman"/>
        </w:rPr>
        <w:t xml:space="preserve"> городского округа</w:t>
      </w:r>
    </w:p>
    <w:p w:rsidR="00007C61" w:rsidRDefault="00007C61" w:rsidP="00007C61">
      <w:pPr>
        <w:jc w:val="right"/>
      </w:pPr>
    </w:p>
    <w:p w:rsidR="00007C61" w:rsidRDefault="00007C61" w:rsidP="00007C61">
      <w:pPr>
        <w:spacing w:line="200" w:lineRule="exact"/>
        <w:jc w:val="right"/>
      </w:pPr>
    </w:p>
    <w:p w:rsidR="00007C61" w:rsidRPr="003D7246" w:rsidRDefault="00007C61" w:rsidP="00007C61">
      <w:pPr>
        <w:jc w:val="center"/>
        <w:rPr>
          <w:b/>
          <w:sz w:val="32"/>
          <w:szCs w:val="32"/>
        </w:rPr>
      </w:pPr>
      <w:r w:rsidRPr="003D7246">
        <w:rPr>
          <w:b/>
          <w:sz w:val="32"/>
          <w:szCs w:val="32"/>
        </w:rPr>
        <w:t>ИЗВЕЩЕНИЕ</w:t>
      </w:r>
    </w:p>
    <w:p w:rsidR="00007C61" w:rsidRPr="003D7246" w:rsidRDefault="00007C61" w:rsidP="00007C61">
      <w:pPr>
        <w:jc w:val="center"/>
        <w:rPr>
          <w:sz w:val="32"/>
          <w:szCs w:val="32"/>
        </w:rPr>
      </w:pPr>
      <w:r>
        <w:rPr>
          <w:sz w:val="32"/>
          <w:szCs w:val="32"/>
        </w:rPr>
        <w:t>о</w:t>
      </w:r>
      <w:r w:rsidRPr="003D7246">
        <w:rPr>
          <w:sz w:val="32"/>
          <w:szCs w:val="32"/>
        </w:rPr>
        <w:t xml:space="preserve"> </w:t>
      </w:r>
      <w:r>
        <w:rPr>
          <w:sz w:val="32"/>
          <w:szCs w:val="32"/>
        </w:rPr>
        <w:t>переоформлении</w:t>
      </w:r>
      <w:r w:rsidRPr="003D7246">
        <w:rPr>
          <w:sz w:val="32"/>
          <w:szCs w:val="32"/>
        </w:rPr>
        <w:t xml:space="preserve"> лицевого счета</w:t>
      </w:r>
    </w:p>
    <w:p w:rsidR="00007C61" w:rsidRPr="003D7246" w:rsidRDefault="00007C61" w:rsidP="00007C61">
      <w:pPr>
        <w:jc w:val="center"/>
        <w:rPr>
          <w:sz w:val="32"/>
          <w:szCs w:val="32"/>
        </w:rPr>
      </w:pPr>
    </w:p>
    <w:p w:rsidR="00007C61" w:rsidRDefault="00007C61" w:rsidP="00007C61">
      <w:pPr>
        <w:ind w:firstLine="567"/>
        <w:jc w:val="both"/>
        <w:rPr>
          <w:b/>
        </w:rPr>
      </w:pPr>
      <w:r w:rsidRPr="003D7246">
        <w:t xml:space="preserve">Наименование финансового органа: </w:t>
      </w:r>
      <w:r w:rsidRPr="003D7246">
        <w:rPr>
          <w:b/>
        </w:rPr>
        <w:t xml:space="preserve">Финансовое управление администрации </w:t>
      </w:r>
      <w:proofErr w:type="spellStart"/>
      <w:r w:rsidRPr="003D7246">
        <w:rPr>
          <w:b/>
        </w:rPr>
        <w:t>Камышловского</w:t>
      </w:r>
      <w:proofErr w:type="spellEnd"/>
      <w:r w:rsidRPr="003D7246">
        <w:rPr>
          <w:b/>
        </w:rPr>
        <w:t xml:space="preserve"> городского округа</w:t>
      </w:r>
    </w:p>
    <w:p w:rsidR="00007C61" w:rsidRPr="003D7246" w:rsidRDefault="00007C61" w:rsidP="00007C61">
      <w:pPr>
        <w:ind w:firstLine="567"/>
        <w:jc w:val="both"/>
        <w:rPr>
          <w:b/>
        </w:rPr>
      </w:pPr>
    </w:p>
    <w:p w:rsidR="00007C61" w:rsidRPr="003D7246" w:rsidRDefault="00007C61" w:rsidP="00007C61">
      <w:pPr>
        <w:spacing w:line="200" w:lineRule="exact"/>
        <w:jc w:val="both"/>
      </w:pPr>
      <w:r w:rsidRPr="003D7246">
        <w:t>сообщает, что _________________________________________________________________</w:t>
      </w:r>
    </w:p>
    <w:p w:rsidR="00007C61" w:rsidRPr="003D7246" w:rsidRDefault="00007C61" w:rsidP="00007C61">
      <w:pPr>
        <w:spacing w:line="200" w:lineRule="exact"/>
        <w:jc w:val="both"/>
        <w:rPr>
          <w:b/>
        </w:rPr>
      </w:pPr>
      <w:r w:rsidRPr="003D7246">
        <w:t xml:space="preserve">                                                             (наименование учреждения</w:t>
      </w:r>
      <w:r w:rsidRPr="003D7246">
        <w:rPr>
          <w:b/>
        </w:rPr>
        <w:t>)</w:t>
      </w:r>
    </w:p>
    <w:p w:rsidR="000218C6" w:rsidRDefault="000218C6" w:rsidP="000218C6">
      <w:pPr>
        <w:spacing w:line="200" w:lineRule="exact"/>
      </w:pPr>
    </w:p>
    <w:p w:rsidR="00007C61" w:rsidRPr="003D7246" w:rsidRDefault="000218C6" w:rsidP="000218C6">
      <w:pPr>
        <w:spacing w:line="200" w:lineRule="exact"/>
      </w:pPr>
      <w:r>
        <w:t xml:space="preserve">переоформлен </w:t>
      </w:r>
      <w:r w:rsidR="00007C61" w:rsidRPr="003D7246">
        <w:t>лицевой счет _________________________________________________________</w:t>
      </w:r>
    </w:p>
    <w:p w:rsidR="00007C61" w:rsidRPr="003D7246" w:rsidRDefault="00007C61" w:rsidP="00007C61">
      <w:pPr>
        <w:spacing w:line="200" w:lineRule="exact"/>
        <w:jc w:val="both"/>
      </w:pPr>
    </w:p>
    <w:p w:rsidR="00007C61" w:rsidRPr="003D7246" w:rsidRDefault="00007C61" w:rsidP="00007C61">
      <w:pPr>
        <w:spacing w:line="200" w:lineRule="exact"/>
        <w:jc w:val="both"/>
      </w:pPr>
      <w:r w:rsidRPr="003D7246">
        <w:rPr>
          <w:b/>
        </w:rPr>
        <w:t xml:space="preserve">№   </w:t>
      </w:r>
      <w:r w:rsidRPr="003D7246">
        <w:t>_________________</w:t>
      </w:r>
    </w:p>
    <w:p w:rsidR="00007C61" w:rsidRPr="003D7246" w:rsidRDefault="00007C61" w:rsidP="00007C61">
      <w:pPr>
        <w:spacing w:line="200" w:lineRule="exact"/>
        <w:jc w:val="both"/>
      </w:pPr>
    </w:p>
    <w:p w:rsidR="00007C61" w:rsidRPr="003D7246" w:rsidRDefault="00007C61" w:rsidP="00007C61">
      <w:pPr>
        <w:spacing w:line="200" w:lineRule="exact"/>
        <w:jc w:val="both"/>
      </w:pPr>
      <w:r w:rsidRPr="003D7246">
        <w:t>с   "__"_________________20__г.</w:t>
      </w:r>
    </w:p>
    <w:p w:rsidR="00007C61" w:rsidRDefault="00007C61" w:rsidP="00007C61">
      <w:pPr>
        <w:spacing w:line="200" w:lineRule="exact"/>
        <w:jc w:val="both"/>
      </w:pPr>
    </w:p>
    <w:p w:rsidR="00007C61" w:rsidRPr="003D7246" w:rsidRDefault="00007C61" w:rsidP="00007C61">
      <w:pPr>
        <w:spacing w:line="200" w:lineRule="exact"/>
        <w:jc w:val="both"/>
      </w:pPr>
    </w:p>
    <w:p w:rsidR="00007C61" w:rsidRPr="003D7246" w:rsidRDefault="00D328A4" w:rsidP="00007C61">
      <w:pPr>
        <w:spacing w:line="200" w:lineRule="exact"/>
        <w:jc w:val="both"/>
      </w:pPr>
      <w:r>
        <w:t>Начальник</w:t>
      </w:r>
      <w:r w:rsidR="00007C61" w:rsidRPr="003D7246">
        <w:t xml:space="preserve">   </w:t>
      </w:r>
      <w:r w:rsidR="00007C61">
        <w:t xml:space="preserve">               </w:t>
      </w:r>
    </w:p>
    <w:p w:rsidR="00007C61" w:rsidRDefault="00007C61"/>
    <w:sectPr w:rsidR="00007C61" w:rsidSect="00583756">
      <w:headerReference w:type="default" r:id="rId22"/>
      <w:footerReference w:type="default" r:id="rId23"/>
      <w:footerReference w:type="first" r:id="rId24"/>
      <w:pgSz w:w="11906" w:h="16838"/>
      <w:pgMar w:top="1134" w:right="851" w:bottom="1134" w:left="1418" w:header="0" w:footer="794"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3DF" w:rsidRDefault="005F33DF" w:rsidP="00301505">
      <w:r>
        <w:separator/>
      </w:r>
    </w:p>
  </w:endnote>
  <w:endnote w:type="continuationSeparator" w:id="0">
    <w:p w:rsidR="005F33DF" w:rsidRDefault="005F33DF" w:rsidP="00301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9003"/>
      <w:docPartObj>
        <w:docPartGallery w:val="Page Numbers (Bottom of Page)"/>
        <w:docPartUnique/>
      </w:docPartObj>
    </w:sdtPr>
    <w:sdtContent>
      <w:p w:rsidR="00F92580" w:rsidRDefault="00F92580">
        <w:pPr>
          <w:pStyle w:val="a7"/>
          <w:jc w:val="center"/>
        </w:pPr>
        <w:fldSimple w:instr=" PAGE   \* MERGEFORMAT ">
          <w:r w:rsidR="008A3F9B">
            <w:rPr>
              <w:noProof/>
            </w:rPr>
            <w:t>40</w:t>
          </w:r>
        </w:fldSimple>
      </w:p>
    </w:sdtContent>
  </w:sdt>
  <w:p w:rsidR="00F92580" w:rsidRDefault="00F9258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80" w:rsidRDefault="00F92580">
    <w:pPr>
      <w:pStyle w:val="a7"/>
      <w:jc w:val="center"/>
    </w:pPr>
  </w:p>
  <w:p w:rsidR="00F92580" w:rsidRDefault="00F925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3DF" w:rsidRDefault="005F33DF" w:rsidP="00301505">
      <w:r>
        <w:separator/>
      </w:r>
    </w:p>
  </w:footnote>
  <w:footnote w:type="continuationSeparator" w:id="0">
    <w:p w:rsidR="005F33DF" w:rsidRDefault="005F33DF" w:rsidP="00301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7156"/>
      <w:docPartObj>
        <w:docPartGallery w:val="Page Numbers (Top of Page)"/>
        <w:docPartUnique/>
      </w:docPartObj>
    </w:sdtPr>
    <w:sdtContent>
      <w:p w:rsidR="00F92580" w:rsidRDefault="00F92580">
        <w:pPr>
          <w:pStyle w:val="a5"/>
          <w:jc w:val="center"/>
        </w:pPr>
      </w:p>
      <w:p w:rsidR="00F92580" w:rsidRDefault="00F92580">
        <w:pPr>
          <w:pStyle w:val="a5"/>
          <w:jc w:val="center"/>
        </w:pPr>
      </w:p>
    </w:sdtContent>
  </w:sdt>
  <w:p w:rsidR="00F92580" w:rsidRDefault="00F9258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B69E1"/>
    <w:multiLevelType w:val="hybridMultilevel"/>
    <w:tmpl w:val="B34E5AAC"/>
    <w:lvl w:ilvl="0" w:tplc="E356DC0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drawingGridHorizontalSpacing w:val="12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D56265"/>
    <w:rsid w:val="00005B7C"/>
    <w:rsid w:val="00007C61"/>
    <w:rsid w:val="0001402C"/>
    <w:rsid w:val="000218C6"/>
    <w:rsid w:val="000222E5"/>
    <w:rsid w:val="00041375"/>
    <w:rsid w:val="00042F20"/>
    <w:rsid w:val="00045290"/>
    <w:rsid w:val="00090B86"/>
    <w:rsid w:val="000B3F8E"/>
    <w:rsid w:val="000E7E5A"/>
    <w:rsid w:val="000F0113"/>
    <w:rsid w:val="000F4649"/>
    <w:rsid w:val="0014727D"/>
    <w:rsid w:val="001508A7"/>
    <w:rsid w:val="00192FFE"/>
    <w:rsid w:val="00197DEE"/>
    <w:rsid w:val="001A29FF"/>
    <w:rsid w:val="001B5CD4"/>
    <w:rsid w:val="001D72EB"/>
    <w:rsid w:val="001F081F"/>
    <w:rsid w:val="0020024E"/>
    <w:rsid w:val="00235BB3"/>
    <w:rsid w:val="00253D72"/>
    <w:rsid w:val="00255755"/>
    <w:rsid w:val="00272699"/>
    <w:rsid w:val="00282905"/>
    <w:rsid w:val="00285F3A"/>
    <w:rsid w:val="002925C6"/>
    <w:rsid w:val="0029608E"/>
    <w:rsid w:val="002A107A"/>
    <w:rsid w:val="002B29C2"/>
    <w:rsid w:val="002D5E90"/>
    <w:rsid w:val="002F7963"/>
    <w:rsid w:val="00301505"/>
    <w:rsid w:val="00301BF9"/>
    <w:rsid w:val="003077FD"/>
    <w:rsid w:val="0032353A"/>
    <w:rsid w:val="003462BB"/>
    <w:rsid w:val="00352DD0"/>
    <w:rsid w:val="003620C6"/>
    <w:rsid w:val="003717B0"/>
    <w:rsid w:val="00382746"/>
    <w:rsid w:val="003E0CEB"/>
    <w:rsid w:val="00402708"/>
    <w:rsid w:val="00413417"/>
    <w:rsid w:val="004231A5"/>
    <w:rsid w:val="00447F7D"/>
    <w:rsid w:val="00481A1E"/>
    <w:rsid w:val="00487E3D"/>
    <w:rsid w:val="004A0585"/>
    <w:rsid w:val="004B11BA"/>
    <w:rsid w:val="004B1829"/>
    <w:rsid w:val="004C198A"/>
    <w:rsid w:val="004C7485"/>
    <w:rsid w:val="004D1DF5"/>
    <w:rsid w:val="004F1B01"/>
    <w:rsid w:val="0052372B"/>
    <w:rsid w:val="00525C15"/>
    <w:rsid w:val="00525C3C"/>
    <w:rsid w:val="005346E6"/>
    <w:rsid w:val="00545720"/>
    <w:rsid w:val="00546BD0"/>
    <w:rsid w:val="00550303"/>
    <w:rsid w:val="00557658"/>
    <w:rsid w:val="005645D2"/>
    <w:rsid w:val="0057715D"/>
    <w:rsid w:val="00581C74"/>
    <w:rsid w:val="00583756"/>
    <w:rsid w:val="005A505F"/>
    <w:rsid w:val="005B5F8D"/>
    <w:rsid w:val="005D36B8"/>
    <w:rsid w:val="005E6AEE"/>
    <w:rsid w:val="005F33DF"/>
    <w:rsid w:val="006372D1"/>
    <w:rsid w:val="00647F2D"/>
    <w:rsid w:val="00651228"/>
    <w:rsid w:val="00660B8D"/>
    <w:rsid w:val="00663586"/>
    <w:rsid w:val="00665AFB"/>
    <w:rsid w:val="00683B8B"/>
    <w:rsid w:val="00686463"/>
    <w:rsid w:val="006A32C6"/>
    <w:rsid w:val="006A3F06"/>
    <w:rsid w:val="006B5520"/>
    <w:rsid w:val="006B6DE6"/>
    <w:rsid w:val="006D6843"/>
    <w:rsid w:val="0071479C"/>
    <w:rsid w:val="0071550E"/>
    <w:rsid w:val="00745EE1"/>
    <w:rsid w:val="0075080A"/>
    <w:rsid w:val="00752532"/>
    <w:rsid w:val="00766B13"/>
    <w:rsid w:val="007679F8"/>
    <w:rsid w:val="0078631A"/>
    <w:rsid w:val="007A0399"/>
    <w:rsid w:val="007A10DD"/>
    <w:rsid w:val="007B11A3"/>
    <w:rsid w:val="007C416D"/>
    <w:rsid w:val="007C44A5"/>
    <w:rsid w:val="007D4ABA"/>
    <w:rsid w:val="007E1D32"/>
    <w:rsid w:val="007F0031"/>
    <w:rsid w:val="00800D3B"/>
    <w:rsid w:val="00801E55"/>
    <w:rsid w:val="00806C4C"/>
    <w:rsid w:val="008103D4"/>
    <w:rsid w:val="0081306C"/>
    <w:rsid w:val="0081612C"/>
    <w:rsid w:val="008456D5"/>
    <w:rsid w:val="00854E2C"/>
    <w:rsid w:val="00854E2D"/>
    <w:rsid w:val="0085640D"/>
    <w:rsid w:val="0086324F"/>
    <w:rsid w:val="00873AAC"/>
    <w:rsid w:val="00891535"/>
    <w:rsid w:val="00896D9E"/>
    <w:rsid w:val="008A3F9B"/>
    <w:rsid w:val="008B04E2"/>
    <w:rsid w:val="008B119C"/>
    <w:rsid w:val="008B743D"/>
    <w:rsid w:val="008E0419"/>
    <w:rsid w:val="008E7AA0"/>
    <w:rsid w:val="00903181"/>
    <w:rsid w:val="00905AC7"/>
    <w:rsid w:val="0091544A"/>
    <w:rsid w:val="00920DAB"/>
    <w:rsid w:val="0092796C"/>
    <w:rsid w:val="00935380"/>
    <w:rsid w:val="00980035"/>
    <w:rsid w:val="009906DB"/>
    <w:rsid w:val="009911DC"/>
    <w:rsid w:val="009C00EF"/>
    <w:rsid w:val="009D328B"/>
    <w:rsid w:val="009E4380"/>
    <w:rsid w:val="009F275C"/>
    <w:rsid w:val="009F3302"/>
    <w:rsid w:val="00A04E20"/>
    <w:rsid w:val="00A1038F"/>
    <w:rsid w:val="00A31767"/>
    <w:rsid w:val="00A3278A"/>
    <w:rsid w:val="00A40316"/>
    <w:rsid w:val="00A54E85"/>
    <w:rsid w:val="00A6111A"/>
    <w:rsid w:val="00A622AC"/>
    <w:rsid w:val="00A7045F"/>
    <w:rsid w:val="00A921AE"/>
    <w:rsid w:val="00A97794"/>
    <w:rsid w:val="00AB0072"/>
    <w:rsid w:val="00AB7EBB"/>
    <w:rsid w:val="00AD3DF5"/>
    <w:rsid w:val="00AE4459"/>
    <w:rsid w:val="00B17DD0"/>
    <w:rsid w:val="00B21064"/>
    <w:rsid w:val="00B230CF"/>
    <w:rsid w:val="00B26B4C"/>
    <w:rsid w:val="00B27BD5"/>
    <w:rsid w:val="00B31221"/>
    <w:rsid w:val="00B42277"/>
    <w:rsid w:val="00B4378C"/>
    <w:rsid w:val="00B555D1"/>
    <w:rsid w:val="00B82DCA"/>
    <w:rsid w:val="00BA205C"/>
    <w:rsid w:val="00BA3DD1"/>
    <w:rsid w:val="00BB7627"/>
    <w:rsid w:val="00BD7001"/>
    <w:rsid w:val="00BE26B5"/>
    <w:rsid w:val="00BE69BF"/>
    <w:rsid w:val="00BF03BE"/>
    <w:rsid w:val="00BF195E"/>
    <w:rsid w:val="00C005AD"/>
    <w:rsid w:val="00C01BE6"/>
    <w:rsid w:val="00C03E41"/>
    <w:rsid w:val="00C13F66"/>
    <w:rsid w:val="00C64FE9"/>
    <w:rsid w:val="00C91C61"/>
    <w:rsid w:val="00CA1282"/>
    <w:rsid w:val="00CA1E3B"/>
    <w:rsid w:val="00CB2615"/>
    <w:rsid w:val="00CB447B"/>
    <w:rsid w:val="00CB7C44"/>
    <w:rsid w:val="00CD5CE9"/>
    <w:rsid w:val="00CE7408"/>
    <w:rsid w:val="00CF1B6E"/>
    <w:rsid w:val="00CF71BC"/>
    <w:rsid w:val="00D15D61"/>
    <w:rsid w:val="00D24244"/>
    <w:rsid w:val="00D328A4"/>
    <w:rsid w:val="00D33A64"/>
    <w:rsid w:val="00D5590B"/>
    <w:rsid w:val="00D56265"/>
    <w:rsid w:val="00D73FDD"/>
    <w:rsid w:val="00D77769"/>
    <w:rsid w:val="00D81DF7"/>
    <w:rsid w:val="00D8210E"/>
    <w:rsid w:val="00DA0CDD"/>
    <w:rsid w:val="00DB4322"/>
    <w:rsid w:val="00DD303C"/>
    <w:rsid w:val="00DD713C"/>
    <w:rsid w:val="00DE4404"/>
    <w:rsid w:val="00E20E64"/>
    <w:rsid w:val="00E21363"/>
    <w:rsid w:val="00E21E8B"/>
    <w:rsid w:val="00E35878"/>
    <w:rsid w:val="00E466EB"/>
    <w:rsid w:val="00E678CC"/>
    <w:rsid w:val="00E732AA"/>
    <w:rsid w:val="00E74C99"/>
    <w:rsid w:val="00E919A5"/>
    <w:rsid w:val="00E9629F"/>
    <w:rsid w:val="00EE064E"/>
    <w:rsid w:val="00EE375B"/>
    <w:rsid w:val="00EF121C"/>
    <w:rsid w:val="00EF42FB"/>
    <w:rsid w:val="00F038C4"/>
    <w:rsid w:val="00F0421A"/>
    <w:rsid w:val="00F114E5"/>
    <w:rsid w:val="00F17910"/>
    <w:rsid w:val="00F210FD"/>
    <w:rsid w:val="00F27AFF"/>
    <w:rsid w:val="00F44193"/>
    <w:rsid w:val="00F65784"/>
    <w:rsid w:val="00F67E4A"/>
    <w:rsid w:val="00F775A1"/>
    <w:rsid w:val="00F815BE"/>
    <w:rsid w:val="00F92580"/>
    <w:rsid w:val="00F930BC"/>
    <w:rsid w:val="00FA7EE4"/>
    <w:rsid w:val="00FD18AB"/>
    <w:rsid w:val="00FD233E"/>
    <w:rsid w:val="00FD6C86"/>
    <w:rsid w:val="00FD7E33"/>
    <w:rsid w:val="00FE2C49"/>
    <w:rsid w:val="00FF2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A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26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5626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D5626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D56265"/>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56265"/>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56265"/>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D56265"/>
    <w:pPr>
      <w:autoSpaceDE w:val="0"/>
      <w:autoSpaceDN w:val="0"/>
      <w:adjustRightInd w:val="0"/>
      <w:spacing w:after="0" w:line="240" w:lineRule="auto"/>
    </w:pPr>
    <w:rPr>
      <w:rFonts w:ascii="Tahoma" w:hAnsi="Tahoma" w:cs="Tahoma"/>
      <w:sz w:val="26"/>
      <w:szCs w:val="26"/>
    </w:rPr>
  </w:style>
  <w:style w:type="paragraph" w:styleId="a3">
    <w:name w:val="Balloon Text"/>
    <w:basedOn w:val="a"/>
    <w:link w:val="a4"/>
    <w:uiPriority w:val="99"/>
    <w:semiHidden/>
    <w:unhideWhenUsed/>
    <w:rsid w:val="00905AC7"/>
    <w:rPr>
      <w:rFonts w:ascii="Tahoma" w:hAnsi="Tahoma" w:cs="Tahoma"/>
      <w:sz w:val="16"/>
      <w:szCs w:val="16"/>
    </w:rPr>
  </w:style>
  <w:style w:type="character" w:customStyle="1" w:styleId="a4">
    <w:name w:val="Текст выноски Знак"/>
    <w:basedOn w:val="a0"/>
    <w:link w:val="a3"/>
    <w:uiPriority w:val="99"/>
    <w:semiHidden/>
    <w:rsid w:val="00905AC7"/>
    <w:rPr>
      <w:rFonts w:ascii="Tahoma" w:eastAsia="Times New Roman" w:hAnsi="Tahoma" w:cs="Tahoma"/>
      <w:sz w:val="16"/>
      <w:szCs w:val="16"/>
      <w:lang w:eastAsia="ru-RU"/>
    </w:rPr>
  </w:style>
  <w:style w:type="paragraph" w:styleId="a5">
    <w:name w:val="header"/>
    <w:basedOn w:val="a"/>
    <w:link w:val="a6"/>
    <w:uiPriority w:val="99"/>
    <w:unhideWhenUsed/>
    <w:rsid w:val="00301505"/>
    <w:pPr>
      <w:tabs>
        <w:tab w:val="center" w:pos="4677"/>
        <w:tab w:val="right" w:pos="9355"/>
      </w:tabs>
    </w:pPr>
  </w:style>
  <w:style w:type="character" w:customStyle="1" w:styleId="a6">
    <w:name w:val="Верхний колонтитул Знак"/>
    <w:basedOn w:val="a0"/>
    <w:link w:val="a5"/>
    <w:uiPriority w:val="99"/>
    <w:rsid w:val="0030150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01505"/>
    <w:pPr>
      <w:tabs>
        <w:tab w:val="center" w:pos="4677"/>
        <w:tab w:val="right" w:pos="9355"/>
      </w:tabs>
    </w:pPr>
  </w:style>
  <w:style w:type="character" w:customStyle="1" w:styleId="a8">
    <w:name w:val="Нижний колонтитул Знак"/>
    <w:basedOn w:val="a0"/>
    <w:link w:val="a7"/>
    <w:uiPriority w:val="99"/>
    <w:rsid w:val="003015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784697">
      <w:bodyDiv w:val="1"/>
      <w:marLeft w:val="0"/>
      <w:marRight w:val="0"/>
      <w:marTop w:val="0"/>
      <w:marBottom w:val="0"/>
      <w:divBdr>
        <w:top w:val="none" w:sz="0" w:space="0" w:color="auto"/>
        <w:left w:val="none" w:sz="0" w:space="0" w:color="auto"/>
        <w:bottom w:val="none" w:sz="0" w:space="0" w:color="auto"/>
        <w:right w:val="none" w:sz="0" w:space="0" w:color="auto"/>
      </w:divBdr>
    </w:div>
    <w:div w:id="171333667">
      <w:bodyDiv w:val="1"/>
      <w:marLeft w:val="0"/>
      <w:marRight w:val="0"/>
      <w:marTop w:val="0"/>
      <w:marBottom w:val="0"/>
      <w:divBdr>
        <w:top w:val="none" w:sz="0" w:space="0" w:color="auto"/>
        <w:left w:val="none" w:sz="0" w:space="0" w:color="auto"/>
        <w:bottom w:val="none" w:sz="0" w:space="0" w:color="auto"/>
        <w:right w:val="none" w:sz="0" w:space="0" w:color="auto"/>
      </w:divBdr>
    </w:div>
    <w:div w:id="2351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A6C16F9A8EB801906AD89796E86331DEFDCF1D8929B8A3867B1D1C677C468EE1FF2Q3F" TargetMode="External"/><Relationship Id="rId18" Type="http://schemas.openxmlformats.org/officeDocument/2006/relationships/hyperlink" Target="consultantplus://offline/ref=CA6C16F9A8EB801906AD89796E86331DEFDCF1D8929B8A3E60B7D1C677C468EE1F235EB835316758EC0EBB00FEQ4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A6C16F9A8EB801906AD89796E86331DEFDCF1D892988C3F63B4D1C677C468EE1F235EB835316758EC0EBF0DFEQ2F" TargetMode="External"/><Relationship Id="rId7" Type="http://schemas.openxmlformats.org/officeDocument/2006/relationships/endnotes" Target="endnotes.xml"/><Relationship Id="rId12" Type="http://schemas.openxmlformats.org/officeDocument/2006/relationships/hyperlink" Target="consultantplus://offline/ref=F1F85E73EAF17FB411AA36F0CFBC7F43D0C16C0872E0F973496525E2CD232FBF2E258A7A571F6AABF41E75F056E305F2D8375019335D3F48k212K" TargetMode="External"/><Relationship Id="rId17" Type="http://schemas.openxmlformats.org/officeDocument/2006/relationships/hyperlink" Target="consultantplus://offline/ref=D49EDBF3634E3F5505FBE074836A2D5B2C90250656C8BC66E66C3CCC897A0D7FDC7AAC680B48FE55A27E279BF9F33DAC3C296EE813A9AEFEp5c9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49EDBF3634E3F5505FBE074836A2D5B2C9F2B0650C7BC66E66C3CCC897A0D7FDC7AAC6C001DAE17F07873CDA3A639B239376CpEc0E" TargetMode="External"/><Relationship Id="rId20" Type="http://schemas.openxmlformats.org/officeDocument/2006/relationships/hyperlink" Target="consultantplus://offline/ref=26D5BAD02071E6B4E4C979524DF69F0FE4E4BFE66CBCA0ADB2B7E8E43074FCF76B1E6B50083B7Eb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F85E73EAF17FB411AA36F0CFBC7F43D0C8680572E6F973496525E2CD232FBF2E258A7E5C4A3AE9A61820A50CB60AEDDE2951k112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49EDBF3634E3F5505FBE074836A2D5B2C9F2B0250C2BC66E66C3CCC897A0D7FDC7AAC680B4AFE57A77E279BF9F33DAC3C296EE813A9AEFEp5c9E" TargetMode="External"/><Relationship Id="rId23" Type="http://schemas.openxmlformats.org/officeDocument/2006/relationships/footer" Target="footer1.xml"/><Relationship Id="rId10" Type="http://schemas.openxmlformats.org/officeDocument/2006/relationships/hyperlink" Target="consultantplus://offline/ref=F1F85E73EAF17FB411AA36F0CFBC7F43D1C86B0579E0F973496525E2CD232FBF2E258A7A571D6AA9F11E75F056E305F2D8375019335D3F48k212K" TargetMode="External"/><Relationship Id="rId19" Type="http://schemas.openxmlformats.org/officeDocument/2006/relationships/hyperlink" Target="consultantplus://offline/ref=0FA33739B6F0E402C14E9858393FEE79372209932088B2AF9DFB6DAD7DC2F81A95F69202AC9B10765E42BD4B574ADB520B02BE7A63B77AC1B9213A45p120J" TargetMode="External"/><Relationship Id="rId4" Type="http://schemas.openxmlformats.org/officeDocument/2006/relationships/settings" Target="settings.xml"/><Relationship Id="rId9" Type="http://schemas.openxmlformats.org/officeDocument/2006/relationships/hyperlink" Target="consultantplus://offline/ref=F1F85E73EAF17FB411AA36F0CFBC7F43D1C86B0579E0F973496525E2CD232FBF2E258A7A571D6FAEF01E75F056E305F2D8375019335D3F48k212K" TargetMode="External"/><Relationship Id="rId14" Type="http://schemas.openxmlformats.org/officeDocument/2006/relationships/hyperlink" Target="consultantplus://offline/ref=D49EDBF3634E3F5505FBE074836A2D5B2C9F2B0250C2BC66E66C3CCC897A0D7FDC7AAC680B4AFB50A67E279BF9F33DAC3C296EE813A9AEFEp5c9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C01D1-0CD5-4769-80C1-AA1FFD5F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2905</TotalTime>
  <Pages>41</Pages>
  <Words>11772</Words>
  <Characters>67102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Ельшина</dc:creator>
  <cp:keywords/>
  <dc:description/>
  <cp:lastModifiedBy>Ельшина</cp:lastModifiedBy>
  <cp:revision>102</cp:revision>
  <cp:lastPrinted>2021-09-27T06:44:00Z</cp:lastPrinted>
  <dcterms:created xsi:type="dcterms:W3CDTF">2016-01-22T05:16:00Z</dcterms:created>
  <dcterms:modified xsi:type="dcterms:W3CDTF">2021-09-27T06:54:00Z</dcterms:modified>
</cp:coreProperties>
</file>