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ind w:left="0" w:right="0" w:hanging="0"/>
        <w:jc w:val="center"/>
        <w:textAlignment w:val="baseline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overflowPunct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9"/>
          <w:tab w:val="center" w:pos="4818" w:leader="none"/>
          <w:tab w:val="left" w:pos="8100" w:leader="none"/>
        </w:tabs>
        <w:overflowPunct w:val="true"/>
        <w:spacing w:lineRule="auto" w:line="240" w:before="0" w:after="0"/>
        <w:ind w:left="0" w:right="0" w:hanging="0"/>
        <w:textAlignment w:val="baseline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overflowPunct w:val="true"/>
        <w:spacing w:lineRule="auto" w:line="240" w:before="0" w:after="0"/>
        <w:ind w:left="0" w:right="0" w:hanging="0"/>
        <w:textAlignment w:val="baseline"/>
        <w:rPr>
          <w:rFonts w:ascii="Liberation Serif" w:hAnsi="Liberation Serif" w:cs="Liberation Serif;Times New Roman"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i w:val="false"/>
          <w:iCs w:val="false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i w:val="false"/>
          <w:i w:val="false"/>
          <w:iCs w:val="false"/>
        </w:rPr>
      </w:pPr>
      <w:r>
        <w:rPr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>от 02.03.2023 №</w:t>
      </w:r>
      <w:bookmarkStart w:id="0" w:name="_GoBack1"/>
      <w:bookmarkEnd w:id="0"/>
      <w:r>
        <w:rPr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 21</w:t>
      </w:r>
      <w:r>
        <w:rPr>
          <w:rFonts w:cs="Liberation Serif;Times New Roman" w:ascii="Liberation Serif" w:hAnsi="Liberation Serif"/>
          <w:b/>
          <w:i w:val="false"/>
          <w:iCs w:val="false"/>
          <w:color w:val="000000"/>
          <w:sz w:val="28"/>
          <w:szCs w:val="28"/>
        </w:rPr>
        <w:t>9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 внесении изменений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в Постановление главы Камышловского городского округа от 23.06.2015 года №926 «</w:t>
      </w: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Об утверждении Инвестиционного уполномоченного и Положения об инвестиционном уполномоченном в Камышловском</w:t>
      </w:r>
      <w:r>
        <w:rPr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 городском округе»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целях реализации Указа Губернатора Свердловской области от 02.06.2015 г. №252-УГ «Об утверждении основных направлений инвестиционной политики Свердловской области на период до 2030 года», «Стандарта деятельности органов местного самоуправления муниципальных образований, расположенных на территории Свердловской области, по улучшению инвестиционного климата в муниципальных образованиях, расположенных на территории Свердловской области»,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b/>
          <w:sz w:val="28"/>
          <w:szCs w:val="28"/>
        </w:rPr>
        <w:t>ПОСТАНОВЛЯЕТ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 </w:t>
      </w:r>
      <w:r>
        <w:rPr>
          <w:rFonts w:cs="Times New Roman" w:ascii="Liberation Serif" w:hAnsi="Liberation Serif"/>
          <w:sz w:val="28"/>
          <w:szCs w:val="28"/>
        </w:rPr>
        <w:t>Внести в постановление главы Камышловского городского округа от 23.06.2015 года № 926 «</w:t>
      </w:r>
      <w:r>
        <w:rPr>
          <w:rFonts w:cs="Times New Roman" w:ascii="Liberation Serif" w:hAnsi="Liberation Serif"/>
          <w:color w:val="000000"/>
          <w:sz w:val="28"/>
          <w:szCs w:val="28"/>
        </w:rPr>
        <w:t>Об утверждении Инвестиционного уполномоченного и Положения об инвестиционном уполномоченном в Камышловском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 городском округе», </w:t>
      </w:r>
      <w:r>
        <w:rPr>
          <w:rFonts w:cs="Times New Roman" w:ascii="Liberation Serif" w:hAnsi="Liberation Serif"/>
          <w:sz w:val="28"/>
          <w:szCs w:val="28"/>
        </w:rPr>
        <w:t>следующие изменения: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1)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пункт 2 постановления изложить в следующей редакции:</w:t>
      </w:r>
    </w:p>
    <w:p>
      <w:pPr>
        <w:pStyle w:val="ListParagraph"/>
        <w:spacing w:lineRule="auto" w:line="240" w:before="0" w:after="0"/>
        <w:ind w:left="0" w:right="0" w:firstLine="72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«2. Назначить инвестиционным уполномоченным в Камышловском городском округе Половникова Алексея Владимировича, главу Камышловского городского округа».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2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3.   </w:t>
      </w:r>
      <w:r>
        <w:rPr>
          <w:rFonts w:cs="Times New Roman" w:ascii="Liberation Serif" w:hAnsi="Liberation Serif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                                              А.В. Половников         </w:t>
      </w:r>
    </w:p>
    <w:sectPr>
      <w:headerReference w:type="default" r:id="rId3"/>
      <w:type w:val="nextPage"/>
      <w:pgSz w:w="11906" w:h="16838"/>
      <w:pgMar w:left="1701" w:right="567" w:gutter="0" w:header="1134" w:top="127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4380" w:leader="none"/>
      </w:tabs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Название Знак"/>
    <w:basedOn w:val="DefaultParagraphFont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Title"/>
    <w:basedOn w:val="Normal"/>
    <w:qFormat/>
    <w:pPr>
      <w:spacing w:lineRule="auto" w:line="240" w:before="0" w:after="0"/>
      <w:jc w:val="center"/>
    </w:pPr>
    <w:rPr>
      <w:rFonts w:ascii="Arial" w:hAnsi="Arial" w:eastAsia="Times New Roman" w:cs="Times New Roman"/>
      <w:b/>
      <w:i/>
      <w:sz w:val="32"/>
      <w:szCs w:val="20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LibreOffice/7.3.6.2$Linux_X86_64 LibreOffice_project/30$Build-2</Application>
  <AppVersion>15.0000</AppVersion>
  <Pages>1</Pages>
  <Words>189</Words>
  <Characters>1410</Characters>
  <CharactersWithSpaces>1646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2018-03-29T11:21:00Z</dcterms:created>
  <dc:creator>Наталья Витальевна</dc:creator>
  <dc:description/>
  <dc:language>ru-RU</dc:language>
  <cp:lastModifiedBy/>
  <cp:lastPrinted>2023-03-03T13:00:09Z</cp:lastPrinted>
  <dcterms:modified xsi:type="dcterms:W3CDTF">2023-03-03T13:00:43Z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