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spacing w:before="0" w:after="0"/>
        <w:jc w:val="center"/>
        <w:rPr/>
      </w:pPr>
      <w:r>
        <w:rPr>
          <w:rStyle w:val="Style12"/>
          <w:rFonts w:ascii="Liberation Serif" w:hAnsi="Liberation Serif"/>
          <w:b/>
          <w:bCs/>
        </w:rPr>
        <w:t xml:space="preserve"> </w:t>
      </w:r>
      <w:r>
        <w:rPr>
          <w:rStyle w:val="Style12"/>
          <w:rFonts w:ascii="Liberation Serif" w:hAnsi="Liberation Serif"/>
          <w:b/>
          <w:bCs/>
        </w:rPr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2" t="-144" r="-222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1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bookmarkStart w:id="0" w:name="__DdeLink__35369_2389077332"/>
      <w:bookmarkStart w:id="1" w:name="_GoBack1"/>
      <w:bookmarkEnd w:id="1"/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от 1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9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 xml:space="preserve">.01.2021  N </w:t>
      </w:r>
      <w:bookmarkEnd w:id="0"/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2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6</w:t>
      </w:r>
    </w:p>
    <w:p>
      <w:pPr>
        <w:pStyle w:val="Normal"/>
        <w:widowControl/>
        <w:ind w:left="0" w:right="23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/>
      </w:pPr>
      <w:r>
        <w:rPr>
          <w:rStyle w:val="Style12"/>
          <w:rFonts w:ascii="Liberation Serif" w:hAnsi="Liberation Serif"/>
          <w:i w:val="false"/>
          <w:color w:val="000000"/>
        </w:rPr>
        <w:t xml:space="preserve">О проведении общественного обсуждения проекта муниципальной программы, актуализированной по итогам рейтингового голосования 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/>
      </w:pPr>
      <w:r>
        <w:rPr>
          <w:rStyle w:val="Style12"/>
          <w:rFonts w:ascii="Liberation Serif" w:hAnsi="Liberation Serif"/>
          <w:i w:val="false"/>
          <w:color w:val="000000"/>
        </w:rPr>
        <w:t xml:space="preserve">по выбору по общественной территории, подлежащей благоустройству 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/>
      </w:pPr>
      <w:r>
        <w:rPr>
          <w:rStyle w:val="Style12"/>
          <w:rFonts w:ascii="Liberation Serif" w:hAnsi="Liberation Serif"/>
          <w:i w:val="false"/>
          <w:color w:val="000000"/>
        </w:rPr>
        <w:t>в первоочередном порядке в 2022 году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11"/>
        <w:shd w:fill="FFFFFF" w:val="clear"/>
        <w:tabs>
          <w:tab w:val="clear" w:pos="708"/>
        </w:tabs>
        <w:spacing w:lineRule="exact" w:line="326" w:before="0" w:after="0"/>
        <w:ind w:left="40" w:right="20" w:firstLine="740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</w:rPr>
        <w:t>В целях создания</w:t>
      </w:r>
      <w:r>
        <w:rPr>
          <w:rStyle w:val="Style12"/>
          <w:rFonts w:ascii="Liberation Serif" w:hAnsi="Liberation Serif"/>
          <w:iCs/>
          <w:sz w:val="28"/>
          <w:szCs w:val="28"/>
        </w:rPr>
        <w:t xml:space="preserve"> современной городской среды на территории Камышловского городского округа, согласно </w:t>
      </w:r>
      <w:r>
        <w:rPr>
          <w:rStyle w:val="Style12"/>
          <w:rFonts w:ascii="Liberation Serif" w:hAnsi="Liberation Serif"/>
          <w:sz w:val="28"/>
          <w:szCs w:val="28"/>
        </w:rPr>
        <w:t xml:space="preserve">постановления Правительства Свердловской области </w:t>
      </w:r>
      <w:r>
        <w:rPr>
          <w:rStyle w:val="Style12"/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от 29.01.2019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 </w:t>
      </w:r>
      <w:r>
        <w:rPr>
          <w:rStyle w:val="Style17"/>
          <w:rFonts w:ascii="Liberation Serif" w:hAnsi="Liberation Serif"/>
          <w:bCs/>
          <w:color w:val="00000A"/>
          <w:sz w:val="28"/>
          <w:szCs w:val="28"/>
        </w:rPr>
        <w:t>паспорта регионального проекта «Формирование комфортной городской среды на территории Свердловской области», утвержденным протоколом заседания Совета при Губернаторе Свердловской области по приоритетным стратегическим проектам Свердловской области от 17.12.2018 № 18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постановления администрации Камышловского городского округа </w:t>
      </w:r>
      <w:r>
        <w:rPr>
          <w:rStyle w:val="Style12"/>
          <w:rFonts w:ascii="Liberation Serif" w:hAnsi="Liberation Serif"/>
          <w:sz w:val="28"/>
          <w:szCs w:val="28"/>
        </w:rPr>
        <w:t>от  01.12.2020 № 823 «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>О проведении рейтингового голосования в 2021 году по выбору общественных территорий, подлежащих благоустройству в первоочередном порядке в последующие периоды, с применением целевой модели по вовлечению граждан, принимающих участие в решении вопросов развития городской среды», итогов принятых предложений от заинтересованных лиц и организаций, Устава Камышловского городского округа, администрация Камышловского городского округа</w:t>
      </w:r>
    </w:p>
    <w:p>
      <w:pPr>
        <w:pStyle w:val="11"/>
        <w:shd w:fill="FFFFFF" w:val="clear"/>
        <w:spacing w:lineRule="exact" w:line="326" w:before="0" w:after="0"/>
        <w:ind w:left="0" w:right="20" w:hanging="0"/>
        <w:jc w:val="both"/>
        <w:rPr/>
      </w:pPr>
      <w:r>
        <w:rPr>
          <w:rStyle w:val="Style12"/>
          <w:rFonts w:ascii="Liberation Serif" w:hAnsi="Liberation Serif"/>
          <w:b/>
          <w:bCs/>
          <w:color w:val="000000"/>
          <w:sz w:val="28"/>
          <w:szCs w:val="28"/>
        </w:rPr>
        <w:t>ПОСТАНОВЛЯЕТ:</w:t>
      </w:r>
    </w:p>
    <w:p>
      <w:pPr>
        <w:pStyle w:val="ConsPlusNonformat"/>
        <w:tabs>
          <w:tab w:val="clear" w:pos="708"/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cs="Times New Roman" w:ascii="Liberation Serif" w:hAnsi="Liberation Serif"/>
          <w:color w:val="000000"/>
          <w:sz w:val="28"/>
          <w:szCs w:val="28"/>
        </w:rPr>
        <w:t xml:space="preserve">1. </w:t>
      </w:r>
      <w:r>
        <w:rPr>
          <w:rStyle w:val="Style12"/>
          <w:rFonts w:eastAsia="Times New Roman"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2"/>
          <w:rFonts w:cs="Times New Roman" w:ascii="Liberation Serif" w:hAnsi="Liberation Serif"/>
          <w:sz w:val="28"/>
          <w:szCs w:val="28"/>
        </w:rPr>
        <w:t>Организовать прием предложений заинтересованных лиц и организаций, по итогам проведенного рейтингового голосования, по внесению изменений в  муниципальную программу «Формирование современной городской среды на территории Камышловского городского округа на 2017-2024 годы» в письменном виде в отдел жилищно-коммунального и городского хозяйства администрации Камышловского городского округа (г. Камышлов, ул. Свердлова, 41, каб. 3, контактный телефон (34375) 2-34-40 в период с 19.01.2021 года по 20.02.2021 года.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567" w:header="1134" w:top="556" w:footer="1134" w:bottom="1407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ConsPlusNonformat"/>
        <w:tabs>
          <w:tab w:val="clear" w:pos="708"/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eastAsia="Times New Roman" w:cs="Times New Roman" w:ascii="Liberation Serif" w:hAnsi="Liberation Serif"/>
          <w:color w:val="000000"/>
          <w:sz w:val="28"/>
          <w:szCs w:val="28"/>
        </w:rPr>
        <w:t xml:space="preserve">2. </w:t>
      </w:r>
      <w:r>
        <w:rPr>
          <w:rStyle w:val="Style12"/>
          <w:rFonts w:cs="Times New Roman" w:ascii="Liberation Serif" w:hAnsi="Liberation Serif"/>
          <w:color w:val="000000"/>
          <w:sz w:val="28"/>
          <w:szCs w:val="28"/>
        </w:rPr>
        <w:t xml:space="preserve">Провести общественное обсуждение проекта муниципальной программы </w:t>
      </w:r>
      <w:r>
        <w:rPr>
          <w:rStyle w:val="Style12"/>
          <w:rFonts w:cs="Times New Roman" w:ascii="Liberation Serif" w:hAnsi="Liberation Serif"/>
          <w:sz w:val="28"/>
          <w:szCs w:val="28"/>
        </w:rPr>
        <w:t>«Формирование современной городской среды на территории Камышловского городского округа на 2017-2024 годы»</w:t>
      </w:r>
      <w:r>
        <w:rPr>
          <w:rStyle w:val="Style12"/>
          <w:rFonts w:cs="Times New Roman" w:ascii="Liberation Serif" w:hAnsi="Liberation Serif"/>
          <w:color w:val="000000"/>
          <w:sz w:val="28"/>
          <w:szCs w:val="28"/>
        </w:rPr>
        <w:t>, актуализированной по итогам рейтингового голосования по выбору общественной территории набравшей наибольшее количество голосов «Сквер, расположенный по адресу: г. Камышлов, ул. Гагарина (от Сербанка до ЦКиД)»  по адресу: Свердловская область, город Камышлов, улица Свердлова, 41 (актовый зал администрации Камышловского городского округа) в 15 часов 00 мин.</w:t>
      </w:r>
      <w:r>
        <w:rPr>
          <w:rStyle w:val="Style12"/>
          <w:rFonts w:cs="Times New Roman" w:ascii="Liberation Serif" w:hAnsi="Liberation Serif"/>
          <w:sz w:val="28"/>
          <w:szCs w:val="28"/>
        </w:rPr>
        <w:t xml:space="preserve"> 20 февраля 2021 года.</w:t>
      </w:r>
    </w:p>
    <w:p>
      <w:pPr>
        <w:pStyle w:val="Style22"/>
        <w:spacing w:lineRule="auto" w:line="240" w:before="0" w:after="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    </w:t>
      </w:r>
      <w:r>
        <w:rPr>
          <w:rStyle w:val="Style12"/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</w:t>
      </w:r>
      <w:r>
        <w:rPr>
          <w:rStyle w:val="Style12"/>
          <w:rFonts w:eastAsia="Calibri" w:ascii="Liberation Serif" w:hAnsi="Liberation Serif"/>
          <w:sz w:val="28"/>
          <w:szCs w:val="28"/>
        </w:rPr>
        <w:t>»</w:t>
      </w:r>
      <w:r>
        <w:rPr>
          <w:rStyle w:val="Style12"/>
          <w:rFonts w:ascii="Liberation Serif" w:hAnsi="Liberation Serif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11"/>
        <w:widowControl/>
        <w:shd w:fill="FFFFFF" w:val="clear"/>
        <w:tabs>
          <w:tab w:val="clear" w:pos="708"/>
          <w:tab w:val="left" w:pos="684" w:leader="none"/>
        </w:tabs>
        <w:spacing w:lineRule="auto" w:line="240" w:before="0" w:after="0"/>
        <w:ind w:left="0" w:right="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4. Контроль за исполнением настоящего постановления оставляю за собой.</w:t>
      </w:r>
    </w:p>
    <w:p>
      <w:pPr>
        <w:pStyle w:val="11"/>
        <w:widowControl/>
        <w:shd w:fill="FFFFFF" w:val="clear"/>
        <w:tabs>
          <w:tab w:val="clear" w:pos="708"/>
          <w:tab w:val="left" w:pos="993" w:leader="none"/>
        </w:tabs>
        <w:spacing w:lineRule="exact" w:line="350" w:before="0" w:after="0"/>
        <w:ind w:left="0" w:right="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11"/>
        <w:widowControl/>
        <w:shd w:fill="FFFFFF" w:val="clear"/>
        <w:tabs>
          <w:tab w:val="clear" w:pos="708"/>
          <w:tab w:val="left" w:pos="993" w:leader="none"/>
        </w:tabs>
        <w:spacing w:lineRule="exact" w:line="350" w:before="0" w:after="0"/>
        <w:ind w:left="0" w:right="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5"/>
      <w:footerReference w:type="default" r:id="rId6"/>
      <w:type w:val="nextPage"/>
      <w:pgSz w:w="11906" w:h="16838"/>
      <w:pgMar w:left="1701" w:right="567" w:header="1134" w:top="556" w:footer="1134" w:bottom="140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fixed"/>
  </w:font>
  <w:font w:name="Liberation Serif">
    <w:altName w:val="Times New Roman"/>
    <w:charset w:val="cc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8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8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8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8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>
                              <w:rStyle w:val="Style14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>
                        <w:rStyle w:val="Style14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>
                              <w:rStyle w:val="Style14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>
                        <w:rStyle w:val="Style14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Normal"/>
    <w:qFormat/>
    <w:pPr>
      <w:keepNext w:val="true"/>
      <w:widowControl/>
      <w:numPr>
        <w:ilvl w:val="1"/>
        <w:numId w:val="1"/>
      </w:numPr>
      <w:suppressAutoHyphens w:val="true"/>
      <w:spacing w:before="240" w:after="60"/>
      <w:outlineLvl w:val="1"/>
    </w:pPr>
    <w:rPr>
      <w:b/>
      <w:sz w:val="24"/>
      <w:lang w:val="en-US"/>
    </w:rPr>
  </w:style>
  <w:style w:type="character" w:styleId="Style12">
    <w:name w:val="Основной шрифт абзаца"/>
    <w:qFormat/>
    <w:rPr/>
  </w:style>
  <w:style w:type="character" w:styleId="Style13">
    <w:name w:val="Ниж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Номер страницы"/>
    <w:basedOn w:val="Style12"/>
    <w:rPr/>
  </w:style>
  <w:style w:type="character" w:styleId="Style15">
    <w:name w:val="Верх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Текст выноски Знак"/>
    <w:basedOn w:val="Style12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Bodytext">
    <w:name w:val="Body text_"/>
    <w:basedOn w:val="Style12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Bodytext3">
    <w:name w:val="Body text (3)_"/>
    <w:basedOn w:val="Style12"/>
    <w:qFormat/>
    <w:rPr>
      <w:rFonts w:ascii="Times New Roman" w:hAnsi="Times New Roman" w:eastAsia="Times New Roman" w:cs="Times New Roman"/>
      <w:i/>
      <w:iCs/>
      <w:sz w:val="28"/>
      <w:szCs w:val="28"/>
      <w:highlight w:val="white"/>
    </w:rPr>
  </w:style>
  <w:style w:type="character" w:styleId="Bodytext14ptBold">
    <w:name w:val="Body text + 14 pt;Bold"/>
    <w:basedOn w:val="Bodytext"/>
    <w:qFormat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highlight w:val="white"/>
      <w:lang w:val="ru-RU"/>
    </w:rPr>
  </w:style>
  <w:style w:type="character" w:styleId="Style17">
    <w:name w:val="Гипертекстовая ссылка"/>
    <w:basedOn w:val="Style12"/>
    <w:qFormat/>
    <w:rPr>
      <w:color w:val="106BBE"/>
    </w:rPr>
  </w:style>
  <w:style w:type="character" w:styleId="21">
    <w:name w:val="Заголовок 2 Знак"/>
    <w:basedOn w:val="Style12"/>
    <w:qFormat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Style18">
    <w:name w:val="Интернет-ссылка"/>
    <w:rPr>
      <w:color w:val="000080"/>
      <w:u w:val="single"/>
    </w:rPr>
  </w:style>
  <w:style w:type="character" w:styleId="Style19">
    <w:name w:val="Символ концевой сноски"/>
    <w:qFormat/>
    <w:rPr/>
  </w:style>
  <w:style w:type="character" w:styleId="WWCharLFO2LVL1">
    <w:name w:val="WW_CharLFO2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3LVL1">
    <w:name w:val="WW_CharLFO3LVL1"/>
    <w:qFormat/>
    <w:rPr>
      <w:color w:val="000000"/>
    </w:rPr>
  </w:style>
  <w:style w:type="character" w:styleId="WWCharLFO4LVL1">
    <w:name w:val="WW_CharLFO4LVL1"/>
    <w:qFormat/>
    <w:rPr>
      <w:color w:val="000000"/>
    </w:rPr>
  </w:style>
  <w:style w:type="character" w:styleId="WWCharLFO4LVL2">
    <w:name w:val="WW_CharLFO4LVL2"/>
    <w:qFormat/>
    <w:rPr>
      <w:color w:val="000000"/>
    </w:rPr>
  </w:style>
  <w:style w:type="character" w:styleId="WWCharLFO4LVL3">
    <w:name w:val="WW_CharLFO4LVL3"/>
    <w:qFormat/>
    <w:rPr>
      <w:color w:val="000000"/>
    </w:rPr>
  </w:style>
  <w:style w:type="character" w:styleId="WWCharLFO4LVL4">
    <w:name w:val="WW_CharLFO4LVL4"/>
    <w:qFormat/>
    <w:rPr>
      <w:color w:val="000000"/>
    </w:rPr>
  </w:style>
  <w:style w:type="character" w:styleId="WWCharLFO4LVL5">
    <w:name w:val="WW_CharLFO4LVL5"/>
    <w:qFormat/>
    <w:rPr>
      <w:color w:val="000000"/>
    </w:rPr>
  </w:style>
  <w:style w:type="character" w:styleId="WWCharLFO4LVL6">
    <w:name w:val="WW_CharLFO4LVL6"/>
    <w:qFormat/>
    <w:rPr>
      <w:color w:val="000000"/>
    </w:rPr>
  </w:style>
  <w:style w:type="character" w:styleId="WWCharLFO4LVL7">
    <w:name w:val="WW_CharLFO4LVL7"/>
    <w:qFormat/>
    <w:rPr>
      <w:color w:val="000000"/>
    </w:rPr>
  </w:style>
  <w:style w:type="character" w:styleId="WWCharLFO4LVL8">
    <w:name w:val="WW_CharLFO4LVL8"/>
    <w:qFormat/>
    <w:rPr>
      <w:color w:val="000000"/>
    </w:rPr>
  </w:style>
  <w:style w:type="character" w:styleId="WWCharLFO4LVL9">
    <w:name w:val="WW_CharLFO4LVL9"/>
    <w:qFormat/>
    <w:rPr>
      <w:color w:val="000000"/>
    </w:rPr>
  </w:style>
  <w:style w:type="character" w:styleId="WWCharLFO6LVL1">
    <w:name w:val="WW_CharLFO6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7LVL2">
    <w:name w:val="WW_CharLFO7LVL2"/>
    <w:qFormat/>
    <w:rPr>
      <w:rFonts w:ascii="Times New Roman" w:hAnsi="Times New Roman" w:cs="Courier New"/>
    </w:rPr>
  </w:style>
  <w:style w:type="character" w:styleId="WWCharLFO7LVL5">
    <w:name w:val="WW_CharLFO7LVL5"/>
    <w:qFormat/>
    <w:rPr>
      <w:rFonts w:ascii="Times New Roman" w:hAnsi="Times New Roman" w:cs="Courier New"/>
    </w:rPr>
  </w:style>
  <w:style w:type="character" w:styleId="WWCharLFO7LVL8">
    <w:name w:val="WW_CharLFO7LVL8"/>
    <w:qFormat/>
    <w:rPr>
      <w:rFonts w:ascii="Times New Roman" w:hAnsi="Times New Roman" w:cs="Courier New"/>
    </w:rPr>
  </w:style>
  <w:style w:type="character" w:styleId="WWCharLFO8LVL2">
    <w:name w:val="WW_CharLFO8LVL2"/>
    <w:qFormat/>
    <w:rPr>
      <w:rFonts w:ascii="Times New Roman" w:hAnsi="Times New Roman" w:cs="Courier New"/>
    </w:rPr>
  </w:style>
  <w:style w:type="character" w:styleId="WWCharLFO8LVL5">
    <w:name w:val="WW_CharLFO8LVL5"/>
    <w:qFormat/>
    <w:rPr>
      <w:rFonts w:ascii="Times New Roman" w:hAnsi="Times New Roman" w:cs="Courier New"/>
    </w:rPr>
  </w:style>
  <w:style w:type="character" w:styleId="WWCharLFO8LVL8">
    <w:name w:val="WW_CharLFO8LVL8"/>
    <w:qFormat/>
    <w:rPr>
      <w:rFonts w:ascii="Times New Roman" w:hAnsi="Times New Roman" w:cs="Courier New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4">
    <w:name w:val="List"/>
    <w:basedOn w:val="Style22"/>
    <w:pPr>
      <w:suppressAutoHyphens w:val="true"/>
    </w:pPr>
    <w:rPr>
      <w:rFonts w:cs="Lucida Sans"/>
      <w:sz w:val="24"/>
    </w:rPr>
  </w:style>
  <w:style w:type="paragraph" w:styleId="Style25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11">
    <w:name w:val="Основной текст1"/>
    <w:basedOn w:val="Normal"/>
    <w:qFormat/>
    <w:pPr>
      <w:shd w:fill="FFFFFF" w:val="clear"/>
      <w:suppressAutoHyphens w:val="true"/>
      <w:spacing w:lineRule="exact" w:line="331" w:before="600" w:after="180"/>
    </w:pPr>
    <w:rPr>
      <w:sz w:val="26"/>
      <w:szCs w:val="26"/>
      <w:lang w:eastAsia="en-US"/>
    </w:rPr>
  </w:style>
  <w:style w:type="paragraph" w:styleId="Bodytext31">
    <w:name w:val="Body text (3)"/>
    <w:basedOn w:val="Normal"/>
    <w:qFormat/>
    <w:pPr>
      <w:shd w:fill="FFFFFF" w:val="clear"/>
      <w:suppressAutoHyphens w:val="true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31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oktekstj">
    <w:name w:val="doktekstj"/>
    <w:basedOn w:val="Normal"/>
    <w:qFormat/>
    <w:pPr>
      <w:widowControl/>
      <w:suppressAutoHyphens w:val="true"/>
      <w:spacing w:before="280" w:after="280"/>
    </w:pPr>
    <w:rPr>
      <w:sz w:val="24"/>
      <w:szCs w:val="24"/>
    </w:rPr>
  </w:style>
  <w:style w:type="paragraph" w:styleId="Style32">
    <w:name w:val="Содержимое врезки"/>
    <w:basedOn w:val="Normal"/>
    <w:qFormat/>
    <w:pPr>
      <w:suppressAutoHyphens w:val="true"/>
    </w:pPr>
    <w:rPr/>
  </w:style>
  <w:style w:type="paragraph" w:styleId="Style33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23"/>
    <w:qFormat/>
    <w:pPr>
      <w:suppressAutoHyphens w:val="true"/>
      <w:spacing w:before="100" w:after="100"/>
    </w:pPr>
    <w:rPr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583</TotalTime>
  <Application>LibreOffice/6.3.4.2$Windows_X86_64 LibreOffice_project/60da17e045e08f1793c57c00ba83cdfce946d0aa</Application>
  <Pages>2</Pages>
  <Words>345</Words>
  <CharactersWithSpaces>2933</CharactersWithSpaces>
  <Paragraphs>17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2016-04-15T10:52:00Z</dcterms:created>
  <dc:creator>Семёнова Лариса</dc:creator>
  <dc:description/>
  <dc:language>ru-RU</dc:language>
  <cp:lastModifiedBy/>
  <dcterms:modified xsi:type="dcterms:W3CDTF">2021-01-19T15:47:01Z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