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spacing w:before="0" w:after="0"/>
        <w:jc w:val="center"/>
        <w:rPr/>
      </w:pPr>
      <w:r>
        <w:rPr>
          <w:rStyle w:val="Style14"/>
          <w:rFonts w:ascii="Liberation Serif" w:hAnsi="Liberation Serif"/>
          <w:b/>
          <w:bCs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19"/>
        <w:spacing w:before="0" w:after="0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</w:rPr>
        <w:t>П О С Т А Н О В Л Е Н И Е</w:t>
      </w:r>
    </w:p>
    <w:p>
      <w:pPr>
        <w:pStyle w:val="Style19"/>
        <w:pBdr>
          <w:top w:val="double" w:sz="12" w:space="1" w:color="000000"/>
        </w:pBdr>
        <w:spacing w:before="0" w:after="0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/>
      </w:pPr>
      <w:r>
        <w:rPr>
          <w:rStyle w:val="Style14"/>
          <w:rFonts w:eastAsia="Times New Roman" w:cs="Times New Roman" w:ascii="Liberation Serif" w:hAnsi="Liberation Serif"/>
          <w:b/>
          <w:bCs/>
          <w:i w:val="false"/>
          <w:iCs w:val="false"/>
          <w:color w:val="00000A"/>
          <w:kern w:val="0"/>
          <w:sz w:val="28"/>
          <w:szCs w:val="28"/>
          <w:lang w:val="ru-RU" w:eastAsia="ru-RU" w:bidi="ar-SA"/>
        </w:rPr>
        <w:t xml:space="preserve">от </w:t>
      </w:r>
      <w:r>
        <w:rPr>
          <w:rStyle w:val="Style14"/>
          <w:rFonts w:eastAsia="Times New Roman" w:cs="Times New Roman" w:ascii="Liberation Serif" w:hAnsi="Liberation Serif"/>
          <w:b/>
          <w:bCs/>
          <w:i w:val="false"/>
          <w:iCs w:val="false"/>
          <w:color w:val="00000A"/>
          <w:kern w:val="0"/>
          <w:sz w:val="28"/>
          <w:szCs w:val="24"/>
          <w:lang w:val="ru-RU" w:eastAsia="ru-RU" w:bidi="ar-SA"/>
        </w:rPr>
        <w:t>25.01.</w:t>
      </w:r>
      <w:r>
        <w:rPr>
          <w:rStyle w:val="Style14"/>
          <w:rFonts w:eastAsia="Times New Roman" w:cs="Times New Roman" w:ascii="Liberation Serif" w:hAnsi="Liberation Serif"/>
          <w:b/>
          <w:bCs/>
          <w:i w:val="false"/>
          <w:iCs w:val="false"/>
          <w:color w:val="00000A"/>
          <w:kern w:val="0"/>
          <w:sz w:val="28"/>
          <w:szCs w:val="28"/>
          <w:lang w:val="ru-RU" w:eastAsia="ru-RU" w:bidi="ar-SA"/>
        </w:rPr>
        <w:t>2021 N 4</w:t>
      </w:r>
      <w:r>
        <w:rPr>
          <w:rStyle w:val="Style14"/>
          <w:rFonts w:eastAsia="Times New Roman" w:cs="Times New Roman" w:ascii="Liberation Serif" w:hAnsi="Liberation Serif"/>
          <w:b/>
          <w:bCs/>
          <w:i w:val="false"/>
          <w:iCs w:val="false"/>
          <w:color w:val="00000A"/>
          <w:kern w:val="0"/>
          <w:sz w:val="28"/>
          <w:szCs w:val="28"/>
          <w:lang w:val="ru-RU" w:eastAsia="ru-RU" w:bidi="ar-SA"/>
        </w:rPr>
        <w:t>9</w:t>
      </w:r>
    </w:p>
    <w:p>
      <w:pPr>
        <w:pStyle w:val="Style19"/>
        <w:widowControl w:val="false"/>
        <w:overflowPunct w:val="false"/>
        <w:autoSpaceDE w:val="false"/>
        <w:spacing w:before="0" w:after="0"/>
        <w:jc w:val="center"/>
        <w:rPr>
          <w:rStyle w:val="Style14"/>
          <w:rFonts w:ascii="Liberation Serif" w:hAnsi="Liberation Serif" w:eastAsia="Times New Roman"/>
          <w:kern w:val="2"/>
          <w:lang w:eastAsia="ru-RU"/>
        </w:rPr>
      </w:pPr>
      <w:r>
        <w:rPr/>
      </w:r>
    </w:p>
    <w:p>
      <w:pPr>
        <w:pStyle w:val="Style19"/>
        <w:widowControl w:val="false"/>
        <w:overflowPunct w:val="false"/>
        <w:autoSpaceDE w:val="false"/>
        <w:spacing w:before="0" w:after="0"/>
        <w:jc w:val="center"/>
        <w:rPr/>
      </w:pPr>
      <w:r>
        <w:rPr>
          <w:rStyle w:val="Style14"/>
          <w:rFonts w:eastAsia="Times New Roman" w:ascii="Liberation Serif" w:hAnsi="Liberation Serif"/>
          <w:i w:val="false"/>
          <w:iCs w:val="false"/>
          <w:kern w:val="2"/>
          <w:sz w:val="28"/>
          <w:szCs w:val="28"/>
          <w:lang w:eastAsia="ru-RU"/>
        </w:rPr>
        <w:t xml:space="preserve"> </w:t>
      </w:r>
      <w:r>
        <w:rPr>
          <w:rStyle w:val="Style14"/>
          <w:rFonts w:eastAsia="Times New Roman" w:ascii="Liberation Serif" w:hAnsi="Liberation Serif"/>
          <w:b/>
          <w:i w:val="false"/>
          <w:iCs w:val="false"/>
          <w:kern w:val="2"/>
          <w:sz w:val="28"/>
          <w:szCs w:val="28"/>
          <w:lang w:eastAsia="ru-RU"/>
        </w:rPr>
        <w:t xml:space="preserve">О создании учебно-консультационного пункта Камышловского городского округа по подготовке населения в области гражданской обороны, </w:t>
      </w:r>
    </w:p>
    <w:p>
      <w:pPr>
        <w:pStyle w:val="Style19"/>
        <w:widowControl w:val="false"/>
        <w:overflowPunct w:val="false"/>
        <w:autoSpaceDE w:val="false"/>
        <w:spacing w:before="0" w:after="0"/>
        <w:jc w:val="center"/>
        <w:rPr/>
      </w:pPr>
      <w:r>
        <w:rPr>
          <w:rStyle w:val="Style14"/>
          <w:rFonts w:eastAsia="Times New Roman" w:ascii="Liberation Serif" w:hAnsi="Liberation Serif"/>
          <w:b/>
          <w:i w:val="false"/>
          <w:iCs w:val="false"/>
          <w:kern w:val="2"/>
          <w:sz w:val="28"/>
          <w:szCs w:val="28"/>
          <w:lang w:eastAsia="ru-RU"/>
        </w:rPr>
        <w:t xml:space="preserve">защиты от чрезвычайных ситуаций природного </w:t>
      </w:r>
    </w:p>
    <w:p>
      <w:pPr>
        <w:pStyle w:val="Style19"/>
        <w:widowControl w:val="false"/>
        <w:overflowPunct w:val="false"/>
        <w:autoSpaceDE w:val="false"/>
        <w:spacing w:before="0" w:after="0"/>
        <w:jc w:val="center"/>
        <w:rPr/>
      </w:pPr>
      <w:r>
        <w:rPr>
          <w:rStyle w:val="Style14"/>
          <w:rFonts w:eastAsia="Times New Roman" w:ascii="Liberation Serif" w:hAnsi="Liberation Serif"/>
          <w:b/>
          <w:i w:val="false"/>
          <w:iCs w:val="false"/>
          <w:kern w:val="2"/>
          <w:sz w:val="28"/>
          <w:szCs w:val="28"/>
          <w:lang w:eastAsia="ru-RU"/>
        </w:rPr>
        <w:t>и техногенного характера и пожарной безопасности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В соответствии с Федеральными законами от 12 февраля 1998 года N 28-ФЗ «О гражданской обороне», от 21 декабря 1994 года N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02.11.2000 N 841 «Об организации обучения населения в области гражданской обороны», от 04.09.2003 N 547 «О подготовке населения в области защиты от чрезвычайных ситуаций природного и техногенного характера», Уставом Камышловского городского округа, администрация Камышловского городского округа</w:t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kern w:val="2"/>
          <w:sz w:val="28"/>
          <w:szCs w:val="28"/>
          <w:lang w:eastAsia="ru-RU"/>
        </w:rPr>
        <w:t>ПОСТАНОВЛЯЕТ: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1. Создать учебно-консультационный пункт (далее – УКП) Камышловского городского округа по подготовке населения в области гражданской обороны, защиты от чрезвычайных ситуаций природного и техногенного характера и пожарной безопасности на базе муниципального казённого учреждения «Центр обеспечения деятельности администрации» Камышловского городского округа (далее – МКУ «ЦОДА») по адресу: Свердловская область, город Камышлов, улица   К. Маркса, дом N 56.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2. Утвердить положение об организации учебно-консультационного пункта Камышловского городского округа по подготовке населения в области гражданской обороны, защиты от чрезвычайных ситуаций природного и техногенного характера и пожарной безопасности (приложение № 1).</w:t>
      </w:r>
      <w:r>
        <w:rPr>
          <w:rStyle w:val="Style14"/>
          <w:rFonts w:eastAsia="Times New Roman" w:ascii="Liberation Serif" w:hAnsi="Liberation Serif"/>
          <w:color w:val="FF0000"/>
          <w:kern w:val="2"/>
          <w:sz w:val="28"/>
          <w:szCs w:val="28"/>
          <w:lang w:eastAsia="ru-RU"/>
        </w:rPr>
        <w:t xml:space="preserve"> </w:t>
      </w:r>
    </w:p>
    <w:p>
      <w:pPr>
        <w:pStyle w:val="Style19"/>
        <w:widowControl w:val="false"/>
        <w:suppressAutoHyphens w:val="true"/>
        <w:overflowPunct w:val="false"/>
        <w:autoSpaceDE w:val="false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3. Директору</w:t>
      </w:r>
      <w:r>
        <w:rPr/>
        <w:t xml:space="preserve"> 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муниципального казённого учреждения «Центр обеспечения деятельности администрации» Фадееву 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Д.Ю.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: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548" w:footer="0" w:bottom="1134" w:gutter="0"/>
          <w:pgNumType w:fmt="decimal"/>
          <w:formProt w:val="false"/>
          <w:titlePg/>
          <w:textDirection w:val="lrTb"/>
          <w:docGrid w:type="default" w:linePitch="600" w:charSpace="36864"/>
        </w:sectPr>
        <w:pStyle w:val="Style19"/>
        <w:widowControl w:val="false"/>
        <w:suppressAutoHyphens w:val="true"/>
        <w:overflowPunct w:val="false"/>
        <w:autoSpaceDE w:val="false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3.1. Организовать УКП в выделенных помещениях согласно письма МЧС России от 27 февраля 2020 г. N 11-7-604 «О примерном порядке определения состава учебно-материальной базы», методическими рекомендациями</w:t>
      </w:r>
      <w:r>
        <w:rPr/>
        <w:t xml:space="preserve"> 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по организации работы и оборудованию учебно-консультационного пункта по гражданской обороне в муниципальных образованиях в Свердловской области </w:t>
      </w:r>
      <w:r>
        <w:rPr/>
        <w:t xml:space="preserve"> 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2013 года; 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3.2. Издать приказ об организации работы УКП назначить из числа сотрудников МКУ «ЦОДА»</w:t>
      </w:r>
      <w:r>
        <w:rPr>
          <w:rStyle w:val="Style14"/>
          <w:rFonts w:ascii="Liberation Serif" w:hAnsi="Liberation Serif"/>
          <w:sz w:val="28"/>
          <w:szCs w:val="28"/>
        </w:rPr>
        <w:t xml:space="preserve"> нештатного</w:t>
      </w:r>
      <w:r>
        <w:rPr/>
        <w:t xml:space="preserve"> 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руководителя и нештатного инструктора учебно-консультационного пункта по гражданской обороне и защите от чрезвычайных ситуаций</w:t>
      </w:r>
      <w:r>
        <w:rPr/>
        <w:t xml:space="preserve"> 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в соответствии с приложением № 2 к настоящему постановлению; 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3.3.</w:t>
      </w:r>
      <w:r>
        <w:rPr/>
        <w:t xml:space="preserve"> 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Разработать обязанности должностных лиц УКП в соответствии с приложением № 3 к настоящему постановлению;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3.4. Разработать комплект документации УКП в соответствии с приложением № 4 к настоящему постановлению;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3.5. Организовать работу УКП по обучению неработающего населения в области гражданской обороны и защиты от чрезвычайных ситуаций в соответствии с приложением к приказу председателя Правительства Свердловской области – начальника гражданской обороны Свердловской области от «12» 01.2004г. № 1-ПГО.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4. Начальнику отдела гражданской обороны и пожарной безопасности администрации Камышловского городского округа А.В. Удалову</w:t>
      </w:r>
      <w:r>
        <w:rPr/>
        <w:t xml:space="preserve"> 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осуществлять контроль и организационно-методическое руководство за подготовкой неработающего населения в учебно-консультационном пункте Камышловского городского округа по подготовке населения в области гражданской обороны, защиты от чрезвычайных ситуаций природного и техногенного характера и пожарной безопасности. 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5. Финансирование мероприятий по подготовке населения осуществлять за счёт средств мероприятий по гражданской обороне, предупреждению чрезвычайных ситуаций природного и техногенного характера, обеспечению первичных мер пожарной безопасности, предусмотренных в рамках подпрограммы «Обеспечение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округа»  муниципальной программы «Развитие социально-экономического комплекса Камышловского городского округа на 2021 -2027 годы». 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6. Настоящее постановление разместить на официальном сайте Камышловского городского округа в сети Интернет.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7. Контроль за исполнением постановления оставляю за собой.</w:t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</w:t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Глава</w:t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Камышловского городского округа                                                 А.В. Половников</w:t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left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Приложение № 1</w:t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left"/>
        <w:rPr>
          <w:rFonts w:ascii="Liberation Serif" w:hAnsi="Liberation Serif" w:eastAsia="Times New Roman"/>
          <w:b/>
          <w:b/>
          <w:bCs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b/>
          <w:bCs/>
          <w:kern w:val="2"/>
          <w:sz w:val="24"/>
          <w:szCs w:val="24"/>
          <w:lang w:eastAsia="ru-RU"/>
        </w:rPr>
        <w:t>УТВЕРЖДЕНО</w:t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left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постановлени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ем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 xml:space="preserve"> администрации Камышловского городского округа</w:t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left"/>
        <w:rPr/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 xml:space="preserve">от 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25.01.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 xml:space="preserve">2021 № 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49</w:t>
      </w:r>
    </w:p>
    <w:p>
      <w:pPr>
        <w:pStyle w:val="Style19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b/>
          <w:b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kern w:val="2"/>
          <w:sz w:val="28"/>
          <w:szCs w:val="28"/>
          <w:lang w:eastAsia="ru-RU"/>
        </w:rPr>
        <w:t xml:space="preserve">Положение </w:t>
      </w:r>
    </w:p>
    <w:p>
      <w:pPr>
        <w:pStyle w:val="Style19"/>
        <w:widowControl w:val="false"/>
        <w:overflowPunct w:val="false"/>
        <w:autoSpaceDE w:val="false"/>
        <w:spacing w:before="0" w:after="0"/>
        <w:jc w:val="center"/>
        <w:rPr/>
      </w:pPr>
      <w:r>
        <w:rPr>
          <w:rStyle w:val="Style14"/>
          <w:rFonts w:eastAsia="Times New Roman" w:ascii="Liberation Serif" w:hAnsi="Liberation Serif"/>
          <w:b/>
          <w:kern w:val="2"/>
          <w:sz w:val="28"/>
          <w:szCs w:val="28"/>
          <w:lang w:eastAsia="ru-RU"/>
        </w:rPr>
        <w:t>об организации учебно-консультационного пункта Камышловского городского округа по подготовке населения в области гражданской обороны, защиты от чрезвычайных ситуаций природного и техногенного характера и пожарной безопасности</w:t>
      </w:r>
    </w:p>
    <w:p>
      <w:pPr>
        <w:pStyle w:val="Style19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1. Учебно-консультационный пункт по гражданской обороне и защите от чрезвычайных ситуаций природного и техногенного характера и пожарной безопасности (далее - УКП) предназначен для обучения населения, незанятого в производстве и сфере обслуживания (далее - неработающее население) в области гражданской обороны, защиты от чрезвычайных ситуаций природного и техногенного характера и пожарной безопасности.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2. Основными задачами УКП являются: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1) организация обучения неработающего населения правилам поведения, основным способам защиты и действиям в чрезвычайных ситуациях (далее - ЧС) мирного и военного времени, приемам оказания первой медицинской помощи пострадавшим, правилам пользования средствами индивидуальной и коллективной защиты;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2) выработка у населения практических навыков действий в условиях ЧС мирного и военного времени;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3) повышение уровня морально-психологического состояния населения при угрозе и возникновении ЧС, а также при ликвидации их последствий;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4) пропаганда важности и необходимости мероприятий в области гражданской обороны, защиты от ЧС обеспечения пожарной безопасности.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3. Общее руководство по подготовке населения Камышловского городского округа в УКП осуществляет руководитель гражданской обороны - Глава Камышловского городского округа.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4. Организационно-методическое руководство УКП осуществляет отдел гражданской обороны и пожарной безопасности администрации Камышловского городского округа, который: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1) определяет порядок и время работы УКП, формы и методы проведения занятий и консультаций;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2) организовывает обучение неработающего населения в УКП путем проведения бесед, лекций, изучения памяток, пособий, просмотра видеофильмов и др.;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3) определяет должностных лиц УКП и лиц, привлекаемых для проведения занятий, консультаций и других мероприятий по обучению (по согласованию);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4) обеспечивает УКП учебно-методической литературой, наглядными пособиями и техническими средствами для проведения занятий;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5) решает другие организационные вопросы.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5. УКП размещается в специально отведенном для него помещении по адресу: Свердловская область, г. Камышлов, ул. К. Маркса, д. N 56.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6. Оснащение УКП должно быть простым в оформлении, доступным в понимании.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Каждый посетивший УКП должен получить конкретную исчерпывающую информацию о возможных ЧС в районе его проживания и способах защиты от них.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7. Для организации работы УКП необходимо иметь следующие документы: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1) программа подготовки неработающего населения (с содержанием тем);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2) положение об УКП;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3) план работы УКП на год;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4) распорядок работы УКП;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5) расписание занятий и консультаций на текущий год;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6) журнал учета посещений УКП, проведения консультаций;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7) журнал персонального учета населения, прошедшего обучение на УКП.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8. Учебно-материальная база УКП включает: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1) технические средства обучения (мультимедийный экран, компьютер, проектор и др.);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2) видеофильмы по тематике действий населения в чрезвычайных ситуациях;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3) средства защиты органов дыхания для взрослых и детей;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4) индивидуальные перевязочные пакеты;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5) индивидуальные аптечки;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6) индивидуальные противохимические пакеты;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7) огнетушители (разные);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8) учебная литература, брошюры, памятки по ГО и ЧС, пожарной безопасности для населения;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9) стенды (гражданская оборона, виды ЧС и способы защиты населения при их возникновении);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10) подшивки журналов "Основы безопасности жизнедеятельности", "Гражданская защита" и другие.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9. При входе в помещение УКП вывешивается график работы пункта с указанием дней недели, часов работы.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10. Подготовка населения на УКП осуществляется путем: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1) проведения занятий по специальной программе;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2) проведения консультаций (индивидуальных, групповых, выездных);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3) пропагандистских и агитационных мероприятий (круглых столов, показов учебных кино- и видеофильмов и другое);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4) распространения памяток, листовок, буклетов;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5) информирование по действиям в чрезвычайных ситуациях через средства массовой информации (размещение сообщений и публикаций).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11. Ежегодно утверждается расписание занятий с неработающим населением и план работы учебно-консультационного пункта.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12. Занятия и консультации проводят внештатные инструкторы пожарной безопасности, руководитель и нештатный инструктор учебно-консультационного пункта Камышловского городского округа, сотрудники службы 112, МО МВД России «Камышловский», ГБУЗ СО «Камышловская центральная районная больница» и другие специалисты.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13. Инструкторы УКП проходят обучение в учебно-методическом центре или на курсах гражданской обороны.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14. УКП может использоваться для проведения занятий, консультаций с личным составом спасательных служб гражданской обороны и работниками организаций, уполномоченными на решение вопросов ГО и ЧС.</w:t>
      </w:r>
    </w:p>
    <w:p>
      <w:pPr>
        <w:pStyle w:val="3"/>
        <w:shd w:fill="FFFFFF" w:val="clear"/>
        <w:tabs>
          <w:tab w:val="clear" w:pos="708"/>
          <w:tab w:val="left" w:pos="1772" w:leader="none"/>
        </w:tabs>
        <w:spacing w:before="0" w:after="160"/>
        <w:ind w:left="0" w:right="20" w:firstLine="567"/>
        <w:jc w:val="both"/>
        <w:rPr>
          <w:rStyle w:val="Style14"/>
          <w:color w:val="000000"/>
          <w:sz w:val="28"/>
          <w:szCs w:val="28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left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Приложение № 2</w:t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left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к постановлению администрации Камышловского городского округа</w:t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left"/>
        <w:rPr/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 xml:space="preserve">от 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25.01.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 xml:space="preserve">2021 № 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49</w:t>
      </w:r>
    </w:p>
    <w:p>
      <w:pPr>
        <w:pStyle w:val="Style19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suppressAutoHyphens w:val="false"/>
        <w:spacing w:lineRule="exact" w:line="317" w:before="0" w:after="0"/>
        <w:ind w:left="160" w:right="0" w:hanging="0"/>
        <w:jc w:val="center"/>
        <w:textAlignment w:val="auto"/>
        <w:rPr/>
      </w:pPr>
      <w:r>
        <w:rPr>
          <w:rStyle w:val="Style14"/>
          <w:rFonts w:eastAsia="Times New Roman" w:ascii="Liberation Serif" w:hAnsi="Liberation Serif"/>
          <w:b/>
          <w:bCs/>
          <w:color w:val="000000"/>
          <w:spacing w:val="-1"/>
          <w:sz w:val="28"/>
          <w:szCs w:val="28"/>
          <w:lang w:eastAsia="ru-RU"/>
        </w:rPr>
        <w:t>ПРИКАЗ</w:t>
      </w:r>
    </w:p>
    <w:p>
      <w:pPr>
        <w:pStyle w:val="Style19"/>
        <w:widowControl w:val="false"/>
        <w:tabs>
          <w:tab w:val="clear" w:pos="708"/>
        </w:tabs>
        <w:suppressAutoHyphens w:val="false"/>
        <w:spacing w:lineRule="exact" w:line="317" w:before="0" w:after="0"/>
        <w:ind w:left="160" w:right="0" w:hanging="0"/>
        <w:jc w:val="center"/>
        <w:textAlignment w:val="auto"/>
        <w:rPr/>
      </w:pPr>
      <w:r>
        <w:rPr>
          <w:rStyle w:val="Style14"/>
          <w:rFonts w:eastAsia="Times New Roman" w:ascii="Liberation Serif" w:hAnsi="Liberation Serif"/>
          <w:b/>
          <w:bCs/>
          <w:color w:val="000000"/>
          <w:spacing w:val="-1"/>
          <w:sz w:val="28"/>
          <w:szCs w:val="28"/>
          <w:lang w:eastAsia="ru-RU"/>
        </w:rPr>
        <w:t>руководителя учреждения (организации) о создании учебно-консультационного пункта ГОЧС,</w:t>
      </w:r>
      <w:r>
        <w:rPr>
          <w:rStyle w:val="Style14"/>
          <w:rFonts w:eastAsia="Times New Roman" w:ascii="Liberation Serif" w:hAnsi="Liberation Serif"/>
          <w:b/>
          <w:bCs/>
          <w:spacing w:val="-1"/>
          <w:sz w:val="28"/>
          <w:szCs w:val="28"/>
          <w:lang w:eastAsia="ru-RU"/>
        </w:rPr>
        <w:t xml:space="preserve"> </w:t>
      </w:r>
      <w:r>
        <w:rPr>
          <w:rStyle w:val="Style14"/>
          <w:rFonts w:eastAsia="Times New Roman" w:ascii="Liberation Serif" w:hAnsi="Liberation Serif"/>
          <w:b/>
          <w:bCs/>
          <w:color w:val="000000"/>
          <w:spacing w:val="-1"/>
          <w:sz w:val="28"/>
          <w:szCs w:val="28"/>
          <w:lang w:eastAsia="ru-RU"/>
        </w:rPr>
        <w:t>предназначенного для обучения населения, не занятого в сфере производства и обслуживания</w:t>
      </w:r>
    </w:p>
    <w:p>
      <w:pPr>
        <w:pStyle w:val="Style19"/>
        <w:widowControl w:val="false"/>
        <w:tabs>
          <w:tab w:val="clear" w:pos="708"/>
        </w:tabs>
        <w:suppressAutoHyphens w:val="false"/>
        <w:spacing w:lineRule="exact" w:line="317" w:before="0" w:after="296"/>
        <w:ind w:left="160" w:right="0" w:hanging="0"/>
        <w:jc w:val="center"/>
        <w:textAlignment w:val="auto"/>
        <w:rPr/>
      </w:pPr>
      <w:r>
        <w:rPr>
          <w:rStyle w:val="Style14"/>
          <w:rFonts w:eastAsia="Times New Roman" w:ascii="Liberation Serif" w:hAnsi="Liberation Serif"/>
          <w:color w:val="000000"/>
          <w:spacing w:val="1"/>
          <w:sz w:val="28"/>
          <w:szCs w:val="28"/>
          <w:lang w:eastAsia="ru-RU"/>
        </w:rPr>
        <w:t>(вариант)</w:t>
      </w:r>
    </w:p>
    <w:p>
      <w:pPr>
        <w:pStyle w:val="Style19"/>
        <w:widowControl w:val="false"/>
        <w:tabs>
          <w:tab w:val="clear" w:pos="708"/>
        </w:tabs>
        <w:suppressAutoHyphens w:val="false"/>
        <w:spacing w:before="0" w:after="0"/>
        <w:ind w:left="20" w:right="360" w:firstLine="740"/>
        <w:textAlignment w:val="auto"/>
        <w:rPr/>
      </w:pPr>
      <w:r>
        <w:rPr>
          <w:rStyle w:val="Style14"/>
          <w:rFonts w:eastAsia="Times New Roman" w:ascii="Liberation Serif" w:hAnsi="Liberation Serif"/>
          <w:color w:val="000000"/>
          <w:spacing w:val="1"/>
          <w:sz w:val="28"/>
          <w:szCs w:val="28"/>
          <w:lang w:eastAsia="ru-RU"/>
        </w:rPr>
        <w:t>В соответствии с требованиями Федеральных законов Российской Федерации «О защите населения и территорий от чрезвычайных ситуаций природного и техногенного характера» и «О гражданской обороне», постановлений Правительства Российской Федерации «О порядке подготовки населения в области защиты от чрезвычайных ситуаций» и «Об утверждении Положения об организации обучения населения в области гражданской обороны», распоряжения (постановления) администрации Камышловского городского округа, в целях подготовки населения, не</w:t>
      </w:r>
    </w:p>
    <w:p>
      <w:pPr>
        <w:pStyle w:val="Style19"/>
        <w:widowControl w:val="false"/>
        <w:tabs>
          <w:tab w:val="clear" w:pos="708"/>
        </w:tabs>
        <w:suppressAutoHyphens w:val="false"/>
        <w:spacing w:before="0" w:after="0"/>
        <w:ind w:left="20" w:right="0" w:hanging="0"/>
        <w:textAlignment w:val="auto"/>
        <w:rPr/>
      </w:pPr>
      <w:r>
        <w:rPr>
          <w:rStyle w:val="Style14"/>
          <w:rFonts w:eastAsia="Times New Roman" w:ascii="Liberation Serif" w:hAnsi="Liberation Serif"/>
          <w:color w:val="000000"/>
          <w:spacing w:val="1"/>
          <w:sz w:val="28"/>
          <w:szCs w:val="28"/>
          <w:lang w:eastAsia="ru-RU"/>
        </w:rPr>
        <w:t>занятого в сфере производства и обслуживания, приказываю:</w:t>
      </w:r>
    </w:p>
    <w:p>
      <w:pPr>
        <w:pStyle w:val="Style19"/>
        <w:widowControl w:val="false"/>
        <w:numPr>
          <w:ilvl w:val="0"/>
          <w:numId w:val="1"/>
        </w:numPr>
        <w:tabs>
          <w:tab w:val="clear" w:pos="708"/>
          <w:tab w:val="left" w:pos="163" w:leader="none"/>
          <w:tab w:val="left" w:pos="8534" w:leader="underscore"/>
        </w:tabs>
        <w:suppressAutoHyphens w:val="false"/>
        <w:spacing w:before="0" w:after="0"/>
        <w:ind w:left="0" w:right="360" w:hanging="0"/>
        <w:jc w:val="right"/>
        <w:textAlignment w:val="auto"/>
        <w:rPr/>
      </w:pPr>
      <w:r>
        <w:rPr>
          <w:rStyle w:val="Style14"/>
          <w:rFonts w:eastAsia="Times New Roman" w:ascii="Liberation Serif" w:hAnsi="Liberation Serif"/>
          <w:color w:val="000000"/>
          <w:spacing w:val="1"/>
          <w:sz w:val="28"/>
          <w:szCs w:val="28"/>
          <w:lang w:eastAsia="ru-RU"/>
        </w:rPr>
        <w:t>создать учебно-консультационный пункт</w:t>
        <w:tab/>
        <w:t>;</w:t>
      </w:r>
    </w:p>
    <w:p>
      <w:pPr>
        <w:pStyle w:val="Style19"/>
        <w:widowControl w:val="false"/>
        <w:suppressAutoHyphens w:val="false"/>
        <w:spacing w:before="0" w:after="21"/>
        <w:textAlignment w:val="auto"/>
        <w:rPr/>
      </w:pPr>
      <w:r>
        <w:rPr>
          <w:rStyle w:val="Style14"/>
          <w:rFonts w:eastAsia="Times New Roman" w:ascii="Liberation Serif" w:hAnsi="Liberation Serif"/>
          <w:b/>
          <w:bCs/>
          <w:color w:val="000000"/>
          <w:spacing w:val="-4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>
        <w:rPr>
          <w:rStyle w:val="Style14"/>
          <w:rFonts w:eastAsia="Times New Roman" w:ascii="Liberation Serif" w:hAnsi="Liberation Serif"/>
          <w:b/>
          <w:bCs/>
          <w:color w:val="000000"/>
          <w:spacing w:val="-4"/>
          <w:sz w:val="20"/>
          <w:szCs w:val="20"/>
          <w:lang w:eastAsia="ru-RU"/>
        </w:rPr>
        <w:t>(указать место расположения УКП)</w:t>
      </w:r>
    </w:p>
    <w:p>
      <w:pPr>
        <w:pStyle w:val="Style19"/>
        <w:widowControl w:val="false"/>
        <w:numPr>
          <w:ilvl w:val="0"/>
          <w:numId w:val="1"/>
        </w:numPr>
        <w:tabs>
          <w:tab w:val="clear" w:pos="708"/>
          <w:tab w:val="left" w:pos="918" w:leader="none"/>
          <w:tab w:val="left" w:pos="4710" w:leader="underscore"/>
        </w:tabs>
        <w:suppressAutoHyphens w:val="false"/>
        <w:spacing w:before="0" w:after="15"/>
        <w:ind w:left="20" w:right="0" w:firstLine="740"/>
        <w:textAlignment w:val="auto"/>
        <w:rPr/>
      </w:pPr>
      <w:r>
        <w:rPr>
          <w:rStyle w:val="Style14"/>
          <w:rFonts w:eastAsia="Times New Roman" w:ascii="Liberation Serif" w:hAnsi="Liberation Serif"/>
          <w:color w:val="000000"/>
          <w:spacing w:val="1"/>
          <w:sz w:val="28"/>
          <w:szCs w:val="28"/>
          <w:lang w:eastAsia="ru-RU"/>
        </w:rPr>
        <w:t>назначить</w:t>
        <w:tab/>
        <w:t>начальником УКП;</w:t>
      </w:r>
    </w:p>
    <w:p>
      <w:pPr>
        <w:pStyle w:val="Style19"/>
        <w:widowControl w:val="false"/>
        <w:tabs>
          <w:tab w:val="clear" w:pos="708"/>
        </w:tabs>
        <w:suppressAutoHyphens w:val="false"/>
        <w:spacing w:before="0" w:after="31"/>
        <w:ind w:left="2300" w:right="0" w:hanging="0"/>
        <w:textAlignment w:val="auto"/>
        <w:rPr/>
      </w:pPr>
      <w:r>
        <w:rPr>
          <w:rStyle w:val="Style14"/>
          <w:rFonts w:eastAsia="Times New Roman" w:ascii="Liberation Serif" w:hAnsi="Liberation Serif"/>
          <w:b/>
          <w:bCs/>
          <w:color w:val="000000"/>
          <w:spacing w:val="-4"/>
          <w:sz w:val="20"/>
          <w:szCs w:val="20"/>
          <w:lang w:eastAsia="ru-RU"/>
        </w:rPr>
        <w:t>(фамилия, имя, отчество)</w:t>
      </w:r>
    </w:p>
    <w:p>
      <w:pPr>
        <w:pStyle w:val="Style19"/>
        <w:widowControl w:val="false"/>
        <w:numPr>
          <w:ilvl w:val="0"/>
          <w:numId w:val="1"/>
        </w:numPr>
        <w:tabs>
          <w:tab w:val="clear" w:pos="708"/>
          <w:tab w:val="left" w:pos="158" w:leader="none"/>
          <w:tab w:val="left" w:pos="3950" w:leader="underscore"/>
        </w:tabs>
        <w:suppressAutoHyphens w:val="false"/>
        <w:spacing w:before="0" w:after="0"/>
        <w:ind w:left="0" w:right="360" w:hanging="0"/>
        <w:jc w:val="right"/>
        <w:textAlignment w:val="auto"/>
        <w:rPr/>
      </w:pPr>
      <w:r>
        <w:rPr>
          <w:rStyle w:val="Style14"/>
          <w:rFonts w:eastAsia="Times New Roman" w:ascii="Liberation Serif" w:hAnsi="Liberation Serif"/>
          <w:color w:val="000000"/>
          <w:spacing w:val="1"/>
          <w:sz w:val="28"/>
          <w:szCs w:val="28"/>
          <w:lang w:eastAsia="ru-RU"/>
        </w:rPr>
        <w:t>назначить</w:t>
        <w:tab/>
        <w:t>организатором (организаторами) УКП;</w:t>
      </w:r>
    </w:p>
    <w:p>
      <w:pPr>
        <w:pStyle w:val="Style19"/>
        <w:widowControl w:val="false"/>
        <w:tabs>
          <w:tab w:val="clear" w:pos="708"/>
        </w:tabs>
        <w:suppressAutoHyphens w:val="false"/>
        <w:spacing w:before="0" w:after="0"/>
        <w:ind w:left="2300" w:right="0" w:hanging="0"/>
        <w:textAlignment w:val="auto"/>
        <w:rPr/>
      </w:pPr>
      <w:r>
        <w:rPr>
          <w:rStyle w:val="Style14"/>
          <w:rFonts w:eastAsia="Times New Roman" w:ascii="Liberation Serif" w:hAnsi="Liberation Serif"/>
          <w:b/>
          <w:bCs/>
          <w:color w:val="000000"/>
          <w:spacing w:val="-4"/>
          <w:sz w:val="20"/>
          <w:szCs w:val="20"/>
          <w:lang w:eastAsia="ru-RU"/>
        </w:rPr>
        <w:t>(фамилия, имя, отчество)</w:t>
      </w:r>
    </w:p>
    <w:p>
      <w:pPr>
        <w:pStyle w:val="Style19"/>
        <w:widowControl w:val="false"/>
        <w:numPr>
          <w:ilvl w:val="0"/>
          <w:numId w:val="1"/>
        </w:numPr>
        <w:tabs>
          <w:tab w:val="clear" w:pos="708"/>
          <w:tab w:val="left" w:pos="889" w:leader="none"/>
          <w:tab w:val="left" w:pos="3433" w:leader="underscore"/>
          <w:tab w:val="left" w:pos="6798" w:leader="underscore"/>
          <w:tab w:val="left" w:pos="7570" w:leader="underscore"/>
        </w:tabs>
        <w:suppressAutoHyphens w:val="false"/>
        <w:spacing w:before="0" w:after="0"/>
        <w:ind w:left="20" w:right="360" w:firstLine="740"/>
        <w:textAlignment w:val="auto"/>
        <w:rPr/>
      </w:pPr>
      <w:r>
        <w:rPr>
          <w:rStyle w:val="Style14"/>
          <w:rFonts w:eastAsia="Times New Roman" w:ascii="Liberation Serif" w:hAnsi="Liberation Serif"/>
          <w:color w:val="000000"/>
          <w:spacing w:val="1"/>
          <w:sz w:val="28"/>
          <w:szCs w:val="28"/>
          <w:lang w:eastAsia="ru-RU"/>
        </w:rPr>
        <w:t>разработать для утверждения Положение об учебно-консультационном пункте</w:t>
        <w:tab/>
        <w:t>до</w:t>
        <w:tab/>
        <w:t>20</w:t>
        <w:tab/>
        <w:t>г.;</w:t>
      </w:r>
    </w:p>
    <w:p>
      <w:pPr>
        <w:pStyle w:val="Style19"/>
        <w:widowControl w:val="false"/>
        <w:tabs>
          <w:tab w:val="clear" w:pos="708"/>
        </w:tabs>
        <w:suppressAutoHyphens w:val="false"/>
        <w:spacing w:before="0" w:after="0"/>
        <w:ind w:left="20" w:right="0" w:firstLine="740"/>
        <w:textAlignment w:val="auto"/>
        <w:rPr>
          <w:rFonts w:ascii="Liberation Serif" w:hAnsi="Liberation Serif" w:eastAsia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color w:val="000000"/>
          <w:spacing w:val="1"/>
          <w:sz w:val="28"/>
          <w:szCs w:val="28"/>
          <w:lang w:eastAsia="ru-RU"/>
        </w:rPr>
      </w:r>
    </w:p>
    <w:p>
      <w:pPr>
        <w:pStyle w:val="Style19"/>
        <w:widowControl w:val="false"/>
        <w:tabs>
          <w:tab w:val="clear" w:pos="708"/>
        </w:tabs>
        <w:suppressAutoHyphens w:val="false"/>
        <w:spacing w:before="0" w:after="0"/>
        <w:ind w:left="20" w:right="0" w:firstLine="740"/>
        <w:textAlignment w:val="auto"/>
        <w:rPr>
          <w:rFonts w:ascii="Liberation Serif" w:hAnsi="Liberation Serif" w:eastAsia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color w:val="000000"/>
          <w:spacing w:val="1"/>
          <w:sz w:val="28"/>
          <w:szCs w:val="28"/>
          <w:lang w:eastAsia="ru-RU"/>
        </w:rPr>
        <w:t>(В приказе могут быть освещены другие организационные вопросы).</w:t>
      </w:r>
    </w:p>
    <w:p>
      <w:pPr>
        <w:pStyle w:val="Style19"/>
        <w:widowControl w:val="false"/>
        <w:tabs>
          <w:tab w:val="clear" w:pos="708"/>
        </w:tabs>
        <w:suppressAutoHyphens w:val="false"/>
        <w:spacing w:lineRule="exact" w:line="312" w:before="0" w:after="0"/>
        <w:ind w:left="20" w:right="0" w:firstLine="740"/>
        <w:textAlignment w:val="auto"/>
        <w:rPr>
          <w:rFonts w:ascii="Liberation Serif" w:hAnsi="Liberation Serif" w:eastAsia="Times New Roman"/>
          <w:color w:val="000000"/>
          <w:spacing w:val="1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color w:val="000000"/>
          <w:spacing w:val="1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suppressAutoHyphens w:val="false"/>
        <w:spacing w:lineRule="exact" w:line="312" w:before="0" w:after="0"/>
        <w:ind w:left="20" w:right="0" w:firstLine="740"/>
        <w:textAlignment w:val="auto"/>
        <w:rPr>
          <w:rFonts w:ascii="Liberation Serif" w:hAnsi="Liberation Serif" w:eastAsia="Times New Roman"/>
          <w:color w:val="000000"/>
          <w:spacing w:val="1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color w:val="000000"/>
          <w:spacing w:val="1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suppressAutoHyphens w:val="false"/>
        <w:spacing w:lineRule="exact" w:line="312" w:before="0" w:after="0"/>
        <w:ind w:left="20" w:right="0" w:firstLine="740"/>
        <w:textAlignment w:val="auto"/>
        <w:rPr>
          <w:rFonts w:ascii="Liberation Serif" w:hAnsi="Liberation Serif" w:eastAsia="Times New Roman"/>
          <w:color w:val="000000"/>
          <w:spacing w:val="1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color w:val="000000"/>
          <w:spacing w:val="1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suppressAutoHyphens w:val="false"/>
        <w:spacing w:lineRule="exact" w:line="312" w:before="0" w:after="0"/>
        <w:ind w:left="20" w:right="0" w:firstLine="740"/>
        <w:textAlignment w:val="auto"/>
        <w:rPr>
          <w:rFonts w:ascii="Liberation Serif" w:hAnsi="Liberation Serif" w:eastAsia="Times New Roman"/>
          <w:color w:val="000000"/>
          <w:spacing w:val="1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color w:val="000000"/>
          <w:spacing w:val="1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suppressAutoHyphens w:val="false"/>
        <w:spacing w:lineRule="exact" w:line="312" w:before="0" w:after="0"/>
        <w:ind w:left="20" w:right="0" w:firstLine="740"/>
        <w:textAlignment w:val="auto"/>
        <w:rPr>
          <w:rFonts w:ascii="Liberation Serif" w:hAnsi="Liberation Serif" w:eastAsia="Times New Roman"/>
          <w:color w:val="000000"/>
          <w:spacing w:val="1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color w:val="000000"/>
          <w:spacing w:val="1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suppressAutoHyphens w:val="false"/>
        <w:spacing w:lineRule="exact" w:line="312" w:before="0" w:after="0"/>
        <w:ind w:left="20" w:right="0" w:firstLine="740"/>
        <w:textAlignment w:val="auto"/>
        <w:rPr>
          <w:rFonts w:ascii="Liberation Serif" w:hAnsi="Liberation Serif" w:eastAsia="Times New Roman"/>
          <w:color w:val="000000"/>
          <w:spacing w:val="1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color w:val="000000"/>
          <w:spacing w:val="1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suppressAutoHyphens w:val="false"/>
        <w:spacing w:lineRule="exact" w:line="312" w:before="0" w:after="0"/>
        <w:ind w:left="20" w:right="0" w:firstLine="740"/>
        <w:textAlignment w:val="auto"/>
        <w:rPr>
          <w:rFonts w:ascii="Liberation Serif" w:hAnsi="Liberation Serif" w:eastAsia="Times New Roman"/>
          <w:color w:val="000000"/>
          <w:spacing w:val="1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color w:val="000000"/>
          <w:spacing w:val="1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suppressAutoHyphens w:val="false"/>
        <w:spacing w:lineRule="exact" w:line="312" w:before="0" w:after="0"/>
        <w:ind w:left="20" w:right="0" w:firstLine="740"/>
        <w:textAlignment w:val="auto"/>
        <w:rPr>
          <w:rFonts w:ascii="Liberation Serif" w:hAnsi="Liberation Serif" w:eastAsia="Times New Roman"/>
          <w:color w:val="000000"/>
          <w:spacing w:val="1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color w:val="000000"/>
          <w:spacing w:val="1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suppressAutoHyphens w:val="false"/>
        <w:spacing w:lineRule="exact" w:line="312" w:before="0" w:after="0"/>
        <w:ind w:left="20" w:right="0" w:firstLine="740"/>
        <w:textAlignment w:val="auto"/>
        <w:rPr>
          <w:rFonts w:ascii="Liberation Serif" w:hAnsi="Liberation Serif" w:eastAsia="Times New Roman"/>
          <w:color w:val="000000"/>
          <w:spacing w:val="1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color w:val="000000"/>
          <w:spacing w:val="1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suppressAutoHyphens w:val="false"/>
        <w:spacing w:lineRule="exact" w:line="312" w:before="0" w:after="0"/>
        <w:ind w:left="20" w:right="0" w:firstLine="740"/>
        <w:textAlignment w:val="auto"/>
        <w:rPr>
          <w:rFonts w:ascii="Liberation Serif" w:hAnsi="Liberation Serif" w:eastAsia="Times New Roman"/>
          <w:color w:val="000000"/>
          <w:spacing w:val="1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color w:val="000000"/>
          <w:spacing w:val="1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suppressAutoHyphens w:val="false"/>
        <w:spacing w:lineRule="exact" w:line="312" w:before="0" w:after="0"/>
        <w:ind w:left="20" w:right="0" w:firstLine="740"/>
        <w:textAlignment w:val="auto"/>
        <w:rPr>
          <w:rFonts w:ascii="Liberation Serif" w:hAnsi="Liberation Serif" w:eastAsia="Times New Roman"/>
          <w:color w:val="000000"/>
          <w:spacing w:val="1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color w:val="000000"/>
          <w:spacing w:val="1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suppressAutoHyphens w:val="false"/>
        <w:spacing w:lineRule="exact" w:line="312" w:before="0" w:after="0"/>
        <w:ind w:left="20" w:right="0" w:firstLine="740"/>
        <w:textAlignment w:val="auto"/>
        <w:rPr>
          <w:rFonts w:ascii="Liberation Serif" w:hAnsi="Liberation Serif" w:eastAsia="Times New Roman"/>
          <w:color w:val="000000"/>
          <w:spacing w:val="1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color w:val="000000"/>
          <w:spacing w:val="1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suppressAutoHyphens w:val="false"/>
        <w:spacing w:lineRule="exact" w:line="312" w:before="0" w:after="0"/>
        <w:ind w:left="20" w:right="0" w:firstLine="740"/>
        <w:textAlignment w:val="auto"/>
        <w:rPr>
          <w:rFonts w:ascii="Liberation Serif" w:hAnsi="Liberation Serif" w:eastAsia="Times New Roman"/>
          <w:color w:val="000000"/>
          <w:spacing w:val="1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color w:val="000000"/>
          <w:spacing w:val="1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left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Приложение № 3</w:t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left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к постановлению администрации Камышловского городского округа</w:t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left"/>
        <w:rPr/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 xml:space="preserve">от 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25.01.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 xml:space="preserve">2021 № 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49</w:t>
      </w:r>
    </w:p>
    <w:p>
      <w:pPr>
        <w:pStyle w:val="Style19"/>
        <w:widowControl w:val="false"/>
        <w:tabs>
          <w:tab w:val="clear" w:pos="708"/>
        </w:tabs>
        <w:suppressAutoHyphens w:val="false"/>
        <w:spacing w:lineRule="exact" w:line="312" w:before="0" w:after="0"/>
        <w:ind w:left="20" w:right="0" w:firstLine="740"/>
        <w:textAlignment w:val="auto"/>
        <w:rPr>
          <w:rFonts w:ascii="Liberation Serif" w:hAnsi="Liberation Serif" w:eastAsia="Times New Roman"/>
          <w:color w:val="000000"/>
          <w:spacing w:val="1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color w:val="000000"/>
          <w:spacing w:val="1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suppressAutoHyphens w:val="false"/>
        <w:spacing w:lineRule="exact" w:line="312" w:before="0" w:after="0"/>
        <w:ind w:left="20" w:right="0" w:firstLine="740"/>
        <w:textAlignment w:val="auto"/>
        <w:rPr>
          <w:rFonts w:ascii="Liberation Serif" w:hAnsi="Liberation Serif" w:eastAsia="Times New Roman"/>
          <w:color w:val="000000"/>
          <w:spacing w:val="1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color w:val="000000"/>
          <w:spacing w:val="1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suppressAutoHyphens w:val="false"/>
        <w:spacing w:before="0" w:after="0"/>
        <w:ind w:left="20" w:right="0" w:firstLine="740"/>
        <w:textAlignment w:val="auto"/>
        <w:rPr>
          <w:rFonts w:ascii="Liberation Serif" w:hAnsi="Liberation Serif" w:eastAsia="Times New Roman"/>
          <w:b/>
          <w:b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color w:val="000000"/>
          <w:spacing w:val="1"/>
          <w:sz w:val="28"/>
          <w:szCs w:val="28"/>
          <w:lang w:eastAsia="ru-RU"/>
        </w:rPr>
        <w:t>Обязанности начальника (организатора, консультанта) УКП</w:t>
      </w:r>
    </w:p>
    <w:p>
      <w:pPr>
        <w:pStyle w:val="Style19"/>
        <w:widowControl w:val="false"/>
        <w:tabs>
          <w:tab w:val="clear" w:pos="708"/>
        </w:tabs>
        <w:suppressAutoHyphens w:val="false"/>
        <w:spacing w:before="0" w:after="0"/>
        <w:ind w:left="20" w:right="0" w:firstLine="740"/>
        <w:textAlignment w:val="auto"/>
        <w:rPr>
          <w:rFonts w:ascii="Liberation Serif" w:hAnsi="Liberation Serif" w:eastAsia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color w:val="000000"/>
          <w:spacing w:val="1"/>
          <w:sz w:val="28"/>
          <w:szCs w:val="28"/>
          <w:lang w:eastAsia="ru-RU"/>
        </w:rPr>
      </w:r>
    </w:p>
    <w:p>
      <w:pPr>
        <w:pStyle w:val="Style19"/>
        <w:widowControl w:val="false"/>
        <w:tabs>
          <w:tab w:val="clear" w:pos="708"/>
        </w:tabs>
        <w:suppressAutoHyphens w:val="false"/>
        <w:spacing w:before="0" w:after="0"/>
        <w:ind w:left="20" w:right="0" w:firstLine="740"/>
        <w:textAlignment w:val="auto"/>
        <w:rPr>
          <w:rFonts w:ascii="Liberation Serif" w:hAnsi="Liberation Serif" w:eastAsia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color w:val="000000"/>
          <w:spacing w:val="1"/>
          <w:sz w:val="28"/>
          <w:szCs w:val="28"/>
          <w:lang w:eastAsia="ru-RU"/>
        </w:rPr>
        <w:t>Начальник (организатор, консультант) УКП подчиняется руководителю организации (учреждения), при котором создан УКП, а также руководителю (работнику) структурного подразделения, уполномоченного на решение задач в области гражданской обороны. Он отвечает за планирование, организацию и ход учебного процесса, состояние учебно-материальной базы.</w:t>
      </w:r>
    </w:p>
    <w:p>
      <w:pPr>
        <w:pStyle w:val="Style19"/>
        <w:widowControl w:val="false"/>
        <w:tabs>
          <w:tab w:val="clear" w:pos="708"/>
        </w:tabs>
        <w:suppressAutoHyphens w:val="false"/>
        <w:spacing w:before="0" w:after="0"/>
        <w:ind w:left="20" w:right="0" w:firstLine="740"/>
        <w:textAlignment w:val="auto"/>
        <w:rPr>
          <w:rFonts w:ascii="Liberation Serif" w:hAnsi="Liberation Serif" w:eastAsia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color w:val="000000"/>
          <w:spacing w:val="1"/>
          <w:sz w:val="28"/>
          <w:szCs w:val="28"/>
          <w:lang w:eastAsia="ru-RU"/>
        </w:rPr>
        <w:t>Он обязан:</w:t>
      </w:r>
    </w:p>
    <w:p>
      <w:pPr>
        <w:pStyle w:val="Style19"/>
        <w:widowControl w:val="false"/>
        <w:tabs>
          <w:tab w:val="clear" w:pos="708"/>
        </w:tabs>
        <w:suppressAutoHyphens w:val="false"/>
        <w:spacing w:before="0" w:after="0"/>
        <w:ind w:left="20" w:right="0" w:firstLine="740"/>
        <w:textAlignment w:val="auto"/>
        <w:rPr>
          <w:rFonts w:ascii="Liberation Serif" w:hAnsi="Liberation Serif" w:eastAsia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color w:val="000000"/>
          <w:spacing w:val="1"/>
          <w:sz w:val="28"/>
          <w:szCs w:val="28"/>
          <w:lang w:eastAsia="ru-RU"/>
        </w:rPr>
        <w:t>-</w:t>
        <w:tab/>
        <w:t>разрабатывать и вести планирующие, учётные и отчётные документы;</w:t>
      </w:r>
    </w:p>
    <w:p>
      <w:pPr>
        <w:pStyle w:val="Style19"/>
        <w:widowControl w:val="false"/>
        <w:tabs>
          <w:tab w:val="clear" w:pos="708"/>
        </w:tabs>
        <w:suppressAutoHyphens w:val="false"/>
        <w:spacing w:before="0" w:after="0"/>
        <w:ind w:left="20" w:right="0" w:firstLine="740"/>
        <w:textAlignment w:val="auto"/>
        <w:rPr>
          <w:rFonts w:ascii="Liberation Serif" w:hAnsi="Liberation Serif" w:eastAsia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color w:val="000000"/>
          <w:spacing w:val="1"/>
          <w:sz w:val="28"/>
          <w:szCs w:val="28"/>
          <w:lang w:eastAsia="ru-RU"/>
        </w:rPr>
        <w:t>-</w:t>
        <w:tab/>
        <w:t>в соответствии с расписанием проводить занятия и консультации в объёме, установленном приказом руководителя гражданской обороны учреждения;</w:t>
      </w:r>
    </w:p>
    <w:p>
      <w:pPr>
        <w:pStyle w:val="Style19"/>
        <w:widowControl w:val="false"/>
        <w:tabs>
          <w:tab w:val="clear" w:pos="708"/>
        </w:tabs>
        <w:suppressAutoHyphens w:val="false"/>
        <w:spacing w:before="0" w:after="0"/>
        <w:ind w:left="20" w:right="0" w:firstLine="740"/>
        <w:textAlignment w:val="auto"/>
        <w:rPr>
          <w:rFonts w:ascii="Liberation Serif" w:hAnsi="Liberation Serif" w:eastAsia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color w:val="000000"/>
          <w:spacing w:val="1"/>
          <w:sz w:val="28"/>
          <w:szCs w:val="28"/>
          <w:lang w:eastAsia="ru-RU"/>
        </w:rPr>
        <w:t>-</w:t>
        <w:tab/>
        <w:t>осуществлять контроль за ходом самостоятельного обучения людей и оказывать индивидуальную помощь обучаемым;</w:t>
      </w:r>
    </w:p>
    <w:p>
      <w:pPr>
        <w:pStyle w:val="Style19"/>
        <w:widowControl w:val="false"/>
        <w:tabs>
          <w:tab w:val="clear" w:pos="708"/>
        </w:tabs>
        <w:suppressAutoHyphens w:val="false"/>
        <w:spacing w:before="0" w:after="0"/>
        <w:ind w:left="20" w:right="0" w:firstLine="740"/>
        <w:textAlignment w:val="auto"/>
        <w:rPr>
          <w:rFonts w:ascii="Liberation Serif" w:hAnsi="Liberation Serif" w:eastAsia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color w:val="000000"/>
          <w:spacing w:val="1"/>
          <w:sz w:val="28"/>
          <w:szCs w:val="28"/>
          <w:lang w:eastAsia="ru-RU"/>
        </w:rPr>
        <w:t>-</w:t>
        <w:tab/>
        <w:t>проводить инструктаж руководителей занятий и старших групп;</w:t>
      </w:r>
    </w:p>
    <w:p>
      <w:pPr>
        <w:pStyle w:val="Style19"/>
        <w:widowControl w:val="false"/>
        <w:tabs>
          <w:tab w:val="clear" w:pos="708"/>
        </w:tabs>
        <w:suppressAutoHyphens w:val="false"/>
        <w:spacing w:before="0" w:after="0"/>
        <w:ind w:left="20" w:right="0" w:firstLine="740"/>
        <w:textAlignment w:val="auto"/>
        <w:rPr>
          <w:rFonts w:ascii="Liberation Serif" w:hAnsi="Liberation Serif" w:eastAsia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color w:val="000000"/>
          <w:spacing w:val="1"/>
          <w:sz w:val="28"/>
          <w:szCs w:val="28"/>
          <w:lang w:eastAsia="ru-RU"/>
        </w:rPr>
        <w:t>-</w:t>
        <w:tab/>
        <w:t>вести учёт подготовки неработающего населения района (микрорайона), закреплённого за УКП;</w:t>
      </w:r>
    </w:p>
    <w:p>
      <w:pPr>
        <w:pStyle w:val="Style19"/>
        <w:widowControl w:val="false"/>
        <w:tabs>
          <w:tab w:val="clear" w:pos="708"/>
        </w:tabs>
        <w:suppressAutoHyphens w:val="false"/>
        <w:spacing w:before="0" w:after="0"/>
        <w:ind w:left="20" w:right="0" w:firstLine="740"/>
        <w:textAlignment w:val="auto"/>
        <w:rPr>
          <w:rFonts w:ascii="Liberation Serif" w:hAnsi="Liberation Serif" w:eastAsia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color w:val="000000"/>
          <w:spacing w:val="1"/>
          <w:sz w:val="28"/>
          <w:szCs w:val="28"/>
          <w:lang w:eastAsia="ru-RU"/>
        </w:rPr>
        <w:t>-</w:t>
        <w:tab/>
        <w:t>составлять годовой отчёт о выполнении плана работы УКП и представлять его руководителю гражданской обороны учреждения;</w:t>
      </w:r>
    </w:p>
    <w:p>
      <w:pPr>
        <w:pStyle w:val="Style19"/>
        <w:widowControl w:val="false"/>
        <w:tabs>
          <w:tab w:val="clear" w:pos="708"/>
        </w:tabs>
        <w:suppressAutoHyphens w:val="false"/>
        <w:spacing w:before="0" w:after="0"/>
        <w:ind w:left="20" w:right="0" w:firstLine="740"/>
        <w:textAlignment w:val="auto"/>
        <w:rPr>
          <w:rFonts w:ascii="Liberation Serif" w:hAnsi="Liberation Serif" w:eastAsia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color w:val="000000"/>
          <w:spacing w:val="1"/>
          <w:sz w:val="28"/>
          <w:szCs w:val="28"/>
          <w:lang w:eastAsia="ru-RU"/>
        </w:rPr>
        <w:t>-</w:t>
        <w:tab/>
        <w:t>составлять заявки на приобретение учебных и наглядных пособий, технических средств обучения, литературы, организовать их учёт, хранение и своевременное списание;</w:t>
      </w:r>
    </w:p>
    <w:p>
      <w:pPr>
        <w:pStyle w:val="Style19"/>
        <w:widowControl w:val="false"/>
        <w:tabs>
          <w:tab w:val="clear" w:pos="708"/>
        </w:tabs>
        <w:suppressAutoHyphens w:val="false"/>
        <w:spacing w:before="0" w:after="0"/>
        <w:ind w:left="20" w:right="0" w:firstLine="740"/>
        <w:textAlignment w:val="auto"/>
        <w:rPr>
          <w:rFonts w:ascii="Liberation Serif" w:hAnsi="Liberation Serif" w:eastAsia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color w:val="000000"/>
          <w:spacing w:val="1"/>
          <w:sz w:val="28"/>
          <w:szCs w:val="28"/>
          <w:lang w:eastAsia="ru-RU"/>
        </w:rPr>
        <w:t>-</w:t>
        <w:tab/>
        <w:t>следить за содержанием помещения, соблюдением правил пожарной безопасности.</w:t>
      </w:r>
    </w:p>
    <w:p>
      <w:pPr>
        <w:pStyle w:val="Style19"/>
        <w:widowControl w:val="false"/>
        <w:tabs>
          <w:tab w:val="clear" w:pos="708"/>
        </w:tabs>
        <w:suppressAutoHyphens w:val="false"/>
        <w:spacing w:before="0" w:after="0"/>
        <w:ind w:left="20" w:right="0" w:firstLine="740"/>
        <w:textAlignment w:val="auto"/>
        <w:rPr>
          <w:rFonts w:ascii="Liberation Serif" w:hAnsi="Liberation Serif" w:eastAsia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color w:val="000000"/>
          <w:spacing w:val="1"/>
          <w:sz w:val="28"/>
          <w:szCs w:val="28"/>
          <w:lang w:eastAsia="ru-RU"/>
        </w:rPr>
        <w:t>Для сотрудников УКП, работающих по совместительству или на общественных началах, обязанности уточняются (разрабатываются) применительно к своим штатам руководителем учреждения (организации), при котором создан УКП.</w:t>
      </w:r>
    </w:p>
    <w:p>
      <w:pPr>
        <w:pStyle w:val="Style19"/>
        <w:widowControl w:val="false"/>
        <w:tabs>
          <w:tab w:val="clear" w:pos="708"/>
        </w:tabs>
        <w:suppressAutoHyphens w:val="false"/>
        <w:spacing w:before="0" w:after="0"/>
        <w:ind w:left="20" w:right="0" w:firstLine="740"/>
        <w:textAlignment w:val="auto"/>
        <w:rPr>
          <w:rFonts w:ascii="Liberation Serif" w:hAnsi="Liberation Serif" w:eastAsia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color w:val="000000"/>
          <w:spacing w:val="1"/>
          <w:sz w:val="28"/>
          <w:szCs w:val="28"/>
          <w:lang w:eastAsia="ru-RU"/>
        </w:rPr>
      </w:r>
    </w:p>
    <w:p>
      <w:pPr>
        <w:pStyle w:val="Style19"/>
        <w:widowControl w:val="false"/>
        <w:tabs>
          <w:tab w:val="clear" w:pos="708"/>
        </w:tabs>
        <w:suppressAutoHyphens w:val="false"/>
        <w:spacing w:before="0" w:after="0"/>
        <w:ind w:left="20" w:right="0" w:firstLine="740"/>
        <w:textAlignment w:val="auto"/>
        <w:rPr>
          <w:rFonts w:ascii="Liberation Serif" w:hAnsi="Liberation Serif" w:eastAsia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color w:val="000000"/>
          <w:spacing w:val="1"/>
          <w:sz w:val="28"/>
          <w:szCs w:val="28"/>
          <w:lang w:eastAsia="ru-RU"/>
        </w:rPr>
      </w:r>
    </w:p>
    <w:p>
      <w:pPr>
        <w:pStyle w:val="Style19"/>
        <w:widowControl w:val="false"/>
        <w:tabs>
          <w:tab w:val="clear" w:pos="708"/>
        </w:tabs>
        <w:suppressAutoHyphens w:val="false"/>
        <w:spacing w:before="0" w:after="0"/>
        <w:ind w:left="20" w:right="0" w:firstLine="740"/>
        <w:textAlignment w:val="auto"/>
        <w:rPr>
          <w:rFonts w:ascii="Liberation Serif" w:hAnsi="Liberation Serif" w:eastAsia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color w:val="000000"/>
          <w:spacing w:val="1"/>
          <w:sz w:val="28"/>
          <w:szCs w:val="28"/>
          <w:lang w:eastAsia="ru-RU"/>
        </w:rPr>
      </w:r>
    </w:p>
    <w:p>
      <w:pPr>
        <w:pStyle w:val="Style19"/>
        <w:widowControl w:val="false"/>
        <w:tabs>
          <w:tab w:val="clear" w:pos="708"/>
        </w:tabs>
        <w:suppressAutoHyphens w:val="false"/>
        <w:spacing w:before="0" w:after="0"/>
        <w:ind w:left="20" w:right="0" w:firstLine="740"/>
        <w:textAlignment w:val="auto"/>
        <w:rPr>
          <w:rFonts w:ascii="Liberation Serif" w:hAnsi="Liberation Serif" w:eastAsia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color w:val="000000"/>
          <w:spacing w:val="1"/>
          <w:sz w:val="28"/>
          <w:szCs w:val="28"/>
          <w:lang w:eastAsia="ru-RU"/>
        </w:rPr>
      </w:r>
    </w:p>
    <w:p>
      <w:pPr>
        <w:pStyle w:val="Style19"/>
        <w:widowControl w:val="false"/>
        <w:tabs>
          <w:tab w:val="clear" w:pos="708"/>
        </w:tabs>
        <w:suppressAutoHyphens w:val="false"/>
        <w:spacing w:before="0" w:after="0"/>
        <w:ind w:left="20" w:right="0" w:firstLine="740"/>
        <w:textAlignment w:val="auto"/>
        <w:rPr>
          <w:rFonts w:ascii="Liberation Serif" w:hAnsi="Liberation Serif" w:eastAsia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color w:val="000000"/>
          <w:spacing w:val="1"/>
          <w:sz w:val="28"/>
          <w:szCs w:val="28"/>
          <w:lang w:eastAsia="ru-RU"/>
        </w:rPr>
      </w:r>
    </w:p>
    <w:p>
      <w:pPr>
        <w:pStyle w:val="Style19"/>
        <w:widowControl w:val="false"/>
        <w:tabs>
          <w:tab w:val="clear" w:pos="708"/>
        </w:tabs>
        <w:suppressAutoHyphens w:val="false"/>
        <w:spacing w:before="0" w:after="0"/>
        <w:ind w:left="20" w:right="0" w:firstLine="740"/>
        <w:textAlignment w:val="auto"/>
        <w:rPr>
          <w:rFonts w:ascii="Liberation Serif" w:hAnsi="Liberation Serif" w:eastAsia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color w:val="000000"/>
          <w:spacing w:val="1"/>
          <w:sz w:val="28"/>
          <w:szCs w:val="28"/>
          <w:lang w:eastAsia="ru-RU"/>
        </w:rPr>
      </w:r>
    </w:p>
    <w:p>
      <w:pPr>
        <w:pStyle w:val="Style19"/>
        <w:widowControl w:val="false"/>
        <w:tabs>
          <w:tab w:val="clear" w:pos="708"/>
        </w:tabs>
        <w:suppressAutoHyphens w:val="false"/>
        <w:spacing w:before="0" w:after="0"/>
        <w:ind w:left="20" w:right="0" w:firstLine="740"/>
        <w:textAlignment w:val="auto"/>
        <w:rPr>
          <w:rFonts w:ascii="Liberation Serif" w:hAnsi="Liberation Serif" w:eastAsia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color w:val="000000"/>
          <w:spacing w:val="1"/>
          <w:sz w:val="28"/>
          <w:szCs w:val="28"/>
          <w:lang w:eastAsia="ru-RU"/>
        </w:rPr>
      </w:r>
    </w:p>
    <w:p>
      <w:pPr>
        <w:pStyle w:val="Style19"/>
        <w:widowControl w:val="false"/>
        <w:tabs>
          <w:tab w:val="clear" w:pos="708"/>
        </w:tabs>
        <w:suppressAutoHyphens w:val="false"/>
        <w:spacing w:before="0" w:after="0"/>
        <w:ind w:left="20" w:right="0" w:firstLine="740"/>
        <w:textAlignment w:val="auto"/>
        <w:rPr>
          <w:rFonts w:ascii="Liberation Serif" w:hAnsi="Liberation Serif" w:eastAsia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color w:val="000000"/>
          <w:spacing w:val="1"/>
          <w:sz w:val="28"/>
          <w:szCs w:val="28"/>
          <w:lang w:eastAsia="ru-RU"/>
        </w:rPr>
      </w:r>
    </w:p>
    <w:p>
      <w:pPr>
        <w:pStyle w:val="Style19"/>
        <w:widowControl w:val="false"/>
        <w:tabs>
          <w:tab w:val="clear" w:pos="708"/>
        </w:tabs>
        <w:suppressAutoHyphens w:val="false"/>
        <w:spacing w:before="0" w:after="0"/>
        <w:ind w:left="20" w:right="0" w:firstLine="740"/>
        <w:textAlignment w:val="auto"/>
        <w:rPr>
          <w:rFonts w:ascii="Liberation Serif" w:hAnsi="Liberation Serif" w:eastAsia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color w:val="000000"/>
          <w:spacing w:val="1"/>
          <w:sz w:val="28"/>
          <w:szCs w:val="28"/>
          <w:lang w:eastAsia="ru-RU"/>
        </w:rPr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left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Приложение № 4</w:t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left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к постановлению администрации Камышловского городского округа</w:t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left"/>
        <w:rPr/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 xml:space="preserve">от 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25.01.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 xml:space="preserve">2021 № 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49</w:t>
      </w:r>
    </w:p>
    <w:p>
      <w:pPr>
        <w:pStyle w:val="Style19"/>
        <w:widowControl w:val="false"/>
        <w:tabs>
          <w:tab w:val="clear" w:pos="708"/>
        </w:tabs>
        <w:suppressAutoHyphens w:val="false"/>
        <w:spacing w:before="0" w:after="0"/>
        <w:ind w:left="20" w:right="0" w:firstLine="740"/>
        <w:textAlignment w:val="auto"/>
        <w:rPr>
          <w:rFonts w:ascii="Liberation Serif" w:hAnsi="Liberation Serif" w:eastAsia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color w:val="000000"/>
          <w:spacing w:val="1"/>
          <w:sz w:val="28"/>
          <w:szCs w:val="28"/>
          <w:lang w:eastAsia="ru-RU"/>
        </w:rPr>
      </w:r>
    </w:p>
    <w:p>
      <w:pPr>
        <w:pStyle w:val="Style19"/>
        <w:widowControl w:val="false"/>
        <w:tabs>
          <w:tab w:val="clear" w:pos="708"/>
        </w:tabs>
        <w:suppressAutoHyphens w:val="false"/>
        <w:spacing w:lineRule="exact" w:line="312" w:before="0" w:after="0"/>
        <w:ind w:left="20" w:right="0" w:firstLine="740"/>
        <w:textAlignment w:val="auto"/>
        <w:rPr>
          <w:rFonts w:ascii="Liberation Serif" w:hAnsi="Liberation Serif" w:eastAsia="Times New Roman"/>
          <w:color w:val="000000"/>
          <w:spacing w:val="1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color w:val="000000"/>
          <w:spacing w:val="1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suppressAutoHyphens w:val="false"/>
        <w:spacing w:lineRule="exact" w:line="312" w:before="0" w:after="0"/>
        <w:ind w:left="20" w:right="0" w:firstLine="740"/>
        <w:textAlignment w:val="auto"/>
        <w:rPr>
          <w:rFonts w:ascii="Liberation Serif" w:hAnsi="Liberation Serif" w:eastAsia="Times New Roman"/>
          <w:color w:val="000000"/>
          <w:spacing w:val="1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color w:val="000000"/>
          <w:spacing w:val="1"/>
          <w:sz w:val="24"/>
          <w:szCs w:val="24"/>
          <w:lang w:eastAsia="ru-RU"/>
        </w:rPr>
      </w:r>
    </w:p>
    <w:p>
      <w:pPr>
        <w:pStyle w:val="Style19"/>
        <w:widowControl w:val="false"/>
        <w:tabs>
          <w:tab w:val="clear" w:pos="708"/>
        </w:tabs>
        <w:suppressAutoHyphens w:val="false"/>
        <w:spacing w:lineRule="exact" w:line="312" w:before="0" w:after="0"/>
        <w:ind w:left="20" w:right="0" w:firstLine="740"/>
        <w:textAlignment w:val="auto"/>
        <w:rPr>
          <w:rFonts w:ascii="Liberation Serif" w:hAnsi="Liberation Serif" w:eastAsia="Times New Roman"/>
          <w:b/>
          <w:b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color w:val="000000"/>
          <w:spacing w:val="1"/>
          <w:sz w:val="28"/>
          <w:szCs w:val="28"/>
          <w:lang w:eastAsia="ru-RU"/>
        </w:rPr>
        <w:t>Документация учебно-консультационного пункта.</w:t>
      </w:r>
    </w:p>
    <w:p>
      <w:pPr>
        <w:pStyle w:val="Style19"/>
        <w:widowControl w:val="false"/>
        <w:tabs>
          <w:tab w:val="clear" w:pos="708"/>
        </w:tabs>
        <w:suppressAutoHyphens w:val="false"/>
        <w:spacing w:lineRule="exact" w:line="312" w:before="0" w:after="0"/>
        <w:ind w:left="20" w:right="0" w:firstLine="740"/>
        <w:textAlignment w:val="auto"/>
        <w:rPr>
          <w:rFonts w:ascii="Liberation Serif" w:hAnsi="Liberation Serif" w:eastAsia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color w:val="000000"/>
          <w:spacing w:val="1"/>
          <w:sz w:val="28"/>
          <w:szCs w:val="28"/>
          <w:lang w:eastAsia="ru-RU"/>
        </w:rPr>
      </w:r>
    </w:p>
    <w:p>
      <w:pPr>
        <w:pStyle w:val="Style19"/>
        <w:widowControl w:val="false"/>
        <w:tabs>
          <w:tab w:val="clear" w:pos="708"/>
        </w:tabs>
        <w:suppressAutoHyphens w:val="false"/>
        <w:spacing w:lineRule="exact" w:line="312" w:before="0" w:after="0"/>
        <w:ind w:left="20" w:right="0" w:firstLine="740"/>
        <w:textAlignment w:val="auto"/>
        <w:rPr>
          <w:rFonts w:ascii="Liberation Serif" w:hAnsi="Liberation Serif" w:eastAsia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color w:val="000000"/>
          <w:spacing w:val="1"/>
          <w:sz w:val="28"/>
          <w:szCs w:val="28"/>
          <w:lang w:eastAsia="ru-RU"/>
        </w:rPr>
        <w:t>Для организации работы учебно-консультационного пункта разрабатываются следующие документы:</w:t>
      </w:r>
    </w:p>
    <w:p>
      <w:pPr>
        <w:pStyle w:val="Style19"/>
        <w:widowControl w:val="false"/>
        <w:tabs>
          <w:tab w:val="clear" w:pos="708"/>
        </w:tabs>
        <w:suppressAutoHyphens w:val="false"/>
        <w:spacing w:lineRule="exact" w:line="312" w:before="0" w:after="0"/>
        <w:ind w:left="20" w:right="0" w:firstLine="740"/>
        <w:textAlignment w:val="auto"/>
        <w:rPr>
          <w:rFonts w:ascii="Liberation Serif" w:hAnsi="Liberation Serif" w:eastAsia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color w:val="000000"/>
          <w:spacing w:val="1"/>
          <w:sz w:val="28"/>
          <w:szCs w:val="28"/>
          <w:lang w:eastAsia="ru-RU"/>
        </w:rPr>
        <w:t>1.</w:t>
        <w:tab/>
        <w:t>Распоряжение (постановление) руководителя органа местного самоуправления о создании УКП.</w:t>
      </w:r>
    </w:p>
    <w:p>
      <w:pPr>
        <w:pStyle w:val="Style19"/>
        <w:widowControl w:val="false"/>
        <w:tabs>
          <w:tab w:val="clear" w:pos="708"/>
        </w:tabs>
        <w:suppressAutoHyphens w:val="false"/>
        <w:spacing w:lineRule="exact" w:line="312" w:before="0" w:after="0"/>
        <w:ind w:left="20" w:right="0" w:firstLine="740"/>
        <w:textAlignment w:val="auto"/>
        <w:rPr>
          <w:rFonts w:ascii="Liberation Serif" w:hAnsi="Liberation Serif" w:eastAsia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color w:val="000000"/>
          <w:spacing w:val="1"/>
          <w:sz w:val="28"/>
          <w:szCs w:val="28"/>
          <w:lang w:eastAsia="ru-RU"/>
        </w:rPr>
        <w:t>2.</w:t>
        <w:tab/>
        <w:t>Приказ руководителя учреждения (организации), при котором создан УКП, об организации его работы.</w:t>
      </w:r>
    </w:p>
    <w:p>
      <w:pPr>
        <w:pStyle w:val="Style19"/>
        <w:widowControl w:val="false"/>
        <w:tabs>
          <w:tab w:val="clear" w:pos="708"/>
        </w:tabs>
        <w:suppressAutoHyphens w:val="false"/>
        <w:spacing w:lineRule="exact" w:line="312" w:before="0" w:after="0"/>
        <w:ind w:left="20" w:right="0" w:firstLine="740"/>
        <w:textAlignment w:val="auto"/>
        <w:rPr>
          <w:rFonts w:ascii="Liberation Serif" w:hAnsi="Liberation Serif" w:eastAsia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color w:val="000000"/>
          <w:spacing w:val="1"/>
          <w:sz w:val="28"/>
          <w:szCs w:val="28"/>
          <w:lang w:eastAsia="ru-RU"/>
        </w:rPr>
        <w:t>3.</w:t>
        <w:tab/>
        <w:t>Положение об УКП.</w:t>
      </w:r>
    </w:p>
    <w:p>
      <w:pPr>
        <w:pStyle w:val="Style19"/>
        <w:widowControl w:val="false"/>
        <w:tabs>
          <w:tab w:val="clear" w:pos="708"/>
        </w:tabs>
        <w:suppressAutoHyphens w:val="false"/>
        <w:spacing w:lineRule="exact" w:line="312" w:before="0" w:after="0"/>
        <w:ind w:left="20" w:right="0" w:firstLine="740"/>
        <w:textAlignment w:val="auto"/>
        <w:rPr>
          <w:rFonts w:ascii="Liberation Serif" w:hAnsi="Liberation Serif" w:eastAsia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color w:val="000000"/>
          <w:spacing w:val="1"/>
          <w:sz w:val="28"/>
          <w:szCs w:val="28"/>
          <w:lang w:eastAsia="ru-RU"/>
        </w:rPr>
        <w:t>4.</w:t>
        <w:tab/>
        <w:t>План работы УКП на год.</w:t>
      </w:r>
    </w:p>
    <w:p>
      <w:pPr>
        <w:pStyle w:val="Style19"/>
        <w:widowControl w:val="false"/>
        <w:tabs>
          <w:tab w:val="clear" w:pos="708"/>
        </w:tabs>
        <w:suppressAutoHyphens w:val="false"/>
        <w:spacing w:lineRule="exact" w:line="312" w:before="0" w:after="0"/>
        <w:ind w:left="20" w:right="0" w:firstLine="740"/>
        <w:textAlignment w:val="auto"/>
        <w:rPr>
          <w:rFonts w:ascii="Liberation Serif" w:hAnsi="Liberation Serif" w:eastAsia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color w:val="000000"/>
          <w:spacing w:val="1"/>
          <w:sz w:val="28"/>
          <w:szCs w:val="28"/>
          <w:lang w:eastAsia="ru-RU"/>
        </w:rPr>
        <w:t>5.</w:t>
        <w:tab/>
        <w:t>Распорядок дня работы УКП.</w:t>
      </w:r>
    </w:p>
    <w:p>
      <w:pPr>
        <w:pStyle w:val="Style19"/>
        <w:widowControl w:val="false"/>
        <w:tabs>
          <w:tab w:val="clear" w:pos="708"/>
        </w:tabs>
        <w:suppressAutoHyphens w:val="false"/>
        <w:spacing w:lineRule="exact" w:line="312" w:before="0" w:after="0"/>
        <w:ind w:left="20" w:right="0" w:firstLine="740"/>
        <w:textAlignment w:val="auto"/>
        <w:rPr>
          <w:rFonts w:ascii="Liberation Serif" w:hAnsi="Liberation Serif" w:eastAsia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color w:val="000000"/>
          <w:spacing w:val="1"/>
          <w:sz w:val="28"/>
          <w:szCs w:val="28"/>
          <w:lang w:eastAsia="ru-RU"/>
        </w:rPr>
        <w:t>6.</w:t>
        <w:tab/>
        <w:t>График дежурств по УКП его сотрудников и других привлекаемых для этого лиц.</w:t>
      </w:r>
    </w:p>
    <w:p>
      <w:pPr>
        <w:pStyle w:val="Style19"/>
        <w:widowControl w:val="false"/>
        <w:tabs>
          <w:tab w:val="clear" w:pos="708"/>
        </w:tabs>
        <w:suppressAutoHyphens w:val="false"/>
        <w:spacing w:lineRule="exact" w:line="312" w:before="0" w:after="0"/>
        <w:ind w:left="20" w:right="0" w:firstLine="740"/>
        <w:textAlignment w:val="auto"/>
        <w:rPr>
          <w:rFonts w:ascii="Liberation Serif" w:hAnsi="Liberation Serif" w:eastAsia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color w:val="000000"/>
          <w:spacing w:val="1"/>
          <w:sz w:val="28"/>
          <w:szCs w:val="28"/>
          <w:lang w:eastAsia="ru-RU"/>
        </w:rPr>
        <w:t>7.</w:t>
        <w:tab/>
        <w:t>Расписания занятий и консультаций на год.</w:t>
      </w:r>
    </w:p>
    <w:p>
      <w:pPr>
        <w:pStyle w:val="Style19"/>
        <w:widowControl w:val="false"/>
        <w:tabs>
          <w:tab w:val="clear" w:pos="708"/>
        </w:tabs>
        <w:suppressAutoHyphens w:val="false"/>
        <w:spacing w:lineRule="exact" w:line="312" w:before="0" w:after="0"/>
        <w:ind w:left="20" w:right="0" w:firstLine="740"/>
        <w:textAlignment w:val="auto"/>
        <w:rPr>
          <w:rFonts w:ascii="Liberation Serif" w:hAnsi="Liberation Serif" w:eastAsia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color w:val="000000"/>
          <w:spacing w:val="1"/>
          <w:sz w:val="28"/>
          <w:szCs w:val="28"/>
          <w:lang w:eastAsia="ru-RU"/>
        </w:rPr>
        <w:t>8.</w:t>
        <w:tab/>
        <w:t>Журналы учёта занятий и консультаций.</w:t>
      </w:r>
    </w:p>
    <w:p>
      <w:pPr>
        <w:pStyle w:val="Style19"/>
        <w:widowControl w:val="false"/>
        <w:tabs>
          <w:tab w:val="clear" w:pos="708"/>
        </w:tabs>
        <w:suppressAutoHyphens w:val="false"/>
        <w:spacing w:lineRule="exact" w:line="312" w:before="0" w:after="0"/>
        <w:ind w:left="20" w:right="0" w:firstLine="740"/>
        <w:textAlignment w:val="auto"/>
        <w:rPr>
          <w:rFonts w:ascii="Liberation Serif" w:hAnsi="Liberation Serif" w:eastAsia="Times New Roman"/>
          <w:spacing w:val="1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pacing w:val="1"/>
          <w:sz w:val="28"/>
          <w:szCs w:val="28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sectPr>
      <w:headerReference w:type="default" r:id="rId4"/>
      <w:type w:val="nextPage"/>
      <w:pgSz w:w="11906" w:h="16838"/>
      <w:pgMar w:left="1701" w:right="567" w:header="1134" w:top="1548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Segoe UI">
    <w:charset w:val="cc"/>
    <w:family w:val="swiss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spacing w:val="1"/>
        <w:i w:val="false"/>
        <w:u w:val="none"/>
        <w:b w:val="false"/>
        <w:szCs w:val="24"/>
        <w:iCs w:val="false"/>
        <w:bCs w:val="false"/>
        <w:w w:val="100"/>
        <w:rFonts w:cs="Times New Roman"/>
        <w:color w:val="000000"/>
        <w:lang w:val="ru-RU"/>
      </w:rPr>
    </w:lvl>
    <w:lvl w:ilvl="1">
      <w:start w:val="1"/>
      <w:numFmt w:val="decimal"/>
      <w:lvlText w:val="%2"/>
      <w:lvlJc w:val="left"/>
      <w:pPr>
        <w:ind w:left="0" w:hanging="0"/>
      </w:pPr>
    </w:lvl>
    <w:lvl w:ilvl="2">
      <w:start w:val="1"/>
      <w:numFmt w:val="decimal"/>
      <w:lvlText w:val="%3"/>
      <w:lvlJc w:val="left"/>
      <w:pPr>
        <w:ind w:left="0" w:hanging="0"/>
      </w:pPr>
    </w:lvl>
    <w:lvl w:ilvl="3">
      <w:start w:val="1"/>
      <w:numFmt w:val="decimal"/>
      <w:lvlText w:val="%4"/>
      <w:lvlJc w:val="left"/>
      <w:pPr>
        <w:ind w:left="0" w:hanging="0"/>
      </w:pPr>
    </w:lvl>
    <w:lvl w:ilvl="4">
      <w:start w:val="1"/>
      <w:numFmt w:val="decimal"/>
      <w:lvlText w:val="%5"/>
      <w:lvlJc w:val="left"/>
      <w:pPr>
        <w:ind w:left="0" w:hanging="0"/>
      </w:pPr>
    </w:lvl>
    <w:lvl w:ilvl="5">
      <w:start w:val="1"/>
      <w:numFmt w:val="decimal"/>
      <w:lvlText w:val="%6"/>
      <w:lvlJc w:val="left"/>
      <w:pPr>
        <w:ind w:left="0" w:hanging="0"/>
      </w:pPr>
    </w:lvl>
    <w:lvl w:ilvl="6">
      <w:start w:val="1"/>
      <w:numFmt w:val="decimal"/>
      <w:lvlText w:val="%7"/>
      <w:lvlJc w:val="left"/>
      <w:pPr>
        <w:ind w:left="0" w:hanging="0"/>
      </w:pPr>
    </w:lvl>
    <w:lvl w:ilvl="7">
      <w:start w:val="1"/>
      <w:numFmt w:val="decimal"/>
      <w:lvlText w:val="%8"/>
      <w:lvlJc w:val="left"/>
      <w:pPr>
        <w:ind w:left="0" w:hanging="0"/>
      </w:pPr>
    </w:lvl>
    <w:lvl w:ilvl="8">
      <w:start w:val="1"/>
      <w:numFmt w:val="decimal"/>
      <w:lvlText w:val="%9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Segoe UI" w:hAnsi="Segoe UI" w:cs="Segoe UI"/>
      <w:sz w:val="18"/>
      <w:szCs w:val="18"/>
    </w:rPr>
  </w:style>
  <w:style w:type="character" w:styleId="Style16">
    <w:name w:val="Основной текст_"/>
    <w:basedOn w:val="Style14"/>
    <w:qFormat/>
    <w:rPr>
      <w:rFonts w:ascii="Times New Roman" w:hAnsi="Times New Roman" w:eastAsia="Times New Roman"/>
      <w:spacing w:val="2"/>
      <w:sz w:val="25"/>
      <w:szCs w:val="25"/>
      <w:highlight w:val="white"/>
    </w:rPr>
  </w:style>
  <w:style w:type="character" w:styleId="Style17">
    <w:name w:val="Верхний колонтитул Знак"/>
    <w:basedOn w:val="Style14"/>
    <w:qFormat/>
    <w:rPr/>
  </w:style>
  <w:style w:type="character" w:styleId="Style18">
    <w:name w:val="Нижний колонтитул Знак"/>
    <w:basedOn w:val="Style14"/>
    <w:qFormat/>
    <w:rPr/>
  </w:style>
  <w:style w:type="character" w:styleId="WWCharLFO1LVL1">
    <w:name w:val="WW_CharLFO1LVL1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1"/>
      <w:w w:val="100"/>
      <w:position w:val="0"/>
      <w:sz w:val="24"/>
      <w:sz w:val="24"/>
      <w:szCs w:val="24"/>
      <w:u w:val="none"/>
      <w:vertAlign w:val="baseline"/>
      <w:lang w:val="ru-RU"/>
    </w:rPr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20">
    <w:name w:val="Текст выноски"/>
    <w:basedOn w:val="Style19"/>
    <w:qFormat/>
    <w:pPr>
      <w:suppressAutoHyphens w:val="true"/>
      <w:spacing w:before="0" w:after="0"/>
    </w:pPr>
    <w:rPr>
      <w:rFonts w:ascii="Segoe UI" w:hAnsi="Segoe UI" w:cs="Segoe UI"/>
      <w:sz w:val="18"/>
      <w:szCs w:val="18"/>
    </w:rPr>
  </w:style>
  <w:style w:type="paragraph" w:styleId="3">
    <w:name w:val="Основной текст3"/>
    <w:basedOn w:val="Style19"/>
    <w:qFormat/>
    <w:pPr>
      <w:widowControl w:val="false"/>
      <w:shd w:fill="FFFFFF" w:val="clear"/>
      <w:suppressAutoHyphens w:val="false"/>
      <w:spacing w:lineRule="exact" w:line="322" w:before="600" w:after="0"/>
      <w:jc w:val="center"/>
      <w:textAlignment w:val="auto"/>
    </w:pPr>
    <w:rPr>
      <w:rFonts w:ascii="Times New Roman" w:hAnsi="Times New Roman" w:eastAsia="Times New Roman"/>
      <w:spacing w:val="2"/>
      <w:sz w:val="25"/>
      <w:szCs w:val="25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  <w:spacing w:before="0" w:after="0"/>
    </w:pPr>
    <w:rPr/>
  </w:style>
  <w:style w:type="paragraph" w:styleId="Style23">
    <w:name w:val="Foot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  <w:spacing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127</TotalTime>
  <Application>LibreOffice/6.3.4.2$Windows_X86_64 LibreOffice_project/60da17e045e08f1793c57c00ba83cdfce946d0aa</Application>
  <Pages>8</Pages>
  <Words>1566</Words>
  <CharactersWithSpaces>12846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2019-12-11T08:40:00Z</dcterms:created>
  <dc:creator>Пользователь Windows</dc:creator>
  <dc:description/>
  <dc:language>ru-RU</dc:language>
  <cp:lastModifiedBy/>
  <cp:lastPrinted>2021-01-27T10:35:20Z</cp:lastPrinted>
  <dcterms:modified xsi:type="dcterms:W3CDTF">2021-01-27T10:36:01Z</dcterms:modified>
  <cp:revision>31</cp:revision>
  <dc:subject/>
  <dc:title/>
</cp:coreProperties>
</file>