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A7" w:rsidRPr="007B7BB6" w:rsidRDefault="00531AA7" w:rsidP="00531AA7">
      <w:pPr>
        <w:spacing w:after="0" w:line="240" w:lineRule="auto"/>
        <w:ind w:left="10260" w:right="-10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                                                                                                   </w:t>
      </w:r>
    </w:p>
    <w:p w:rsidR="00531AA7" w:rsidRPr="007B7BB6" w:rsidRDefault="00531AA7" w:rsidP="00531AA7">
      <w:pPr>
        <w:spacing w:after="0" w:line="240" w:lineRule="auto"/>
        <w:ind w:left="10260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Камышловского городского округа, председатель антинаркотической комиссии </w:t>
      </w:r>
      <w:r w:rsidR="00026BE0" w:rsidRPr="00026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Камышловского городского округа</w:t>
      </w:r>
    </w:p>
    <w:p w:rsidR="00531AA7" w:rsidRPr="007B7BB6" w:rsidRDefault="00531AA7" w:rsidP="00531AA7">
      <w:pPr>
        <w:spacing w:after="0" w:line="240" w:lineRule="auto"/>
        <w:ind w:left="8460" w:right="-10"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А.В.Половников</w:t>
      </w:r>
    </w:p>
    <w:p w:rsidR="00531AA7" w:rsidRDefault="00531AA7" w:rsidP="00531AA7">
      <w:pPr>
        <w:spacing w:after="0" w:line="240" w:lineRule="auto"/>
        <w:ind w:left="8460"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«___</w:t>
      </w:r>
      <w:proofErr w:type="gramStart"/>
      <w:r w:rsidRPr="007B7BB6">
        <w:rPr>
          <w:rFonts w:ascii="Times New Roman" w:eastAsia="Times New Roman" w:hAnsi="Times New Roman" w:cs="Times New Roman"/>
          <w:sz w:val="28"/>
          <w:szCs w:val="28"/>
          <w:lang w:eastAsia="ru-RU"/>
        </w:rPr>
        <w:t>_»  декабря</w:t>
      </w:r>
      <w:proofErr w:type="gramEnd"/>
      <w:r w:rsidRPr="007B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31AA7" w:rsidRPr="007B7BB6" w:rsidRDefault="00531AA7" w:rsidP="006B4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AA7" w:rsidRPr="007B7BB6" w:rsidRDefault="00531AA7" w:rsidP="006B44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7B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026BE0" w:rsidRPr="00026BE0" w:rsidRDefault="00531AA7" w:rsidP="006B44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7B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работы </w:t>
      </w:r>
      <w:r w:rsidR="00026BE0" w:rsidRPr="00026B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антинаркотической комиссии на территории Камышловского городского округа</w:t>
      </w:r>
    </w:p>
    <w:p w:rsidR="00531AA7" w:rsidRDefault="00531AA7" w:rsidP="006B44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7B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</w:t>
      </w:r>
      <w:r w:rsidR="00026B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7B7B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531AA7" w:rsidRPr="007B7BB6" w:rsidRDefault="00531AA7" w:rsidP="006B44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5081" w:type="pct"/>
        <w:tblLook w:val="04A0" w:firstRow="1" w:lastRow="0" w:firstColumn="1" w:lastColumn="0" w:noHBand="0" w:noVBand="1"/>
      </w:tblPr>
      <w:tblGrid>
        <w:gridCol w:w="560"/>
        <w:gridCol w:w="4994"/>
        <w:gridCol w:w="3439"/>
        <w:gridCol w:w="4323"/>
        <w:gridCol w:w="1480"/>
      </w:tblGrid>
      <w:tr w:rsidR="00531AA7" w:rsidRPr="004D518E" w:rsidTr="004D518E">
        <w:tc>
          <w:tcPr>
            <w:tcW w:w="189" w:type="pct"/>
          </w:tcPr>
          <w:p w:rsidR="00531AA7" w:rsidRPr="004D518E" w:rsidRDefault="00531AA7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1AA7" w:rsidRPr="004D518E" w:rsidRDefault="00531AA7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88" w:type="pct"/>
          </w:tcPr>
          <w:p w:rsidR="00531AA7" w:rsidRPr="004D518E" w:rsidRDefault="00531AA7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заседания</w:t>
            </w:r>
          </w:p>
        </w:tc>
        <w:tc>
          <w:tcPr>
            <w:tcW w:w="1162" w:type="pct"/>
          </w:tcPr>
          <w:p w:rsidR="00531AA7" w:rsidRPr="004D518E" w:rsidRDefault="00531AA7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b/>
                <w:sz w:val="24"/>
                <w:szCs w:val="24"/>
              </w:rPr>
              <w:t>Субъект,</w:t>
            </w:r>
            <w:r w:rsidR="004F6D3E" w:rsidRPr="004D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518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предложивший вопрос для рассмотрения</w:t>
            </w:r>
          </w:p>
        </w:tc>
        <w:tc>
          <w:tcPr>
            <w:tcW w:w="1461" w:type="pct"/>
          </w:tcPr>
          <w:p w:rsidR="00531AA7" w:rsidRPr="004D518E" w:rsidRDefault="00531AA7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подготовки рассмотрения вопроса</w:t>
            </w:r>
          </w:p>
        </w:tc>
        <w:tc>
          <w:tcPr>
            <w:tcW w:w="500" w:type="pct"/>
          </w:tcPr>
          <w:p w:rsidR="00531AA7" w:rsidRPr="004D518E" w:rsidRDefault="00531AA7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31AA7" w:rsidRPr="004D518E" w:rsidRDefault="00531AA7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6B44F8" w:rsidRPr="004D518E" w:rsidTr="004D518E">
        <w:tc>
          <w:tcPr>
            <w:tcW w:w="189" w:type="pct"/>
          </w:tcPr>
          <w:p w:rsidR="006B44F8" w:rsidRPr="004D518E" w:rsidRDefault="00656C40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О развитии заболеваемости наркоманией на территории Камышловского городского округа в 2019 году</w:t>
            </w:r>
          </w:p>
        </w:tc>
        <w:tc>
          <w:tcPr>
            <w:tcW w:w="1162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  <w:tc>
          <w:tcPr>
            <w:tcW w:w="1461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центральная районная больница»</w:t>
            </w:r>
          </w:p>
        </w:tc>
        <w:tc>
          <w:tcPr>
            <w:tcW w:w="500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6B44F8" w:rsidRPr="004D518E" w:rsidTr="004D518E">
        <w:tc>
          <w:tcPr>
            <w:tcW w:w="189" w:type="pct"/>
          </w:tcPr>
          <w:p w:rsidR="006B44F8" w:rsidRPr="004D518E" w:rsidRDefault="00656C40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О результатах социально-психологического тестирования в общеобразовательных учреждениях Камышловского городского округа, 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162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461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500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</w:tr>
      <w:tr w:rsidR="006B44F8" w:rsidRPr="004D518E" w:rsidTr="004D518E">
        <w:tc>
          <w:tcPr>
            <w:tcW w:w="189" w:type="pct"/>
          </w:tcPr>
          <w:p w:rsidR="006B44F8" w:rsidRPr="004D518E" w:rsidRDefault="00656C40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8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плана проведения месячника антинаркотической направленности </w:t>
            </w:r>
          </w:p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приуроченного к 26 июня - Международному дню борьбы с наркоманией на территории Камышловского городского округа</w:t>
            </w:r>
          </w:p>
        </w:tc>
        <w:tc>
          <w:tcPr>
            <w:tcW w:w="1162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  <w:tc>
          <w:tcPr>
            <w:tcW w:w="1461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Все субъекты профилактики</w:t>
            </w:r>
          </w:p>
        </w:tc>
        <w:tc>
          <w:tcPr>
            <w:tcW w:w="500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</w:tr>
      <w:tr w:rsidR="006B44F8" w:rsidRPr="004D518E" w:rsidTr="004D518E">
        <w:tc>
          <w:tcPr>
            <w:tcW w:w="189" w:type="pct"/>
          </w:tcPr>
          <w:p w:rsidR="006B44F8" w:rsidRPr="004D518E" w:rsidRDefault="00656C40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8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4D518E">
              <w:rPr>
                <w:rFonts w:ascii="Times New Roman" w:hAnsi="Times New Roman" w:cs="Times New Roman"/>
                <w:sz w:val="24"/>
                <w:szCs w:val="24"/>
              </w:rPr>
              <w:t xml:space="preserve"> в Камышловском городском округе</w:t>
            </w:r>
          </w:p>
        </w:tc>
        <w:tc>
          <w:tcPr>
            <w:tcW w:w="1162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  <w:tc>
          <w:tcPr>
            <w:tcW w:w="1461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МО МВД России «Камышловский»</w:t>
            </w:r>
          </w:p>
        </w:tc>
        <w:tc>
          <w:tcPr>
            <w:tcW w:w="500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</w:tr>
      <w:tr w:rsidR="006B44F8" w:rsidRPr="004D518E" w:rsidTr="004D518E">
        <w:tc>
          <w:tcPr>
            <w:tcW w:w="189" w:type="pct"/>
          </w:tcPr>
          <w:p w:rsidR="006B44F8" w:rsidRPr="004D518E" w:rsidRDefault="00656C40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8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 xml:space="preserve">О рейдовых мероприятиях по выявлению и уничтожению </w:t>
            </w:r>
            <w:proofErr w:type="spellStart"/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4D518E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на </w:t>
            </w:r>
            <w:r w:rsidRPr="004D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Камышловского городского округа в рамках акции «МАК»</w:t>
            </w:r>
          </w:p>
        </w:tc>
        <w:tc>
          <w:tcPr>
            <w:tcW w:w="1162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МВД России «Камышловский»</w:t>
            </w:r>
          </w:p>
        </w:tc>
        <w:tc>
          <w:tcPr>
            <w:tcW w:w="1461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МО МВД России «Камышловский»</w:t>
            </w:r>
          </w:p>
        </w:tc>
        <w:tc>
          <w:tcPr>
            <w:tcW w:w="500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</w:tr>
      <w:tr w:rsidR="006B44F8" w:rsidRPr="004D518E" w:rsidTr="004D518E">
        <w:tc>
          <w:tcPr>
            <w:tcW w:w="189" w:type="pct"/>
          </w:tcPr>
          <w:p w:rsidR="006B44F8" w:rsidRPr="004D518E" w:rsidRDefault="00656C40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8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О состоянии территории Камышловского городского округа по выявлению объявлений (изображений) содержащих информацию о распространении наркотических средств и психотропных веществ.</w:t>
            </w:r>
          </w:p>
        </w:tc>
        <w:tc>
          <w:tcPr>
            <w:tcW w:w="1162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  <w:tc>
          <w:tcPr>
            <w:tcW w:w="1461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округа,</w:t>
            </w:r>
          </w:p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МО МВД России «Камышловский»</w:t>
            </w:r>
          </w:p>
        </w:tc>
        <w:tc>
          <w:tcPr>
            <w:tcW w:w="500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</w:tr>
      <w:tr w:rsidR="006B44F8" w:rsidRPr="004D518E" w:rsidTr="004D518E">
        <w:tc>
          <w:tcPr>
            <w:tcW w:w="189" w:type="pct"/>
          </w:tcPr>
          <w:p w:rsidR="006B44F8" w:rsidRPr="004D518E" w:rsidRDefault="00656C40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8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социально-психологического тестирования в 2020/2021 учебном году в общеобразовательных учреждениях Камышловского городского округа</w:t>
            </w:r>
          </w:p>
        </w:tc>
        <w:tc>
          <w:tcPr>
            <w:tcW w:w="1162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461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500" w:type="pct"/>
          </w:tcPr>
          <w:p w:rsidR="006B44F8" w:rsidRPr="004D518E" w:rsidRDefault="006B44F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</w:tr>
      <w:tr w:rsidR="00656C40" w:rsidRPr="004D518E" w:rsidTr="004D518E">
        <w:tc>
          <w:tcPr>
            <w:tcW w:w="189" w:type="pct"/>
          </w:tcPr>
          <w:p w:rsidR="00656C40" w:rsidRPr="004D518E" w:rsidRDefault="00107AB4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88" w:type="pct"/>
          </w:tcPr>
          <w:p w:rsidR="00656C40" w:rsidRPr="004D518E" w:rsidRDefault="00107AB4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решений </w:t>
            </w:r>
            <w:proofErr w:type="spellStart"/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антинвркотической</w:t>
            </w:r>
            <w:proofErr w:type="spellEnd"/>
            <w:r w:rsidRPr="004D518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Свердловской области </w:t>
            </w:r>
          </w:p>
        </w:tc>
        <w:tc>
          <w:tcPr>
            <w:tcW w:w="1162" w:type="pct"/>
          </w:tcPr>
          <w:p w:rsidR="00656C40" w:rsidRPr="004D518E" w:rsidRDefault="00E45F27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  <w:tc>
          <w:tcPr>
            <w:tcW w:w="1461" w:type="pct"/>
          </w:tcPr>
          <w:p w:rsidR="00656C40" w:rsidRPr="004D518E" w:rsidRDefault="00E45F27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Все субъекты профилактики</w:t>
            </w:r>
          </w:p>
        </w:tc>
        <w:tc>
          <w:tcPr>
            <w:tcW w:w="500" w:type="pct"/>
          </w:tcPr>
          <w:p w:rsidR="00656C40" w:rsidRPr="004D518E" w:rsidRDefault="00E45F27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</w:tr>
      <w:tr w:rsidR="00656C40" w:rsidRPr="004D518E" w:rsidTr="004D518E">
        <w:tc>
          <w:tcPr>
            <w:tcW w:w="189" w:type="pct"/>
          </w:tcPr>
          <w:p w:rsidR="00656C40" w:rsidRPr="004D518E" w:rsidRDefault="004D518E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88" w:type="pct"/>
          </w:tcPr>
          <w:p w:rsidR="00656C40" w:rsidRPr="004D518E" w:rsidRDefault="004D518E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О мерах, побуждающих к лечению, реабилитации граждан, потребляющих наркотические средства в немедицинских целях</w:t>
            </w:r>
          </w:p>
        </w:tc>
        <w:tc>
          <w:tcPr>
            <w:tcW w:w="1162" w:type="pct"/>
          </w:tcPr>
          <w:p w:rsidR="00656C40" w:rsidRPr="004D518E" w:rsidRDefault="004D518E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  <w:tc>
          <w:tcPr>
            <w:tcW w:w="1461" w:type="pct"/>
          </w:tcPr>
          <w:p w:rsidR="00656C40" w:rsidRPr="004D518E" w:rsidRDefault="004D518E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 Администрация Камышловского городского округа</w:t>
            </w:r>
          </w:p>
        </w:tc>
        <w:tc>
          <w:tcPr>
            <w:tcW w:w="500" w:type="pct"/>
          </w:tcPr>
          <w:p w:rsidR="00656C40" w:rsidRPr="004D518E" w:rsidRDefault="004D518E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</w:tr>
      <w:tr w:rsidR="006B44F8" w:rsidRPr="004D518E" w:rsidTr="004D518E">
        <w:tc>
          <w:tcPr>
            <w:tcW w:w="189" w:type="pct"/>
          </w:tcPr>
          <w:p w:rsidR="006B44F8" w:rsidRPr="004D518E" w:rsidRDefault="004D518E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8" w:type="pct"/>
          </w:tcPr>
          <w:p w:rsidR="006B44F8" w:rsidRPr="004D518E" w:rsidRDefault="00234B9C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О профилактических мероприятиях, проводимых на территории Камышловского городского округа с целью негативного отношения к наркотикам среди населения в том числе несовершеннолетни</w:t>
            </w:r>
            <w:r w:rsidR="00656C40" w:rsidRPr="004D518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162" w:type="pct"/>
          </w:tcPr>
          <w:p w:rsidR="006B44F8" w:rsidRPr="004D518E" w:rsidRDefault="00234B9C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  <w:tc>
          <w:tcPr>
            <w:tcW w:w="1461" w:type="pct"/>
          </w:tcPr>
          <w:p w:rsidR="006B44F8" w:rsidRPr="004D518E" w:rsidRDefault="00234B9C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Все субъекты профилактики</w:t>
            </w:r>
          </w:p>
        </w:tc>
        <w:tc>
          <w:tcPr>
            <w:tcW w:w="500" w:type="pct"/>
          </w:tcPr>
          <w:p w:rsidR="006B44F8" w:rsidRPr="004D518E" w:rsidRDefault="00234B9C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6B44F8" w:rsidRPr="004D518E" w:rsidTr="004D518E">
        <w:tc>
          <w:tcPr>
            <w:tcW w:w="189" w:type="pct"/>
          </w:tcPr>
          <w:p w:rsidR="006B44F8" w:rsidRPr="004D518E" w:rsidRDefault="004D518E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8" w:type="pct"/>
          </w:tcPr>
          <w:p w:rsidR="006B44F8" w:rsidRPr="004D518E" w:rsidRDefault="00D274D8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антинаркотической комиссии Камышловского городского округа за 2020 год</w:t>
            </w:r>
          </w:p>
        </w:tc>
        <w:tc>
          <w:tcPr>
            <w:tcW w:w="1162" w:type="pct"/>
          </w:tcPr>
          <w:p w:rsidR="006B44F8" w:rsidRPr="004D518E" w:rsidRDefault="00234B9C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  <w:tc>
          <w:tcPr>
            <w:tcW w:w="1461" w:type="pct"/>
          </w:tcPr>
          <w:p w:rsidR="006B44F8" w:rsidRPr="004D518E" w:rsidRDefault="00234B9C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  <w:tc>
          <w:tcPr>
            <w:tcW w:w="500" w:type="pct"/>
          </w:tcPr>
          <w:p w:rsidR="006B44F8" w:rsidRPr="004D518E" w:rsidRDefault="00234B9C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234B9C" w:rsidRPr="004D518E" w:rsidTr="004D518E">
        <w:tc>
          <w:tcPr>
            <w:tcW w:w="189" w:type="pct"/>
          </w:tcPr>
          <w:p w:rsidR="00234B9C" w:rsidRPr="004D518E" w:rsidRDefault="004D518E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688" w:type="pct"/>
          </w:tcPr>
          <w:p w:rsidR="00234B9C" w:rsidRPr="004D518E" w:rsidRDefault="00234B9C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О плане работы антинаркотической комиссии Камышловского городского округа на 2021 год</w:t>
            </w:r>
          </w:p>
        </w:tc>
        <w:tc>
          <w:tcPr>
            <w:tcW w:w="1162" w:type="pct"/>
          </w:tcPr>
          <w:p w:rsidR="00234B9C" w:rsidRPr="004D518E" w:rsidRDefault="00234B9C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  <w:tc>
          <w:tcPr>
            <w:tcW w:w="1461" w:type="pct"/>
          </w:tcPr>
          <w:p w:rsidR="00234B9C" w:rsidRPr="004D518E" w:rsidRDefault="00234B9C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  <w:tc>
          <w:tcPr>
            <w:tcW w:w="500" w:type="pct"/>
          </w:tcPr>
          <w:p w:rsidR="00234B9C" w:rsidRPr="004D518E" w:rsidRDefault="00234B9C" w:rsidP="004D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</w:tbl>
    <w:p w:rsidR="00531AA7" w:rsidRPr="00E67E3A" w:rsidRDefault="00531AA7" w:rsidP="006B44F8">
      <w:pPr>
        <w:spacing w:after="0" w:line="240" w:lineRule="auto"/>
        <w:rPr>
          <w:sz w:val="2"/>
          <w:szCs w:val="2"/>
        </w:rPr>
      </w:pPr>
    </w:p>
    <w:p w:rsidR="00CB408B" w:rsidRDefault="00CB408B"/>
    <w:sectPr w:rsidR="00CB408B" w:rsidSect="006B44F8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D3"/>
    <w:rsid w:val="00026BE0"/>
    <w:rsid w:val="00107AB4"/>
    <w:rsid w:val="00234B9C"/>
    <w:rsid w:val="00304256"/>
    <w:rsid w:val="00317FDE"/>
    <w:rsid w:val="00456F28"/>
    <w:rsid w:val="004A3213"/>
    <w:rsid w:val="004D518E"/>
    <w:rsid w:val="004F6D3E"/>
    <w:rsid w:val="00531AA7"/>
    <w:rsid w:val="005D0012"/>
    <w:rsid w:val="00656C40"/>
    <w:rsid w:val="006B35E9"/>
    <w:rsid w:val="006B44F8"/>
    <w:rsid w:val="007042D3"/>
    <w:rsid w:val="007D1E29"/>
    <w:rsid w:val="007E5262"/>
    <w:rsid w:val="008E6540"/>
    <w:rsid w:val="009B7D01"/>
    <w:rsid w:val="00A43069"/>
    <w:rsid w:val="00A6262D"/>
    <w:rsid w:val="00B47D59"/>
    <w:rsid w:val="00CB408B"/>
    <w:rsid w:val="00D274D8"/>
    <w:rsid w:val="00DF3F96"/>
    <w:rsid w:val="00DF7235"/>
    <w:rsid w:val="00E45F27"/>
    <w:rsid w:val="00E733A3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12F57-4609-4253-8BE1-919CEAC5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7869-C96D-43E7-90F1-33BC08FA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542</Words>
  <Characters>3093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PulnikovaAA</cp:lastModifiedBy>
  <cp:revision>39</cp:revision>
  <dcterms:created xsi:type="dcterms:W3CDTF">2019-12-03T06:52:00Z</dcterms:created>
  <dcterms:modified xsi:type="dcterms:W3CDTF">2019-12-30T03:16:00Z</dcterms:modified>
</cp:coreProperties>
</file>