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media/image1.png" ContentType="image/png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/>
        <w:tabs>
          <w:tab w:val="clear" w:pos="708"/>
          <w:tab w:val="center" w:pos="4819" w:leader="none"/>
          <w:tab w:val="right" w:pos="9638" w:leader="none"/>
        </w:tabs>
        <w:suppressAutoHyphens w:val="false"/>
        <w:jc w:val="center"/>
        <w:textAlignment w:val="baseline"/>
        <w:rPr/>
      </w:pPr>
      <w:r>
        <w:rPr>
          <w:lang w:eastAsia="ru-RU"/>
        </w:rPr>
        <w:t xml:space="preserve"> </w:t>
      </w:r>
      <w:r>
        <w:rPr/>
        <w:drawing>
          <wp:inline distT="0" distB="0" distL="0" distR="0">
            <wp:extent cx="485140" cy="74930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94" t="-125" r="-194" b="-1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3"/>
        <w:bidi w:val="0"/>
        <w:jc w:val="center"/>
        <w:rPr/>
      </w:pPr>
      <w:r>
        <w:rPr>
          <w:rStyle w:val="Style5"/>
          <w:rFonts w:cs="Liberation Serif;Times New Roman" w:ascii="Liberation Serif" w:hAnsi="Liberation Serif"/>
          <w:b/>
          <w:sz w:val="28"/>
          <w:szCs w:val="28"/>
        </w:rPr>
        <w:t>АДМИНИСТРАЦИЯ КАМЫШЛОВСКОГО ГОРОДСКОГО ОКРУГА</w:t>
      </w:r>
    </w:p>
    <w:p>
      <w:pPr>
        <w:pStyle w:val="Style13"/>
        <w:bidi w:val="0"/>
        <w:jc w:val="center"/>
        <w:rPr>
          <w:rFonts w:ascii="Liberation Serif" w:hAnsi="Liberation Serif" w:cs="Liberation Serif;Times New Roman"/>
          <w:b/>
          <w:sz w:val="28"/>
          <w:szCs w:val="28"/>
        </w:rPr>
      </w:pPr>
      <w:r>
        <w:rPr>
          <w:rFonts w:cs="Liberation Serif;Times New Roman" w:ascii="Liberation Serif" w:hAnsi="Liberation Serif"/>
          <w:b/>
          <w:sz w:val="28"/>
          <w:szCs w:val="28"/>
        </w:rPr>
        <w:t>П О С Т А Н О В Л Е Н И Е</w:t>
      </w:r>
    </w:p>
    <w:p>
      <w:pPr>
        <w:pStyle w:val="Style13"/>
        <w:pBdr>
          <w:top w:val="double" w:sz="12" w:space="1" w:color="000000"/>
        </w:pBdr>
        <w:bidi w:val="0"/>
        <w:jc w:val="left"/>
        <w:rPr>
          <w:rFonts w:ascii="Liberation Serif" w:hAnsi="Liberation Serif" w:cs="Liberation Serif;Times New Roman"/>
          <w:sz w:val="28"/>
          <w:szCs w:val="28"/>
        </w:rPr>
      </w:pPr>
      <w:r>
        <w:rPr>
          <w:rFonts w:cs="Liberation Serif;Times New Roman" w:ascii="Liberation Serif" w:hAnsi="Liberation Serif"/>
          <w:sz w:val="28"/>
          <w:szCs w:val="28"/>
        </w:rPr>
      </w:r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709" w:leader="none"/>
        </w:tabs>
        <w:suppressAutoHyphens w:val="true"/>
        <w:autoSpaceDE w:val="false"/>
        <w:bidi w:val="0"/>
        <w:ind w:left="0" w:right="0" w:hanging="0"/>
        <w:jc w:val="both"/>
        <w:outlineLvl w:val="2"/>
        <w:rPr/>
      </w:pPr>
      <w:r>
        <w:rPr>
          <w:rStyle w:val="Style5"/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sz w:val="28"/>
          <w:szCs w:val="28"/>
          <w:lang w:eastAsia="ar-SA"/>
        </w:rPr>
        <w:t>от 0</w:t>
      </w:r>
      <w:r>
        <w:rPr>
          <w:rStyle w:val="Style5"/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sz w:val="28"/>
          <w:szCs w:val="28"/>
          <w:lang w:eastAsia="ar-SA"/>
        </w:rPr>
        <w:t>1</w:t>
      </w:r>
      <w:r>
        <w:rPr>
          <w:rStyle w:val="Style5"/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sz w:val="28"/>
          <w:szCs w:val="28"/>
          <w:lang w:eastAsia="ar-SA"/>
        </w:rPr>
        <w:t>.03.2024 N 1</w:t>
      </w:r>
      <w:r>
        <w:rPr>
          <w:rStyle w:val="Style5"/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sz w:val="28"/>
          <w:szCs w:val="28"/>
          <w:lang w:eastAsia="ar-SA"/>
        </w:rPr>
        <w:t>8</w:t>
      </w:r>
      <w:r>
        <w:rPr>
          <w:rStyle w:val="Style5"/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sz w:val="28"/>
          <w:szCs w:val="28"/>
          <w:lang w:eastAsia="ar-SA"/>
        </w:rPr>
        <w:t>3</w:t>
      </w:r>
    </w:p>
    <w:p>
      <w:pPr>
        <w:pStyle w:val="Style13"/>
        <w:ind w:left="0" w:right="1" w:hanging="0"/>
        <w:jc w:val="center"/>
        <w:rPr>
          <w:rFonts w:ascii="Liberation Serif" w:hAnsi="Liberation Serif"/>
          <w:b/>
          <w:bCs/>
          <w:iCs/>
          <w:sz w:val="28"/>
          <w:szCs w:val="28"/>
        </w:rPr>
      </w:pPr>
      <w:r>
        <w:rPr>
          <w:rFonts w:ascii="Liberation Serif" w:hAnsi="Liberation Serif"/>
          <w:b/>
          <w:bCs/>
          <w:iCs/>
          <w:sz w:val="28"/>
          <w:szCs w:val="28"/>
        </w:rPr>
      </w:r>
    </w:p>
    <w:p>
      <w:pPr>
        <w:pStyle w:val="Style13"/>
        <w:ind w:left="0" w:right="1" w:hanging="0"/>
        <w:jc w:val="center"/>
        <w:rPr>
          <w:rFonts w:ascii="Liberation Serif" w:hAnsi="Liberation Serif"/>
          <w:b/>
          <w:bCs/>
          <w:iCs/>
          <w:sz w:val="28"/>
          <w:szCs w:val="28"/>
        </w:rPr>
      </w:pPr>
      <w:r>
        <w:rPr>
          <w:rFonts w:ascii="Liberation Serif" w:hAnsi="Liberation Serif"/>
          <w:b/>
          <w:bCs/>
          <w:iCs/>
          <w:sz w:val="28"/>
          <w:szCs w:val="28"/>
        </w:rPr>
        <w:t xml:space="preserve">Об утверждении доклада об организации системы обеспечения </w:t>
      </w:r>
    </w:p>
    <w:p>
      <w:pPr>
        <w:pStyle w:val="Style13"/>
        <w:ind w:left="0" w:right="1" w:hanging="0"/>
        <w:jc w:val="center"/>
        <w:rPr>
          <w:rFonts w:ascii="Liberation Serif" w:hAnsi="Liberation Serif"/>
          <w:b/>
          <w:bCs/>
          <w:iCs/>
          <w:sz w:val="28"/>
          <w:szCs w:val="28"/>
        </w:rPr>
      </w:pPr>
      <w:r>
        <w:rPr>
          <w:rFonts w:ascii="Liberation Serif" w:hAnsi="Liberation Serif"/>
          <w:b/>
          <w:bCs/>
          <w:iCs/>
          <w:sz w:val="28"/>
          <w:szCs w:val="28"/>
        </w:rPr>
        <w:t xml:space="preserve">соответствия требованиям антимонопольного законодательства </w:t>
      </w:r>
    </w:p>
    <w:p>
      <w:pPr>
        <w:pStyle w:val="Style13"/>
        <w:ind w:left="0" w:right="1" w:hanging="0"/>
        <w:jc w:val="center"/>
        <w:rPr>
          <w:rFonts w:ascii="Liberation Serif" w:hAnsi="Liberation Serif"/>
          <w:b/>
          <w:bCs/>
          <w:iCs/>
          <w:sz w:val="28"/>
          <w:szCs w:val="28"/>
        </w:rPr>
      </w:pPr>
      <w:r>
        <w:rPr>
          <w:rFonts w:ascii="Liberation Serif" w:hAnsi="Liberation Serif"/>
          <w:b/>
          <w:bCs/>
          <w:iCs/>
          <w:sz w:val="28"/>
          <w:szCs w:val="28"/>
        </w:rPr>
        <w:t>(доклад об антимонопольном комплаенсе) в администрации Камышловского городского округа за 202</w:t>
      </w:r>
      <w:r>
        <w:rPr>
          <w:rFonts w:ascii="Liberation Serif" w:hAnsi="Liberation Serif"/>
          <w:b/>
          <w:bCs/>
          <w:iCs/>
          <w:sz w:val="28"/>
          <w:szCs w:val="28"/>
        </w:rPr>
        <w:t>3</w:t>
      </w:r>
      <w:r>
        <w:rPr>
          <w:rFonts w:ascii="Liberation Serif" w:hAnsi="Liberation Serif"/>
          <w:b/>
          <w:bCs/>
          <w:iCs/>
          <w:sz w:val="28"/>
          <w:szCs w:val="28"/>
        </w:rPr>
        <w:t xml:space="preserve"> год</w:t>
      </w:r>
    </w:p>
    <w:p>
      <w:pPr>
        <w:pStyle w:val="Style13"/>
        <w:tabs>
          <w:tab w:val="clear" w:pos="708"/>
          <w:tab w:val="left" w:pos="1134" w:leader="none"/>
        </w:tabs>
        <w:ind w:left="0" w:right="1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3"/>
        <w:tabs>
          <w:tab w:val="clear" w:pos="708"/>
          <w:tab w:val="left" w:pos="1134" w:leader="none"/>
        </w:tabs>
        <w:ind w:left="0" w:right="1" w:firstLine="709"/>
        <w:jc w:val="both"/>
        <w:rPr/>
      </w:pPr>
      <w:r>
        <w:rPr>
          <w:rStyle w:val="Style5"/>
          <w:rFonts w:ascii="Liberation Serif" w:hAnsi="Liberation Serif"/>
          <w:sz w:val="28"/>
          <w:szCs w:val="28"/>
        </w:rPr>
        <w:t>В целях оценки эффективности функционирования в администрации Камышловского городского округа системы обеспечения соответствия требованиям антимонопольного законодательства, руководствуясь постановлением администрации Камышловского городского округа от 03.02.2022 № 91 «О создании и организации системы внутреннего обеспечения соответствия требованиям антимонопольного законодательства (антимонопольный комплаенс) в администрации Камышловского городского округа», администрация Камышловского городского округа</w:t>
      </w:r>
    </w:p>
    <w:p>
      <w:pPr>
        <w:pStyle w:val="Style13"/>
        <w:ind w:left="0" w:right="1" w:hanging="0"/>
        <w:jc w:val="both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ПОСТАНОВЛЯЕТ:</w:t>
      </w:r>
    </w:p>
    <w:p>
      <w:pPr>
        <w:pStyle w:val="Style13"/>
        <w:numPr>
          <w:ilvl w:val="0"/>
          <w:numId w:val="2"/>
        </w:numPr>
        <w:tabs>
          <w:tab w:val="clear" w:pos="708"/>
        </w:tabs>
        <w:ind w:left="0" w:right="1" w:firstLine="709"/>
        <w:jc w:val="both"/>
        <w:rPr/>
      </w:pPr>
      <w:r>
        <w:rPr>
          <w:rStyle w:val="Style5"/>
          <w:rFonts w:ascii="Liberation Serif" w:hAnsi="Liberation Serif"/>
          <w:sz w:val="28"/>
          <w:szCs w:val="28"/>
        </w:rPr>
        <w:t>Утвердить доклад об антимонопольном комплаенсе в администрации Камышловского городского округа за 202</w:t>
      </w:r>
      <w:r>
        <w:rPr>
          <w:rStyle w:val="Style5"/>
          <w:rFonts w:ascii="Liberation Serif" w:hAnsi="Liberation Serif"/>
          <w:sz w:val="28"/>
          <w:szCs w:val="28"/>
        </w:rPr>
        <w:t>3</w:t>
      </w:r>
      <w:r>
        <w:rPr>
          <w:rStyle w:val="Style5"/>
          <w:rFonts w:ascii="Liberation Serif" w:hAnsi="Liberation Serif"/>
          <w:sz w:val="28"/>
          <w:szCs w:val="28"/>
        </w:rPr>
        <w:t xml:space="preserve"> год (прилагается).</w:t>
      </w:r>
    </w:p>
    <w:p>
      <w:pPr>
        <w:pStyle w:val="Style13"/>
        <w:numPr>
          <w:ilvl w:val="0"/>
          <w:numId w:val="2"/>
        </w:numPr>
        <w:tabs>
          <w:tab w:val="clear" w:pos="708"/>
        </w:tabs>
        <w:ind w:left="0" w:right="1" w:firstLine="709"/>
        <w:jc w:val="both"/>
        <w:rPr/>
      </w:pPr>
      <w:r>
        <w:rPr>
          <w:rStyle w:val="Style5"/>
          <w:rFonts w:ascii="Liberation Serif" w:hAnsi="Liberation Serif"/>
          <w:sz w:val="28"/>
          <w:szCs w:val="28"/>
        </w:rPr>
        <w:t>Разместить настоящее постановление на официальном сайте Камышловского городского округа в информационно – телекоммуникационной сети «Интернет».</w:t>
      </w:r>
    </w:p>
    <w:p>
      <w:pPr>
        <w:pStyle w:val="Style13"/>
        <w:numPr>
          <w:ilvl w:val="0"/>
          <w:numId w:val="2"/>
        </w:numPr>
        <w:tabs>
          <w:tab w:val="clear" w:pos="708"/>
        </w:tabs>
        <w:ind w:left="0" w:right="1" w:firstLine="709"/>
        <w:jc w:val="both"/>
        <w:rPr/>
      </w:pPr>
      <w:r>
        <w:rPr>
          <w:rStyle w:val="Style5"/>
          <w:rFonts w:ascii="Liberation Serif" w:hAnsi="Liberation Serif"/>
          <w:sz w:val="28"/>
          <w:szCs w:val="28"/>
        </w:rPr>
        <w:t xml:space="preserve">Контроль за исполнением настоящего постановления оставляю за собой. </w:t>
      </w:r>
    </w:p>
    <w:p>
      <w:pPr>
        <w:pStyle w:val="Style13"/>
        <w:numPr>
          <w:ilvl w:val="0"/>
          <w:numId w:val="0"/>
        </w:numPr>
        <w:tabs>
          <w:tab w:val="clear" w:pos="708"/>
        </w:tabs>
        <w:suppressAutoHyphens w:val="true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/>
      </w:r>
    </w:p>
    <w:p>
      <w:pPr>
        <w:pStyle w:val="Style13"/>
        <w:numPr>
          <w:ilvl w:val="0"/>
          <w:numId w:val="0"/>
        </w:numPr>
        <w:tabs>
          <w:tab w:val="clear" w:pos="708"/>
        </w:tabs>
        <w:suppressAutoHyphens w:val="true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/>
      </w:r>
    </w:p>
    <w:p>
      <w:pPr>
        <w:pStyle w:val="Style13"/>
        <w:numPr>
          <w:ilvl w:val="0"/>
          <w:numId w:val="0"/>
        </w:numPr>
        <w:tabs>
          <w:tab w:val="clear" w:pos="708"/>
        </w:tabs>
        <w:suppressAutoHyphens w:val="true"/>
        <w:ind w:left="0" w:right="0" w:hanging="0"/>
        <w:jc w:val="both"/>
        <w:rPr/>
      </w:pPr>
      <w:r>
        <w:rPr>
          <w:rStyle w:val="Style5"/>
          <w:rFonts w:ascii="Liberation Serif" w:hAnsi="Liberation Serif"/>
          <w:sz w:val="28"/>
          <w:szCs w:val="28"/>
        </w:rPr>
        <w:t xml:space="preserve">Глава </w:t>
      </w:r>
    </w:p>
    <w:p>
      <w:pPr>
        <w:pStyle w:val="Style13"/>
        <w:numPr>
          <w:ilvl w:val="0"/>
          <w:numId w:val="0"/>
        </w:numPr>
        <w:tabs>
          <w:tab w:val="clear" w:pos="708"/>
        </w:tabs>
        <w:suppressAutoHyphens w:val="true"/>
        <w:ind w:left="0" w:right="0" w:hanging="0"/>
        <w:jc w:val="both"/>
        <w:rPr/>
      </w:pPr>
      <w:r>
        <w:rPr>
          <w:rStyle w:val="Style5"/>
          <w:rFonts w:ascii="Liberation Serif" w:hAnsi="Liberation Serif"/>
          <w:sz w:val="28"/>
          <w:szCs w:val="28"/>
        </w:rPr>
        <w:t>Камышловского городского округа                                               А.В. Половников</w:t>
      </w:r>
    </w:p>
    <w:p>
      <w:pPr>
        <w:pStyle w:val="Style13"/>
        <w:widowControl w:val="false"/>
        <w:autoSpaceDE w:val="false"/>
        <w:jc w:val="right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3"/>
        <w:widowControl w:val="false"/>
        <w:autoSpaceDE w:val="false"/>
        <w:jc w:val="right"/>
        <w:textAlignment w:val="auto"/>
        <w:rPr>
          <w:rStyle w:val="Style5"/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3"/>
        <w:widowControl w:val="false"/>
        <w:autoSpaceDE w:val="false"/>
        <w:jc w:val="right"/>
        <w:textAlignment w:val="auto"/>
        <w:rPr>
          <w:rStyle w:val="Style5"/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3"/>
        <w:widowControl w:val="false"/>
        <w:autoSpaceDE w:val="false"/>
        <w:jc w:val="right"/>
        <w:textAlignment w:val="auto"/>
        <w:rPr>
          <w:rStyle w:val="Style5"/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3"/>
        <w:widowControl w:val="false"/>
        <w:autoSpaceDE w:val="false"/>
        <w:jc w:val="right"/>
        <w:textAlignment w:val="auto"/>
        <w:rPr>
          <w:rStyle w:val="Style5"/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3"/>
        <w:widowControl w:val="false"/>
        <w:autoSpaceDE w:val="false"/>
        <w:jc w:val="right"/>
        <w:textAlignment w:val="auto"/>
        <w:rPr>
          <w:rStyle w:val="Style5"/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3"/>
        <w:widowControl w:val="false"/>
        <w:autoSpaceDE w:val="false"/>
        <w:jc w:val="right"/>
        <w:textAlignment w:val="auto"/>
        <w:rPr>
          <w:rStyle w:val="Style5"/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3"/>
        <w:widowControl w:val="false"/>
        <w:autoSpaceDE w:val="false"/>
        <w:jc w:val="right"/>
        <w:textAlignment w:val="auto"/>
        <w:rPr>
          <w:rStyle w:val="Style5"/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3"/>
        <w:widowControl w:val="false"/>
        <w:autoSpaceDE w:val="false"/>
        <w:jc w:val="right"/>
        <w:textAlignment w:val="auto"/>
        <w:rPr>
          <w:rStyle w:val="Style5"/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3"/>
        <w:widowControl w:val="false"/>
        <w:autoSpaceDE w:val="false"/>
        <w:jc w:val="right"/>
        <w:textAlignment w:val="auto"/>
        <w:rPr>
          <w:rStyle w:val="Style5"/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3"/>
        <w:widowControl w:val="false"/>
        <w:autoSpaceDE w:val="false"/>
        <w:jc w:val="right"/>
        <w:textAlignment w:val="auto"/>
        <w:rPr>
          <w:rStyle w:val="Style5"/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3"/>
        <w:widowControl w:val="false"/>
        <w:suppressAutoHyphens w:val="true"/>
        <w:autoSpaceDE w:val="false"/>
        <w:ind w:left="5386" w:right="0" w:hanging="0"/>
        <w:jc w:val="left"/>
        <w:textAlignment w:val="auto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У</w:t>
      </w:r>
      <w:r>
        <w:rPr>
          <w:rFonts w:ascii="Liberation Serif" w:hAnsi="Liberation Serif"/>
          <w:b/>
          <w:bCs/>
          <w:sz w:val="28"/>
          <w:szCs w:val="28"/>
        </w:rPr>
        <w:t>ТВЕРЖДЕН</w:t>
      </w:r>
    </w:p>
    <w:p>
      <w:pPr>
        <w:pStyle w:val="Style13"/>
        <w:widowControl w:val="false"/>
        <w:suppressAutoHyphens w:val="true"/>
        <w:autoSpaceDE w:val="false"/>
        <w:ind w:left="5386" w:right="0" w:hanging="0"/>
        <w:jc w:val="left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постановлением администрации</w:t>
      </w:r>
    </w:p>
    <w:p>
      <w:pPr>
        <w:pStyle w:val="Style13"/>
        <w:widowControl w:val="false"/>
        <w:suppressAutoHyphens w:val="true"/>
        <w:autoSpaceDE w:val="false"/>
        <w:ind w:left="5386" w:right="0" w:hanging="0"/>
        <w:jc w:val="left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</w:t>
      </w:r>
    </w:p>
    <w:p>
      <w:pPr>
        <w:pStyle w:val="Style13"/>
        <w:widowControl w:val="false"/>
        <w:autoSpaceDE w:val="false"/>
        <w:ind w:left="0" w:right="0" w:firstLine="540"/>
        <w:jc w:val="left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</w:t>
      </w:r>
      <w:r>
        <w:rPr>
          <w:rFonts w:ascii="Liberation Serif" w:hAnsi="Liberation Serif"/>
          <w:sz w:val="28"/>
          <w:szCs w:val="28"/>
        </w:rPr>
        <w:t xml:space="preserve">от </w:t>
      </w:r>
      <w:r>
        <w:rPr>
          <w:rFonts w:ascii="Liberation Serif" w:hAnsi="Liberation Serif"/>
          <w:sz w:val="28"/>
          <w:szCs w:val="28"/>
        </w:rPr>
        <w:t>01.03.2024</w:t>
      </w:r>
      <w:r>
        <w:rPr>
          <w:rFonts w:ascii="Liberation Serif" w:hAnsi="Liberation Serif"/>
          <w:sz w:val="28"/>
          <w:szCs w:val="28"/>
        </w:rPr>
        <w:t xml:space="preserve"> № </w:t>
      </w:r>
      <w:r>
        <w:rPr>
          <w:rFonts w:ascii="Liberation Serif" w:hAnsi="Liberation Serif"/>
          <w:sz w:val="28"/>
          <w:szCs w:val="28"/>
        </w:rPr>
        <w:t>183</w:t>
      </w:r>
      <w:r>
        <w:rPr>
          <w:rFonts w:ascii="Liberation Serif" w:hAnsi="Liberation Serif"/>
          <w:sz w:val="28"/>
          <w:szCs w:val="28"/>
        </w:rPr>
        <w:t xml:space="preserve"> </w:t>
      </w:r>
    </w:p>
    <w:p>
      <w:pPr>
        <w:pStyle w:val="Style13"/>
        <w:widowControl w:val="false"/>
        <w:autoSpaceDE w:val="false"/>
        <w:ind w:left="0" w:right="0" w:firstLine="540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3"/>
        <w:widowControl w:val="false"/>
        <w:autoSpaceDE w:val="false"/>
        <w:ind w:left="0" w:right="0" w:firstLine="540"/>
        <w:jc w:val="center"/>
        <w:textAlignment w:val="auto"/>
        <w:rPr>
          <w:rFonts w:ascii="Liberation Serif" w:hAnsi="Liberation Serif"/>
          <w:bCs/>
          <w:iCs/>
          <w:sz w:val="28"/>
          <w:szCs w:val="28"/>
        </w:rPr>
      </w:pPr>
      <w:r>
        <w:rPr>
          <w:rFonts w:ascii="Liberation Serif" w:hAnsi="Liberation Serif"/>
          <w:bCs/>
          <w:iCs/>
          <w:sz w:val="28"/>
          <w:szCs w:val="28"/>
        </w:rPr>
        <w:t>Доклад об организации системы обеспечения соответствия требованиям антимонопольного законодательства (доклад об антимонопольном комплаенсе) в администрации Камышловского городского округа за 202</w:t>
      </w:r>
      <w:r>
        <w:rPr>
          <w:rFonts w:ascii="Liberation Serif" w:hAnsi="Liberation Serif"/>
          <w:bCs/>
          <w:iCs/>
          <w:sz w:val="28"/>
          <w:szCs w:val="28"/>
        </w:rPr>
        <w:t>3</w:t>
      </w:r>
      <w:r>
        <w:rPr>
          <w:rFonts w:ascii="Liberation Serif" w:hAnsi="Liberation Serif"/>
          <w:bCs/>
          <w:iCs/>
          <w:sz w:val="28"/>
          <w:szCs w:val="28"/>
        </w:rPr>
        <w:t xml:space="preserve"> год</w:t>
      </w:r>
    </w:p>
    <w:p>
      <w:pPr>
        <w:pStyle w:val="Style13"/>
        <w:widowControl w:val="false"/>
        <w:autoSpaceDE w:val="false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3"/>
        <w:widowControl w:val="false"/>
        <w:autoSpaceDE w:val="false"/>
        <w:ind w:left="0" w:right="0" w:firstLine="567"/>
        <w:jc w:val="both"/>
        <w:textAlignment w:val="auto"/>
        <w:rPr/>
      </w:pPr>
      <w:r>
        <w:rPr>
          <w:rStyle w:val="Style5"/>
          <w:rFonts w:ascii="Liberation Serif" w:hAnsi="Liberation Serif"/>
          <w:sz w:val="27"/>
          <w:szCs w:val="27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26.07.2006 № 135-ФЗ «О защите конкуренции», Указом Президента РФ от 21.12.2017 № 618 «Об основных направлениях государственной политики по развитию конкуренции»,</w:t>
      </w:r>
      <w:r>
        <w:rPr>
          <w:rStyle w:val="Style5"/>
          <w:sz w:val="27"/>
          <w:szCs w:val="27"/>
        </w:rPr>
        <w:t xml:space="preserve"> </w:t>
      </w:r>
      <w:r>
        <w:rPr>
          <w:rStyle w:val="Style5"/>
          <w:rFonts w:ascii="Liberation Serif" w:hAnsi="Liberation Serif"/>
          <w:sz w:val="27"/>
          <w:szCs w:val="27"/>
        </w:rPr>
        <w:t>распоряжением Правительства Российской Федерации от 18.10.2018 N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</w:t>
      </w:r>
      <w:r>
        <w:rPr>
          <w:rStyle w:val="Style5"/>
          <w:rFonts w:ascii="Liberation Serif" w:hAnsi="Liberation Serif"/>
          <w:sz w:val="28"/>
          <w:szCs w:val="28"/>
        </w:rPr>
        <w:t>, постановлением администрации Камышловского городского округа от 03.02.2022 № 91 «О создании и организации системы внутреннего обеспечения соответствия требованиям антимонопольного законодательства (антимонопольный комплаенс) в администрации Камышловского городского округа», в целях организации и внедрения системы антимонопольного комплаенса, структурными подразделениями администрации Камышловского городского округа проводятся следующие мероприятия:</w:t>
      </w:r>
      <w:r>
        <w:rPr/>
        <w:t xml:space="preserve"> </w:t>
      </w:r>
    </w:p>
    <w:p>
      <w:pPr>
        <w:pStyle w:val="Style13"/>
        <w:widowControl w:val="false"/>
        <w:autoSpaceDE w:val="false"/>
        <w:ind w:left="0" w:right="0" w:firstLine="540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3"/>
        <w:widowControl w:val="false"/>
        <w:autoSpaceDE w:val="false"/>
        <w:ind w:left="0" w:right="0" w:firstLine="540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 Анализ и оценка выявленных нарушений антимонопольного законодательства.</w:t>
      </w:r>
    </w:p>
    <w:p>
      <w:pPr>
        <w:pStyle w:val="Style13"/>
        <w:widowControl w:val="false"/>
        <w:autoSpaceDE w:val="false"/>
        <w:ind w:left="0" w:right="0" w:firstLine="540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Юридическим отделом администрации Камышловского городского округа проанализированы выявленные в 202</w:t>
      </w:r>
      <w:r>
        <w:rPr>
          <w:rFonts w:ascii="Liberation Serif" w:hAnsi="Liberation Serif"/>
          <w:sz w:val="28"/>
          <w:szCs w:val="28"/>
        </w:rPr>
        <w:t>1</w:t>
      </w:r>
      <w:r>
        <w:rPr>
          <w:rFonts w:ascii="Liberation Serif" w:hAnsi="Liberation Serif"/>
          <w:sz w:val="28"/>
          <w:szCs w:val="28"/>
        </w:rPr>
        <w:t>, 202</w:t>
      </w:r>
      <w:r>
        <w:rPr>
          <w:rFonts w:ascii="Liberation Serif" w:hAnsi="Liberation Serif"/>
          <w:sz w:val="28"/>
          <w:szCs w:val="28"/>
        </w:rPr>
        <w:t>2</w:t>
      </w:r>
      <w:r>
        <w:rPr>
          <w:rFonts w:ascii="Liberation Serif" w:hAnsi="Liberation Serif"/>
          <w:sz w:val="28"/>
          <w:szCs w:val="28"/>
        </w:rPr>
        <w:t xml:space="preserve"> и 202</w:t>
      </w:r>
      <w:r>
        <w:rPr>
          <w:rFonts w:ascii="Liberation Serif" w:hAnsi="Liberation Serif"/>
          <w:sz w:val="28"/>
          <w:szCs w:val="28"/>
        </w:rPr>
        <w:t>3</w:t>
      </w:r>
      <w:r>
        <w:rPr>
          <w:rFonts w:ascii="Liberation Serif" w:hAnsi="Liberation Serif"/>
          <w:sz w:val="28"/>
          <w:szCs w:val="28"/>
        </w:rPr>
        <w:t xml:space="preserve"> годах нарушения антимонопольного законодательства.</w:t>
      </w:r>
    </w:p>
    <w:p>
      <w:pPr>
        <w:pStyle w:val="Style13"/>
        <w:widowControl w:val="false"/>
        <w:autoSpaceDE w:val="false"/>
        <w:ind w:left="0" w:right="0" w:firstLine="540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2021 году:</w:t>
      </w:r>
    </w:p>
    <w:p>
      <w:pPr>
        <w:pStyle w:val="Style13"/>
        <w:widowControl w:val="false"/>
        <w:autoSpaceDE w:val="false"/>
        <w:ind w:left="0" w:right="0" w:firstLine="540"/>
        <w:jc w:val="both"/>
        <w:textAlignment w:val="auto"/>
        <w:rPr/>
      </w:pPr>
      <w:r>
        <w:rPr>
          <w:rStyle w:val="Style5"/>
          <w:rFonts w:ascii="Liberation Serif" w:hAnsi="Liberation Serif"/>
          <w:sz w:val="28"/>
          <w:szCs w:val="28"/>
        </w:rPr>
        <w:t>1.1. постановлением заместителя руководителя УФАС по Свердловской области по делу № 066/04/7.30-345/2021</w:t>
      </w:r>
      <w:r>
        <w:rPr/>
        <w:t xml:space="preserve"> </w:t>
      </w:r>
      <w:r>
        <w:rPr>
          <w:rStyle w:val="Style5"/>
          <w:rFonts w:ascii="Liberation Serif" w:hAnsi="Liberation Serif"/>
          <w:sz w:val="28"/>
          <w:szCs w:val="28"/>
        </w:rPr>
        <w:t>за совершение административного правонарушения, предусмотренного ч. 4.2 ст. 7.30 КоАП РФ назначено административное наказание в виде</w:t>
      </w:r>
      <w:r>
        <w:rPr/>
        <w:t xml:space="preserve"> </w:t>
      </w:r>
      <w:r>
        <w:rPr>
          <w:rStyle w:val="Style5"/>
          <w:rFonts w:ascii="Liberation Serif" w:hAnsi="Liberation Serif"/>
          <w:sz w:val="28"/>
          <w:szCs w:val="28"/>
        </w:rPr>
        <w:t xml:space="preserve">предупреждения. </w:t>
      </w:r>
    </w:p>
    <w:p>
      <w:pPr>
        <w:pStyle w:val="Style13"/>
        <w:widowControl w:val="false"/>
        <w:autoSpaceDE w:val="false"/>
        <w:ind w:left="0" w:right="0" w:firstLine="540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Допущенное нарушение было устранено до возбуждения дела об административном правонарушении в добровольном порядке, действия, нарушившие ч. 8 ст. 34, ч. 4 ст. 64 Закона о контрактной системе, не привели к ограничению конкуренции.</w:t>
      </w:r>
    </w:p>
    <w:p>
      <w:pPr>
        <w:pStyle w:val="Style13"/>
        <w:widowControl w:val="false"/>
        <w:autoSpaceDE w:val="false"/>
        <w:ind w:left="0" w:right="0" w:firstLine="540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1.2. постановлением заместителя руководителя УФАС по Свердловской области по делу № 066/04/7.30-2302/2021 за совершенсканированногоие административного правонарушения, предусмотренного ч. 4 ст. 7.30 КоАП РФ назначено административное наказание в виде предупреждения. </w:t>
      </w:r>
    </w:p>
    <w:p>
      <w:pPr>
        <w:pStyle w:val="Style13"/>
        <w:widowControl w:val="false"/>
        <w:autoSpaceDE w:val="false"/>
        <w:ind w:left="0" w:right="0" w:firstLine="540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Вместе с тем, выявленные нарушения не повлияли на результат определения поставщика (подрядчика, исполнителя), так как аукционной комиссией не были признаны несоответствующими требованиям закупочной документации заявки на участие в электронном аукционе, не содержащие в составе второй части заявки документ, подтверждающий соответствие участника дополнительным требованиям.</w:t>
      </w:r>
    </w:p>
    <w:p>
      <w:pPr>
        <w:pStyle w:val="Style13"/>
        <w:widowControl w:val="false"/>
        <w:autoSpaceDE w:val="false"/>
        <w:ind w:left="0" w:right="0" w:firstLine="540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2022 году:</w:t>
      </w:r>
    </w:p>
    <w:p>
      <w:pPr>
        <w:pStyle w:val="Style13"/>
        <w:widowControl w:val="false"/>
        <w:autoSpaceDE w:val="false"/>
        <w:ind w:left="0" w:right="0" w:firstLine="540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1.3. административное производство по делу № 5-115/2022 прекращено на основании п. 6 ст. 24.5 КоАП РФ, в связи с чем Мировым судом судебного участка № 1 Камышловского судебного района Свердловской области вынесено постановление о прекращении производства по делу об административном правонарушении. </w:t>
      </w:r>
    </w:p>
    <w:p>
      <w:pPr>
        <w:pStyle w:val="Style13"/>
        <w:widowControl w:val="false"/>
        <w:autoSpaceDE w:val="false"/>
        <w:ind w:left="0" w:right="0" w:firstLine="540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1.4. постановлением заместителя руководителя управления ФАС по Свердловской области по делу № 066/04/7.32-436/2022 за совершение административного правонарушения, предусмотренного ч. 6 ст. 7.32 КоАП РФ назначено административное наказание в виде предупреждения.</w:t>
      </w:r>
    </w:p>
    <w:p>
      <w:pPr>
        <w:pStyle w:val="Style13"/>
        <w:widowControl w:val="false"/>
        <w:autoSpaceDE w:val="false"/>
        <w:ind w:left="0" w:right="0" w:firstLine="540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 формальном наличии всех признаков состава правонарушения, правонарушение, само по себе не содержало какой – либо опасной угрозы охраняемым общественным отношениям, и не причинило вреда интересам общества.</w:t>
      </w:r>
    </w:p>
    <w:p>
      <w:pPr>
        <w:pStyle w:val="Style13"/>
        <w:widowControl w:val="false"/>
        <w:autoSpaceDE w:val="false"/>
        <w:ind w:left="0" w:right="0" w:firstLine="540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3"/>
        <w:widowControl w:val="false"/>
        <w:autoSpaceDE w:val="false"/>
        <w:ind w:left="0" w:right="0" w:firstLine="540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Анализ проектов нормативно – правовых актов.</w:t>
      </w:r>
    </w:p>
    <w:p>
      <w:pPr>
        <w:pStyle w:val="Style13"/>
        <w:widowControl w:val="false"/>
        <w:autoSpaceDE w:val="false"/>
        <w:ind w:left="0" w:right="0" w:firstLine="540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части анализа правовых актов Камышловского городского округа и их проектов, разработчиком которых являлась администрация Камышловского городского округа, уполномоченным должностным лицом на странице администрации в информационно – телекоммуникационной сети «Интернет» размещен исчерпывающий перечень действующих правовых актов.</w:t>
      </w:r>
    </w:p>
    <w:p>
      <w:pPr>
        <w:pStyle w:val="Style13"/>
        <w:widowControl w:val="false"/>
        <w:autoSpaceDE w:val="false"/>
        <w:ind w:left="0" w:right="0" w:firstLine="540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Юридическим отделом администрации Камышловского городского округа на постоянной основе проводится анализ всех проектов муниципальных нормативных правовых актов на предмет выявления нарушений антимонопольного законодательства.</w:t>
      </w:r>
    </w:p>
    <w:p>
      <w:pPr>
        <w:pStyle w:val="Style13"/>
        <w:widowControl w:val="false"/>
        <w:autoSpaceDE w:val="false"/>
        <w:ind w:left="0" w:right="0" w:firstLine="540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За период 202</w:t>
      </w:r>
      <w:r>
        <w:rPr>
          <w:rFonts w:ascii="Liberation Serif" w:hAnsi="Liberation Serif"/>
          <w:sz w:val="28"/>
          <w:szCs w:val="28"/>
        </w:rPr>
        <w:t>3</w:t>
      </w:r>
      <w:r>
        <w:rPr>
          <w:rFonts w:ascii="Liberation Serif" w:hAnsi="Liberation Serif"/>
          <w:sz w:val="28"/>
          <w:szCs w:val="28"/>
        </w:rPr>
        <w:t xml:space="preserve"> года юридическим отделом произведено 19 экспертиз административных регламентов по предоставлению муниципальных услуг. </w:t>
      </w:r>
    </w:p>
    <w:p>
      <w:pPr>
        <w:pStyle w:val="Style13"/>
        <w:widowControl w:val="false"/>
        <w:autoSpaceDE w:val="false"/>
        <w:ind w:left="0" w:right="0" w:firstLine="540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При этом при анализе всех разрабатывемых администрацией проектов правовых актов, подлежащих размещению, не установлено отрицательного влияния на конкуренцию или создания препятствий развитию конкуренции в случае их принятия, что подтверждает в том числе отсутствие поступивших предложений и замечаний граждан и организаций на размещенные проекты.   </w:t>
      </w:r>
    </w:p>
    <w:p>
      <w:pPr>
        <w:pStyle w:val="Style13"/>
        <w:widowControl w:val="false"/>
        <w:autoSpaceDE w:val="false"/>
        <w:ind w:left="0" w:right="0" w:firstLine="540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3"/>
        <w:widowControl w:val="false"/>
        <w:autoSpaceDE w:val="false"/>
        <w:ind w:left="0" w:right="0" w:firstLine="540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Выявление и оценка нарушений антимонопольного законодательства Российской Федерации, составление описания рисков нарушений.</w:t>
      </w:r>
    </w:p>
    <w:p>
      <w:pPr>
        <w:pStyle w:val="Style13"/>
        <w:widowControl w:val="false"/>
        <w:autoSpaceDE w:val="false"/>
        <w:ind w:left="0" w:right="0" w:firstLine="540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целях обеспечения соответствия деятельности администрации требованиям антимонопольного законодательства осуществляются выявление и оценка рисков нарушения антимонопольного законодательства, в связи с чем на постоянной основе администрацией Камышловского городского округа производится мониторинг и анализ практики применения антимонопольного законодательства.</w:t>
      </w:r>
    </w:p>
    <w:p>
      <w:pPr>
        <w:pStyle w:val="Style13"/>
        <w:widowControl w:val="false"/>
        <w:autoSpaceDE w:val="false"/>
        <w:ind w:left="0" w:right="0" w:firstLine="540"/>
        <w:jc w:val="both"/>
        <w:textAlignment w:val="auto"/>
        <w:rPr/>
      </w:pPr>
      <w:r>
        <w:rPr>
          <w:rStyle w:val="Style5"/>
          <w:rFonts w:cs="Liberation Serif" w:ascii="Liberation Serif" w:hAnsi="Liberation Serif"/>
          <w:sz w:val="28"/>
          <w:szCs w:val="28"/>
        </w:rPr>
        <w:t>Анализ выявленных нарушений антимонопольного законодательства в деятельности администрации Камышловского городского округа за предыдущие 3 года представлен в разделе 1.</w:t>
      </w:r>
    </w:p>
    <w:p>
      <w:pPr>
        <w:pStyle w:val="Style13"/>
        <w:widowControl w:val="false"/>
        <w:autoSpaceDE w:val="false"/>
        <w:ind w:left="0" w:right="0" w:firstLine="540"/>
        <w:jc w:val="both"/>
        <w:textAlignment w:val="auto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13"/>
        <w:widowControl w:val="false"/>
        <w:autoSpaceDE w:val="false"/>
        <w:ind w:left="0" w:right="0" w:firstLine="540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 Разработка мероприятий по снижению рисков нарушения антимонопольного законодательства Российской Федерации.</w:t>
      </w:r>
    </w:p>
    <w:p>
      <w:pPr>
        <w:pStyle w:val="Style13"/>
        <w:widowControl w:val="false"/>
        <w:autoSpaceDE w:val="false"/>
        <w:ind w:left="0" w:right="0" w:firstLine="540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части оценки эффективности разработанных и реализуемых администрацией Камышловского городского округа мероприятий по снижению рисков нарушения антимонопольного законодательства проводится сбор сведений о правоприменительной практике и ее анализ с использованием таких источников информации как сайт антимонопольного органа в информационно – телекоммуникационной сети «Интернет», справочно – правовой системы Консультант+, материалов судебной практики. По результатам мониторинга и анализа практики применения антимонопольного законодательства были учтены наиболее «слабые» места деятельности органов местного самоуправления, подверженные рискам, связанным с нарушением антимонопольного законодательства, что позволяет принимать превентивные меры по недопущению таких нарушений в деятельности администрации.</w:t>
      </w:r>
    </w:p>
    <w:p>
      <w:pPr>
        <w:pStyle w:val="Style13"/>
        <w:widowControl w:val="false"/>
        <w:autoSpaceDE w:val="false"/>
        <w:ind w:left="0" w:right="0" w:firstLine="540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Результаты сбора вышеуказанных сведений, а также отсутствие жалоб индивидуальных предпринимателей и юридических лиц свидетельствуют об устойчивой эффективности принимаемых в администрации мер по недопущению нарушений антимонопольного законодательства при исполнении функций администрации.</w:t>
      </w:r>
    </w:p>
    <w:p>
      <w:pPr>
        <w:pStyle w:val="Style13"/>
        <w:widowControl w:val="false"/>
        <w:autoSpaceDE w:val="false"/>
        <w:ind w:left="0" w:right="0" w:firstLine="540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результате проведенной оценки рисков нарушения антимонопольного законодательства за 202</w:t>
      </w:r>
      <w:r>
        <w:rPr>
          <w:rFonts w:ascii="Liberation Serif" w:hAnsi="Liberation Serif"/>
          <w:sz w:val="28"/>
          <w:szCs w:val="28"/>
        </w:rPr>
        <w:t>3</w:t>
      </w:r>
      <w:r>
        <w:rPr>
          <w:rFonts w:ascii="Liberation Serif" w:hAnsi="Liberation Serif"/>
          <w:sz w:val="28"/>
          <w:szCs w:val="28"/>
        </w:rPr>
        <w:t xml:space="preserve"> год установлено, что отсутствует отрицательное влияние на отношение институтов гражданского общества к деятельности администрации по развитию конкуренции, выявленные и проанализированные нарушения не привели к ограничению конкуренции, имеется наличие предупреждений за период с 202</w:t>
      </w:r>
      <w:r>
        <w:rPr>
          <w:rFonts w:ascii="Liberation Serif" w:hAnsi="Liberation Serif"/>
          <w:sz w:val="28"/>
          <w:szCs w:val="28"/>
        </w:rPr>
        <w:t>1</w:t>
      </w:r>
      <w:r>
        <w:rPr>
          <w:rFonts w:ascii="Liberation Serif" w:hAnsi="Liberation Serif"/>
          <w:sz w:val="28"/>
          <w:szCs w:val="28"/>
        </w:rPr>
        <w:t xml:space="preserve"> по 202</w:t>
      </w:r>
      <w:r>
        <w:rPr>
          <w:rFonts w:ascii="Liberation Serif" w:hAnsi="Liberation Serif"/>
          <w:sz w:val="28"/>
          <w:szCs w:val="28"/>
        </w:rPr>
        <w:t>3</w:t>
      </w:r>
      <w:r>
        <w:rPr>
          <w:rFonts w:ascii="Liberation Serif" w:hAnsi="Liberation Serif"/>
          <w:sz w:val="28"/>
          <w:szCs w:val="28"/>
        </w:rPr>
        <w:t xml:space="preserve"> г.г. в отношении муниципальных служащих, что соответствует незначительному уровню рисков нарушения антимонопольного законодательства.</w:t>
      </w:r>
    </w:p>
    <w:p>
      <w:pPr>
        <w:pStyle w:val="Style13"/>
        <w:widowControl w:val="false"/>
        <w:autoSpaceDE w:val="false"/>
        <w:ind w:left="0" w:right="0" w:firstLine="540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3"/>
        <w:widowControl w:val="false"/>
        <w:autoSpaceDE w:val="false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3"/>
        <w:widowControl w:val="false"/>
        <w:autoSpaceDE w:val="false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3"/>
        <w:widowControl w:val="false"/>
        <w:autoSpaceDE w:val="false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 Камышловского городского округа                                     А.В. Половников</w:t>
      </w:r>
    </w:p>
    <w:p>
      <w:pPr>
        <w:pStyle w:val="Style1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sectPr>
      <w:headerReference w:type="default" r:id="rId3"/>
      <w:type w:val="nextPage"/>
      <w:pgSz w:w="11906" w:h="16838"/>
      <w:pgMar w:left="1701" w:right="567" w:gutter="0" w:header="1134" w:top="1265" w:footer="0" w:bottom="1134"/>
      <w:pgNumType w:start="1" w:fmt="decimal"/>
      <w:formProt w:val="false"/>
      <w:titlePg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swiss"/>
    <w:pitch w:val="variable"/>
  </w:font>
  <w:font w:name="Arial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7"/>
      <w:tabs>
        <w:tab w:val="clear" w:pos="4677"/>
        <w:tab w:val="clear" w:pos="9355"/>
        <w:tab w:val="left" w:pos="8873" w:leader="none"/>
      </w:tabs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4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%2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%3"/>
      <w:lvlJc w:val="left"/>
      <w:pPr>
        <w:tabs>
          <w:tab w:val="num" w:pos="0"/>
        </w:tabs>
        <w:ind w:left="0" w:hanging="0"/>
      </w:pPr>
    </w:lvl>
    <w:lvl w:ilvl="3">
      <w:start w:val="1"/>
      <w:pStyle w:val="4"/>
      <w:numFmt w:val="none"/>
      <w:suff w:val="nothing"/>
      <w:lvlText w:val="%4"/>
      <w:lvlJc w:val="left"/>
      <w:pPr>
        <w:tabs>
          <w:tab w:val="num" w:pos="0"/>
        </w:tabs>
        <w:ind w:left="0" w:hanging="0"/>
      </w:pPr>
    </w:lvl>
    <w:lvl w:ilvl="4">
      <w:start w:val="1"/>
      <w:pStyle w:val="5"/>
      <w:numFmt w:val="none"/>
      <w:suff w:val="nothing"/>
      <w:lvlText w:val="%5"/>
      <w:lvlJc w:val="left"/>
      <w:pPr>
        <w:tabs>
          <w:tab w:val="num" w:pos="0"/>
        </w:tabs>
        <w:ind w:left="0" w:hanging="0"/>
      </w:pPr>
    </w:lvl>
    <w:lvl w:ilvl="5">
      <w:start w:val="1"/>
      <w:pStyle w:val="6"/>
      <w:numFmt w:val="none"/>
      <w:suff w:val="nothing"/>
      <w:lvlText w:val="%6"/>
      <w:lvlJc w:val="left"/>
      <w:pPr>
        <w:tabs>
          <w:tab w:val="num" w:pos="0"/>
        </w:tabs>
        <w:ind w:left="0" w:hanging="0"/>
      </w:pPr>
    </w:lvl>
    <w:lvl w:ilvl="6">
      <w:start w:val="1"/>
      <w:pStyle w:val="7"/>
      <w:numFmt w:val="none"/>
      <w:suff w:val="nothing"/>
      <w:lvlText w:val="%7"/>
      <w:lvlJc w:val="left"/>
      <w:pPr>
        <w:tabs>
          <w:tab w:val="num" w:pos="0"/>
        </w:tabs>
        <w:ind w:left="0" w:hanging="0"/>
      </w:pPr>
    </w:lvl>
    <w:lvl w:ilvl="7">
      <w:start w:val="1"/>
      <w:pStyle w:val="8"/>
      <w:numFmt w:val="none"/>
      <w:suff w:val="nothing"/>
      <w:lvlText w:val="%8"/>
      <w:lvlJc w:val="left"/>
      <w:pPr>
        <w:tabs>
          <w:tab w:val="num" w:pos="0"/>
        </w:tabs>
        <w:ind w:left="0" w:hanging="0"/>
      </w:pPr>
    </w:lvl>
    <w:lvl w:ilvl="8">
      <w:start w:val="1"/>
      <w:pStyle w:val="9"/>
      <w:numFmt w:val="none"/>
      <w:suff w:val="nothing"/>
      <w:lvlText w:val="%9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108" w:hanging="540"/>
      </w:pPr>
      <w:rPr>
        <w:sz w:val="28"/>
        <w:szCs w:val="28"/>
        <w:rFonts w:ascii="Liberation Serif" w:hAnsi="Liberation Serif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shd w:fill="auto" w:val="clear"/>
      <w:vertAlign w:val="baseline"/>
      <w:em w:val="none"/>
      <w:lang w:val="ru-RU" w:eastAsia="ru-RU" w:bidi="ar-SA"/>
    </w:rPr>
  </w:style>
  <w:style w:type="paragraph" w:styleId="1">
    <w:name w:val="Heading 1"/>
    <w:basedOn w:val="Style13"/>
    <w:next w:val="Style13"/>
    <w:qFormat/>
    <w:pPr>
      <w:keepNext w:val="true"/>
      <w:numPr>
        <w:ilvl w:val="0"/>
        <w:numId w:val="1"/>
      </w:numPr>
      <w:suppressAutoHyphens w:val="true"/>
      <w:jc w:val="both"/>
      <w:outlineLvl w:val="0"/>
    </w:pPr>
    <w:rPr>
      <w:i/>
      <w:iCs/>
      <w:u w:val="single"/>
    </w:rPr>
  </w:style>
  <w:style w:type="paragraph" w:styleId="2">
    <w:name w:val="Heading 2"/>
    <w:basedOn w:val="Style13"/>
    <w:next w:val="Style13"/>
    <w:qFormat/>
    <w:pPr>
      <w:keepNext w:val="true"/>
      <w:numPr>
        <w:ilvl w:val="1"/>
        <w:numId w:val="1"/>
      </w:numPr>
      <w:suppressAutoHyphens w:val="true"/>
      <w:jc w:val="center"/>
      <w:outlineLvl w:val="1"/>
    </w:pPr>
    <w:rPr>
      <w:i/>
      <w:iCs/>
      <w:u w:val="single"/>
    </w:rPr>
  </w:style>
  <w:style w:type="paragraph" w:styleId="3">
    <w:name w:val="Heading 3"/>
    <w:basedOn w:val="Style13"/>
    <w:next w:val="Style13"/>
    <w:qFormat/>
    <w:pPr>
      <w:keepNext w:val="true"/>
      <w:numPr>
        <w:ilvl w:val="2"/>
        <w:numId w:val="1"/>
      </w:numPr>
      <w:suppressAutoHyphens w:val="true"/>
      <w:outlineLvl w:val="2"/>
    </w:pPr>
    <w:rPr>
      <w:sz w:val="28"/>
      <w:u w:val="single"/>
    </w:rPr>
  </w:style>
  <w:style w:type="paragraph" w:styleId="4">
    <w:name w:val="Heading 4"/>
    <w:basedOn w:val="Style13"/>
    <w:next w:val="Style13"/>
    <w:qFormat/>
    <w:pPr>
      <w:keepNext w:val="true"/>
      <w:numPr>
        <w:ilvl w:val="3"/>
        <w:numId w:val="1"/>
      </w:numPr>
      <w:suppressAutoHyphens w:val="true"/>
      <w:jc w:val="both"/>
      <w:outlineLvl w:val="3"/>
    </w:pPr>
    <w:rPr>
      <w:sz w:val="28"/>
    </w:rPr>
  </w:style>
  <w:style w:type="paragraph" w:styleId="5">
    <w:name w:val="Heading 5"/>
    <w:basedOn w:val="Style13"/>
    <w:next w:val="Style13"/>
    <w:qFormat/>
    <w:pPr>
      <w:keepNext w:val="true"/>
      <w:numPr>
        <w:ilvl w:val="4"/>
        <w:numId w:val="1"/>
      </w:numPr>
      <w:suppressAutoHyphens w:val="true"/>
      <w:jc w:val="center"/>
      <w:outlineLvl w:val="4"/>
    </w:pPr>
    <w:rPr>
      <w:b/>
      <w:bCs/>
    </w:rPr>
  </w:style>
  <w:style w:type="paragraph" w:styleId="6">
    <w:name w:val="Heading 6"/>
    <w:basedOn w:val="Style13"/>
    <w:next w:val="Style13"/>
    <w:qFormat/>
    <w:pPr>
      <w:keepNext w:val="true"/>
      <w:numPr>
        <w:ilvl w:val="5"/>
        <w:numId w:val="1"/>
      </w:numPr>
      <w:suppressAutoHyphens w:val="true"/>
      <w:outlineLvl w:val="5"/>
    </w:pPr>
    <w:rPr>
      <w:sz w:val="28"/>
    </w:rPr>
  </w:style>
  <w:style w:type="paragraph" w:styleId="7">
    <w:name w:val="Heading 7"/>
    <w:basedOn w:val="Style13"/>
    <w:next w:val="Style13"/>
    <w:qFormat/>
    <w:pPr>
      <w:keepNext w:val="true"/>
      <w:numPr>
        <w:ilvl w:val="6"/>
        <w:numId w:val="1"/>
      </w:numPr>
      <w:suppressAutoHyphens w:val="true"/>
      <w:jc w:val="both"/>
      <w:outlineLvl w:val="6"/>
    </w:pPr>
    <w:rPr>
      <w:b/>
      <w:bCs/>
      <w:sz w:val="28"/>
    </w:rPr>
  </w:style>
  <w:style w:type="paragraph" w:styleId="8">
    <w:name w:val="Heading 8"/>
    <w:basedOn w:val="Style13"/>
    <w:next w:val="Style13"/>
    <w:qFormat/>
    <w:pPr>
      <w:keepNext w:val="true"/>
      <w:numPr>
        <w:ilvl w:val="7"/>
        <w:numId w:val="1"/>
      </w:numPr>
      <w:suppressAutoHyphens w:val="true"/>
      <w:jc w:val="center"/>
      <w:outlineLvl w:val="7"/>
    </w:pPr>
    <w:rPr>
      <w:i/>
      <w:iCs/>
    </w:rPr>
  </w:style>
  <w:style w:type="paragraph" w:styleId="9">
    <w:name w:val="Heading 9"/>
    <w:basedOn w:val="Style13"/>
    <w:next w:val="Style13"/>
    <w:qFormat/>
    <w:pPr>
      <w:keepNext w:val="true"/>
      <w:numPr>
        <w:ilvl w:val="8"/>
        <w:numId w:val="1"/>
      </w:numPr>
      <w:suppressAutoHyphens w:val="true"/>
      <w:jc w:val="center"/>
      <w:outlineLvl w:val="8"/>
    </w:pPr>
    <w:rPr>
      <w:i/>
      <w:iCs/>
      <w:sz w:val="28"/>
    </w:rPr>
  </w:style>
  <w:style w:type="character" w:styleId="Style5">
    <w:name w:val="Основной шрифт абзаца"/>
    <w:qFormat/>
    <w:rPr/>
  </w:style>
  <w:style w:type="character" w:styleId="11">
    <w:name w:val="Заголовок 1 Знак"/>
    <w:qFormat/>
    <w:rPr>
      <w:i/>
      <w:iCs/>
      <w:sz w:val="24"/>
      <w:szCs w:val="24"/>
      <w:u w:val="single"/>
    </w:rPr>
  </w:style>
  <w:style w:type="character" w:styleId="Style6">
    <w:name w:val="Верхний колонтитул Знак"/>
    <w:qFormat/>
    <w:rPr>
      <w:sz w:val="24"/>
      <w:szCs w:val="24"/>
    </w:rPr>
  </w:style>
  <w:style w:type="character" w:styleId="Style7">
    <w:name w:val="Нижний колонтитул Знак"/>
    <w:qFormat/>
    <w:rPr>
      <w:sz w:val="24"/>
      <w:szCs w:val="24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Текст Знак"/>
    <w:qFormat/>
    <w:rPr>
      <w:sz w:val="24"/>
      <w:szCs w:val="24"/>
    </w:rPr>
  </w:style>
  <w:style w:type="character" w:styleId="21">
    <w:name w:val="Основной текст 2 Знак"/>
    <w:qFormat/>
    <w:rPr>
      <w:sz w:val="18"/>
      <w:szCs w:val="24"/>
    </w:rPr>
  </w:style>
  <w:style w:type="character" w:styleId="Style10">
    <w:name w:val="Гиперссылка"/>
    <w:qFormat/>
    <w:rPr>
      <w:color w:val="0000FF"/>
      <w:u w:val="single"/>
    </w:rPr>
  </w:style>
  <w:style w:type="character" w:styleId="WWCharLFO1LVL1">
    <w:name w:val="WW_CharLFO1LVL1"/>
    <w:qFormat/>
    <w:rPr>
      <w:rFonts w:ascii="Liberation Serif" w:hAnsi="Liberation Serif"/>
      <w:sz w:val="28"/>
      <w:szCs w:val="28"/>
    </w:rPr>
  </w:style>
  <w:style w:type="paragraph" w:styleId="Style11">
    <w:name w:val="Заголовок"/>
    <w:basedOn w:val="Style13"/>
    <w:qFormat/>
    <w:pPr>
      <w:suppressAutoHyphens w:val="true"/>
      <w:jc w:val="center"/>
    </w:pPr>
    <w:rPr>
      <w:b/>
      <w:bCs/>
      <w:sz w:val="32"/>
    </w:rPr>
  </w:style>
  <w:style w:type="paragraph" w:styleId="Style12">
    <w:name w:val="Body Text"/>
    <w:basedOn w:val="Style13"/>
    <w:pPr>
      <w:suppressAutoHyphens w:val="true"/>
    </w:pPr>
    <w:rPr>
      <w:sz w:val="18"/>
      <w:u w:val="single"/>
    </w:rPr>
  </w:style>
  <w:style w:type="paragraph" w:styleId="Style13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4"/>
      <w:u w:val="none"/>
      <w:shd w:fill="auto" w:val="clear"/>
      <w:vertAlign w:val="baseline"/>
      <w:em w:val="none"/>
      <w:lang w:val="ru-RU" w:eastAsia="ru-RU" w:bidi="ar-SA"/>
    </w:rPr>
  </w:style>
  <w:style w:type="paragraph" w:styleId="22">
    <w:name w:val="Основной текст 2"/>
    <w:basedOn w:val="Style13"/>
    <w:qFormat/>
    <w:pPr>
      <w:suppressAutoHyphens w:val="true"/>
      <w:jc w:val="both"/>
    </w:pPr>
    <w:rPr>
      <w:sz w:val="18"/>
    </w:rPr>
  </w:style>
  <w:style w:type="paragraph" w:styleId="31">
    <w:name w:val="Основной текст 3"/>
    <w:basedOn w:val="Style13"/>
    <w:qFormat/>
    <w:pPr>
      <w:suppressAutoHyphens w:val="true"/>
      <w:jc w:val="both"/>
    </w:pPr>
    <w:rPr>
      <w:sz w:val="28"/>
    </w:rPr>
  </w:style>
  <w:style w:type="paragraph" w:styleId="Style14">
    <w:name w:val="Subtitle"/>
    <w:basedOn w:val="Style13"/>
    <w:qFormat/>
    <w:pPr>
      <w:suppressAutoHyphens w:val="true"/>
      <w:jc w:val="center"/>
    </w:pPr>
    <w:rPr>
      <w:b/>
      <w:bCs/>
      <w:sz w:val="28"/>
    </w:rPr>
  </w:style>
  <w:style w:type="paragraph" w:styleId="Style15">
    <w:name w:val="Body Text Indent"/>
    <w:basedOn w:val="Style13"/>
    <w:pPr>
      <w:tabs>
        <w:tab w:val="clear" w:pos="708"/>
      </w:tabs>
      <w:suppressAutoHyphens w:val="true"/>
      <w:ind w:left="720" w:right="0" w:hanging="0"/>
    </w:pPr>
    <w:rPr/>
  </w:style>
  <w:style w:type="paragraph" w:styleId="23">
    <w:name w:val="Основной текст с отступом 2"/>
    <w:basedOn w:val="Style13"/>
    <w:qFormat/>
    <w:pPr>
      <w:tabs>
        <w:tab w:val="clear" w:pos="708"/>
      </w:tabs>
      <w:suppressAutoHyphens w:val="true"/>
      <w:ind w:left="540" w:right="0" w:hanging="540"/>
    </w:pPr>
    <w:rPr>
      <w:sz w:val="28"/>
    </w:rPr>
  </w:style>
  <w:style w:type="paragraph" w:styleId="32">
    <w:name w:val="Основной текст с отступом 3"/>
    <w:basedOn w:val="Style13"/>
    <w:qFormat/>
    <w:pPr>
      <w:tabs>
        <w:tab w:val="clear" w:pos="708"/>
      </w:tabs>
      <w:suppressAutoHyphens w:val="true"/>
      <w:ind w:left="2160" w:right="0" w:hanging="2160"/>
    </w:pPr>
    <w:rPr>
      <w:sz w:val="28"/>
    </w:rPr>
  </w:style>
  <w:style w:type="paragraph" w:styleId="Style16">
    <w:name w:val="Колонтитул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17">
    <w:name w:val="Header"/>
    <w:basedOn w:val="Style13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18">
    <w:name w:val="Footer"/>
    <w:basedOn w:val="Style13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19">
    <w:name w:val="Текст выноски"/>
    <w:basedOn w:val="Style13"/>
    <w:qFormat/>
    <w:pPr>
      <w:suppressAutoHyphens w:val="true"/>
    </w:pPr>
    <w:rPr>
      <w:rFonts w:ascii="Tahoma" w:hAnsi="Tahoma"/>
      <w:sz w:val="16"/>
      <w:szCs w:val="16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i/>
      <w:iCs/>
      <w:sz w:val="20"/>
      <w:szCs w:val="20"/>
    </w:rPr>
  </w:style>
  <w:style w:type="paragraph" w:styleId="Style21">
    <w:name w:val="Текст"/>
    <w:basedOn w:val="Style13"/>
    <w:qFormat/>
    <w:pPr>
      <w:suppressAutoHyphens w:val="true"/>
      <w:spacing w:before="120" w:after="60"/>
      <w:ind w:left="0" w:right="0" w:firstLine="709"/>
      <w:jc w:val="both"/>
    </w:pPr>
    <w:rPr/>
  </w:style>
  <w:style w:type="paragraph" w:styleId="ConsPlusNormal">
    <w:name w:val="ConsPlus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ind w:left="0" w:right="0" w:firstLine="720"/>
      <w:jc w:val="left"/>
      <w:textAlignment w:val="baseline"/>
    </w:pPr>
    <w:rPr>
      <w:rFonts w:ascii="Arial" w:hAnsi="Arial" w:cs="Arial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shd w:fill="auto" w:val="clear"/>
      <w:vertAlign w:val="baseline"/>
      <w:em w:val="none"/>
      <w:lang w:val="ru-RU" w:eastAsia="ru-RU" w:bidi="ar-SA"/>
    </w:rPr>
  </w:style>
  <w:style w:type="paragraph" w:styleId="Style22">
    <w:name w:val="Абзац списка"/>
    <w:basedOn w:val="Style13"/>
    <w:qFormat/>
    <w:pPr>
      <w:tabs>
        <w:tab w:val="clear" w:pos="708"/>
      </w:tabs>
      <w:suppressAutoHyphens w:val="true"/>
      <w:ind w:left="720" w:right="0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608</TotalTime>
  <Application>LibreOffice/7.5.2.1$Linux_X86_64 LibreOffice_project/50$Build-1</Application>
  <AppVersion>15.0000</AppVersion>
  <Pages>4</Pages>
  <Words>926</Words>
  <Characters>7330</Characters>
  <CharactersWithSpaces>8379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2021-12-03T10:44:00Z</dcterms:created>
  <dc:creator>Архитектура</dc:creator>
  <dc:description/>
  <dc:language>ru-RU</dc:language>
  <cp:lastModifiedBy/>
  <cp:lastPrinted>2024-03-06T08:39:44Z</cp:lastPrinted>
  <dcterms:modified xsi:type="dcterms:W3CDTF">2024-03-06T08:41:14Z</dcterms:modified>
  <cp:revision>42</cp:revision>
  <dc:subject/>
  <dc:title>Градостроительный план земельного участка</dc:title>
</cp:coreProperties>
</file>