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8E" w:rsidRDefault="001947C5" w:rsidP="001947C5">
      <w:pPr>
        <w:jc w:val="center"/>
        <w:rPr>
          <w:b/>
          <w:sz w:val="28"/>
          <w:szCs w:val="28"/>
          <w:u w:val="single"/>
        </w:rPr>
      </w:pPr>
      <w:r w:rsidRPr="001947C5">
        <w:rPr>
          <w:b/>
          <w:sz w:val="28"/>
          <w:szCs w:val="28"/>
          <w:u w:val="single"/>
        </w:rPr>
        <w:t>Бешенство</w:t>
      </w:r>
    </w:p>
    <w:p w:rsidR="001947C5" w:rsidRPr="001947C5" w:rsidRDefault="001947C5" w:rsidP="001947C5">
      <w:pPr>
        <w:jc w:val="center"/>
        <w:rPr>
          <w:b/>
          <w:sz w:val="28"/>
          <w:szCs w:val="28"/>
          <w:u w:val="single"/>
        </w:rPr>
      </w:pPr>
    </w:p>
    <w:p w:rsidR="001D6C95" w:rsidRDefault="001D6C95" w:rsidP="0025462B">
      <w:pPr>
        <w:ind w:firstLine="567"/>
        <w:jc w:val="both"/>
        <w:rPr>
          <w:sz w:val="28"/>
          <w:szCs w:val="28"/>
          <w:shd w:val="clear" w:color="auto" w:fill="FFFFFF"/>
        </w:rPr>
      </w:pPr>
      <w:r w:rsidRPr="001D6C95">
        <w:rPr>
          <w:sz w:val="28"/>
          <w:szCs w:val="28"/>
        </w:rPr>
        <w:t>Бешенство</w:t>
      </w:r>
      <w:r w:rsidRPr="001D6C95">
        <w:rPr>
          <w:sz w:val="28"/>
          <w:szCs w:val="28"/>
          <w:shd w:val="clear" w:color="auto" w:fill="FFFFFF"/>
        </w:rPr>
        <w:t xml:space="preserve"> (синонимы - гидрофобия, </w:t>
      </w:r>
      <w:proofErr w:type="spellStart"/>
      <w:r w:rsidRPr="001D6C95">
        <w:rPr>
          <w:sz w:val="28"/>
          <w:szCs w:val="28"/>
          <w:shd w:val="clear" w:color="auto" w:fill="FFFFFF"/>
        </w:rPr>
        <w:t>лиссавирусный</w:t>
      </w:r>
      <w:proofErr w:type="spellEnd"/>
      <w:r w:rsidRPr="001D6C95">
        <w:rPr>
          <w:sz w:val="28"/>
          <w:szCs w:val="28"/>
          <w:shd w:val="clear" w:color="auto" w:fill="FFFFFF"/>
        </w:rPr>
        <w:t xml:space="preserve"> энцефалит) представляет собой остро протекающую зоонозную особо опасную вирусную инфекцию, передающуюся, главным образом, через укусы теплокровных животных со слюной и проявляющаяся тяжелым поражением центральной нервной системы, проявляющуюся в форме острого </w:t>
      </w:r>
      <w:proofErr w:type="spellStart"/>
      <w:r w:rsidRPr="001D6C95">
        <w:rPr>
          <w:sz w:val="28"/>
          <w:szCs w:val="28"/>
          <w:shd w:val="clear" w:color="auto" w:fill="FFFFFF"/>
        </w:rPr>
        <w:t>энцефаломиелита</w:t>
      </w:r>
      <w:proofErr w:type="spellEnd"/>
      <w:r w:rsidRPr="001D6C95">
        <w:rPr>
          <w:sz w:val="28"/>
          <w:szCs w:val="28"/>
          <w:shd w:val="clear" w:color="auto" w:fill="FFFFFF"/>
        </w:rPr>
        <w:t xml:space="preserve"> в том числе приводящего к смерти, в течение 10 календарных дней после появления клинических симптомов болезни.</w:t>
      </w:r>
      <w:r>
        <w:rPr>
          <w:sz w:val="28"/>
          <w:szCs w:val="28"/>
          <w:shd w:val="clear" w:color="auto" w:fill="FFFFFF"/>
        </w:rPr>
        <w:t xml:space="preserve"> </w:t>
      </w:r>
    </w:p>
    <w:p w:rsidR="001D6C95" w:rsidRDefault="001D6C95" w:rsidP="002546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Резервуаром </w:t>
      </w:r>
      <w:r w:rsidR="001C094B" w:rsidRPr="001D6C95">
        <w:rPr>
          <w:sz w:val="28"/>
          <w:szCs w:val="28"/>
        </w:rPr>
        <w:t>и главным источником возбудителя бешенства являются дикие хищники, собаки, кошки и сельскохозяйственные животные. Основными распространителями болезни в населе</w:t>
      </w:r>
      <w:r>
        <w:rPr>
          <w:sz w:val="28"/>
          <w:szCs w:val="28"/>
        </w:rPr>
        <w:t xml:space="preserve">нных пунктах являются бродячие </w:t>
      </w:r>
      <w:r w:rsidR="001C094B" w:rsidRPr="001D6C95">
        <w:rPr>
          <w:sz w:val="28"/>
          <w:szCs w:val="28"/>
        </w:rPr>
        <w:t xml:space="preserve">и безнадзорные собаки. </w:t>
      </w:r>
    </w:p>
    <w:p w:rsidR="001C094B" w:rsidRDefault="001C094B" w:rsidP="0025462B">
      <w:pPr>
        <w:ind w:firstLine="567"/>
        <w:jc w:val="both"/>
        <w:rPr>
          <w:sz w:val="28"/>
          <w:szCs w:val="28"/>
        </w:rPr>
      </w:pPr>
      <w:r w:rsidRPr="001D6C95">
        <w:rPr>
          <w:sz w:val="28"/>
          <w:szCs w:val="28"/>
        </w:rPr>
        <w:t xml:space="preserve">Механизм передачи возбудителя реализуется путем непосредственного контакта человека с источником инфекции в результате нанесения укуса, </w:t>
      </w:r>
      <w:proofErr w:type="spellStart"/>
      <w:r w:rsidRPr="001D6C95">
        <w:rPr>
          <w:sz w:val="28"/>
          <w:szCs w:val="28"/>
        </w:rPr>
        <w:t>ослюнения</w:t>
      </w:r>
      <w:proofErr w:type="spellEnd"/>
      <w:r w:rsidRPr="001D6C95">
        <w:rPr>
          <w:sz w:val="28"/>
          <w:szCs w:val="28"/>
        </w:rPr>
        <w:t xml:space="preserve"> и других повреждений кожных покровов или наружных слизис</w:t>
      </w:r>
      <w:r w:rsidR="001D6C95">
        <w:rPr>
          <w:sz w:val="28"/>
          <w:szCs w:val="28"/>
        </w:rPr>
        <w:t xml:space="preserve">тых оболочек, после чего вирус </w:t>
      </w:r>
      <w:r w:rsidRPr="001D6C95">
        <w:rPr>
          <w:sz w:val="28"/>
          <w:szCs w:val="28"/>
        </w:rPr>
        <w:t>распространяется по нервным окончаниям, поражая практически всю нервную систему.</w:t>
      </w:r>
    </w:p>
    <w:p w:rsidR="001D6C95" w:rsidRDefault="001D6C95" w:rsidP="0025462B">
      <w:pPr>
        <w:ind w:firstLine="567"/>
        <w:jc w:val="both"/>
        <w:rPr>
          <w:sz w:val="28"/>
          <w:szCs w:val="28"/>
          <w:shd w:val="clear" w:color="auto" w:fill="FFFFFF"/>
        </w:rPr>
      </w:pPr>
      <w:r w:rsidRPr="001D6C95">
        <w:rPr>
          <w:sz w:val="28"/>
          <w:szCs w:val="28"/>
          <w:shd w:val="clear" w:color="auto" w:fill="FFFFFF"/>
        </w:rPr>
        <w:t xml:space="preserve">Различают две основных клинических формы бешенства - типичную (с характерными симптомами водобоязни и возбуждения) и паралитическую. При паралитической форме болезни диагностика по клиническим данным затруднена, поэтому в случае смерти человека от острого </w:t>
      </w:r>
      <w:proofErr w:type="spellStart"/>
      <w:r w:rsidRPr="001D6C95">
        <w:rPr>
          <w:sz w:val="28"/>
          <w:szCs w:val="28"/>
          <w:shd w:val="clear" w:color="auto" w:fill="FFFFFF"/>
        </w:rPr>
        <w:t>энцефаломиелита</w:t>
      </w:r>
      <w:proofErr w:type="spellEnd"/>
      <w:r w:rsidRPr="001D6C95">
        <w:rPr>
          <w:sz w:val="28"/>
          <w:szCs w:val="28"/>
          <w:shd w:val="clear" w:color="auto" w:fill="FFFFFF"/>
        </w:rPr>
        <w:t xml:space="preserve"> неустановленной этиологии в пределах 10-15 календарных дней от начала болезни проводится исследование секционного материала на </w:t>
      </w:r>
      <w:r w:rsidRPr="001D6C95">
        <w:rPr>
          <w:sz w:val="28"/>
          <w:szCs w:val="28"/>
        </w:rPr>
        <w:t>бешенство</w:t>
      </w:r>
      <w:r w:rsidRPr="001D6C95">
        <w:rPr>
          <w:sz w:val="28"/>
          <w:szCs w:val="28"/>
          <w:shd w:val="clear" w:color="auto" w:fill="FFFFFF"/>
        </w:rPr>
        <w:t xml:space="preserve"> (при наличии условий).</w:t>
      </w:r>
    </w:p>
    <w:p w:rsidR="000A4DF2" w:rsidRPr="000A4DF2" w:rsidRDefault="000A4DF2" w:rsidP="000A4DF2">
      <w:pPr>
        <w:ind w:firstLine="567"/>
        <w:jc w:val="both"/>
        <w:rPr>
          <w:sz w:val="28"/>
          <w:szCs w:val="28"/>
        </w:rPr>
      </w:pPr>
      <w:r w:rsidRPr="000A4DF2">
        <w:rPr>
          <w:sz w:val="28"/>
          <w:szCs w:val="28"/>
        </w:rPr>
        <w:t xml:space="preserve">В кратчайшие сроки обратитесь в травматологический пункт, </w:t>
      </w:r>
      <w:r w:rsidRPr="000A4DF2">
        <w:rPr>
          <w:sz w:val="28"/>
          <w:szCs w:val="28"/>
          <w:shd w:val="clear" w:color="auto" w:fill="FFFFFF"/>
        </w:rPr>
        <w:t>к врачу травматологу или хирургу для проведения курса антирабических прививок.</w:t>
      </w:r>
    </w:p>
    <w:p w:rsidR="000A4DF2" w:rsidRPr="000A4DF2" w:rsidRDefault="000A4DF2" w:rsidP="000A4DF2">
      <w:pPr>
        <w:ind w:firstLine="567"/>
        <w:jc w:val="both"/>
        <w:rPr>
          <w:sz w:val="28"/>
          <w:szCs w:val="28"/>
        </w:rPr>
      </w:pPr>
      <w:r w:rsidRPr="000A4DF2">
        <w:rPr>
          <w:sz w:val="28"/>
          <w:szCs w:val="28"/>
        </w:rPr>
        <w:t xml:space="preserve">Оказание квалифицированной медицинской (антирабической) помощи лицам, подвергшимся риску заражения, служит основным мерой для предупреждения заболеваний людей бешенством. </w:t>
      </w:r>
      <w:proofErr w:type="spellStart"/>
      <w:r w:rsidRPr="000A4DF2">
        <w:rPr>
          <w:sz w:val="28"/>
          <w:szCs w:val="28"/>
        </w:rPr>
        <w:t>Постэкспозиционная</w:t>
      </w:r>
      <w:proofErr w:type="spellEnd"/>
      <w:r w:rsidRPr="000A4DF2">
        <w:rPr>
          <w:sz w:val="28"/>
          <w:szCs w:val="28"/>
        </w:rPr>
        <w:t xml:space="preserve"> профилактика бешенства (лечебно-профилактические прививки) оказывается по жизненным показаниям. Помощь должна быть оказана немедленно после обращения больного, в кратчайшие сроки после контакта с подозрительным на бешенство животным и независимо от места жительства пострадавшего. </w:t>
      </w:r>
      <w:proofErr w:type="spellStart"/>
      <w:r w:rsidRPr="000A4DF2">
        <w:rPr>
          <w:sz w:val="28"/>
          <w:szCs w:val="28"/>
        </w:rPr>
        <w:t>Постэкспозиционная</w:t>
      </w:r>
      <w:proofErr w:type="spellEnd"/>
      <w:r w:rsidRPr="000A4DF2">
        <w:rPr>
          <w:sz w:val="28"/>
          <w:szCs w:val="28"/>
        </w:rPr>
        <w:t xml:space="preserve"> профилактика бешенства включает в себя местную обработку раны и проведение курса иммунизации с использованием антирабического иммуноглобулина и антирабической вакцины, согласно инструкциям по их применению.</w:t>
      </w:r>
    </w:p>
    <w:p w:rsidR="001C094B" w:rsidRPr="000A4DF2" w:rsidRDefault="001C094B" w:rsidP="0025462B">
      <w:pPr>
        <w:ind w:firstLine="567"/>
        <w:jc w:val="both"/>
        <w:rPr>
          <w:b/>
          <w:sz w:val="28"/>
          <w:szCs w:val="28"/>
        </w:rPr>
      </w:pPr>
      <w:r w:rsidRPr="000A4DF2">
        <w:rPr>
          <w:b/>
          <w:sz w:val="28"/>
          <w:szCs w:val="28"/>
        </w:rPr>
        <w:t>Профилактика бешенства:</w:t>
      </w:r>
    </w:p>
    <w:p w:rsidR="000A4DF2" w:rsidRPr="000A4DF2" w:rsidRDefault="000A4DF2" w:rsidP="000A4DF2">
      <w:pPr>
        <w:ind w:firstLine="567"/>
        <w:jc w:val="both"/>
        <w:rPr>
          <w:b/>
          <w:sz w:val="28"/>
          <w:szCs w:val="28"/>
        </w:rPr>
      </w:pPr>
      <w:r w:rsidRPr="000A4DF2">
        <w:rPr>
          <w:sz w:val="28"/>
          <w:szCs w:val="28"/>
          <w:shd w:val="clear" w:color="auto" w:fill="FFFFFF"/>
        </w:rPr>
        <w:t>Специфическая профилактика проводится в соответствии с календарем профилактических прививок по эпидемическим показаниям.</w:t>
      </w:r>
    </w:p>
    <w:p w:rsidR="000A4DF2" w:rsidRDefault="001C094B" w:rsidP="000A4DF2">
      <w:pPr>
        <w:ind w:firstLine="567"/>
        <w:jc w:val="both"/>
        <w:rPr>
          <w:sz w:val="28"/>
          <w:szCs w:val="28"/>
        </w:rPr>
      </w:pPr>
      <w:r w:rsidRPr="000A4DF2">
        <w:rPr>
          <w:sz w:val="28"/>
          <w:szCs w:val="28"/>
        </w:rPr>
        <w:t xml:space="preserve">Владельцы домашних животных должны ежегодно проводить профилактическую вакцинацию против бешенства для своих </w:t>
      </w:r>
      <w:r w:rsidR="000A4DF2">
        <w:rPr>
          <w:sz w:val="28"/>
          <w:szCs w:val="28"/>
        </w:rPr>
        <w:t xml:space="preserve">питомцев. </w:t>
      </w:r>
    </w:p>
    <w:p w:rsidR="001C094B" w:rsidRPr="000A4DF2" w:rsidRDefault="001C094B" w:rsidP="000A4DF2">
      <w:pPr>
        <w:ind w:firstLine="567"/>
        <w:jc w:val="both"/>
        <w:rPr>
          <w:sz w:val="28"/>
          <w:szCs w:val="28"/>
        </w:rPr>
      </w:pPr>
      <w:r w:rsidRPr="000A4DF2">
        <w:rPr>
          <w:sz w:val="28"/>
          <w:szCs w:val="28"/>
        </w:rPr>
        <w:t>Соблюдать правила содержания домашних животных (осуществлять выгул собак в безлюдных местах, при наличии поводка и намордника).</w:t>
      </w:r>
    </w:p>
    <w:p w:rsidR="001C094B" w:rsidRPr="000A4DF2" w:rsidRDefault="001C094B" w:rsidP="000A4DF2">
      <w:pPr>
        <w:ind w:firstLine="567"/>
        <w:jc w:val="both"/>
        <w:rPr>
          <w:sz w:val="28"/>
          <w:szCs w:val="28"/>
        </w:rPr>
      </w:pPr>
      <w:r w:rsidRPr="000A4DF2">
        <w:rPr>
          <w:sz w:val="28"/>
          <w:szCs w:val="28"/>
        </w:rPr>
        <w:lastRenderedPageBreak/>
        <w:t xml:space="preserve">Если вы отправляетесь в путешествие по регионам с неблагополучной эпидемиологической и эпизоотической ситуации по бешенству, следует сделать профилактическую прививку против бешенства. </w:t>
      </w:r>
    </w:p>
    <w:p w:rsidR="001C094B" w:rsidRPr="000A4DF2" w:rsidRDefault="001C094B" w:rsidP="000A4DF2">
      <w:pPr>
        <w:ind w:firstLine="567"/>
        <w:jc w:val="both"/>
        <w:rPr>
          <w:sz w:val="28"/>
          <w:szCs w:val="28"/>
        </w:rPr>
      </w:pPr>
      <w:r w:rsidRPr="000A4DF2">
        <w:rPr>
          <w:sz w:val="28"/>
          <w:szCs w:val="28"/>
        </w:rPr>
        <w:t>О случаях заболевания или необычного поведения животных (отсутствие страха перед человеком, неспровоцированное нападение на людей или животных) немедленно сообщать специалистам ветеринарной службы.</w:t>
      </w:r>
    </w:p>
    <w:p w:rsidR="001C094B" w:rsidRPr="000A4DF2" w:rsidRDefault="001C094B" w:rsidP="000A4DF2">
      <w:pPr>
        <w:ind w:firstLine="567"/>
        <w:jc w:val="both"/>
        <w:rPr>
          <w:sz w:val="28"/>
          <w:szCs w:val="28"/>
        </w:rPr>
      </w:pPr>
      <w:r w:rsidRPr="000A4DF2">
        <w:rPr>
          <w:sz w:val="28"/>
          <w:szCs w:val="28"/>
        </w:rPr>
        <w:t>Обязательна профилактическая вакцинация для людей, профессионально связанных с риском заражения бешенством (ветеринары, собаководы, егеря, лаборанты, охотники, звероводы).</w:t>
      </w:r>
    </w:p>
    <w:p w:rsidR="001C094B" w:rsidRPr="000A4DF2" w:rsidRDefault="001C094B" w:rsidP="000A4D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A4DF2">
        <w:rPr>
          <w:color w:val="000000"/>
          <w:sz w:val="28"/>
          <w:szCs w:val="28"/>
          <w:bdr w:val="none" w:sz="0" w:space="0" w:color="auto" w:frame="1"/>
        </w:rPr>
        <w:t>Не разрешайте детям общаться с чужими собаками и кошками.</w:t>
      </w:r>
    </w:p>
    <w:p w:rsidR="001C094B" w:rsidRPr="000A4DF2" w:rsidRDefault="001C094B" w:rsidP="000A4D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A4DF2">
        <w:rPr>
          <w:color w:val="000000"/>
          <w:sz w:val="28"/>
          <w:szCs w:val="28"/>
          <w:bdr w:val="none" w:sz="0" w:space="0" w:color="auto" w:frame="1"/>
        </w:rPr>
        <w:t>Остерегайтесь животного, поведение и внешний вид которого кажется вам подозрительным.</w:t>
      </w:r>
    </w:p>
    <w:p w:rsidR="001D6C95" w:rsidRPr="001947C5" w:rsidRDefault="001D6C95" w:rsidP="001947C5">
      <w:pPr>
        <w:ind w:left="1035"/>
        <w:jc w:val="both"/>
        <w:rPr>
          <w:b/>
          <w:sz w:val="28"/>
          <w:szCs w:val="28"/>
          <w:u w:val="single"/>
        </w:rPr>
      </w:pPr>
      <w:r w:rsidRPr="001947C5">
        <w:rPr>
          <w:b/>
          <w:sz w:val="28"/>
          <w:szCs w:val="28"/>
          <w:u w:val="single"/>
        </w:rPr>
        <w:t xml:space="preserve">Укусы животными </w:t>
      </w:r>
    </w:p>
    <w:p w:rsidR="001D6C95" w:rsidRPr="001947C5" w:rsidRDefault="001D6C95" w:rsidP="001D6C95">
      <w:pPr>
        <w:pStyle w:val="a5"/>
        <w:numPr>
          <w:ilvl w:val="0"/>
          <w:numId w:val="4"/>
        </w:numPr>
        <w:tabs>
          <w:tab w:val="clear" w:pos="1395"/>
        </w:tabs>
        <w:ind w:left="0" w:firstLine="709"/>
        <w:jc w:val="both"/>
        <w:rPr>
          <w:sz w:val="28"/>
          <w:szCs w:val="28"/>
        </w:rPr>
      </w:pPr>
      <w:r w:rsidRPr="001947C5">
        <w:rPr>
          <w:sz w:val="28"/>
          <w:szCs w:val="28"/>
        </w:rPr>
        <w:t xml:space="preserve">На территории Камышловского ГО, МР за период с 01.01.2022 года по 04.08.2022 года в </w:t>
      </w:r>
      <w:proofErr w:type="spellStart"/>
      <w:r w:rsidRPr="001947C5">
        <w:rPr>
          <w:sz w:val="28"/>
          <w:szCs w:val="28"/>
        </w:rPr>
        <w:t>Талицкий</w:t>
      </w:r>
      <w:proofErr w:type="spellEnd"/>
      <w:r w:rsidRPr="001947C5">
        <w:rPr>
          <w:sz w:val="28"/>
          <w:szCs w:val="28"/>
        </w:rPr>
        <w:t xml:space="preserve"> филиал ФБУЗ «</w:t>
      </w:r>
      <w:proofErr w:type="spellStart"/>
      <w:r w:rsidRPr="001947C5">
        <w:rPr>
          <w:sz w:val="28"/>
          <w:szCs w:val="28"/>
        </w:rPr>
        <w:t>ЦГиЭ</w:t>
      </w:r>
      <w:proofErr w:type="spellEnd"/>
      <w:r w:rsidRPr="001947C5">
        <w:rPr>
          <w:sz w:val="28"/>
          <w:szCs w:val="28"/>
        </w:rPr>
        <w:t xml:space="preserve"> СО» поступило 113 экстренных извещений на покусы животными, из них 36 пострадавших детей в возрасте до 14 лет.</w:t>
      </w:r>
      <w:r w:rsidRPr="001947C5">
        <w:rPr>
          <w:iCs/>
          <w:sz w:val="28"/>
          <w:szCs w:val="28"/>
        </w:rPr>
        <w:t xml:space="preserve"> При этом 43 укуса произошли неизвестными домашними животными (собаки, кошки), 68 укусов домашними известными животными, 1 бродячей собакой, 1 укус диким животным.</w:t>
      </w:r>
    </w:p>
    <w:p w:rsidR="001D6C95" w:rsidRPr="001947C5" w:rsidRDefault="001D6C95" w:rsidP="001D6C95">
      <w:pPr>
        <w:pStyle w:val="a5"/>
        <w:numPr>
          <w:ilvl w:val="0"/>
          <w:numId w:val="4"/>
        </w:numPr>
        <w:tabs>
          <w:tab w:val="clear" w:pos="1395"/>
        </w:tabs>
        <w:ind w:left="0" w:firstLine="709"/>
        <w:jc w:val="both"/>
        <w:rPr>
          <w:iCs/>
          <w:sz w:val="28"/>
          <w:szCs w:val="28"/>
        </w:rPr>
      </w:pPr>
      <w:r w:rsidRPr="001947C5">
        <w:rPr>
          <w:iCs/>
          <w:sz w:val="28"/>
          <w:szCs w:val="28"/>
        </w:rPr>
        <w:t xml:space="preserve">Получили полный курс прививок антирабической вакцины 97 человек, 13 человек от вакцинации отказались. </w:t>
      </w:r>
    </w:p>
    <w:p w:rsidR="001D6C95" w:rsidRPr="001947C5" w:rsidRDefault="001D6C95" w:rsidP="001D6C95">
      <w:pPr>
        <w:pStyle w:val="a5"/>
        <w:numPr>
          <w:ilvl w:val="0"/>
          <w:numId w:val="4"/>
        </w:numPr>
        <w:tabs>
          <w:tab w:val="clear" w:pos="1395"/>
        </w:tabs>
        <w:ind w:left="0" w:firstLine="709"/>
        <w:jc w:val="both"/>
        <w:rPr>
          <w:iCs/>
          <w:sz w:val="28"/>
          <w:szCs w:val="28"/>
        </w:rPr>
      </w:pPr>
      <w:r w:rsidRPr="001947C5">
        <w:rPr>
          <w:iCs/>
          <w:sz w:val="28"/>
          <w:szCs w:val="28"/>
        </w:rPr>
        <w:t>По сравнению с аналогичным периодом прошлого года число покусанных лиц снизилось в 1,24 раза, в 2021 году зарегистрировано 136 человек, покусанных животными, в том числе детей до 14 лет – 43 ребенка.</w:t>
      </w:r>
      <w:r w:rsidRPr="001947C5">
        <w:rPr>
          <w:rFonts w:cs="Tahoma"/>
          <w:sz w:val="28"/>
          <w:szCs w:val="28"/>
        </w:rPr>
        <w:t xml:space="preserve"> В </w:t>
      </w:r>
      <w:proofErr w:type="spellStart"/>
      <w:r w:rsidRPr="001947C5">
        <w:rPr>
          <w:rFonts w:cs="Tahoma"/>
          <w:sz w:val="28"/>
          <w:szCs w:val="28"/>
        </w:rPr>
        <w:t>г.Камышлов</w:t>
      </w:r>
      <w:proofErr w:type="spellEnd"/>
      <w:r w:rsidRPr="001947C5">
        <w:rPr>
          <w:rFonts w:cs="Tahoma"/>
          <w:sz w:val="28"/>
          <w:szCs w:val="28"/>
        </w:rPr>
        <w:t xml:space="preserve"> и Камышловском районе случаев заболевания бешенством среди населения не зарегистрировано. </w:t>
      </w:r>
      <w:r w:rsidRPr="001947C5">
        <w:rPr>
          <w:sz w:val="28"/>
          <w:szCs w:val="28"/>
        </w:rPr>
        <w:t xml:space="preserve">Часть населения не обращается за помощью в лечебные учреждения, а ведь укус животным может оказаться очень опасным и привести к смертельному заболеванию. </w:t>
      </w:r>
    </w:p>
    <w:p w:rsidR="001D6C95" w:rsidRPr="001947C5" w:rsidRDefault="001D6C95" w:rsidP="001947C5">
      <w:pPr>
        <w:pStyle w:val="a3"/>
        <w:shd w:val="clear" w:color="auto" w:fill="FFFFFF"/>
        <w:spacing w:before="0" w:beforeAutospacing="0" w:after="0" w:afterAutospacing="0"/>
        <w:ind w:left="1035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1C094B" w:rsidRPr="0025462B" w:rsidRDefault="001C094B" w:rsidP="0025462B">
      <w:pPr>
        <w:ind w:firstLine="567"/>
        <w:jc w:val="both"/>
        <w:rPr>
          <w:sz w:val="20"/>
          <w:szCs w:val="20"/>
        </w:rPr>
      </w:pPr>
    </w:p>
    <w:p w:rsidR="001C094B" w:rsidRPr="0025462B" w:rsidRDefault="001C094B" w:rsidP="0025462B">
      <w:pPr>
        <w:ind w:firstLine="567"/>
        <w:jc w:val="both"/>
        <w:rPr>
          <w:sz w:val="20"/>
          <w:szCs w:val="20"/>
        </w:rPr>
      </w:pPr>
    </w:p>
    <w:p w:rsidR="001C094B" w:rsidRPr="001947C5" w:rsidRDefault="001C094B" w:rsidP="0025462B">
      <w:pPr>
        <w:ind w:firstLine="567"/>
        <w:jc w:val="right"/>
      </w:pPr>
      <w:r w:rsidRPr="001947C5">
        <w:t>Помощник врача-эпидемиолога:</w:t>
      </w:r>
    </w:p>
    <w:p w:rsidR="00977FD9" w:rsidRPr="001947C5" w:rsidRDefault="0025462B" w:rsidP="0025462B">
      <w:pPr>
        <w:ind w:firstLine="567"/>
        <w:jc w:val="right"/>
      </w:pPr>
      <w:r w:rsidRPr="001947C5">
        <w:t>Е</w:t>
      </w:r>
      <w:r w:rsidR="001C094B" w:rsidRPr="001947C5">
        <w:t>.В. Копылов</w:t>
      </w:r>
    </w:p>
    <w:sectPr w:rsidR="00977FD9" w:rsidRPr="0019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5B6D"/>
    <w:multiLevelType w:val="hybridMultilevel"/>
    <w:tmpl w:val="38242938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57230FA9"/>
    <w:multiLevelType w:val="multilevel"/>
    <w:tmpl w:val="ED380E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599873A1"/>
    <w:multiLevelType w:val="multilevel"/>
    <w:tmpl w:val="50B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958E1"/>
    <w:multiLevelType w:val="multilevel"/>
    <w:tmpl w:val="08F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3C"/>
    <w:rsid w:val="000A4DF2"/>
    <w:rsid w:val="001947C5"/>
    <w:rsid w:val="001C094B"/>
    <w:rsid w:val="001C163A"/>
    <w:rsid w:val="001D6C95"/>
    <w:rsid w:val="0025462B"/>
    <w:rsid w:val="00442AB0"/>
    <w:rsid w:val="006D717A"/>
    <w:rsid w:val="007D7C82"/>
    <w:rsid w:val="008E2C9B"/>
    <w:rsid w:val="00921FE6"/>
    <w:rsid w:val="00963A8E"/>
    <w:rsid w:val="00977FD9"/>
    <w:rsid w:val="00991F06"/>
    <w:rsid w:val="00CF6345"/>
    <w:rsid w:val="00DF5F3C"/>
    <w:rsid w:val="00E215DF"/>
    <w:rsid w:val="00E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8143-9BA8-46FB-88C7-280D0B7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94B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63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D6C95"/>
    <w:pPr>
      <w:ind w:left="720"/>
      <w:contextualSpacing/>
    </w:pPr>
  </w:style>
  <w:style w:type="character" w:customStyle="1" w:styleId="searchresult">
    <w:name w:val="search_result"/>
    <w:basedOn w:val="a0"/>
    <w:rsid w:val="001D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Камышловский филиал ФБУЗ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</cp:lastModifiedBy>
  <cp:revision>2</cp:revision>
  <dcterms:created xsi:type="dcterms:W3CDTF">2023-10-10T11:31:00Z</dcterms:created>
  <dcterms:modified xsi:type="dcterms:W3CDTF">2023-10-10T11:31:00Z</dcterms:modified>
</cp:coreProperties>
</file>