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 xml:space="preserve"> </w:t>
      </w:r>
      <w:r>
        <w:rPr/>
        <w:drawing>
          <wp:inline distT="0" distB="0" distL="0" distR="0">
            <wp:extent cx="419735" cy="70739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53" t="-825" r="-1353" b="-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4"/>
        <w:widowControl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34"/>
        <w:widowControl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 О С Т А Н О В Л Е Н И Е</w:t>
      </w:r>
    </w:p>
    <w:p>
      <w:pPr>
        <w:pStyle w:val="Style34"/>
        <w:widowControl/>
        <w:pBdr>
          <w:top w:val="double" w:sz="12" w:space="1" w:color="000000"/>
        </w:pBdr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Style34"/>
        <w:tabs>
          <w:tab w:val="clear" w:pos="709"/>
          <w:tab w:val="left" w:pos="8222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Style w:val="Style18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от 2</w:t>
      </w:r>
      <w:r>
        <w:rPr>
          <w:rStyle w:val="Style18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8</w:t>
      </w:r>
      <w:r>
        <w:rPr>
          <w:rStyle w:val="Style18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.03.2023 № 32</w:t>
      </w:r>
      <w:r>
        <w:rPr>
          <w:rStyle w:val="Style18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5</w:t>
      </w:r>
      <w:r>
        <w:rPr>
          <w:rStyle w:val="Style18"/>
          <w:rFonts w:cs="Liberation Serif;Times New Roman" w:ascii="Liberation Serif;Times New Roman" w:hAnsi="Liberation Serif;Times New Roman"/>
          <w:b/>
          <w:bCs w:val="false"/>
          <w:i w:val="false"/>
          <w:iCs w:val="false"/>
          <w:sz w:val="28"/>
          <w:szCs w:val="28"/>
          <w:lang w:val="ru-RU" w:eastAsia="ru-RU"/>
        </w:rPr>
        <w:t xml:space="preserve">                                 </w:t>
      </w:r>
    </w:p>
    <w:p>
      <w:pPr>
        <w:pStyle w:val="Style30"/>
        <w:widowControl w:val="false"/>
        <w:spacing w:lineRule="auto" w:line="240" w:before="0" w:after="0"/>
        <w:ind w:left="0" w:right="0" w:hanging="0"/>
        <w:jc w:val="center"/>
        <w:rPr>
          <w:rFonts w:ascii="Liberation Serif" w:hAnsi="Liberation Serif" w:eastAsia="Times New Roman" w:cs="Times New Roman"/>
          <w:b/>
          <w:b/>
          <w:bCs/>
          <w:i w:val="false"/>
          <w:i w:val="false"/>
          <w:iCs w:val="false"/>
          <w:kern w:val="0"/>
          <w:sz w:val="27"/>
          <w:szCs w:val="27"/>
          <w:lang w:val="ru-RU" w:eastAsia="ru-RU" w:bidi="ar-SA"/>
        </w:rPr>
      </w:pPr>
      <w:r>
        <w:rPr>
          <w:rFonts w:eastAsia="Times New Roman" w:cs="Times New Roman" w:ascii="Liberation Serif" w:hAnsi="Liberation Serif"/>
          <w:b/>
          <w:bCs/>
          <w:i w:val="false"/>
          <w:iCs w:val="false"/>
          <w:kern w:val="0"/>
          <w:sz w:val="27"/>
          <w:szCs w:val="27"/>
          <w:lang w:val="ru-RU" w:eastAsia="ru-RU" w:bidi="ar-SA"/>
        </w:rPr>
      </w:r>
    </w:p>
    <w:p>
      <w:pPr>
        <w:pStyle w:val="Style30"/>
        <w:widowControl w:val="false"/>
        <w:spacing w:lineRule="auto" w:line="240" w:before="0" w:after="0"/>
        <w:ind w:left="0" w:right="0" w:hanging="0"/>
        <w:jc w:val="center"/>
        <w:rPr>
          <w:rFonts w:ascii="Liberation Serif" w:hAnsi="Liberation Serif" w:eastAsia="Times New Roman" w:cs="Times New Roman"/>
          <w:b/>
          <w:b/>
          <w:bCs/>
          <w:i w:val="false"/>
          <w:i w:val="false"/>
          <w:iCs w:val="false"/>
          <w:kern w:val="0"/>
          <w:sz w:val="27"/>
          <w:szCs w:val="27"/>
          <w:lang w:val="ru-RU" w:eastAsia="ru-RU" w:bidi="ar-SA"/>
        </w:rPr>
      </w:pPr>
      <w:r>
        <w:rPr>
          <w:rFonts w:eastAsia="Times New Roman" w:cs="Times New Roman" w:ascii="Liberation Serif" w:hAnsi="Liberation Serif"/>
          <w:b/>
          <w:bCs/>
          <w:i w:val="false"/>
          <w:iCs w:val="false"/>
          <w:kern w:val="0"/>
          <w:sz w:val="27"/>
          <w:szCs w:val="27"/>
          <w:lang w:val="ru-RU" w:eastAsia="ru-RU" w:bidi="ar-SA"/>
        </w:rPr>
        <w:t>Об утверждении перечня муниципальных услуг, предоставляемых через «Многофункциональный центр предоставления государственных и муниципальных услуг» на территории Камышловского городского округа</w:t>
      </w:r>
    </w:p>
    <w:p>
      <w:pPr>
        <w:pStyle w:val="31"/>
        <w:shd w:fill="auto" w:val="clear"/>
        <w:spacing w:lineRule="auto" w:line="240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В соответствии с пунктом 2 части 6 статьи 15 Федерального закона от 27 июля 2010 года N 210-ФЗ «Об организации предоставления государственных и муниципальных услуг», в целях повышения доступности и качества предоставления муниципальных услуг населению на территории Камышловского городского округа, администрация Камышловского городского округа</w:t>
      </w:r>
    </w:p>
    <w:p>
      <w:pPr>
        <w:pStyle w:val="22"/>
        <w:shd w:fill="auto" w:val="clear"/>
        <w:spacing w:lineRule="auto" w:line="240" w:before="0" w:after="0"/>
        <w:ind w:left="0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ПОСТАНОВЛЯЕТ: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 w:val="false"/>
        <w:jc w:val="both"/>
        <w:rPr>
          <w:rFonts w:ascii="Liberation Serif" w:hAnsi="Liberation Serif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Liberation Serif" w:hAnsi="Liberation Serif"/>
          <w:spacing w:val="2"/>
          <w:sz w:val="28"/>
          <w:szCs w:val="28"/>
        </w:rPr>
        <w:t>1. Утвердить перечень муниципальных услуг предоставляемых через «Многофункциональный центр предоставления государственных и муниципальных услуг» на территории Камышловского городского округа в новой редакции (прилагается).</w:t>
      </w:r>
    </w:p>
    <w:p>
      <w:pPr>
        <w:pStyle w:val="1"/>
        <w:widowControl w:val="false"/>
        <w:shd w:fill="auto" w:val="clear"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2. Постановление администрации Камышловского городского округа от 02.02.2021 г. № 76 </w:t>
      </w:r>
      <w:r>
        <w:rPr>
          <w:rFonts w:eastAsia="Times New Roman" w:cs="Times New Roman" w:ascii="Liberation Serif" w:hAnsi="Liberation Serif"/>
          <w:color w:val="000000"/>
          <w:spacing w:val="2"/>
          <w:sz w:val="28"/>
          <w:szCs w:val="28"/>
        </w:rPr>
        <w:t>«</w:t>
      </w:r>
      <w:r>
        <w:rPr>
          <w:rFonts w:ascii="Liberation Serif" w:hAnsi="Liberation Serif"/>
          <w:color w:val="000000"/>
          <w:sz w:val="28"/>
          <w:szCs w:val="28"/>
        </w:rPr>
        <w:t>Об утверждении перечня государственных и муниципальных услуг, предоставляемых через «Многофункциональный центр предоставления государственных и муниципальных услуг» на территории Камышловского городского округа», признать утратившим силу.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Liberation Serif" w:hAnsi="Liberation Serif"/>
          <w:spacing w:val="2"/>
          <w:sz w:val="28"/>
          <w:szCs w:val="28"/>
        </w:rPr>
        <w:t>3. Настоящее постановление опубликовать в газете «Камышловские известия» и разместить на официальном сайте Камышловского городского округа.</w:t>
      </w:r>
    </w:p>
    <w:p>
      <w:pPr>
        <w:pStyle w:val="1"/>
        <w:widowControl w:val="false"/>
        <w:shd w:fill="auto" w:val="clear"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 Контроль за исполнением настоящего постановления возложить на заместителя главы Камышловского городского округа Власову Е.Н.</w:t>
      </w:r>
    </w:p>
    <w:p>
      <w:pPr>
        <w:pStyle w:val="1"/>
        <w:widowControl w:val="false"/>
        <w:shd w:fill="auto" w:val="clear"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1"/>
        <w:widowControl w:val="false"/>
        <w:shd w:fill="auto" w:val="clear"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1"/>
        <w:widowControl w:val="false"/>
        <w:shd w:fill="auto" w:val="clear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И.о. главы </w:t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600" w:charSpace="36864"/>
        </w:sectPr>
        <w:pStyle w:val="1"/>
        <w:widowControl w:val="false"/>
        <w:shd w:fill="auto" w:val="clear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Камышловского городского округа                                               К.Е. Мартьянов</w:t>
      </w:r>
      <w:r>
        <w:br w:type="page"/>
      </w:r>
    </w:p>
    <w:tbl>
      <w:tblPr>
        <w:tblW w:w="1428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4"/>
        <w:gridCol w:w="5266"/>
      </w:tblGrid>
      <w:tr>
        <w:trPr/>
        <w:tc>
          <w:tcPr>
            <w:tcW w:w="9014" w:type="dxa"/>
            <w:tcBorders/>
          </w:tcPr>
          <w:p>
            <w:pPr>
              <w:pStyle w:val="Style32"/>
              <w:pageBreakBefore/>
              <w:widowControl w:val="false"/>
              <w:spacing w:before="0" w:after="20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5266" w:type="dxa"/>
            <w:tcBorders/>
          </w:tcPr>
          <w:p>
            <w:pPr>
              <w:pStyle w:val="Style32"/>
              <w:widowControl w:val="false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УТВЕРЖДЕН</w:t>
            </w:r>
          </w:p>
          <w:p>
            <w:pPr>
              <w:pStyle w:val="Style32"/>
              <w:widowControl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постановлением администрации</w:t>
            </w:r>
          </w:p>
          <w:p>
            <w:pPr>
              <w:pStyle w:val="Style32"/>
              <w:widowControl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Style32"/>
              <w:widowControl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/>
                <w:sz w:val="28"/>
                <w:szCs w:val="28"/>
              </w:rPr>
              <w:t>28.03.2023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/>
                <w:sz w:val="28"/>
                <w:szCs w:val="28"/>
              </w:rPr>
              <w:t>325</w:t>
            </w:r>
          </w:p>
        </w:tc>
      </w:tr>
    </w:tbl>
    <w:p>
      <w:pPr>
        <w:pStyle w:val="ListParagraph"/>
        <w:spacing w:before="0" w:after="280"/>
        <w:ind w:left="0" w:right="0" w:hanging="0"/>
        <w:contextualSpacing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ListParagraph"/>
        <w:spacing w:before="0" w:after="280"/>
        <w:ind w:left="0" w:right="0" w:hanging="0"/>
        <w:contextualSpacing/>
        <w:jc w:val="center"/>
        <w:rPr/>
      </w:pPr>
      <w:r>
        <w:rPr>
          <w:rFonts w:cs="Times New Roman" w:ascii="Liberation Serif" w:hAnsi="Liberation Serif"/>
          <w:b/>
          <w:sz w:val="28"/>
          <w:szCs w:val="28"/>
        </w:rPr>
        <w:t>Перечень муниципальных услуг, предоставляемых через «Многофункциональный центр предоставления государственных и муниципальных услуг»</w:t>
      </w:r>
      <w:r>
        <w:rPr>
          <w:rFonts w:cs="Times New Roman" w:ascii="Liberation Serif" w:hAnsi="Liberation Serif"/>
          <w:b/>
          <w:bCs/>
          <w:iCs/>
          <w:sz w:val="28"/>
          <w:szCs w:val="28"/>
        </w:rPr>
        <w:t xml:space="preserve"> на территории Камышловского городского округа</w:t>
      </w:r>
    </w:p>
    <w:tbl>
      <w:tblPr>
        <w:tblW w:w="14520" w:type="dxa"/>
        <w:jc w:val="left"/>
        <w:tblInd w:w="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8730"/>
        <w:gridCol w:w="4995"/>
      </w:tblGrid>
      <w:tr>
        <w:trPr>
          <w:trHeight w:val="675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Liberation Serif" w:hAnsi="Liberation Serif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  <w:t>3</w:t>
            </w:r>
          </w:p>
        </w:tc>
      </w:tr>
      <w:tr>
        <w:trPr>
          <w:trHeight w:val="1050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102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путевок в организации отдыха</w:t>
              <w:br/>
              <w:t>детей и их оздоровления в учебное время (за исключением детей-сирот и детей, оставшихся без попечения родителей, детей, находящихся</w:t>
              <w:br/>
              <w:t>в трудной жизненной ситуации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в очередном календарном году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Выдача разрешений на право организации розничных рынков на территории Камышловского городского округа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Переоформление разрешений на право организации розничных рынков на территории Камышловского городского округа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Продление срока действия разрешения на право организации розничных рынков на территории Камышловского городского округа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Предоставление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Муниципальное казенное учреждение "Центр обеспечения деятельности администрации Камышловского городского округа"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Муниципальное казенное учреждение "Центр обеспечения деятельности администрации Камышловского городского округа"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Выдача разрешений на вступление в брак несовершеннолетним лицам, достигшим возраста шестнадцати лет 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Выдача разрешений на установку и эксплуатацию рекламных конструкций на территории Камышловского городского округа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Предварительное согласование предоставления земельных участков из состава земель, государственная собственность на которые не разграничена, и из земель, находящихся в собственности муниципального образования, на территории Камышловского городского округа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Прием в собственность Камышловского городского округа имущества, находящегося в частной собственности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Камышловского городского округа и предназначенных для сдачи в аренду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Предоставление в собственность, постоянное (бессрочное) пользование, </w:t>
              <w:br/>
              <w:t xml:space="preserve">безвозмездное пользование, аренду земельных участков </w:t>
              <w:br/>
              <w:t xml:space="preserve">из состава земель, государственная собственность на которые </w:t>
              <w:br/>
              <w:t>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Перераспределение 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Установление сервитута в отношении земельного участка, находящегося в государственной и муниципальной собственности или государственная собственность на который не разграничена на территории Камышловсого городского округа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Установление публичного сервитута в соответствии с главой V.7 Земельного кодекса Российской Федерации на территории Камышловского городского округа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муниципального имущества Камышловского городского округа в безвозмездное пользование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Отчуждение недвижимого имущества, находящегося в муниципальной собственности Камышловского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информации из информационной системы градостроительной деятельности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Исключение жилых помещений из числа служебных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Камышловского городского округа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Выдача разрешения на право вырубки зеленых насаждений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Муниципальное казенное учреждение "Центр обеспечения деятельности администрации Камышловского городского округа"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 Камышловского городского округа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Признание молодых семей участниками подпрограммы «Обеспечение жильем молодых семей» федеральной целевой программы «Жилище» на 2011-2015 годы» на территории муниципального образования Камышловский городской округ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 на территории муниципального образования Камышловский городской округ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Организационный отдел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Организационный отдел администрации Камышловского городского округа</w:t>
            </w:r>
          </w:p>
        </w:tc>
      </w:tr>
      <w:tr>
        <w:trPr>
          <w:trHeight w:val="1316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Перевод жилого помещения в нежилое помещение и нежилого помещения в жилое помещение на территории Камышловского городского округа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type w:val="nextPage"/>
      <w:pgSz w:orient="landscape" w:w="16838" w:h="11906"/>
      <w:pgMar w:left="1134" w:right="567" w:gutter="0" w:header="1134" w:top="192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spacing w:before="0" w:after="20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93" w:hanging="351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5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1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3" w:hanging="18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link w:val="BalloonText"/>
    <w:qFormat/>
    <w:rPr>
      <w:rFonts w:ascii="Tahoma" w:hAnsi="Tahoma" w:eastAsia="Calibri" w:cs="Tahoma"/>
      <w:sz w:val="16"/>
      <w:szCs w:val="16"/>
      <w:lang w:eastAsia="ru-RU"/>
    </w:rPr>
  </w:style>
  <w:style w:type="character" w:styleId="Style15">
    <w:name w:val="Название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6">
    <w:name w:val="Основной текст_"/>
    <w:link w:val="4"/>
    <w:qFormat/>
    <w:rPr>
      <w:sz w:val="27"/>
      <w:szCs w:val="27"/>
      <w:shd w:fill="FFFFFF" w:val="clear"/>
    </w:rPr>
  </w:style>
  <w:style w:type="character" w:styleId="Style17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">
    <w:name w:val="Основной текст (2)_"/>
    <w:basedOn w:val="DefaultParagraphFont"/>
    <w:link w:val="22"/>
    <w:qFormat/>
    <w:rPr>
      <w:rFonts w:ascii="Times New Roman" w:hAnsi="Times New Roman" w:eastAsia="Times New Roman" w:cs="Times New Roman"/>
      <w:b/>
      <w:bCs/>
      <w:spacing w:val="1"/>
      <w:sz w:val="26"/>
      <w:szCs w:val="26"/>
      <w:shd w:fill="FFFFFF" w:val="clear"/>
    </w:rPr>
  </w:style>
  <w:style w:type="character" w:styleId="3">
    <w:name w:val="Основной текст (3)_"/>
    <w:basedOn w:val="DefaultParagraphFont"/>
    <w:link w:val="31"/>
    <w:qFormat/>
    <w:rPr>
      <w:rFonts w:ascii="Times New Roman" w:hAnsi="Times New Roman" w:eastAsia="Times New Roman" w:cs="Times New Roman"/>
      <w:b/>
      <w:bCs/>
      <w:i/>
      <w:iCs/>
      <w:spacing w:val="1"/>
      <w:sz w:val="25"/>
      <w:szCs w:val="25"/>
      <w:shd w:fill="FFFFFF" w:val="clear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link w:val="Style17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Title"/>
    <w:basedOn w:val="Normal"/>
    <w:link w:val="Style15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21">
    <w:name w:val="Основной текст 21"/>
    <w:basedOn w:val="Normal"/>
    <w:qFormat/>
    <w:pPr>
      <w:suppressAutoHyphens w:val="true"/>
      <w:spacing w:lineRule="auto" w:line="240" w:before="0" w:after="0"/>
      <w:ind w:left="0" w:right="4535" w:hanging="0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4">
    <w:name w:val="Основной текст4"/>
    <w:basedOn w:val="Normal"/>
    <w:link w:val="Style16"/>
    <w:qFormat/>
    <w:pPr>
      <w:shd w:fill="FFFFFF" w:val="clear"/>
      <w:spacing w:lineRule="exact" w:line="322" w:before="300" w:after="180"/>
      <w:ind w:left="0" w:right="0" w:hanging="1540"/>
      <w:jc w:val="both"/>
    </w:pPr>
    <w:rPr>
      <w:rFonts w:eastAsia="Calibri"/>
      <w:sz w:val="27"/>
      <w:szCs w:val="27"/>
      <w:lang w:eastAsia="en-US"/>
    </w:rPr>
  </w:style>
  <w:style w:type="paragraph" w:styleId="Style25">
    <w:name w:val="Знак"/>
    <w:basedOn w:val="Normal"/>
    <w:qFormat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22">
    <w:name w:val="Основной текст (2)"/>
    <w:basedOn w:val="Normal"/>
    <w:link w:val="2"/>
    <w:qFormat/>
    <w:pPr>
      <w:widowControl w:val="false"/>
      <w:shd w:fill="FFFFFF" w:val="clear"/>
      <w:spacing w:lineRule="exact" w:line="326" w:before="0" w:after="360"/>
      <w:jc w:val="center"/>
    </w:pPr>
    <w:rPr>
      <w:rFonts w:ascii="Times New Roman" w:hAnsi="Times New Roman" w:eastAsia="Times New Roman" w:cs="Times New Roman"/>
      <w:b/>
      <w:bCs/>
      <w:spacing w:val="1"/>
      <w:sz w:val="26"/>
      <w:szCs w:val="26"/>
      <w:lang w:eastAsia="en-US"/>
    </w:rPr>
  </w:style>
  <w:style w:type="paragraph" w:styleId="1">
    <w:name w:val="Основной текст1"/>
    <w:basedOn w:val="Normal"/>
    <w:qFormat/>
    <w:pPr>
      <w:widowControl w:val="false"/>
      <w:shd w:fill="FFFFFF" w:val="clear"/>
      <w:spacing w:lineRule="exact" w:line="322" w:before="360" w:after="240"/>
    </w:pPr>
    <w:rPr>
      <w:rFonts w:ascii="Times New Roman" w:hAnsi="Times New Roman" w:eastAsia="Times New Roman" w:cs="Times New Roman"/>
      <w:spacing w:val="2"/>
      <w:sz w:val="25"/>
      <w:szCs w:val="25"/>
    </w:rPr>
  </w:style>
  <w:style w:type="paragraph" w:styleId="31">
    <w:name w:val="Основной текст (3)"/>
    <w:basedOn w:val="Normal"/>
    <w:link w:val="3"/>
    <w:qFormat/>
    <w:pPr>
      <w:widowControl w:val="false"/>
      <w:shd w:fill="FFFFFF" w:val="clear"/>
      <w:spacing w:lineRule="exact" w:line="317" w:before="240" w:after="240"/>
      <w:jc w:val="center"/>
    </w:pPr>
    <w:rPr>
      <w:rFonts w:ascii="Times New Roman" w:hAnsi="Times New Roman" w:eastAsia="Times New Roman" w:cs="Times New Roman"/>
      <w:b/>
      <w:bCs/>
      <w:i/>
      <w:iCs/>
      <w:spacing w:val="1"/>
      <w:sz w:val="25"/>
      <w:szCs w:val="25"/>
      <w:lang w:eastAsia="en-US"/>
    </w:rPr>
  </w:style>
  <w:style w:type="paragraph" w:styleId="Style26">
    <w:name w:val="Написание заголовка"/>
    <w:basedOn w:val="Normal"/>
    <w:next w:val="Normal"/>
    <w:qFormat/>
    <w:pPr>
      <w:jc w:val="center"/>
    </w:pPr>
    <w:rPr>
      <w:rFonts w:eastAsia="Calibri"/>
      <w:b/>
      <w:bCs/>
      <w:i w:val="false"/>
      <w:spacing w:val="60"/>
      <w:sz w:val="28"/>
      <w:szCs w:val="28"/>
    </w:rPr>
  </w:style>
  <w:style w:type="paragraph" w:styleId="Style27">
    <w:name w:val="Обычный (шапка документа)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ahoma" w:cs="Tahoma"/>
      <w:color w:val="000000"/>
      <w:kern w:val="0"/>
      <w:sz w:val="22"/>
      <w:szCs w:val="22"/>
      <w:lang w:val="ru-RU" w:eastAsia="zh-CN" w:bidi="hi-IN"/>
    </w:rPr>
  </w:style>
  <w:style w:type="paragraph" w:styleId="Style28">
    <w:name w:val="Атрибуты приказа левый низ"/>
    <w:basedOn w:val="Normal"/>
    <w:qFormat/>
    <w:pPr>
      <w:jc w:val="left"/>
    </w:pPr>
    <w:rPr>
      <w:b/>
      <w:sz w:val="26"/>
    </w:rPr>
  </w:style>
  <w:style w:type="paragraph" w:styleId="Style29">
    <w:name w:val="Атрибуты приказа правый низ"/>
    <w:basedOn w:val="Normal"/>
    <w:qFormat/>
    <w:pPr>
      <w:jc w:val="right"/>
    </w:pPr>
    <w:rPr>
      <w:b/>
      <w:sz w:val="26"/>
    </w:rPr>
  </w:style>
  <w:style w:type="paragraph" w:styleId="Style30">
    <w:name w:val="Абзац названия документа"/>
    <w:basedOn w:val="Normal"/>
    <w:qFormat/>
    <w:pPr/>
    <w:rPr>
      <w:b w:val="false"/>
      <w:i w:val="false"/>
      <w:caps w:val="false"/>
      <w:smallCaps w:val="false"/>
      <w:sz w:val="26"/>
    </w:rPr>
  </w:style>
  <w:style w:type="paragraph" w:styleId="Style31">
    <w:name w:val="Написание блока подписей"/>
    <w:basedOn w:val="Normal"/>
    <w:next w:val="Normal"/>
    <w:qFormat/>
    <w:pPr>
      <w:widowControl w:val="false"/>
      <w:jc w:val="left"/>
    </w:pPr>
    <w:rPr>
      <w:b w:val="false"/>
      <w:i w:val="false"/>
      <w:sz w:val="26"/>
    </w:rPr>
  </w:style>
  <w:style w:type="paragraph" w:styleId="Style32">
    <w:name w:val="Содержимое таблицы"/>
    <w:basedOn w:val="Normal"/>
    <w:qFormat/>
    <w:pPr>
      <w:widowControl w:val="false"/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paragraph" w:styleId="Style34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Tahoma"/>
      <w:color w:val="auto"/>
      <w:kern w:val="0"/>
      <w:sz w:val="24"/>
      <w:szCs w:val="24"/>
      <w:lang w:val="ru-RU" w:eastAsia="en-US" w:bidi="ar-SA"/>
    </w:rPr>
  </w:style>
  <w:style w:type="paragraph" w:styleId="Style35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9" w:leader="none"/>
      </w:tabs>
    </w:pPr>
    <w:rPr/>
  </w:style>
  <w:style w:type="paragraph" w:styleId="Style36">
    <w:name w:val="Header"/>
    <w:basedOn w:val="Style35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Application>LibreOffice/7.3.6.2$Linux_X86_64 LibreOffice_project/30$Build-2</Application>
  <AppVersion>15.0000</AppVersion>
  <Pages>9</Pages>
  <Words>1872</Words>
  <Characters>14914</Characters>
  <CharactersWithSpaces>16662</CharactersWithSpaces>
  <Paragraphs>211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2014-01-09T10:27:00Z</dcterms:created>
  <dc:creator>Руслана</dc:creator>
  <dc:description/>
  <dc:language>ru-RU</dc:language>
  <cp:lastModifiedBy/>
  <cp:lastPrinted>2023-03-28T14:12:18Z</cp:lastPrinted>
  <dcterms:modified xsi:type="dcterms:W3CDTF">2023-03-28T14:13:53Z</dcterms:modified>
  <cp:revision>133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