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18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i/>
          <w:i/>
          <w:iCs/>
          <w:sz w:val="28"/>
          <w:szCs w:val="28"/>
        </w:rPr>
      </w:pP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от 15.12.2021 N 9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4</w:t>
      </w:r>
      <w:r>
        <w:rPr>
          <w:rStyle w:val="Style14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1</w:t>
      </w:r>
    </w:p>
    <w:p>
      <w:pPr>
        <w:pStyle w:val="Style18"/>
        <w:widowControl w:val="false"/>
        <w:autoSpaceDE w:val="false"/>
        <w:jc w:val="center"/>
        <w:rPr>
          <w:rStyle w:val="Style14"/>
          <w:rFonts w:ascii="Liberation Serif" w:hAnsi="Liberation Serif"/>
          <w:b/>
          <w:b/>
          <w:bCs/>
          <w:iCs/>
          <w:sz w:val="28"/>
          <w:szCs w:val="28"/>
        </w:rPr>
      </w:pPr>
      <w:r>
        <w:rPr/>
      </w:r>
    </w:p>
    <w:p>
      <w:pPr>
        <w:pStyle w:val="Style18"/>
        <w:widowControl w:val="false"/>
        <w:autoSpaceDE w:val="false"/>
        <w:jc w:val="center"/>
        <w:rPr/>
      </w:pP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>
        <w:rPr>
          <w:rStyle w:val="Style14"/>
          <w:rFonts w:cs="Liberation Serif" w:ascii="Liberation Serif" w:hAnsi="Liberation Serif"/>
          <w:b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Style14"/>
          <w:rFonts w:ascii="Liberation Serif" w:hAnsi="Liberation Serif"/>
          <w:b/>
          <w:bCs/>
          <w:iCs/>
          <w:sz w:val="28"/>
          <w:szCs w:val="28"/>
        </w:rPr>
        <w:t>», утвержденный постановлением администрации Камышловского городского округа от 08.07.2020 №451</w:t>
      </w:r>
    </w:p>
    <w:p>
      <w:pPr>
        <w:pStyle w:val="Style18"/>
        <w:spacing w:before="75" w:after="75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8"/>
        <w:suppressAutoHyphens w:val="true"/>
        <w:spacing w:lineRule="auto" w:line="240" w:before="75" w:after="75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В соответствии с Федеральным законом Российской Федерации</w:t>
      </w:r>
      <w:r>
        <w:rPr>
          <w:rStyle w:val="Style14"/>
          <w:rFonts w:ascii="Liberation Serif" w:hAnsi="Liberation Serif"/>
          <w:color w:val="000000"/>
          <w:sz w:val="28"/>
          <w:szCs w:val="28"/>
          <w:highlight w:val="white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>
        <w:rPr>
          <w:rStyle w:val="Style14"/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администрация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18"/>
        <w:jc w:val="both"/>
        <w:rPr>
          <w:rFonts w:ascii="Liberation Serif" w:hAnsi="Liberation Serif"/>
          <w:b/>
          <w:b/>
          <w:bCs/>
          <w:iCs/>
          <w:sz w:val="28"/>
          <w:szCs w:val="28"/>
        </w:rPr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>
      <w:pPr>
        <w:pStyle w:val="Style19"/>
        <w:numPr>
          <w:ilvl w:val="0"/>
          <w:numId w:val="1"/>
        </w:numPr>
        <w:tabs>
          <w:tab w:val="left" w:pos="993" w:leader="none"/>
        </w:tabs>
        <w:ind w:left="0" w:right="0" w:firstLine="709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Внести следующие изменения в административный регламент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предоставления муниципальной услуги «</w:t>
      </w:r>
      <w:r>
        <w:rPr>
          <w:rStyle w:val="Style14"/>
          <w:rFonts w:cs="Liberation Serif" w:ascii="Liberation Serif" w:hAnsi="Liberation Serif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»,</w:t>
      </w:r>
      <w:r>
        <w:rPr>
          <w:rStyle w:val="Style14"/>
          <w:rFonts w:ascii="Liberation Serif" w:hAnsi="Liberation Serif"/>
          <w:sz w:val="28"/>
          <w:szCs w:val="28"/>
        </w:rPr>
        <w:t xml:space="preserve">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>утвержденный постановлением администрации Камышловского городского округа от 08.07.2020 №451</w:t>
      </w:r>
      <w:r>
        <w:rPr>
          <w:rStyle w:val="Style14"/>
          <w:rFonts w:ascii="Liberation Serif" w:hAnsi="Liberation Serif"/>
          <w:sz w:val="28"/>
          <w:szCs w:val="28"/>
        </w:rPr>
        <w:t>:</w:t>
      </w:r>
    </w:p>
    <w:p>
      <w:pPr>
        <w:pStyle w:val="Style22"/>
        <w:shd w:fill="FFFFFF" w:val="clear"/>
        <w:spacing w:before="0" w:after="0"/>
        <w:ind w:left="0" w:right="0" w:firstLine="54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1.1. абзац 2 п. 2.2.1 части 2.2 главы </w:t>
      </w:r>
      <w:r>
        <w:rPr>
          <w:rStyle w:val="Style14"/>
          <w:rFonts w:ascii="Liberation Serif" w:hAnsi="Liberation Serif"/>
          <w:sz w:val="28"/>
          <w:szCs w:val="28"/>
          <w:lang w:val="en-US"/>
        </w:rPr>
        <w:t>II</w:t>
      </w:r>
      <w:r>
        <w:rPr>
          <w:rStyle w:val="Style14"/>
          <w:rFonts w:ascii="Liberation Serif" w:hAnsi="Liberation Serif"/>
          <w:sz w:val="28"/>
          <w:szCs w:val="28"/>
        </w:rPr>
        <w:t xml:space="preserve"> изложить в следующей редакции: «</w:t>
      </w:r>
      <w:r>
        <w:rPr>
          <w:rStyle w:val="Style14"/>
          <w:rFonts w:cs="Liberation Serif" w:ascii="Liberation Serif" w:hAnsi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>
        <w:rPr>
          <w:rStyle w:val="Style14"/>
          <w:rFonts w:ascii="Liberation Serif" w:hAnsi="Liberation Serif"/>
          <w:sz w:val="28"/>
          <w:szCs w:val="28"/>
          <w:highlight w:val="white"/>
        </w:rPr>
        <w:t xml:space="preserve"> государственных и муниципальных услуг </w:t>
      </w:r>
      <w:r>
        <w:rPr>
          <w:rStyle w:val="Style14"/>
          <w:rFonts w:ascii="Liberation Serif" w:hAnsi="Liberation Serif"/>
          <w:sz w:val="28"/>
          <w:szCs w:val="28"/>
        </w:rPr>
        <w:t xml:space="preserve">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(при наличии технической возможности)</w:t>
      </w:r>
      <w:r>
        <w:rPr>
          <w:rStyle w:val="Style14"/>
          <w:rFonts w:ascii="Liberation Serif" w:hAnsi="Liberation Serif"/>
          <w:sz w:val="28"/>
          <w:szCs w:val="28"/>
        </w:rPr>
        <w:t>».</w:t>
      </w:r>
    </w:p>
    <w:p>
      <w:pPr>
        <w:pStyle w:val="Style22"/>
        <w:shd w:fill="FFFFFF" w:val="clear"/>
        <w:suppressAutoHyphens w:val="true"/>
        <w:spacing w:lineRule="auto" w:line="240" w:before="0" w:after="0"/>
        <w:ind w:left="0" w:right="0" w:firstLine="737"/>
        <w:jc w:val="both"/>
        <w:textAlignment w:val="baseline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2. </w:t>
      </w:r>
      <w:r>
        <w:rPr>
          <w:rStyle w:val="Style14"/>
          <w:rFonts w:ascii="Liberation Serif" w:hAnsi="Liberation Serif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18"/>
        <w:suppressAutoHyphens w:val="true"/>
        <w:spacing w:lineRule="auto" w:line="240" w:before="0" w:after="0"/>
        <w:ind w:left="0" w:right="0" w:firstLine="73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Fonts w:ascii="Liberation Serif" w:hAnsi="Liberation Serif"/>
          <w:sz w:val="28"/>
          <w:szCs w:val="28"/>
        </w:rPr>
        <w:t>Е.А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Глава</w:t>
      </w:r>
    </w:p>
    <w:p>
      <w:pPr>
        <w:pStyle w:val="Style18"/>
        <w:jc w:val="both"/>
        <w:rPr>
          <w:rFonts w:ascii="Liberation Serif" w:hAnsi="Liberation Serif"/>
          <w:b w:val="false"/>
          <w:b w:val="false"/>
          <w:bCs w:val="false"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Style18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18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Segoe UI">
    <w:charset w:val="01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Текст выноски Знак"/>
    <w:basedOn w:val="Style14"/>
    <w:qFormat/>
    <w:rPr>
      <w:rFonts w:ascii="Segoe UI" w:hAnsi="Segoe UI" w:eastAsia="Times New Roman" w:cs="Segoe UI"/>
      <w:sz w:val="18"/>
      <w:szCs w:val="18"/>
      <w:lang w:eastAsia="ru-RU"/>
    </w:rPr>
  </w:style>
  <w:style w:type="character" w:styleId="WWCharLFO1LVL1">
    <w:name w:val="WW_CharLFO1LVL1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character" w:styleId="WWCharLFO2LVL1">
    <w:name w:val="WW_CharLFO2LVL1"/>
    <w:qFormat/>
    <w:rPr>
      <w:sz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eastAsia="ru-RU" w:val="ru-RU" w:bidi="ar-SA"/>
    </w:rPr>
  </w:style>
  <w:style w:type="paragraph" w:styleId="Style19">
    <w:name w:val="Абзац списка"/>
    <w:basedOn w:val="Style18"/>
    <w:qFormat/>
    <w:pPr>
      <w:tabs>
        <w:tab w:val="clear" w:pos="708"/>
      </w:tabs>
      <w:suppressAutoHyphens w:val="true"/>
      <w:ind w:left="720" w:right="0" w:hanging="0"/>
    </w:pPr>
    <w:rPr/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1">
    <w:name w:val="Текст выноски"/>
    <w:basedOn w:val="Style18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Style22">
    <w:name w:val="Обычный (веб)"/>
    <w:basedOn w:val="Style18"/>
    <w:qFormat/>
    <w:pPr>
      <w:suppressAutoHyphens w:val="true"/>
      <w:spacing w:before="100" w:after="100"/>
      <w:textAlignment w:val="baseline"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LibreOffice/6.4.7.2$Linux_X86_64 LibreOffice_project/40$Build-2</Application>
  <Pages>2</Pages>
  <Words>340</Words>
  <Characters>2652</Characters>
  <CharactersWithSpaces>3027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2021-11-18T05:05:00Z</dcterms:created>
  <dc:creator>Юля</dc:creator>
  <dc:description/>
  <dc:language>ru-RU</dc:language>
  <cp:lastModifiedBy/>
  <cp:lastPrinted>2021-12-15T14:55:38Z</cp:lastPrinted>
  <dcterms:modified xsi:type="dcterms:W3CDTF">2021-12-15T14:57:31Z</dcterms:modified>
  <cp:revision>3</cp:revision>
  <dc:subject/>
  <dc:title/>
</cp:coreProperties>
</file>