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bidi w:val="0"/>
        <w:jc w:val="center"/>
        <w:rPr/>
      </w:pPr>
      <w:r>
        <w:rPr/>
        <w:drawing>
          <wp:inline distT="0" distB="0" distL="0" distR="0">
            <wp:extent cx="485140" cy="7499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7" t="-63" r="-97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bidi w:val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16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16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6"/>
        <w:widowControl/>
        <w:bidi w:val="0"/>
        <w:jc w:val="both"/>
        <w:rPr>
          <w:sz w:val="32"/>
          <w:szCs w:val="32"/>
        </w:rPr>
      </w:pP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от 05.04.2023 N 35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8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ab/>
      </w:r>
    </w:p>
    <w:p>
      <w:pPr>
        <w:pStyle w:val="Style16"/>
        <w:autoSpaceDE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16"/>
        <w:autoSpaceDE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О внесении изменений Порядок разработки и утверждения бюджетного прогноза Камышловского городского округа на долгосрочный период, утвержденный постановлением главы Камышловского городского округа от 22.07.2016 № 787 «Об утверждении Порядка разработки и утверждения бюджетного прогноза Камышловского городского округа </w:t>
      </w:r>
    </w:p>
    <w:p>
      <w:pPr>
        <w:pStyle w:val="Style16"/>
        <w:autoSpaceDE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на долгосрочный период»</w:t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6"/>
        <w:autoSpaceDE w:val="false"/>
        <w:ind w:left="0" w:right="0" w:firstLine="708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В соответствии со статьей 170.1 Бюджетного кодекса Российской Федерации, Решением Думы Камышловского городского округа от 16.02.2023 N 205 «О внесении изменений в Положение о бюджетном процессе в Камышловском городском округе, утвержденное решением Думы Камышловского городского округа от 18.06.2015 №491 «Об утверждении Положения о бюджетном процессе в Камышловском городском округе»</w:t>
      </w:r>
      <w:r>
        <w:rPr>
          <w:rStyle w:val="Style14"/>
          <w:rFonts w:ascii="Liberation Serif" w:hAnsi="Liberation Serif"/>
          <w:sz w:val="28"/>
          <w:szCs w:val="28"/>
        </w:rPr>
        <w:t xml:space="preserve">, администрация Камышловского городского округа </w:t>
      </w:r>
    </w:p>
    <w:p>
      <w:pPr>
        <w:pStyle w:val="Style16"/>
        <w:autoSpaceDE w:val="false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6"/>
        <w:suppressAutoHyphens w:val="true"/>
        <w:autoSpaceDE w:val="false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1. Внести в </w:t>
      </w:r>
      <w:r>
        <w:rPr>
          <w:rStyle w:val="Style14"/>
          <w:rFonts w:cs="Liberation Serif" w:ascii="Liberation Serif" w:hAnsi="Liberation Serif"/>
          <w:sz w:val="28"/>
          <w:szCs w:val="28"/>
        </w:rPr>
        <w:t>Порядок разработки и утверждения бюджетного прогноза Камышловского городского округа на долгосрочный период</w:t>
      </w:r>
      <w:r>
        <w:rPr>
          <w:rStyle w:val="Style14"/>
          <w:rFonts w:ascii="Liberation Serif" w:hAnsi="Liberation Serif"/>
          <w:sz w:val="28"/>
          <w:szCs w:val="28"/>
        </w:rPr>
        <w:t xml:space="preserve">, </w:t>
      </w:r>
      <w:r>
        <w:rPr>
          <w:rStyle w:val="Style14"/>
          <w:rFonts w:cs="Liberation Serif" w:ascii="Liberation Serif" w:hAnsi="Liberation Serif"/>
          <w:sz w:val="28"/>
          <w:szCs w:val="28"/>
        </w:rPr>
        <w:t>утвержденный постановлением главы Камышловского городского округа от 22.07.2016 № 787 «Об утверждении Порядка разработки и утверждения бюджетного прогноза Камышловского городского округа на долгосрочный период</w:t>
      </w:r>
      <w:r>
        <w:rPr>
          <w:rStyle w:val="Style14"/>
          <w:rFonts w:ascii="Liberation Serif" w:hAnsi="Liberation Serif"/>
          <w:sz w:val="28"/>
          <w:szCs w:val="28"/>
        </w:rPr>
        <w:t>, следующее изменение:</w:t>
      </w:r>
    </w:p>
    <w:p>
      <w:pPr>
        <w:pStyle w:val="Style16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пункты 8 и 9 признать утратившими силу.</w:t>
      </w:r>
    </w:p>
    <w:p>
      <w:pPr>
        <w:pStyle w:val="Style16"/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«Камышловские известия» и разместить на официальном сайте администрации Камышловского городского округа.</w:t>
      </w:r>
    </w:p>
    <w:p>
      <w:pPr>
        <w:pStyle w:val="Style16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>
      <w:pPr>
        <w:pStyle w:val="Style16"/>
        <w:autoSpaceDE w:val="fals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suppressAutoHyphens w:val="true"/>
        <w:autoSpaceDE w:val="fals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suppressAutoHyphens w:val="true"/>
        <w:autoSpaceDE w:val="fals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6"/>
        <w:suppressAutoHyphens w:val="true"/>
        <w:autoSpaceDE w:val="fals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cs="Tahoma"/>
      <w:sz w:val="16"/>
      <w:szCs w:val="16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shd w:fill="auto" w:val="clear"/>
      <w:vertAlign w:val="baseline"/>
      <w:em w:val="none"/>
      <w:lang w:val="ru-RU" w:eastAsia="ru-RU" w:bidi="ar-SA"/>
    </w:rPr>
  </w:style>
  <w:style w:type="paragraph" w:styleId="Style17">
    <w:name w:val="Знак Знак"/>
    <w:basedOn w:val="Style16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Style18">
    <w:name w:val="Текст выноски"/>
    <w:basedOn w:val="Style16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LibreOffice/7.3.6.2$Linux_X86_64 LibreOffice_project/30$Build-2</Application>
  <AppVersion>15.0000</AppVersion>
  <Pages>1</Pages>
  <Words>194</Words>
  <Characters>1357</Characters>
  <CharactersWithSpaces>1588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2023-04-04T08:13:00Z</dcterms:created>
  <dc:creator>Пульников</dc:creator>
  <dc:description/>
  <dc:language>ru-RU</dc:language>
  <cp:lastModifiedBy/>
  <cp:lastPrinted>2023-04-05T16:18:05Z</cp:lastPrinted>
  <dcterms:modified xsi:type="dcterms:W3CDTF">2023-04-05T16:18:40Z</dcterms:modified>
  <cp:revision>5</cp:revision>
  <dc:subject/>
  <dc:title/>
</cp:coreProperties>
</file>