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7FA" w:rsidRDefault="002237FA" w:rsidP="002237FA">
      <w:pPr>
        <w:jc w:val="center"/>
      </w:pPr>
      <w:r>
        <w:rPr>
          <w:noProof/>
        </w:rPr>
        <w:drawing>
          <wp:inline distT="0" distB="0" distL="0" distR="0">
            <wp:extent cx="419100" cy="685800"/>
            <wp:effectExtent l="1905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DA50F4" w:rsidRDefault="002237FA" w:rsidP="002237FA">
      <w:pPr>
        <w:widowControl/>
        <w:jc w:val="center"/>
        <w:rPr>
          <w:b/>
          <w:sz w:val="28"/>
          <w:szCs w:val="28"/>
        </w:rPr>
      </w:pPr>
      <w:r w:rsidRPr="00DA50F4">
        <w:rPr>
          <w:b/>
          <w:sz w:val="28"/>
          <w:szCs w:val="28"/>
        </w:rPr>
        <w:t>ГЛАВА КАМЫШЛОВСКОГО ГОРОДСКОГО ОКРУГА</w:t>
      </w:r>
    </w:p>
    <w:p w:rsidR="002237FA" w:rsidRPr="00DA50F4" w:rsidRDefault="002237FA" w:rsidP="002237FA">
      <w:pPr>
        <w:widowControl/>
        <w:jc w:val="center"/>
        <w:rPr>
          <w:b/>
          <w:sz w:val="28"/>
        </w:rPr>
      </w:pPr>
      <w:r w:rsidRPr="00DA50F4">
        <w:rPr>
          <w:b/>
          <w:sz w:val="28"/>
        </w:rPr>
        <w:t>П О С Т А Н О В Л Е Н И Е</w:t>
      </w:r>
    </w:p>
    <w:p w:rsidR="002237FA" w:rsidRPr="00DA50F4" w:rsidRDefault="002237FA" w:rsidP="002237FA">
      <w:pPr>
        <w:widowControl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:rsidR="002237FA" w:rsidRPr="00DA50F4" w:rsidRDefault="00B1597F" w:rsidP="002237FA">
      <w:pPr>
        <w:widowControl/>
        <w:jc w:val="both"/>
        <w:rPr>
          <w:sz w:val="28"/>
          <w:szCs w:val="28"/>
        </w:rPr>
      </w:pPr>
      <w:proofErr w:type="gramStart"/>
      <w:r w:rsidRPr="003F5262">
        <w:rPr>
          <w:sz w:val="28"/>
          <w:szCs w:val="28"/>
        </w:rPr>
        <w:t>о</w:t>
      </w:r>
      <w:r w:rsidR="002237FA" w:rsidRPr="003F5262">
        <w:rPr>
          <w:sz w:val="28"/>
          <w:szCs w:val="28"/>
        </w:rPr>
        <w:t>т</w:t>
      </w:r>
      <w:r w:rsidRPr="003F5262">
        <w:rPr>
          <w:sz w:val="28"/>
          <w:szCs w:val="28"/>
        </w:rPr>
        <w:t xml:space="preserve">  </w:t>
      </w:r>
      <w:r w:rsidR="004D39EA">
        <w:rPr>
          <w:sz w:val="28"/>
          <w:szCs w:val="28"/>
        </w:rPr>
        <w:t>13.</w:t>
      </w:r>
      <w:r w:rsidR="00B44D7A">
        <w:rPr>
          <w:sz w:val="28"/>
          <w:szCs w:val="28"/>
        </w:rPr>
        <w:t>1</w:t>
      </w:r>
      <w:r w:rsidR="00AE3518">
        <w:rPr>
          <w:sz w:val="28"/>
          <w:szCs w:val="28"/>
        </w:rPr>
        <w:t>2</w:t>
      </w:r>
      <w:r w:rsidR="007A2723">
        <w:rPr>
          <w:sz w:val="28"/>
          <w:szCs w:val="28"/>
        </w:rPr>
        <w:t>.</w:t>
      </w:r>
      <w:r w:rsidR="002237FA" w:rsidRPr="003F5262">
        <w:rPr>
          <w:sz w:val="28"/>
          <w:szCs w:val="28"/>
        </w:rPr>
        <w:t>201</w:t>
      </w:r>
      <w:r w:rsidR="00F42DB5">
        <w:rPr>
          <w:sz w:val="28"/>
          <w:szCs w:val="28"/>
        </w:rPr>
        <w:t>8</w:t>
      </w:r>
      <w:proofErr w:type="gramEnd"/>
      <w:r w:rsidR="002237FA" w:rsidRPr="003F5262">
        <w:rPr>
          <w:sz w:val="28"/>
          <w:szCs w:val="28"/>
        </w:rPr>
        <w:t xml:space="preserve"> года </w:t>
      </w:r>
      <w:r w:rsidR="004D39EA">
        <w:rPr>
          <w:sz w:val="28"/>
          <w:szCs w:val="28"/>
        </w:rPr>
        <w:t xml:space="preserve"> </w:t>
      </w:r>
      <w:r w:rsidR="002237FA" w:rsidRPr="003F5262">
        <w:rPr>
          <w:sz w:val="28"/>
          <w:szCs w:val="28"/>
        </w:rPr>
        <w:t>№</w:t>
      </w:r>
      <w:r w:rsidR="00465C4A">
        <w:rPr>
          <w:sz w:val="28"/>
          <w:szCs w:val="28"/>
        </w:rPr>
        <w:t xml:space="preserve"> </w:t>
      </w:r>
      <w:r w:rsidR="004D39EA">
        <w:rPr>
          <w:sz w:val="28"/>
          <w:szCs w:val="28"/>
        </w:rPr>
        <w:t>1094</w:t>
      </w:r>
    </w:p>
    <w:p w:rsidR="002237FA" w:rsidRPr="00DA50F4" w:rsidRDefault="002237FA" w:rsidP="002237FA">
      <w:pPr>
        <w:widowControl/>
        <w:jc w:val="both"/>
        <w:rPr>
          <w:sz w:val="28"/>
          <w:szCs w:val="28"/>
        </w:rPr>
      </w:pPr>
      <w:r w:rsidRPr="00DA50F4">
        <w:rPr>
          <w:sz w:val="28"/>
          <w:szCs w:val="28"/>
        </w:rPr>
        <w:t xml:space="preserve">г. Камышлов </w:t>
      </w:r>
    </w:p>
    <w:p w:rsidR="002237FA" w:rsidRPr="00FE515D" w:rsidRDefault="002237FA" w:rsidP="002237FA">
      <w:pPr>
        <w:widowControl/>
        <w:ind w:firstLine="720"/>
        <w:jc w:val="both"/>
        <w:rPr>
          <w:sz w:val="28"/>
          <w:szCs w:val="28"/>
        </w:rPr>
      </w:pPr>
    </w:p>
    <w:p w:rsidR="000B2B3E" w:rsidRDefault="00F42DB5" w:rsidP="00F42DB5">
      <w:pPr>
        <w:pStyle w:val="Bodytext30"/>
        <w:shd w:val="clear" w:color="auto" w:fill="auto"/>
        <w:spacing w:before="0" w:after="0" w:line="240" w:lineRule="auto"/>
        <w:ind w:right="23"/>
        <w:rPr>
          <w:rFonts w:eastAsiaTheme="minorHAnsi"/>
        </w:rPr>
      </w:pPr>
      <w:bookmarkStart w:id="0" w:name="_GoBack"/>
      <w:r>
        <w:rPr>
          <w:color w:val="000000"/>
        </w:rPr>
        <w:t xml:space="preserve">О </w:t>
      </w:r>
      <w:r w:rsidR="00AE3518">
        <w:rPr>
          <w:color w:val="000000"/>
        </w:rPr>
        <w:t>внесении изменений в постановление</w:t>
      </w:r>
      <w:r w:rsidR="00542E7F">
        <w:rPr>
          <w:color w:val="000000"/>
        </w:rPr>
        <w:t xml:space="preserve"> главы Камышловского городского округа </w:t>
      </w:r>
      <w:r w:rsidR="00AE3518">
        <w:t>от</w:t>
      </w:r>
      <w:r w:rsidR="00542E7F" w:rsidRPr="0041174E">
        <w:t xml:space="preserve"> 15.06.2017 года  № 573</w:t>
      </w:r>
      <w:r w:rsidR="00542E7F">
        <w:t xml:space="preserve"> </w:t>
      </w:r>
      <w:r w:rsidR="00AE3518" w:rsidRPr="007B51F3">
        <w:rPr>
          <w:bCs w:val="0"/>
        </w:rPr>
        <w:t>«Об общественной муниципальной комиссии по обеспечению реализации</w:t>
      </w:r>
      <w:r w:rsidR="007259ED">
        <w:rPr>
          <w:bCs w:val="0"/>
        </w:rPr>
        <w:t xml:space="preserve"> муниципальной </w:t>
      </w:r>
      <w:r w:rsidR="00AE3518" w:rsidRPr="007B51F3">
        <w:rPr>
          <w:bCs w:val="0"/>
        </w:rPr>
        <w:t xml:space="preserve"> программы «Формирование современной городской среды на территории Камышловского городского округа», утвержденной постановлением главы Камышловского городского округа от 28.07.2017 № 719»</w:t>
      </w:r>
      <w:r w:rsidR="00542E7F" w:rsidRPr="007B51F3">
        <w:t xml:space="preserve"> </w:t>
      </w:r>
      <w:r w:rsidR="00542E7F">
        <w:rPr>
          <w:color w:val="000000"/>
        </w:rPr>
        <w:t>по участию Камышловского городского округа во Всероссийском конкурсе лучших проектов создания комфортной городской среды малых городов</w:t>
      </w:r>
    </w:p>
    <w:bookmarkEnd w:id="0"/>
    <w:p w:rsidR="00F42DB5" w:rsidRDefault="00F42DB5" w:rsidP="00F42DB5">
      <w:pPr>
        <w:pStyle w:val="Bodytext30"/>
        <w:shd w:val="clear" w:color="auto" w:fill="auto"/>
        <w:spacing w:before="0" w:after="0" w:line="240" w:lineRule="auto"/>
        <w:ind w:right="23"/>
      </w:pPr>
    </w:p>
    <w:p w:rsidR="000E4693" w:rsidRPr="00B44D7A" w:rsidRDefault="000B2B3E" w:rsidP="004D39EA">
      <w:pPr>
        <w:pStyle w:val="1"/>
        <w:shd w:val="clear" w:color="auto" w:fill="auto"/>
        <w:spacing w:before="0" w:after="0" w:line="326" w:lineRule="exact"/>
        <w:ind w:left="40" w:right="20" w:firstLine="740"/>
        <w:jc w:val="both"/>
        <w:rPr>
          <w:sz w:val="28"/>
          <w:szCs w:val="28"/>
        </w:rPr>
      </w:pPr>
      <w:r w:rsidRPr="007B5470">
        <w:rPr>
          <w:color w:val="000000"/>
          <w:sz w:val="28"/>
          <w:szCs w:val="28"/>
        </w:rPr>
        <w:t>В</w:t>
      </w:r>
      <w:r w:rsidR="00C87FB0">
        <w:rPr>
          <w:color w:val="000000"/>
          <w:sz w:val="28"/>
          <w:szCs w:val="28"/>
        </w:rPr>
        <w:t xml:space="preserve"> целях </w:t>
      </w:r>
      <w:r w:rsidR="00B44D7A">
        <w:rPr>
          <w:color w:val="000000"/>
          <w:sz w:val="28"/>
          <w:szCs w:val="28"/>
        </w:rPr>
        <w:t>создания</w:t>
      </w:r>
      <w:r w:rsidR="007635F3" w:rsidRPr="00FF1BF0">
        <w:rPr>
          <w:iCs/>
          <w:sz w:val="28"/>
          <w:szCs w:val="28"/>
        </w:rPr>
        <w:t xml:space="preserve"> современной городской среды на территории Камышловского городского округа, </w:t>
      </w:r>
      <w:r w:rsidR="00B44D7A">
        <w:rPr>
          <w:iCs/>
          <w:sz w:val="28"/>
          <w:szCs w:val="28"/>
        </w:rPr>
        <w:t xml:space="preserve">согласно </w:t>
      </w:r>
      <w:r w:rsidR="00B44D7A">
        <w:rPr>
          <w:sz w:val="28"/>
          <w:szCs w:val="28"/>
        </w:rPr>
        <w:t>Постановления Правительства РФ от 7 марта 2018 г.</w:t>
      </w:r>
      <w:r w:rsidR="004D39EA">
        <w:rPr>
          <w:sz w:val="28"/>
          <w:szCs w:val="28"/>
        </w:rPr>
        <w:t xml:space="preserve"> № 237</w:t>
      </w:r>
      <w:hyperlink r:id="rId8" w:history="1">
        <w:r w:rsidR="004D39EA">
          <w:t xml:space="preserve"> </w:t>
        </w:r>
        <w:r w:rsidR="00B44D7A" w:rsidRPr="00B44D7A">
          <w:rPr>
            <w:rStyle w:val="ab"/>
            <w:bCs/>
            <w:color w:val="auto"/>
            <w:sz w:val="28"/>
            <w:szCs w:val="28"/>
          </w:rPr>
          <w:t>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</w:t>
        </w:r>
      </w:hyperlink>
      <w:r w:rsidR="00AA1AD6">
        <w:rPr>
          <w:sz w:val="28"/>
          <w:szCs w:val="28"/>
        </w:rPr>
        <w:t xml:space="preserve">, </w:t>
      </w:r>
      <w:r w:rsidR="007635F3">
        <w:rPr>
          <w:sz w:val="28"/>
          <w:szCs w:val="28"/>
        </w:rPr>
        <w:t xml:space="preserve">руководствуясь </w:t>
      </w:r>
      <w:r w:rsidR="00C85E29" w:rsidRPr="007B5470">
        <w:rPr>
          <w:color w:val="000000"/>
          <w:sz w:val="28"/>
          <w:szCs w:val="28"/>
        </w:rPr>
        <w:t>частью 1 статьи 16</w:t>
      </w:r>
      <w:r w:rsidRPr="007B5470">
        <w:rPr>
          <w:color w:val="000000"/>
          <w:sz w:val="28"/>
          <w:szCs w:val="28"/>
        </w:rPr>
        <w:t xml:space="preserve"> Федеральн</w:t>
      </w:r>
      <w:r w:rsidR="00C85E29" w:rsidRPr="007B5470">
        <w:rPr>
          <w:color w:val="000000"/>
          <w:sz w:val="28"/>
          <w:szCs w:val="28"/>
        </w:rPr>
        <w:t xml:space="preserve">ого </w:t>
      </w:r>
      <w:r w:rsidRPr="007B5470">
        <w:rPr>
          <w:color w:val="000000"/>
          <w:sz w:val="28"/>
          <w:szCs w:val="28"/>
        </w:rPr>
        <w:t>закон</w:t>
      </w:r>
      <w:r w:rsidR="00C85E29" w:rsidRPr="007B5470">
        <w:rPr>
          <w:color w:val="000000"/>
          <w:sz w:val="28"/>
          <w:szCs w:val="28"/>
        </w:rPr>
        <w:t>а</w:t>
      </w:r>
      <w:r w:rsidRPr="007B5470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F42DB5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от 06.10.2003</w:t>
      </w:r>
      <w:r w:rsidR="007635F3">
        <w:rPr>
          <w:color w:val="000000"/>
          <w:sz w:val="28"/>
          <w:szCs w:val="28"/>
        </w:rPr>
        <w:t xml:space="preserve"> </w:t>
      </w:r>
      <w:r w:rsidR="00E54D4C" w:rsidRPr="007B5470">
        <w:rPr>
          <w:color w:val="000000"/>
          <w:sz w:val="28"/>
          <w:szCs w:val="28"/>
        </w:rPr>
        <w:t>г. № 131-ФЗ</w:t>
      </w:r>
      <w:r w:rsidRPr="007B5470">
        <w:rPr>
          <w:color w:val="000000"/>
          <w:sz w:val="28"/>
          <w:szCs w:val="28"/>
        </w:rPr>
        <w:t xml:space="preserve">, Уставом Камышловского городского округа, </w:t>
      </w:r>
    </w:p>
    <w:p w:rsidR="00F42DB5" w:rsidRPr="00F42DB5" w:rsidRDefault="00F42DB5" w:rsidP="004D39EA">
      <w:pPr>
        <w:ind w:firstLine="709"/>
        <w:rPr>
          <w:b/>
          <w:bCs/>
          <w:sz w:val="28"/>
          <w:szCs w:val="28"/>
        </w:rPr>
      </w:pPr>
      <w:r w:rsidRPr="00F42DB5">
        <w:rPr>
          <w:b/>
          <w:bCs/>
          <w:sz w:val="28"/>
          <w:szCs w:val="28"/>
        </w:rPr>
        <w:t>ПОСТАНОВЛЯЮ:</w:t>
      </w:r>
    </w:p>
    <w:p w:rsidR="007B1130" w:rsidRPr="004D39EA" w:rsidRDefault="00542E7F" w:rsidP="004D39EA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4D39EA">
        <w:rPr>
          <w:sz w:val="28"/>
          <w:szCs w:val="28"/>
        </w:rPr>
        <w:t xml:space="preserve">Общественную муниципальную комиссию, утвержденную </w:t>
      </w:r>
      <w:r w:rsidRPr="004D39EA">
        <w:rPr>
          <w:color w:val="000000"/>
          <w:sz w:val="28"/>
          <w:szCs w:val="28"/>
        </w:rPr>
        <w:t xml:space="preserve">постановлением главы Камышловского городского округа </w:t>
      </w:r>
      <w:r w:rsidRPr="004D39EA">
        <w:rPr>
          <w:sz w:val="28"/>
          <w:szCs w:val="28"/>
        </w:rPr>
        <w:t xml:space="preserve">от   15.06.2017 </w:t>
      </w:r>
      <w:proofErr w:type="gramStart"/>
      <w:r w:rsidRPr="004D39EA">
        <w:rPr>
          <w:sz w:val="28"/>
          <w:szCs w:val="28"/>
        </w:rPr>
        <w:t>года  №</w:t>
      </w:r>
      <w:proofErr w:type="gramEnd"/>
      <w:r w:rsidRPr="004D39EA">
        <w:rPr>
          <w:sz w:val="28"/>
          <w:szCs w:val="28"/>
        </w:rPr>
        <w:t xml:space="preserve"> 573 (с изменениями и дополнениями) наделить </w:t>
      </w:r>
      <w:r w:rsidR="007B51F3" w:rsidRPr="004D39EA">
        <w:rPr>
          <w:sz w:val="28"/>
          <w:szCs w:val="28"/>
        </w:rPr>
        <w:t>функциями по организации общественного обсуждения проектов</w:t>
      </w:r>
      <w:r w:rsidRPr="004D39EA">
        <w:rPr>
          <w:sz w:val="28"/>
          <w:szCs w:val="28"/>
        </w:rPr>
        <w:t xml:space="preserve"> </w:t>
      </w:r>
      <w:r w:rsidR="007B51F3" w:rsidRPr="004D39EA">
        <w:rPr>
          <w:sz w:val="28"/>
          <w:szCs w:val="28"/>
        </w:rPr>
        <w:t xml:space="preserve"> и подведения итогов </w:t>
      </w:r>
      <w:r w:rsidRPr="004D39EA">
        <w:rPr>
          <w:sz w:val="28"/>
          <w:szCs w:val="28"/>
        </w:rPr>
        <w:t xml:space="preserve">по </w:t>
      </w:r>
      <w:r w:rsidR="009E3F14" w:rsidRPr="004D39EA">
        <w:rPr>
          <w:sz w:val="28"/>
          <w:szCs w:val="28"/>
        </w:rPr>
        <w:t>участию во Всероссийском</w:t>
      </w:r>
      <w:r w:rsidR="007B1130" w:rsidRPr="004D39EA">
        <w:rPr>
          <w:sz w:val="28"/>
          <w:szCs w:val="28"/>
        </w:rPr>
        <w:t xml:space="preserve"> конкурсе</w:t>
      </w:r>
      <w:r w:rsidR="009E3F14" w:rsidRPr="004D39EA">
        <w:rPr>
          <w:sz w:val="28"/>
          <w:szCs w:val="28"/>
        </w:rPr>
        <w:t xml:space="preserve"> </w:t>
      </w:r>
      <w:r w:rsidR="007B1130" w:rsidRPr="004D39EA">
        <w:rPr>
          <w:color w:val="000000"/>
          <w:sz w:val="28"/>
          <w:szCs w:val="28"/>
        </w:rPr>
        <w:t xml:space="preserve">лучших проектов создания комфортной городской среды </w:t>
      </w:r>
      <w:r w:rsidR="000D22B5" w:rsidRPr="004D39EA">
        <w:rPr>
          <w:color w:val="000000"/>
          <w:sz w:val="28"/>
          <w:szCs w:val="28"/>
        </w:rPr>
        <w:t xml:space="preserve">категории </w:t>
      </w:r>
      <w:r w:rsidR="000D22B5" w:rsidRPr="004D39EA">
        <w:rPr>
          <w:sz w:val="28"/>
          <w:szCs w:val="28"/>
        </w:rPr>
        <w:t>«</w:t>
      </w:r>
      <w:r w:rsidR="007B1130" w:rsidRPr="004D39EA">
        <w:rPr>
          <w:color w:val="000000"/>
          <w:sz w:val="28"/>
          <w:szCs w:val="28"/>
        </w:rPr>
        <w:t>малых городов</w:t>
      </w:r>
      <w:r w:rsidR="000D22B5" w:rsidRPr="004D39EA">
        <w:rPr>
          <w:rFonts w:eastAsia="Calibri"/>
          <w:sz w:val="28"/>
          <w:szCs w:val="28"/>
        </w:rPr>
        <w:t>» в 2019 году</w:t>
      </w:r>
      <w:r w:rsidR="007B1130" w:rsidRPr="004D39EA">
        <w:rPr>
          <w:color w:val="000000"/>
          <w:sz w:val="28"/>
          <w:szCs w:val="28"/>
        </w:rPr>
        <w:t>.</w:t>
      </w:r>
    </w:p>
    <w:p w:rsidR="0045648F" w:rsidRPr="004D39EA" w:rsidRDefault="004B76DA" w:rsidP="004D39EA">
      <w:pPr>
        <w:pStyle w:val="1"/>
        <w:widowControl/>
        <w:numPr>
          <w:ilvl w:val="0"/>
          <w:numId w:val="1"/>
        </w:numPr>
        <w:shd w:val="clear" w:color="auto" w:fill="auto"/>
        <w:tabs>
          <w:tab w:val="left" w:pos="993"/>
        </w:tabs>
        <w:autoSpaceDE w:val="0"/>
        <w:autoSpaceDN w:val="0"/>
        <w:adjustRightInd w:val="0"/>
        <w:spacing w:before="0" w:after="0" w:line="326" w:lineRule="exact"/>
        <w:ind w:right="20" w:firstLine="709"/>
        <w:jc w:val="both"/>
        <w:rPr>
          <w:sz w:val="28"/>
          <w:szCs w:val="28"/>
        </w:rPr>
      </w:pPr>
      <w:r w:rsidRPr="004D39EA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4D39EA">
        <w:rPr>
          <w:sz w:val="28"/>
          <w:szCs w:val="28"/>
        </w:rPr>
        <w:t>Камышловские</w:t>
      </w:r>
      <w:proofErr w:type="spellEnd"/>
      <w:r w:rsidRPr="004D39EA">
        <w:rPr>
          <w:sz w:val="28"/>
          <w:szCs w:val="28"/>
        </w:rPr>
        <w:t xml:space="preserve"> известия</w:t>
      </w:r>
      <w:r w:rsidRPr="004D39EA">
        <w:rPr>
          <w:rFonts w:eastAsia="Calibri"/>
          <w:sz w:val="28"/>
          <w:szCs w:val="28"/>
        </w:rPr>
        <w:t>»</w:t>
      </w:r>
      <w:r w:rsidRPr="004D39EA">
        <w:rPr>
          <w:sz w:val="28"/>
          <w:szCs w:val="28"/>
        </w:rPr>
        <w:t xml:space="preserve"> и разместить на официальном сайте Камышловского городского округа в информационно-коммуникационной сети Интернет.</w:t>
      </w:r>
    </w:p>
    <w:p w:rsidR="002237FA" w:rsidRPr="004D39EA" w:rsidRDefault="007B1130" w:rsidP="004D39EA">
      <w:pPr>
        <w:pStyle w:val="1"/>
        <w:widowControl/>
        <w:shd w:val="clear" w:color="auto" w:fill="auto"/>
        <w:tabs>
          <w:tab w:val="left" w:pos="993"/>
        </w:tabs>
        <w:spacing w:before="0" w:after="0" w:line="350" w:lineRule="exact"/>
        <w:ind w:right="20" w:firstLine="709"/>
        <w:jc w:val="both"/>
        <w:rPr>
          <w:sz w:val="28"/>
          <w:szCs w:val="28"/>
        </w:rPr>
      </w:pPr>
      <w:r w:rsidRPr="004D39EA">
        <w:rPr>
          <w:color w:val="000000"/>
          <w:sz w:val="28"/>
          <w:szCs w:val="28"/>
        </w:rPr>
        <w:t>3</w:t>
      </w:r>
      <w:r w:rsidR="0041174E" w:rsidRPr="004D39EA">
        <w:rPr>
          <w:color w:val="000000"/>
          <w:sz w:val="28"/>
          <w:szCs w:val="28"/>
        </w:rPr>
        <w:t xml:space="preserve">. </w:t>
      </w:r>
      <w:r w:rsidR="000B2B3E" w:rsidRPr="004D39EA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E216E7" w:rsidRPr="004D39EA">
        <w:rPr>
          <w:color w:val="000000"/>
          <w:sz w:val="28"/>
          <w:szCs w:val="28"/>
        </w:rPr>
        <w:t>оставляю за собой.</w:t>
      </w:r>
    </w:p>
    <w:p w:rsidR="000E4693" w:rsidRPr="004D39EA" w:rsidRDefault="000E4693" w:rsidP="002237FA">
      <w:pPr>
        <w:widowControl/>
        <w:jc w:val="both"/>
        <w:rPr>
          <w:sz w:val="28"/>
          <w:szCs w:val="28"/>
        </w:rPr>
      </w:pPr>
    </w:p>
    <w:p w:rsidR="000E4693" w:rsidRDefault="000E4693" w:rsidP="002237FA">
      <w:pPr>
        <w:widowControl/>
        <w:jc w:val="both"/>
        <w:rPr>
          <w:sz w:val="28"/>
          <w:szCs w:val="28"/>
        </w:rPr>
      </w:pPr>
    </w:p>
    <w:p w:rsidR="004D39EA" w:rsidRPr="007B5470" w:rsidRDefault="004D39EA" w:rsidP="002237FA">
      <w:pPr>
        <w:widowControl/>
        <w:jc w:val="both"/>
        <w:rPr>
          <w:sz w:val="28"/>
          <w:szCs w:val="28"/>
        </w:rPr>
      </w:pPr>
    </w:p>
    <w:p w:rsidR="000C4FDF" w:rsidRPr="007B5470" w:rsidRDefault="006D0629" w:rsidP="000D22B5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D39EA">
        <w:rPr>
          <w:sz w:val="28"/>
          <w:szCs w:val="28"/>
        </w:rPr>
        <w:t xml:space="preserve"> </w:t>
      </w:r>
      <w:r w:rsidR="002237FA" w:rsidRPr="007B5470">
        <w:rPr>
          <w:sz w:val="28"/>
          <w:szCs w:val="28"/>
        </w:rPr>
        <w:t>Камышловского городс</w:t>
      </w:r>
      <w:r>
        <w:rPr>
          <w:sz w:val="28"/>
          <w:szCs w:val="28"/>
        </w:rPr>
        <w:t xml:space="preserve">кого округа                   </w:t>
      </w:r>
      <w:r w:rsidR="004D39EA">
        <w:rPr>
          <w:sz w:val="28"/>
          <w:szCs w:val="28"/>
        </w:rPr>
        <w:t xml:space="preserve">         </w:t>
      </w:r>
      <w:r w:rsidR="002237FA" w:rsidRPr="007B5470">
        <w:rPr>
          <w:sz w:val="28"/>
          <w:szCs w:val="28"/>
        </w:rPr>
        <w:t xml:space="preserve"> </w:t>
      </w:r>
      <w:r w:rsidR="004D39EA">
        <w:rPr>
          <w:sz w:val="28"/>
          <w:szCs w:val="28"/>
        </w:rPr>
        <w:t xml:space="preserve">       </w:t>
      </w:r>
      <w:r>
        <w:rPr>
          <w:sz w:val="28"/>
          <w:szCs w:val="28"/>
        </w:rPr>
        <w:t>А. В. Половников</w:t>
      </w:r>
    </w:p>
    <w:sectPr w:rsidR="000C4FDF" w:rsidRPr="007B5470" w:rsidSect="004D39EA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187" w:rsidRDefault="00231187" w:rsidP="00563FF3">
      <w:r>
        <w:separator/>
      </w:r>
    </w:p>
  </w:endnote>
  <w:endnote w:type="continuationSeparator" w:id="0">
    <w:p w:rsidR="00231187" w:rsidRDefault="00231187" w:rsidP="0056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DD6FD1" w:rsidP="00FD51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3"/>
      <w:framePr w:wrap="around" w:vAnchor="text" w:hAnchor="margin" w:xAlign="center" w:y="1"/>
      <w:rPr>
        <w:rStyle w:val="a5"/>
      </w:rPr>
    </w:pPr>
  </w:p>
  <w:p w:rsidR="001559CA" w:rsidRDefault="001559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187" w:rsidRDefault="00231187" w:rsidP="00563FF3">
      <w:r>
        <w:separator/>
      </w:r>
    </w:p>
  </w:footnote>
  <w:footnote w:type="continuationSeparator" w:id="0">
    <w:p w:rsidR="00231187" w:rsidRDefault="00231187" w:rsidP="0056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DD6FD1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59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59CA" w:rsidRDefault="001559C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9CA" w:rsidRDefault="001559CA" w:rsidP="00FD519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t>2</w:t>
    </w:r>
  </w:p>
  <w:p w:rsidR="001559CA" w:rsidRDefault="001559CA" w:rsidP="00FD51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438A"/>
    <w:multiLevelType w:val="multilevel"/>
    <w:tmpl w:val="77EAC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164D6F"/>
    <w:multiLevelType w:val="hybridMultilevel"/>
    <w:tmpl w:val="381CE75C"/>
    <w:lvl w:ilvl="0" w:tplc="BB52B820">
      <w:start w:val="3"/>
      <w:numFmt w:val="decimal"/>
      <w:lvlText w:val="%1."/>
      <w:lvlJc w:val="left"/>
      <w:pPr>
        <w:ind w:left="11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20439D"/>
    <w:multiLevelType w:val="multilevel"/>
    <w:tmpl w:val="536E39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  <w:color w:val="000000"/>
      </w:rPr>
    </w:lvl>
  </w:abstractNum>
  <w:abstractNum w:abstractNumId="3" w15:restartNumberingAfterBreak="0">
    <w:nsid w:val="51190017"/>
    <w:multiLevelType w:val="multilevel"/>
    <w:tmpl w:val="CAA25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7A0F5C"/>
    <w:multiLevelType w:val="multilevel"/>
    <w:tmpl w:val="7AA212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237FA"/>
    <w:rsid w:val="00020D3A"/>
    <w:rsid w:val="00083EA1"/>
    <w:rsid w:val="000B2B3E"/>
    <w:rsid w:val="000C4C13"/>
    <w:rsid w:val="000C4FDF"/>
    <w:rsid w:val="000D22B5"/>
    <w:rsid w:val="000E4693"/>
    <w:rsid w:val="001559CA"/>
    <w:rsid w:val="00160BF7"/>
    <w:rsid w:val="00176E12"/>
    <w:rsid w:val="001A1D98"/>
    <w:rsid w:val="001E4701"/>
    <w:rsid w:val="002177D5"/>
    <w:rsid w:val="002237FA"/>
    <w:rsid w:val="00231187"/>
    <w:rsid w:val="00251315"/>
    <w:rsid w:val="002626EC"/>
    <w:rsid w:val="00263D20"/>
    <w:rsid w:val="002A7C23"/>
    <w:rsid w:val="002E6EFE"/>
    <w:rsid w:val="002F2DAD"/>
    <w:rsid w:val="003F5262"/>
    <w:rsid w:val="0041174E"/>
    <w:rsid w:val="00437179"/>
    <w:rsid w:val="0045648F"/>
    <w:rsid w:val="00465C4A"/>
    <w:rsid w:val="004B76DA"/>
    <w:rsid w:val="004D39EA"/>
    <w:rsid w:val="004E4668"/>
    <w:rsid w:val="00520FBB"/>
    <w:rsid w:val="00540E9C"/>
    <w:rsid w:val="00542E7F"/>
    <w:rsid w:val="0056113F"/>
    <w:rsid w:val="00563FF3"/>
    <w:rsid w:val="00592CC8"/>
    <w:rsid w:val="00597F1F"/>
    <w:rsid w:val="005C20B5"/>
    <w:rsid w:val="00612043"/>
    <w:rsid w:val="0066354D"/>
    <w:rsid w:val="006663DB"/>
    <w:rsid w:val="00675CE3"/>
    <w:rsid w:val="006D0629"/>
    <w:rsid w:val="00710383"/>
    <w:rsid w:val="007259ED"/>
    <w:rsid w:val="00730194"/>
    <w:rsid w:val="007635F3"/>
    <w:rsid w:val="00796D11"/>
    <w:rsid w:val="007A2723"/>
    <w:rsid w:val="007B1130"/>
    <w:rsid w:val="007B51F3"/>
    <w:rsid w:val="007B5470"/>
    <w:rsid w:val="009121A3"/>
    <w:rsid w:val="009122B0"/>
    <w:rsid w:val="00947AE0"/>
    <w:rsid w:val="00980A24"/>
    <w:rsid w:val="009A469F"/>
    <w:rsid w:val="009E3F14"/>
    <w:rsid w:val="00A54468"/>
    <w:rsid w:val="00A6399C"/>
    <w:rsid w:val="00AA1AD6"/>
    <w:rsid w:val="00AA29F2"/>
    <w:rsid w:val="00AE3518"/>
    <w:rsid w:val="00B011E6"/>
    <w:rsid w:val="00B1597F"/>
    <w:rsid w:val="00B17DB4"/>
    <w:rsid w:val="00B44D7A"/>
    <w:rsid w:val="00BA2463"/>
    <w:rsid w:val="00BB5E59"/>
    <w:rsid w:val="00BC1AD9"/>
    <w:rsid w:val="00BC5D93"/>
    <w:rsid w:val="00BC604F"/>
    <w:rsid w:val="00C227FA"/>
    <w:rsid w:val="00C317B6"/>
    <w:rsid w:val="00C4050D"/>
    <w:rsid w:val="00C85E29"/>
    <w:rsid w:val="00C87FB0"/>
    <w:rsid w:val="00CB0B45"/>
    <w:rsid w:val="00CE49FA"/>
    <w:rsid w:val="00D25E6D"/>
    <w:rsid w:val="00D306F2"/>
    <w:rsid w:val="00D317E9"/>
    <w:rsid w:val="00D360CA"/>
    <w:rsid w:val="00D6065F"/>
    <w:rsid w:val="00DD6FD1"/>
    <w:rsid w:val="00DF2414"/>
    <w:rsid w:val="00E216E7"/>
    <w:rsid w:val="00E30FDE"/>
    <w:rsid w:val="00E54D4C"/>
    <w:rsid w:val="00E67D68"/>
    <w:rsid w:val="00ED303B"/>
    <w:rsid w:val="00F167F0"/>
    <w:rsid w:val="00F24928"/>
    <w:rsid w:val="00F42DB5"/>
    <w:rsid w:val="00F450D9"/>
    <w:rsid w:val="00F51508"/>
    <w:rsid w:val="00F83533"/>
    <w:rsid w:val="00FA2E1F"/>
    <w:rsid w:val="00FC5188"/>
    <w:rsid w:val="00FD519B"/>
    <w:rsid w:val="00FF0D7F"/>
    <w:rsid w:val="00FF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2898"/>
  <w15:docId w15:val="{780EF574-F721-4E3A-B441-1857391B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7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37F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237FA"/>
  </w:style>
  <w:style w:type="paragraph" w:styleId="a6">
    <w:name w:val="header"/>
    <w:basedOn w:val="a"/>
    <w:link w:val="a7"/>
    <w:rsid w:val="002237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237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37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3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"/>
    <w:rsid w:val="000B2B3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B2B3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14ptBold">
    <w:name w:val="Body text + 14 pt;Bold"/>
    <w:basedOn w:val="Bodytext"/>
    <w:rsid w:val="000B2B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0B2B3E"/>
    <w:pPr>
      <w:shd w:val="clear" w:color="auto" w:fill="FFFFFF"/>
      <w:spacing w:before="600" w:after="180" w:line="331" w:lineRule="exact"/>
    </w:pPr>
    <w:rPr>
      <w:sz w:val="26"/>
      <w:szCs w:val="26"/>
      <w:lang w:eastAsia="en-US"/>
    </w:rPr>
  </w:style>
  <w:style w:type="paragraph" w:customStyle="1" w:styleId="Bodytext30">
    <w:name w:val="Body text (3)"/>
    <w:basedOn w:val="a"/>
    <w:link w:val="Bodytext3"/>
    <w:rsid w:val="000B2B3E"/>
    <w:pPr>
      <w:shd w:val="clear" w:color="auto" w:fill="FFFFFF"/>
      <w:spacing w:before="180" w:after="600" w:line="322" w:lineRule="exact"/>
      <w:jc w:val="center"/>
    </w:pPr>
    <w:rPr>
      <w:b/>
      <w:bCs/>
      <w:i/>
      <w:i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B54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42DB5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B44D7A"/>
    <w:rPr>
      <w:color w:val="106BBE"/>
    </w:rPr>
  </w:style>
  <w:style w:type="paragraph" w:customStyle="1" w:styleId="doktekstj">
    <w:name w:val="doktekstj"/>
    <w:basedOn w:val="a"/>
    <w:rsid w:val="00D6065F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795782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Лариса</dc:creator>
  <cp:keywords/>
  <dc:description/>
  <cp:lastModifiedBy>Пользователь</cp:lastModifiedBy>
  <cp:revision>36</cp:revision>
  <cp:lastPrinted>2018-12-13T09:54:00Z</cp:lastPrinted>
  <dcterms:created xsi:type="dcterms:W3CDTF">2016-04-15T10:52:00Z</dcterms:created>
  <dcterms:modified xsi:type="dcterms:W3CDTF">2018-12-13T09:54:00Z</dcterms:modified>
</cp:coreProperties>
</file>