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F516C8">
        <w:rPr>
          <w:i w:val="0"/>
          <w:sz w:val="28"/>
          <w:szCs w:val="28"/>
          <w:u w:val="none"/>
        </w:rPr>
        <w:t>19.04.2018</w:t>
      </w:r>
      <w:r w:rsidR="009D735C">
        <w:rPr>
          <w:i w:val="0"/>
          <w:sz w:val="28"/>
          <w:szCs w:val="28"/>
          <w:u w:val="none"/>
        </w:rPr>
        <w:t xml:space="preserve"> </w:t>
      </w:r>
      <w:r>
        <w:rPr>
          <w:i w:val="0"/>
          <w:sz w:val="28"/>
          <w:szCs w:val="28"/>
          <w:u w:val="none"/>
        </w:rPr>
        <w:t xml:space="preserve">года </w:t>
      </w:r>
      <w:r w:rsidR="00F516C8">
        <w:rPr>
          <w:i w:val="0"/>
          <w:sz w:val="28"/>
          <w:szCs w:val="28"/>
          <w:u w:val="none"/>
        </w:rPr>
        <w:t xml:space="preserve"> </w:t>
      </w:r>
      <w:r>
        <w:rPr>
          <w:i w:val="0"/>
          <w:sz w:val="28"/>
          <w:szCs w:val="28"/>
          <w:u w:val="none"/>
        </w:rPr>
        <w:t xml:space="preserve"> № </w:t>
      </w:r>
      <w:r w:rsidR="00F516C8">
        <w:rPr>
          <w:i w:val="0"/>
          <w:sz w:val="28"/>
          <w:szCs w:val="28"/>
          <w:u w:val="none"/>
        </w:rPr>
        <w:t>344</w:t>
      </w:r>
      <w:r>
        <w:rPr>
          <w:i w:val="0"/>
          <w:sz w:val="28"/>
          <w:szCs w:val="28"/>
          <w:u w:val="none"/>
        </w:rPr>
        <w:t xml:space="preserve"> </w:t>
      </w:r>
      <w:r>
        <w:rPr>
          <w:b/>
          <w:sz w:val="28"/>
          <w:szCs w:val="28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       </w:t>
      </w:r>
    </w:p>
    <w:p w:rsidR="009A58FE" w:rsidRDefault="009A58FE" w:rsidP="009A58FE">
      <w:pPr>
        <w:rPr>
          <w:b/>
          <w:i/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FC307D" w:rsidRDefault="00AB0F07" w:rsidP="009A58FE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О подготовке проекта планировки и проекта межевания территории, предназначенной для размещения линейного объекта: «Строительство ГРПШ газоснабжения квартала улиц </w:t>
      </w:r>
      <w:r w:rsidR="00D81F28">
        <w:rPr>
          <w:b/>
          <w:bCs/>
          <w:i/>
          <w:iCs/>
          <w:sz w:val="28"/>
        </w:rPr>
        <w:t>Челюскинцев, Макара Васильева, Заречная, Энгельса</w:t>
      </w:r>
      <w:r>
        <w:rPr>
          <w:b/>
          <w:bCs/>
          <w:i/>
          <w:iCs/>
          <w:sz w:val="28"/>
        </w:rPr>
        <w:t xml:space="preserve">, город </w:t>
      </w:r>
      <w:r w:rsidR="00F01A55">
        <w:rPr>
          <w:b/>
          <w:bCs/>
          <w:i/>
          <w:iCs/>
          <w:sz w:val="28"/>
        </w:rPr>
        <w:t>Камышлов</w:t>
      </w:r>
      <w:r>
        <w:rPr>
          <w:b/>
          <w:bCs/>
          <w:i/>
          <w:iCs/>
          <w:sz w:val="28"/>
        </w:rPr>
        <w:t>»</w:t>
      </w:r>
    </w:p>
    <w:p w:rsidR="0035009D" w:rsidRDefault="0035009D" w:rsidP="007742D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7742D6" w:rsidRDefault="007742D6" w:rsidP="007742D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руководствуясь Уставом Камышловского городского округа, на основании обращения директора общества с ограниченной ответственностью «Геоцентр» С. В. Ляхова (вх. №2071 от 22.03.2018 г.),</w:t>
      </w:r>
    </w:p>
    <w:p w:rsidR="007742D6" w:rsidRPr="00F516C8" w:rsidRDefault="00F516C8" w:rsidP="00F516C8">
      <w:pPr>
        <w:pStyle w:val="1"/>
        <w:ind w:firstLine="709"/>
        <w:rPr>
          <w:b/>
        </w:rPr>
      </w:pPr>
      <w:r w:rsidRPr="00F516C8">
        <w:rPr>
          <w:b/>
          <w:i w:val="0"/>
          <w:sz w:val="28"/>
          <w:szCs w:val="28"/>
          <w:u w:val="none"/>
        </w:rPr>
        <w:t>ПОСТАНОВЛЯЮ</w:t>
      </w:r>
      <w:r w:rsidR="007742D6" w:rsidRPr="00F516C8">
        <w:rPr>
          <w:b/>
          <w:i w:val="0"/>
          <w:sz w:val="28"/>
          <w:szCs w:val="28"/>
          <w:u w:val="none"/>
        </w:rPr>
        <w:t>:</w:t>
      </w:r>
    </w:p>
    <w:p w:rsidR="007742D6" w:rsidRDefault="007742D6" w:rsidP="00F516C8">
      <w:pPr>
        <w:pStyle w:val="af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Обществу с ограниченной ответственностью «Геоцентр» подготовку проекта планировки и проекта межевания территории, предназначенной для размещения линейного объекта: </w:t>
      </w:r>
      <w:r w:rsidRPr="00D81F28">
        <w:rPr>
          <w:bCs/>
          <w:iCs/>
          <w:sz w:val="28"/>
        </w:rPr>
        <w:t>«Строительство ГРПШ газоснабжения квартала улиц Челюскинцев, Макара Васильева, Заречная, Энгельса, город Камышлов»</w:t>
      </w:r>
      <w:r>
        <w:rPr>
          <w:bCs/>
          <w:iCs/>
          <w:sz w:val="28"/>
        </w:rPr>
        <w:t xml:space="preserve"> согласно схемы (приложение).</w:t>
      </w:r>
      <w:r>
        <w:rPr>
          <w:sz w:val="28"/>
          <w:szCs w:val="28"/>
        </w:rPr>
        <w:t xml:space="preserve"> </w:t>
      </w:r>
    </w:p>
    <w:p w:rsidR="007742D6" w:rsidRDefault="007742D6" w:rsidP="007742D6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Обществу с ограниченной ответственностью «Геоцентр»:</w:t>
      </w:r>
    </w:p>
    <w:p w:rsidR="007742D6" w:rsidRDefault="007742D6" w:rsidP="007742D6">
      <w:pPr>
        <w:ind w:firstLine="567"/>
        <w:jc w:val="both"/>
        <w:rPr>
          <w:bCs/>
          <w:iCs/>
          <w:sz w:val="28"/>
        </w:rPr>
      </w:pPr>
      <w:r>
        <w:rPr>
          <w:sz w:val="28"/>
          <w:szCs w:val="28"/>
        </w:rPr>
        <w:t xml:space="preserve">2.1. Подготовить проект планировки и проект межевания территории, предназначенной для размещения линейного объекта: </w:t>
      </w:r>
      <w:r w:rsidRPr="00D81F28">
        <w:rPr>
          <w:bCs/>
          <w:iCs/>
          <w:sz w:val="28"/>
        </w:rPr>
        <w:t>«Строительство ГРПШ газоснабжения квартала улиц Челюскинцев, Макара Васильева, Заречная, Энгельса, город Камышлов»</w:t>
      </w:r>
      <w:r>
        <w:rPr>
          <w:bCs/>
          <w:iCs/>
          <w:sz w:val="28"/>
        </w:rPr>
        <w:t xml:space="preserve"> за счет собственных средств.</w:t>
      </w:r>
    </w:p>
    <w:p w:rsidR="007742D6" w:rsidRDefault="007742D6" w:rsidP="007742D6">
      <w:pPr>
        <w:ind w:firstLine="567"/>
        <w:jc w:val="both"/>
        <w:rPr>
          <w:bCs/>
          <w:iCs/>
          <w:sz w:val="28"/>
        </w:rPr>
      </w:pPr>
      <w:r>
        <w:rPr>
          <w:sz w:val="28"/>
          <w:szCs w:val="28"/>
        </w:rPr>
        <w:t xml:space="preserve">2.2. Предоставить подготовленные проект планировки и проект межевания территории, предназначенной для размещения линейного объекта: </w:t>
      </w:r>
      <w:r w:rsidRPr="00D81F28">
        <w:rPr>
          <w:bCs/>
          <w:iCs/>
          <w:sz w:val="28"/>
        </w:rPr>
        <w:t>«Строительство ГРПШ газоснабжения квартала улиц Челюскинцев, Макара Васильева, Заречная, Энгельса, город Камышлов»</w:t>
      </w:r>
      <w:r>
        <w:rPr>
          <w:bCs/>
          <w:iCs/>
          <w:sz w:val="28"/>
        </w:rPr>
        <w:t xml:space="preserve"> на согласование в отдел архитектуры и градостроительства администрации Камышловского городского округа.</w:t>
      </w:r>
    </w:p>
    <w:p w:rsidR="007742D6" w:rsidRDefault="007742D6" w:rsidP="007742D6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</w:rPr>
        <w:t xml:space="preserve">3. Определить, что физические и юридические лица вправе представлять свои предложения о порядке, сроках подготовки и содержания </w:t>
      </w:r>
      <w:r>
        <w:rPr>
          <w:sz w:val="28"/>
          <w:szCs w:val="28"/>
        </w:rPr>
        <w:t xml:space="preserve">проекта планировки и проекта межевания территории, предназначенной для размещения линейного объекта: </w:t>
      </w:r>
      <w:r w:rsidRPr="00D81F28">
        <w:rPr>
          <w:bCs/>
          <w:iCs/>
          <w:sz w:val="28"/>
        </w:rPr>
        <w:t xml:space="preserve">«Строительство ГРПШ газоснабжения </w:t>
      </w:r>
      <w:r w:rsidRPr="00D81F28">
        <w:rPr>
          <w:bCs/>
          <w:iCs/>
          <w:sz w:val="28"/>
        </w:rPr>
        <w:lastRenderedPageBreak/>
        <w:t>квартала улиц Челюскинцев, Макара Васильева, Заречная, Энгельса, город Камышлов»</w:t>
      </w:r>
      <w:r>
        <w:rPr>
          <w:bCs/>
          <w:iCs/>
          <w:sz w:val="28"/>
        </w:rPr>
        <w:t xml:space="preserve"> в администрацию Камышловского городского округа со дня опубликования настоящего постановления до момента назначения публичных слушаний.</w:t>
      </w:r>
    </w:p>
    <w:p w:rsidR="007742D6" w:rsidRDefault="007742D6" w:rsidP="00774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Организационному отделу </w:t>
      </w:r>
      <w:r>
        <w:rPr>
          <w:bCs/>
          <w:iCs/>
          <w:sz w:val="28"/>
        </w:rPr>
        <w:t>администрации Камышловского городского округа о</w:t>
      </w:r>
      <w:r>
        <w:rPr>
          <w:sz w:val="28"/>
          <w:szCs w:val="28"/>
        </w:rPr>
        <w:t xml:space="preserve">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 в течение трех дней со дня принятия. </w:t>
      </w:r>
    </w:p>
    <w:p w:rsidR="007742D6" w:rsidRDefault="007742D6" w:rsidP="007742D6">
      <w:pPr>
        <w:pStyle w:val="af"/>
        <w:numPr>
          <w:ilvl w:val="0"/>
          <w:numId w:val="17"/>
        </w:num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F516C8">
        <w:rPr>
          <w:sz w:val="28"/>
          <w:szCs w:val="28"/>
        </w:rPr>
        <w:t>оставляю за собой.</w:t>
      </w:r>
    </w:p>
    <w:p w:rsidR="007742D6" w:rsidRDefault="007742D6" w:rsidP="007742D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</w:p>
    <w:p w:rsidR="00F516C8" w:rsidRDefault="00F516C8" w:rsidP="009A58FE">
      <w:pPr>
        <w:ind w:left="-284"/>
        <w:rPr>
          <w:sz w:val="28"/>
          <w:szCs w:val="28"/>
        </w:rPr>
      </w:pPr>
    </w:p>
    <w:p w:rsidR="00F516C8" w:rsidRDefault="00F516C8" w:rsidP="009A58FE">
      <w:pPr>
        <w:ind w:left="-284"/>
        <w:rPr>
          <w:sz w:val="28"/>
          <w:szCs w:val="28"/>
        </w:rPr>
      </w:pPr>
    </w:p>
    <w:p w:rsidR="00F516C8" w:rsidRDefault="006F5982" w:rsidP="00F516C8">
      <w:pPr>
        <w:rPr>
          <w:sz w:val="28"/>
          <w:szCs w:val="28"/>
        </w:rPr>
      </w:pPr>
      <w:r>
        <w:rPr>
          <w:sz w:val="28"/>
          <w:szCs w:val="28"/>
        </w:rPr>
        <w:t>И.о.</w:t>
      </w:r>
      <w:bookmarkStart w:id="2" w:name="_GoBack"/>
      <w:bookmarkEnd w:id="2"/>
      <w:r w:rsidR="00F516C8">
        <w:rPr>
          <w:sz w:val="28"/>
          <w:szCs w:val="28"/>
        </w:rPr>
        <w:t xml:space="preserve"> главы администрации</w:t>
      </w:r>
      <w:r w:rsidR="007742D6">
        <w:rPr>
          <w:sz w:val="28"/>
          <w:szCs w:val="28"/>
        </w:rPr>
        <w:t xml:space="preserve"> </w:t>
      </w:r>
    </w:p>
    <w:p w:rsidR="009A58FE" w:rsidRDefault="007742D6" w:rsidP="00F516C8">
      <w:pPr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</w:t>
      </w:r>
      <w:r w:rsidR="00F516C8">
        <w:rPr>
          <w:sz w:val="28"/>
          <w:szCs w:val="28"/>
        </w:rPr>
        <w:t xml:space="preserve">                 Е.А. Бессонов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7742D6" w:rsidRDefault="007742D6" w:rsidP="009A58FE">
      <w:pPr>
        <w:ind w:left="-284"/>
        <w:rPr>
          <w:sz w:val="28"/>
          <w:szCs w:val="28"/>
        </w:rPr>
      </w:pPr>
    </w:p>
    <w:p w:rsidR="00383DB8" w:rsidRDefault="009A58FE" w:rsidP="00950C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sectPr w:rsidR="00383DB8" w:rsidSect="00F516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C7" w:rsidRDefault="008E3BC7" w:rsidP="00DD5F27">
      <w:r>
        <w:separator/>
      </w:r>
    </w:p>
  </w:endnote>
  <w:endnote w:type="continuationSeparator" w:id="0">
    <w:p w:rsidR="008E3BC7" w:rsidRDefault="008E3BC7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C7" w:rsidRDefault="008E3BC7" w:rsidP="00DD5F27">
      <w:r>
        <w:separator/>
      </w:r>
    </w:p>
  </w:footnote>
  <w:footnote w:type="continuationSeparator" w:id="0">
    <w:p w:rsidR="008E3BC7" w:rsidRDefault="008E3BC7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3" w15:restartNumberingAfterBreak="0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4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2" w15:restartNumberingAfterBreak="0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0"/>
  </w:num>
  <w:num w:numId="14">
    <w:abstractNumId w:val="8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D38"/>
    <w:rsid w:val="000003B8"/>
    <w:rsid w:val="000027C7"/>
    <w:rsid w:val="0000534E"/>
    <w:rsid w:val="000058D6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517D"/>
    <w:rsid w:val="00037CEA"/>
    <w:rsid w:val="0004215B"/>
    <w:rsid w:val="00042A6B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5120"/>
    <w:rsid w:val="000655E7"/>
    <w:rsid w:val="0006579B"/>
    <w:rsid w:val="00072544"/>
    <w:rsid w:val="00075F9E"/>
    <w:rsid w:val="00076A17"/>
    <w:rsid w:val="00081028"/>
    <w:rsid w:val="000823BC"/>
    <w:rsid w:val="00093435"/>
    <w:rsid w:val="0009527D"/>
    <w:rsid w:val="00095D85"/>
    <w:rsid w:val="000A3753"/>
    <w:rsid w:val="000A4458"/>
    <w:rsid w:val="000A751F"/>
    <w:rsid w:val="000B2162"/>
    <w:rsid w:val="000B227C"/>
    <w:rsid w:val="000B2731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D6E71"/>
    <w:rsid w:val="000E0E9C"/>
    <w:rsid w:val="000F22E8"/>
    <w:rsid w:val="000F3009"/>
    <w:rsid w:val="000F6A51"/>
    <w:rsid w:val="00102F71"/>
    <w:rsid w:val="00104FBE"/>
    <w:rsid w:val="0010697D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6002"/>
    <w:rsid w:val="001871EE"/>
    <w:rsid w:val="001919EA"/>
    <w:rsid w:val="001B3218"/>
    <w:rsid w:val="001B3CAA"/>
    <w:rsid w:val="001B47D1"/>
    <w:rsid w:val="001B4F14"/>
    <w:rsid w:val="001B576F"/>
    <w:rsid w:val="001B76A5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4054C"/>
    <w:rsid w:val="00240FD3"/>
    <w:rsid w:val="00246C75"/>
    <w:rsid w:val="00250995"/>
    <w:rsid w:val="0025121F"/>
    <w:rsid w:val="002546EF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C0CF9"/>
    <w:rsid w:val="004C1AEF"/>
    <w:rsid w:val="004C678F"/>
    <w:rsid w:val="004C724C"/>
    <w:rsid w:val="004E22B3"/>
    <w:rsid w:val="004E2EA4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1B60"/>
    <w:rsid w:val="00522D45"/>
    <w:rsid w:val="0052473F"/>
    <w:rsid w:val="00524C35"/>
    <w:rsid w:val="00535774"/>
    <w:rsid w:val="005368F8"/>
    <w:rsid w:val="00547EAA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E42"/>
    <w:rsid w:val="005912F9"/>
    <w:rsid w:val="00592AC3"/>
    <w:rsid w:val="0059609E"/>
    <w:rsid w:val="005A1A22"/>
    <w:rsid w:val="005A435E"/>
    <w:rsid w:val="005A5E13"/>
    <w:rsid w:val="005A66A4"/>
    <w:rsid w:val="005A709A"/>
    <w:rsid w:val="005A76E1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21E1"/>
    <w:rsid w:val="006A27EB"/>
    <w:rsid w:val="006A68C6"/>
    <w:rsid w:val="006A75E7"/>
    <w:rsid w:val="006A7A9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5369"/>
    <w:rsid w:val="006F13BE"/>
    <w:rsid w:val="006F5982"/>
    <w:rsid w:val="006F6A30"/>
    <w:rsid w:val="007042CA"/>
    <w:rsid w:val="007062F6"/>
    <w:rsid w:val="0071098F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392C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2E3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3BC7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4849"/>
    <w:rsid w:val="0091549F"/>
    <w:rsid w:val="00920E04"/>
    <w:rsid w:val="009265D4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735C"/>
    <w:rsid w:val="009D771A"/>
    <w:rsid w:val="009E06B6"/>
    <w:rsid w:val="009E25E4"/>
    <w:rsid w:val="009E2A23"/>
    <w:rsid w:val="009E2C93"/>
    <w:rsid w:val="009E41BC"/>
    <w:rsid w:val="009E4F74"/>
    <w:rsid w:val="009E5251"/>
    <w:rsid w:val="009E7B6F"/>
    <w:rsid w:val="009F016E"/>
    <w:rsid w:val="009F2A57"/>
    <w:rsid w:val="009F2E87"/>
    <w:rsid w:val="009F6D06"/>
    <w:rsid w:val="00A01541"/>
    <w:rsid w:val="00A047B4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315A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4CE9"/>
    <w:rsid w:val="00B55009"/>
    <w:rsid w:val="00B5790B"/>
    <w:rsid w:val="00B675AD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2AD3"/>
    <w:rsid w:val="00C12BF5"/>
    <w:rsid w:val="00C1574D"/>
    <w:rsid w:val="00C15C56"/>
    <w:rsid w:val="00C20864"/>
    <w:rsid w:val="00C24332"/>
    <w:rsid w:val="00C340EA"/>
    <w:rsid w:val="00C36730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E4E"/>
    <w:rsid w:val="00C920E0"/>
    <w:rsid w:val="00C93DE5"/>
    <w:rsid w:val="00C97896"/>
    <w:rsid w:val="00CA0DD7"/>
    <w:rsid w:val="00CA4209"/>
    <w:rsid w:val="00CA6CD8"/>
    <w:rsid w:val="00CB16B1"/>
    <w:rsid w:val="00CB6115"/>
    <w:rsid w:val="00CC16E3"/>
    <w:rsid w:val="00CC49BB"/>
    <w:rsid w:val="00CC56C4"/>
    <w:rsid w:val="00CC5F91"/>
    <w:rsid w:val="00CC78C1"/>
    <w:rsid w:val="00CD0F72"/>
    <w:rsid w:val="00CE47D6"/>
    <w:rsid w:val="00CE5171"/>
    <w:rsid w:val="00CE69A1"/>
    <w:rsid w:val="00CE6BF3"/>
    <w:rsid w:val="00CE77ED"/>
    <w:rsid w:val="00CE79D9"/>
    <w:rsid w:val="00CF63AC"/>
    <w:rsid w:val="00CF6682"/>
    <w:rsid w:val="00D0136A"/>
    <w:rsid w:val="00D10508"/>
    <w:rsid w:val="00D12AE8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5694"/>
    <w:rsid w:val="00DC2C00"/>
    <w:rsid w:val="00DC35FA"/>
    <w:rsid w:val="00DC7CCB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6053"/>
    <w:rsid w:val="00E07C7B"/>
    <w:rsid w:val="00E11B30"/>
    <w:rsid w:val="00E137C8"/>
    <w:rsid w:val="00E329EC"/>
    <w:rsid w:val="00E33042"/>
    <w:rsid w:val="00E36D97"/>
    <w:rsid w:val="00E37514"/>
    <w:rsid w:val="00E3756E"/>
    <w:rsid w:val="00E42B85"/>
    <w:rsid w:val="00E52FB7"/>
    <w:rsid w:val="00E562F8"/>
    <w:rsid w:val="00E6312F"/>
    <w:rsid w:val="00E64397"/>
    <w:rsid w:val="00E76AB0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4A25"/>
    <w:rsid w:val="00F26BB8"/>
    <w:rsid w:val="00F27B8F"/>
    <w:rsid w:val="00F30B3B"/>
    <w:rsid w:val="00F43389"/>
    <w:rsid w:val="00F45678"/>
    <w:rsid w:val="00F46593"/>
    <w:rsid w:val="00F46B3E"/>
    <w:rsid w:val="00F51534"/>
    <w:rsid w:val="00F516C8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49AE"/>
    <w:rsid w:val="00F7637D"/>
    <w:rsid w:val="00F763BB"/>
    <w:rsid w:val="00F81B0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4FB9"/>
    <w:rsid w:val="00FA7751"/>
    <w:rsid w:val="00FB0C4F"/>
    <w:rsid w:val="00FB57BA"/>
    <w:rsid w:val="00FC307D"/>
    <w:rsid w:val="00FC50E7"/>
    <w:rsid w:val="00FD05B4"/>
    <w:rsid w:val="00FD0AA5"/>
    <w:rsid w:val="00FD2102"/>
    <w:rsid w:val="00FD595D"/>
    <w:rsid w:val="00FD5B79"/>
    <w:rsid w:val="00FE1646"/>
    <w:rsid w:val="00FE35EF"/>
    <w:rsid w:val="00FE3789"/>
    <w:rsid w:val="00FE46E4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E60D2"/>
  <w15:docId w15:val="{B07E506F-B536-48E4-8262-015077ED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6D44-626E-4668-BCE1-F49DFAFE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Пользователь</cp:lastModifiedBy>
  <cp:revision>9</cp:revision>
  <cp:lastPrinted>2018-04-19T11:25:00Z</cp:lastPrinted>
  <dcterms:created xsi:type="dcterms:W3CDTF">2018-04-04T10:32:00Z</dcterms:created>
  <dcterms:modified xsi:type="dcterms:W3CDTF">2018-04-19T11:25:00Z</dcterms:modified>
</cp:coreProperties>
</file>