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left"/>
        <w:rPr>
          <w:b/>
          <w:b/>
          <w:i/>
          <w:i/>
          <w:sz w:val="28"/>
          <w:szCs w:val="28"/>
        </w:rPr>
      </w:pPr>
      <w:bookmarkStart w:id="0" w:name="_GoBack1"/>
      <w:bookmarkStart w:id="1" w:name="_GoBack"/>
      <w:bookmarkEnd w:id="0"/>
      <w:bookmarkEnd w:id="1"/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1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6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25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3</w:t>
      </w:r>
    </w:p>
    <w:p>
      <w:pPr>
        <w:pStyle w:val="Style14"/>
        <w:jc w:val="center"/>
        <w:rPr>
          <w:rStyle w:val="Style5"/>
          <w:b/>
          <w:b/>
          <w:bCs/>
          <w:i/>
          <w:i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b/>
          <w:bCs/>
          <w:i w:val="false"/>
          <w:iCs w:val="false"/>
          <w:sz w:val="28"/>
        </w:rPr>
        <w:t>О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проекту планировки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>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                  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>объектов, с закольцовкой по ул. Ирбитская</w:t>
      </w:r>
      <w:r>
        <w:rPr>
          <w:rStyle w:val="Style5"/>
          <w:rFonts w:ascii="Liberation Serif" w:hAnsi="Liberation Serif"/>
          <w:i w:val="false"/>
          <w:iCs w:val="false"/>
          <w:sz w:val="28"/>
          <w:szCs w:val="28"/>
        </w:rPr>
        <w:t xml:space="preserve">             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обращения директора общества с ограниченной ответственностью «Проектный институт «СПЕКТР» А. С. Семенова (вх. №1657 от 27.02.2020),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79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>проекту планировки 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>
        <w:rPr>
          <w:rStyle w:val="Style5"/>
          <w:rFonts w:ascii="Liberation Serif" w:hAnsi="Liberation Serif"/>
          <w:sz w:val="28"/>
          <w:szCs w:val="28"/>
        </w:rPr>
        <w:t>.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9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29.04.2020;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>2) разместить 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>
        <w:rPr>
          <w:rStyle w:val="Style5"/>
          <w:rFonts w:ascii="Liberation Serif" w:hAnsi="Liberation Serif"/>
          <w:sz w:val="28"/>
          <w:szCs w:val="28"/>
        </w:rPr>
        <w:t>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08.05.2020;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</w:t>
      </w:r>
      <w:r>
        <w:rPr>
          <w:rStyle w:val="Style5"/>
          <w:rFonts w:ascii="Liberation Serif" w:hAnsi="Liberation Serif"/>
          <w:bCs/>
          <w:iCs/>
          <w:sz w:val="28"/>
        </w:rPr>
        <w:t>проекта планировки и проекта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>
        <w:rPr>
          <w:rStyle w:val="Style5"/>
          <w:rFonts w:ascii="Liberation Serif" w:hAnsi="Liberation Serif"/>
          <w:sz w:val="28"/>
          <w:szCs w:val="28"/>
        </w:rPr>
        <w:t>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Камышловского городского округа, </w:t>
      </w:r>
      <w:r>
        <w:rPr>
          <w:rStyle w:val="Style5"/>
          <w:rFonts w:ascii="Liberation Serif" w:hAnsi="Liberation Serif"/>
          <w:bCs/>
          <w:iCs/>
          <w:sz w:val="28"/>
        </w:rPr>
        <w:t>с 07.05.2020 по 21.05.2020;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</w:rPr>
        <w:t>с 07.05.2020 по 21.05.2020;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        </w:t>
      </w: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singl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27.05.2020.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26.04.2020.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486</Words>
  <CharactersWithSpaces>4158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2020-04-14T05:51:00Z</dcterms:created>
  <dc:creator>Архитектура</dc:creator>
  <dc:description/>
  <dc:language>ru-RU</dc:language>
  <cp:lastModifiedBy/>
  <cp:lastPrinted>2020-04-16T14:41:38Z</cp:lastPrinted>
  <dcterms:modified xsi:type="dcterms:W3CDTF">2020-04-16T14:42:52Z</dcterms:modified>
  <cp:revision>4</cp:revision>
  <dc:subject/>
  <dc:title>Градостроительный план земельного участка</dc:title>
</cp:coreProperties>
</file>