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501" w:type="dxa"/>
        <w:jc w:val="left"/>
        <w:tblInd w:w="507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1"/>
      </w:tblGrid>
      <w:tr>
        <w:trPr/>
        <w:tc>
          <w:tcPr>
            <w:tcW w:w="4501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both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Приложение </w:t>
            </w:r>
            <w:r>
              <w:rPr>
                <w:rStyle w:val="Style14"/>
                <w:rFonts w:ascii="Liberation Serif" w:hAnsi="Liberation Serif"/>
                <w:sz w:val="28"/>
                <w:szCs w:val="28"/>
                <w:lang w:val="en-US"/>
              </w:rPr>
              <w:t>N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1</w:t>
            </w:r>
          </w:p>
          <w:p>
            <w:pPr>
              <w:pStyle w:val="Style22"/>
              <w:spacing w:lineRule="auto" w:line="240" w:before="0" w:after="0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УТВЕРЖДЕН</w:t>
            </w:r>
          </w:p>
          <w:p>
            <w:pPr>
              <w:pStyle w:val="Style22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постановлением администрации</w:t>
            </w:r>
          </w:p>
          <w:p>
            <w:pPr>
              <w:pStyle w:val="Style22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Камышловского городского округа</w:t>
            </w:r>
          </w:p>
          <w:p>
            <w:pPr>
              <w:pStyle w:val="Style22"/>
              <w:spacing w:lineRule="auto" w:line="240" w:before="0" w:after="0"/>
              <w:jc w:val="both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26.04.2019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14"/>
                <w:rFonts w:ascii="Liberation Serif" w:hAnsi="Liberation Serif"/>
                <w:sz w:val="28"/>
                <w:szCs w:val="28"/>
                <w:lang w:val="en-US"/>
              </w:rPr>
              <w:t>N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376</w:t>
            </w:r>
          </w:p>
        </w:tc>
      </w:tr>
    </w:tbl>
    <w:p>
      <w:pPr>
        <w:pStyle w:val="Style22"/>
        <w:spacing w:lineRule="auto" w:line="240"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lineRule="auto" w:line="240"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center"/>
        <w:rPr>
          <w:rFonts w:ascii="Liberation Serif" w:hAnsi="Liberation Serif" w:cs="Arial"/>
          <w:b/>
          <w:b/>
          <w:sz w:val="28"/>
          <w:szCs w:val="28"/>
        </w:rPr>
      </w:pPr>
      <w:r>
        <w:rPr>
          <w:rFonts w:cs="Arial" w:ascii="Liberation Serif" w:hAnsi="Liberation Serif"/>
          <w:b/>
          <w:sz w:val="28"/>
          <w:szCs w:val="28"/>
        </w:rPr>
        <w:t>СОСТАВ</w:t>
      </w:r>
    </w:p>
    <w:p>
      <w:pPr>
        <w:pStyle w:val="Style22"/>
        <w:spacing w:before="0" w:after="0"/>
        <w:jc w:val="center"/>
        <w:rPr/>
      </w:pPr>
      <w:r>
        <w:rPr>
          <w:rStyle w:val="Style14"/>
          <w:rFonts w:cs="Arial" w:ascii="Liberation Serif" w:hAnsi="Liberation Serif"/>
          <w:b/>
          <w:sz w:val="28"/>
          <w:szCs w:val="28"/>
        </w:rPr>
        <w:t xml:space="preserve"> </w:t>
      </w:r>
      <w:r>
        <w:rPr>
          <w:rStyle w:val="Style14"/>
          <w:rFonts w:cs="Arial" w:ascii="Liberation Serif" w:hAnsi="Liberation Serif"/>
          <w:b/>
          <w:sz w:val="28"/>
          <w:szCs w:val="28"/>
        </w:rPr>
        <w:t xml:space="preserve">организационного комитета </w:t>
      </w:r>
      <w:r>
        <w:rPr>
          <w:rStyle w:val="Style14"/>
          <w:rFonts w:ascii="Liberation Serif" w:hAnsi="Liberation Serif"/>
          <w:b/>
          <w:sz w:val="28"/>
          <w:szCs w:val="28"/>
        </w:rPr>
        <w:t>джазового фестиваля «URALTERRAJAZZ» под патронатом Народного артиста России Даниила Борисовича Крамера в 2019 году</w:t>
      </w:r>
    </w:p>
    <w:p>
      <w:pPr>
        <w:pStyle w:val="Style22"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spacing w:before="0" w:after="0"/>
        <w:jc w:val="both"/>
        <w:rPr/>
      </w:pPr>
      <w:r>
        <w:rPr>
          <w:rFonts w:ascii="Liberation Serif" w:hAnsi="Liberation Serif"/>
          <w:sz w:val="28"/>
          <w:szCs w:val="28"/>
        </w:rPr>
        <w:tab/>
        <w:t>Председатель: Половников Алексей Владимирович – глава Камышловского городского округа.</w:t>
      </w:r>
    </w:p>
    <w:p>
      <w:pPr>
        <w:pStyle w:val="Style22"/>
        <w:spacing w:before="0" w:after="0"/>
        <w:ind w:firstLine="708"/>
        <w:jc w:val="both"/>
        <w:rPr/>
      </w:pPr>
      <w:r>
        <w:rPr>
          <w:rFonts w:ascii="Liberation Serif" w:hAnsi="Liberation Serif"/>
          <w:sz w:val="28"/>
          <w:szCs w:val="28"/>
        </w:rPr>
        <w:t>Заместитель председателя: Соболева Алена Александровна – заместитель главы администрации Камышловского городского округа.</w:t>
      </w:r>
    </w:p>
    <w:p>
      <w:pPr>
        <w:pStyle w:val="Style22"/>
        <w:spacing w:before="0" w:after="0"/>
        <w:ind w:firstLine="708"/>
        <w:jc w:val="both"/>
        <w:rPr/>
      </w:pPr>
      <w:r>
        <w:rPr>
          <w:rFonts w:ascii="Liberation Serif" w:hAnsi="Liberation Serif"/>
          <w:sz w:val="28"/>
          <w:szCs w:val="28"/>
        </w:rPr>
        <w:t>Секретарь: Светлакова Екатерина Андреевна – методист Муниципального казенного учреждения «Центр обеспечения деятельности городской системы образования».</w:t>
      </w:r>
    </w:p>
    <w:p>
      <w:pPr>
        <w:pStyle w:val="Style22"/>
        <w:spacing w:before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Члены:</w:t>
      </w:r>
    </w:p>
    <w:p>
      <w:pPr>
        <w:pStyle w:val="Style22"/>
        <w:spacing w:before="0" w:after="0"/>
        <w:ind w:firstLine="708"/>
        <w:jc w:val="both"/>
        <w:rPr/>
      </w:pPr>
      <w:r>
        <w:rPr>
          <w:rFonts w:ascii="Liberation Serif" w:hAnsi="Liberation Serif"/>
          <w:sz w:val="28"/>
          <w:szCs w:val="28"/>
        </w:rPr>
        <w:t>Чикунова Татьяна Анатольевна – председатель Думы Камышловского городского округа (по согласованию),</w:t>
      </w:r>
    </w:p>
    <w:p>
      <w:pPr>
        <w:pStyle w:val="Style22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Власова Елена Николаевна – заместитель главы администрации Камышловского городского округа, </w:t>
      </w:r>
    </w:p>
    <w:p>
      <w:pPr>
        <w:pStyle w:val="Style22"/>
        <w:spacing w:before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Мишенькина Алевтина Александровна - председатель Комитета по образованию, культуре, спорту и делам молодежи администрации Камышловского городского округа, </w:t>
      </w:r>
    </w:p>
    <w:p>
      <w:pPr>
        <w:pStyle w:val="Style22"/>
        <w:spacing w:before="0" w:after="0"/>
        <w:ind w:firstLine="708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Сартаков Ярослав Анатольевич – программный директор джазового фестиваля «URALTERRAJAZZ» (г. Екатеринбург), инициатор проведения фестиваля (по согласованию),</w:t>
      </w:r>
    </w:p>
    <w:p>
      <w:pPr>
        <w:pStyle w:val="Style22"/>
        <w:spacing w:before="0" w:after="0"/>
        <w:ind w:firstLine="708"/>
        <w:jc w:val="both"/>
        <w:rPr/>
      </w:pPr>
      <w:r>
        <w:rPr>
          <w:rFonts w:ascii="Liberation Serif" w:hAnsi="Liberation Serif"/>
          <w:sz w:val="28"/>
          <w:szCs w:val="28"/>
        </w:rPr>
        <w:t>Щетникова Ирина Валентиновна - директор Первого джазового клуба «EverJazz», программный директор джазового фестиваля «URALTERRAJAZZ» (г. Екатеринбург)  (по согласованию),</w:t>
      </w:r>
    </w:p>
    <w:p>
      <w:pPr>
        <w:pStyle w:val="Style22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Акимова Наталья Витальевна - начальник отдела экономики администрации Камышловского городского округа, </w:t>
      </w:r>
    </w:p>
    <w:p>
      <w:pPr>
        <w:pStyle w:val="Style22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Семенова Лариса Анатольевна – начальник отдела жилищно-коммунального и городского  хозяйства администрации Камышловского городского округа, </w:t>
      </w:r>
    </w:p>
    <w:p>
      <w:pPr>
        <w:pStyle w:val="Style22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Сенцова Елена Васильевна – начальник организационного отдела администрации Камышловского городского округа, </w:t>
      </w:r>
    </w:p>
    <w:p>
      <w:pPr>
        <w:pStyle w:val="Style22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Удалов Александр Владимирович – начальник отдела  гражданской обороны и пожарной безопасности администрации Камышловского городского округа, </w:t>
      </w:r>
    </w:p>
    <w:p>
      <w:pPr>
        <w:pStyle w:val="Style22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Черевко Сергей Павлович – начальник Межмуниципального отдела Министерства внутренних дел Российской Федерации «Камышловский»  (по согласованию),</w:t>
      </w:r>
    </w:p>
    <w:p>
      <w:pPr>
        <w:pStyle w:val="Style22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Канева Марина Николаевна - директор Автономного муниципального учреждения культуры Камышловского городского округа «Центр культуры и досуга»,</w:t>
      </w:r>
    </w:p>
    <w:p>
      <w:pPr>
        <w:pStyle w:val="Style22"/>
        <w:spacing w:before="0" w:after="0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>Шевелева Татьяна Владимировна - директор Муниципального бюджетного учреждения культуры «Камышловский краеведческий музей»,</w:t>
      </w:r>
    </w:p>
    <w:p>
      <w:pPr>
        <w:pStyle w:val="Style22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Лавренцева Марина Эриховна - директор Муниципального бюджетного учреждения культуры «Камышловская централизованная библиотечная система»,</w:t>
      </w:r>
    </w:p>
    <w:p>
      <w:pPr>
        <w:pStyle w:val="Style22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Гурин Андрей Евгеньевич - директор Муниципального бюджетного образовательного учреждения дополнительного образования «Камышловская детская художественная школа»,</w:t>
      </w:r>
    </w:p>
    <w:p>
      <w:pPr>
        <w:pStyle w:val="Style22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Озорнин Сергей Владимирович – главный редактор Газеты «Камышловские известия» (по согласованию),</w:t>
      </w:r>
    </w:p>
    <w:p>
      <w:pPr>
        <w:pStyle w:val="Style22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Литвинчук Екатерина Николаевна –   директор Общества с ограниченной ответственностью «Камышловское телевидение» (по согласованию),</w:t>
      </w:r>
    </w:p>
    <w:p>
      <w:pPr>
        <w:pStyle w:val="Style22"/>
        <w:spacing w:before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Калмыков Денис Алексеевич – директор Муниципального казенного учреждения «Центр обеспечения деятельности администрации Камышловского городского округа,</w:t>
      </w:r>
    </w:p>
    <w:p>
      <w:pPr>
        <w:pStyle w:val="Style22"/>
        <w:spacing w:before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Салихова Юлия Валерьевна - директор Муниципального автономного учреждения дополнительного образования «Дом детского творчества» Камышловского городского округа,</w:t>
      </w:r>
    </w:p>
    <w:p>
      <w:pPr>
        <w:pStyle w:val="Style22"/>
        <w:tabs>
          <w:tab w:val="clear" w:pos="708"/>
          <w:tab w:val="left" w:pos="0" w:leader="none"/>
        </w:tabs>
        <w:spacing w:lineRule="exact" w:line="317" w:before="0" w:after="0"/>
        <w:ind w:firstLine="567"/>
        <w:jc w:val="both"/>
        <w:rPr/>
      </w:pPr>
      <w:r>
        <w:rPr>
          <w:rStyle w:val="Style14"/>
          <w:rFonts w:ascii="Liberation Serif" w:hAnsi="Liberation Serif"/>
          <w:color w:val="FF0000"/>
          <w:sz w:val="28"/>
          <w:szCs w:val="28"/>
        </w:rPr>
        <w:tab/>
      </w:r>
      <w:r>
        <w:rPr>
          <w:rStyle w:val="Style14"/>
          <w:rFonts w:ascii="Liberation Serif" w:hAnsi="Liberation Serif"/>
          <w:sz w:val="28"/>
          <w:szCs w:val="28"/>
        </w:rPr>
        <w:t>Новиков Вячеслав Александрович - директор Муниципального бюджетного учреждения «Центр развития физической культуры, спорта и патриотического воспитания».</w:t>
      </w:r>
    </w:p>
    <w:p>
      <w:pPr>
        <w:pStyle w:val="Style22"/>
        <w:spacing w:lineRule="auto" w:line="240" w:before="0" w:after="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1134" w:top="1277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/>
  </w:style>
  <w:style w:type="character" w:styleId="Style16">
    <w:name w:val="Нижний колонтитул Знак"/>
    <w:basedOn w:val="Style14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23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4">
    <w:name w:val="Foot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LibreOffice/6.1.4.2$Windows_X86_64 LibreOffice_project/9d0f32d1f0b509096fd65e0d4bec26ddd1938fd3</Application>
  <Pages>2</Pages>
  <Words>319</Words>
  <Characters>2858</Characters>
  <CharactersWithSpaces>3175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2019-04-24T06:39:00Z</dcterms:created>
  <dc:creator>user</dc:creator>
  <dc:description/>
  <dc:language>ru-RU</dc:language>
  <cp:lastModifiedBy/>
  <cp:lastPrinted>2019-04-26T14:39:50Z</cp:lastPrinted>
  <dcterms:modified xsi:type="dcterms:W3CDTF">2019-04-26T14:39:54Z</dcterms:modified>
  <cp:revision>3</cp:revision>
  <dc:subject/>
  <dc:title/>
</cp:coreProperties>
</file>