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numPr>
          <w:ilvl w:val="0"/>
          <w:numId w:val="2"/>
        </w:numPr>
        <w:bidi w:val="0"/>
        <w:jc w:val="center"/>
        <w:rPr/>
      </w:pPr>
      <w:r>
        <w:rPr/>
        <w:drawing>
          <wp:inline distT="0" distB="0" distL="0" distR="0">
            <wp:extent cx="391795" cy="5988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2" t="-661" r="-1162" b="-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0"/>
        <w:numPr>
          <w:ilvl w:val="0"/>
          <w:numId w:val="2"/>
        </w:numP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numPr>
          <w:ilvl w:val="0"/>
          <w:numId w:val="2"/>
        </w:numP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numPr>
          <w:ilvl w:val="0"/>
          <w:numId w:val="2"/>
        </w:numPr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0"/>
        <w:widowControl/>
        <w:bidi w:val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sz w:val="28"/>
          <w:szCs w:val="28"/>
          <w:lang w:eastAsia="ru-RU"/>
        </w:rPr>
        <w:t>3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sz w:val="28"/>
          <w:szCs w:val="28"/>
          <w:lang w:eastAsia="ru-RU"/>
        </w:rPr>
        <w:t>1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sz w:val="28"/>
          <w:szCs w:val="28"/>
          <w:lang w:eastAsia="ru-RU"/>
        </w:rPr>
        <w:t>.03.2022  № 2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sz w:val="28"/>
          <w:szCs w:val="28"/>
          <w:lang w:eastAsia="ru-RU"/>
        </w:rPr>
        <w:t>8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sz w:val="28"/>
          <w:szCs w:val="28"/>
          <w:lang w:eastAsia="ru-RU"/>
        </w:rPr>
        <w:t>1</w:t>
      </w:r>
    </w:p>
    <w:p>
      <w:pPr>
        <w:pStyle w:val="Normal"/>
        <w:widowControl/>
        <w:bidi w:val="0"/>
        <w:jc w:val="center"/>
        <w:rPr>
          <w:rFonts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/>
        <w:bidi w:val="0"/>
        <w:jc w:val="center"/>
        <w:rPr>
          <w:sz w:val="28"/>
          <w:szCs w:val="28"/>
        </w:rPr>
      </w:pPr>
      <w:r>
        <w:rPr>
          <w:rFonts w:cs="Times New Roman"/>
          <w:b/>
          <w:i w:val="false"/>
          <w:iCs w:val="false"/>
          <w:sz w:val="28"/>
          <w:szCs w:val="28"/>
        </w:rPr>
        <w:t xml:space="preserve">О создании оперативного штаба по </w:t>
      </w:r>
      <w:r>
        <w:rPr>
          <w:rFonts w:cs="Times New Roman"/>
          <w:b/>
          <w:i w:val="false"/>
          <w:iCs w:val="false"/>
          <w:sz w:val="28"/>
          <w:szCs w:val="28"/>
          <w:lang w:val="ru-RU"/>
        </w:rPr>
        <w:t xml:space="preserve">мониторингу базовых отраслей экономики в условиях санкций, обеспечению экономической и социальной стабильности </w:t>
      </w:r>
      <w:r>
        <w:rPr>
          <w:rFonts w:cs="Times New Roman"/>
          <w:b/>
          <w:i w:val="false"/>
          <w:iCs w:val="false"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целях обеспечения эффективной работы предприятий, недопущения необоснованного скачка цен на продукты питания и непродовольственные товары первой необходимости на территории Камышловского городского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руководствуясь  Уставом Камышловского городского округа, администрация Камышловского городского округа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tabs>
          <w:tab w:val="clear" w:pos="408"/>
          <w:tab w:val="left" w:pos="1276" w:leader="none"/>
        </w:tabs>
        <w:bidi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оперативный штаб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по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мониторингу базовых отраслей экономики в условиях санкций, обеспечению экономической и социальной стабильности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на территории Камышловского городского округа.</w:t>
      </w:r>
    </w:p>
    <w:p>
      <w:pPr>
        <w:pStyle w:val="Normal"/>
        <w:tabs>
          <w:tab w:val="clear" w:pos="408"/>
          <w:tab w:val="left" w:pos="1276" w:leader="none"/>
        </w:tabs>
        <w:bidi w:val="0"/>
        <w:ind w:left="0" w:right="0" w:firstLine="709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ru-RU"/>
        </w:rPr>
        <w:t>2. У</w:t>
      </w:r>
      <w:r>
        <w:rPr>
          <w:rStyle w:val="2"/>
          <w:color w:val="000000"/>
          <w:spacing w:val="0"/>
          <w:w w:val="100"/>
          <w:sz w:val="28"/>
          <w:szCs w:val="28"/>
          <w:lang w:val="ru-RU" w:eastAsia="ru-RU"/>
        </w:rPr>
        <w:t xml:space="preserve">твердить состав оперативного штаба </w:t>
      </w:r>
      <w:r>
        <w:rPr>
          <w:rStyle w:val="2"/>
          <w:rFonts w:cs="Times New Roman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по мониторингу базовых отраслей экономики в условиях санкций, обеспечению экономической и социальной стабильности на территории Камышловского городского округа </w:t>
      </w:r>
      <w:r>
        <w:rPr>
          <w:rStyle w:val="2"/>
          <w:color w:val="000000"/>
          <w:spacing w:val="0"/>
          <w:w w:val="100"/>
          <w:sz w:val="28"/>
          <w:szCs w:val="28"/>
          <w:lang w:val="ru-RU" w:eastAsia="ru-RU"/>
        </w:rPr>
        <w:t xml:space="preserve"> (прилагается)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408"/>
          <w:tab w:val="left" w:pos="1276" w:leader="none"/>
        </w:tabs>
        <w:bidi w:val="0"/>
        <w:ind w:left="0" w:right="0" w:firstLine="709"/>
        <w:jc w:val="both"/>
        <w:rPr/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rStyle w:val="2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 xml:space="preserve">Настоящее постановление опубликовать в газете «Камышловские известия» и </w:t>
      </w:r>
      <w:r>
        <w:rPr>
          <w:rStyle w:val="2"/>
          <w:rFonts w:eastAsia="Times New Roman" w:cs="Times New Roman"/>
          <w:color w:val="000000"/>
          <w:spacing w:val="0"/>
          <w:w w:val="100"/>
          <w:sz w:val="28"/>
          <w:szCs w:val="28"/>
          <w:lang w:val="ru-RU" w:eastAsia="ru-RU"/>
        </w:rPr>
        <w:t>разместить на официальном сайте Камышловского городского округа</w:t>
      </w:r>
      <w:r>
        <w:rPr>
          <w:rStyle w:val="2"/>
          <w:rFonts w:cs="Times New Roman"/>
          <w:color w:val="000000"/>
          <w:spacing w:val="0"/>
          <w:w w:val="100"/>
          <w:sz w:val="28"/>
          <w:szCs w:val="28"/>
          <w:lang w:val="ru-RU" w:eastAsia="ru-RU"/>
        </w:rPr>
        <w:t>.</w:t>
      </w:r>
      <w:r>
        <w:rPr>
          <w:sz w:val="28"/>
          <w:szCs w:val="28"/>
        </w:rPr>
        <w:tab/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ind w:left="0" w:right="0" w:firstLine="709"/>
        <w:jc w:val="both"/>
        <w:rPr/>
      </w:pPr>
      <w:r>
        <w:rPr>
          <w:rStyle w:val="11"/>
          <w:rFonts w:cs="Times New Roman"/>
          <w:b w:val="false"/>
          <w:bCs w:val="false"/>
          <w:sz w:val="28"/>
          <w:szCs w:val="28"/>
          <w:lang w:val="ru-RU" w:eastAsia="ru-RU"/>
        </w:rPr>
        <w:t>4</w:t>
      </w:r>
      <w:r>
        <w:rPr>
          <w:rStyle w:val="11"/>
          <w:rFonts w:cs="Times New Roman"/>
          <w:b w:val="false"/>
          <w:bCs w:val="false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  <w:lang w:val="ru-RU"/>
        </w:rPr>
      </w:pPr>
      <w:r>
        <w:rPr>
          <w:rFonts w:ascii="Liberation Serif" w:hAnsi="Liberation Serif"/>
          <w:b/>
          <w:sz w:val="28"/>
          <w:szCs w:val="28"/>
          <w:lang w:val="ru-RU"/>
        </w:rPr>
      </w:r>
    </w:p>
    <w:p>
      <w:pPr>
        <w:pStyle w:val="Normal"/>
        <w:bidi w:val="0"/>
        <w:spacing w:before="0" w:after="0"/>
        <w:jc w:val="left"/>
        <w:rPr>
          <w:rFonts w:ascii="Liberation Serif" w:hAnsi="Liberation Serif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ru-RU"/>
        </w:rPr>
        <w:t>УТВЕРЖДЕН</w:t>
      </w:r>
    </w:p>
    <w:p>
      <w:pPr>
        <w:pStyle w:val="Normal"/>
        <w:tabs>
          <w:tab w:val="clear" w:pos="408"/>
        </w:tabs>
        <w:bidi w:val="0"/>
        <w:spacing w:before="0" w:after="0"/>
        <w:ind w:left="0" w:right="0" w:hanging="0"/>
        <w:jc w:val="left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sz w:val="28"/>
          <w:szCs w:val="28"/>
          <w:lang w:val="ru-RU"/>
        </w:rPr>
        <w:t>постановлением администрации</w:t>
      </w:r>
    </w:p>
    <w:p>
      <w:pPr>
        <w:pStyle w:val="Normal"/>
        <w:tabs>
          <w:tab w:val="clear" w:pos="408"/>
        </w:tabs>
        <w:bidi w:val="0"/>
        <w:spacing w:before="0" w:after="0"/>
        <w:ind w:left="0" w:right="0" w:hanging="0"/>
        <w:jc w:val="left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sz w:val="28"/>
          <w:szCs w:val="28"/>
          <w:lang w:val="ru-RU"/>
        </w:rPr>
        <w:t>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jc w:val="left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val="ru-RU" w:eastAsia="ru-RU"/>
        </w:rPr>
        <w:t>31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.03.2022 № </w:t>
      </w:r>
      <w:r>
        <w:rPr>
          <w:rFonts w:eastAsia="Times New Roman" w:cs="Times New Roman"/>
          <w:sz w:val="28"/>
          <w:szCs w:val="28"/>
          <w:lang w:eastAsia="ru-RU"/>
        </w:rPr>
        <w:t>281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СОСТАВ</w:t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оперативн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ого</w:t>
      </w:r>
      <w:r>
        <w:rPr>
          <w:rFonts w:cs="Times New Roman"/>
          <w:b/>
          <w:bCs/>
          <w:color w:val="000000"/>
          <w:sz w:val="28"/>
          <w:szCs w:val="28"/>
        </w:rPr>
        <w:t xml:space="preserve"> штаб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 xml:space="preserve">по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мониторингу базовых отраслей экономики </w:t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в условиях санкций, обеспечению экономической и социальной стабильности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 xml:space="preserve">на территории Камышловского городского округа </w:t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bidi w:val="0"/>
        <w:ind w:left="0" w:right="0" w:firstLine="737"/>
        <w:jc w:val="left"/>
        <w:rPr/>
      </w:pP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>Руководитель оперативного штаба: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Половников Алексей Владимирович — глава Камышловского городского округа;  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Style w:val="Style13"/>
          <w:rFonts w:eastAsia="Times New Roman" w:cs="Liberation Serif"/>
          <w:b/>
          <w:sz w:val="28"/>
          <w:szCs w:val="28"/>
          <w:lang w:val="ru-RU" w:eastAsia="ru-RU"/>
        </w:rPr>
        <w:t xml:space="preserve">Заместитель руководителя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 xml:space="preserve">оперативного </w:t>
      </w:r>
      <w:r>
        <w:rPr>
          <w:rStyle w:val="Style13"/>
          <w:rFonts w:eastAsia="Times New Roman" w:cs="Liberation Serif"/>
          <w:b/>
          <w:sz w:val="28"/>
          <w:szCs w:val="28"/>
          <w:lang w:val="ru-RU" w:eastAsia="ru-RU"/>
        </w:rPr>
        <w:t xml:space="preserve">штаба </w:t>
      </w: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>:</w:t>
      </w:r>
    </w:p>
    <w:p>
      <w:pPr>
        <w:pStyle w:val="Normal"/>
        <w:tabs>
          <w:tab w:val="clear" w:pos="408"/>
          <w:tab w:val="left" w:pos="-284" w:leader="none"/>
        </w:tabs>
        <w:bidi w:val="0"/>
        <w:jc w:val="both"/>
        <w:rPr/>
      </w:pP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Власова Елена Николаевна - заместитель главы администрации Камышловского городского округа;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</w:p>
    <w:p>
      <w:pPr>
        <w:pStyle w:val="Normal"/>
        <w:bidi w:val="0"/>
        <w:ind w:left="0" w:right="0" w:firstLine="567"/>
        <w:jc w:val="left"/>
        <w:rPr/>
      </w:pP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>Секретарь оперативного штаба:</w:t>
      </w:r>
      <w:r>
        <w:rPr>
          <w:rStyle w:val="Style13"/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sz w:val="28"/>
          <w:szCs w:val="28"/>
          <w:lang w:val="ru-RU" w:eastAsia="ru-RU"/>
        </w:rPr>
        <w:t>Разина Любовь Анатольевна — главный специалист отдела экономики а</w:t>
      </w: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дминистрации Камышловского городского округа;</w:t>
      </w:r>
    </w:p>
    <w:p>
      <w:pPr>
        <w:pStyle w:val="Normal"/>
        <w:bidi w:val="0"/>
        <w:ind w:left="0" w:right="0" w:firstLine="567"/>
        <w:jc w:val="left"/>
        <w:rPr/>
      </w:pPr>
      <w:r>
        <w:rPr>
          <w:rStyle w:val="Style13"/>
          <w:rFonts w:eastAsia="Times New Roman" w:cs="Times New Roman"/>
          <w:b/>
          <w:sz w:val="28"/>
          <w:szCs w:val="28"/>
          <w:lang w:val="ru-RU" w:eastAsia="ru-RU"/>
        </w:rPr>
        <w:t>Члены штаба: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- Чикунова Татьяна Анатольевна, председатель Думы Камышловского городского округа (по согласованию);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- Мартьянов Константин Евгеньевич, первый заместитель главы администрации 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- Соболева Алена Александровна, заместитель главы администрации 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 xml:space="preserve">- Акимова Наталья Витальевна, начальник отдела экономики </w:t>
      </w: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администрации 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- Солдатов Александр Григорьевич, начальник финансового управления администрации 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- Нифонтова Татьяна Валерьевна, начальник отдела архитектуры и градостроительства администрации 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- Семенова Лариса Анатольевна,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- Макарова Наталья Борисовна, и.о. председателя комитета по управлению имуществом и земельным ресурсам администрации 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- Кузнецова Ольга Михайловна,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- </w:t>
      </w:r>
      <w:r>
        <w:rPr>
          <w:rStyle w:val="Style13"/>
          <w:rFonts w:eastAsia="Times New Roman" w:cs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Сенцова Елена Васильевна, начальник организационного отдела администрации </w:t>
      </w: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- </w:t>
      </w: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Удалов Александр Владимирович, начальник отдела гражданской облороны и пожарной безопасности </w:t>
      </w:r>
      <w:r>
        <w:rPr>
          <w:rStyle w:val="Style13"/>
          <w:rFonts w:eastAsia="Times New Roman" w:cs="Liberation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администрации </w:t>
      </w: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Камышловского городского округа;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 xml:space="preserve">- </w:t>
      </w:r>
      <w:r>
        <w:rPr>
          <w:rStyle w:val="Style13"/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>М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окин Андрей Викторович,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директор Камышловского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электротехнического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завод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, филиал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Открытого акционерного общества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«Объединенные электротехнические заводы» </w:t>
      </w:r>
      <w:r>
        <w:rPr>
          <w:rStyle w:val="Style13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>(по согласованию);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Чурбанов Андрей Владимирович,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директор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</w:t>
      </w:r>
      <w:r>
        <w:rPr>
          <w:rFonts w:eastAsia="SimSun" w:cs="Mangal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бщества с ограниченной ответственностью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«Уральская диатомитовая компания» </w:t>
      </w:r>
      <w:r>
        <w:rPr>
          <w:rStyle w:val="Style13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>(по согласованию);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Зверев Вячеслав Михайлович,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директор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</w:t>
      </w:r>
      <w:r>
        <w:rPr>
          <w:rFonts w:eastAsia="SimSun" w:cs="Mangal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бщества с ограниченной ответственностью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«Межрегиональная логистическая компания» </w:t>
      </w:r>
      <w:r>
        <w:rPr>
          <w:rStyle w:val="Style13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>(по согласованию);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em w:val="none"/>
          <w:lang w:val="ru-RU" w:eastAsia="ru-RU" w:bidi="ru-RU"/>
        </w:rPr>
        <w:t xml:space="preserve">- </w:t>
      </w:r>
      <w:r>
        <w:rPr>
          <w:rStyle w:val="Style13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em w:val="none"/>
          <w:lang w:val="ru-RU" w:eastAsia="ru-RU" w:bidi="ru-RU"/>
        </w:rPr>
        <w:t>Сорокин Олег Иванович</w:t>
      </w:r>
      <w:r>
        <w:rPr>
          <w:rStyle w:val="Style13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em w:val="none"/>
          <w:lang w:val="ru-RU" w:eastAsia="ru-RU" w:bidi="ru-RU"/>
        </w:rPr>
        <w:t xml:space="preserve">, директор </w:t>
      </w:r>
      <w:r>
        <w:rPr>
          <w:rStyle w:val="Style13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em w:val="none"/>
          <w:lang w:val="ru-RU" w:eastAsia="ru-RU" w:bidi="ru-RU"/>
        </w:rPr>
        <w:t xml:space="preserve">по общим вопросам </w:t>
      </w:r>
      <w:r>
        <w:rPr>
          <w:rStyle w:val="Style14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em w:val="none"/>
          <w:lang w:val="ru-RU" w:eastAsia="ru-RU" w:bidi="ru-RU"/>
        </w:rPr>
        <w:t>О</w:t>
      </w:r>
      <w:r>
        <w:rPr>
          <w:rStyle w:val="Style14"/>
          <w:rFonts w:eastAsia="SimSun" w:cs="Mang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ru-RU" w:eastAsia="zh-CN" w:bidi="hi-IN"/>
        </w:rPr>
        <w:t>бщества с ограниченной ответственностью</w:t>
      </w:r>
      <w:r>
        <w:rPr>
          <w:rStyle w:val="Style14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em w:val="none"/>
          <w:lang w:val="ru-RU" w:eastAsia="ru-RU" w:bidi="ru-RU"/>
        </w:rPr>
        <w:t xml:space="preserve"> "Камышловский завод «Урализолятор»</w:t>
      </w:r>
      <w:r>
        <w:rPr>
          <w:rStyle w:val="Style13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8"/>
          <w:u w:val="none"/>
          <w:em w:val="none"/>
          <w:lang w:val="ru-RU" w:eastAsia="ru-RU" w:bidi="ru-RU"/>
        </w:rPr>
        <w:t xml:space="preserve"> (по согласованию);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- Акулов Александр Юрьевич, председатель Общественной палаты </w:t>
      </w:r>
      <w:r>
        <w:rPr>
          <w:rStyle w:val="Style13"/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 xml:space="preserve"> Камышловского городского округа;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Style w:val="Style13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>(по согласованию);</w:t>
      </w:r>
    </w:p>
    <w:p>
      <w:pPr>
        <w:pStyle w:val="Normal"/>
        <w:tabs>
          <w:tab w:val="clear" w:pos="408"/>
          <w:tab w:val="left" w:pos="-284" w:leader="none"/>
        </w:tabs>
        <w:bidi w:val="0"/>
        <w:ind w:left="0" w:right="0" w:firstLine="567"/>
        <w:jc w:val="both"/>
        <w:rPr/>
      </w:pPr>
      <w:r>
        <w:rPr>
          <w:rStyle w:val="Style13"/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- Пермикин Андрей Викторович,  начальник Отделения экономической безопасности и противодействия коррупции Межмуниципального отдела Министерства внутренних дел России "Камышловский" (по согласованию);</w:t>
      </w:r>
    </w:p>
    <w:p>
      <w:pPr>
        <w:pStyle w:val="Style20"/>
        <w:widowControl/>
        <w:tabs>
          <w:tab w:val="clear" w:pos="408"/>
          <w:tab w:val="left" w:pos="142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rStyle w:val="Style13"/>
          <w:color w:val="000000"/>
          <w:kern w:val="0"/>
          <w:sz w:val="28"/>
          <w:szCs w:val="28"/>
          <w:lang w:val="ru-RU" w:eastAsia="ru-RU" w:bidi="ru-RU"/>
        </w:rPr>
        <w:t>- Темирбаев Радик Минхаилович, председатель Совета предпринимателей Камышловского городского округа (по согласованию);</w:t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Зырянова Юлия Сергеевна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чальник Межрайонной ИФНС России  №19 по Свердловской области </w:t>
      </w:r>
      <w:r>
        <w:rPr>
          <w:rStyle w:val="Style13"/>
          <w:color w:val="000000"/>
          <w:kern w:val="0"/>
          <w:sz w:val="28"/>
          <w:szCs w:val="28"/>
          <w:lang w:val="ru-RU" w:eastAsia="ru-RU" w:bidi="ru-RU"/>
        </w:rPr>
        <w:t>(по согласованию);</w:t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3"/>
          <w:color w:val="000000"/>
          <w:kern w:val="0"/>
          <w:sz w:val="28"/>
          <w:szCs w:val="28"/>
          <w:lang w:val="ru-RU" w:eastAsia="ru-RU" w:bidi="ru-RU"/>
        </w:rPr>
        <w:t xml:space="preserve">- </w:t>
      </w:r>
      <w:r>
        <w:rPr>
          <w:rStyle w:val="Style13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>К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лементьева Евгения Валерьевна,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 xml:space="preserve">директор Муниципального унитарного предприятия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«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Центральная районная аптека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№124» </w:t>
      </w:r>
      <w:r>
        <w:rPr>
          <w:rStyle w:val="Style13"/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 xml:space="preserve"> (по согласованию)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;</w:t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-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 xml:space="preserve">Боровиков Иван Николаевич, начальник управления социальной политики Министерства социальной политики Свердловской области №8 </w:t>
      </w:r>
      <w:r>
        <w:rPr>
          <w:rStyle w:val="Style13"/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 xml:space="preserve"> (по согласованию)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;</w:t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 xml:space="preserve">- Озорнин Сергей Владимирович, главный редактор Автономной некоммерческой организации  </w:t>
      </w:r>
      <w:r>
        <w:rPr>
          <w:rFonts w:cs="Liberation Serif;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 xml:space="preserve">«Редакция «Камышловские известия» </w:t>
      </w:r>
      <w:r>
        <w:rPr>
          <w:rStyle w:val="Style13"/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 xml:space="preserve"> (по согласованию)</w:t>
      </w:r>
      <w:r>
        <w:rPr>
          <w:rFonts w:cs="Liberation Serif;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;</w:t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Liberation Serif;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 xml:space="preserve">- Кремлева Марина Васильевна, начальник Государственного казенного учреждения службы занятости населения Свердловской области «Камышловский центр занятости» </w:t>
      </w:r>
      <w:r>
        <w:rPr>
          <w:rStyle w:val="Style13"/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ru-RU"/>
        </w:rPr>
        <w:t xml:space="preserve"> (по согласованию)</w:t>
      </w:r>
      <w:r>
        <w:rPr>
          <w:rFonts w:cs="Liberation Serif;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.</w:t>
      </w:r>
    </w:p>
    <w:p>
      <w:pPr>
        <w:pStyle w:val="Normal"/>
        <w:widowControl/>
        <w:tabs>
          <w:tab w:val="clear" w:pos="408"/>
          <w:tab w:val="left" w:pos="1276" w:leader="none"/>
        </w:tabs>
        <w:bidi w:val="0"/>
        <w:spacing w:lineRule="auto" w:line="240" w:before="0" w:after="0"/>
        <w:ind w:left="0" w:right="0" w:firstLine="567"/>
        <w:jc w:val="both"/>
        <w:rPr>
          <w:rFonts w:cs="Liberation Serif;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</w:pPr>
      <w:r>
        <w:rPr>
          <w:rFonts w:cs="Liberation Serif;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 xml:space="preserve"> </w:t>
      </w:r>
    </w:p>
    <w:p>
      <w:pPr>
        <w:pStyle w:val="Normal"/>
        <w:bidi w:val="0"/>
        <w:spacing w:before="0" w:after="0"/>
        <w:jc w:val="both"/>
        <w:rPr>
          <w:rFonts w:ascii="Liberation Serif" w:hAnsi="Liberation Serif"/>
          <w:b/>
          <w:b/>
          <w:color w:val="000000"/>
          <w:kern w:val="0"/>
          <w:sz w:val="28"/>
          <w:szCs w:val="28"/>
          <w:lang w:val="ru-RU" w:eastAsia="ru-RU" w:bidi="ru-RU"/>
        </w:rPr>
      </w:pPr>
      <w:r>
        <w:rPr>
          <w:b/>
          <w:color w:val="000000"/>
          <w:kern w:val="0"/>
          <w:sz w:val="28"/>
          <w:szCs w:val="28"/>
          <w:lang w:val="ru-RU" w:eastAsia="ru-RU" w:bidi="ru-RU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4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11">
    <w:name w:val="Основной шрифт абзаца1"/>
    <w:qFormat/>
    <w:rPr/>
  </w:style>
  <w:style w:type="character" w:styleId="2">
    <w:name w:val="Основной текст (2)_"/>
    <w:qFormat/>
    <w:rPr>
      <w:sz w:val="28"/>
      <w:szCs w:val="28"/>
      <w:highlight w:val="white"/>
    </w:rPr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21">
    <w:name w:val="Основной текст2"/>
    <w:basedOn w:val="Normal"/>
    <w:qFormat/>
    <w:pPr>
      <w:suppressAutoHyphens w:val="true"/>
      <w:spacing w:lineRule="auto" w:line="240" w:before="0" w:after="180"/>
      <w:jc w:val="both"/>
    </w:pPr>
    <w:rPr>
      <w:sz w:val="19"/>
      <w:szCs w:val="19"/>
    </w:rPr>
  </w:style>
  <w:style w:type="paragraph" w:styleId="Style20">
    <w:name w:val="Обычный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408"/>
        <w:tab w:val="center" w:pos="4986" w:leader="none"/>
        <w:tab w:val="right" w:pos="9972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LibreOffice/6.4.7.2$Linux_X86_64 LibreOffice_project/40$Build-2</Application>
  <Pages>3</Pages>
  <Words>570</Words>
  <Characters>4611</Characters>
  <CharactersWithSpaces>5689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2022-03-31T15:18:34Z</cp:lastPrinted>
  <dcterms:modified xsi:type="dcterms:W3CDTF">2022-03-31T15:20:21Z</dcterms:modified>
  <cp:revision>17</cp:revision>
  <dc:subject/>
  <dc:title/>
</cp:coreProperties>
</file>