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58" w:rsidRPr="00740E53" w:rsidRDefault="00D8615A" w:rsidP="00AB17F7">
      <w:pPr>
        <w:spacing w:after="0" w:line="240" w:lineRule="auto"/>
        <w:jc w:val="center"/>
        <w:rPr>
          <w:b/>
          <w:sz w:val="28"/>
          <w:szCs w:val="28"/>
        </w:rPr>
      </w:pPr>
      <w:r w:rsidRPr="00740E53">
        <w:rPr>
          <w:b/>
          <w:sz w:val="28"/>
          <w:szCs w:val="28"/>
        </w:rPr>
        <w:t xml:space="preserve">Обобщение практики осуществления муниципального контроля и </w:t>
      </w:r>
      <w:r w:rsidR="00740E53" w:rsidRPr="00740E53">
        <w:rPr>
          <w:b/>
          <w:sz w:val="28"/>
          <w:szCs w:val="28"/>
        </w:rPr>
        <w:t xml:space="preserve">отчетные показатели для оценки </w:t>
      </w:r>
      <w:proofErr w:type="gramStart"/>
      <w:r w:rsidR="00740E53" w:rsidRPr="00740E53">
        <w:rPr>
          <w:b/>
          <w:sz w:val="28"/>
          <w:szCs w:val="28"/>
        </w:rPr>
        <w:t>эффективности реализации мероприятий Программы профилактики нарушений</w:t>
      </w:r>
      <w:proofErr w:type="gramEnd"/>
      <w:r w:rsidR="00740E53" w:rsidRPr="00740E53">
        <w:rPr>
          <w:b/>
          <w:sz w:val="28"/>
          <w:szCs w:val="28"/>
        </w:rPr>
        <w:t xml:space="preserve"> на территории Камышловского городского округа за 2019 год</w:t>
      </w:r>
    </w:p>
    <w:p w:rsidR="0059076E" w:rsidRPr="00A16A58" w:rsidRDefault="0059076E" w:rsidP="00AB17F7">
      <w:pPr>
        <w:spacing w:after="0" w:line="240" w:lineRule="auto"/>
        <w:jc w:val="center"/>
        <w:rPr>
          <w:b/>
          <w:sz w:val="28"/>
          <w:szCs w:val="28"/>
        </w:rPr>
      </w:pPr>
    </w:p>
    <w:p w:rsidR="00740E53" w:rsidRPr="0085244A" w:rsidRDefault="00607C88" w:rsidP="00740E53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А</w:t>
      </w:r>
      <w:r w:rsidR="00740E53" w:rsidRPr="0085244A">
        <w:rPr>
          <w:sz w:val="28"/>
          <w:szCs w:val="28"/>
        </w:rPr>
        <w:t>дминистрации Камышловского городского округа</w:t>
      </w:r>
      <w:r>
        <w:rPr>
          <w:sz w:val="28"/>
          <w:szCs w:val="28"/>
        </w:rPr>
        <w:t xml:space="preserve"> План</w:t>
      </w:r>
      <w:r w:rsidR="00740E53" w:rsidRPr="0085244A">
        <w:rPr>
          <w:sz w:val="28"/>
          <w:szCs w:val="28"/>
        </w:rPr>
        <w:t xml:space="preserve"> плановых проверок на 2019 год</w:t>
      </w:r>
      <w:r>
        <w:rPr>
          <w:sz w:val="28"/>
          <w:szCs w:val="28"/>
        </w:rPr>
        <w:t xml:space="preserve"> направила</w:t>
      </w:r>
      <w:r w:rsidR="00740E53" w:rsidRPr="0085244A">
        <w:rPr>
          <w:color w:val="000000"/>
          <w:sz w:val="28"/>
          <w:szCs w:val="28"/>
          <w:shd w:val="clear" w:color="auto" w:fill="FFFFFF"/>
        </w:rPr>
        <w:t xml:space="preserve"> в Камышловскую межрайонную прокуратуру </w:t>
      </w:r>
      <w:r w:rsidR="00740E53" w:rsidRPr="0085244A">
        <w:rPr>
          <w:sz w:val="28"/>
          <w:szCs w:val="28"/>
        </w:rPr>
        <w:t>для согласования на предмет законности включения в него объектов муниципального контроля</w:t>
      </w:r>
      <w:r w:rsidR="00740E53" w:rsidRPr="0085244A">
        <w:rPr>
          <w:color w:val="000000"/>
          <w:sz w:val="28"/>
          <w:szCs w:val="28"/>
          <w:shd w:val="clear" w:color="auto" w:fill="FFFFFF"/>
        </w:rPr>
        <w:t>, прокуратура представленный план утвердила частично.</w:t>
      </w:r>
    </w:p>
    <w:p w:rsidR="00740E53" w:rsidRPr="0085244A" w:rsidRDefault="00740E53" w:rsidP="00740E53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="00607C88">
        <w:rPr>
          <w:color w:val="000000"/>
          <w:sz w:val="28"/>
          <w:szCs w:val="28"/>
          <w:shd w:val="clear" w:color="auto" w:fill="FFFFFF"/>
        </w:rPr>
        <w:t xml:space="preserve"> соответствии с Планом, в</w:t>
      </w:r>
      <w:r>
        <w:rPr>
          <w:color w:val="000000"/>
          <w:sz w:val="28"/>
          <w:szCs w:val="28"/>
          <w:shd w:val="clear" w:color="auto" w:fill="FFFFFF"/>
        </w:rPr>
        <w:t xml:space="preserve"> 2019 году п</w:t>
      </w:r>
      <w:r w:rsidRPr="0085244A">
        <w:rPr>
          <w:color w:val="000000"/>
          <w:sz w:val="28"/>
          <w:szCs w:val="28"/>
          <w:shd w:val="clear" w:color="auto" w:fill="FFFFFF"/>
        </w:rPr>
        <w:t>роведена</w:t>
      </w:r>
      <w:r>
        <w:rPr>
          <w:color w:val="000000"/>
          <w:sz w:val="28"/>
          <w:szCs w:val="28"/>
          <w:shd w:val="clear" w:color="auto" w:fill="FFFFFF"/>
        </w:rPr>
        <w:t xml:space="preserve"> плановая</w:t>
      </w:r>
      <w:r w:rsidRPr="0085244A">
        <w:rPr>
          <w:color w:val="000000"/>
          <w:sz w:val="28"/>
          <w:szCs w:val="28"/>
          <w:shd w:val="clear" w:color="auto" w:fill="FFFFFF"/>
        </w:rPr>
        <w:t xml:space="preserve"> проверка в отношении юридического лица «Товарищество собственников жилья «Энгельса 166», в рамках му</w:t>
      </w:r>
      <w:r w:rsidR="00607C88">
        <w:rPr>
          <w:color w:val="000000"/>
          <w:sz w:val="28"/>
          <w:szCs w:val="28"/>
          <w:shd w:val="clear" w:color="auto" w:fill="FFFFFF"/>
        </w:rPr>
        <w:t>ниципального жилищного контроля</w:t>
      </w:r>
      <w:proofErr w:type="gramStart"/>
      <w:r w:rsidR="00607C88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607C88">
        <w:rPr>
          <w:color w:val="000000"/>
          <w:sz w:val="28"/>
          <w:szCs w:val="28"/>
          <w:shd w:val="clear" w:color="auto" w:fill="FFFFFF"/>
        </w:rPr>
        <w:t xml:space="preserve"> Ц</w:t>
      </w:r>
      <w:r w:rsidRPr="0085244A">
        <w:rPr>
          <w:color w:val="000000"/>
          <w:sz w:val="28"/>
          <w:szCs w:val="28"/>
          <w:shd w:val="clear" w:color="auto" w:fill="FFFFFF"/>
        </w:rPr>
        <w:t xml:space="preserve">ель проверки: соблюдение жилищного законодательства в отношении муниципального жилищного фонда. По результатам проведенной проверки нарушений законодательства не выявлено. </w:t>
      </w:r>
    </w:p>
    <w:p w:rsidR="00740E53" w:rsidRPr="0085244A" w:rsidRDefault="00740E53" w:rsidP="00740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44A">
        <w:rPr>
          <w:color w:val="000000"/>
          <w:sz w:val="28"/>
          <w:szCs w:val="28"/>
          <w:shd w:val="clear" w:color="auto" w:fill="FFFFFF"/>
        </w:rPr>
        <w:t>Одно юридическое лицо</w:t>
      </w:r>
      <w:r w:rsidR="00607C88">
        <w:rPr>
          <w:color w:val="000000"/>
          <w:sz w:val="28"/>
          <w:szCs w:val="28"/>
          <w:shd w:val="clear" w:color="auto" w:fill="FFFFFF"/>
        </w:rPr>
        <w:t xml:space="preserve"> </w:t>
      </w:r>
      <w:r w:rsidR="00607C88" w:rsidRPr="0085244A">
        <w:rPr>
          <w:color w:val="000000"/>
          <w:sz w:val="28"/>
          <w:szCs w:val="28"/>
          <w:shd w:val="clear" w:color="auto" w:fill="FFFFFF"/>
        </w:rPr>
        <w:t>(из числа включённых в план</w:t>
      </w:r>
      <w:r w:rsidR="00607C88">
        <w:rPr>
          <w:color w:val="000000"/>
          <w:sz w:val="28"/>
          <w:szCs w:val="28"/>
          <w:shd w:val="clear" w:color="auto" w:fill="FFFFFF"/>
        </w:rPr>
        <w:t xml:space="preserve"> плановых</w:t>
      </w:r>
      <w:r w:rsidR="00607C88" w:rsidRPr="0085244A">
        <w:rPr>
          <w:color w:val="000000"/>
          <w:sz w:val="28"/>
          <w:szCs w:val="28"/>
          <w:shd w:val="clear" w:color="auto" w:fill="FFFFFF"/>
        </w:rPr>
        <w:t xml:space="preserve"> проверок за отчётный период)</w:t>
      </w:r>
      <w:r w:rsidRPr="0085244A">
        <w:rPr>
          <w:color w:val="000000"/>
          <w:sz w:val="28"/>
          <w:szCs w:val="28"/>
          <w:shd w:val="clear" w:color="auto" w:fill="FFFFFF"/>
        </w:rPr>
        <w:t xml:space="preserve"> к моменту проведения плановой проверки прекратило свою деятельность.</w:t>
      </w:r>
      <w:r w:rsidRPr="0085244A">
        <w:rPr>
          <w:sz w:val="28"/>
          <w:szCs w:val="28"/>
        </w:rPr>
        <w:t xml:space="preserve"> </w:t>
      </w:r>
    </w:p>
    <w:p w:rsidR="00740E53" w:rsidRPr="0085244A" w:rsidRDefault="00740E53" w:rsidP="00740E53">
      <w:pPr>
        <w:spacing w:after="0" w:line="240" w:lineRule="auto"/>
        <w:ind w:firstLine="709"/>
        <w:jc w:val="both"/>
        <w:rPr>
          <w:sz w:val="28"/>
          <w:szCs w:val="28"/>
        </w:rPr>
      </w:pPr>
      <w:r w:rsidRPr="0085244A">
        <w:rPr>
          <w:sz w:val="28"/>
          <w:szCs w:val="28"/>
        </w:rPr>
        <w:t>Заявления граждан в отношении нарушений допущенных юридическими лицами и индивидуальными предпринимателями в адрес администрации Камышловского городского округа</w:t>
      </w:r>
      <w:r w:rsidR="00607C88">
        <w:rPr>
          <w:sz w:val="28"/>
          <w:szCs w:val="28"/>
        </w:rPr>
        <w:t xml:space="preserve"> </w:t>
      </w:r>
      <w:r w:rsidR="00607C88" w:rsidRPr="0085244A">
        <w:rPr>
          <w:sz w:val="28"/>
          <w:szCs w:val="28"/>
        </w:rPr>
        <w:t>не поступали</w:t>
      </w:r>
      <w:r w:rsidRPr="0085244A">
        <w:rPr>
          <w:sz w:val="28"/>
          <w:szCs w:val="28"/>
        </w:rPr>
        <w:t>. Случаев причинения вреда, возникновения чрезвычайных ситуаций за текущий период</w:t>
      </w:r>
      <w:r w:rsidR="00607C88">
        <w:rPr>
          <w:sz w:val="28"/>
          <w:szCs w:val="28"/>
        </w:rPr>
        <w:t xml:space="preserve"> не возникало</w:t>
      </w:r>
      <w:r w:rsidRPr="0085244A">
        <w:rPr>
          <w:sz w:val="28"/>
          <w:szCs w:val="28"/>
        </w:rPr>
        <w:t xml:space="preserve">. </w:t>
      </w:r>
    </w:p>
    <w:p w:rsidR="00740E53" w:rsidRPr="0085244A" w:rsidRDefault="00740E53" w:rsidP="00740E53">
      <w:pPr>
        <w:pStyle w:val="a6"/>
        <w:ind w:firstLine="709"/>
        <w:rPr>
          <w:rFonts w:ascii="Liberation Serif" w:hAnsi="Liberation Serif"/>
          <w:sz w:val="28"/>
          <w:szCs w:val="28"/>
        </w:rPr>
      </w:pPr>
      <w:r w:rsidRPr="0085244A">
        <w:rPr>
          <w:rFonts w:ascii="Liberation Serif" w:hAnsi="Liberation Serif"/>
          <w:sz w:val="28"/>
          <w:szCs w:val="28"/>
        </w:rPr>
        <w:t>Предложений от государственных органов о проведении совместных проверок, в том числе внеплановых, в адрес администрации Камышловского городского округа не поступало.</w:t>
      </w:r>
    </w:p>
    <w:p w:rsidR="00AB17F7" w:rsidRDefault="00740E53" w:rsidP="00740E53">
      <w:pPr>
        <w:spacing w:after="0" w:line="240" w:lineRule="auto"/>
        <w:ind w:firstLine="567"/>
        <w:jc w:val="both"/>
        <w:rPr>
          <w:sz w:val="28"/>
          <w:szCs w:val="28"/>
        </w:rPr>
      </w:pPr>
      <w:r w:rsidRPr="0085244A">
        <w:rPr>
          <w:sz w:val="28"/>
          <w:szCs w:val="28"/>
        </w:rPr>
        <w:t>Совместных проверок с другими контролирующими органами не проводилось.</w:t>
      </w:r>
    </w:p>
    <w:p w:rsidR="00740E53" w:rsidRDefault="00740E53" w:rsidP="00A16A58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A16A58" w:rsidRDefault="00A16A58" w:rsidP="00B7614E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  <w:r w:rsidR="004078BB">
        <w:rPr>
          <w:sz w:val="28"/>
          <w:szCs w:val="28"/>
        </w:rPr>
        <w:t>Камышловского городского округа от 28</w:t>
      </w:r>
      <w:r>
        <w:rPr>
          <w:sz w:val="28"/>
          <w:szCs w:val="28"/>
        </w:rPr>
        <w:t>.0</w:t>
      </w:r>
      <w:r w:rsidR="004078BB">
        <w:rPr>
          <w:sz w:val="28"/>
          <w:szCs w:val="28"/>
        </w:rPr>
        <w:t>6.2019 № 612</w:t>
      </w:r>
      <w:r>
        <w:rPr>
          <w:sz w:val="28"/>
          <w:szCs w:val="28"/>
        </w:rPr>
        <w:t xml:space="preserve"> </w:t>
      </w:r>
      <w:r w:rsidR="004078BB">
        <w:rPr>
          <w:sz w:val="28"/>
          <w:szCs w:val="28"/>
        </w:rPr>
        <w:t>утверждена программа</w:t>
      </w:r>
      <w:r w:rsidR="004078BB" w:rsidRPr="0069002D">
        <w:rPr>
          <w:sz w:val="28"/>
          <w:szCs w:val="28"/>
        </w:rPr>
        <w:t xml:space="preserve"> </w:t>
      </w:r>
      <w:r w:rsidR="004078BB" w:rsidRPr="0095029F">
        <w:rPr>
          <w:bCs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территории Камышловского городского округа на 2019 год</w:t>
      </w:r>
      <w:r w:rsidR="004078BB" w:rsidRPr="0069002D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Программа).</w:t>
      </w:r>
    </w:p>
    <w:p w:rsidR="00616820" w:rsidRDefault="00A16A58" w:rsidP="00944B7F">
      <w:pPr>
        <w:pStyle w:val="a6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исполнения данной Программы</w:t>
      </w:r>
      <w:r w:rsidR="00616820">
        <w:rPr>
          <w:sz w:val="28"/>
        </w:rPr>
        <w:t xml:space="preserve"> </w:t>
      </w:r>
      <w:r w:rsidR="00616820" w:rsidRPr="00616820">
        <w:rPr>
          <w:sz w:val="28"/>
        </w:rPr>
        <w:t>осуществлены</w:t>
      </w:r>
      <w:r w:rsidR="00616820">
        <w:rPr>
          <w:sz w:val="28"/>
        </w:rPr>
        <w:t xml:space="preserve"> мероприятия такие как</w:t>
      </w:r>
      <w:r w:rsidR="00944B7F">
        <w:rPr>
          <w:sz w:val="28"/>
          <w:szCs w:val="28"/>
        </w:rPr>
        <w:t>,</w:t>
      </w:r>
      <w:r w:rsidR="009E60F9" w:rsidRPr="00D8615A">
        <w:rPr>
          <w:sz w:val="28"/>
          <w:szCs w:val="28"/>
        </w:rPr>
        <w:t xml:space="preserve"> </w:t>
      </w:r>
      <w:r w:rsidR="00D8615A" w:rsidRPr="00D8615A">
        <w:rPr>
          <w:sz w:val="28"/>
          <w:szCs w:val="28"/>
        </w:rPr>
        <w:t>и</w:t>
      </w:r>
      <w:r w:rsidR="009E60F9" w:rsidRPr="00D8615A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требований, требований,</w:t>
      </w:r>
      <w:r w:rsidR="00D8615A">
        <w:rPr>
          <w:sz w:val="28"/>
          <w:szCs w:val="28"/>
        </w:rPr>
        <w:t xml:space="preserve"> </w:t>
      </w:r>
      <w:r w:rsidR="009E60F9" w:rsidRPr="00D8615A">
        <w:rPr>
          <w:sz w:val="28"/>
          <w:szCs w:val="28"/>
        </w:rPr>
        <w:t>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  <w:proofErr w:type="gramEnd"/>
      <w:r w:rsidR="009E60F9" w:rsidRPr="00D8615A">
        <w:rPr>
          <w:sz w:val="28"/>
          <w:szCs w:val="28"/>
        </w:rPr>
        <w:t xml:space="preserve"> </w:t>
      </w:r>
      <w:proofErr w:type="gramStart"/>
      <w:r w:rsidR="009E60F9" w:rsidRPr="00D8615A">
        <w:rPr>
          <w:sz w:val="28"/>
          <w:szCs w:val="28"/>
        </w:rPr>
        <w:t>В случае изменения обязательных требований, требований,</w:t>
      </w:r>
      <w:r w:rsidR="00D8615A">
        <w:rPr>
          <w:sz w:val="28"/>
          <w:szCs w:val="28"/>
        </w:rPr>
        <w:t xml:space="preserve"> </w:t>
      </w:r>
      <w:r w:rsidR="009E60F9" w:rsidRPr="00D8615A">
        <w:rPr>
          <w:sz w:val="28"/>
          <w:szCs w:val="28"/>
        </w:rPr>
        <w:t xml:space="preserve">установленных </w:t>
      </w:r>
      <w:r w:rsidR="009E60F9" w:rsidRPr="00D8615A">
        <w:rPr>
          <w:sz w:val="28"/>
          <w:szCs w:val="28"/>
        </w:rPr>
        <w:lastRenderedPageBreak/>
        <w:t xml:space="preserve">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</w:t>
      </w:r>
      <w:r w:rsidR="00D8615A" w:rsidRPr="00D8615A">
        <w:rPr>
          <w:sz w:val="28"/>
          <w:szCs w:val="28"/>
        </w:rPr>
        <w:t>требований</w:t>
      </w:r>
      <w:r w:rsidR="009E60F9" w:rsidRPr="00D8615A">
        <w:rPr>
          <w:sz w:val="28"/>
          <w:szCs w:val="28"/>
        </w:rPr>
        <w:t xml:space="preserve"> установленных муниципальными</w:t>
      </w:r>
      <w:proofErr w:type="gramEnd"/>
      <w:r w:rsidR="009E60F9" w:rsidRPr="00D8615A">
        <w:rPr>
          <w:sz w:val="28"/>
          <w:szCs w:val="28"/>
        </w:rPr>
        <w:t xml:space="preserve"> </w:t>
      </w:r>
      <w:proofErr w:type="gramStart"/>
      <w:r w:rsidR="009E60F9" w:rsidRPr="00D8615A">
        <w:rPr>
          <w:sz w:val="28"/>
          <w:szCs w:val="28"/>
        </w:rPr>
        <w:t>правовыми актами</w:t>
      </w:r>
      <w:r w:rsidR="00D8615A" w:rsidRPr="00D8615A">
        <w:rPr>
          <w:sz w:val="28"/>
          <w:szCs w:val="28"/>
        </w:rPr>
        <w:t>,</w:t>
      </w:r>
      <w:r w:rsidR="00AD76E6" w:rsidRPr="00D8615A">
        <w:rPr>
          <w:sz w:val="28"/>
          <w:szCs w:val="28"/>
        </w:rPr>
        <w:t xml:space="preserve"> размещены перечни и тексты правовых актов, содержащих требования, оценка соблюдения которых, является предметом</w:t>
      </w:r>
      <w:r w:rsidR="009E60F9" w:rsidRPr="00D8615A">
        <w:rPr>
          <w:sz w:val="28"/>
          <w:szCs w:val="28"/>
        </w:rPr>
        <w:t xml:space="preserve"> видов</w:t>
      </w:r>
      <w:r w:rsidR="00AD76E6" w:rsidRPr="00D8615A">
        <w:rPr>
          <w:sz w:val="28"/>
          <w:szCs w:val="28"/>
        </w:rPr>
        <w:t xml:space="preserve"> муниципального контроля на территории Камышловского городского округа, реестр</w:t>
      </w:r>
      <w:r w:rsidR="009E60F9" w:rsidRPr="00D8615A">
        <w:rPr>
          <w:sz w:val="28"/>
          <w:szCs w:val="28"/>
        </w:rPr>
        <w:t>ы</w:t>
      </w:r>
      <w:r w:rsidR="00944B7F">
        <w:rPr>
          <w:sz w:val="28"/>
          <w:szCs w:val="28"/>
        </w:rPr>
        <w:t xml:space="preserve"> подконтрольных субъектов</w:t>
      </w:r>
      <w:r w:rsidR="00AD76E6" w:rsidRPr="00D8615A">
        <w:rPr>
          <w:sz w:val="28"/>
          <w:szCs w:val="28"/>
        </w:rPr>
        <w:t>, обобщение практики осуществления муниципального контроля за 201</w:t>
      </w:r>
      <w:r w:rsidR="00EF478F" w:rsidRPr="00D8615A">
        <w:rPr>
          <w:sz w:val="28"/>
          <w:szCs w:val="28"/>
        </w:rPr>
        <w:t>9</w:t>
      </w:r>
      <w:r w:rsidR="00AD76E6" w:rsidRPr="00D8615A">
        <w:rPr>
          <w:sz w:val="28"/>
          <w:szCs w:val="28"/>
        </w:rPr>
        <w:t xml:space="preserve"> год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субъектов, в случаях внесения изменений в действующие нормативные</w:t>
      </w:r>
      <w:proofErr w:type="gramEnd"/>
      <w:r w:rsidR="00AD76E6" w:rsidRPr="00D8615A">
        <w:rPr>
          <w:sz w:val="28"/>
          <w:szCs w:val="28"/>
        </w:rPr>
        <w:t xml:space="preserve"> акты</w:t>
      </w:r>
      <w:r w:rsidR="00944B7F">
        <w:rPr>
          <w:sz w:val="28"/>
          <w:szCs w:val="28"/>
        </w:rPr>
        <w:t>, в</w:t>
      </w:r>
      <w:r w:rsidR="00AD76E6" w:rsidRPr="00D8615A">
        <w:rPr>
          <w:sz w:val="28"/>
          <w:szCs w:val="28"/>
        </w:rPr>
        <w:t xml:space="preserve"> перечни правовых актов вносятся соответствующие поправ</w:t>
      </w:r>
      <w:bookmarkStart w:id="0" w:name="_GoBack"/>
      <w:bookmarkEnd w:id="0"/>
      <w:r w:rsidR="00AD76E6" w:rsidRPr="00D8615A">
        <w:rPr>
          <w:sz w:val="28"/>
          <w:szCs w:val="28"/>
        </w:rPr>
        <w:t>ки.</w:t>
      </w:r>
    </w:p>
    <w:p w:rsidR="00616820" w:rsidRDefault="00616820" w:rsidP="00944B7F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Вся необходимая информация размещается на официальном сайте</w:t>
      </w:r>
      <w:r w:rsidRPr="00A16A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Камышловского </w:t>
      </w:r>
      <w:r w:rsidRPr="00A16A58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по ссылке: </w:t>
      </w:r>
      <w:hyperlink r:id="rId4" w:history="1">
        <w:r w:rsidRPr="00124B44">
          <w:rPr>
            <w:rStyle w:val="a7"/>
            <w:sz w:val="28"/>
          </w:rPr>
          <w:t>http://gorod-kamyshlov.ru/administratsiya/spetsialistyi/munitsipalnyij-kontrol/</w:t>
        </w:r>
      </w:hyperlink>
      <w:r>
        <w:rPr>
          <w:sz w:val="28"/>
          <w:u w:val="single"/>
        </w:rPr>
        <w:t>.</w:t>
      </w:r>
      <w:r>
        <w:rPr>
          <w:sz w:val="28"/>
          <w:szCs w:val="28"/>
        </w:rPr>
        <w:t xml:space="preserve"> </w:t>
      </w:r>
      <w:r w:rsidR="00AD76E6" w:rsidRPr="00D8615A">
        <w:rPr>
          <w:sz w:val="28"/>
          <w:szCs w:val="28"/>
        </w:rPr>
        <w:t xml:space="preserve"> </w:t>
      </w:r>
    </w:p>
    <w:p w:rsidR="00D8615A" w:rsidRPr="00D8615A" w:rsidRDefault="00AD76E6" w:rsidP="00616820">
      <w:pPr>
        <w:pStyle w:val="a6"/>
        <w:ind w:firstLine="709"/>
        <w:rPr>
          <w:sz w:val="28"/>
          <w:szCs w:val="28"/>
        </w:rPr>
      </w:pPr>
      <w:r w:rsidRPr="00D8615A">
        <w:rPr>
          <w:sz w:val="28"/>
          <w:szCs w:val="28"/>
        </w:rPr>
        <w:t xml:space="preserve"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законодательства на территории Камышловского городского округа, повышение общего уровня правовой культуры. </w:t>
      </w:r>
    </w:p>
    <w:p w:rsidR="0059076E" w:rsidRPr="00EF478F" w:rsidRDefault="00D8615A" w:rsidP="00B7614E">
      <w:pPr>
        <w:spacing w:after="0" w:line="240" w:lineRule="auto"/>
        <w:ind w:firstLine="709"/>
        <w:jc w:val="both"/>
        <w:rPr>
          <w:sz w:val="28"/>
          <w:szCs w:val="28"/>
        </w:rPr>
      </w:pPr>
      <w:r w:rsidRPr="00D8615A">
        <w:rPr>
          <w:sz w:val="28"/>
          <w:szCs w:val="28"/>
        </w:rPr>
        <w:t xml:space="preserve">Отчетные показатели для оценки </w:t>
      </w:r>
      <w:proofErr w:type="gramStart"/>
      <w:r w:rsidRPr="00D8615A">
        <w:rPr>
          <w:sz w:val="28"/>
          <w:szCs w:val="28"/>
        </w:rPr>
        <w:t>эффективности реализации мероприятий Программы профилактики нарушений</w:t>
      </w:r>
      <w:proofErr w:type="gramEnd"/>
      <w:r w:rsidRPr="00D8615A">
        <w:rPr>
          <w:sz w:val="28"/>
          <w:szCs w:val="28"/>
        </w:rPr>
        <w:t xml:space="preserve"> юридическими лицами и индивидуальными предпринимателями обязательных требований, требований, установленных муниципальными правовыми актами за 2019 год</w:t>
      </w:r>
      <w:r w:rsidR="00AB17F7">
        <w:rPr>
          <w:sz w:val="28"/>
          <w:szCs w:val="28"/>
        </w:rPr>
        <w:t xml:space="preserve"> следующие:</w:t>
      </w:r>
    </w:p>
    <w:tbl>
      <w:tblPr>
        <w:tblStyle w:val="a3"/>
        <w:tblW w:w="0" w:type="auto"/>
        <w:tblLook w:val="04A0"/>
      </w:tblPr>
      <w:tblGrid>
        <w:gridCol w:w="699"/>
        <w:gridCol w:w="2953"/>
        <w:gridCol w:w="2977"/>
        <w:gridCol w:w="2835"/>
      </w:tblGrid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№ </w:t>
            </w:r>
            <w:proofErr w:type="gramStart"/>
            <w:r w:rsidRPr="00721070">
              <w:rPr>
                <w:sz w:val="28"/>
                <w:szCs w:val="28"/>
              </w:rPr>
              <w:t>п</w:t>
            </w:r>
            <w:proofErr w:type="gramEnd"/>
            <w:r w:rsidRPr="00721070">
              <w:rPr>
                <w:sz w:val="28"/>
                <w:szCs w:val="28"/>
              </w:rPr>
              <w:t>/п</w:t>
            </w:r>
          </w:p>
        </w:tc>
        <w:tc>
          <w:tcPr>
            <w:tcW w:w="2953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Планируемое з</w:t>
            </w:r>
            <w:r w:rsidRPr="00721070">
              <w:rPr>
                <w:sz w:val="28"/>
                <w:szCs w:val="28"/>
              </w:rPr>
              <w:t>начение показателя</w:t>
            </w:r>
          </w:p>
        </w:tc>
        <w:tc>
          <w:tcPr>
            <w:tcW w:w="2835" w:type="dxa"/>
          </w:tcPr>
          <w:p w:rsidR="00721070" w:rsidRPr="00721070" w:rsidRDefault="00E744D1" w:rsidP="007210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значение показателя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953" w:type="dxa"/>
          </w:tcPr>
          <w:p w:rsidR="00721070" w:rsidRPr="008F4710" w:rsidRDefault="00E744D1" w:rsidP="00E744D1">
            <w:pPr>
              <w:rPr>
                <w:rFonts w:cs="Times New Roman"/>
                <w:sz w:val="28"/>
                <w:szCs w:val="28"/>
              </w:rPr>
            </w:pPr>
            <w:r w:rsidRPr="008F4710">
              <w:rPr>
                <w:rFonts w:cs="Times New Roman"/>
                <w:sz w:val="28"/>
                <w:szCs w:val="28"/>
              </w:rPr>
              <w:t>д</w:t>
            </w:r>
            <w:r w:rsidR="00721070" w:rsidRPr="008F4710">
              <w:rPr>
                <w:rFonts w:cs="Times New Roman"/>
                <w:sz w:val="28"/>
                <w:szCs w:val="28"/>
              </w:rPr>
              <w:t xml:space="preserve">оля проверок, по итогам которых нарушений </w:t>
            </w:r>
            <w:r w:rsidRPr="008F4710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721070" w:rsidRPr="008F4710">
              <w:rPr>
                <w:rFonts w:cs="Times New Roman"/>
                <w:sz w:val="28"/>
                <w:szCs w:val="28"/>
              </w:rPr>
              <w:t xml:space="preserve">не выявлено, </w:t>
            </w:r>
            <w:r w:rsidRPr="008F4710">
              <w:rPr>
                <w:rFonts w:cs="Times New Roman"/>
                <w:sz w:val="28"/>
                <w:szCs w:val="28"/>
              </w:rPr>
              <w:t xml:space="preserve">                      </w:t>
            </w:r>
            <w:r w:rsidR="00721070" w:rsidRPr="008F4710">
              <w:rPr>
                <w:rFonts w:cs="Times New Roman"/>
                <w:sz w:val="28"/>
                <w:szCs w:val="28"/>
              </w:rPr>
              <w:t>по отношению к общему количеству проведённых проверок в отчётном периоде</w:t>
            </w:r>
          </w:p>
        </w:tc>
        <w:tc>
          <w:tcPr>
            <w:tcW w:w="2977" w:type="dxa"/>
          </w:tcPr>
          <w:p w:rsidR="00721070" w:rsidRPr="008F4710" w:rsidRDefault="00E744D1" w:rsidP="00E744D1">
            <w:pPr>
              <w:rPr>
                <w:rFonts w:cs="Times New Roman"/>
                <w:sz w:val="28"/>
                <w:szCs w:val="28"/>
              </w:rPr>
            </w:pPr>
            <w:r w:rsidRPr="008F4710">
              <w:rPr>
                <w:rFonts w:cs="Times New Roman"/>
                <w:sz w:val="28"/>
                <w:szCs w:val="28"/>
              </w:rPr>
              <w:t>у</w:t>
            </w:r>
            <w:r w:rsidR="00721070" w:rsidRPr="008F4710">
              <w:rPr>
                <w:rFonts w:cs="Times New Roman"/>
                <w:sz w:val="28"/>
                <w:szCs w:val="28"/>
              </w:rPr>
              <w:t>величение значения по сравнению с предыдущим отчётным периодом, (%)</w:t>
            </w:r>
          </w:p>
        </w:tc>
        <w:tc>
          <w:tcPr>
            <w:tcW w:w="2835" w:type="dxa"/>
          </w:tcPr>
          <w:p w:rsidR="00D8615A" w:rsidRDefault="00D8615A" w:rsidP="008F4710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100%.</w:t>
            </w:r>
          </w:p>
          <w:p w:rsidR="00721070" w:rsidRPr="008F4710" w:rsidRDefault="00E744D1" w:rsidP="008F4710">
            <w:pPr>
              <w:rPr>
                <w:rFonts w:cs="Times New Roman"/>
                <w:sz w:val="28"/>
                <w:szCs w:val="28"/>
              </w:rPr>
            </w:pPr>
            <w:r w:rsidRPr="008F4710">
              <w:rPr>
                <w:rFonts w:cs="Times New Roman"/>
                <w:sz w:val="28"/>
                <w:szCs w:val="28"/>
              </w:rPr>
              <w:t xml:space="preserve">в 2019 году </w:t>
            </w:r>
            <w:r w:rsidR="008F4710">
              <w:rPr>
                <w:rFonts w:cs="Times New Roman"/>
                <w:sz w:val="28"/>
                <w:szCs w:val="28"/>
              </w:rPr>
              <w:t>–</w:t>
            </w:r>
            <w:r w:rsidRPr="008F4710">
              <w:rPr>
                <w:rFonts w:cs="Times New Roman"/>
                <w:sz w:val="28"/>
                <w:szCs w:val="28"/>
              </w:rPr>
              <w:t xml:space="preserve"> </w:t>
            </w:r>
            <w:r w:rsidR="008F4710">
              <w:rPr>
                <w:rFonts w:cs="Times New Roman"/>
                <w:sz w:val="28"/>
                <w:szCs w:val="28"/>
              </w:rPr>
              <w:t>1 плановая проверка</w:t>
            </w:r>
            <w:r w:rsidR="00EF478F">
              <w:rPr>
                <w:rFonts w:cs="Times New Roman"/>
                <w:sz w:val="28"/>
                <w:szCs w:val="28"/>
              </w:rPr>
              <w:t>, нарушений не выявлено</w:t>
            </w:r>
            <w:r w:rsidRPr="008F4710">
              <w:rPr>
                <w:rFonts w:cs="Times New Roman"/>
                <w:sz w:val="28"/>
                <w:szCs w:val="28"/>
              </w:rPr>
              <w:t xml:space="preserve">                     </w:t>
            </w:r>
            <w:r w:rsidR="0059076E" w:rsidRPr="008F4710">
              <w:rPr>
                <w:rFonts w:cs="Times New Roman"/>
                <w:sz w:val="28"/>
                <w:szCs w:val="28"/>
              </w:rPr>
              <w:t xml:space="preserve">            в 2018 году – </w:t>
            </w:r>
            <w:r w:rsidR="008F4710">
              <w:rPr>
                <w:rFonts w:cs="Times New Roman"/>
                <w:sz w:val="28"/>
                <w:szCs w:val="28"/>
              </w:rPr>
              <w:t>«надзорные каникулы» проверки не проводились</w:t>
            </w:r>
            <w:r w:rsidR="00EF478F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953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721070" w:rsidRPr="00721070">
              <w:rPr>
                <w:sz w:val="28"/>
                <w:szCs w:val="28"/>
              </w:rPr>
              <w:t xml:space="preserve">ыполнение профилактических мероприятий, </w:t>
            </w:r>
            <w:r w:rsidR="00721070" w:rsidRPr="00721070">
              <w:rPr>
                <w:sz w:val="28"/>
                <w:szCs w:val="28"/>
              </w:rPr>
              <w:lastRenderedPageBreak/>
              <w:t>указанных  в разделе 2 Программы</w:t>
            </w:r>
          </w:p>
        </w:tc>
        <w:tc>
          <w:tcPr>
            <w:tcW w:w="2977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н</w:t>
            </w:r>
            <w:r w:rsidR="00721070" w:rsidRPr="00721070">
              <w:rPr>
                <w:rFonts w:cs="Times New Roman"/>
                <w:sz w:val="28"/>
                <w:szCs w:val="28"/>
              </w:rPr>
              <w:t>е менее 90 %</w:t>
            </w:r>
          </w:p>
        </w:tc>
        <w:tc>
          <w:tcPr>
            <w:tcW w:w="2835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100%.</w:t>
            </w:r>
            <w:r w:rsidR="0059076E">
              <w:rPr>
                <w:sz w:val="28"/>
                <w:szCs w:val="28"/>
              </w:rPr>
              <w:t xml:space="preserve">           м</w:t>
            </w:r>
            <w:r>
              <w:rPr>
                <w:sz w:val="28"/>
                <w:szCs w:val="28"/>
              </w:rPr>
              <w:t xml:space="preserve">ероприятия Программы </w:t>
            </w:r>
            <w:r>
              <w:rPr>
                <w:sz w:val="28"/>
                <w:szCs w:val="28"/>
              </w:rPr>
              <w:lastRenderedPageBreak/>
              <w:t>реализованы                в полном объёме.</w:t>
            </w:r>
          </w:p>
        </w:tc>
      </w:tr>
      <w:tr w:rsidR="00721070" w:rsidRPr="00721070" w:rsidTr="00692574"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953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Информированность подконтрольных субъектов </w:t>
            </w:r>
            <w:r w:rsidR="00E744D1">
              <w:rPr>
                <w:sz w:val="28"/>
                <w:szCs w:val="28"/>
              </w:rPr>
              <w:t xml:space="preserve">                            </w:t>
            </w:r>
            <w:r w:rsidRPr="00721070">
              <w:rPr>
                <w:sz w:val="28"/>
                <w:szCs w:val="28"/>
              </w:rPr>
              <w:t xml:space="preserve">о содержании обязательных требований, требований, установленных муниципальными правовыми актами </w:t>
            </w:r>
          </w:p>
        </w:tc>
        <w:tc>
          <w:tcPr>
            <w:tcW w:w="2977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Не менее 80% опрошенных</w:t>
            </w:r>
          </w:p>
        </w:tc>
        <w:tc>
          <w:tcPr>
            <w:tcW w:w="2835" w:type="dxa"/>
          </w:tcPr>
          <w:p w:rsidR="00721070" w:rsidRPr="00721070" w:rsidRDefault="0059076E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80%.                  з</w:t>
            </w:r>
            <w:r w:rsidR="00E744D1">
              <w:rPr>
                <w:rFonts w:cs="Times New Roman"/>
                <w:sz w:val="28"/>
                <w:szCs w:val="28"/>
              </w:rPr>
              <w:t>начение соответствует планируемым показателям.</w:t>
            </w:r>
          </w:p>
        </w:tc>
      </w:tr>
      <w:tr w:rsidR="00721070" w:rsidRPr="00721070" w:rsidTr="00EF478F">
        <w:trPr>
          <w:trHeight w:val="4592"/>
        </w:trPr>
        <w:tc>
          <w:tcPr>
            <w:tcW w:w="699" w:type="dxa"/>
          </w:tcPr>
          <w:p w:rsidR="00721070" w:rsidRPr="00721070" w:rsidRDefault="00721070" w:rsidP="00721070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953" w:type="dxa"/>
          </w:tcPr>
          <w:p w:rsidR="00721070" w:rsidRPr="00721070" w:rsidRDefault="00721070" w:rsidP="00E744D1">
            <w:pPr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Количество поступивших от </w:t>
            </w:r>
          </w:p>
          <w:p w:rsidR="00721070" w:rsidRPr="00721070" w:rsidRDefault="00721070" w:rsidP="00E744D1">
            <w:pPr>
              <w:rPr>
                <w:sz w:val="28"/>
                <w:szCs w:val="28"/>
              </w:rPr>
            </w:pPr>
            <w:r w:rsidRPr="00721070">
              <w:rPr>
                <w:sz w:val="28"/>
                <w:szCs w:val="28"/>
              </w:rPr>
              <w:t xml:space="preserve">подконтрольных субъектов жалоб по фактам недоступности информации об установленных </w:t>
            </w:r>
            <w:r w:rsidRPr="00721070">
              <w:rPr>
                <w:rFonts w:cs="Times New Roman"/>
                <w:sz w:val="28"/>
                <w:szCs w:val="28"/>
              </w:rPr>
              <w:t>обязательных требованиях, требованиях, установленных муниципальными правовыми актами по осуществляемым видам</w:t>
            </w:r>
          </w:p>
        </w:tc>
        <w:tc>
          <w:tcPr>
            <w:tcW w:w="2977" w:type="dxa"/>
          </w:tcPr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Снижение значения по сравнению с</w:t>
            </w:r>
          </w:p>
          <w:p w:rsidR="00721070" w:rsidRPr="00721070" w:rsidRDefault="00721070" w:rsidP="00E744D1">
            <w:pPr>
              <w:rPr>
                <w:rFonts w:cs="Times New Roman"/>
                <w:sz w:val="28"/>
                <w:szCs w:val="28"/>
              </w:rPr>
            </w:pPr>
            <w:r w:rsidRPr="00721070">
              <w:rPr>
                <w:rFonts w:cs="Times New Roman"/>
                <w:sz w:val="28"/>
                <w:szCs w:val="28"/>
              </w:rPr>
              <w:t>предыдущим отчётным периодом, (%)</w:t>
            </w:r>
          </w:p>
        </w:tc>
        <w:tc>
          <w:tcPr>
            <w:tcW w:w="2835" w:type="dxa"/>
          </w:tcPr>
          <w:p w:rsidR="00721070" w:rsidRPr="00721070" w:rsidRDefault="00E744D1" w:rsidP="00E744D1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жалоб не поступало.</w:t>
            </w:r>
          </w:p>
        </w:tc>
      </w:tr>
    </w:tbl>
    <w:p w:rsidR="00A16A58" w:rsidRPr="00A16A58" w:rsidRDefault="00A16A58" w:rsidP="00EF478F">
      <w:pPr>
        <w:spacing w:after="0" w:line="240" w:lineRule="auto"/>
        <w:jc w:val="both"/>
        <w:rPr>
          <w:sz w:val="28"/>
          <w:szCs w:val="28"/>
        </w:rPr>
      </w:pPr>
    </w:p>
    <w:sectPr w:rsidR="00A16A58" w:rsidRPr="00A16A58" w:rsidSect="00873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1EB"/>
    <w:rsid w:val="000967C5"/>
    <w:rsid w:val="002C55AE"/>
    <w:rsid w:val="003066FE"/>
    <w:rsid w:val="004078BB"/>
    <w:rsid w:val="005331F1"/>
    <w:rsid w:val="0059076E"/>
    <w:rsid w:val="00607C88"/>
    <w:rsid w:val="00616820"/>
    <w:rsid w:val="006367FE"/>
    <w:rsid w:val="00692574"/>
    <w:rsid w:val="006C41EB"/>
    <w:rsid w:val="00721070"/>
    <w:rsid w:val="00740E53"/>
    <w:rsid w:val="008731E1"/>
    <w:rsid w:val="008F4710"/>
    <w:rsid w:val="00910461"/>
    <w:rsid w:val="00944B7F"/>
    <w:rsid w:val="009E60F9"/>
    <w:rsid w:val="00A16A58"/>
    <w:rsid w:val="00AB17F7"/>
    <w:rsid w:val="00AD76E6"/>
    <w:rsid w:val="00B7614E"/>
    <w:rsid w:val="00BD77D3"/>
    <w:rsid w:val="00D8615A"/>
    <w:rsid w:val="00E744D1"/>
    <w:rsid w:val="00E85F51"/>
    <w:rsid w:val="00E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C5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0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76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7614E"/>
    <w:pPr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614E"/>
    <w:rPr>
      <w:color w:val="0000FF" w:themeColor="hyperlink"/>
      <w:u w:val="single"/>
    </w:rPr>
  </w:style>
  <w:style w:type="paragraph" w:styleId="a8">
    <w:name w:val="No Spacing"/>
    <w:uiPriority w:val="1"/>
    <w:qFormat/>
    <w:rsid w:val="00D8615A"/>
    <w:pPr>
      <w:spacing w:after="0" w:line="240" w:lineRule="auto"/>
    </w:pPr>
    <w:rPr>
      <w:rFonts w:ascii="Liberation Serif" w:hAnsi="Liberation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-kamyshlov.ru/administratsiya/spetsialistyi/munitsipalnyij-kontro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Комиссия</cp:lastModifiedBy>
  <cp:revision>8</cp:revision>
  <cp:lastPrinted>2020-01-09T05:55:00Z</cp:lastPrinted>
  <dcterms:created xsi:type="dcterms:W3CDTF">2020-01-09T05:39:00Z</dcterms:created>
  <dcterms:modified xsi:type="dcterms:W3CDTF">2020-01-31T05:18:00Z</dcterms:modified>
</cp:coreProperties>
</file>