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2" w:rsidRDefault="007C4EDA" w:rsidP="007C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КАМЫШЛОВСКОГО ГОРОДСКОГО  ОКРУГА</w:t>
      </w:r>
    </w:p>
    <w:p w:rsidR="007C4EDA" w:rsidRDefault="007C4EDA" w:rsidP="007C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72" w:rsidRDefault="00E51472" w:rsidP="007C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EDA" w:rsidRPr="00BD0DBE" w:rsidRDefault="007C4EDA" w:rsidP="007C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4EDA" w:rsidRDefault="007C4EDA" w:rsidP="007C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ED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обследованию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</w:p>
    <w:p w:rsidR="007C4EDA" w:rsidRDefault="007C4EDA" w:rsidP="007C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EDA" w:rsidRDefault="007C4EDA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июня 2015 года                                                                                   № 1 </w:t>
      </w:r>
    </w:p>
    <w:p w:rsidR="00E51472" w:rsidRDefault="00E51472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DA" w:rsidRDefault="007C4EDA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C4EDA" w:rsidRDefault="007C4EDA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C4EDA">
        <w:rPr>
          <w:sz w:val="28"/>
          <w:szCs w:val="28"/>
        </w:rPr>
        <w:t xml:space="preserve">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7C4EDA" w:rsidRDefault="007C4EDA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D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>Сухогузов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C4EDA" w:rsidRDefault="007C4EDA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4EDA">
        <w:rPr>
          <w:sz w:val="28"/>
          <w:szCs w:val="28"/>
        </w:rPr>
        <w:t xml:space="preserve">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>Половников А</w:t>
      </w:r>
      <w:r w:rsidRPr="007C4EDA">
        <w:rPr>
          <w:rFonts w:ascii="Times New Roman" w:hAnsi="Times New Roman" w:cs="Times New Roman"/>
          <w:sz w:val="28"/>
          <w:szCs w:val="28"/>
        </w:rPr>
        <w:t xml:space="preserve">.В.,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 xml:space="preserve">Удалов </w:t>
      </w:r>
      <w:r w:rsidRPr="007C4EDA">
        <w:rPr>
          <w:rFonts w:ascii="Times New Roman" w:hAnsi="Times New Roman" w:cs="Times New Roman"/>
          <w:sz w:val="28"/>
          <w:szCs w:val="28"/>
        </w:rPr>
        <w:t xml:space="preserve"> А.В.,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 xml:space="preserve">Шевелев </w:t>
      </w:r>
      <w:r w:rsidRPr="007C4EDA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Pr="007C4EDA">
        <w:rPr>
          <w:rFonts w:ascii="Times New Roman" w:eastAsia="Times New Roman" w:hAnsi="Times New Roman" w:cs="Times New Roman"/>
          <w:sz w:val="28"/>
          <w:szCs w:val="28"/>
        </w:rPr>
        <w:t>Ракульцев</w:t>
      </w:r>
      <w:proofErr w:type="spellEnd"/>
      <w:r w:rsidRPr="007C4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EDA">
        <w:rPr>
          <w:rFonts w:ascii="Times New Roman" w:hAnsi="Times New Roman" w:cs="Times New Roman"/>
          <w:sz w:val="28"/>
          <w:szCs w:val="28"/>
        </w:rPr>
        <w:t xml:space="preserve"> А.А.,</w:t>
      </w:r>
      <w:r w:rsidRPr="007C4EDA">
        <w:rPr>
          <w:rFonts w:ascii="Times New Roman" w:hAnsi="Times New Roman" w:cs="Times New Roman"/>
        </w:rPr>
        <w:t xml:space="preserve">  </w:t>
      </w:r>
      <w:r w:rsidRPr="007C4EDA">
        <w:rPr>
          <w:rFonts w:ascii="Times New Roman" w:eastAsia="Times New Roman" w:hAnsi="Times New Roman" w:cs="Times New Roman"/>
          <w:sz w:val="28"/>
          <w:szCs w:val="28"/>
        </w:rPr>
        <w:t xml:space="preserve">Закачурина </w:t>
      </w:r>
      <w:r w:rsidRPr="007C4EDA">
        <w:rPr>
          <w:rFonts w:ascii="Times New Roman" w:hAnsi="Times New Roman" w:cs="Times New Roman"/>
          <w:sz w:val="28"/>
          <w:szCs w:val="28"/>
        </w:rPr>
        <w:t xml:space="preserve"> И.В., Соболева А.А.</w:t>
      </w:r>
    </w:p>
    <w:p w:rsidR="007C4EDA" w:rsidRDefault="007C4EDA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72" w:rsidRDefault="00E51472" w:rsidP="007C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EDA" w:rsidRPr="00BD0DBE" w:rsidRDefault="007C4EDA" w:rsidP="007C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B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C4EDA" w:rsidRDefault="007C4EDA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перечень мест с массовым пребыванием людей </w:t>
      </w:r>
      <w:r w:rsidR="000F5B5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BD0DBE">
        <w:rPr>
          <w:rFonts w:ascii="Times New Roman" w:hAnsi="Times New Roman" w:cs="Times New Roman"/>
          <w:sz w:val="28"/>
          <w:szCs w:val="28"/>
        </w:rPr>
        <w:t>, присвоить соответствующие категории  местам с массовым пребыванием людей.</w:t>
      </w:r>
    </w:p>
    <w:p w:rsidR="000F5B57" w:rsidRDefault="000F5B57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57" w:rsidRDefault="000F5B57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Начальник отдела ГО и ПБ администрации Камышловского городского округа Удалов А.В.</w:t>
      </w:r>
    </w:p>
    <w:p w:rsidR="00E51472" w:rsidRDefault="00E51472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57" w:rsidRPr="00BD0DBE" w:rsidRDefault="000F5B57" w:rsidP="007C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DB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1B3D" w:rsidRDefault="003F1B3D" w:rsidP="003F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мест с массовым пребыванием людей  расположенных на территории Камышловского городского округа</w:t>
      </w:r>
      <w:r w:rsidR="00690965">
        <w:rPr>
          <w:rFonts w:ascii="Times New Roman" w:hAnsi="Times New Roman" w:cs="Times New Roman"/>
          <w:sz w:val="28"/>
          <w:szCs w:val="28"/>
        </w:rPr>
        <w:t xml:space="preserve">  и присвоить  соответствующие категории  местам с массовым пребыванием людей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1472" w:rsidRDefault="00E51472" w:rsidP="003F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B57" w:rsidRDefault="003F1B3D" w:rsidP="003F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B57">
        <w:rPr>
          <w:rFonts w:ascii="Times New Roman" w:hAnsi="Times New Roman" w:cs="Times New Roman"/>
          <w:sz w:val="28"/>
          <w:szCs w:val="28"/>
        </w:rPr>
        <w:t xml:space="preserve">. </w:t>
      </w:r>
      <w:r w:rsidR="00E51472">
        <w:rPr>
          <w:rFonts w:ascii="Times New Roman" w:hAnsi="Times New Roman" w:cs="Times New Roman"/>
          <w:sz w:val="28"/>
          <w:szCs w:val="28"/>
        </w:rPr>
        <w:t>Главе Камышловского городского округа установленным порядком у</w:t>
      </w:r>
      <w:r w:rsidR="000F5B57">
        <w:rPr>
          <w:rFonts w:ascii="Times New Roman" w:hAnsi="Times New Roman" w:cs="Times New Roman"/>
          <w:sz w:val="28"/>
          <w:szCs w:val="28"/>
        </w:rPr>
        <w:t>твердить перечень мест с массовым пребыванием людей  расположенных на территории Камышловского городского округа (прилагается).</w:t>
      </w:r>
    </w:p>
    <w:p w:rsidR="00E51472" w:rsidRDefault="00E51472" w:rsidP="003F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472" w:rsidRDefault="003F1B3D" w:rsidP="003F1B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472" w:rsidRPr="00F770EF">
        <w:rPr>
          <w:rFonts w:ascii="Times New Roman" w:hAnsi="Times New Roman" w:cs="Times New Roman"/>
          <w:sz w:val="28"/>
          <w:szCs w:val="28"/>
        </w:rPr>
        <w:t>Рекомендовать</w:t>
      </w:r>
      <w:r w:rsidR="00E51472">
        <w:rPr>
          <w:rFonts w:ascii="Times New Roman" w:hAnsi="Times New Roman" w:cs="Times New Roman"/>
          <w:sz w:val="28"/>
          <w:szCs w:val="28"/>
        </w:rPr>
        <w:t xml:space="preserve"> </w:t>
      </w:r>
      <w:r w:rsidR="00E51472" w:rsidRPr="00F770EF">
        <w:rPr>
          <w:rFonts w:ascii="Times New Roman" w:hAnsi="Times New Roman" w:cs="Times New Roman"/>
          <w:sz w:val="28"/>
          <w:szCs w:val="28"/>
        </w:rPr>
        <w:t>руководителям объектов</w:t>
      </w:r>
      <w:r w:rsidR="00E51472" w:rsidRPr="00E51472">
        <w:rPr>
          <w:rFonts w:ascii="Times New Roman" w:hAnsi="Times New Roman" w:cs="Times New Roman"/>
          <w:sz w:val="28"/>
          <w:szCs w:val="28"/>
        </w:rPr>
        <w:t xml:space="preserve"> </w:t>
      </w:r>
      <w:r w:rsidR="00E51472">
        <w:rPr>
          <w:rFonts w:ascii="Times New Roman" w:hAnsi="Times New Roman" w:cs="Times New Roman"/>
          <w:sz w:val="28"/>
          <w:szCs w:val="28"/>
        </w:rPr>
        <w:t>мест с массовым пребыванием людей (</w:t>
      </w:r>
      <w:proofErr w:type="gramStart"/>
      <w:r w:rsidR="00E51472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E51472">
        <w:rPr>
          <w:rFonts w:ascii="Times New Roman" w:hAnsi="Times New Roman" w:cs="Times New Roman"/>
          <w:sz w:val="28"/>
          <w:szCs w:val="28"/>
        </w:rPr>
        <w:t xml:space="preserve">) </w:t>
      </w:r>
      <w:r w:rsidR="00E51472" w:rsidRPr="00F770EF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принадлежности:</w:t>
      </w:r>
    </w:p>
    <w:p w:rsidR="00E51472" w:rsidRPr="00F770EF" w:rsidRDefault="003F1B3D" w:rsidP="003F1B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47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51472">
        <w:rPr>
          <w:rFonts w:ascii="Times New Roman" w:hAnsi="Times New Roman" w:cs="Times New Roman"/>
          <w:sz w:val="28"/>
          <w:szCs w:val="28"/>
        </w:rPr>
        <w:t>В срок до 01.09.2015 г. разработать паспорта безопасности мест, с массовым пребыванием людей и согласовать их установленным порядком, в соответствии с требованиями</w:t>
      </w:r>
      <w:r w:rsidR="00E51472" w:rsidRPr="00593C3C">
        <w:t xml:space="preserve"> </w:t>
      </w:r>
      <w:r w:rsidR="00E51472" w:rsidRPr="00593C3C">
        <w:rPr>
          <w:rFonts w:ascii="Times New Roman" w:hAnsi="Times New Roman" w:cs="Times New Roman"/>
          <w:sz w:val="28"/>
          <w:szCs w:val="28"/>
        </w:rPr>
        <w:t>постановления Правительства РФ от 25 марта 2015 г. N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E514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1472" w:rsidRDefault="003F1B3D" w:rsidP="003F1B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1472" w:rsidRPr="00F770EF">
        <w:rPr>
          <w:rFonts w:ascii="Times New Roman" w:hAnsi="Times New Roman" w:cs="Times New Roman"/>
          <w:sz w:val="28"/>
          <w:szCs w:val="28"/>
        </w:rPr>
        <w:t>.</w:t>
      </w:r>
      <w:r w:rsidR="00E51472">
        <w:rPr>
          <w:rFonts w:ascii="Times New Roman" w:hAnsi="Times New Roman" w:cs="Times New Roman"/>
          <w:sz w:val="28"/>
          <w:szCs w:val="28"/>
        </w:rPr>
        <w:t>2</w:t>
      </w:r>
      <w:r w:rsidR="00E51472" w:rsidRPr="00F770EF">
        <w:rPr>
          <w:rFonts w:ascii="Times New Roman" w:hAnsi="Times New Roman" w:cs="Times New Roman"/>
          <w:sz w:val="28"/>
          <w:szCs w:val="28"/>
        </w:rPr>
        <w:t xml:space="preserve">. </w:t>
      </w:r>
      <w:r w:rsidR="00E51472">
        <w:rPr>
          <w:rFonts w:ascii="Times New Roman" w:hAnsi="Times New Roman" w:cs="Times New Roman"/>
          <w:sz w:val="28"/>
          <w:szCs w:val="28"/>
        </w:rPr>
        <w:t xml:space="preserve">В срок до 01.12.2016 г. рассмотреть </w:t>
      </w:r>
      <w:r w:rsidR="00E51472" w:rsidRPr="00D75850">
        <w:rPr>
          <w:rFonts w:ascii="Times New Roman" w:hAnsi="Times New Roman" w:cs="Times New Roman"/>
          <w:sz w:val="28"/>
          <w:szCs w:val="28"/>
        </w:rPr>
        <w:t>вопрос оснащения мест массового пребывания людей средствами инженерной защиты и инженерно-техническими средствами охраны</w:t>
      </w:r>
      <w:r w:rsidR="00E51472" w:rsidRPr="00F770EF">
        <w:rPr>
          <w:rFonts w:ascii="Times New Roman" w:hAnsi="Times New Roman" w:cs="Times New Roman"/>
          <w:sz w:val="28"/>
          <w:szCs w:val="28"/>
        </w:rPr>
        <w:t>;</w:t>
      </w:r>
    </w:p>
    <w:p w:rsidR="00E51472" w:rsidRDefault="00E51472" w:rsidP="003F1B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472" w:rsidRDefault="003F1B3D" w:rsidP="003F1B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1472" w:rsidRPr="00F770EF">
        <w:rPr>
          <w:rFonts w:ascii="Times New Roman" w:hAnsi="Times New Roman" w:cs="Times New Roman"/>
          <w:sz w:val="28"/>
          <w:szCs w:val="28"/>
        </w:rPr>
        <w:t xml:space="preserve">. </w:t>
      </w:r>
      <w:r w:rsidR="00E51472">
        <w:rPr>
          <w:rFonts w:ascii="Times New Roman" w:hAnsi="Times New Roman" w:cs="Times New Roman"/>
          <w:sz w:val="28"/>
          <w:szCs w:val="28"/>
        </w:rPr>
        <w:t xml:space="preserve"> Председателю комитета </w:t>
      </w:r>
      <w:r w:rsidR="00E51472" w:rsidRPr="00E51472">
        <w:rPr>
          <w:rFonts w:ascii="Times New Roman" w:hAnsi="Times New Roman" w:cs="Times New Roman"/>
          <w:sz w:val="28"/>
          <w:szCs w:val="28"/>
        </w:rPr>
        <w:t>по образованию, культуре, спорту и делам молодежи администрации Камышловского городского округа</w:t>
      </w:r>
      <w:r w:rsidR="00E51472">
        <w:rPr>
          <w:rFonts w:ascii="Times New Roman" w:hAnsi="Times New Roman" w:cs="Times New Roman"/>
          <w:sz w:val="28"/>
          <w:szCs w:val="28"/>
        </w:rPr>
        <w:t xml:space="preserve"> (Соболевой А.А.)</w:t>
      </w:r>
      <w:r w:rsidR="00E51472" w:rsidRPr="00E51472">
        <w:rPr>
          <w:rFonts w:ascii="Times New Roman" w:hAnsi="Times New Roman" w:cs="Times New Roman"/>
          <w:sz w:val="28"/>
          <w:szCs w:val="28"/>
        </w:rPr>
        <w:t xml:space="preserve"> </w:t>
      </w:r>
      <w:r w:rsidR="00E51472">
        <w:rPr>
          <w:rFonts w:ascii="Times New Roman" w:hAnsi="Times New Roman" w:cs="Times New Roman"/>
          <w:sz w:val="28"/>
          <w:szCs w:val="28"/>
        </w:rPr>
        <w:t xml:space="preserve"> взять под личный контроль исполнение мероприятий, указанных в п. 2  настоящего постановления на объектах образования, культуры и спорта.</w:t>
      </w:r>
    </w:p>
    <w:p w:rsidR="00E51472" w:rsidRDefault="00E51472" w:rsidP="00E514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1472" w:rsidRDefault="00E51472" w:rsidP="00E514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1472" w:rsidRDefault="00E51472" w:rsidP="00E514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1472" w:rsidRDefault="00E51472" w:rsidP="00E5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472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1472" w:rsidRDefault="00E51472" w:rsidP="00E5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E51472" w:rsidRDefault="00E51472" w:rsidP="00E5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02E" w:rsidRDefault="00D2002E" w:rsidP="00E5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02E" w:rsidRDefault="00D2002E" w:rsidP="00E5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ПБ администрации</w:t>
      </w:r>
    </w:p>
    <w:p w:rsidR="00E51472" w:rsidRPr="00E51472" w:rsidRDefault="00D2002E" w:rsidP="00E5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      А.В. Удалов</w:t>
      </w:r>
    </w:p>
    <w:p w:rsidR="00E51472" w:rsidRPr="00BA4C87" w:rsidRDefault="00E51472" w:rsidP="00E514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7" w:rsidRDefault="000F5B57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57" w:rsidRPr="007C4EDA" w:rsidRDefault="000F5B57" w:rsidP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DA" w:rsidRPr="007C4EDA" w:rsidRDefault="007C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EDA" w:rsidRPr="007C4EDA" w:rsidSect="00D2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EDA"/>
    <w:rsid w:val="000F5B57"/>
    <w:rsid w:val="003F1B3D"/>
    <w:rsid w:val="005575C4"/>
    <w:rsid w:val="005C1885"/>
    <w:rsid w:val="00690965"/>
    <w:rsid w:val="007C4EDA"/>
    <w:rsid w:val="008C107E"/>
    <w:rsid w:val="00BD0DBE"/>
    <w:rsid w:val="00C12147"/>
    <w:rsid w:val="00D2002E"/>
    <w:rsid w:val="00D23112"/>
    <w:rsid w:val="00E51472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4E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4EDA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paragraph" w:customStyle="1" w:styleId="a4">
    <w:name w:val="Знак Знак Знак Знак"/>
    <w:basedOn w:val="a"/>
    <w:rsid w:val="00E514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51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2016-01-26T06:20:00Z</dcterms:created>
  <dcterms:modified xsi:type="dcterms:W3CDTF">2016-01-26T09:35:00Z</dcterms:modified>
</cp:coreProperties>
</file>