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562"/>
              <w:gridCol w:w="1417"/>
              <w:gridCol w:w="1276"/>
              <w:gridCol w:w="1097"/>
              <w:gridCol w:w="1134"/>
              <w:gridCol w:w="1171"/>
              <w:gridCol w:w="1134"/>
              <w:gridCol w:w="1134"/>
              <w:gridCol w:w="1418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7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56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19393077,42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19393077,42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19393077,42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19393077,42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19393077,42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5500000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2896567,42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346567,42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9130030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216480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216480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2</Pages>
  <Words>259</Words>
  <Characters>1554</Characters>
  <CharactersWithSpaces>2446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2021-11-19T06:41:00Z</dcterms:created>
  <dc:creator>Бухгалтер</dc:creator>
  <dc:description/>
  <dc:language>ru-RU</dc:language>
  <cp:lastModifiedBy>Бухгалтер</cp:lastModifiedBy>
  <dcterms:modified xsi:type="dcterms:W3CDTF">2021-11-19T06:42:00Z</dcterms:modified>
  <cp:revision>1</cp:revision>
  <dc:subject/>
  <dc:title/>
</cp:coreProperties>
</file>