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/>
      </w:pPr>
      <w:r>
        <w:rPr/>
      </w:r>
    </w:p>
    <w:p>
      <w:pPr>
        <w:pStyle w:val="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_DdeLink__35369_23890773321"/>
      <w:bookmarkStart w:id="1" w:name="_GoBack1"/>
      <w:bookmarkEnd w:id="1"/>
      <w:r>
        <w:rPr>
          <w:rFonts w:cs="Times New Roman" w:ascii="Liberation Serif" w:hAnsi="Liberation Serif"/>
          <w:b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sz w:val="28"/>
          <w:szCs w:val="28"/>
        </w:rPr>
        <w:t xml:space="preserve">21.11.2019 </w:t>
      </w:r>
      <w:r>
        <w:rPr>
          <w:rFonts w:cs="Times New Roman"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cs="Times New Roman" w:ascii="Liberation Serif" w:hAnsi="Liberation Serif"/>
          <w:b/>
          <w:sz w:val="28"/>
          <w:szCs w:val="28"/>
        </w:rPr>
        <w:t>1014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bookmarkStart w:id="2" w:name="__DdeLink__26876_3825583016"/>
      <w:r>
        <w:rPr>
          <w:rFonts w:cs="Times New Roman" w:ascii="Liberation Serif" w:hAnsi="Liberation Serif"/>
          <w:sz w:val="28"/>
          <w:szCs w:val="28"/>
        </w:rPr>
        <w:t>О внесении изменений в Примерное положение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округа, утвержденное постановлением главы Камышловского городского округа от 29.07.2016 года № 816 «Об утверждении Примерного положения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округа» (с изменениями, внесенными постановлениями от 03.04.2018 № 285, от 27.12.2018 № 1186)</w:t>
      </w:r>
      <w:bookmarkEnd w:id="2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Трудовым кодексом Российской Федерации, постановлением Правительства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области» (с изменениями, внесенными постановлениями Правительства Свердловской области от 19.04.2017 № 267-ПП, от 12.10.2017 № 755-ПП, от 29.03.2018 № 173-ПП, от 15.11.2018 № 812-ПП, от 17.10.2019 № 701-ПП), постановлением главы Камышловского городского округа от 03.08.2010 года № 1307 «О введении новых систем оплаты труда работников муниципальных бюджетных, автономных и казенных учреждений Камышловского городского округа» (с изменениями), в целях совершенствования оплаты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Внести в Примерное положение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округа, утвержденное постановлением главы администрации Камышловского городского округа от 29.07.2016 года № 816 «Об утверждении Примерного положения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округа», следующие изменения:</w:t>
      </w:r>
    </w:p>
    <w:p>
      <w:pPr>
        <w:pStyle w:val="ConsPlusTitle"/>
        <w:widowControl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пункте 9 таблицу 1 изложить в следующей редакции:</w:t>
      </w:r>
    </w:p>
    <w:tbl>
      <w:tblPr>
        <w:tblStyle w:val="af5"/>
        <w:tblW w:w="974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4"/>
        <w:gridCol w:w="987"/>
        <w:gridCol w:w="6236"/>
        <w:gridCol w:w="1985"/>
        <w:gridCol w:w="248"/>
      </w:tblGrid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firstLine="108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7559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8348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9138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10040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».</w:t>
            </w:r>
          </w:p>
        </w:tc>
      </w:tr>
    </w:tbl>
    <w:p>
      <w:pPr>
        <w:pStyle w:val="ConsPlusTitle"/>
        <w:widowControl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пункте 10 таблицу 2 изложить в следующей редакции:</w:t>
      </w:r>
    </w:p>
    <w:tbl>
      <w:tblPr>
        <w:tblStyle w:val="af5"/>
        <w:tblW w:w="9776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4"/>
        <w:gridCol w:w="987"/>
        <w:gridCol w:w="6237"/>
        <w:gridCol w:w="1985"/>
        <w:gridCol w:w="283"/>
      </w:tblGrid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firstLine="108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5641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6205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6769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right="-108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>».</w:t>
            </w:r>
          </w:p>
        </w:tc>
      </w:tr>
    </w:tbl>
    <w:p>
      <w:pPr>
        <w:pStyle w:val="ConsPlusTitle"/>
        <w:widowControl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пункте 11 таблицу 3 изложить в следующей редакции:</w:t>
      </w:r>
    </w:p>
    <w:tbl>
      <w:tblPr>
        <w:tblStyle w:val="af5"/>
        <w:tblW w:w="974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4"/>
        <w:gridCol w:w="987"/>
        <w:gridCol w:w="6236"/>
        <w:gridCol w:w="1985"/>
        <w:gridCol w:w="248"/>
      </w:tblGrid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firstLine="108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6092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7559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9138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10040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11056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Врачи и провизоры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12071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16132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».</w:t>
            </w:r>
          </w:p>
        </w:tc>
      </w:tr>
    </w:tbl>
    <w:p>
      <w:pPr>
        <w:pStyle w:val="ConsPlusTitle"/>
        <w:widowControl/>
        <w:numPr>
          <w:ilvl w:val="1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пункте 12 таблицу 4 изложить в следующей редакции:</w:t>
      </w:r>
    </w:p>
    <w:tbl>
      <w:tblPr>
        <w:tblStyle w:val="af5"/>
        <w:tblW w:w="974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4"/>
        <w:gridCol w:w="987"/>
        <w:gridCol w:w="6236"/>
        <w:gridCol w:w="1985"/>
        <w:gridCol w:w="248"/>
      </w:tblGrid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firstLine="108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9"/>
                <w:tab w:val="center" w:pos="3010" w:leader="none"/>
              </w:tabs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  <w:tab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4512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5641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6769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7446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8123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8799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9476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10040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10829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11619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12410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15.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13199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16.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17.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14101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18.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15116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19.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16132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».</w:t>
            </w:r>
          </w:p>
        </w:tc>
      </w:tr>
    </w:tbl>
    <w:p>
      <w:pPr>
        <w:pStyle w:val="ConsPlusTitle"/>
        <w:widowControl/>
        <w:numPr>
          <w:ilvl w:val="1"/>
          <w:numId w:val="2"/>
        </w:numPr>
        <w:tabs>
          <w:tab w:val="clear" w:pos="709"/>
          <w:tab w:val="left" w:pos="1276" w:leader="none"/>
        </w:tabs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пункте 13 таблицу 5 изложить в следующей редакции:</w:t>
      </w:r>
    </w:p>
    <w:tbl>
      <w:tblPr>
        <w:tblStyle w:val="af5"/>
        <w:tblW w:w="974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4"/>
        <w:gridCol w:w="987"/>
        <w:gridCol w:w="6236"/>
        <w:gridCol w:w="1985"/>
        <w:gridCol w:w="248"/>
      </w:tblGrid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ind w:left="-108" w:firstLine="108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9"/>
                <w:tab w:val="center" w:pos="3010" w:leader="none"/>
              </w:tabs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  <w:tab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4512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4964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5415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5978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6543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10.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11.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7220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12.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7897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13.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14.</w:t>
            </w:r>
          </w:p>
        </w:tc>
        <w:tc>
          <w:tcPr>
            <w:tcW w:w="623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sz w:val="24"/>
                <w:szCs w:val="24"/>
              </w:rPr>
              <w:t>8686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76" w:leader="none"/>
              </w:tabs>
              <w:jc w:val="right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».</w:t>
            </w:r>
          </w:p>
        </w:tc>
      </w:tr>
    </w:tbl>
    <w:p>
      <w:pPr>
        <w:pStyle w:val="ConsPlusTitle"/>
        <w:widowControl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/>
      </w:pPr>
      <w:r>
        <w:rPr>
          <w:rFonts w:cs="Times New Roman" w:ascii="Liberation Serif" w:hAnsi="Liberation Serif"/>
          <w:b w:val="false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(</w:t>
      </w:r>
      <w:hyperlink r:id="rId3"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  <w:lang w:val="en-US"/>
          </w:rPr>
          <w:t>www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</w:rPr>
          <w:t>.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  <w:lang w:val="en-US"/>
          </w:rPr>
          <w:t>gorod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</w:rPr>
          <w:t>-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  <w:lang w:val="en-US"/>
          </w:rPr>
          <w:t>kamyshlov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</w:rPr>
          <w:t>.</w:t>
        </w:r>
        <w:r>
          <w:rPr>
            <w:rStyle w:val="Style12"/>
            <w:rFonts w:cs="Times New Roman" w:ascii="Liberation Serif" w:hAnsi="Liberation Serif"/>
            <w:b w:val="false"/>
            <w:sz w:val="28"/>
            <w:szCs w:val="28"/>
            <w:lang w:val="en-US"/>
          </w:rPr>
          <w:t>ru</w:t>
        </w:r>
      </w:hyperlink>
      <w:r>
        <w:rPr>
          <w:rFonts w:cs="Times New Roman" w:ascii="Liberation Serif" w:hAnsi="Liberation Serif"/>
          <w:b w:val="false"/>
          <w:sz w:val="28"/>
          <w:szCs w:val="28"/>
        </w:rPr>
        <w:t>).</w:t>
      </w:r>
    </w:p>
    <w:p>
      <w:pPr>
        <w:pStyle w:val="ConsPlusTitle"/>
        <w:widowControl/>
        <w:numPr>
          <w:ilvl w:val="0"/>
          <w:numId w:val="2"/>
        </w:numPr>
        <w:tabs>
          <w:tab w:val="clear" w:pos="709"/>
          <w:tab w:val="left" w:pos="1276" w:leader="none"/>
        </w:tabs>
        <w:ind w:lef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b w:val="false"/>
          <w:sz w:val="28"/>
          <w:szCs w:val="28"/>
        </w:rPr>
        <w:t>на заместителя главы администрации Камышловского городского округа (по социальным вопросам) Соболеву А.А.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16"/>
    <w:next w:val="Normal"/>
    <w:qFormat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Style16"/>
    <w:next w:val="Normal"/>
    <w:qFormat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Style16"/>
    <w:next w:val="Normal"/>
    <w:qFormat/>
    <w:pPr>
      <w:widowControl w:val="false"/>
      <w:numPr>
        <w:ilvl w:val="4"/>
        <w:numId w:val="1"/>
      </w:numPr>
      <w:overflowPunct w:val="false"/>
      <w:spacing w:before="240" w:after="60"/>
      <w:textAlignment w:val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cs="Courier New"/>
    </w:rPr>
  </w:style>
  <w:style w:type="character" w:styleId="ConsPlusNormal" w:customStyle="1">
    <w:name w:val="ConsPlusNormal Знак Знак"/>
    <w:qFormat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Pr/>
  </w:style>
  <w:style w:type="character" w:styleId="611pt" w:customStyle="1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Ts21" w:customStyle="1">
    <w:name w:val="ts21"/>
    <w:basedOn w:val="DefaultParagraphFont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WWCharLFO1LVL2" w:customStyle="1">
    <w:name w:val="WW_CharLFO1LVL2"/>
    <w:qFormat/>
    <w:rPr>
      <w:b w:val="false"/>
      <w:i w:val="false"/>
    </w:rPr>
  </w:style>
  <w:style w:type="character" w:styleId="WWCharLFO1LVL3" w:customStyle="1">
    <w:name w:val="WW_CharLFO1LVL3"/>
    <w:qFormat/>
    <w:rPr>
      <w:b w:val="false"/>
      <w:i w:val="false"/>
    </w:rPr>
  </w:style>
  <w:style w:type="character" w:styleId="WWCharLFO1LVL4" w:customStyle="1">
    <w:name w:val="WW_CharLFO1LVL4"/>
    <w:qFormat/>
    <w:rPr>
      <w:b w:val="false"/>
      <w:i w:val="false"/>
    </w:rPr>
  </w:style>
  <w:style w:type="character" w:styleId="WWCharLFO1LVL5" w:customStyle="1">
    <w:name w:val="WW_CharLFO1LVL5"/>
    <w:qFormat/>
    <w:rPr>
      <w:b w:val="false"/>
      <w:i w:val="false"/>
    </w:rPr>
  </w:style>
  <w:style w:type="character" w:styleId="WWCharLFO1LVL6" w:customStyle="1">
    <w:name w:val="WW_CharLFO1LVL6"/>
    <w:qFormat/>
    <w:rPr>
      <w:b w:val="false"/>
      <w:i w:val="false"/>
    </w:rPr>
  </w:style>
  <w:style w:type="character" w:styleId="WWCharLFO1LVL7" w:customStyle="1">
    <w:name w:val="WW_CharLFO1LVL7"/>
    <w:qFormat/>
    <w:rPr>
      <w:b w:val="false"/>
      <w:i w:val="false"/>
    </w:rPr>
  </w:style>
  <w:style w:type="character" w:styleId="WWCharLFO1LVL8" w:customStyle="1">
    <w:name w:val="WW_CharLFO1LVL8"/>
    <w:qFormat/>
    <w:rPr>
      <w:b w:val="false"/>
      <w:i w:val="false"/>
    </w:rPr>
  </w:style>
  <w:style w:type="character" w:styleId="WWCharLFO1LVL9" w:customStyle="1">
    <w:name w:val="WW_CharLFO1LVL9"/>
    <w:qFormat/>
    <w:rPr>
      <w:b w:val="false"/>
      <w:i w:val="false"/>
    </w:rPr>
  </w:style>
  <w:style w:type="character" w:styleId="ListLabel1" w:customStyle="1">
    <w:name w:val="ListLabel 1"/>
    <w:qFormat/>
    <w:rPr>
      <w:rFonts w:ascii="Liberation Serif" w:hAnsi="Liberation Serif"/>
      <w:color w:val="000000"/>
      <w:sz w:val="28"/>
      <w:szCs w:val="28"/>
      <w:lang w:val="en-US"/>
    </w:rPr>
  </w:style>
  <w:style w:type="character" w:styleId="ListLabel2" w:customStyle="1">
    <w:name w:val="ListLabel 2"/>
    <w:qFormat/>
    <w:rPr>
      <w:rFonts w:ascii="Liberation Serif" w:hAnsi="Liberation Serif"/>
      <w:color w:val="000000"/>
      <w:sz w:val="28"/>
      <w:szCs w:val="28"/>
      <w:lang w:val="en-US"/>
    </w:rPr>
  </w:style>
  <w:style w:type="character" w:styleId="ListLabel3">
    <w:name w:val="ListLabel 3"/>
    <w:qFormat/>
    <w:rPr>
      <w:rFonts w:ascii="Liberation Serif" w:hAnsi="Liberation Serif" w:cs="Times New Roman"/>
      <w:b w:val="false"/>
      <w:sz w:val="28"/>
      <w:szCs w:val="28"/>
      <w:lang w:val="en-US"/>
    </w:rPr>
  </w:style>
  <w:style w:type="character" w:styleId="ListLabel4">
    <w:name w:val="ListLabel 4"/>
    <w:qFormat/>
    <w:rPr>
      <w:rFonts w:ascii="Liberation Serif" w:hAnsi="Liberation Serif" w:cs="Times New Roman"/>
      <w:b w:val="false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Normal"/>
    <w:pPr>
      <w:widowControl w:val="false"/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</w:rPr>
  </w:style>
  <w:style w:type="paragraph" w:styleId="Style21" w:customStyle="1">
    <w:name w:val="Прижатый влево"/>
    <w:basedOn w:val="Normal"/>
    <w:next w:val="Normal"/>
    <w:qFormat/>
    <w:pPr>
      <w:widowControl w:val="fals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22" w:customStyle="1">
    <w:name w:val="Знак Знак Знак"/>
    <w:basedOn w:val="Normal"/>
    <w:qFormat/>
    <w:pPr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pPr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pPr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pPr>
      <w:shd w:val="clear" w:color="auto" w:fill="FFFFFF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overflowPunct w:val="false"/>
      <w:spacing w:before="100" w:after="100"/>
      <w:textAlignment w:val="auto"/>
    </w:pPr>
    <w:rPr>
      <w:sz w:val="24"/>
      <w:szCs w:val="24"/>
    </w:rPr>
  </w:style>
  <w:style w:type="paragraph" w:styleId="11" w:customStyle="1">
    <w:name w:val="Основной текст1"/>
    <w:basedOn w:val="Normal"/>
    <w:qFormat/>
    <w:pPr>
      <w:shd w:val="clear" w:color="auto" w:fill="FFFFFF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LibreOffice/6.1.4.2$Windows_X86_64 LibreOffice_project/9d0f32d1f0b509096fd65e0d4bec26ddd1938fd3</Application>
  <Pages>3</Pages>
  <Words>719</Words>
  <Characters>5180</Characters>
  <CharactersWithSpaces>5756</CharactersWithSpaces>
  <Paragraphs>186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2019-10-25T05:12:00Z</dcterms:created>
  <dc:creator>отдел экономики</dc:creator>
  <dc:description/>
  <dc:language>ru-RU</dc:language>
  <cp:lastModifiedBy/>
  <cp:lastPrinted>2019-11-21T17:00:39Z</cp:lastPrinted>
  <dcterms:modified xsi:type="dcterms:W3CDTF">2019-11-21T17:01:17Z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