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F0" w:rsidRDefault="00123101" w:rsidP="00951FF0">
      <w:pPr>
        <w:framePr w:h="931" w:hSpace="10080" w:wrap="notBeside" w:vAnchor="text" w:hAnchor="page" w:x="6202" w:y="78"/>
      </w:pPr>
      <w:bookmarkStart w:id="0" w:name="_GoBack"/>
      <w:r w:rsidRPr="00412D7A">
        <w:rPr>
          <w:noProof/>
          <w:sz w:val="16"/>
          <w:szCs w:val="16"/>
        </w:rPr>
        <w:drawing>
          <wp:inline distT="0" distB="0" distL="0" distR="0">
            <wp:extent cx="409575" cy="676275"/>
            <wp:effectExtent l="0" t="0" r="9525"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676275"/>
                    </a:xfrm>
                    <a:prstGeom prst="rect">
                      <a:avLst/>
                    </a:prstGeom>
                    <a:noFill/>
                    <a:ln>
                      <a:noFill/>
                    </a:ln>
                  </pic:spPr>
                </pic:pic>
              </a:graphicData>
            </a:graphic>
          </wp:inline>
        </w:drawing>
      </w:r>
    </w:p>
    <w:p w:rsidR="00372492" w:rsidRPr="00DE329D" w:rsidRDefault="00372492" w:rsidP="0037249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72492" w:rsidRDefault="00372492" w:rsidP="00372492">
      <w:pPr>
        <w:shd w:val="clear" w:color="auto" w:fill="FFFFFF"/>
        <w:spacing w:before="77" w:line="317" w:lineRule="exact"/>
        <w:ind w:right="458"/>
        <w:jc w:val="center"/>
        <w:rPr>
          <w:b/>
          <w:bCs/>
          <w:color w:val="292929"/>
          <w:spacing w:val="-5"/>
          <w:sz w:val="28"/>
          <w:szCs w:val="28"/>
        </w:rPr>
      </w:pPr>
      <w:r>
        <w:rPr>
          <w:sz w:val="28"/>
          <w:szCs w:val="28"/>
        </w:rPr>
        <w:t xml:space="preserve">             </w:t>
      </w:r>
      <w:r w:rsidRPr="007B7A79">
        <w:rPr>
          <w:b/>
          <w:sz w:val="28"/>
          <w:szCs w:val="28"/>
        </w:rPr>
        <w:t>ДУМА</w:t>
      </w:r>
      <w:r>
        <w:rPr>
          <w:sz w:val="28"/>
          <w:szCs w:val="28"/>
        </w:rPr>
        <w:t xml:space="preserve"> </w:t>
      </w:r>
      <w:r>
        <w:rPr>
          <w:b/>
          <w:bCs/>
          <w:color w:val="292929"/>
          <w:spacing w:val="-5"/>
          <w:sz w:val="28"/>
          <w:szCs w:val="28"/>
        </w:rPr>
        <w:t>КАМЫШЛОВСКОГО ГОРОДСКОГО ОКРУГА</w:t>
      </w:r>
    </w:p>
    <w:p w:rsidR="00372492" w:rsidRDefault="002D41BC" w:rsidP="00372492">
      <w:pPr>
        <w:shd w:val="clear" w:color="auto" w:fill="FFFFFF"/>
        <w:spacing w:before="77" w:line="317" w:lineRule="exact"/>
        <w:ind w:left="3485" w:right="2074" w:hanging="1296"/>
        <w:jc w:val="center"/>
      </w:pPr>
      <w:r>
        <w:rPr>
          <w:b/>
          <w:bCs/>
          <w:color w:val="292929"/>
          <w:spacing w:val="1"/>
          <w:sz w:val="28"/>
          <w:szCs w:val="28"/>
        </w:rPr>
        <w:t>(</w:t>
      </w:r>
      <w:proofErr w:type="gramStart"/>
      <w:r>
        <w:rPr>
          <w:b/>
          <w:bCs/>
          <w:color w:val="292929"/>
          <w:spacing w:val="1"/>
          <w:sz w:val="28"/>
          <w:szCs w:val="28"/>
        </w:rPr>
        <w:t>седьмого</w:t>
      </w:r>
      <w:proofErr w:type="gramEnd"/>
      <w:r w:rsidR="00372492">
        <w:rPr>
          <w:b/>
          <w:bCs/>
          <w:color w:val="292929"/>
          <w:spacing w:val="1"/>
          <w:sz w:val="28"/>
          <w:szCs w:val="28"/>
        </w:rPr>
        <w:t xml:space="preserve"> созыва)</w:t>
      </w:r>
    </w:p>
    <w:p w:rsidR="00372492" w:rsidRDefault="00372492" w:rsidP="00372492">
      <w:pPr>
        <w:shd w:val="clear" w:color="auto" w:fill="FFFFFF"/>
        <w:spacing w:before="298" w:after="250"/>
        <w:jc w:val="center"/>
      </w:pPr>
      <w:r>
        <w:rPr>
          <w:b/>
          <w:bCs/>
          <w:color w:val="292929"/>
          <w:spacing w:val="-6"/>
          <w:sz w:val="28"/>
          <w:szCs w:val="28"/>
        </w:rPr>
        <w:t>РЕШЕНИЕ</w:t>
      </w:r>
    </w:p>
    <w:p w:rsidR="00372492" w:rsidRDefault="00123101" w:rsidP="00372492">
      <w:pPr>
        <w:shd w:val="clear" w:color="auto" w:fill="FFFFFF"/>
        <w:rPr>
          <w:color w:val="292929"/>
          <w:spacing w:val="-6"/>
          <w:sz w:val="28"/>
          <w:szCs w:val="28"/>
        </w:rPr>
      </w:pPr>
      <w:r w:rsidRPr="009F3EAC">
        <w:rPr>
          <w:noProof/>
        </w:rPr>
        <mc:AlternateContent>
          <mc:Choice Requires="wps">
            <w:drawing>
              <wp:anchor distT="0" distB="0" distL="114300" distR="114300" simplePos="0" relativeHeight="251657728" behindDoc="0" locked="0" layoutInCell="0" allowOverlap="1">
                <wp:simplePos x="0" y="0"/>
                <wp:positionH relativeFrom="margin">
                  <wp:posOffset>-15240</wp:posOffset>
                </wp:positionH>
                <wp:positionV relativeFrom="paragraph">
                  <wp:posOffset>-137160</wp:posOffset>
                </wp:positionV>
                <wp:extent cx="6229985" cy="0"/>
                <wp:effectExtent l="36195" t="35560" r="2984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564"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0.8pt" to="489.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" o:allowincell="f" strokeweight="4.3pt">
                <w10:wrap anchorx="margin"/>
              </v:line>
            </w:pict>
          </mc:Fallback>
        </mc:AlternateContent>
      </w:r>
      <w:proofErr w:type="gramStart"/>
      <w:r w:rsidR="009F1F31">
        <w:rPr>
          <w:color w:val="292929"/>
          <w:spacing w:val="-6"/>
          <w:sz w:val="28"/>
          <w:szCs w:val="28"/>
        </w:rPr>
        <w:t>о</w:t>
      </w:r>
      <w:r w:rsidR="00372492">
        <w:rPr>
          <w:color w:val="292929"/>
          <w:spacing w:val="-6"/>
          <w:sz w:val="28"/>
          <w:szCs w:val="28"/>
        </w:rPr>
        <w:t>т</w:t>
      </w:r>
      <w:proofErr w:type="gramEnd"/>
      <w:r w:rsidR="009F1F31">
        <w:rPr>
          <w:color w:val="292929"/>
          <w:spacing w:val="-6"/>
          <w:sz w:val="28"/>
          <w:szCs w:val="28"/>
        </w:rPr>
        <w:t xml:space="preserve"> </w:t>
      </w:r>
      <w:r w:rsidR="00506A7C">
        <w:rPr>
          <w:color w:val="292929"/>
          <w:spacing w:val="-6"/>
          <w:sz w:val="28"/>
          <w:szCs w:val="28"/>
        </w:rPr>
        <w:t>2</w:t>
      </w:r>
      <w:r w:rsidR="00D8491A">
        <w:rPr>
          <w:color w:val="292929"/>
          <w:spacing w:val="-6"/>
          <w:sz w:val="28"/>
          <w:szCs w:val="28"/>
        </w:rPr>
        <w:t>7</w:t>
      </w:r>
      <w:r w:rsidR="00CD1414">
        <w:rPr>
          <w:color w:val="292929"/>
          <w:spacing w:val="-6"/>
          <w:sz w:val="28"/>
          <w:szCs w:val="28"/>
        </w:rPr>
        <w:t>.0</w:t>
      </w:r>
      <w:r w:rsidR="00712A94">
        <w:rPr>
          <w:color w:val="292929"/>
          <w:spacing w:val="-6"/>
          <w:sz w:val="28"/>
          <w:szCs w:val="28"/>
        </w:rPr>
        <w:t>5</w:t>
      </w:r>
      <w:r w:rsidR="00CD1414">
        <w:rPr>
          <w:color w:val="292929"/>
          <w:spacing w:val="-6"/>
          <w:sz w:val="28"/>
          <w:szCs w:val="28"/>
        </w:rPr>
        <w:t>.20</w:t>
      </w:r>
      <w:r w:rsidR="00C716BA">
        <w:rPr>
          <w:color w:val="292929"/>
          <w:spacing w:val="-6"/>
          <w:sz w:val="28"/>
          <w:szCs w:val="28"/>
        </w:rPr>
        <w:t>2</w:t>
      </w:r>
      <w:r w:rsidR="00D8491A">
        <w:rPr>
          <w:color w:val="292929"/>
          <w:spacing w:val="-6"/>
          <w:sz w:val="28"/>
          <w:szCs w:val="28"/>
        </w:rPr>
        <w:t>1</w:t>
      </w:r>
      <w:r w:rsidR="00372492">
        <w:rPr>
          <w:color w:val="292929"/>
          <w:spacing w:val="-6"/>
          <w:sz w:val="28"/>
          <w:szCs w:val="28"/>
        </w:rPr>
        <w:t xml:space="preserve">    </w:t>
      </w:r>
      <w:r w:rsidR="00372492">
        <w:rPr>
          <w:color w:val="292929"/>
          <w:spacing w:val="-6"/>
          <w:sz w:val="28"/>
          <w:szCs w:val="28"/>
        </w:rPr>
        <w:tab/>
      </w:r>
      <w:r w:rsidR="00372492">
        <w:rPr>
          <w:color w:val="292929"/>
          <w:spacing w:val="-6"/>
          <w:sz w:val="28"/>
          <w:szCs w:val="28"/>
        </w:rPr>
        <w:tab/>
        <w:t>№</w:t>
      </w:r>
      <w:r w:rsidR="00712A94">
        <w:rPr>
          <w:color w:val="292929"/>
          <w:spacing w:val="-6"/>
          <w:sz w:val="28"/>
          <w:szCs w:val="28"/>
        </w:rPr>
        <w:t xml:space="preserve"> </w:t>
      </w:r>
      <w:r w:rsidR="00D8491A">
        <w:rPr>
          <w:color w:val="292929"/>
          <w:spacing w:val="-6"/>
          <w:sz w:val="28"/>
          <w:szCs w:val="28"/>
        </w:rPr>
        <w:t>597</w:t>
      </w:r>
    </w:p>
    <w:p w:rsidR="00372492" w:rsidRDefault="00372492" w:rsidP="00372492">
      <w:pPr>
        <w:shd w:val="clear" w:color="auto" w:fill="FFFFFF"/>
        <w:rPr>
          <w:color w:val="292929"/>
          <w:spacing w:val="-6"/>
          <w:sz w:val="28"/>
          <w:szCs w:val="28"/>
        </w:rPr>
      </w:pPr>
    </w:p>
    <w:p w:rsidR="00372492" w:rsidRDefault="00372492" w:rsidP="00372492">
      <w:pPr>
        <w:shd w:val="clear" w:color="auto" w:fill="FFFFFF"/>
        <w:rPr>
          <w:color w:val="292929"/>
          <w:spacing w:val="-6"/>
          <w:sz w:val="28"/>
          <w:szCs w:val="28"/>
        </w:rPr>
      </w:pPr>
      <w:proofErr w:type="gramStart"/>
      <w:r>
        <w:rPr>
          <w:color w:val="292929"/>
          <w:spacing w:val="-6"/>
          <w:sz w:val="28"/>
          <w:szCs w:val="28"/>
        </w:rPr>
        <w:t>город</w:t>
      </w:r>
      <w:proofErr w:type="gramEnd"/>
      <w:r>
        <w:rPr>
          <w:color w:val="292929"/>
          <w:spacing w:val="-6"/>
          <w:sz w:val="28"/>
          <w:szCs w:val="28"/>
        </w:rPr>
        <w:t xml:space="preserve"> Камышлов</w:t>
      </w:r>
    </w:p>
    <w:p w:rsidR="00372492" w:rsidRDefault="00372492" w:rsidP="00372492">
      <w:pPr>
        <w:shd w:val="clear" w:color="auto" w:fill="FFFFFF"/>
        <w:rPr>
          <w:color w:val="292929"/>
          <w:spacing w:val="-6"/>
          <w:sz w:val="28"/>
          <w:szCs w:val="28"/>
        </w:rPr>
      </w:pPr>
      <w:r>
        <w:rPr>
          <w:color w:val="292929"/>
          <w:spacing w:val="-6"/>
          <w:sz w:val="28"/>
          <w:szCs w:val="28"/>
        </w:rPr>
        <w:t xml:space="preserve"> </w:t>
      </w:r>
    </w:p>
    <w:tbl>
      <w:tblPr>
        <w:tblW w:w="0" w:type="auto"/>
        <w:tblLook w:val="01E0" w:firstRow="1" w:lastRow="1" w:firstColumn="1" w:lastColumn="1" w:noHBand="0" w:noVBand="0"/>
      </w:tblPr>
      <w:tblGrid>
        <w:gridCol w:w="9571"/>
      </w:tblGrid>
      <w:tr w:rsidR="00372492" w:rsidTr="00972F65">
        <w:tc>
          <w:tcPr>
            <w:tcW w:w="9571" w:type="dxa"/>
            <w:shd w:val="clear" w:color="auto" w:fill="auto"/>
          </w:tcPr>
          <w:p w:rsidR="00350C1D" w:rsidRDefault="009F1F31" w:rsidP="00350C1D">
            <w:pPr>
              <w:widowControl w:val="0"/>
              <w:autoSpaceDE w:val="0"/>
              <w:autoSpaceDN w:val="0"/>
              <w:adjustRightInd w:val="0"/>
              <w:jc w:val="center"/>
              <w:rPr>
                <w:b/>
                <w:sz w:val="28"/>
                <w:szCs w:val="28"/>
              </w:rPr>
            </w:pPr>
            <w:r w:rsidRPr="00972F65">
              <w:rPr>
                <w:b/>
                <w:sz w:val="28"/>
                <w:szCs w:val="28"/>
              </w:rPr>
              <w:t>О</w:t>
            </w:r>
            <w:r w:rsidR="003B5716" w:rsidRPr="00972F65">
              <w:rPr>
                <w:b/>
                <w:sz w:val="28"/>
                <w:szCs w:val="28"/>
              </w:rPr>
              <w:t xml:space="preserve"> принятии </w:t>
            </w:r>
            <w:r w:rsidRPr="00972F65">
              <w:rPr>
                <w:b/>
                <w:sz w:val="28"/>
                <w:szCs w:val="28"/>
              </w:rPr>
              <w:t>отчёт</w:t>
            </w:r>
            <w:r w:rsidR="003B5716" w:rsidRPr="00972F65">
              <w:rPr>
                <w:b/>
                <w:sz w:val="28"/>
                <w:szCs w:val="28"/>
              </w:rPr>
              <w:t>а</w:t>
            </w:r>
            <w:r w:rsidRPr="00972F65">
              <w:rPr>
                <w:b/>
                <w:sz w:val="28"/>
                <w:szCs w:val="28"/>
              </w:rPr>
              <w:t xml:space="preserve"> </w:t>
            </w:r>
            <w:proofErr w:type="spellStart"/>
            <w:r w:rsidR="00EB2CC6">
              <w:rPr>
                <w:b/>
                <w:sz w:val="28"/>
                <w:szCs w:val="28"/>
              </w:rPr>
              <w:t>Половникова</w:t>
            </w:r>
            <w:proofErr w:type="spellEnd"/>
            <w:r w:rsidR="00EB2CC6">
              <w:rPr>
                <w:b/>
                <w:sz w:val="28"/>
                <w:szCs w:val="28"/>
              </w:rPr>
              <w:t xml:space="preserve"> А.В</w:t>
            </w:r>
            <w:r w:rsidRPr="00972F65">
              <w:rPr>
                <w:b/>
                <w:sz w:val="28"/>
                <w:szCs w:val="28"/>
              </w:rPr>
              <w:t>.,</w:t>
            </w:r>
            <w:r w:rsidR="00EB2CC6">
              <w:rPr>
                <w:b/>
                <w:sz w:val="28"/>
                <w:szCs w:val="28"/>
              </w:rPr>
              <w:t xml:space="preserve"> </w:t>
            </w:r>
            <w:r w:rsidRPr="00972F65">
              <w:rPr>
                <w:b/>
                <w:sz w:val="28"/>
                <w:szCs w:val="28"/>
              </w:rPr>
              <w:t xml:space="preserve">главы </w:t>
            </w:r>
            <w:proofErr w:type="spellStart"/>
            <w:r w:rsidRPr="00972F65">
              <w:rPr>
                <w:b/>
                <w:sz w:val="28"/>
                <w:szCs w:val="28"/>
              </w:rPr>
              <w:t>Камышловского</w:t>
            </w:r>
            <w:proofErr w:type="spellEnd"/>
          </w:p>
          <w:p w:rsidR="00372492" w:rsidRPr="00972F65" w:rsidRDefault="009F1F31" w:rsidP="00D8491A">
            <w:pPr>
              <w:widowControl w:val="0"/>
              <w:autoSpaceDE w:val="0"/>
              <w:autoSpaceDN w:val="0"/>
              <w:adjustRightInd w:val="0"/>
              <w:jc w:val="center"/>
              <w:rPr>
                <w:b/>
                <w:sz w:val="28"/>
                <w:szCs w:val="28"/>
              </w:rPr>
            </w:pPr>
            <w:proofErr w:type="gramStart"/>
            <w:r w:rsidRPr="00972F65">
              <w:rPr>
                <w:b/>
                <w:sz w:val="28"/>
                <w:szCs w:val="28"/>
              </w:rPr>
              <w:t>городского</w:t>
            </w:r>
            <w:proofErr w:type="gramEnd"/>
            <w:r w:rsidRPr="00972F65">
              <w:rPr>
                <w:b/>
                <w:sz w:val="28"/>
                <w:szCs w:val="28"/>
              </w:rPr>
              <w:t xml:space="preserve"> округа о работе за 20</w:t>
            </w:r>
            <w:r w:rsidR="00D8491A">
              <w:rPr>
                <w:b/>
                <w:sz w:val="28"/>
                <w:szCs w:val="28"/>
              </w:rPr>
              <w:t>20</w:t>
            </w:r>
            <w:r w:rsidRPr="00972F65">
              <w:rPr>
                <w:b/>
                <w:sz w:val="28"/>
                <w:szCs w:val="28"/>
              </w:rPr>
              <w:t xml:space="preserve"> год</w:t>
            </w:r>
          </w:p>
        </w:tc>
      </w:tr>
    </w:tbl>
    <w:p w:rsidR="00372492" w:rsidRDefault="00372492" w:rsidP="00372492">
      <w:pPr>
        <w:shd w:val="clear" w:color="auto" w:fill="FFFFFF"/>
        <w:jc w:val="both"/>
        <w:rPr>
          <w:sz w:val="28"/>
          <w:szCs w:val="28"/>
        </w:rPr>
      </w:pPr>
      <w:r>
        <w:rPr>
          <w:sz w:val="28"/>
          <w:szCs w:val="28"/>
        </w:rPr>
        <w:tab/>
      </w:r>
    </w:p>
    <w:p w:rsidR="00CD1414" w:rsidRDefault="009F1F31" w:rsidP="00972F65">
      <w:pPr>
        <w:shd w:val="clear" w:color="auto" w:fill="FFFFFF"/>
        <w:ind w:firstLine="708"/>
        <w:jc w:val="both"/>
        <w:rPr>
          <w:sz w:val="28"/>
          <w:szCs w:val="28"/>
        </w:rPr>
      </w:pPr>
      <w:r>
        <w:rPr>
          <w:sz w:val="28"/>
          <w:szCs w:val="28"/>
        </w:rPr>
        <w:t xml:space="preserve">Заслушав </w:t>
      </w:r>
      <w:proofErr w:type="spellStart"/>
      <w:r w:rsidR="00EB2CC6">
        <w:rPr>
          <w:sz w:val="28"/>
          <w:szCs w:val="28"/>
        </w:rPr>
        <w:t>Половникова</w:t>
      </w:r>
      <w:proofErr w:type="spellEnd"/>
      <w:r w:rsidR="00EB2CC6">
        <w:rPr>
          <w:sz w:val="28"/>
          <w:szCs w:val="28"/>
        </w:rPr>
        <w:t xml:space="preserve"> </w:t>
      </w:r>
      <w:r w:rsidR="00712A94">
        <w:rPr>
          <w:sz w:val="28"/>
          <w:szCs w:val="28"/>
        </w:rPr>
        <w:t>А.</w:t>
      </w:r>
      <w:r w:rsidR="00EB2CC6">
        <w:rPr>
          <w:sz w:val="28"/>
          <w:szCs w:val="28"/>
        </w:rPr>
        <w:t>В.</w:t>
      </w:r>
      <w:r w:rsidR="00712A94">
        <w:rPr>
          <w:sz w:val="28"/>
          <w:szCs w:val="28"/>
        </w:rPr>
        <w:t>,</w:t>
      </w:r>
      <w:r w:rsidR="00EB2CC6">
        <w:rPr>
          <w:sz w:val="28"/>
          <w:szCs w:val="28"/>
        </w:rPr>
        <w:t xml:space="preserve"> </w:t>
      </w:r>
      <w:r w:rsidR="00712A94">
        <w:rPr>
          <w:sz w:val="28"/>
          <w:szCs w:val="28"/>
        </w:rPr>
        <w:t xml:space="preserve">главы </w:t>
      </w:r>
      <w:proofErr w:type="spellStart"/>
      <w:r w:rsidR="00712A94">
        <w:rPr>
          <w:sz w:val="28"/>
          <w:szCs w:val="28"/>
        </w:rPr>
        <w:t>Камышловского</w:t>
      </w:r>
      <w:proofErr w:type="spellEnd"/>
      <w:r w:rsidR="00712A94">
        <w:rPr>
          <w:sz w:val="28"/>
          <w:szCs w:val="28"/>
        </w:rPr>
        <w:t xml:space="preserve"> городского округа по </w:t>
      </w:r>
      <w:r w:rsidRPr="009F1F31">
        <w:rPr>
          <w:sz w:val="28"/>
          <w:szCs w:val="28"/>
        </w:rPr>
        <w:t>отчёт</w:t>
      </w:r>
      <w:r w:rsidR="00712A94">
        <w:rPr>
          <w:sz w:val="28"/>
          <w:szCs w:val="28"/>
        </w:rPr>
        <w:t xml:space="preserve">у </w:t>
      </w:r>
      <w:r w:rsidRPr="009F1F31">
        <w:rPr>
          <w:sz w:val="28"/>
          <w:szCs w:val="28"/>
        </w:rPr>
        <w:t>о работе за 20</w:t>
      </w:r>
      <w:r w:rsidR="00D8491A">
        <w:rPr>
          <w:sz w:val="28"/>
          <w:szCs w:val="28"/>
        </w:rPr>
        <w:t>20</w:t>
      </w:r>
      <w:r w:rsidRPr="009F1F31">
        <w:rPr>
          <w:sz w:val="28"/>
          <w:szCs w:val="28"/>
        </w:rPr>
        <w:t xml:space="preserve"> год</w:t>
      </w:r>
      <w:r>
        <w:rPr>
          <w:sz w:val="28"/>
          <w:szCs w:val="28"/>
        </w:rPr>
        <w:t>, в том числе о деятельности местной администрации и подведомственных ей учреждений, депутаты отмечают, что по решению вопросов местного значения</w:t>
      </w:r>
      <w:r w:rsidR="00CD1414">
        <w:rPr>
          <w:sz w:val="28"/>
          <w:szCs w:val="28"/>
        </w:rPr>
        <w:t xml:space="preserve"> и отдельных государственных полномочий, переданных органам местного самоуправления федеральным и областным законодательством главой и администрацией </w:t>
      </w:r>
      <w:proofErr w:type="spellStart"/>
      <w:r w:rsidR="00CD1414">
        <w:rPr>
          <w:sz w:val="28"/>
          <w:szCs w:val="28"/>
        </w:rPr>
        <w:t>Камышловского</w:t>
      </w:r>
      <w:proofErr w:type="spellEnd"/>
      <w:r w:rsidR="00CD1414">
        <w:rPr>
          <w:sz w:val="28"/>
          <w:szCs w:val="28"/>
        </w:rPr>
        <w:t xml:space="preserve"> городского округа ведётся целенаправленная и большая работа в пределах своих полномочий. </w:t>
      </w:r>
    </w:p>
    <w:p w:rsidR="00182FF0" w:rsidRDefault="00D40017" w:rsidP="00A730FB">
      <w:pPr>
        <w:shd w:val="clear" w:color="auto" w:fill="FFFFFF"/>
        <w:ind w:firstLine="708"/>
        <w:jc w:val="both"/>
        <w:rPr>
          <w:sz w:val="28"/>
          <w:szCs w:val="28"/>
        </w:rPr>
      </w:pPr>
      <w:r>
        <w:rPr>
          <w:sz w:val="28"/>
          <w:szCs w:val="28"/>
        </w:rPr>
        <w:t>Учитывая вышеизложенное,</w:t>
      </w:r>
      <w:r w:rsidR="00C34559">
        <w:rPr>
          <w:sz w:val="28"/>
          <w:szCs w:val="28"/>
        </w:rPr>
        <w:t xml:space="preserve"> </w:t>
      </w:r>
    </w:p>
    <w:p w:rsidR="00A730FB" w:rsidRDefault="00A730FB" w:rsidP="00D40017">
      <w:pPr>
        <w:shd w:val="clear" w:color="auto" w:fill="FFFFFF"/>
        <w:jc w:val="both"/>
        <w:rPr>
          <w:sz w:val="28"/>
          <w:szCs w:val="28"/>
        </w:rPr>
      </w:pPr>
    </w:p>
    <w:p w:rsidR="009F1F31" w:rsidRDefault="009F1F31" w:rsidP="00D40017">
      <w:pPr>
        <w:shd w:val="clear" w:color="auto" w:fill="FFFFFF"/>
        <w:jc w:val="both"/>
        <w:rPr>
          <w:sz w:val="28"/>
          <w:szCs w:val="28"/>
        </w:rPr>
      </w:pPr>
    </w:p>
    <w:p w:rsidR="00372492" w:rsidRDefault="00372492" w:rsidP="00D40017">
      <w:pPr>
        <w:shd w:val="clear" w:color="auto" w:fill="FFFFFF"/>
        <w:ind w:left="1980" w:right="2258" w:hanging="180"/>
        <w:jc w:val="center"/>
        <w:rPr>
          <w:color w:val="000000"/>
          <w:spacing w:val="-4"/>
          <w:sz w:val="28"/>
          <w:szCs w:val="28"/>
        </w:rPr>
      </w:pPr>
      <w:r>
        <w:rPr>
          <w:color w:val="000000"/>
          <w:spacing w:val="-4"/>
          <w:sz w:val="28"/>
          <w:szCs w:val="28"/>
        </w:rPr>
        <w:t xml:space="preserve">Дума </w:t>
      </w:r>
      <w:proofErr w:type="spellStart"/>
      <w:r>
        <w:rPr>
          <w:color w:val="000000"/>
          <w:spacing w:val="-4"/>
          <w:sz w:val="28"/>
          <w:szCs w:val="28"/>
        </w:rPr>
        <w:t>Камышловского</w:t>
      </w:r>
      <w:proofErr w:type="spellEnd"/>
      <w:r>
        <w:rPr>
          <w:color w:val="000000"/>
          <w:spacing w:val="-4"/>
          <w:sz w:val="28"/>
          <w:szCs w:val="28"/>
        </w:rPr>
        <w:t xml:space="preserve"> городского округа</w:t>
      </w:r>
    </w:p>
    <w:p w:rsidR="00372492" w:rsidRDefault="00372492" w:rsidP="00372492">
      <w:pPr>
        <w:shd w:val="clear" w:color="auto" w:fill="FFFFFF"/>
        <w:spacing w:before="48" w:line="638" w:lineRule="exact"/>
        <w:ind w:left="4896" w:right="2496" w:hanging="1397"/>
        <w:rPr>
          <w:color w:val="000000"/>
          <w:spacing w:val="-7"/>
          <w:sz w:val="28"/>
          <w:szCs w:val="28"/>
        </w:rPr>
      </w:pPr>
      <w:r>
        <w:rPr>
          <w:color w:val="000000"/>
          <w:spacing w:val="-7"/>
          <w:sz w:val="28"/>
          <w:szCs w:val="28"/>
        </w:rPr>
        <w:t xml:space="preserve">        РЕШИЛА:</w:t>
      </w:r>
    </w:p>
    <w:p w:rsidR="00D40017" w:rsidRDefault="00D40017" w:rsidP="00D40017">
      <w:pPr>
        <w:shd w:val="clear" w:color="auto" w:fill="FFFFFF"/>
        <w:rPr>
          <w:color w:val="000000"/>
          <w:spacing w:val="-7"/>
          <w:sz w:val="28"/>
          <w:szCs w:val="28"/>
        </w:rPr>
      </w:pPr>
    </w:p>
    <w:p w:rsidR="00123101" w:rsidRDefault="00123101" w:rsidP="00D40017">
      <w:pPr>
        <w:shd w:val="clear" w:color="auto" w:fill="FFFFFF"/>
        <w:rPr>
          <w:color w:val="000000"/>
          <w:spacing w:val="-7"/>
          <w:sz w:val="28"/>
          <w:szCs w:val="28"/>
        </w:rPr>
      </w:pPr>
    </w:p>
    <w:p w:rsidR="004742DC" w:rsidRDefault="007B41A5" w:rsidP="004742DC">
      <w:pPr>
        <w:autoSpaceDE w:val="0"/>
        <w:autoSpaceDN w:val="0"/>
        <w:adjustRightInd w:val="0"/>
        <w:ind w:firstLine="567"/>
        <w:jc w:val="both"/>
        <w:outlineLvl w:val="1"/>
        <w:rPr>
          <w:sz w:val="28"/>
          <w:szCs w:val="28"/>
        </w:rPr>
      </w:pPr>
      <w:r>
        <w:rPr>
          <w:sz w:val="28"/>
          <w:szCs w:val="28"/>
        </w:rPr>
        <w:t>1</w:t>
      </w:r>
      <w:r w:rsidR="00AC3878">
        <w:rPr>
          <w:sz w:val="28"/>
          <w:szCs w:val="28"/>
        </w:rPr>
        <w:t xml:space="preserve">. </w:t>
      </w:r>
      <w:r w:rsidR="004742DC">
        <w:rPr>
          <w:sz w:val="28"/>
          <w:szCs w:val="28"/>
        </w:rPr>
        <w:t>О</w:t>
      </w:r>
      <w:r w:rsidR="004742DC" w:rsidRPr="00A85EB9">
        <w:rPr>
          <w:sz w:val="28"/>
          <w:szCs w:val="28"/>
        </w:rPr>
        <w:t xml:space="preserve">тчёт главы </w:t>
      </w:r>
      <w:proofErr w:type="spellStart"/>
      <w:r w:rsidR="004742DC" w:rsidRPr="00A85EB9">
        <w:rPr>
          <w:sz w:val="28"/>
          <w:szCs w:val="28"/>
        </w:rPr>
        <w:t>Камышловского</w:t>
      </w:r>
      <w:proofErr w:type="spellEnd"/>
      <w:r w:rsidR="004742DC" w:rsidRPr="00A85EB9">
        <w:rPr>
          <w:sz w:val="28"/>
          <w:szCs w:val="28"/>
        </w:rPr>
        <w:t xml:space="preserve"> городского округа о его деятельности, деятельности администрации,</w:t>
      </w:r>
      <w:r w:rsidR="004742DC">
        <w:rPr>
          <w:sz w:val="28"/>
          <w:szCs w:val="28"/>
        </w:rPr>
        <w:t xml:space="preserve"> в</w:t>
      </w:r>
      <w:r w:rsidR="004742DC" w:rsidRPr="00A85EB9">
        <w:rPr>
          <w:sz w:val="28"/>
          <w:szCs w:val="28"/>
        </w:rPr>
        <w:t xml:space="preserve"> том числе о решении вопросов, поставленных Думой </w:t>
      </w:r>
      <w:proofErr w:type="spellStart"/>
      <w:r w:rsidR="004742DC" w:rsidRPr="00A85EB9">
        <w:rPr>
          <w:sz w:val="28"/>
          <w:szCs w:val="28"/>
        </w:rPr>
        <w:t>Камышловского</w:t>
      </w:r>
      <w:proofErr w:type="spellEnd"/>
      <w:r w:rsidR="004742DC" w:rsidRPr="00A85EB9">
        <w:rPr>
          <w:sz w:val="28"/>
          <w:szCs w:val="28"/>
        </w:rPr>
        <w:t xml:space="preserve"> городского округа</w:t>
      </w:r>
      <w:r w:rsidR="004742DC">
        <w:rPr>
          <w:sz w:val="28"/>
          <w:szCs w:val="28"/>
        </w:rPr>
        <w:t xml:space="preserve"> за 20</w:t>
      </w:r>
      <w:r w:rsidR="00D8491A">
        <w:rPr>
          <w:sz w:val="28"/>
          <w:szCs w:val="28"/>
        </w:rPr>
        <w:t>20</w:t>
      </w:r>
      <w:r w:rsidR="004742DC">
        <w:rPr>
          <w:sz w:val="28"/>
          <w:szCs w:val="28"/>
        </w:rPr>
        <w:t xml:space="preserve"> год принять к сведению (прилагается).</w:t>
      </w:r>
    </w:p>
    <w:p w:rsidR="007B41A5" w:rsidRDefault="007B41A5" w:rsidP="007B41A5">
      <w:pPr>
        <w:shd w:val="clear" w:color="auto" w:fill="FFFFFF"/>
        <w:ind w:firstLine="567"/>
        <w:jc w:val="both"/>
        <w:rPr>
          <w:sz w:val="28"/>
          <w:szCs w:val="28"/>
        </w:rPr>
      </w:pPr>
      <w:r>
        <w:rPr>
          <w:color w:val="000000"/>
          <w:spacing w:val="-7"/>
          <w:sz w:val="28"/>
          <w:szCs w:val="28"/>
        </w:rPr>
        <w:t xml:space="preserve">2. Признать удовлетворительной деятельность </w:t>
      </w:r>
      <w:r w:rsidR="00B56976">
        <w:rPr>
          <w:color w:val="000000"/>
          <w:spacing w:val="-7"/>
          <w:sz w:val="28"/>
          <w:szCs w:val="28"/>
        </w:rPr>
        <w:t xml:space="preserve">администрации </w:t>
      </w:r>
      <w:proofErr w:type="spellStart"/>
      <w:r w:rsidRPr="009F1F31">
        <w:rPr>
          <w:sz w:val="28"/>
          <w:szCs w:val="28"/>
        </w:rPr>
        <w:t>Камышловского</w:t>
      </w:r>
      <w:proofErr w:type="spellEnd"/>
      <w:r w:rsidRPr="009F1F31">
        <w:rPr>
          <w:sz w:val="28"/>
          <w:szCs w:val="28"/>
        </w:rPr>
        <w:t xml:space="preserve"> городского округа за 20</w:t>
      </w:r>
      <w:r w:rsidR="00D8491A">
        <w:rPr>
          <w:sz w:val="28"/>
          <w:szCs w:val="28"/>
        </w:rPr>
        <w:t>20</w:t>
      </w:r>
      <w:r w:rsidRPr="009F1F31">
        <w:rPr>
          <w:sz w:val="28"/>
          <w:szCs w:val="28"/>
        </w:rPr>
        <w:t xml:space="preserve"> год</w:t>
      </w:r>
      <w:r>
        <w:rPr>
          <w:sz w:val="28"/>
          <w:szCs w:val="28"/>
        </w:rPr>
        <w:t>.</w:t>
      </w:r>
    </w:p>
    <w:p w:rsidR="00C716BA" w:rsidRDefault="00C716BA" w:rsidP="007B41A5">
      <w:pPr>
        <w:shd w:val="clear" w:color="auto" w:fill="FFFFFF"/>
        <w:ind w:firstLine="567"/>
        <w:jc w:val="both"/>
        <w:rPr>
          <w:sz w:val="28"/>
          <w:szCs w:val="28"/>
        </w:rPr>
      </w:pPr>
      <w:r>
        <w:rPr>
          <w:sz w:val="28"/>
          <w:szCs w:val="28"/>
        </w:rPr>
        <w:t xml:space="preserve">3. Рекомендовать главе </w:t>
      </w:r>
      <w:proofErr w:type="spellStart"/>
      <w:r>
        <w:rPr>
          <w:sz w:val="28"/>
          <w:szCs w:val="28"/>
        </w:rPr>
        <w:t>Камышловского</w:t>
      </w:r>
      <w:proofErr w:type="spellEnd"/>
      <w:r>
        <w:rPr>
          <w:sz w:val="28"/>
          <w:szCs w:val="28"/>
        </w:rPr>
        <w:t xml:space="preserve"> городского округа (Половников А.В.):</w:t>
      </w:r>
    </w:p>
    <w:p w:rsidR="00B81E35" w:rsidRDefault="00B81E35" w:rsidP="007B41A5">
      <w:pPr>
        <w:shd w:val="clear" w:color="auto" w:fill="FFFFFF"/>
        <w:ind w:firstLine="567"/>
        <w:jc w:val="both"/>
        <w:rPr>
          <w:sz w:val="28"/>
          <w:szCs w:val="28"/>
        </w:rPr>
      </w:pPr>
      <w:r>
        <w:rPr>
          <w:sz w:val="28"/>
          <w:szCs w:val="28"/>
        </w:rPr>
        <w:t xml:space="preserve">3.1 </w:t>
      </w:r>
      <w:r w:rsidR="008603AC">
        <w:rPr>
          <w:sz w:val="28"/>
          <w:szCs w:val="28"/>
        </w:rPr>
        <w:t>актуализировать реестр дорог местного значения и тротуаров;</w:t>
      </w:r>
    </w:p>
    <w:p w:rsidR="00D8491A" w:rsidRDefault="00B81E35" w:rsidP="00D8491A">
      <w:pPr>
        <w:shd w:val="clear" w:color="auto" w:fill="FFFFFF"/>
        <w:ind w:firstLine="567"/>
        <w:jc w:val="both"/>
        <w:rPr>
          <w:sz w:val="28"/>
          <w:szCs w:val="28"/>
        </w:rPr>
      </w:pPr>
      <w:r>
        <w:rPr>
          <w:sz w:val="28"/>
          <w:szCs w:val="28"/>
        </w:rPr>
        <w:t>3.2</w:t>
      </w:r>
      <w:proofErr w:type="gramStart"/>
      <w:r>
        <w:rPr>
          <w:sz w:val="28"/>
          <w:szCs w:val="28"/>
        </w:rPr>
        <w:t>.</w:t>
      </w:r>
      <w:r w:rsidR="008603AC">
        <w:rPr>
          <w:sz w:val="28"/>
          <w:szCs w:val="28"/>
        </w:rPr>
        <w:t xml:space="preserve"> организовать</w:t>
      </w:r>
      <w:proofErr w:type="gramEnd"/>
      <w:r w:rsidR="008603AC">
        <w:rPr>
          <w:sz w:val="28"/>
          <w:szCs w:val="28"/>
        </w:rPr>
        <w:t xml:space="preserve"> мониторинг деятельности Кировского водозабора;</w:t>
      </w:r>
    </w:p>
    <w:p w:rsidR="00B81E35" w:rsidRDefault="008603AC" w:rsidP="007B41A5">
      <w:pPr>
        <w:shd w:val="clear" w:color="auto" w:fill="FFFFFF"/>
        <w:ind w:firstLine="567"/>
        <w:jc w:val="both"/>
        <w:rPr>
          <w:sz w:val="28"/>
          <w:szCs w:val="28"/>
        </w:rPr>
      </w:pPr>
      <w:r>
        <w:rPr>
          <w:sz w:val="28"/>
          <w:szCs w:val="28"/>
        </w:rPr>
        <w:t>3.3</w:t>
      </w:r>
      <w:proofErr w:type="gramStart"/>
      <w:r>
        <w:rPr>
          <w:sz w:val="28"/>
          <w:szCs w:val="28"/>
        </w:rPr>
        <w:t>. вести</w:t>
      </w:r>
      <w:proofErr w:type="gramEnd"/>
      <w:r>
        <w:rPr>
          <w:sz w:val="28"/>
          <w:szCs w:val="28"/>
        </w:rPr>
        <w:t xml:space="preserve"> планомерную работу по подготовке к отопительному сезону с управляющими компаниями, обслуживающими организациями и муниципальными предприятиями и организациями;</w:t>
      </w:r>
    </w:p>
    <w:p w:rsidR="00DB7076" w:rsidRDefault="008603AC" w:rsidP="008603AC">
      <w:pPr>
        <w:shd w:val="clear" w:color="auto" w:fill="FFFFFF"/>
        <w:ind w:firstLine="567"/>
        <w:jc w:val="both"/>
        <w:rPr>
          <w:sz w:val="28"/>
          <w:szCs w:val="28"/>
        </w:rPr>
      </w:pPr>
      <w:r>
        <w:rPr>
          <w:sz w:val="28"/>
          <w:szCs w:val="28"/>
        </w:rPr>
        <w:t>3.4</w:t>
      </w:r>
      <w:proofErr w:type="gramStart"/>
      <w:r>
        <w:rPr>
          <w:sz w:val="28"/>
          <w:szCs w:val="28"/>
        </w:rPr>
        <w:t>. организовать</w:t>
      </w:r>
      <w:proofErr w:type="gramEnd"/>
      <w:r>
        <w:rPr>
          <w:sz w:val="28"/>
          <w:szCs w:val="28"/>
        </w:rPr>
        <w:t xml:space="preserve"> работу по привлечению дополнительных финансовых средств на строительство первой очереди </w:t>
      </w:r>
      <w:proofErr w:type="spellStart"/>
      <w:r>
        <w:rPr>
          <w:sz w:val="28"/>
          <w:szCs w:val="28"/>
        </w:rPr>
        <w:t>Физкультурно</w:t>
      </w:r>
      <w:proofErr w:type="spellEnd"/>
      <w:r>
        <w:rPr>
          <w:sz w:val="28"/>
          <w:szCs w:val="28"/>
        </w:rPr>
        <w:t xml:space="preserve"> – оздоровительного комплекса.</w:t>
      </w:r>
    </w:p>
    <w:p w:rsidR="004742DC" w:rsidRDefault="0038367D" w:rsidP="007B41A5">
      <w:pPr>
        <w:ind w:firstLine="567"/>
        <w:jc w:val="both"/>
        <w:rPr>
          <w:sz w:val="28"/>
          <w:szCs w:val="28"/>
        </w:rPr>
      </w:pPr>
      <w:r>
        <w:rPr>
          <w:sz w:val="28"/>
          <w:szCs w:val="28"/>
        </w:rPr>
        <w:lastRenderedPageBreak/>
        <w:t>4</w:t>
      </w:r>
      <w:r w:rsidR="004742DC" w:rsidRPr="00CF5506">
        <w:rPr>
          <w:sz w:val="28"/>
          <w:szCs w:val="28"/>
        </w:rPr>
        <w:t>. Опубликовать данное решение в</w:t>
      </w:r>
      <w:r w:rsidR="004742DC">
        <w:rPr>
          <w:sz w:val="28"/>
          <w:szCs w:val="28"/>
        </w:rPr>
        <w:t xml:space="preserve"> газете «</w:t>
      </w:r>
      <w:proofErr w:type="spellStart"/>
      <w:r w:rsidR="004742DC">
        <w:rPr>
          <w:sz w:val="28"/>
          <w:szCs w:val="28"/>
        </w:rPr>
        <w:t>Камышловские</w:t>
      </w:r>
      <w:proofErr w:type="spellEnd"/>
      <w:r w:rsidR="004742DC">
        <w:rPr>
          <w:sz w:val="28"/>
          <w:szCs w:val="28"/>
        </w:rPr>
        <w:t xml:space="preserve"> известия» (без приложения) и разместить на официальном сайте </w:t>
      </w:r>
      <w:proofErr w:type="spellStart"/>
      <w:r w:rsidR="004742DC">
        <w:rPr>
          <w:sz w:val="28"/>
          <w:szCs w:val="28"/>
        </w:rPr>
        <w:t>Камышловского</w:t>
      </w:r>
      <w:proofErr w:type="spellEnd"/>
      <w:r w:rsidR="004742DC">
        <w:rPr>
          <w:sz w:val="28"/>
          <w:szCs w:val="28"/>
        </w:rPr>
        <w:t xml:space="preserve"> городского округа в информационно-телекоммуникационной сети «Интернет».</w:t>
      </w:r>
    </w:p>
    <w:p w:rsidR="00D40017" w:rsidRPr="00681681" w:rsidRDefault="0038367D" w:rsidP="004742DC">
      <w:pPr>
        <w:ind w:firstLine="567"/>
        <w:jc w:val="both"/>
        <w:rPr>
          <w:sz w:val="28"/>
          <w:szCs w:val="28"/>
        </w:rPr>
      </w:pPr>
      <w:r>
        <w:rPr>
          <w:sz w:val="28"/>
          <w:szCs w:val="28"/>
        </w:rPr>
        <w:t>5</w:t>
      </w:r>
      <w:r w:rsidR="00D40017" w:rsidRPr="00681681">
        <w:rPr>
          <w:sz w:val="28"/>
          <w:szCs w:val="28"/>
        </w:rPr>
        <w:t>. Контроль исполнения настоящего решения возложить на коми</w:t>
      </w:r>
      <w:r w:rsidR="00824331">
        <w:rPr>
          <w:sz w:val="28"/>
          <w:szCs w:val="28"/>
        </w:rPr>
        <w:t xml:space="preserve">тет </w:t>
      </w:r>
      <w:r w:rsidR="00D40017" w:rsidRPr="00681681">
        <w:rPr>
          <w:sz w:val="28"/>
          <w:szCs w:val="28"/>
        </w:rPr>
        <w:t>по местно</w:t>
      </w:r>
      <w:r w:rsidR="00D40017">
        <w:rPr>
          <w:sz w:val="28"/>
          <w:szCs w:val="28"/>
        </w:rPr>
        <w:t>му</w:t>
      </w:r>
      <w:r w:rsidR="00D40017" w:rsidRPr="00681681">
        <w:rPr>
          <w:sz w:val="28"/>
          <w:szCs w:val="28"/>
        </w:rPr>
        <w:t xml:space="preserve"> самоуправлени</w:t>
      </w:r>
      <w:r w:rsidR="00D40017">
        <w:rPr>
          <w:sz w:val="28"/>
          <w:szCs w:val="28"/>
        </w:rPr>
        <w:t>ю</w:t>
      </w:r>
      <w:r w:rsidR="00824331">
        <w:rPr>
          <w:sz w:val="28"/>
          <w:szCs w:val="28"/>
        </w:rPr>
        <w:t xml:space="preserve"> и правовому регулированию</w:t>
      </w:r>
      <w:r w:rsidR="00D40017" w:rsidRPr="00681681">
        <w:rPr>
          <w:sz w:val="28"/>
          <w:szCs w:val="28"/>
        </w:rPr>
        <w:t xml:space="preserve"> Думы городского округа</w:t>
      </w:r>
      <w:r w:rsidR="00E8514F">
        <w:rPr>
          <w:sz w:val="28"/>
          <w:szCs w:val="28"/>
        </w:rPr>
        <w:t xml:space="preserve"> (</w:t>
      </w:r>
      <w:r w:rsidR="000E2C02">
        <w:rPr>
          <w:sz w:val="28"/>
          <w:szCs w:val="28"/>
        </w:rPr>
        <w:t>Соколова Р</w:t>
      </w:r>
      <w:r w:rsidR="00E8514F">
        <w:rPr>
          <w:sz w:val="28"/>
          <w:szCs w:val="28"/>
        </w:rPr>
        <w:t>.</w:t>
      </w:r>
      <w:r w:rsidR="000E2C02">
        <w:rPr>
          <w:sz w:val="28"/>
          <w:szCs w:val="28"/>
        </w:rPr>
        <w:t>Р</w:t>
      </w:r>
      <w:r w:rsidR="00D40017" w:rsidRPr="00681681">
        <w:rPr>
          <w:sz w:val="28"/>
          <w:szCs w:val="28"/>
        </w:rPr>
        <w:t>.</w:t>
      </w:r>
      <w:r w:rsidR="00E8514F">
        <w:rPr>
          <w:sz w:val="28"/>
          <w:szCs w:val="28"/>
        </w:rPr>
        <w:t>).</w:t>
      </w:r>
    </w:p>
    <w:p w:rsidR="00D40017" w:rsidRPr="00681681" w:rsidRDefault="00D40017" w:rsidP="004742DC">
      <w:pPr>
        <w:ind w:firstLine="567"/>
        <w:jc w:val="both"/>
        <w:rPr>
          <w:sz w:val="28"/>
          <w:szCs w:val="28"/>
        </w:rPr>
      </w:pPr>
    </w:p>
    <w:p w:rsidR="00D40017" w:rsidRDefault="00D40017" w:rsidP="00D40017"/>
    <w:p w:rsidR="00123101" w:rsidRDefault="00123101" w:rsidP="00D40017"/>
    <w:p w:rsidR="00DB7076" w:rsidRDefault="00DB7076" w:rsidP="00D40017"/>
    <w:p w:rsidR="00123101" w:rsidRDefault="00123101" w:rsidP="00D40017"/>
    <w:p w:rsidR="008C01DB" w:rsidRDefault="00E07A65" w:rsidP="00972F65">
      <w:pPr>
        <w:jc w:val="both"/>
        <w:rPr>
          <w:sz w:val="28"/>
          <w:szCs w:val="28"/>
        </w:rPr>
      </w:pPr>
      <w:r>
        <w:rPr>
          <w:sz w:val="28"/>
          <w:szCs w:val="28"/>
        </w:rPr>
        <w:t xml:space="preserve">Председатель Думы городского округа               </w:t>
      </w:r>
      <w:r w:rsidR="00E57843">
        <w:rPr>
          <w:sz w:val="28"/>
          <w:szCs w:val="28"/>
        </w:rPr>
        <w:t xml:space="preserve">                               Т</w:t>
      </w:r>
      <w:r>
        <w:rPr>
          <w:sz w:val="28"/>
          <w:szCs w:val="28"/>
        </w:rPr>
        <w:t>.</w:t>
      </w:r>
      <w:r w:rsidR="00E57843">
        <w:rPr>
          <w:sz w:val="28"/>
          <w:szCs w:val="28"/>
        </w:rPr>
        <w:t xml:space="preserve">А. </w:t>
      </w:r>
      <w:proofErr w:type="spellStart"/>
      <w:r w:rsidR="00E57843">
        <w:rPr>
          <w:sz w:val="28"/>
          <w:szCs w:val="28"/>
        </w:rPr>
        <w:t>Чикунова</w:t>
      </w:r>
      <w:proofErr w:type="spellEnd"/>
    </w:p>
    <w:bookmarkEnd w:id="0"/>
    <w:p w:rsidR="004742DC" w:rsidRDefault="004742DC" w:rsidP="00972F65">
      <w:pPr>
        <w:jc w:val="both"/>
        <w:rPr>
          <w:sz w:val="28"/>
          <w:szCs w:val="28"/>
        </w:rPr>
      </w:pPr>
    </w:p>
    <w:p w:rsidR="004742DC" w:rsidRDefault="004742DC"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8603AC" w:rsidRDefault="008603AC" w:rsidP="004742DC">
      <w:pPr>
        <w:pStyle w:val="24"/>
        <w:shd w:val="clear" w:color="auto" w:fill="auto"/>
        <w:spacing w:before="0"/>
        <w:rPr>
          <w:sz w:val="36"/>
          <w:szCs w:val="36"/>
        </w:rPr>
      </w:pPr>
    </w:p>
    <w:p w:rsidR="00B81E35" w:rsidRDefault="00B81E35" w:rsidP="004742DC">
      <w:pPr>
        <w:pStyle w:val="24"/>
        <w:shd w:val="clear" w:color="auto" w:fill="auto"/>
        <w:spacing w:before="0"/>
        <w:rPr>
          <w:sz w:val="36"/>
          <w:szCs w:val="36"/>
        </w:rPr>
      </w:pPr>
    </w:p>
    <w:p w:rsidR="004742DC" w:rsidRPr="00206106" w:rsidRDefault="004742DC" w:rsidP="004742DC">
      <w:pPr>
        <w:shd w:val="clear" w:color="auto" w:fill="FFFFFF"/>
        <w:ind w:left="4248" w:firstLine="708"/>
        <w:jc w:val="both"/>
        <w:rPr>
          <w:color w:val="000000"/>
          <w:spacing w:val="-7"/>
          <w:sz w:val="28"/>
          <w:szCs w:val="28"/>
        </w:rPr>
      </w:pPr>
      <w:r w:rsidRPr="00206106">
        <w:rPr>
          <w:color w:val="000000"/>
          <w:spacing w:val="-7"/>
          <w:sz w:val="28"/>
          <w:szCs w:val="28"/>
        </w:rPr>
        <w:lastRenderedPageBreak/>
        <w:t>Приложение к решению Думы КГО</w:t>
      </w:r>
    </w:p>
    <w:p w:rsidR="004742DC" w:rsidRPr="008603AC" w:rsidRDefault="000E2C02" w:rsidP="000E2C02">
      <w:pPr>
        <w:pStyle w:val="24"/>
        <w:shd w:val="clear" w:color="auto" w:fill="auto"/>
        <w:spacing w:before="0"/>
        <w:jc w:val="both"/>
        <w:rPr>
          <w:b w:val="0"/>
          <w:sz w:val="36"/>
          <w:szCs w:val="36"/>
          <w:lang w:val="ru-RU"/>
        </w:rPr>
      </w:pPr>
      <w:r>
        <w:rPr>
          <w:b w:val="0"/>
          <w:color w:val="000000"/>
          <w:spacing w:val="-7"/>
          <w:sz w:val="28"/>
          <w:szCs w:val="28"/>
        </w:rPr>
        <w:tab/>
      </w:r>
      <w:r>
        <w:rPr>
          <w:b w:val="0"/>
          <w:color w:val="000000"/>
          <w:spacing w:val="-7"/>
          <w:sz w:val="28"/>
          <w:szCs w:val="28"/>
        </w:rPr>
        <w:tab/>
      </w:r>
      <w:r>
        <w:rPr>
          <w:b w:val="0"/>
          <w:color w:val="000000"/>
          <w:spacing w:val="-7"/>
          <w:sz w:val="28"/>
          <w:szCs w:val="28"/>
        </w:rPr>
        <w:tab/>
      </w:r>
      <w:r>
        <w:rPr>
          <w:b w:val="0"/>
          <w:color w:val="000000"/>
          <w:spacing w:val="-7"/>
          <w:sz w:val="28"/>
          <w:szCs w:val="28"/>
        </w:rPr>
        <w:tab/>
      </w:r>
      <w:r>
        <w:rPr>
          <w:b w:val="0"/>
          <w:color w:val="000000"/>
          <w:spacing w:val="-7"/>
          <w:sz w:val="28"/>
          <w:szCs w:val="28"/>
        </w:rPr>
        <w:tab/>
      </w:r>
      <w:r>
        <w:rPr>
          <w:b w:val="0"/>
          <w:color w:val="000000"/>
          <w:spacing w:val="-7"/>
          <w:sz w:val="28"/>
          <w:szCs w:val="28"/>
        </w:rPr>
        <w:tab/>
      </w:r>
      <w:r>
        <w:rPr>
          <w:b w:val="0"/>
          <w:color w:val="000000"/>
          <w:spacing w:val="-7"/>
          <w:sz w:val="28"/>
          <w:szCs w:val="28"/>
        </w:rPr>
        <w:tab/>
      </w:r>
      <w:r w:rsidR="004742DC" w:rsidRPr="004742DC">
        <w:rPr>
          <w:b w:val="0"/>
          <w:color w:val="000000"/>
          <w:spacing w:val="-7"/>
          <w:sz w:val="28"/>
          <w:szCs w:val="28"/>
        </w:rPr>
        <w:t>от 2</w:t>
      </w:r>
      <w:r w:rsidR="008603AC">
        <w:rPr>
          <w:b w:val="0"/>
          <w:color w:val="000000"/>
          <w:spacing w:val="-7"/>
          <w:sz w:val="28"/>
          <w:szCs w:val="28"/>
          <w:lang w:val="ru-RU"/>
        </w:rPr>
        <w:t>7</w:t>
      </w:r>
      <w:r w:rsidR="004742DC" w:rsidRPr="004742DC">
        <w:rPr>
          <w:b w:val="0"/>
          <w:color w:val="000000"/>
          <w:spacing w:val="-7"/>
          <w:sz w:val="28"/>
          <w:szCs w:val="28"/>
        </w:rPr>
        <w:t>.05.20</w:t>
      </w:r>
      <w:r w:rsidR="00833615">
        <w:rPr>
          <w:b w:val="0"/>
          <w:color w:val="000000"/>
          <w:spacing w:val="-7"/>
          <w:sz w:val="28"/>
          <w:szCs w:val="28"/>
          <w:lang w:val="ru-RU"/>
        </w:rPr>
        <w:t>2</w:t>
      </w:r>
      <w:r w:rsidR="008603AC">
        <w:rPr>
          <w:b w:val="0"/>
          <w:color w:val="000000"/>
          <w:spacing w:val="-7"/>
          <w:sz w:val="28"/>
          <w:szCs w:val="28"/>
          <w:lang w:val="ru-RU"/>
        </w:rPr>
        <w:t>1</w:t>
      </w:r>
      <w:r w:rsidR="00EB2CC6">
        <w:rPr>
          <w:b w:val="0"/>
          <w:color w:val="000000"/>
          <w:spacing w:val="-7"/>
          <w:sz w:val="28"/>
          <w:szCs w:val="28"/>
        </w:rPr>
        <w:t xml:space="preserve"> № </w:t>
      </w:r>
      <w:r w:rsidR="008603AC">
        <w:rPr>
          <w:b w:val="0"/>
          <w:color w:val="000000"/>
          <w:spacing w:val="-7"/>
          <w:sz w:val="28"/>
          <w:szCs w:val="28"/>
          <w:lang w:val="ru-RU"/>
        </w:rPr>
        <w:t>597</w:t>
      </w:r>
    </w:p>
    <w:p w:rsidR="004742DC" w:rsidRDefault="004742DC" w:rsidP="004742DC">
      <w:pPr>
        <w:pStyle w:val="24"/>
        <w:shd w:val="clear" w:color="auto" w:fill="auto"/>
        <w:spacing w:before="0"/>
        <w:rPr>
          <w:sz w:val="36"/>
          <w:szCs w:val="36"/>
        </w:rPr>
      </w:pPr>
    </w:p>
    <w:p w:rsidR="00833615" w:rsidRPr="009D459A" w:rsidRDefault="00833615" w:rsidP="00833615">
      <w:pPr>
        <w:pStyle w:val="af1"/>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О Т Ч Е Т</w:t>
      </w:r>
    </w:p>
    <w:p w:rsidR="00833615" w:rsidRPr="009D459A" w:rsidRDefault="008603AC" w:rsidP="00833615">
      <w:pPr>
        <w:pStyle w:val="af1"/>
        <w:jc w:val="center"/>
        <w:rPr>
          <w:rStyle w:val="ac"/>
          <w:rFonts w:ascii="Liberation Serif" w:hAnsi="Liberation Serif" w:cs="Liberation Serif"/>
          <w:i w:val="0"/>
          <w:color w:val="000000" w:themeColor="text1"/>
          <w:sz w:val="28"/>
          <w:szCs w:val="28"/>
        </w:rPr>
      </w:pPr>
      <w:proofErr w:type="gramStart"/>
      <w:r>
        <w:rPr>
          <w:rStyle w:val="ac"/>
          <w:rFonts w:ascii="Liberation Serif" w:hAnsi="Liberation Serif" w:cs="Liberation Serif"/>
          <w:i w:val="0"/>
          <w:color w:val="000000" w:themeColor="text1"/>
          <w:sz w:val="28"/>
          <w:szCs w:val="28"/>
        </w:rPr>
        <w:t>г</w:t>
      </w:r>
      <w:r w:rsidR="00833615" w:rsidRPr="009D459A">
        <w:rPr>
          <w:rStyle w:val="ac"/>
          <w:rFonts w:ascii="Liberation Serif" w:hAnsi="Liberation Serif" w:cs="Liberation Serif"/>
          <w:i w:val="0"/>
          <w:color w:val="000000" w:themeColor="text1"/>
          <w:sz w:val="28"/>
          <w:szCs w:val="28"/>
        </w:rPr>
        <w:t>лавы</w:t>
      </w:r>
      <w:proofErr w:type="gramEnd"/>
      <w:r w:rsidR="00833615" w:rsidRPr="009D459A">
        <w:rPr>
          <w:rStyle w:val="ac"/>
          <w:rFonts w:ascii="Liberation Serif" w:hAnsi="Liberation Serif" w:cs="Liberation Serif"/>
          <w:i w:val="0"/>
          <w:color w:val="000000" w:themeColor="text1"/>
          <w:sz w:val="28"/>
          <w:szCs w:val="28"/>
        </w:rPr>
        <w:t xml:space="preserve"> </w:t>
      </w:r>
      <w:proofErr w:type="spellStart"/>
      <w:r w:rsidR="00833615" w:rsidRPr="009D459A">
        <w:rPr>
          <w:rStyle w:val="ac"/>
          <w:rFonts w:ascii="Liberation Serif" w:hAnsi="Liberation Serif" w:cs="Liberation Serif"/>
          <w:i w:val="0"/>
          <w:color w:val="000000" w:themeColor="text1"/>
          <w:sz w:val="28"/>
          <w:szCs w:val="28"/>
        </w:rPr>
        <w:t>Камышловского</w:t>
      </w:r>
      <w:proofErr w:type="spellEnd"/>
      <w:r w:rsidR="00833615" w:rsidRPr="009D459A">
        <w:rPr>
          <w:rStyle w:val="ac"/>
          <w:rFonts w:ascii="Liberation Serif" w:hAnsi="Liberation Serif" w:cs="Liberation Serif"/>
          <w:i w:val="0"/>
          <w:color w:val="000000" w:themeColor="text1"/>
          <w:sz w:val="28"/>
          <w:szCs w:val="28"/>
        </w:rPr>
        <w:t xml:space="preserve"> городского округа</w:t>
      </w:r>
    </w:p>
    <w:p w:rsidR="00833615" w:rsidRPr="009D459A" w:rsidRDefault="00833615" w:rsidP="00833615">
      <w:pPr>
        <w:pStyle w:val="ConsPlusTitle"/>
        <w:widowControl/>
        <w:jc w:val="center"/>
        <w:rPr>
          <w:rFonts w:ascii="Liberation Serif" w:hAnsi="Liberation Serif" w:cs="Liberation Serif"/>
          <w:color w:val="000000" w:themeColor="text1"/>
          <w:sz w:val="28"/>
          <w:szCs w:val="28"/>
        </w:rPr>
      </w:pPr>
      <w:proofErr w:type="gramStart"/>
      <w:r w:rsidRPr="009D459A">
        <w:rPr>
          <w:rFonts w:ascii="Liberation Serif" w:hAnsi="Liberation Serif" w:cs="Liberation Serif"/>
          <w:color w:val="000000" w:themeColor="text1"/>
          <w:sz w:val="28"/>
          <w:szCs w:val="28"/>
        </w:rPr>
        <w:t>о</w:t>
      </w:r>
      <w:proofErr w:type="gramEnd"/>
      <w:r w:rsidRPr="009D459A">
        <w:rPr>
          <w:rFonts w:ascii="Liberation Serif" w:hAnsi="Liberation Serif" w:cs="Liberation Serif"/>
          <w:color w:val="000000" w:themeColor="text1"/>
          <w:sz w:val="28"/>
          <w:szCs w:val="28"/>
        </w:rPr>
        <w:t xml:space="preserve"> его деятельности, деятельности администрации, в том числе о решении </w:t>
      </w:r>
    </w:p>
    <w:p w:rsidR="00833615" w:rsidRPr="009D459A" w:rsidRDefault="00833615" w:rsidP="00833615">
      <w:pPr>
        <w:pStyle w:val="ConsPlusTitle"/>
        <w:widowControl/>
        <w:jc w:val="center"/>
        <w:rPr>
          <w:rFonts w:ascii="Liberation Serif" w:hAnsi="Liberation Serif" w:cs="Liberation Serif"/>
          <w:color w:val="000000" w:themeColor="text1"/>
          <w:sz w:val="28"/>
          <w:szCs w:val="28"/>
        </w:rPr>
      </w:pPr>
      <w:proofErr w:type="gramStart"/>
      <w:r w:rsidRPr="009D459A">
        <w:rPr>
          <w:rFonts w:ascii="Liberation Serif" w:hAnsi="Liberation Serif" w:cs="Liberation Serif"/>
          <w:color w:val="000000" w:themeColor="text1"/>
          <w:sz w:val="28"/>
          <w:szCs w:val="28"/>
        </w:rPr>
        <w:t>вопросов</w:t>
      </w:r>
      <w:proofErr w:type="gramEnd"/>
      <w:r w:rsidRPr="009D459A">
        <w:rPr>
          <w:rFonts w:ascii="Liberation Serif" w:hAnsi="Liberation Serif" w:cs="Liberation Serif"/>
          <w:color w:val="000000" w:themeColor="text1"/>
          <w:sz w:val="28"/>
          <w:szCs w:val="28"/>
        </w:rPr>
        <w:t xml:space="preserve">, поставленных Думой </w:t>
      </w:r>
      <w:proofErr w:type="spellStart"/>
      <w:r w:rsidRPr="009D459A">
        <w:rPr>
          <w:rFonts w:ascii="Liberation Serif" w:hAnsi="Liberation Serif" w:cs="Liberation Serif"/>
          <w:color w:val="000000" w:themeColor="text1"/>
          <w:sz w:val="28"/>
          <w:szCs w:val="28"/>
        </w:rPr>
        <w:t>Камышловского</w:t>
      </w:r>
      <w:proofErr w:type="spellEnd"/>
      <w:r w:rsidRPr="009D459A">
        <w:rPr>
          <w:rFonts w:ascii="Liberation Serif" w:hAnsi="Liberation Serif" w:cs="Liberation Serif"/>
          <w:color w:val="000000" w:themeColor="text1"/>
          <w:sz w:val="28"/>
          <w:szCs w:val="28"/>
        </w:rPr>
        <w:t xml:space="preserve"> городского округа,</w:t>
      </w:r>
    </w:p>
    <w:p w:rsidR="00833615" w:rsidRPr="009D459A" w:rsidRDefault="00833615" w:rsidP="00833615">
      <w:pPr>
        <w:pStyle w:val="ConsPlusTitle"/>
        <w:widowControl/>
        <w:jc w:val="center"/>
        <w:rPr>
          <w:rFonts w:ascii="Liberation Serif" w:hAnsi="Liberation Serif" w:cs="Liberation Serif"/>
          <w:color w:val="000000" w:themeColor="text1"/>
          <w:sz w:val="28"/>
          <w:szCs w:val="28"/>
        </w:rPr>
      </w:pPr>
      <w:proofErr w:type="gramStart"/>
      <w:r w:rsidRPr="009D459A">
        <w:rPr>
          <w:rFonts w:ascii="Liberation Serif" w:hAnsi="Liberation Serif" w:cs="Liberation Serif"/>
          <w:color w:val="000000" w:themeColor="text1"/>
          <w:sz w:val="28"/>
          <w:szCs w:val="28"/>
        </w:rPr>
        <w:t>за</w:t>
      </w:r>
      <w:proofErr w:type="gramEnd"/>
      <w:r w:rsidRPr="009D459A">
        <w:rPr>
          <w:rFonts w:ascii="Liberation Serif" w:hAnsi="Liberation Serif" w:cs="Liberation Serif"/>
          <w:color w:val="000000" w:themeColor="text1"/>
          <w:sz w:val="28"/>
          <w:szCs w:val="28"/>
        </w:rPr>
        <w:t xml:space="preserve"> 20</w:t>
      </w:r>
      <w:r w:rsidR="008603AC">
        <w:rPr>
          <w:rFonts w:ascii="Liberation Serif" w:hAnsi="Liberation Serif" w:cs="Liberation Serif"/>
          <w:color w:val="000000" w:themeColor="text1"/>
          <w:sz w:val="28"/>
          <w:szCs w:val="28"/>
        </w:rPr>
        <w:t>20</w:t>
      </w:r>
      <w:r w:rsidRPr="009D459A">
        <w:rPr>
          <w:rFonts w:ascii="Liberation Serif" w:hAnsi="Liberation Serif" w:cs="Liberation Serif"/>
          <w:color w:val="000000" w:themeColor="text1"/>
          <w:sz w:val="28"/>
          <w:szCs w:val="28"/>
        </w:rPr>
        <w:t xml:space="preserve"> год</w:t>
      </w:r>
    </w:p>
    <w:p w:rsidR="00833615" w:rsidRPr="009D459A" w:rsidRDefault="00833615" w:rsidP="00833615">
      <w:pPr>
        <w:rPr>
          <w:rFonts w:ascii="Liberation Serif" w:hAnsi="Liberation Serif" w:cs="Liberation Serif"/>
          <w:color w:val="000000" w:themeColor="text1"/>
        </w:rPr>
      </w:pPr>
    </w:p>
    <w:p w:rsidR="007F496A" w:rsidRPr="009D459A" w:rsidRDefault="007F496A" w:rsidP="007F496A">
      <w:pPr>
        <w:pStyle w:val="af1"/>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О Т Ч Е Т</w:t>
      </w:r>
    </w:p>
    <w:p w:rsidR="007F496A" w:rsidRPr="009D459A" w:rsidRDefault="007F496A" w:rsidP="007F496A">
      <w:pPr>
        <w:pStyle w:val="af1"/>
        <w:jc w:val="center"/>
        <w:rPr>
          <w:rStyle w:val="ac"/>
          <w:rFonts w:ascii="Liberation Serif" w:hAnsi="Liberation Serif" w:cs="Liberation Serif"/>
          <w:i w:val="0"/>
          <w:color w:val="000000" w:themeColor="text1"/>
          <w:sz w:val="28"/>
          <w:szCs w:val="28"/>
        </w:rPr>
      </w:pPr>
      <w:r w:rsidRPr="009D459A">
        <w:rPr>
          <w:rStyle w:val="ac"/>
          <w:rFonts w:ascii="Liberation Serif" w:hAnsi="Liberation Serif" w:cs="Liberation Serif"/>
          <w:i w:val="0"/>
          <w:color w:val="000000" w:themeColor="text1"/>
          <w:sz w:val="28"/>
          <w:szCs w:val="28"/>
        </w:rPr>
        <w:t xml:space="preserve">Главы </w:t>
      </w:r>
      <w:proofErr w:type="spellStart"/>
      <w:r w:rsidRPr="009D459A">
        <w:rPr>
          <w:rStyle w:val="ac"/>
          <w:rFonts w:ascii="Liberation Serif" w:hAnsi="Liberation Serif" w:cs="Liberation Serif"/>
          <w:i w:val="0"/>
          <w:color w:val="000000" w:themeColor="text1"/>
          <w:sz w:val="28"/>
          <w:szCs w:val="28"/>
        </w:rPr>
        <w:t>Камышловского</w:t>
      </w:r>
      <w:proofErr w:type="spellEnd"/>
      <w:r w:rsidRPr="009D459A">
        <w:rPr>
          <w:rStyle w:val="ac"/>
          <w:rFonts w:ascii="Liberation Serif" w:hAnsi="Liberation Serif" w:cs="Liberation Serif"/>
          <w:i w:val="0"/>
          <w:color w:val="000000" w:themeColor="text1"/>
          <w:sz w:val="28"/>
          <w:szCs w:val="28"/>
        </w:rPr>
        <w:t xml:space="preserve"> городского округа</w:t>
      </w:r>
    </w:p>
    <w:p w:rsidR="007F496A" w:rsidRPr="009D459A" w:rsidRDefault="007F496A" w:rsidP="007F496A">
      <w:pPr>
        <w:pStyle w:val="ConsPlusTitle"/>
        <w:widowControl/>
        <w:jc w:val="center"/>
        <w:rPr>
          <w:rFonts w:ascii="Liberation Serif" w:hAnsi="Liberation Serif" w:cs="Liberation Serif"/>
          <w:color w:val="000000" w:themeColor="text1"/>
          <w:sz w:val="28"/>
          <w:szCs w:val="28"/>
        </w:rPr>
      </w:pPr>
      <w:proofErr w:type="gramStart"/>
      <w:r w:rsidRPr="009D459A">
        <w:rPr>
          <w:rFonts w:ascii="Liberation Serif" w:hAnsi="Liberation Serif" w:cs="Liberation Serif"/>
          <w:color w:val="000000" w:themeColor="text1"/>
          <w:sz w:val="28"/>
          <w:szCs w:val="28"/>
        </w:rPr>
        <w:t>о</w:t>
      </w:r>
      <w:proofErr w:type="gramEnd"/>
      <w:r w:rsidRPr="009D459A">
        <w:rPr>
          <w:rFonts w:ascii="Liberation Serif" w:hAnsi="Liberation Serif" w:cs="Liberation Serif"/>
          <w:color w:val="000000" w:themeColor="text1"/>
          <w:sz w:val="28"/>
          <w:szCs w:val="28"/>
        </w:rPr>
        <w:t xml:space="preserve"> его деятельности, деятельности администрации, в том числе о решении </w:t>
      </w:r>
    </w:p>
    <w:p w:rsidR="007F496A" w:rsidRPr="009D459A" w:rsidRDefault="007F496A" w:rsidP="007F496A">
      <w:pPr>
        <w:pStyle w:val="ConsPlusTitle"/>
        <w:widowControl/>
        <w:jc w:val="center"/>
        <w:rPr>
          <w:rFonts w:ascii="Liberation Serif" w:hAnsi="Liberation Serif" w:cs="Liberation Serif"/>
          <w:color w:val="000000" w:themeColor="text1"/>
          <w:sz w:val="28"/>
          <w:szCs w:val="28"/>
        </w:rPr>
      </w:pPr>
      <w:proofErr w:type="gramStart"/>
      <w:r w:rsidRPr="009D459A">
        <w:rPr>
          <w:rFonts w:ascii="Liberation Serif" w:hAnsi="Liberation Serif" w:cs="Liberation Serif"/>
          <w:color w:val="000000" w:themeColor="text1"/>
          <w:sz w:val="28"/>
          <w:szCs w:val="28"/>
        </w:rPr>
        <w:t>вопросов</w:t>
      </w:r>
      <w:proofErr w:type="gramEnd"/>
      <w:r w:rsidRPr="009D459A">
        <w:rPr>
          <w:rFonts w:ascii="Liberation Serif" w:hAnsi="Liberation Serif" w:cs="Liberation Serif"/>
          <w:color w:val="000000" w:themeColor="text1"/>
          <w:sz w:val="28"/>
          <w:szCs w:val="28"/>
        </w:rPr>
        <w:t xml:space="preserve">, поставленных Думой </w:t>
      </w:r>
      <w:proofErr w:type="spellStart"/>
      <w:r w:rsidRPr="009D459A">
        <w:rPr>
          <w:rFonts w:ascii="Liberation Serif" w:hAnsi="Liberation Serif" w:cs="Liberation Serif"/>
          <w:color w:val="000000" w:themeColor="text1"/>
          <w:sz w:val="28"/>
          <w:szCs w:val="28"/>
        </w:rPr>
        <w:t>Камышловского</w:t>
      </w:r>
      <w:proofErr w:type="spellEnd"/>
      <w:r w:rsidRPr="009D459A">
        <w:rPr>
          <w:rFonts w:ascii="Liberation Serif" w:hAnsi="Liberation Serif" w:cs="Liberation Serif"/>
          <w:color w:val="000000" w:themeColor="text1"/>
          <w:sz w:val="28"/>
          <w:szCs w:val="28"/>
        </w:rPr>
        <w:t xml:space="preserve"> городского округа,</w:t>
      </w:r>
    </w:p>
    <w:p w:rsidR="007F496A" w:rsidRPr="009D459A" w:rsidRDefault="007F496A" w:rsidP="007F496A">
      <w:pPr>
        <w:pStyle w:val="ConsPlusTitle"/>
        <w:widowControl/>
        <w:jc w:val="center"/>
        <w:rPr>
          <w:rFonts w:ascii="Liberation Serif" w:hAnsi="Liberation Serif" w:cs="Liberation Serif"/>
          <w:color w:val="000000" w:themeColor="text1"/>
          <w:sz w:val="28"/>
          <w:szCs w:val="28"/>
        </w:rPr>
      </w:pPr>
      <w:proofErr w:type="gramStart"/>
      <w:r w:rsidRPr="009D459A">
        <w:rPr>
          <w:rFonts w:ascii="Liberation Serif" w:hAnsi="Liberation Serif" w:cs="Liberation Serif"/>
          <w:color w:val="000000" w:themeColor="text1"/>
          <w:sz w:val="28"/>
          <w:szCs w:val="28"/>
        </w:rPr>
        <w:t>за</w:t>
      </w:r>
      <w:proofErr w:type="gramEnd"/>
      <w:r w:rsidRPr="009D459A">
        <w:rPr>
          <w:rFonts w:ascii="Liberation Serif" w:hAnsi="Liberation Serif" w:cs="Liberation Serif"/>
          <w:color w:val="000000" w:themeColor="text1"/>
          <w:sz w:val="28"/>
          <w:szCs w:val="28"/>
        </w:rPr>
        <w:t xml:space="preserve"> 20</w:t>
      </w:r>
      <w:r>
        <w:rPr>
          <w:rFonts w:ascii="Liberation Serif" w:hAnsi="Liberation Serif" w:cs="Liberation Serif"/>
          <w:color w:val="000000" w:themeColor="text1"/>
          <w:sz w:val="28"/>
          <w:szCs w:val="28"/>
        </w:rPr>
        <w:t>20</w:t>
      </w:r>
      <w:r w:rsidRPr="009D459A">
        <w:rPr>
          <w:rFonts w:ascii="Liberation Serif" w:hAnsi="Liberation Serif" w:cs="Liberation Serif"/>
          <w:color w:val="000000" w:themeColor="text1"/>
          <w:sz w:val="28"/>
          <w:szCs w:val="28"/>
        </w:rPr>
        <w:t xml:space="preserve"> год</w:t>
      </w:r>
    </w:p>
    <w:p w:rsidR="007F496A" w:rsidRPr="009D459A" w:rsidRDefault="007F496A" w:rsidP="007F496A">
      <w:pPr>
        <w:rPr>
          <w:rFonts w:ascii="Liberation Serif" w:hAnsi="Liberation Serif" w:cs="Liberation Serif"/>
          <w:color w:val="000000" w:themeColor="text1"/>
        </w:rPr>
      </w:pPr>
    </w:p>
    <w:p w:rsidR="007F496A" w:rsidRPr="009D459A" w:rsidRDefault="007F496A" w:rsidP="007F496A">
      <w:pPr>
        <w:pStyle w:val="33"/>
        <w:shd w:val="clear" w:color="auto" w:fill="auto"/>
        <w:spacing w:after="0"/>
        <w:ind w:left="20" w:right="20" w:firstLine="700"/>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Введение</w:t>
      </w:r>
    </w:p>
    <w:p w:rsidR="007F496A" w:rsidRPr="009D459A" w:rsidRDefault="007F496A" w:rsidP="007F496A">
      <w:pPr>
        <w:pStyle w:val="33"/>
        <w:shd w:val="clear" w:color="auto" w:fill="auto"/>
        <w:spacing w:after="0"/>
        <w:ind w:left="20" w:right="20" w:firstLine="700"/>
        <w:jc w:val="both"/>
        <w:rPr>
          <w:rFonts w:ascii="Liberation Serif" w:hAnsi="Liberation Serif" w:cs="Liberation Serif"/>
          <w:color w:val="000000" w:themeColor="text1"/>
          <w:sz w:val="28"/>
          <w:szCs w:val="28"/>
        </w:rPr>
      </w:pPr>
    </w:p>
    <w:p w:rsidR="007F496A" w:rsidRPr="00E9503F" w:rsidRDefault="007F496A" w:rsidP="007F496A">
      <w:pPr>
        <w:tabs>
          <w:tab w:val="left" w:pos="0"/>
        </w:tabs>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Отчет главы администрации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 результатах деятельности администрации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в том числе о решении вопросов, поставленных Думой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за 2020 год, подготовлен в соответствии с Уставом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решением Думы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18.09.2015 года № 526 «Об утверждении Положения о порядке подготовки и рассмотрения Думой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ежегодного отчёта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 его деятельности, деятельности администрации, в том числе о решении вопросов, поставленных Думой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2020 год для администрации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был определен реализацией муниципальных программ, продолжением бюджетной реформы, в части совершенствования бюджетного процесса и формирования программного бюджета.</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bCs/>
          <w:color w:val="000000" w:themeColor="text1"/>
          <w:sz w:val="28"/>
          <w:szCs w:val="28"/>
        </w:rPr>
        <w:t xml:space="preserve">Целью социально – экономической политики администрации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bCs/>
          <w:color w:val="000000" w:themeColor="text1"/>
          <w:sz w:val="28"/>
          <w:szCs w:val="28"/>
        </w:rPr>
        <w:t xml:space="preserve"> городского округа </w:t>
      </w:r>
      <w:r w:rsidRPr="00E9503F">
        <w:rPr>
          <w:rFonts w:ascii="Liberation Serif" w:hAnsi="Liberation Serif" w:cs="Liberation Serif"/>
          <w:color w:val="000000" w:themeColor="text1"/>
          <w:sz w:val="28"/>
          <w:szCs w:val="28"/>
        </w:rPr>
        <w:t>являлось:</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повышение уровня и качества жизни населения округа,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повышение качества и доступности предоставляемых муниципальных услуг,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поддержка социальной сферы, обеспечение детей местами в дошкольных учреждениях,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создание благоприятных условий для развития малого и среднего предпринимательства,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привлечения инвестиций,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повышение уровня благоустройства городского округа, </w:t>
      </w:r>
    </w:p>
    <w:p w:rsidR="007F496A" w:rsidRPr="00E9503F" w:rsidRDefault="007F496A" w:rsidP="007F496A">
      <w:pPr>
        <w:pStyle w:val="af1"/>
        <w:ind w:firstLine="708"/>
        <w:jc w:val="both"/>
        <w:rPr>
          <w:rFonts w:ascii="Liberation Serif" w:hAnsi="Liberation Serif" w:cs="Liberation Serif"/>
          <w:bCs/>
          <w:color w:val="000000" w:themeColor="text1"/>
          <w:sz w:val="28"/>
          <w:szCs w:val="28"/>
        </w:rPr>
      </w:pPr>
      <w:r w:rsidRPr="00E9503F">
        <w:rPr>
          <w:rFonts w:ascii="Liberation Serif" w:hAnsi="Liberation Serif" w:cs="Liberation Serif"/>
          <w:color w:val="000000" w:themeColor="text1"/>
          <w:sz w:val="28"/>
          <w:szCs w:val="28"/>
        </w:rPr>
        <w:t xml:space="preserve">- </w:t>
      </w:r>
      <w:r w:rsidRPr="00E9503F">
        <w:rPr>
          <w:rFonts w:ascii="Liberation Serif" w:hAnsi="Liberation Serif" w:cs="Liberation Serif"/>
          <w:bCs/>
          <w:color w:val="000000" w:themeColor="text1"/>
          <w:sz w:val="28"/>
          <w:szCs w:val="28"/>
        </w:rPr>
        <w:t xml:space="preserve">рост реальных денежных доходов населения, </w:t>
      </w:r>
    </w:p>
    <w:p w:rsidR="007F496A" w:rsidRPr="00E9503F" w:rsidRDefault="007F496A" w:rsidP="007F496A">
      <w:pPr>
        <w:pStyle w:val="af1"/>
        <w:ind w:firstLine="708"/>
        <w:jc w:val="both"/>
        <w:rPr>
          <w:rFonts w:ascii="Liberation Serif" w:hAnsi="Liberation Serif" w:cs="Liberation Serif"/>
          <w:bCs/>
          <w:color w:val="000000" w:themeColor="text1"/>
          <w:sz w:val="28"/>
          <w:szCs w:val="28"/>
        </w:rPr>
      </w:pPr>
      <w:r w:rsidRPr="00E9503F">
        <w:rPr>
          <w:rFonts w:ascii="Liberation Serif" w:hAnsi="Liberation Serif" w:cs="Liberation Serif"/>
          <w:bCs/>
          <w:color w:val="000000" w:themeColor="text1"/>
          <w:sz w:val="28"/>
          <w:szCs w:val="28"/>
        </w:rPr>
        <w:t xml:space="preserve">- обеспечение развития жилищного строительства, </w:t>
      </w:r>
    </w:p>
    <w:p w:rsidR="007F496A" w:rsidRPr="00E9503F" w:rsidRDefault="007F496A" w:rsidP="007F496A">
      <w:pPr>
        <w:pStyle w:val="af1"/>
        <w:ind w:firstLine="708"/>
        <w:jc w:val="both"/>
        <w:rPr>
          <w:rFonts w:ascii="Liberation Serif" w:hAnsi="Liberation Serif" w:cs="Liberation Serif"/>
          <w:bCs/>
          <w:color w:val="000000" w:themeColor="text1"/>
          <w:sz w:val="28"/>
          <w:szCs w:val="28"/>
        </w:rPr>
      </w:pPr>
      <w:r w:rsidRPr="00E9503F">
        <w:rPr>
          <w:rFonts w:ascii="Liberation Serif" w:hAnsi="Liberation Serif" w:cs="Liberation Serif"/>
          <w:bCs/>
          <w:color w:val="000000" w:themeColor="text1"/>
          <w:sz w:val="28"/>
          <w:szCs w:val="28"/>
        </w:rPr>
        <w:t>- снижение неэффективных расходов.</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Работа администрации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w:t>
      </w:r>
      <w:r w:rsidRPr="009D459A">
        <w:rPr>
          <w:rFonts w:ascii="Liberation Serif" w:hAnsi="Liberation Serif" w:cs="Liberation Serif"/>
          <w:color w:val="000000" w:themeColor="text1"/>
          <w:sz w:val="28"/>
          <w:szCs w:val="28"/>
        </w:rPr>
        <w:t xml:space="preserve"> округа строилась в рамках полномочий, определенных федеральным, региональным законодательством и Уставом </w:t>
      </w:r>
      <w:proofErr w:type="spellStart"/>
      <w:r w:rsidRPr="009D459A">
        <w:rPr>
          <w:rFonts w:ascii="Liberation Serif" w:hAnsi="Liberation Serif" w:cs="Liberation Serif"/>
          <w:color w:val="000000" w:themeColor="text1"/>
          <w:sz w:val="28"/>
          <w:szCs w:val="28"/>
        </w:rPr>
        <w:t>Камышловского</w:t>
      </w:r>
      <w:proofErr w:type="spellEnd"/>
      <w:r w:rsidRPr="009D459A">
        <w:rPr>
          <w:rFonts w:ascii="Liberation Serif" w:hAnsi="Liberation Serif" w:cs="Liberation Serif"/>
          <w:color w:val="000000" w:themeColor="text1"/>
          <w:sz w:val="28"/>
          <w:szCs w:val="28"/>
        </w:rPr>
        <w:t xml:space="preserve"> городского округа.</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p>
    <w:p w:rsidR="007F496A" w:rsidRPr="009D459A" w:rsidRDefault="007F496A" w:rsidP="007F496A">
      <w:pPr>
        <w:ind w:firstLine="708"/>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lastRenderedPageBreak/>
        <w:t>1.Социально-экономическое развитие</w:t>
      </w:r>
    </w:p>
    <w:p w:rsidR="007F496A" w:rsidRPr="009D459A" w:rsidRDefault="007F496A" w:rsidP="007F496A">
      <w:pPr>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 xml:space="preserve">        </w:t>
      </w:r>
      <w:proofErr w:type="spellStart"/>
      <w:r w:rsidRPr="009D459A">
        <w:rPr>
          <w:rFonts w:ascii="Liberation Serif" w:hAnsi="Liberation Serif" w:cs="Liberation Serif"/>
          <w:b/>
          <w:color w:val="000000" w:themeColor="text1"/>
          <w:sz w:val="28"/>
          <w:szCs w:val="28"/>
        </w:rPr>
        <w:t>Камышловского</w:t>
      </w:r>
      <w:proofErr w:type="spellEnd"/>
      <w:r w:rsidRPr="009D459A">
        <w:rPr>
          <w:rFonts w:ascii="Liberation Serif" w:hAnsi="Liberation Serif" w:cs="Liberation Serif"/>
          <w:b/>
          <w:color w:val="000000" w:themeColor="text1"/>
          <w:sz w:val="28"/>
          <w:szCs w:val="28"/>
        </w:rPr>
        <w:t xml:space="preserve"> городского округа</w:t>
      </w:r>
    </w:p>
    <w:p w:rsidR="007F496A" w:rsidRPr="009D459A" w:rsidRDefault="007F496A" w:rsidP="007F496A">
      <w:pPr>
        <w:jc w:val="center"/>
        <w:rPr>
          <w:rFonts w:ascii="Liberation Serif" w:hAnsi="Liberation Serif" w:cs="Liberation Serif"/>
          <w:b/>
          <w:color w:val="000000" w:themeColor="text1"/>
          <w:sz w:val="28"/>
          <w:szCs w:val="28"/>
        </w:rPr>
      </w:pP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2020 году демографическая ситуация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по сравнению с 2019 годом продолжила ухудшаться: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Общая численность населения на 01.01.2021 года составляет 25654 человек, по сравнению с 2019 годом произошло уменьшение на 189 человек (на 01.01.2020 г. -25843). Естественная убыль населения за 12 месяцев 2020 года составила минус 115 человек.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родилось за 12 месяцев 2020 года по данным </w:t>
      </w:r>
      <w:proofErr w:type="spellStart"/>
      <w:r w:rsidRPr="00E9503F">
        <w:rPr>
          <w:rFonts w:ascii="Liberation Serif" w:hAnsi="Liberation Serif" w:cs="Liberation Serif"/>
          <w:color w:val="000000" w:themeColor="text1"/>
          <w:sz w:val="28"/>
          <w:szCs w:val="28"/>
        </w:rPr>
        <w:t>Свердловскстата</w:t>
      </w:r>
      <w:proofErr w:type="spellEnd"/>
      <w:r w:rsidRPr="00E9503F">
        <w:rPr>
          <w:rFonts w:ascii="Liberation Serif" w:hAnsi="Liberation Serif" w:cs="Liberation Serif"/>
          <w:color w:val="000000" w:themeColor="text1"/>
          <w:sz w:val="28"/>
          <w:szCs w:val="28"/>
        </w:rPr>
        <w:t xml:space="preserve"> - 294 младенца (в 2019 г.- 281 ребенок). </w:t>
      </w:r>
    </w:p>
    <w:p w:rsidR="007F496A" w:rsidRPr="00E9503F" w:rsidRDefault="007F496A" w:rsidP="007F496A">
      <w:pPr>
        <w:ind w:firstLine="709"/>
        <w:jc w:val="both"/>
        <w:rPr>
          <w:rFonts w:ascii="Liberation Serif" w:hAnsi="Liberation Serif" w:cs="Liberation Serif"/>
          <w:bCs/>
          <w:color w:val="000000" w:themeColor="text1"/>
          <w:sz w:val="28"/>
          <w:szCs w:val="28"/>
        </w:rPr>
      </w:pPr>
      <w:r w:rsidRPr="00E9503F">
        <w:rPr>
          <w:rFonts w:ascii="Liberation Serif" w:hAnsi="Liberation Serif" w:cs="Liberation Serif"/>
          <w:color w:val="000000" w:themeColor="text1"/>
          <w:sz w:val="28"/>
          <w:szCs w:val="28"/>
        </w:rPr>
        <w:t xml:space="preserve">- умерло за 12 месяцев 2020 года 409 человек по данным </w:t>
      </w:r>
      <w:proofErr w:type="spellStart"/>
      <w:r w:rsidRPr="00E9503F">
        <w:rPr>
          <w:rFonts w:ascii="Liberation Serif" w:hAnsi="Liberation Serif" w:cs="Liberation Serif"/>
          <w:color w:val="000000" w:themeColor="text1"/>
          <w:sz w:val="28"/>
          <w:szCs w:val="28"/>
        </w:rPr>
        <w:t>Свердловскстата</w:t>
      </w:r>
      <w:proofErr w:type="spellEnd"/>
      <w:r w:rsidRPr="00E9503F">
        <w:rPr>
          <w:rFonts w:ascii="Liberation Serif" w:hAnsi="Liberation Serif" w:cs="Liberation Serif"/>
          <w:color w:val="000000" w:themeColor="text1"/>
          <w:sz w:val="28"/>
          <w:szCs w:val="28"/>
        </w:rPr>
        <w:t xml:space="preserve"> (в 2019 г. - 323 чел.). </w:t>
      </w:r>
    </w:p>
    <w:p w:rsidR="007F496A" w:rsidRPr="00E9503F" w:rsidRDefault="007F496A" w:rsidP="007F496A">
      <w:pPr>
        <w:pStyle w:val="a8"/>
        <w:shd w:val="clear" w:color="auto" w:fill="FFFFFF"/>
        <w:spacing w:after="0" w:line="240" w:lineRule="auto"/>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Молодежь уезжает на учебу в крупные города (в большей части Екатеринбург и Тюмень), а затем не возвращается. А также, в связи с отсутствием свободных рабочих мест на предприятиях города, квалифицированные специалисты вынуждены переезжать или ездить на работу в другие близлежащие города. </w:t>
      </w:r>
    </w:p>
    <w:p w:rsidR="007F496A" w:rsidRPr="00E9503F" w:rsidRDefault="007F496A" w:rsidP="007F496A">
      <w:pPr>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Говоря об итогах социально – экономического развития города, необходимо отметить следующее:</w:t>
      </w:r>
    </w:p>
    <w:p w:rsidR="007F496A" w:rsidRPr="00E9503F" w:rsidRDefault="007F496A" w:rsidP="007F496A">
      <w:pPr>
        <w:autoSpaceDE w:val="0"/>
        <w:autoSpaceDN w:val="0"/>
        <w:adjustRightInd w:val="0"/>
        <w:ind w:firstLine="709"/>
        <w:jc w:val="both"/>
        <w:rPr>
          <w:rFonts w:ascii="Liberation Serif" w:hAnsi="Liberation Serif" w:cs="Liberation Serif"/>
          <w:color w:val="000000" w:themeColor="text1"/>
          <w:sz w:val="28"/>
          <w:szCs w:val="28"/>
          <w:shd w:val="clear" w:color="auto" w:fill="FFFFFF"/>
        </w:rPr>
      </w:pPr>
      <w:r w:rsidRPr="00E9503F">
        <w:rPr>
          <w:rFonts w:ascii="Liberation Serif" w:hAnsi="Liberation Serif" w:cs="Liberation Serif"/>
          <w:color w:val="000000" w:themeColor="text1"/>
          <w:sz w:val="28"/>
          <w:szCs w:val="28"/>
          <w:shd w:val="clear" w:color="auto" w:fill="FFFFFF"/>
        </w:rPr>
        <w:t xml:space="preserve">Общее число </w:t>
      </w:r>
      <w:r w:rsidRPr="00E9503F">
        <w:rPr>
          <w:rFonts w:ascii="Liberation Serif" w:hAnsi="Liberation Serif" w:cs="Liberation Serif"/>
          <w:color w:val="000000" w:themeColor="text1"/>
          <w:sz w:val="28"/>
          <w:szCs w:val="28"/>
        </w:rPr>
        <w:t>субъектов хозяйственной деятельности в 2020 г, зарегистрированных на территории города составило 839, что на 34 субъекта меньше по сравнению с 2019 годом (873), в том числе юридических лиц – 280 (2019 г. - 301), индивидуальных предпринимателей – 559 (2019 г. - 572)</w:t>
      </w:r>
    </w:p>
    <w:p w:rsidR="007F496A" w:rsidRPr="00E9503F" w:rsidRDefault="007F496A" w:rsidP="007F496A">
      <w:pPr>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Согласно проведенного анализа, снижение субъектов малого и среднего предпринимательства произошло в следствие прекращения деятельности неэффективных субъектов предпринимательства.</w:t>
      </w:r>
    </w:p>
    <w:p w:rsidR="007F496A" w:rsidRPr="00E9503F" w:rsidRDefault="007F496A" w:rsidP="007F496A">
      <w:pPr>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Наибольший удельный вес (40,0%) занимают субъекты, осуществляющие оптовую и розничную торговлю, пришедшие в городской округ сетевые компании: «Магнит», «Монетка», «Пятерочка», «Красное и белое», «Светофор», «</w:t>
      </w:r>
      <w:proofErr w:type="spellStart"/>
      <w:r w:rsidRPr="00E9503F">
        <w:rPr>
          <w:rFonts w:ascii="Liberation Serif" w:hAnsi="Liberation Serif" w:cs="Liberation Serif"/>
          <w:color w:val="000000" w:themeColor="text1"/>
          <w:sz w:val="28"/>
          <w:szCs w:val="28"/>
        </w:rPr>
        <w:t>Доброцен</w:t>
      </w:r>
      <w:proofErr w:type="spellEnd"/>
      <w:r w:rsidRPr="00E9503F">
        <w:rPr>
          <w:rFonts w:ascii="Liberation Serif" w:hAnsi="Liberation Serif" w:cs="Liberation Serif"/>
          <w:color w:val="000000" w:themeColor="text1"/>
          <w:sz w:val="28"/>
          <w:szCs w:val="28"/>
        </w:rPr>
        <w:t xml:space="preserve">», «Домострой», «Верный» подняли торговое обслуживание на более высокий качественный уровень, снизили цены на ряд социально-значимых товаров, но вместе с тем поставили местных предпринимателей в неравные конкурентные условия. Вследствие чего, открытие сетевых магазинов приводит к ликвидации торговых точек, в которых работают местные предприниматели, и выводу оборотных средств с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За 2020 год оборот предприятий обрабатывающих производств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составил 5 994,18 </w:t>
      </w:r>
      <w:proofErr w:type="spellStart"/>
      <w:r w:rsidRPr="00E9503F">
        <w:rPr>
          <w:rFonts w:ascii="Liberation Serif" w:hAnsi="Liberation Serif" w:cs="Liberation Serif"/>
          <w:color w:val="000000" w:themeColor="text1"/>
          <w:sz w:val="28"/>
          <w:szCs w:val="28"/>
        </w:rPr>
        <w:t>млн.рублей</w:t>
      </w:r>
      <w:proofErr w:type="spellEnd"/>
      <w:r w:rsidRPr="00E9503F">
        <w:rPr>
          <w:rFonts w:ascii="Liberation Serif" w:hAnsi="Liberation Serif" w:cs="Liberation Serif"/>
          <w:color w:val="000000" w:themeColor="text1"/>
          <w:sz w:val="28"/>
          <w:szCs w:val="28"/>
        </w:rPr>
        <w:t xml:space="preserve">, или 120,67 </w:t>
      </w:r>
      <w:r w:rsidRPr="00E9503F">
        <w:rPr>
          <w:rFonts w:ascii="Liberation Serif" w:hAnsi="Liberation Serif" w:cs="Liberation Serif"/>
          <w:bCs/>
          <w:color w:val="000000" w:themeColor="text1"/>
          <w:sz w:val="28"/>
          <w:szCs w:val="28"/>
        </w:rPr>
        <w:t>%</w:t>
      </w:r>
      <w:r w:rsidRPr="00E9503F">
        <w:rPr>
          <w:rFonts w:ascii="Liberation Serif" w:hAnsi="Liberation Serif" w:cs="Liberation Serif"/>
          <w:color w:val="000000" w:themeColor="text1"/>
          <w:sz w:val="28"/>
          <w:szCs w:val="28"/>
        </w:rPr>
        <w:t xml:space="preserve"> к уровню 2019 года.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Обеспеченность торговыми площадями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на 1000 жителей составляет </w:t>
      </w:r>
      <w:r w:rsidRPr="00E9503F">
        <w:rPr>
          <w:color w:val="000000" w:themeColor="text1"/>
          <w:sz w:val="28"/>
          <w:szCs w:val="28"/>
        </w:rPr>
        <w:t xml:space="preserve">1150,07 </w:t>
      </w:r>
      <w:proofErr w:type="spellStart"/>
      <w:r w:rsidRPr="00E9503F">
        <w:rPr>
          <w:rFonts w:ascii="Liberation Serif" w:hAnsi="Liberation Serif" w:cs="Liberation Serif"/>
          <w:color w:val="000000" w:themeColor="text1"/>
          <w:sz w:val="28"/>
          <w:szCs w:val="28"/>
        </w:rPr>
        <w:t>кв.м</w:t>
      </w:r>
      <w:proofErr w:type="spellEnd"/>
      <w:r w:rsidRPr="00E9503F">
        <w:rPr>
          <w:rFonts w:ascii="Liberation Serif" w:hAnsi="Liberation Serif" w:cs="Liberation Serif"/>
          <w:color w:val="000000" w:themeColor="text1"/>
          <w:sz w:val="28"/>
          <w:szCs w:val="28"/>
        </w:rPr>
        <w:t xml:space="preserve">., что значительно выше норматива, утвержденного Министерством агропромышленного комплекса и продовольствия Свердловской области для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(506,5 </w:t>
      </w:r>
      <w:proofErr w:type="spellStart"/>
      <w:r w:rsidRPr="00E9503F">
        <w:rPr>
          <w:rFonts w:ascii="Liberation Serif" w:hAnsi="Liberation Serif" w:cs="Liberation Serif"/>
          <w:color w:val="000000" w:themeColor="text1"/>
          <w:sz w:val="28"/>
          <w:szCs w:val="28"/>
        </w:rPr>
        <w:t>кв.м</w:t>
      </w:r>
      <w:proofErr w:type="spellEnd"/>
      <w:r w:rsidRPr="00E9503F">
        <w:rPr>
          <w:rFonts w:ascii="Liberation Serif" w:hAnsi="Liberation Serif" w:cs="Liberation Serif"/>
          <w:color w:val="000000" w:themeColor="text1"/>
          <w:sz w:val="28"/>
          <w:szCs w:val="28"/>
        </w:rPr>
        <w:t xml:space="preserve">.). Превышение фактической обеспеченности торговыми площадями по сравнению с рекомендуемой в 2 раза или на 643,57 </w:t>
      </w:r>
      <w:proofErr w:type="spellStart"/>
      <w:r w:rsidRPr="00E9503F">
        <w:rPr>
          <w:rFonts w:ascii="Liberation Serif" w:hAnsi="Liberation Serif" w:cs="Liberation Serif"/>
          <w:color w:val="000000" w:themeColor="text1"/>
          <w:sz w:val="28"/>
          <w:szCs w:val="28"/>
        </w:rPr>
        <w:t>кв.м</w:t>
      </w:r>
      <w:proofErr w:type="spellEnd"/>
      <w:r w:rsidRPr="00E9503F">
        <w:rPr>
          <w:rFonts w:ascii="Liberation Serif" w:hAnsi="Liberation Serif" w:cs="Liberation Serif"/>
          <w:color w:val="000000" w:themeColor="text1"/>
          <w:sz w:val="28"/>
          <w:szCs w:val="28"/>
        </w:rPr>
        <w:t>. на 1000 жителей.</w:t>
      </w:r>
    </w:p>
    <w:p w:rsidR="007F496A" w:rsidRPr="00E9503F" w:rsidRDefault="007F496A" w:rsidP="007F496A">
      <w:pPr>
        <w:ind w:firstLine="709"/>
        <w:jc w:val="both"/>
        <w:rPr>
          <w:rFonts w:ascii="Liberation Serif" w:hAnsi="Liberation Serif" w:cs="Liberation Serif"/>
          <w:bCs/>
          <w:color w:val="000000" w:themeColor="text1"/>
          <w:sz w:val="28"/>
          <w:szCs w:val="28"/>
        </w:rPr>
      </w:pPr>
      <w:r w:rsidRPr="00E9503F">
        <w:rPr>
          <w:rFonts w:ascii="Liberation Serif" w:hAnsi="Liberation Serif" w:cs="Liberation Serif"/>
          <w:bCs/>
          <w:color w:val="000000" w:themeColor="text1"/>
          <w:sz w:val="28"/>
          <w:szCs w:val="28"/>
        </w:rPr>
        <w:t>Положительным фактором развития территории является рост среднемесячной заработной платы, так за 2020 год средняя заработная плата составила 37713,0 руб., что выше уровня 2019 года на 4,7%.</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Заработанная плата крупных и средних организаций составила 35482,1 рублей, что на 2,3% выше соответствующего периода 2019 года.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lastRenderedPageBreak/>
        <w:t xml:space="preserve">Положительная динамика роста заработной платы отмечается и в бюджетной сфере, где рост составил 6,54% к 2019 году в образовании; 15,78% к 2019 в здравоохранении и 5,78% к 2019 году в сфере культуры.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Это обеспечивается в ходе выполнения администрацией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социальных обязательств, установленных Указом Президента Российской Федерации «О мероприятиях по реализации государственной социальной политики».</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На 1 января 2021 года численность безработных граждан, состоящих на учете в службе занятости - 867 человек, уровень регистрируемой безработицы – 6,56%, что выше уровня 2019 года (безработных - 234 человека, уровень безработицы -1,76%).</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Заявленная работодателями потребность в работниках на 01.01.2021 г. в количестве 299 вакансий</w:t>
      </w:r>
      <w:r>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 xml:space="preserve">Повышенным спросом у работодателей пользуются по следующим профессиям: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-врачи, монтеры пути, подсобные рабочие, помощники машиниста электровоза, педагогические работники в начальном и дошкольном образовании, повара, водители легковых автомобилей, слесари-ремонтники, уборщики производственных и служебных помещений, электромонтеры по ремонту электрооборудования, инспектор отдела охраны, механики и т.д.</w:t>
      </w:r>
    </w:p>
    <w:p w:rsidR="007F496A" w:rsidRPr="009D459A"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Невозможность замещения данных вакансий, предлагаемых работодателями зависит от квалификационных требований и уровня заработной платы.</w:t>
      </w:r>
    </w:p>
    <w:p w:rsidR="007F496A" w:rsidRPr="009D459A" w:rsidRDefault="007F496A" w:rsidP="007F496A">
      <w:pPr>
        <w:pStyle w:val="24"/>
        <w:shd w:val="clear" w:color="auto" w:fill="auto"/>
        <w:spacing w:before="0" w:after="0" w:line="240" w:lineRule="auto"/>
        <w:rPr>
          <w:rFonts w:ascii="Liberation Serif" w:hAnsi="Liberation Serif" w:cs="Liberation Serif"/>
          <w:b w:val="0"/>
          <w:color w:val="000000" w:themeColor="text1"/>
          <w:sz w:val="28"/>
          <w:szCs w:val="28"/>
        </w:rPr>
      </w:pPr>
    </w:p>
    <w:p w:rsidR="007F496A" w:rsidRPr="00E9503F" w:rsidRDefault="007F496A" w:rsidP="007F496A">
      <w:pPr>
        <w:pStyle w:val="24"/>
        <w:shd w:val="clear" w:color="auto" w:fill="auto"/>
        <w:spacing w:before="0" w:after="0" w:line="240" w:lineRule="auto"/>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2.Формирование и исполнение бюджета </w:t>
      </w:r>
    </w:p>
    <w:p w:rsidR="007F496A" w:rsidRPr="00E9503F" w:rsidRDefault="007F496A" w:rsidP="007F496A">
      <w:pPr>
        <w:pStyle w:val="24"/>
        <w:shd w:val="clear" w:color="auto" w:fill="auto"/>
        <w:spacing w:before="0" w:after="0" w:line="240" w:lineRule="auto"/>
        <w:rPr>
          <w:rFonts w:ascii="Liberation Serif" w:hAnsi="Liberation Serif" w:cs="Liberation Serif"/>
          <w:color w:val="000000" w:themeColor="text1"/>
          <w:sz w:val="28"/>
          <w:szCs w:val="28"/>
        </w:rPr>
      </w:pP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pStyle w:val="24"/>
        <w:shd w:val="clear" w:color="auto" w:fill="auto"/>
        <w:spacing w:before="0" w:after="0" w:line="240" w:lineRule="auto"/>
        <w:rPr>
          <w:rFonts w:ascii="Liberation Serif" w:hAnsi="Liberation Serif" w:cs="Liberation Serif"/>
          <w:color w:val="000000" w:themeColor="text1"/>
          <w:sz w:val="28"/>
          <w:szCs w:val="28"/>
        </w:rPr>
      </w:pP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Главным инструментом реализации полномочий в сфере социальной, финансовой и инвестиционной политики на территории муниципального образования является бюджет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Доходы бюджета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за 2020 год составили – 1 058,6 млн. руб., расходы- 1 067,0 млн. руб., дефицит бюджета на 01.01.2021 года 8,4 млн. руб.</w:t>
      </w:r>
    </w:p>
    <w:p w:rsidR="007F496A" w:rsidRPr="00E9503F" w:rsidRDefault="007F496A" w:rsidP="007F496A">
      <w:pPr>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Фактическое исполнение бюджета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по доходам за 2020 год составило 1 058,6 млн. руб., что составляет 98,8 % плановых бюджетных ассигнований на 2020 год, в т. ч. исполнение по налоговым и неналоговым доходам – 313,8 млн. руб. или 96,4 % к плану, безвозмездным поступлениям 744,8 млн. руб. или 99,8% к плану.</w:t>
      </w:r>
    </w:p>
    <w:p w:rsidR="007F496A" w:rsidRPr="00E9503F" w:rsidRDefault="007F496A" w:rsidP="007F496A">
      <w:pPr>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Налоговых и неналоговых доходов в бюджет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поступило 313,8 млн. руб., в том числе налоговые поступления – 299,4 млн. руб., неналоговые доходные источники – 14,4 млн. руб.</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Удельный вес налоговых и неналоговых доходов в общем объеме поступлений занимают:</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налог на доходы физических лиц – 227,4 млн. руб. (21,5 %),</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единый налог на вмененный доход – 10,2 млн. руб. (1,0 %),</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земельный налог – 11,2 млн. руб. (1,1 %),</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доход от уплаты акцизов – 19,2 млн. руб. (1,8 %),</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доходы от использования имущества, находящегося в муниципальной собственности – 8,6 млн. руб. (0,8 %),</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государственная пошлина – 8,0 млн. руб. (0,8 %)</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налог на имущество физических лиц – 7,3 млн. руб. (0,7 %)</w:t>
      </w:r>
    </w:p>
    <w:p w:rsidR="007F496A" w:rsidRPr="00E9503F" w:rsidRDefault="007F496A" w:rsidP="007F496A">
      <w:pPr>
        <w:pStyle w:val="a6"/>
        <w:spacing w:after="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lastRenderedPageBreak/>
        <w:t>- доходы от продажи материальных и нематериальных активов – 3,4 млн. руб. (0,3 %)</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Безвозмездные поступления из федерального и областного бюджетов составили 744,8 млн. руб.</w:t>
      </w:r>
    </w:p>
    <w:p w:rsidR="007F496A" w:rsidRPr="00E9503F" w:rsidRDefault="007F496A" w:rsidP="007F496A">
      <w:pPr>
        <w:tabs>
          <w:tab w:val="left" w:pos="9355"/>
        </w:tabs>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Дотации бюджетам городских округов на выравнивание бюджетной обеспеченности фактическое поступление составило 255,5 млн. руб. или 100% к годовым назначениям.</w:t>
      </w:r>
    </w:p>
    <w:p w:rsidR="007F496A" w:rsidRPr="00E9503F" w:rsidRDefault="007F496A" w:rsidP="007F496A">
      <w:pPr>
        <w:tabs>
          <w:tab w:val="left" w:pos="9355"/>
        </w:tabs>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Субсидии бюджетам субъектов Российской Федерации и муниципальных образований (межбюджетные субсидии), фактическое поступление составило 38,6 млн. руб., или 97,9 % к годовому назначению при плане 39,4 млн. руб.</w:t>
      </w:r>
    </w:p>
    <w:p w:rsidR="007F496A" w:rsidRPr="00E9503F" w:rsidRDefault="007F496A" w:rsidP="007F496A">
      <w:pPr>
        <w:tabs>
          <w:tab w:val="left" w:pos="9355"/>
        </w:tabs>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Субвенции бюджетам субъектов Российской Федерации и муниципальных образований, фактическое поступление составило 429,2 млн. руб. или 99,8 % к годовому назначению при плане 429,9 млн. руб.</w:t>
      </w:r>
    </w:p>
    <w:p w:rsidR="007F496A" w:rsidRPr="00E9503F" w:rsidRDefault="007F496A" w:rsidP="007F496A">
      <w:pPr>
        <w:tabs>
          <w:tab w:val="left" w:pos="9355"/>
        </w:tabs>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Иные межбюджетные трансферты фактическое поступление составило 23,0 млн. руб. или 100,0 % к годовому назначению.</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Бюджет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на 2020 год по расходам сформирован с использованием программно-целевого метода планирования. Программная структура расходов местного бюджета составлена в соответствии с муниципальными программами. Развитие данного метода формирования бюджета позволяет осуществлять рациональное и эффективное использование бюджетных средств, дальнейшее внедрение бюджетирования, ориентированного на результат. </w:t>
      </w:r>
    </w:p>
    <w:p w:rsidR="007F496A" w:rsidRPr="00E9503F" w:rsidRDefault="007F496A" w:rsidP="007F496A">
      <w:pPr>
        <w:autoSpaceDE w:val="0"/>
        <w:autoSpaceDN w:val="0"/>
        <w:adjustRightInd w:val="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Расходы бюджета, формируемые в рамках муниципальных программ, в отчетном году составили 85,6 %. </w:t>
      </w:r>
    </w:p>
    <w:p w:rsidR="007F496A" w:rsidRPr="00E9503F" w:rsidRDefault="007F496A" w:rsidP="007F496A">
      <w:pPr>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Бюджет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по расходам на 2020 год утвержден решением Думы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в сумме 1034,9 млн. руб. Уточненные плановые показатели бюджета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на конец 2020 года составили 1 132,2 млн. руб. Увеличение расходов в течение года составило 97,3 млн. руб.</w:t>
      </w:r>
    </w:p>
    <w:p w:rsidR="007F496A" w:rsidRPr="00E9503F" w:rsidRDefault="007F496A" w:rsidP="007F496A">
      <w:pPr>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По муниципальным программам бюджетные ассигнования составили 913,7 млн. руб. или 85,6% от общего объема расходов. По непрограммным направлениям деятельности расходы составили 153,3 млн. руб. или 14,4 %.</w:t>
      </w:r>
    </w:p>
    <w:p w:rsidR="007F496A" w:rsidRPr="00E9503F" w:rsidRDefault="007F496A" w:rsidP="007F496A">
      <w:pPr>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Фактическое исполнение бюджета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по расходам за 2020 год составило 1 067,0 млн. руб. или 94,2 % от плановых бюджетных ассигнований на 2020 год. Из них произведены расходы за счет целевых средств, предоставленных из областного бюджета в сумме 489,5 млн. руб. Неисполнение расходов от плановых назначений составило 65,2 млн. руб., из них по целевым средствам, предоставляемых из областного бюджета – 4,1 млн. руб.</w:t>
      </w:r>
    </w:p>
    <w:p w:rsidR="007F496A" w:rsidRPr="00E9503F" w:rsidRDefault="007F496A" w:rsidP="007F496A">
      <w:pPr>
        <w:pStyle w:val="af9"/>
        <w:shd w:val="clear" w:color="auto" w:fill="FFFFFF"/>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На финансирование отраслей социальной сферы было направлено 74,8 % от общих расходов бюджета.</w:t>
      </w:r>
    </w:p>
    <w:p w:rsidR="007F496A" w:rsidRPr="009D459A" w:rsidRDefault="007F496A" w:rsidP="007F496A">
      <w:pPr>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целях повышения эффективности и прозрачности управления муниципальными финансами, обеспечения соблюдения финансовой дисциплины, ответственности и подотчетности в использовании бюджетных средств, проводится внутренний финансовый контроль, контроль в сфере закупок товаров, работ и услуг для государственных и муниципальных нужд.</w:t>
      </w:r>
    </w:p>
    <w:p w:rsidR="007F496A" w:rsidRDefault="007F496A" w:rsidP="007F496A">
      <w:pPr>
        <w:pStyle w:val="24"/>
        <w:shd w:val="clear" w:color="auto" w:fill="auto"/>
        <w:spacing w:before="0" w:after="0" w:line="326" w:lineRule="exact"/>
        <w:ind w:left="20"/>
        <w:rPr>
          <w:rFonts w:ascii="Liberation Serif" w:hAnsi="Liberation Serif" w:cs="Liberation Serif"/>
          <w:color w:val="000000" w:themeColor="text1"/>
          <w:sz w:val="28"/>
          <w:szCs w:val="28"/>
        </w:rPr>
      </w:pPr>
    </w:p>
    <w:p w:rsidR="007F496A" w:rsidRPr="009D459A" w:rsidRDefault="007F496A" w:rsidP="007F496A">
      <w:pPr>
        <w:pStyle w:val="24"/>
        <w:shd w:val="clear" w:color="auto" w:fill="auto"/>
        <w:spacing w:before="0" w:after="0" w:line="326" w:lineRule="exact"/>
        <w:ind w:left="20"/>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2.1. Разработка и организация выполнения планов и программ комплексного социально-экономического развития городского округа</w:t>
      </w:r>
    </w:p>
    <w:p w:rsidR="007F496A" w:rsidRPr="009D459A" w:rsidRDefault="007F496A" w:rsidP="007F496A">
      <w:pPr>
        <w:ind w:firstLine="720"/>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lastRenderedPageBreak/>
        <w:t xml:space="preserve">Учитывая необходимость системного и комплексного подхода к перспективному развитию </w:t>
      </w:r>
      <w:proofErr w:type="spellStart"/>
      <w:r w:rsidRPr="009D459A">
        <w:rPr>
          <w:rFonts w:ascii="Liberation Serif" w:hAnsi="Liberation Serif" w:cs="Liberation Serif"/>
          <w:color w:val="000000" w:themeColor="text1"/>
          <w:sz w:val="28"/>
          <w:szCs w:val="28"/>
        </w:rPr>
        <w:t>Камышловского</w:t>
      </w:r>
      <w:proofErr w:type="spellEnd"/>
      <w:r w:rsidRPr="009D459A">
        <w:rPr>
          <w:rFonts w:ascii="Liberation Serif" w:hAnsi="Liberation Serif" w:cs="Liberation Serif"/>
          <w:color w:val="000000" w:themeColor="text1"/>
          <w:sz w:val="28"/>
          <w:szCs w:val="28"/>
        </w:rPr>
        <w:t xml:space="preserve"> городского округа, в соответствии с поручением Президента Российской Федерации, разработана Стратегия социально-экономического развития </w:t>
      </w:r>
      <w:proofErr w:type="spellStart"/>
      <w:r w:rsidRPr="009D459A">
        <w:rPr>
          <w:rFonts w:ascii="Liberation Serif" w:hAnsi="Liberation Serif" w:cs="Liberation Serif"/>
          <w:color w:val="000000" w:themeColor="text1"/>
          <w:sz w:val="28"/>
          <w:szCs w:val="28"/>
        </w:rPr>
        <w:t>Камышловского</w:t>
      </w:r>
      <w:proofErr w:type="spellEnd"/>
      <w:r w:rsidRPr="009D459A">
        <w:rPr>
          <w:rFonts w:ascii="Liberation Serif" w:hAnsi="Liberation Serif" w:cs="Liberation Serif"/>
          <w:color w:val="000000" w:themeColor="text1"/>
          <w:sz w:val="28"/>
          <w:szCs w:val="28"/>
        </w:rPr>
        <w:t xml:space="preserve"> городского округа с ориентиром до 2035 года, с целью определения путей и способов обеспечения устойчивого повышения благосостояния граждан </w:t>
      </w:r>
      <w:proofErr w:type="spellStart"/>
      <w:r w:rsidRPr="009D459A">
        <w:rPr>
          <w:rFonts w:ascii="Liberation Serif" w:hAnsi="Liberation Serif" w:cs="Liberation Serif"/>
          <w:color w:val="000000" w:themeColor="text1"/>
          <w:sz w:val="28"/>
          <w:szCs w:val="28"/>
        </w:rPr>
        <w:t>Камышловского</w:t>
      </w:r>
      <w:proofErr w:type="spellEnd"/>
      <w:r w:rsidRPr="009D459A">
        <w:rPr>
          <w:rFonts w:ascii="Liberation Serif" w:hAnsi="Liberation Serif" w:cs="Liberation Serif"/>
          <w:color w:val="000000" w:themeColor="text1"/>
          <w:sz w:val="28"/>
          <w:szCs w:val="28"/>
        </w:rPr>
        <w:t xml:space="preserve"> городского округа и динамичного развития экономики в долгосрочной перспективе.</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Особое внимание уделялось реализации «майских» Указов Президента Российской Федерации, в которых определены основные направления развития страны на ближайшую и среднесрочную перспективу, в части:</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создания высокопроизводительных рабочих мест и привлечение инвестиций,</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увеличения реальной заработной платы отдельных категорий работников бюджетной сферы;</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обеспечения снижения смертности и повышения рождаемости;</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улучшения жилищных условий;</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сохранения и развитие культуры.</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рамках реализации Указов Президента РФ постановлениями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утверждены целевые индикаторы, обеспечивающие достижение важнейших целевых показателей, установленных «майскими» Указами Президента.</w:t>
      </w:r>
      <w:r w:rsidRPr="009D459A">
        <w:rPr>
          <w:rFonts w:ascii="Liberation Serif" w:hAnsi="Liberation Serif" w:cs="Liberation Serif"/>
          <w:color w:val="000000" w:themeColor="text1"/>
          <w:sz w:val="28"/>
          <w:szCs w:val="28"/>
        </w:rPr>
        <w:t xml:space="preserve">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2020 год стал очередным этапом достижения целевых показателей социально-экономического развития городского округа, установленных Указами Президента.</w:t>
      </w:r>
    </w:p>
    <w:p w:rsidR="007F496A" w:rsidRPr="00E9503F" w:rsidRDefault="007F496A" w:rsidP="007F496A">
      <w:pPr>
        <w:autoSpaceDE w:val="0"/>
        <w:autoSpaceDN w:val="0"/>
        <w:adjustRightInd w:val="0"/>
        <w:ind w:firstLine="540"/>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Проводилась работа по корректировке муниципальных программ с учетом экономической целесообразности, а также их реализации:</w:t>
      </w:r>
    </w:p>
    <w:p w:rsidR="007F496A" w:rsidRPr="00E9503F" w:rsidRDefault="007F496A" w:rsidP="007F496A">
      <w:pPr>
        <w:pStyle w:val="33"/>
        <w:shd w:val="clear" w:color="auto" w:fill="auto"/>
        <w:spacing w:after="0"/>
        <w:ind w:right="20"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«Развитие социально-экономического комплекса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до 2020 года» утверждена постановлением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14.11.2013 № 2028;</w:t>
      </w:r>
    </w:p>
    <w:p w:rsidR="007F496A" w:rsidRPr="00E9503F" w:rsidRDefault="007F496A" w:rsidP="007F496A">
      <w:pPr>
        <w:pStyle w:val="33"/>
        <w:shd w:val="clear" w:color="auto" w:fill="auto"/>
        <w:spacing w:after="0"/>
        <w:ind w:right="20"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«Развитие образования, культуры, спорта и молодежной политики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до 2020 года» утверждена постановлением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12.11.2013 № 2008;</w:t>
      </w:r>
    </w:p>
    <w:p w:rsidR="007F496A" w:rsidRPr="00E9503F" w:rsidRDefault="007F496A" w:rsidP="007F496A">
      <w:pPr>
        <w:pStyle w:val="33"/>
        <w:shd w:val="clear" w:color="auto" w:fill="auto"/>
        <w:spacing w:after="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«Повышение эффективности управления муниципальной собственностью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до 2020 года» утверждена постановлением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20.11.2013 № 2053</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«Формирование современной городской среды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на 2017-2024 годы» утверждена постановлением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28.07.2017 г. №719.</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целях реализации Указов Президента РФ в последующих годах разработаны программы:</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«Развитие социально-экономического комплекса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на 2021-2027 годы» утверждена постановлением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09.11.2018 № 965;</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«Развитие образования, культуры, спорта и молодежной политики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до 2027 года» утверждена постановлением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14.11.2018 № 982;</w:t>
      </w:r>
    </w:p>
    <w:p w:rsidR="007F496A" w:rsidRPr="009D459A"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«Повышение эффективности управления муниципальной собственностью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на 2021-2027 годы» утверждена постановлением главы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от 16.11.2018 № 997.</w:t>
      </w:r>
    </w:p>
    <w:p w:rsidR="007F496A" w:rsidRPr="009D459A" w:rsidRDefault="007F496A" w:rsidP="007F496A">
      <w:pPr>
        <w:pStyle w:val="12"/>
        <w:shd w:val="clear" w:color="auto" w:fill="auto"/>
        <w:spacing w:before="0" w:after="0" w:line="240" w:lineRule="auto"/>
        <w:jc w:val="both"/>
        <w:rPr>
          <w:rFonts w:ascii="Liberation Serif" w:hAnsi="Liberation Serif" w:cs="Liberation Serif"/>
          <w:color w:val="000000" w:themeColor="text1"/>
          <w:sz w:val="28"/>
          <w:szCs w:val="28"/>
        </w:rPr>
      </w:pPr>
    </w:p>
    <w:p w:rsidR="007F496A" w:rsidRPr="00E9503F" w:rsidRDefault="007F496A" w:rsidP="007F496A">
      <w:pPr>
        <w:pStyle w:val="12"/>
        <w:shd w:val="clear" w:color="auto" w:fill="auto"/>
        <w:spacing w:before="0" w:after="0" w:line="240" w:lineRule="auto"/>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lastRenderedPageBreak/>
        <w:t>2.2.Финансирование муниципальных программ,</w:t>
      </w:r>
    </w:p>
    <w:p w:rsidR="007F496A" w:rsidRPr="00E9503F" w:rsidRDefault="007F496A" w:rsidP="007F496A">
      <w:pPr>
        <w:pStyle w:val="12"/>
        <w:shd w:val="clear" w:color="auto" w:fill="auto"/>
        <w:spacing w:before="0" w:after="0" w:line="240" w:lineRule="auto"/>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реализуемых в 2020 году</w:t>
      </w:r>
    </w:p>
    <w:p w:rsidR="007F496A" w:rsidRPr="00E9503F" w:rsidRDefault="007F496A" w:rsidP="007F496A">
      <w:pPr>
        <w:pStyle w:val="12"/>
        <w:shd w:val="clear" w:color="auto" w:fill="auto"/>
        <w:spacing w:before="0" w:after="0" w:line="240" w:lineRule="auto"/>
        <w:rPr>
          <w:rFonts w:ascii="Liberation Serif" w:hAnsi="Liberation Serif" w:cs="Liberation Serif"/>
          <w:color w:val="000000" w:themeColor="text1"/>
          <w:sz w:val="28"/>
          <w:szCs w:val="28"/>
        </w:rPr>
      </w:pPr>
    </w:p>
    <w:p w:rsidR="007F496A" w:rsidRPr="00E9503F" w:rsidRDefault="007F496A" w:rsidP="007F496A">
      <w:pPr>
        <w:pStyle w:val="2a"/>
        <w:spacing w:before="0" w:beforeAutospacing="0" w:after="0" w:afterAutospacing="0"/>
        <w:ind w:right="40"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соответствии с программно-целевым принципом исполнения бюджета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утверждено 4 муниципальные программы:</w:t>
      </w:r>
    </w:p>
    <w:p w:rsidR="007F496A" w:rsidRPr="00E9503F" w:rsidRDefault="007F496A" w:rsidP="007F496A">
      <w:pPr>
        <w:pStyle w:val="af1"/>
        <w:jc w:val="center"/>
        <w:rPr>
          <w:rFonts w:ascii="Liberation Serif" w:hAnsi="Liberation Serif" w:cs="Liberation Serif"/>
          <w:b/>
          <w:i/>
          <w:color w:val="000000" w:themeColor="text1"/>
          <w:sz w:val="28"/>
          <w:szCs w:val="28"/>
        </w:rPr>
      </w:pPr>
    </w:p>
    <w:p w:rsidR="007F496A" w:rsidRPr="00E9503F" w:rsidRDefault="007F496A" w:rsidP="007F496A">
      <w:pPr>
        <w:pStyle w:val="af1"/>
        <w:jc w:val="center"/>
        <w:rPr>
          <w:rFonts w:ascii="Liberation Serif" w:hAnsi="Liberation Serif" w:cs="Liberation Serif"/>
          <w:b/>
          <w:i/>
          <w:color w:val="000000" w:themeColor="text1"/>
          <w:sz w:val="28"/>
          <w:szCs w:val="28"/>
        </w:rPr>
      </w:pPr>
      <w:r w:rsidRPr="00E9503F">
        <w:rPr>
          <w:rFonts w:ascii="Liberation Serif" w:hAnsi="Liberation Serif" w:cs="Liberation Serif"/>
          <w:b/>
          <w:i/>
          <w:color w:val="000000" w:themeColor="text1"/>
          <w:sz w:val="28"/>
          <w:szCs w:val="28"/>
        </w:rPr>
        <w:t xml:space="preserve">Муниципальная программа «Развитие социально-экономического комплекса </w:t>
      </w:r>
      <w:proofErr w:type="spellStart"/>
      <w:r w:rsidRPr="00E9503F">
        <w:rPr>
          <w:rFonts w:ascii="Liberation Serif" w:hAnsi="Liberation Serif" w:cs="Liberation Serif"/>
          <w:b/>
          <w:i/>
          <w:color w:val="000000" w:themeColor="text1"/>
          <w:sz w:val="28"/>
          <w:szCs w:val="28"/>
        </w:rPr>
        <w:t>Камышловского</w:t>
      </w:r>
      <w:proofErr w:type="spellEnd"/>
      <w:r w:rsidRPr="00E9503F">
        <w:rPr>
          <w:rFonts w:ascii="Liberation Serif" w:hAnsi="Liberation Serif" w:cs="Liberation Serif"/>
          <w:b/>
          <w:i/>
          <w:color w:val="000000" w:themeColor="text1"/>
          <w:sz w:val="28"/>
          <w:szCs w:val="28"/>
        </w:rPr>
        <w:t xml:space="preserve"> городского округа до 2020 года»</w:t>
      </w:r>
    </w:p>
    <w:p w:rsidR="007F496A" w:rsidRPr="00E9503F" w:rsidRDefault="007F496A" w:rsidP="007F496A">
      <w:pPr>
        <w:pStyle w:val="2a"/>
        <w:spacing w:before="0" w:beforeAutospacing="0" w:after="0" w:afterAutospacing="0"/>
        <w:ind w:right="40"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Основная цель муниципальной программы: повышение качества жизни и благосостояния населения на основе устойчивого роста экономики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Ключевыми задачами социально-экономического развития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являются:</w:t>
      </w:r>
    </w:p>
    <w:p w:rsidR="007F496A" w:rsidRPr="00E9503F" w:rsidRDefault="007F496A" w:rsidP="007F496A">
      <w:pPr>
        <w:pStyle w:val="af1"/>
        <w:ind w:left="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создание условий для улучшения социального положения и благосостояния жителей города;</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создание благоприятного инвестиционного климата;</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повышение уровня благоустройства города;</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улучшение санитарного и эстетического состояния города;</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озеленение территории города;</w:t>
      </w:r>
    </w:p>
    <w:p w:rsidR="007F496A" w:rsidRPr="00E9503F" w:rsidRDefault="007F496A" w:rsidP="007F496A">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ремонт автомобильных дорог города;</w:t>
      </w:r>
    </w:p>
    <w:p w:rsidR="007F496A" w:rsidRPr="00E9503F" w:rsidRDefault="007F496A" w:rsidP="007F496A">
      <w:pPr>
        <w:ind w:firstLine="709"/>
        <w:jc w:val="both"/>
        <w:rPr>
          <w:rStyle w:val="611pt"/>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у</w:t>
      </w:r>
      <w:r w:rsidRPr="00E9503F">
        <w:rPr>
          <w:rStyle w:val="611pt"/>
          <w:rFonts w:ascii="Liberation Serif" w:hAnsi="Liberation Serif" w:cs="Liberation Serif"/>
          <w:color w:val="000000" w:themeColor="text1"/>
          <w:sz w:val="28"/>
          <w:szCs w:val="28"/>
        </w:rPr>
        <w:t>лучшение внешнего облика города, развитие городской инфраструктуры, повышение инвестиционной привлекательности города.</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Цели и задачи муниципальной программы нашли отражение в 23 подпрограммах и соответствуют основным направлениям Стратегии социально-экономического развития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Из 23 подпрограмм в отчетном периоде реализовывались мероприятия по 15 подпрограммам. </w:t>
      </w:r>
    </w:p>
    <w:p w:rsidR="007F496A" w:rsidRPr="00E9503F" w:rsidRDefault="007F496A" w:rsidP="007F496A">
      <w:pPr>
        <w:pStyle w:val="2a"/>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Запланировано в 2020 году по данной программе 228,37 млн. руб</w:t>
      </w:r>
      <w:r w:rsidRPr="00E9503F">
        <w:rPr>
          <w:rStyle w:val="115pt"/>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 xml:space="preserve">из </w:t>
      </w:r>
      <w:r w:rsidRPr="00E9503F">
        <w:rPr>
          <w:rStyle w:val="115pt0"/>
          <w:rFonts w:ascii="Liberation Serif" w:hAnsi="Liberation Serif" w:cs="Liberation Serif"/>
          <w:color w:val="000000" w:themeColor="text1"/>
          <w:sz w:val="28"/>
          <w:szCs w:val="28"/>
        </w:rPr>
        <w:t>них:</w:t>
      </w:r>
    </w:p>
    <w:p w:rsidR="007F496A" w:rsidRPr="00E9503F" w:rsidRDefault="007F496A" w:rsidP="007F496A">
      <w:pPr>
        <w:pStyle w:val="2a"/>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Style w:val="115pt0"/>
          <w:rFonts w:ascii="Liberation Serif" w:hAnsi="Liberation Serif" w:cs="Liberation Serif"/>
          <w:color w:val="000000" w:themeColor="text1"/>
          <w:sz w:val="28"/>
          <w:szCs w:val="28"/>
        </w:rPr>
        <w:t xml:space="preserve">Федеральный бюджет – 13,08 </w:t>
      </w:r>
      <w:proofErr w:type="spellStart"/>
      <w:r w:rsidRPr="00E9503F">
        <w:rPr>
          <w:rStyle w:val="115pt0"/>
          <w:rFonts w:ascii="Liberation Serif" w:hAnsi="Liberation Serif" w:cs="Liberation Serif"/>
          <w:color w:val="000000" w:themeColor="text1"/>
          <w:sz w:val="28"/>
          <w:szCs w:val="28"/>
        </w:rPr>
        <w:t>млн.руб</w:t>
      </w:r>
      <w:proofErr w:type="spellEnd"/>
      <w:r w:rsidRPr="00E9503F">
        <w:rPr>
          <w:rStyle w:val="115pt0"/>
          <w:rFonts w:ascii="Liberation Serif" w:hAnsi="Liberation Serif" w:cs="Liberation Serif"/>
          <w:color w:val="000000" w:themeColor="text1"/>
          <w:sz w:val="28"/>
          <w:szCs w:val="28"/>
        </w:rPr>
        <w:t>. или 5,72 % от общего объема плановых ассигнований по данной программе;</w:t>
      </w:r>
    </w:p>
    <w:p w:rsidR="007F496A" w:rsidRPr="00E9503F" w:rsidRDefault="007F496A" w:rsidP="007F496A">
      <w:pPr>
        <w:pStyle w:val="2a"/>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Областной бюджет – 88,07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xml:space="preserve">. или 38,57 % </w:t>
      </w:r>
      <w:r w:rsidRPr="00E9503F">
        <w:rPr>
          <w:rStyle w:val="115pt0"/>
          <w:rFonts w:ascii="Liberation Serif" w:hAnsi="Liberation Serif" w:cs="Liberation Serif"/>
          <w:color w:val="000000" w:themeColor="text1"/>
          <w:sz w:val="28"/>
          <w:szCs w:val="28"/>
        </w:rPr>
        <w:t>от общего объема плановых ассигнований по данной программе;</w:t>
      </w:r>
    </w:p>
    <w:p w:rsidR="007F496A" w:rsidRPr="00E9503F" w:rsidRDefault="007F496A" w:rsidP="007F496A">
      <w:pPr>
        <w:pStyle w:val="2a"/>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Местный бюджет – 127,22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55,71 %</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7F496A" w:rsidRPr="00E9503F" w:rsidRDefault="007F496A" w:rsidP="007F496A">
      <w:pPr>
        <w:pStyle w:val="2a"/>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Исполнение данной муниципальной программы составило 93,17%.</w:t>
      </w:r>
    </w:p>
    <w:p w:rsidR="007F496A" w:rsidRPr="00E9503F" w:rsidRDefault="007F496A" w:rsidP="007F496A">
      <w:pPr>
        <w:pStyle w:val="2a"/>
        <w:spacing w:before="0" w:beforeAutospacing="0" w:after="0" w:afterAutospacing="0"/>
        <w:ind w:firstLine="567"/>
        <w:jc w:val="both"/>
        <w:rPr>
          <w:rFonts w:ascii="Liberation Serif" w:hAnsi="Liberation Serif" w:cs="Liberation Serif"/>
          <w:color w:val="000000" w:themeColor="text1"/>
          <w:sz w:val="28"/>
          <w:szCs w:val="28"/>
        </w:rPr>
      </w:pPr>
    </w:p>
    <w:p w:rsidR="007F496A" w:rsidRPr="00E9503F" w:rsidRDefault="007F496A" w:rsidP="007F496A">
      <w:pPr>
        <w:pStyle w:val="af1"/>
        <w:jc w:val="center"/>
        <w:rPr>
          <w:rFonts w:ascii="Liberation Serif" w:hAnsi="Liberation Serif" w:cs="Liberation Serif"/>
          <w:b/>
          <w:i/>
          <w:color w:val="000000" w:themeColor="text1"/>
          <w:kern w:val="2"/>
          <w:sz w:val="28"/>
          <w:szCs w:val="28"/>
        </w:rPr>
      </w:pPr>
      <w:r w:rsidRPr="00E9503F">
        <w:rPr>
          <w:rFonts w:ascii="Liberation Serif" w:hAnsi="Liberation Serif" w:cs="Liberation Serif"/>
          <w:b/>
          <w:i/>
          <w:color w:val="000000" w:themeColor="text1"/>
          <w:kern w:val="2"/>
          <w:sz w:val="28"/>
          <w:szCs w:val="28"/>
        </w:rPr>
        <w:t xml:space="preserve">Муниципальная программа </w:t>
      </w:r>
      <w:r w:rsidRPr="00E9503F">
        <w:rPr>
          <w:rFonts w:ascii="Liberation Serif" w:hAnsi="Liberation Serif" w:cs="Liberation Serif"/>
          <w:b/>
          <w:color w:val="000000" w:themeColor="text1"/>
          <w:kern w:val="2"/>
          <w:sz w:val="28"/>
          <w:szCs w:val="28"/>
        </w:rPr>
        <w:t>«</w:t>
      </w:r>
      <w:r w:rsidRPr="00E9503F">
        <w:rPr>
          <w:rFonts w:ascii="Liberation Serif" w:hAnsi="Liberation Serif" w:cs="Liberation Serif"/>
          <w:b/>
          <w:i/>
          <w:color w:val="000000" w:themeColor="text1"/>
          <w:sz w:val="28"/>
          <w:szCs w:val="28"/>
        </w:rPr>
        <w:t xml:space="preserve">Повышение эффективности управления муниципальной собственностью </w:t>
      </w:r>
      <w:proofErr w:type="spellStart"/>
      <w:r w:rsidRPr="00E9503F">
        <w:rPr>
          <w:rFonts w:ascii="Liberation Serif" w:hAnsi="Liberation Serif" w:cs="Liberation Serif"/>
          <w:b/>
          <w:i/>
          <w:color w:val="000000" w:themeColor="text1"/>
          <w:sz w:val="28"/>
          <w:szCs w:val="28"/>
        </w:rPr>
        <w:t>Камышловского</w:t>
      </w:r>
      <w:proofErr w:type="spellEnd"/>
      <w:r w:rsidRPr="00E9503F">
        <w:rPr>
          <w:rFonts w:ascii="Liberation Serif" w:hAnsi="Liberation Serif" w:cs="Liberation Serif"/>
          <w:b/>
          <w:i/>
          <w:color w:val="000000" w:themeColor="text1"/>
          <w:sz w:val="28"/>
          <w:szCs w:val="28"/>
        </w:rPr>
        <w:t xml:space="preserve"> городского округа до 2020 года</w:t>
      </w:r>
      <w:r w:rsidRPr="00E9503F">
        <w:rPr>
          <w:rFonts w:ascii="Liberation Serif" w:hAnsi="Liberation Serif" w:cs="Liberation Serif"/>
          <w:b/>
          <w:i/>
          <w:color w:val="000000" w:themeColor="text1"/>
          <w:kern w:val="2"/>
          <w:sz w:val="28"/>
          <w:szCs w:val="28"/>
        </w:rPr>
        <w:t>»</w:t>
      </w:r>
    </w:p>
    <w:p w:rsidR="007F496A" w:rsidRPr="00E9503F" w:rsidRDefault="007F496A" w:rsidP="007F496A">
      <w:pPr>
        <w:pStyle w:val="af1"/>
        <w:jc w:val="center"/>
        <w:rPr>
          <w:rFonts w:ascii="Liberation Serif" w:hAnsi="Liberation Serif" w:cs="Liberation Serif"/>
          <w:color w:val="000000" w:themeColor="text1"/>
          <w:kern w:val="2"/>
          <w:sz w:val="28"/>
          <w:szCs w:val="28"/>
          <w:lang w:eastAsia="ar-SA"/>
        </w:rPr>
      </w:pPr>
    </w:p>
    <w:p w:rsidR="007F496A" w:rsidRPr="00E9503F" w:rsidRDefault="007F496A" w:rsidP="007F496A">
      <w:pPr>
        <w:pStyle w:val="af1"/>
        <w:ind w:firstLine="708"/>
        <w:jc w:val="both"/>
        <w:rPr>
          <w:rFonts w:ascii="Liberation Serif" w:hAnsi="Liberation Serif" w:cs="Liberation Serif"/>
          <w:color w:val="000000" w:themeColor="text1"/>
          <w:kern w:val="2"/>
          <w:sz w:val="28"/>
          <w:szCs w:val="28"/>
          <w:lang w:eastAsia="ar-SA"/>
        </w:rPr>
      </w:pPr>
      <w:r w:rsidRPr="00E9503F">
        <w:rPr>
          <w:rFonts w:ascii="Liberation Serif" w:hAnsi="Liberation Serif" w:cs="Liberation Serif"/>
          <w:color w:val="000000" w:themeColor="text1"/>
          <w:kern w:val="2"/>
          <w:sz w:val="28"/>
          <w:szCs w:val="28"/>
          <w:lang w:eastAsia="ar-SA"/>
        </w:rPr>
        <w:t xml:space="preserve">Цели и задачи муниципальной программы поставлены с учетом целевых ориентиров и задач развития Свердловской области и </w:t>
      </w:r>
      <w:proofErr w:type="spellStart"/>
      <w:r w:rsidRPr="00E9503F">
        <w:rPr>
          <w:rFonts w:ascii="Liberation Serif" w:hAnsi="Liberation Serif" w:cs="Liberation Serif"/>
          <w:color w:val="000000" w:themeColor="text1"/>
          <w:kern w:val="2"/>
          <w:sz w:val="28"/>
          <w:szCs w:val="28"/>
          <w:lang w:eastAsia="ar-SA"/>
        </w:rPr>
        <w:t>Камышловского</w:t>
      </w:r>
      <w:proofErr w:type="spellEnd"/>
      <w:r w:rsidRPr="00E9503F">
        <w:rPr>
          <w:rFonts w:ascii="Liberation Serif" w:hAnsi="Liberation Serif" w:cs="Liberation Serif"/>
          <w:color w:val="000000" w:themeColor="text1"/>
          <w:kern w:val="2"/>
          <w:sz w:val="28"/>
          <w:szCs w:val="28"/>
          <w:lang w:eastAsia="ar-SA"/>
        </w:rPr>
        <w:t xml:space="preserve"> городского округа:</w:t>
      </w:r>
    </w:p>
    <w:p w:rsidR="007F496A" w:rsidRPr="00E9503F" w:rsidRDefault="007F496A" w:rsidP="007F496A">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совершенствование учета муниципального имущества и земельных участков;</w:t>
      </w:r>
    </w:p>
    <w:p w:rsidR="007F496A" w:rsidRPr="00E9503F" w:rsidRDefault="007F496A" w:rsidP="007F496A">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повышение эффективности использования муниципального имущества и земельных ресурсов;</w:t>
      </w:r>
    </w:p>
    <w:p w:rsidR="007F496A" w:rsidRPr="00E9503F" w:rsidRDefault="007F496A" w:rsidP="007F496A">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наделение муниципальных учреждений и предприятий муниципальным имуществом, необходимым для Уставной деятельности;</w:t>
      </w:r>
    </w:p>
    <w:p w:rsidR="007F496A" w:rsidRPr="00E9503F" w:rsidRDefault="007F496A" w:rsidP="007F496A">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осуществление движения неиспользуемого имущества, используемого не по назначению, с целью рационального его использования и сохранности;</w:t>
      </w:r>
    </w:p>
    <w:p w:rsidR="007F496A" w:rsidRPr="00E9503F" w:rsidRDefault="007F496A" w:rsidP="007F496A">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lastRenderedPageBreak/>
        <w:t>- оформление права собственности и технической документации на объекты коммунальной инфраструктуры;</w:t>
      </w:r>
    </w:p>
    <w:p w:rsidR="007F496A" w:rsidRPr="00E9503F" w:rsidRDefault="007F496A" w:rsidP="007F496A">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осуществление контроля за качеством рекламной конструкции рекламного продукта (наружной рекламы);</w:t>
      </w:r>
    </w:p>
    <w:p w:rsidR="007F496A" w:rsidRPr="00E9503F" w:rsidRDefault="007F496A" w:rsidP="007F496A">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предоставление земельных участков под строительство индивидуального жилья, создание инвестиционных площадок для жилищного строительства и производственного назначения.</w:t>
      </w:r>
    </w:p>
    <w:p w:rsidR="007F496A" w:rsidRPr="00E9503F" w:rsidRDefault="007F496A" w:rsidP="007F496A">
      <w:pPr>
        <w:widowControl w:val="0"/>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снос ветхого недвижимого имущества</w:t>
      </w:r>
    </w:p>
    <w:p w:rsidR="007F496A" w:rsidRPr="00E9503F" w:rsidRDefault="007F496A" w:rsidP="007F496A">
      <w:pPr>
        <w:autoSpaceDE w:val="0"/>
        <w:autoSpaceDN w:val="0"/>
        <w:adjustRightInd w:val="0"/>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Решение вышеуказанных целей осуществлялось в рамках 5 мероприятий. Финансирование предусмотрено в сумме 10,72 млн. рублей, фактическое исполнение составило 44,23%.</w:t>
      </w:r>
    </w:p>
    <w:p w:rsidR="007F496A" w:rsidRPr="00E9503F" w:rsidRDefault="007F496A" w:rsidP="007F496A">
      <w:pPr>
        <w:autoSpaceDE w:val="0"/>
        <w:autoSpaceDN w:val="0"/>
        <w:adjustRightInd w:val="0"/>
        <w:ind w:firstLine="708"/>
        <w:jc w:val="both"/>
        <w:rPr>
          <w:rFonts w:ascii="Liberation Serif" w:hAnsi="Liberation Serif" w:cs="Liberation Serif"/>
          <w:color w:val="000000" w:themeColor="text1"/>
          <w:sz w:val="28"/>
          <w:szCs w:val="28"/>
        </w:rPr>
      </w:pPr>
    </w:p>
    <w:p w:rsidR="007F496A" w:rsidRPr="00E9503F" w:rsidRDefault="007F496A" w:rsidP="007F496A">
      <w:pPr>
        <w:pStyle w:val="af1"/>
        <w:jc w:val="center"/>
        <w:rPr>
          <w:rFonts w:ascii="Liberation Serif" w:hAnsi="Liberation Serif" w:cs="Liberation Serif"/>
          <w:b/>
          <w:i/>
          <w:color w:val="000000" w:themeColor="text1"/>
          <w:sz w:val="28"/>
          <w:szCs w:val="28"/>
          <w:lang w:eastAsia="ar-SA"/>
        </w:rPr>
      </w:pPr>
      <w:r w:rsidRPr="00E9503F">
        <w:rPr>
          <w:rFonts w:ascii="Liberation Serif" w:hAnsi="Liberation Serif" w:cs="Liberation Serif"/>
          <w:b/>
          <w:i/>
          <w:color w:val="000000" w:themeColor="text1"/>
          <w:sz w:val="28"/>
          <w:szCs w:val="28"/>
          <w:lang w:eastAsia="ar-SA"/>
        </w:rPr>
        <w:t xml:space="preserve">Муниципальная программа </w:t>
      </w:r>
      <w:r w:rsidRPr="00E9503F">
        <w:rPr>
          <w:rFonts w:ascii="Liberation Serif" w:hAnsi="Liberation Serif" w:cs="Liberation Serif"/>
          <w:b/>
          <w:i/>
          <w:color w:val="000000" w:themeColor="text1"/>
          <w:sz w:val="28"/>
          <w:szCs w:val="28"/>
        </w:rPr>
        <w:t xml:space="preserve">«Развитие образования, культуры, спорта и молодежной политики в </w:t>
      </w:r>
      <w:proofErr w:type="spellStart"/>
      <w:r w:rsidRPr="00E9503F">
        <w:rPr>
          <w:rFonts w:ascii="Liberation Serif" w:hAnsi="Liberation Serif" w:cs="Liberation Serif"/>
          <w:b/>
          <w:i/>
          <w:color w:val="000000" w:themeColor="text1"/>
          <w:sz w:val="28"/>
          <w:szCs w:val="28"/>
        </w:rPr>
        <w:t>Камышловском</w:t>
      </w:r>
      <w:proofErr w:type="spellEnd"/>
      <w:r w:rsidRPr="00E9503F">
        <w:rPr>
          <w:rFonts w:ascii="Liberation Serif" w:hAnsi="Liberation Serif" w:cs="Liberation Serif"/>
          <w:b/>
          <w:i/>
          <w:color w:val="000000" w:themeColor="text1"/>
          <w:sz w:val="28"/>
          <w:szCs w:val="28"/>
        </w:rPr>
        <w:t xml:space="preserve"> городском округе до 2020 года</w:t>
      </w:r>
      <w:r w:rsidRPr="00E9503F">
        <w:rPr>
          <w:rFonts w:ascii="Liberation Serif" w:hAnsi="Liberation Serif" w:cs="Liberation Serif"/>
          <w:b/>
          <w:i/>
          <w:color w:val="000000" w:themeColor="text1"/>
          <w:sz w:val="28"/>
          <w:szCs w:val="28"/>
          <w:lang w:eastAsia="ar-SA"/>
        </w:rPr>
        <w:t>»</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p>
    <w:p w:rsidR="007F496A" w:rsidRPr="00E9503F" w:rsidRDefault="007F496A" w:rsidP="007F496A">
      <w:pPr>
        <w:pStyle w:val="af1"/>
        <w:ind w:firstLine="708"/>
        <w:jc w:val="both"/>
        <w:rPr>
          <w:rFonts w:ascii="Liberation Serif" w:hAnsi="Liberation Serif" w:cs="Liberation Serif"/>
          <w:color w:val="000000" w:themeColor="text1"/>
          <w:sz w:val="28"/>
          <w:szCs w:val="28"/>
          <w:lang w:eastAsia="ru-RU"/>
        </w:rPr>
      </w:pPr>
      <w:r w:rsidRPr="00E9503F">
        <w:rPr>
          <w:rFonts w:ascii="Liberation Serif" w:hAnsi="Liberation Serif" w:cs="Liberation Serif"/>
          <w:color w:val="000000" w:themeColor="text1"/>
          <w:sz w:val="28"/>
          <w:szCs w:val="28"/>
        </w:rPr>
        <w:t xml:space="preserve">Цели муниципальной программы «Развитие системы образования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до 2020 года»:</w:t>
      </w:r>
    </w:p>
    <w:p w:rsidR="007F496A" w:rsidRPr="00E9503F" w:rsidRDefault="007F496A" w:rsidP="007F496A">
      <w:pPr>
        <w:numPr>
          <w:ilvl w:val="0"/>
          <w:numId w:val="14"/>
        </w:numPr>
        <w:tabs>
          <w:tab w:val="num" w:pos="0"/>
        </w:tabs>
        <w:ind w:left="0" w:firstLine="0"/>
        <w:jc w:val="both"/>
        <w:rPr>
          <w:rFonts w:ascii="Liberation Serif" w:eastAsia="Calibri" w:hAnsi="Liberation Serif" w:cs="Liberation Serif"/>
          <w:color w:val="000000" w:themeColor="text1"/>
          <w:sz w:val="28"/>
          <w:szCs w:val="28"/>
        </w:rPr>
      </w:pPr>
      <w:proofErr w:type="gramStart"/>
      <w:r w:rsidRPr="00E9503F">
        <w:rPr>
          <w:rFonts w:ascii="Liberation Serif" w:eastAsia="Calibri" w:hAnsi="Liberation Serif" w:cs="Liberation Serif"/>
          <w:color w:val="000000" w:themeColor="text1"/>
          <w:sz w:val="28"/>
          <w:szCs w:val="28"/>
        </w:rPr>
        <w:t>обеспечение</w:t>
      </w:r>
      <w:proofErr w:type="gramEnd"/>
      <w:r w:rsidRPr="00E9503F">
        <w:rPr>
          <w:rFonts w:ascii="Liberation Serif" w:eastAsia="Calibri" w:hAnsi="Liberation Serif" w:cs="Liberation Serif"/>
          <w:color w:val="000000" w:themeColor="text1"/>
          <w:sz w:val="28"/>
          <w:szCs w:val="28"/>
        </w:rPr>
        <w:t xml:space="preserve"> доступности дошкольного образования для детей в возрасте от 3 до 7 лет;</w:t>
      </w:r>
    </w:p>
    <w:p w:rsidR="007F496A" w:rsidRPr="00E9503F" w:rsidRDefault="007F496A" w:rsidP="007F496A">
      <w:pPr>
        <w:numPr>
          <w:ilvl w:val="0"/>
          <w:numId w:val="14"/>
        </w:numPr>
        <w:tabs>
          <w:tab w:val="num" w:pos="0"/>
        </w:tabs>
        <w:ind w:left="0" w:firstLine="0"/>
        <w:jc w:val="both"/>
        <w:rPr>
          <w:rFonts w:ascii="Liberation Serif" w:eastAsia="Calibri" w:hAnsi="Liberation Serif" w:cs="Liberation Serif"/>
          <w:color w:val="000000" w:themeColor="text1"/>
          <w:sz w:val="28"/>
          <w:szCs w:val="28"/>
        </w:rPr>
      </w:pPr>
      <w:proofErr w:type="gramStart"/>
      <w:r w:rsidRPr="00E9503F">
        <w:rPr>
          <w:rFonts w:ascii="Liberation Serif" w:eastAsia="Calibri" w:hAnsi="Liberation Serif" w:cs="Liberation Serif"/>
          <w:color w:val="000000" w:themeColor="text1"/>
          <w:sz w:val="28"/>
          <w:szCs w:val="28"/>
        </w:rPr>
        <w:t>обеспечение</w:t>
      </w:r>
      <w:proofErr w:type="gramEnd"/>
      <w:r w:rsidRPr="00E9503F">
        <w:rPr>
          <w:rFonts w:ascii="Liberation Serif" w:eastAsia="Calibri" w:hAnsi="Liberation Serif" w:cs="Liberation Serif"/>
          <w:color w:val="000000" w:themeColor="text1"/>
          <w:sz w:val="28"/>
          <w:szCs w:val="28"/>
        </w:rPr>
        <w:t xml:space="preserve"> доступности качественного общего образования, соответствующего требованиям инновационного социально-экономического развития </w:t>
      </w:r>
      <w:proofErr w:type="spellStart"/>
      <w:r w:rsidRPr="00E9503F">
        <w:rPr>
          <w:rFonts w:ascii="Liberation Serif" w:eastAsia="Calibri" w:hAnsi="Liberation Serif" w:cs="Liberation Serif"/>
          <w:color w:val="000000" w:themeColor="text1"/>
          <w:sz w:val="28"/>
          <w:szCs w:val="28"/>
        </w:rPr>
        <w:t>Камышловского</w:t>
      </w:r>
      <w:proofErr w:type="spellEnd"/>
      <w:r w:rsidRPr="00E9503F">
        <w:rPr>
          <w:rFonts w:ascii="Liberation Serif" w:eastAsia="Calibri" w:hAnsi="Liberation Serif" w:cs="Liberation Serif"/>
          <w:color w:val="000000" w:themeColor="text1"/>
          <w:sz w:val="28"/>
          <w:szCs w:val="28"/>
        </w:rPr>
        <w:t xml:space="preserve"> городского округа;</w:t>
      </w:r>
    </w:p>
    <w:p w:rsidR="007F496A" w:rsidRPr="00E9503F" w:rsidRDefault="007F496A" w:rsidP="007F496A">
      <w:pPr>
        <w:pStyle w:val="ConsPlusCell"/>
        <w:numPr>
          <w:ilvl w:val="0"/>
          <w:numId w:val="14"/>
        </w:numPr>
        <w:tabs>
          <w:tab w:val="num" w:pos="0"/>
        </w:tabs>
        <w:ind w:left="0" w:firstLine="0"/>
        <w:jc w:val="both"/>
        <w:rPr>
          <w:rFonts w:ascii="Liberation Serif" w:hAnsi="Liberation Serif" w:cs="Liberation Serif"/>
          <w:color w:val="000000" w:themeColor="text1"/>
          <w:spacing w:val="-2"/>
        </w:rPr>
      </w:pPr>
      <w:proofErr w:type="gramStart"/>
      <w:r w:rsidRPr="00E9503F">
        <w:rPr>
          <w:rFonts w:ascii="Liberation Serif" w:hAnsi="Liberation Serif" w:cs="Liberation Serif"/>
          <w:color w:val="000000" w:themeColor="text1"/>
          <w:spacing w:val="-2"/>
        </w:rPr>
        <w:t>обеспечение</w:t>
      </w:r>
      <w:proofErr w:type="gramEnd"/>
      <w:r w:rsidRPr="00E9503F">
        <w:rPr>
          <w:rFonts w:ascii="Liberation Serif" w:hAnsi="Liberation Serif" w:cs="Liberation Serif"/>
          <w:color w:val="000000" w:themeColor="text1"/>
          <w:spacing w:val="-2"/>
        </w:rPr>
        <w:t xml:space="preserve"> доступности качественных образовательных услуг в сфере дополнительного образования в </w:t>
      </w:r>
      <w:proofErr w:type="spellStart"/>
      <w:r w:rsidRPr="00E9503F">
        <w:rPr>
          <w:rFonts w:ascii="Liberation Serif" w:hAnsi="Liberation Serif" w:cs="Liberation Serif"/>
          <w:color w:val="000000" w:themeColor="text1"/>
          <w:spacing w:val="-2"/>
        </w:rPr>
        <w:t>Камышловском</w:t>
      </w:r>
      <w:proofErr w:type="spellEnd"/>
      <w:r w:rsidRPr="00E9503F">
        <w:rPr>
          <w:rFonts w:ascii="Liberation Serif" w:hAnsi="Liberation Serif" w:cs="Liberation Serif"/>
          <w:color w:val="000000" w:themeColor="text1"/>
          <w:spacing w:val="-2"/>
        </w:rPr>
        <w:t xml:space="preserve"> городском округе;</w:t>
      </w:r>
    </w:p>
    <w:p w:rsidR="007F496A" w:rsidRPr="00E9503F" w:rsidRDefault="007F496A" w:rsidP="007F496A">
      <w:pPr>
        <w:pStyle w:val="ConsPlusCell"/>
        <w:numPr>
          <w:ilvl w:val="0"/>
          <w:numId w:val="14"/>
        </w:numPr>
        <w:tabs>
          <w:tab w:val="num" w:pos="0"/>
        </w:tabs>
        <w:ind w:left="0" w:firstLine="0"/>
        <w:jc w:val="both"/>
        <w:rPr>
          <w:rFonts w:ascii="Liberation Serif" w:hAnsi="Liberation Serif" w:cs="Liberation Serif"/>
          <w:color w:val="000000" w:themeColor="text1"/>
          <w:spacing w:val="-2"/>
        </w:rPr>
      </w:pPr>
      <w:proofErr w:type="gramStart"/>
      <w:r w:rsidRPr="00E9503F">
        <w:rPr>
          <w:rFonts w:ascii="Liberation Serif" w:hAnsi="Liberation Serif" w:cs="Liberation Serif"/>
          <w:color w:val="000000" w:themeColor="text1"/>
        </w:rPr>
        <w:t>создание</w:t>
      </w:r>
      <w:proofErr w:type="gramEnd"/>
      <w:r w:rsidRPr="00E9503F">
        <w:rPr>
          <w:rFonts w:ascii="Liberation Serif" w:hAnsi="Liberation Serif" w:cs="Liberation Serif"/>
          <w:color w:val="000000" w:themeColor="text1"/>
        </w:rPr>
        <w:t xml:space="preserve"> условий для сохранения здоровья и развития детей в </w:t>
      </w:r>
      <w:proofErr w:type="spellStart"/>
      <w:r w:rsidRPr="00E9503F">
        <w:rPr>
          <w:rFonts w:ascii="Liberation Serif" w:hAnsi="Liberation Serif" w:cs="Liberation Serif"/>
          <w:color w:val="000000" w:themeColor="text1"/>
        </w:rPr>
        <w:t>Камышловском</w:t>
      </w:r>
      <w:proofErr w:type="spellEnd"/>
      <w:r w:rsidRPr="00E9503F">
        <w:rPr>
          <w:rFonts w:ascii="Liberation Serif" w:hAnsi="Liberation Serif" w:cs="Liberation Serif"/>
          <w:color w:val="000000" w:themeColor="text1"/>
        </w:rPr>
        <w:t xml:space="preserve"> городском округе;</w:t>
      </w:r>
    </w:p>
    <w:p w:rsidR="007F496A" w:rsidRPr="00E9503F" w:rsidRDefault="007F496A" w:rsidP="007F496A">
      <w:pPr>
        <w:pStyle w:val="ConsPlusCell"/>
        <w:numPr>
          <w:ilvl w:val="0"/>
          <w:numId w:val="14"/>
        </w:numPr>
        <w:tabs>
          <w:tab w:val="num" w:pos="0"/>
        </w:tabs>
        <w:ind w:left="0" w:firstLine="0"/>
        <w:jc w:val="both"/>
        <w:rPr>
          <w:rFonts w:ascii="Liberation Serif" w:hAnsi="Liberation Serif" w:cs="Liberation Serif"/>
          <w:color w:val="000000" w:themeColor="text1"/>
        </w:rPr>
      </w:pPr>
      <w:proofErr w:type="gramStart"/>
      <w:r w:rsidRPr="00E9503F">
        <w:rPr>
          <w:rFonts w:ascii="Liberation Serif" w:hAnsi="Liberation Serif" w:cs="Liberation Serif"/>
          <w:color w:val="000000" w:themeColor="text1"/>
        </w:rPr>
        <w:t>обеспечение</w:t>
      </w:r>
      <w:proofErr w:type="gramEnd"/>
      <w:r w:rsidRPr="00E9503F">
        <w:rPr>
          <w:rFonts w:ascii="Liberation Serif" w:hAnsi="Liberation Serif" w:cs="Liberation Serif"/>
          <w:color w:val="000000" w:themeColor="text1"/>
        </w:rPr>
        <w:t xml:space="preserve"> общегородских мероприятий, направленных на социальную и государственную поддержку талантливых детей, педагогических работников, образовательных организаций, кадетского движения в сфере образования; </w:t>
      </w:r>
    </w:p>
    <w:p w:rsidR="007F496A" w:rsidRPr="00E9503F" w:rsidRDefault="007F496A" w:rsidP="007F496A">
      <w:pPr>
        <w:pStyle w:val="ConsPlusCell"/>
        <w:numPr>
          <w:ilvl w:val="0"/>
          <w:numId w:val="14"/>
        </w:numPr>
        <w:tabs>
          <w:tab w:val="num" w:pos="0"/>
        </w:tabs>
        <w:ind w:left="0" w:firstLine="0"/>
        <w:jc w:val="both"/>
        <w:rPr>
          <w:rFonts w:ascii="Liberation Serif" w:hAnsi="Liberation Serif" w:cs="Liberation Serif"/>
          <w:color w:val="000000" w:themeColor="text1"/>
        </w:rPr>
      </w:pPr>
      <w:proofErr w:type="gramStart"/>
      <w:r w:rsidRPr="00E9503F">
        <w:rPr>
          <w:rFonts w:ascii="Liberation Serif" w:hAnsi="Liberation Serif" w:cs="Liberation Serif"/>
          <w:color w:val="000000" w:themeColor="text1"/>
        </w:rPr>
        <w:t>духовно</w:t>
      </w:r>
      <w:proofErr w:type="gramEnd"/>
      <w:r w:rsidRPr="00E9503F">
        <w:rPr>
          <w:rFonts w:ascii="Liberation Serif" w:hAnsi="Liberation Serif" w:cs="Liberation Serif"/>
          <w:color w:val="000000" w:themeColor="text1"/>
        </w:rPr>
        <w:t xml:space="preserve"> – нравственное развитие и реализация человеческого потенциала в условиях перехода к инновационному типу развития общества и экономики </w:t>
      </w:r>
      <w:proofErr w:type="spellStart"/>
      <w:r w:rsidRPr="00E9503F">
        <w:rPr>
          <w:rFonts w:ascii="Liberation Serif" w:hAnsi="Liberation Serif" w:cs="Liberation Serif"/>
          <w:color w:val="000000" w:themeColor="text1"/>
        </w:rPr>
        <w:t>Камышловского</w:t>
      </w:r>
      <w:proofErr w:type="spellEnd"/>
      <w:r w:rsidRPr="00E9503F">
        <w:rPr>
          <w:rFonts w:ascii="Liberation Serif" w:hAnsi="Liberation Serif" w:cs="Liberation Serif"/>
          <w:color w:val="000000" w:themeColor="text1"/>
        </w:rPr>
        <w:t xml:space="preserve"> городского округа;</w:t>
      </w:r>
    </w:p>
    <w:p w:rsidR="007F496A" w:rsidRPr="00E9503F" w:rsidRDefault="007F496A" w:rsidP="007F496A">
      <w:pPr>
        <w:pStyle w:val="ConsPlusCell"/>
        <w:numPr>
          <w:ilvl w:val="0"/>
          <w:numId w:val="14"/>
        </w:numPr>
        <w:tabs>
          <w:tab w:val="num" w:pos="0"/>
        </w:tabs>
        <w:ind w:left="0" w:firstLine="0"/>
        <w:jc w:val="both"/>
        <w:rPr>
          <w:rFonts w:ascii="Liberation Serif" w:hAnsi="Liberation Serif" w:cs="Liberation Serif"/>
          <w:color w:val="000000" w:themeColor="text1"/>
        </w:rPr>
      </w:pPr>
      <w:proofErr w:type="gramStart"/>
      <w:r w:rsidRPr="00E9503F">
        <w:rPr>
          <w:rFonts w:ascii="Liberation Serif" w:hAnsi="Liberation Serif" w:cs="Liberation Serif"/>
          <w:bCs/>
          <w:color w:val="000000" w:themeColor="text1"/>
        </w:rPr>
        <w:t>создание</w:t>
      </w:r>
      <w:proofErr w:type="gramEnd"/>
      <w:r w:rsidRPr="00E9503F">
        <w:rPr>
          <w:rFonts w:ascii="Liberation Serif" w:hAnsi="Liberation Serif" w:cs="Liberation Serif"/>
          <w:bCs/>
          <w:color w:val="000000" w:themeColor="text1"/>
        </w:rPr>
        <w:t xml:space="preserve"> условий для развития физической культуры и спорта в </w:t>
      </w:r>
      <w:proofErr w:type="spellStart"/>
      <w:r w:rsidRPr="00E9503F">
        <w:rPr>
          <w:rFonts w:ascii="Liberation Serif" w:hAnsi="Liberation Serif" w:cs="Liberation Serif"/>
          <w:bCs/>
          <w:color w:val="000000" w:themeColor="text1"/>
        </w:rPr>
        <w:t>Камышловском</w:t>
      </w:r>
      <w:proofErr w:type="spellEnd"/>
      <w:r w:rsidRPr="00E9503F">
        <w:rPr>
          <w:rFonts w:ascii="Liberation Serif" w:hAnsi="Liberation Serif" w:cs="Liberation Serif"/>
          <w:bCs/>
          <w:color w:val="000000" w:themeColor="text1"/>
        </w:rPr>
        <w:t xml:space="preserve"> городском округе, в </w:t>
      </w:r>
      <w:proofErr w:type="spellStart"/>
      <w:r w:rsidRPr="00E9503F">
        <w:rPr>
          <w:rFonts w:ascii="Liberation Serif" w:hAnsi="Liberation Serif" w:cs="Liberation Serif"/>
          <w:bCs/>
          <w:color w:val="000000" w:themeColor="text1"/>
        </w:rPr>
        <w:t>т.ч</w:t>
      </w:r>
      <w:proofErr w:type="spellEnd"/>
      <w:r w:rsidRPr="00E9503F">
        <w:rPr>
          <w:rFonts w:ascii="Liberation Serif" w:hAnsi="Liberation Serif" w:cs="Liberation Serif"/>
          <w:bCs/>
          <w:color w:val="000000" w:themeColor="text1"/>
        </w:rPr>
        <w:t xml:space="preserve">. для </w:t>
      </w:r>
      <w:r w:rsidRPr="00E9503F">
        <w:rPr>
          <w:rFonts w:ascii="Liberation Serif" w:hAnsi="Liberation Serif" w:cs="Liberation Serif"/>
          <w:color w:val="000000" w:themeColor="text1"/>
        </w:rPr>
        <w:t>лиц с ограниченными возможностями здоровья и инвалидов</w:t>
      </w:r>
      <w:r w:rsidRPr="00E9503F">
        <w:rPr>
          <w:rFonts w:ascii="Liberation Serif" w:hAnsi="Liberation Serif" w:cs="Liberation Serif"/>
          <w:bCs/>
          <w:color w:val="000000" w:themeColor="text1"/>
        </w:rPr>
        <w:t xml:space="preserve">, </w:t>
      </w:r>
      <w:r w:rsidRPr="00E9503F">
        <w:rPr>
          <w:rFonts w:ascii="Liberation Serif" w:hAnsi="Liberation Serif" w:cs="Liberation Serif"/>
          <w:color w:val="000000" w:themeColor="text1"/>
        </w:rPr>
        <w:t xml:space="preserve">совершенствование системы спорта высших достижений, способствующей успешному выступлению спортсменов </w:t>
      </w:r>
      <w:proofErr w:type="spellStart"/>
      <w:r w:rsidRPr="00E9503F">
        <w:rPr>
          <w:rFonts w:ascii="Liberation Serif" w:hAnsi="Liberation Serif" w:cs="Liberation Serif"/>
          <w:color w:val="000000" w:themeColor="text1"/>
        </w:rPr>
        <w:t>Камышловского</w:t>
      </w:r>
      <w:proofErr w:type="spellEnd"/>
      <w:r w:rsidRPr="00E9503F">
        <w:rPr>
          <w:rFonts w:ascii="Liberation Serif" w:hAnsi="Liberation Serif" w:cs="Liberation Serif"/>
          <w:color w:val="000000" w:themeColor="text1"/>
        </w:rPr>
        <w:t xml:space="preserve"> городского округа на областных, международных и всероссийских соревнованиях;</w:t>
      </w:r>
    </w:p>
    <w:p w:rsidR="007F496A" w:rsidRPr="00E9503F" w:rsidRDefault="007F496A" w:rsidP="007F496A">
      <w:pPr>
        <w:pStyle w:val="ConsPlusCell"/>
        <w:numPr>
          <w:ilvl w:val="0"/>
          <w:numId w:val="14"/>
        </w:numPr>
        <w:tabs>
          <w:tab w:val="num" w:pos="0"/>
        </w:tabs>
        <w:ind w:left="0" w:firstLine="31"/>
        <w:jc w:val="both"/>
        <w:rPr>
          <w:rFonts w:ascii="Liberation Serif" w:hAnsi="Liberation Serif" w:cs="Liberation Serif"/>
          <w:color w:val="000000" w:themeColor="text1"/>
          <w:u w:val="single"/>
        </w:rPr>
      </w:pPr>
      <w:proofErr w:type="gramStart"/>
      <w:r w:rsidRPr="00E9503F">
        <w:rPr>
          <w:rFonts w:ascii="Liberation Serif" w:hAnsi="Liberation Serif" w:cs="Liberation Serif"/>
          <w:color w:val="000000" w:themeColor="text1"/>
        </w:rPr>
        <w:t>создание</w:t>
      </w:r>
      <w:proofErr w:type="gramEnd"/>
      <w:r w:rsidRPr="00E9503F">
        <w:rPr>
          <w:rFonts w:ascii="Liberation Serif" w:hAnsi="Liberation Serif" w:cs="Liberation Serif"/>
          <w:color w:val="000000" w:themeColor="text1"/>
        </w:rPr>
        <w:t xml:space="preserve"> условий для развития детско-юношеского спорта, подготовки спортивного резерва сборных команд </w:t>
      </w:r>
      <w:proofErr w:type="spellStart"/>
      <w:r w:rsidRPr="00E9503F">
        <w:rPr>
          <w:rFonts w:ascii="Liberation Serif" w:hAnsi="Liberation Serif" w:cs="Liberation Serif"/>
          <w:color w:val="000000" w:themeColor="text1"/>
        </w:rPr>
        <w:t>Камышловского</w:t>
      </w:r>
      <w:proofErr w:type="spellEnd"/>
      <w:r w:rsidRPr="00E9503F">
        <w:rPr>
          <w:rFonts w:ascii="Liberation Serif" w:hAnsi="Liberation Serif" w:cs="Liberation Serif"/>
          <w:color w:val="000000" w:themeColor="text1"/>
        </w:rPr>
        <w:t xml:space="preserve"> городского округа, Свердловской области и Российской Федерации; </w:t>
      </w:r>
    </w:p>
    <w:p w:rsidR="007F496A" w:rsidRPr="00E9503F" w:rsidRDefault="007F496A" w:rsidP="007F496A">
      <w:pPr>
        <w:pStyle w:val="ConsPlusCell"/>
        <w:numPr>
          <w:ilvl w:val="0"/>
          <w:numId w:val="14"/>
        </w:numPr>
        <w:tabs>
          <w:tab w:val="num" w:pos="0"/>
        </w:tabs>
        <w:ind w:left="0" w:firstLine="31"/>
        <w:jc w:val="both"/>
        <w:rPr>
          <w:rFonts w:ascii="Liberation Serif" w:eastAsia="TimesNewRomanPSMT" w:hAnsi="Liberation Serif" w:cs="Liberation Serif" w:hint="eastAsia"/>
          <w:color w:val="000000" w:themeColor="text1"/>
        </w:rPr>
      </w:pPr>
      <w:proofErr w:type="gramStart"/>
      <w:r w:rsidRPr="00E9503F">
        <w:rPr>
          <w:rFonts w:ascii="Liberation Serif" w:hAnsi="Liberation Serif" w:cs="Liberation Serif"/>
          <w:color w:val="000000" w:themeColor="text1"/>
        </w:rPr>
        <w:t>создание</w:t>
      </w:r>
      <w:proofErr w:type="gramEnd"/>
      <w:r w:rsidRPr="00E9503F">
        <w:rPr>
          <w:rFonts w:ascii="Liberation Serif" w:hAnsi="Liberation Serif" w:cs="Liberation Serif"/>
          <w:color w:val="000000" w:themeColor="text1"/>
        </w:rPr>
        <w:t xml:space="preserve"> условий, обеспечивающих </w:t>
      </w:r>
      <w:r w:rsidRPr="00E9503F">
        <w:rPr>
          <w:rFonts w:ascii="Liberation Serif" w:hAnsi="Liberation Serif" w:cs="Liberation Serif"/>
          <w:bCs/>
          <w:color w:val="000000" w:themeColor="text1"/>
        </w:rPr>
        <w:t xml:space="preserve">доступность к спортивной инфраструктуре </w:t>
      </w:r>
      <w:proofErr w:type="spellStart"/>
      <w:r w:rsidRPr="00E9503F">
        <w:rPr>
          <w:rFonts w:ascii="Liberation Serif" w:hAnsi="Liberation Serif" w:cs="Liberation Serif"/>
          <w:bCs/>
          <w:color w:val="000000" w:themeColor="text1"/>
        </w:rPr>
        <w:t>Камышловского</w:t>
      </w:r>
      <w:proofErr w:type="spellEnd"/>
      <w:r w:rsidRPr="00E9503F">
        <w:rPr>
          <w:rFonts w:ascii="Liberation Serif" w:hAnsi="Liberation Serif" w:cs="Liberation Serif"/>
          <w:bCs/>
          <w:color w:val="000000" w:themeColor="text1"/>
        </w:rPr>
        <w:t xml:space="preserve"> городского округа;</w:t>
      </w:r>
    </w:p>
    <w:p w:rsidR="007F496A" w:rsidRPr="00E9503F" w:rsidRDefault="007F496A" w:rsidP="007F496A">
      <w:pPr>
        <w:pStyle w:val="ConsPlusCell"/>
        <w:numPr>
          <w:ilvl w:val="0"/>
          <w:numId w:val="14"/>
        </w:numPr>
        <w:tabs>
          <w:tab w:val="num" w:pos="0"/>
        </w:tabs>
        <w:ind w:left="0" w:firstLine="31"/>
        <w:jc w:val="both"/>
        <w:rPr>
          <w:rFonts w:ascii="Liberation Serif" w:eastAsia="TimesNewRomanPSMT" w:hAnsi="Liberation Serif" w:cs="Liberation Serif" w:hint="eastAsia"/>
          <w:color w:val="000000" w:themeColor="text1"/>
        </w:rPr>
      </w:pPr>
      <w:proofErr w:type="gramStart"/>
      <w:r w:rsidRPr="00E9503F">
        <w:rPr>
          <w:rFonts w:ascii="Liberation Serif" w:hAnsi="Liberation Serif" w:cs="Liberation Serif"/>
          <w:bCs/>
          <w:color w:val="000000" w:themeColor="text1"/>
        </w:rPr>
        <w:t>с</w:t>
      </w:r>
      <w:r w:rsidRPr="00E9503F">
        <w:rPr>
          <w:rFonts w:ascii="Liberation Serif" w:eastAsia="TimesNewRomanPSMT" w:hAnsi="Liberation Serif" w:cs="Liberation Serif"/>
          <w:color w:val="000000" w:themeColor="text1"/>
        </w:rPr>
        <w:t>оздание</w:t>
      </w:r>
      <w:proofErr w:type="gramEnd"/>
      <w:r w:rsidRPr="00E9503F">
        <w:rPr>
          <w:rFonts w:ascii="Liberation Serif" w:eastAsia="TimesNewRomanPSMT" w:hAnsi="Liberation Serif" w:cs="Liberation Serif"/>
          <w:color w:val="000000" w:themeColor="text1"/>
        </w:rPr>
        <w:t xml:space="preserve"> условий для успешной социализации и эффективной самореализации молодежи</w:t>
      </w:r>
      <w:r w:rsidRPr="00E9503F">
        <w:rPr>
          <w:rFonts w:ascii="Liberation Serif" w:hAnsi="Liberation Serif" w:cs="Liberation Serif"/>
          <w:color w:val="000000" w:themeColor="text1"/>
        </w:rPr>
        <w:t xml:space="preserve">, </w:t>
      </w:r>
      <w:r w:rsidRPr="00E9503F">
        <w:rPr>
          <w:rFonts w:ascii="Liberation Serif" w:eastAsia="TimesNewRomanPSMT" w:hAnsi="Liberation Serif" w:cs="Liberation Serif"/>
          <w:color w:val="000000" w:themeColor="text1"/>
        </w:rPr>
        <w:t>развитие потенциала молодежи и его использование в интересах инновационного развития страны;</w:t>
      </w:r>
    </w:p>
    <w:p w:rsidR="007F496A" w:rsidRPr="00E9503F" w:rsidRDefault="007F496A" w:rsidP="007F496A">
      <w:pPr>
        <w:pStyle w:val="ConsPlusCell"/>
        <w:numPr>
          <w:ilvl w:val="0"/>
          <w:numId w:val="14"/>
        </w:numPr>
        <w:tabs>
          <w:tab w:val="num" w:pos="0"/>
        </w:tabs>
        <w:ind w:left="0" w:firstLine="0"/>
        <w:jc w:val="both"/>
        <w:rPr>
          <w:rFonts w:ascii="Liberation Serif" w:hAnsi="Liberation Serif" w:cs="Liberation Serif"/>
          <w:color w:val="000000" w:themeColor="text1"/>
        </w:rPr>
      </w:pPr>
      <w:proofErr w:type="gramStart"/>
      <w:r w:rsidRPr="00E9503F">
        <w:rPr>
          <w:rFonts w:ascii="Liberation Serif" w:hAnsi="Liberation Serif" w:cs="Liberation Serif"/>
          <w:color w:val="000000" w:themeColor="text1"/>
        </w:rPr>
        <w:t>обеспечение</w:t>
      </w:r>
      <w:proofErr w:type="gramEnd"/>
      <w:r w:rsidRPr="00E9503F">
        <w:rPr>
          <w:rFonts w:ascii="Liberation Serif" w:hAnsi="Liberation Serif" w:cs="Liberation Serif"/>
          <w:color w:val="000000" w:themeColor="text1"/>
        </w:rPr>
        <w:t xml:space="preserve"> общегородских мероприятий, направленных на социальную и государственную поддержку талантливых детей, педагогических работников, образовательных организаций, кадетского движения в сфере культуры; </w:t>
      </w:r>
    </w:p>
    <w:p w:rsidR="007F496A" w:rsidRPr="00E9503F" w:rsidRDefault="007F496A" w:rsidP="007F496A">
      <w:pPr>
        <w:pStyle w:val="a8"/>
        <w:widowControl w:val="0"/>
        <w:numPr>
          <w:ilvl w:val="0"/>
          <w:numId w:val="14"/>
        </w:numPr>
        <w:tabs>
          <w:tab w:val="num" w:pos="0"/>
        </w:tabs>
        <w:spacing w:after="0" w:line="240" w:lineRule="auto"/>
        <w:ind w:left="0" w:firstLine="0"/>
        <w:contextualSpacing/>
        <w:jc w:val="both"/>
        <w:rPr>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распространение</w:t>
      </w:r>
      <w:proofErr w:type="gramEnd"/>
      <w:r w:rsidRPr="00E9503F">
        <w:rPr>
          <w:rFonts w:ascii="Liberation Serif" w:hAnsi="Liberation Serif" w:cs="Liberation Serif"/>
          <w:color w:val="000000" w:themeColor="text1"/>
          <w:sz w:val="28"/>
          <w:szCs w:val="28"/>
        </w:rPr>
        <w:t xml:space="preserve"> современных моделей успешной социализации детей;</w:t>
      </w:r>
    </w:p>
    <w:p w:rsidR="007F496A" w:rsidRPr="00E9503F" w:rsidRDefault="007F496A" w:rsidP="007F496A">
      <w:pPr>
        <w:pStyle w:val="a8"/>
        <w:widowControl w:val="0"/>
        <w:numPr>
          <w:ilvl w:val="0"/>
          <w:numId w:val="14"/>
        </w:numPr>
        <w:spacing w:after="0" w:line="240" w:lineRule="auto"/>
        <w:ind w:left="0" w:firstLine="0"/>
        <w:contextualSpacing/>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lastRenderedPageBreak/>
        <w:t xml:space="preserve"> </w:t>
      </w:r>
      <w:proofErr w:type="gramStart"/>
      <w:r w:rsidRPr="00E9503F">
        <w:rPr>
          <w:rFonts w:ascii="Liberation Serif" w:hAnsi="Liberation Serif" w:cs="Liberation Serif"/>
          <w:color w:val="000000" w:themeColor="text1"/>
          <w:sz w:val="28"/>
          <w:szCs w:val="28"/>
        </w:rPr>
        <w:t>предоставление</w:t>
      </w:r>
      <w:proofErr w:type="gramEnd"/>
      <w:r w:rsidRPr="00E9503F">
        <w:rPr>
          <w:rFonts w:ascii="Liberation Serif" w:hAnsi="Liberation Serif" w:cs="Liberation Serif"/>
          <w:color w:val="000000" w:themeColor="text1"/>
          <w:sz w:val="28"/>
          <w:szCs w:val="28"/>
        </w:rPr>
        <w:t xml:space="preserve"> меры социальной поддержки многодетным семьям, имеющим среднедушевой доход ниже установленной в Свердловской области </w:t>
      </w:r>
      <w:hyperlink r:id="rId6" w:history="1">
        <w:r w:rsidRPr="00E9503F">
          <w:rPr>
            <w:rStyle w:val="afa"/>
            <w:rFonts w:ascii="Liberation Serif" w:hAnsi="Liberation Serif" w:cs="Liberation Serif"/>
            <w:color w:val="000000" w:themeColor="text1"/>
            <w:sz w:val="28"/>
            <w:szCs w:val="28"/>
            <w:u w:val="none"/>
          </w:rPr>
          <w:t>величины</w:t>
        </w:r>
      </w:hyperlink>
      <w:r w:rsidRPr="00E9503F">
        <w:rPr>
          <w:rFonts w:ascii="Liberation Serif" w:hAnsi="Liberation Serif" w:cs="Liberation Serif"/>
          <w:color w:val="000000" w:themeColor="text1"/>
          <w:sz w:val="28"/>
          <w:szCs w:val="28"/>
        </w:rPr>
        <w:t xml:space="preserve"> прожиточного минимума на душу населения, по бесплатному предоставлению комплекта одежды для посещения ребенком общеобразовательной организации;</w:t>
      </w:r>
    </w:p>
    <w:p w:rsidR="007F496A" w:rsidRPr="00E9503F" w:rsidRDefault="007F496A" w:rsidP="007F496A">
      <w:pPr>
        <w:pStyle w:val="a8"/>
        <w:widowControl w:val="0"/>
        <w:numPr>
          <w:ilvl w:val="0"/>
          <w:numId w:val="14"/>
        </w:numPr>
        <w:spacing w:after="0" w:line="240" w:lineRule="auto"/>
        <w:ind w:left="0" w:firstLine="0"/>
        <w:contextualSpacing/>
        <w:jc w:val="both"/>
        <w:rPr>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формирование</w:t>
      </w:r>
      <w:proofErr w:type="gramEnd"/>
      <w:r w:rsidRPr="00E9503F">
        <w:rPr>
          <w:rFonts w:ascii="Liberation Serif" w:hAnsi="Liberation Serif" w:cs="Liberation Serif"/>
          <w:color w:val="000000" w:themeColor="text1"/>
          <w:sz w:val="28"/>
          <w:szCs w:val="28"/>
        </w:rPr>
        <w:t xml:space="preserve"> основ безопасности жизнедеятельности обучающихся;</w:t>
      </w:r>
    </w:p>
    <w:p w:rsidR="007F496A" w:rsidRPr="00E9503F" w:rsidRDefault="007F496A" w:rsidP="007F496A">
      <w:pPr>
        <w:pStyle w:val="a8"/>
        <w:widowControl w:val="0"/>
        <w:numPr>
          <w:ilvl w:val="0"/>
          <w:numId w:val="14"/>
        </w:numPr>
        <w:spacing w:after="0" w:line="240" w:lineRule="auto"/>
        <w:ind w:left="0" w:firstLine="0"/>
        <w:contextualSpacing/>
        <w:jc w:val="both"/>
        <w:rPr>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привлечение</w:t>
      </w:r>
      <w:proofErr w:type="gramEnd"/>
      <w:r w:rsidRPr="00E9503F">
        <w:rPr>
          <w:rFonts w:ascii="Liberation Serif" w:hAnsi="Liberation Serif" w:cs="Liberation Serif"/>
          <w:color w:val="000000" w:themeColor="text1"/>
          <w:sz w:val="28"/>
          <w:szCs w:val="28"/>
        </w:rPr>
        <w:t xml:space="preserve"> молодых специалистов в образовательную сферу;</w:t>
      </w:r>
    </w:p>
    <w:p w:rsidR="007F496A" w:rsidRPr="00E9503F" w:rsidRDefault="007F496A" w:rsidP="007F496A">
      <w:pPr>
        <w:pStyle w:val="a8"/>
        <w:widowControl w:val="0"/>
        <w:numPr>
          <w:ilvl w:val="0"/>
          <w:numId w:val="14"/>
        </w:numPr>
        <w:spacing w:after="0" w:line="240" w:lineRule="auto"/>
        <w:ind w:left="0" w:firstLine="0"/>
        <w:contextualSpacing/>
        <w:jc w:val="both"/>
        <w:rPr>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развитие</w:t>
      </w:r>
      <w:proofErr w:type="gramEnd"/>
      <w:r w:rsidRPr="00E9503F">
        <w:rPr>
          <w:rFonts w:ascii="Liberation Serif" w:hAnsi="Liberation Serif" w:cs="Liberation Serif"/>
          <w:color w:val="000000" w:themeColor="text1"/>
          <w:sz w:val="28"/>
          <w:szCs w:val="28"/>
        </w:rPr>
        <w:t xml:space="preserve"> кадрового потенциала образовательных организаций как условия повышения качества образования по предметам (дисциплинам) естественнонаучного цикла и политехнического направления;</w:t>
      </w:r>
    </w:p>
    <w:p w:rsidR="007F496A" w:rsidRPr="00E9503F" w:rsidRDefault="007F496A" w:rsidP="007F496A">
      <w:pPr>
        <w:pStyle w:val="a8"/>
        <w:widowControl w:val="0"/>
        <w:numPr>
          <w:ilvl w:val="0"/>
          <w:numId w:val="14"/>
        </w:numPr>
        <w:tabs>
          <w:tab w:val="num" w:pos="0"/>
        </w:tabs>
        <w:spacing w:after="0" w:line="240" w:lineRule="auto"/>
        <w:ind w:left="0" w:firstLine="0"/>
        <w:contextualSpacing/>
        <w:jc w:val="both"/>
        <w:rPr>
          <w:rFonts w:ascii="Liberation Serif" w:hAnsi="Liberation Serif" w:cs="Liberation Serif"/>
          <w:color w:val="000000" w:themeColor="text1"/>
          <w:szCs w:val="22"/>
        </w:rPr>
      </w:pPr>
      <w:r w:rsidRPr="00E9503F">
        <w:rPr>
          <w:rFonts w:ascii="Liberation Serif" w:hAnsi="Liberation Serif" w:cs="Liberation Serif"/>
          <w:color w:val="000000" w:themeColor="text1"/>
          <w:sz w:val="28"/>
          <w:szCs w:val="28"/>
        </w:rPr>
        <w:t xml:space="preserve"> </w:t>
      </w:r>
      <w:proofErr w:type="gramStart"/>
      <w:r w:rsidRPr="00E9503F">
        <w:rPr>
          <w:rFonts w:ascii="Liberation Serif" w:hAnsi="Liberation Serif" w:cs="Liberation Serif"/>
          <w:color w:val="000000" w:themeColor="text1"/>
          <w:sz w:val="28"/>
          <w:szCs w:val="28"/>
        </w:rPr>
        <w:t>модернизация</w:t>
      </w:r>
      <w:proofErr w:type="gramEnd"/>
      <w:r w:rsidRPr="00E9503F">
        <w:rPr>
          <w:rFonts w:ascii="Liberation Serif" w:hAnsi="Liberation Serif" w:cs="Liberation Serif"/>
          <w:color w:val="000000" w:themeColor="text1"/>
          <w:sz w:val="28"/>
          <w:szCs w:val="28"/>
        </w:rPr>
        <w:t xml:space="preserve"> материально-технической, учебно-методической базы муниципальных образовательных организаций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осуществляющих реализацию программ естественнонаучного цикла и </w:t>
      </w:r>
      <w:proofErr w:type="spellStart"/>
      <w:r w:rsidRPr="00E9503F">
        <w:rPr>
          <w:rFonts w:ascii="Liberation Serif" w:hAnsi="Liberation Serif" w:cs="Liberation Serif"/>
          <w:color w:val="000000" w:themeColor="text1"/>
          <w:sz w:val="28"/>
          <w:szCs w:val="28"/>
        </w:rPr>
        <w:t>профориентационной</w:t>
      </w:r>
      <w:proofErr w:type="spellEnd"/>
      <w:r w:rsidRPr="00E9503F">
        <w:rPr>
          <w:rFonts w:ascii="Liberation Serif" w:hAnsi="Liberation Serif" w:cs="Liberation Serif"/>
          <w:color w:val="000000" w:themeColor="text1"/>
          <w:sz w:val="28"/>
          <w:szCs w:val="28"/>
        </w:rPr>
        <w:t xml:space="preserve"> работы».</w:t>
      </w:r>
    </w:p>
    <w:p w:rsidR="007F496A" w:rsidRPr="00E9503F" w:rsidRDefault="007F496A" w:rsidP="007F496A">
      <w:pPr>
        <w:pStyle w:val="a8"/>
        <w:widowControl w:val="0"/>
        <w:numPr>
          <w:ilvl w:val="0"/>
          <w:numId w:val="14"/>
        </w:numPr>
        <w:tabs>
          <w:tab w:val="num" w:pos="0"/>
        </w:tabs>
        <w:spacing w:after="0" w:line="240" w:lineRule="auto"/>
        <w:ind w:left="0" w:firstLine="0"/>
        <w:contextualSpacing/>
        <w:jc w:val="both"/>
        <w:rPr>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развитие</w:t>
      </w:r>
      <w:proofErr w:type="gramEnd"/>
      <w:r w:rsidRPr="00E9503F">
        <w:rPr>
          <w:rFonts w:ascii="Liberation Serif" w:hAnsi="Liberation Serif" w:cs="Liberation Serif"/>
          <w:color w:val="000000" w:themeColor="text1"/>
          <w:sz w:val="28"/>
          <w:szCs w:val="28"/>
        </w:rPr>
        <w:t xml:space="preserve"> системы патриотического воспитания граждан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построенной на правовом сознании молодежи, верности Отечеству, готовности к выполнению конституционных обязанностей, сохранению культурной и исторической памяти, гармонизации межнациональных и межконфессиональных отношений, профилактика экстремизма и укрепление толерантности, поддержка казачества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pStyle w:val="ConsPlusCell"/>
        <w:numPr>
          <w:ilvl w:val="0"/>
          <w:numId w:val="14"/>
        </w:numPr>
        <w:tabs>
          <w:tab w:val="num" w:pos="0"/>
        </w:tabs>
        <w:ind w:left="0" w:firstLine="31"/>
        <w:jc w:val="both"/>
        <w:rPr>
          <w:rFonts w:ascii="Liberation Serif" w:hAnsi="Liberation Serif" w:cs="Liberation Serif"/>
          <w:color w:val="000000" w:themeColor="text1"/>
        </w:rPr>
      </w:pPr>
      <w:proofErr w:type="gramStart"/>
      <w:r w:rsidRPr="00E9503F">
        <w:rPr>
          <w:rFonts w:ascii="Liberation Serif" w:hAnsi="Liberation Serif" w:cs="Liberation Serif"/>
          <w:color w:val="000000" w:themeColor="text1"/>
        </w:rPr>
        <w:t>руководство</w:t>
      </w:r>
      <w:proofErr w:type="gramEnd"/>
      <w:r w:rsidRPr="00E9503F">
        <w:rPr>
          <w:rFonts w:ascii="Liberation Serif" w:hAnsi="Liberation Serif" w:cs="Liberation Serif"/>
          <w:color w:val="000000" w:themeColor="text1"/>
        </w:rPr>
        <w:t xml:space="preserve"> и управление в сфере установленных функций в области образования, культуры, физической культуры, спорта и молодежной политики;</w:t>
      </w:r>
    </w:p>
    <w:p w:rsidR="007F496A" w:rsidRPr="00E9503F" w:rsidRDefault="007F496A" w:rsidP="007F496A">
      <w:pPr>
        <w:pStyle w:val="ConsPlusCell"/>
        <w:numPr>
          <w:ilvl w:val="0"/>
          <w:numId w:val="14"/>
        </w:numPr>
        <w:tabs>
          <w:tab w:val="num" w:pos="0"/>
        </w:tabs>
        <w:ind w:left="0" w:firstLine="31"/>
        <w:jc w:val="both"/>
        <w:rPr>
          <w:rFonts w:ascii="Liberation Serif" w:hAnsi="Liberation Serif" w:cs="Liberation Serif"/>
          <w:color w:val="000000" w:themeColor="text1"/>
        </w:rPr>
      </w:pPr>
      <w:r w:rsidRPr="00E9503F">
        <w:rPr>
          <w:rFonts w:ascii="Liberation Serif" w:hAnsi="Liberation Serif" w:cs="Liberation Serif"/>
          <w:color w:val="000000" w:themeColor="text1"/>
        </w:rPr>
        <w:t xml:space="preserve"> </w:t>
      </w:r>
      <w:proofErr w:type="gramStart"/>
      <w:r w:rsidRPr="00E9503F">
        <w:rPr>
          <w:rFonts w:ascii="Liberation Serif" w:hAnsi="Liberation Serif" w:cs="Liberation Serif"/>
          <w:color w:val="000000" w:themeColor="text1"/>
        </w:rPr>
        <w:t>создание</w:t>
      </w:r>
      <w:proofErr w:type="gramEnd"/>
      <w:r w:rsidRPr="00E9503F">
        <w:rPr>
          <w:rFonts w:ascii="Liberation Serif" w:hAnsi="Liberation Serif" w:cs="Liberation Serif"/>
          <w:color w:val="000000" w:themeColor="text1"/>
        </w:rPr>
        <w:t xml:space="preserve"> условий, способствующих профилактике асоциальных явлений на территории </w:t>
      </w:r>
      <w:proofErr w:type="spellStart"/>
      <w:r w:rsidRPr="00E9503F">
        <w:rPr>
          <w:rFonts w:ascii="Liberation Serif" w:hAnsi="Liberation Serif" w:cs="Liberation Serif"/>
          <w:color w:val="000000" w:themeColor="text1"/>
        </w:rPr>
        <w:t>Камышловского</w:t>
      </w:r>
      <w:proofErr w:type="spellEnd"/>
      <w:r w:rsidRPr="00E9503F">
        <w:rPr>
          <w:rFonts w:ascii="Liberation Serif" w:hAnsi="Liberation Serif" w:cs="Liberation Serif"/>
          <w:color w:val="000000" w:themeColor="text1"/>
        </w:rPr>
        <w:t xml:space="preserve"> городского округа.</w:t>
      </w:r>
    </w:p>
    <w:p w:rsidR="007F496A" w:rsidRPr="00E9503F" w:rsidRDefault="007F496A" w:rsidP="007F496A">
      <w:pPr>
        <w:pStyle w:val="ConsPlusCell"/>
        <w:numPr>
          <w:ilvl w:val="0"/>
          <w:numId w:val="14"/>
        </w:numPr>
        <w:tabs>
          <w:tab w:val="num" w:pos="0"/>
        </w:tabs>
        <w:ind w:left="0" w:firstLine="31"/>
        <w:jc w:val="both"/>
        <w:rPr>
          <w:rFonts w:ascii="Liberation Serif" w:hAnsi="Liberation Serif" w:cs="Liberation Serif"/>
          <w:color w:val="000000" w:themeColor="text1"/>
        </w:rPr>
      </w:pPr>
      <w:proofErr w:type="gramStart"/>
      <w:r w:rsidRPr="00E9503F">
        <w:rPr>
          <w:rFonts w:ascii="Liberation Serif" w:hAnsi="Liberation Serif" w:cs="Liberation Serif"/>
          <w:color w:val="000000" w:themeColor="text1"/>
        </w:rPr>
        <w:t>профилактика</w:t>
      </w:r>
      <w:proofErr w:type="gramEnd"/>
      <w:r w:rsidRPr="00E9503F">
        <w:rPr>
          <w:rFonts w:ascii="Liberation Serif" w:hAnsi="Liberation Serif" w:cs="Liberation Serif"/>
          <w:color w:val="000000" w:themeColor="text1"/>
        </w:rPr>
        <w:t xml:space="preserve"> экстремизма и обеспечение гармонизации межнациональных и </w:t>
      </w:r>
      <w:proofErr w:type="spellStart"/>
      <w:r w:rsidRPr="00E9503F">
        <w:rPr>
          <w:rFonts w:ascii="Liberation Serif" w:hAnsi="Liberation Serif" w:cs="Liberation Serif"/>
          <w:color w:val="000000" w:themeColor="text1"/>
        </w:rPr>
        <w:t>этноконфессиональных</w:t>
      </w:r>
      <w:proofErr w:type="spellEnd"/>
      <w:r w:rsidRPr="00E9503F">
        <w:rPr>
          <w:rFonts w:ascii="Liberation Serif" w:hAnsi="Liberation Serif" w:cs="Liberation Serif"/>
          <w:color w:val="000000" w:themeColor="text1"/>
        </w:rPr>
        <w:t xml:space="preserve"> отношений на территории </w:t>
      </w:r>
      <w:proofErr w:type="spellStart"/>
      <w:r w:rsidRPr="00E9503F">
        <w:rPr>
          <w:rFonts w:ascii="Liberation Serif" w:hAnsi="Liberation Serif" w:cs="Liberation Serif"/>
          <w:color w:val="000000" w:themeColor="text1"/>
        </w:rPr>
        <w:t>Камышловского</w:t>
      </w:r>
      <w:proofErr w:type="spellEnd"/>
      <w:r w:rsidRPr="00E9503F">
        <w:rPr>
          <w:rFonts w:ascii="Liberation Serif" w:hAnsi="Liberation Serif" w:cs="Liberation Serif"/>
          <w:color w:val="000000" w:themeColor="text1"/>
        </w:rPr>
        <w:t xml:space="preserve"> городского округа</w:t>
      </w:r>
    </w:p>
    <w:p w:rsidR="007F496A" w:rsidRPr="00E9503F" w:rsidRDefault="007F496A" w:rsidP="007F496A">
      <w:pPr>
        <w:pStyle w:val="2a"/>
        <w:spacing w:before="0" w:beforeAutospacing="0" w:after="0" w:afterAutospacing="0"/>
        <w:ind w:right="20"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Достижение целей и задач, обеспечивалось реализацией 14 подпрограмм. </w:t>
      </w:r>
    </w:p>
    <w:p w:rsidR="007F496A" w:rsidRPr="00E9503F" w:rsidRDefault="007F496A" w:rsidP="007F496A">
      <w:pPr>
        <w:pStyle w:val="2a"/>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Плановые ассигнования данной программы составили 684,71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из них:</w:t>
      </w:r>
    </w:p>
    <w:p w:rsidR="007F496A" w:rsidRPr="00E9503F" w:rsidRDefault="007F496A" w:rsidP="007F496A">
      <w:pPr>
        <w:pStyle w:val="2a"/>
        <w:spacing w:before="0" w:beforeAutospacing="0" w:after="0" w:afterAutospacing="0"/>
        <w:ind w:firstLine="567"/>
        <w:jc w:val="both"/>
        <w:rPr>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федеральный</w:t>
      </w:r>
      <w:proofErr w:type="gramEnd"/>
      <w:r w:rsidRPr="00E9503F">
        <w:rPr>
          <w:rFonts w:ascii="Liberation Serif" w:hAnsi="Liberation Serif" w:cs="Liberation Serif"/>
          <w:color w:val="000000" w:themeColor="text1"/>
          <w:sz w:val="28"/>
          <w:szCs w:val="28"/>
        </w:rPr>
        <w:t xml:space="preserve"> бюджет – 11,7 млн. руб. или 1,7% от общего объема плановых ассигнований по данной программе;</w:t>
      </w:r>
    </w:p>
    <w:p w:rsidR="007F496A" w:rsidRPr="00E9503F" w:rsidRDefault="007F496A" w:rsidP="007F496A">
      <w:pPr>
        <w:pStyle w:val="2a"/>
        <w:spacing w:before="0" w:beforeAutospacing="0" w:after="0" w:afterAutospacing="0"/>
        <w:ind w:firstLine="567"/>
        <w:jc w:val="both"/>
        <w:rPr>
          <w:rStyle w:val="115pt0"/>
          <w:rFonts w:ascii="Liberation Serif" w:hAnsi="Liberation Serif" w:cs="Liberation Serif"/>
          <w:color w:val="000000" w:themeColor="text1"/>
        </w:rPr>
      </w:pPr>
      <w:proofErr w:type="gramStart"/>
      <w:r w:rsidRPr="00E9503F">
        <w:rPr>
          <w:rFonts w:ascii="Liberation Serif" w:hAnsi="Liberation Serif" w:cs="Liberation Serif"/>
          <w:color w:val="000000" w:themeColor="text1"/>
          <w:sz w:val="28"/>
          <w:szCs w:val="28"/>
        </w:rPr>
        <w:t>областной</w:t>
      </w:r>
      <w:proofErr w:type="gramEnd"/>
      <w:r w:rsidRPr="00E9503F">
        <w:rPr>
          <w:rFonts w:ascii="Liberation Serif" w:hAnsi="Liberation Serif" w:cs="Liberation Serif"/>
          <w:color w:val="000000" w:themeColor="text1"/>
          <w:sz w:val="28"/>
          <w:szCs w:val="28"/>
        </w:rPr>
        <w:t xml:space="preserve"> бюджет – 349,74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или 51,1</w:t>
      </w:r>
      <w:r w:rsidRPr="00E9503F">
        <w:rPr>
          <w:rStyle w:val="14pt"/>
          <w:rFonts w:ascii="Liberation Serif" w:hAnsi="Liberation Serif" w:cs="Liberation Serif"/>
          <w:color w:val="000000" w:themeColor="text1"/>
          <w:sz w:val="28"/>
          <w:szCs w:val="28"/>
        </w:rPr>
        <w:t>%</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7F496A" w:rsidRPr="00E9503F" w:rsidRDefault="007F496A" w:rsidP="007F496A">
      <w:pPr>
        <w:pStyle w:val="2a"/>
        <w:spacing w:before="0" w:beforeAutospacing="0" w:after="0" w:afterAutospacing="0"/>
        <w:ind w:firstLine="567"/>
        <w:jc w:val="both"/>
        <w:rPr>
          <w:rStyle w:val="115pt0"/>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местный</w:t>
      </w:r>
      <w:proofErr w:type="gramEnd"/>
      <w:r w:rsidRPr="00E9503F">
        <w:rPr>
          <w:rFonts w:ascii="Liberation Serif" w:hAnsi="Liberation Serif" w:cs="Liberation Serif"/>
          <w:color w:val="000000" w:themeColor="text1"/>
          <w:sz w:val="28"/>
          <w:szCs w:val="28"/>
        </w:rPr>
        <w:t xml:space="preserve"> бюджет – 323,27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или 47,2 %</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r w:rsidRPr="00E9503F">
        <w:rPr>
          <w:rFonts w:ascii="Liberation Serif" w:hAnsi="Liberation Serif" w:cs="Liberation Serif"/>
          <w:color w:val="000000" w:themeColor="text1"/>
          <w:sz w:val="26"/>
          <w:szCs w:val="26"/>
        </w:rPr>
        <w:t>Исполнение муниципальной программы по итогам 2020 года составило 99,65 %.</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p>
    <w:p w:rsidR="007F496A" w:rsidRPr="00E9503F" w:rsidRDefault="007F496A" w:rsidP="007F496A">
      <w:pPr>
        <w:pStyle w:val="2a"/>
        <w:tabs>
          <w:tab w:val="center" w:pos="8530"/>
        </w:tabs>
        <w:spacing w:before="0" w:beforeAutospacing="0" w:after="0" w:afterAutospacing="0"/>
        <w:ind w:right="-2" w:firstLine="567"/>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 xml:space="preserve">Муниципальная программа «Формирование современной городской среды на территории </w:t>
      </w:r>
      <w:proofErr w:type="spellStart"/>
      <w:r w:rsidRPr="00E9503F">
        <w:rPr>
          <w:rFonts w:ascii="Liberation Serif" w:hAnsi="Liberation Serif" w:cs="Liberation Serif"/>
          <w:b/>
          <w:color w:val="000000" w:themeColor="text1"/>
          <w:sz w:val="28"/>
          <w:szCs w:val="28"/>
        </w:rPr>
        <w:t>Камышловского</w:t>
      </w:r>
      <w:proofErr w:type="spellEnd"/>
      <w:r w:rsidRPr="00E9503F">
        <w:rPr>
          <w:rFonts w:ascii="Liberation Serif" w:hAnsi="Liberation Serif" w:cs="Liberation Serif"/>
          <w:b/>
          <w:color w:val="000000" w:themeColor="text1"/>
          <w:sz w:val="28"/>
          <w:szCs w:val="28"/>
        </w:rPr>
        <w:t xml:space="preserve"> городского округа 2017-2024 годы»</w:t>
      </w:r>
    </w:p>
    <w:p w:rsidR="007F496A" w:rsidRPr="00E9503F" w:rsidRDefault="007F496A" w:rsidP="007F496A">
      <w:pPr>
        <w:pStyle w:val="2a"/>
        <w:tabs>
          <w:tab w:val="center" w:pos="8530"/>
        </w:tabs>
        <w:spacing w:before="0" w:beforeAutospacing="0" w:after="0" w:afterAutospacing="0"/>
        <w:ind w:right="-2" w:firstLine="567"/>
        <w:jc w:val="center"/>
        <w:rPr>
          <w:rFonts w:ascii="Liberation Serif" w:hAnsi="Liberation Serif" w:cs="Liberation Serif"/>
          <w:b/>
          <w:color w:val="000000" w:themeColor="text1"/>
          <w:sz w:val="28"/>
          <w:szCs w:val="28"/>
        </w:rPr>
      </w:pPr>
    </w:p>
    <w:p w:rsidR="007F496A" w:rsidRPr="00E9503F" w:rsidRDefault="007F496A" w:rsidP="007F496A">
      <w:pPr>
        <w:shd w:val="clear" w:color="auto" w:fill="FFFFFF"/>
        <w:ind w:firstLine="567"/>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 xml:space="preserve">Целью программы является создание условий для повышения уровня комфортности проживания населения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shd w:val="clear" w:color="auto" w:fill="FFFFFF"/>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Задачи, направленные на решение основной цели программы:</w:t>
      </w:r>
    </w:p>
    <w:p w:rsidR="007F496A" w:rsidRPr="00E9503F" w:rsidRDefault="007F496A" w:rsidP="007F496A">
      <w:pPr>
        <w:shd w:val="clear" w:color="auto" w:fill="FFFFFF"/>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 xml:space="preserve">- повышение уровня благоустройства дворовых территорий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shd w:val="clear" w:color="auto" w:fill="FFFFFF"/>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 xml:space="preserve">- повышение уровня благоустройства общественных территорий (центрального городского сквера по ул. К. Маркса)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shd w:val="clear" w:color="auto" w:fill="FFFFFF"/>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lastRenderedPageBreak/>
        <w:t xml:space="preserve">- повышение уровня вовлеченности заинтересованных граждан, организаций в реализации мероприятий по благоустройству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Достижение целей и задач обеспечивалось реализацией 3 мероприятий:</w:t>
      </w:r>
    </w:p>
    <w:p w:rsidR="007F496A" w:rsidRPr="00E9503F" w:rsidRDefault="007F496A" w:rsidP="007F496A">
      <w:pPr>
        <w:pStyle w:val="2a"/>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Плановые ассигнования данной программы составили 14,51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из них:</w:t>
      </w:r>
    </w:p>
    <w:p w:rsidR="007F496A" w:rsidRPr="00E9503F" w:rsidRDefault="007F496A" w:rsidP="007F496A">
      <w:pPr>
        <w:pStyle w:val="2a"/>
        <w:spacing w:before="0" w:beforeAutospacing="0" w:after="0" w:afterAutospacing="0"/>
        <w:ind w:firstLine="567"/>
        <w:jc w:val="both"/>
        <w:rPr>
          <w:rStyle w:val="115pt0"/>
          <w:rFonts w:ascii="Liberation Serif" w:hAnsi="Liberation Serif" w:cs="Liberation Serif"/>
          <w:color w:val="000000" w:themeColor="text1"/>
        </w:rPr>
      </w:pPr>
      <w:proofErr w:type="gramStart"/>
      <w:r w:rsidRPr="00E9503F">
        <w:rPr>
          <w:rFonts w:ascii="Liberation Serif" w:hAnsi="Liberation Serif" w:cs="Liberation Serif"/>
          <w:color w:val="000000" w:themeColor="text1"/>
          <w:sz w:val="28"/>
          <w:szCs w:val="28"/>
        </w:rPr>
        <w:t>областной</w:t>
      </w:r>
      <w:proofErr w:type="gramEnd"/>
      <w:r w:rsidRPr="00E9503F">
        <w:rPr>
          <w:rFonts w:ascii="Liberation Serif" w:hAnsi="Liberation Serif" w:cs="Liberation Serif"/>
          <w:color w:val="000000" w:themeColor="text1"/>
          <w:sz w:val="28"/>
          <w:szCs w:val="28"/>
        </w:rPr>
        <w:t xml:space="preserve"> бюджет – 12,38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или 85,3</w:t>
      </w:r>
      <w:r w:rsidRPr="00E9503F">
        <w:rPr>
          <w:rStyle w:val="14pt"/>
          <w:rFonts w:ascii="Liberation Serif" w:hAnsi="Liberation Serif" w:cs="Liberation Serif"/>
          <w:color w:val="000000" w:themeColor="text1"/>
          <w:sz w:val="28"/>
          <w:szCs w:val="28"/>
        </w:rPr>
        <w:t>%</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7F496A" w:rsidRPr="00E9503F" w:rsidRDefault="007F496A" w:rsidP="007F496A">
      <w:pPr>
        <w:pStyle w:val="2a"/>
        <w:spacing w:before="0" w:beforeAutospacing="0" w:after="0" w:afterAutospacing="0"/>
        <w:ind w:firstLine="567"/>
        <w:jc w:val="both"/>
        <w:rPr>
          <w:rStyle w:val="115pt0"/>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местный</w:t>
      </w:r>
      <w:proofErr w:type="gramEnd"/>
      <w:r w:rsidRPr="00E9503F">
        <w:rPr>
          <w:rFonts w:ascii="Liberation Serif" w:hAnsi="Liberation Serif" w:cs="Liberation Serif"/>
          <w:color w:val="000000" w:themeColor="text1"/>
          <w:sz w:val="28"/>
          <w:szCs w:val="28"/>
        </w:rPr>
        <w:t xml:space="preserve"> бюджет –2,13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или 14,7 %</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r w:rsidRPr="00E9503F">
        <w:rPr>
          <w:rFonts w:ascii="Liberation Serif" w:hAnsi="Liberation Serif" w:cs="Liberation Serif"/>
          <w:color w:val="000000" w:themeColor="text1"/>
          <w:sz w:val="26"/>
          <w:szCs w:val="26"/>
        </w:rPr>
        <w:t>Исполнение муниципальной программы по итогам 2020 года составило 95,57 %.</w:t>
      </w:r>
    </w:p>
    <w:p w:rsidR="007F496A" w:rsidRPr="00E9503F" w:rsidRDefault="007F496A" w:rsidP="007F496A">
      <w:pPr>
        <w:pStyle w:val="2a"/>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p>
    <w:p w:rsidR="007F496A" w:rsidRPr="00E9503F" w:rsidRDefault="007F496A" w:rsidP="007F496A">
      <w:pPr>
        <w:pStyle w:val="af1"/>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2.3.Оценка эффективности реализации муниципальных программ</w:t>
      </w:r>
    </w:p>
    <w:p w:rsidR="007F496A" w:rsidRPr="00E9503F" w:rsidRDefault="007F496A" w:rsidP="007F496A">
      <w:pPr>
        <w:pStyle w:val="af1"/>
        <w:jc w:val="center"/>
        <w:rPr>
          <w:rFonts w:ascii="Liberation Serif" w:hAnsi="Liberation Serif" w:cs="Liberation Serif"/>
          <w:b/>
          <w:color w:val="000000" w:themeColor="text1"/>
          <w:sz w:val="28"/>
          <w:szCs w:val="28"/>
        </w:rPr>
      </w:pPr>
      <w:proofErr w:type="gramStart"/>
      <w:r w:rsidRPr="00E9503F">
        <w:rPr>
          <w:rFonts w:ascii="Liberation Serif" w:hAnsi="Liberation Serif" w:cs="Liberation Serif"/>
          <w:b/>
          <w:color w:val="000000" w:themeColor="text1"/>
          <w:sz w:val="28"/>
          <w:szCs w:val="28"/>
        </w:rPr>
        <w:t>за</w:t>
      </w:r>
      <w:proofErr w:type="gramEnd"/>
      <w:r w:rsidRPr="00E9503F">
        <w:rPr>
          <w:rFonts w:ascii="Liberation Serif" w:hAnsi="Liberation Serif" w:cs="Liberation Serif"/>
          <w:b/>
          <w:color w:val="000000" w:themeColor="text1"/>
          <w:sz w:val="28"/>
          <w:szCs w:val="28"/>
        </w:rPr>
        <w:t xml:space="preserve"> 2020 год</w:t>
      </w:r>
    </w:p>
    <w:p w:rsidR="007F496A" w:rsidRPr="00E9503F" w:rsidRDefault="007F496A" w:rsidP="007F496A">
      <w:pPr>
        <w:pStyle w:val="af1"/>
        <w:jc w:val="center"/>
        <w:rPr>
          <w:rFonts w:ascii="Liberation Serif" w:hAnsi="Liberation Serif" w:cs="Liberation Serif"/>
          <w:b/>
          <w:color w:val="000000" w:themeColor="text1"/>
          <w:sz w:val="28"/>
          <w:szCs w:val="28"/>
        </w:rPr>
      </w:pPr>
    </w:p>
    <w:p w:rsidR="007F496A" w:rsidRPr="00E9503F" w:rsidRDefault="007F496A" w:rsidP="007F496A">
      <w:pPr>
        <w:pStyle w:val="af1"/>
        <w:ind w:firstLine="708"/>
        <w:jc w:val="both"/>
        <w:rPr>
          <w:rFonts w:ascii="Liberation Serif" w:hAnsi="Liberation Serif" w:cs="Liberation Serif"/>
          <w:color w:val="000000" w:themeColor="text1"/>
          <w:sz w:val="28"/>
          <w:szCs w:val="28"/>
          <w:lang w:eastAsia="ar-SA"/>
        </w:rPr>
      </w:pPr>
      <w:r w:rsidRPr="00E9503F">
        <w:rPr>
          <w:rFonts w:ascii="Liberation Serif" w:hAnsi="Liberation Serif" w:cs="Liberation Serif"/>
          <w:color w:val="000000" w:themeColor="text1"/>
          <w:sz w:val="28"/>
          <w:szCs w:val="28"/>
        </w:rPr>
        <w:t xml:space="preserve">Оценка эффективности реализации муниципальных программ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по итогам 2020 года,</w:t>
      </w:r>
      <w:r w:rsidRPr="00E9503F">
        <w:rPr>
          <w:rFonts w:ascii="Liberation Serif" w:hAnsi="Liberation Serif" w:cs="Liberation Serif"/>
          <w:color w:val="000000" w:themeColor="text1"/>
          <w:sz w:val="28"/>
          <w:szCs w:val="28"/>
          <w:lang w:eastAsia="ar-SA"/>
        </w:rPr>
        <w:t xml:space="preserve"> рассчитана в соответствии с Порядком формирования и реализации муниципальных программ </w:t>
      </w:r>
      <w:proofErr w:type="spellStart"/>
      <w:r w:rsidRPr="00E9503F">
        <w:rPr>
          <w:rFonts w:ascii="Liberation Serif" w:hAnsi="Liberation Serif" w:cs="Liberation Serif"/>
          <w:color w:val="000000" w:themeColor="text1"/>
          <w:sz w:val="28"/>
          <w:szCs w:val="28"/>
          <w:lang w:eastAsia="ar-SA"/>
        </w:rPr>
        <w:t>Камышловского</w:t>
      </w:r>
      <w:proofErr w:type="spellEnd"/>
      <w:r w:rsidRPr="00E9503F">
        <w:rPr>
          <w:rFonts w:ascii="Liberation Serif" w:hAnsi="Liberation Serif" w:cs="Liberation Serif"/>
          <w:color w:val="000000" w:themeColor="text1"/>
          <w:sz w:val="28"/>
          <w:szCs w:val="28"/>
          <w:lang w:eastAsia="ar-SA"/>
        </w:rPr>
        <w:t xml:space="preserve"> городского округа, утвержденного постановлением главы </w:t>
      </w:r>
      <w:proofErr w:type="spellStart"/>
      <w:r w:rsidRPr="00E9503F">
        <w:rPr>
          <w:rFonts w:ascii="Liberation Serif" w:hAnsi="Liberation Serif" w:cs="Liberation Serif"/>
          <w:color w:val="000000" w:themeColor="text1"/>
          <w:sz w:val="28"/>
          <w:szCs w:val="28"/>
          <w:lang w:eastAsia="ar-SA"/>
        </w:rPr>
        <w:t>Камышловского</w:t>
      </w:r>
      <w:proofErr w:type="spellEnd"/>
      <w:r w:rsidRPr="00E9503F">
        <w:rPr>
          <w:rFonts w:ascii="Liberation Serif" w:hAnsi="Liberation Serif" w:cs="Liberation Serif"/>
          <w:color w:val="000000" w:themeColor="text1"/>
          <w:sz w:val="28"/>
          <w:szCs w:val="28"/>
          <w:lang w:eastAsia="ar-SA"/>
        </w:rPr>
        <w:t xml:space="preserve"> городского округа от 04.10.2013 № 1786 и проводится по двум направлениям:</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оценка полноты финансирования;</w:t>
      </w:r>
    </w:p>
    <w:p w:rsidR="007F496A" w:rsidRPr="00E9503F" w:rsidRDefault="007F496A" w:rsidP="007F496A">
      <w:pPr>
        <w:pStyle w:val="af1"/>
        <w:ind w:firstLine="708"/>
        <w:jc w:val="both"/>
        <w:rPr>
          <w:rFonts w:ascii="Liberation Serif" w:hAnsi="Liberation Serif" w:cs="Liberation Serif"/>
          <w:color w:val="000000" w:themeColor="text1"/>
          <w:sz w:val="28"/>
          <w:szCs w:val="28"/>
          <w:lang w:eastAsia="ar-SA"/>
        </w:rPr>
      </w:pPr>
      <w:r w:rsidRPr="00E9503F">
        <w:rPr>
          <w:rFonts w:ascii="Liberation Serif" w:hAnsi="Liberation Serif" w:cs="Liberation Serif"/>
          <w:color w:val="000000" w:themeColor="text1"/>
          <w:sz w:val="28"/>
          <w:szCs w:val="28"/>
          <w:lang w:eastAsia="ar-SA"/>
        </w:rPr>
        <w:t>- оценка достижения плановых значений целевых показателей.</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По трем муниципальным программам уровень эффективности муниципальной программы ниже среднего, что свидетельствует о необходимости более глубокого анализа причин отклонения от плановых значений. Возможен пересмотр государственной программы в части корректировки целевых показателей, выделения дополнительного финансирования. Если корректировка невозможна, то целесообразно поставить вопрос о досрочном прекращении муниципальной программы:</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«Развитие социально-экономического комплекса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до 2020 года» </w:t>
      </w:r>
    </w:p>
    <w:p w:rsidR="007F496A" w:rsidRPr="00E9503F" w:rsidRDefault="007F496A" w:rsidP="007F496A">
      <w:pPr>
        <w:pStyle w:val="af1"/>
        <w:ind w:firstLine="709"/>
        <w:jc w:val="both"/>
        <w:rPr>
          <w:rFonts w:ascii="Liberation Serif" w:hAnsi="Liberation Serif" w:cs="Liberation Serif"/>
          <w:color w:val="000000" w:themeColor="text1"/>
          <w:kern w:val="2"/>
          <w:sz w:val="28"/>
          <w:szCs w:val="28"/>
        </w:rPr>
      </w:pPr>
      <w:r w:rsidRPr="00E9503F">
        <w:rPr>
          <w:rFonts w:ascii="Liberation Serif" w:hAnsi="Liberation Serif" w:cs="Liberation Serif"/>
          <w:color w:val="000000" w:themeColor="text1"/>
          <w:sz w:val="28"/>
          <w:szCs w:val="28"/>
        </w:rPr>
        <w:t xml:space="preserve">- Повышение эффективности управления муниципальной собственностью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до 2020 года</w:t>
      </w:r>
      <w:r w:rsidRPr="00E9503F">
        <w:rPr>
          <w:rFonts w:ascii="Liberation Serif" w:hAnsi="Liberation Serif" w:cs="Liberation Serif"/>
          <w:color w:val="000000" w:themeColor="text1"/>
          <w:kern w:val="2"/>
          <w:sz w:val="28"/>
          <w:szCs w:val="28"/>
        </w:rPr>
        <w:t>»</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kern w:val="2"/>
          <w:sz w:val="28"/>
          <w:szCs w:val="28"/>
        </w:rPr>
        <w:t xml:space="preserve">- </w:t>
      </w:r>
      <w:r w:rsidRPr="00E9503F">
        <w:rPr>
          <w:rFonts w:ascii="Liberation Serif" w:hAnsi="Liberation Serif" w:cs="Liberation Serif"/>
          <w:color w:val="000000" w:themeColor="text1"/>
          <w:sz w:val="28"/>
          <w:szCs w:val="28"/>
        </w:rPr>
        <w:t xml:space="preserve">«Развитие образования, культуры, спорта и молодежной политики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 до 2020 года</w:t>
      </w:r>
      <w:r w:rsidRPr="00E9503F">
        <w:rPr>
          <w:rFonts w:ascii="Liberation Serif" w:hAnsi="Liberation Serif" w:cs="Liberation Serif"/>
          <w:color w:val="000000" w:themeColor="text1"/>
          <w:sz w:val="28"/>
          <w:szCs w:val="28"/>
          <w:lang w:eastAsia="ar-SA"/>
        </w:rPr>
        <w:t>».</w:t>
      </w:r>
    </w:p>
    <w:p w:rsidR="007F496A" w:rsidRPr="009D459A" w:rsidRDefault="007F496A" w:rsidP="007F496A">
      <w:pPr>
        <w:pStyle w:val="af1"/>
        <w:ind w:firstLine="709"/>
        <w:jc w:val="both"/>
        <w:rPr>
          <w:rFonts w:ascii="Liberation Serif" w:hAnsi="Liberation Serif" w:cs="Liberation Serif"/>
          <w:color w:val="000000" w:themeColor="text1"/>
          <w:sz w:val="28"/>
          <w:szCs w:val="28"/>
          <w:lang w:eastAsia="ar-SA"/>
        </w:rPr>
      </w:pPr>
      <w:r w:rsidRPr="00E9503F">
        <w:rPr>
          <w:rFonts w:ascii="Liberation Serif" w:hAnsi="Liberation Serif" w:cs="Liberation Serif"/>
          <w:color w:val="000000" w:themeColor="text1"/>
          <w:sz w:val="28"/>
          <w:szCs w:val="28"/>
        </w:rPr>
        <w:t xml:space="preserve">Муниципальная программа «Формирование современной городской среды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на 2017-2024 годы» имеет приемлемый уровень эффективности муниципальной программы. Необходим более глубокий анализ причин отклонения от плана. Возможен пересмотр в части корректировки целевых показателей и/или выделения дополнительного финансирования.</w:t>
      </w:r>
    </w:p>
    <w:p w:rsidR="007F496A" w:rsidRPr="009D459A" w:rsidRDefault="007F496A" w:rsidP="007F496A">
      <w:pPr>
        <w:pStyle w:val="24"/>
        <w:shd w:val="clear" w:color="auto" w:fill="auto"/>
        <w:spacing w:before="0" w:after="0" w:line="240" w:lineRule="exact"/>
        <w:rPr>
          <w:rFonts w:ascii="Liberation Serif" w:hAnsi="Liberation Serif" w:cs="Liberation Serif"/>
          <w:color w:val="000000" w:themeColor="text1"/>
          <w:sz w:val="28"/>
          <w:szCs w:val="28"/>
        </w:rPr>
      </w:pPr>
    </w:p>
    <w:p w:rsidR="007F496A" w:rsidRPr="00E9503F" w:rsidRDefault="007F496A" w:rsidP="007F496A">
      <w:pPr>
        <w:pStyle w:val="24"/>
        <w:shd w:val="clear" w:color="auto" w:fill="auto"/>
        <w:spacing w:before="0" w:after="0" w:line="312" w:lineRule="exact"/>
        <w:rPr>
          <w:rFonts w:ascii="Liberation Serif" w:hAnsi="Liberation Serif" w:cs="Liberation Serif"/>
          <w:color w:val="000000" w:themeColor="text1"/>
          <w:sz w:val="28"/>
          <w:szCs w:val="28"/>
        </w:rPr>
      </w:pPr>
      <w:bookmarkStart w:id="1" w:name="bookmark8"/>
      <w:r w:rsidRPr="00E9503F">
        <w:rPr>
          <w:rFonts w:ascii="Liberation Serif" w:hAnsi="Liberation Serif" w:cs="Liberation Serif"/>
          <w:color w:val="000000" w:themeColor="text1"/>
          <w:sz w:val="28"/>
          <w:szCs w:val="28"/>
        </w:rPr>
        <w:t>3. Городское и дорожное хозяйство, энергосбережение и природопользование, градостроительство и управление муниципальным имуществом</w:t>
      </w:r>
    </w:p>
    <w:p w:rsidR="007F496A" w:rsidRPr="00E9503F" w:rsidRDefault="007F496A" w:rsidP="007F496A">
      <w:pPr>
        <w:pStyle w:val="af1"/>
        <w:jc w:val="center"/>
        <w:rPr>
          <w:rFonts w:ascii="Liberation Serif" w:hAnsi="Liberation Serif" w:cs="Liberation Serif"/>
          <w:b/>
          <w:color w:val="000000" w:themeColor="text1"/>
          <w:sz w:val="28"/>
          <w:szCs w:val="28"/>
        </w:rPr>
      </w:pPr>
    </w:p>
    <w:p w:rsidR="007F496A" w:rsidRPr="00E9503F" w:rsidRDefault="007F496A" w:rsidP="007F496A">
      <w:pPr>
        <w:pStyle w:val="af1"/>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3.1.Организация электро-, тепло-, газо- и водоснабжения населения, водоотведения</w:t>
      </w:r>
    </w:p>
    <w:p w:rsidR="007F496A" w:rsidRPr="00E9503F" w:rsidRDefault="007F496A" w:rsidP="007F496A">
      <w:pPr>
        <w:pStyle w:val="af1"/>
        <w:ind w:firstLine="708"/>
        <w:jc w:val="both"/>
        <w:rPr>
          <w:rFonts w:ascii="Liberation Serif" w:hAnsi="Liberation Serif" w:cs="Liberation Serif"/>
          <w:color w:val="000000" w:themeColor="text1"/>
          <w:sz w:val="28"/>
          <w:szCs w:val="28"/>
          <w:lang w:eastAsia="ru-RU"/>
        </w:rPr>
      </w:pPr>
      <w:r w:rsidRPr="00E9503F">
        <w:rPr>
          <w:rFonts w:ascii="Liberation Serif" w:hAnsi="Liberation Serif" w:cs="Liberation Serif"/>
          <w:color w:val="000000" w:themeColor="text1"/>
          <w:sz w:val="28"/>
          <w:szCs w:val="28"/>
        </w:rPr>
        <w:lastRenderedPageBreak/>
        <w:t>Одним из социально значимых секторов экономики является жилищно-коммунальное хозяйство (далее – ЖКХ). ЖКХ на современном этапе представляет собой крупнейший многоотраслевой комплекс, который включает в себя жилищный фонд, многопрофильную инженерную инфраструктуру, организации коммунального комплекса, обеспечивающую поставку потребителям услуг тепло-, электро-, водоснабжения и водоотведения, выполнение мероприятий по обращению с твердыми коммунальными отходами (далее – обращение с ТКО), благоустройству и озеленению территорий и др.</w:t>
      </w:r>
    </w:p>
    <w:p w:rsidR="007F496A" w:rsidRPr="00E9503F" w:rsidRDefault="007F496A" w:rsidP="007F496A">
      <w:pPr>
        <w:pStyle w:val="af1"/>
        <w:ind w:firstLine="708"/>
        <w:jc w:val="both"/>
        <w:rPr>
          <w:rFonts w:ascii="Liberation Serif" w:hAnsi="Liberation Serif" w:cs="Liberation Serif"/>
          <w:color w:val="000000" w:themeColor="text1"/>
          <w:sz w:val="28"/>
          <w:szCs w:val="28"/>
          <w:lang w:eastAsia="ru-RU"/>
        </w:rPr>
      </w:pPr>
      <w:r w:rsidRPr="00E9503F">
        <w:rPr>
          <w:rFonts w:ascii="Liberation Serif" w:hAnsi="Liberation Serif" w:cs="Liberation Serif"/>
          <w:color w:val="000000" w:themeColor="text1"/>
          <w:sz w:val="28"/>
          <w:szCs w:val="28"/>
          <w:lang w:eastAsia="ru-RU"/>
        </w:rPr>
        <w:t xml:space="preserve">Создания эффективной системы финансирования сферы жилищно-коммунальных отношений требует особого внимания. Организация функционирования жилищно-коммунального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Изношенность существующих сетей составляет более 70%, по водоснабжению – около 80 %. Основная перспектива сферы ЖКХ - это замена имеющихся сетей коммунальной инфраструктуры на более современные, </w:t>
      </w:r>
      <w:proofErr w:type="spellStart"/>
      <w:r w:rsidRPr="00E9503F">
        <w:rPr>
          <w:rFonts w:ascii="Liberation Serif" w:hAnsi="Liberation Serif" w:cs="Liberation Serif"/>
          <w:color w:val="000000" w:themeColor="text1"/>
          <w:sz w:val="28"/>
          <w:szCs w:val="28"/>
        </w:rPr>
        <w:t>энергоэффективные</w:t>
      </w:r>
      <w:proofErr w:type="spellEnd"/>
      <w:r w:rsidRPr="00E9503F">
        <w:rPr>
          <w:rFonts w:ascii="Liberation Serif" w:hAnsi="Liberation Serif" w:cs="Liberation Serif"/>
          <w:color w:val="000000" w:themeColor="text1"/>
          <w:sz w:val="28"/>
          <w:szCs w:val="28"/>
        </w:rPr>
        <w:t>, т.к. в организациях коммунального комплекса старое неэффективное оборудование.</w:t>
      </w:r>
    </w:p>
    <w:p w:rsidR="007F496A" w:rsidRPr="00E9503F" w:rsidRDefault="007F496A" w:rsidP="007F496A">
      <w:pPr>
        <w:ind w:left="360" w:firstLine="34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Структура жилищно-коммунального комплекса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по состоянию на 01.01.2021 г. включает:</w:t>
      </w:r>
    </w:p>
    <w:p w:rsidR="007F496A" w:rsidRPr="00E9503F" w:rsidRDefault="007F496A" w:rsidP="007F496A">
      <w:pPr>
        <w:numPr>
          <w:ilvl w:val="0"/>
          <w:numId w:val="12"/>
        </w:numPr>
        <w:tabs>
          <w:tab w:val="left" w:pos="720"/>
        </w:tabs>
        <w:autoSpaceDE w:val="0"/>
        <w:autoSpaceDN w:val="0"/>
        <w:adjustRightInd w:val="0"/>
        <w:ind w:left="720"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Общая площадь жилого фонда – 664,6 </w:t>
      </w:r>
      <w:proofErr w:type="spellStart"/>
      <w:r w:rsidRPr="00E9503F">
        <w:rPr>
          <w:rFonts w:ascii="Liberation Serif" w:hAnsi="Liberation Serif" w:cs="Liberation Serif"/>
          <w:color w:val="000000" w:themeColor="text1"/>
          <w:sz w:val="28"/>
          <w:szCs w:val="28"/>
        </w:rPr>
        <w:t>тыс.кв.м</w:t>
      </w:r>
      <w:proofErr w:type="spellEnd"/>
      <w:r w:rsidRPr="00E9503F">
        <w:rPr>
          <w:rFonts w:ascii="Liberation Serif" w:hAnsi="Liberation Serif" w:cs="Liberation Serif"/>
          <w:color w:val="000000" w:themeColor="text1"/>
          <w:sz w:val="28"/>
          <w:szCs w:val="28"/>
        </w:rPr>
        <w:t>;</w:t>
      </w:r>
    </w:p>
    <w:p w:rsidR="007F496A" w:rsidRPr="00E9503F" w:rsidRDefault="007F496A" w:rsidP="007F496A">
      <w:pPr>
        <w:autoSpaceDE w:val="0"/>
        <w:autoSpaceDN w:val="0"/>
        <w:adjustRightInd w:val="0"/>
        <w:ind w:left="720" w:hanging="11"/>
        <w:jc w:val="both"/>
        <w:rPr>
          <w:rFonts w:ascii="Liberation Serif" w:hAnsi="Liberation Serif" w:cs="Liberation Serif"/>
          <w:color w:val="000000" w:themeColor="text1"/>
          <w:sz w:val="28"/>
          <w:szCs w:val="28"/>
        </w:rPr>
      </w:pPr>
      <w:proofErr w:type="gramStart"/>
      <w:r w:rsidRPr="00E9503F">
        <w:rPr>
          <w:rFonts w:ascii="Liberation Serif" w:hAnsi="Liberation Serif" w:cs="Liberation Serif"/>
          <w:color w:val="000000" w:themeColor="text1"/>
          <w:sz w:val="28"/>
          <w:szCs w:val="28"/>
        </w:rPr>
        <w:t>из</w:t>
      </w:r>
      <w:proofErr w:type="gramEnd"/>
      <w:r w:rsidRPr="00E9503F">
        <w:rPr>
          <w:rFonts w:ascii="Liberation Serif" w:hAnsi="Liberation Serif" w:cs="Liberation Serif"/>
          <w:color w:val="000000" w:themeColor="text1"/>
          <w:sz w:val="28"/>
          <w:szCs w:val="28"/>
        </w:rPr>
        <w:t xml:space="preserve"> них многоквартирные дома – 483,4 </w:t>
      </w:r>
      <w:proofErr w:type="spellStart"/>
      <w:r w:rsidRPr="00E9503F">
        <w:rPr>
          <w:rFonts w:ascii="Liberation Serif" w:hAnsi="Liberation Serif" w:cs="Liberation Serif"/>
          <w:color w:val="000000" w:themeColor="text1"/>
          <w:sz w:val="28"/>
          <w:szCs w:val="28"/>
        </w:rPr>
        <w:t>тыс.кв</w:t>
      </w:r>
      <w:proofErr w:type="spellEnd"/>
      <w:r w:rsidRPr="00E9503F">
        <w:rPr>
          <w:rFonts w:ascii="Liberation Serif" w:hAnsi="Liberation Serif" w:cs="Liberation Serif"/>
          <w:color w:val="000000" w:themeColor="text1"/>
          <w:sz w:val="28"/>
          <w:szCs w:val="28"/>
        </w:rPr>
        <w:t>.;</w:t>
      </w:r>
    </w:p>
    <w:p w:rsidR="007F496A" w:rsidRPr="00E9503F" w:rsidRDefault="007F496A" w:rsidP="007F496A">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Котельные, отапливающие жилой фонд и объекты СКБ - 34 ед.;</w:t>
      </w:r>
    </w:p>
    <w:p w:rsidR="007F496A" w:rsidRPr="00E9503F" w:rsidRDefault="007F496A" w:rsidP="007F496A">
      <w:pPr>
        <w:widowControl w:val="0"/>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Тепловые сети - 50,7 км;</w:t>
      </w:r>
    </w:p>
    <w:p w:rsidR="007F496A" w:rsidRPr="00E9503F" w:rsidRDefault="007F496A" w:rsidP="007F496A">
      <w:pPr>
        <w:widowControl w:val="0"/>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Водопроводные сети – 72,0 км;</w:t>
      </w:r>
    </w:p>
    <w:p w:rsidR="007F496A" w:rsidRPr="00E9503F" w:rsidRDefault="007F496A" w:rsidP="007F496A">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Канализационные сети – 55,613 км;</w:t>
      </w:r>
    </w:p>
    <w:p w:rsidR="007F496A" w:rsidRPr="00E9503F" w:rsidRDefault="007F496A" w:rsidP="007F496A">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Электрические сети - </w:t>
      </w:r>
      <w:smartTag w:uri="urn:schemas-microsoft-com:office:smarttags" w:element="metricconverter">
        <w:smartTagPr>
          <w:attr w:name="ProductID" w:val="193,6 км"/>
        </w:smartTagPr>
        <w:r w:rsidRPr="00E9503F">
          <w:rPr>
            <w:rFonts w:ascii="Liberation Serif" w:hAnsi="Liberation Serif" w:cs="Liberation Serif"/>
            <w:color w:val="000000" w:themeColor="text1"/>
            <w:sz w:val="28"/>
            <w:szCs w:val="28"/>
          </w:rPr>
          <w:t>193,6 км</w:t>
        </w:r>
      </w:smartTag>
    </w:p>
    <w:p w:rsidR="007F496A" w:rsidRPr="00E9503F" w:rsidRDefault="007F496A" w:rsidP="007F496A">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Водозаборы (</w:t>
      </w:r>
      <w:proofErr w:type="spellStart"/>
      <w:r w:rsidRPr="00E9503F">
        <w:rPr>
          <w:rFonts w:ascii="Liberation Serif" w:hAnsi="Liberation Serif" w:cs="Liberation Serif"/>
          <w:color w:val="000000" w:themeColor="text1"/>
          <w:sz w:val="28"/>
          <w:szCs w:val="28"/>
        </w:rPr>
        <w:t>Солодиловский</w:t>
      </w:r>
      <w:proofErr w:type="spellEnd"/>
      <w:r w:rsidRPr="00E9503F">
        <w:rPr>
          <w:rFonts w:ascii="Liberation Serif" w:hAnsi="Liberation Serif" w:cs="Liberation Serif"/>
          <w:color w:val="000000" w:themeColor="text1"/>
          <w:sz w:val="28"/>
          <w:szCs w:val="28"/>
        </w:rPr>
        <w:t xml:space="preserve"> и Кировский), городские биологические очистные сооружения; </w:t>
      </w:r>
    </w:p>
    <w:p w:rsidR="007F496A" w:rsidRPr="00E9503F" w:rsidRDefault="007F496A" w:rsidP="007F496A">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Транспортные и пешеходные мосты – 11 шт.</w:t>
      </w:r>
    </w:p>
    <w:p w:rsidR="007F496A" w:rsidRPr="00E9503F" w:rsidRDefault="007F496A" w:rsidP="007F496A">
      <w:pPr>
        <w:ind w:left="720" w:firstLine="696"/>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2020 году завершены работы по реконструкции котельной по ул. Р. Люксембург, 11а (проектная стоимость реконструкции более 17 млн. руб</w:t>
      </w:r>
      <w:r>
        <w:rPr>
          <w:rFonts w:ascii="Liberation Serif" w:hAnsi="Liberation Serif" w:cs="Liberation Serif"/>
          <w:color w:val="000000" w:themeColor="text1"/>
          <w:sz w:val="28"/>
          <w:szCs w:val="28"/>
        </w:rPr>
        <w:t>.</w:t>
      </w:r>
      <w:r w:rsidRPr="00E9503F">
        <w:rPr>
          <w:rFonts w:ascii="Liberation Serif" w:hAnsi="Liberation Serif" w:cs="Liberation Serif"/>
          <w:color w:val="000000" w:themeColor="text1"/>
          <w:sz w:val="28"/>
          <w:szCs w:val="28"/>
        </w:rPr>
        <w:t xml:space="preserve">), пусконаладочные работы были проведены в феврале 2020 года. </w:t>
      </w:r>
    </w:p>
    <w:p w:rsidR="007F496A" w:rsidRPr="00E9503F" w:rsidRDefault="007F496A" w:rsidP="007F496A">
      <w:pPr>
        <w:ind w:left="720" w:firstLine="696"/>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Завершена реконструкция водопровода по ул. Механизаторов, протяженностью 2,4 км на общую сумму 13,8 млн. руб. с оплатой в 2020 году в сумме 2,53 млн. руб. Завершение пусконаладочных работ и благоустройства территории произведено в мае 2020 года. Получение Заключения на объект капитального строительства от Департамента ГЖИ по Свердловской области подрядной организацией ООО «</w:t>
      </w:r>
      <w:proofErr w:type="spellStart"/>
      <w:r w:rsidRPr="00E9503F">
        <w:rPr>
          <w:rFonts w:ascii="Liberation Serif" w:hAnsi="Liberation Serif" w:cs="Liberation Serif"/>
          <w:color w:val="000000" w:themeColor="text1"/>
          <w:sz w:val="28"/>
          <w:szCs w:val="28"/>
        </w:rPr>
        <w:t>Энергоарсенал</w:t>
      </w:r>
      <w:proofErr w:type="spellEnd"/>
      <w:r w:rsidRPr="00E9503F">
        <w:rPr>
          <w:rFonts w:ascii="Liberation Serif" w:hAnsi="Liberation Serif" w:cs="Liberation Serif"/>
          <w:color w:val="000000" w:themeColor="text1"/>
          <w:sz w:val="28"/>
          <w:szCs w:val="28"/>
        </w:rPr>
        <w:t>» планируется в 1 полугодии 2021 года.</w:t>
      </w:r>
    </w:p>
    <w:p w:rsidR="007F496A" w:rsidRPr="009D459A" w:rsidRDefault="007F496A" w:rsidP="007F496A">
      <w:pPr>
        <w:ind w:left="720" w:firstLine="696"/>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Проблемы: Недостаточное финансирование на ремонт, капитальный ремонт, реконструкцию объектов коммунального комплекса, а так же проектирование с прохождением государственной экспертизы.</w:t>
      </w:r>
    </w:p>
    <w:p w:rsidR="007F496A" w:rsidRPr="009D459A" w:rsidRDefault="007F496A" w:rsidP="007F496A">
      <w:pPr>
        <w:pStyle w:val="af1"/>
        <w:ind w:firstLine="708"/>
        <w:jc w:val="center"/>
        <w:rPr>
          <w:rFonts w:ascii="Liberation Serif" w:hAnsi="Liberation Serif" w:cs="Liberation Serif"/>
          <w:color w:val="000000" w:themeColor="text1"/>
          <w:sz w:val="28"/>
          <w:szCs w:val="28"/>
        </w:rPr>
      </w:pPr>
    </w:p>
    <w:p w:rsidR="007F496A" w:rsidRPr="00E9503F" w:rsidRDefault="007F496A" w:rsidP="007F496A">
      <w:pPr>
        <w:pStyle w:val="12"/>
        <w:shd w:val="clear" w:color="auto" w:fill="auto"/>
        <w:spacing w:before="0" w:after="312" w:line="240" w:lineRule="exact"/>
        <w:ind w:firstLine="708"/>
        <w:rPr>
          <w:rFonts w:ascii="Liberation Serif" w:hAnsi="Liberation Serif" w:cs="Liberation Serif"/>
          <w:b w:val="0"/>
          <w:color w:val="000000" w:themeColor="text1"/>
          <w:sz w:val="28"/>
          <w:szCs w:val="28"/>
        </w:rPr>
      </w:pPr>
      <w:bookmarkStart w:id="2" w:name="bookmark3"/>
      <w:r w:rsidRPr="00E9503F">
        <w:rPr>
          <w:rFonts w:ascii="Liberation Serif" w:hAnsi="Liberation Serif" w:cs="Liberation Serif"/>
          <w:color w:val="000000" w:themeColor="text1"/>
          <w:sz w:val="28"/>
          <w:szCs w:val="28"/>
        </w:rPr>
        <w:t>3.2.</w:t>
      </w:r>
      <w:bookmarkStart w:id="3" w:name="bookmark6"/>
      <w:bookmarkEnd w:id="2"/>
      <w:r w:rsidRPr="00E9503F">
        <w:rPr>
          <w:rFonts w:ascii="Liberation Serif" w:hAnsi="Liberation Serif" w:cs="Liberation Serif"/>
          <w:color w:val="000000" w:themeColor="text1"/>
          <w:sz w:val="28"/>
          <w:szCs w:val="28"/>
        </w:rPr>
        <w:t>Транспорт, дорожное хозяйство и природопользование</w:t>
      </w:r>
      <w:bookmarkEnd w:id="3"/>
    </w:p>
    <w:p w:rsidR="007F496A" w:rsidRPr="00E9503F" w:rsidRDefault="007F496A" w:rsidP="007F496A">
      <w:pPr>
        <w:autoSpaceDE w:val="0"/>
        <w:autoSpaceDN w:val="0"/>
        <w:adjustRightInd w:val="0"/>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реестре муниципальной собственности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числится 153,3 км автомобильных дорог общего пользования местного значения, из них с твердым покрытием – 117,0 км, что составляет 76 % от общей протяженности автомобильных дорог общего пользования местного значения. В </w:t>
      </w:r>
      <w:r w:rsidRPr="00E9503F">
        <w:rPr>
          <w:rFonts w:ascii="Liberation Serif" w:hAnsi="Liberation Serif" w:cs="Liberation Serif"/>
          <w:color w:val="000000" w:themeColor="text1"/>
          <w:sz w:val="28"/>
          <w:szCs w:val="28"/>
        </w:rPr>
        <w:lastRenderedPageBreak/>
        <w:t>сравнении со статистическими данными за 2019 год в реестре числилось 153,3 км, в 2020 году протяженность автомобильных дорог общего пользования местного значения без изменений.</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целях улучшения технического состояния улично-дорожной сети, снижения количества дорожно-транспортных происшествий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реализуются мероприятия в рамках подпрограммы «Обеспечение мероприятий по повышению безопасности дорожного движения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Объем финансирования подпрограммы в 2020 году составил 35,96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xml:space="preserve">. средств бюджета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что на 24,69 </w:t>
      </w:r>
      <w:proofErr w:type="spellStart"/>
      <w:r w:rsidRPr="00E9503F">
        <w:rPr>
          <w:rFonts w:ascii="Liberation Serif" w:hAnsi="Liberation Serif" w:cs="Liberation Serif"/>
          <w:color w:val="000000" w:themeColor="text1"/>
          <w:sz w:val="28"/>
          <w:szCs w:val="28"/>
        </w:rPr>
        <w:t>млн.руб</w:t>
      </w:r>
      <w:proofErr w:type="spellEnd"/>
      <w:r w:rsidRPr="00E9503F">
        <w:rPr>
          <w:rFonts w:ascii="Liberation Serif" w:hAnsi="Liberation Serif" w:cs="Liberation Serif"/>
          <w:color w:val="000000" w:themeColor="text1"/>
          <w:sz w:val="28"/>
          <w:szCs w:val="28"/>
        </w:rPr>
        <w:t xml:space="preserve"> меньше, чем в 2019 году (в 2019 году – 60,65 млн. рублей). Фактически за 2020 год был</w:t>
      </w:r>
      <w:r>
        <w:rPr>
          <w:rFonts w:ascii="Liberation Serif" w:hAnsi="Liberation Serif" w:cs="Liberation Serif"/>
          <w:color w:val="000000" w:themeColor="text1"/>
          <w:sz w:val="28"/>
          <w:szCs w:val="28"/>
        </w:rPr>
        <w:t>о</w:t>
      </w:r>
      <w:r w:rsidRPr="00E9503F">
        <w:rPr>
          <w:rFonts w:ascii="Liberation Serif" w:hAnsi="Liberation Serif" w:cs="Liberation Serif"/>
          <w:color w:val="000000" w:themeColor="text1"/>
          <w:sz w:val="28"/>
          <w:szCs w:val="28"/>
        </w:rPr>
        <w:t xml:space="preserve"> освоено 35,2 млн. руб., таким образом неиспользованные средства в сумме 0,76 млн. руб. переведены на 2021 год.</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течение 2020 года реализованы следующие мероприятия:</w:t>
      </w:r>
    </w:p>
    <w:p w:rsidR="007F496A" w:rsidRPr="00E9503F" w:rsidRDefault="007F496A" w:rsidP="007F496A">
      <w:pPr>
        <w:pStyle w:val="Bodytext60"/>
        <w:numPr>
          <w:ilvl w:val="0"/>
          <w:numId w:val="2"/>
        </w:numPr>
        <w:shd w:val="clear" w:color="auto" w:fill="auto"/>
        <w:tabs>
          <w:tab w:val="left" w:pos="1369"/>
        </w:tabs>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 xml:space="preserve">Содержание и ремонт автомобильных дорог местного значения; </w:t>
      </w:r>
    </w:p>
    <w:p w:rsidR="007F496A" w:rsidRPr="00E9503F" w:rsidRDefault="007F496A" w:rsidP="007F496A">
      <w:pPr>
        <w:pStyle w:val="Bodytext60"/>
        <w:numPr>
          <w:ilvl w:val="0"/>
          <w:numId w:val="2"/>
        </w:numPr>
        <w:shd w:val="clear" w:color="auto" w:fill="auto"/>
        <w:tabs>
          <w:tab w:val="left" w:pos="1369"/>
        </w:tabs>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 xml:space="preserve">Обслуживание светофорных объектов; </w:t>
      </w:r>
    </w:p>
    <w:p w:rsidR="007F496A" w:rsidRPr="00E9503F" w:rsidRDefault="007F496A" w:rsidP="007F496A">
      <w:pPr>
        <w:suppressAutoHyphens/>
        <w:ind w:firstLine="58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По мероприятию «Содержание и ремонт автомобильных дорог местного значения» выполнение осуществлялось по 27 муниципальным контрактам, в основном по предписаниям надзорных органов. </w:t>
      </w:r>
    </w:p>
    <w:p w:rsidR="007F496A" w:rsidRPr="00E9503F" w:rsidRDefault="007F496A" w:rsidP="007F496A">
      <w:pPr>
        <w:suppressAutoHyphens/>
        <w:ind w:firstLine="58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рамках мероприятия по 27 направлениям расходов произведены расходы на содержание и ремонт 116,31 км</w:t>
      </w:r>
      <w:proofErr w:type="gramStart"/>
      <w:r w:rsidRPr="00E9503F">
        <w:rPr>
          <w:rFonts w:ascii="Liberation Serif" w:hAnsi="Liberation Serif" w:cs="Liberation Serif"/>
          <w:color w:val="000000" w:themeColor="text1"/>
          <w:sz w:val="28"/>
          <w:szCs w:val="28"/>
        </w:rPr>
        <w:t>. дорог</w:t>
      </w:r>
      <w:proofErr w:type="gramEnd"/>
      <w:r w:rsidRPr="00E9503F">
        <w:rPr>
          <w:rFonts w:ascii="Liberation Serif" w:hAnsi="Liberation Serif" w:cs="Liberation Serif"/>
          <w:color w:val="000000" w:themeColor="text1"/>
          <w:sz w:val="28"/>
          <w:szCs w:val="28"/>
        </w:rPr>
        <w:t xml:space="preserve"> общего пользования местного значения, включая дороги с твердым покрытием и грунтовые, протяженность тротуаров 21,3 км. и объекты улично-дорожной сети (дорожные знаки, остановки и др.). В 2020 году произведены работы по ремонту 3,55 км автомобильных дорог общего пользования местного значения по ул. Механизаторов, ул. Советская, ул. Рабочая, ул. М. Горького, ул. Октябрьская, ул. Машинистов, ул. Кирова. А так же работы по установке светофорного объекта на пешеходном переходе по ул. Северная, с целью приведения их в нормативное состояние.</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Проблемы: Проведение капитального ремонта дорог не представляется возможным, так как отсутствуют финансовые средства для разработки проектов на проведение работ по строительству, реконструкции и капитальному ремонту автомобильных дорог общего пользования местного значения. На данный момент разработка проектов практически невозможна из-за низкого уровня финансирования дорожных работ. Выделенные средства с трудом покрывают расходы на текущее зимнее и летнее содержание автомобильных дорог.</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городе много грунтовых дорог (порядка 24 % от общего количества). Город Камышлов – старинный город, проезжая часть дорог сильно заужена, из-за фактической застройки районов (исторически сложившейся), что при </w:t>
      </w:r>
      <w:r>
        <w:rPr>
          <w:rFonts w:ascii="Liberation Serif" w:hAnsi="Liberation Serif" w:cs="Liberation Serif"/>
          <w:color w:val="000000" w:themeColor="text1"/>
          <w:sz w:val="28"/>
          <w:szCs w:val="28"/>
        </w:rPr>
        <w:t xml:space="preserve">большом </w:t>
      </w:r>
      <w:r w:rsidRPr="00E9503F">
        <w:rPr>
          <w:rFonts w:ascii="Liberation Serif" w:hAnsi="Liberation Serif" w:cs="Liberation Serif"/>
          <w:color w:val="000000" w:themeColor="text1"/>
          <w:sz w:val="28"/>
          <w:szCs w:val="28"/>
        </w:rPr>
        <w:t>количестве транспорта в настоящее время представляет проблему. Также много дорог не оборудовано пешеходными переходами, что отрицательно влияет на показатели безопасности дорожного движения.</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p>
    <w:p w:rsidR="007F496A" w:rsidRPr="00E9503F" w:rsidRDefault="007F496A" w:rsidP="007F496A">
      <w:pPr>
        <w:pStyle w:val="af1"/>
        <w:ind w:firstLine="708"/>
        <w:jc w:val="center"/>
        <w:rPr>
          <w:rStyle w:val="20pt"/>
          <w:rFonts w:ascii="Liberation Serif" w:eastAsia="Calibri" w:hAnsi="Liberation Serif" w:cs="Liberation Serif"/>
          <w:color w:val="000000" w:themeColor="text1"/>
          <w:sz w:val="28"/>
          <w:szCs w:val="28"/>
        </w:rPr>
      </w:pPr>
      <w:r w:rsidRPr="000D7840">
        <w:rPr>
          <w:rStyle w:val="20pt"/>
          <w:rFonts w:ascii="Liberation Serif" w:eastAsia="Calibri" w:hAnsi="Liberation Serif" w:cs="Liberation Serif"/>
          <w:color w:val="000000" w:themeColor="text1"/>
          <w:sz w:val="28"/>
          <w:szCs w:val="28"/>
          <w:highlight w:val="lightGray"/>
        </w:rPr>
        <w:t>3</w:t>
      </w:r>
      <w:r w:rsidRPr="00E9503F">
        <w:rPr>
          <w:rStyle w:val="20pt"/>
          <w:rFonts w:ascii="Liberation Serif" w:eastAsia="Calibri" w:hAnsi="Liberation Serif" w:cs="Liberation Serif"/>
          <w:color w:val="000000" w:themeColor="text1"/>
          <w:sz w:val="28"/>
          <w:szCs w:val="28"/>
        </w:rPr>
        <w:t xml:space="preserve">.3.Создание условий для предоставления транспортных услуг </w:t>
      </w:r>
    </w:p>
    <w:p w:rsidR="007F496A" w:rsidRPr="00E9503F" w:rsidRDefault="007F496A" w:rsidP="007F496A">
      <w:pPr>
        <w:pStyle w:val="af1"/>
        <w:ind w:firstLine="708"/>
        <w:jc w:val="center"/>
        <w:rPr>
          <w:rStyle w:val="20pt"/>
          <w:rFonts w:ascii="Liberation Serif" w:eastAsia="Calibri" w:hAnsi="Liberation Serif" w:cs="Liberation Serif"/>
          <w:color w:val="000000" w:themeColor="text1"/>
          <w:sz w:val="28"/>
          <w:szCs w:val="28"/>
        </w:rPr>
      </w:pPr>
      <w:proofErr w:type="gramStart"/>
      <w:r w:rsidRPr="00E9503F">
        <w:rPr>
          <w:rStyle w:val="20pt"/>
          <w:rFonts w:ascii="Liberation Serif" w:eastAsia="Calibri" w:hAnsi="Liberation Serif" w:cs="Liberation Serif"/>
          <w:color w:val="000000" w:themeColor="text1"/>
          <w:sz w:val="28"/>
          <w:szCs w:val="28"/>
        </w:rPr>
        <w:t>населению</w:t>
      </w:r>
      <w:proofErr w:type="gramEnd"/>
      <w:r w:rsidRPr="00E9503F">
        <w:rPr>
          <w:rStyle w:val="20pt"/>
          <w:rFonts w:ascii="Liberation Serif" w:eastAsia="Calibri" w:hAnsi="Liberation Serif" w:cs="Liberation Serif"/>
          <w:color w:val="000000" w:themeColor="text1"/>
          <w:sz w:val="28"/>
          <w:szCs w:val="28"/>
        </w:rPr>
        <w:t xml:space="preserve"> и организация транспортного обслуживания населения</w:t>
      </w:r>
    </w:p>
    <w:p w:rsidR="007F496A" w:rsidRPr="00E9503F" w:rsidRDefault="007F496A" w:rsidP="007F496A">
      <w:pPr>
        <w:pStyle w:val="af1"/>
        <w:ind w:firstLine="708"/>
        <w:jc w:val="both"/>
        <w:rPr>
          <w:rFonts w:ascii="Liberation Serif" w:hAnsi="Liberation Serif" w:cs="Liberation Serif"/>
          <w:bCs/>
          <w:color w:val="000000" w:themeColor="text1"/>
          <w:sz w:val="28"/>
          <w:szCs w:val="28"/>
        </w:rPr>
      </w:pP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сфере общественного транспорта в 2020 году осуществлял свою деятельность по перевозке пассажиров и багажа наземным транспортом 1 индивидуальный предприниматель с 25 единицами техники. На территории города организованы два муниципальных маршрута регулярных перевозок по регулируемым тарифам.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lastRenderedPageBreak/>
        <w:t>Успешно функционируют 9 диспетчерских служб по вызову такси, осуществляющих пассажирские перевозки по городу и району.</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Из-за нехватки бюджетных средств огромной проблемой является неудовлетворительное состояние остановочных комплексов (отсутствие павильонов, подъездов, остановочной площадки), а также неудовлетворительное состояние дорожного покрытия вблизи остановочных комплексов.</w:t>
      </w:r>
    </w:p>
    <w:p w:rsidR="007F496A" w:rsidRPr="009D459A" w:rsidRDefault="007F496A" w:rsidP="007F496A">
      <w:pPr>
        <w:pStyle w:val="af1"/>
        <w:jc w:val="both"/>
        <w:rPr>
          <w:rFonts w:ascii="Liberation Serif" w:hAnsi="Liberation Serif" w:cs="Liberation Serif"/>
          <w:color w:val="000000" w:themeColor="text1"/>
          <w:sz w:val="28"/>
          <w:szCs w:val="28"/>
        </w:rPr>
      </w:pPr>
    </w:p>
    <w:p w:rsidR="007F496A" w:rsidRPr="00E9503F" w:rsidRDefault="007F496A" w:rsidP="007F496A">
      <w:pPr>
        <w:pStyle w:val="af1"/>
        <w:jc w:val="center"/>
        <w:rPr>
          <w:rFonts w:ascii="Liberation Serif" w:hAnsi="Liberation Serif" w:cs="Liberation Serif"/>
          <w:b/>
          <w:bCs/>
          <w:color w:val="000000" w:themeColor="text1"/>
          <w:sz w:val="28"/>
          <w:szCs w:val="28"/>
        </w:rPr>
      </w:pPr>
      <w:r w:rsidRPr="00E9503F">
        <w:rPr>
          <w:rFonts w:ascii="Liberation Serif" w:hAnsi="Liberation Serif" w:cs="Liberation Serif"/>
          <w:b/>
          <w:bCs/>
          <w:color w:val="000000" w:themeColor="text1"/>
          <w:sz w:val="28"/>
          <w:szCs w:val="28"/>
        </w:rPr>
        <w:t>3.4. Организация мероприятий в сфере охраны окружающей среды и обращения с твердыми коммунальными отходами.</w:t>
      </w:r>
    </w:p>
    <w:p w:rsidR="007F496A" w:rsidRPr="00E9503F" w:rsidRDefault="007F496A" w:rsidP="007F496A">
      <w:pPr>
        <w:pStyle w:val="af1"/>
        <w:jc w:val="both"/>
        <w:rPr>
          <w:rFonts w:ascii="Liberation Serif" w:hAnsi="Liberation Serif" w:cs="Liberation Serif"/>
          <w:bCs/>
          <w:color w:val="000000" w:themeColor="text1"/>
          <w:sz w:val="28"/>
          <w:szCs w:val="28"/>
        </w:rPr>
      </w:pPr>
    </w:p>
    <w:p w:rsidR="007F496A" w:rsidRPr="00E9503F" w:rsidRDefault="007F496A" w:rsidP="007F496A">
      <w:pPr>
        <w:pStyle w:val="af1"/>
        <w:ind w:firstLine="708"/>
        <w:jc w:val="both"/>
        <w:rPr>
          <w:rFonts w:ascii="Liberation Serif" w:hAnsi="Liberation Serif" w:cs="Liberation Serif"/>
          <w:iCs/>
          <w:color w:val="000000" w:themeColor="text1"/>
          <w:sz w:val="28"/>
          <w:szCs w:val="28"/>
        </w:rPr>
      </w:pPr>
      <w:r w:rsidRPr="00E9503F">
        <w:rPr>
          <w:rFonts w:ascii="Liberation Serif" w:hAnsi="Liberation Serif" w:cs="Liberation Serif"/>
          <w:iCs/>
          <w:color w:val="000000" w:themeColor="text1"/>
          <w:sz w:val="28"/>
          <w:szCs w:val="28"/>
        </w:rPr>
        <w:t>Одной из задач органов местного самоуправления является санитарная очистка территории и в первую очередь сбор и вывоз, утилизация и переработка твердых коммунальных отходов в порядке, установленном действующим законодательством и муниципальными правовыми актами.</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Система мероприятий администрации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в сфере обращения с твердыми коммунальными отходами ориентирована на своевременный вывоз ТКО, очистку территории города от несанкционированных свалок. </w:t>
      </w:r>
    </w:p>
    <w:p w:rsidR="007F496A" w:rsidRPr="00E9503F" w:rsidRDefault="007F496A" w:rsidP="007F496A">
      <w:pPr>
        <w:pStyle w:val="af1"/>
        <w:ind w:firstLine="708"/>
        <w:jc w:val="both"/>
        <w:rPr>
          <w:rFonts w:ascii="Liberation Serif" w:hAnsi="Liberation Serif" w:cs="Liberation Serif"/>
          <w:iCs/>
          <w:color w:val="000000" w:themeColor="text1"/>
          <w:sz w:val="28"/>
          <w:szCs w:val="28"/>
        </w:rPr>
      </w:pPr>
      <w:r w:rsidRPr="00E9503F">
        <w:rPr>
          <w:rFonts w:ascii="Liberation Serif" w:hAnsi="Liberation Serif" w:cs="Liberation Serif"/>
          <w:iCs/>
          <w:color w:val="000000" w:themeColor="text1"/>
          <w:sz w:val="28"/>
          <w:szCs w:val="28"/>
        </w:rPr>
        <w:t>В 2020 году вывозом твердых коммунальных отходов от населения, юридических лиц и частных предпринимателей, а также обслуживание мест накопления твердых коммунальных отходов осуществляла транспортирующая организация ООО «</w:t>
      </w:r>
      <w:proofErr w:type="spellStart"/>
      <w:r w:rsidRPr="00E9503F">
        <w:rPr>
          <w:rFonts w:ascii="Liberation Serif" w:hAnsi="Liberation Serif" w:cs="Liberation Serif"/>
          <w:iCs/>
          <w:color w:val="000000" w:themeColor="text1"/>
          <w:sz w:val="28"/>
          <w:szCs w:val="28"/>
        </w:rPr>
        <w:t>Чистота.ру</w:t>
      </w:r>
      <w:proofErr w:type="spellEnd"/>
      <w:r w:rsidRPr="00E9503F">
        <w:rPr>
          <w:rFonts w:ascii="Liberation Serif" w:hAnsi="Liberation Serif" w:cs="Liberation Serif"/>
          <w:iCs/>
          <w:color w:val="000000" w:themeColor="text1"/>
          <w:sz w:val="28"/>
          <w:szCs w:val="28"/>
        </w:rPr>
        <w:t xml:space="preserve">».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Захоронение отходов производится на межмуниципальном полигоне размещения отходов, который находится в деревне Фадюшина,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района, обслуживается полигон специализированной организацией ООО «</w:t>
      </w:r>
      <w:proofErr w:type="spellStart"/>
      <w:r w:rsidRPr="00E9503F">
        <w:rPr>
          <w:rFonts w:ascii="Liberation Serif" w:hAnsi="Liberation Serif" w:cs="Liberation Serif"/>
          <w:color w:val="000000" w:themeColor="text1"/>
          <w:sz w:val="28"/>
          <w:szCs w:val="28"/>
        </w:rPr>
        <w:t>Камышловские</w:t>
      </w:r>
      <w:proofErr w:type="spellEnd"/>
      <w:r w:rsidRPr="00E9503F">
        <w:rPr>
          <w:rFonts w:ascii="Liberation Serif" w:hAnsi="Liberation Serif" w:cs="Liberation Serif"/>
          <w:color w:val="000000" w:themeColor="text1"/>
          <w:sz w:val="28"/>
          <w:szCs w:val="28"/>
        </w:rPr>
        <w:t xml:space="preserve"> объединенные экологические системы». </w:t>
      </w:r>
    </w:p>
    <w:p w:rsidR="007F496A" w:rsidRPr="00E9503F" w:rsidRDefault="007F496A" w:rsidP="007F496A">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bookmarkStart w:id="4" w:name="bookmark7"/>
      <w:r w:rsidRPr="00E9503F">
        <w:rPr>
          <w:rFonts w:ascii="Liberation Serif" w:hAnsi="Liberation Serif" w:cs="Liberation Serif"/>
          <w:i w:val="0"/>
          <w:color w:val="000000" w:themeColor="text1"/>
          <w:sz w:val="28"/>
          <w:szCs w:val="28"/>
        </w:rPr>
        <w:t xml:space="preserve">В рамках подпрограммы «Охрана окружающей среды </w:t>
      </w:r>
      <w:proofErr w:type="spellStart"/>
      <w:r w:rsidRPr="00E9503F">
        <w:rPr>
          <w:rFonts w:ascii="Liberation Serif" w:hAnsi="Liberation Serif" w:cs="Liberation Serif"/>
          <w:i w:val="0"/>
          <w:color w:val="000000" w:themeColor="text1"/>
          <w:sz w:val="28"/>
          <w:szCs w:val="28"/>
        </w:rPr>
        <w:t>Камышловского</w:t>
      </w:r>
      <w:proofErr w:type="spellEnd"/>
      <w:r w:rsidRPr="00E9503F">
        <w:rPr>
          <w:rFonts w:ascii="Liberation Serif" w:hAnsi="Liberation Serif" w:cs="Liberation Serif"/>
          <w:i w:val="0"/>
          <w:color w:val="000000" w:themeColor="text1"/>
          <w:sz w:val="28"/>
          <w:szCs w:val="28"/>
        </w:rPr>
        <w:t xml:space="preserve"> городского округа» выполнены мероприятия по ликвидации несанкционированных свалок в сумме 3 662 270,01 руб., что на 430 300,98 руб. больше (или на 13 % больше) чем было израсходовано в 2019 году (3 231 969,03 руб.). С территории города за весь период 2020 года, после проведенных субботников и акций предприятиями и организациями города, было вывезено 5 127 куб. м. мусора, очищено от мусора и грязи 153,3 км дорог </w:t>
      </w:r>
      <w:proofErr w:type="spellStart"/>
      <w:r w:rsidRPr="00E9503F">
        <w:rPr>
          <w:rFonts w:ascii="Liberation Serif" w:hAnsi="Liberation Serif" w:cs="Liberation Serif"/>
          <w:i w:val="0"/>
          <w:color w:val="000000" w:themeColor="text1"/>
          <w:sz w:val="28"/>
          <w:szCs w:val="28"/>
        </w:rPr>
        <w:t>Камышловского</w:t>
      </w:r>
      <w:proofErr w:type="spellEnd"/>
      <w:r w:rsidRPr="00E9503F">
        <w:rPr>
          <w:rFonts w:ascii="Liberation Serif" w:hAnsi="Liberation Serif" w:cs="Liberation Serif"/>
          <w:i w:val="0"/>
          <w:color w:val="000000" w:themeColor="text1"/>
          <w:sz w:val="28"/>
          <w:szCs w:val="28"/>
        </w:rPr>
        <w:t xml:space="preserve"> городского округа, что на 376,7 куб. м. меньше по сравнению с 2019 годом (в 2019 году было вывезено – 5 503,7 куб. м. мусора).</w:t>
      </w:r>
    </w:p>
    <w:p w:rsidR="007F496A" w:rsidRPr="009D459A" w:rsidRDefault="007F496A" w:rsidP="007F496A">
      <w:pPr>
        <w:pStyle w:val="af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ab/>
        <w:t>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животных без владельцев за 2020 год с территории города было отловлено 104 животных без владельцев (собак) на общую сумму 947 218,8 руб. при выделенном лимите в 684 100 руб. Средства муниципального бюджета на отлов животных без владельцев в сумме 263 118,8 руб., при этом 334 220,2 руб. остались не израсходованными. По сравнению с 2019 годом отловлено больше на 18 голов собак с территории города. Исполнителем услуг была специализированная организация ИП Щипачев.</w:t>
      </w:r>
    </w:p>
    <w:p w:rsidR="007F496A" w:rsidRPr="009D459A" w:rsidRDefault="007F496A" w:rsidP="007F496A">
      <w:pPr>
        <w:pStyle w:val="af1"/>
        <w:jc w:val="center"/>
        <w:rPr>
          <w:rStyle w:val="10pt"/>
          <w:rFonts w:ascii="Liberation Serif" w:eastAsia="Calibri" w:hAnsi="Liberation Serif" w:cs="Liberation Serif"/>
          <w:bCs w:val="0"/>
          <w:color w:val="000000" w:themeColor="text1"/>
          <w:sz w:val="28"/>
          <w:szCs w:val="28"/>
        </w:rPr>
      </w:pPr>
    </w:p>
    <w:p w:rsidR="007F496A" w:rsidRPr="00E9503F" w:rsidRDefault="007F496A" w:rsidP="007F496A">
      <w:pPr>
        <w:pStyle w:val="af1"/>
        <w:jc w:val="center"/>
        <w:rPr>
          <w:rFonts w:ascii="Liberation Serif" w:hAnsi="Liberation Serif" w:cs="Liberation Serif"/>
          <w:b/>
          <w:color w:val="000000" w:themeColor="text1"/>
          <w:sz w:val="28"/>
          <w:szCs w:val="28"/>
        </w:rPr>
      </w:pPr>
      <w:r w:rsidRPr="00E9503F">
        <w:rPr>
          <w:rStyle w:val="10pt"/>
          <w:rFonts w:ascii="Liberation Serif" w:eastAsia="Calibri" w:hAnsi="Liberation Serif" w:cs="Liberation Serif"/>
          <w:bCs w:val="0"/>
          <w:color w:val="000000" w:themeColor="text1"/>
          <w:sz w:val="28"/>
          <w:szCs w:val="28"/>
        </w:rPr>
        <w:t>3.</w:t>
      </w:r>
      <w:bookmarkEnd w:id="4"/>
      <w:r w:rsidRPr="00E9503F">
        <w:rPr>
          <w:rStyle w:val="10pt"/>
          <w:rFonts w:ascii="Liberation Serif" w:eastAsia="Calibri" w:hAnsi="Liberation Serif" w:cs="Liberation Serif"/>
          <w:bCs w:val="0"/>
          <w:color w:val="000000" w:themeColor="text1"/>
          <w:sz w:val="28"/>
          <w:szCs w:val="28"/>
        </w:rPr>
        <w:t xml:space="preserve">5. </w:t>
      </w:r>
      <w:r w:rsidRPr="00E9503F">
        <w:rPr>
          <w:rFonts w:ascii="Liberation Serif" w:hAnsi="Liberation Serif" w:cs="Liberation Serif"/>
          <w:b/>
          <w:color w:val="000000" w:themeColor="text1"/>
          <w:sz w:val="28"/>
          <w:szCs w:val="28"/>
        </w:rPr>
        <w:t xml:space="preserve">Организация благоустройства территории </w:t>
      </w:r>
    </w:p>
    <w:p w:rsidR="007F496A" w:rsidRPr="00E9503F" w:rsidRDefault="007F496A" w:rsidP="007F496A">
      <w:pPr>
        <w:pStyle w:val="af1"/>
        <w:jc w:val="center"/>
        <w:rPr>
          <w:rFonts w:ascii="Liberation Serif" w:hAnsi="Liberation Serif" w:cs="Liberation Serif"/>
          <w:b/>
          <w:color w:val="000000" w:themeColor="text1"/>
          <w:sz w:val="28"/>
          <w:szCs w:val="28"/>
        </w:rPr>
      </w:pPr>
      <w:proofErr w:type="spellStart"/>
      <w:r w:rsidRPr="00E9503F">
        <w:rPr>
          <w:rFonts w:ascii="Liberation Serif" w:hAnsi="Liberation Serif" w:cs="Liberation Serif"/>
          <w:b/>
          <w:color w:val="000000" w:themeColor="text1"/>
          <w:sz w:val="28"/>
          <w:szCs w:val="28"/>
        </w:rPr>
        <w:t>Камышловского</w:t>
      </w:r>
      <w:proofErr w:type="spellEnd"/>
      <w:r w:rsidRPr="00E9503F">
        <w:rPr>
          <w:rFonts w:ascii="Liberation Serif" w:hAnsi="Liberation Serif" w:cs="Liberation Serif"/>
          <w:b/>
          <w:color w:val="000000" w:themeColor="text1"/>
          <w:sz w:val="28"/>
          <w:szCs w:val="28"/>
        </w:rPr>
        <w:t xml:space="preserve"> городского округа</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Не остается без внимания сфера благоустройства, финансовая поддержка которой осуществляется посредством реализации подпрограммы «Благоустрой</w:t>
      </w:r>
      <w:r w:rsidRPr="00E9503F">
        <w:rPr>
          <w:rFonts w:ascii="Liberation Serif" w:hAnsi="Liberation Serif" w:cs="Liberation Serif"/>
          <w:color w:val="000000" w:themeColor="text1"/>
          <w:sz w:val="28"/>
          <w:szCs w:val="28"/>
        </w:rPr>
        <w:lastRenderedPageBreak/>
        <w:t xml:space="preserve">ство и озеленение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Благоустройство территории, обеспечение чистоты и порядка на наших улицах и дворах определяют не только облик города, его внешнюю привлекательность, но и комфортность, и безопасность проживания его жителей.</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Приоритетными направлениями в сфере благоустройства являются:</w:t>
      </w:r>
    </w:p>
    <w:p w:rsidR="007F496A" w:rsidRPr="00E9503F" w:rsidRDefault="007F496A" w:rsidP="007F496A">
      <w:pPr>
        <w:pStyle w:val="Bodytext60"/>
        <w:numPr>
          <w:ilvl w:val="0"/>
          <w:numId w:val="39"/>
        </w:numPr>
        <w:shd w:val="clear" w:color="auto" w:fill="auto"/>
        <w:spacing w:before="0" w:line="240" w:lineRule="auto"/>
        <w:ind w:left="0" w:right="38" w:firstLine="709"/>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Организация уличного освещения в сумме 10 324 664,23 руб., что на 1 629 434,17 руб. больше по отношению к 2019 году (8 695 230,06 руб.).</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2020 году в рамках заключенного муниципального контракта на оказание услуг по организации уличного освещения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проводились мероприятия по техническому обслуживанию и ремонту сетей наружного освещения в количестве 1 522 </w:t>
      </w:r>
      <w:proofErr w:type="spellStart"/>
      <w:r w:rsidRPr="00E9503F">
        <w:rPr>
          <w:rFonts w:ascii="Liberation Serif" w:hAnsi="Liberation Serif" w:cs="Liberation Serif"/>
          <w:color w:val="000000" w:themeColor="text1"/>
          <w:sz w:val="28"/>
          <w:szCs w:val="28"/>
        </w:rPr>
        <w:t>светоточек</w:t>
      </w:r>
      <w:proofErr w:type="spellEnd"/>
      <w:r w:rsidRPr="00E9503F">
        <w:rPr>
          <w:rFonts w:ascii="Liberation Serif" w:hAnsi="Liberation Serif" w:cs="Liberation Serif"/>
          <w:color w:val="000000" w:themeColor="text1"/>
          <w:sz w:val="28"/>
          <w:szCs w:val="28"/>
        </w:rPr>
        <w:t>, протяженностью электрических сетей освещения 80 155 м.</w:t>
      </w:r>
    </w:p>
    <w:p w:rsidR="007F496A" w:rsidRPr="00E9503F" w:rsidRDefault="007F496A" w:rsidP="007F496A">
      <w:pPr>
        <w:spacing w:line="228" w:lineRule="auto"/>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ab/>
      </w:r>
      <w:r w:rsidRPr="00E9503F">
        <w:rPr>
          <w:rFonts w:ascii="Liberation Serif" w:hAnsi="Liberation Serif" w:cs="Liberation Serif"/>
          <w:i/>
          <w:color w:val="000000" w:themeColor="text1"/>
          <w:sz w:val="28"/>
          <w:szCs w:val="28"/>
        </w:rPr>
        <w:t>2</w:t>
      </w:r>
      <w:r w:rsidRPr="00E9503F">
        <w:rPr>
          <w:rFonts w:ascii="Liberation Serif" w:hAnsi="Liberation Serif" w:cs="Liberation Serif"/>
          <w:color w:val="000000" w:themeColor="text1"/>
          <w:sz w:val="28"/>
          <w:szCs w:val="28"/>
        </w:rPr>
        <w:t xml:space="preserve">. Обрезка, валка, выкорчевка, вывоз деревьев, создающих угрозу возникновения чрезвычайных ситуаций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в сумме 1 735 672,99 руб., что на 1 419 570,34 руб. больше по сравнению с 2019 годом (316 102,65 руб.), было ликвидировано 153 аварийных дерева по 4 муниципальным контрактам, что на 4 дерева больше по сравнению с 2019 годом (в 2019 году было ликвидировано порядка 149 аварийных дерева).</w:t>
      </w:r>
    </w:p>
    <w:p w:rsidR="007F496A" w:rsidRPr="00E9503F" w:rsidRDefault="007F496A" w:rsidP="007F496A">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 xml:space="preserve">3. Организация благоустройства и озеленение на территории </w:t>
      </w:r>
      <w:proofErr w:type="spellStart"/>
      <w:r w:rsidRPr="00E9503F">
        <w:rPr>
          <w:rFonts w:ascii="Liberation Serif" w:hAnsi="Liberation Serif" w:cs="Liberation Serif"/>
          <w:i w:val="0"/>
          <w:color w:val="000000" w:themeColor="text1"/>
          <w:sz w:val="28"/>
          <w:szCs w:val="28"/>
        </w:rPr>
        <w:t>Камышловского</w:t>
      </w:r>
      <w:proofErr w:type="spellEnd"/>
      <w:r w:rsidRPr="00E9503F">
        <w:rPr>
          <w:rFonts w:ascii="Liberation Serif" w:hAnsi="Liberation Serif" w:cs="Liberation Serif"/>
          <w:i w:val="0"/>
          <w:color w:val="000000" w:themeColor="text1"/>
          <w:sz w:val="28"/>
          <w:szCs w:val="28"/>
        </w:rPr>
        <w:t xml:space="preserve"> городского округа (парков, скверов, общественных территорий) в сумме 5 977 247,11 руб., что на 1 741 043,81 руб. больше чем в 2019 году (4 236 203,30 руб.). Увеличение затрат за счет посадки зеленых насаждений в благоустроенных общественных пространствах (центральные сквер и площадь, сквер воинам-интернационалистам по ул. Свердлова и др.). </w:t>
      </w:r>
    </w:p>
    <w:p w:rsidR="007F496A" w:rsidRPr="00E9503F" w:rsidRDefault="007F496A" w:rsidP="007F496A">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 xml:space="preserve">4. Организация и содержание мест захоронения на территории </w:t>
      </w:r>
      <w:proofErr w:type="spellStart"/>
      <w:r w:rsidRPr="00E9503F">
        <w:rPr>
          <w:rFonts w:ascii="Liberation Serif" w:hAnsi="Liberation Serif" w:cs="Liberation Serif"/>
          <w:i w:val="0"/>
          <w:color w:val="000000" w:themeColor="text1"/>
          <w:sz w:val="28"/>
          <w:szCs w:val="28"/>
        </w:rPr>
        <w:t>Камышловского</w:t>
      </w:r>
      <w:proofErr w:type="spellEnd"/>
      <w:r w:rsidRPr="00E9503F">
        <w:rPr>
          <w:rFonts w:ascii="Liberation Serif" w:hAnsi="Liberation Serif" w:cs="Liberation Serif"/>
          <w:i w:val="0"/>
          <w:color w:val="000000" w:themeColor="text1"/>
          <w:sz w:val="28"/>
          <w:szCs w:val="28"/>
        </w:rPr>
        <w:t xml:space="preserve"> городского округа в сумме 1 114 505,95 руб., что на 538 015,10 руб. меньше чем в 2019 году (1 652 521,05 руб.).</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2020 году, в рамках празднования 75-летия со Дня Победы в ВОВ,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было реализовано новое мероприятий «Восстановление воинских захоронений» за счет различных уровней бюджета на общую сумму 923 651,95 руб., в том числе:</w:t>
      </w:r>
    </w:p>
    <w:p w:rsidR="007F496A" w:rsidRPr="00E9503F" w:rsidRDefault="007F496A" w:rsidP="007F496A">
      <w:pPr>
        <w:pStyle w:val="ConsPlusNormal"/>
        <w:widowControl/>
        <w:numPr>
          <w:ilvl w:val="0"/>
          <w:numId w:val="40"/>
        </w:numPr>
        <w:ind w:left="0" w:firstLine="0"/>
        <w:jc w:val="both"/>
        <w:rPr>
          <w:rFonts w:ascii="Times New Roman" w:hAnsi="Times New Roman" w:cs="Times New Roman"/>
          <w:sz w:val="28"/>
          <w:szCs w:val="28"/>
        </w:rPr>
      </w:pPr>
      <w:r w:rsidRPr="00E9503F">
        <w:rPr>
          <w:rFonts w:ascii="Times New Roman" w:hAnsi="Times New Roman" w:cs="Times New Roman"/>
          <w:color w:val="000000"/>
          <w:sz w:val="28"/>
          <w:szCs w:val="28"/>
        </w:rPr>
        <w:t>«</w:t>
      </w:r>
      <w:r w:rsidRPr="00E9503F">
        <w:rPr>
          <w:rFonts w:ascii="Times New Roman" w:hAnsi="Times New Roman" w:cs="Times New Roman"/>
          <w:sz w:val="28"/>
          <w:szCs w:val="28"/>
        </w:rPr>
        <w:t xml:space="preserve">Восстановление воинского захоронения с надгробным памятником </w:t>
      </w:r>
      <w:r w:rsidRPr="00E9503F">
        <w:rPr>
          <w:rFonts w:ascii="Times New Roman" w:hAnsi="Times New Roman"/>
          <w:sz w:val="28"/>
          <w:szCs w:val="28"/>
        </w:rPr>
        <w:t xml:space="preserve">№ 2 </w:t>
      </w:r>
      <w:r w:rsidRPr="00E9503F">
        <w:rPr>
          <w:rFonts w:ascii="Times New Roman" w:hAnsi="Times New Roman" w:cs="Times New Roman"/>
          <w:sz w:val="28"/>
          <w:szCs w:val="28"/>
        </w:rPr>
        <w:t>на территории кладбища по адресу: г. Камышлов, ул. Октябрьская, 1а»</w:t>
      </w:r>
      <w:r w:rsidRPr="00E9503F">
        <w:rPr>
          <w:rFonts w:ascii="Times New Roman" w:hAnsi="Times New Roman" w:cs="Times New Roman"/>
          <w:color w:val="000000"/>
          <w:sz w:val="28"/>
          <w:szCs w:val="28"/>
        </w:rPr>
        <w:t xml:space="preserve"> в сумме 632 836,78 руб</w:t>
      </w:r>
      <w:r w:rsidRPr="00E9503F">
        <w:rPr>
          <w:rFonts w:ascii="Times New Roman" w:hAnsi="Times New Roman"/>
          <w:color w:val="000000"/>
          <w:sz w:val="28"/>
          <w:szCs w:val="28"/>
        </w:rPr>
        <w:t xml:space="preserve">. </w:t>
      </w:r>
      <w:r w:rsidRPr="00E9503F">
        <w:rPr>
          <w:rFonts w:ascii="Times New Roman" w:hAnsi="Times New Roman" w:cs="Times New Roman"/>
          <w:sz w:val="28"/>
          <w:szCs w:val="28"/>
        </w:rPr>
        <w:t xml:space="preserve">Ежегодно к 22 июня у места воинского захоронения с надгробным памятником № 2 проходит торжественное мероприятие посвященное «Дню памяти и скорби» и приезжают делегации из Эстонии почтить память своих земляков. </w:t>
      </w:r>
    </w:p>
    <w:p w:rsidR="007F496A" w:rsidRPr="00E9503F" w:rsidRDefault="007F496A" w:rsidP="007F496A">
      <w:pPr>
        <w:pStyle w:val="af1"/>
        <w:numPr>
          <w:ilvl w:val="0"/>
          <w:numId w:val="40"/>
        </w:numPr>
        <w:ind w:left="0" w:firstLine="0"/>
        <w:jc w:val="both"/>
        <w:rPr>
          <w:rFonts w:ascii="Times New Roman" w:hAnsi="Times New Roman"/>
          <w:color w:val="000000" w:themeColor="text1"/>
          <w:sz w:val="28"/>
          <w:szCs w:val="28"/>
        </w:rPr>
      </w:pPr>
      <w:r w:rsidRPr="00E9503F">
        <w:rPr>
          <w:rFonts w:ascii="Times New Roman" w:hAnsi="Times New Roman"/>
          <w:color w:val="000000"/>
          <w:sz w:val="28"/>
          <w:szCs w:val="28"/>
        </w:rPr>
        <w:t>«</w:t>
      </w:r>
      <w:r w:rsidRPr="00E9503F">
        <w:rPr>
          <w:rFonts w:ascii="Times New Roman" w:hAnsi="Times New Roman"/>
          <w:sz w:val="28"/>
          <w:szCs w:val="28"/>
        </w:rPr>
        <w:t>Восстановление воинского захоронения с надгробным памятником на территории кладбища по адресу: г. Камышлов, ул. Октябрьская, 1а»</w:t>
      </w:r>
      <w:r w:rsidRPr="00E9503F">
        <w:rPr>
          <w:rFonts w:ascii="Times New Roman" w:hAnsi="Times New Roman"/>
          <w:color w:val="000000"/>
          <w:sz w:val="28"/>
          <w:szCs w:val="28"/>
        </w:rPr>
        <w:t xml:space="preserve"> в сумме 270 300 руб.</w:t>
      </w:r>
    </w:p>
    <w:p w:rsidR="007F496A" w:rsidRPr="00E9503F" w:rsidRDefault="007F496A" w:rsidP="007F496A">
      <w:pPr>
        <w:pStyle w:val="af1"/>
        <w:numPr>
          <w:ilvl w:val="0"/>
          <w:numId w:val="40"/>
        </w:numPr>
        <w:ind w:left="0" w:firstLine="0"/>
        <w:jc w:val="both"/>
        <w:rPr>
          <w:rFonts w:ascii="Times New Roman" w:hAnsi="Times New Roman"/>
          <w:color w:val="000000" w:themeColor="text1"/>
          <w:sz w:val="28"/>
          <w:szCs w:val="28"/>
        </w:rPr>
      </w:pPr>
      <w:r w:rsidRPr="00E9503F">
        <w:rPr>
          <w:rFonts w:ascii="Times New Roman" w:hAnsi="Times New Roman"/>
          <w:color w:val="000000" w:themeColor="text1"/>
          <w:sz w:val="28"/>
          <w:szCs w:val="28"/>
        </w:rPr>
        <w:t>«Установка мемориальных знаков» к воинским захоронениям на сумму 31 920,18 руб.</w:t>
      </w:r>
    </w:p>
    <w:p w:rsidR="007F496A" w:rsidRPr="00E9503F" w:rsidRDefault="007F496A" w:rsidP="007F496A">
      <w:pPr>
        <w:pStyle w:val="af1"/>
        <w:numPr>
          <w:ilvl w:val="0"/>
          <w:numId w:val="40"/>
        </w:numPr>
        <w:ind w:left="0" w:firstLine="0"/>
        <w:jc w:val="both"/>
        <w:rPr>
          <w:rFonts w:ascii="Times New Roman" w:hAnsi="Times New Roman"/>
          <w:color w:val="000000" w:themeColor="text1"/>
          <w:sz w:val="28"/>
          <w:szCs w:val="28"/>
        </w:rPr>
      </w:pPr>
      <w:r w:rsidRPr="00E9503F">
        <w:rPr>
          <w:rFonts w:ascii="Times New Roman" w:hAnsi="Times New Roman"/>
          <w:color w:val="000000" w:themeColor="text1"/>
          <w:sz w:val="28"/>
          <w:szCs w:val="28"/>
        </w:rPr>
        <w:t xml:space="preserve">«Установка табличек с </w:t>
      </w:r>
      <w:r w:rsidRPr="00E9503F">
        <w:rPr>
          <w:rFonts w:ascii="Times New Roman" w:hAnsi="Times New Roman"/>
          <w:color w:val="000000" w:themeColor="text1"/>
          <w:sz w:val="28"/>
          <w:szCs w:val="28"/>
          <w:lang w:val="en-US"/>
        </w:rPr>
        <w:t>QR</w:t>
      </w:r>
      <w:r w:rsidRPr="00E9503F">
        <w:rPr>
          <w:rFonts w:ascii="Times New Roman" w:hAnsi="Times New Roman"/>
          <w:color w:val="000000" w:themeColor="text1"/>
          <w:sz w:val="28"/>
          <w:szCs w:val="28"/>
        </w:rPr>
        <w:t xml:space="preserve"> – кодом на мемориальных знаках» на сумму 1 172,99 руб., с нанесением ссылок на источник размещения п</w:t>
      </w:r>
      <w:r w:rsidRPr="00E9503F">
        <w:rPr>
          <w:rFonts w:ascii="Times New Roman" w:hAnsi="Times New Roman"/>
          <w:sz w:val="28"/>
          <w:szCs w:val="28"/>
        </w:rPr>
        <w:t xml:space="preserve">ерсональных сведений о захороненных, в том числе на список воинов 8-го эстонского стрелкового корпуса, умерших от болезней и погибших от несчастий при формировании корпуса в </w:t>
      </w:r>
      <w:proofErr w:type="spellStart"/>
      <w:r w:rsidRPr="00E9503F">
        <w:rPr>
          <w:rFonts w:ascii="Times New Roman" w:hAnsi="Times New Roman"/>
          <w:sz w:val="28"/>
          <w:szCs w:val="28"/>
        </w:rPr>
        <w:t>Камышловском</w:t>
      </w:r>
      <w:proofErr w:type="spellEnd"/>
      <w:r w:rsidRPr="00E9503F">
        <w:rPr>
          <w:rFonts w:ascii="Times New Roman" w:hAnsi="Times New Roman"/>
          <w:sz w:val="28"/>
          <w:szCs w:val="28"/>
        </w:rPr>
        <w:t xml:space="preserve"> лагере в Свердловской области в 1942 – 43 годах.</w:t>
      </w:r>
      <w:r w:rsidRPr="00E9503F">
        <w:rPr>
          <w:rFonts w:ascii="Times New Roman" w:hAnsi="Times New Roman"/>
          <w:color w:val="000000" w:themeColor="text1"/>
          <w:sz w:val="28"/>
          <w:szCs w:val="28"/>
        </w:rPr>
        <w:t xml:space="preserve">  </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Ежегодно постановлением главы администрации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объявляются месячники санитарной уборки территории </w:t>
      </w:r>
      <w:proofErr w:type="spellStart"/>
      <w:r w:rsidRPr="00E9503F">
        <w:rPr>
          <w:rFonts w:ascii="Liberation Serif" w:hAnsi="Liberation Serif" w:cs="Liberation Serif"/>
          <w:color w:val="000000" w:themeColor="text1"/>
          <w:sz w:val="28"/>
          <w:szCs w:val="28"/>
        </w:rPr>
        <w:t>Камыш</w:t>
      </w:r>
      <w:r w:rsidRPr="00E9503F">
        <w:rPr>
          <w:rFonts w:ascii="Liberation Serif" w:hAnsi="Liberation Serif" w:cs="Liberation Serif"/>
          <w:color w:val="000000" w:themeColor="text1"/>
          <w:sz w:val="28"/>
          <w:szCs w:val="28"/>
        </w:rPr>
        <w:lastRenderedPageBreak/>
        <w:t>ловского</w:t>
      </w:r>
      <w:proofErr w:type="spellEnd"/>
      <w:r w:rsidRPr="00E9503F">
        <w:rPr>
          <w:rFonts w:ascii="Liberation Serif" w:hAnsi="Liberation Serif" w:cs="Liberation Serif"/>
          <w:color w:val="000000" w:themeColor="text1"/>
          <w:sz w:val="28"/>
          <w:szCs w:val="28"/>
        </w:rPr>
        <w:t xml:space="preserve"> городского округа в весенний период и перед празднованием Дня города в летний период. В 2020 году также было организовано проведение месячников с целью улучшения санитарного состояния города, привлечения трудовых коллективов предприятий, организаций и учреждений, а также граждан проживающих в многоквартирных жилых домах и частном секторе, с учетом всех ограничитель</w:t>
      </w:r>
      <w:r>
        <w:rPr>
          <w:rFonts w:ascii="Liberation Serif" w:hAnsi="Liberation Serif" w:cs="Liberation Serif"/>
          <w:color w:val="000000" w:themeColor="text1"/>
          <w:sz w:val="28"/>
          <w:szCs w:val="28"/>
        </w:rPr>
        <w:t xml:space="preserve">ных мер связанных с новой </w:t>
      </w:r>
      <w:proofErr w:type="spellStart"/>
      <w:r>
        <w:rPr>
          <w:rFonts w:ascii="Liberation Serif" w:hAnsi="Liberation Serif" w:cs="Liberation Serif"/>
          <w:color w:val="000000" w:themeColor="text1"/>
          <w:sz w:val="28"/>
          <w:szCs w:val="28"/>
        </w:rPr>
        <w:t>корона</w:t>
      </w:r>
      <w:r w:rsidRPr="00E9503F">
        <w:rPr>
          <w:rFonts w:ascii="Liberation Serif" w:hAnsi="Liberation Serif" w:cs="Liberation Serif"/>
          <w:color w:val="000000" w:themeColor="text1"/>
          <w:sz w:val="28"/>
          <w:szCs w:val="28"/>
        </w:rPr>
        <w:t>вирусной</w:t>
      </w:r>
      <w:proofErr w:type="spellEnd"/>
      <w:r w:rsidRPr="00E9503F">
        <w:rPr>
          <w:rFonts w:ascii="Liberation Serif" w:hAnsi="Liberation Serif" w:cs="Liberation Serif"/>
          <w:color w:val="000000" w:themeColor="text1"/>
          <w:sz w:val="28"/>
          <w:szCs w:val="28"/>
        </w:rPr>
        <w:t xml:space="preserve"> инфекцией.</w:t>
      </w:r>
    </w:p>
    <w:p w:rsidR="007F496A" w:rsidRPr="00E9503F" w:rsidRDefault="007F496A" w:rsidP="007F496A">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рамках месячников в работах по очистке территории округа приняли участие 132 предприятия и организаций города, 8 461 человек. Вывезено на свалку 5 127 м3 мусора (в 2019 году было вывезено - 5 503,7 м3 мусора). Организована побелка бордюров, стрижка газонов, уборка мусора с прилегающих к предприятиям территорий.</w:t>
      </w:r>
    </w:p>
    <w:p w:rsidR="007F496A" w:rsidRPr="00E9503F" w:rsidRDefault="007F496A" w:rsidP="007F496A">
      <w:pPr>
        <w:ind w:firstLine="540"/>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2020 году реализовывались мероприятия в рамках муниципальной программы «Формирование современной городской среды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на 2017-2024 годы", в том числе:</w:t>
      </w:r>
    </w:p>
    <w:p w:rsidR="007F496A" w:rsidRPr="00E9503F" w:rsidRDefault="007F496A" w:rsidP="007F496A">
      <w:pPr>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1) По мероприятию «Благоустройство дворовых территорий многоквартирных домов» выполнены работы по благоустройству проезжей части на территории многоквартирного дома по ул. Ленинградская, д. № 27 на сумму</w:t>
      </w:r>
      <w:r>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 xml:space="preserve">289 800,52 руб. </w:t>
      </w:r>
    </w:p>
    <w:p w:rsidR="007F496A" w:rsidRPr="00E9503F" w:rsidRDefault="007F496A" w:rsidP="007F496A">
      <w:pPr>
        <w:ind w:firstLine="708"/>
        <w:jc w:val="both"/>
        <w:rPr>
          <w:rFonts w:ascii="Liberation Serif" w:hAnsi="Liberation Serif" w:cs="Liberation Serif"/>
          <w:color w:val="000000" w:themeColor="text1"/>
        </w:rPr>
      </w:pPr>
      <w:r w:rsidRPr="00E9503F">
        <w:rPr>
          <w:rFonts w:ascii="Liberation Serif" w:hAnsi="Liberation Serif" w:cs="Liberation Serif"/>
          <w:color w:val="000000" w:themeColor="text1"/>
          <w:sz w:val="28"/>
          <w:szCs w:val="28"/>
        </w:rPr>
        <w:t>2)</w:t>
      </w:r>
      <w:r w:rsidRPr="00E9503F">
        <w:rPr>
          <w:rFonts w:ascii="Liberation Serif" w:hAnsi="Liberation Serif" w:cs="Liberation Serif"/>
          <w:color w:val="000000" w:themeColor="text1"/>
          <w:sz w:val="28"/>
          <w:szCs w:val="28"/>
        </w:rPr>
        <w:tab/>
        <w:t>По мероприятию «Благоустройство общественных территорий» выполнены следующие работы:</w:t>
      </w:r>
    </w:p>
    <w:p w:rsidR="007F496A" w:rsidRPr="00E9503F" w:rsidRDefault="007F496A" w:rsidP="007F496A">
      <w:pPr>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w:t>
      </w:r>
      <w:r w:rsidRPr="00E9503F">
        <w:rPr>
          <w:sz w:val="28"/>
          <w:szCs w:val="28"/>
        </w:rPr>
        <w:t>Комплексное благоустройство общественной территории по адресу: г. Камышлов, улица Карла Маркса «Жемчужины купеческого квартала» (1 этап)</w:t>
      </w:r>
      <w:r w:rsidRPr="00E9503F">
        <w:rPr>
          <w:rFonts w:ascii="Liberation Serif" w:hAnsi="Liberation Serif" w:cs="Liberation Serif"/>
          <w:color w:val="000000" w:themeColor="text1"/>
          <w:sz w:val="28"/>
          <w:szCs w:val="28"/>
        </w:rPr>
        <w:t xml:space="preserve">». За счет всех уровней бюджетов выполнены работы подрядной организацией </w:t>
      </w:r>
      <w:r w:rsidRPr="00E9503F">
        <w:rPr>
          <w:color w:val="000000"/>
          <w:sz w:val="28"/>
          <w:szCs w:val="28"/>
        </w:rPr>
        <w:t xml:space="preserve">АО «Производственное объединение «Уральский оптико-механический завод «им. Э. С. </w:t>
      </w:r>
      <w:proofErr w:type="spellStart"/>
      <w:r w:rsidRPr="00E9503F">
        <w:rPr>
          <w:color w:val="000000"/>
          <w:sz w:val="28"/>
          <w:szCs w:val="28"/>
        </w:rPr>
        <w:t>Яламова</w:t>
      </w:r>
      <w:proofErr w:type="spellEnd"/>
      <w:r w:rsidRPr="00E9503F">
        <w:rPr>
          <w:color w:val="000000"/>
          <w:sz w:val="28"/>
          <w:szCs w:val="28"/>
        </w:rPr>
        <w:t>» (АО «ПО УОМЗ»)</w:t>
      </w:r>
      <w:r w:rsidRPr="00E9503F">
        <w:rPr>
          <w:rFonts w:ascii="Liberation Serif" w:hAnsi="Liberation Serif" w:cs="Liberation Serif"/>
          <w:color w:val="000000" w:themeColor="text1"/>
          <w:sz w:val="28"/>
          <w:szCs w:val="28"/>
        </w:rPr>
        <w:t xml:space="preserve"> на сумму 12 504 747,47 руб.</w:t>
      </w:r>
    </w:p>
    <w:p w:rsidR="007F496A" w:rsidRPr="00E9503F" w:rsidRDefault="007F496A" w:rsidP="007F496A">
      <w:pPr>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благоустройство общественных территорий за счет средств местного бюджета в сумме 967 942,85 руб., в том числе по направлениям расходов:</w:t>
      </w:r>
    </w:p>
    <w:p w:rsidR="007F496A" w:rsidRPr="00E9503F" w:rsidRDefault="007F496A" w:rsidP="007F496A">
      <w:pPr>
        <w:jc w:val="both"/>
        <w:outlineLvl w:val="1"/>
        <w:rPr>
          <w:b/>
          <w:bCs/>
          <w:color w:val="000000"/>
          <w:sz w:val="28"/>
          <w:szCs w:val="28"/>
        </w:rPr>
      </w:pPr>
      <w:r w:rsidRPr="00E9503F">
        <w:rPr>
          <w:bCs/>
          <w:color w:val="000000"/>
          <w:sz w:val="28"/>
          <w:szCs w:val="28"/>
        </w:rPr>
        <w:t>1) Технический надзор (специализированного строительного контроля) для обеспечения сохранения объектов культурного наследия регионального значения по ул</w:t>
      </w:r>
      <w:r>
        <w:rPr>
          <w:bCs/>
          <w:color w:val="000000"/>
          <w:sz w:val="28"/>
          <w:szCs w:val="28"/>
        </w:rPr>
        <w:t>.</w:t>
      </w:r>
      <w:r w:rsidRPr="00E9503F">
        <w:rPr>
          <w:bCs/>
          <w:color w:val="000000"/>
          <w:sz w:val="28"/>
          <w:szCs w:val="28"/>
        </w:rPr>
        <w:t xml:space="preserve"> Ленина,15</w:t>
      </w:r>
      <w:r>
        <w:rPr>
          <w:bCs/>
          <w:color w:val="000000"/>
          <w:sz w:val="28"/>
          <w:szCs w:val="28"/>
        </w:rPr>
        <w:t>,</w:t>
      </w:r>
      <w:r w:rsidRPr="00E9503F">
        <w:rPr>
          <w:bCs/>
          <w:color w:val="000000"/>
          <w:sz w:val="28"/>
          <w:szCs w:val="28"/>
        </w:rPr>
        <w:t xml:space="preserve"> К.Маркса,47а,</w:t>
      </w:r>
      <w:r>
        <w:rPr>
          <w:bCs/>
          <w:color w:val="000000"/>
          <w:sz w:val="28"/>
          <w:szCs w:val="28"/>
        </w:rPr>
        <w:t xml:space="preserve"> </w:t>
      </w:r>
      <w:r w:rsidRPr="00E9503F">
        <w:rPr>
          <w:bCs/>
          <w:color w:val="000000"/>
          <w:sz w:val="28"/>
          <w:szCs w:val="28"/>
        </w:rPr>
        <w:t>51б. МК от 22.06.2020г. № 08626000126200000430001 на сумму 200 054,50 руб.</w:t>
      </w:r>
    </w:p>
    <w:p w:rsidR="007F496A" w:rsidRPr="00E9503F" w:rsidRDefault="007F496A" w:rsidP="007F496A">
      <w:pPr>
        <w:jc w:val="both"/>
        <w:outlineLvl w:val="1"/>
        <w:rPr>
          <w:sz w:val="28"/>
          <w:szCs w:val="28"/>
        </w:rPr>
      </w:pPr>
      <w:r>
        <w:rPr>
          <w:bCs/>
          <w:color w:val="000000"/>
          <w:sz w:val="28"/>
          <w:szCs w:val="28"/>
        </w:rPr>
        <w:t xml:space="preserve">2) </w:t>
      </w:r>
      <w:r w:rsidRPr="00E9503F">
        <w:rPr>
          <w:bCs/>
          <w:color w:val="000000"/>
          <w:sz w:val="28"/>
          <w:szCs w:val="28"/>
        </w:rPr>
        <w:t xml:space="preserve">Обустройство декоративного наружного освещения в Аллее им. </w:t>
      </w:r>
      <w:proofErr w:type="spellStart"/>
      <w:r w:rsidRPr="00E9503F">
        <w:rPr>
          <w:bCs/>
          <w:color w:val="000000"/>
          <w:sz w:val="28"/>
          <w:szCs w:val="28"/>
        </w:rPr>
        <w:t>Чигрина</w:t>
      </w:r>
      <w:proofErr w:type="spellEnd"/>
      <w:r w:rsidRPr="00E9503F">
        <w:rPr>
          <w:bCs/>
          <w:color w:val="000000"/>
          <w:sz w:val="28"/>
          <w:szCs w:val="28"/>
        </w:rPr>
        <w:t>. МК от 21.09.2020г. № 56-09/20 на сумму 127 888,36 руб.</w:t>
      </w:r>
      <w:r w:rsidRPr="00E9503F">
        <w:rPr>
          <w:sz w:val="28"/>
          <w:szCs w:val="28"/>
        </w:rPr>
        <w:t xml:space="preserve"> </w:t>
      </w:r>
    </w:p>
    <w:p w:rsidR="007F496A" w:rsidRPr="00E9503F" w:rsidRDefault="007F496A" w:rsidP="007F496A">
      <w:pPr>
        <w:jc w:val="both"/>
        <w:outlineLvl w:val="1"/>
        <w:rPr>
          <w:sz w:val="28"/>
          <w:szCs w:val="28"/>
        </w:rPr>
      </w:pPr>
      <w:r w:rsidRPr="00E9503F">
        <w:rPr>
          <w:sz w:val="28"/>
          <w:szCs w:val="28"/>
        </w:rPr>
        <w:t>3) В</w:t>
      </w:r>
      <w:r w:rsidRPr="00E9503F">
        <w:rPr>
          <w:bCs/>
          <w:color w:val="000000"/>
          <w:sz w:val="28"/>
          <w:szCs w:val="28"/>
        </w:rPr>
        <w:t>едение лабораторных исследований (асфальт). МК от 04.12.2020г. № 97</w:t>
      </w:r>
      <w:r w:rsidRPr="00E9503F">
        <w:rPr>
          <w:b/>
          <w:bCs/>
          <w:color w:val="000000"/>
          <w:sz w:val="28"/>
          <w:szCs w:val="28"/>
        </w:rPr>
        <w:t xml:space="preserve"> </w:t>
      </w:r>
      <w:r w:rsidRPr="00E9503F">
        <w:rPr>
          <w:bCs/>
          <w:color w:val="000000"/>
          <w:sz w:val="28"/>
          <w:szCs w:val="28"/>
        </w:rPr>
        <w:t>в сумме 40 000 руб.</w:t>
      </w:r>
      <w:r w:rsidRPr="00E9503F">
        <w:rPr>
          <w:sz w:val="28"/>
          <w:szCs w:val="28"/>
        </w:rPr>
        <w:t xml:space="preserve"> </w:t>
      </w:r>
    </w:p>
    <w:p w:rsidR="007F496A" w:rsidRPr="00E9503F" w:rsidRDefault="007F496A" w:rsidP="007F496A">
      <w:pPr>
        <w:jc w:val="both"/>
        <w:rPr>
          <w:bCs/>
          <w:color w:val="000000"/>
          <w:sz w:val="28"/>
          <w:szCs w:val="28"/>
        </w:rPr>
      </w:pPr>
      <w:r w:rsidRPr="00E9503F">
        <w:rPr>
          <w:sz w:val="28"/>
          <w:szCs w:val="28"/>
        </w:rPr>
        <w:t xml:space="preserve">4) Осуществление функций технического надзора (специализированного строительного контроля) за проведением работ по благоустройству общественной территории ул. К. Маркса в г. Камышлове для обеспечения сохранения объектов культурного наследия регионального значения по ул. Ленина,15, ул. К. Маркса,41а и 51б МК от 16.09.2020г. № 4-09/20 на сумму </w:t>
      </w:r>
      <w:r w:rsidRPr="00E9503F">
        <w:rPr>
          <w:bCs/>
          <w:color w:val="000000"/>
          <w:sz w:val="28"/>
          <w:szCs w:val="28"/>
        </w:rPr>
        <w:t xml:space="preserve">599 999,99 руб., включая неустойку перечисленная в бюджет </w:t>
      </w:r>
      <w:proofErr w:type="spellStart"/>
      <w:r w:rsidRPr="00E9503F">
        <w:rPr>
          <w:bCs/>
          <w:color w:val="000000"/>
          <w:sz w:val="28"/>
          <w:szCs w:val="28"/>
        </w:rPr>
        <w:t>Камышловского</w:t>
      </w:r>
      <w:proofErr w:type="spellEnd"/>
      <w:r w:rsidRPr="00E9503F">
        <w:rPr>
          <w:bCs/>
          <w:color w:val="000000"/>
          <w:sz w:val="28"/>
          <w:szCs w:val="28"/>
        </w:rPr>
        <w:t xml:space="preserve"> ГО в сумме 7 000 руб.</w:t>
      </w:r>
    </w:p>
    <w:p w:rsidR="007F496A" w:rsidRPr="00E9503F" w:rsidRDefault="007F496A" w:rsidP="007F496A">
      <w:pPr>
        <w:jc w:val="both"/>
        <w:rPr>
          <w:bCs/>
          <w:color w:val="000000"/>
          <w:sz w:val="28"/>
          <w:szCs w:val="28"/>
        </w:rPr>
      </w:pPr>
      <w:r w:rsidRPr="00E9503F">
        <w:rPr>
          <w:bCs/>
          <w:color w:val="000000"/>
          <w:sz w:val="28"/>
          <w:szCs w:val="28"/>
        </w:rPr>
        <w:tab/>
        <w:t>В 2020 году по мероприятию в сфере обращения в твердыми коммунальными отходами на сумму 3 256 558,47 руб. были выполнены следующие работы:</w:t>
      </w:r>
    </w:p>
    <w:p w:rsidR="007F496A" w:rsidRPr="00E9503F" w:rsidRDefault="007F496A" w:rsidP="007F496A">
      <w:pPr>
        <w:jc w:val="both"/>
        <w:rPr>
          <w:bCs/>
          <w:color w:val="000000"/>
          <w:sz w:val="28"/>
          <w:szCs w:val="28"/>
        </w:rPr>
      </w:pPr>
      <w:r w:rsidRPr="00E9503F">
        <w:rPr>
          <w:bCs/>
          <w:color w:val="000000"/>
          <w:sz w:val="28"/>
          <w:szCs w:val="28"/>
        </w:rPr>
        <w:t xml:space="preserve"> 1. Создание 12 мест накоплений твердых коммунальных отходов (далее – мест накоплений ТКО). </w:t>
      </w:r>
    </w:p>
    <w:p w:rsidR="007F496A" w:rsidRPr="00E9503F" w:rsidRDefault="007F496A" w:rsidP="007F496A">
      <w:pPr>
        <w:jc w:val="both"/>
        <w:rPr>
          <w:bCs/>
          <w:color w:val="000000"/>
          <w:sz w:val="28"/>
          <w:szCs w:val="28"/>
        </w:rPr>
      </w:pPr>
      <w:r w:rsidRPr="00E9503F">
        <w:rPr>
          <w:bCs/>
          <w:color w:val="000000"/>
          <w:sz w:val="28"/>
          <w:szCs w:val="28"/>
        </w:rPr>
        <w:t>2. Р</w:t>
      </w:r>
      <w:r>
        <w:rPr>
          <w:bCs/>
          <w:color w:val="000000"/>
          <w:sz w:val="28"/>
          <w:szCs w:val="28"/>
        </w:rPr>
        <w:t xml:space="preserve">емонт 9 мест накоплений ТКО. </w:t>
      </w:r>
    </w:p>
    <w:p w:rsidR="007F496A" w:rsidRPr="00E9503F" w:rsidRDefault="007F496A" w:rsidP="007F496A">
      <w:pPr>
        <w:jc w:val="both"/>
        <w:rPr>
          <w:rFonts w:ascii="Liberation Serif" w:hAnsi="Liberation Serif" w:cs="Liberation Serif"/>
          <w:color w:val="000000" w:themeColor="text1"/>
          <w:sz w:val="28"/>
          <w:szCs w:val="28"/>
        </w:rPr>
      </w:pPr>
      <w:r w:rsidRPr="00E9503F">
        <w:rPr>
          <w:bCs/>
          <w:color w:val="000000"/>
          <w:sz w:val="28"/>
          <w:szCs w:val="28"/>
        </w:rPr>
        <w:t>3. Приобретение 60 контейнерных баков вместимостью 1,1 куб. м (</w:t>
      </w:r>
      <w:proofErr w:type="spellStart"/>
      <w:r w:rsidRPr="00E9503F">
        <w:rPr>
          <w:bCs/>
          <w:color w:val="000000"/>
          <w:sz w:val="28"/>
          <w:szCs w:val="28"/>
        </w:rPr>
        <w:t>евростандарт</w:t>
      </w:r>
      <w:proofErr w:type="spellEnd"/>
      <w:r w:rsidRPr="00E9503F">
        <w:rPr>
          <w:bCs/>
          <w:color w:val="000000"/>
          <w:sz w:val="28"/>
          <w:szCs w:val="28"/>
        </w:rPr>
        <w:t>).</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lastRenderedPageBreak/>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Формирование благоприятной среды жизнедеятельности является основной целью градостроительной политики, осуществляемой в </w:t>
      </w:r>
      <w:proofErr w:type="spellStart"/>
      <w:r w:rsidRPr="00E9503F">
        <w:rPr>
          <w:rFonts w:ascii="Liberation Serif" w:hAnsi="Liberation Serif" w:cs="Liberation Serif"/>
          <w:color w:val="000000" w:themeColor="text1"/>
          <w:sz w:val="28"/>
          <w:szCs w:val="28"/>
        </w:rPr>
        <w:t>Камышловском</w:t>
      </w:r>
      <w:proofErr w:type="spellEnd"/>
      <w:r w:rsidRPr="00E9503F">
        <w:rPr>
          <w:rFonts w:ascii="Liberation Serif" w:hAnsi="Liberation Serif" w:cs="Liberation Serif"/>
          <w:color w:val="000000" w:themeColor="text1"/>
          <w:sz w:val="28"/>
          <w:szCs w:val="28"/>
        </w:rPr>
        <w:t xml:space="preserve"> городском округе.</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Проведение мероприятий по благоустройству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Одним из вариантов решения вопросов благоустройства территорий является привлечение жителей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к участию в реализации муниципальных программ.</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Применение программного метода позволит поэтапно осуществлять благоустройство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 с учетом мнения граждан:</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 запустит реализацию механизма поддержки мероприятий по благоустройству, инициированных гражданами;</w:t>
      </w:r>
    </w:p>
    <w:p w:rsidR="007F496A" w:rsidRPr="00E9503F" w:rsidRDefault="007F496A" w:rsidP="007F496A">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сформирует инструменты общественного контроля за реализацией мероприятий по благоустройству на территории </w:t>
      </w:r>
      <w:proofErr w:type="spellStart"/>
      <w:r w:rsidRPr="00E9503F">
        <w:rPr>
          <w:rFonts w:ascii="Liberation Serif" w:hAnsi="Liberation Serif" w:cs="Liberation Serif"/>
          <w:color w:val="000000" w:themeColor="text1"/>
          <w:sz w:val="28"/>
          <w:szCs w:val="28"/>
        </w:rPr>
        <w:t>Камышловского</w:t>
      </w:r>
      <w:proofErr w:type="spellEnd"/>
      <w:r w:rsidRPr="00E9503F">
        <w:rPr>
          <w:rFonts w:ascii="Liberation Serif" w:hAnsi="Liberation Serif" w:cs="Liberation Serif"/>
          <w:color w:val="000000" w:themeColor="text1"/>
          <w:sz w:val="28"/>
          <w:szCs w:val="28"/>
        </w:rPr>
        <w:t xml:space="preserve"> городского округа.</w:t>
      </w:r>
    </w:p>
    <w:p w:rsidR="007F496A" w:rsidRPr="00F560D9" w:rsidRDefault="007F496A" w:rsidP="007F496A">
      <w:pPr>
        <w:pStyle w:val="af1"/>
        <w:ind w:firstLine="709"/>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7F496A" w:rsidRPr="00F560D9" w:rsidRDefault="007F496A" w:rsidP="007F496A">
      <w:pPr>
        <w:pStyle w:val="af1"/>
        <w:ind w:firstLine="708"/>
        <w:jc w:val="both"/>
        <w:rPr>
          <w:rFonts w:ascii="Liberation Serif" w:hAnsi="Liberation Serif" w:cs="Liberation Serif"/>
          <w:color w:val="000000" w:themeColor="text1"/>
          <w:sz w:val="28"/>
          <w:szCs w:val="28"/>
        </w:rPr>
      </w:pPr>
    </w:p>
    <w:p w:rsidR="007F496A" w:rsidRPr="00F560D9" w:rsidRDefault="007F496A" w:rsidP="007F496A">
      <w:pPr>
        <w:pStyle w:val="af1"/>
        <w:ind w:firstLine="708"/>
        <w:jc w:val="both"/>
        <w:rPr>
          <w:rFonts w:ascii="Liberation Serif" w:hAnsi="Liberation Serif" w:cs="Liberation Serif"/>
          <w:color w:val="000000" w:themeColor="text1"/>
          <w:sz w:val="28"/>
          <w:szCs w:val="28"/>
        </w:rPr>
      </w:pPr>
    </w:p>
    <w:bookmarkEnd w:id="1"/>
    <w:p w:rsidR="007F496A" w:rsidRPr="00F560D9" w:rsidRDefault="007F496A" w:rsidP="007F496A">
      <w:pPr>
        <w:pStyle w:val="12"/>
        <w:shd w:val="clear" w:color="auto" w:fill="auto"/>
        <w:spacing w:before="0" w:after="0" w:line="240" w:lineRule="exact"/>
        <w:rPr>
          <w:rStyle w:val="10pt"/>
          <w:rFonts w:ascii="Liberation Serif" w:hAnsi="Liberation Serif" w:cs="Liberation Serif"/>
          <w:b/>
          <w:color w:val="000000" w:themeColor="text1"/>
          <w:sz w:val="28"/>
          <w:szCs w:val="28"/>
        </w:rPr>
      </w:pPr>
      <w:r w:rsidRPr="00F560D9">
        <w:rPr>
          <w:rStyle w:val="10pt"/>
          <w:rFonts w:ascii="Liberation Serif" w:hAnsi="Liberation Serif" w:cs="Liberation Serif"/>
          <w:b/>
          <w:color w:val="000000" w:themeColor="text1"/>
          <w:sz w:val="28"/>
          <w:szCs w:val="28"/>
        </w:rPr>
        <w:t>3.6.Архитектура и градостроительство</w:t>
      </w:r>
    </w:p>
    <w:p w:rsidR="007F496A" w:rsidRPr="00F560D9" w:rsidRDefault="007F496A" w:rsidP="007F496A">
      <w:pPr>
        <w:pStyle w:val="12"/>
        <w:shd w:val="clear" w:color="auto" w:fill="auto"/>
        <w:spacing w:before="0" w:after="0" w:line="240" w:lineRule="exact"/>
        <w:rPr>
          <w:rFonts w:ascii="Liberation Serif" w:hAnsi="Liberation Serif" w:cs="Liberation Serif"/>
          <w:b w:val="0"/>
          <w:color w:val="000000" w:themeColor="text1"/>
          <w:sz w:val="28"/>
          <w:szCs w:val="28"/>
        </w:rPr>
      </w:pP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На территории </w:t>
      </w:r>
      <w:proofErr w:type="spellStart"/>
      <w:r w:rsidRPr="00F560D9">
        <w:rPr>
          <w:rFonts w:ascii="Liberation Serif" w:hAnsi="Liberation Serif" w:cs="Liberation Serif"/>
          <w:color w:val="000000" w:themeColor="text1"/>
          <w:sz w:val="28"/>
          <w:szCs w:val="28"/>
        </w:rPr>
        <w:t>Камышловского</w:t>
      </w:r>
      <w:proofErr w:type="spellEnd"/>
      <w:r w:rsidRPr="00F560D9">
        <w:rPr>
          <w:rFonts w:ascii="Liberation Serif" w:hAnsi="Liberation Serif" w:cs="Liberation Serif"/>
          <w:color w:val="000000" w:themeColor="text1"/>
          <w:sz w:val="28"/>
          <w:szCs w:val="28"/>
        </w:rPr>
        <w:t xml:space="preserve"> городского округа за 2020 год введено 4298 </w:t>
      </w:r>
      <w:proofErr w:type="spellStart"/>
      <w:r w:rsidRPr="00F560D9">
        <w:rPr>
          <w:rFonts w:ascii="Liberation Serif" w:hAnsi="Liberation Serif" w:cs="Liberation Serif"/>
          <w:color w:val="000000" w:themeColor="text1"/>
          <w:sz w:val="28"/>
          <w:szCs w:val="28"/>
        </w:rPr>
        <w:t>кв.метров</w:t>
      </w:r>
      <w:proofErr w:type="spellEnd"/>
      <w:r w:rsidRPr="00F560D9">
        <w:rPr>
          <w:rFonts w:ascii="Liberation Serif" w:hAnsi="Liberation Serif" w:cs="Liberation Serif"/>
          <w:color w:val="000000" w:themeColor="text1"/>
          <w:sz w:val="28"/>
          <w:szCs w:val="28"/>
        </w:rPr>
        <w:t xml:space="preserve"> жилья, все жилые дома построены индивидуальным способом и экономического класса. Плановые показатели по вводу жилья выполнены на 122,9 %.  Введено в эксплуатацию объектов торговли общей площадью 504 </w:t>
      </w:r>
      <w:proofErr w:type="spellStart"/>
      <w:r w:rsidRPr="00F560D9">
        <w:rPr>
          <w:rFonts w:ascii="Liberation Serif" w:hAnsi="Liberation Serif" w:cs="Liberation Serif"/>
          <w:color w:val="000000" w:themeColor="text1"/>
          <w:sz w:val="28"/>
          <w:szCs w:val="28"/>
        </w:rPr>
        <w:t>кв.м</w:t>
      </w:r>
      <w:proofErr w:type="spellEnd"/>
      <w:r w:rsidRPr="00F560D9">
        <w:rPr>
          <w:rFonts w:ascii="Liberation Serif" w:hAnsi="Liberation Serif" w:cs="Liberation Serif"/>
          <w:color w:val="000000" w:themeColor="text1"/>
          <w:sz w:val="28"/>
          <w:szCs w:val="28"/>
        </w:rPr>
        <w:t>.</w:t>
      </w:r>
    </w:p>
    <w:p w:rsidR="007F496A" w:rsidRPr="00F560D9" w:rsidRDefault="007F496A" w:rsidP="007F496A">
      <w:pPr>
        <w:ind w:firstLine="708"/>
        <w:jc w:val="both"/>
        <w:rPr>
          <w:rFonts w:ascii="Liberation Serif" w:eastAsia="Calibri" w:hAnsi="Liberation Serif" w:cs="Liberation Serif"/>
          <w:color w:val="000000" w:themeColor="text1"/>
          <w:sz w:val="28"/>
          <w:szCs w:val="28"/>
          <w:lang w:eastAsia="en-US"/>
        </w:rPr>
      </w:pPr>
      <w:r w:rsidRPr="00F560D9">
        <w:rPr>
          <w:rFonts w:ascii="Liberation Serif" w:eastAsia="Calibri" w:hAnsi="Liberation Serif" w:cs="Liberation Serif"/>
          <w:color w:val="000000" w:themeColor="text1"/>
          <w:sz w:val="28"/>
          <w:szCs w:val="28"/>
          <w:lang w:eastAsia="en-US"/>
        </w:rPr>
        <w:t>Завершена работа по показателям Целевой модели «Постановка на кадастровый учет земельных участков и объектов недвижимого имущества», утвержденной распоряжением Правительства Российской Федерации от 31.01.2017 № 147 – р, в части проведения работ по описанию границ населенных пунктов и (или) границ территориальных зон, и внесению сведений о них в Единый государственный реестр недвижимости. Обеспечено 100% внесение сведений в ЕГРН в отношении границ населенного пункта и границ территориальных зон.</w:t>
      </w:r>
    </w:p>
    <w:p w:rsidR="007F496A" w:rsidRPr="00F560D9" w:rsidRDefault="007F496A" w:rsidP="007F496A">
      <w:pPr>
        <w:ind w:firstLine="708"/>
        <w:jc w:val="both"/>
        <w:rPr>
          <w:rFonts w:ascii="Liberation Serif" w:eastAsia="Calibri" w:hAnsi="Liberation Serif" w:cs="Liberation Serif"/>
          <w:color w:val="000000" w:themeColor="text1"/>
          <w:sz w:val="28"/>
          <w:szCs w:val="28"/>
          <w:lang w:eastAsia="en-US"/>
        </w:rPr>
      </w:pPr>
      <w:r w:rsidRPr="00F560D9">
        <w:rPr>
          <w:rFonts w:ascii="Liberation Serif" w:eastAsia="Calibri" w:hAnsi="Liberation Serif" w:cs="Liberation Serif"/>
          <w:color w:val="000000" w:themeColor="text1"/>
          <w:sz w:val="28"/>
          <w:szCs w:val="28"/>
          <w:lang w:eastAsia="en-US"/>
        </w:rPr>
        <w:t xml:space="preserve">ОАО «Российские железные дороги» приступил к строительству дома </w:t>
      </w:r>
      <w:proofErr w:type="gramStart"/>
      <w:r w:rsidRPr="00F560D9">
        <w:rPr>
          <w:rFonts w:ascii="Liberation Serif" w:eastAsia="Calibri" w:hAnsi="Liberation Serif" w:cs="Liberation Serif"/>
          <w:color w:val="000000" w:themeColor="text1"/>
          <w:sz w:val="28"/>
          <w:szCs w:val="28"/>
          <w:lang w:eastAsia="en-US"/>
        </w:rPr>
        <w:t>от-</w:t>
      </w:r>
      <w:proofErr w:type="spellStart"/>
      <w:r w:rsidRPr="00F560D9">
        <w:rPr>
          <w:rFonts w:ascii="Liberation Serif" w:eastAsia="Calibri" w:hAnsi="Liberation Serif" w:cs="Liberation Serif"/>
          <w:color w:val="000000" w:themeColor="text1"/>
          <w:sz w:val="28"/>
          <w:szCs w:val="28"/>
          <w:lang w:eastAsia="en-US"/>
        </w:rPr>
        <w:t>дыха</w:t>
      </w:r>
      <w:proofErr w:type="spellEnd"/>
      <w:proofErr w:type="gramEnd"/>
      <w:r w:rsidRPr="00F560D9">
        <w:rPr>
          <w:rFonts w:ascii="Liberation Serif" w:eastAsia="Calibri" w:hAnsi="Liberation Serif" w:cs="Liberation Serif"/>
          <w:color w:val="000000" w:themeColor="text1"/>
          <w:sz w:val="28"/>
          <w:szCs w:val="28"/>
          <w:lang w:eastAsia="en-US"/>
        </w:rPr>
        <w:t xml:space="preserve"> локомотивных бригад станции Камышлов, общей площадью 3955,00 </w:t>
      </w:r>
      <w:proofErr w:type="spellStart"/>
      <w:r w:rsidRPr="00F560D9">
        <w:rPr>
          <w:rFonts w:ascii="Liberation Serif" w:eastAsia="Calibri" w:hAnsi="Liberation Serif" w:cs="Liberation Serif"/>
          <w:color w:val="000000" w:themeColor="text1"/>
          <w:sz w:val="28"/>
          <w:szCs w:val="28"/>
          <w:lang w:eastAsia="en-US"/>
        </w:rPr>
        <w:t>кв.м</w:t>
      </w:r>
      <w:proofErr w:type="spellEnd"/>
      <w:r w:rsidRPr="00F560D9">
        <w:rPr>
          <w:rFonts w:ascii="Liberation Serif" w:eastAsia="Calibri" w:hAnsi="Liberation Serif" w:cs="Liberation Serif"/>
          <w:color w:val="000000" w:themeColor="text1"/>
          <w:sz w:val="28"/>
          <w:szCs w:val="28"/>
          <w:lang w:eastAsia="en-US"/>
        </w:rPr>
        <w:t>.</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lastRenderedPageBreak/>
        <w:t xml:space="preserve">Административные регламенты по муниципальным услугам: «Выдача уведомления о соответствии (несоответствии) указанных в уведомлении о </w:t>
      </w:r>
      <w:proofErr w:type="spellStart"/>
      <w:r w:rsidRPr="00F560D9">
        <w:rPr>
          <w:rFonts w:ascii="Liberation Serif" w:hAnsi="Liberation Serif" w:cs="Liberation Serif"/>
          <w:color w:val="000000" w:themeColor="text1"/>
          <w:sz w:val="28"/>
          <w:szCs w:val="28"/>
        </w:rPr>
        <w:t>пла-нируемом</w:t>
      </w:r>
      <w:proofErr w:type="spellEnd"/>
      <w:r w:rsidRPr="00F560D9">
        <w:rPr>
          <w:rFonts w:ascii="Liberation Serif" w:hAnsi="Liberation Serif" w:cs="Liberation Serif"/>
          <w:color w:val="000000" w:themeColor="text1"/>
          <w:sz w:val="28"/>
          <w:szCs w:val="28"/>
        </w:rPr>
        <w:t xml:space="preserve"> строительстве объекта индивидуального жилищного строительства или садового дома параметрам и допустимости размещения объекта индивиду-</w:t>
      </w:r>
      <w:proofErr w:type="spellStart"/>
      <w:r w:rsidRPr="00F560D9">
        <w:rPr>
          <w:rFonts w:ascii="Liberation Serif" w:hAnsi="Liberation Serif" w:cs="Liberation Serif"/>
          <w:color w:val="000000" w:themeColor="text1"/>
          <w:sz w:val="28"/>
          <w:szCs w:val="28"/>
        </w:rPr>
        <w:t>ального</w:t>
      </w:r>
      <w:proofErr w:type="spellEnd"/>
      <w:r w:rsidRPr="00F560D9">
        <w:rPr>
          <w:rFonts w:ascii="Liberation Serif" w:hAnsi="Liberation Serif" w:cs="Liberation Serif"/>
          <w:color w:val="000000" w:themeColor="text1"/>
          <w:sz w:val="28"/>
          <w:szCs w:val="28"/>
        </w:rPr>
        <w:t xml:space="preserve"> жилищного строительства или садового дома на земельном участке», «Выдача уведомления о соответствии (несоответствии) построенного или </w:t>
      </w:r>
      <w:proofErr w:type="spellStart"/>
      <w:r w:rsidRPr="00F560D9">
        <w:rPr>
          <w:rFonts w:ascii="Liberation Serif" w:hAnsi="Liberation Serif" w:cs="Liberation Serif"/>
          <w:color w:val="000000" w:themeColor="text1"/>
          <w:sz w:val="28"/>
          <w:szCs w:val="28"/>
        </w:rPr>
        <w:t>рекон-струированного</w:t>
      </w:r>
      <w:proofErr w:type="spellEnd"/>
      <w:r w:rsidRPr="00F560D9">
        <w:rPr>
          <w:rFonts w:ascii="Liberation Serif" w:hAnsi="Liberation Serif" w:cs="Liberation Serif"/>
          <w:color w:val="000000" w:themeColor="text1"/>
          <w:sz w:val="28"/>
          <w:szCs w:val="28"/>
        </w:rPr>
        <w:t xml:space="preserve"> объекта индивидуального жилищного строительства или садо-</w:t>
      </w:r>
      <w:proofErr w:type="spellStart"/>
      <w:r w:rsidRPr="00F560D9">
        <w:rPr>
          <w:rFonts w:ascii="Liberation Serif" w:hAnsi="Liberation Serif" w:cs="Liberation Serif"/>
          <w:color w:val="000000" w:themeColor="text1"/>
          <w:sz w:val="28"/>
          <w:szCs w:val="28"/>
        </w:rPr>
        <w:t>вого</w:t>
      </w:r>
      <w:proofErr w:type="spellEnd"/>
      <w:r w:rsidRPr="00F560D9">
        <w:rPr>
          <w:rFonts w:ascii="Liberation Serif" w:hAnsi="Liberation Serif" w:cs="Liberation Serif"/>
          <w:color w:val="000000" w:themeColor="text1"/>
          <w:sz w:val="28"/>
          <w:szCs w:val="28"/>
        </w:rPr>
        <w:t xml:space="preserve"> дома требованиям законодательства о градостроительной деятельности» «Утверждение схемы расположения земельного участка», «Выдача разрешения на строительство», «Выдача разрешения на ввод в эксплуатацию» утверждены в типовой редакции. </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В отношении всех объектов культурного наследия, расположенных в </w:t>
      </w:r>
      <w:proofErr w:type="spellStart"/>
      <w:proofErr w:type="gramStart"/>
      <w:r w:rsidRPr="00F560D9">
        <w:rPr>
          <w:rFonts w:ascii="Liberation Serif" w:hAnsi="Liberation Serif" w:cs="Liberation Serif"/>
          <w:color w:val="000000" w:themeColor="text1"/>
          <w:sz w:val="28"/>
          <w:szCs w:val="28"/>
        </w:rPr>
        <w:t>гра-ницах</w:t>
      </w:r>
      <w:proofErr w:type="spellEnd"/>
      <w:proofErr w:type="gramEnd"/>
      <w:r w:rsidRPr="00F560D9">
        <w:rPr>
          <w:rFonts w:ascii="Liberation Serif" w:hAnsi="Liberation Serif" w:cs="Liberation Serif"/>
          <w:color w:val="000000" w:themeColor="text1"/>
          <w:sz w:val="28"/>
          <w:szCs w:val="28"/>
        </w:rPr>
        <w:t xml:space="preserve"> </w:t>
      </w:r>
      <w:proofErr w:type="spellStart"/>
      <w:r w:rsidRPr="00F560D9">
        <w:rPr>
          <w:rFonts w:ascii="Liberation Serif" w:hAnsi="Liberation Serif" w:cs="Liberation Serif"/>
          <w:color w:val="000000" w:themeColor="text1"/>
          <w:sz w:val="28"/>
          <w:szCs w:val="28"/>
        </w:rPr>
        <w:t>Камышловского</w:t>
      </w:r>
      <w:proofErr w:type="spellEnd"/>
      <w:r w:rsidRPr="00F560D9">
        <w:rPr>
          <w:rFonts w:ascii="Liberation Serif" w:hAnsi="Liberation Serif" w:cs="Liberation Serif"/>
          <w:color w:val="000000" w:themeColor="text1"/>
          <w:sz w:val="28"/>
          <w:szCs w:val="28"/>
        </w:rPr>
        <w:t xml:space="preserve"> городского округа установлены границы территории. </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Утверждена карта градостроительного зонирования с территориями объектов культурного наследия и их защитных зон на территории </w:t>
      </w:r>
      <w:proofErr w:type="spellStart"/>
      <w:r w:rsidRPr="00F560D9">
        <w:rPr>
          <w:rFonts w:ascii="Liberation Serif" w:hAnsi="Liberation Serif" w:cs="Liberation Serif"/>
          <w:color w:val="000000" w:themeColor="text1"/>
          <w:sz w:val="28"/>
          <w:szCs w:val="28"/>
        </w:rPr>
        <w:t>Камышловского</w:t>
      </w:r>
      <w:proofErr w:type="spellEnd"/>
      <w:r w:rsidRPr="00F560D9">
        <w:rPr>
          <w:rFonts w:ascii="Liberation Serif" w:hAnsi="Liberation Serif" w:cs="Liberation Serif"/>
          <w:color w:val="000000" w:themeColor="text1"/>
          <w:sz w:val="28"/>
          <w:szCs w:val="28"/>
        </w:rPr>
        <w:t xml:space="preserve"> городского округа. </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Разработана проектно-сметная документация на реконструкции существующих наружных сетей водопровода по ул. Красных Партизан, ул. Зелёная, </w:t>
      </w:r>
      <w:proofErr w:type="spellStart"/>
      <w:r w:rsidRPr="00F560D9">
        <w:rPr>
          <w:rFonts w:ascii="Liberation Serif" w:hAnsi="Liberation Serif" w:cs="Liberation Serif"/>
          <w:color w:val="000000" w:themeColor="text1"/>
          <w:sz w:val="28"/>
          <w:szCs w:val="28"/>
        </w:rPr>
        <w:t>ул.Закамышловская</w:t>
      </w:r>
      <w:proofErr w:type="spellEnd"/>
      <w:r w:rsidRPr="00F560D9">
        <w:rPr>
          <w:rFonts w:ascii="Liberation Serif" w:hAnsi="Liberation Serif" w:cs="Liberation Serif"/>
          <w:color w:val="000000" w:themeColor="text1"/>
          <w:sz w:val="28"/>
          <w:szCs w:val="28"/>
        </w:rPr>
        <w:t xml:space="preserve">, ул. </w:t>
      </w:r>
      <w:proofErr w:type="spellStart"/>
      <w:r w:rsidRPr="00F560D9">
        <w:rPr>
          <w:rFonts w:ascii="Liberation Serif" w:hAnsi="Liberation Serif" w:cs="Liberation Serif"/>
          <w:color w:val="000000" w:themeColor="text1"/>
          <w:sz w:val="28"/>
          <w:szCs w:val="28"/>
        </w:rPr>
        <w:t>Швельниса</w:t>
      </w:r>
      <w:proofErr w:type="spellEnd"/>
      <w:r w:rsidRPr="00F560D9">
        <w:rPr>
          <w:rFonts w:ascii="Liberation Serif" w:hAnsi="Liberation Serif" w:cs="Liberation Serif"/>
          <w:color w:val="000000" w:themeColor="text1"/>
          <w:sz w:val="28"/>
          <w:szCs w:val="28"/>
        </w:rPr>
        <w:t xml:space="preserve"> с установкой пожарных гидрантов и подключением объектов, с </w:t>
      </w:r>
      <w:proofErr w:type="spellStart"/>
      <w:r w:rsidRPr="00F560D9">
        <w:rPr>
          <w:rFonts w:ascii="Liberation Serif" w:hAnsi="Liberation Serif" w:cs="Liberation Serif"/>
          <w:color w:val="000000" w:themeColor="text1"/>
          <w:sz w:val="28"/>
          <w:szCs w:val="28"/>
        </w:rPr>
        <w:t>закольцовкой</w:t>
      </w:r>
      <w:proofErr w:type="spellEnd"/>
      <w:r w:rsidRPr="00F560D9">
        <w:rPr>
          <w:rFonts w:ascii="Liberation Serif" w:hAnsi="Liberation Serif" w:cs="Liberation Serif"/>
          <w:color w:val="000000" w:themeColor="text1"/>
          <w:sz w:val="28"/>
          <w:szCs w:val="28"/>
        </w:rPr>
        <w:t xml:space="preserve"> по </w:t>
      </w:r>
      <w:proofErr w:type="spellStart"/>
      <w:r w:rsidRPr="00F560D9">
        <w:rPr>
          <w:rFonts w:ascii="Liberation Serif" w:hAnsi="Liberation Serif" w:cs="Liberation Serif"/>
          <w:color w:val="000000" w:themeColor="text1"/>
          <w:sz w:val="28"/>
          <w:szCs w:val="28"/>
        </w:rPr>
        <w:t>ул.Ирбитская</w:t>
      </w:r>
      <w:proofErr w:type="spellEnd"/>
      <w:r w:rsidRPr="00F560D9">
        <w:rPr>
          <w:rFonts w:ascii="Liberation Serif" w:hAnsi="Liberation Serif" w:cs="Liberation Serif"/>
          <w:color w:val="000000" w:themeColor="text1"/>
          <w:sz w:val="28"/>
          <w:szCs w:val="28"/>
        </w:rPr>
        <w:t xml:space="preserve">. Общая протяжённость сетей водоснабжения – 4 851,00 м., Проектируемый водопровод диаметром 355 мм становится элементом кольцевой системы хозяйственно-питьевого водоснабжения г. Камышлов Свердловской области. На водопроводной сети запроектированы водопроводные колодцы с размещением в них запорной арматуры, фасонных частей, пожарных гидрантов, с </w:t>
      </w:r>
      <w:proofErr w:type="spellStart"/>
      <w:r w:rsidRPr="00F560D9">
        <w:rPr>
          <w:rFonts w:ascii="Liberation Serif" w:hAnsi="Liberation Serif" w:cs="Liberation Serif"/>
          <w:color w:val="000000" w:themeColor="text1"/>
          <w:sz w:val="28"/>
          <w:szCs w:val="28"/>
        </w:rPr>
        <w:t>переподключением</w:t>
      </w:r>
      <w:proofErr w:type="spellEnd"/>
      <w:r w:rsidRPr="00F560D9">
        <w:rPr>
          <w:rFonts w:ascii="Liberation Serif" w:hAnsi="Liberation Serif" w:cs="Liberation Serif"/>
          <w:color w:val="000000" w:themeColor="text1"/>
          <w:sz w:val="28"/>
          <w:szCs w:val="28"/>
        </w:rPr>
        <w:t xml:space="preserve"> существующих водопроводных колонок. Расстояние между пожарными гидрантами принято не более 300 м. Данная документация имеет положительное заключение государственной экспертизы. </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Заключены муниципальные контракты на разработку проектно-сметной документации:</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 на реконструкцию здания МАОУ «Лицей №5» со строительством </w:t>
      </w:r>
      <w:proofErr w:type="spellStart"/>
      <w:r w:rsidRPr="00F560D9">
        <w:rPr>
          <w:rFonts w:ascii="Liberation Serif" w:hAnsi="Liberation Serif" w:cs="Liberation Serif"/>
          <w:color w:val="000000" w:themeColor="text1"/>
          <w:sz w:val="28"/>
          <w:szCs w:val="28"/>
        </w:rPr>
        <w:t>пристроя</w:t>
      </w:r>
      <w:proofErr w:type="spellEnd"/>
      <w:r w:rsidRPr="00F560D9">
        <w:rPr>
          <w:rFonts w:ascii="Liberation Serif" w:hAnsi="Liberation Serif" w:cs="Liberation Serif"/>
          <w:color w:val="000000" w:themeColor="text1"/>
          <w:sz w:val="28"/>
          <w:szCs w:val="28"/>
        </w:rPr>
        <w:t xml:space="preserve"> для начальной школы;</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 на реконструкцию автодорог по </w:t>
      </w:r>
      <w:proofErr w:type="spellStart"/>
      <w:r w:rsidRPr="00F560D9">
        <w:rPr>
          <w:rFonts w:ascii="Liberation Serif" w:hAnsi="Liberation Serif" w:cs="Liberation Serif"/>
          <w:color w:val="000000" w:themeColor="text1"/>
          <w:sz w:val="28"/>
          <w:szCs w:val="28"/>
        </w:rPr>
        <w:t>ул.Насоновская</w:t>
      </w:r>
      <w:proofErr w:type="spellEnd"/>
      <w:r w:rsidRPr="00F560D9">
        <w:rPr>
          <w:rFonts w:ascii="Liberation Serif" w:hAnsi="Liberation Serif" w:cs="Liberation Serif"/>
          <w:color w:val="000000" w:themeColor="text1"/>
          <w:sz w:val="28"/>
          <w:szCs w:val="28"/>
        </w:rPr>
        <w:t xml:space="preserve">, </w:t>
      </w:r>
      <w:proofErr w:type="spellStart"/>
      <w:r w:rsidRPr="00F560D9">
        <w:rPr>
          <w:rFonts w:ascii="Liberation Serif" w:hAnsi="Liberation Serif" w:cs="Liberation Serif"/>
          <w:color w:val="000000" w:themeColor="text1"/>
          <w:sz w:val="28"/>
          <w:szCs w:val="28"/>
        </w:rPr>
        <w:t>М.Васильева</w:t>
      </w:r>
      <w:proofErr w:type="spellEnd"/>
      <w:r w:rsidRPr="00F560D9">
        <w:rPr>
          <w:rFonts w:ascii="Liberation Serif" w:hAnsi="Liberation Serif" w:cs="Liberation Serif"/>
          <w:color w:val="000000" w:themeColor="text1"/>
          <w:sz w:val="28"/>
          <w:szCs w:val="28"/>
        </w:rPr>
        <w:t>, Заречная и Барабинская, общей протяженностью 2,5 км.</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на строительство участка тепловой сети к школе №1 с целью перевести образовательное учреждение на центральное отопление. Общая протяженность новой трассы запроектировано чуть более 500 метров.</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В целях развития жилищного строительства утвержден проекта планировки и проекта межевания территории общей площадью 75 га. </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Для комплексного благоустройства и формирования современной городской среды заершена разработка проектно-сметной документации на благоустройство общественных территорий: «Сквер по ул. Энгельса, вблизи Покровского собора», «Аллея Учителей» по </w:t>
      </w:r>
      <w:proofErr w:type="spellStart"/>
      <w:r w:rsidRPr="00F560D9">
        <w:rPr>
          <w:rFonts w:ascii="Liberation Serif" w:hAnsi="Liberation Serif" w:cs="Liberation Serif"/>
          <w:color w:val="000000" w:themeColor="text1"/>
          <w:sz w:val="28"/>
          <w:szCs w:val="28"/>
        </w:rPr>
        <w:t>ул.Маяковского</w:t>
      </w:r>
      <w:proofErr w:type="spellEnd"/>
      <w:r w:rsidRPr="00F560D9">
        <w:rPr>
          <w:rFonts w:ascii="Liberation Serif" w:hAnsi="Liberation Serif" w:cs="Liberation Serif"/>
          <w:color w:val="000000" w:themeColor="text1"/>
          <w:sz w:val="28"/>
          <w:szCs w:val="28"/>
        </w:rPr>
        <w:t xml:space="preserve">, «Сквер по </w:t>
      </w:r>
      <w:proofErr w:type="spellStart"/>
      <w:r w:rsidRPr="00F560D9">
        <w:rPr>
          <w:rFonts w:ascii="Liberation Serif" w:hAnsi="Liberation Serif" w:cs="Liberation Serif"/>
          <w:color w:val="000000" w:themeColor="text1"/>
          <w:sz w:val="28"/>
          <w:szCs w:val="28"/>
        </w:rPr>
        <w:t>ул.Свердлова</w:t>
      </w:r>
      <w:proofErr w:type="spellEnd"/>
      <w:r w:rsidRPr="00F560D9">
        <w:rPr>
          <w:rFonts w:ascii="Liberation Serif" w:hAnsi="Liberation Serif" w:cs="Liberation Serif"/>
          <w:color w:val="000000" w:themeColor="text1"/>
          <w:sz w:val="28"/>
          <w:szCs w:val="28"/>
        </w:rPr>
        <w:t xml:space="preserve">» в </w:t>
      </w:r>
      <w:proofErr w:type="spellStart"/>
      <w:r w:rsidRPr="00F560D9">
        <w:rPr>
          <w:rFonts w:ascii="Liberation Serif" w:hAnsi="Liberation Serif" w:cs="Liberation Serif"/>
          <w:color w:val="000000" w:themeColor="text1"/>
          <w:sz w:val="28"/>
          <w:szCs w:val="28"/>
        </w:rPr>
        <w:t>г.Камышлове</w:t>
      </w:r>
      <w:proofErr w:type="spellEnd"/>
      <w:r w:rsidRPr="00F560D9">
        <w:rPr>
          <w:rFonts w:ascii="Liberation Serif" w:hAnsi="Liberation Serif" w:cs="Liberation Serif"/>
          <w:color w:val="000000" w:themeColor="text1"/>
          <w:sz w:val="28"/>
          <w:szCs w:val="28"/>
        </w:rPr>
        <w:t>, Свердловской области.</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Разработана проектная документация на снос шести многоквартирных жилых домов после переселения граждан.</w:t>
      </w:r>
    </w:p>
    <w:p w:rsidR="007F496A" w:rsidRPr="00F560D9"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Правила землепользования и застройки </w:t>
      </w:r>
      <w:proofErr w:type="spellStart"/>
      <w:r w:rsidRPr="00F560D9">
        <w:rPr>
          <w:rFonts w:ascii="Liberation Serif" w:hAnsi="Liberation Serif" w:cs="Liberation Serif"/>
          <w:color w:val="000000" w:themeColor="text1"/>
          <w:sz w:val="28"/>
          <w:szCs w:val="28"/>
        </w:rPr>
        <w:t>Камышловского</w:t>
      </w:r>
      <w:proofErr w:type="spellEnd"/>
      <w:r w:rsidRPr="00F560D9">
        <w:rPr>
          <w:rFonts w:ascii="Liberation Serif" w:hAnsi="Liberation Serif" w:cs="Liberation Serif"/>
          <w:color w:val="000000" w:themeColor="text1"/>
          <w:sz w:val="28"/>
          <w:szCs w:val="28"/>
        </w:rPr>
        <w:t xml:space="preserve"> городского округа приведены в соответствие с действующим законодательством. </w:t>
      </w:r>
    </w:p>
    <w:p w:rsidR="007F496A" w:rsidRDefault="007F496A" w:rsidP="007F496A">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lastRenderedPageBreak/>
        <w:t>Совместно с МФЦ организован электронный документооборот по получению разрешительных документов на строительство объектов. В настоящий момент получить разрешение на строительство возможно в течение четырех рабочих дней, а после завершения работ по реконструкции, строительству, перепланировке зданий право за собственником регистрирует администрация города без дополнительных обращений.</w:t>
      </w:r>
      <w:r w:rsidRPr="000372A1">
        <w:rPr>
          <w:rFonts w:ascii="Liberation Serif" w:hAnsi="Liberation Serif" w:cs="Liberation Serif"/>
          <w:color w:val="000000" w:themeColor="text1"/>
          <w:sz w:val="28"/>
          <w:szCs w:val="28"/>
        </w:rPr>
        <w:t xml:space="preserve"> </w:t>
      </w:r>
      <w:r w:rsidRPr="0085380E">
        <w:rPr>
          <w:rFonts w:ascii="Liberation Serif" w:hAnsi="Liberation Serif" w:cs="Liberation Serif"/>
          <w:color w:val="000000" w:themeColor="text1"/>
          <w:sz w:val="28"/>
          <w:szCs w:val="28"/>
        </w:rPr>
        <w:t xml:space="preserve"> </w:t>
      </w:r>
    </w:p>
    <w:p w:rsidR="007F496A" w:rsidRPr="0085380E" w:rsidRDefault="007F496A" w:rsidP="007F496A">
      <w:pPr>
        <w:ind w:firstLine="708"/>
        <w:jc w:val="both"/>
        <w:rPr>
          <w:rFonts w:ascii="Liberation Serif" w:hAnsi="Liberation Serif" w:cs="Liberation Serif"/>
          <w:color w:val="000000" w:themeColor="text1"/>
          <w:sz w:val="28"/>
          <w:szCs w:val="28"/>
        </w:rPr>
      </w:pPr>
    </w:p>
    <w:p w:rsidR="007F496A" w:rsidRPr="009D459A" w:rsidRDefault="007F496A" w:rsidP="007F496A">
      <w:pPr>
        <w:ind w:firstLine="709"/>
        <w:jc w:val="both"/>
        <w:rPr>
          <w:rFonts w:ascii="Liberation Serif" w:eastAsia="Calibri" w:hAnsi="Liberation Serif" w:cs="Liberation Serif"/>
          <w:color w:val="000000" w:themeColor="text1"/>
          <w:sz w:val="28"/>
          <w:szCs w:val="28"/>
          <w:lang w:eastAsia="en-US"/>
        </w:rPr>
      </w:pPr>
    </w:p>
    <w:p w:rsidR="007F496A" w:rsidRPr="009B4BA2" w:rsidRDefault="007F496A" w:rsidP="007F496A">
      <w:pPr>
        <w:pStyle w:val="af1"/>
        <w:jc w:val="center"/>
        <w:rPr>
          <w:rFonts w:ascii="Liberation Serif" w:hAnsi="Liberation Serif" w:cs="Liberation Serif"/>
          <w:b/>
          <w:color w:val="000000" w:themeColor="text1"/>
          <w:sz w:val="28"/>
          <w:szCs w:val="28"/>
        </w:rPr>
      </w:pPr>
      <w:r w:rsidRPr="009B4BA2">
        <w:rPr>
          <w:rFonts w:ascii="Liberation Serif" w:hAnsi="Liberation Serif" w:cs="Liberation Serif"/>
          <w:b/>
          <w:color w:val="000000" w:themeColor="text1"/>
          <w:sz w:val="28"/>
          <w:szCs w:val="28"/>
        </w:rPr>
        <w:t xml:space="preserve">3.7.Ведение реестра имущества, находящегося в муниципальной </w:t>
      </w:r>
    </w:p>
    <w:p w:rsidR="007F496A" w:rsidRPr="009B4BA2" w:rsidRDefault="007F496A" w:rsidP="007F496A">
      <w:pPr>
        <w:pStyle w:val="af1"/>
        <w:jc w:val="center"/>
        <w:rPr>
          <w:rFonts w:ascii="Liberation Serif" w:hAnsi="Liberation Serif" w:cs="Liberation Serif"/>
          <w:b/>
          <w:color w:val="000000" w:themeColor="text1"/>
          <w:sz w:val="28"/>
          <w:szCs w:val="28"/>
        </w:rPr>
      </w:pPr>
      <w:proofErr w:type="gramStart"/>
      <w:r w:rsidRPr="009B4BA2">
        <w:rPr>
          <w:rFonts w:ascii="Liberation Serif" w:hAnsi="Liberation Serif" w:cs="Liberation Serif"/>
          <w:b/>
          <w:color w:val="000000" w:themeColor="text1"/>
          <w:sz w:val="28"/>
          <w:szCs w:val="28"/>
        </w:rPr>
        <w:t>собственности</w:t>
      </w:r>
      <w:proofErr w:type="gramEnd"/>
      <w:r w:rsidRPr="009B4BA2">
        <w:rPr>
          <w:rFonts w:ascii="Liberation Serif" w:hAnsi="Liberation Serif" w:cs="Liberation Serif"/>
          <w:b/>
          <w:color w:val="000000" w:themeColor="text1"/>
          <w:sz w:val="28"/>
          <w:szCs w:val="28"/>
        </w:rPr>
        <w:t xml:space="preserve"> городского округа</w:t>
      </w:r>
    </w:p>
    <w:p w:rsidR="007F496A" w:rsidRPr="009B4BA2" w:rsidRDefault="007F496A" w:rsidP="007F496A">
      <w:pPr>
        <w:pStyle w:val="af1"/>
        <w:jc w:val="both"/>
        <w:rPr>
          <w:rFonts w:ascii="Liberation Serif" w:hAnsi="Liberation Serif" w:cs="Liberation Serif"/>
          <w:color w:val="000000" w:themeColor="text1"/>
          <w:sz w:val="28"/>
          <w:szCs w:val="28"/>
        </w:rPr>
      </w:pPr>
      <w:r w:rsidRPr="009B4BA2">
        <w:rPr>
          <w:rFonts w:ascii="Liberation Serif" w:hAnsi="Liberation Serif" w:cs="Liberation Serif"/>
          <w:color w:val="000000" w:themeColor="text1"/>
          <w:sz w:val="28"/>
          <w:szCs w:val="28"/>
        </w:rPr>
        <w:tab/>
        <w:t xml:space="preserve">Целью ведения Реестра является организация единой системы учета муниципального имущества городского округа, обеспечение полного и непрерывного </w:t>
      </w:r>
      <w:proofErr w:type="spellStart"/>
      <w:r w:rsidRPr="009B4BA2">
        <w:rPr>
          <w:rFonts w:ascii="Liberation Serif" w:hAnsi="Liberation Serif" w:cs="Liberation Serif"/>
          <w:color w:val="000000" w:themeColor="text1"/>
          <w:sz w:val="28"/>
          <w:szCs w:val="28"/>
        </w:rPr>
        <w:t>пообъектного</w:t>
      </w:r>
      <w:proofErr w:type="spellEnd"/>
      <w:r w:rsidRPr="009B4BA2">
        <w:rPr>
          <w:rFonts w:ascii="Liberation Serif" w:hAnsi="Liberation Serif" w:cs="Liberation Serif"/>
          <w:color w:val="000000" w:themeColor="text1"/>
          <w:sz w:val="28"/>
          <w:szCs w:val="28"/>
        </w:rPr>
        <w:t xml:space="preserve">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7F496A" w:rsidRPr="009B4BA2" w:rsidRDefault="007F496A" w:rsidP="007F496A">
      <w:pPr>
        <w:pStyle w:val="af1"/>
        <w:jc w:val="both"/>
        <w:rPr>
          <w:rFonts w:ascii="Liberation Serif" w:hAnsi="Liberation Serif" w:cs="Liberation Serif"/>
          <w:color w:val="000000" w:themeColor="text1"/>
          <w:sz w:val="28"/>
          <w:szCs w:val="28"/>
        </w:rPr>
      </w:pPr>
      <w:r w:rsidRPr="009B4BA2">
        <w:rPr>
          <w:rFonts w:ascii="Liberation Serif" w:hAnsi="Liberation Serif" w:cs="Liberation Serif"/>
          <w:color w:val="000000" w:themeColor="text1"/>
          <w:sz w:val="28"/>
          <w:szCs w:val="28"/>
        </w:rPr>
        <w:tab/>
        <w:t>В Реестр 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учреждениями на праве хозяйственного ведения и оперативного управления, 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r w:rsidRPr="009B4BA2">
        <w:rPr>
          <w:rFonts w:ascii="Liberation Serif" w:hAnsi="Liberation Serif" w:cs="Liberation Serif"/>
          <w:color w:val="000000" w:themeColor="text1"/>
          <w:sz w:val="28"/>
          <w:szCs w:val="28"/>
        </w:rPr>
        <w:tab/>
      </w:r>
    </w:p>
    <w:p w:rsidR="007F496A" w:rsidRPr="009B4BA2" w:rsidRDefault="007F496A" w:rsidP="007F496A">
      <w:pPr>
        <w:ind w:left="-567" w:firstLine="708"/>
        <w:jc w:val="both"/>
        <w:rPr>
          <w:rFonts w:ascii="Liberation Serif" w:hAnsi="Liberation Serif"/>
          <w:color w:val="000000" w:themeColor="text1"/>
          <w:sz w:val="28"/>
          <w:szCs w:val="28"/>
        </w:rPr>
      </w:pPr>
      <w:r w:rsidRPr="009B4BA2">
        <w:rPr>
          <w:rFonts w:ascii="Liberation Serif" w:hAnsi="Liberation Serif" w:cs="Liberation Serif"/>
          <w:color w:val="000000" w:themeColor="text1"/>
          <w:sz w:val="28"/>
          <w:szCs w:val="28"/>
        </w:rPr>
        <w:tab/>
      </w:r>
      <w:r w:rsidRPr="009B4BA2">
        <w:rPr>
          <w:rFonts w:ascii="Liberation Serif" w:hAnsi="Liberation Serif"/>
          <w:color w:val="000000" w:themeColor="text1"/>
          <w:sz w:val="28"/>
          <w:szCs w:val="28"/>
        </w:rPr>
        <w:t xml:space="preserve">В течение 2020 года зарегистрировано право собственности за КГО: </w:t>
      </w:r>
    </w:p>
    <w:p w:rsidR="007F496A" w:rsidRPr="009B4BA2" w:rsidRDefault="007F496A" w:rsidP="007F496A">
      <w:pPr>
        <w:jc w:val="both"/>
        <w:rPr>
          <w:rFonts w:ascii="Liberation Serif" w:hAnsi="Liberation Serif"/>
          <w:sz w:val="28"/>
          <w:szCs w:val="28"/>
        </w:rPr>
      </w:pPr>
      <w:r w:rsidRPr="009B4BA2">
        <w:rPr>
          <w:rFonts w:ascii="Liberation Serif" w:hAnsi="Liberation Serif"/>
          <w:sz w:val="28"/>
          <w:szCs w:val="28"/>
        </w:rPr>
        <w:t>- здание котельной (</w:t>
      </w:r>
      <w:proofErr w:type="spellStart"/>
      <w:r w:rsidRPr="009B4BA2">
        <w:rPr>
          <w:rFonts w:ascii="Liberation Serif" w:hAnsi="Liberation Serif"/>
          <w:sz w:val="28"/>
          <w:szCs w:val="28"/>
        </w:rPr>
        <w:t>Кр</w:t>
      </w:r>
      <w:proofErr w:type="spellEnd"/>
      <w:r w:rsidRPr="009B4BA2">
        <w:rPr>
          <w:rFonts w:ascii="Liberation Serif" w:hAnsi="Liberation Serif"/>
          <w:sz w:val="28"/>
          <w:szCs w:val="28"/>
        </w:rPr>
        <w:t>. Партизан, 2),</w:t>
      </w:r>
    </w:p>
    <w:p w:rsidR="007F496A" w:rsidRPr="009B4BA2" w:rsidRDefault="007F496A" w:rsidP="007F496A">
      <w:pPr>
        <w:jc w:val="both"/>
        <w:rPr>
          <w:rFonts w:ascii="Liberation Serif" w:hAnsi="Liberation Serif"/>
          <w:sz w:val="28"/>
          <w:szCs w:val="28"/>
        </w:rPr>
      </w:pPr>
      <w:r w:rsidRPr="009B4BA2">
        <w:rPr>
          <w:rFonts w:ascii="Liberation Serif" w:hAnsi="Liberation Serif"/>
          <w:sz w:val="28"/>
          <w:szCs w:val="28"/>
        </w:rPr>
        <w:t xml:space="preserve">- сеть водоснабжения (по ул. Железнодорожная), </w:t>
      </w:r>
    </w:p>
    <w:p w:rsidR="007F496A" w:rsidRPr="009B4BA2" w:rsidRDefault="007F496A" w:rsidP="007F496A">
      <w:pPr>
        <w:ind w:left="-142" w:firstLine="142"/>
        <w:jc w:val="both"/>
        <w:rPr>
          <w:rFonts w:ascii="Liberation Serif" w:hAnsi="Liberation Serif"/>
          <w:color w:val="000000" w:themeColor="text1"/>
          <w:sz w:val="28"/>
          <w:szCs w:val="28"/>
        </w:rPr>
      </w:pPr>
      <w:r w:rsidRPr="009B4BA2">
        <w:rPr>
          <w:rFonts w:ascii="Liberation Serif" w:hAnsi="Liberation Serif"/>
          <w:sz w:val="28"/>
          <w:szCs w:val="28"/>
        </w:rPr>
        <w:t xml:space="preserve">- аллея </w:t>
      </w:r>
      <w:proofErr w:type="spellStart"/>
      <w:r w:rsidRPr="009B4BA2">
        <w:rPr>
          <w:rFonts w:ascii="Liberation Serif" w:hAnsi="Liberation Serif"/>
          <w:sz w:val="28"/>
          <w:szCs w:val="28"/>
        </w:rPr>
        <w:t>Чигрина</w:t>
      </w:r>
      <w:proofErr w:type="spellEnd"/>
      <w:r w:rsidRPr="009B4BA2">
        <w:rPr>
          <w:rFonts w:ascii="Liberation Serif" w:hAnsi="Liberation Serif"/>
          <w:sz w:val="28"/>
          <w:szCs w:val="28"/>
        </w:rPr>
        <w:t xml:space="preserve">, тротуар по ул. </w:t>
      </w:r>
      <w:proofErr w:type="spellStart"/>
      <w:r w:rsidRPr="009B4BA2">
        <w:rPr>
          <w:rFonts w:ascii="Liberation Serif" w:hAnsi="Liberation Serif"/>
          <w:sz w:val="28"/>
          <w:szCs w:val="28"/>
        </w:rPr>
        <w:t>К.Маркса</w:t>
      </w:r>
      <w:proofErr w:type="spellEnd"/>
      <w:r w:rsidRPr="009B4BA2">
        <w:rPr>
          <w:rFonts w:ascii="Liberation Serif" w:hAnsi="Liberation Serif"/>
          <w:sz w:val="28"/>
          <w:szCs w:val="28"/>
        </w:rPr>
        <w:t>, земельный участок по ул. Энгельса (Покровская горка)</w:t>
      </w:r>
      <w:r w:rsidRPr="009B4BA2">
        <w:rPr>
          <w:rFonts w:ascii="Liberation Serif" w:hAnsi="Liberation Serif"/>
          <w:color w:val="000000" w:themeColor="text1"/>
          <w:sz w:val="28"/>
          <w:szCs w:val="28"/>
        </w:rPr>
        <w:t>.</w:t>
      </w:r>
    </w:p>
    <w:p w:rsidR="007F496A" w:rsidRPr="009B4BA2" w:rsidRDefault="007F496A" w:rsidP="007F496A">
      <w:pPr>
        <w:ind w:left="-567"/>
        <w:jc w:val="both"/>
        <w:rPr>
          <w:rFonts w:ascii="Liberation Serif" w:hAnsi="Liberation Serif"/>
          <w:color w:val="000000" w:themeColor="text1"/>
          <w:sz w:val="28"/>
          <w:szCs w:val="28"/>
        </w:rPr>
      </w:pPr>
    </w:p>
    <w:p w:rsidR="007F496A" w:rsidRPr="009B4BA2" w:rsidRDefault="007F496A" w:rsidP="007F496A">
      <w:pPr>
        <w:ind w:left="-567" w:firstLine="570"/>
        <w:jc w:val="both"/>
        <w:rPr>
          <w:color w:val="000000" w:themeColor="text1"/>
        </w:rPr>
      </w:pPr>
      <w:r w:rsidRPr="009B4BA2">
        <w:rPr>
          <w:rFonts w:ascii="Liberation Serif" w:hAnsi="Liberation Serif"/>
          <w:b/>
          <w:color w:val="000000" w:themeColor="text1"/>
          <w:sz w:val="28"/>
          <w:szCs w:val="28"/>
        </w:rPr>
        <w:t xml:space="preserve">                      Зарегистрированы бесхозяйные объекты</w:t>
      </w:r>
      <w:r w:rsidRPr="009B4BA2">
        <w:rPr>
          <w:rFonts w:ascii="Liberation Serif" w:hAnsi="Liberation Serif"/>
          <w:color w:val="000000" w:themeColor="text1"/>
          <w:sz w:val="28"/>
          <w:szCs w:val="28"/>
        </w:rPr>
        <w:t>:</w:t>
      </w:r>
    </w:p>
    <w:p w:rsidR="007F496A" w:rsidRPr="009B4BA2" w:rsidRDefault="007F496A" w:rsidP="007F496A">
      <w:pPr>
        <w:jc w:val="both"/>
        <w:rPr>
          <w:rFonts w:ascii="Liberation Serif" w:hAnsi="Liberation Serif"/>
          <w:sz w:val="28"/>
          <w:szCs w:val="28"/>
        </w:rPr>
      </w:pPr>
      <w:r w:rsidRPr="009B4BA2">
        <w:rPr>
          <w:rFonts w:ascii="Liberation Serif" w:hAnsi="Liberation Serif"/>
          <w:sz w:val="28"/>
          <w:szCs w:val="28"/>
        </w:rPr>
        <w:t>- Сеть водоотведения (Красных Орлов, 101);</w:t>
      </w:r>
    </w:p>
    <w:p w:rsidR="007F496A" w:rsidRPr="009B4BA2" w:rsidRDefault="007F496A" w:rsidP="007F496A">
      <w:pPr>
        <w:pStyle w:val="af1"/>
        <w:jc w:val="both"/>
        <w:rPr>
          <w:rFonts w:ascii="Liberation Serif" w:hAnsi="Liberation Serif"/>
          <w:sz w:val="28"/>
          <w:szCs w:val="28"/>
        </w:rPr>
      </w:pPr>
      <w:r w:rsidRPr="009B4BA2">
        <w:rPr>
          <w:rFonts w:ascii="Liberation Serif" w:hAnsi="Liberation Serif"/>
          <w:sz w:val="28"/>
          <w:szCs w:val="28"/>
        </w:rPr>
        <w:t>- Газопровод (</w:t>
      </w:r>
      <w:proofErr w:type="spellStart"/>
      <w:r w:rsidRPr="009B4BA2">
        <w:rPr>
          <w:rFonts w:ascii="Liberation Serif" w:hAnsi="Liberation Serif"/>
          <w:sz w:val="28"/>
          <w:szCs w:val="28"/>
        </w:rPr>
        <w:t>Закамышловская</w:t>
      </w:r>
      <w:proofErr w:type="spellEnd"/>
      <w:r w:rsidRPr="009B4BA2">
        <w:rPr>
          <w:rFonts w:ascii="Liberation Serif" w:hAnsi="Liberation Serif"/>
          <w:sz w:val="28"/>
          <w:szCs w:val="28"/>
        </w:rPr>
        <w:t>, 1б).</w:t>
      </w:r>
    </w:p>
    <w:p w:rsidR="007F496A" w:rsidRPr="009B4BA2" w:rsidRDefault="007F496A" w:rsidP="007F496A">
      <w:pPr>
        <w:pStyle w:val="af1"/>
        <w:jc w:val="both"/>
        <w:rPr>
          <w:rFonts w:ascii="Liberation Serif" w:hAnsi="Liberation Serif" w:cs="Liberation Serif"/>
          <w:color w:val="000000" w:themeColor="text1"/>
          <w:sz w:val="28"/>
          <w:szCs w:val="28"/>
        </w:rPr>
      </w:pPr>
      <w:r w:rsidRPr="009B4BA2">
        <w:rPr>
          <w:rFonts w:ascii="Liberation Serif" w:hAnsi="Liberation Serif"/>
          <w:color w:val="000000" w:themeColor="text1"/>
          <w:sz w:val="28"/>
          <w:szCs w:val="28"/>
        </w:rPr>
        <w:t xml:space="preserve"> </w:t>
      </w:r>
      <w:r w:rsidRPr="009B4BA2">
        <w:rPr>
          <w:rFonts w:ascii="Liberation Serif" w:hAnsi="Liberation Serif"/>
          <w:color w:val="000000" w:themeColor="text1"/>
          <w:sz w:val="28"/>
          <w:szCs w:val="28"/>
        </w:rPr>
        <w:tab/>
        <w:t xml:space="preserve">В 2020 году Комитетом были проведены инвентаризационные и кадастровые работы в отношении 1 газопровода, построенных жителями города </w:t>
      </w:r>
      <w:proofErr w:type="spellStart"/>
      <w:r w:rsidRPr="009B4BA2">
        <w:rPr>
          <w:rFonts w:ascii="Liberation Serif" w:hAnsi="Liberation Serif"/>
          <w:color w:val="000000" w:themeColor="text1"/>
          <w:sz w:val="28"/>
          <w:szCs w:val="28"/>
        </w:rPr>
        <w:t>хозспособом</w:t>
      </w:r>
      <w:proofErr w:type="spellEnd"/>
      <w:r w:rsidRPr="009B4BA2">
        <w:rPr>
          <w:rFonts w:ascii="Liberation Serif" w:hAnsi="Liberation Serif"/>
          <w:color w:val="000000" w:themeColor="text1"/>
          <w:sz w:val="28"/>
          <w:szCs w:val="28"/>
        </w:rPr>
        <w:t xml:space="preserve"> объекты зарегистрированы в качестве бесхозяйных.</w:t>
      </w:r>
    </w:p>
    <w:p w:rsidR="007F496A" w:rsidRPr="009B4BA2" w:rsidRDefault="007F496A" w:rsidP="007F496A">
      <w:pPr>
        <w:ind w:firstLine="708"/>
        <w:jc w:val="both"/>
        <w:rPr>
          <w:rFonts w:ascii="Liberation Serif" w:hAnsi="Liberation Serif"/>
          <w:sz w:val="28"/>
          <w:szCs w:val="28"/>
        </w:rPr>
      </w:pPr>
      <w:r w:rsidRPr="009B4BA2">
        <w:rPr>
          <w:rFonts w:ascii="Liberation Serif" w:hAnsi="Liberation Serif"/>
          <w:sz w:val="28"/>
          <w:szCs w:val="28"/>
        </w:rPr>
        <w:t>Проведена паспортизация объектов, увековечивающих память защитников Отечества, расположенных на территории Камышлова.</w:t>
      </w:r>
    </w:p>
    <w:p w:rsidR="007F496A" w:rsidRPr="009B4BA2" w:rsidRDefault="007F496A" w:rsidP="007F496A">
      <w:pPr>
        <w:ind w:firstLine="708"/>
        <w:jc w:val="both"/>
        <w:rPr>
          <w:rFonts w:ascii="Liberation Serif" w:hAnsi="Liberation Serif"/>
          <w:sz w:val="28"/>
          <w:szCs w:val="28"/>
        </w:rPr>
      </w:pPr>
      <w:r w:rsidRPr="009B4BA2">
        <w:rPr>
          <w:rFonts w:ascii="Liberation Serif" w:hAnsi="Liberation Serif"/>
          <w:sz w:val="28"/>
          <w:szCs w:val="28"/>
        </w:rPr>
        <w:t>Совместно с Военным комиссариатом оформлены паспорта на все 18 мемориальных объектов, имеющихся в городе.</w:t>
      </w:r>
    </w:p>
    <w:p w:rsidR="007F496A" w:rsidRPr="009B4BA2" w:rsidRDefault="007F496A" w:rsidP="007F496A">
      <w:pPr>
        <w:ind w:firstLine="708"/>
        <w:jc w:val="both"/>
        <w:rPr>
          <w:rFonts w:ascii="Liberation Serif" w:hAnsi="Liberation Serif"/>
          <w:sz w:val="28"/>
          <w:szCs w:val="28"/>
        </w:rPr>
      </w:pPr>
      <w:r w:rsidRPr="009B4BA2">
        <w:rPr>
          <w:rFonts w:ascii="Liberation Serif" w:hAnsi="Liberation Serif"/>
          <w:sz w:val="28"/>
          <w:szCs w:val="28"/>
        </w:rPr>
        <w:t>Информация размещена на информационной платформе «МЕСТОПАМЯТИ» в полном объеме.</w:t>
      </w:r>
    </w:p>
    <w:p w:rsidR="007F496A" w:rsidRPr="009B4BA2" w:rsidRDefault="007F496A" w:rsidP="007F496A">
      <w:pPr>
        <w:pStyle w:val="af1"/>
        <w:ind w:firstLine="708"/>
        <w:jc w:val="both"/>
        <w:rPr>
          <w:rFonts w:ascii="Liberation Serif" w:hAnsi="Liberation Serif"/>
          <w:sz w:val="28"/>
          <w:szCs w:val="28"/>
        </w:rPr>
      </w:pPr>
      <w:r w:rsidRPr="009B4BA2">
        <w:rPr>
          <w:rFonts w:ascii="Liberation Serif" w:hAnsi="Liberation Serif"/>
          <w:sz w:val="28"/>
          <w:szCs w:val="28"/>
        </w:rPr>
        <w:t>Проведена работа по сбору информации о музейных экспозициях, посвященных Великой Отечественной войне (в том числе в школьных музеях).</w:t>
      </w:r>
    </w:p>
    <w:p w:rsidR="007F496A" w:rsidRPr="000E2EB8" w:rsidRDefault="007F496A" w:rsidP="007F496A">
      <w:pPr>
        <w:pStyle w:val="af1"/>
        <w:ind w:firstLine="708"/>
        <w:jc w:val="both"/>
        <w:rPr>
          <w:rFonts w:ascii="Liberation Serif" w:hAnsi="Liberation Serif" w:cs="Liberation Serif"/>
          <w:color w:val="000000" w:themeColor="text1"/>
          <w:sz w:val="28"/>
          <w:szCs w:val="28"/>
          <w:highlight w:val="yellow"/>
        </w:rPr>
      </w:pPr>
    </w:p>
    <w:p w:rsidR="007F496A" w:rsidRPr="00BD2EFD" w:rsidRDefault="007F496A" w:rsidP="007F496A">
      <w:pPr>
        <w:pStyle w:val="24"/>
        <w:shd w:val="clear" w:color="auto" w:fill="auto"/>
        <w:spacing w:before="0" w:after="0" w:line="240" w:lineRule="auto"/>
        <w:ind w:left="20"/>
        <w:rPr>
          <w:rStyle w:val="20pt"/>
          <w:rFonts w:ascii="Liberation Serif" w:hAnsi="Liberation Serif" w:cs="Liberation Serif"/>
          <w:b/>
          <w:color w:val="000000" w:themeColor="text1"/>
          <w:sz w:val="28"/>
          <w:szCs w:val="28"/>
        </w:rPr>
      </w:pPr>
      <w:r w:rsidRPr="00BD2EFD">
        <w:rPr>
          <w:rStyle w:val="20pt"/>
          <w:rFonts w:ascii="Liberation Serif" w:hAnsi="Liberation Serif" w:cs="Liberation Serif"/>
          <w:b/>
          <w:color w:val="000000" w:themeColor="text1"/>
          <w:sz w:val="28"/>
          <w:szCs w:val="28"/>
        </w:rPr>
        <w:t xml:space="preserve">3.8.Управление и распоряжение имуществом, </w:t>
      </w:r>
    </w:p>
    <w:p w:rsidR="007F496A" w:rsidRPr="00BD2EFD" w:rsidRDefault="007F496A" w:rsidP="007F496A">
      <w:pPr>
        <w:pStyle w:val="24"/>
        <w:shd w:val="clear" w:color="auto" w:fill="auto"/>
        <w:spacing w:before="0" w:after="0" w:line="240" w:lineRule="auto"/>
        <w:ind w:left="20"/>
        <w:rPr>
          <w:rStyle w:val="20pt"/>
          <w:rFonts w:ascii="Liberation Serif" w:hAnsi="Liberation Serif" w:cs="Liberation Serif"/>
          <w:b/>
          <w:color w:val="000000" w:themeColor="text1"/>
          <w:sz w:val="28"/>
          <w:szCs w:val="28"/>
        </w:rPr>
      </w:pPr>
      <w:proofErr w:type="gramStart"/>
      <w:r w:rsidRPr="00BD2EFD">
        <w:rPr>
          <w:rStyle w:val="20pt"/>
          <w:rFonts w:ascii="Liberation Serif" w:hAnsi="Liberation Serif" w:cs="Liberation Serif"/>
          <w:b/>
          <w:color w:val="000000" w:themeColor="text1"/>
          <w:sz w:val="28"/>
          <w:szCs w:val="28"/>
        </w:rPr>
        <w:t>находящимся</w:t>
      </w:r>
      <w:proofErr w:type="gramEnd"/>
      <w:r w:rsidRPr="00BD2EFD">
        <w:rPr>
          <w:rStyle w:val="20pt"/>
          <w:rFonts w:ascii="Liberation Serif" w:hAnsi="Liberation Serif" w:cs="Liberation Serif"/>
          <w:b/>
          <w:color w:val="000000" w:themeColor="text1"/>
          <w:sz w:val="28"/>
          <w:szCs w:val="28"/>
        </w:rPr>
        <w:t xml:space="preserve"> в муниципальной собственности</w:t>
      </w:r>
    </w:p>
    <w:p w:rsidR="007F496A" w:rsidRPr="00BD2EFD" w:rsidRDefault="007F496A" w:rsidP="007F496A">
      <w:pPr>
        <w:pStyle w:val="24"/>
        <w:shd w:val="clear" w:color="auto" w:fill="auto"/>
        <w:spacing w:before="0" w:after="0" w:line="240" w:lineRule="auto"/>
        <w:ind w:left="20"/>
        <w:rPr>
          <w:rFonts w:ascii="Liberation Serif" w:hAnsi="Liberation Serif" w:cs="Liberation Serif"/>
          <w:b w:val="0"/>
          <w:color w:val="000000" w:themeColor="text1"/>
          <w:sz w:val="28"/>
          <w:szCs w:val="28"/>
        </w:rPr>
      </w:pPr>
    </w:p>
    <w:p w:rsidR="007F496A" w:rsidRPr="00BD2EFD" w:rsidRDefault="007F496A" w:rsidP="007F496A">
      <w:pPr>
        <w:autoSpaceDE w:val="0"/>
        <w:autoSpaceDN w:val="0"/>
        <w:adjustRightInd w:val="0"/>
        <w:jc w:val="both"/>
        <w:rPr>
          <w:rFonts w:ascii="Liberation Serif" w:hAnsi="Liberation Serif" w:cs="Liberation Serif"/>
          <w:color w:val="000000" w:themeColor="text1"/>
          <w:sz w:val="28"/>
          <w:szCs w:val="28"/>
        </w:rPr>
      </w:pPr>
      <w:r w:rsidRPr="00BD2EFD">
        <w:rPr>
          <w:rFonts w:ascii="Liberation Serif" w:hAnsi="Liberation Serif" w:cs="Liberation Serif"/>
          <w:color w:val="000000" w:themeColor="text1"/>
          <w:sz w:val="28"/>
          <w:szCs w:val="28"/>
        </w:rPr>
        <w:lastRenderedPageBreak/>
        <w:tab/>
        <w:t xml:space="preserve">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 </w:t>
      </w:r>
    </w:p>
    <w:p w:rsidR="007F496A" w:rsidRPr="00BD2EFD" w:rsidRDefault="007F496A" w:rsidP="007F496A">
      <w:pPr>
        <w:ind w:firstLine="720"/>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 xml:space="preserve">В рамках 178-ФЗ «О приватизации государственного и муниципального имущества» проведено 6 заседаний комиссий по приватизации муниципального имущества 3 лотов. </w:t>
      </w:r>
    </w:p>
    <w:p w:rsidR="007F496A" w:rsidRPr="00BD2EFD" w:rsidRDefault="007F496A" w:rsidP="007F496A">
      <w:pPr>
        <w:ind w:firstLine="720"/>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Проведено 2 аукциона по продаже муниципального недвижимого имущества (2 лотов). Аукционы признаны не состоявшимися, ввиду отсутствия заявок.</w:t>
      </w:r>
    </w:p>
    <w:p w:rsidR="007F496A" w:rsidRPr="00BD2EFD" w:rsidRDefault="007F496A" w:rsidP="007F496A">
      <w:pPr>
        <w:ind w:firstLine="720"/>
        <w:jc w:val="both"/>
        <w:rPr>
          <w:rFonts w:ascii="Liberation Serif" w:hAnsi="Liberation Serif" w:cs="Liberation Serif"/>
          <w:color w:val="000000" w:themeColor="text1"/>
          <w:sz w:val="28"/>
          <w:szCs w:val="28"/>
        </w:rPr>
      </w:pPr>
    </w:p>
    <w:p w:rsidR="007F496A" w:rsidRPr="00BD2EFD" w:rsidRDefault="007F496A" w:rsidP="007F496A">
      <w:pPr>
        <w:ind w:firstLine="708"/>
        <w:jc w:val="both"/>
        <w:rPr>
          <w:rFonts w:ascii="Liberation Serif" w:hAnsi="Liberation Serif"/>
          <w:sz w:val="28"/>
          <w:szCs w:val="28"/>
        </w:rPr>
      </w:pPr>
      <w:r w:rsidRPr="00BD2EFD">
        <w:rPr>
          <w:rFonts w:ascii="Liberation Serif" w:hAnsi="Liberation Serif"/>
          <w:sz w:val="28"/>
          <w:szCs w:val="28"/>
        </w:rPr>
        <w:t xml:space="preserve"> В 2020 году в КГО действовало 4 муниципальных унитарных предприятия:</w:t>
      </w:r>
    </w:p>
    <w:p w:rsidR="007F496A" w:rsidRPr="00BD2EFD" w:rsidRDefault="007F496A" w:rsidP="007F496A">
      <w:pPr>
        <w:ind w:firstLine="708"/>
        <w:jc w:val="both"/>
        <w:rPr>
          <w:rFonts w:ascii="Liberation Serif" w:hAnsi="Liberation Serif"/>
          <w:sz w:val="28"/>
          <w:szCs w:val="28"/>
        </w:rPr>
      </w:pPr>
      <w:r w:rsidRPr="00BD2EFD">
        <w:rPr>
          <w:rFonts w:ascii="Liberation Serif" w:hAnsi="Liberation Serif"/>
          <w:sz w:val="28"/>
          <w:szCs w:val="28"/>
        </w:rPr>
        <w:t>- МУП «Центральная районная аптека №124»;</w:t>
      </w:r>
    </w:p>
    <w:p w:rsidR="007F496A" w:rsidRPr="00BD2EFD" w:rsidRDefault="007F496A" w:rsidP="007F496A">
      <w:pPr>
        <w:ind w:firstLine="708"/>
        <w:jc w:val="both"/>
        <w:rPr>
          <w:rFonts w:ascii="Liberation Serif" w:hAnsi="Liberation Serif"/>
          <w:sz w:val="28"/>
          <w:szCs w:val="28"/>
        </w:rPr>
      </w:pPr>
      <w:r w:rsidRPr="00BD2EFD">
        <w:rPr>
          <w:rFonts w:ascii="Liberation Serif" w:hAnsi="Liberation Serif"/>
          <w:sz w:val="28"/>
          <w:szCs w:val="28"/>
        </w:rPr>
        <w:t>- МУП «Водоканал Камышлов»;</w:t>
      </w:r>
    </w:p>
    <w:p w:rsidR="007F496A" w:rsidRPr="00BD2EFD" w:rsidRDefault="007F496A" w:rsidP="007F496A">
      <w:pPr>
        <w:ind w:firstLine="708"/>
        <w:jc w:val="both"/>
        <w:rPr>
          <w:rFonts w:ascii="Liberation Serif" w:hAnsi="Liberation Serif"/>
          <w:sz w:val="28"/>
          <w:szCs w:val="28"/>
        </w:rPr>
      </w:pPr>
      <w:r w:rsidRPr="00BD2EFD">
        <w:rPr>
          <w:rFonts w:ascii="Liberation Serif" w:hAnsi="Liberation Serif"/>
          <w:sz w:val="28"/>
          <w:szCs w:val="28"/>
        </w:rPr>
        <w:t>- МУП «</w:t>
      </w:r>
      <w:proofErr w:type="spellStart"/>
      <w:r w:rsidRPr="00BD2EFD">
        <w:rPr>
          <w:rFonts w:ascii="Liberation Serif" w:hAnsi="Liberation Serif"/>
          <w:sz w:val="28"/>
          <w:szCs w:val="28"/>
        </w:rPr>
        <w:t>Ресурсоснабжающая</w:t>
      </w:r>
      <w:proofErr w:type="spellEnd"/>
      <w:r w:rsidRPr="00BD2EFD">
        <w:rPr>
          <w:rFonts w:ascii="Liberation Serif" w:hAnsi="Liberation Serif"/>
          <w:sz w:val="28"/>
          <w:szCs w:val="28"/>
        </w:rPr>
        <w:t xml:space="preserve"> организация»;</w:t>
      </w:r>
    </w:p>
    <w:p w:rsidR="007F496A" w:rsidRPr="00BD2EFD" w:rsidRDefault="007F496A" w:rsidP="007F496A">
      <w:pPr>
        <w:ind w:firstLine="708"/>
        <w:jc w:val="both"/>
        <w:rPr>
          <w:rFonts w:ascii="Liberation Serif" w:hAnsi="Liberation Serif"/>
          <w:sz w:val="28"/>
          <w:szCs w:val="28"/>
        </w:rPr>
      </w:pPr>
      <w:r w:rsidRPr="00BD2EFD">
        <w:rPr>
          <w:rFonts w:ascii="Liberation Serif" w:hAnsi="Liberation Serif"/>
          <w:sz w:val="28"/>
          <w:szCs w:val="28"/>
        </w:rPr>
        <w:t>- МУП «Теплоснабжающая организация».</w:t>
      </w:r>
    </w:p>
    <w:p w:rsidR="007F496A" w:rsidRPr="00BD2EFD" w:rsidRDefault="007F496A" w:rsidP="007F496A">
      <w:pPr>
        <w:ind w:firstLine="720"/>
        <w:jc w:val="both"/>
        <w:rPr>
          <w:rFonts w:ascii="Liberation Serif" w:hAnsi="Liberation Serif"/>
          <w:sz w:val="28"/>
          <w:szCs w:val="28"/>
        </w:rPr>
      </w:pPr>
      <w:r w:rsidRPr="00BD2EFD">
        <w:rPr>
          <w:rFonts w:ascii="Liberation Serif" w:hAnsi="Liberation Serif"/>
          <w:sz w:val="28"/>
          <w:szCs w:val="28"/>
        </w:rPr>
        <w:t>В 2020 году муниципальное имущество в виде объектов теплоснабжения принято от конкурсного управляющего МУП «</w:t>
      </w:r>
      <w:proofErr w:type="spellStart"/>
      <w:r w:rsidRPr="00BD2EFD">
        <w:rPr>
          <w:rFonts w:ascii="Liberation Serif" w:hAnsi="Liberation Serif"/>
          <w:sz w:val="28"/>
          <w:szCs w:val="28"/>
        </w:rPr>
        <w:t>Ресурсоснабжающая</w:t>
      </w:r>
      <w:proofErr w:type="spellEnd"/>
      <w:r w:rsidRPr="00BD2EFD">
        <w:rPr>
          <w:rFonts w:ascii="Liberation Serif" w:hAnsi="Liberation Serif"/>
          <w:sz w:val="28"/>
          <w:szCs w:val="28"/>
        </w:rPr>
        <w:t xml:space="preserve"> организация» Ивлева С.В. и закреплено на праве хозяйственного ведения за МУП «Теплоснабжающая организация» на праве хозяйственного ведения.</w:t>
      </w:r>
    </w:p>
    <w:p w:rsidR="007F496A" w:rsidRPr="00BD2EFD" w:rsidRDefault="007F496A" w:rsidP="007F496A">
      <w:pPr>
        <w:ind w:firstLine="720"/>
        <w:jc w:val="both"/>
        <w:rPr>
          <w:rFonts w:ascii="Liberation Serif" w:hAnsi="Liberation Serif" w:cs="Liberation Serif"/>
          <w:color w:val="000000" w:themeColor="text1"/>
          <w:sz w:val="28"/>
          <w:szCs w:val="28"/>
        </w:rPr>
      </w:pPr>
    </w:p>
    <w:p w:rsidR="007F496A" w:rsidRPr="00BD2EFD" w:rsidRDefault="007F496A" w:rsidP="007F496A">
      <w:pPr>
        <w:autoSpaceDE w:val="0"/>
        <w:autoSpaceDN w:val="0"/>
        <w:adjustRightInd w:val="0"/>
        <w:jc w:val="center"/>
        <w:rPr>
          <w:rFonts w:ascii="Liberation Serif" w:hAnsi="Liberation Serif"/>
          <w:b/>
          <w:color w:val="000000" w:themeColor="text1"/>
          <w:sz w:val="28"/>
          <w:szCs w:val="28"/>
        </w:rPr>
      </w:pPr>
      <w:r w:rsidRPr="00BD2EFD">
        <w:rPr>
          <w:rFonts w:ascii="Liberation Serif" w:hAnsi="Liberation Serif"/>
          <w:b/>
          <w:color w:val="000000" w:themeColor="text1"/>
          <w:sz w:val="28"/>
          <w:szCs w:val="28"/>
        </w:rPr>
        <w:t>Поступление в бюджет</w:t>
      </w:r>
    </w:p>
    <w:p w:rsidR="007F496A" w:rsidRPr="00BD2EFD" w:rsidRDefault="007F496A" w:rsidP="007F496A">
      <w:pPr>
        <w:ind w:left="-567"/>
        <w:jc w:val="both"/>
        <w:rPr>
          <w:rFonts w:ascii="Liberation Serif" w:hAnsi="Liberation Serif"/>
          <w:b/>
          <w:color w:val="000000" w:themeColor="text1"/>
          <w:sz w:val="28"/>
          <w:szCs w:val="28"/>
        </w:rPr>
      </w:pPr>
    </w:p>
    <w:tbl>
      <w:tblPr>
        <w:tblW w:w="9918" w:type="dxa"/>
        <w:tblInd w:w="113" w:type="dxa"/>
        <w:tblLayout w:type="fixed"/>
        <w:tblCellMar>
          <w:left w:w="10" w:type="dxa"/>
          <w:right w:w="10" w:type="dxa"/>
        </w:tblCellMar>
        <w:tblLook w:val="0000" w:firstRow="0" w:lastRow="0" w:firstColumn="0" w:lastColumn="0" w:noHBand="0" w:noVBand="0"/>
      </w:tblPr>
      <w:tblGrid>
        <w:gridCol w:w="4957"/>
        <w:gridCol w:w="1701"/>
        <w:gridCol w:w="1842"/>
        <w:gridCol w:w="1418"/>
      </w:tblGrid>
      <w:tr w:rsidR="007F496A" w:rsidRPr="00BD2EFD" w:rsidTr="00DA384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8"/>
                <w:szCs w:val="2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center"/>
              <w:rPr>
                <w:sz w:val="28"/>
                <w:szCs w:val="28"/>
              </w:rPr>
            </w:pPr>
            <w:r w:rsidRPr="00BD2EFD">
              <w:rPr>
                <w:sz w:val="28"/>
                <w:szCs w:val="28"/>
              </w:rPr>
              <w:t>2020г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8"/>
                <w:szCs w:val="28"/>
              </w:rPr>
            </w:pPr>
          </w:p>
        </w:tc>
      </w:tr>
      <w:tr w:rsidR="007F496A" w:rsidRPr="00BD2EFD" w:rsidTr="00DA384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8"/>
                <w:szCs w:val="28"/>
              </w:rPr>
            </w:pPr>
            <w:proofErr w:type="gramStart"/>
            <w:r w:rsidRPr="00BD2EFD">
              <w:rPr>
                <w:sz w:val="28"/>
                <w:szCs w:val="28"/>
              </w:rPr>
              <w:t>план</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8"/>
                <w:szCs w:val="28"/>
              </w:rPr>
            </w:pPr>
            <w:proofErr w:type="gramStart"/>
            <w:r w:rsidRPr="00BD2EFD">
              <w:rPr>
                <w:sz w:val="28"/>
                <w:szCs w:val="28"/>
              </w:rPr>
              <w:t>выполнение</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8"/>
                <w:szCs w:val="28"/>
              </w:rPr>
            </w:pPr>
            <w:r w:rsidRPr="00BD2EFD">
              <w:rPr>
                <w:sz w:val="28"/>
                <w:szCs w:val="28"/>
              </w:rPr>
              <w:t>%</w:t>
            </w:r>
          </w:p>
        </w:tc>
      </w:tr>
      <w:tr w:rsidR="007F496A" w:rsidRPr="00BD2EFD" w:rsidTr="00DA384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Госпошлина на установку рекламы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5000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100</w:t>
            </w:r>
          </w:p>
        </w:tc>
      </w:tr>
      <w:tr w:rsidR="007F496A" w:rsidRPr="00BD2EFD" w:rsidTr="00DA384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 xml:space="preserve">Доходы в виде арендной платы за земельные участки (госсобственность </w:t>
            </w:r>
          </w:p>
          <w:p w:rsidR="007F496A" w:rsidRPr="00BD2EFD" w:rsidRDefault="007F496A" w:rsidP="00DA384F">
            <w:pPr>
              <w:jc w:val="both"/>
            </w:pPr>
            <w:proofErr w:type="gramStart"/>
            <w:r w:rsidRPr="00BD2EFD">
              <w:t>не</w:t>
            </w:r>
            <w:proofErr w:type="gramEnd"/>
            <w:r w:rsidRPr="00BD2EFD">
              <w:t xml:space="preserve"> разграничена)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4 757 000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4 743 695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99,7</w:t>
            </w:r>
          </w:p>
        </w:tc>
      </w:tr>
      <w:tr w:rsidR="007F496A" w:rsidRPr="00BD2EFD" w:rsidTr="00DA384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Доходы от аренды рекламных мест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120 000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138 642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115,5</w:t>
            </w:r>
          </w:p>
        </w:tc>
      </w:tr>
      <w:tr w:rsidR="007F496A" w:rsidRPr="00BD2EFD" w:rsidTr="00DA384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Доходы от сдачи в аренду имущества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700 000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697 568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99,6</w:t>
            </w:r>
          </w:p>
        </w:tc>
      </w:tr>
      <w:tr w:rsidR="007F496A" w:rsidRPr="00BD2EFD" w:rsidTr="00DA384F">
        <w:trPr>
          <w:trHeight w:val="259"/>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Доходы от перечисления части прибыли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61 171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61 171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100</w:t>
            </w:r>
          </w:p>
        </w:tc>
      </w:tr>
      <w:tr w:rsidR="007F496A" w:rsidRPr="00BD2EFD" w:rsidTr="00DA384F">
        <w:trPr>
          <w:trHeight w:val="593"/>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 xml:space="preserve">Доходы от реализации имущества </w:t>
            </w:r>
            <w:proofErr w:type="spellStart"/>
            <w:r w:rsidRPr="00BD2EFD">
              <w:t>находящ</w:t>
            </w:r>
            <w:proofErr w:type="spellEnd"/>
            <w:proofErr w:type="gramStart"/>
            <w:r w:rsidRPr="00BD2EFD">
              <w:t>. в</w:t>
            </w:r>
            <w:proofErr w:type="gramEnd"/>
            <w:r w:rsidRPr="00BD2EFD">
              <w:t xml:space="preserve"> собственности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120 000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156 537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130,4</w:t>
            </w:r>
          </w:p>
        </w:tc>
      </w:tr>
      <w:tr w:rsidR="007F496A" w:rsidRPr="00BD2EFD" w:rsidTr="00DA384F">
        <w:trPr>
          <w:trHeight w:val="3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Доходы от продажи земельных участков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3 250 000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3 267 641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100,5</w:t>
            </w:r>
          </w:p>
        </w:tc>
      </w:tr>
      <w:tr w:rsidR="007F496A" w:rsidRPr="00BD2EFD" w:rsidTr="00DA384F">
        <w:trPr>
          <w:trHeight w:val="475"/>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Аренда под нестационарными торговыми объектами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1 150 000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1 190 856,67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103,5</w:t>
            </w:r>
          </w:p>
        </w:tc>
      </w:tr>
      <w:tr w:rsidR="007F496A" w:rsidRPr="00BD2EFD" w:rsidTr="00DA384F">
        <w:trPr>
          <w:trHeight w:val="285"/>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Прочие поступления от денежных взысканий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22 900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 xml:space="preserve">     22 900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100</w:t>
            </w:r>
          </w:p>
        </w:tc>
      </w:tr>
      <w:tr w:rsidR="007F496A" w:rsidRPr="00BD2EFD" w:rsidTr="00DA384F">
        <w:trPr>
          <w:trHeight w:val="66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pPr>
            <w:r w:rsidRPr="00BD2EFD">
              <w:t>Прочие неналоговые доходы</w:t>
            </w:r>
          </w:p>
          <w:p w:rsidR="007F496A" w:rsidRPr="00BD2EFD" w:rsidRDefault="007F496A" w:rsidP="00DA384F">
            <w:pPr>
              <w:jc w:val="both"/>
            </w:pPr>
            <w:r w:rsidRPr="00BD2EFD">
              <w:t>(</w:t>
            </w:r>
            <w:proofErr w:type="gramStart"/>
            <w:r w:rsidRPr="00BD2EFD">
              <w:t>лом</w:t>
            </w:r>
            <w:proofErr w:type="gramEnd"/>
            <w:r w:rsidRPr="00BD2EFD">
              <w:t>, возврат за экспертизу)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42 500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 xml:space="preserve">    89 408,33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sz w:val="23"/>
                <w:szCs w:val="23"/>
              </w:rPr>
            </w:pPr>
            <w:r w:rsidRPr="00BD2EFD">
              <w:rPr>
                <w:sz w:val="23"/>
                <w:szCs w:val="23"/>
              </w:rPr>
              <w:t>210</w:t>
            </w:r>
          </w:p>
        </w:tc>
      </w:tr>
      <w:tr w:rsidR="007F496A" w:rsidRPr="00BD2EFD" w:rsidTr="00DA384F">
        <w:trPr>
          <w:trHeight w:val="299"/>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b/>
              </w:rPr>
            </w:pPr>
            <w:r w:rsidRPr="00BD2EFD">
              <w:rPr>
                <w:b/>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b/>
                <w:sz w:val="23"/>
                <w:szCs w:val="23"/>
              </w:rPr>
            </w:pPr>
            <w:r w:rsidRPr="00BD2EFD">
              <w:rPr>
                <w:b/>
                <w:sz w:val="23"/>
                <w:szCs w:val="23"/>
              </w:rPr>
              <w:t>10 228 571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b/>
                <w:sz w:val="23"/>
                <w:szCs w:val="23"/>
              </w:rPr>
            </w:pPr>
            <w:r w:rsidRPr="00BD2EFD">
              <w:rPr>
                <w:b/>
                <w:sz w:val="23"/>
                <w:szCs w:val="23"/>
              </w:rPr>
              <w:t>10 373 419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96A" w:rsidRPr="00BD2EFD" w:rsidRDefault="007F496A" w:rsidP="00DA384F">
            <w:pPr>
              <w:jc w:val="both"/>
              <w:rPr>
                <w:b/>
                <w:sz w:val="23"/>
                <w:szCs w:val="23"/>
              </w:rPr>
            </w:pPr>
            <w:r w:rsidRPr="00BD2EFD">
              <w:rPr>
                <w:b/>
                <w:sz w:val="23"/>
                <w:szCs w:val="23"/>
              </w:rPr>
              <w:t>101,4</w:t>
            </w:r>
          </w:p>
        </w:tc>
      </w:tr>
    </w:tbl>
    <w:p w:rsidR="007F496A" w:rsidRPr="00BD2EFD" w:rsidRDefault="007F496A" w:rsidP="007F496A">
      <w:pPr>
        <w:ind w:left="142" w:firstLine="900"/>
        <w:rPr>
          <w:rFonts w:ascii="Liberation Serif" w:hAnsi="Liberation Serif" w:cs="Liberation Serif"/>
          <w:color w:val="000000" w:themeColor="text1"/>
          <w:sz w:val="28"/>
          <w:szCs w:val="28"/>
        </w:rPr>
      </w:pPr>
    </w:p>
    <w:p w:rsidR="007F496A" w:rsidRPr="00BD2EFD" w:rsidRDefault="007F496A" w:rsidP="007F496A">
      <w:pPr>
        <w:spacing w:line="276" w:lineRule="auto"/>
        <w:ind w:firstLine="851"/>
        <w:jc w:val="both"/>
      </w:pPr>
      <w:r w:rsidRPr="00BD2EFD">
        <w:rPr>
          <w:color w:val="000000"/>
          <w:sz w:val="28"/>
          <w:szCs w:val="28"/>
        </w:rPr>
        <w:t>В 2020 году были объявлены и проведены аукционы по продаже права на заключение договоров аренды на 3 земельных участка, заключены договоры на следующие 2 земельных участка:</w:t>
      </w:r>
    </w:p>
    <w:p w:rsidR="007F496A" w:rsidRPr="00BD2EFD" w:rsidRDefault="007F496A" w:rsidP="007F496A">
      <w:pPr>
        <w:ind w:firstLine="851"/>
        <w:jc w:val="both"/>
      </w:pPr>
      <w:r w:rsidRPr="00BD2EFD">
        <w:rPr>
          <w:color w:val="000000"/>
          <w:sz w:val="28"/>
          <w:szCs w:val="28"/>
        </w:rPr>
        <w:t xml:space="preserve">1.г.Камышлов, улица </w:t>
      </w:r>
      <w:r w:rsidRPr="00BD2EFD">
        <w:rPr>
          <w:b/>
          <w:color w:val="000000"/>
          <w:sz w:val="28"/>
          <w:szCs w:val="28"/>
        </w:rPr>
        <w:t>Мостовая, 3</w:t>
      </w:r>
      <w:r w:rsidRPr="00BD2EFD">
        <w:rPr>
          <w:color w:val="000000"/>
          <w:sz w:val="28"/>
          <w:szCs w:val="28"/>
        </w:rPr>
        <w:t xml:space="preserve">, с разрешенным использованием: заправка транспортных средств, общей площадью 2182,00 </w:t>
      </w:r>
      <w:proofErr w:type="spellStart"/>
      <w:r w:rsidRPr="00BD2EFD">
        <w:rPr>
          <w:color w:val="000000"/>
          <w:sz w:val="28"/>
          <w:szCs w:val="28"/>
        </w:rPr>
        <w:t>кв.м</w:t>
      </w:r>
      <w:proofErr w:type="spellEnd"/>
      <w:r w:rsidRPr="00BD2EFD">
        <w:rPr>
          <w:color w:val="000000"/>
          <w:sz w:val="28"/>
          <w:szCs w:val="28"/>
        </w:rPr>
        <w:t xml:space="preserve">., с кадастровым номером 66:13:0102002:854, установлена годовая арендная плата в сумме 104 400,00 рублей (стартовая была 104 400,00 рублей); </w:t>
      </w:r>
    </w:p>
    <w:p w:rsidR="007F496A" w:rsidRPr="00BD2EFD" w:rsidRDefault="007F496A" w:rsidP="007F496A">
      <w:pPr>
        <w:ind w:firstLine="851"/>
        <w:jc w:val="both"/>
      </w:pPr>
      <w:r w:rsidRPr="00BD2EFD">
        <w:rPr>
          <w:color w:val="000000"/>
          <w:sz w:val="28"/>
          <w:szCs w:val="28"/>
        </w:rPr>
        <w:lastRenderedPageBreak/>
        <w:t xml:space="preserve">2.г.Камышлов, улица </w:t>
      </w:r>
      <w:proofErr w:type="spellStart"/>
      <w:r w:rsidRPr="00BD2EFD">
        <w:rPr>
          <w:b/>
          <w:color w:val="000000"/>
          <w:sz w:val="28"/>
          <w:szCs w:val="28"/>
        </w:rPr>
        <w:t>Швельниса</w:t>
      </w:r>
      <w:proofErr w:type="spellEnd"/>
      <w:r w:rsidRPr="00BD2EFD">
        <w:rPr>
          <w:b/>
          <w:color w:val="000000"/>
          <w:sz w:val="28"/>
          <w:szCs w:val="28"/>
        </w:rPr>
        <w:t>, 55а</w:t>
      </w:r>
      <w:r w:rsidRPr="00BD2EFD">
        <w:rPr>
          <w:color w:val="000000"/>
          <w:sz w:val="28"/>
          <w:szCs w:val="28"/>
        </w:rPr>
        <w:t xml:space="preserve">, с разрешенным использованием: магазины, общей площадью 1361,00 </w:t>
      </w:r>
      <w:proofErr w:type="spellStart"/>
      <w:r w:rsidRPr="00BD2EFD">
        <w:rPr>
          <w:color w:val="000000"/>
          <w:sz w:val="28"/>
          <w:szCs w:val="28"/>
        </w:rPr>
        <w:t>кв.м</w:t>
      </w:r>
      <w:proofErr w:type="spellEnd"/>
      <w:r w:rsidRPr="00BD2EFD">
        <w:rPr>
          <w:color w:val="000000"/>
          <w:sz w:val="28"/>
          <w:szCs w:val="28"/>
        </w:rPr>
        <w:t>., в границах, установленных на местности, с кадастровым номером 66:46:0102002:1893, установлена годовая арендная плата в сумме 13 519 548,00 рублей (стартовая была 97 200,00 рублей);</w:t>
      </w:r>
    </w:p>
    <w:p w:rsidR="007F496A" w:rsidRPr="00BD2EFD" w:rsidRDefault="007F496A" w:rsidP="007F496A">
      <w:pPr>
        <w:jc w:val="both"/>
      </w:pPr>
      <w:r w:rsidRPr="00BD2EFD">
        <w:rPr>
          <w:rFonts w:ascii="Liberation Serif" w:hAnsi="Liberation Serif"/>
          <w:color w:val="000000"/>
          <w:sz w:val="28"/>
          <w:szCs w:val="28"/>
        </w:rPr>
        <w:t xml:space="preserve"> </w:t>
      </w:r>
      <w:r w:rsidRPr="00BD2EFD">
        <w:rPr>
          <w:rFonts w:ascii="Liberation Serif" w:hAnsi="Liberation Serif"/>
          <w:color w:val="000000"/>
          <w:sz w:val="28"/>
          <w:szCs w:val="28"/>
        </w:rPr>
        <w:tab/>
      </w:r>
      <w:r w:rsidRPr="00BD2EFD">
        <w:rPr>
          <w:color w:val="000000"/>
          <w:sz w:val="28"/>
          <w:szCs w:val="28"/>
        </w:rPr>
        <w:t>Были объявлены и проведены аукционы и заключены договоры купли-продажи на 4 земельных участка:</w:t>
      </w:r>
    </w:p>
    <w:p w:rsidR="007F496A" w:rsidRPr="00BD2EFD" w:rsidRDefault="007F496A" w:rsidP="007F496A">
      <w:pPr>
        <w:ind w:firstLine="851"/>
        <w:jc w:val="both"/>
      </w:pPr>
      <w:r w:rsidRPr="00BD2EFD">
        <w:rPr>
          <w:color w:val="000000"/>
          <w:sz w:val="28"/>
          <w:szCs w:val="28"/>
        </w:rPr>
        <w:t xml:space="preserve">- </w:t>
      </w:r>
      <w:proofErr w:type="spellStart"/>
      <w:r w:rsidRPr="00BD2EFD">
        <w:rPr>
          <w:color w:val="000000"/>
          <w:sz w:val="28"/>
          <w:szCs w:val="28"/>
        </w:rPr>
        <w:t>г.Камышлов</w:t>
      </w:r>
      <w:proofErr w:type="spellEnd"/>
      <w:r w:rsidRPr="00BD2EFD">
        <w:rPr>
          <w:color w:val="000000"/>
          <w:sz w:val="28"/>
          <w:szCs w:val="28"/>
        </w:rPr>
        <w:t xml:space="preserve">, улица </w:t>
      </w:r>
      <w:r w:rsidRPr="00BD2EFD">
        <w:rPr>
          <w:b/>
          <w:color w:val="000000"/>
          <w:sz w:val="28"/>
          <w:szCs w:val="28"/>
        </w:rPr>
        <w:t>Тобольская, 6</w:t>
      </w:r>
      <w:r w:rsidRPr="00BD2EFD">
        <w:rPr>
          <w:color w:val="000000"/>
          <w:sz w:val="28"/>
          <w:szCs w:val="28"/>
        </w:rPr>
        <w:t xml:space="preserve">, с разрешенным использованием: под строительство индивидуального жилого дома, общей площадью 967,00 </w:t>
      </w:r>
      <w:proofErr w:type="spellStart"/>
      <w:r w:rsidRPr="00BD2EFD">
        <w:rPr>
          <w:color w:val="000000"/>
          <w:sz w:val="28"/>
          <w:szCs w:val="28"/>
        </w:rPr>
        <w:t>кв.м</w:t>
      </w:r>
      <w:proofErr w:type="spellEnd"/>
      <w:r w:rsidRPr="00BD2EFD">
        <w:rPr>
          <w:color w:val="000000"/>
          <w:sz w:val="28"/>
          <w:szCs w:val="28"/>
        </w:rPr>
        <w:t xml:space="preserve">., с кадастровым номером 66:46:0103004:4566 установлена сумма выкупа 1217200,00 рублей (стартовая была 340000,00 рублей); </w:t>
      </w:r>
    </w:p>
    <w:p w:rsidR="007F496A" w:rsidRPr="00BD2EFD" w:rsidRDefault="007F496A" w:rsidP="007F496A">
      <w:pPr>
        <w:ind w:firstLine="708"/>
        <w:jc w:val="both"/>
      </w:pPr>
      <w:proofErr w:type="gramStart"/>
      <w:r w:rsidRPr="00BD2EFD">
        <w:rPr>
          <w:color w:val="000000"/>
          <w:sz w:val="28"/>
          <w:szCs w:val="28"/>
        </w:rPr>
        <w:t>-.</w:t>
      </w:r>
      <w:proofErr w:type="spellStart"/>
      <w:r w:rsidRPr="00BD2EFD">
        <w:rPr>
          <w:color w:val="000000"/>
          <w:sz w:val="28"/>
          <w:szCs w:val="28"/>
        </w:rPr>
        <w:t>г.Камышлов</w:t>
      </w:r>
      <w:proofErr w:type="spellEnd"/>
      <w:proofErr w:type="gramEnd"/>
      <w:r w:rsidRPr="00BD2EFD">
        <w:rPr>
          <w:color w:val="000000"/>
          <w:sz w:val="28"/>
          <w:szCs w:val="28"/>
        </w:rPr>
        <w:t xml:space="preserve">, улица </w:t>
      </w:r>
      <w:r w:rsidRPr="00BD2EFD">
        <w:rPr>
          <w:b/>
          <w:color w:val="000000"/>
          <w:sz w:val="28"/>
          <w:szCs w:val="28"/>
        </w:rPr>
        <w:t>Машинистов, 2а</w:t>
      </w:r>
      <w:r w:rsidRPr="00BD2EFD">
        <w:rPr>
          <w:color w:val="000000"/>
          <w:sz w:val="28"/>
          <w:szCs w:val="28"/>
        </w:rPr>
        <w:t xml:space="preserve">, с разрешенным использованием: автомобильный транспорт, общей площадью 1610,00 </w:t>
      </w:r>
      <w:proofErr w:type="spellStart"/>
      <w:r w:rsidRPr="00BD2EFD">
        <w:rPr>
          <w:color w:val="000000"/>
          <w:sz w:val="28"/>
          <w:szCs w:val="28"/>
        </w:rPr>
        <w:t>кв.м</w:t>
      </w:r>
      <w:proofErr w:type="spellEnd"/>
      <w:r w:rsidRPr="00BD2EFD">
        <w:rPr>
          <w:color w:val="000000"/>
          <w:sz w:val="28"/>
          <w:szCs w:val="28"/>
        </w:rPr>
        <w:t xml:space="preserve">., с кадастровым номером 66:46:0104004:1929 установлена сумма выкупа 376000,00 рублей (стартовая была 376000,00 рублей). </w:t>
      </w:r>
    </w:p>
    <w:p w:rsidR="007F496A" w:rsidRPr="00BD2EFD" w:rsidRDefault="007F496A" w:rsidP="007F496A">
      <w:pPr>
        <w:ind w:firstLine="851"/>
        <w:jc w:val="both"/>
      </w:pPr>
      <w:proofErr w:type="gramStart"/>
      <w:r w:rsidRPr="00BD2EFD">
        <w:rPr>
          <w:color w:val="000000"/>
          <w:sz w:val="28"/>
          <w:szCs w:val="28"/>
        </w:rPr>
        <w:t>-.</w:t>
      </w:r>
      <w:proofErr w:type="spellStart"/>
      <w:r w:rsidRPr="00BD2EFD">
        <w:rPr>
          <w:color w:val="000000"/>
          <w:sz w:val="28"/>
          <w:szCs w:val="28"/>
        </w:rPr>
        <w:t>г.Камышлов</w:t>
      </w:r>
      <w:proofErr w:type="spellEnd"/>
      <w:proofErr w:type="gramEnd"/>
      <w:r w:rsidRPr="00BD2EFD">
        <w:rPr>
          <w:color w:val="000000"/>
          <w:sz w:val="28"/>
          <w:szCs w:val="28"/>
        </w:rPr>
        <w:t xml:space="preserve">, улица </w:t>
      </w:r>
      <w:proofErr w:type="spellStart"/>
      <w:r w:rsidRPr="00BD2EFD">
        <w:rPr>
          <w:b/>
          <w:color w:val="000000"/>
          <w:sz w:val="28"/>
          <w:szCs w:val="28"/>
        </w:rPr>
        <w:t>Кр.Орлов</w:t>
      </w:r>
      <w:proofErr w:type="spellEnd"/>
      <w:r w:rsidRPr="00BD2EFD">
        <w:rPr>
          <w:b/>
          <w:color w:val="000000"/>
          <w:sz w:val="28"/>
          <w:szCs w:val="28"/>
        </w:rPr>
        <w:t>, 61</w:t>
      </w:r>
      <w:r w:rsidRPr="00BD2EFD">
        <w:rPr>
          <w:color w:val="000000"/>
          <w:sz w:val="28"/>
          <w:szCs w:val="28"/>
        </w:rPr>
        <w:t xml:space="preserve">, с разрешенным использованием: под строительство индивидуального жилого дома, общей площадью 1003,00 </w:t>
      </w:r>
      <w:proofErr w:type="spellStart"/>
      <w:r w:rsidRPr="00BD2EFD">
        <w:rPr>
          <w:color w:val="000000"/>
          <w:sz w:val="28"/>
          <w:szCs w:val="28"/>
        </w:rPr>
        <w:t>кв.м</w:t>
      </w:r>
      <w:proofErr w:type="spellEnd"/>
      <w:r w:rsidRPr="00BD2EFD">
        <w:rPr>
          <w:color w:val="000000"/>
          <w:sz w:val="28"/>
          <w:szCs w:val="28"/>
        </w:rPr>
        <w:t xml:space="preserve">., с кадастровым номером 66:46:0103002:26 установлена сумма выкупа 458960,00 рублей (стартовая была 353000,00 рублей). </w:t>
      </w:r>
    </w:p>
    <w:p w:rsidR="007F496A" w:rsidRPr="00BD2EFD" w:rsidRDefault="007F496A" w:rsidP="007F496A">
      <w:pPr>
        <w:ind w:firstLine="851"/>
        <w:jc w:val="both"/>
      </w:pPr>
      <w:proofErr w:type="gramStart"/>
      <w:r w:rsidRPr="00BD2EFD">
        <w:rPr>
          <w:color w:val="000000"/>
          <w:sz w:val="28"/>
          <w:szCs w:val="28"/>
        </w:rPr>
        <w:t>-.</w:t>
      </w:r>
      <w:proofErr w:type="spellStart"/>
      <w:r w:rsidRPr="00BD2EFD">
        <w:rPr>
          <w:color w:val="000000"/>
          <w:sz w:val="28"/>
          <w:szCs w:val="28"/>
        </w:rPr>
        <w:t>г.Камышлов</w:t>
      </w:r>
      <w:proofErr w:type="spellEnd"/>
      <w:proofErr w:type="gramEnd"/>
      <w:r w:rsidRPr="00BD2EFD">
        <w:rPr>
          <w:color w:val="000000"/>
          <w:sz w:val="28"/>
          <w:szCs w:val="28"/>
        </w:rPr>
        <w:t xml:space="preserve">, улица </w:t>
      </w:r>
      <w:r w:rsidRPr="00BD2EFD">
        <w:rPr>
          <w:b/>
          <w:color w:val="000000"/>
          <w:sz w:val="28"/>
          <w:szCs w:val="28"/>
        </w:rPr>
        <w:t>Кирова, 10</w:t>
      </w:r>
      <w:r w:rsidRPr="00BD2EFD">
        <w:rPr>
          <w:color w:val="000000"/>
          <w:sz w:val="28"/>
          <w:szCs w:val="28"/>
        </w:rPr>
        <w:t xml:space="preserve">, с разрешенным использованием: под строительство индивидуального жилого дома, общей площадью 1414,00 </w:t>
      </w:r>
      <w:proofErr w:type="spellStart"/>
      <w:r w:rsidRPr="00BD2EFD">
        <w:rPr>
          <w:color w:val="000000"/>
          <w:sz w:val="28"/>
          <w:szCs w:val="28"/>
        </w:rPr>
        <w:t>кв.м</w:t>
      </w:r>
      <w:proofErr w:type="spellEnd"/>
      <w:r w:rsidRPr="00BD2EFD">
        <w:rPr>
          <w:color w:val="000000"/>
          <w:sz w:val="28"/>
          <w:szCs w:val="28"/>
        </w:rPr>
        <w:t xml:space="preserve">., с кадастровым номером 66:46:0103001:2299, установлена сумма выкупа 484420,00 рублей (стартовая была 457000,00 рублей). </w:t>
      </w:r>
    </w:p>
    <w:p w:rsidR="007F496A" w:rsidRPr="00BD2EFD" w:rsidRDefault="007F496A" w:rsidP="007F496A">
      <w:pPr>
        <w:ind w:firstLine="709"/>
        <w:jc w:val="both"/>
        <w:rPr>
          <w:color w:val="000000"/>
          <w:sz w:val="28"/>
          <w:szCs w:val="28"/>
        </w:rPr>
      </w:pPr>
      <w:r w:rsidRPr="00BD2EFD">
        <w:rPr>
          <w:color w:val="000000"/>
          <w:sz w:val="28"/>
          <w:szCs w:val="28"/>
        </w:rPr>
        <w:t>Несостоявшиеся аукционы, в том числе для индивидуального жилищного строительства, а также строительства капитальных гаражей, будут организованы в 2021 году.</w:t>
      </w:r>
    </w:p>
    <w:p w:rsidR="007F496A" w:rsidRPr="00BD2EFD" w:rsidRDefault="007F496A" w:rsidP="007F496A">
      <w:pPr>
        <w:ind w:left="142" w:firstLine="709"/>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Учет договоров аренды земельных участков, право собственности на которые не разграничено, ведется в программном комплексе ТЭКСИ-Софт, общее количество действующих договоров аренды по состоянию на 01.01.2021 года составляет 2213</w:t>
      </w:r>
    </w:p>
    <w:p w:rsidR="007F496A" w:rsidRPr="00BD2EFD" w:rsidRDefault="007F496A" w:rsidP="007F496A">
      <w:pPr>
        <w:ind w:left="142" w:firstLine="709"/>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 xml:space="preserve">В соответствии с постановлением администрации </w:t>
      </w:r>
      <w:proofErr w:type="spellStart"/>
      <w:r w:rsidRPr="00BD2EFD">
        <w:rPr>
          <w:rFonts w:ascii="Liberation Serif" w:hAnsi="Liberation Serif"/>
          <w:color w:val="000000" w:themeColor="text1"/>
          <w:sz w:val="28"/>
          <w:szCs w:val="28"/>
        </w:rPr>
        <w:t>Камышловского</w:t>
      </w:r>
      <w:proofErr w:type="spellEnd"/>
      <w:r w:rsidRPr="00BD2EFD">
        <w:rPr>
          <w:rFonts w:ascii="Liberation Serif" w:hAnsi="Liberation Serif"/>
          <w:color w:val="000000" w:themeColor="text1"/>
          <w:sz w:val="28"/>
          <w:szCs w:val="28"/>
        </w:rPr>
        <w:t xml:space="preserve"> городского округа от 13.06.2019 N 539 «Об утверждении положения о размещении нестационарных торговых объектов на территории </w:t>
      </w:r>
      <w:proofErr w:type="spellStart"/>
      <w:r w:rsidRPr="00BD2EFD">
        <w:rPr>
          <w:rFonts w:ascii="Liberation Serif" w:hAnsi="Liberation Serif"/>
          <w:color w:val="000000" w:themeColor="text1"/>
          <w:sz w:val="28"/>
          <w:szCs w:val="28"/>
        </w:rPr>
        <w:t>Камышловского</w:t>
      </w:r>
      <w:proofErr w:type="spellEnd"/>
      <w:r w:rsidRPr="00BD2EFD">
        <w:rPr>
          <w:rFonts w:ascii="Liberation Serif" w:hAnsi="Liberation Serif"/>
          <w:color w:val="000000" w:themeColor="text1"/>
          <w:sz w:val="28"/>
          <w:szCs w:val="28"/>
        </w:rPr>
        <w:t xml:space="preserve"> городского округа» в 2020 году заключено 13 договоров, всего 47 действующих договоров.</w:t>
      </w:r>
    </w:p>
    <w:p w:rsidR="007F496A" w:rsidRPr="00BD2EFD" w:rsidRDefault="007F496A" w:rsidP="007F496A">
      <w:pPr>
        <w:ind w:left="142" w:firstLine="709"/>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Учет договоров на размещение нестационарных торговых объектов, ведется так же в программном комплексе ТЭКСИ-Софт.</w:t>
      </w:r>
    </w:p>
    <w:p w:rsidR="007F496A" w:rsidRPr="00BD2EFD" w:rsidRDefault="007F496A" w:rsidP="007F496A">
      <w:pPr>
        <w:ind w:left="142" w:firstLine="709"/>
        <w:jc w:val="both"/>
        <w:rPr>
          <w:color w:val="000000" w:themeColor="text1"/>
        </w:rPr>
      </w:pPr>
      <w:r w:rsidRPr="00BD2EFD">
        <w:rPr>
          <w:rFonts w:ascii="Liberation Serif" w:hAnsi="Liberation Serif"/>
          <w:color w:val="000000" w:themeColor="text1"/>
          <w:sz w:val="28"/>
          <w:szCs w:val="28"/>
        </w:rPr>
        <w:t>Во исполнение Закона №18-ОЗ</w:t>
      </w:r>
      <w:r w:rsidRPr="00BD2EFD">
        <w:rPr>
          <w:rFonts w:ascii="Liberation Serif" w:hAnsi="Liberation Serif"/>
          <w:b/>
          <w:bCs/>
          <w:color w:val="000000" w:themeColor="text1"/>
          <w:sz w:val="28"/>
          <w:szCs w:val="28"/>
        </w:rPr>
        <w:t xml:space="preserve"> </w:t>
      </w:r>
      <w:r w:rsidRPr="00BD2EFD">
        <w:rPr>
          <w:rFonts w:ascii="Liberation Serif" w:hAnsi="Liberation Serif"/>
          <w:color w:val="000000" w:themeColor="text1"/>
          <w:sz w:val="28"/>
          <w:szCs w:val="28"/>
        </w:rPr>
        <w:t xml:space="preserve">от льготных категорий граждан поступило всего 754 заявления, в 2020 году- 9 заявлений. </w:t>
      </w:r>
    </w:p>
    <w:p w:rsidR="007F496A" w:rsidRPr="00BD2EFD" w:rsidRDefault="007F496A" w:rsidP="007F496A">
      <w:pPr>
        <w:ind w:firstLine="709"/>
        <w:jc w:val="both"/>
        <w:rPr>
          <w:color w:val="000000"/>
          <w:sz w:val="28"/>
          <w:szCs w:val="28"/>
        </w:rPr>
      </w:pPr>
      <w:r w:rsidRPr="00BD2EFD">
        <w:rPr>
          <w:color w:val="000000"/>
          <w:sz w:val="28"/>
          <w:szCs w:val="28"/>
        </w:rPr>
        <w:t xml:space="preserve">Из них по состоянию на 01.01.2021 года 335 заявителей имеет право на получение земельного участка и включены в очередь, большую часть из них составляют очередники (молодые семьи, одинокие родители, ветераны боевых действий-202 заявления), </w:t>
      </w:r>
      <w:proofErr w:type="spellStart"/>
      <w:r w:rsidRPr="00BD2EFD">
        <w:rPr>
          <w:color w:val="000000"/>
          <w:sz w:val="28"/>
          <w:szCs w:val="28"/>
        </w:rPr>
        <w:t>внеочередники</w:t>
      </w:r>
      <w:proofErr w:type="spellEnd"/>
      <w:r w:rsidRPr="00BD2EFD">
        <w:rPr>
          <w:color w:val="000000"/>
          <w:sz w:val="28"/>
          <w:szCs w:val="28"/>
        </w:rPr>
        <w:t xml:space="preserve"> (многодетные семьи-86 заявлений), и </w:t>
      </w:r>
      <w:proofErr w:type="spellStart"/>
      <w:r w:rsidRPr="00BD2EFD">
        <w:rPr>
          <w:color w:val="000000"/>
          <w:sz w:val="28"/>
          <w:szCs w:val="28"/>
        </w:rPr>
        <w:t>первоочередники</w:t>
      </w:r>
      <w:proofErr w:type="spellEnd"/>
      <w:r w:rsidRPr="00BD2EFD">
        <w:rPr>
          <w:color w:val="000000"/>
          <w:sz w:val="28"/>
          <w:szCs w:val="28"/>
        </w:rPr>
        <w:t xml:space="preserve"> (военнослужащие, инвалиды-47 заявлений). </w:t>
      </w:r>
    </w:p>
    <w:p w:rsidR="007F496A" w:rsidRPr="00BD2EFD" w:rsidRDefault="007F496A" w:rsidP="007F496A">
      <w:pPr>
        <w:ind w:firstLine="709"/>
        <w:jc w:val="both"/>
        <w:rPr>
          <w:color w:val="000000"/>
          <w:sz w:val="28"/>
          <w:szCs w:val="28"/>
        </w:rPr>
      </w:pPr>
      <w:r w:rsidRPr="00BD2EFD">
        <w:rPr>
          <w:color w:val="000000"/>
          <w:sz w:val="28"/>
          <w:szCs w:val="28"/>
        </w:rPr>
        <w:t xml:space="preserve">Очередь по многодетным семьям существенно снизилась, в связи с предоставлением в 2020 году 70 земельных участков, а также предоставлением социальной выплаты взамен земельного участка 161 семье. </w:t>
      </w:r>
    </w:p>
    <w:p w:rsidR="007F496A" w:rsidRPr="00BD2EFD" w:rsidRDefault="007F496A" w:rsidP="007F496A">
      <w:pPr>
        <w:ind w:firstLine="709"/>
        <w:jc w:val="both"/>
        <w:rPr>
          <w:color w:val="000000"/>
          <w:sz w:val="28"/>
          <w:szCs w:val="28"/>
        </w:rPr>
      </w:pPr>
      <w:r w:rsidRPr="00BD2EFD">
        <w:rPr>
          <w:color w:val="000000"/>
          <w:sz w:val="28"/>
          <w:szCs w:val="28"/>
        </w:rPr>
        <w:t xml:space="preserve">В адрес 18 многодетных семей в 2020 году были направлены уведомления о предоставлении земельных участков. Для получения участка им необходимо было в установленный срок направить в администрацию КГО согласие на получение участка и документы. </w:t>
      </w:r>
    </w:p>
    <w:p w:rsidR="007F496A" w:rsidRPr="00BD2EFD" w:rsidRDefault="007F496A" w:rsidP="007F496A">
      <w:pPr>
        <w:ind w:firstLine="709"/>
        <w:jc w:val="both"/>
        <w:rPr>
          <w:color w:val="000000"/>
          <w:sz w:val="28"/>
          <w:szCs w:val="28"/>
        </w:rPr>
      </w:pPr>
      <w:r w:rsidRPr="00BD2EFD">
        <w:rPr>
          <w:color w:val="000000"/>
          <w:sz w:val="28"/>
          <w:szCs w:val="28"/>
        </w:rPr>
        <w:lastRenderedPageBreak/>
        <w:t>По истечению указанного срока согласия не поступили. Граждане не согласны получать земельные участки без инженерной инфраструктуры.</w:t>
      </w:r>
    </w:p>
    <w:p w:rsidR="007F496A" w:rsidRPr="00BD2EFD" w:rsidRDefault="007F496A" w:rsidP="007F496A">
      <w:pPr>
        <w:autoSpaceDE w:val="0"/>
        <w:ind w:left="142"/>
        <w:jc w:val="center"/>
        <w:rPr>
          <w:color w:val="000000" w:themeColor="text1"/>
          <w:sz w:val="28"/>
          <w:szCs w:val="28"/>
        </w:rPr>
      </w:pPr>
    </w:p>
    <w:p w:rsidR="007F496A" w:rsidRPr="00BD2EFD" w:rsidRDefault="007F496A" w:rsidP="007F496A">
      <w:pPr>
        <w:autoSpaceDE w:val="0"/>
        <w:ind w:left="142"/>
        <w:jc w:val="center"/>
        <w:rPr>
          <w:b/>
          <w:color w:val="000000" w:themeColor="text1"/>
          <w:sz w:val="28"/>
          <w:szCs w:val="28"/>
        </w:rPr>
      </w:pPr>
      <w:r w:rsidRPr="00BD2EFD">
        <w:rPr>
          <w:color w:val="000000" w:themeColor="text1"/>
          <w:sz w:val="28"/>
          <w:szCs w:val="28"/>
        </w:rPr>
        <w:t>З</w:t>
      </w:r>
      <w:r w:rsidRPr="00BD2EFD">
        <w:rPr>
          <w:b/>
          <w:color w:val="000000" w:themeColor="text1"/>
          <w:sz w:val="28"/>
          <w:szCs w:val="28"/>
        </w:rPr>
        <w:t xml:space="preserve">емельный контроль </w:t>
      </w:r>
    </w:p>
    <w:p w:rsidR="007F496A" w:rsidRPr="00BD2EFD" w:rsidRDefault="007F496A" w:rsidP="007F496A">
      <w:pPr>
        <w:autoSpaceDE w:val="0"/>
        <w:ind w:left="142"/>
        <w:jc w:val="center"/>
        <w:rPr>
          <w:b/>
          <w:color w:val="000000" w:themeColor="text1"/>
          <w:sz w:val="28"/>
          <w:szCs w:val="28"/>
        </w:rPr>
      </w:pPr>
    </w:p>
    <w:p w:rsidR="007F496A" w:rsidRPr="00BD2EFD" w:rsidRDefault="007F496A" w:rsidP="007F496A">
      <w:pPr>
        <w:pStyle w:val="af1"/>
        <w:ind w:firstLine="709"/>
        <w:jc w:val="both"/>
        <w:rPr>
          <w:rFonts w:ascii="Times New Roman" w:hAnsi="Times New Roman"/>
        </w:rPr>
      </w:pPr>
      <w:r w:rsidRPr="00BD2EFD">
        <w:rPr>
          <w:rFonts w:ascii="Times New Roman" w:hAnsi="Times New Roman"/>
          <w:sz w:val="28"/>
          <w:szCs w:val="28"/>
        </w:rPr>
        <w:t xml:space="preserve">За 2020 года на территории </w:t>
      </w:r>
      <w:proofErr w:type="spellStart"/>
      <w:r w:rsidRPr="00BD2EFD">
        <w:rPr>
          <w:rFonts w:ascii="Times New Roman" w:hAnsi="Times New Roman"/>
          <w:sz w:val="28"/>
          <w:szCs w:val="28"/>
        </w:rPr>
        <w:t>Камышловского</w:t>
      </w:r>
      <w:proofErr w:type="spellEnd"/>
      <w:r w:rsidRPr="00BD2EFD">
        <w:rPr>
          <w:rFonts w:ascii="Times New Roman" w:hAnsi="Times New Roman"/>
          <w:sz w:val="28"/>
          <w:szCs w:val="28"/>
        </w:rPr>
        <w:t xml:space="preserve"> городского округа специалистом, уполномоченным на осуществление муниципального земельного контроля проведено:</w:t>
      </w:r>
    </w:p>
    <w:p w:rsidR="007F496A" w:rsidRPr="00BD2EFD" w:rsidRDefault="007F496A" w:rsidP="007F496A">
      <w:pPr>
        <w:pStyle w:val="af1"/>
        <w:ind w:firstLine="709"/>
        <w:jc w:val="both"/>
        <w:rPr>
          <w:rFonts w:ascii="Times New Roman" w:hAnsi="Times New Roman"/>
          <w:sz w:val="28"/>
          <w:szCs w:val="28"/>
        </w:rPr>
      </w:pPr>
      <w:r w:rsidRPr="00BD2EFD">
        <w:rPr>
          <w:rFonts w:ascii="Times New Roman" w:hAnsi="Times New Roman"/>
          <w:sz w:val="28"/>
          <w:szCs w:val="28"/>
        </w:rPr>
        <w:t xml:space="preserve">- 49 плановых проверок в отношении физических лиц по утвержденному плану проведения проверок соблюдения земельного законодательства физическими лицами на 2020 год (утвержденный распоряжением главы </w:t>
      </w:r>
      <w:proofErr w:type="spellStart"/>
      <w:r w:rsidRPr="00BD2EFD">
        <w:rPr>
          <w:rFonts w:ascii="Times New Roman" w:hAnsi="Times New Roman"/>
          <w:sz w:val="28"/>
          <w:szCs w:val="28"/>
        </w:rPr>
        <w:t>Камышловского</w:t>
      </w:r>
      <w:proofErr w:type="spellEnd"/>
      <w:r w:rsidRPr="00BD2EFD">
        <w:rPr>
          <w:rFonts w:ascii="Times New Roman" w:hAnsi="Times New Roman"/>
          <w:sz w:val="28"/>
          <w:szCs w:val="28"/>
        </w:rPr>
        <w:t xml:space="preserve"> городского округа №290 от 17.12.2019 г, с изменениями Распоряжение от 14.05.2020 № 108); </w:t>
      </w:r>
    </w:p>
    <w:p w:rsidR="007F496A" w:rsidRPr="00BD2EFD" w:rsidRDefault="007F496A" w:rsidP="007F496A">
      <w:pPr>
        <w:pStyle w:val="af1"/>
        <w:ind w:firstLine="709"/>
        <w:jc w:val="both"/>
        <w:rPr>
          <w:rFonts w:ascii="Times New Roman" w:hAnsi="Times New Roman"/>
          <w:sz w:val="28"/>
          <w:szCs w:val="28"/>
        </w:rPr>
      </w:pPr>
      <w:r w:rsidRPr="00BD2EFD">
        <w:rPr>
          <w:rFonts w:ascii="Times New Roman" w:hAnsi="Times New Roman"/>
          <w:sz w:val="28"/>
          <w:szCs w:val="28"/>
        </w:rPr>
        <w:t>- 12 внеплановых проверок на основании результатов проведения плановых (рейдовых) осмотров.</w:t>
      </w:r>
    </w:p>
    <w:p w:rsidR="007F496A" w:rsidRPr="00BD2EFD" w:rsidRDefault="007F496A" w:rsidP="007F496A">
      <w:pPr>
        <w:pStyle w:val="af1"/>
        <w:ind w:firstLine="708"/>
        <w:jc w:val="both"/>
        <w:rPr>
          <w:rFonts w:ascii="Times New Roman" w:hAnsi="Times New Roman"/>
          <w:sz w:val="28"/>
          <w:szCs w:val="28"/>
        </w:rPr>
      </w:pPr>
      <w:r w:rsidRPr="00BD2EFD">
        <w:rPr>
          <w:rFonts w:ascii="Times New Roman" w:hAnsi="Times New Roman"/>
          <w:sz w:val="28"/>
          <w:szCs w:val="28"/>
        </w:rPr>
        <w:t>Выдано 23 предписания об устранении выявленных нарушений требований земельного законодательства, 3 из них исполнено. 23 материала проверки были направлены в Управление федеральной службы государственной регистрации, кадастра и картографии по Свердловской области, к 7 физическим лицам применялись меры административной ответственности.</w:t>
      </w:r>
    </w:p>
    <w:p w:rsidR="007F496A" w:rsidRPr="00BD2EFD" w:rsidRDefault="007F496A" w:rsidP="007F496A">
      <w:pPr>
        <w:pStyle w:val="af1"/>
        <w:jc w:val="both"/>
        <w:rPr>
          <w:rFonts w:ascii="Times New Roman" w:hAnsi="Times New Roman"/>
        </w:rPr>
      </w:pPr>
      <w:r w:rsidRPr="00BD2EFD">
        <w:rPr>
          <w:rFonts w:ascii="Times New Roman" w:hAnsi="Times New Roman"/>
        </w:rPr>
        <w:t xml:space="preserve"> </w:t>
      </w:r>
      <w:r w:rsidRPr="00BD2EFD">
        <w:rPr>
          <w:rFonts w:ascii="Times New Roman" w:hAnsi="Times New Roman"/>
        </w:rPr>
        <w:tab/>
      </w:r>
      <w:r w:rsidRPr="00BD2EFD">
        <w:rPr>
          <w:rFonts w:ascii="Times New Roman" w:hAnsi="Times New Roman"/>
          <w:sz w:val="28"/>
          <w:szCs w:val="28"/>
        </w:rPr>
        <w:t>Составлен 1 протокол по правонарушениям, ответственность за которые установлена главой ч. 1 ст. 19.5 КоАП РФ – материалы дела направлены в Мировой суд для рассмотрения (иск удовлетворен).</w:t>
      </w:r>
    </w:p>
    <w:p w:rsidR="007F496A" w:rsidRPr="00BD2EFD" w:rsidRDefault="007F496A" w:rsidP="007F496A">
      <w:pPr>
        <w:pStyle w:val="af1"/>
        <w:ind w:firstLine="708"/>
        <w:jc w:val="both"/>
        <w:rPr>
          <w:rFonts w:ascii="Times New Roman" w:hAnsi="Times New Roman"/>
          <w:sz w:val="28"/>
          <w:szCs w:val="28"/>
        </w:rPr>
      </w:pPr>
      <w:r w:rsidRPr="00BD2EFD">
        <w:rPr>
          <w:rFonts w:ascii="Times New Roman" w:hAnsi="Times New Roman"/>
          <w:sz w:val="28"/>
          <w:szCs w:val="28"/>
        </w:rPr>
        <w:t xml:space="preserve">В рамках работы межведомственной комиссии («мобильной группы»), созданной администрацией </w:t>
      </w:r>
      <w:proofErr w:type="spellStart"/>
      <w:r w:rsidRPr="00BD2EFD">
        <w:rPr>
          <w:rFonts w:ascii="Times New Roman" w:hAnsi="Times New Roman"/>
          <w:sz w:val="28"/>
          <w:szCs w:val="28"/>
        </w:rPr>
        <w:t>Камышловского</w:t>
      </w:r>
      <w:proofErr w:type="spellEnd"/>
      <w:r w:rsidRPr="00BD2EFD">
        <w:rPr>
          <w:rFonts w:ascii="Times New Roman" w:hAnsi="Times New Roman"/>
          <w:sz w:val="28"/>
          <w:szCs w:val="28"/>
        </w:rPr>
        <w:t xml:space="preserve"> городского округа, по выявлению неучтенных объектов недвижимости:</w:t>
      </w:r>
    </w:p>
    <w:p w:rsidR="007F496A" w:rsidRPr="00BD2EFD" w:rsidRDefault="007F496A" w:rsidP="007F496A">
      <w:pPr>
        <w:pStyle w:val="af1"/>
        <w:jc w:val="both"/>
        <w:rPr>
          <w:rFonts w:ascii="Times New Roman" w:hAnsi="Times New Roman"/>
          <w:sz w:val="28"/>
          <w:szCs w:val="28"/>
        </w:rPr>
      </w:pPr>
      <w:r w:rsidRPr="00BD2EFD">
        <w:rPr>
          <w:rFonts w:ascii="Times New Roman" w:hAnsi="Times New Roman"/>
          <w:sz w:val="28"/>
          <w:szCs w:val="28"/>
        </w:rPr>
        <w:t>- совершено 15 «мобильных групп» и 20 дворовых обходов;</w:t>
      </w:r>
    </w:p>
    <w:p w:rsidR="007F496A" w:rsidRPr="00BD2EFD" w:rsidRDefault="007F496A" w:rsidP="007F496A">
      <w:pPr>
        <w:pStyle w:val="af1"/>
        <w:jc w:val="both"/>
        <w:rPr>
          <w:rFonts w:ascii="Times New Roman" w:hAnsi="Times New Roman"/>
          <w:sz w:val="28"/>
          <w:szCs w:val="28"/>
        </w:rPr>
      </w:pPr>
      <w:r w:rsidRPr="00BD2EFD">
        <w:rPr>
          <w:rFonts w:ascii="Times New Roman" w:hAnsi="Times New Roman"/>
          <w:sz w:val="28"/>
          <w:szCs w:val="28"/>
        </w:rPr>
        <w:t>- выявлено 104 земельных участка, фактически используемых без оформленных в установленном порядке правоустанавливающих документов (право собственности на которые не оформлено и отсутствуют арендные отношения);</w:t>
      </w:r>
    </w:p>
    <w:p w:rsidR="007F496A" w:rsidRPr="005866E0" w:rsidRDefault="007F496A" w:rsidP="007F496A">
      <w:pPr>
        <w:pStyle w:val="af1"/>
        <w:ind w:firstLine="708"/>
        <w:jc w:val="both"/>
        <w:rPr>
          <w:rFonts w:ascii="Times New Roman" w:hAnsi="Times New Roman"/>
        </w:rPr>
      </w:pPr>
      <w:r w:rsidRPr="00BD2EFD">
        <w:rPr>
          <w:rFonts w:ascii="Times New Roman" w:hAnsi="Times New Roman"/>
          <w:color w:val="000000"/>
          <w:sz w:val="28"/>
          <w:szCs w:val="28"/>
          <w:shd w:val="clear" w:color="auto" w:fill="FFFFFF"/>
        </w:rPr>
        <w:t xml:space="preserve">В рамках реализации Проекта «Профилактика земельных нарушений с наполнением и актуализацией сведений Единого государственного реестра недвижимости» </w:t>
      </w:r>
      <w:r w:rsidRPr="00BD2EFD">
        <w:rPr>
          <w:rFonts w:ascii="Times New Roman" w:hAnsi="Times New Roman"/>
          <w:sz w:val="28"/>
          <w:szCs w:val="28"/>
        </w:rPr>
        <w:t xml:space="preserve">направлено 47 предостережений </w:t>
      </w:r>
      <w:r w:rsidRPr="00BD2EFD">
        <w:rPr>
          <w:rFonts w:ascii="Times New Roman" w:hAnsi="Times New Roman"/>
          <w:bCs/>
          <w:sz w:val="28"/>
          <w:szCs w:val="28"/>
        </w:rPr>
        <w:t>о недопустимости нарушении требований земель</w:t>
      </w:r>
      <w:r w:rsidRPr="005866E0">
        <w:rPr>
          <w:rFonts w:ascii="Times New Roman" w:hAnsi="Times New Roman"/>
          <w:bCs/>
          <w:sz w:val="28"/>
          <w:szCs w:val="28"/>
        </w:rPr>
        <w:t>ного законодательства.</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t>На постоянной основе ведется работа по организации системы мониторинга по выявлению неиспользуемых земельных участков или используемых не по назначению, в соответствии с требованиями земельного законодательства:</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t>- 85 уведомлений о соблюдении правомерности использования земельного участка;</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t>- 33 письма о необходимости оформления прав на земельные участки под зарегистрированными объектами недвижимости;</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t>- 17 информационных писем во избежание нарушений требований земельного законодательства в части самовольного захвата территории с рекомендацией проведения кадастровых работ по уточнению границ земельного участка и/или об исправлении реестровой/кадастровой ошибки в отношении координат земельного участка.</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t>В результате проведенной работы по Муниципальному земельному контролю в 2020 году:</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t>- в соответствии со ст. 7.1 КоАП РФ выдано 7 протоколов об административных правонарушениях, сумма штрафа 35 000 тыс. руб.;</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lastRenderedPageBreak/>
        <w:t>-27 землепользователей зарегистрировали право собственности на земельные участки;</w:t>
      </w:r>
    </w:p>
    <w:p w:rsidR="007F496A" w:rsidRPr="005866E0" w:rsidRDefault="007F496A" w:rsidP="007F496A">
      <w:pPr>
        <w:pStyle w:val="af1"/>
        <w:ind w:firstLine="708"/>
        <w:jc w:val="both"/>
        <w:rPr>
          <w:rFonts w:ascii="Times New Roman" w:hAnsi="Times New Roman"/>
          <w:bCs/>
          <w:sz w:val="28"/>
          <w:szCs w:val="28"/>
        </w:rPr>
      </w:pPr>
      <w:r w:rsidRPr="005866E0">
        <w:rPr>
          <w:rFonts w:ascii="Times New Roman" w:hAnsi="Times New Roman"/>
          <w:bCs/>
          <w:sz w:val="28"/>
          <w:szCs w:val="28"/>
        </w:rPr>
        <w:t xml:space="preserve">- 6 землепользователей устранили кадастровую/реестровую ошибку, установили границы земельного участка в соответствии с действующим законодательством. </w:t>
      </w:r>
    </w:p>
    <w:p w:rsidR="007F496A" w:rsidRPr="005866E0" w:rsidRDefault="007F496A" w:rsidP="007F496A">
      <w:pPr>
        <w:pStyle w:val="af1"/>
        <w:ind w:firstLine="708"/>
        <w:jc w:val="both"/>
        <w:rPr>
          <w:rFonts w:ascii="Times New Roman" w:hAnsi="Times New Roman"/>
        </w:rPr>
      </w:pPr>
      <w:r w:rsidRPr="005866E0">
        <w:rPr>
          <w:rFonts w:ascii="Times New Roman" w:hAnsi="Times New Roman"/>
          <w:sz w:val="28"/>
          <w:szCs w:val="28"/>
        </w:rPr>
        <w:t>-производится постоянное информирование населения о необходимости своевременной государственной регистрации прав на объекты недвижимого имущества, организовано выявление фактов не постановки на технический учет недвижимого имущества, принадлежащего гражданам на праве собственности.</w:t>
      </w:r>
    </w:p>
    <w:p w:rsidR="007F496A" w:rsidRPr="005866E0" w:rsidRDefault="007F496A" w:rsidP="007F496A">
      <w:pPr>
        <w:pStyle w:val="af1"/>
        <w:jc w:val="both"/>
        <w:rPr>
          <w:rFonts w:ascii="Times New Roman" w:hAnsi="Times New Roman"/>
          <w:sz w:val="28"/>
          <w:szCs w:val="28"/>
        </w:rPr>
      </w:pPr>
      <w:r w:rsidRPr="005866E0">
        <w:rPr>
          <w:rFonts w:ascii="Times New Roman" w:hAnsi="Times New Roman"/>
          <w:sz w:val="28"/>
          <w:szCs w:val="28"/>
        </w:rPr>
        <w:t xml:space="preserve">9. Постоянно ведется работа по запросам сведений по многоквартирным домам с целью упорядочения реестра муниципальной собственности. </w:t>
      </w:r>
    </w:p>
    <w:p w:rsidR="007F496A" w:rsidRPr="005866E0" w:rsidRDefault="007F496A" w:rsidP="007F496A">
      <w:pPr>
        <w:pStyle w:val="af1"/>
        <w:jc w:val="both"/>
        <w:rPr>
          <w:rFonts w:ascii="Times New Roman" w:hAnsi="Times New Roman"/>
          <w:sz w:val="28"/>
          <w:szCs w:val="28"/>
        </w:rPr>
      </w:pPr>
      <w:r w:rsidRPr="005866E0">
        <w:rPr>
          <w:rFonts w:ascii="Times New Roman" w:hAnsi="Times New Roman"/>
          <w:sz w:val="28"/>
          <w:szCs w:val="28"/>
        </w:rPr>
        <w:t xml:space="preserve">10. Работа по регистрации права на жилые и нежилые объекты и постановка объектов на кадастровый учет в электронном виде - 100%. </w:t>
      </w:r>
    </w:p>
    <w:p w:rsidR="007F496A" w:rsidRPr="005866E0" w:rsidRDefault="007F496A" w:rsidP="007F496A">
      <w:pPr>
        <w:autoSpaceDE w:val="0"/>
        <w:autoSpaceDN w:val="0"/>
        <w:adjustRightInd w:val="0"/>
        <w:ind w:left="142" w:firstLine="708"/>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Продолжается работа с земельными участками под расселенными домами. Определение разрешенного использования, снятие с технического и кадастрового учета, снос.</w:t>
      </w:r>
    </w:p>
    <w:p w:rsidR="007F496A" w:rsidRPr="005866E0" w:rsidRDefault="007F496A" w:rsidP="007F496A">
      <w:pPr>
        <w:ind w:left="142" w:firstLine="566"/>
        <w:jc w:val="both"/>
        <w:rPr>
          <w:rFonts w:ascii="Liberation Serif" w:hAnsi="Liberation Serif"/>
          <w:color w:val="000000" w:themeColor="text1"/>
          <w:sz w:val="28"/>
          <w:szCs w:val="28"/>
        </w:rPr>
      </w:pPr>
      <w:r w:rsidRPr="005866E0">
        <w:rPr>
          <w:rFonts w:ascii="Liberation Serif" w:hAnsi="Liberation Serif"/>
          <w:color w:val="000000" w:themeColor="text1"/>
          <w:sz w:val="28"/>
          <w:szCs w:val="28"/>
        </w:rPr>
        <w:t xml:space="preserve">В 2020 году объявлено 6 аукционов в электронной форме на снос ветхого жилого фонда в рамках 44-ФЗ от 05.04.2013 года «О контрактной системе в сфере закупок товаров, работ, услуг для обеспечения государственных и муниципальных нужд». Снесено 10 объектов ветхого жилого фонда. </w:t>
      </w:r>
    </w:p>
    <w:p w:rsidR="007F496A" w:rsidRPr="005866E0" w:rsidRDefault="007F496A" w:rsidP="007F496A">
      <w:pPr>
        <w:ind w:left="142" w:firstLine="708"/>
        <w:jc w:val="both"/>
        <w:rPr>
          <w:rFonts w:ascii="Liberation Serif" w:hAnsi="Liberation Serif"/>
          <w:color w:val="000000" w:themeColor="text1"/>
          <w:sz w:val="28"/>
          <w:szCs w:val="28"/>
        </w:rPr>
      </w:pPr>
    </w:p>
    <w:p w:rsidR="007F496A" w:rsidRPr="005866E0" w:rsidRDefault="007F496A" w:rsidP="007F496A">
      <w:pPr>
        <w:ind w:left="142" w:firstLine="708"/>
        <w:jc w:val="both"/>
        <w:rPr>
          <w:rFonts w:ascii="Liberation Serif" w:hAnsi="Liberation Serif"/>
          <w:color w:val="000000" w:themeColor="text1"/>
          <w:sz w:val="28"/>
          <w:szCs w:val="28"/>
        </w:rPr>
      </w:pPr>
      <w:r w:rsidRPr="005866E0">
        <w:rPr>
          <w:rFonts w:ascii="Liberation Serif" w:hAnsi="Liberation Serif"/>
          <w:color w:val="000000" w:themeColor="text1"/>
          <w:sz w:val="28"/>
          <w:szCs w:val="28"/>
        </w:rPr>
        <w:t xml:space="preserve">В 2014 году утверждена Схема размещения рекламных конструкций на территории </w:t>
      </w:r>
      <w:proofErr w:type="spellStart"/>
      <w:r w:rsidRPr="005866E0">
        <w:rPr>
          <w:rFonts w:ascii="Liberation Serif" w:hAnsi="Liberation Serif"/>
          <w:color w:val="000000" w:themeColor="text1"/>
          <w:sz w:val="28"/>
          <w:szCs w:val="28"/>
        </w:rPr>
        <w:t>Камышловского</w:t>
      </w:r>
      <w:proofErr w:type="spellEnd"/>
      <w:r w:rsidRPr="005866E0">
        <w:rPr>
          <w:rFonts w:ascii="Liberation Serif" w:hAnsi="Liberation Serif"/>
          <w:color w:val="000000" w:themeColor="text1"/>
          <w:sz w:val="28"/>
          <w:szCs w:val="28"/>
        </w:rPr>
        <w:t xml:space="preserve"> городского округа. </w:t>
      </w:r>
    </w:p>
    <w:p w:rsidR="007F496A" w:rsidRPr="005866E0" w:rsidRDefault="007F496A" w:rsidP="007F496A">
      <w:pPr>
        <w:ind w:left="142" w:firstLine="566"/>
        <w:jc w:val="both"/>
        <w:rPr>
          <w:rFonts w:ascii="Liberation Serif" w:hAnsi="Liberation Serif"/>
          <w:color w:val="000000" w:themeColor="text1"/>
          <w:sz w:val="28"/>
          <w:szCs w:val="28"/>
        </w:rPr>
      </w:pPr>
      <w:r w:rsidRPr="005866E0">
        <w:rPr>
          <w:rFonts w:ascii="Liberation Serif" w:hAnsi="Liberation Serif"/>
          <w:color w:val="000000" w:themeColor="text1"/>
          <w:sz w:val="28"/>
          <w:szCs w:val="28"/>
        </w:rPr>
        <w:t xml:space="preserve">В отношении рекламных мест, включенных в Схему размещения рекламных конструкций на территории </w:t>
      </w:r>
      <w:proofErr w:type="spellStart"/>
      <w:r w:rsidRPr="005866E0">
        <w:rPr>
          <w:rFonts w:ascii="Liberation Serif" w:hAnsi="Liberation Serif"/>
          <w:color w:val="000000" w:themeColor="text1"/>
          <w:sz w:val="28"/>
          <w:szCs w:val="28"/>
        </w:rPr>
        <w:t>Камышловского</w:t>
      </w:r>
      <w:proofErr w:type="spellEnd"/>
      <w:r w:rsidRPr="005866E0">
        <w:rPr>
          <w:rFonts w:ascii="Liberation Serif" w:hAnsi="Liberation Serif"/>
          <w:color w:val="000000" w:themeColor="text1"/>
          <w:sz w:val="28"/>
          <w:szCs w:val="28"/>
        </w:rPr>
        <w:t xml:space="preserve"> городского округа, был объявлен 1 аукцион на право заключения договоров на установку и эксплуатацию рекламных конструкций. Аукцион признан не состоявшимся, ввиду отсутствия заявок.</w:t>
      </w:r>
    </w:p>
    <w:p w:rsidR="007F496A" w:rsidRPr="005866E0" w:rsidRDefault="007F496A" w:rsidP="007F496A">
      <w:pPr>
        <w:ind w:left="142" w:firstLine="709"/>
        <w:jc w:val="both"/>
        <w:rPr>
          <w:rFonts w:ascii="Liberation Serif" w:hAnsi="Liberation Serif"/>
          <w:sz w:val="28"/>
          <w:szCs w:val="28"/>
        </w:rPr>
      </w:pPr>
      <w:r w:rsidRPr="005866E0">
        <w:rPr>
          <w:rFonts w:ascii="Liberation Serif" w:hAnsi="Liberation Serif"/>
          <w:color w:val="000000" w:themeColor="text1"/>
          <w:sz w:val="28"/>
          <w:szCs w:val="28"/>
        </w:rPr>
        <w:t>На сегодня имеется 25 свободных рекламных мест, в отношении которых будут проводиться аукционы на право заключения договоров на установку и эксплуатацию рекламных конструкций.</w:t>
      </w:r>
      <w:r w:rsidRPr="005866E0">
        <w:rPr>
          <w:rFonts w:ascii="Liberation Serif" w:hAnsi="Liberation Serif"/>
          <w:sz w:val="28"/>
          <w:szCs w:val="28"/>
        </w:rPr>
        <w:t xml:space="preserve"> 6 из них предназначены для установки роллерных дисплеев на улице Карла Маркса, но из-за реконструкции Торговой улицы проведение аукционов на право заключения договоров на установку и эксплуатацию рекламных конструкций не представляется возможным. </w:t>
      </w:r>
    </w:p>
    <w:p w:rsidR="007F496A" w:rsidRPr="005866E0" w:rsidRDefault="007F496A" w:rsidP="007F496A">
      <w:pPr>
        <w:ind w:firstLine="709"/>
        <w:jc w:val="both"/>
        <w:rPr>
          <w:rFonts w:ascii="Liberation Serif" w:hAnsi="Liberation Serif"/>
          <w:sz w:val="28"/>
          <w:szCs w:val="28"/>
        </w:rPr>
      </w:pPr>
      <w:r w:rsidRPr="005866E0">
        <w:rPr>
          <w:rFonts w:ascii="Liberation Serif" w:hAnsi="Liberation Serif"/>
          <w:sz w:val="28"/>
          <w:szCs w:val="28"/>
        </w:rPr>
        <w:t xml:space="preserve">Поскольку в городе интерес к данной услуге практически отсутствует, рекламные места для баннеров формата 3х6 зарезервированы под социальную рекламу. </w:t>
      </w:r>
    </w:p>
    <w:p w:rsidR="007F496A" w:rsidRPr="005866E0" w:rsidRDefault="007F496A" w:rsidP="007F496A">
      <w:pPr>
        <w:ind w:firstLine="709"/>
        <w:jc w:val="both"/>
      </w:pPr>
      <w:r w:rsidRPr="005866E0">
        <w:rPr>
          <w:rFonts w:ascii="Liberation Serif" w:hAnsi="Liberation Serif"/>
          <w:sz w:val="28"/>
          <w:szCs w:val="28"/>
        </w:rPr>
        <w:t>В течении года продолжались выездные проверки по незаконной установке рекламных конструкций, информация передается в</w:t>
      </w:r>
      <w:r w:rsidRPr="005866E0">
        <w:rPr>
          <w:rFonts w:ascii="Liberation Serif" w:hAnsi="Liberation Serif"/>
          <w:b/>
          <w:sz w:val="28"/>
          <w:szCs w:val="28"/>
        </w:rPr>
        <w:t xml:space="preserve"> </w:t>
      </w:r>
      <w:r w:rsidRPr="005866E0">
        <w:rPr>
          <w:rFonts w:ascii="Liberation Serif" w:hAnsi="Liberation Serif"/>
          <w:sz w:val="28"/>
          <w:szCs w:val="28"/>
        </w:rPr>
        <w:t>Межмуниципальный отдел Министерства внутренних дел Российской Федерации «</w:t>
      </w:r>
      <w:proofErr w:type="spellStart"/>
      <w:r w:rsidRPr="005866E0">
        <w:rPr>
          <w:rFonts w:ascii="Liberation Serif" w:hAnsi="Liberation Serif"/>
          <w:sz w:val="28"/>
          <w:szCs w:val="28"/>
        </w:rPr>
        <w:t>Камышловский</w:t>
      </w:r>
      <w:proofErr w:type="spellEnd"/>
      <w:r w:rsidRPr="005866E0">
        <w:rPr>
          <w:rFonts w:ascii="Liberation Serif" w:hAnsi="Liberation Serif"/>
          <w:sz w:val="28"/>
          <w:szCs w:val="28"/>
        </w:rPr>
        <w:t>».</w:t>
      </w:r>
    </w:p>
    <w:p w:rsidR="007F496A" w:rsidRPr="005866E0" w:rsidRDefault="007F496A" w:rsidP="007F496A">
      <w:pPr>
        <w:ind w:firstLine="708"/>
        <w:jc w:val="both"/>
        <w:rPr>
          <w:rFonts w:ascii="Liberation Serif" w:hAnsi="Liberation Serif"/>
          <w:color w:val="000000" w:themeColor="text1"/>
          <w:sz w:val="28"/>
          <w:szCs w:val="28"/>
        </w:rPr>
      </w:pPr>
    </w:p>
    <w:p w:rsidR="007F496A" w:rsidRPr="005866E0" w:rsidRDefault="007F496A" w:rsidP="007F496A">
      <w:pPr>
        <w:ind w:left="142" w:firstLine="708"/>
        <w:jc w:val="both"/>
        <w:rPr>
          <w:rStyle w:val="20pt"/>
          <w:rFonts w:ascii="Liberation Serif" w:eastAsia="Calibri"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 </w:t>
      </w:r>
      <w:r w:rsidRPr="005866E0">
        <w:rPr>
          <w:rFonts w:ascii="Liberation Serif" w:hAnsi="Liberation Serif" w:cs="Liberation Serif"/>
          <w:color w:val="000000" w:themeColor="text1"/>
          <w:sz w:val="28"/>
          <w:szCs w:val="28"/>
        </w:rPr>
        <w:tab/>
      </w:r>
    </w:p>
    <w:p w:rsidR="007F496A" w:rsidRPr="005866E0" w:rsidRDefault="007F496A" w:rsidP="007F496A">
      <w:pPr>
        <w:pStyle w:val="af1"/>
        <w:jc w:val="center"/>
        <w:rPr>
          <w:rStyle w:val="20pt"/>
          <w:rFonts w:ascii="Liberation Serif" w:eastAsia="Calibri" w:hAnsi="Liberation Serif" w:cs="Liberation Serif"/>
          <w:bCs w:val="0"/>
          <w:color w:val="000000" w:themeColor="text1"/>
          <w:sz w:val="28"/>
          <w:szCs w:val="28"/>
        </w:rPr>
      </w:pPr>
      <w:r w:rsidRPr="005866E0">
        <w:rPr>
          <w:rStyle w:val="20pt"/>
          <w:rFonts w:ascii="Liberation Serif" w:eastAsia="Calibri" w:hAnsi="Liberation Serif" w:cs="Liberation Serif"/>
          <w:bCs w:val="0"/>
          <w:color w:val="000000" w:themeColor="text1"/>
          <w:sz w:val="28"/>
          <w:szCs w:val="28"/>
        </w:rPr>
        <w:t>4. СОЦИАЛЬНАЯ ОТВЕТСТВЕННОСТЬ</w:t>
      </w:r>
    </w:p>
    <w:p w:rsidR="007F496A" w:rsidRPr="005866E0" w:rsidRDefault="007F496A" w:rsidP="007F496A">
      <w:pPr>
        <w:pStyle w:val="af1"/>
        <w:jc w:val="center"/>
        <w:rPr>
          <w:rFonts w:ascii="Liberation Serif" w:hAnsi="Liberation Serif" w:cs="Liberation Serif"/>
          <w:i/>
          <w:color w:val="000000" w:themeColor="text1"/>
          <w:kern w:val="2"/>
          <w:sz w:val="28"/>
          <w:szCs w:val="28"/>
          <w:lang w:eastAsia="ar-SA"/>
        </w:rPr>
      </w:pPr>
    </w:p>
    <w:p w:rsidR="007F496A" w:rsidRPr="005866E0" w:rsidRDefault="007F496A" w:rsidP="007F496A">
      <w:pPr>
        <w:pStyle w:val="af1"/>
        <w:jc w:val="center"/>
        <w:rPr>
          <w:rStyle w:val="20pt"/>
          <w:rFonts w:ascii="Liberation Serif" w:eastAsia="Calibri" w:hAnsi="Liberation Serif" w:cs="Liberation Serif"/>
          <w:color w:val="000000" w:themeColor="text1"/>
          <w:sz w:val="28"/>
          <w:szCs w:val="28"/>
        </w:rPr>
      </w:pPr>
      <w:r w:rsidRPr="005866E0">
        <w:rPr>
          <w:rStyle w:val="20pt"/>
          <w:rFonts w:ascii="Liberation Serif" w:eastAsia="Calibri" w:hAnsi="Liberation Serif" w:cs="Liberation Serif"/>
          <w:color w:val="000000" w:themeColor="text1"/>
          <w:sz w:val="28"/>
          <w:szCs w:val="28"/>
        </w:rPr>
        <w:t xml:space="preserve">4.1. Полномочия в сфере жилищной политики, реализация </w:t>
      </w:r>
    </w:p>
    <w:p w:rsidR="007F496A" w:rsidRPr="005866E0" w:rsidRDefault="007F496A" w:rsidP="007F496A">
      <w:pPr>
        <w:pStyle w:val="af1"/>
        <w:jc w:val="center"/>
        <w:rPr>
          <w:rFonts w:ascii="Liberation Serif" w:hAnsi="Liberation Serif" w:cs="Liberation Serif"/>
          <w:color w:val="000000" w:themeColor="text1"/>
        </w:rPr>
      </w:pPr>
      <w:proofErr w:type="gramStart"/>
      <w:r w:rsidRPr="005866E0">
        <w:rPr>
          <w:rStyle w:val="20pt"/>
          <w:rFonts w:ascii="Liberation Serif" w:eastAsia="Calibri" w:hAnsi="Liberation Serif" w:cs="Liberation Serif"/>
          <w:color w:val="000000" w:themeColor="text1"/>
          <w:sz w:val="28"/>
          <w:szCs w:val="28"/>
        </w:rPr>
        <w:t>социальных</w:t>
      </w:r>
      <w:proofErr w:type="gramEnd"/>
      <w:r w:rsidRPr="005866E0">
        <w:rPr>
          <w:rStyle w:val="20pt"/>
          <w:rFonts w:ascii="Liberation Serif" w:eastAsia="Calibri" w:hAnsi="Liberation Serif" w:cs="Liberation Serif"/>
          <w:color w:val="000000" w:themeColor="text1"/>
          <w:sz w:val="28"/>
          <w:szCs w:val="28"/>
        </w:rPr>
        <w:t xml:space="preserve"> программ</w:t>
      </w:r>
    </w:p>
    <w:p w:rsidR="007F496A" w:rsidRPr="005866E0" w:rsidRDefault="007F496A" w:rsidP="007F496A">
      <w:pPr>
        <w:pStyle w:val="af1"/>
        <w:jc w:val="center"/>
        <w:rPr>
          <w:rFonts w:ascii="Liberation Serif" w:hAnsi="Liberation Serif" w:cs="Liberation Serif"/>
          <w:color w:val="000000" w:themeColor="text1"/>
        </w:rPr>
      </w:pPr>
      <w:r w:rsidRPr="005866E0">
        <w:rPr>
          <w:rFonts w:ascii="Liberation Serif" w:hAnsi="Liberation Serif" w:cs="Liberation Serif"/>
          <w:i/>
          <w:color w:val="000000" w:themeColor="text1"/>
          <w:sz w:val="28"/>
          <w:szCs w:val="28"/>
        </w:rPr>
        <w:tab/>
      </w:r>
    </w:p>
    <w:p w:rsidR="007F496A" w:rsidRPr="005866E0" w:rsidRDefault="007F496A" w:rsidP="007F496A">
      <w:pPr>
        <w:pStyle w:val="af1"/>
        <w:ind w:firstLine="708"/>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 </w:t>
      </w:r>
    </w:p>
    <w:p w:rsidR="007F496A" w:rsidRPr="005866E0" w:rsidRDefault="007F496A" w:rsidP="007F496A">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lastRenderedPageBreak/>
        <w:tab/>
        <w:t>1)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w:t>
      </w:r>
    </w:p>
    <w:p w:rsidR="007F496A" w:rsidRPr="005866E0" w:rsidRDefault="007F496A" w:rsidP="007F496A">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2) Ведения очереди малоимущих граждан, состоящих на учете в качестве нуждающихся в предоставляемых по договорам социального найма жилых помещениях муниципального жилищного фонда; </w:t>
      </w:r>
    </w:p>
    <w:p w:rsidR="007F496A" w:rsidRPr="005866E0" w:rsidRDefault="007F496A" w:rsidP="007F496A">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3) Снятия граждан, состоящих на учете в качестве нуждающихся в предоставляемых по договорам социального найма жилых помещениях муниципального жилищного фонда с учета. </w:t>
      </w:r>
    </w:p>
    <w:p w:rsidR="007F496A" w:rsidRPr="005866E0" w:rsidRDefault="007F496A" w:rsidP="007F496A">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По состоянию на конец 2020 года по </w:t>
      </w:r>
      <w:proofErr w:type="spellStart"/>
      <w:r w:rsidRPr="005866E0">
        <w:rPr>
          <w:rFonts w:ascii="Liberation Serif" w:hAnsi="Liberation Serif" w:cs="Liberation Serif"/>
          <w:color w:val="000000" w:themeColor="text1"/>
          <w:sz w:val="28"/>
          <w:szCs w:val="28"/>
        </w:rPr>
        <w:t>Камышловскому</w:t>
      </w:r>
      <w:proofErr w:type="spellEnd"/>
      <w:r w:rsidRPr="005866E0">
        <w:rPr>
          <w:rFonts w:ascii="Liberation Serif" w:hAnsi="Liberation Serif" w:cs="Liberation Serif"/>
          <w:color w:val="000000" w:themeColor="text1"/>
          <w:sz w:val="28"/>
          <w:szCs w:val="28"/>
        </w:rPr>
        <w:t xml:space="preserve"> городскому округу на учете в качестве нуждающихся в жилых помещениях, предоставляемых на условиях социального найма состоит 1076 семей, в </w:t>
      </w:r>
      <w:proofErr w:type="spellStart"/>
      <w:r w:rsidRPr="005866E0">
        <w:rPr>
          <w:rFonts w:ascii="Liberation Serif" w:hAnsi="Liberation Serif" w:cs="Liberation Serif"/>
          <w:color w:val="000000" w:themeColor="text1"/>
          <w:sz w:val="28"/>
          <w:szCs w:val="28"/>
        </w:rPr>
        <w:t>т.ч</w:t>
      </w:r>
      <w:proofErr w:type="spellEnd"/>
      <w:r w:rsidRPr="005866E0">
        <w:rPr>
          <w:rFonts w:ascii="Liberation Serif" w:hAnsi="Liberation Serif" w:cs="Liberation Serif"/>
          <w:color w:val="000000" w:themeColor="text1"/>
          <w:sz w:val="28"/>
          <w:szCs w:val="28"/>
        </w:rPr>
        <w:t>. по категориям:</w:t>
      </w:r>
    </w:p>
    <w:p w:rsidR="007F496A" w:rsidRPr="005866E0" w:rsidRDefault="007F496A" w:rsidP="007F496A">
      <w:pPr>
        <w:pStyle w:val="af1"/>
        <w:numPr>
          <w:ilvl w:val="0"/>
          <w:numId w:val="41"/>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Ветераны боевых действий, инвалиды и семьи, имеющие детей-инвалидов – 68;</w:t>
      </w:r>
    </w:p>
    <w:p w:rsidR="007F496A" w:rsidRPr="005866E0" w:rsidRDefault="007F496A" w:rsidP="007F496A">
      <w:pPr>
        <w:pStyle w:val="af1"/>
        <w:numPr>
          <w:ilvl w:val="0"/>
          <w:numId w:val="41"/>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Инвалиды, семьи имеющие детей инвалидов - 90</w:t>
      </w:r>
    </w:p>
    <w:p w:rsidR="007F496A" w:rsidRPr="005866E0" w:rsidRDefault="007F496A" w:rsidP="007F496A">
      <w:pPr>
        <w:pStyle w:val="af1"/>
        <w:numPr>
          <w:ilvl w:val="0"/>
          <w:numId w:val="41"/>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Многодетные семьи – 108;</w:t>
      </w:r>
    </w:p>
    <w:p w:rsidR="007F496A" w:rsidRPr="005866E0" w:rsidRDefault="007F496A" w:rsidP="007F496A">
      <w:pPr>
        <w:pStyle w:val="af1"/>
        <w:numPr>
          <w:ilvl w:val="0"/>
          <w:numId w:val="41"/>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Молодые семьи – 296;</w:t>
      </w:r>
    </w:p>
    <w:p w:rsidR="007F496A" w:rsidRPr="005866E0" w:rsidRDefault="007F496A" w:rsidP="007F496A">
      <w:pPr>
        <w:pStyle w:val="af1"/>
        <w:numPr>
          <w:ilvl w:val="0"/>
          <w:numId w:val="41"/>
        </w:numPr>
        <w:suppressAutoHyphens/>
        <w:jc w:val="both"/>
        <w:rPr>
          <w:rFonts w:ascii="Liberation Serif" w:hAnsi="Liberation Serif" w:cs="Liberation Serif"/>
          <w:color w:val="000000" w:themeColor="text1"/>
          <w:sz w:val="28"/>
          <w:szCs w:val="28"/>
        </w:rPr>
      </w:pPr>
      <w:proofErr w:type="gramStart"/>
      <w:r w:rsidRPr="005866E0">
        <w:rPr>
          <w:rFonts w:ascii="Liberation Serif" w:hAnsi="Liberation Serif" w:cs="Liberation Serif"/>
          <w:color w:val="000000" w:themeColor="text1"/>
          <w:sz w:val="28"/>
          <w:szCs w:val="28"/>
        </w:rPr>
        <w:t>по</w:t>
      </w:r>
      <w:proofErr w:type="gramEnd"/>
      <w:r w:rsidRPr="005866E0">
        <w:rPr>
          <w:rFonts w:ascii="Liberation Serif" w:hAnsi="Liberation Serif" w:cs="Liberation Serif"/>
          <w:color w:val="000000" w:themeColor="text1"/>
          <w:sz w:val="28"/>
          <w:szCs w:val="28"/>
        </w:rPr>
        <w:t xml:space="preserve"> категории «аварийное жилье» – 85.</w:t>
      </w:r>
    </w:p>
    <w:p w:rsidR="007F496A" w:rsidRPr="005866E0" w:rsidRDefault="007F496A" w:rsidP="007F496A">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За 2020 год принято на учет 15 семей, снято с учета 17 семей. </w:t>
      </w:r>
    </w:p>
    <w:p w:rsidR="007F496A" w:rsidRPr="005866E0" w:rsidRDefault="007F496A" w:rsidP="007F496A">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В 2020 году 5 семей улучшили жилищные условия. Из них:</w:t>
      </w:r>
    </w:p>
    <w:p w:rsidR="007F496A" w:rsidRPr="005866E0" w:rsidRDefault="007F496A" w:rsidP="007F496A">
      <w:pPr>
        <w:pStyle w:val="af1"/>
        <w:ind w:firstLine="708"/>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 рамках Постановления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1 многодетная семья получила социальную выплату на строительство жилья или приобретение жилого помещения на первичном рынке;</w:t>
      </w:r>
    </w:p>
    <w:p w:rsidR="007F496A" w:rsidRPr="005866E0" w:rsidRDefault="007F496A" w:rsidP="007F496A">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 рамках Постановления Правительства Свердловской области от 28.04.2006 года № 357-ПП «О порядке обеспечения жильем нуждающихся в улучшении жилищных условий ветеранов ВОВ и нуждающихся в улучшении жилищных условий и вставших на учет до 01.01.2005 года ветеранов, инвалидов, семей, имеющих детей-инвалидов» 1 ветеран боевых действий и 3 инвалида получили благоустроенные квартиры.</w:t>
      </w:r>
    </w:p>
    <w:p w:rsidR="007F496A" w:rsidRPr="005866E0" w:rsidRDefault="007F496A" w:rsidP="007F496A">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В 2020 году в рамках подпрограммы «Обеспечение жильем молодых семей» государственной подпрограммы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года № 1710 была обеспечена 1 молодая многодетная семья, получившая жилищный сертификат на приобретение жилых помещений. </w:t>
      </w:r>
    </w:p>
    <w:p w:rsidR="007F496A" w:rsidRPr="005866E0" w:rsidRDefault="007F496A" w:rsidP="007F496A">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 2020 году заключены договора найма служебного жилого помещения с 2 сотрудниками здравоохранения.</w:t>
      </w:r>
    </w:p>
    <w:p w:rsidR="007F496A" w:rsidRPr="005866E0" w:rsidRDefault="007F496A" w:rsidP="007F496A">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 течении года ведется постоянная работа по выявлению свободных жилых помещений с целью дальнейшего признания их маневренным фондом. В маневренный фонд в соответствии с рекомендацией жилищной комиссии заселяются граждане, оказавшиеся в тяжелой жизненной ситуации (граждане, у которых единственное жилье признано аварийным), за 2020 год переведено в маневренный фонд 8 жилых помещений, в жилые помещения заселены граждане из аварийного жилья.</w:t>
      </w:r>
    </w:p>
    <w:p w:rsidR="007F496A" w:rsidRPr="005866E0" w:rsidRDefault="007F496A" w:rsidP="007F496A">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За 2020 год проведено 11 заседаний жилищной комиссии, в соответствии с которыми рассматривались различные вопросы социального характера (принятие граждан на учет в качестве нуждающихся, регистрация по месту жительства, </w:t>
      </w:r>
      <w:r w:rsidRPr="005866E0">
        <w:rPr>
          <w:rFonts w:ascii="Liberation Serif" w:hAnsi="Liberation Serif" w:cs="Liberation Serif"/>
          <w:color w:val="000000" w:themeColor="text1"/>
          <w:sz w:val="28"/>
          <w:szCs w:val="28"/>
        </w:rPr>
        <w:lastRenderedPageBreak/>
        <w:t>рассмотрение заявлений по вопросам жилья, выдача сертификата по категориям и т.д.).</w:t>
      </w:r>
    </w:p>
    <w:p w:rsidR="007F496A" w:rsidRPr="005553B9" w:rsidRDefault="007F496A" w:rsidP="007F496A">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За </w:t>
      </w:r>
      <w:r w:rsidRPr="005553B9">
        <w:rPr>
          <w:rFonts w:ascii="Liberation Serif" w:hAnsi="Liberation Serif" w:cs="Liberation Serif"/>
          <w:color w:val="000000" w:themeColor="text1"/>
          <w:sz w:val="28"/>
          <w:szCs w:val="28"/>
        </w:rPr>
        <w:t xml:space="preserve">период 2020 года заключено 25 договоров социального найма (замена ордера, в связи со смертью, выезд основного нанимателя и </w:t>
      </w:r>
      <w:proofErr w:type="spellStart"/>
      <w:r w:rsidRPr="005553B9">
        <w:rPr>
          <w:rFonts w:ascii="Liberation Serif" w:hAnsi="Liberation Serif" w:cs="Liberation Serif"/>
          <w:color w:val="000000" w:themeColor="text1"/>
          <w:sz w:val="28"/>
          <w:szCs w:val="28"/>
        </w:rPr>
        <w:t>т.д</w:t>
      </w:r>
      <w:proofErr w:type="spellEnd"/>
      <w:r w:rsidRPr="005553B9">
        <w:rPr>
          <w:rFonts w:ascii="Liberation Serif" w:hAnsi="Liberation Serif" w:cs="Liberation Serif"/>
          <w:color w:val="000000" w:themeColor="text1"/>
          <w:sz w:val="28"/>
          <w:szCs w:val="28"/>
        </w:rPr>
        <w:t>).</w:t>
      </w:r>
    </w:p>
    <w:p w:rsidR="007F496A" w:rsidRPr="005553B9" w:rsidRDefault="007F496A" w:rsidP="007F496A">
      <w:pPr>
        <w:pStyle w:val="af1"/>
        <w:jc w:val="center"/>
        <w:rPr>
          <w:rFonts w:ascii="Liberation Serif" w:hAnsi="Liberation Serif" w:cs="Liberation Serif"/>
          <w:color w:val="000000" w:themeColor="text1"/>
          <w:sz w:val="28"/>
          <w:szCs w:val="28"/>
        </w:rPr>
      </w:pPr>
    </w:p>
    <w:p w:rsidR="007F496A" w:rsidRPr="005553B9" w:rsidRDefault="007F496A" w:rsidP="007F496A">
      <w:pPr>
        <w:ind w:firstLine="709"/>
        <w:jc w:val="both"/>
        <w:rPr>
          <w:rFonts w:ascii="Liberation Serif" w:hAnsi="Liberation Serif" w:cs="Liberation Serif"/>
          <w:color w:val="000000" w:themeColor="text1"/>
          <w:sz w:val="28"/>
          <w:szCs w:val="28"/>
        </w:rPr>
      </w:pPr>
    </w:p>
    <w:p w:rsidR="007F496A" w:rsidRPr="005553B9" w:rsidRDefault="007F496A" w:rsidP="007F496A">
      <w:pPr>
        <w:pStyle w:val="24"/>
        <w:shd w:val="clear" w:color="auto" w:fill="auto"/>
        <w:spacing w:before="0" w:after="262" w:line="240" w:lineRule="exact"/>
        <w:ind w:left="20"/>
        <w:rPr>
          <w:rStyle w:val="20pt"/>
          <w:rFonts w:ascii="Liberation Serif" w:hAnsi="Liberation Serif" w:cs="Liberation Serif"/>
          <w:b/>
          <w:color w:val="000000" w:themeColor="text1"/>
          <w:sz w:val="28"/>
          <w:szCs w:val="28"/>
        </w:rPr>
      </w:pPr>
      <w:bookmarkStart w:id="5" w:name="bookmark10"/>
      <w:r w:rsidRPr="005553B9">
        <w:rPr>
          <w:rStyle w:val="20pt"/>
          <w:rFonts w:ascii="Liberation Serif" w:hAnsi="Liberation Serif" w:cs="Liberation Serif"/>
          <w:b/>
          <w:color w:val="000000" w:themeColor="text1"/>
          <w:sz w:val="28"/>
          <w:szCs w:val="28"/>
        </w:rPr>
        <w:t>4.2. Образование, культура, спорт и молодежная политика</w:t>
      </w:r>
    </w:p>
    <w:p w:rsidR="007F496A" w:rsidRPr="005553B9" w:rsidRDefault="007F496A" w:rsidP="007F496A">
      <w:pPr>
        <w:pStyle w:val="24"/>
        <w:shd w:val="clear" w:color="auto" w:fill="auto"/>
        <w:spacing w:before="0" w:after="262" w:line="240" w:lineRule="exact"/>
        <w:ind w:left="20" w:firstLine="540"/>
        <w:rPr>
          <w:rStyle w:val="20pt"/>
          <w:rFonts w:ascii="Liberation Serif" w:hAnsi="Liberation Serif" w:cs="Liberation Serif"/>
          <w:b/>
          <w:color w:val="auto"/>
          <w:sz w:val="28"/>
          <w:szCs w:val="28"/>
        </w:rPr>
      </w:pPr>
      <w:r w:rsidRPr="005553B9">
        <w:rPr>
          <w:rStyle w:val="20pt"/>
          <w:rFonts w:ascii="Liberation Serif" w:hAnsi="Liberation Serif" w:cs="Liberation Serif"/>
          <w:b/>
          <w:color w:val="auto"/>
          <w:sz w:val="28"/>
          <w:szCs w:val="28"/>
        </w:rPr>
        <w:t>4.2.1. Образование</w:t>
      </w:r>
    </w:p>
    <w:p w:rsidR="007F496A" w:rsidRPr="005553B9" w:rsidRDefault="007F496A" w:rsidP="007F496A">
      <w:pPr>
        <w:tabs>
          <w:tab w:val="left" w:pos="426"/>
        </w:tabs>
        <w:jc w:val="both"/>
        <w:rPr>
          <w:rFonts w:ascii="Liberation Serif" w:hAnsi="Liberation Serif" w:cs="Liberation Serif"/>
          <w:sz w:val="28"/>
          <w:szCs w:val="28"/>
        </w:rPr>
      </w:pPr>
      <w:r w:rsidRPr="005553B9">
        <w:rPr>
          <w:rFonts w:ascii="Liberation Serif" w:hAnsi="Liberation Serif" w:cs="Liberation Serif"/>
          <w:sz w:val="28"/>
          <w:szCs w:val="28"/>
        </w:rPr>
        <w:tab/>
      </w:r>
      <w:r w:rsidRPr="005553B9">
        <w:rPr>
          <w:rFonts w:ascii="Liberation Serif" w:hAnsi="Liberation Serif" w:cs="Liberation Serif"/>
          <w:sz w:val="28"/>
          <w:szCs w:val="28"/>
        </w:rPr>
        <w:tab/>
        <w:t xml:space="preserve">Более 60 % расходов бюджета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составляют расходы на функционирование системы образования, культуры, спорта и молодежной политики. Все школы и учреждения дошкольного образования являются автономными.</w:t>
      </w:r>
    </w:p>
    <w:p w:rsidR="007F496A" w:rsidRPr="005553B9" w:rsidRDefault="007F496A" w:rsidP="007F496A">
      <w:pPr>
        <w:tabs>
          <w:tab w:val="left" w:pos="426"/>
        </w:tabs>
        <w:ind w:firstLine="426"/>
        <w:jc w:val="both"/>
        <w:rPr>
          <w:rFonts w:ascii="Liberation Serif" w:hAnsi="Liberation Serif" w:cs="Liberation Serif"/>
          <w:sz w:val="28"/>
          <w:szCs w:val="28"/>
        </w:rPr>
      </w:pPr>
      <w:r w:rsidRPr="005553B9">
        <w:rPr>
          <w:rFonts w:ascii="Liberation Serif" w:hAnsi="Liberation Serif" w:cs="Liberation Serif"/>
          <w:sz w:val="28"/>
          <w:szCs w:val="28"/>
        </w:rPr>
        <w:tab/>
        <w:t xml:space="preserve">Сеть образовательных учреждений, расположенных на территории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представлена 18 учреждениями: 6 общеобразовательных школ, 10 детских садов, 2 учреждения дополнительного образования.</w:t>
      </w:r>
    </w:p>
    <w:p w:rsidR="007F496A" w:rsidRPr="005553B9" w:rsidRDefault="007F496A" w:rsidP="007F496A">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С 1 сентября 2020 г. в общеобразовательных учреждениях обучаются 3 518 человек, из них на уровне начального общего образования - 1631 обучающихся, на уровне основного общего образования - 1658, на уровне среднего общего образования - 229. В 1-х классах - 423 обучающихся.</w:t>
      </w:r>
    </w:p>
    <w:p w:rsidR="007F496A" w:rsidRPr="005553B9" w:rsidRDefault="007F496A" w:rsidP="007F496A">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В течение отчетного периода осуществлялась реализация Федеральных государственных образовательных стандартов (далее ФГОС) начального общего образования (НОО), основного общего образования (ООО) и среднего общего образования (СОО). ФГОС НОО реализуется в 1-4 классах 100%, ФГОС ООО реализуется в 5-9 классах всех школ, ФГОС СОО в 10-11 классах в МАОУ «Лицей № 5», в МАОУ «Школа №1», МАОУ «Школа №3» и МАОУ «Школа №58». Общий процент реализации ФГОС общего образования составляет 100 %.</w:t>
      </w:r>
    </w:p>
    <w:p w:rsidR="007F496A" w:rsidRPr="005553B9" w:rsidRDefault="007F496A" w:rsidP="007F496A">
      <w:pPr>
        <w:ind w:firstLine="709"/>
        <w:jc w:val="both"/>
        <w:rPr>
          <w:rFonts w:ascii="Liberation Serif" w:hAnsi="Liberation Serif"/>
          <w:sz w:val="28"/>
          <w:szCs w:val="28"/>
        </w:rPr>
      </w:pPr>
      <w:r w:rsidRPr="005553B9">
        <w:rPr>
          <w:rFonts w:ascii="Liberation Serif" w:hAnsi="Liberation Serif"/>
          <w:sz w:val="28"/>
          <w:szCs w:val="28"/>
        </w:rPr>
        <w:t>В 2020 году все выпускники получили аттестаты в конце учебного года. В связи с эпидемиологической обстановкой на территории РФ государственную итоговую аттестацию проходили только обучающиеся 11 классов, которые планировали поступать в высшие учебные заведения.</w:t>
      </w:r>
    </w:p>
    <w:p w:rsidR="007F496A" w:rsidRPr="005553B9" w:rsidRDefault="007F496A" w:rsidP="007F496A">
      <w:pPr>
        <w:ind w:firstLine="708"/>
        <w:jc w:val="both"/>
        <w:rPr>
          <w:rFonts w:ascii="Liberation Serif" w:hAnsi="Liberation Serif" w:cs="Liberation Serif"/>
          <w:b/>
          <w:sz w:val="28"/>
          <w:szCs w:val="28"/>
        </w:rPr>
      </w:pPr>
      <w:r w:rsidRPr="005553B9">
        <w:rPr>
          <w:rFonts w:ascii="Liberation Serif" w:hAnsi="Liberation Serif" w:cs="Liberation Serif"/>
          <w:sz w:val="28"/>
          <w:szCs w:val="28"/>
        </w:rPr>
        <w:t xml:space="preserve">В 2020 году общее количество участников ЕГЭ- 101. Случаев удаления участников с экзамена не зафиксировано. </w:t>
      </w:r>
    </w:p>
    <w:p w:rsidR="007F496A" w:rsidRPr="005553B9" w:rsidRDefault="007F496A" w:rsidP="007F496A">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 xml:space="preserve">В 2020 году выпускники при прохождении процедуры ЕГЭ выбрали 10 предметов. Самый востребованный предмет среди учащихся – обществознание. Его выбрали 49 участников ГИА. Сохранился высокий интерес к предметам естественно – научной направленности: физика, химия, биология.  Эти предметы сдавали 51 человек. Информатику выбрали 17 участников ГИА. </w:t>
      </w:r>
    </w:p>
    <w:p w:rsidR="007F496A" w:rsidRPr="005553B9" w:rsidRDefault="007F496A" w:rsidP="007F496A">
      <w:pPr>
        <w:autoSpaceDE w:val="0"/>
        <w:autoSpaceDN w:val="0"/>
        <w:adjustRightInd w:val="0"/>
        <w:ind w:firstLine="284"/>
        <w:jc w:val="both"/>
        <w:rPr>
          <w:rFonts w:ascii="Liberation Serif" w:hAnsi="Liberation Serif" w:cs="Liberation Serif"/>
          <w:sz w:val="28"/>
          <w:szCs w:val="28"/>
          <w:lang w:eastAsia="en-US"/>
        </w:rPr>
      </w:pPr>
      <w:r w:rsidRPr="005553B9">
        <w:rPr>
          <w:rFonts w:ascii="Liberation Serif" w:hAnsi="Liberation Serif" w:cs="Liberation Serif"/>
          <w:sz w:val="28"/>
          <w:szCs w:val="28"/>
          <w:lang w:eastAsia="en-US"/>
        </w:rPr>
        <w:t xml:space="preserve">  </w:t>
      </w:r>
      <w:r w:rsidRPr="005553B9">
        <w:rPr>
          <w:rFonts w:ascii="Liberation Serif" w:hAnsi="Liberation Serif" w:cs="Liberation Serif"/>
          <w:sz w:val="28"/>
          <w:szCs w:val="28"/>
          <w:lang w:eastAsia="en-US"/>
        </w:rPr>
        <w:tab/>
        <w:t>На награждение медалями «За особые успехи в учении» претендовало 10 человек («Школа №3» - 4 чел., «Лицей №5» - 2 чел., «Школа №1» - 4 чел.). Все обучающиеся подтвердили заявленные образовательные результаты.</w:t>
      </w:r>
    </w:p>
    <w:p w:rsidR="007F496A" w:rsidRPr="005553B9" w:rsidRDefault="007F496A" w:rsidP="007F496A">
      <w:pPr>
        <w:ind w:firstLine="284"/>
        <w:jc w:val="both"/>
        <w:rPr>
          <w:rFonts w:ascii="Liberation Serif" w:hAnsi="Liberation Serif" w:cs="Liberation Serif"/>
          <w:sz w:val="28"/>
          <w:szCs w:val="28"/>
        </w:rPr>
      </w:pPr>
      <w:r w:rsidRPr="005553B9">
        <w:rPr>
          <w:rFonts w:ascii="Liberation Serif" w:hAnsi="Liberation Serif" w:cs="Liberation Serif"/>
          <w:sz w:val="28"/>
          <w:szCs w:val="28"/>
        </w:rPr>
        <w:t>100 % выпускников определились со своим дальнейшим образовательным маршрутом.</w:t>
      </w:r>
    </w:p>
    <w:p w:rsidR="007F496A" w:rsidRPr="005553B9" w:rsidRDefault="007F496A" w:rsidP="007F496A">
      <w:pPr>
        <w:ind w:firstLine="708"/>
        <w:jc w:val="both"/>
        <w:rPr>
          <w:rFonts w:ascii="Liberation Serif" w:hAnsi="Liberation Serif" w:cs="Liberation Serif"/>
          <w:bCs/>
          <w:sz w:val="28"/>
          <w:szCs w:val="28"/>
        </w:rPr>
      </w:pPr>
      <w:r w:rsidRPr="005553B9">
        <w:rPr>
          <w:rFonts w:ascii="Liberation Serif" w:hAnsi="Liberation Serif" w:cs="Liberation Serif"/>
          <w:sz w:val="28"/>
          <w:szCs w:val="28"/>
        </w:rPr>
        <w:t xml:space="preserve">Аттестация педагогических работников муниципальных образовательных учреждений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в 2020 году проводилась в соответствии с действующим законодательством Российской Федерации в сфере образования, Порядком аттестации педагогических работников государственных и муниципальных образовательных учреждений, планом аттестации на 2020 год. За 2020 год аттестовано 72 человека. Общее число педагогических работников, работающих в образовательных организациях- 485 человек.</w:t>
      </w:r>
    </w:p>
    <w:p w:rsidR="007F496A" w:rsidRPr="005553B9" w:rsidRDefault="007F496A" w:rsidP="007F496A">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lastRenderedPageBreak/>
        <w:t xml:space="preserve">Профессиональный уровень педагоги повышают через курсовую подготовку, участие в конкурсах, через систему наставничества. В 2020 году организация курсовой подготовки во всех образовательных учреждениях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выстроена в соответствии с государственной политикой в сфере образования.</w:t>
      </w:r>
    </w:p>
    <w:p w:rsidR="007F496A" w:rsidRPr="005553B9" w:rsidRDefault="007F496A" w:rsidP="007F496A">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Общее количество слушателей, прошедших курсовую подготовку за 2020 год по образовательным программам Института развития образования Свердловской области составило 180 человек. 565 человек прошли курсовую подготовку по образовательным программам других учреждений, предоставляющим образовательные услуги по повышению квалификации.</w:t>
      </w:r>
    </w:p>
    <w:p w:rsidR="007F496A" w:rsidRPr="005553B9" w:rsidRDefault="007F496A" w:rsidP="007F496A">
      <w:pPr>
        <w:ind w:firstLine="708"/>
        <w:jc w:val="both"/>
        <w:outlineLvl w:val="3"/>
        <w:rPr>
          <w:rFonts w:ascii="Liberation Serif" w:hAnsi="Liberation Serif" w:cs="Liberation Serif"/>
          <w:sz w:val="28"/>
          <w:szCs w:val="28"/>
        </w:rPr>
      </w:pPr>
      <w:r w:rsidRPr="005553B9">
        <w:rPr>
          <w:rFonts w:ascii="Liberation Serif" w:hAnsi="Liberation Serif" w:cs="Liberation Serif"/>
          <w:sz w:val="28"/>
          <w:szCs w:val="28"/>
        </w:rPr>
        <w:t>В 2020 учебном году3 педагога приняли участие в профессиональном конкурсе Всероссийского уровня «Учитель будущего-2020» и вышли в финал. Представители каждого образовательного учреждения представили заявки на участие в конкурсе на соискание премии Губернатора Свердловской области, 4 из них вышли в финал. 6 педагогов приняли участие в муниципальном этапе конкурса «Учитель года России-2020»</w:t>
      </w:r>
    </w:p>
    <w:p w:rsidR="007F496A" w:rsidRPr="005553B9" w:rsidRDefault="007F496A" w:rsidP="007F496A">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Педагоги школ города принимают активное участие в других профессиональных конкурсах:</w:t>
      </w:r>
    </w:p>
    <w:p w:rsidR="007F496A" w:rsidRPr="005553B9" w:rsidRDefault="007F496A" w:rsidP="007F496A">
      <w:pPr>
        <w:jc w:val="both"/>
        <w:rPr>
          <w:rFonts w:ascii="Liberation Serif" w:hAnsi="Liberation Serif" w:cs="Liberation Serif"/>
          <w:sz w:val="28"/>
          <w:szCs w:val="28"/>
        </w:rPr>
      </w:pPr>
      <w:r w:rsidRPr="005553B9">
        <w:rPr>
          <w:rFonts w:ascii="Liberation Serif" w:hAnsi="Liberation Serif" w:cs="Liberation Serif"/>
          <w:sz w:val="28"/>
          <w:szCs w:val="28"/>
        </w:rPr>
        <w:tab/>
        <w:t>- Областной конкурс воспитательных систем, Всероссийский конкурс «За нравственный подвиг учителя», Областной конкурс «Педагогический дебют», Всероссийский конкурс им. Выготского.</w:t>
      </w:r>
    </w:p>
    <w:p w:rsidR="007F496A" w:rsidRPr="005553B9" w:rsidRDefault="007F496A" w:rsidP="007F496A">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 xml:space="preserve">В 2020 году 5 учреждений стали победителями конкурсного отбора на присвоение статуса региональной инновационной площадки: МАОУ «Лицей №5» КГО, МАОУ «Школа № 3» КГО, МАОУ «Школа №7» КГО, МАДОУ «Детский сад № 16» КГО, МАДОУ «Детский сад № 92» КГО. </w:t>
      </w:r>
    </w:p>
    <w:p w:rsidR="007F496A" w:rsidRPr="005553B9" w:rsidRDefault="007F496A" w:rsidP="007F496A">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 xml:space="preserve">В 4 общеобразовательных организациях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реализуются сетевые инновационные образовательные проекты для поддержки и мотивации талантливых обучающихся всех школ города: «Передовой инженерный кластер», «Школа подготовки к Олимпиадам», «Олимпиадный прорыв», Лингвистический центр», «Дни науки». Участниками сетевых проектов являются 573 обучающихся с 7 по 11 класс. Кроме этого, талантливая молодежь в течение года несколько раз становилась участниками образовательных смен Фонда «Золотое сечение» и Центра «Сириус» по направлениям: «Наука», «Промышленные вызовы Урала», «Биология», «Литературное творчество».</w:t>
      </w:r>
    </w:p>
    <w:p w:rsidR="007F496A" w:rsidRPr="005553B9" w:rsidRDefault="007F496A" w:rsidP="007F496A">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 xml:space="preserve">Значимыми в 2020 году стали мероприятия в рамках участия образовательных учреждений в конкурсных отборах на получение грантов. </w:t>
      </w:r>
    </w:p>
    <w:p w:rsidR="007F496A" w:rsidRPr="005553B9" w:rsidRDefault="007F496A" w:rsidP="007F496A">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 xml:space="preserve">МАОУ «Лицей №5» КГО, МАДОУ «Детский сад № 1» КГО, МАДОУ «Детский сад №16» КГО, МАДОУ «Детский сад № 92» КГО - победители </w:t>
      </w:r>
      <w:proofErr w:type="spellStart"/>
      <w:r w:rsidRPr="005553B9">
        <w:rPr>
          <w:rFonts w:ascii="Liberation Serif" w:hAnsi="Liberation Serif" w:cs="Liberation Serif"/>
          <w:sz w:val="28"/>
          <w:szCs w:val="28"/>
        </w:rPr>
        <w:t>Грантовых</w:t>
      </w:r>
      <w:proofErr w:type="spellEnd"/>
      <w:r w:rsidRPr="005553B9">
        <w:rPr>
          <w:rFonts w:ascii="Liberation Serif" w:hAnsi="Liberation Serif" w:cs="Liberation Serif"/>
          <w:sz w:val="28"/>
          <w:szCs w:val="28"/>
        </w:rPr>
        <w:t xml:space="preserve"> конкурсов для некоммерческих и общественных организаций (НКО), официально зарегистрированных на территории Свердловской, Ростовской, Волгоградской и Оренбургской областей, проводимых Благотворительным фондом «</w:t>
      </w:r>
      <w:proofErr w:type="spellStart"/>
      <w:r w:rsidRPr="005553B9">
        <w:rPr>
          <w:rFonts w:ascii="Liberation Serif" w:hAnsi="Liberation Serif" w:cs="Liberation Serif"/>
          <w:sz w:val="28"/>
          <w:szCs w:val="28"/>
        </w:rPr>
        <w:t>Синара</w:t>
      </w:r>
      <w:proofErr w:type="spellEnd"/>
      <w:r w:rsidRPr="005553B9">
        <w:rPr>
          <w:rFonts w:ascii="Liberation Serif" w:hAnsi="Liberation Serif" w:cs="Liberation Serif"/>
          <w:sz w:val="28"/>
          <w:szCs w:val="28"/>
        </w:rPr>
        <w:t>». Проекты, направленные на работу с детьми, имеющими ограниченные возможности здоровья. Грант: по 200 тыс. рублей каждое учреждение. МАДОУ «Детский сад № 16» КГО, МАДОУ «Детский сад № 92» КГО становились победителями данного конкурса дважды.</w:t>
      </w:r>
    </w:p>
    <w:p w:rsidR="007F496A" w:rsidRPr="005553B9" w:rsidRDefault="007F496A" w:rsidP="007F496A">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МАДОУ «Центр развития ребенка – детский сад № 4» КГО - победитель открытого конкурса на предоставление в 2020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w:t>
      </w:r>
      <w:r w:rsidRPr="005553B9">
        <w:rPr>
          <w:rFonts w:ascii="Liberation Serif" w:hAnsi="Liberation Serif" w:cs="Liberation Serif"/>
          <w:sz w:val="28"/>
          <w:szCs w:val="28"/>
        </w:rPr>
        <w:lastRenderedPageBreak/>
        <w:t>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РФ «Развитие образования». Проект: «Центр помощи семьям, воспитывающим детей с Ограниченными возможностями здоровья, а также детей-инвалидов». Грант: 1 млн. рублей за счет средств федерального бюджета, 200 тыс. рублей за счет областного бюджета.</w:t>
      </w:r>
    </w:p>
    <w:p w:rsidR="007F496A" w:rsidRPr="005553B9" w:rsidRDefault="007F496A" w:rsidP="007F496A">
      <w:pPr>
        <w:ind w:right="-1" w:firstLine="317"/>
        <w:jc w:val="both"/>
        <w:rPr>
          <w:rFonts w:ascii="Liberation Serif" w:hAnsi="Liberation Serif" w:cs="Liberation Serif"/>
          <w:sz w:val="28"/>
          <w:szCs w:val="28"/>
        </w:rPr>
      </w:pPr>
      <w:r w:rsidRPr="005553B9">
        <w:rPr>
          <w:rFonts w:ascii="Liberation Serif" w:hAnsi="Liberation Serif" w:cs="Liberation Serif"/>
          <w:color w:val="00B050"/>
          <w:sz w:val="28"/>
          <w:szCs w:val="28"/>
        </w:rPr>
        <w:t xml:space="preserve">     </w:t>
      </w:r>
      <w:r w:rsidRPr="005553B9">
        <w:rPr>
          <w:rFonts w:ascii="Liberation Serif" w:hAnsi="Liberation Serif" w:cs="Liberation Serif"/>
          <w:sz w:val="28"/>
          <w:szCs w:val="28"/>
        </w:rPr>
        <w:t>С целью исполнения Указов Президента РФ на уровне муниципалитета утвержден и успешно реализован комплексный план мероприятий («дорожная карта») по достижению 100-процентной доступности дошкольного образования в 2021 году для детей от 1,5 до 3 лет. В 2020 году было создано 57 дополнительных мест для детей раннего возраста.</w:t>
      </w:r>
    </w:p>
    <w:p w:rsidR="007F496A" w:rsidRPr="005553B9" w:rsidRDefault="007F496A" w:rsidP="007F496A">
      <w:pPr>
        <w:ind w:right="-1" w:firstLine="709"/>
        <w:jc w:val="both"/>
        <w:rPr>
          <w:rFonts w:ascii="Liberation Serif" w:hAnsi="Liberation Serif" w:cs="Liberation Serif"/>
          <w:sz w:val="28"/>
          <w:szCs w:val="28"/>
        </w:rPr>
      </w:pPr>
      <w:r w:rsidRPr="005553B9">
        <w:rPr>
          <w:rFonts w:ascii="Liberation Serif" w:hAnsi="Liberation Serif" w:cs="Liberation Serif"/>
          <w:sz w:val="28"/>
          <w:szCs w:val="28"/>
        </w:rPr>
        <w:t xml:space="preserve">В </w:t>
      </w:r>
      <w:proofErr w:type="spellStart"/>
      <w:r w:rsidRPr="005553B9">
        <w:rPr>
          <w:rFonts w:ascii="Liberation Serif" w:hAnsi="Liberation Serif" w:cs="Liberation Serif"/>
          <w:sz w:val="28"/>
          <w:szCs w:val="28"/>
        </w:rPr>
        <w:t>Камышловском</w:t>
      </w:r>
      <w:proofErr w:type="spellEnd"/>
      <w:r w:rsidRPr="005553B9">
        <w:rPr>
          <w:rFonts w:ascii="Liberation Serif" w:hAnsi="Liberation Serif" w:cs="Liberation Serif"/>
          <w:sz w:val="28"/>
          <w:szCs w:val="28"/>
        </w:rPr>
        <w:t xml:space="preserve"> городском округе функционируют 10 дошкольных учреждений и 2 группы дошкольного образования в МАОУ «Школа №7» КГО. Открыто 17 групп для детей до 3-х лет, 59 групп для детей от 3 до 7 лет, из них 1 группа для детей с туберкулезной интоксикацией (18 человек), 3 группы комбинированной направленности для детей с нарушениями речи (45 человек).</w:t>
      </w:r>
    </w:p>
    <w:p w:rsidR="007F496A" w:rsidRPr="005553B9" w:rsidRDefault="007F496A" w:rsidP="007F496A">
      <w:pPr>
        <w:ind w:left="34" w:right="-1" w:firstLine="674"/>
        <w:jc w:val="both"/>
        <w:rPr>
          <w:rFonts w:ascii="Liberation Serif" w:hAnsi="Liberation Serif" w:cs="Liberation Serif"/>
          <w:sz w:val="28"/>
          <w:szCs w:val="28"/>
        </w:rPr>
      </w:pPr>
      <w:r w:rsidRPr="005553B9">
        <w:rPr>
          <w:rFonts w:ascii="Liberation Serif" w:hAnsi="Liberation Serif" w:cs="Liberation Serif"/>
          <w:sz w:val="28"/>
          <w:szCs w:val="28"/>
        </w:rPr>
        <w:t>Посещают дошкольные образовательные учреждения КГО 1760 воспитанников в возрасте с 1,5 до 7 лет. Из них до 3-х лет – 360 детей, с 3 до 7 лет – 1400 воспитанников.</w:t>
      </w:r>
    </w:p>
    <w:p w:rsidR="007F496A" w:rsidRPr="005553B9" w:rsidRDefault="007F496A" w:rsidP="007F496A">
      <w:pPr>
        <w:ind w:left="34" w:right="-1" w:firstLine="674"/>
        <w:jc w:val="both"/>
        <w:rPr>
          <w:rFonts w:ascii="Liberation Serif" w:hAnsi="Liberation Serif" w:cs="Liberation Serif"/>
          <w:sz w:val="28"/>
          <w:szCs w:val="28"/>
        </w:rPr>
      </w:pPr>
      <w:r w:rsidRPr="005553B9">
        <w:rPr>
          <w:rFonts w:ascii="Liberation Serif" w:hAnsi="Liberation Serif" w:cs="Liberation Serif"/>
          <w:sz w:val="28"/>
          <w:szCs w:val="28"/>
        </w:rPr>
        <w:t xml:space="preserve">Доля детей, охваченных дошкольным образованием, составляет 82 % от общего количества детей, проживающих на территории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 (от 0 до 7 лет).</w:t>
      </w:r>
    </w:p>
    <w:p w:rsidR="007F496A" w:rsidRPr="005553B9" w:rsidRDefault="007F496A" w:rsidP="007F496A">
      <w:pPr>
        <w:ind w:firstLine="567"/>
        <w:jc w:val="both"/>
        <w:rPr>
          <w:sz w:val="28"/>
          <w:szCs w:val="28"/>
          <w:shd w:val="clear" w:color="auto" w:fill="FFFFFF"/>
        </w:rPr>
      </w:pPr>
      <w:r w:rsidRPr="005553B9">
        <w:rPr>
          <w:sz w:val="28"/>
          <w:szCs w:val="28"/>
        </w:rPr>
        <w:t>В рамках исполнения Указа</w:t>
      </w:r>
      <w:r w:rsidRPr="005553B9">
        <w:rPr>
          <w:sz w:val="28"/>
          <w:szCs w:val="28"/>
          <w:shd w:val="clear" w:color="auto" w:fill="FFFFFF"/>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реализации федерального проекта «</w:t>
      </w:r>
      <w:hyperlink r:id="rId7" w:history="1">
        <w:r w:rsidRPr="005553B9">
          <w:rPr>
            <w:sz w:val="28"/>
            <w:szCs w:val="28"/>
            <w:shd w:val="clear" w:color="auto" w:fill="FFFFFF"/>
          </w:rPr>
          <w:t>Поддержка семей, имеющих детей</w:t>
        </w:r>
      </w:hyperlink>
      <w:r w:rsidRPr="005553B9">
        <w:rPr>
          <w:sz w:val="28"/>
          <w:szCs w:val="28"/>
          <w:shd w:val="clear" w:color="auto" w:fill="FFFFFF"/>
        </w:rPr>
        <w:t xml:space="preserve">» в рамках национального проекта «Образование» на территории </w:t>
      </w:r>
      <w:proofErr w:type="spellStart"/>
      <w:r w:rsidRPr="005553B9">
        <w:rPr>
          <w:sz w:val="28"/>
          <w:szCs w:val="28"/>
          <w:shd w:val="clear" w:color="auto" w:fill="FFFFFF"/>
        </w:rPr>
        <w:t>Камышловского</w:t>
      </w:r>
      <w:proofErr w:type="spellEnd"/>
      <w:r w:rsidRPr="005553B9">
        <w:rPr>
          <w:sz w:val="28"/>
          <w:szCs w:val="28"/>
          <w:shd w:val="clear" w:color="auto" w:fill="FFFFFF"/>
        </w:rPr>
        <w:t xml:space="preserve"> городского округа созданы два Консультационных центра психолого-педагогической, методической и консультативной помощи родителям, имеющих детей раннего и дошкольного возраста, в том числе детей с ограниченными возможностями здоровья и детей-инвалидов, преимущественно не посещающих дошкольную организацию, на базе:</w:t>
      </w:r>
    </w:p>
    <w:p w:rsidR="007F496A" w:rsidRPr="005553B9" w:rsidRDefault="007F496A" w:rsidP="007F496A">
      <w:pPr>
        <w:numPr>
          <w:ilvl w:val="0"/>
          <w:numId w:val="38"/>
        </w:numPr>
        <w:ind w:left="0" w:firstLine="709"/>
        <w:contextualSpacing/>
        <w:jc w:val="both"/>
        <w:rPr>
          <w:rFonts w:eastAsia="Calibri"/>
          <w:sz w:val="28"/>
          <w:szCs w:val="28"/>
          <w:shd w:val="clear" w:color="auto" w:fill="FFFFFF"/>
        </w:rPr>
      </w:pPr>
      <w:r w:rsidRPr="005553B9">
        <w:rPr>
          <w:rFonts w:eastAsia="Calibri"/>
          <w:sz w:val="28"/>
          <w:szCs w:val="28"/>
          <w:shd w:val="clear" w:color="auto" w:fill="FFFFFF"/>
        </w:rPr>
        <w:t>МАДОУ «Центр развития ребёнка - детский сад № 4» КГО Консультационный центр помощи семьям, воспитывающим детей с ОВЗ и детей-инвалидов;</w:t>
      </w:r>
    </w:p>
    <w:p w:rsidR="007F496A" w:rsidRPr="005553B9" w:rsidRDefault="007F496A" w:rsidP="007F496A">
      <w:pPr>
        <w:numPr>
          <w:ilvl w:val="0"/>
          <w:numId w:val="38"/>
        </w:numPr>
        <w:ind w:left="0" w:firstLine="709"/>
        <w:contextualSpacing/>
        <w:jc w:val="both"/>
        <w:rPr>
          <w:rFonts w:eastAsia="Calibri"/>
          <w:sz w:val="28"/>
          <w:szCs w:val="28"/>
          <w:shd w:val="clear" w:color="auto" w:fill="FFFFFF"/>
        </w:rPr>
      </w:pPr>
      <w:r w:rsidRPr="005553B9">
        <w:rPr>
          <w:rFonts w:eastAsia="Calibri"/>
          <w:sz w:val="28"/>
          <w:szCs w:val="28"/>
          <w:shd w:val="clear" w:color="auto" w:fill="FFFFFF"/>
        </w:rPr>
        <w:t>МАДОУ «Детский сад комбинированного вида № 14» КГО Территориальный центр психологической помощи детям, не посещающим ДОУ».</w:t>
      </w:r>
    </w:p>
    <w:p w:rsidR="007F496A" w:rsidRPr="005553B9" w:rsidRDefault="007F496A" w:rsidP="007F496A">
      <w:pPr>
        <w:ind w:left="34" w:right="-1" w:firstLine="675"/>
        <w:jc w:val="both"/>
        <w:rPr>
          <w:rFonts w:ascii="Liberation Serif" w:hAnsi="Liberation Serif" w:cs="Liberation Serif"/>
          <w:sz w:val="28"/>
          <w:szCs w:val="28"/>
        </w:rPr>
      </w:pPr>
      <w:r w:rsidRPr="005553B9">
        <w:rPr>
          <w:rFonts w:ascii="Liberation Serif" w:hAnsi="Liberation Serif" w:cs="Liberation Serif"/>
          <w:sz w:val="28"/>
          <w:szCs w:val="28"/>
        </w:rPr>
        <w:t>Деятельность на базе Центров осуществляется специалистами детских садов на профессиональном уровне. Основными потребителями услуг консультационных центров являются родители детей в возрасте от 1,5 до 8 лет. Консультирование проводится воспитателями, педагогом-психологом, учителем-логопедом, музыкальным руководителем и медицинским работником.</w:t>
      </w:r>
    </w:p>
    <w:p w:rsidR="007F496A" w:rsidRPr="005553B9" w:rsidRDefault="007F496A" w:rsidP="007F496A">
      <w:pPr>
        <w:ind w:left="34" w:right="-1" w:firstLine="675"/>
        <w:jc w:val="both"/>
        <w:rPr>
          <w:rFonts w:ascii="Liberation Serif" w:hAnsi="Liberation Serif" w:cs="Liberation Serif"/>
          <w:sz w:val="28"/>
          <w:szCs w:val="28"/>
        </w:rPr>
      </w:pPr>
      <w:r w:rsidRPr="005553B9">
        <w:rPr>
          <w:rFonts w:ascii="Liberation Serif" w:hAnsi="Liberation Serif" w:cs="Liberation Serif"/>
          <w:sz w:val="28"/>
          <w:szCs w:val="28"/>
        </w:rPr>
        <w:t>В целом, городская система образования развивается динамично и системно, позиционируя образовательные достижения на областном и федеральном уровнях.</w:t>
      </w:r>
    </w:p>
    <w:p w:rsidR="007F496A" w:rsidRPr="005553B9" w:rsidRDefault="007F496A" w:rsidP="007F496A">
      <w:pPr>
        <w:tabs>
          <w:tab w:val="left" w:pos="426"/>
        </w:tabs>
        <w:jc w:val="both"/>
        <w:rPr>
          <w:rFonts w:ascii="Liberation Serif" w:hAnsi="Liberation Serif" w:cs="Liberation Serif"/>
          <w:sz w:val="28"/>
          <w:szCs w:val="28"/>
        </w:rPr>
      </w:pPr>
      <w:r w:rsidRPr="005553B9">
        <w:rPr>
          <w:rFonts w:ascii="Liberation Serif" w:hAnsi="Liberation Serif" w:cs="Liberation Serif"/>
          <w:sz w:val="28"/>
          <w:szCs w:val="28"/>
        </w:rPr>
        <w:tab/>
        <w:t>Планомерно реализован комплекс мероприятий по обеспечению достижения целевых параметров повышения средней заработной платы педагогических работников в сфере образования:</w:t>
      </w:r>
    </w:p>
    <w:p w:rsidR="007F496A" w:rsidRPr="005553B9" w:rsidRDefault="007F496A" w:rsidP="007F496A">
      <w:pPr>
        <w:ind w:right="-1" w:firstLine="708"/>
        <w:jc w:val="both"/>
        <w:rPr>
          <w:rFonts w:ascii="Liberation Serif" w:hAnsi="Liberation Serif"/>
          <w:sz w:val="28"/>
          <w:szCs w:val="28"/>
        </w:rPr>
      </w:pPr>
      <w:r w:rsidRPr="005553B9">
        <w:rPr>
          <w:rFonts w:ascii="Liberation Serif" w:hAnsi="Liberation Serif" w:cs="Liberation Serif"/>
          <w:sz w:val="28"/>
          <w:szCs w:val="28"/>
        </w:rPr>
        <w:lastRenderedPageBreak/>
        <w:t xml:space="preserve">1. </w:t>
      </w:r>
      <w:r w:rsidRPr="005553B9">
        <w:rPr>
          <w:rFonts w:ascii="Liberation Serif" w:hAnsi="Liberation Serif"/>
          <w:sz w:val="28"/>
          <w:szCs w:val="28"/>
        </w:rPr>
        <w:t xml:space="preserve">Показатель уровня средней заработной платы педагогическим работникам муниципальных общеобразовательных учреждений на 2020 год установлен в размере </w:t>
      </w:r>
      <w:r w:rsidRPr="005553B9">
        <w:rPr>
          <w:rFonts w:ascii="Liberation Serif" w:hAnsi="Liberation Serif" w:cs="Liberation Serif"/>
          <w:sz w:val="28"/>
          <w:szCs w:val="28"/>
        </w:rPr>
        <w:t xml:space="preserve">34294 </w:t>
      </w:r>
      <w:r w:rsidRPr="005553B9">
        <w:rPr>
          <w:rFonts w:ascii="Liberation Serif" w:hAnsi="Liberation Serif"/>
          <w:sz w:val="28"/>
          <w:szCs w:val="28"/>
        </w:rPr>
        <w:t>руб. По итогам 2020 года целевой показатель достигнут и составил 38295 руб. с учетом выплат за классное руководство с 01.09.2020 г.</w:t>
      </w:r>
    </w:p>
    <w:p w:rsidR="007F496A" w:rsidRPr="005553B9" w:rsidRDefault="007F496A" w:rsidP="007F496A">
      <w:pPr>
        <w:ind w:right="-1" w:firstLine="708"/>
        <w:jc w:val="both"/>
        <w:rPr>
          <w:rFonts w:ascii="Liberation Serif" w:hAnsi="Liberation Serif" w:cs="Liberation Serif"/>
          <w:sz w:val="28"/>
          <w:szCs w:val="28"/>
        </w:rPr>
      </w:pPr>
      <w:r w:rsidRPr="005553B9">
        <w:rPr>
          <w:rFonts w:ascii="Liberation Serif" w:hAnsi="Liberation Serif" w:cs="Liberation Serif"/>
          <w:sz w:val="28"/>
          <w:szCs w:val="28"/>
        </w:rPr>
        <w:t xml:space="preserve">2. </w:t>
      </w:r>
      <w:r w:rsidRPr="005553B9">
        <w:rPr>
          <w:rFonts w:ascii="Liberation Serif" w:eastAsiaTheme="minorEastAsia" w:hAnsi="Liberation Serif"/>
          <w:sz w:val="28"/>
          <w:szCs w:val="28"/>
        </w:rPr>
        <w:t>Целевой показатель по уровню средней заработной платы на 2020 год по педагогическим работникам муниципальных дошкольных учреждений утвержден в размере 33960 руб. По итогам 2020 года целевой показатель перевыполнен и составил 34246 руб.</w:t>
      </w:r>
    </w:p>
    <w:p w:rsidR="007F496A" w:rsidRPr="005553B9" w:rsidRDefault="007F496A" w:rsidP="007F496A">
      <w:pPr>
        <w:ind w:right="-1" w:firstLine="708"/>
        <w:jc w:val="both"/>
        <w:rPr>
          <w:rFonts w:ascii="Liberation Serif" w:hAnsi="Liberation Serif" w:cs="Liberation Serif"/>
          <w:sz w:val="28"/>
          <w:szCs w:val="28"/>
        </w:rPr>
      </w:pPr>
      <w:r w:rsidRPr="005553B9">
        <w:rPr>
          <w:rFonts w:ascii="Liberation Serif" w:hAnsi="Liberation Serif" w:cs="Liberation Serif"/>
          <w:sz w:val="28"/>
          <w:szCs w:val="28"/>
        </w:rPr>
        <w:t>3.</w:t>
      </w:r>
      <w:r w:rsidRPr="005553B9">
        <w:rPr>
          <w:rFonts w:ascii="Liberation Serif" w:eastAsiaTheme="minorEastAsia" w:hAnsi="Liberation Serif"/>
          <w:sz w:val="28"/>
          <w:szCs w:val="28"/>
        </w:rPr>
        <w:t xml:space="preserve"> Целевой показатель по уровню средней заработной платы, установленный на 2020 год по педагогическим работникам муниципальных учреждений дополнительного образования, утвержден в размере 36 524,00 руб. По итогам 2020 г. целевой показатель выполнен и составил 37 024,0 руб. </w:t>
      </w:r>
    </w:p>
    <w:p w:rsidR="007F496A" w:rsidRPr="005553B9" w:rsidRDefault="007F496A" w:rsidP="007F496A">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 xml:space="preserve">В целях осуществления непрерывного образовательного процесса в муниципальных дошкольных образовательных учреждениях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w:t>
      </w:r>
      <w:proofErr w:type="gramStart"/>
      <w:r w:rsidRPr="005553B9">
        <w:rPr>
          <w:rFonts w:ascii="Liberation Serif" w:hAnsi="Liberation Serif" w:cs="Liberation Serif"/>
          <w:sz w:val="28"/>
          <w:szCs w:val="28"/>
        </w:rPr>
        <w:t>округа  в</w:t>
      </w:r>
      <w:proofErr w:type="gramEnd"/>
      <w:r w:rsidRPr="005553B9">
        <w:rPr>
          <w:rFonts w:ascii="Liberation Serif" w:hAnsi="Liberation Serif" w:cs="Liberation Serif"/>
          <w:sz w:val="28"/>
          <w:szCs w:val="28"/>
        </w:rPr>
        <w:t xml:space="preserve"> соответствии с действующими требованиями надзорных органов, успешного прохождения процедуры приемки образовательных учреждений к новому учебному году,  были реализованы следующие мероприятия:</w:t>
      </w:r>
    </w:p>
    <w:p w:rsidR="007F496A" w:rsidRPr="005553B9" w:rsidRDefault="007F496A" w:rsidP="007F496A">
      <w:pPr>
        <w:ind w:firstLine="708"/>
        <w:jc w:val="both"/>
        <w:rPr>
          <w:rFonts w:ascii="Liberation Serif" w:eastAsiaTheme="minorEastAsia" w:hAnsi="Liberation Serif"/>
          <w:i/>
          <w:sz w:val="28"/>
          <w:szCs w:val="28"/>
        </w:rPr>
      </w:pPr>
      <w:r w:rsidRPr="005553B9">
        <w:rPr>
          <w:rFonts w:ascii="Liberation Serif" w:eastAsiaTheme="minorEastAsia" w:hAnsi="Liberation Serif"/>
          <w:i/>
          <w:sz w:val="28"/>
          <w:szCs w:val="28"/>
        </w:rPr>
        <w:t>Мероприятие по укреплению и развитию материально-технической базы муниципальных дошкольных образовательных учреждений.</w:t>
      </w:r>
    </w:p>
    <w:p w:rsidR="007F496A" w:rsidRPr="005553B9" w:rsidRDefault="007F496A" w:rsidP="007F496A">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В рамках данного мероприятия в 2020 году улучшили материально-техническую базу 7 дошкольных образовательных организаций на сумму 1809,2 руб.:</w:t>
      </w:r>
    </w:p>
    <w:tbl>
      <w:tblPr>
        <w:tblW w:w="9761" w:type="dxa"/>
        <w:tblInd w:w="93" w:type="dxa"/>
        <w:tblLook w:val="04A0" w:firstRow="1" w:lastRow="0" w:firstColumn="1" w:lastColumn="0" w:noHBand="0" w:noVBand="1"/>
      </w:tblPr>
      <w:tblGrid>
        <w:gridCol w:w="2283"/>
        <w:gridCol w:w="2268"/>
        <w:gridCol w:w="5210"/>
      </w:tblGrid>
      <w:tr w:rsidR="007F496A" w:rsidRPr="005553B9" w:rsidTr="00DA384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Учреждение</w:t>
            </w:r>
          </w:p>
        </w:tc>
        <w:tc>
          <w:tcPr>
            <w:tcW w:w="2268" w:type="dxa"/>
            <w:tcBorders>
              <w:top w:val="single" w:sz="4" w:space="0" w:color="auto"/>
              <w:left w:val="nil"/>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Сумма руб.</w:t>
            </w:r>
          </w:p>
        </w:tc>
        <w:tc>
          <w:tcPr>
            <w:tcW w:w="5210" w:type="dxa"/>
            <w:tcBorders>
              <w:top w:val="single" w:sz="4" w:space="0" w:color="auto"/>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7F496A" w:rsidRPr="005553B9" w:rsidTr="00DA384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МАДОУ «Детский сад № 1» КГО</w:t>
            </w:r>
          </w:p>
        </w:tc>
        <w:tc>
          <w:tcPr>
            <w:tcW w:w="2268" w:type="dxa"/>
            <w:tcBorders>
              <w:top w:val="single" w:sz="4" w:space="0" w:color="auto"/>
              <w:left w:val="nil"/>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251900,00</w:t>
            </w:r>
          </w:p>
        </w:tc>
        <w:tc>
          <w:tcPr>
            <w:tcW w:w="5210" w:type="dxa"/>
            <w:tcBorders>
              <w:top w:val="single" w:sz="4" w:space="0" w:color="auto"/>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Машина кухонная универсальная, </w:t>
            </w:r>
            <w:proofErr w:type="spellStart"/>
            <w:r w:rsidRPr="005553B9">
              <w:rPr>
                <w:rFonts w:ascii="Liberation Serif" w:eastAsiaTheme="minorEastAsia" w:hAnsi="Liberation Serif"/>
              </w:rPr>
              <w:t>просеиватель</w:t>
            </w:r>
            <w:proofErr w:type="spellEnd"/>
            <w:r w:rsidRPr="005553B9">
              <w:rPr>
                <w:rFonts w:ascii="Liberation Serif" w:eastAsiaTheme="minorEastAsia" w:hAnsi="Liberation Serif"/>
              </w:rPr>
              <w:t>, каток гладильный</w:t>
            </w:r>
          </w:p>
        </w:tc>
      </w:tr>
      <w:tr w:rsidR="007F496A" w:rsidRPr="005553B9" w:rsidTr="00DA384F">
        <w:trPr>
          <w:trHeight w:val="300"/>
        </w:trPr>
        <w:tc>
          <w:tcPr>
            <w:tcW w:w="2283" w:type="dxa"/>
            <w:tcBorders>
              <w:top w:val="nil"/>
              <w:left w:val="single" w:sz="4" w:space="0" w:color="auto"/>
              <w:bottom w:val="nil"/>
              <w:right w:val="single" w:sz="4" w:space="0" w:color="auto"/>
            </w:tcBorders>
            <w:shd w:val="clear" w:color="auto" w:fill="auto"/>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МАДОУ «Детский сад № 5» КГО</w:t>
            </w:r>
          </w:p>
        </w:tc>
        <w:tc>
          <w:tcPr>
            <w:tcW w:w="2268" w:type="dxa"/>
            <w:tcBorders>
              <w:top w:val="nil"/>
              <w:left w:val="nil"/>
              <w:bottom w:val="nil"/>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168100,00</w:t>
            </w:r>
          </w:p>
        </w:tc>
        <w:tc>
          <w:tcPr>
            <w:tcW w:w="5210" w:type="dxa"/>
            <w:tcBorders>
              <w:top w:val="nil"/>
              <w:left w:val="nil"/>
              <w:bottom w:val="nil"/>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Цифровое пианино, стул для пианино</w:t>
            </w:r>
            <w:proofErr w:type="gramStart"/>
            <w:r w:rsidRPr="005553B9">
              <w:rPr>
                <w:rFonts w:ascii="Liberation Serif" w:eastAsiaTheme="minorEastAsia" w:hAnsi="Liberation Serif"/>
              </w:rPr>
              <w:t>. кровать</w:t>
            </w:r>
            <w:proofErr w:type="gramEnd"/>
            <w:r w:rsidRPr="005553B9">
              <w:rPr>
                <w:rFonts w:ascii="Liberation Serif" w:eastAsiaTheme="minorEastAsia" w:hAnsi="Liberation Serif"/>
              </w:rPr>
              <w:t xml:space="preserve"> детская</w:t>
            </w:r>
          </w:p>
        </w:tc>
      </w:tr>
      <w:tr w:rsidR="007F496A" w:rsidRPr="005553B9" w:rsidTr="00DA384F">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bCs/>
              </w:rPr>
            </w:pPr>
          </w:p>
        </w:tc>
        <w:tc>
          <w:tcPr>
            <w:tcW w:w="2268" w:type="dxa"/>
            <w:tcBorders>
              <w:top w:val="nil"/>
              <w:left w:val="nil"/>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rPr>
            </w:pPr>
          </w:p>
        </w:tc>
        <w:tc>
          <w:tcPr>
            <w:tcW w:w="5210"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p>
        </w:tc>
      </w:tr>
      <w:tr w:rsidR="007F496A" w:rsidRPr="005553B9" w:rsidTr="00DA384F">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МАДОУ «Детский сад № 12» КГО</w:t>
            </w:r>
          </w:p>
        </w:tc>
        <w:tc>
          <w:tcPr>
            <w:tcW w:w="2268" w:type="dxa"/>
            <w:tcBorders>
              <w:top w:val="nil"/>
              <w:left w:val="nil"/>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200000,00</w:t>
            </w:r>
          </w:p>
        </w:tc>
        <w:tc>
          <w:tcPr>
            <w:tcW w:w="5210"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Приобретение двухъярусных кроватей, детских стульев.</w:t>
            </w:r>
          </w:p>
        </w:tc>
      </w:tr>
      <w:tr w:rsidR="007F496A" w:rsidRPr="005553B9" w:rsidTr="00DA384F">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МАДОУ «Детский сад № 13» КГО</w:t>
            </w:r>
          </w:p>
        </w:tc>
        <w:tc>
          <w:tcPr>
            <w:tcW w:w="2268" w:type="dxa"/>
            <w:tcBorders>
              <w:top w:val="nil"/>
              <w:left w:val="nil"/>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489199,00</w:t>
            </w:r>
          </w:p>
        </w:tc>
        <w:tc>
          <w:tcPr>
            <w:tcW w:w="5210"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proofErr w:type="spellStart"/>
            <w:r w:rsidRPr="005553B9">
              <w:rPr>
                <w:rFonts w:ascii="Liberation Serif" w:eastAsiaTheme="minorEastAsia" w:hAnsi="Liberation Serif"/>
              </w:rPr>
              <w:t>Пароконвектомат</w:t>
            </w:r>
            <w:proofErr w:type="spellEnd"/>
            <w:r w:rsidRPr="005553B9">
              <w:rPr>
                <w:rFonts w:ascii="Liberation Serif" w:eastAsiaTheme="minorEastAsia" w:hAnsi="Liberation Serif"/>
              </w:rPr>
              <w:t>, полотенцедержатели, шкафы в прачечную, гладильный каток, машина сушильная</w:t>
            </w:r>
          </w:p>
        </w:tc>
      </w:tr>
      <w:tr w:rsidR="007F496A" w:rsidRPr="005553B9" w:rsidTr="00DA384F">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МАДОУ «Детский сад № 16» КГО</w:t>
            </w:r>
          </w:p>
        </w:tc>
        <w:tc>
          <w:tcPr>
            <w:tcW w:w="2268" w:type="dxa"/>
            <w:tcBorders>
              <w:top w:val="nil"/>
              <w:left w:val="nil"/>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250000,00</w:t>
            </w:r>
          </w:p>
        </w:tc>
        <w:tc>
          <w:tcPr>
            <w:tcW w:w="5210"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Противопожарные двери, рукомойник, ванна для обработки яиц.</w:t>
            </w:r>
          </w:p>
        </w:tc>
      </w:tr>
      <w:tr w:rsidR="007F496A" w:rsidRPr="005553B9" w:rsidTr="00DA384F">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МАДОУ «Детский сад № 92» КГО</w:t>
            </w:r>
          </w:p>
        </w:tc>
        <w:tc>
          <w:tcPr>
            <w:tcW w:w="2268" w:type="dxa"/>
            <w:tcBorders>
              <w:top w:val="nil"/>
              <w:left w:val="nil"/>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200000,00</w:t>
            </w:r>
          </w:p>
        </w:tc>
        <w:tc>
          <w:tcPr>
            <w:tcW w:w="5210"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Мебель, системный блок, монитор, мышь, клавиатура, жесткий диск</w:t>
            </w:r>
          </w:p>
        </w:tc>
      </w:tr>
      <w:tr w:rsidR="007F496A" w:rsidRPr="005553B9" w:rsidTr="00DA384F">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МАДОУ «Детский сад № 170» КГО</w:t>
            </w:r>
          </w:p>
        </w:tc>
        <w:tc>
          <w:tcPr>
            <w:tcW w:w="2268" w:type="dxa"/>
            <w:tcBorders>
              <w:top w:val="nil"/>
              <w:left w:val="nil"/>
              <w:bottom w:val="single" w:sz="4" w:space="0" w:color="auto"/>
              <w:right w:val="single" w:sz="4" w:space="0" w:color="auto"/>
            </w:tcBorders>
            <w:shd w:val="clear" w:color="auto" w:fill="auto"/>
            <w:noWrap/>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250000,00</w:t>
            </w:r>
          </w:p>
        </w:tc>
        <w:tc>
          <w:tcPr>
            <w:tcW w:w="5210"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proofErr w:type="spellStart"/>
            <w:r w:rsidRPr="005553B9">
              <w:rPr>
                <w:rFonts w:ascii="Liberation Serif" w:eastAsiaTheme="minorEastAsia" w:hAnsi="Liberation Serif"/>
              </w:rPr>
              <w:t>Пароконвектомат</w:t>
            </w:r>
            <w:proofErr w:type="spellEnd"/>
            <w:r w:rsidRPr="005553B9">
              <w:rPr>
                <w:rFonts w:ascii="Liberation Serif" w:eastAsiaTheme="minorEastAsia" w:hAnsi="Liberation Serif"/>
              </w:rPr>
              <w:t>, кресло стулья</w:t>
            </w:r>
          </w:p>
        </w:tc>
      </w:tr>
    </w:tbl>
    <w:p w:rsidR="007F496A" w:rsidRPr="005553B9" w:rsidRDefault="007F496A" w:rsidP="007F496A">
      <w:pPr>
        <w:ind w:firstLine="426"/>
        <w:jc w:val="both"/>
        <w:rPr>
          <w:rFonts w:ascii="Liberation Serif" w:hAnsi="Liberation Serif" w:cs="Liberation Serif"/>
          <w:color w:val="FF0000"/>
          <w:sz w:val="28"/>
          <w:szCs w:val="28"/>
        </w:rPr>
      </w:pPr>
    </w:p>
    <w:p w:rsidR="007F496A" w:rsidRPr="005553B9" w:rsidRDefault="007F496A" w:rsidP="007F496A">
      <w:pPr>
        <w:jc w:val="both"/>
        <w:rPr>
          <w:rFonts w:ascii="Liberation Serif" w:eastAsiaTheme="minorEastAsia" w:hAnsi="Liberation Serif"/>
          <w:i/>
          <w:sz w:val="28"/>
          <w:szCs w:val="28"/>
        </w:rPr>
      </w:pPr>
      <w:r w:rsidRPr="005553B9">
        <w:rPr>
          <w:rFonts w:ascii="Liberation Serif" w:eastAsiaTheme="minorEastAsia" w:hAnsi="Liberation Serif"/>
          <w:b/>
          <w:color w:val="FF0000"/>
          <w:sz w:val="28"/>
          <w:szCs w:val="28"/>
        </w:rPr>
        <w:t xml:space="preserve">         </w:t>
      </w:r>
      <w:r w:rsidRPr="005553B9">
        <w:rPr>
          <w:rFonts w:ascii="Liberation Serif" w:eastAsiaTheme="minorEastAsia" w:hAnsi="Liberation Serif"/>
          <w:i/>
          <w:sz w:val="28"/>
          <w:szCs w:val="28"/>
        </w:rPr>
        <w:t>Мероприятие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p w:rsidR="007F496A" w:rsidRPr="005553B9" w:rsidRDefault="007F496A" w:rsidP="007F496A">
      <w:pPr>
        <w:jc w:val="both"/>
        <w:rPr>
          <w:rFonts w:ascii="Liberation Serif" w:eastAsiaTheme="minorEastAsia" w:hAnsi="Liberation Serif"/>
          <w:i/>
          <w:sz w:val="28"/>
          <w:szCs w:val="28"/>
        </w:rPr>
      </w:pPr>
    </w:p>
    <w:p w:rsidR="007F496A" w:rsidRPr="005553B9" w:rsidRDefault="007F496A" w:rsidP="007F496A">
      <w:pPr>
        <w:jc w:val="both"/>
        <w:rPr>
          <w:rFonts w:ascii="Liberation Serif" w:eastAsiaTheme="minorEastAsia" w:hAnsi="Liberation Serif"/>
          <w:bCs/>
          <w:sz w:val="28"/>
          <w:szCs w:val="28"/>
        </w:rPr>
      </w:pPr>
      <w:r w:rsidRPr="005553B9">
        <w:rPr>
          <w:rFonts w:ascii="Liberation Serif" w:eastAsiaTheme="minorEastAsia" w:hAnsi="Liberation Serif"/>
          <w:bCs/>
          <w:sz w:val="28"/>
          <w:szCs w:val="28"/>
        </w:rPr>
        <w:t>В 2020 году произведены ремонтные работы на сумму 9856,9 тысяч рублей в следующих учреждениях:</w:t>
      </w:r>
    </w:p>
    <w:p w:rsidR="007F496A" w:rsidRPr="005553B9" w:rsidRDefault="007F496A" w:rsidP="007F496A">
      <w:pPr>
        <w:jc w:val="both"/>
        <w:rPr>
          <w:rFonts w:ascii="Liberation Serif" w:eastAsiaTheme="minorEastAsia" w:hAnsi="Liberation Serif"/>
          <w:color w:val="FF0000"/>
          <w:sz w:val="28"/>
          <w:szCs w:val="28"/>
        </w:rPr>
      </w:pPr>
    </w:p>
    <w:tbl>
      <w:tblPr>
        <w:tblW w:w="9739" w:type="dxa"/>
        <w:tblInd w:w="93" w:type="dxa"/>
        <w:tblLook w:val="04A0" w:firstRow="1" w:lastRow="0" w:firstColumn="1" w:lastColumn="0" w:noHBand="0" w:noVBand="1"/>
      </w:tblPr>
      <w:tblGrid>
        <w:gridCol w:w="2950"/>
        <w:gridCol w:w="2015"/>
        <w:gridCol w:w="4774"/>
      </w:tblGrid>
      <w:tr w:rsidR="007F496A" w:rsidRPr="005553B9" w:rsidTr="00DA384F">
        <w:trPr>
          <w:trHeight w:val="192"/>
        </w:trPr>
        <w:tc>
          <w:tcPr>
            <w:tcW w:w="2950"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Учреждение</w:t>
            </w:r>
          </w:p>
        </w:tc>
        <w:tc>
          <w:tcPr>
            <w:tcW w:w="2015" w:type="dxa"/>
            <w:tcBorders>
              <w:top w:val="single" w:sz="4" w:space="0" w:color="auto"/>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Сумма руб.</w:t>
            </w:r>
          </w:p>
        </w:tc>
        <w:tc>
          <w:tcPr>
            <w:tcW w:w="4774" w:type="dxa"/>
            <w:tcBorders>
              <w:top w:val="single" w:sz="4" w:space="0" w:color="auto"/>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Направления расходов</w:t>
            </w:r>
          </w:p>
        </w:tc>
      </w:tr>
      <w:tr w:rsidR="007F496A" w:rsidRPr="005553B9" w:rsidTr="00DA384F">
        <w:trPr>
          <w:trHeight w:val="192"/>
        </w:trPr>
        <w:tc>
          <w:tcPr>
            <w:tcW w:w="2950"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МАДОУ «Детский </w:t>
            </w:r>
            <w:proofErr w:type="gramStart"/>
            <w:r w:rsidRPr="005553B9">
              <w:rPr>
                <w:rFonts w:ascii="Liberation Serif" w:eastAsiaTheme="minorEastAsia" w:hAnsi="Liberation Serif"/>
              </w:rPr>
              <w:t>сад  №</w:t>
            </w:r>
            <w:proofErr w:type="gramEnd"/>
            <w:r w:rsidRPr="005553B9">
              <w:rPr>
                <w:rFonts w:ascii="Liberation Serif" w:eastAsiaTheme="minorEastAsia" w:hAnsi="Liberation Serif"/>
              </w:rPr>
              <w:t xml:space="preserve"> 1» КГО</w:t>
            </w:r>
          </w:p>
        </w:tc>
        <w:tc>
          <w:tcPr>
            <w:tcW w:w="2015" w:type="dxa"/>
            <w:tcBorders>
              <w:top w:val="single" w:sz="4" w:space="0" w:color="auto"/>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69106,00</w:t>
            </w:r>
          </w:p>
        </w:tc>
        <w:tc>
          <w:tcPr>
            <w:tcW w:w="4774" w:type="dxa"/>
            <w:tcBorders>
              <w:top w:val="single" w:sz="4" w:space="0" w:color="auto"/>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Замена противопожарных дверей.</w:t>
            </w:r>
          </w:p>
        </w:tc>
      </w:tr>
      <w:tr w:rsidR="007F496A" w:rsidRPr="005553B9" w:rsidTr="00DA384F">
        <w:trPr>
          <w:trHeight w:val="192"/>
        </w:trPr>
        <w:tc>
          <w:tcPr>
            <w:tcW w:w="2950"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МАДОУ «Детский </w:t>
            </w:r>
            <w:proofErr w:type="gramStart"/>
            <w:r w:rsidRPr="005553B9">
              <w:rPr>
                <w:rFonts w:ascii="Liberation Serif" w:eastAsiaTheme="minorEastAsia" w:hAnsi="Liberation Serif"/>
              </w:rPr>
              <w:t>сад  №</w:t>
            </w:r>
            <w:proofErr w:type="gramEnd"/>
            <w:r w:rsidRPr="005553B9">
              <w:rPr>
                <w:rFonts w:ascii="Liberation Serif" w:eastAsiaTheme="minorEastAsia" w:hAnsi="Liberation Serif"/>
              </w:rPr>
              <w:t xml:space="preserve"> 2» КГО</w:t>
            </w:r>
          </w:p>
        </w:tc>
        <w:tc>
          <w:tcPr>
            <w:tcW w:w="2015" w:type="dxa"/>
            <w:tcBorders>
              <w:top w:val="single" w:sz="4" w:space="0" w:color="auto"/>
              <w:left w:val="nil"/>
              <w:bottom w:val="single" w:sz="4" w:space="0" w:color="auto"/>
              <w:right w:val="single" w:sz="4" w:space="0" w:color="auto"/>
            </w:tcBorders>
            <w:noWrap/>
          </w:tcPr>
          <w:p w:rsidR="007F496A" w:rsidRPr="005553B9" w:rsidRDefault="007F496A" w:rsidP="00DA384F">
            <w:pPr>
              <w:rPr>
                <w:rFonts w:ascii="Liberation Serif" w:eastAsiaTheme="minorEastAsia" w:hAnsi="Liberation Serif"/>
              </w:rPr>
            </w:pPr>
          </w:p>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483499,00</w:t>
            </w:r>
          </w:p>
        </w:tc>
        <w:tc>
          <w:tcPr>
            <w:tcW w:w="4774" w:type="dxa"/>
            <w:tcBorders>
              <w:top w:val="single" w:sz="4" w:space="0" w:color="auto"/>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 xml:space="preserve">Ремонт </w:t>
            </w:r>
            <w:proofErr w:type="spellStart"/>
            <w:r w:rsidRPr="005553B9">
              <w:rPr>
                <w:rFonts w:ascii="Liberation Serif" w:eastAsiaTheme="minorEastAsia" w:hAnsi="Liberation Serif"/>
              </w:rPr>
              <w:t>отмостки</w:t>
            </w:r>
            <w:proofErr w:type="spellEnd"/>
          </w:p>
        </w:tc>
      </w:tr>
      <w:tr w:rsidR="007F496A" w:rsidRPr="005553B9" w:rsidTr="00DA384F">
        <w:trPr>
          <w:trHeight w:val="192"/>
        </w:trPr>
        <w:tc>
          <w:tcPr>
            <w:tcW w:w="2950"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cstheme="minorBidi"/>
              </w:rPr>
              <w:lastRenderedPageBreak/>
              <w:t>МАДОУ «Детский сад «Радуга» № 5» КГО</w:t>
            </w:r>
          </w:p>
        </w:tc>
        <w:tc>
          <w:tcPr>
            <w:tcW w:w="2015"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rPr>
            </w:pPr>
            <w:r w:rsidRPr="005553B9">
              <w:rPr>
                <w:rFonts w:ascii="Liberation Serif" w:eastAsiaTheme="minorEastAsia" w:hAnsi="Liberation Serif" w:cstheme="minorBidi"/>
                <w:bCs/>
              </w:rPr>
              <w:t>938040,00</w:t>
            </w:r>
          </w:p>
        </w:tc>
        <w:tc>
          <w:tcPr>
            <w:tcW w:w="4774" w:type="dxa"/>
            <w:tcBorders>
              <w:top w:val="nil"/>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cstheme="minorBidi"/>
                <w:bCs/>
              </w:rPr>
            </w:pPr>
            <w:r w:rsidRPr="005553B9">
              <w:rPr>
                <w:rFonts w:ascii="Liberation Serif" w:eastAsiaTheme="minorEastAsia" w:hAnsi="Liberation Serif" w:cstheme="minorBidi"/>
              </w:rPr>
              <w:t>Ремонт освещения, ремонт пищеблока, системы отопления, системы пожарного водоснабжения.</w:t>
            </w:r>
          </w:p>
        </w:tc>
      </w:tr>
      <w:tr w:rsidR="007F496A" w:rsidRPr="005553B9" w:rsidTr="00DA384F">
        <w:trPr>
          <w:trHeight w:val="192"/>
        </w:trPr>
        <w:tc>
          <w:tcPr>
            <w:tcW w:w="2950"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cstheme="minorBidi"/>
              </w:rPr>
              <w:t>МАДОУ «Детский сад №12» КГО</w:t>
            </w:r>
          </w:p>
        </w:tc>
        <w:tc>
          <w:tcPr>
            <w:tcW w:w="2015"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rPr>
            </w:pPr>
            <w:r w:rsidRPr="005553B9">
              <w:rPr>
                <w:rFonts w:ascii="Liberation Serif" w:eastAsiaTheme="minorEastAsia" w:hAnsi="Liberation Serif" w:cstheme="minorBidi"/>
              </w:rPr>
              <w:t>2235175,46</w:t>
            </w:r>
          </w:p>
        </w:tc>
        <w:tc>
          <w:tcPr>
            <w:tcW w:w="4774" w:type="dxa"/>
            <w:tcBorders>
              <w:top w:val="nil"/>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cstheme="minorBidi"/>
              </w:rPr>
            </w:pPr>
            <w:r w:rsidRPr="005553B9">
              <w:rPr>
                <w:rFonts w:ascii="Liberation Serif" w:eastAsiaTheme="minorEastAsia" w:hAnsi="Liberation Serif" w:cstheme="minorBidi"/>
              </w:rPr>
              <w:t>Ремонт системы водоотведения, ремонт пола в группах, ремонт туалета.</w:t>
            </w:r>
            <w:r w:rsidRPr="005553B9">
              <w:rPr>
                <w:rFonts w:asciiTheme="minorHAnsi" w:eastAsiaTheme="minorEastAsia" w:hAnsiTheme="minorHAnsi" w:cstheme="minorBidi"/>
              </w:rPr>
              <w:t xml:space="preserve"> </w:t>
            </w:r>
            <w:r w:rsidRPr="005553B9">
              <w:rPr>
                <w:rFonts w:ascii="Liberation Serif" w:eastAsiaTheme="minorEastAsia" w:hAnsi="Liberation Serif" w:cstheme="minorBidi"/>
              </w:rPr>
              <w:t>Замена противопожарных люков.</w:t>
            </w:r>
          </w:p>
        </w:tc>
      </w:tr>
      <w:tr w:rsidR="007F496A" w:rsidRPr="005553B9" w:rsidTr="00DA384F">
        <w:trPr>
          <w:trHeight w:val="192"/>
        </w:trPr>
        <w:tc>
          <w:tcPr>
            <w:tcW w:w="2950"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МАДОУ «Детский сад №13» КГО</w:t>
            </w:r>
          </w:p>
        </w:tc>
        <w:tc>
          <w:tcPr>
            <w:tcW w:w="2015"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bCs/>
              </w:rPr>
            </w:pPr>
            <w:r w:rsidRPr="005553B9">
              <w:rPr>
                <w:rFonts w:ascii="Liberation Serif" w:eastAsiaTheme="minorEastAsia" w:hAnsi="Liberation Serif" w:cstheme="minorBidi"/>
                <w:bCs/>
              </w:rPr>
              <w:t>973394,00</w:t>
            </w:r>
          </w:p>
        </w:tc>
        <w:tc>
          <w:tcPr>
            <w:tcW w:w="4774" w:type="dxa"/>
            <w:tcBorders>
              <w:top w:val="nil"/>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Ремонт туалета1,2, ремонт прачечной, материалы на срочный ремонт электрики</w:t>
            </w:r>
          </w:p>
        </w:tc>
      </w:tr>
      <w:tr w:rsidR="007F496A" w:rsidRPr="005553B9" w:rsidTr="00DA384F">
        <w:trPr>
          <w:trHeight w:val="192"/>
        </w:trPr>
        <w:tc>
          <w:tcPr>
            <w:tcW w:w="2950"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 xml:space="preserve">МАДОУ «Детский сад №14» КГО, </w:t>
            </w:r>
          </w:p>
        </w:tc>
        <w:tc>
          <w:tcPr>
            <w:tcW w:w="2015"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bCs/>
              </w:rPr>
            </w:pPr>
            <w:r w:rsidRPr="005553B9">
              <w:rPr>
                <w:rFonts w:ascii="Liberation Serif" w:eastAsiaTheme="minorEastAsia" w:hAnsi="Liberation Serif" w:cstheme="minorBidi"/>
                <w:bCs/>
              </w:rPr>
              <w:t>885097,00</w:t>
            </w:r>
          </w:p>
        </w:tc>
        <w:tc>
          <w:tcPr>
            <w:tcW w:w="4774" w:type="dxa"/>
            <w:tcBorders>
              <w:top w:val="nil"/>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 xml:space="preserve">Ремонтные работы в туалете, электромонтажные работы, </w:t>
            </w:r>
            <w:proofErr w:type="spellStart"/>
            <w:r w:rsidRPr="005553B9">
              <w:rPr>
                <w:rFonts w:ascii="Liberation Serif" w:eastAsiaTheme="minorEastAsia" w:hAnsi="Liberation Serif"/>
              </w:rPr>
              <w:t>монтажт</w:t>
            </w:r>
            <w:proofErr w:type="spellEnd"/>
            <w:r w:rsidRPr="005553B9">
              <w:rPr>
                <w:rFonts w:ascii="Liberation Serif" w:eastAsiaTheme="minorEastAsia" w:hAnsi="Liberation Serif"/>
              </w:rPr>
              <w:t xml:space="preserve"> дверей</w:t>
            </w:r>
          </w:p>
        </w:tc>
      </w:tr>
      <w:tr w:rsidR="007F496A" w:rsidRPr="005553B9" w:rsidTr="00DA384F">
        <w:trPr>
          <w:trHeight w:val="192"/>
        </w:trPr>
        <w:tc>
          <w:tcPr>
            <w:tcW w:w="2950"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cstheme="minorBidi"/>
              </w:rPr>
              <w:t>МАДОУ «Детский сад №16» КГО</w:t>
            </w:r>
          </w:p>
        </w:tc>
        <w:tc>
          <w:tcPr>
            <w:tcW w:w="2015"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bCs/>
              </w:rPr>
            </w:pPr>
            <w:r w:rsidRPr="005553B9">
              <w:rPr>
                <w:rFonts w:ascii="Liberation Serif" w:eastAsiaTheme="minorEastAsia" w:hAnsi="Liberation Serif" w:cstheme="minorBidi"/>
                <w:bCs/>
              </w:rPr>
              <w:t>874269,92</w:t>
            </w:r>
          </w:p>
        </w:tc>
        <w:tc>
          <w:tcPr>
            <w:tcW w:w="4774" w:type="dxa"/>
            <w:tcBorders>
              <w:top w:val="nil"/>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cstheme="minorBidi"/>
              </w:rPr>
            </w:pPr>
            <w:r w:rsidRPr="005553B9">
              <w:rPr>
                <w:rFonts w:ascii="Liberation Serif" w:eastAsiaTheme="minorEastAsia" w:hAnsi="Liberation Serif" w:cstheme="minorBidi"/>
              </w:rPr>
              <w:t xml:space="preserve"> Ремонт асфальтного покрытия на территории, ремонт наружных канализационных сетей. Работы по установке бортовых камней на территории МАДОУ, Выполнение проезда на территории МАДОУ.</w:t>
            </w:r>
          </w:p>
        </w:tc>
      </w:tr>
      <w:tr w:rsidR="007F496A" w:rsidRPr="005553B9" w:rsidTr="00DA384F">
        <w:trPr>
          <w:trHeight w:val="192"/>
        </w:trPr>
        <w:tc>
          <w:tcPr>
            <w:tcW w:w="2950"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rPr>
            </w:pPr>
            <w:r w:rsidRPr="005553B9">
              <w:rPr>
                <w:rFonts w:ascii="Liberation Serif" w:eastAsiaTheme="minorEastAsia" w:hAnsi="Liberation Serif" w:cstheme="minorBidi"/>
              </w:rPr>
              <w:t>МАДОУ «Детский сад №92» КГО</w:t>
            </w:r>
          </w:p>
        </w:tc>
        <w:tc>
          <w:tcPr>
            <w:tcW w:w="2015"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rPr>
            </w:pPr>
            <w:r w:rsidRPr="005553B9">
              <w:rPr>
                <w:rFonts w:ascii="Liberation Serif" w:eastAsiaTheme="minorEastAsia" w:hAnsi="Liberation Serif" w:cstheme="minorBidi"/>
              </w:rPr>
              <w:t>2626830,00</w:t>
            </w:r>
          </w:p>
        </w:tc>
        <w:tc>
          <w:tcPr>
            <w:tcW w:w="4774" w:type="dxa"/>
            <w:tcBorders>
              <w:top w:val="nil"/>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cstheme="minorBidi"/>
              </w:rPr>
            </w:pPr>
            <w:r w:rsidRPr="005553B9">
              <w:rPr>
                <w:rFonts w:ascii="Liberation Serif" w:eastAsiaTheme="minorEastAsia" w:hAnsi="Liberation Serif" w:cstheme="minorBidi"/>
              </w:rPr>
              <w:t xml:space="preserve">Ремонт деревянной кровли на здании, демонтаж наружной лестницы, монтаж пожарной наружной лестницы, </w:t>
            </w:r>
            <w:proofErr w:type="spellStart"/>
            <w:r w:rsidRPr="005553B9">
              <w:rPr>
                <w:rFonts w:ascii="Liberation Serif" w:eastAsiaTheme="minorEastAsia" w:hAnsi="Liberation Serif" w:cstheme="minorBidi"/>
              </w:rPr>
              <w:t>стройконтроль</w:t>
            </w:r>
            <w:proofErr w:type="spellEnd"/>
            <w:r w:rsidRPr="005553B9">
              <w:rPr>
                <w:rFonts w:ascii="Liberation Serif" w:eastAsiaTheme="minorEastAsia" w:hAnsi="Liberation Serif" w:cstheme="minorBidi"/>
              </w:rPr>
              <w:t xml:space="preserve"> за выполнением работ по ремонту кровли, стройматериалы.</w:t>
            </w:r>
          </w:p>
        </w:tc>
      </w:tr>
      <w:tr w:rsidR="007F496A" w:rsidRPr="005553B9" w:rsidTr="00DA384F">
        <w:trPr>
          <w:trHeight w:val="1084"/>
        </w:trPr>
        <w:tc>
          <w:tcPr>
            <w:tcW w:w="2950"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rPr>
            </w:pPr>
            <w:r w:rsidRPr="005553B9">
              <w:rPr>
                <w:rFonts w:ascii="Liberation Serif" w:eastAsiaTheme="minorEastAsia" w:hAnsi="Liberation Serif" w:cstheme="minorBidi"/>
              </w:rPr>
              <w:t xml:space="preserve">МАДОУ «Детский сад № 170» КГО </w:t>
            </w:r>
          </w:p>
        </w:tc>
        <w:tc>
          <w:tcPr>
            <w:tcW w:w="2015"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cstheme="minorBidi"/>
                <w:bCs/>
              </w:rPr>
            </w:pPr>
            <w:r w:rsidRPr="005553B9">
              <w:rPr>
                <w:rFonts w:ascii="Liberation Serif" w:eastAsiaTheme="minorEastAsia" w:hAnsi="Liberation Serif" w:cstheme="minorBidi"/>
              </w:rPr>
              <w:t>771525,34</w:t>
            </w:r>
          </w:p>
        </w:tc>
        <w:tc>
          <w:tcPr>
            <w:tcW w:w="4774" w:type="dxa"/>
            <w:tcBorders>
              <w:top w:val="nil"/>
              <w:left w:val="nil"/>
              <w:bottom w:val="single" w:sz="4" w:space="0" w:color="auto"/>
              <w:right w:val="single" w:sz="4" w:space="0" w:color="auto"/>
            </w:tcBorders>
          </w:tcPr>
          <w:p w:rsidR="007F496A" w:rsidRPr="005553B9" w:rsidRDefault="007F496A" w:rsidP="00DA384F">
            <w:pPr>
              <w:jc w:val="both"/>
              <w:rPr>
                <w:rFonts w:ascii="Liberation Serif" w:eastAsiaTheme="minorEastAsia" w:hAnsi="Liberation Serif" w:cstheme="minorBidi"/>
              </w:rPr>
            </w:pPr>
            <w:r w:rsidRPr="005553B9">
              <w:rPr>
                <w:rFonts w:ascii="Liberation Serif" w:eastAsiaTheme="minorEastAsia" w:hAnsi="Liberation Serif" w:cstheme="minorBidi"/>
              </w:rPr>
              <w:t>Ремонт помещений туалетных комнат. Выполнение работ по устройству пожарного выхода из группы №3.</w:t>
            </w:r>
          </w:p>
          <w:p w:rsidR="007F496A" w:rsidRPr="005553B9" w:rsidRDefault="007F496A" w:rsidP="00DA384F">
            <w:pPr>
              <w:jc w:val="both"/>
              <w:rPr>
                <w:rFonts w:ascii="Liberation Serif" w:eastAsiaTheme="minorEastAsia" w:hAnsi="Liberation Serif" w:cstheme="minorBidi"/>
              </w:rPr>
            </w:pPr>
          </w:p>
        </w:tc>
      </w:tr>
    </w:tbl>
    <w:p w:rsidR="007F496A" w:rsidRPr="005553B9" w:rsidRDefault="007F496A" w:rsidP="007F496A">
      <w:pPr>
        <w:ind w:firstLine="426"/>
        <w:jc w:val="both"/>
        <w:rPr>
          <w:rFonts w:ascii="Liberation Serif" w:hAnsi="Liberation Serif" w:cs="Liberation Serif"/>
        </w:rPr>
      </w:pPr>
    </w:p>
    <w:p w:rsidR="007F496A" w:rsidRPr="005553B9" w:rsidRDefault="007F496A" w:rsidP="007F496A">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Значимую долю в бюджете 2020 года занимают мероприятия, направленные на устранение замечаний, выявленных органами государственного надзора в результате проверок в муниципальных дошкольных учреждениях на сумму 3000,6 тысяч рублей</w:t>
      </w:r>
    </w:p>
    <w:p w:rsidR="007F496A" w:rsidRPr="005553B9" w:rsidRDefault="007F496A" w:rsidP="007F496A">
      <w:pPr>
        <w:jc w:val="both"/>
        <w:rPr>
          <w:rFonts w:ascii="Liberation Serif" w:eastAsiaTheme="minorEastAsia" w:hAnsi="Liberation Serif"/>
          <w:color w:val="FF0000"/>
          <w:sz w:val="28"/>
          <w:szCs w:val="28"/>
        </w:rPr>
      </w:pPr>
    </w:p>
    <w:tbl>
      <w:tblPr>
        <w:tblW w:w="9765" w:type="dxa"/>
        <w:tblInd w:w="93" w:type="dxa"/>
        <w:tblCellMar>
          <w:left w:w="0" w:type="dxa"/>
          <w:right w:w="0" w:type="dxa"/>
        </w:tblCellMar>
        <w:tblLook w:val="04A0" w:firstRow="1" w:lastRow="0" w:firstColumn="1" w:lastColumn="0" w:noHBand="0" w:noVBand="1"/>
      </w:tblPr>
      <w:tblGrid>
        <w:gridCol w:w="2955"/>
        <w:gridCol w:w="2025"/>
        <w:gridCol w:w="4785"/>
      </w:tblGrid>
      <w:tr w:rsidR="007F496A" w:rsidRPr="005553B9" w:rsidTr="00DA384F">
        <w:trPr>
          <w:trHeight w:val="300"/>
        </w:trPr>
        <w:tc>
          <w:tcPr>
            <w:tcW w:w="29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Учреждение</w:t>
            </w:r>
          </w:p>
        </w:tc>
        <w:tc>
          <w:tcPr>
            <w:tcW w:w="2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Сумма руб.</w:t>
            </w:r>
          </w:p>
        </w:tc>
        <w:tc>
          <w:tcPr>
            <w:tcW w:w="47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Направления расходов</w:t>
            </w:r>
          </w:p>
        </w:tc>
      </w:tr>
      <w:tr w:rsidR="007F496A" w:rsidRPr="005553B9" w:rsidTr="00DA384F">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МАДОУ «Детский сад № 12»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outlineLvl w:val="5"/>
              <w:rPr>
                <w:rFonts w:ascii="Liberation Serif" w:eastAsiaTheme="minorEastAsia" w:hAnsi="Liberation Serif" w:cs="Calibri"/>
                <w:bCs/>
              </w:rPr>
            </w:pPr>
            <w:r w:rsidRPr="005553B9">
              <w:rPr>
                <w:rFonts w:ascii="Liberation Serif" w:eastAsiaTheme="minorEastAsia" w:hAnsi="Liberation Serif" w:cs="Calibri"/>
                <w:bCs/>
              </w:rPr>
              <w:t>1 100 697,80</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Установка эвакуационного освещения, замена системы пожарной безопасности</w:t>
            </w:r>
          </w:p>
        </w:tc>
      </w:tr>
      <w:tr w:rsidR="007F496A" w:rsidRPr="005553B9" w:rsidTr="00DA384F">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МАДОУ «Детский сад № 16»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outlineLvl w:val="5"/>
              <w:rPr>
                <w:rFonts w:ascii="Liberation Serif" w:eastAsiaTheme="minorEastAsia" w:hAnsi="Liberation Serif" w:cs="Calibri"/>
                <w:bCs/>
              </w:rPr>
            </w:pPr>
            <w:r w:rsidRPr="005553B9">
              <w:rPr>
                <w:rFonts w:ascii="Liberation Serif" w:eastAsiaTheme="minorEastAsia" w:hAnsi="Liberation Serif" w:cs="Calibri"/>
                <w:bCs/>
              </w:rPr>
              <w:t>615617,0</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 xml:space="preserve">Монтаж эвакуационного </w:t>
            </w:r>
            <w:proofErr w:type="gramStart"/>
            <w:r w:rsidRPr="005553B9">
              <w:rPr>
                <w:rFonts w:ascii="Liberation Serif" w:eastAsiaTheme="minorEastAsia" w:hAnsi="Liberation Serif"/>
              </w:rPr>
              <w:t>освещения  с</w:t>
            </w:r>
            <w:proofErr w:type="gramEnd"/>
            <w:r w:rsidRPr="005553B9">
              <w:rPr>
                <w:rFonts w:ascii="Liberation Serif" w:eastAsiaTheme="minorEastAsia" w:hAnsi="Liberation Serif"/>
              </w:rPr>
              <w:t xml:space="preserve"> работой в круглосуточном режиме</w:t>
            </w:r>
            <w:r w:rsidRPr="005553B9">
              <w:rPr>
                <w:rFonts w:ascii="Liberation Serif" w:eastAsiaTheme="minorEastAsia" w:hAnsi="Liberation Serif" w:cstheme="minorBidi"/>
              </w:rPr>
              <w:t xml:space="preserve">. </w:t>
            </w:r>
            <w:r w:rsidRPr="005553B9">
              <w:rPr>
                <w:rFonts w:ascii="Liberation Serif" w:eastAsiaTheme="minorEastAsia" w:hAnsi="Liberation Serif"/>
              </w:rPr>
              <w:t>Замена деревянных заполнений оконных проемов на заполнение из ПВХ-профилей</w:t>
            </w:r>
          </w:p>
        </w:tc>
      </w:tr>
      <w:tr w:rsidR="007F496A" w:rsidRPr="005553B9" w:rsidTr="00DA384F">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МАДОУ «Детский сад № 14»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outlineLvl w:val="5"/>
              <w:rPr>
                <w:rFonts w:ascii="Liberation Serif" w:eastAsiaTheme="minorEastAsia" w:hAnsi="Liberation Serif" w:cs="Calibri"/>
                <w:bCs/>
              </w:rPr>
            </w:pPr>
            <w:r w:rsidRPr="005553B9">
              <w:rPr>
                <w:rFonts w:ascii="Liberation Serif" w:eastAsiaTheme="minorEastAsia" w:hAnsi="Liberation Serif" w:cs="Calibri"/>
                <w:bCs/>
              </w:rPr>
              <w:t>340 935,43</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Замена пожарных лестниц, замена дверных блоков</w:t>
            </w:r>
          </w:p>
        </w:tc>
      </w:tr>
      <w:tr w:rsidR="007F496A" w:rsidRPr="005553B9" w:rsidTr="00DA384F">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МАДОУ «Детский сад № 92»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outlineLvl w:val="5"/>
              <w:rPr>
                <w:rFonts w:ascii="Liberation Serif" w:eastAsiaTheme="minorEastAsia" w:hAnsi="Liberation Serif" w:cs="Calibri"/>
                <w:bCs/>
              </w:rPr>
            </w:pPr>
            <w:r w:rsidRPr="005553B9">
              <w:rPr>
                <w:rFonts w:ascii="Liberation Serif" w:eastAsiaTheme="minorEastAsia" w:hAnsi="Liberation Serif" w:cs="Calibri"/>
                <w:bCs/>
              </w:rPr>
              <w:t>536 164,04</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Установка аварийного освещения. Монтаж автоматической пожарной сигнализации в стесненных условиях существующего здания</w:t>
            </w:r>
          </w:p>
        </w:tc>
      </w:tr>
      <w:tr w:rsidR="007F496A" w:rsidRPr="005553B9" w:rsidTr="00DA384F">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МАДОУ «Центр развития ребенка- детский сад № 4»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outlineLvl w:val="5"/>
              <w:rPr>
                <w:rFonts w:ascii="Liberation Serif" w:eastAsiaTheme="minorEastAsia" w:hAnsi="Liberation Serif" w:cs="Calibri"/>
                <w:bCs/>
              </w:rPr>
            </w:pPr>
            <w:r w:rsidRPr="005553B9">
              <w:rPr>
                <w:rFonts w:ascii="Liberation Serif" w:eastAsiaTheme="minorEastAsia" w:hAnsi="Liberation Serif" w:cs="Calibri"/>
                <w:bCs/>
              </w:rPr>
              <w:t>407 183,00</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Монтаж автоматической системы охранно-пожарной сигнализации и системы оповещения людей при эвакуации, электромонтажные работы эвакуационного освещения здания</w:t>
            </w:r>
          </w:p>
        </w:tc>
      </w:tr>
    </w:tbl>
    <w:p w:rsidR="007F496A" w:rsidRPr="005553B9" w:rsidRDefault="007F496A" w:rsidP="007F496A">
      <w:pPr>
        <w:jc w:val="both"/>
        <w:rPr>
          <w:rFonts w:ascii="Liberation Serif" w:eastAsiaTheme="minorEastAsia" w:hAnsi="Liberation Serif"/>
          <w:color w:val="FF0000"/>
          <w:sz w:val="28"/>
          <w:szCs w:val="28"/>
        </w:rPr>
      </w:pPr>
    </w:p>
    <w:p w:rsidR="007F496A" w:rsidRPr="005553B9" w:rsidRDefault="007F496A" w:rsidP="007F496A">
      <w:pPr>
        <w:ind w:firstLine="708"/>
        <w:jc w:val="both"/>
        <w:rPr>
          <w:rFonts w:eastAsiaTheme="minorEastAsia" w:cstheme="minorBidi"/>
          <w:sz w:val="28"/>
          <w:szCs w:val="28"/>
        </w:rPr>
      </w:pPr>
      <w:r w:rsidRPr="005553B9">
        <w:rPr>
          <w:rFonts w:ascii="Liberation Serif" w:eastAsiaTheme="minorEastAsia" w:hAnsi="Liberation Serif"/>
          <w:sz w:val="28"/>
          <w:szCs w:val="28"/>
        </w:rPr>
        <w:t xml:space="preserve">Новым в 2020 году стало мероприятие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5553B9">
        <w:rPr>
          <w:rFonts w:ascii="Liberation Serif" w:eastAsiaTheme="minorEastAsia" w:hAnsi="Liberation Serif"/>
          <w:sz w:val="28"/>
          <w:szCs w:val="28"/>
        </w:rPr>
        <w:t>коронавирусной</w:t>
      </w:r>
      <w:proofErr w:type="spellEnd"/>
      <w:r w:rsidRPr="005553B9">
        <w:rPr>
          <w:rFonts w:ascii="Liberation Serif" w:eastAsiaTheme="minorEastAsia" w:hAnsi="Liberation Serif"/>
          <w:sz w:val="28"/>
          <w:szCs w:val="28"/>
        </w:rPr>
        <w:t xml:space="preserve"> инфекции» за счет средств местного бюджета в объеме 498,0 руб. и средств областного бюджета в объеме 1801,0 руб. В рамках данного мероприятия приоб</w:t>
      </w:r>
      <w:r w:rsidRPr="005553B9">
        <w:rPr>
          <w:rFonts w:ascii="Liberation Serif" w:eastAsiaTheme="minorEastAsia" w:hAnsi="Liberation Serif"/>
          <w:sz w:val="28"/>
          <w:szCs w:val="28"/>
        </w:rPr>
        <w:lastRenderedPageBreak/>
        <w:t xml:space="preserve">ретены: </w:t>
      </w:r>
      <w:r w:rsidRPr="005553B9">
        <w:rPr>
          <w:rFonts w:eastAsiaTheme="minorEastAsia" w:cstheme="minorBidi"/>
          <w:sz w:val="28"/>
          <w:szCs w:val="28"/>
        </w:rPr>
        <w:t xml:space="preserve">бесконтактные инфракрасные термометры (пирометры), настенные локтевые дозаторы с антисептическим средством для обработки рук, бытовые приборы для обеззараживания воздуха в помещениях бактерицидных облучателей (открытого или закрытого типа) и др. Таким образом, выполнены требования по соблюдению мер по профилактике и устранению </w:t>
      </w:r>
      <w:proofErr w:type="spellStart"/>
      <w:r w:rsidRPr="005553B9">
        <w:rPr>
          <w:rFonts w:eastAsiaTheme="minorEastAsia" w:cstheme="minorBidi"/>
          <w:sz w:val="28"/>
          <w:szCs w:val="28"/>
        </w:rPr>
        <w:t>коронавирусной</w:t>
      </w:r>
      <w:proofErr w:type="spellEnd"/>
      <w:r w:rsidRPr="005553B9">
        <w:rPr>
          <w:rFonts w:eastAsiaTheme="minorEastAsia" w:cstheme="minorBidi"/>
          <w:sz w:val="28"/>
          <w:szCs w:val="28"/>
        </w:rPr>
        <w:t xml:space="preserve"> инфекции.</w:t>
      </w:r>
    </w:p>
    <w:p w:rsidR="007F496A" w:rsidRPr="005553B9" w:rsidRDefault="007F496A" w:rsidP="007F496A">
      <w:pPr>
        <w:ind w:firstLine="708"/>
        <w:jc w:val="both"/>
        <w:rPr>
          <w:rFonts w:ascii="Liberation Serif" w:eastAsiaTheme="minorEastAsia" w:hAnsi="Liberation Serif"/>
          <w:i/>
          <w:sz w:val="28"/>
          <w:szCs w:val="28"/>
        </w:rPr>
      </w:pPr>
      <w:r w:rsidRPr="005553B9">
        <w:rPr>
          <w:rFonts w:ascii="Liberation Serif" w:eastAsiaTheme="minorEastAsia" w:hAnsi="Liberation Serif"/>
          <w:i/>
          <w:sz w:val="28"/>
          <w:szCs w:val="28"/>
        </w:rPr>
        <w:t>Мероприятие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p w:rsidR="007F496A" w:rsidRPr="005553B9" w:rsidRDefault="007F496A" w:rsidP="007F496A">
      <w:pPr>
        <w:ind w:firstLine="708"/>
        <w:jc w:val="both"/>
        <w:rPr>
          <w:rFonts w:ascii="Liberation Serif" w:eastAsiaTheme="minorEastAsia" w:hAnsi="Liberation Serif"/>
          <w:bCs/>
          <w:sz w:val="28"/>
          <w:szCs w:val="28"/>
        </w:rPr>
      </w:pPr>
      <w:r w:rsidRPr="005553B9">
        <w:rPr>
          <w:rFonts w:ascii="Liberation Serif" w:eastAsiaTheme="minorEastAsia" w:hAnsi="Liberation Serif"/>
          <w:bCs/>
          <w:sz w:val="28"/>
          <w:szCs w:val="28"/>
        </w:rPr>
        <w:t>В 2020 году произведены ремонтные работы в следующих общеобразовательных учреждениях на сумму 4835,52 тысяч рублей:</w:t>
      </w:r>
    </w:p>
    <w:p w:rsidR="007F496A" w:rsidRPr="005553B9" w:rsidRDefault="007F496A" w:rsidP="007F496A">
      <w:pPr>
        <w:jc w:val="both"/>
        <w:rPr>
          <w:rFonts w:ascii="Liberation Serif" w:eastAsiaTheme="minorEastAsia" w:hAnsi="Liberation Serif"/>
          <w:bCs/>
          <w:color w:val="FF0000"/>
          <w:sz w:val="28"/>
          <w:szCs w:val="28"/>
        </w:rPr>
      </w:pPr>
    </w:p>
    <w:tbl>
      <w:tblPr>
        <w:tblW w:w="9761" w:type="dxa"/>
        <w:tblInd w:w="93" w:type="dxa"/>
        <w:tblLook w:val="04A0" w:firstRow="1" w:lastRow="0" w:firstColumn="1" w:lastColumn="0" w:noHBand="0" w:noVBand="1"/>
      </w:tblPr>
      <w:tblGrid>
        <w:gridCol w:w="2957"/>
        <w:gridCol w:w="2161"/>
        <w:gridCol w:w="4643"/>
      </w:tblGrid>
      <w:tr w:rsidR="007F496A" w:rsidRPr="005553B9" w:rsidTr="00DA384F">
        <w:trPr>
          <w:trHeight w:val="300"/>
        </w:trPr>
        <w:tc>
          <w:tcPr>
            <w:tcW w:w="2957" w:type="dxa"/>
            <w:tcBorders>
              <w:top w:val="single" w:sz="4" w:space="0" w:color="auto"/>
              <w:left w:val="single" w:sz="4" w:space="0" w:color="auto"/>
              <w:bottom w:val="single" w:sz="4" w:space="0" w:color="auto"/>
              <w:right w:val="single" w:sz="4" w:space="0" w:color="auto"/>
            </w:tcBorders>
            <w:noWrap/>
            <w:vAlign w:val="bottom"/>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Учреждение</w:t>
            </w:r>
          </w:p>
        </w:tc>
        <w:tc>
          <w:tcPr>
            <w:tcW w:w="2161" w:type="dxa"/>
            <w:tcBorders>
              <w:top w:val="single" w:sz="4" w:space="0" w:color="auto"/>
              <w:left w:val="nil"/>
              <w:bottom w:val="single" w:sz="4" w:space="0" w:color="auto"/>
              <w:right w:val="single" w:sz="4" w:space="0" w:color="auto"/>
            </w:tcBorders>
            <w:noWrap/>
            <w:vAlign w:val="bottom"/>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Сумма, руб.</w:t>
            </w:r>
          </w:p>
        </w:tc>
        <w:tc>
          <w:tcPr>
            <w:tcW w:w="4643" w:type="dxa"/>
            <w:tcBorders>
              <w:top w:val="single" w:sz="4" w:space="0" w:color="auto"/>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7F496A" w:rsidRPr="005553B9" w:rsidTr="00DA384F">
        <w:trPr>
          <w:trHeight w:val="1002"/>
        </w:trPr>
        <w:tc>
          <w:tcPr>
            <w:tcW w:w="2957"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 xml:space="preserve">МАОУ «Школа № 6» КГО </w:t>
            </w:r>
          </w:p>
        </w:tc>
        <w:tc>
          <w:tcPr>
            <w:tcW w:w="2161" w:type="dxa"/>
            <w:tcBorders>
              <w:top w:val="single" w:sz="4" w:space="0" w:color="auto"/>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773574,0</w:t>
            </w:r>
          </w:p>
        </w:tc>
        <w:tc>
          <w:tcPr>
            <w:tcW w:w="4643" w:type="dxa"/>
            <w:tcBorders>
              <w:top w:val="single" w:sz="4" w:space="0" w:color="auto"/>
              <w:left w:val="nil"/>
              <w:bottom w:val="single" w:sz="4" w:space="0" w:color="auto"/>
              <w:right w:val="single" w:sz="4" w:space="0" w:color="auto"/>
            </w:tcBorders>
          </w:tcPr>
          <w:p w:rsidR="007F496A" w:rsidRPr="005553B9" w:rsidRDefault="007F496A" w:rsidP="00DA384F">
            <w:pPr>
              <w:spacing w:after="200"/>
              <w:jc w:val="both"/>
              <w:rPr>
                <w:rFonts w:ascii="Liberation Serif" w:eastAsiaTheme="minorEastAsia" w:hAnsi="Liberation Serif"/>
              </w:rPr>
            </w:pPr>
            <w:r w:rsidRPr="005553B9">
              <w:rPr>
                <w:rFonts w:ascii="Liberation Serif" w:eastAsiaTheme="minorEastAsia" w:hAnsi="Liberation Serif"/>
              </w:rPr>
              <w:t>Ремонт ограждения территории школы</w:t>
            </w:r>
            <w:r w:rsidRPr="005553B9">
              <w:rPr>
                <w:rFonts w:ascii="Liberation Serif" w:eastAsiaTheme="minorEastAsia" w:hAnsi="Liberation Serif" w:cstheme="minorBidi"/>
              </w:rPr>
              <w:t>, монтаж автоматической пожарной сигнализации. Монтаж эвакуационного освещения</w:t>
            </w:r>
          </w:p>
        </w:tc>
      </w:tr>
      <w:tr w:rsidR="007F496A" w:rsidRPr="005553B9" w:rsidTr="00DA384F">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 7» КГО</w:t>
            </w:r>
          </w:p>
        </w:tc>
        <w:tc>
          <w:tcPr>
            <w:tcW w:w="2161" w:type="dxa"/>
            <w:tcBorders>
              <w:top w:val="single" w:sz="4" w:space="0" w:color="auto"/>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1264077,00</w:t>
            </w:r>
          </w:p>
        </w:tc>
        <w:tc>
          <w:tcPr>
            <w:tcW w:w="4643" w:type="dxa"/>
            <w:tcBorders>
              <w:top w:val="single" w:sz="4" w:space="0" w:color="auto"/>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cstheme="minorBidi"/>
              </w:rPr>
              <w:t>Монтаж кабельных линий эвакуационного освещения. Монтаж светильников, приборов эвакуационного освещения. Монтаж кабельных линий, системы оповещения автоматической пожарной сигнализации.</w:t>
            </w:r>
            <w:r w:rsidRPr="005553B9">
              <w:rPr>
                <w:rFonts w:asciiTheme="minorHAnsi" w:eastAsiaTheme="minorEastAsia" w:hAnsiTheme="minorHAnsi" w:cstheme="minorBidi"/>
              </w:rPr>
              <w:t xml:space="preserve"> </w:t>
            </w:r>
            <w:r w:rsidRPr="005553B9">
              <w:rPr>
                <w:rFonts w:ascii="Liberation Serif" w:eastAsiaTheme="minorEastAsia" w:hAnsi="Liberation Serif" w:cstheme="minorBidi"/>
              </w:rPr>
              <w:t xml:space="preserve">Монтаж </w:t>
            </w:r>
            <w:proofErr w:type="spellStart"/>
            <w:r w:rsidRPr="005553B9">
              <w:rPr>
                <w:rFonts w:ascii="Liberation Serif" w:eastAsiaTheme="minorEastAsia" w:hAnsi="Liberation Serif" w:cstheme="minorBidi"/>
              </w:rPr>
              <w:t>извещателей</w:t>
            </w:r>
            <w:proofErr w:type="spellEnd"/>
            <w:r w:rsidRPr="005553B9">
              <w:rPr>
                <w:rFonts w:ascii="Liberation Serif" w:eastAsiaTheme="minorEastAsia" w:hAnsi="Liberation Serif" w:cstheme="minorBidi"/>
              </w:rPr>
              <w:t xml:space="preserve"> автоматической пожарной сигнализации. Монтаж пункта контроля автоматической пожарной сигнализации.</w:t>
            </w:r>
            <w:r w:rsidRPr="005553B9">
              <w:rPr>
                <w:rFonts w:asciiTheme="minorHAnsi" w:eastAsiaTheme="minorEastAsia" w:hAnsiTheme="minorHAnsi" w:cstheme="minorBidi"/>
              </w:rPr>
              <w:t xml:space="preserve"> </w:t>
            </w:r>
            <w:r w:rsidRPr="005553B9">
              <w:rPr>
                <w:rFonts w:ascii="Liberation Serif" w:eastAsiaTheme="minorEastAsia" w:hAnsi="Liberation Serif" w:cstheme="minorBidi"/>
              </w:rPr>
              <w:t>Частичная замена электроснабжения 2 этажа</w:t>
            </w:r>
          </w:p>
        </w:tc>
      </w:tr>
      <w:tr w:rsidR="007F496A" w:rsidRPr="005553B9" w:rsidTr="00DA384F">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proofErr w:type="gramStart"/>
            <w:r w:rsidRPr="005553B9">
              <w:rPr>
                <w:rFonts w:ascii="Liberation Serif" w:eastAsiaTheme="minorEastAsia" w:hAnsi="Liberation Serif"/>
                <w:bCs/>
              </w:rPr>
              <w:t>МАОУ  «</w:t>
            </w:r>
            <w:proofErr w:type="gramEnd"/>
            <w:r w:rsidRPr="005553B9">
              <w:rPr>
                <w:rFonts w:ascii="Liberation Serif" w:eastAsiaTheme="minorEastAsia" w:hAnsi="Liberation Serif"/>
                <w:bCs/>
              </w:rPr>
              <w:t>Школа № 58» КГО</w:t>
            </w:r>
          </w:p>
        </w:tc>
        <w:tc>
          <w:tcPr>
            <w:tcW w:w="2161" w:type="dxa"/>
            <w:tcBorders>
              <w:top w:val="single" w:sz="4" w:space="0" w:color="auto"/>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786867,00</w:t>
            </w:r>
          </w:p>
        </w:tc>
        <w:tc>
          <w:tcPr>
            <w:tcW w:w="4643" w:type="dxa"/>
            <w:tcBorders>
              <w:top w:val="single" w:sz="4" w:space="0" w:color="auto"/>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Ремонт гардероба, замена окон в столовой, ремонт пола в классе, ремонт туалетов в начальной школе.</w:t>
            </w:r>
          </w:p>
        </w:tc>
      </w:tr>
      <w:tr w:rsidR="007F496A" w:rsidRPr="005553B9" w:rsidTr="00DA384F">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№3» КГО</w:t>
            </w:r>
          </w:p>
        </w:tc>
        <w:tc>
          <w:tcPr>
            <w:tcW w:w="2161" w:type="dxa"/>
            <w:tcBorders>
              <w:top w:val="single" w:sz="4" w:space="0" w:color="auto"/>
              <w:left w:val="nil"/>
              <w:bottom w:val="single" w:sz="4" w:space="0" w:color="auto"/>
              <w:right w:val="single" w:sz="4" w:space="0" w:color="auto"/>
            </w:tcBorders>
            <w:noWrap/>
            <w:hideMark/>
          </w:tcPr>
          <w:p w:rsidR="007F496A" w:rsidRPr="005553B9" w:rsidRDefault="007F496A" w:rsidP="00DA384F">
            <w:pPr>
              <w:spacing w:after="200"/>
              <w:rPr>
                <w:rFonts w:ascii="Liberation Serif" w:eastAsiaTheme="minorEastAsia" w:hAnsi="Liberation Serif" w:cstheme="minorBidi"/>
              </w:rPr>
            </w:pPr>
            <w:r w:rsidRPr="005553B9">
              <w:rPr>
                <w:rFonts w:ascii="Liberation Serif" w:eastAsiaTheme="minorEastAsia" w:hAnsi="Liberation Serif" w:cstheme="minorBidi"/>
              </w:rPr>
              <w:t>500000,00</w:t>
            </w:r>
          </w:p>
        </w:tc>
        <w:tc>
          <w:tcPr>
            <w:tcW w:w="4643" w:type="dxa"/>
            <w:tcBorders>
              <w:top w:val="single" w:sz="4" w:space="0" w:color="auto"/>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r w:rsidRPr="005553B9">
              <w:rPr>
                <w:rFonts w:ascii="Liberation Serif" w:eastAsiaTheme="minorEastAsia" w:hAnsi="Liberation Serif"/>
              </w:rPr>
              <w:t>Ремонт туалетов. Изготовление и установка перегородок</w:t>
            </w:r>
          </w:p>
        </w:tc>
      </w:tr>
      <w:tr w:rsidR="007F496A" w:rsidRPr="005553B9" w:rsidTr="00DA384F">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№1» КГО</w:t>
            </w:r>
          </w:p>
        </w:tc>
        <w:tc>
          <w:tcPr>
            <w:tcW w:w="2161" w:type="dxa"/>
            <w:tcBorders>
              <w:top w:val="single" w:sz="4" w:space="0" w:color="auto"/>
              <w:left w:val="nil"/>
              <w:bottom w:val="single" w:sz="4" w:space="0" w:color="auto"/>
              <w:right w:val="single" w:sz="4" w:space="0" w:color="auto"/>
            </w:tcBorders>
            <w:noWrap/>
            <w:hideMark/>
          </w:tcPr>
          <w:p w:rsidR="007F496A" w:rsidRPr="005553B9" w:rsidRDefault="007F496A" w:rsidP="00DA384F">
            <w:pPr>
              <w:spacing w:after="200"/>
              <w:rPr>
                <w:rFonts w:ascii="Liberation Serif" w:eastAsiaTheme="minorEastAsia" w:hAnsi="Liberation Serif" w:cstheme="minorBidi"/>
              </w:rPr>
            </w:pPr>
            <w:r w:rsidRPr="005553B9">
              <w:rPr>
                <w:rFonts w:ascii="Liberation Serif" w:eastAsiaTheme="minorEastAsia" w:hAnsi="Liberation Serif" w:cstheme="minorBidi"/>
              </w:rPr>
              <w:t>1510998,53</w:t>
            </w:r>
          </w:p>
        </w:tc>
        <w:tc>
          <w:tcPr>
            <w:tcW w:w="4643" w:type="dxa"/>
            <w:tcBorders>
              <w:top w:val="single" w:sz="4" w:space="0" w:color="auto"/>
              <w:left w:val="nil"/>
              <w:bottom w:val="single" w:sz="4" w:space="0" w:color="auto"/>
              <w:right w:val="single" w:sz="4" w:space="0" w:color="auto"/>
            </w:tcBorders>
            <w:hideMark/>
          </w:tcPr>
          <w:p w:rsidR="007F496A" w:rsidRPr="005553B9" w:rsidRDefault="007F496A" w:rsidP="00DA384F">
            <w:pPr>
              <w:jc w:val="both"/>
              <w:rPr>
                <w:rFonts w:ascii="Liberation Serif" w:eastAsiaTheme="minorEastAsia" w:hAnsi="Liberation Serif"/>
              </w:rPr>
            </w:pPr>
            <w:proofErr w:type="spellStart"/>
            <w:r w:rsidRPr="005553B9">
              <w:rPr>
                <w:rFonts w:ascii="Liberation Serif" w:eastAsiaTheme="minorEastAsia" w:hAnsi="Liberation Serif"/>
              </w:rPr>
              <w:t>Кап.ремонт</w:t>
            </w:r>
            <w:proofErr w:type="spellEnd"/>
            <w:r w:rsidRPr="005553B9">
              <w:rPr>
                <w:rFonts w:ascii="Liberation Serif" w:eastAsiaTheme="minorEastAsia" w:hAnsi="Liberation Serif"/>
              </w:rPr>
              <w:t xml:space="preserve"> отопительной системы 2 этаж школы. Монтаж автоматической пожарной сигнализации</w:t>
            </w:r>
          </w:p>
        </w:tc>
      </w:tr>
    </w:tbl>
    <w:p w:rsidR="007F496A" w:rsidRPr="005553B9" w:rsidRDefault="007F496A" w:rsidP="007F496A">
      <w:pPr>
        <w:jc w:val="both"/>
        <w:rPr>
          <w:rFonts w:ascii="Liberation Serif" w:eastAsiaTheme="minorEastAsia" w:hAnsi="Liberation Serif"/>
          <w:color w:val="FF0000"/>
          <w:sz w:val="28"/>
          <w:szCs w:val="28"/>
        </w:rPr>
      </w:pPr>
    </w:p>
    <w:p w:rsidR="007F496A" w:rsidRPr="005553B9" w:rsidRDefault="007F496A" w:rsidP="007F496A">
      <w:pPr>
        <w:ind w:firstLine="708"/>
        <w:jc w:val="both"/>
        <w:rPr>
          <w:rFonts w:ascii="Liberation Serif" w:eastAsiaTheme="minorEastAsia" w:hAnsi="Liberation Serif"/>
          <w:bCs/>
          <w:color w:val="FF0000"/>
          <w:sz w:val="28"/>
          <w:szCs w:val="28"/>
        </w:rPr>
      </w:pPr>
      <w:r w:rsidRPr="005553B9">
        <w:rPr>
          <w:rFonts w:ascii="Liberation Serif" w:eastAsiaTheme="minorEastAsia" w:hAnsi="Liberation Serif"/>
          <w:bCs/>
          <w:color w:val="FF0000"/>
          <w:sz w:val="28"/>
          <w:szCs w:val="28"/>
        </w:rPr>
        <w:t xml:space="preserve"> </w:t>
      </w:r>
      <w:r w:rsidRPr="005553B9">
        <w:rPr>
          <w:rFonts w:ascii="Liberation Serif" w:eastAsiaTheme="minorEastAsia" w:hAnsi="Liberation Serif"/>
          <w:bCs/>
          <w:sz w:val="28"/>
          <w:szCs w:val="28"/>
        </w:rPr>
        <w:t>Благодаря реализации данного мероприятия удается частично реализовать задачу Подпрограммы «Обеспечение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 и сохранить на плановом уровне целевой показатель: доля зданий муниципальных образовательных организаций общего образования, требующих капитального ремонта, приведения в соответствие с требованиями пожарной безопасности и санитарного законодательства.</w:t>
      </w:r>
    </w:p>
    <w:p w:rsidR="007F496A" w:rsidRPr="005553B9" w:rsidRDefault="007F496A" w:rsidP="007F496A">
      <w:pPr>
        <w:ind w:firstLine="708"/>
        <w:jc w:val="both"/>
        <w:rPr>
          <w:rFonts w:ascii="Liberation Serif" w:eastAsiaTheme="minorEastAsia" w:hAnsi="Liberation Serif"/>
          <w:i/>
          <w:sz w:val="28"/>
          <w:szCs w:val="28"/>
        </w:rPr>
      </w:pPr>
      <w:r w:rsidRPr="005553B9">
        <w:rPr>
          <w:rFonts w:ascii="Liberation Serif" w:eastAsiaTheme="minorEastAsia" w:hAnsi="Liberation Serif"/>
          <w:i/>
          <w:sz w:val="28"/>
          <w:szCs w:val="28"/>
        </w:rPr>
        <w:t>Мероприятие по укреплению и развитию материально-технической базы муниципальных общеобразовательных учреждений.</w:t>
      </w:r>
    </w:p>
    <w:p w:rsidR="007F496A" w:rsidRPr="005553B9" w:rsidRDefault="007F496A" w:rsidP="007F496A">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В рамках данного мероприятия в 2020 году улучшена материально-техническая база общеобразовательных организаций на сумму 2200000,00 руб. в следующих учреждениях:</w:t>
      </w:r>
    </w:p>
    <w:tbl>
      <w:tblPr>
        <w:tblW w:w="9761" w:type="dxa"/>
        <w:tblInd w:w="93" w:type="dxa"/>
        <w:tblLook w:val="04A0" w:firstRow="1" w:lastRow="0" w:firstColumn="1" w:lastColumn="0" w:noHBand="0" w:noVBand="1"/>
      </w:tblPr>
      <w:tblGrid>
        <w:gridCol w:w="3559"/>
        <w:gridCol w:w="1418"/>
        <w:gridCol w:w="4784"/>
      </w:tblGrid>
      <w:tr w:rsidR="007F496A" w:rsidRPr="005553B9" w:rsidTr="00DA384F">
        <w:trPr>
          <w:trHeight w:val="300"/>
        </w:trPr>
        <w:tc>
          <w:tcPr>
            <w:tcW w:w="3559"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Учреждение</w:t>
            </w:r>
          </w:p>
        </w:tc>
        <w:tc>
          <w:tcPr>
            <w:tcW w:w="1418" w:type="dxa"/>
            <w:tcBorders>
              <w:top w:val="single" w:sz="4" w:space="0" w:color="auto"/>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Сумма руб.</w:t>
            </w:r>
          </w:p>
        </w:tc>
        <w:tc>
          <w:tcPr>
            <w:tcW w:w="4784" w:type="dxa"/>
            <w:tcBorders>
              <w:top w:val="single" w:sz="4" w:space="0" w:color="auto"/>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7F496A" w:rsidRPr="005553B9" w:rsidTr="00DA384F">
        <w:trPr>
          <w:trHeight w:val="300"/>
        </w:trPr>
        <w:tc>
          <w:tcPr>
            <w:tcW w:w="3559" w:type="dxa"/>
            <w:tcBorders>
              <w:top w:val="single" w:sz="4" w:space="0" w:color="auto"/>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МАОУ «Школа № 1» КГО</w:t>
            </w:r>
          </w:p>
        </w:tc>
        <w:tc>
          <w:tcPr>
            <w:tcW w:w="1418" w:type="dxa"/>
            <w:tcBorders>
              <w:top w:val="single" w:sz="4" w:space="0" w:color="auto"/>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200000,00</w:t>
            </w:r>
          </w:p>
        </w:tc>
        <w:tc>
          <w:tcPr>
            <w:tcW w:w="4784" w:type="dxa"/>
            <w:tcBorders>
              <w:top w:val="single" w:sz="4" w:space="0" w:color="auto"/>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proofErr w:type="spellStart"/>
            <w:proofErr w:type="gramStart"/>
            <w:r w:rsidRPr="005553B9">
              <w:rPr>
                <w:rFonts w:ascii="Liberation Serif" w:eastAsiaTheme="minorEastAsia" w:hAnsi="Liberation Serif"/>
              </w:rPr>
              <w:t>пароконвектомат</w:t>
            </w:r>
            <w:proofErr w:type="spellEnd"/>
            <w:proofErr w:type="gramEnd"/>
          </w:p>
        </w:tc>
      </w:tr>
      <w:tr w:rsidR="007F496A" w:rsidRPr="005553B9" w:rsidTr="00DA384F">
        <w:trPr>
          <w:trHeight w:val="300"/>
        </w:trPr>
        <w:tc>
          <w:tcPr>
            <w:tcW w:w="3559" w:type="dxa"/>
            <w:tcBorders>
              <w:top w:val="nil"/>
              <w:left w:val="single" w:sz="4" w:space="0" w:color="auto"/>
              <w:bottom w:val="nil"/>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 3»</w:t>
            </w:r>
          </w:p>
        </w:tc>
        <w:tc>
          <w:tcPr>
            <w:tcW w:w="1418" w:type="dxa"/>
            <w:tcBorders>
              <w:top w:val="nil"/>
              <w:left w:val="nil"/>
              <w:bottom w:val="nil"/>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170000,00</w:t>
            </w:r>
          </w:p>
        </w:tc>
        <w:tc>
          <w:tcPr>
            <w:tcW w:w="4784" w:type="dxa"/>
            <w:tcBorders>
              <w:top w:val="nil"/>
              <w:left w:val="nil"/>
              <w:bottom w:val="nil"/>
              <w:right w:val="single" w:sz="4" w:space="0" w:color="auto"/>
            </w:tcBorders>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Компьютеры, оргтехника</w:t>
            </w:r>
          </w:p>
        </w:tc>
      </w:tr>
      <w:tr w:rsidR="007F496A" w:rsidRPr="005553B9" w:rsidTr="00DA384F">
        <w:trPr>
          <w:trHeight w:val="80"/>
        </w:trPr>
        <w:tc>
          <w:tcPr>
            <w:tcW w:w="3559" w:type="dxa"/>
            <w:tcBorders>
              <w:top w:val="nil"/>
              <w:left w:val="single" w:sz="4" w:space="0" w:color="auto"/>
              <w:bottom w:val="single" w:sz="4" w:space="0" w:color="auto"/>
              <w:right w:val="single" w:sz="4" w:space="0" w:color="auto"/>
            </w:tcBorders>
            <w:noWrap/>
          </w:tcPr>
          <w:p w:rsidR="007F496A" w:rsidRPr="005553B9" w:rsidRDefault="007F496A" w:rsidP="00DA384F">
            <w:pPr>
              <w:rPr>
                <w:rFonts w:ascii="Liberation Serif" w:eastAsiaTheme="minorEastAsia" w:hAnsi="Liberation Serif"/>
                <w:bCs/>
              </w:rPr>
            </w:pPr>
          </w:p>
        </w:tc>
        <w:tc>
          <w:tcPr>
            <w:tcW w:w="1418" w:type="dxa"/>
            <w:tcBorders>
              <w:top w:val="nil"/>
              <w:left w:val="nil"/>
              <w:bottom w:val="single" w:sz="4" w:space="0" w:color="auto"/>
              <w:right w:val="single" w:sz="4" w:space="0" w:color="auto"/>
            </w:tcBorders>
            <w:noWrap/>
          </w:tcPr>
          <w:p w:rsidR="007F496A" w:rsidRPr="005553B9" w:rsidRDefault="007F496A" w:rsidP="00DA384F">
            <w:pPr>
              <w:rPr>
                <w:rFonts w:ascii="Liberation Serif" w:eastAsiaTheme="minorEastAsia" w:hAnsi="Liberation Serif"/>
              </w:rPr>
            </w:pPr>
          </w:p>
        </w:tc>
        <w:tc>
          <w:tcPr>
            <w:tcW w:w="4784"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p>
        </w:tc>
      </w:tr>
      <w:tr w:rsidR="007F496A" w:rsidRPr="005553B9" w:rsidTr="00DA384F">
        <w:trPr>
          <w:trHeight w:val="300"/>
        </w:trPr>
        <w:tc>
          <w:tcPr>
            <w:tcW w:w="3559"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lastRenderedPageBreak/>
              <w:t>МАОУ «Лицей № 5»</w:t>
            </w:r>
          </w:p>
        </w:tc>
        <w:tc>
          <w:tcPr>
            <w:tcW w:w="1418"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1120000,00</w:t>
            </w:r>
          </w:p>
        </w:tc>
        <w:tc>
          <w:tcPr>
            <w:tcW w:w="4784" w:type="dxa"/>
            <w:tcBorders>
              <w:top w:val="nil"/>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Приобретение станка с ЧПУ для организации предметной области «технология», приобретение оборудования для столовой.</w:t>
            </w:r>
          </w:p>
        </w:tc>
      </w:tr>
      <w:tr w:rsidR="007F496A" w:rsidRPr="005553B9" w:rsidTr="00DA384F">
        <w:trPr>
          <w:trHeight w:val="300"/>
        </w:trPr>
        <w:tc>
          <w:tcPr>
            <w:tcW w:w="3559"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 6» КГО</w:t>
            </w:r>
          </w:p>
        </w:tc>
        <w:tc>
          <w:tcPr>
            <w:tcW w:w="1418"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320000,00</w:t>
            </w:r>
          </w:p>
        </w:tc>
        <w:tc>
          <w:tcPr>
            <w:tcW w:w="4784" w:type="dxa"/>
            <w:tcBorders>
              <w:top w:val="nil"/>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proofErr w:type="spellStart"/>
            <w:proofErr w:type="gramStart"/>
            <w:r w:rsidRPr="005553B9">
              <w:rPr>
                <w:rFonts w:ascii="Liberation Serif" w:eastAsiaTheme="minorEastAsia" w:hAnsi="Liberation Serif"/>
              </w:rPr>
              <w:t>пароконвектомат</w:t>
            </w:r>
            <w:proofErr w:type="spellEnd"/>
            <w:proofErr w:type="gramEnd"/>
            <w:r w:rsidRPr="005553B9">
              <w:rPr>
                <w:rFonts w:ascii="Liberation Serif" w:eastAsiaTheme="minorEastAsia" w:hAnsi="Liberation Serif"/>
              </w:rPr>
              <w:t>, водонагреватель, холодильник, мясорубка.</w:t>
            </w:r>
          </w:p>
        </w:tc>
      </w:tr>
      <w:tr w:rsidR="007F496A" w:rsidRPr="005553B9" w:rsidTr="00DA384F">
        <w:trPr>
          <w:trHeight w:val="300"/>
        </w:trPr>
        <w:tc>
          <w:tcPr>
            <w:tcW w:w="3559"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 7» КГО</w:t>
            </w:r>
          </w:p>
        </w:tc>
        <w:tc>
          <w:tcPr>
            <w:tcW w:w="1418"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220000,00</w:t>
            </w:r>
          </w:p>
        </w:tc>
        <w:tc>
          <w:tcPr>
            <w:tcW w:w="4784" w:type="dxa"/>
            <w:tcBorders>
              <w:top w:val="nil"/>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Системный блок</w:t>
            </w:r>
          </w:p>
        </w:tc>
      </w:tr>
      <w:tr w:rsidR="007F496A" w:rsidRPr="005553B9" w:rsidTr="00DA384F">
        <w:trPr>
          <w:trHeight w:val="300"/>
        </w:trPr>
        <w:tc>
          <w:tcPr>
            <w:tcW w:w="3559" w:type="dxa"/>
            <w:tcBorders>
              <w:top w:val="nil"/>
              <w:left w:val="single" w:sz="4" w:space="0" w:color="auto"/>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 58» КГО</w:t>
            </w:r>
          </w:p>
        </w:tc>
        <w:tc>
          <w:tcPr>
            <w:tcW w:w="1418" w:type="dxa"/>
            <w:tcBorders>
              <w:top w:val="nil"/>
              <w:left w:val="nil"/>
              <w:bottom w:val="single" w:sz="4" w:space="0" w:color="auto"/>
              <w:right w:val="single" w:sz="4" w:space="0" w:color="auto"/>
            </w:tcBorders>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170000,00</w:t>
            </w:r>
          </w:p>
        </w:tc>
        <w:tc>
          <w:tcPr>
            <w:tcW w:w="4784" w:type="dxa"/>
            <w:tcBorders>
              <w:top w:val="nil"/>
              <w:left w:val="nil"/>
              <w:bottom w:val="single" w:sz="4" w:space="0" w:color="auto"/>
              <w:right w:val="single" w:sz="4" w:space="0" w:color="auto"/>
            </w:tcBorders>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Лингафонный кабинет</w:t>
            </w:r>
          </w:p>
        </w:tc>
      </w:tr>
    </w:tbl>
    <w:p w:rsidR="007F496A" w:rsidRPr="005553B9" w:rsidRDefault="007F496A" w:rsidP="007F496A">
      <w:pPr>
        <w:jc w:val="both"/>
        <w:rPr>
          <w:rFonts w:ascii="Liberation Serif" w:eastAsiaTheme="minorEastAsia" w:hAnsi="Liberation Serif"/>
          <w:sz w:val="28"/>
          <w:szCs w:val="28"/>
        </w:rPr>
      </w:pPr>
    </w:p>
    <w:p w:rsidR="007F496A" w:rsidRPr="005553B9" w:rsidRDefault="007F496A" w:rsidP="007F496A">
      <w:pPr>
        <w:jc w:val="both"/>
        <w:rPr>
          <w:rFonts w:ascii="Liberation Serif" w:eastAsiaTheme="minorEastAsia" w:hAnsi="Liberation Serif"/>
          <w:i/>
          <w:sz w:val="28"/>
          <w:szCs w:val="28"/>
        </w:rPr>
      </w:pPr>
      <w:r w:rsidRPr="005553B9">
        <w:rPr>
          <w:rFonts w:ascii="Liberation Serif" w:eastAsiaTheme="minorEastAsia" w:hAnsi="Liberation Serif"/>
          <w:b/>
          <w:sz w:val="28"/>
          <w:szCs w:val="28"/>
        </w:rPr>
        <w:t xml:space="preserve">           </w:t>
      </w:r>
      <w:r w:rsidRPr="005553B9">
        <w:rPr>
          <w:rFonts w:ascii="Liberation Serif" w:eastAsiaTheme="minorEastAsia" w:hAnsi="Liberation Serif"/>
          <w:i/>
          <w:sz w:val="28"/>
          <w:szCs w:val="28"/>
        </w:rPr>
        <w:t xml:space="preserve">Мероприятия, </w:t>
      </w:r>
      <w:r w:rsidRPr="005553B9">
        <w:rPr>
          <w:rFonts w:ascii="Liberation Serif" w:eastAsiaTheme="minorEastAsia" w:hAnsi="Liberation Serif"/>
          <w:bCs/>
          <w:i/>
          <w:sz w:val="28"/>
          <w:szCs w:val="28"/>
        </w:rPr>
        <w:t>направленные на устранение нарушений, выявленных органами государственного надзора</w:t>
      </w:r>
      <w:r w:rsidRPr="005553B9">
        <w:rPr>
          <w:rFonts w:ascii="Liberation Serif" w:eastAsiaTheme="minorEastAsia" w:hAnsi="Liberation Serif"/>
          <w:i/>
          <w:sz w:val="28"/>
          <w:szCs w:val="28"/>
        </w:rPr>
        <w:t xml:space="preserve">, </w:t>
      </w:r>
      <w:r w:rsidRPr="005553B9">
        <w:rPr>
          <w:rFonts w:ascii="Liberation Serif" w:eastAsiaTheme="minorEastAsia" w:hAnsi="Liberation Serif"/>
          <w:bCs/>
          <w:i/>
          <w:sz w:val="28"/>
          <w:szCs w:val="28"/>
        </w:rPr>
        <w:t xml:space="preserve">в результате проверок в муниципальных общеобразовательных организациях </w:t>
      </w:r>
      <w:proofErr w:type="spellStart"/>
      <w:r w:rsidRPr="005553B9">
        <w:rPr>
          <w:rFonts w:ascii="Liberation Serif" w:eastAsiaTheme="minorEastAsia" w:hAnsi="Liberation Serif"/>
          <w:bCs/>
          <w:i/>
          <w:sz w:val="28"/>
          <w:szCs w:val="28"/>
        </w:rPr>
        <w:t>Камышловского</w:t>
      </w:r>
      <w:proofErr w:type="spellEnd"/>
      <w:r w:rsidRPr="005553B9">
        <w:rPr>
          <w:rFonts w:ascii="Liberation Serif" w:eastAsiaTheme="minorEastAsia" w:hAnsi="Liberation Serif"/>
          <w:bCs/>
          <w:i/>
          <w:sz w:val="28"/>
          <w:szCs w:val="28"/>
        </w:rPr>
        <w:t xml:space="preserve"> городского округа.</w:t>
      </w:r>
    </w:p>
    <w:p w:rsidR="007F496A" w:rsidRPr="005553B9" w:rsidRDefault="007F496A" w:rsidP="007F496A">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 xml:space="preserve">В 2020 году освоены средства на следующие виды работ, всего на сумму 3234,3 тысяч рублей: </w:t>
      </w:r>
    </w:p>
    <w:p w:rsidR="007F496A" w:rsidRPr="005553B9" w:rsidRDefault="007F496A" w:rsidP="007F496A">
      <w:pPr>
        <w:jc w:val="both"/>
        <w:rPr>
          <w:rFonts w:ascii="Liberation Serif" w:eastAsiaTheme="minorEastAsia" w:hAnsi="Liberation Serif"/>
          <w:bCs/>
          <w:color w:val="FF0000"/>
          <w:sz w:val="28"/>
          <w:szCs w:val="28"/>
        </w:rPr>
      </w:pPr>
    </w:p>
    <w:tbl>
      <w:tblPr>
        <w:tblW w:w="9761" w:type="dxa"/>
        <w:tblInd w:w="93" w:type="dxa"/>
        <w:tblLook w:val="04A0" w:firstRow="1" w:lastRow="0" w:firstColumn="1" w:lastColumn="0" w:noHBand="0" w:noVBand="1"/>
      </w:tblPr>
      <w:tblGrid>
        <w:gridCol w:w="2992"/>
        <w:gridCol w:w="1418"/>
        <w:gridCol w:w="5351"/>
      </w:tblGrid>
      <w:tr w:rsidR="007F496A" w:rsidRPr="005553B9" w:rsidTr="00DA384F">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Учреждение</w:t>
            </w:r>
          </w:p>
        </w:tc>
        <w:tc>
          <w:tcPr>
            <w:tcW w:w="1418" w:type="dxa"/>
            <w:tcBorders>
              <w:top w:val="single" w:sz="4" w:space="0" w:color="auto"/>
              <w:left w:val="nil"/>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Сумма, руб.</w:t>
            </w:r>
          </w:p>
        </w:tc>
        <w:tc>
          <w:tcPr>
            <w:tcW w:w="5351" w:type="dxa"/>
            <w:tcBorders>
              <w:top w:val="single" w:sz="4" w:space="0" w:color="auto"/>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7F496A" w:rsidRPr="005553B9" w:rsidTr="00DA384F">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 1» КГО</w:t>
            </w:r>
          </w:p>
        </w:tc>
        <w:tc>
          <w:tcPr>
            <w:tcW w:w="1418" w:type="dxa"/>
            <w:tcBorders>
              <w:top w:val="single" w:sz="4" w:space="0" w:color="auto"/>
              <w:left w:val="nil"/>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1343499</w:t>
            </w:r>
          </w:p>
        </w:tc>
        <w:tc>
          <w:tcPr>
            <w:tcW w:w="5351" w:type="dxa"/>
            <w:tcBorders>
              <w:top w:val="single" w:sz="4" w:space="0" w:color="auto"/>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Ремонт обеденного зала, вентиляции</w:t>
            </w:r>
          </w:p>
        </w:tc>
      </w:tr>
      <w:tr w:rsidR="007F496A" w:rsidRPr="005553B9" w:rsidTr="00DA384F">
        <w:trPr>
          <w:trHeight w:val="300"/>
        </w:trPr>
        <w:tc>
          <w:tcPr>
            <w:tcW w:w="2992" w:type="dxa"/>
            <w:tcBorders>
              <w:top w:val="nil"/>
              <w:left w:val="single" w:sz="4" w:space="0" w:color="auto"/>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 xml:space="preserve">МАОУ «Школа № 7» КГО </w:t>
            </w:r>
          </w:p>
        </w:tc>
        <w:tc>
          <w:tcPr>
            <w:tcW w:w="1418" w:type="dxa"/>
            <w:tcBorders>
              <w:top w:val="nil"/>
              <w:left w:val="nil"/>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257129,0</w:t>
            </w:r>
          </w:p>
        </w:tc>
        <w:tc>
          <w:tcPr>
            <w:tcW w:w="5351"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rPr>
            </w:pPr>
            <w:proofErr w:type="gramStart"/>
            <w:r w:rsidRPr="005553B9">
              <w:rPr>
                <w:rFonts w:ascii="Liberation Serif" w:eastAsiaTheme="minorEastAsia" w:hAnsi="Liberation Serif"/>
              </w:rPr>
              <w:t>предписание</w:t>
            </w:r>
            <w:proofErr w:type="gramEnd"/>
            <w:r w:rsidRPr="005553B9">
              <w:rPr>
                <w:rFonts w:ascii="Liberation Serif" w:eastAsiaTheme="minorEastAsia" w:hAnsi="Liberation Serif"/>
              </w:rPr>
              <w:t xml:space="preserve"> дорожной инспекции</w:t>
            </w:r>
          </w:p>
        </w:tc>
      </w:tr>
      <w:tr w:rsidR="007F496A" w:rsidRPr="005553B9" w:rsidTr="00DA384F">
        <w:trPr>
          <w:trHeight w:val="300"/>
        </w:trPr>
        <w:tc>
          <w:tcPr>
            <w:tcW w:w="2992" w:type="dxa"/>
            <w:tcBorders>
              <w:top w:val="nil"/>
              <w:left w:val="single" w:sz="4" w:space="0" w:color="auto"/>
              <w:bottom w:val="nil"/>
              <w:right w:val="single" w:sz="4" w:space="0" w:color="auto"/>
            </w:tcBorders>
            <w:shd w:val="clear" w:color="auto" w:fill="auto"/>
            <w:noWrap/>
            <w:hideMark/>
          </w:tcPr>
          <w:p w:rsidR="007F496A" w:rsidRPr="005553B9" w:rsidRDefault="007F496A" w:rsidP="00DA384F">
            <w:pPr>
              <w:rPr>
                <w:rFonts w:ascii="Liberation Serif" w:eastAsiaTheme="minorEastAsia" w:hAnsi="Liberation Serif"/>
                <w:bCs/>
              </w:rPr>
            </w:pPr>
            <w:r w:rsidRPr="005553B9">
              <w:rPr>
                <w:rFonts w:ascii="Liberation Serif" w:eastAsiaTheme="minorEastAsia" w:hAnsi="Liberation Serif"/>
                <w:bCs/>
              </w:rPr>
              <w:t>МАОУ «Школа № 58» КГО</w:t>
            </w:r>
          </w:p>
        </w:tc>
        <w:tc>
          <w:tcPr>
            <w:tcW w:w="1418" w:type="dxa"/>
            <w:tcBorders>
              <w:top w:val="nil"/>
              <w:left w:val="nil"/>
              <w:bottom w:val="nil"/>
              <w:right w:val="single" w:sz="4" w:space="0" w:color="auto"/>
            </w:tcBorders>
            <w:shd w:val="clear" w:color="auto" w:fill="auto"/>
            <w:noWrap/>
            <w:hideMark/>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1633645,0</w:t>
            </w:r>
          </w:p>
        </w:tc>
        <w:tc>
          <w:tcPr>
            <w:tcW w:w="5351" w:type="dxa"/>
            <w:tcBorders>
              <w:top w:val="nil"/>
              <w:left w:val="nil"/>
              <w:bottom w:val="nil"/>
              <w:right w:val="single" w:sz="4" w:space="0" w:color="auto"/>
            </w:tcBorders>
          </w:tcPr>
          <w:p w:rsidR="007F496A" w:rsidRPr="005553B9" w:rsidRDefault="007F496A" w:rsidP="00DA384F">
            <w:pPr>
              <w:rPr>
                <w:rFonts w:ascii="Liberation Serif" w:eastAsiaTheme="minorEastAsia" w:hAnsi="Liberation Serif"/>
              </w:rPr>
            </w:pPr>
            <w:r w:rsidRPr="005553B9">
              <w:rPr>
                <w:rFonts w:ascii="Liberation Serif" w:eastAsiaTheme="minorEastAsia" w:hAnsi="Liberation Serif"/>
              </w:rPr>
              <w:t xml:space="preserve">Монтаж эвакуационного </w:t>
            </w:r>
            <w:proofErr w:type="gramStart"/>
            <w:r w:rsidRPr="005553B9">
              <w:rPr>
                <w:rFonts w:ascii="Liberation Serif" w:eastAsiaTheme="minorEastAsia" w:hAnsi="Liberation Serif"/>
              </w:rPr>
              <w:t>освещения</w:t>
            </w:r>
            <w:r w:rsidRPr="005553B9">
              <w:rPr>
                <w:rFonts w:ascii="Liberation Serif" w:eastAsiaTheme="minorEastAsia" w:hAnsi="Liberation Serif" w:cstheme="minorBidi"/>
              </w:rPr>
              <w:t xml:space="preserve"> .</w:t>
            </w:r>
            <w:r w:rsidRPr="005553B9">
              <w:rPr>
                <w:rFonts w:ascii="Liberation Serif" w:eastAsiaTheme="minorEastAsia" w:hAnsi="Liberation Serif"/>
              </w:rPr>
              <w:t>Монтаж</w:t>
            </w:r>
            <w:proofErr w:type="gramEnd"/>
            <w:r w:rsidRPr="005553B9">
              <w:rPr>
                <w:rFonts w:ascii="Liberation Serif" w:eastAsiaTheme="minorEastAsia" w:hAnsi="Liberation Serif"/>
              </w:rPr>
              <w:t xml:space="preserve"> автоматической пожарной сигнализации.</w:t>
            </w:r>
            <w:r w:rsidRPr="005553B9">
              <w:rPr>
                <w:rFonts w:ascii="Liberation Serif" w:eastAsiaTheme="minorEastAsia" w:hAnsi="Liberation Serif" w:cstheme="minorBidi"/>
              </w:rPr>
              <w:t xml:space="preserve"> </w:t>
            </w:r>
            <w:r w:rsidRPr="005553B9">
              <w:rPr>
                <w:rFonts w:ascii="Liberation Serif" w:eastAsiaTheme="minorEastAsia" w:hAnsi="Liberation Serif"/>
              </w:rPr>
              <w:t>Монтаж автоматической пожарной сигнализации</w:t>
            </w:r>
            <w:r w:rsidRPr="005553B9">
              <w:rPr>
                <w:rFonts w:ascii="Liberation Serif" w:eastAsiaTheme="minorEastAsia" w:hAnsi="Liberation Serif" w:cstheme="minorBidi"/>
              </w:rPr>
              <w:t xml:space="preserve"> </w:t>
            </w:r>
            <w:r w:rsidRPr="005553B9">
              <w:rPr>
                <w:rFonts w:ascii="Liberation Serif" w:eastAsiaTheme="minorEastAsia" w:hAnsi="Liberation Serif"/>
              </w:rPr>
              <w:t>замена противопожарные дверей. Ремонт гардероба</w:t>
            </w:r>
          </w:p>
        </w:tc>
      </w:tr>
      <w:tr w:rsidR="007F496A" w:rsidRPr="005553B9" w:rsidTr="00DA384F">
        <w:trPr>
          <w:trHeight w:val="80"/>
        </w:trPr>
        <w:tc>
          <w:tcPr>
            <w:tcW w:w="2992" w:type="dxa"/>
            <w:tcBorders>
              <w:top w:val="nil"/>
              <w:left w:val="single" w:sz="4" w:space="0" w:color="auto"/>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bCs/>
                <w:color w:val="FF0000"/>
                <w:sz w:val="28"/>
                <w:szCs w:val="28"/>
              </w:rPr>
            </w:pPr>
          </w:p>
        </w:tc>
        <w:tc>
          <w:tcPr>
            <w:tcW w:w="1418" w:type="dxa"/>
            <w:tcBorders>
              <w:top w:val="nil"/>
              <w:left w:val="nil"/>
              <w:bottom w:val="single" w:sz="4" w:space="0" w:color="auto"/>
              <w:right w:val="single" w:sz="4" w:space="0" w:color="auto"/>
            </w:tcBorders>
            <w:shd w:val="clear" w:color="auto" w:fill="auto"/>
            <w:noWrap/>
            <w:hideMark/>
          </w:tcPr>
          <w:p w:rsidR="007F496A" w:rsidRPr="005553B9" w:rsidRDefault="007F496A" w:rsidP="00DA384F">
            <w:pPr>
              <w:rPr>
                <w:rFonts w:ascii="Liberation Serif" w:eastAsiaTheme="minorEastAsia" w:hAnsi="Liberation Serif"/>
                <w:color w:val="FF0000"/>
                <w:sz w:val="28"/>
                <w:szCs w:val="28"/>
              </w:rPr>
            </w:pPr>
          </w:p>
        </w:tc>
        <w:tc>
          <w:tcPr>
            <w:tcW w:w="5351" w:type="dxa"/>
            <w:tcBorders>
              <w:top w:val="nil"/>
              <w:left w:val="nil"/>
              <w:bottom w:val="single" w:sz="4" w:space="0" w:color="auto"/>
              <w:right w:val="single" w:sz="4" w:space="0" w:color="auto"/>
            </w:tcBorders>
          </w:tcPr>
          <w:p w:rsidR="007F496A" w:rsidRPr="005553B9" w:rsidRDefault="007F496A" w:rsidP="00DA384F">
            <w:pPr>
              <w:rPr>
                <w:rFonts w:ascii="Liberation Serif" w:eastAsiaTheme="minorEastAsia" w:hAnsi="Liberation Serif"/>
                <w:color w:val="FF0000"/>
                <w:sz w:val="28"/>
                <w:szCs w:val="28"/>
              </w:rPr>
            </w:pPr>
          </w:p>
        </w:tc>
      </w:tr>
    </w:tbl>
    <w:p w:rsidR="007F496A" w:rsidRPr="005553B9" w:rsidRDefault="007F496A" w:rsidP="007F496A">
      <w:pPr>
        <w:ind w:firstLine="709"/>
        <w:contextualSpacing/>
        <w:jc w:val="both"/>
        <w:rPr>
          <w:rFonts w:ascii="Liberation Serif" w:eastAsia="Calibri" w:hAnsi="Liberation Serif"/>
          <w:color w:val="FF0000"/>
          <w:sz w:val="28"/>
          <w:szCs w:val="28"/>
          <w:lang w:eastAsia="en-US"/>
        </w:rPr>
      </w:pPr>
    </w:p>
    <w:p w:rsidR="007F496A" w:rsidRPr="005553B9" w:rsidRDefault="007F496A" w:rsidP="007F496A">
      <w:pPr>
        <w:jc w:val="both"/>
        <w:rPr>
          <w:rFonts w:eastAsiaTheme="minorEastAsia" w:cstheme="minorBidi"/>
          <w:sz w:val="28"/>
          <w:szCs w:val="28"/>
        </w:rPr>
      </w:pPr>
      <w:r w:rsidRPr="005553B9">
        <w:rPr>
          <w:rFonts w:ascii="Liberation Serif" w:eastAsiaTheme="minorEastAsia" w:hAnsi="Liberation Serif"/>
          <w:color w:val="FF0000"/>
          <w:sz w:val="28"/>
          <w:szCs w:val="28"/>
        </w:rPr>
        <w:t xml:space="preserve">            </w:t>
      </w:r>
      <w:r w:rsidRPr="005553B9">
        <w:rPr>
          <w:rFonts w:ascii="Liberation Serif" w:eastAsiaTheme="minorEastAsia" w:hAnsi="Liberation Serif"/>
          <w:sz w:val="28"/>
          <w:szCs w:val="28"/>
        </w:rPr>
        <w:t xml:space="preserve">Новым мероприятием в 2020 году стало мероприятие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5553B9">
        <w:rPr>
          <w:rFonts w:ascii="Liberation Serif" w:eastAsiaTheme="minorEastAsia" w:hAnsi="Liberation Serif"/>
          <w:sz w:val="28"/>
          <w:szCs w:val="28"/>
        </w:rPr>
        <w:t>коронавирусной</w:t>
      </w:r>
      <w:proofErr w:type="spellEnd"/>
      <w:r w:rsidRPr="005553B9">
        <w:rPr>
          <w:rFonts w:ascii="Liberation Serif" w:eastAsiaTheme="minorEastAsia" w:hAnsi="Liberation Serif"/>
          <w:sz w:val="28"/>
          <w:szCs w:val="28"/>
        </w:rPr>
        <w:t xml:space="preserve"> инфекции» за счет средств местного бюджета в объеме 900,0 руб. и средств областного бюджета в объеме 3674,1 руб. В рамках данного мероприятия приобретены: </w:t>
      </w:r>
      <w:r w:rsidRPr="005553B9">
        <w:rPr>
          <w:rFonts w:eastAsiaTheme="minorEastAsia" w:cstheme="minorBidi"/>
          <w:sz w:val="28"/>
          <w:szCs w:val="28"/>
        </w:rPr>
        <w:t xml:space="preserve">бесконтактные инфракрасные термометры (пирометры), настенные локтевые дозаторы с антисептическим средством для обработки рук, бытовые приборы для обеззараживания воздуха в помещениях бактерицидных облучателей (открытого или закрытого типа) и др. Таким образом, выполнены требования по соблюдению мер по профилактике и устранению </w:t>
      </w:r>
      <w:proofErr w:type="spellStart"/>
      <w:r w:rsidRPr="005553B9">
        <w:rPr>
          <w:rFonts w:eastAsiaTheme="minorEastAsia" w:cstheme="minorBidi"/>
          <w:sz w:val="28"/>
          <w:szCs w:val="28"/>
        </w:rPr>
        <w:t>коронавирусной</w:t>
      </w:r>
      <w:proofErr w:type="spellEnd"/>
      <w:r w:rsidRPr="005553B9">
        <w:rPr>
          <w:rFonts w:eastAsiaTheme="minorEastAsia" w:cstheme="minorBidi"/>
          <w:sz w:val="28"/>
          <w:szCs w:val="28"/>
        </w:rPr>
        <w:t xml:space="preserve"> инфекции.</w:t>
      </w:r>
    </w:p>
    <w:p w:rsidR="007F496A" w:rsidRPr="005553B9" w:rsidRDefault="007F496A" w:rsidP="007F496A">
      <w:pPr>
        <w:ind w:firstLine="708"/>
        <w:jc w:val="both"/>
        <w:rPr>
          <w:rFonts w:eastAsiaTheme="minorEastAsia" w:cstheme="minorBidi"/>
          <w:sz w:val="28"/>
          <w:szCs w:val="28"/>
        </w:rPr>
      </w:pPr>
      <w:r w:rsidRPr="005553B9">
        <w:rPr>
          <w:rFonts w:ascii="Liberation Serif" w:eastAsiaTheme="minorEastAsia" w:hAnsi="Liberation Serif"/>
          <w:sz w:val="28"/>
          <w:szCs w:val="28"/>
        </w:rPr>
        <w:t xml:space="preserve">Еще одним новым и значимым мероприятием стало поступление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Постановлением администрации </w:t>
      </w:r>
      <w:proofErr w:type="spellStart"/>
      <w:r w:rsidRPr="005553B9">
        <w:rPr>
          <w:rFonts w:ascii="Liberation Serif" w:eastAsiaTheme="minorEastAsia" w:hAnsi="Liberation Serif"/>
          <w:sz w:val="28"/>
          <w:szCs w:val="28"/>
        </w:rPr>
        <w:t>Камышловского</w:t>
      </w:r>
      <w:proofErr w:type="spellEnd"/>
      <w:r w:rsidRPr="005553B9">
        <w:rPr>
          <w:rFonts w:ascii="Liberation Serif" w:eastAsiaTheme="minorEastAsia" w:hAnsi="Liberation Serif"/>
          <w:sz w:val="28"/>
          <w:szCs w:val="28"/>
        </w:rPr>
        <w:t xml:space="preserve"> городского округа установлен размер и период начала выплат- с 1 сентября 2020 года в размере 5000 руб.</w:t>
      </w:r>
    </w:p>
    <w:p w:rsidR="007F496A" w:rsidRPr="005553B9" w:rsidRDefault="007F496A" w:rsidP="007F496A">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 xml:space="preserve">Новым в 2020 году стало мероприятие «обеспечение персонифицированного финансирования дополнительного образования детей», которое реализуется в соответствии с постановлением администрации </w:t>
      </w:r>
      <w:proofErr w:type="spellStart"/>
      <w:r w:rsidRPr="005553B9">
        <w:rPr>
          <w:rFonts w:ascii="Liberation Serif" w:eastAsiaTheme="minorEastAsia" w:hAnsi="Liberation Serif"/>
          <w:sz w:val="28"/>
          <w:szCs w:val="28"/>
        </w:rPr>
        <w:t>Камышловского</w:t>
      </w:r>
      <w:proofErr w:type="spellEnd"/>
      <w:r w:rsidRPr="005553B9">
        <w:rPr>
          <w:rFonts w:ascii="Liberation Serif" w:eastAsiaTheme="minorEastAsia" w:hAnsi="Liberation Serif"/>
          <w:sz w:val="28"/>
          <w:szCs w:val="28"/>
        </w:rPr>
        <w:t xml:space="preserve"> городского округа </w:t>
      </w:r>
      <w:r w:rsidRPr="005553B9">
        <w:rPr>
          <w:rFonts w:ascii="Liberation Serif" w:eastAsiaTheme="minorEastAsia" w:hAnsi="Liberation Serif" w:cstheme="minorBidi"/>
          <w:bCs/>
          <w:sz w:val="28"/>
          <w:szCs w:val="28"/>
        </w:rPr>
        <w:t xml:space="preserve">от 24.12.2019 №1102 «Об утверждении </w:t>
      </w:r>
      <w:r w:rsidRPr="005553B9">
        <w:rPr>
          <w:rFonts w:ascii="Liberation Serif" w:eastAsiaTheme="minorEastAsia" w:hAnsi="Liberation Serif"/>
          <w:bCs/>
          <w:sz w:val="28"/>
          <w:szCs w:val="28"/>
        </w:rPr>
        <w:t xml:space="preserve">Положения о персонифицированном дополнительном образовании детей на территории </w:t>
      </w:r>
      <w:proofErr w:type="spellStart"/>
      <w:r w:rsidRPr="005553B9">
        <w:rPr>
          <w:rFonts w:ascii="Liberation Serif" w:eastAsiaTheme="minorEastAsia" w:hAnsi="Liberation Serif"/>
          <w:bCs/>
          <w:sz w:val="28"/>
          <w:szCs w:val="28"/>
        </w:rPr>
        <w:t>Камышловского</w:t>
      </w:r>
      <w:proofErr w:type="spellEnd"/>
      <w:r w:rsidRPr="005553B9">
        <w:rPr>
          <w:rFonts w:ascii="Liberation Serif" w:eastAsiaTheme="minorEastAsia" w:hAnsi="Liberation Serif"/>
          <w:bCs/>
          <w:sz w:val="28"/>
          <w:szCs w:val="28"/>
        </w:rPr>
        <w:t xml:space="preserve"> городского округа» и приказом Комитета по образованию, культуре, спорту и делам молодежи администрации </w:t>
      </w:r>
      <w:proofErr w:type="spellStart"/>
      <w:r w:rsidRPr="005553B9">
        <w:rPr>
          <w:rFonts w:ascii="Liberation Serif" w:eastAsiaTheme="minorEastAsia" w:hAnsi="Liberation Serif"/>
          <w:bCs/>
          <w:sz w:val="28"/>
          <w:szCs w:val="28"/>
        </w:rPr>
        <w:t>Камышловского</w:t>
      </w:r>
      <w:proofErr w:type="spellEnd"/>
      <w:r w:rsidRPr="005553B9">
        <w:rPr>
          <w:rFonts w:ascii="Liberation Serif" w:eastAsiaTheme="minorEastAsia" w:hAnsi="Liberation Serif"/>
          <w:bCs/>
          <w:sz w:val="28"/>
          <w:szCs w:val="28"/>
        </w:rPr>
        <w:t xml:space="preserve"> городского округа «</w:t>
      </w:r>
      <w:r w:rsidRPr="005553B9">
        <w:rPr>
          <w:rFonts w:ascii="Liberation Serif" w:eastAsiaTheme="minorEastAsia" w:hAnsi="Liberation Serif"/>
          <w:sz w:val="28"/>
          <w:szCs w:val="28"/>
        </w:rPr>
        <w:t xml:space="preserve">Об утверждении программы персонифицированного финансирования дополнительного образования детей </w:t>
      </w:r>
      <w:proofErr w:type="spellStart"/>
      <w:r w:rsidRPr="005553B9">
        <w:rPr>
          <w:rFonts w:ascii="Liberation Serif" w:eastAsiaTheme="minorEastAsia" w:hAnsi="Liberation Serif"/>
          <w:sz w:val="28"/>
          <w:szCs w:val="28"/>
        </w:rPr>
        <w:t>Камышловского</w:t>
      </w:r>
      <w:proofErr w:type="spellEnd"/>
      <w:r w:rsidRPr="005553B9">
        <w:rPr>
          <w:rFonts w:ascii="Liberation Serif" w:eastAsiaTheme="minorEastAsia" w:hAnsi="Liberation Serif"/>
          <w:sz w:val="28"/>
          <w:szCs w:val="28"/>
        </w:rPr>
        <w:t xml:space="preserve"> городского округа на период с 01 сентября 2020 года по 31 декабря 2020 года. </w:t>
      </w:r>
    </w:p>
    <w:p w:rsidR="007F496A" w:rsidRPr="005553B9" w:rsidRDefault="007F496A" w:rsidP="007F496A">
      <w:pPr>
        <w:ind w:firstLine="708"/>
        <w:jc w:val="both"/>
        <w:rPr>
          <w:rFonts w:ascii="Liberation Serif" w:eastAsiaTheme="minorEastAsia" w:hAnsi="Liberation Serif" w:cstheme="minorBidi"/>
          <w:sz w:val="28"/>
          <w:szCs w:val="28"/>
        </w:rPr>
      </w:pPr>
      <w:r w:rsidRPr="005553B9">
        <w:rPr>
          <w:rFonts w:ascii="Liberation Serif" w:eastAsiaTheme="minorEastAsia" w:hAnsi="Liberation Serif" w:cstheme="minorBidi"/>
          <w:sz w:val="28"/>
          <w:szCs w:val="28"/>
        </w:rPr>
        <w:lastRenderedPageBreak/>
        <w:t xml:space="preserve">В процессе внедрения системы ПФДО была разработаны необходимые документы на уровне муниципалитета и ГРБС, организован процесс сертификации программ дополнительного образования, процесс выдачи сертификатов учета и сертификатов персонифицированного финансирования, внесены изменения в бюджетную роспись ГРБС для обеспечения процесса финансирования данного направления. </w:t>
      </w:r>
    </w:p>
    <w:p w:rsidR="007F496A" w:rsidRPr="005553B9" w:rsidRDefault="007F496A" w:rsidP="007F496A">
      <w:pPr>
        <w:ind w:firstLine="708"/>
        <w:jc w:val="both"/>
        <w:rPr>
          <w:rFonts w:ascii="Liberation Serif" w:eastAsiaTheme="minorEastAsia" w:hAnsi="Liberation Serif" w:cstheme="minorBidi"/>
          <w:sz w:val="28"/>
          <w:szCs w:val="28"/>
        </w:rPr>
      </w:pPr>
      <w:r w:rsidRPr="005553B9">
        <w:rPr>
          <w:rFonts w:ascii="Liberation Serif" w:eastAsiaTheme="minorEastAsia" w:hAnsi="Liberation Serif"/>
          <w:sz w:val="28"/>
          <w:szCs w:val="28"/>
        </w:rPr>
        <w:t>По итогам 2020 года программа персонифицированного финансирования откорректирована: сертификатами персонифицированного финансирования обеспечены 160 детей, осваивающих сертифицированные дополнительные образовательные программы.</w:t>
      </w:r>
      <w:r w:rsidRPr="005553B9">
        <w:rPr>
          <w:rFonts w:ascii="Liberation Serif" w:eastAsiaTheme="minorEastAsia" w:hAnsi="Liberation Serif" w:cstheme="minorBidi"/>
          <w:sz w:val="28"/>
          <w:szCs w:val="28"/>
        </w:rPr>
        <w:t xml:space="preserve"> </w:t>
      </w:r>
    </w:p>
    <w:p w:rsidR="007F496A" w:rsidRPr="005553B9" w:rsidRDefault="007F496A" w:rsidP="007F496A">
      <w:pPr>
        <w:ind w:firstLine="708"/>
        <w:jc w:val="both"/>
        <w:rPr>
          <w:rFonts w:ascii="Liberation Serif" w:eastAsiaTheme="minorEastAsia" w:hAnsi="Liberation Serif"/>
          <w:sz w:val="28"/>
          <w:szCs w:val="28"/>
        </w:rPr>
      </w:pPr>
      <w:r w:rsidRPr="005553B9">
        <w:rPr>
          <w:rFonts w:ascii="Liberation Serif" w:eastAsiaTheme="minorEastAsia" w:hAnsi="Liberation Serif" w:cstheme="minorBidi"/>
          <w:sz w:val="28"/>
          <w:szCs w:val="28"/>
        </w:rPr>
        <w:t>Объемы финансирования данного мероприятия составили 542,6 тыс. руб.</w:t>
      </w:r>
    </w:p>
    <w:p w:rsidR="007F496A" w:rsidRPr="005553B9" w:rsidRDefault="007F496A" w:rsidP="007F496A">
      <w:pPr>
        <w:contextualSpacing/>
        <w:jc w:val="both"/>
        <w:rPr>
          <w:rFonts w:ascii="Liberation Serif" w:eastAsia="Calibri" w:hAnsi="Liberation Serif"/>
          <w:sz w:val="28"/>
          <w:szCs w:val="28"/>
          <w:lang w:eastAsia="en-US"/>
        </w:rPr>
      </w:pPr>
    </w:p>
    <w:p w:rsidR="007F496A" w:rsidRPr="005553B9" w:rsidRDefault="007F496A" w:rsidP="007F496A">
      <w:pPr>
        <w:pStyle w:val="2b"/>
        <w:jc w:val="center"/>
        <w:rPr>
          <w:rFonts w:ascii="Liberation Serif" w:hAnsi="Liberation Serif" w:cs="Liberation Serif"/>
          <w:b/>
          <w:sz w:val="28"/>
          <w:szCs w:val="28"/>
        </w:rPr>
      </w:pPr>
      <w:r w:rsidRPr="005553B9">
        <w:rPr>
          <w:rFonts w:ascii="Liberation Serif" w:hAnsi="Liberation Serif" w:cs="Liberation Serif"/>
          <w:b/>
          <w:sz w:val="28"/>
          <w:szCs w:val="28"/>
        </w:rPr>
        <w:t>Отдых и оздоровление детей</w:t>
      </w:r>
    </w:p>
    <w:p w:rsidR="007F496A" w:rsidRPr="005553B9" w:rsidRDefault="007F496A" w:rsidP="007F496A">
      <w:pPr>
        <w:pStyle w:val="2b"/>
        <w:jc w:val="center"/>
        <w:rPr>
          <w:rFonts w:ascii="Liberation Serif" w:hAnsi="Liberation Serif" w:cs="Liberation Serif"/>
          <w:b/>
          <w:sz w:val="28"/>
          <w:szCs w:val="28"/>
        </w:rPr>
      </w:pPr>
    </w:p>
    <w:p w:rsidR="007F496A" w:rsidRPr="005553B9" w:rsidRDefault="007F496A" w:rsidP="007F496A">
      <w:pPr>
        <w:pStyle w:val="2b"/>
        <w:ind w:firstLine="708"/>
        <w:jc w:val="both"/>
        <w:rPr>
          <w:rFonts w:ascii="Liberation Serif" w:hAnsi="Liberation Serif" w:cs="Liberation Serif"/>
          <w:sz w:val="28"/>
          <w:szCs w:val="28"/>
        </w:rPr>
      </w:pPr>
      <w:r w:rsidRPr="005553B9">
        <w:rPr>
          <w:rFonts w:ascii="Liberation Serif" w:hAnsi="Liberation Serif" w:cs="Liberation Serif"/>
          <w:sz w:val="28"/>
          <w:szCs w:val="28"/>
        </w:rPr>
        <w:t xml:space="preserve">На территории муниципального образования по состоянию на 01.01.2020 года зарегистрировано – 3494 детей в возрасте с 6 до 18 лет. В соответствии с федеральным и региональным законодательством на каникулярный период в </w:t>
      </w:r>
      <w:r w:rsidRPr="005553B9">
        <w:rPr>
          <w:rFonts w:ascii="Liberation Serif" w:hAnsi="Liberation Serif" w:cs="Liberation Serif"/>
          <w:bCs/>
          <w:sz w:val="28"/>
          <w:szCs w:val="28"/>
        </w:rPr>
        <w:t xml:space="preserve">2020 </w:t>
      </w:r>
      <w:r w:rsidRPr="005553B9">
        <w:rPr>
          <w:rFonts w:ascii="Liberation Serif" w:hAnsi="Liberation Serif" w:cs="Liberation Serif"/>
          <w:sz w:val="28"/>
          <w:szCs w:val="28"/>
        </w:rPr>
        <w:t xml:space="preserve">года было запланировано обеспечить отдыхом и оздоровлением за счет различных источников финансирования 2794 чел. </w:t>
      </w:r>
    </w:p>
    <w:p w:rsidR="007F496A" w:rsidRPr="005553B9" w:rsidRDefault="007F496A" w:rsidP="007F496A">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 xml:space="preserve">В рамках подготовки оздоровительной кампании 2020 года постановлением администрации </w:t>
      </w:r>
      <w:proofErr w:type="spellStart"/>
      <w:r w:rsidRPr="005553B9">
        <w:rPr>
          <w:rFonts w:ascii="Liberation Serif" w:eastAsia="Calibri" w:hAnsi="Liberation Serif"/>
          <w:sz w:val="28"/>
          <w:szCs w:val="28"/>
          <w:lang w:eastAsia="en-US"/>
        </w:rPr>
        <w:t>Камышловского</w:t>
      </w:r>
      <w:proofErr w:type="spellEnd"/>
      <w:r w:rsidRPr="005553B9">
        <w:rPr>
          <w:rFonts w:ascii="Liberation Serif" w:eastAsia="Calibri" w:hAnsi="Liberation Serif"/>
          <w:sz w:val="28"/>
          <w:szCs w:val="28"/>
          <w:lang w:eastAsia="en-US"/>
        </w:rPr>
        <w:t xml:space="preserve"> городского округа от 19.02.2020 № 111 «О мерах по обеспечению отдыха детей и их оздоровления на территории </w:t>
      </w:r>
      <w:proofErr w:type="spellStart"/>
      <w:r w:rsidRPr="005553B9">
        <w:rPr>
          <w:rFonts w:ascii="Liberation Serif" w:eastAsia="Calibri" w:hAnsi="Liberation Serif"/>
          <w:sz w:val="28"/>
          <w:szCs w:val="28"/>
          <w:lang w:eastAsia="en-US"/>
        </w:rPr>
        <w:t>Камышловского</w:t>
      </w:r>
      <w:proofErr w:type="spellEnd"/>
      <w:r w:rsidRPr="005553B9">
        <w:rPr>
          <w:rFonts w:ascii="Liberation Serif" w:eastAsia="Calibri" w:hAnsi="Liberation Serif"/>
          <w:sz w:val="28"/>
          <w:szCs w:val="28"/>
          <w:lang w:eastAsia="en-US"/>
        </w:rPr>
        <w:t xml:space="preserve"> городского округа» утверждены целевые показатели, дислокация сети учреждений с дневным пребыванием на базе образовательных учреждений, план мероприятий по подготовке и проведению оздоровительной кампании, состав межведомственной оздоровительной комиссии.</w:t>
      </w:r>
    </w:p>
    <w:p w:rsidR="007F496A" w:rsidRPr="005553B9" w:rsidRDefault="007F496A" w:rsidP="007F496A">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 xml:space="preserve">Плановые мероприятия по подготовке оздоровительных учреждений в 2020 году выполнены в установленные сроки и в полном объеме: своевременно проведена </w:t>
      </w:r>
      <w:proofErr w:type="spellStart"/>
      <w:r w:rsidRPr="005553B9">
        <w:rPr>
          <w:rFonts w:ascii="Liberation Serif" w:eastAsia="Calibri" w:hAnsi="Liberation Serif"/>
          <w:sz w:val="28"/>
          <w:szCs w:val="28"/>
          <w:lang w:eastAsia="en-US"/>
        </w:rPr>
        <w:t>акарицидная</w:t>
      </w:r>
      <w:proofErr w:type="spellEnd"/>
      <w:r w:rsidRPr="005553B9">
        <w:rPr>
          <w:rFonts w:ascii="Liberation Serif" w:eastAsia="Calibri" w:hAnsi="Liberation Serif"/>
          <w:sz w:val="28"/>
          <w:szCs w:val="28"/>
          <w:lang w:eastAsia="en-US"/>
        </w:rPr>
        <w:t xml:space="preserve"> обработка территорий лагерей дневного пребывания, все образовательные учреждения получили санитарно-эпидемиологические заключения, обеспечили прохождение </w:t>
      </w:r>
      <w:proofErr w:type="spellStart"/>
      <w:r w:rsidRPr="005553B9">
        <w:rPr>
          <w:rFonts w:ascii="Liberation Serif" w:eastAsia="Calibri" w:hAnsi="Liberation Serif"/>
          <w:sz w:val="28"/>
          <w:szCs w:val="28"/>
          <w:lang w:eastAsia="en-US"/>
        </w:rPr>
        <w:t>санминимума</w:t>
      </w:r>
      <w:proofErr w:type="spellEnd"/>
      <w:r w:rsidRPr="005553B9">
        <w:rPr>
          <w:rFonts w:ascii="Liberation Serif" w:eastAsia="Calibri" w:hAnsi="Liberation Serif"/>
          <w:sz w:val="28"/>
          <w:szCs w:val="28"/>
          <w:lang w:eastAsia="en-US"/>
        </w:rPr>
        <w:t xml:space="preserve"> сотрудниками лагерей дневного пребывания, организованы обследование персонала пищеблоков на </w:t>
      </w:r>
      <w:proofErr w:type="spellStart"/>
      <w:r w:rsidRPr="005553B9">
        <w:rPr>
          <w:rFonts w:ascii="Liberation Serif" w:eastAsia="Calibri" w:hAnsi="Liberation Serif"/>
          <w:sz w:val="28"/>
          <w:szCs w:val="28"/>
          <w:lang w:eastAsia="en-US"/>
        </w:rPr>
        <w:t>рото-норовирусы</w:t>
      </w:r>
      <w:proofErr w:type="spellEnd"/>
      <w:r w:rsidRPr="005553B9">
        <w:rPr>
          <w:rFonts w:ascii="Liberation Serif" w:eastAsia="Calibri" w:hAnsi="Liberation Serif"/>
          <w:sz w:val="28"/>
          <w:szCs w:val="28"/>
          <w:lang w:eastAsia="en-US"/>
        </w:rPr>
        <w:t>, утверждены декларации на все лагеря с дневным пребыванием детей на территории муниципального образования.</w:t>
      </w:r>
    </w:p>
    <w:p w:rsidR="007F496A" w:rsidRPr="005553B9" w:rsidRDefault="007F496A" w:rsidP="007F496A">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 xml:space="preserve">Организована информационная кампания для населения, проведен мониторинг потребности в организации оздоровительного отдыха в 2020 году в условиях ограничительных мер. С учетом текущей эпидемиологической обстановки на территории </w:t>
      </w:r>
      <w:proofErr w:type="spellStart"/>
      <w:r w:rsidRPr="005553B9">
        <w:rPr>
          <w:rFonts w:ascii="Liberation Serif" w:eastAsia="Calibri" w:hAnsi="Liberation Serif"/>
          <w:sz w:val="28"/>
          <w:szCs w:val="28"/>
          <w:lang w:eastAsia="en-US"/>
        </w:rPr>
        <w:t>Камышловского</w:t>
      </w:r>
      <w:proofErr w:type="spellEnd"/>
      <w:r w:rsidRPr="005553B9">
        <w:rPr>
          <w:rFonts w:ascii="Liberation Serif" w:eastAsia="Calibri" w:hAnsi="Liberation Serif"/>
          <w:sz w:val="28"/>
          <w:szCs w:val="28"/>
          <w:lang w:eastAsia="en-US"/>
        </w:rPr>
        <w:t xml:space="preserve"> городского округа по заболеваемости новой </w:t>
      </w:r>
      <w:proofErr w:type="spellStart"/>
      <w:r w:rsidRPr="005553B9">
        <w:rPr>
          <w:rFonts w:ascii="Liberation Serif" w:eastAsia="Calibri" w:hAnsi="Liberation Serif"/>
          <w:sz w:val="28"/>
          <w:szCs w:val="28"/>
          <w:lang w:eastAsia="en-US"/>
        </w:rPr>
        <w:t>коронавирусной</w:t>
      </w:r>
      <w:proofErr w:type="spellEnd"/>
      <w:r w:rsidRPr="005553B9">
        <w:rPr>
          <w:rFonts w:ascii="Liberation Serif" w:eastAsia="Calibri" w:hAnsi="Liberation Serif"/>
          <w:sz w:val="28"/>
          <w:szCs w:val="28"/>
          <w:lang w:eastAsia="en-US"/>
        </w:rPr>
        <w:t xml:space="preserve"> инфекцией мониторинг выявил значительное снижение потребности в организации оздоровительного отдыха в 2020 году в условиях лагерей дневного пребывания, загородного оздоровительного отдыха. Также одной из причин невыполнения целевых показателей охвата отдыхом и оздоровлением является то, что Санаторно-оздоровительный лагерь при ГАУЗ СО "ОСЦМР "Санаторий "</w:t>
      </w:r>
      <w:proofErr w:type="spellStart"/>
      <w:r w:rsidRPr="005553B9">
        <w:rPr>
          <w:rFonts w:ascii="Liberation Serif" w:eastAsia="Calibri" w:hAnsi="Liberation Serif"/>
          <w:sz w:val="28"/>
          <w:szCs w:val="28"/>
          <w:lang w:eastAsia="en-US"/>
        </w:rPr>
        <w:t>Обуховский</w:t>
      </w:r>
      <w:proofErr w:type="spellEnd"/>
      <w:r w:rsidRPr="005553B9">
        <w:rPr>
          <w:rFonts w:ascii="Liberation Serif" w:eastAsia="Calibri" w:hAnsi="Liberation Serif"/>
          <w:sz w:val="28"/>
          <w:szCs w:val="28"/>
          <w:lang w:eastAsia="en-US"/>
        </w:rPr>
        <w:t>» работал в летний период в режиме обсервации.</w:t>
      </w:r>
    </w:p>
    <w:p w:rsidR="007F496A" w:rsidRPr="005553B9" w:rsidRDefault="007F496A" w:rsidP="007F496A">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 xml:space="preserve">Вопросы по организации загородного оздоровительного отдыха для детей муниципального образования, об открытии лагерей дневного пребывания на базе общеобразовательных рассматривались на заседаниях муниципального Штаба по предупреждению распространения </w:t>
      </w:r>
      <w:proofErr w:type="spellStart"/>
      <w:r w:rsidRPr="005553B9">
        <w:rPr>
          <w:rFonts w:ascii="Liberation Serif" w:eastAsia="Calibri" w:hAnsi="Liberation Serif"/>
          <w:sz w:val="28"/>
          <w:szCs w:val="28"/>
          <w:lang w:eastAsia="en-US"/>
        </w:rPr>
        <w:t>коронавирусной</w:t>
      </w:r>
      <w:proofErr w:type="spellEnd"/>
      <w:r w:rsidRPr="005553B9">
        <w:rPr>
          <w:rFonts w:ascii="Liberation Serif" w:eastAsia="Calibri" w:hAnsi="Liberation Serif"/>
          <w:sz w:val="28"/>
          <w:szCs w:val="28"/>
          <w:lang w:eastAsia="en-US"/>
        </w:rPr>
        <w:t xml:space="preserve"> инфекции на территории </w:t>
      </w:r>
      <w:proofErr w:type="spellStart"/>
      <w:r w:rsidRPr="005553B9">
        <w:rPr>
          <w:rFonts w:ascii="Liberation Serif" w:eastAsia="Calibri" w:hAnsi="Liberation Serif"/>
          <w:sz w:val="28"/>
          <w:szCs w:val="28"/>
          <w:lang w:eastAsia="en-US"/>
        </w:rPr>
        <w:t>Камышловского</w:t>
      </w:r>
      <w:proofErr w:type="spellEnd"/>
      <w:r w:rsidRPr="005553B9">
        <w:rPr>
          <w:rFonts w:ascii="Liberation Serif" w:eastAsia="Calibri" w:hAnsi="Liberation Serif"/>
          <w:sz w:val="28"/>
          <w:szCs w:val="28"/>
          <w:lang w:eastAsia="en-US"/>
        </w:rPr>
        <w:t xml:space="preserve"> городского округа в еженедельном режиме. В соответствии с </w:t>
      </w:r>
      <w:r w:rsidRPr="005553B9">
        <w:rPr>
          <w:rFonts w:ascii="Liberation Serif" w:eastAsia="Calibri" w:hAnsi="Liberation Serif"/>
          <w:sz w:val="28"/>
          <w:szCs w:val="28"/>
          <w:lang w:eastAsia="en-US"/>
        </w:rPr>
        <w:lastRenderedPageBreak/>
        <w:t xml:space="preserve">рекомендациями по организации работы организаций отдыха детей и их оздоровления в условиях сохранения рисков распространения COVID-19 от 25.05.2020 МР 3.1/2.4.0185-20 Федеральной службы по надзору в сфере защиты прав потребителей и благополучия человека Российской Федерации, открытие оздоровительных организаций в 2020 году возможно не ранее третьего этапа возобновления деятельности (коэффициент распространения инфекции не более 0,5). По информации </w:t>
      </w:r>
      <w:proofErr w:type="spellStart"/>
      <w:r w:rsidRPr="005553B9">
        <w:rPr>
          <w:rFonts w:ascii="Liberation Serif" w:eastAsia="Calibri" w:hAnsi="Liberation Serif"/>
          <w:sz w:val="28"/>
          <w:szCs w:val="28"/>
          <w:lang w:eastAsia="en-US"/>
        </w:rPr>
        <w:t>Талицкого</w:t>
      </w:r>
      <w:proofErr w:type="spellEnd"/>
      <w:r w:rsidRPr="005553B9">
        <w:rPr>
          <w:rFonts w:ascii="Liberation Serif" w:eastAsia="Calibri" w:hAnsi="Liberation Serif"/>
          <w:sz w:val="28"/>
          <w:szCs w:val="28"/>
          <w:lang w:eastAsia="en-US"/>
        </w:rPr>
        <w:t xml:space="preserve"> отдела управления </w:t>
      </w:r>
      <w:proofErr w:type="spellStart"/>
      <w:r w:rsidRPr="005553B9">
        <w:rPr>
          <w:rFonts w:ascii="Liberation Serif" w:eastAsia="Calibri" w:hAnsi="Liberation Serif"/>
          <w:sz w:val="28"/>
          <w:szCs w:val="28"/>
          <w:lang w:eastAsia="en-US"/>
        </w:rPr>
        <w:t>Роспотребнадзора</w:t>
      </w:r>
      <w:proofErr w:type="spellEnd"/>
      <w:r w:rsidRPr="005553B9">
        <w:rPr>
          <w:rFonts w:ascii="Liberation Serif" w:eastAsia="Calibri" w:hAnsi="Liberation Serif"/>
          <w:sz w:val="28"/>
          <w:szCs w:val="28"/>
          <w:lang w:eastAsia="en-US"/>
        </w:rPr>
        <w:t xml:space="preserve"> на территории муниципального образования в летний период неоднократно было зафиксировано превышение областного </w:t>
      </w:r>
      <w:proofErr w:type="spellStart"/>
      <w:r w:rsidRPr="005553B9">
        <w:rPr>
          <w:rFonts w:ascii="Liberation Serif" w:eastAsia="Calibri" w:hAnsi="Liberation Serif"/>
          <w:sz w:val="28"/>
          <w:szCs w:val="28"/>
          <w:lang w:eastAsia="en-US"/>
        </w:rPr>
        <w:t>Rt</w:t>
      </w:r>
      <w:proofErr w:type="spellEnd"/>
      <w:r w:rsidRPr="005553B9">
        <w:rPr>
          <w:rFonts w:ascii="Liberation Serif" w:eastAsia="Calibri" w:hAnsi="Liberation Serif"/>
          <w:sz w:val="28"/>
          <w:szCs w:val="28"/>
          <w:lang w:eastAsia="en-US"/>
        </w:rPr>
        <w:t xml:space="preserve">-коэффициента - 1,75, что не позволило рассматривать возможность проведения любых форм оздоровления. </w:t>
      </w:r>
    </w:p>
    <w:p w:rsidR="007F496A" w:rsidRPr="005553B9" w:rsidRDefault="007F496A" w:rsidP="007F496A">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 xml:space="preserve">С учетом текущей эпидемиологической обстановки на заседании городской оздоровительной комиссии, в состав которой входили представители </w:t>
      </w:r>
      <w:proofErr w:type="spellStart"/>
      <w:r w:rsidRPr="005553B9">
        <w:rPr>
          <w:rFonts w:ascii="Liberation Serif" w:eastAsia="Calibri" w:hAnsi="Liberation Serif"/>
          <w:sz w:val="28"/>
          <w:szCs w:val="28"/>
          <w:lang w:eastAsia="en-US"/>
        </w:rPr>
        <w:t>Роспотребнадзора</w:t>
      </w:r>
      <w:proofErr w:type="spellEnd"/>
      <w:r w:rsidRPr="005553B9">
        <w:rPr>
          <w:rFonts w:ascii="Liberation Serif" w:eastAsia="Calibri" w:hAnsi="Liberation Serif"/>
          <w:sz w:val="28"/>
          <w:szCs w:val="28"/>
          <w:lang w:eastAsia="en-US"/>
        </w:rPr>
        <w:t xml:space="preserve"> от 27.07.2020 года (Протокол № 4) принято решение оздоровительную кампанию 2020 года не проводить, внести изменения в постановление, в части выполнения целевых показателей.</w:t>
      </w:r>
    </w:p>
    <w:p w:rsidR="007F496A" w:rsidRPr="005553B9" w:rsidRDefault="007F496A" w:rsidP="007F496A">
      <w:pPr>
        <w:ind w:firstLine="709"/>
        <w:contextualSpacing/>
        <w:jc w:val="both"/>
        <w:rPr>
          <w:rFonts w:ascii="Liberation Serif" w:eastAsia="Calibri" w:hAnsi="Liberation Serif"/>
          <w:sz w:val="28"/>
          <w:szCs w:val="28"/>
          <w:lang w:eastAsia="en-US"/>
        </w:rPr>
      </w:pPr>
    </w:p>
    <w:p w:rsidR="007F496A" w:rsidRPr="005553B9" w:rsidRDefault="007F496A" w:rsidP="007F496A">
      <w:pPr>
        <w:pStyle w:val="af9"/>
        <w:tabs>
          <w:tab w:val="left" w:pos="426"/>
        </w:tabs>
        <w:spacing w:before="0" w:beforeAutospacing="0" w:after="0" w:afterAutospacing="0"/>
        <w:jc w:val="center"/>
        <w:rPr>
          <w:rFonts w:ascii="Liberation Serif" w:hAnsi="Liberation Serif" w:cs="Liberation Serif"/>
          <w:b/>
          <w:sz w:val="28"/>
          <w:szCs w:val="28"/>
        </w:rPr>
      </w:pPr>
      <w:r w:rsidRPr="005553B9">
        <w:rPr>
          <w:rFonts w:ascii="Liberation Serif" w:hAnsi="Liberation Serif" w:cs="Liberation Serif"/>
          <w:b/>
          <w:sz w:val="28"/>
          <w:szCs w:val="28"/>
        </w:rPr>
        <w:t>4.2.2. Культура.</w:t>
      </w:r>
    </w:p>
    <w:p w:rsidR="007F496A" w:rsidRPr="005553B9" w:rsidRDefault="007F496A" w:rsidP="007F496A">
      <w:pPr>
        <w:spacing w:line="0" w:lineRule="atLeast"/>
        <w:jc w:val="center"/>
        <w:rPr>
          <w:rFonts w:ascii="Liberation Serif" w:hAnsi="Liberation Serif" w:cs="Liberation Serif"/>
          <w:b/>
          <w:sz w:val="28"/>
          <w:szCs w:val="28"/>
        </w:rPr>
      </w:pPr>
      <w:r w:rsidRPr="005553B9">
        <w:rPr>
          <w:rFonts w:ascii="Liberation Serif" w:hAnsi="Liberation Serif" w:cs="Liberation Serif"/>
          <w:b/>
          <w:sz w:val="28"/>
          <w:szCs w:val="28"/>
        </w:rPr>
        <w:t>Сеть учреждений культуры</w:t>
      </w:r>
    </w:p>
    <w:p w:rsidR="007F496A" w:rsidRPr="005553B9" w:rsidRDefault="007F496A" w:rsidP="007F496A">
      <w:pPr>
        <w:spacing w:line="0" w:lineRule="atLeast"/>
        <w:jc w:val="center"/>
        <w:rPr>
          <w:rFonts w:ascii="Liberation Serif" w:hAnsi="Liberation Serif" w:cs="Liberation Serif"/>
          <w:sz w:val="28"/>
          <w:szCs w:val="28"/>
        </w:rPr>
      </w:pP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По состоянию на 01.01.2021 года культурно-досуговая сфера представлена: </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- 3 учреждения культурно-досугового типа, в том числе:</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Муниципальное бюджетное учреждение культуры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w:t>
      </w:r>
      <w:proofErr w:type="spellStart"/>
      <w:r w:rsidRPr="005553B9">
        <w:rPr>
          <w:rFonts w:ascii="Liberation Serif" w:hAnsi="Liberation Serif" w:cs="Liberation Serif"/>
          <w:sz w:val="28"/>
          <w:szCs w:val="28"/>
        </w:rPr>
        <w:t>Камышловский</w:t>
      </w:r>
      <w:proofErr w:type="spellEnd"/>
      <w:r w:rsidRPr="005553B9">
        <w:rPr>
          <w:rFonts w:ascii="Liberation Serif" w:hAnsi="Liberation Serif" w:cs="Liberation Serif"/>
          <w:sz w:val="28"/>
          <w:szCs w:val="28"/>
        </w:rPr>
        <w:t xml:space="preserve"> краеведческий музей» (далее МБУК «</w:t>
      </w:r>
      <w:proofErr w:type="spellStart"/>
      <w:r w:rsidRPr="005553B9">
        <w:rPr>
          <w:rFonts w:ascii="Liberation Serif" w:hAnsi="Liberation Serif" w:cs="Liberation Serif"/>
          <w:sz w:val="28"/>
          <w:szCs w:val="28"/>
        </w:rPr>
        <w:t>Камышловский</w:t>
      </w:r>
      <w:proofErr w:type="spellEnd"/>
      <w:r w:rsidRPr="005553B9">
        <w:rPr>
          <w:rFonts w:ascii="Liberation Serif" w:hAnsi="Liberation Serif" w:cs="Liberation Serif"/>
          <w:sz w:val="28"/>
          <w:szCs w:val="28"/>
        </w:rPr>
        <w:t xml:space="preserve"> музей»);</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Муниципальное бюджетное учреждение культуры «</w:t>
      </w:r>
      <w:proofErr w:type="spellStart"/>
      <w:r w:rsidRPr="005553B9">
        <w:rPr>
          <w:rFonts w:ascii="Liberation Serif" w:hAnsi="Liberation Serif" w:cs="Liberation Serif"/>
          <w:sz w:val="28"/>
          <w:szCs w:val="28"/>
        </w:rPr>
        <w:t>Камышловская</w:t>
      </w:r>
      <w:proofErr w:type="spellEnd"/>
      <w:r w:rsidRPr="005553B9">
        <w:rPr>
          <w:rFonts w:ascii="Liberation Serif" w:hAnsi="Liberation Serif" w:cs="Liberation Serif"/>
          <w:sz w:val="28"/>
          <w:szCs w:val="28"/>
        </w:rPr>
        <w:t xml:space="preserve"> централизованная библиотечная система» (далее МБУК «КЦБС), в нее входят:</w:t>
      </w:r>
    </w:p>
    <w:p w:rsidR="007F496A" w:rsidRPr="005553B9" w:rsidRDefault="007F496A" w:rsidP="007F496A">
      <w:pPr>
        <w:numPr>
          <w:ilvl w:val="0"/>
          <w:numId w:val="13"/>
        </w:numPr>
        <w:tabs>
          <w:tab w:val="clear" w:pos="1428"/>
          <w:tab w:val="num" w:pos="851"/>
        </w:tabs>
        <w:spacing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Центральная городская библиотека;</w:t>
      </w:r>
    </w:p>
    <w:p w:rsidR="007F496A" w:rsidRPr="005553B9" w:rsidRDefault="007F496A" w:rsidP="007F496A">
      <w:pPr>
        <w:numPr>
          <w:ilvl w:val="0"/>
          <w:numId w:val="13"/>
        </w:numPr>
        <w:tabs>
          <w:tab w:val="clear" w:pos="1428"/>
          <w:tab w:val="left" w:pos="851"/>
        </w:tabs>
        <w:spacing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Центральная детская библиотека;</w:t>
      </w:r>
    </w:p>
    <w:p w:rsidR="007F496A" w:rsidRPr="005553B9" w:rsidRDefault="007F496A" w:rsidP="007F496A">
      <w:pPr>
        <w:numPr>
          <w:ilvl w:val="0"/>
          <w:numId w:val="13"/>
        </w:numPr>
        <w:tabs>
          <w:tab w:val="clear" w:pos="1428"/>
          <w:tab w:val="num" w:pos="851"/>
        </w:tabs>
        <w:spacing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Библиотека-филиал № 3;</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Автономное муниципальное учреждение культуры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«Центр культуры и досуга» (далее АМУК КГО «</w:t>
      </w:r>
      <w:proofErr w:type="spellStart"/>
      <w:r w:rsidRPr="005553B9">
        <w:rPr>
          <w:rFonts w:ascii="Liberation Serif" w:hAnsi="Liberation Serif" w:cs="Liberation Serif"/>
          <w:sz w:val="28"/>
          <w:szCs w:val="28"/>
        </w:rPr>
        <w:t>ЦКиД</w:t>
      </w:r>
      <w:proofErr w:type="spellEnd"/>
      <w:r w:rsidRPr="005553B9">
        <w:rPr>
          <w:rFonts w:ascii="Liberation Serif" w:hAnsi="Liberation Serif" w:cs="Liberation Serif"/>
          <w:sz w:val="28"/>
          <w:szCs w:val="28"/>
        </w:rPr>
        <w:t>»), имеет структурное подразделение - кинотеатр «</w:t>
      </w:r>
      <w:proofErr w:type="spellStart"/>
      <w:r w:rsidRPr="005553B9">
        <w:rPr>
          <w:rFonts w:ascii="Liberation Serif" w:hAnsi="Liberation Serif" w:cs="Liberation Serif"/>
          <w:sz w:val="28"/>
          <w:szCs w:val="28"/>
        </w:rPr>
        <w:t>Сороколетка</w:t>
      </w:r>
      <w:proofErr w:type="spellEnd"/>
      <w:r w:rsidRPr="005553B9">
        <w:rPr>
          <w:rFonts w:ascii="Liberation Serif" w:hAnsi="Liberation Serif" w:cs="Liberation Serif"/>
          <w:sz w:val="28"/>
          <w:szCs w:val="28"/>
        </w:rPr>
        <w:t>»;</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- 2 учреждения дополнительного образования в сфере культуры:</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Муниципальное автономное учреждение дополнительного образования «</w:t>
      </w:r>
      <w:proofErr w:type="spellStart"/>
      <w:r w:rsidRPr="005553B9">
        <w:rPr>
          <w:rFonts w:ascii="Liberation Serif" w:hAnsi="Liberation Serif" w:cs="Liberation Serif"/>
          <w:sz w:val="28"/>
          <w:szCs w:val="28"/>
        </w:rPr>
        <w:t>Камышловская</w:t>
      </w:r>
      <w:proofErr w:type="spellEnd"/>
      <w:r w:rsidRPr="005553B9">
        <w:rPr>
          <w:rFonts w:ascii="Liberation Serif" w:hAnsi="Liberation Serif" w:cs="Liberation Serif"/>
          <w:sz w:val="28"/>
          <w:szCs w:val="28"/>
        </w:rPr>
        <w:t xml:space="preserve"> детская школа искусств № 1» (далее МАУДО «</w:t>
      </w:r>
      <w:proofErr w:type="spellStart"/>
      <w:r w:rsidRPr="005553B9">
        <w:rPr>
          <w:rFonts w:ascii="Liberation Serif" w:hAnsi="Liberation Serif" w:cs="Liberation Serif"/>
          <w:sz w:val="28"/>
          <w:szCs w:val="28"/>
        </w:rPr>
        <w:t>Камышловская</w:t>
      </w:r>
      <w:proofErr w:type="spellEnd"/>
      <w:r w:rsidRPr="005553B9">
        <w:rPr>
          <w:rFonts w:ascii="Liberation Serif" w:hAnsi="Liberation Serif" w:cs="Liberation Serif"/>
          <w:sz w:val="28"/>
          <w:szCs w:val="28"/>
        </w:rPr>
        <w:t xml:space="preserve"> ДШИ№1»);</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Муниципальное бюджетное учреждение дополнительного образования «</w:t>
      </w:r>
      <w:proofErr w:type="spellStart"/>
      <w:r w:rsidRPr="005553B9">
        <w:rPr>
          <w:rFonts w:ascii="Liberation Serif" w:hAnsi="Liberation Serif" w:cs="Liberation Serif"/>
          <w:sz w:val="28"/>
          <w:szCs w:val="28"/>
        </w:rPr>
        <w:t>Камышловская</w:t>
      </w:r>
      <w:proofErr w:type="spellEnd"/>
      <w:r w:rsidRPr="005553B9">
        <w:rPr>
          <w:rFonts w:ascii="Liberation Serif" w:hAnsi="Liberation Serif" w:cs="Liberation Serif"/>
          <w:sz w:val="28"/>
          <w:szCs w:val="28"/>
        </w:rPr>
        <w:t xml:space="preserve"> детская художественная школа» (далее МБУДО «</w:t>
      </w:r>
      <w:proofErr w:type="spellStart"/>
      <w:r w:rsidRPr="005553B9">
        <w:rPr>
          <w:rFonts w:ascii="Liberation Serif" w:hAnsi="Liberation Serif" w:cs="Liberation Serif"/>
          <w:sz w:val="28"/>
          <w:szCs w:val="28"/>
        </w:rPr>
        <w:t>Камышловская</w:t>
      </w:r>
      <w:proofErr w:type="spellEnd"/>
      <w:r w:rsidRPr="005553B9">
        <w:rPr>
          <w:rFonts w:ascii="Liberation Serif" w:hAnsi="Liberation Serif" w:cs="Liberation Serif"/>
          <w:sz w:val="28"/>
          <w:szCs w:val="28"/>
        </w:rPr>
        <w:t xml:space="preserve"> ДХШ»).</w:t>
      </w:r>
    </w:p>
    <w:p w:rsidR="007F496A" w:rsidRPr="005553B9" w:rsidRDefault="007F496A" w:rsidP="007F496A">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Сеть учреждений культуры искусства и образования в сфере культуры на территории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сократилась на одну единицу. С 01.01.2020 года Муниципальное автономное учреждение дополнительного образования «</w:t>
      </w:r>
      <w:proofErr w:type="spellStart"/>
      <w:r w:rsidRPr="005553B9">
        <w:rPr>
          <w:rFonts w:ascii="Liberation Serif" w:hAnsi="Liberation Serif" w:cs="Liberation Serif"/>
          <w:sz w:val="28"/>
          <w:szCs w:val="28"/>
        </w:rPr>
        <w:t>Камышловская</w:t>
      </w:r>
      <w:proofErr w:type="spellEnd"/>
      <w:r w:rsidRPr="005553B9">
        <w:rPr>
          <w:rFonts w:ascii="Liberation Serif" w:hAnsi="Liberation Serif" w:cs="Liberation Serif"/>
          <w:sz w:val="28"/>
          <w:szCs w:val="28"/>
        </w:rPr>
        <w:t xml:space="preserve"> детская хореографическая школа» передано в собственность Свердловской области.</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Согласно установленным нормативам уровень фактической обеспеченности учреждениями культуры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соответствует нормативной потребности. </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Однако, АМУК КГО «</w:t>
      </w:r>
      <w:proofErr w:type="spellStart"/>
      <w:r w:rsidRPr="005553B9">
        <w:rPr>
          <w:rFonts w:ascii="Liberation Serif" w:hAnsi="Liberation Serif" w:cs="Liberation Serif"/>
          <w:sz w:val="28"/>
          <w:szCs w:val="28"/>
        </w:rPr>
        <w:t>ЦКиД</w:t>
      </w:r>
      <w:proofErr w:type="spellEnd"/>
      <w:r w:rsidRPr="005553B9">
        <w:rPr>
          <w:rFonts w:ascii="Liberation Serif" w:hAnsi="Liberation Serif" w:cs="Liberation Serif"/>
          <w:sz w:val="28"/>
          <w:szCs w:val="28"/>
        </w:rPr>
        <w:t xml:space="preserve">» испытывает огромную нагрузку, выполняя полномочия администрации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«создание условий для организации досуга и обеспечения жителей городского округа услугами </w:t>
      </w:r>
      <w:r w:rsidRPr="005553B9">
        <w:rPr>
          <w:rFonts w:ascii="Liberation Serif" w:hAnsi="Liberation Serif" w:cs="Liberation Serif"/>
          <w:sz w:val="28"/>
          <w:szCs w:val="28"/>
        </w:rPr>
        <w:lastRenderedPageBreak/>
        <w:t xml:space="preserve">организаций культуры» (п. 24, статья 30 Устав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т.к. на территории города действует единственное учреждение данного направления.</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Необходим концертный зал для МАУДО «</w:t>
      </w:r>
      <w:proofErr w:type="spellStart"/>
      <w:r w:rsidRPr="005553B9">
        <w:rPr>
          <w:rFonts w:ascii="Liberation Serif" w:hAnsi="Liberation Serif" w:cs="Liberation Serif"/>
          <w:sz w:val="28"/>
          <w:szCs w:val="28"/>
        </w:rPr>
        <w:t>Камышловская</w:t>
      </w:r>
      <w:proofErr w:type="spellEnd"/>
      <w:r w:rsidRPr="005553B9">
        <w:rPr>
          <w:rFonts w:ascii="Liberation Serif" w:hAnsi="Liberation Serif" w:cs="Liberation Serif"/>
          <w:sz w:val="28"/>
          <w:szCs w:val="28"/>
        </w:rPr>
        <w:t xml:space="preserve"> ДШИ№1», т.к. учащиеся школы в рамках получения образовательной услуги должны осуществлять концертную деятельность.</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Показатель «Доля муниципальных учреждений культуры, находящихся в удовлетворительном состоянии, в общем количестве таких учреждений» соответствует - 100%. </w:t>
      </w:r>
    </w:p>
    <w:p w:rsidR="007F496A" w:rsidRPr="005553B9" w:rsidRDefault="007F496A" w:rsidP="007F496A">
      <w:pPr>
        <w:autoSpaceDE w:val="0"/>
        <w:autoSpaceDN w:val="0"/>
        <w:adjustRightInd w:val="0"/>
        <w:spacing w:line="0" w:lineRule="atLeast"/>
        <w:ind w:firstLine="567"/>
        <w:jc w:val="both"/>
        <w:rPr>
          <w:rFonts w:ascii="Liberation Serif" w:eastAsia="Calibri" w:hAnsi="Liberation Serif" w:cs="Liberation Serif"/>
          <w:sz w:val="28"/>
          <w:szCs w:val="28"/>
        </w:rPr>
      </w:pPr>
      <w:r w:rsidRPr="005553B9">
        <w:rPr>
          <w:rFonts w:ascii="Liberation Serif" w:hAnsi="Liberation Serif" w:cs="Liberation Serif"/>
          <w:sz w:val="28"/>
          <w:szCs w:val="28"/>
        </w:rPr>
        <w:t>Однако, н</w:t>
      </w:r>
      <w:r w:rsidRPr="005553B9">
        <w:rPr>
          <w:rFonts w:ascii="Liberation Serif" w:eastAsia="Calibri" w:hAnsi="Liberation Serif" w:cs="Liberation Serif"/>
          <w:sz w:val="28"/>
          <w:szCs w:val="28"/>
        </w:rPr>
        <w:t xml:space="preserve">еобходимо продолжить ремонт здания центральной городской библиотеки: заменить водосточные коммуникации, провести ремонт подсобных помещений в детской библиотеке. </w:t>
      </w:r>
    </w:p>
    <w:p w:rsidR="007F496A" w:rsidRPr="005553B9" w:rsidRDefault="007F496A" w:rsidP="007F496A">
      <w:pPr>
        <w:autoSpaceDE w:val="0"/>
        <w:autoSpaceDN w:val="0"/>
        <w:adjustRightInd w:val="0"/>
        <w:spacing w:line="0" w:lineRule="atLeast"/>
        <w:ind w:firstLine="567"/>
        <w:jc w:val="both"/>
        <w:rPr>
          <w:rFonts w:ascii="Liberation Serif" w:eastAsia="Calibri" w:hAnsi="Liberation Serif" w:cs="Liberation Serif"/>
          <w:sz w:val="28"/>
          <w:szCs w:val="28"/>
        </w:rPr>
      </w:pPr>
      <w:r w:rsidRPr="005553B9">
        <w:rPr>
          <w:rFonts w:ascii="Liberation Serif" w:eastAsia="Calibri" w:hAnsi="Liberation Serif" w:cs="Liberation Serif"/>
          <w:sz w:val="28"/>
          <w:szCs w:val="28"/>
        </w:rPr>
        <w:t>Необходимо оборудовать прилегающие территории МБУК «</w:t>
      </w:r>
      <w:proofErr w:type="spellStart"/>
      <w:r w:rsidRPr="005553B9">
        <w:rPr>
          <w:rFonts w:ascii="Liberation Serif" w:eastAsia="Calibri" w:hAnsi="Liberation Serif" w:cs="Liberation Serif"/>
          <w:sz w:val="28"/>
          <w:szCs w:val="28"/>
        </w:rPr>
        <w:t>Камышловский</w:t>
      </w:r>
      <w:proofErr w:type="spellEnd"/>
      <w:r w:rsidRPr="005553B9">
        <w:rPr>
          <w:rFonts w:ascii="Liberation Serif" w:eastAsia="Calibri" w:hAnsi="Liberation Serif" w:cs="Liberation Serif"/>
          <w:sz w:val="28"/>
          <w:szCs w:val="28"/>
        </w:rPr>
        <w:t xml:space="preserve"> музей» и МБУДО «</w:t>
      </w:r>
      <w:proofErr w:type="spellStart"/>
      <w:r w:rsidRPr="005553B9">
        <w:rPr>
          <w:rFonts w:ascii="Liberation Serif" w:eastAsia="Calibri" w:hAnsi="Liberation Serif" w:cs="Liberation Serif"/>
          <w:sz w:val="28"/>
          <w:szCs w:val="28"/>
        </w:rPr>
        <w:t>Камышловская</w:t>
      </w:r>
      <w:proofErr w:type="spellEnd"/>
      <w:r w:rsidRPr="005553B9">
        <w:rPr>
          <w:rFonts w:ascii="Liberation Serif" w:eastAsia="Calibri" w:hAnsi="Liberation Serif" w:cs="Liberation Serif"/>
          <w:sz w:val="28"/>
          <w:szCs w:val="28"/>
        </w:rPr>
        <w:t xml:space="preserve"> ДХШ».</w:t>
      </w:r>
    </w:p>
    <w:p w:rsidR="007F496A" w:rsidRPr="005553B9" w:rsidRDefault="007F496A" w:rsidP="007F496A">
      <w:pPr>
        <w:autoSpaceDE w:val="0"/>
        <w:autoSpaceDN w:val="0"/>
        <w:adjustRightInd w:val="0"/>
        <w:spacing w:line="0" w:lineRule="atLeast"/>
        <w:ind w:firstLine="567"/>
        <w:jc w:val="center"/>
        <w:rPr>
          <w:rFonts w:ascii="Liberation Serif" w:eastAsia="Calibri" w:hAnsi="Liberation Serif" w:cs="Liberation Serif"/>
          <w:sz w:val="28"/>
          <w:szCs w:val="28"/>
        </w:rPr>
      </w:pPr>
    </w:p>
    <w:p w:rsidR="007F496A" w:rsidRPr="005553B9" w:rsidRDefault="007F496A" w:rsidP="007F496A">
      <w:pPr>
        <w:autoSpaceDE w:val="0"/>
        <w:autoSpaceDN w:val="0"/>
        <w:adjustRightInd w:val="0"/>
        <w:spacing w:line="0" w:lineRule="atLeast"/>
        <w:ind w:firstLine="567"/>
        <w:jc w:val="center"/>
        <w:rPr>
          <w:rFonts w:ascii="Liberation Serif" w:eastAsia="Calibri" w:hAnsi="Liberation Serif" w:cs="Liberation Serif"/>
          <w:b/>
          <w:sz w:val="28"/>
          <w:szCs w:val="28"/>
        </w:rPr>
      </w:pPr>
      <w:r w:rsidRPr="005553B9">
        <w:rPr>
          <w:rFonts w:ascii="Liberation Serif" w:eastAsia="Calibri" w:hAnsi="Liberation Serif" w:cs="Liberation Serif"/>
          <w:b/>
          <w:sz w:val="28"/>
          <w:szCs w:val="28"/>
        </w:rPr>
        <w:t>Год памяти и славы</w:t>
      </w:r>
    </w:p>
    <w:p w:rsidR="007F496A" w:rsidRPr="005553B9" w:rsidRDefault="007F496A" w:rsidP="007F496A">
      <w:pPr>
        <w:autoSpaceDE w:val="0"/>
        <w:autoSpaceDN w:val="0"/>
        <w:adjustRightInd w:val="0"/>
        <w:spacing w:line="0" w:lineRule="atLeast"/>
        <w:ind w:firstLine="567"/>
        <w:jc w:val="both"/>
        <w:rPr>
          <w:rFonts w:ascii="Liberation Serif" w:eastAsia="Calibri" w:hAnsi="Liberation Serif" w:cs="Liberation Serif"/>
          <w:sz w:val="28"/>
          <w:szCs w:val="28"/>
        </w:rPr>
      </w:pPr>
    </w:p>
    <w:p w:rsidR="007F496A" w:rsidRPr="005553B9" w:rsidRDefault="007F496A" w:rsidP="007F496A">
      <w:pPr>
        <w:autoSpaceDE w:val="0"/>
        <w:autoSpaceDN w:val="0"/>
        <w:adjustRightInd w:val="0"/>
        <w:spacing w:line="0" w:lineRule="atLeast"/>
        <w:ind w:firstLine="567"/>
        <w:jc w:val="both"/>
        <w:rPr>
          <w:rFonts w:ascii="Liberation Serif" w:hAnsi="Liberation Serif"/>
          <w:sz w:val="28"/>
          <w:szCs w:val="28"/>
        </w:rPr>
      </w:pPr>
      <w:r w:rsidRPr="005553B9">
        <w:rPr>
          <w:rFonts w:ascii="Liberation Serif" w:eastAsia="Calibri" w:hAnsi="Liberation Serif"/>
          <w:bCs/>
          <w:sz w:val="28"/>
          <w:szCs w:val="28"/>
          <w:lang w:eastAsia="en-US"/>
        </w:rPr>
        <w:t xml:space="preserve">Во исполнение Указа Президента Российской Федерации от 8 июля 2019 года </w:t>
      </w:r>
      <w:r w:rsidRPr="005553B9">
        <w:rPr>
          <w:rFonts w:ascii="Liberation Serif" w:eastAsia="Calibri" w:hAnsi="Liberation Serif"/>
          <w:bCs/>
          <w:sz w:val="28"/>
          <w:szCs w:val="28"/>
          <w:lang w:val="en-US" w:eastAsia="en-US"/>
        </w:rPr>
        <w:t>N</w:t>
      </w:r>
      <w:r w:rsidRPr="005553B9">
        <w:rPr>
          <w:rFonts w:ascii="Liberation Serif" w:eastAsia="Calibri" w:hAnsi="Liberation Serif"/>
          <w:bCs/>
          <w:sz w:val="28"/>
          <w:szCs w:val="28"/>
          <w:lang w:eastAsia="en-US"/>
        </w:rPr>
        <w:t xml:space="preserve"> 327 «О подготовке в Российской Федерации Года памяти и славы», распоряжения Правительства Российской Федерации от 1 декабря 2018 года № 2660-р «Об утверждении плана основных мероприятий по подготовке и проведению празднования 75-й годовщины Победы в Великой Отечественной войне 1941 - 1945 годов», Плана основных мероприятий по подготовке и проведению в Свердловской области Года памяти и славы в 2020 году, утвержденного вице-губернатором Свердловской области, председателем Свердловского областного организационного комитета по проведению мероприятий в связи с памятными событиями отечественной истории С.Ю. </w:t>
      </w:r>
      <w:proofErr w:type="spellStart"/>
      <w:r w:rsidRPr="005553B9">
        <w:rPr>
          <w:rFonts w:ascii="Liberation Serif" w:eastAsia="Calibri" w:hAnsi="Liberation Serif"/>
          <w:bCs/>
          <w:sz w:val="28"/>
          <w:szCs w:val="28"/>
          <w:lang w:eastAsia="en-US"/>
        </w:rPr>
        <w:t>Бидонько</w:t>
      </w:r>
      <w:proofErr w:type="spellEnd"/>
      <w:r w:rsidRPr="005553B9">
        <w:rPr>
          <w:rFonts w:ascii="Liberation Serif" w:eastAsia="Calibri" w:hAnsi="Liberation Serif"/>
          <w:bCs/>
          <w:sz w:val="28"/>
          <w:szCs w:val="28"/>
          <w:lang w:eastAsia="en-US"/>
        </w:rPr>
        <w:t xml:space="preserve"> от 27 декабря 2019 года № 01-01-39/67,</w:t>
      </w:r>
      <w:r w:rsidRPr="005553B9">
        <w:rPr>
          <w:rFonts w:ascii="Liberation Serif" w:eastAsia="Calibri" w:hAnsi="Liberation Serif"/>
          <w:bCs/>
          <w:sz w:val="28"/>
          <w:szCs w:val="28"/>
          <w:lang w:eastAsia="en-US"/>
        </w:rPr>
        <w:tab/>
        <w:t xml:space="preserve">в целях координации деятельности учреждений, организаций, предприятий, общественных объединений, расположенных на территории </w:t>
      </w:r>
      <w:proofErr w:type="spellStart"/>
      <w:r w:rsidRPr="005553B9">
        <w:rPr>
          <w:rFonts w:ascii="Liberation Serif" w:eastAsia="Calibri" w:hAnsi="Liberation Serif"/>
          <w:bCs/>
          <w:sz w:val="28"/>
          <w:szCs w:val="28"/>
          <w:lang w:eastAsia="en-US"/>
        </w:rPr>
        <w:t>Камышловского</w:t>
      </w:r>
      <w:proofErr w:type="spellEnd"/>
      <w:r w:rsidRPr="005553B9">
        <w:rPr>
          <w:rFonts w:ascii="Liberation Serif" w:eastAsia="Calibri" w:hAnsi="Liberation Serif"/>
          <w:bCs/>
          <w:sz w:val="28"/>
          <w:szCs w:val="28"/>
          <w:lang w:eastAsia="en-US"/>
        </w:rPr>
        <w:t xml:space="preserve"> городского округа, постановлением администрации </w:t>
      </w:r>
      <w:proofErr w:type="spellStart"/>
      <w:r w:rsidRPr="005553B9">
        <w:rPr>
          <w:rFonts w:ascii="Liberation Serif" w:eastAsia="Calibri" w:hAnsi="Liberation Serif"/>
          <w:bCs/>
          <w:sz w:val="28"/>
          <w:szCs w:val="28"/>
          <w:lang w:eastAsia="en-US"/>
        </w:rPr>
        <w:t>Камышловского</w:t>
      </w:r>
      <w:proofErr w:type="spellEnd"/>
      <w:r w:rsidRPr="005553B9">
        <w:rPr>
          <w:rFonts w:ascii="Liberation Serif" w:eastAsia="Calibri" w:hAnsi="Liberation Serif"/>
          <w:bCs/>
          <w:sz w:val="28"/>
          <w:szCs w:val="28"/>
          <w:lang w:eastAsia="en-US"/>
        </w:rPr>
        <w:t xml:space="preserve"> городского округа </w:t>
      </w:r>
      <w:r w:rsidRPr="005553B9">
        <w:rPr>
          <w:rFonts w:ascii="Liberation Serif" w:hAnsi="Liberation Serif"/>
          <w:bCs/>
          <w:sz w:val="28"/>
          <w:szCs w:val="28"/>
        </w:rPr>
        <w:t xml:space="preserve">от 27.02.2020 № 131 </w:t>
      </w:r>
      <w:r w:rsidRPr="005553B9">
        <w:rPr>
          <w:rFonts w:ascii="Liberation Serif" w:eastAsia="Calibri" w:hAnsi="Liberation Serif"/>
          <w:bCs/>
          <w:sz w:val="28"/>
          <w:szCs w:val="28"/>
          <w:lang w:eastAsia="en-US"/>
        </w:rPr>
        <w:t xml:space="preserve">утвержден </w:t>
      </w:r>
      <w:r w:rsidRPr="005553B9">
        <w:rPr>
          <w:rFonts w:ascii="Liberation Serif" w:hAnsi="Liberation Serif"/>
          <w:sz w:val="28"/>
          <w:szCs w:val="28"/>
        </w:rPr>
        <w:t xml:space="preserve">План основных мероприятий по подготовке и проведению в </w:t>
      </w:r>
      <w:proofErr w:type="spellStart"/>
      <w:r w:rsidRPr="005553B9">
        <w:rPr>
          <w:rFonts w:ascii="Liberation Serif" w:hAnsi="Liberation Serif"/>
          <w:sz w:val="28"/>
          <w:szCs w:val="28"/>
        </w:rPr>
        <w:t>Камышловском</w:t>
      </w:r>
      <w:proofErr w:type="spellEnd"/>
      <w:r w:rsidRPr="005553B9">
        <w:rPr>
          <w:rFonts w:ascii="Liberation Serif" w:hAnsi="Liberation Serif"/>
          <w:sz w:val="28"/>
          <w:szCs w:val="28"/>
        </w:rPr>
        <w:t xml:space="preserve"> городском округе Года памяти и славы (далее План).</w:t>
      </w:r>
    </w:p>
    <w:p w:rsidR="007F496A" w:rsidRPr="005553B9" w:rsidRDefault="007F496A" w:rsidP="007F496A">
      <w:pPr>
        <w:autoSpaceDE w:val="0"/>
        <w:autoSpaceDN w:val="0"/>
        <w:adjustRightInd w:val="0"/>
        <w:spacing w:line="0" w:lineRule="atLeast"/>
        <w:ind w:firstLine="567"/>
        <w:jc w:val="both"/>
        <w:rPr>
          <w:rFonts w:ascii="Liberation Serif" w:hAnsi="Liberation Serif"/>
          <w:sz w:val="28"/>
          <w:szCs w:val="28"/>
        </w:rPr>
      </w:pPr>
      <w:r w:rsidRPr="005553B9">
        <w:rPr>
          <w:rFonts w:ascii="Liberation Serif" w:eastAsia="Calibri" w:hAnsi="Liberation Serif" w:cs="Liberation Serif"/>
          <w:sz w:val="28"/>
          <w:szCs w:val="28"/>
        </w:rPr>
        <w:t>В рамках реализации Плана</w:t>
      </w:r>
      <w:r w:rsidRPr="005553B9">
        <w:rPr>
          <w:rFonts w:ascii="Liberation Serif" w:hAnsi="Liberation Serif"/>
          <w:sz w:val="28"/>
          <w:szCs w:val="28"/>
        </w:rPr>
        <w:t xml:space="preserve"> проведены:</w:t>
      </w:r>
    </w:p>
    <w:p w:rsidR="007F496A" w:rsidRPr="005553B9" w:rsidRDefault="007F496A" w:rsidP="007F496A">
      <w:pPr>
        <w:autoSpaceDE w:val="0"/>
        <w:autoSpaceDN w:val="0"/>
        <w:adjustRightInd w:val="0"/>
        <w:spacing w:line="0" w:lineRule="atLeast"/>
        <w:ind w:firstLine="567"/>
        <w:jc w:val="both"/>
        <w:rPr>
          <w:rFonts w:ascii="Liberation Serif" w:eastAsia="Calibri" w:hAnsi="Liberation Serif" w:cs="Liberation Serif"/>
          <w:i/>
          <w:sz w:val="28"/>
          <w:szCs w:val="28"/>
        </w:rPr>
      </w:pPr>
      <w:r w:rsidRPr="005553B9">
        <w:rPr>
          <w:rFonts w:ascii="Liberation Serif" w:eastAsia="Calibri" w:hAnsi="Liberation Serif" w:cs="Liberation Serif"/>
          <w:i/>
          <w:sz w:val="28"/>
          <w:szCs w:val="28"/>
        </w:rPr>
        <w:t>Организационные мероприятия -</w:t>
      </w:r>
    </w:p>
    <w:p w:rsidR="007F496A" w:rsidRPr="005553B9" w:rsidRDefault="007F496A" w:rsidP="007F496A">
      <w:pPr>
        <w:pStyle w:val="a8"/>
        <w:numPr>
          <w:ilvl w:val="0"/>
          <w:numId w:val="35"/>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Награждение ветеранов Великой Отечественной войны 1941-1945 годов, иных лиц в установленном порядке юбилейной медалью «75 лет Победы в Великой Отечественной войне 1941-1945 годов» - вручено 212 медалей;</w:t>
      </w:r>
    </w:p>
    <w:p w:rsidR="007F496A" w:rsidRPr="005553B9" w:rsidRDefault="007F496A" w:rsidP="007F496A">
      <w:pPr>
        <w:pStyle w:val="a8"/>
        <w:numPr>
          <w:ilvl w:val="0"/>
          <w:numId w:val="35"/>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Организация ежегодного диспансерного обследования инвалидов и ветеранов Великой Отечественной войны и боевых действий, супругов умерших инвалидов и ветеранов Великой Отечественной войны 1941-1945 годов, лиц, награжденных знаком «Жителю блокадного Ленинграда», бывших несовершеннолетних узников нацистских концлагерей и гетто, а также внеочередного оказания им медицинской помощь на дому и обеспечение в установленных законодательством Российской Федерации и законодательством Свердловской области случаях необходимыми лекарственными средствами – 112 граждан;</w:t>
      </w:r>
    </w:p>
    <w:p w:rsidR="007F496A" w:rsidRPr="005553B9" w:rsidRDefault="007F496A" w:rsidP="007F496A">
      <w:pPr>
        <w:pStyle w:val="a8"/>
        <w:numPr>
          <w:ilvl w:val="0"/>
          <w:numId w:val="35"/>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Поздравление с Днем Победы в Великой Отечественной войне 1941–1945 годов ветеранов, находящихся по состоянию здоровья в медицинских организациях, организациях социального обслуживания граждан, предоставляющих социальные услуги в стационарной форме или на дому - 10 граждан;</w:t>
      </w:r>
    </w:p>
    <w:p w:rsidR="007F496A" w:rsidRPr="005553B9" w:rsidRDefault="007F496A" w:rsidP="007F496A">
      <w:pPr>
        <w:pStyle w:val="a8"/>
        <w:numPr>
          <w:ilvl w:val="0"/>
          <w:numId w:val="35"/>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lastRenderedPageBreak/>
        <w:t>Предоставление единовременной денежной выплаты в связи с годовщиной Победы ветеранам Великой Отечественной войны 1941–1945 годов, указанным в пункте 1 статьи 2 Федерального закона от 12 января 1995 года № 5-ФЗ «О ветеранах» - Выплата произведена 320 гражданам на сумму 336,8 тыс. руб.</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i/>
          <w:sz w:val="28"/>
          <w:szCs w:val="28"/>
        </w:rPr>
        <w:t>Информационные мероприятия</w:t>
      </w:r>
      <w:r w:rsidRPr="005553B9">
        <w:rPr>
          <w:rFonts w:ascii="Liberation Serif" w:hAnsi="Liberation Serif" w:cs="Liberation Serif"/>
          <w:sz w:val="28"/>
          <w:szCs w:val="28"/>
        </w:rPr>
        <w:t xml:space="preserve"> </w:t>
      </w:r>
    </w:p>
    <w:p w:rsidR="007F496A" w:rsidRPr="005553B9" w:rsidRDefault="007F496A" w:rsidP="007F496A">
      <w:pPr>
        <w:pStyle w:val="a8"/>
        <w:numPr>
          <w:ilvl w:val="0"/>
          <w:numId w:val="36"/>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Размещение на официальном интернет-сайте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муниципальных учреждений и организаций изображения и описания официальной эмблемы юбилея Великой Победы, баннера с данной эмблемой, еженедельное размещение в данном разделе информации о мероприятиях - 28 муниципальных организаций;</w:t>
      </w:r>
    </w:p>
    <w:p w:rsidR="007F496A" w:rsidRPr="005553B9" w:rsidRDefault="007F496A" w:rsidP="007F496A">
      <w:pPr>
        <w:pStyle w:val="a8"/>
        <w:numPr>
          <w:ilvl w:val="0"/>
          <w:numId w:val="36"/>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Подготовка и издание печатной продукции, посвященной годовщине Победы - Изготовлены и размещены 7 баннеров с официальным логотипом 75-ой годовщины Победы, изготовлены и вручены поздравительные открытки ветеранам – 223, подготовлена и издана книга «Подвиг остается жить. Великая Отечественная война в судьбах </w:t>
      </w:r>
      <w:proofErr w:type="spellStart"/>
      <w:r w:rsidRPr="005553B9">
        <w:rPr>
          <w:rFonts w:ascii="Liberation Serif" w:hAnsi="Liberation Serif" w:cs="Liberation Serif"/>
          <w:sz w:val="28"/>
          <w:szCs w:val="28"/>
        </w:rPr>
        <w:t>камышловцев</w:t>
      </w:r>
      <w:proofErr w:type="spellEnd"/>
      <w:r w:rsidRPr="005553B9">
        <w:rPr>
          <w:rFonts w:ascii="Liberation Serif" w:hAnsi="Liberation Serif" w:cs="Liberation Serif"/>
          <w:sz w:val="28"/>
          <w:szCs w:val="28"/>
        </w:rPr>
        <w:t>.» (</w:t>
      </w:r>
      <w:proofErr w:type="gramStart"/>
      <w:r w:rsidRPr="005553B9">
        <w:rPr>
          <w:rFonts w:ascii="Liberation Serif" w:hAnsi="Liberation Serif" w:cs="Liberation Serif"/>
          <w:sz w:val="28"/>
          <w:szCs w:val="28"/>
        </w:rPr>
        <w:t>автор</w:t>
      </w:r>
      <w:proofErr w:type="gramEnd"/>
      <w:r w:rsidRPr="005553B9">
        <w:rPr>
          <w:rFonts w:ascii="Liberation Serif" w:hAnsi="Liberation Serif" w:cs="Liberation Serif"/>
          <w:sz w:val="28"/>
          <w:szCs w:val="28"/>
        </w:rPr>
        <w:t xml:space="preserve"> Надежда </w:t>
      </w:r>
      <w:proofErr w:type="spellStart"/>
      <w:r w:rsidRPr="005553B9">
        <w:rPr>
          <w:rFonts w:ascii="Liberation Serif" w:hAnsi="Liberation Serif" w:cs="Liberation Serif"/>
          <w:sz w:val="28"/>
          <w:szCs w:val="28"/>
        </w:rPr>
        <w:t>Падерина</w:t>
      </w:r>
      <w:proofErr w:type="spellEnd"/>
      <w:r w:rsidRPr="005553B9">
        <w:rPr>
          <w:rFonts w:ascii="Liberation Serif" w:hAnsi="Liberation Serif" w:cs="Liberation Serif"/>
          <w:sz w:val="28"/>
          <w:szCs w:val="28"/>
        </w:rPr>
        <w:t>) – 100 экз.;</w:t>
      </w:r>
    </w:p>
    <w:p w:rsidR="007F496A" w:rsidRPr="005553B9" w:rsidRDefault="007F496A" w:rsidP="007F496A">
      <w:pPr>
        <w:pStyle w:val="a8"/>
        <w:numPr>
          <w:ilvl w:val="0"/>
          <w:numId w:val="36"/>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Организация взаимодействия администрации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с Межмуниципальным отделом Министерства внутренних дел Российской Федерации «</w:t>
      </w:r>
      <w:proofErr w:type="spellStart"/>
      <w:r w:rsidRPr="005553B9">
        <w:rPr>
          <w:rFonts w:ascii="Liberation Serif" w:hAnsi="Liberation Serif" w:cs="Liberation Serif"/>
          <w:sz w:val="28"/>
          <w:szCs w:val="28"/>
        </w:rPr>
        <w:t>Камышловский</w:t>
      </w:r>
      <w:proofErr w:type="spellEnd"/>
      <w:r w:rsidRPr="005553B9">
        <w:rPr>
          <w:rFonts w:ascii="Liberation Serif" w:hAnsi="Liberation Serif" w:cs="Liberation Serif"/>
          <w:sz w:val="28"/>
          <w:szCs w:val="28"/>
        </w:rPr>
        <w:t xml:space="preserve">», войсковыми частями в </w:t>
      </w:r>
      <w:proofErr w:type="spellStart"/>
      <w:r w:rsidRPr="005553B9">
        <w:rPr>
          <w:rFonts w:ascii="Liberation Serif" w:hAnsi="Liberation Serif" w:cs="Liberation Serif"/>
          <w:sz w:val="28"/>
          <w:szCs w:val="28"/>
        </w:rPr>
        <w:t>г.Камышлове</w:t>
      </w:r>
      <w:proofErr w:type="spellEnd"/>
      <w:r w:rsidRPr="005553B9">
        <w:rPr>
          <w:rFonts w:ascii="Liberation Serif" w:hAnsi="Liberation Serif" w:cs="Liberation Serif"/>
          <w:sz w:val="28"/>
          <w:szCs w:val="28"/>
        </w:rPr>
        <w:t xml:space="preserve"> и </w:t>
      </w:r>
      <w:proofErr w:type="spellStart"/>
      <w:r w:rsidRPr="005553B9">
        <w:rPr>
          <w:rFonts w:ascii="Liberation Serif" w:hAnsi="Liberation Serif" w:cs="Liberation Serif"/>
          <w:sz w:val="28"/>
          <w:szCs w:val="28"/>
        </w:rPr>
        <w:t>Камышловском</w:t>
      </w:r>
      <w:proofErr w:type="spellEnd"/>
      <w:r w:rsidRPr="005553B9">
        <w:rPr>
          <w:rFonts w:ascii="Liberation Serif" w:hAnsi="Liberation Serif" w:cs="Liberation Serif"/>
          <w:sz w:val="28"/>
          <w:szCs w:val="28"/>
        </w:rPr>
        <w:t xml:space="preserve"> районе, отделом военного комиссариата г. Камышлове,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и </w:t>
      </w:r>
      <w:proofErr w:type="spellStart"/>
      <w:r w:rsidRPr="005553B9">
        <w:rPr>
          <w:rFonts w:ascii="Liberation Serif" w:hAnsi="Liberation Serif" w:cs="Liberation Serif"/>
          <w:sz w:val="28"/>
          <w:szCs w:val="28"/>
        </w:rPr>
        <w:t>Пышминского</w:t>
      </w:r>
      <w:proofErr w:type="spellEnd"/>
      <w:r w:rsidRPr="005553B9">
        <w:rPr>
          <w:rFonts w:ascii="Liberation Serif" w:hAnsi="Liberation Serif" w:cs="Liberation Serif"/>
          <w:sz w:val="28"/>
          <w:szCs w:val="28"/>
        </w:rPr>
        <w:t xml:space="preserve"> районов в рамках подготовки и проведения основных мероприятий Плана.</w:t>
      </w:r>
    </w:p>
    <w:p w:rsidR="007F496A" w:rsidRPr="005553B9" w:rsidRDefault="007F496A" w:rsidP="007F496A">
      <w:pPr>
        <w:pStyle w:val="a8"/>
        <w:autoSpaceDE w:val="0"/>
        <w:autoSpaceDN w:val="0"/>
        <w:adjustRightInd w:val="0"/>
        <w:spacing w:after="0" w:line="0" w:lineRule="atLeast"/>
        <w:ind w:firstLine="567"/>
        <w:jc w:val="both"/>
        <w:rPr>
          <w:rFonts w:ascii="Liberation Serif" w:hAnsi="Liberation Serif" w:cs="Liberation Serif"/>
          <w:sz w:val="28"/>
          <w:szCs w:val="28"/>
        </w:rPr>
      </w:pPr>
      <w:r w:rsidRPr="005553B9">
        <w:rPr>
          <w:rFonts w:ascii="Liberation Serif" w:hAnsi="Liberation Serif" w:cs="Liberation Serif"/>
          <w:i/>
          <w:sz w:val="28"/>
          <w:szCs w:val="28"/>
        </w:rPr>
        <w:t>Памятно-мемориальные мероприятия</w:t>
      </w:r>
      <w:r w:rsidRPr="005553B9">
        <w:rPr>
          <w:rFonts w:ascii="Liberation Serif" w:hAnsi="Liberation Serif" w:cs="Liberation Serif"/>
          <w:sz w:val="28"/>
          <w:szCs w:val="28"/>
        </w:rPr>
        <w:t xml:space="preserve"> </w:t>
      </w:r>
    </w:p>
    <w:p w:rsidR="007F496A" w:rsidRPr="005553B9" w:rsidRDefault="007F496A" w:rsidP="007F496A">
      <w:pPr>
        <w:pStyle w:val="a8"/>
        <w:numPr>
          <w:ilvl w:val="0"/>
          <w:numId w:val="37"/>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Проведение паспортизации воинских захоронений на территории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- 2 учетные карточки воинских захоронений;</w:t>
      </w:r>
    </w:p>
    <w:p w:rsidR="007F496A" w:rsidRPr="005553B9" w:rsidRDefault="007F496A" w:rsidP="007F496A">
      <w:pPr>
        <w:pStyle w:val="a8"/>
        <w:numPr>
          <w:ilvl w:val="0"/>
          <w:numId w:val="37"/>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Сооружение, ремонт, реставрация и благоустройство мемориальных объектов, посвященных Великой Отечественной войне 1941-1945 годов – проведены восстановительные работы обелисков в Аллее Славы к 75-летию Великой Победы, захоронения с надгробным памятником №2 на территории кладбища по адресу: г. Камышлов, ул. Октябрьская, 1а;</w:t>
      </w:r>
    </w:p>
    <w:p w:rsidR="007F496A" w:rsidRPr="005553B9" w:rsidRDefault="007F496A" w:rsidP="007F496A">
      <w:pPr>
        <w:pStyle w:val="a8"/>
        <w:numPr>
          <w:ilvl w:val="0"/>
          <w:numId w:val="37"/>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Увековечение памяти прославленных земляков в наименовании улицы на территории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 присвоено наименование вновь образуемой улице в северной части города: улица Геннадия Михайловича Никулина командира минометного расчета 975-го стрелкового полка 270-й стрелковой дивизии 43-й армии Калининского фронта.  Награждён орденами Красного Знамени, Отечественной войны 2-й степени, Славы 1-й, 2-й и 3-й степеней, медалями (Постановление администрации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городского округа от 30.04.2020 года № 296);</w:t>
      </w:r>
    </w:p>
    <w:p w:rsidR="007F496A" w:rsidRPr="005553B9" w:rsidRDefault="007F496A" w:rsidP="007F496A">
      <w:pPr>
        <w:pStyle w:val="a8"/>
        <w:numPr>
          <w:ilvl w:val="0"/>
          <w:numId w:val="37"/>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Проведение торжественно-траурных церемоний возложения венков и цветов к мемориальным объектам, увековечившим боевой и трудовой подвиг народа в Великой Отечественной войне 1941–1945 годов, память павших защитников Отечества – 9 мая (День Победы), 22 июня (День памяти и скорби), 3 декабря</w:t>
      </w:r>
      <w:r w:rsidRPr="005553B9">
        <w:rPr>
          <w:rFonts w:ascii="Liberation Serif" w:hAnsi="Liberation Serif"/>
          <w:sz w:val="28"/>
          <w:szCs w:val="28"/>
        </w:rPr>
        <w:t xml:space="preserve"> (</w:t>
      </w:r>
      <w:r w:rsidRPr="005553B9">
        <w:rPr>
          <w:rFonts w:ascii="Liberation Serif" w:hAnsi="Liberation Serif" w:cs="Liberation Serif"/>
          <w:sz w:val="28"/>
          <w:szCs w:val="28"/>
        </w:rPr>
        <w:t>День неизвестного солдата);</w:t>
      </w:r>
    </w:p>
    <w:p w:rsidR="007F496A" w:rsidRPr="005553B9" w:rsidRDefault="007F496A" w:rsidP="007F496A">
      <w:pPr>
        <w:pStyle w:val="a8"/>
        <w:numPr>
          <w:ilvl w:val="0"/>
          <w:numId w:val="37"/>
        </w:numPr>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Создание обновленной музейной экспозиции </w:t>
      </w:r>
      <w:proofErr w:type="spellStart"/>
      <w:r w:rsidRPr="005553B9">
        <w:rPr>
          <w:rFonts w:ascii="Liberation Serif" w:hAnsi="Liberation Serif" w:cs="Liberation Serif"/>
          <w:sz w:val="28"/>
          <w:szCs w:val="28"/>
        </w:rPr>
        <w:t>Камышловского</w:t>
      </w:r>
      <w:proofErr w:type="spellEnd"/>
      <w:r w:rsidRPr="005553B9">
        <w:rPr>
          <w:rFonts w:ascii="Liberation Serif" w:hAnsi="Liberation Serif" w:cs="Liberation Serif"/>
          <w:sz w:val="28"/>
          <w:szCs w:val="28"/>
        </w:rPr>
        <w:t xml:space="preserve"> краеведческого музея «И помнит мир, спасенный», рассказывающей о Камышлове в период Великой Отечественной войны.</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i/>
          <w:sz w:val="28"/>
          <w:szCs w:val="28"/>
        </w:rPr>
      </w:pPr>
      <w:r w:rsidRPr="005553B9">
        <w:rPr>
          <w:rFonts w:ascii="Liberation Serif" w:hAnsi="Liberation Serif" w:cs="Liberation Serif"/>
          <w:i/>
          <w:sz w:val="28"/>
          <w:szCs w:val="28"/>
        </w:rPr>
        <w:t>Культурные, научные, спортивные, общественные мероприятия</w:t>
      </w:r>
    </w:p>
    <w:p w:rsidR="007F496A" w:rsidRPr="005553B9" w:rsidRDefault="007F496A" w:rsidP="007F496A">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 xml:space="preserve">Во исполнение постановления администрации </w:t>
      </w:r>
      <w:proofErr w:type="spellStart"/>
      <w:r w:rsidRPr="005553B9">
        <w:rPr>
          <w:rFonts w:ascii="Liberation Serif" w:eastAsia="Calibri" w:hAnsi="Liberation Serif"/>
          <w:sz w:val="28"/>
          <w:szCs w:val="28"/>
        </w:rPr>
        <w:t>Камышловского</w:t>
      </w:r>
      <w:proofErr w:type="spellEnd"/>
      <w:r w:rsidRPr="005553B9">
        <w:rPr>
          <w:rFonts w:ascii="Liberation Serif" w:eastAsia="Calibri" w:hAnsi="Liberation Serif"/>
          <w:sz w:val="28"/>
          <w:szCs w:val="28"/>
        </w:rPr>
        <w:t xml:space="preserve"> городского округа от   </w:t>
      </w:r>
      <w:proofErr w:type="gramStart"/>
      <w:r w:rsidRPr="005553B9">
        <w:rPr>
          <w:rFonts w:ascii="Liberation Serif" w:eastAsia="Calibri" w:hAnsi="Liberation Serif"/>
          <w:sz w:val="28"/>
          <w:szCs w:val="28"/>
        </w:rPr>
        <w:t>16.03.2020  №</w:t>
      </w:r>
      <w:proofErr w:type="gramEnd"/>
      <w:r w:rsidRPr="005553B9">
        <w:rPr>
          <w:rFonts w:ascii="Liberation Serif" w:eastAsia="Calibri" w:hAnsi="Liberation Serif"/>
          <w:sz w:val="28"/>
          <w:szCs w:val="28"/>
        </w:rPr>
        <w:t xml:space="preserve"> 173 «О проведении мероприятий, направленных на предупреждение и ограничение распространения на территории </w:t>
      </w:r>
      <w:proofErr w:type="spellStart"/>
      <w:r w:rsidRPr="005553B9">
        <w:rPr>
          <w:rFonts w:ascii="Liberation Serif" w:eastAsia="Calibri" w:hAnsi="Liberation Serif"/>
          <w:sz w:val="28"/>
          <w:szCs w:val="28"/>
        </w:rPr>
        <w:t>Камышловского</w:t>
      </w:r>
      <w:proofErr w:type="spellEnd"/>
      <w:r w:rsidRPr="005553B9">
        <w:rPr>
          <w:rFonts w:ascii="Liberation Serif" w:eastAsia="Calibri" w:hAnsi="Liberation Serif"/>
          <w:sz w:val="28"/>
          <w:szCs w:val="28"/>
        </w:rPr>
        <w:t xml:space="preserve"> </w:t>
      </w:r>
      <w:r w:rsidRPr="005553B9">
        <w:rPr>
          <w:rFonts w:ascii="Liberation Serif" w:eastAsia="Calibri" w:hAnsi="Liberation Serif"/>
          <w:sz w:val="28"/>
          <w:szCs w:val="28"/>
        </w:rPr>
        <w:lastRenderedPageBreak/>
        <w:t xml:space="preserve">городского округа новой </w:t>
      </w:r>
      <w:proofErr w:type="spellStart"/>
      <w:r w:rsidRPr="005553B9">
        <w:rPr>
          <w:rFonts w:ascii="Liberation Serif" w:eastAsia="Calibri" w:hAnsi="Liberation Serif"/>
          <w:sz w:val="28"/>
          <w:szCs w:val="28"/>
        </w:rPr>
        <w:t>коронавирусной</w:t>
      </w:r>
      <w:proofErr w:type="spellEnd"/>
      <w:r w:rsidRPr="005553B9">
        <w:rPr>
          <w:rFonts w:ascii="Liberation Serif" w:eastAsia="Calibri" w:hAnsi="Liberation Serif"/>
          <w:sz w:val="28"/>
          <w:szCs w:val="28"/>
        </w:rPr>
        <w:t xml:space="preserve"> инфекции (с внесенными изменениями и дополнениями)» на территории </w:t>
      </w:r>
      <w:proofErr w:type="spellStart"/>
      <w:r w:rsidRPr="005553B9">
        <w:rPr>
          <w:rFonts w:ascii="Liberation Serif" w:eastAsia="Calibri" w:hAnsi="Liberation Serif"/>
          <w:sz w:val="28"/>
          <w:szCs w:val="28"/>
        </w:rPr>
        <w:t>Камышловского</w:t>
      </w:r>
      <w:proofErr w:type="spellEnd"/>
      <w:r w:rsidRPr="005553B9">
        <w:rPr>
          <w:rFonts w:ascii="Liberation Serif" w:eastAsia="Calibri" w:hAnsi="Liberation Serif"/>
          <w:sz w:val="28"/>
          <w:szCs w:val="28"/>
        </w:rPr>
        <w:t xml:space="preserve"> городского округа:</w:t>
      </w:r>
    </w:p>
    <w:p w:rsidR="007F496A" w:rsidRPr="005553B9" w:rsidRDefault="007F496A" w:rsidP="007F496A">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1. приостановлено:</w:t>
      </w:r>
    </w:p>
    <w:p w:rsidR="007F496A" w:rsidRPr="005553B9" w:rsidRDefault="007F496A" w:rsidP="007F496A">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7F496A" w:rsidRPr="005553B9" w:rsidRDefault="007F496A" w:rsidP="007F496A">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2) посещение гражданами зданий, строений, сооружений (помещений в них), предназначенных преимущественно для проведения указанных в подпункте 1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7F496A" w:rsidRPr="005553B9" w:rsidRDefault="007F496A" w:rsidP="007F496A">
      <w:pPr>
        <w:spacing w:line="0" w:lineRule="atLeast"/>
        <w:ind w:firstLine="567"/>
        <w:jc w:val="both"/>
        <w:rPr>
          <w:rFonts w:ascii="Liberation Serif" w:hAnsi="Liberation Serif"/>
          <w:sz w:val="28"/>
          <w:szCs w:val="28"/>
        </w:rPr>
      </w:pPr>
      <w:r w:rsidRPr="005553B9">
        <w:rPr>
          <w:rFonts w:ascii="Liberation Serif" w:eastAsia="Calibri" w:hAnsi="Liberation Serif"/>
          <w:sz w:val="28"/>
          <w:szCs w:val="28"/>
        </w:rPr>
        <w:t xml:space="preserve">2. </w:t>
      </w:r>
      <w:r w:rsidRPr="005553B9">
        <w:rPr>
          <w:rFonts w:ascii="Liberation Serif" w:hAnsi="Liberation Serif"/>
          <w:sz w:val="28"/>
          <w:szCs w:val="28"/>
        </w:rPr>
        <w:t xml:space="preserve">Ограничена на территории </w:t>
      </w:r>
      <w:proofErr w:type="spellStart"/>
      <w:r w:rsidRPr="005553B9">
        <w:rPr>
          <w:rFonts w:ascii="Liberation Serif" w:hAnsi="Liberation Serif"/>
          <w:sz w:val="28"/>
          <w:szCs w:val="28"/>
        </w:rPr>
        <w:t>Камышловского</w:t>
      </w:r>
      <w:proofErr w:type="spellEnd"/>
      <w:r w:rsidRPr="005553B9">
        <w:rPr>
          <w:rFonts w:ascii="Liberation Serif" w:hAnsi="Liberation Serif"/>
          <w:sz w:val="28"/>
          <w:szCs w:val="28"/>
        </w:rPr>
        <w:t xml:space="preserve"> городского округа работа организаций дополнительного образования, учреждений культуры.</w:t>
      </w:r>
    </w:p>
    <w:p w:rsidR="007F496A" w:rsidRPr="005553B9" w:rsidRDefault="007F496A" w:rsidP="007F496A">
      <w:pPr>
        <w:autoSpaceDE w:val="0"/>
        <w:autoSpaceDN w:val="0"/>
        <w:adjustRightInd w:val="0"/>
        <w:spacing w:line="0" w:lineRule="atLeast"/>
        <w:ind w:firstLine="567"/>
        <w:jc w:val="both"/>
        <w:rPr>
          <w:rFonts w:ascii="Liberation Serif" w:eastAsia="Calibri" w:hAnsi="Liberation Serif" w:cs="Liberation Serif"/>
          <w:sz w:val="28"/>
          <w:szCs w:val="28"/>
        </w:rPr>
      </w:pPr>
      <w:r w:rsidRPr="005553B9">
        <w:rPr>
          <w:rFonts w:ascii="Liberation Serif" w:eastAsia="Calibri" w:hAnsi="Liberation Serif"/>
          <w:sz w:val="28"/>
          <w:szCs w:val="28"/>
        </w:rPr>
        <w:t>В связи с чем</w:t>
      </w:r>
      <w:r w:rsidRPr="005553B9">
        <w:rPr>
          <w:rFonts w:ascii="Liberation Serif" w:eastAsia="Calibri" w:hAnsi="Liberation Serif" w:cs="Liberation Serif"/>
          <w:sz w:val="28"/>
          <w:szCs w:val="28"/>
        </w:rPr>
        <w:t xml:space="preserve"> приостановлено действие постановления администрации </w:t>
      </w:r>
      <w:proofErr w:type="spellStart"/>
      <w:r w:rsidRPr="005553B9">
        <w:rPr>
          <w:rFonts w:ascii="Liberation Serif" w:eastAsia="Calibri" w:hAnsi="Liberation Serif" w:cs="Liberation Serif"/>
          <w:sz w:val="28"/>
          <w:szCs w:val="28"/>
        </w:rPr>
        <w:t>Камышловского</w:t>
      </w:r>
      <w:proofErr w:type="spellEnd"/>
      <w:r w:rsidRPr="005553B9">
        <w:rPr>
          <w:rFonts w:ascii="Liberation Serif" w:eastAsia="Calibri" w:hAnsi="Liberation Serif" w:cs="Liberation Serif"/>
          <w:sz w:val="28"/>
          <w:szCs w:val="28"/>
        </w:rPr>
        <w:t xml:space="preserve"> городского округа от 28.02.2020 № 134 «О подготовке и проведении в </w:t>
      </w:r>
      <w:proofErr w:type="spellStart"/>
      <w:r w:rsidRPr="005553B9">
        <w:rPr>
          <w:rFonts w:ascii="Liberation Serif" w:eastAsia="Calibri" w:hAnsi="Liberation Serif" w:cs="Liberation Serif"/>
          <w:sz w:val="28"/>
          <w:szCs w:val="28"/>
        </w:rPr>
        <w:t>Камышловском</w:t>
      </w:r>
      <w:proofErr w:type="spellEnd"/>
      <w:r w:rsidRPr="005553B9">
        <w:rPr>
          <w:rFonts w:ascii="Liberation Serif" w:eastAsia="Calibri" w:hAnsi="Liberation Serif" w:cs="Liberation Serif"/>
          <w:sz w:val="28"/>
          <w:szCs w:val="28"/>
        </w:rPr>
        <w:t xml:space="preserve"> городском округе мероприятий, посвященных празднованию 75-й годовщины Победы в Великой Отечественной войне 1941 -1945 годов» (постановление от 30.04.2020 N 292), все массовые глобальные мероприятия были отменены.</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Однако учреждения культуры освоили новые формы работы и мероприятия в рамках празднования Дня Победы состоялись в режиме онлайн. Можно отметить активную позицию участия </w:t>
      </w:r>
      <w:proofErr w:type="spellStart"/>
      <w:r w:rsidRPr="005553B9">
        <w:rPr>
          <w:rFonts w:ascii="Liberation Serif" w:hAnsi="Liberation Serif" w:cs="Liberation Serif"/>
          <w:sz w:val="28"/>
          <w:szCs w:val="28"/>
        </w:rPr>
        <w:t>камышловцев</w:t>
      </w:r>
      <w:proofErr w:type="spellEnd"/>
      <w:r w:rsidRPr="005553B9">
        <w:rPr>
          <w:rFonts w:ascii="Liberation Serif" w:hAnsi="Liberation Serif" w:cs="Liberation Serif"/>
          <w:sz w:val="28"/>
          <w:szCs w:val="28"/>
        </w:rPr>
        <w:t xml:space="preserve"> во всероссийских, областных и муниципальных проектах.  </w:t>
      </w:r>
    </w:p>
    <w:p w:rsidR="007F496A" w:rsidRPr="005553B9" w:rsidRDefault="007F496A" w:rsidP="007F496A">
      <w:pPr>
        <w:autoSpaceDE w:val="0"/>
        <w:autoSpaceDN w:val="0"/>
        <w:adjustRightInd w:val="0"/>
        <w:spacing w:line="0" w:lineRule="atLeast"/>
        <w:ind w:firstLine="567"/>
        <w:jc w:val="both"/>
        <w:rPr>
          <w:rFonts w:ascii="Liberation Serif" w:hAnsi="Liberation Serif"/>
          <w:sz w:val="28"/>
          <w:szCs w:val="28"/>
        </w:rPr>
      </w:pPr>
      <w:r w:rsidRPr="005553B9">
        <w:rPr>
          <w:rFonts w:ascii="Liberation Serif" w:hAnsi="Liberation Serif" w:cs="Liberation Serif"/>
          <w:sz w:val="28"/>
          <w:szCs w:val="28"/>
        </w:rPr>
        <w:t>Начиная от</w:t>
      </w:r>
      <w:r w:rsidRPr="005553B9">
        <w:rPr>
          <w:rFonts w:ascii="Liberation Serif" w:hAnsi="Liberation Serif"/>
          <w:sz w:val="28"/>
          <w:szCs w:val="28"/>
        </w:rPr>
        <w:t xml:space="preserve"> Всероссийского проекта «Дорога памяти», который позволил всем россиянам увековечить память своих родных, воевавших во время Великой Отечественной Войны, размещая фотографии и информацию о подвигах близких на сайте «Память народа», участия во Всероссийских акциях «Флаги России. 9 мая», «Фонарики Победы», «Бессмертный полк», заканчивая участием в муниципальных онлайн-проектах Интернет-парад «Победа» Челленджер-поделок «Боевой техники ВОВ», «Живые истории», </w:t>
      </w:r>
      <w:proofErr w:type="spellStart"/>
      <w:r w:rsidRPr="005553B9">
        <w:rPr>
          <w:rFonts w:ascii="Liberation Serif" w:hAnsi="Liberation Serif"/>
          <w:sz w:val="28"/>
          <w:szCs w:val="28"/>
        </w:rPr>
        <w:t>камышловцы</w:t>
      </w:r>
      <w:proofErr w:type="spellEnd"/>
      <w:r w:rsidRPr="005553B9">
        <w:rPr>
          <w:rFonts w:ascii="Liberation Serif" w:hAnsi="Liberation Serif"/>
          <w:sz w:val="28"/>
          <w:szCs w:val="28"/>
        </w:rPr>
        <w:t xml:space="preserve"> проявили патриотические чувства и свое отношение к подвигу народа России.</w:t>
      </w:r>
    </w:p>
    <w:p w:rsidR="007F496A" w:rsidRPr="005553B9" w:rsidRDefault="007F496A" w:rsidP="007F496A">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sz w:val="28"/>
          <w:szCs w:val="28"/>
        </w:rPr>
        <w:t>Наглядный пример: Количество просмотров Проекта «Живые истории» в социальных сетях, на официальном сайте АМУК КГО «</w:t>
      </w:r>
      <w:proofErr w:type="spellStart"/>
      <w:r w:rsidRPr="005553B9">
        <w:rPr>
          <w:rFonts w:ascii="Liberation Serif" w:hAnsi="Liberation Serif"/>
          <w:sz w:val="28"/>
          <w:szCs w:val="28"/>
        </w:rPr>
        <w:t>ЦКиД</w:t>
      </w:r>
      <w:proofErr w:type="spellEnd"/>
      <w:r w:rsidRPr="005553B9">
        <w:rPr>
          <w:rFonts w:ascii="Liberation Serif" w:hAnsi="Liberation Serif"/>
          <w:sz w:val="28"/>
          <w:szCs w:val="28"/>
        </w:rPr>
        <w:t xml:space="preserve">» - 30030 единиц. </w:t>
      </w:r>
    </w:p>
    <w:p w:rsidR="007F496A" w:rsidRPr="00CE4A8C" w:rsidRDefault="007F496A" w:rsidP="007F496A">
      <w:pPr>
        <w:autoSpaceDE w:val="0"/>
        <w:autoSpaceDN w:val="0"/>
        <w:adjustRightInd w:val="0"/>
        <w:spacing w:line="0" w:lineRule="atLeast"/>
        <w:ind w:firstLine="567"/>
        <w:jc w:val="both"/>
        <w:rPr>
          <w:rFonts w:ascii="Liberation Serif" w:eastAsia="Calibri" w:hAnsi="Liberation Serif" w:cs="Liberation Serif"/>
          <w:sz w:val="28"/>
          <w:szCs w:val="28"/>
          <w:highlight w:val="cyan"/>
        </w:rPr>
      </w:pPr>
    </w:p>
    <w:p w:rsidR="007F496A" w:rsidRPr="00754ABA" w:rsidRDefault="007F496A" w:rsidP="007F496A">
      <w:pPr>
        <w:spacing w:line="0" w:lineRule="atLeast"/>
        <w:ind w:firstLine="567"/>
        <w:jc w:val="center"/>
        <w:rPr>
          <w:rFonts w:ascii="Liberation Serif" w:hAnsi="Liberation Serif" w:cs="Liberation Serif"/>
          <w:b/>
          <w:sz w:val="28"/>
          <w:szCs w:val="28"/>
        </w:rPr>
      </w:pPr>
      <w:r w:rsidRPr="00754ABA">
        <w:rPr>
          <w:rFonts w:ascii="Liberation Serif" w:hAnsi="Liberation Serif" w:cs="Liberation Serif"/>
          <w:b/>
          <w:sz w:val="28"/>
          <w:szCs w:val="28"/>
        </w:rPr>
        <w:t>Учреждения культурно - досугового типа</w:t>
      </w:r>
    </w:p>
    <w:p w:rsidR="007F496A" w:rsidRPr="00754ABA" w:rsidRDefault="007F496A" w:rsidP="007F496A">
      <w:pPr>
        <w:spacing w:line="0" w:lineRule="atLeast"/>
        <w:ind w:firstLine="567"/>
        <w:jc w:val="both"/>
        <w:rPr>
          <w:rFonts w:ascii="Liberation Serif" w:hAnsi="Liberation Serif" w:cs="Liberation Serif"/>
          <w:b/>
          <w:sz w:val="28"/>
          <w:szCs w:val="28"/>
        </w:rPr>
      </w:pP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В связи введением ограничительных мер специалисты АМУК КГО «</w:t>
      </w:r>
      <w:proofErr w:type="spellStart"/>
      <w:r w:rsidRPr="00754ABA">
        <w:rPr>
          <w:rFonts w:ascii="Liberation Serif" w:hAnsi="Liberation Serif"/>
          <w:sz w:val="28"/>
          <w:szCs w:val="28"/>
        </w:rPr>
        <w:t>ЦКиД</w:t>
      </w:r>
      <w:proofErr w:type="spellEnd"/>
      <w:r w:rsidRPr="00754ABA">
        <w:rPr>
          <w:rFonts w:ascii="Liberation Serif" w:hAnsi="Liberation Serif"/>
          <w:sz w:val="28"/>
          <w:szCs w:val="28"/>
        </w:rPr>
        <w:t>» освоили новые формы работы: работа в телевизионной студии, съемка с двух камер, создание видеороликов, видеоклипов и пр.</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В 2020 году проведено 48 офлайн мероприятий (в 2019 году 179) и 246 онлайн мероприятий (в 2019 году 0).</w:t>
      </w:r>
    </w:p>
    <w:p w:rsidR="007F496A" w:rsidRPr="00754ABA" w:rsidRDefault="007F496A" w:rsidP="007F496A">
      <w:pPr>
        <w:spacing w:line="0" w:lineRule="atLeast"/>
        <w:ind w:firstLine="567"/>
        <w:jc w:val="both"/>
        <w:rPr>
          <w:rFonts w:ascii="Liberation Serif" w:hAnsi="Liberation Serif"/>
          <w:sz w:val="28"/>
          <w:szCs w:val="28"/>
          <w:u w:val="single"/>
        </w:rPr>
      </w:pPr>
      <w:r w:rsidRPr="00754ABA">
        <w:rPr>
          <w:rFonts w:ascii="Liberation Serif" w:hAnsi="Liberation Serif"/>
          <w:sz w:val="28"/>
          <w:szCs w:val="28"/>
        </w:rPr>
        <w:t>Посетителей - 12440 офлайн мероприятий (в 2019 году 61782), посещений - 556061 онлайн мероприятий (в 2019 году 0).</w:t>
      </w:r>
      <w:r w:rsidRPr="00754ABA">
        <w:rPr>
          <w:rFonts w:ascii="Liberation Serif" w:hAnsi="Liberation Serif"/>
          <w:sz w:val="28"/>
          <w:szCs w:val="28"/>
          <w:u w:val="single"/>
        </w:rPr>
        <w:t xml:space="preserve"> </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lastRenderedPageBreak/>
        <w:t>Растет уровень коллективов художественной самодеятельности. Вокальные группы «Сиеста», «Сияние» и «Акцент» стали лауреатами Всероссийского открытого фестиваля - конкурса искусства и творчества «Единство», посвященного Дню народного единства.</w:t>
      </w:r>
    </w:p>
    <w:p w:rsidR="007F496A" w:rsidRPr="00754ABA" w:rsidRDefault="007F496A" w:rsidP="007F496A">
      <w:pPr>
        <w:spacing w:line="0" w:lineRule="atLeast"/>
        <w:ind w:firstLine="567"/>
        <w:jc w:val="both"/>
        <w:rPr>
          <w:rFonts w:ascii="Liberation Serif" w:hAnsi="Liberation Serif"/>
          <w:sz w:val="28"/>
          <w:szCs w:val="28"/>
          <w:u w:val="single"/>
        </w:rPr>
      </w:pPr>
      <w:r w:rsidRPr="00754ABA">
        <w:rPr>
          <w:rFonts w:ascii="Liberation Serif" w:hAnsi="Liberation Serif"/>
          <w:sz w:val="28"/>
          <w:szCs w:val="28"/>
          <w:u w:val="single"/>
        </w:rPr>
        <w:t>Проблемы:</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В новых условиях работы необходимо специализированное оборудование (видеооборудование, программное обеспечение и пр.), а также квалифицированная подготовка сотрудников по SMM- технологиям.</w:t>
      </w:r>
    </w:p>
    <w:p w:rsidR="007F496A" w:rsidRPr="00CE4A8C" w:rsidRDefault="007F496A" w:rsidP="007F496A">
      <w:pPr>
        <w:spacing w:line="0" w:lineRule="atLeast"/>
        <w:ind w:firstLine="567"/>
        <w:jc w:val="center"/>
        <w:rPr>
          <w:rFonts w:ascii="Liberation Serif" w:hAnsi="Liberation Serif" w:cs="Liberation Serif"/>
          <w:b/>
          <w:sz w:val="28"/>
          <w:szCs w:val="28"/>
          <w:highlight w:val="cyan"/>
        </w:rPr>
      </w:pPr>
    </w:p>
    <w:p w:rsidR="007F496A" w:rsidRPr="00754ABA" w:rsidRDefault="007F496A" w:rsidP="007F496A">
      <w:pPr>
        <w:spacing w:line="0" w:lineRule="atLeast"/>
        <w:ind w:firstLine="567"/>
        <w:jc w:val="center"/>
        <w:rPr>
          <w:rFonts w:ascii="Liberation Serif" w:hAnsi="Liberation Serif" w:cs="Liberation Serif"/>
          <w:b/>
          <w:sz w:val="28"/>
          <w:szCs w:val="28"/>
        </w:rPr>
      </w:pPr>
      <w:r w:rsidRPr="00754ABA">
        <w:rPr>
          <w:rFonts w:ascii="Liberation Serif" w:hAnsi="Liberation Serif" w:cs="Liberation Serif"/>
          <w:b/>
          <w:sz w:val="28"/>
          <w:szCs w:val="28"/>
        </w:rPr>
        <w:t>Библиотечная система</w:t>
      </w:r>
    </w:p>
    <w:p w:rsidR="007F496A" w:rsidRPr="00754ABA" w:rsidRDefault="007F496A" w:rsidP="007F496A">
      <w:pPr>
        <w:spacing w:line="0" w:lineRule="atLeast"/>
        <w:ind w:firstLine="567"/>
        <w:jc w:val="both"/>
        <w:rPr>
          <w:rFonts w:ascii="Liberation Serif" w:hAnsi="Liberation Serif" w:cs="Liberation Serif"/>
          <w:b/>
          <w:sz w:val="28"/>
          <w:szCs w:val="28"/>
        </w:rPr>
      </w:pP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По состоянию на 01.01.2021 года услугами библиотек МБУК «КЦБС» пользуются 5383 жителей города – 21% населения города (25843).</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Статистические показатели работы структурных подразделений МБУК «КЦБС», характеризующие состав и качество оказываемой муниципальной услуги, в 2020 году существенно ниже запланированных. В рамках санитарно-эпидемиологической обстановки в стране, учреждение было закрыто для офлайн посещений пользователей, не проводились массовые мероприятия. </w:t>
      </w:r>
    </w:p>
    <w:p w:rsidR="007F496A" w:rsidRPr="00754ABA" w:rsidRDefault="007F496A" w:rsidP="007F496A">
      <w:pPr>
        <w:pStyle w:val="a8"/>
        <w:spacing w:after="0"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Продолжалась работа в корпоративных областных библиографических проектах:</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Региональный каталог библиотек Свердловской области;</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Областная программа «Весь Урал»;</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Областная программа «Электронная семантическая библиотека: Информация о Свердловской области.</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Учреждение в течение года приняло участие в областных акциях «День чтения», «Ночь искусств», и провело эти акции как в офлайн формате, так и онлайн.</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ab/>
        <w:t>Специалисты активно продвигали деятельность учреждения в интернет-пространстве. Искали новые формы работы с пользователями в данном формате.</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2020 год показал востребованность услуг, предоставляемых учреждением в офлайн формате. Пользователи библиотек очень негативно отзываются о невозможности доступа к открытому фонду, о недостаточном промежутке времени, в течение которого можно находиться в учреждении, о невозможности проведения мероприятий в стенах учреждения. Особенно это проявляется у возрастных пользователей, которым не хватает общения с библиотекарями.</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В рамках празднования 75-летия Победы в Великой Отечественной войне издан сборник стихов «Нам помнить и жить», в который вошли стихи </w:t>
      </w:r>
      <w:proofErr w:type="spellStart"/>
      <w:r w:rsidRPr="00754ABA">
        <w:rPr>
          <w:rFonts w:ascii="Liberation Serif" w:hAnsi="Liberation Serif"/>
          <w:sz w:val="28"/>
          <w:szCs w:val="28"/>
        </w:rPr>
        <w:t>камышловских</w:t>
      </w:r>
      <w:proofErr w:type="spellEnd"/>
      <w:r w:rsidRPr="00754ABA">
        <w:rPr>
          <w:rFonts w:ascii="Liberation Serif" w:hAnsi="Liberation Serif"/>
          <w:sz w:val="28"/>
          <w:szCs w:val="28"/>
        </w:rPr>
        <w:t xml:space="preserve"> поэтов-фронтовиков и поэтов, чье детство прошло в военные годы, которые в рамках онлайн акции «Нам помнить и жить» </w:t>
      </w:r>
      <w:proofErr w:type="spellStart"/>
      <w:r w:rsidRPr="00754ABA">
        <w:rPr>
          <w:rFonts w:ascii="Liberation Serif" w:hAnsi="Liberation Serif"/>
          <w:sz w:val="28"/>
          <w:szCs w:val="28"/>
        </w:rPr>
        <w:t>камышловцы</w:t>
      </w:r>
      <w:proofErr w:type="spellEnd"/>
      <w:r w:rsidRPr="00754ABA">
        <w:rPr>
          <w:rFonts w:ascii="Liberation Serif" w:hAnsi="Liberation Serif"/>
          <w:sz w:val="28"/>
          <w:szCs w:val="28"/>
        </w:rPr>
        <w:t xml:space="preserve"> читали стихи из этого сборника.</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Книжный фонд пополнился на 2043 экземпляра книг на сумму 418981,85 рублей, в том числе 84 000 рублей из областного бюджета.</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сумма средств, израсходованных на ремонт и реконструкцию – 875857,47</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сумма средств, израсходованных на приобретение оборудования – 248801,44</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В первом квартале 2020 года до введения ограничений проводились индивидуальные консультации людей старшего поколения по компьютерной грамотности, которые пользуются спросом у населения, в том числе работа на сайте «</w:t>
      </w:r>
      <w:proofErr w:type="spellStart"/>
      <w:r w:rsidRPr="00754ABA">
        <w:rPr>
          <w:rFonts w:ascii="Liberation Serif" w:hAnsi="Liberation Serif"/>
          <w:sz w:val="28"/>
          <w:szCs w:val="28"/>
        </w:rPr>
        <w:t>Госуслуги</w:t>
      </w:r>
      <w:proofErr w:type="spellEnd"/>
      <w:r w:rsidRPr="00754ABA">
        <w:rPr>
          <w:rFonts w:ascii="Liberation Serif" w:hAnsi="Liberation Serif"/>
          <w:sz w:val="28"/>
          <w:szCs w:val="28"/>
        </w:rPr>
        <w:t xml:space="preserve">», онлайн-оплата услуг ЖКХ, передачи показаний счетчиков учета, оплата налогов, работа с программами-фоторедакторами. В библиотеки обращаются и за консультациями по земельному и налоговому законодательству. </w:t>
      </w:r>
    </w:p>
    <w:p w:rsidR="007F496A" w:rsidRPr="00754ABA" w:rsidRDefault="007F496A" w:rsidP="007F496A">
      <w:pPr>
        <w:spacing w:line="0" w:lineRule="atLeast"/>
        <w:ind w:firstLine="567"/>
        <w:jc w:val="both"/>
        <w:rPr>
          <w:rFonts w:ascii="Liberation Serif" w:hAnsi="Liberation Serif" w:cs="Liberation Serif"/>
          <w:sz w:val="28"/>
          <w:szCs w:val="28"/>
          <w:u w:val="single"/>
        </w:rPr>
      </w:pPr>
      <w:r w:rsidRPr="00754ABA">
        <w:rPr>
          <w:rFonts w:ascii="Liberation Serif" w:hAnsi="Liberation Serif" w:cs="Liberation Serif"/>
          <w:sz w:val="28"/>
          <w:szCs w:val="28"/>
          <w:u w:val="single"/>
        </w:rPr>
        <w:lastRenderedPageBreak/>
        <w:t xml:space="preserve">Проблемы: </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xml:space="preserve">Быстро устаревающий фонд, особенно отраслевой направленности, требующий замены. </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Ветхость материально-технической базы: стеллажей для книжного фонда, каталогов, столов для периодики, выставочных стеллажей.</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Ветхость водосточных коммуникаций.</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Подсобные помещения в Детской библиотеке требуют ремонта.</w:t>
      </w:r>
    </w:p>
    <w:p w:rsidR="007F496A" w:rsidRPr="00CE4A8C" w:rsidRDefault="007F496A" w:rsidP="007F496A">
      <w:pPr>
        <w:spacing w:line="0" w:lineRule="atLeast"/>
        <w:ind w:firstLine="567"/>
        <w:jc w:val="both"/>
        <w:rPr>
          <w:rFonts w:ascii="Liberation Serif" w:hAnsi="Liberation Serif" w:cs="Liberation Serif"/>
          <w:b/>
          <w:sz w:val="28"/>
          <w:szCs w:val="28"/>
          <w:highlight w:val="cyan"/>
        </w:rPr>
      </w:pPr>
    </w:p>
    <w:p w:rsidR="007F496A" w:rsidRPr="00754ABA" w:rsidRDefault="007F496A" w:rsidP="007F496A">
      <w:pPr>
        <w:spacing w:line="0" w:lineRule="atLeast"/>
        <w:ind w:firstLine="567"/>
        <w:jc w:val="center"/>
        <w:rPr>
          <w:rFonts w:ascii="Liberation Serif" w:hAnsi="Liberation Serif" w:cs="Liberation Serif"/>
          <w:b/>
          <w:sz w:val="28"/>
          <w:szCs w:val="28"/>
        </w:rPr>
      </w:pPr>
      <w:proofErr w:type="spellStart"/>
      <w:r w:rsidRPr="00754ABA">
        <w:rPr>
          <w:rFonts w:ascii="Liberation Serif" w:hAnsi="Liberation Serif" w:cs="Liberation Serif"/>
          <w:b/>
          <w:sz w:val="28"/>
          <w:szCs w:val="28"/>
        </w:rPr>
        <w:t>Камышловский</w:t>
      </w:r>
      <w:proofErr w:type="spellEnd"/>
      <w:r w:rsidRPr="00754ABA">
        <w:rPr>
          <w:rFonts w:ascii="Liberation Serif" w:hAnsi="Liberation Serif" w:cs="Liberation Serif"/>
          <w:b/>
          <w:sz w:val="28"/>
          <w:szCs w:val="28"/>
        </w:rPr>
        <w:t xml:space="preserve"> музей</w:t>
      </w:r>
    </w:p>
    <w:p w:rsidR="007F496A" w:rsidRPr="00754ABA" w:rsidRDefault="007F496A" w:rsidP="007F496A">
      <w:pPr>
        <w:spacing w:line="0" w:lineRule="atLeast"/>
        <w:ind w:firstLine="567"/>
        <w:jc w:val="both"/>
        <w:rPr>
          <w:rFonts w:ascii="Liberation Serif" w:hAnsi="Liberation Serif" w:cs="Liberation Serif"/>
          <w:b/>
          <w:sz w:val="28"/>
          <w:szCs w:val="28"/>
        </w:rPr>
      </w:pP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xml:space="preserve">Основная тема научно-исследовательской работы в 2020 году – Новые сведения по теме «Камышлов и </w:t>
      </w:r>
      <w:proofErr w:type="spellStart"/>
      <w:r w:rsidRPr="00754ABA">
        <w:rPr>
          <w:rFonts w:ascii="Liberation Serif" w:hAnsi="Liberation Serif" w:cs="Liberation Serif"/>
          <w:sz w:val="28"/>
          <w:szCs w:val="28"/>
        </w:rPr>
        <w:t>камышловцы</w:t>
      </w:r>
      <w:proofErr w:type="spellEnd"/>
      <w:r w:rsidRPr="00754ABA">
        <w:rPr>
          <w:rFonts w:ascii="Liberation Serif" w:hAnsi="Liberation Serif" w:cs="Liberation Serif"/>
          <w:sz w:val="28"/>
          <w:szCs w:val="28"/>
        </w:rPr>
        <w:t xml:space="preserve"> в годы Великой Отечественной войны». Результатом работы явились тематические мероприятия, акции, выставки в музее и за его пределами, посвященные празднованию 75-летия Победы в Великой Отечественной войне 1941–1945 годов, в том числе проведенные в режиме онлайн на официальном сайте музея и группах музея в социальных сетях. В течение года мероприятия по данной теме в музее посетили 3554 человека; зарегистрированных просмотров онлайн мероприятий - свыше 35 тысяч. </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xml:space="preserve">В рамках Года памяти и славы в музее реконструирована постоянная музейная экспозиция «И помнит мир спасенный», посвященная Камышлову и </w:t>
      </w:r>
      <w:proofErr w:type="spellStart"/>
      <w:r w:rsidRPr="00754ABA">
        <w:rPr>
          <w:rFonts w:ascii="Liberation Serif" w:hAnsi="Liberation Serif" w:cs="Liberation Serif"/>
          <w:sz w:val="28"/>
          <w:szCs w:val="28"/>
        </w:rPr>
        <w:t>камышловцам</w:t>
      </w:r>
      <w:proofErr w:type="spellEnd"/>
      <w:r w:rsidRPr="00754ABA">
        <w:rPr>
          <w:rFonts w:ascii="Liberation Serif" w:hAnsi="Liberation Serif" w:cs="Liberation Serif"/>
          <w:sz w:val="28"/>
          <w:szCs w:val="28"/>
        </w:rPr>
        <w:t xml:space="preserve"> в годы Великой Отечественной войны. Учреждению выделена субсидия в сумме 499 999, 01 (четыреста девяносто девять тысяч девятьсот девяносто девять рублей 01 копейка). Открытие обновленной экспозиции состоялось 09 мая 2020 года. </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В течение года с помощью музейной программы КАМИС велась активная работа по передаче данных в Государственный каталог Музейного фонда Российской Федерации.</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Количество музейных предметов, зарегистрированных в Государственном каталоге Музейного фонда Российской Федерации 3663 предметов. В 2020 году зарегистрировано – 750 единиц (из старых поступлений) и вновь поступивших – 25 единиц (итого 775 ед.).</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Проведен монтаж эвакуационного освещения в музее на сумму 151 557,00 рублей.</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Приобретены три витрины для экспозиционных залов музея на общую сумму 108 836,17 рублей.</w:t>
      </w:r>
    </w:p>
    <w:p w:rsidR="007F496A" w:rsidRPr="00754ABA" w:rsidRDefault="007F496A" w:rsidP="007F496A">
      <w:pPr>
        <w:spacing w:line="0" w:lineRule="atLeast"/>
        <w:ind w:firstLine="567"/>
        <w:jc w:val="both"/>
        <w:rPr>
          <w:rFonts w:ascii="Liberation Serif" w:hAnsi="Liberation Serif" w:cs="Liberation Serif"/>
          <w:sz w:val="28"/>
          <w:szCs w:val="28"/>
          <w:u w:val="single"/>
        </w:rPr>
      </w:pPr>
      <w:r w:rsidRPr="00754ABA">
        <w:rPr>
          <w:rFonts w:ascii="Liberation Serif" w:hAnsi="Liberation Serif" w:cs="Liberation Serif"/>
          <w:sz w:val="28"/>
          <w:szCs w:val="28"/>
          <w:u w:val="single"/>
        </w:rPr>
        <w:t>Проблемы:</w:t>
      </w:r>
    </w:p>
    <w:p w:rsidR="007F496A" w:rsidRPr="00754ABA" w:rsidRDefault="007F496A" w:rsidP="007F496A">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Отсутствие видеооборудования и технической возможности съемок и монтажа сюжетов для онлайн программ собственными силами. В связи с этим возникает необходимость привлечения внештатных специалистов и оплаты их услуг.</w:t>
      </w:r>
    </w:p>
    <w:p w:rsidR="007F496A" w:rsidRPr="00754ABA" w:rsidRDefault="007F496A" w:rsidP="007F496A">
      <w:pPr>
        <w:spacing w:line="0" w:lineRule="atLeast"/>
        <w:ind w:firstLine="567"/>
        <w:jc w:val="both"/>
        <w:rPr>
          <w:rFonts w:ascii="Liberation Serif" w:hAnsi="Liberation Serif" w:cs="Liberation Serif"/>
          <w:sz w:val="28"/>
          <w:szCs w:val="28"/>
        </w:rPr>
      </w:pPr>
    </w:p>
    <w:p w:rsidR="007F496A" w:rsidRPr="00754ABA" w:rsidRDefault="007F496A" w:rsidP="007F496A">
      <w:pPr>
        <w:spacing w:line="0" w:lineRule="atLeast"/>
        <w:ind w:firstLine="567"/>
        <w:jc w:val="center"/>
        <w:rPr>
          <w:rFonts w:ascii="Liberation Serif" w:hAnsi="Liberation Serif" w:cs="Liberation Serif"/>
          <w:b/>
          <w:sz w:val="28"/>
          <w:szCs w:val="28"/>
        </w:rPr>
      </w:pPr>
      <w:r w:rsidRPr="00754ABA">
        <w:rPr>
          <w:rFonts w:ascii="Liberation Serif" w:hAnsi="Liberation Serif" w:cs="Liberation Serif"/>
          <w:b/>
          <w:sz w:val="28"/>
          <w:szCs w:val="28"/>
        </w:rPr>
        <w:t>Муниципальные образовательные учреждения дополнительного образования детей в сфере культуры.</w:t>
      </w:r>
    </w:p>
    <w:p w:rsidR="007F496A" w:rsidRPr="00754ABA" w:rsidRDefault="007F496A" w:rsidP="007F496A">
      <w:pPr>
        <w:spacing w:line="0" w:lineRule="atLeast"/>
        <w:ind w:firstLine="567"/>
        <w:jc w:val="both"/>
        <w:rPr>
          <w:rFonts w:ascii="Liberation Serif" w:hAnsi="Liberation Serif" w:cs="Liberation Serif"/>
          <w:sz w:val="28"/>
          <w:szCs w:val="28"/>
        </w:rPr>
      </w:pP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Общий контингент учащихся – 419 (Художественная школа – 162, Школа искусств №1 – 257)</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Общий контингент преподавателей – 38 (Художественная школа – 7, Школа искусств №1 – 31)</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Процент охвата детей ДШИ – 10,5 (419 учащихся </w:t>
      </w:r>
      <w:proofErr w:type="spellStart"/>
      <w:r w:rsidRPr="00754ABA">
        <w:rPr>
          <w:rFonts w:ascii="Liberation Serif" w:hAnsi="Liberation Serif"/>
          <w:sz w:val="28"/>
          <w:szCs w:val="28"/>
        </w:rPr>
        <w:t>дши</w:t>
      </w:r>
      <w:proofErr w:type="spellEnd"/>
      <w:r w:rsidRPr="00754ABA">
        <w:rPr>
          <w:rFonts w:ascii="Liberation Serif" w:hAnsi="Liberation Serif"/>
          <w:sz w:val="28"/>
          <w:szCs w:val="28"/>
        </w:rPr>
        <w:t>, 3984 учащихся от 6 до 18 лет)</w:t>
      </w:r>
    </w:p>
    <w:p w:rsidR="007F496A" w:rsidRPr="00754ABA" w:rsidRDefault="007F496A" w:rsidP="007F496A">
      <w:pPr>
        <w:spacing w:line="0" w:lineRule="atLeast"/>
        <w:ind w:firstLine="567"/>
        <w:jc w:val="both"/>
        <w:rPr>
          <w:rFonts w:ascii="Liberation Serif" w:hAnsi="Liberation Serif"/>
          <w:sz w:val="28"/>
          <w:szCs w:val="28"/>
        </w:rPr>
      </w:pPr>
    </w:p>
    <w:p w:rsidR="007F496A" w:rsidRPr="00754ABA" w:rsidRDefault="007F496A" w:rsidP="007F496A">
      <w:pPr>
        <w:spacing w:line="0" w:lineRule="atLeast"/>
        <w:ind w:firstLine="567"/>
        <w:jc w:val="center"/>
        <w:rPr>
          <w:rFonts w:ascii="Liberation Serif" w:hAnsi="Liberation Serif"/>
          <w:sz w:val="28"/>
          <w:szCs w:val="28"/>
        </w:rPr>
      </w:pPr>
      <w:r w:rsidRPr="00754ABA">
        <w:rPr>
          <w:rFonts w:ascii="Liberation Serif" w:hAnsi="Liberation Serif"/>
          <w:sz w:val="28"/>
          <w:szCs w:val="28"/>
        </w:rPr>
        <w:t>Муниципальное автономное учреждение дополнительного образования «</w:t>
      </w:r>
      <w:proofErr w:type="spellStart"/>
      <w:r w:rsidRPr="00754ABA">
        <w:rPr>
          <w:rFonts w:ascii="Liberation Serif" w:hAnsi="Liberation Serif"/>
          <w:sz w:val="28"/>
          <w:szCs w:val="28"/>
        </w:rPr>
        <w:t>Камышловская</w:t>
      </w:r>
      <w:proofErr w:type="spellEnd"/>
      <w:r w:rsidRPr="00754ABA">
        <w:rPr>
          <w:rFonts w:ascii="Liberation Serif" w:hAnsi="Liberation Serif"/>
          <w:sz w:val="28"/>
          <w:szCs w:val="28"/>
        </w:rPr>
        <w:t xml:space="preserve"> детская школа искусств №1»</w:t>
      </w:r>
    </w:p>
    <w:p w:rsidR="007F496A" w:rsidRPr="00754ABA" w:rsidRDefault="007F496A" w:rsidP="007F496A">
      <w:pPr>
        <w:spacing w:line="0" w:lineRule="atLeast"/>
        <w:ind w:firstLine="567"/>
        <w:jc w:val="both"/>
        <w:rPr>
          <w:rFonts w:ascii="Liberation Serif" w:hAnsi="Liberation Serif"/>
          <w:sz w:val="28"/>
          <w:szCs w:val="28"/>
        </w:rPr>
      </w:pP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В 2020 году МАУ ДО «</w:t>
      </w:r>
      <w:proofErr w:type="spellStart"/>
      <w:r w:rsidRPr="00754ABA">
        <w:rPr>
          <w:rFonts w:ascii="Liberation Serif" w:hAnsi="Liberation Serif"/>
          <w:sz w:val="28"/>
          <w:szCs w:val="28"/>
        </w:rPr>
        <w:t>Камышловская</w:t>
      </w:r>
      <w:proofErr w:type="spellEnd"/>
      <w:r w:rsidRPr="00754ABA">
        <w:rPr>
          <w:rFonts w:ascii="Liberation Serif" w:hAnsi="Liberation Serif"/>
          <w:sz w:val="28"/>
          <w:szCs w:val="28"/>
        </w:rPr>
        <w:t xml:space="preserve"> ДШИ№1» привлечены молодые специалисты, благодаря которым учреждение предоставляет новую услугу по программе «Духовые и ударные инструменты».</w:t>
      </w:r>
    </w:p>
    <w:p w:rsidR="007F496A" w:rsidRPr="00754ABA" w:rsidRDefault="007F496A" w:rsidP="007F496A">
      <w:pPr>
        <w:spacing w:line="0" w:lineRule="atLeast"/>
        <w:ind w:firstLine="567"/>
        <w:jc w:val="both"/>
        <w:rPr>
          <w:rFonts w:ascii="Liberation Serif" w:eastAsia="Calibri" w:hAnsi="Liberation Serif"/>
          <w:color w:val="000000"/>
          <w:sz w:val="28"/>
          <w:szCs w:val="28"/>
          <w:shd w:val="clear" w:color="auto" w:fill="FFFFFF"/>
          <w:lang w:eastAsia="en-US"/>
        </w:rPr>
      </w:pPr>
      <w:r w:rsidRPr="00754ABA">
        <w:rPr>
          <w:rFonts w:ascii="Liberation Serif" w:hAnsi="Liberation Serif"/>
          <w:color w:val="000000"/>
          <w:sz w:val="28"/>
          <w:szCs w:val="28"/>
          <w:shd w:val="clear" w:color="auto" w:fill="FFFFFF"/>
        </w:rPr>
        <w:t xml:space="preserve"> Преподавателями и учащимися ведется активная к</w:t>
      </w:r>
      <w:r w:rsidRPr="00754ABA">
        <w:rPr>
          <w:rFonts w:ascii="Liberation Serif" w:eastAsia="Calibri" w:hAnsi="Liberation Serif"/>
          <w:color w:val="000000"/>
          <w:sz w:val="28"/>
          <w:szCs w:val="28"/>
          <w:lang w:eastAsia="en-US"/>
        </w:rPr>
        <w:t>онцертно-просветительская деятельность. В 2020 году, в связи с введением ограничительных мер проведен концерт на территории школьного двора «Мудрой осени счастливые мгновения» для людей пожилого возраста. Иные мероприятия проходили в режиме онлайн: «Окна Победы», «Голубь мира», «Свеча памяти», «Бессмертный полк», концерт «Мама», посвященный дню Матери, «Новогодний серпантин». Реализованы творческие проекты: «Хоровод круглый год»</w:t>
      </w:r>
      <w:r w:rsidRPr="00754ABA">
        <w:rPr>
          <w:rFonts w:ascii="Liberation Serif" w:eastAsia="Calibri" w:hAnsi="Liberation Serif"/>
          <w:color w:val="000000"/>
          <w:sz w:val="28"/>
          <w:szCs w:val="28"/>
          <w:shd w:val="clear" w:color="auto" w:fill="FFFFFF"/>
          <w:lang w:eastAsia="en-US"/>
        </w:rPr>
        <w:t xml:space="preserve">, направленный на сохранение и популяризацию традиционного народного исторического и культурного наследия России, патриотического, духовно-нравственного и гражданского воспитания личности; «Мир музыки», способствующий знакомству воспитанников детских садов и учащихся общеобразовательных школ с творчеством композиторов, с жанрами музыки, с музыкальными инструментами. </w:t>
      </w:r>
    </w:p>
    <w:p w:rsidR="007F496A" w:rsidRPr="00754ABA" w:rsidRDefault="007F496A" w:rsidP="007F496A">
      <w:pPr>
        <w:spacing w:line="0" w:lineRule="atLeast"/>
        <w:ind w:firstLine="567"/>
        <w:jc w:val="both"/>
        <w:rPr>
          <w:rFonts w:ascii="Liberation Serif" w:hAnsi="Liberation Serif"/>
          <w:color w:val="000000"/>
          <w:sz w:val="28"/>
          <w:szCs w:val="28"/>
        </w:rPr>
      </w:pPr>
      <w:r w:rsidRPr="00754ABA">
        <w:rPr>
          <w:rFonts w:ascii="Liberation Serif" w:hAnsi="Liberation Serif"/>
          <w:color w:val="000000"/>
          <w:sz w:val="28"/>
          <w:szCs w:val="28"/>
        </w:rPr>
        <w:t>За 2020 год учащиеся и преподаватели МАУ ДО «КДШИ № 1» приняли участие в 17 конкурсах разного уровня. Получили 119 наград.</w:t>
      </w:r>
    </w:p>
    <w:p w:rsidR="007F496A" w:rsidRPr="00754ABA" w:rsidRDefault="007F496A" w:rsidP="007F496A">
      <w:pPr>
        <w:spacing w:line="0" w:lineRule="atLeast"/>
        <w:ind w:firstLine="567"/>
        <w:jc w:val="both"/>
        <w:rPr>
          <w:rFonts w:ascii="Liberation Serif" w:hAnsi="Liberation Serif"/>
          <w:sz w:val="28"/>
          <w:szCs w:val="28"/>
          <w:u w:val="single"/>
        </w:rPr>
      </w:pPr>
      <w:r w:rsidRPr="00754ABA">
        <w:rPr>
          <w:rFonts w:ascii="Liberation Serif" w:hAnsi="Liberation Serif"/>
          <w:sz w:val="28"/>
          <w:szCs w:val="28"/>
          <w:u w:val="single"/>
        </w:rPr>
        <w:t xml:space="preserve">Проблемы: </w:t>
      </w:r>
    </w:p>
    <w:p w:rsidR="007F496A" w:rsidRPr="00CE4A8C" w:rsidRDefault="007F496A" w:rsidP="007F496A">
      <w:pPr>
        <w:spacing w:line="0" w:lineRule="atLeast"/>
        <w:ind w:firstLine="567"/>
        <w:jc w:val="both"/>
        <w:rPr>
          <w:rFonts w:ascii="Liberation Serif" w:hAnsi="Liberation Serif"/>
          <w:color w:val="FF0000"/>
          <w:sz w:val="28"/>
          <w:szCs w:val="28"/>
          <w:highlight w:val="cyan"/>
        </w:rPr>
      </w:pPr>
      <w:r w:rsidRPr="00754ABA">
        <w:rPr>
          <w:rFonts w:ascii="Liberation Serif" w:hAnsi="Liberation Serif"/>
          <w:sz w:val="28"/>
          <w:szCs w:val="28"/>
        </w:rPr>
        <w:t>Более 70% износ инструментария, необходимо обновление методической и нотной литературы.</w:t>
      </w:r>
    </w:p>
    <w:p w:rsidR="007F496A" w:rsidRPr="00754ABA" w:rsidRDefault="007F496A" w:rsidP="007F496A">
      <w:pPr>
        <w:spacing w:line="0" w:lineRule="atLeast"/>
        <w:ind w:firstLine="567"/>
        <w:jc w:val="both"/>
        <w:rPr>
          <w:rFonts w:ascii="Liberation Serif" w:hAnsi="Liberation Serif"/>
          <w:sz w:val="28"/>
          <w:szCs w:val="28"/>
        </w:rPr>
      </w:pPr>
    </w:p>
    <w:p w:rsidR="007F496A" w:rsidRPr="00754ABA" w:rsidRDefault="007F496A" w:rsidP="007F496A">
      <w:pPr>
        <w:spacing w:line="0" w:lineRule="atLeast"/>
        <w:ind w:firstLine="567"/>
        <w:jc w:val="center"/>
        <w:rPr>
          <w:rFonts w:ascii="Liberation Serif" w:hAnsi="Liberation Serif"/>
          <w:sz w:val="28"/>
          <w:szCs w:val="28"/>
        </w:rPr>
      </w:pPr>
      <w:r w:rsidRPr="00754ABA">
        <w:rPr>
          <w:rFonts w:ascii="Liberation Serif" w:hAnsi="Liberation Serif"/>
          <w:sz w:val="28"/>
          <w:szCs w:val="28"/>
        </w:rPr>
        <w:t xml:space="preserve">Муниципальное бюджетное учреждение дополнительного образования </w:t>
      </w:r>
    </w:p>
    <w:p w:rsidR="007F496A" w:rsidRPr="00754ABA" w:rsidRDefault="007F496A" w:rsidP="007F496A">
      <w:pPr>
        <w:spacing w:line="0" w:lineRule="atLeast"/>
        <w:ind w:firstLine="567"/>
        <w:jc w:val="center"/>
        <w:rPr>
          <w:rFonts w:ascii="Liberation Serif" w:hAnsi="Liberation Serif"/>
          <w:sz w:val="28"/>
          <w:szCs w:val="28"/>
        </w:rPr>
      </w:pPr>
      <w:r w:rsidRPr="00754ABA">
        <w:rPr>
          <w:rFonts w:ascii="Liberation Serif" w:hAnsi="Liberation Serif"/>
          <w:sz w:val="28"/>
          <w:szCs w:val="28"/>
        </w:rPr>
        <w:t>«</w:t>
      </w:r>
      <w:proofErr w:type="spellStart"/>
      <w:r w:rsidRPr="00754ABA">
        <w:rPr>
          <w:rFonts w:ascii="Liberation Serif" w:hAnsi="Liberation Serif"/>
          <w:sz w:val="28"/>
          <w:szCs w:val="28"/>
        </w:rPr>
        <w:t>Камышловская</w:t>
      </w:r>
      <w:proofErr w:type="spellEnd"/>
      <w:r w:rsidRPr="00754ABA">
        <w:rPr>
          <w:rFonts w:ascii="Liberation Serif" w:hAnsi="Liberation Serif"/>
          <w:sz w:val="28"/>
          <w:szCs w:val="28"/>
        </w:rPr>
        <w:t xml:space="preserve"> детская художественная школа»</w:t>
      </w:r>
    </w:p>
    <w:p w:rsidR="007F496A" w:rsidRPr="00754ABA" w:rsidRDefault="007F496A" w:rsidP="007F496A">
      <w:pPr>
        <w:shd w:val="clear" w:color="auto" w:fill="FFFFFF"/>
        <w:spacing w:line="0" w:lineRule="atLeast"/>
        <w:ind w:firstLine="567"/>
        <w:jc w:val="both"/>
        <w:rPr>
          <w:rFonts w:ascii="Liberation Serif" w:hAnsi="Liberation Serif"/>
          <w:sz w:val="28"/>
          <w:szCs w:val="28"/>
        </w:rPr>
      </w:pP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Деятельность Детской художественной школы отмечается различными наградами и поощрениями. Учащиеся школы приняли участие в Международном открытом творческом Фестивале-конкурсе «Волшебство акварели», организатором которого является федеральное государственное бюджетное образовательное учреждение высшего образования «Академия акварели и изящных искусств Сергея </w:t>
      </w:r>
      <w:proofErr w:type="spellStart"/>
      <w:r w:rsidRPr="00754ABA">
        <w:rPr>
          <w:rFonts w:ascii="Liberation Serif" w:hAnsi="Liberation Serif"/>
          <w:sz w:val="28"/>
          <w:szCs w:val="28"/>
        </w:rPr>
        <w:t>Андрияки</w:t>
      </w:r>
      <w:proofErr w:type="spellEnd"/>
      <w:r w:rsidRPr="00754ABA">
        <w:rPr>
          <w:rFonts w:ascii="Liberation Serif" w:hAnsi="Liberation Serif"/>
          <w:sz w:val="28"/>
          <w:szCs w:val="28"/>
        </w:rPr>
        <w:t xml:space="preserve">». На конкурс отправлено 26 работ, выполненных учащимися школы. Во всероссийском изобразительном диктанте приняли участия 20 учеников, из них 2 победителя. В Международной-выставке акции «Вид из окна» приняли участия 4 ученика. </w:t>
      </w:r>
    </w:p>
    <w:p w:rsidR="007F496A" w:rsidRPr="00754ABA" w:rsidRDefault="007F496A" w:rsidP="007F496A">
      <w:pPr>
        <w:ind w:firstLine="567"/>
        <w:jc w:val="both"/>
        <w:rPr>
          <w:rFonts w:ascii="Liberation Serif" w:hAnsi="Liberation Serif"/>
          <w:sz w:val="28"/>
          <w:szCs w:val="28"/>
        </w:rPr>
      </w:pPr>
      <w:r w:rsidRPr="00754ABA">
        <w:rPr>
          <w:rFonts w:ascii="Liberation Serif" w:hAnsi="Liberation Serif"/>
          <w:sz w:val="28"/>
          <w:szCs w:val="28"/>
        </w:rPr>
        <w:t xml:space="preserve">Учреждение осуществляет проектную деятельность и планирует в 2021 году реализацию учебного предмета «Компьютерная графика» ДПОП в области изобразительного искусства «Живопись». В этих целях заключён договор на научно-методическое сопровождение с частным образовательным учреждением дополнительного профессионального образования «Национальный центр деловых и образовательных проектов». </w:t>
      </w:r>
    </w:p>
    <w:p w:rsidR="007F496A" w:rsidRPr="00754ABA" w:rsidRDefault="007F496A" w:rsidP="007F496A">
      <w:pPr>
        <w:ind w:firstLine="708"/>
        <w:jc w:val="both"/>
        <w:rPr>
          <w:rFonts w:ascii="Liberation Serif" w:hAnsi="Liberation Serif"/>
          <w:sz w:val="28"/>
          <w:szCs w:val="28"/>
        </w:rPr>
      </w:pPr>
      <w:r w:rsidRPr="00754ABA">
        <w:rPr>
          <w:rFonts w:ascii="Liberation Serif" w:hAnsi="Liberation Serif"/>
          <w:sz w:val="28"/>
          <w:szCs w:val="28"/>
        </w:rPr>
        <w:t>В 2020 году проведен текущий ремонт учительской, двух учебных кабинетов и кабинетов административно-управленческого персонала. Заменена пожарная сигнализация. Приобретена мебель.</w:t>
      </w:r>
    </w:p>
    <w:p w:rsidR="007F496A" w:rsidRPr="00754ABA" w:rsidRDefault="007F496A" w:rsidP="007F496A">
      <w:pPr>
        <w:ind w:firstLine="708"/>
        <w:rPr>
          <w:rFonts w:ascii="Liberation Serif" w:hAnsi="Liberation Serif"/>
          <w:sz w:val="28"/>
          <w:szCs w:val="28"/>
          <w:u w:val="single"/>
        </w:rPr>
      </w:pPr>
      <w:r w:rsidRPr="00754ABA">
        <w:rPr>
          <w:rFonts w:ascii="Liberation Serif" w:hAnsi="Liberation Serif"/>
          <w:sz w:val="28"/>
          <w:szCs w:val="28"/>
          <w:u w:val="single"/>
        </w:rPr>
        <w:t>Проблемы:</w:t>
      </w:r>
    </w:p>
    <w:p w:rsidR="007F496A" w:rsidRPr="00754ABA" w:rsidRDefault="007F496A" w:rsidP="007F496A">
      <w:pPr>
        <w:ind w:firstLine="708"/>
        <w:jc w:val="both"/>
        <w:rPr>
          <w:rFonts w:ascii="Liberation Serif" w:hAnsi="Liberation Serif"/>
          <w:sz w:val="28"/>
          <w:szCs w:val="28"/>
        </w:rPr>
      </w:pPr>
      <w:r w:rsidRPr="00754ABA">
        <w:rPr>
          <w:rFonts w:ascii="Liberation Serif" w:hAnsi="Liberation Serif"/>
          <w:sz w:val="28"/>
          <w:szCs w:val="28"/>
        </w:rPr>
        <w:t xml:space="preserve">В целях развития дополнительных платных услуг, для организации и проведения общественно-значимых культурных мероприятий, предоставления услуг выставочного характера, в том числе: показ экспозиций, выставок картин </w:t>
      </w:r>
      <w:r w:rsidRPr="00754ABA">
        <w:rPr>
          <w:rFonts w:ascii="Liberation Serif" w:hAnsi="Liberation Serif"/>
          <w:sz w:val="28"/>
          <w:szCs w:val="28"/>
        </w:rPr>
        <w:lastRenderedPageBreak/>
        <w:t>художников, выставок произведений и изделий самодеятельных художников, фотовыставок - необходим ремонт зала.</w:t>
      </w:r>
    </w:p>
    <w:p w:rsidR="007F496A" w:rsidRPr="00754ABA" w:rsidRDefault="007F496A" w:rsidP="007F496A">
      <w:pPr>
        <w:ind w:firstLine="708"/>
        <w:jc w:val="both"/>
        <w:rPr>
          <w:rFonts w:ascii="Liberation Serif" w:hAnsi="Liberation Serif"/>
          <w:sz w:val="28"/>
          <w:szCs w:val="28"/>
        </w:rPr>
      </w:pPr>
      <w:r w:rsidRPr="00754ABA">
        <w:rPr>
          <w:rFonts w:ascii="Liberation Serif" w:hAnsi="Liberation Serif"/>
          <w:sz w:val="28"/>
          <w:szCs w:val="28"/>
        </w:rPr>
        <w:t>Материально техническое обеспечение - устаревание реквизита, драпировочного фонда, мебели, недостаточно специального оборудования (мольбертов, гончарного круга, гипсовых слепков и др.), качественных учебников по искусству, рисунку, живописи и истории искусств. Не хватает учебных площадей. Нет специализированного помещения для занятий лепкой – скульптурой. Требуется капитальный ремонт здания школы внутри, ремонт крыши.</w:t>
      </w:r>
    </w:p>
    <w:p w:rsidR="007F496A" w:rsidRPr="00754ABA" w:rsidRDefault="007F496A" w:rsidP="007F496A">
      <w:pPr>
        <w:spacing w:line="0" w:lineRule="atLeast"/>
        <w:ind w:firstLine="567"/>
        <w:jc w:val="both"/>
        <w:rPr>
          <w:rFonts w:ascii="Liberation Serif" w:hAnsi="Liberation Serif"/>
          <w:sz w:val="28"/>
          <w:szCs w:val="28"/>
          <w:u w:val="single"/>
        </w:rPr>
      </w:pPr>
    </w:p>
    <w:p w:rsidR="007F496A" w:rsidRPr="00754ABA" w:rsidRDefault="007F496A" w:rsidP="007F496A">
      <w:pPr>
        <w:spacing w:line="0" w:lineRule="atLeast"/>
        <w:ind w:firstLine="567"/>
        <w:jc w:val="center"/>
        <w:rPr>
          <w:rFonts w:ascii="Liberation Serif" w:hAnsi="Liberation Serif"/>
          <w:b/>
          <w:sz w:val="28"/>
          <w:szCs w:val="28"/>
        </w:rPr>
      </w:pPr>
      <w:r w:rsidRPr="00754ABA">
        <w:rPr>
          <w:rFonts w:ascii="Liberation Serif" w:hAnsi="Liberation Serif"/>
          <w:b/>
          <w:sz w:val="28"/>
          <w:szCs w:val="28"/>
        </w:rPr>
        <w:t>Информация об участии муниципального образования в реализации национального проекта «Культура» в 2020 году.</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На территории </w:t>
      </w:r>
      <w:proofErr w:type="spellStart"/>
      <w:r w:rsidRPr="00754ABA">
        <w:rPr>
          <w:rFonts w:ascii="Liberation Serif" w:hAnsi="Liberation Serif"/>
          <w:sz w:val="28"/>
          <w:szCs w:val="28"/>
        </w:rPr>
        <w:t>Камышловского</w:t>
      </w:r>
      <w:proofErr w:type="spellEnd"/>
      <w:r w:rsidRPr="00754ABA">
        <w:rPr>
          <w:rFonts w:ascii="Liberation Serif" w:hAnsi="Liberation Serif"/>
          <w:sz w:val="28"/>
          <w:szCs w:val="28"/>
        </w:rPr>
        <w:t xml:space="preserve"> городского округа создана рабочая группа по реализации Национального проекта "Культура". Для ведения мониторинга за выполнением целевых показателей Национального проекта "Культура" определены сроки предоставления информации и ответственные. Разработан план мероприятий («дорожная карта») по достижению целевых показателей национального проекта «Культура» в </w:t>
      </w:r>
      <w:proofErr w:type="spellStart"/>
      <w:r w:rsidRPr="00754ABA">
        <w:rPr>
          <w:rFonts w:ascii="Liberation Serif" w:hAnsi="Liberation Serif"/>
          <w:sz w:val="28"/>
          <w:szCs w:val="28"/>
        </w:rPr>
        <w:t>Камышловском</w:t>
      </w:r>
      <w:proofErr w:type="spellEnd"/>
      <w:r w:rsidRPr="00754ABA">
        <w:rPr>
          <w:rFonts w:ascii="Liberation Serif" w:hAnsi="Liberation Serif"/>
          <w:sz w:val="28"/>
          <w:szCs w:val="28"/>
        </w:rPr>
        <w:t xml:space="preserve"> городском округе. Заключены Соглашения в Министерством культуры Свердловской области о достижении результатов и показателей муниципального компонента региональных проектов «Обеспечение качественно нового уровня развития инфраструктуры культуры («Культурная среда») (Свердловская область)» и «Создание условий для реализации творческого потенциала нации («Творческие люди») (Свердловская область)».</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В целях достижения целевых показателей проведены совещания с руководителями учреждений культуры, заседания рабочих групп, консультации.</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9 специалистов прошли обучение на базе Центров непрерывного образования и повышения квалификации творческих и управленческих кадров в сфере культуры, в том числе в Кемеровском и Санкт-Петербургском государственных институтах культуры. </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sz w:val="28"/>
          <w:szCs w:val="28"/>
        </w:rPr>
        <w:t>АМУК КГО «</w:t>
      </w:r>
      <w:proofErr w:type="spellStart"/>
      <w:r w:rsidRPr="00754ABA">
        <w:rPr>
          <w:rFonts w:ascii="Liberation Serif" w:hAnsi="Liberation Serif"/>
          <w:sz w:val="28"/>
          <w:szCs w:val="28"/>
        </w:rPr>
        <w:t>ЦКиД</w:t>
      </w:r>
      <w:proofErr w:type="spellEnd"/>
      <w:r w:rsidRPr="00754ABA">
        <w:rPr>
          <w:rFonts w:ascii="Liberation Serif" w:hAnsi="Liberation Serif"/>
          <w:sz w:val="28"/>
          <w:szCs w:val="28"/>
        </w:rPr>
        <w:t>» (кинозал «</w:t>
      </w:r>
      <w:proofErr w:type="spellStart"/>
      <w:r w:rsidRPr="00754ABA">
        <w:rPr>
          <w:rFonts w:ascii="Liberation Serif" w:hAnsi="Liberation Serif"/>
          <w:sz w:val="28"/>
          <w:szCs w:val="28"/>
        </w:rPr>
        <w:t>Сорокалетка</w:t>
      </w:r>
      <w:proofErr w:type="spellEnd"/>
      <w:r w:rsidRPr="00754ABA">
        <w:rPr>
          <w:rFonts w:ascii="Liberation Serif" w:hAnsi="Liberation Serif"/>
          <w:sz w:val="28"/>
          <w:szCs w:val="28"/>
        </w:rPr>
        <w:t xml:space="preserve">») стал победителем конкурсного отбора на предоставление субсидии на оснащение оборудованием для осуществления кинопоказов с подготовленным </w:t>
      </w:r>
      <w:proofErr w:type="spellStart"/>
      <w:r w:rsidRPr="00754ABA">
        <w:rPr>
          <w:rFonts w:ascii="Liberation Serif" w:hAnsi="Liberation Serif"/>
          <w:sz w:val="28"/>
          <w:szCs w:val="28"/>
        </w:rPr>
        <w:t>субтитрированием</w:t>
      </w:r>
      <w:proofErr w:type="spellEnd"/>
      <w:r w:rsidRPr="00754ABA">
        <w:rPr>
          <w:rFonts w:ascii="Liberation Serif" w:hAnsi="Liberation Serif"/>
          <w:sz w:val="28"/>
          <w:szCs w:val="28"/>
        </w:rPr>
        <w:t xml:space="preserve"> и </w:t>
      </w:r>
      <w:proofErr w:type="spellStart"/>
      <w:r w:rsidRPr="00754ABA">
        <w:rPr>
          <w:rFonts w:ascii="Liberation Serif" w:hAnsi="Liberation Serif"/>
          <w:sz w:val="28"/>
          <w:szCs w:val="28"/>
        </w:rPr>
        <w:t>тифлокомментированием</w:t>
      </w:r>
      <w:proofErr w:type="spellEnd"/>
      <w:r w:rsidRPr="00754ABA">
        <w:rPr>
          <w:rFonts w:ascii="Liberation Serif" w:hAnsi="Liberation Serif"/>
          <w:sz w:val="28"/>
          <w:szCs w:val="28"/>
        </w:rPr>
        <w:t xml:space="preserve"> кинозалов. На сумму 110 000 рублей (в том числе 88 000 рублей из областного бюджета и 22 000 из местного бюджета) оснащены 8 зрительских мест многоканальными передатчиками, приемниками с наушниками. Проведено 4 сеанса (1 – фильм «Смотри как я», 3 сеанса – фильм «Стрельцов»), которые посетило 9 </w:t>
      </w:r>
      <w:proofErr w:type="gramStart"/>
      <w:r w:rsidRPr="00754ABA">
        <w:rPr>
          <w:rFonts w:ascii="Liberation Serif" w:hAnsi="Liberation Serif"/>
          <w:sz w:val="28"/>
          <w:szCs w:val="28"/>
        </w:rPr>
        <w:t>зрителей  (</w:t>
      </w:r>
      <w:proofErr w:type="gramEnd"/>
      <w:r w:rsidRPr="00754ABA">
        <w:rPr>
          <w:rFonts w:ascii="Liberation Serif" w:hAnsi="Liberation Serif"/>
          <w:sz w:val="28"/>
          <w:szCs w:val="28"/>
        </w:rPr>
        <w:t>с ограничением по зрению).</w:t>
      </w:r>
    </w:p>
    <w:p w:rsidR="007F496A" w:rsidRPr="00754ABA" w:rsidRDefault="007F496A" w:rsidP="007F496A">
      <w:pPr>
        <w:spacing w:line="0" w:lineRule="atLeast"/>
        <w:ind w:firstLine="567"/>
        <w:jc w:val="both"/>
        <w:rPr>
          <w:rFonts w:ascii="Liberation Serif" w:hAnsi="Liberation Serif"/>
          <w:sz w:val="28"/>
          <w:szCs w:val="28"/>
        </w:rPr>
      </w:pPr>
      <w:r w:rsidRPr="00754ABA">
        <w:rPr>
          <w:rFonts w:ascii="Liberation Serif" w:hAnsi="Liberation Serif"/>
          <w:b/>
          <w:color w:val="FF0000"/>
          <w:sz w:val="28"/>
          <w:szCs w:val="28"/>
        </w:rPr>
        <w:t xml:space="preserve"> </w:t>
      </w:r>
      <w:r w:rsidRPr="00754ABA">
        <w:rPr>
          <w:rFonts w:ascii="Liberation Serif" w:hAnsi="Liberation Serif"/>
          <w:sz w:val="28"/>
          <w:szCs w:val="28"/>
        </w:rPr>
        <w:t>В целях информирования населения о результатах реализации Национального проекта Культура на официальных сайтах учреждений культуры размещена информация.</w:t>
      </w:r>
    </w:p>
    <w:p w:rsidR="007F496A" w:rsidRPr="00CE4A8C" w:rsidRDefault="007F496A" w:rsidP="007F496A">
      <w:pPr>
        <w:spacing w:line="0" w:lineRule="atLeast"/>
        <w:ind w:firstLine="567"/>
        <w:jc w:val="both"/>
        <w:rPr>
          <w:rFonts w:ascii="Liberation Serif" w:hAnsi="Liberation Serif"/>
          <w:sz w:val="28"/>
          <w:szCs w:val="28"/>
          <w:highlight w:val="cyan"/>
        </w:rPr>
      </w:pPr>
    </w:p>
    <w:p w:rsidR="007F496A" w:rsidRPr="00754ABA" w:rsidRDefault="007F496A" w:rsidP="007F496A">
      <w:pPr>
        <w:pStyle w:val="af1"/>
        <w:ind w:firstLine="708"/>
        <w:jc w:val="center"/>
        <w:rPr>
          <w:rStyle w:val="20pt"/>
          <w:rFonts w:ascii="Liberation Serif" w:eastAsia="Calibri" w:hAnsi="Liberation Serif" w:cs="Liberation Serif"/>
          <w:color w:val="000000" w:themeColor="text1"/>
          <w:sz w:val="28"/>
          <w:szCs w:val="28"/>
        </w:rPr>
      </w:pPr>
      <w:r w:rsidRPr="00754ABA">
        <w:rPr>
          <w:rStyle w:val="20pt"/>
          <w:rFonts w:ascii="Liberation Serif" w:eastAsia="Calibri" w:hAnsi="Liberation Serif" w:cs="Liberation Serif"/>
          <w:color w:val="000000" w:themeColor="text1"/>
          <w:sz w:val="28"/>
          <w:szCs w:val="28"/>
        </w:rPr>
        <w:t>4.2.3 Организация и осуществление мероприятий по работе с детьми и молодежью, а также патриотическое воспитание граждан городского округа и пропаганда здорового образа жизни, профилактика асоциальных явлений.</w:t>
      </w:r>
    </w:p>
    <w:p w:rsidR="007F496A" w:rsidRPr="00754ABA" w:rsidRDefault="007F496A" w:rsidP="007F496A">
      <w:pPr>
        <w:pStyle w:val="af1"/>
        <w:ind w:firstLine="708"/>
        <w:jc w:val="center"/>
        <w:rPr>
          <w:rStyle w:val="20pt"/>
          <w:rFonts w:ascii="Liberation Serif" w:eastAsia="Calibri" w:hAnsi="Liberation Serif" w:cs="Liberation Serif"/>
          <w:color w:val="000000" w:themeColor="text1"/>
          <w:sz w:val="28"/>
          <w:szCs w:val="28"/>
        </w:rPr>
      </w:pPr>
    </w:p>
    <w:p w:rsidR="007F496A" w:rsidRPr="00754ABA" w:rsidRDefault="007F496A" w:rsidP="007F496A">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В рамках реализации подпрограммы «Развитие молодежной политики в </w:t>
      </w:r>
      <w:proofErr w:type="spellStart"/>
      <w:r w:rsidRPr="00754ABA">
        <w:rPr>
          <w:rFonts w:ascii="Liberation Serif" w:hAnsi="Liberation Serif"/>
          <w:color w:val="000000" w:themeColor="text1"/>
          <w:sz w:val="28"/>
          <w:szCs w:val="28"/>
        </w:rPr>
        <w:t>Камышловском</w:t>
      </w:r>
      <w:proofErr w:type="spellEnd"/>
      <w:r w:rsidRPr="00754ABA">
        <w:rPr>
          <w:rFonts w:ascii="Liberation Serif" w:hAnsi="Liberation Serif"/>
          <w:color w:val="000000" w:themeColor="text1"/>
          <w:sz w:val="28"/>
          <w:szCs w:val="28"/>
        </w:rPr>
        <w:t xml:space="preserve"> городском округе» в 2020 году была оказана финансовая поддержка для участия молодежных команд в спортивных мероприятиях и соревнованиях межмуниципального и областного уровня. Проведены спортивные он</w:t>
      </w:r>
      <w:r w:rsidRPr="00754ABA">
        <w:rPr>
          <w:rFonts w:ascii="Liberation Serif" w:hAnsi="Liberation Serif"/>
          <w:color w:val="000000" w:themeColor="text1"/>
          <w:sz w:val="28"/>
          <w:szCs w:val="28"/>
        </w:rPr>
        <w:lastRenderedPageBreak/>
        <w:t>лайн – мероприятия. Ведется работа с подростками и молодежью по месту жительства, в дворовых клубах ВПК «Допризывник» и «Голиаф». Муниципальное бюджетное учреждение «Центр развития физической культуры, спорта и патриотического воспитания» участвует в организации всех спортивно-массовых мероприятиях, ежегодно организует семейные эстафеты, семейные старты и конкурсы.</w:t>
      </w:r>
    </w:p>
    <w:p w:rsidR="007F496A" w:rsidRPr="00754ABA" w:rsidRDefault="007F496A" w:rsidP="007F496A">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В военно-патриотическом клубе «Допризывник» традиционно проходят турниры по настольному теннису, </w:t>
      </w:r>
      <w:proofErr w:type="spellStart"/>
      <w:r w:rsidRPr="00754ABA">
        <w:rPr>
          <w:rFonts w:ascii="Liberation Serif" w:hAnsi="Liberation Serif"/>
          <w:color w:val="000000" w:themeColor="text1"/>
          <w:sz w:val="28"/>
          <w:szCs w:val="28"/>
        </w:rPr>
        <w:t>дартсу</w:t>
      </w:r>
      <w:proofErr w:type="spellEnd"/>
      <w:r w:rsidRPr="00754ABA">
        <w:rPr>
          <w:rFonts w:ascii="Liberation Serif" w:hAnsi="Liberation Serif"/>
          <w:color w:val="000000" w:themeColor="text1"/>
          <w:sz w:val="28"/>
          <w:szCs w:val="28"/>
        </w:rPr>
        <w:t xml:space="preserve">, армрестлингу, шахматам, шашкам, футболу, пляжному волейболу, хоккею и т.д. </w:t>
      </w:r>
    </w:p>
    <w:p w:rsidR="007F496A" w:rsidRPr="00754ABA" w:rsidRDefault="007F496A" w:rsidP="007F496A">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В дворовом клубе «Голиаф» традиционно проводятся соревнования по мини-футболу, хоккею с шайбой, художественной гимнастике, боксу и кикбоксингу с целью развития массового спорта среди молодежи по месту жительства. </w:t>
      </w:r>
    </w:p>
    <w:p w:rsidR="007F496A" w:rsidRPr="00754ABA" w:rsidRDefault="007F496A" w:rsidP="007F496A">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В настоящее время во всех микрорайонах города осуществляют деятельность хоккейные корты.</w:t>
      </w:r>
    </w:p>
    <w:p w:rsidR="007F496A" w:rsidRPr="00754ABA" w:rsidRDefault="007F496A" w:rsidP="007F496A">
      <w:pPr>
        <w:ind w:right="-1" w:firstLine="426"/>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В рамках реализации подпрограмм «Патриотическое воспитание граждан в </w:t>
      </w:r>
      <w:proofErr w:type="spellStart"/>
      <w:r w:rsidRPr="00754ABA">
        <w:rPr>
          <w:rFonts w:ascii="Liberation Serif" w:hAnsi="Liberation Serif"/>
          <w:color w:val="000000" w:themeColor="text1"/>
          <w:sz w:val="28"/>
          <w:szCs w:val="28"/>
        </w:rPr>
        <w:t>Камышловском</w:t>
      </w:r>
      <w:proofErr w:type="spellEnd"/>
      <w:r w:rsidRPr="00754ABA">
        <w:rPr>
          <w:rFonts w:ascii="Liberation Serif" w:hAnsi="Liberation Serif"/>
          <w:color w:val="000000" w:themeColor="text1"/>
          <w:sz w:val="28"/>
          <w:szCs w:val="28"/>
        </w:rPr>
        <w:t xml:space="preserve"> городском округе» проводятся мероприятия, направленные на патриотическое воспитание молодежи допризывного и призывного возраста (организация 5-ти дневных сборов, оборонно-спортивные лагеря). Традиционными стали мероприятия: конкурс «Строя и песни», военно-патриотическая игра «Допризывник».</w:t>
      </w:r>
    </w:p>
    <w:p w:rsidR="007F496A" w:rsidRPr="00754ABA" w:rsidRDefault="007F496A" w:rsidP="007F496A">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Ежегодно при участии военного комиссариата </w:t>
      </w:r>
      <w:proofErr w:type="spellStart"/>
      <w:r w:rsidRPr="00754ABA">
        <w:rPr>
          <w:rFonts w:ascii="Liberation Serif" w:hAnsi="Liberation Serif"/>
          <w:color w:val="000000" w:themeColor="text1"/>
          <w:sz w:val="28"/>
          <w:szCs w:val="28"/>
        </w:rPr>
        <w:t>Камышловского</w:t>
      </w:r>
      <w:proofErr w:type="spellEnd"/>
      <w:r w:rsidRPr="00754ABA">
        <w:rPr>
          <w:rFonts w:ascii="Liberation Serif" w:hAnsi="Liberation Serif"/>
          <w:color w:val="000000" w:themeColor="text1"/>
          <w:sz w:val="28"/>
          <w:szCs w:val="28"/>
        </w:rPr>
        <w:t xml:space="preserve"> городского округа проводятся соревнования в рамках месячника защитника Отечества «А, ну-ка, парни!», которая организуется силами Муниципального автономного образовательного учреждения дополнительного образования «Детско- юношеская спортивная школа» </w:t>
      </w:r>
      <w:proofErr w:type="spellStart"/>
      <w:r w:rsidRPr="00754ABA">
        <w:rPr>
          <w:rFonts w:ascii="Liberation Serif" w:hAnsi="Liberation Serif"/>
          <w:color w:val="000000" w:themeColor="text1"/>
          <w:sz w:val="28"/>
          <w:szCs w:val="28"/>
        </w:rPr>
        <w:t>Камышловского</w:t>
      </w:r>
      <w:proofErr w:type="spellEnd"/>
      <w:r w:rsidRPr="00754ABA">
        <w:rPr>
          <w:rFonts w:ascii="Liberation Serif" w:hAnsi="Liberation Serif"/>
          <w:color w:val="000000" w:themeColor="text1"/>
          <w:sz w:val="28"/>
          <w:szCs w:val="28"/>
        </w:rPr>
        <w:t xml:space="preserve"> городского округа. </w:t>
      </w:r>
    </w:p>
    <w:p w:rsidR="007F496A" w:rsidRPr="00754ABA" w:rsidRDefault="007F496A" w:rsidP="007F496A">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Муниципальное автономное образовательное учреждение «Школа №1» </w:t>
      </w:r>
      <w:proofErr w:type="spellStart"/>
      <w:r w:rsidRPr="00754ABA">
        <w:rPr>
          <w:rFonts w:ascii="Liberation Serif" w:hAnsi="Liberation Serif"/>
          <w:color w:val="000000" w:themeColor="text1"/>
          <w:sz w:val="28"/>
          <w:szCs w:val="28"/>
        </w:rPr>
        <w:t>Камышловского</w:t>
      </w:r>
      <w:proofErr w:type="spellEnd"/>
      <w:r w:rsidRPr="00754ABA">
        <w:rPr>
          <w:rFonts w:ascii="Liberation Serif" w:hAnsi="Liberation Serif"/>
          <w:color w:val="000000" w:themeColor="text1"/>
          <w:sz w:val="28"/>
          <w:szCs w:val="28"/>
        </w:rPr>
        <w:t xml:space="preserve"> городского округа ежегодно участвует в окружном этапе игры «Зарница», занимая первые места.</w:t>
      </w:r>
    </w:p>
    <w:p w:rsidR="007F496A" w:rsidRPr="00754ABA" w:rsidRDefault="007F496A" w:rsidP="007F496A">
      <w:pPr>
        <w:shd w:val="clear" w:color="auto" w:fill="FFFFFF"/>
        <w:ind w:firstLine="708"/>
        <w:jc w:val="both"/>
        <w:rPr>
          <w:rFonts w:ascii="Liberation Serif" w:hAnsi="Liberation Serif"/>
          <w:color w:val="000000" w:themeColor="text1"/>
          <w:sz w:val="28"/>
          <w:szCs w:val="28"/>
          <w:shd w:val="clear" w:color="auto" w:fill="FFFFFF"/>
        </w:rPr>
      </w:pPr>
      <w:r w:rsidRPr="00754ABA">
        <w:rPr>
          <w:rFonts w:ascii="Liberation Serif" w:hAnsi="Liberation Serif"/>
          <w:color w:val="000000" w:themeColor="text1"/>
          <w:sz w:val="28"/>
          <w:szCs w:val="28"/>
          <w:shd w:val="clear" w:color="auto" w:fill="FFFFFF"/>
        </w:rPr>
        <w:t>20 сентября 2020 года на городском стадионе города Камышлова прошел межрегиональный этап чемпионата по рубке шашкой «</w:t>
      </w:r>
      <w:proofErr w:type="spellStart"/>
      <w:r w:rsidRPr="00754ABA">
        <w:rPr>
          <w:rFonts w:ascii="Liberation Serif" w:hAnsi="Liberation Serif"/>
          <w:color w:val="000000" w:themeColor="text1"/>
          <w:sz w:val="28"/>
          <w:szCs w:val="28"/>
          <w:shd w:val="clear" w:color="auto" w:fill="FFFFFF"/>
        </w:rPr>
        <w:t>Казарла</w:t>
      </w:r>
      <w:proofErr w:type="spellEnd"/>
      <w:r w:rsidRPr="00754ABA">
        <w:rPr>
          <w:rFonts w:ascii="Liberation Serif" w:hAnsi="Liberation Serif"/>
          <w:color w:val="000000" w:themeColor="text1"/>
          <w:sz w:val="28"/>
          <w:szCs w:val="28"/>
          <w:shd w:val="clear" w:color="auto" w:fill="FFFFFF"/>
        </w:rPr>
        <w:t>». В данном мероприятии приняло участие 60 человек из Свердловской, Тюменской, Челябинской и Курганской областей.</w:t>
      </w:r>
    </w:p>
    <w:p w:rsidR="007F496A" w:rsidRPr="00754ABA" w:rsidRDefault="007F496A" w:rsidP="007F496A">
      <w:pPr>
        <w:shd w:val="clear" w:color="auto" w:fill="FFFFFF"/>
        <w:ind w:firstLine="708"/>
        <w:jc w:val="both"/>
        <w:rPr>
          <w:rFonts w:ascii="Liberation Serif" w:hAnsi="Liberation Serif"/>
          <w:color w:val="000000" w:themeColor="text1"/>
          <w:sz w:val="28"/>
          <w:szCs w:val="28"/>
          <w:shd w:val="clear" w:color="auto" w:fill="FFFFFF"/>
        </w:rPr>
      </w:pPr>
      <w:r w:rsidRPr="00754ABA">
        <w:rPr>
          <w:rFonts w:ascii="Liberation Serif" w:hAnsi="Liberation Serif"/>
          <w:color w:val="000000" w:themeColor="text1"/>
          <w:sz w:val="28"/>
          <w:szCs w:val="28"/>
          <w:shd w:val="clear" w:color="auto" w:fill="FFFFFF"/>
        </w:rPr>
        <w:t>Реализуется деятельность по развитию Всероссийского военно-патриотического общественного движения «</w:t>
      </w:r>
      <w:proofErr w:type="spellStart"/>
      <w:r w:rsidRPr="00754ABA">
        <w:rPr>
          <w:rFonts w:ascii="Liberation Serif" w:hAnsi="Liberation Serif"/>
          <w:color w:val="000000" w:themeColor="text1"/>
          <w:sz w:val="28"/>
          <w:szCs w:val="28"/>
          <w:shd w:val="clear" w:color="auto" w:fill="FFFFFF"/>
        </w:rPr>
        <w:t>Юнармия</w:t>
      </w:r>
      <w:proofErr w:type="spellEnd"/>
      <w:r w:rsidRPr="00754ABA">
        <w:rPr>
          <w:rFonts w:ascii="Liberation Serif" w:hAnsi="Liberation Serif"/>
          <w:color w:val="000000" w:themeColor="text1"/>
          <w:sz w:val="28"/>
          <w:szCs w:val="28"/>
          <w:shd w:val="clear" w:color="auto" w:fill="FFFFFF"/>
        </w:rPr>
        <w:t>». На территории муниципалитета создан штаб местного отделения, отряды Юнармейцев. В настоящее время ведется работа по созданию отрядов в каждой общеобразовательной организации города.</w:t>
      </w:r>
    </w:p>
    <w:p w:rsidR="007F496A" w:rsidRPr="00754ABA" w:rsidRDefault="007F496A" w:rsidP="007F496A">
      <w:pPr>
        <w:shd w:val="clear" w:color="auto" w:fill="FFFFFF"/>
        <w:ind w:firstLine="708"/>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Комитет по образованию, культуре, спорту и делам молодежи администрации </w:t>
      </w:r>
      <w:proofErr w:type="spellStart"/>
      <w:r w:rsidRPr="00754ABA">
        <w:rPr>
          <w:rFonts w:ascii="Liberation Serif" w:hAnsi="Liberation Serif"/>
          <w:color w:val="000000" w:themeColor="text1"/>
          <w:sz w:val="28"/>
          <w:szCs w:val="28"/>
        </w:rPr>
        <w:t>Камышловского</w:t>
      </w:r>
      <w:proofErr w:type="spellEnd"/>
      <w:r w:rsidRPr="00754ABA">
        <w:rPr>
          <w:rFonts w:ascii="Liberation Serif" w:hAnsi="Liberation Serif"/>
          <w:color w:val="000000" w:themeColor="text1"/>
          <w:sz w:val="28"/>
          <w:szCs w:val="28"/>
        </w:rPr>
        <w:t xml:space="preserve"> городского округа активно сотрудничает с местным отделением Свердловского регионального отделения всероссийской общественной организации «Молодая Гвардия Единой России», воинской частью № 75485, Еланским гарнизоном. </w:t>
      </w:r>
    </w:p>
    <w:p w:rsidR="007F496A" w:rsidRPr="00754ABA" w:rsidRDefault="007F496A" w:rsidP="007F496A">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Также, огромную работу в патриотическом воспитании (беседы, лекции, акции, митинги, встречи, спортивные мероприятия, патриотические мероприятия и т.д.), совместно с Комитетом, проводит НОУ ДПО </w:t>
      </w:r>
      <w:proofErr w:type="spellStart"/>
      <w:r w:rsidRPr="00754ABA">
        <w:rPr>
          <w:rFonts w:ascii="Liberation Serif" w:hAnsi="Liberation Serif"/>
          <w:color w:val="000000" w:themeColor="text1"/>
          <w:sz w:val="28"/>
          <w:szCs w:val="28"/>
        </w:rPr>
        <w:t>Камышловская</w:t>
      </w:r>
      <w:proofErr w:type="spellEnd"/>
      <w:r w:rsidRPr="00754ABA">
        <w:rPr>
          <w:rFonts w:ascii="Liberation Serif" w:hAnsi="Liberation Serif"/>
          <w:color w:val="000000" w:themeColor="text1"/>
          <w:sz w:val="28"/>
          <w:szCs w:val="28"/>
        </w:rPr>
        <w:t xml:space="preserve"> спортивно-техническая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Свердловской области.</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lastRenderedPageBreak/>
        <w:t xml:space="preserve">В рамках подпрограммы «Профилактика асоциальных явлений в </w:t>
      </w:r>
      <w:proofErr w:type="spellStart"/>
      <w:r w:rsidRPr="00754ABA">
        <w:rPr>
          <w:rFonts w:ascii="Liberation Serif" w:hAnsi="Liberation Serif"/>
          <w:sz w:val="28"/>
          <w:szCs w:val="28"/>
        </w:rPr>
        <w:t>Камышловском</w:t>
      </w:r>
      <w:proofErr w:type="spellEnd"/>
      <w:r w:rsidRPr="00754ABA">
        <w:rPr>
          <w:rFonts w:ascii="Liberation Serif" w:hAnsi="Liberation Serif"/>
          <w:sz w:val="28"/>
          <w:szCs w:val="28"/>
        </w:rPr>
        <w:t xml:space="preserve"> городском округе» в 2020 году проведены следующие мероприятия по направлениям:</w:t>
      </w:r>
    </w:p>
    <w:p w:rsidR="007F496A" w:rsidRPr="00754ABA" w:rsidRDefault="007F496A" w:rsidP="007F496A">
      <w:pPr>
        <w:numPr>
          <w:ilvl w:val="0"/>
          <w:numId w:val="22"/>
        </w:numPr>
        <w:ind w:left="0" w:firstLine="709"/>
        <w:jc w:val="both"/>
        <w:rPr>
          <w:rFonts w:ascii="Liberation Serif" w:hAnsi="Liberation Serif"/>
          <w:sz w:val="28"/>
          <w:szCs w:val="28"/>
        </w:rPr>
      </w:pPr>
      <w:proofErr w:type="gramStart"/>
      <w:r w:rsidRPr="00754ABA">
        <w:rPr>
          <w:rFonts w:ascii="Liberation Serif" w:hAnsi="Liberation Serif"/>
          <w:sz w:val="28"/>
          <w:szCs w:val="28"/>
        </w:rPr>
        <w:t>профилактика</w:t>
      </w:r>
      <w:proofErr w:type="gramEnd"/>
      <w:r w:rsidRPr="00754ABA">
        <w:rPr>
          <w:rFonts w:ascii="Liberation Serif" w:hAnsi="Liberation Serif"/>
          <w:sz w:val="28"/>
          <w:szCs w:val="28"/>
        </w:rPr>
        <w:t xml:space="preserve"> ВИЧ- инфекции: </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xml:space="preserve">- организация и функционирование </w:t>
      </w:r>
      <w:proofErr w:type="spellStart"/>
      <w:r w:rsidRPr="00754ABA">
        <w:rPr>
          <w:rFonts w:ascii="Liberation Serif" w:hAnsi="Liberation Serif"/>
          <w:sz w:val="28"/>
          <w:szCs w:val="28"/>
        </w:rPr>
        <w:t>мультипрофессиональной</w:t>
      </w:r>
      <w:proofErr w:type="spellEnd"/>
      <w:r w:rsidRPr="00754ABA">
        <w:rPr>
          <w:rFonts w:ascii="Liberation Serif" w:hAnsi="Liberation Serif"/>
          <w:sz w:val="28"/>
          <w:szCs w:val="28"/>
        </w:rPr>
        <w:t xml:space="preserve"> команды на протяжении 2020 года;</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деятельность консультативного пункта по проблемам ВИЧ-</w:t>
      </w:r>
      <w:proofErr w:type="gramStart"/>
      <w:r w:rsidRPr="00754ABA">
        <w:rPr>
          <w:rFonts w:ascii="Liberation Serif" w:hAnsi="Liberation Serif"/>
          <w:sz w:val="28"/>
          <w:szCs w:val="28"/>
        </w:rPr>
        <w:t>инфекции;-</w:t>
      </w:r>
      <w:proofErr w:type="gramEnd"/>
      <w:r w:rsidRPr="00754ABA">
        <w:rPr>
          <w:rFonts w:ascii="Liberation Serif" w:hAnsi="Liberation Serif"/>
          <w:sz w:val="28"/>
          <w:szCs w:val="28"/>
        </w:rPr>
        <w:t xml:space="preserve"> обучение педагогов, курирующих направление профилактики ВИЧ-инфекции в ГБУЗ СО «Свердловский областной центр профилактики и борьбы со СПИД»;</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проведение ежегодной Всероссийской акции «Должен знать»;</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организация и проведение мероприятий, посвящённых Всемирному дню борьбы со СПИДом и акции профилактической направленности, приуроченной к Всемирному дню памяти людей, умерших от СПИД.</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xml:space="preserve">2) профилактика правонарушений и алкоголизма на территории </w:t>
      </w:r>
      <w:proofErr w:type="spellStart"/>
      <w:r w:rsidRPr="00754ABA">
        <w:rPr>
          <w:rFonts w:ascii="Liberation Serif" w:hAnsi="Liberation Serif"/>
          <w:sz w:val="28"/>
          <w:szCs w:val="28"/>
        </w:rPr>
        <w:t>Камышловского</w:t>
      </w:r>
      <w:proofErr w:type="spellEnd"/>
      <w:r w:rsidRPr="00754ABA">
        <w:rPr>
          <w:rFonts w:ascii="Liberation Serif" w:hAnsi="Liberation Serif"/>
          <w:sz w:val="28"/>
          <w:szCs w:val="28"/>
        </w:rPr>
        <w:t xml:space="preserve"> городского округа:</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проведение Спартакиады для молодежи профилактической направленности,</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акция «Патриоты России»;</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xml:space="preserve">- проведение акций, направленных на профилактику правонарушений и алкоголизма на территории </w:t>
      </w:r>
      <w:proofErr w:type="spellStart"/>
      <w:r w:rsidRPr="00754ABA">
        <w:rPr>
          <w:rFonts w:ascii="Liberation Serif" w:hAnsi="Liberation Serif"/>
          <w:sz w:val="28"/>
          <w:szCs w:val="28"/>
        </w:rPr>
        <w:t>Камышловского</w:t>
      </w:r>
      <w:proofErr w:type="spellEnd"/>
      <w:r w:rsidRPr="00754ABA">
        <w:rPr>
          <w:rFonts w:ascii="Liberation Serif" w:hAnsi="Liberation Serif"/>
          <w:sz w:val="28"/>
          <w:szCs w:val="28"/>
        </w:rPr>
        <w:t xml:space="preserve"> городского округа;</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xml:space="preserve">- изготовление и распространение печатной продукции, направленной на профилактику правонарушений и алкоголизма на территории </w:t>
      </w:r>
      <w:proofErr w:type="spellStart"/>
      <w:r w:rsidRPr="00754ABA">
        <w:rPr>
          <w:rFonts w:ascii="Liberation Serif" w:hAnsi="Liberation Serif"/>
          <w:sz w:val="28"/>
          <w:szCs w:val="28"/>
        </w:rPr>
        <w:t>Камышловского</w:t>
      </w:r>
      <w:proofErr w:type="spellEnd"/>
      <w:r w:rsidRPr="00754ABA">
        <w:rPr>
          <w:rFonts w:ascii="Liberation Serif" w:hAnsi="Liberation Serif"/>
          <w:sz w:val="28"/>
          <w:szCs w:val="28"/>
        </w:rPr>
        <w:t xml:space="preserve"> городского округа.</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xml:space="preserve">3) профилактика наркомании на территории </w:t>
      </w:r>
      <w:proofErr w:type="spellStart"/>
      <w:r w:rsidRPr="00754ABA">
        <w:rPr>
          <w:rFonts w:ascii="Liberation Serif" w:hAnsi="Liberation Serif"/>
          <w:sz w:val="28"/>
          <w:szCs w:val="28"/>
        </w:rPr>
        <w:t>Камышловского</w:t>
      </w:r>
      <w:proofErr w:type="spellEnd"/>
      <w:r w:rsidRPr="00754ABA">
        <w:rPr>
          <w:rFonts w:ascii="Liberation Serif" w:hAnsi="Liberation Serif"/>
          <w:sz w:val="28"/>
          <w:szCs w:val="28"/>
        </w:rPr>
        <w:t xml:space="preserve"> городского округа:</w:t>
      </w:r>
    </w:p>
    <w:p w:rsidR="007F496A" w:rsidRPr="00754ABA" w:rsidRDefault="007F496A" w:rsidP="007F496A">
      <w:pPr>
        <w:pStyle w:val="a8"/>
        <w:numPr>
          <w:ilvl w:val="0"/>
          <w:numId w:val="33"/>
        </w:numPr>
        <w:tabs>
          <w:tab w:val="left" w:pos="851"/>
          <w:tab w:val="left" w:pos="993"/>
        </w:tabs>
        <w:spacing w:after="0" w:line="240" w:lineRule="auto"/>
        <w:ind w:left="0" w:firstLine="709"/>
        <w:jc w:val="both"/>
        <w:rPr>
          <w:rFonts w:ascii="Liberation Serif" w:hAnsi="Liberation Serif"/>
          <w:sz w:val="28"/>
          <w:szCs w:val="28"/>
        </w:rPr>
      </w:pPr>
      <w:proofErr w:type="gramStart"/>
      <w:r w:rsidRPr="00754ABA">
        <w:rPr>
          <w:rFonts w:ascii="Liberation Serif" w:hAnsi="Liberation Serif"/>
          <w:sz w:val="28"/>
          <w:szCs w:val="28"/>
        </w:rPr>
        <w:t>изготовление</w:t>
      </w:r>
      <w:proofErr w:type="gramEnd"/>
      <w:r w:rsidRPr="00754ABA">
        <w:rPr>
          <w:rFonts w:ascii="Liberation Serif" w:hAnsi="Liberation Serif"/>
          <w:sz w:val="28"/>
          <w:szCs w:val="28"/>
        </w:rPr>
        <w:t xml:space="preserve"> и распространение печатной продукции (плакаты, листовки, буклеты), изготовление баннеров, направленных на профилактику употребления наркотиков и их незаконного оборота;</w:t>
      </w:r>
      <w:r w:rsidRPr="00754ABA">
        <w:rPr>
          <w:rFonts w:ascii="Liberation Serif" w:hAnsi="Liberation Serif"/>
          <w:sz w:val="28"/>
          <w:szCs w:val="28"/>
        </w:rPr>
        <w:tab/>
      </w:r>
    </w:p>
    <w:p w:rsidR="007F496A" w:rsidRPr="00754ABA" w:rsidRDefault="007F496A" w:rsidP="007F496A">
      <w:pPr>
        <w:pStyle w:val="a8"/>
        <w:numPr>
          <w:ilvl w:val="0"/>
          <w:numId w:val="33"/>
        </w:numPr>
        <w:tabs>
          <w:tab w:val="left" w:pos="851"/>
          <w:tab w:val="left" w:pos="993"/>
        </w:tabs>
        <w:spacing w:after="0" w:line="240" w:lineRule="auto"/>
        <w:ind w:left="0" w:firstLine="709"/>
        <w:jc w:val="both"/>
        <w:rPr>
          <w:rFonts w:ascii="Liberation Serif" w:hAnsi="Liberation Serif"/>
          <w:sz w:val="28"/>
          <w:szCs w:val="28"/>
        </w:rPr>
      </w:pPr>
      <w:proofErr w:type="gramStart"/>
      <w:r w:rsidRPr="00754ABA">
        <w:rPr>
          <w:rFonts w:ascii="Liberation Serif" w:hAnsi="Liberation Serif"/>
          <w:sz w:val="28"/>
          <w:szCs w:val="28"/>
        </w:rPr>
        <w:t>изготовление</w:t>
      </w:r>
      <w:proofErr w:type="gramEnd"/>
      <w:r w:rsidRPr="00754ABA">
        <w:rPr>
          <w:rFonts w:ascii="Liberation Serif" w:hAnsi="Liberation Serif"/>
          <w:sz w:val="28"/>
          <w:szCs w:val="28"/>
        </w:rPr>
        <w:t xml:space="preserve"> и трансляция видеороликов, социальной рекламы и опубликование материалов, направленных на профилактику злоупотребления наркотиками и их незаконного оборота;</w:t>
      </w:r>
    </w:p>
    <w:p w:rsidR="007F496A" w:rsidRPr="00754ABA" w:rsidRDefault="007F496A" w:rsidP="007F496A">
      <w:pPr>
        <w:pStyle w:val="a8"/>
        <w:numPr>
          <w:ilvl w:val="0"/>
          <w:numId w:val="33"/>
        </w:numPr>
        <w:tabs>
          <w:tab w:val="left" w:pos="851"/>
          <w:tab w:val="left" w:pos="993"/>
        </w:tabs>
        <w:spacing w:after="0" w:line="240" w:lineRule="auto"/>
        <w:ind w:left="0" w:firstLine="709"/>
        <w:jc w:val="both"/>
        <w:rPr>
          <w:rFonts w:ascii="Liberation Serif" w:hAnsi="Liberation Serif"/>
          <w:sz w:val="28"/>
          <w:szCs w:val="28"/>
        </w:rPr>
      </w:pPr>
      <w:proofErr w:type="gramStart"/>
      <w:r w:rsidRPr="00754ABA">
        <w:rPr>
          <w:rFonts w:ascii="Liberation Serif" w:hAnsi="Liberation Serif"/>
          <w:sz w:val="28"/>
          <w:szCs w:val="28"/>
        </w:rPr>
        <w:t>проведение</w:t>
      </w:r>
      <w:proofErr w:type="gramEnd"/>
      <w:r w:rsidRPr="00754ABA">
        <w:rPr>
          <w:rFonts w:ascii="Liberation Serif" w:hAnsi="Liberation Serif"/>
          <w:sz w:val="28"/>
          <w:szCs w:val="28"/>
        </w:rPr>
        <w:t xml:space="preserve"> акций, мероприятий, направленных на профилактику злоупотребления наркотиками и их незаконного оборота на территории </w:t>
      </w:r>
      <w:proofErr w:type="spellStart"/>
      <w:r w:rsidRPr="00754ABA">
        <w:rPr>
          <w:rFonts w:ascii="Liberation Serif" w:hAnsi="Liberation Serif"/>
          <w:sz w:val="28"/>
          <w:szCs w:val="28"/>
        </w:rPr>
        <w:t>Камышловского</w:t>
      </w:r>
      <w:proofErr w:type="spellEnd"/>
      <w:r w:rsidRPr="00754ABA">
        <w:rPr>
          <w:rFonts w:ascii="Liberation Serif" w:hAnsi="Liberation Serif"/>
          <w:sz w:val="28"/>
          <w:szCs w:val="28"/>
        </w:rPr>
        <w:t xml:space="preserve"> городского округа;</w:t>
      </w:r>
    </w:p>
    <w:p w:rsidR="007F496A" w:rsidRPr="00754ABA" w:rsidRDefault="007F496A" w:rsidP="007F496A">
      <w:pPr>
        <w:pStyle w:val="a8"/>
        <w:numPr>
          <w:ilvl w:val="0"/>
          <w:numId w:val="33"/>
        </w:numPr>
        <w:tabs>
          <w:tab w:val="left" w:pos="851"/>
          <w:tab w:val="left" w:pos="993"/>
        </w:tabs>
        <w:spacing w:after="0" w:line="240" w:lineRule="auto"/>
        <w:ind w:left="0" w:firstLine="709"/>
        <w:jc w:val="both"/>
        <w:rPr>
          <w:rFonts w:ascii="Liberation Serif" w:hAnsi="Liberation Serif"/>
          <w:sz w:val="28"/>
          <w:szCs w:val="28"/>
        </w:rPr>
      </w:pPr>
      <w:proofErr w:type="gramStart"/>
      <w:r w:rsidRPr="00754ABA">
        <w:rPr>
          <w:rFonts w:ascii="Liberation Serif" w:hAnsi="Liberation Serif"/>
          <w:sz w:val="28"/>
          <w:szCs w:val="28"/>
        </w:rPr>
        <w:t>проведение</w:t>
      </w:r>
      <w:proofErr w:type="gramEnd"/>
      <w:r w:rsidRPr="00754ABA">
        <w:rPr>
          <w:rFonts w:ascii="Liberation Serif" w:hAnsi="Liberation Serif"/>
          <w:sz w:val="28"/>
          <w:szCs w:val="28"/>
        </w:rPr>
        <w:t xml:space="preserve"> спартакиад и спортивных мероприятий, направленных на формирование здорового образа жизни и негативного отношения к наркотическим средствам (приобретение бланков грамот, медалей, кубков, подарков участникам мероприятий; организация питания, проезда участников мероприятий);</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проведение спартакиад и спортивных мероприятий «Спорт против наркотиков»;</w:t>
      </w:r>
    </w:p>
    <w:p w:rsidR="007F496A" w:rsidRPr="00754ABA" w:rsidRDefault="007F496A" w:rsidP="007F496A">
      <w:pPr>
        <w:ind w:firstLine="709"/>
        <w:jc w:val="both"/>
        <w:rPr>
          <w:rFonts w:ascii="Liberation Serif" w:hAnsi="Liberation Serif"/>
          <w:sz w:val="28"/>
          <w:szCs w:val="28"/>
        </w:rPr>
      </w:pPr>
      <w:r w:rsidRPr="00754ABA">
        <w:rPr>
          <w:rFonts w:ascii="Liberation Serif" w:hAnsi="Liberation Serif"/>
          <w:sz w:val="28"/>
          <w:szCs w:val="28"/>
        </w:rPr>
        <w:t>- транслирование видеороликов антинаркотической направленности «Я выбираю жизнь»</w:t>
      </w:r>
      <w:r w:rsidRPr="00754ABA">
        <w:rPr>
          <w:rFonts w:ascii="Liberation Serif" w:hAnsi="Liberation Serif"/>
        </w:rPr>
        <w:t xml:space="preserve"> </w:t>
      </w:r>
      <w:r w:rsidRPr="00754ABA">
        <w:rPr>
          <w:rFonts w:ascii="Liberation Serif" w:hAnsi="Liberation Serif"/>
          <w:sz w:val="28"/>
          <w:szCs w:val="28"/>
        </w:rPr>
        <w:t>в социальных сетях.</w:t>
      </w:r>
    </w:p>
    <w:p w:rsidR="007F496A" w:rsidRPr="00754ABA" w:rsidRDefault="007F496A" w:rsidP="007F496A">
      <w:pPr>
        <w:ind w:firstLine="709"/>
        <w:jc w:val="both"/>
        <w:rPr>
          <w:rFonts w:ascii="Liberation Serif" w:hAnsi="Liberation Serif" w:cs="Liberation Serif"/>
          <w:color w:val="000000" w:themeColor="text1"/>
          <w:sz w:val="28"/>
          <w:szCs w:val="28"/>
        </w:rPr>
      </w:pPr>
    </w:p>
    <w:p w:rsidR="007F496A" w:rsidRPr="00754ABA" w:rsidRDefault="007F496A" w:rsidP="007F496A">
      <w:pPr>
        <w:pStyle w:val="24"/>
        <w:shd w:val="clear" w:color="auto" w:fill="auto"/>
        <w:spacing w:before="0" w:line="302" w:lineRule="exact"/>
        <w:rPr>
          <w:rStyle w:val="20pt"/>
          <w:rFonts w:ascii="Liberation Serif" w:eastAsia="Calibri" w:hAnsi="Liberation Serif"/>
          <w:b/>
          <w:color w:val="000000" w:themeColor="text1"/>
          <w:sz w:val="28"/>
          <w:szCs w:val="28"/>
        </w:rPr>
      </w:pPr>
      <w:r w:rsidRPr="00754ABA">
        <w:rPr>
          <w:rStyle w:val="20pt"/>
          <w:rFonts w:ascii="Liberation Serif" w:eastAsia="Calibri" w:hAnsi="Liberation Serif"/>
          <w:b/>
          <w:color w:val="000000" w:themeColor="text1"/>
          <w:sz w:val="28"/>
          <w:szCs w:val="28"/>
        </w:rPr>
        <w:t>4.2.4 Организация физкультурно-массовой спортивной работы, организация физического воспитания молодёжи призывного и допризывного возраста, по месту жительства</w:t>
      </w:r>
    </w:p>
    <w:p w:rsidR="007F496A" w:rsidRPr="00754ABA" w:rsidRDefault="007F496A" w:rsidP="007F496A">
      <w:pPr>
        <w:pStyle w:val="af1"/>
        <w:ind w:firstLine="708"/>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Физкультурное движение на территории округа осуществляется путем взаимодействия МАУ ДО «Детско-юношеская спортивная школа» КГО и МБУ «Центр физической культуры, спорта и патриотического воспитания».</w:t>
      </w:r>
    </w:p>
    <w:p w:rsidR="007F496A" w:rsidRPr="00754ABA" w:rsidRDefault="007F496A" w:rsidP="007F496A">
      <w:pPr>
        <w:pStyle w:val="af1"/>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lastRenderedPageBreak/>
        <w:tab/>
        <w:t xml:space="preserve">Ежегодно составляется календарь физкультурных и спортивных мероприятий. </w:t>
      </w:r>
    </w:p>
    <w:p w:rsidR="007F496A" w:rsidRPr="00524147" w:rsidRDefault="007F496A" w:rsidP="007F496A">
      <w:pPr>
        <w:pStyle w:val="af1"/>
        <w:ind w:firstLine="708"/>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Одной из приоритетных задач физического воспитания является укрепление физического и психологического здоровья, пропаганда здорового образа жизни</w:t>
      </w:r>
      <w:r w:rsidRPr="00524147">
        <w:rPr>
          <w:rFonts w:ascii="Liberation Serif" w:hAnsi="Liberation Serif"/>
          <w:color w:val="000000" w:themeColor="text1"/>
          <w:sz w:val="28"/>
          <w:szCs w:val="28"/>
        </w:rPr>
        <w:t xml:space="preserve">. </w:t>
      </w:r>
    </w:p>
    <w:p w:rsidR="007F496A" w:rsidRPr="00524147" w:rsidRDefault="007F496A" w:rsidP="007F496A">
      <w:pPr>
        <w:pStyle w:val="27"/>
        <w:autoSpaceDN w:val="0"/>
        <w:spacing w:after="0" w:line="240" w:lineRule="auto"/>
        <w:ind w:firstLine="708"/>
        <w:jc w:val="both"/>
        <w:rPr>
          <w:rFonts w:ascii="Liberation Serif" w:hAnsi="Liberation Serif"/>
          <w:sz w:val="28"/>
          <w:szCs w:val="28"/>
        </w:rPr>
      </w:pPr>
      <w:r w:rsidRPr="00524147">
        <w:rPr>
          <w:rFonts w:ascii="Liberation Serif" w:hAnsi="Liberation Serif"/>
          <w:color w:val="000000" w:themeColor="text1"/>
          <w:sz w:val="28"/>
          <w:szCs w:val="28"/>
        </w:rPr>
        <w:t xml:space="preserve">Реализация мер муниципальной политики в сфере </w:t>
      </w:r>
      <w:r w:rsidRPr="00524147">
        <w:rPr>
          <w:rFonts w:ascii="Liberation Serif" w:hAnsi="Liberation Serif"/>
          <w:bCs/>
          <w:color w:val="000000" w:themeColor="text1"/>
          <w:sz w:val="28"/>
          <w:szCs w:val="28"/>
        </w:rPr>
        <w:t>физической культуры и спорта</w:t>
      </w:r>
      <w:r w:rsidRPr="00524147">
        <w:rPr>
          <w:rFonts w:ascii="Liberation Serif" w:hAnsi="Liberation Serif"/>
          <w:color w:val="000000" w:themeColor="text1"/>
          <w:sz w:val="28"/>
          <w:szCs w:val="28"/>
        </w:rPr>
        <w:t xml:space="preserve"> способствует расширению возможностей для занятий физической культурой и спортом жителей города, формированию здорового образа жизни, достижению высоких спортивных результатов. На территории </w:t>
      </w:r>
      <w:proofErr w:type="spellStart"/>
      <w:r w:rsidRPr="00524147">
        <w:rPr>
          <w:rFonts w:ascii="Liberation Serif" w:hAnsi="Liberation Serif"/>
          <w:color w:val="000000" w:themeColor="text1"/>
          <w:sz w:val="28"/>
          <w:szCs w:val="28"/>
        </w:rPr>
        <w:t>Камышловского</w:t>
      </w:r>
      <w:proofErr w:type="spellEnd"/>
      <w:r w:rsidRPr="00524147">
        <w:rPr>
          <w:rFonts w:ascii="Liberation Serif" w:hAnsi="Liberation Serif"/>
          <w:color w:val="000000" w:themeColor="text1"/>
          <w:sz w:val="28"/>
          <w:szCs w:val="28"/>
        </w:rPr>
        <w:t xml:space="preserve"> городского округа в 2020 году было проведено </w:t>
      </w:r>
      <w:r w:rsidRPr="00524147">
        <w:rPr>
          <w:rFonts w:ascii="Liberation Serif" w:hAnsi="Liberation Serif"/>
          <w:sz w:val="28"/>
          <w:szCs w:val="28"/>
        </w:rPr>
        <w:t xml:space="preserve">71 мероприятие, так как в связи с ограничительными мерами из - за пандемии </w:t>
      </w:r>
      <w:proofErr w:type="spellStart"/>
      <w:r w:rsidRPr="00524147">
        <w:rPr>
          <w:rFonts w:ascii="Liberation Serif" w:hAnsi="Liberation Serif"/>
          <w:sz w:val="28"/>
          <w:szCs w:val="28"/>
        </w:rPr>
        <w:t>коронавируса</w:t>
      </w:r>
      <w:proofErr w:type="spellEnd"/>
      <w:r w:rsidRPr="00524147">
        <w:rPr>
          <w:rFonts w:ascii="Liberation Serif" w:hAnsi="Liberation Serif"/>
          <w:sz w:val="28"/>
          <w:szCs w:val="28"/>
        </w:rPr>
        <w:t xml:space="preserve"> многие мероприятия были отменены.</w:t>
      </w:r>
    </w:p>
    <w:p w:rsidR="007F496A" w:rsidRPr="00524147" w:rsidRDefault="007F496A" w:rsidP="007F496A">
      <w:pPr>
        <w:pStyle w:val="27"/>
        <w:autoSpaceDN w:val="0"/>
        <w:spacing w:after="0" w:line="240" w:lineRule="auto"/>
        <w:ind w:firstLine="708"/>
        <w:jc w:val="both"/>
        <w:rPr>
          <w:rFonts w:ascii="Liberation Serif" w:hAnsi="Liberation Serif"/>
          <w:szCs w:val="28"/>
        </w:rPr>
      </w:pPr>
      <w:r w:rsidRPr="00524147">
        <w:rPr>
          <w:rFonts w:ascii="Liberation Serif" w:hAnsi="Liberation Serif"/>
          <w:color w:val="000000" w:themeColor="text1"/>
          <w:sz w:val="28"/>
          <w:szCs w:val="28"/>
        </w:rPr>
        <w:t xml:space="preserve">В рамках данной программы на предоставление услуг в сфере физической культуры были предусмотрены бюджетные средства в объеме </w:t>
      </w:r>
      <w:r w:rsidRPr="00524147">
        <w:rPr>
          <w:rFonts w:ascii="Liberation Serif" w:hAnsi="Liberation Serif"/>
          <w:sz w:val="28"/>
          <w:szCs w:val="28"/>
        </w:rPr>
        <w:t xml:space="preserve">12047634,0 руб. (бюджет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на мероприятия по поэтапному внедрению и реализации ВФСК «ГТО» в </w:t>
      </w:r>
      <w:proofErr w:type="spellStart"/>
      <w:r w:rsidRPr="00524147">
        <w:rPr>
          <w:rFonts w:ascii="Liberation Serif" w:hAnsi="Liberation Serif"/>
          <w:sz w:val="28"/>
          <w:szCs w:val="28"/>
        </w:rPr>
        <w:t>Камышловском</w:t>
      </w:r>
      <w:proofErr w:type="spellEnd"/>
      <w:r w:rsidRPr="00524147">
        <w:rPr>
          <w:rFonts w:ascii="Liberation Serif" w:hAnsi="Liberation Serif"/>
          <w:sz w:val="28"/>
          <w:szCs w:val="28"/>
        </w:rPr>
        <w:t xml:space="preserve"> городском округа – 60000,0 руб. (бюджет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и 119500,0 руб. (областной бюджет).</w:t>
      </w:r>
      <w:r w:rsidRPr="00524147">
        <w:rPr>
          <w:rFonts w:ascii="Liberation Serif" w:hAnsi="Liberation Serif"/>
          <w:color w:val="000000" w:themeColor="text1"/>
          <w:sz w:val="28"/>
          <w:szCs w:val="28"/>
        </w:rPr>
        <w:t xml:space="preserve"> В рамках финансирования спортивных федераций проведены детские турниры по футболу, комплекс мероприятий, посвященных Дню защитника Отечества (Хоккей, бокс, жим лежа, быстрые шахматы, спортивная аэробика, лыжные гонки, городской конкурс «А ну-ка, парни!»), </w:t>
      </w:r>
      <w:proofErr w:type="spellStart"/>
      <w:r w:rsidRPr="00524147">
        <w:rPr>
          <w:rFonts w:ascii="Liberation Serif" w:hAnsi="Liberation Serif"/>
          <w:color w:val="000000" w:themeColor="text1"/>
          <w:sz w:val="28"/>
          <w:szCs w:val="28"/>
        </w:rPr>
        <w:t>полиатлон</w:t>
      </w:r>
      <w:proofErr w:type="spellEnd"/>
      <w:r w:rsidRPr="00524147">
        <w:rPr>
          <w:rFonts w:ascii="Liberation Serif" w:hAnsi="Liberation Serif"/>
          <w:color w:val="000000" w:themeColor="text1"/>
          <w:sz w:val="28"/>
          <w:szCs w:val="28"/>
        </w:rPr>
        <w:t xml:space="preserve">, настольный теннис, армрестлинг, Тайский бокс, турнир по хоккею с шайбой, памяти тренеров Печорина В.В., </w:t>
      </w:r>
      <w:proofErr w:type="spellStart"/>
      <w:r w:rsidRPr="00524147">
        <w:rPr>
          <w:rFonts w:ascii="Liberation Serif" w:hAnsi="Liberation Serif"/>
          <w:color w:val="000000" w:themeColor="text1"/>
          <w:sz w:val="28"/>
          <w:szCs w:val="28"/>
        </w:rPr>
        <w:t>армлифтинг</w:t>
      </w:r>
      <w:proofErr w:type="spellEnd"/>
      <w:r w:rsidRPr="00524147">
        <w:rPr>
          <w:rFonts w:ascii="Liberation Serif" w:hAnsi="Liberation Serif"/>
          <w:color w:val="000000" w:themeColor="text1"/>
          <w:sz w:val="28"/>
          <w:szCs w:val="28"/>
        </w:rPr>
        <w:t xml:space="preserve">, Ушу – </w:t>
      </w:r>
      <w:proofErr w:type="spellStart"/>
      <w:r w:rsidRPr="00524147">
        <w:rPr>
          <w:rFonts w:ascii="Liberation Serif" w:hAnsi="Liberation Serif"/>
          <w:color w:val="000000" w:themeColor="text1"/>
          <w:sz w:val="28"/>
          <w:szCs w:val="28"/>
        </w:rPr>
        <w:t>Саньшоу</w:t>
      </w:r>
      <w:proofErr w:type="spellEnd"/>
      <w:r w:rsidRPr="00524147">
        <w:rPr>
          <w:rFonts w:ascii="Liberation Serif" w:hAnsi="Liberation Serif"/>
          <w:color w:val="000000" w:themeColor="text1"/>
          <w:sz w:val="28"/>
          <w:szCs w:val="28"/>
        </w:rPr>
        <w:t xml:space="preserve">, турнир по мини-футболу, посвященный памяти тренеров Н.Ф. Макарова, В.Г. </w:t>
      </w:r>
      <w:proofErr w:type="spellStart"/>
      <w:r w:rsidRPr="00524147">
        <w:rPr>
          <w:rFonts w:ascii="Liberation Serif" w:hAnsi="Liberation Serif"/>
          <w:color w:val="000000" w:themeColor="text1"/>
          <w:sz w:val="28"/>
          <w:szCs w:val="28"/>
        </w:rPr>
        <w:t>Печерина</w:t>
      </w:r>
      <w:proofErr w:type="spellEnd"/>
      <w:r w:rsidRPr="00524147">
        <w:rPr>
          <w:rFonts w:ascii="Liberation Serif" w:hAnsi="Liberation Serif"/>
          <w:color w:val="000000" w:themeColor="text1"/>
          <w:sz w:val="28"/>
          <w:szCs w:val="28"/>
        </w:rPr>
        <w:t xml:space="preserve">, С.Е. </w:t>
      </w:r>
      <w:proofErr w:type="spellStart"/>
      <w:r w:rsidRPr="00524147">
        <w:rPr>
          <w:rFonts w:ascii="Liberation Serif" w:hAnsi="Liberation Serif"/>
          <w:color w:val="000000" w:themeColor="text1"/>
          <w:sz w:val="28"/>
          <w:szCs w:val="28"/>
        </w:rPr>
        <w:t>Порсина</w:t>
      </w:r>
      <w:proofErr w:type="spellEnd"/>
      <w:r w:rsidRPr="00524147">
        <w:rPr>
          <w:rFonts w:ascii="Liberation Serif" w:hAnsi="Liberation Serif"/>
          <w:color w:val="000000" w:themeColor="text1"/>
          <w:sz w:val="28"/>
          <w:szCs w:val="28"/>
        </w:rPr>
        <w:t xml:space="preserve">, </w:t>
      </w:r>
      <w:proofErr w:type="spellStart"/>
      <w:r w:rsidRPr="00524147">
        <w:rPr>
          <w:rFonts w:ascii="Liberation Serif" w:hAnsi="Liberation Serif"/>
          <w:color w:val="000000" w:themeColor="text1"/>
          <w:sz w:val="28"/>
          <w:szCs w:val="28"/>
        </w:rPr>
        <w:t>дартс</w:t>
      </w:r>
      <w:proofErr w:type="spellEnd"/>
      <w:r w:rsidRPr="00524147">
        <w:rPr>
          <w:rFonts w:ascii="Liberation Serif" w:hAnsi="Liberation Serif"/>
          <w:color w:val="000000" w:themeColor="text1"/>
          <w:sz w:val="28"/>
          <w:szCs w:val="28"/>
        </w:rPr>
        <w:t xml:space="preserve">, а также онлайн-мероприятия по </w:t>
      </w:r>
      <w:proofErr w:type="spellStart"/>
      <w:r w:rsidRPr="00524147">
        <w:rPr>
          <w:rFonts w:ascii="Liberation Serif" w:hAnsi="Liberation Serif"/>
          <w:color w:val="000000" w:themeColor="text1"/>
          <w:sz w:val="28"/>
          <w:szCs w:val="28"/>
        </w:rPr>
        <w:t>дартсу</w:t>
      </w:r>
      <w:proofErr w:type="spellEnd"/>
      <w:r w:rsidRPr="00524147">
        <w:rPr>
          <w:rFonts w:ascii="Liberation Serif" w:hAnsi="Liberation Serif"/>
          <w:color w:val="000000" w:themeColor="text1"/>
          <w:sz w:val="28"/>
          <w:szCs w:val="28"/>
        </w:rPr>
        <w:t>, бегу и онлайн-мероприятия центра тестирования ВФСК «ГТО».</w:t>
      </w:r>
    </w:p>
    <w:p w:rsidR="007F496A" w:rsidRPr="00524147" w:rsidRDefault="007F496A" w:rsidP="007F496A">
      <w:pPr>
        <w:pStyle w:val="27"/>
        <w:autoSpaceDN w:val="0"/>
        <w:spacing w:after="0" w:line="240" w:lineRule="auto"/>
        <w:ind w:firstLine="708"/>
        <w:jc w:val="both"/>
        <w:rPr>
          <w:rFonts w:ascii="Liberation Serif" w:hAnsi="Liberation Serif"/>
          <w:color w:val="000000" w:themeColor="text1"/>
          <w:sz w:val="28"/>
          <w:szCs w:val="28"/>
        </w:rPr>
      </w:pPr>
      <w:r w:rsidRPr="00524147">
        <w:rPr>
          <w:rFonts w:ascii="Liberation Serif" w:hAnsi="Liberation Serif"/>
          <w:color w:val="000000" w:themeColor="text1"/>
          <w:sz w:val="28"/>
          <w:szCs w:val="28"/>
        </w:rPr>
        <w:t xml:space="preserve">В 2020 году спортсмены </w:t>
      </w:r>
      <w:proofErr w:type="spellStart"/>
      <w:r w:rsidRPr="00524147">
        <w:rPr>
          <w:rFonts w:ascii="Liberation Serif" w:hAnsi="Liberation Serif"/>
          <w:color w:val="000000" w:themeColor="text1"/>
          <w:sz w:val="28"/>
          <w:szCs w:val="28"/>
        </w:rPr>
        <w:t>Камышловского</w:t>
      </w:r>
      <w:proofErr w:type="spellEnd"/>
      <w:r w:rsidRPr="00524147">
        <w:rPr>
          <w:rFonts w:ascii="Liberation Serif" w:hAnsi="Liberation Serif"/>
          <w:color w:val="000000" w:themeColor="text1"/>
          <w:sz w:val="28"/>
          <w:szCs w:val="28"/>
        </w:rPr>
        <w:t xml:space="preserve"> городского округа участвовали в соревнованиях различных уровней, а именно:</w:t>
      </w:r>
    </w:p>
    <w:p w:rsidR="007F496A" w:rsidRPr="00524147" w:rsidRDefault="007F496A" w:rsidP="007F496A">
      <w:pPr>
        <w:pStyle w:val="27"/>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Первенство России среди юниоров и юниорок по джиу-джитсу – 2 место;</w:t>
      </w:r>
    </w:p>
    <w:p w:rsidR="007F496A" w:rsidRPr="00524147" w:rsidRDefault="007F496A" w:rsidP="007F496A">
      <w:pPr>
        <w:pStyle w:val="27"/>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Первенство России среди юношей и девушек по бадминтону – 3 место;</w:t>
      </w:r>
    </w:p>
    <w:p w:rsidR="007F496A" w:rsidRPr="00524147" w:rsidRDefault="007F496A" w:rsidP="007F496A">
      <w:pPr>
        <w:pStyle w:val="27"/>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Всероссийские соревнования по тайскому боксу – 1,2,3 места;</w:t>
      </w:r>
    </w:p>
    <w:p w:rsidR="007F496A" w:rsidRPr="00524147" w:rsidRDefault="007F496A" w:rsidP="007F496A">
      <w:pPr>
        <w:pStyle w:val="27"/>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Всероссийские соревнования по дзюдо;</w:t>
      </w:r>
    </w:p>
    <w:p w:rsidR="007F496A" w:rsidRPr="00524147" w:rsidRDefault="007F496A" w:rsidP="007F496A">
      <w:pPr>
        <w:pStyle w:val="27"/>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Всероссийские соревнования по бадминтону – 2,3 места.</w:t>
      </w:r>
    </w:p>
    <w:p w:rsidR="007F496A" w:rsidRPr="00524147" w:rsidRDefault="007F496A" w:rsidP="007F496A">
      <w:pPr>
        <w:ind w:firstLine="709"/>
        <w:jc w:val="both"/>
        <w:rPr>
          <w:rFonts w:ascii="Liberation Serif" w:hAnsi="Liberation Serif"/>
          <w:sz w:val="28"/>
        </w:rPr>
      </w:pPr>
      <w:r w:rsidRPr="00524147">
        <w:rPr>
          <w:rFonts w:ascii="Liberation Serif" w:hAnsi="Liberation Serif"/>
          <w:sz w:val="28"/>
        </w:rPr>
        <w:t>По сравнению с прошлым отчетным периодом увеличилась численность занимающихся физической культурой и спортом на 696 человек, это связано с заинтересованностью населения к ведению здорового образа жизни. Численность занимающихся физической культурой и спортом составляет 11 050 человек. Доля занимающихся физической культурой и спортом составляет 42,7 %.</w:t>
      </w:r>
    </w:p>
    <w:p w:rsidR="007F496A" w:rsidRPr="00524147" w:rsidRDefault="007F496A" w:rsidP="007F496A">
      <w:pPr>
        <w:ind w:firstLine="709"/>
        <w:jc w:val="both"/>
        <w:rPr>
          <w:rFonts w:ascii="Liberation Serif" w:hAnsi="Liberation Serif"/>
          <w:sz w:val="28"/>
        </w:rPr>
      </w:pPr>
      <w:r w:rsidRPr="00524147">
        <w:rPr>
          <w:rFonts w:ascii="Liberation Serif" w:hAnsi="Liberation Serif"/>
          <w:sz w:val="28"/>
        </w:rPr>
        <w:t>В 2020 году присвоен 41 спортивный разряд.</w:t>
      </w:r>
    </w:p>
    <w:p w:rsidR="007F496A" w:rsidRPr="00524147" w:rsidRDefault="007F496A" w:rsidP="007F496A">
      <w:pPr>
        <w:jc w:val="both"/>
        <w:rPr>
          <w:rFonts w:ascii="Liberation Serif" w:hAnsi="Liberation Serif" w:cs="Liberation Serif"/>
          <w:color w:val="000000" w:themeColor="text1"/>
          <w:sz w:val="28"/>
          <w:szCs w:val="28"/>
        </w:rPr>
      </w:pPr>
    </w:p>
    <w:bookmarkEnd w:id="5"/>
    <w:p w:rsidR="007F496A" w:rsidRPr="00524147" w:rsidRDefault="007F496A" w:rsidP="007F496A">
      <w:pPr>
        <w:jc w:val="center"/>
        <w:rPr>
          <w:rFonts w:ascii="Liberation Serif" w:hAnsi="Liberation Serif" w:cs="Liberation Serif"/>
          <w:b/>
          <w:color w:val="000000" w:themeColor="text1"/>
          <w:sz w:val="28"/>
          <w:szCs w:val="28"/>
        </w:rPr>
      </w:pPr>
      <w:r w:rsidRPr="00524147">
        <w:rPr>
          <w:rFonts w:ascii="Liberation Serif" w:hAnsi="Liberation Serif" w:cs="Liberation Serif"/>
          <w:b/>
          <w:color w:val="000000" w:themeColor="text1"/>
          <w:sz w:val="28"/>
          <w:szCs w:val="28"/>
        </w:rPr>
        <w:t>4.9. Создание условий для оказания медицинской помощи населению</w:t>
      </w:r>
    </w:p>
    <w:p w:rsidR="007F496A" w:rsidRPr="00524147" w:rsidRDefault="007F496A" w:rsidP="007F496A">
      <w:pPr>
        <w:spacing w:line="276" w:lineRule="auto"/>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Приоритетными направлениями в области охраны здоровья населения городского округа остаются профилактика, раннее выявление и эффективное лечение заболеваний.</w:t>
      </w:r>
    </w:p>
    <w:p w:rsidR="007F496A" w:rsidRPr="00524147" w:rsidRDefault="007F496A" w:rsidP="007F496A">
      <w:pPr>
        <w:spacing w:line="276" w:lineRule="auto"/>
        <w:ind w:firstLine="708"/>
        <w:jc w:val="both"/>
        <w:rPr>
          <w:rFonts w:ascii="Liberation Serif" w:eastAsia="MS Mincho" w:hAnsi="Liberation Serif" w:cs="Liberation Serif" w:hint="eastAsia"/>
          <w:color w:val="000000" w:themeColor="text1"/>
          <w:sz w:val="28"/>
          <w:szCs w:val="28"/>
        </w:rPr>
      </w:pPr>
      <w:r w:rsidRPr="00524147">
        <w:rPr>
          <w:rFonts w:ascii="Liberation Serif" w:eastAsia="MS Mincho" w:hAnsi="Liberation Serif" w:cs="Liberation Serif"/>
          <w:color w:val="000000" w:themeColor="text1"/>
          <w:sz w:val="28"/>
          <w:szCs w:val="28"/>
        </w:rPr>
        <w:t>В 2020 году выполнен план диспансеризации взрослого населения на 26,1% -2208 человек, в том числе городского населения - 1345 человек, план по проведению профилактических осмотров детей города выполнен на 93,0%, охват диспансеризацией детей-сирот и детей, оставшихся без попечения родителей –99,9%, осмотрено детей города в центре здоровья - 391 чел.</w:t>
      </w:r>
    </w:p>
    <w:p w:rsidR="007F496A" w:rsidRPr="00524147" w:rsidRDefault="007F496A" w:rsidP="007F496A">
      <w:pPr>
        <w:spacing w:line="276" w:lineRule="auto"/>
        <w:ind w:firstLine="708"/>
        <w:jc w:val="both"/>
        <w:rPr>
          <w:rFonts w:ascii="Liberation Serif" w:eastAsia="MS Mincho" w:hAnsi="Liberation Serif" w:cs="Liberation Serif" w:hint="eastAsia"/>
          <w:color w:val="000000" w:themeColor="text1"/>
          <w:sz w:val="28"/>
          <w:szCs w:val="28"/>
        </w:rPr>
      </w:pPr>
      <w:r w:rsidRPr="00524147">
        <w:rPr>
          <w:rFonts w:ascii="Liberation Serif" w:eastAsia="MS Mincho" w:hAnsi="Liberation Serif" w:cs="Liberation Serif"/>
          <w:color w:val="000000" w:themeColor="text1"/>
          <w:sz w:val="28"/>
          <w:szCs w:val="28"/>
        </w:rPr>
        <w:lastRenderedPageBreak/>
        <w:t xml:space="preserve">Для раннего выявления заболеваний (онкологические, туберкулез) проведено флюорографическое исследование - </w:t>
      </w:r>
      <w:r w:rsidRPr="00524147">
        <w:rPr>
          <w:rFonts w:ascii="Liberation Serif" w:eastAsia="MS Mincho" w:hAnsi="Liberation Serif" w:cs="Liberation Serif"/>
          <w:sz w:val="28"/>
          <w:szCs w:val="28"/>
        </w:rPr>
        <w:t>19843</w:t>
      </w:r>
      <w:r w:rsidRPr="00524147">
        <w:rPr>
          <w:rFonts w:ascii="Liberation Serif" w:eastAsia="MS Mincho" w:hAnsi="Liberation Serif" w:cs="Liberation Serif"/>
          <w:color w:val="000000" w:themeColor="text1"/>
          <w:sz w:val="28"/>
          <w:szCs w:val="28"/>
        </w:rPr>
        <w:t xml:space="preserve"> жителям города. С целью наиболее полного охвата неорганизованного населения флюорографическим обследованием, работает передвижной </w:t>
      </w:r>
      <w:proofErr w:type="spellStart"/>
      <w:r w:rsidRPr="00524147">
        <w:rPr>
          <w:rFonts w:ascii="Liberation Serif" w:eastAsia="MS Mincho" w:hAnsi="Liberation Serif" w:cs="Liberation Serif"/>
          <w:color w:val="000000" w:themeColor="text1"/>
          <w:sz w:val="28"/>
          <w:szCs w:val="28"/>
        </w:rPr>
        <w:t>флюорограф</w:t>
      </w:r>
      <w:proofErr w:type="spellEnd"/>
      <w:r w:rsidRPr="00524147">
        <w:rPr>
          <w:rFonts w:ascii="Liberation Serif" w:eastAsia="MS Mincho" w:hAnsi="Liberation Serif" w:cs="Liberation Serif"/>
          <w:color w:val="000000" w:themeColor="text1"/>
          <w:sz w:val="28"/>
          <w:szCs w:val="28"/>
        </w:rPr>
        <w:t xml:space="preserve">. Проводятся исследования: ФГДС - 726, маммография молочных желез - 1358, УЗИ брюшной полости-2665, УЗИ малого таза-1620, </w:t>
      </w:r>
      <w:proofErr w:type="spellStart"/>
      <w:r w:rsidRPr="00524147">
        <w:rPr>
          <w:rFonts w:ascii="Liberation Serif" w:eastAsia="MS Mincho" w:hAnsi="Liberation Serif" w:cs="Liberation Serif"/>
          <w:color w:val="000000" w:themeColor="text1"/>
          <w:sz w:val="28"/>
          <w:szCs w:val="28"/>
        </w:rPr>
        <w:t>онкоцитология</w:t>
      </w:r>
      <w:proofErr w:type="spellEnd"/>
      <w:r w:rsidRPr="00524147">
        <w:rPr>
          <w:rFonts w:ascii="Liberation Serif" w:eastAsia="MS Mincho" w:hAnsi="Liberation Serif" w:cs="Liberation Serif"/>
          <w:color w:val="000000" w:themeColor="text1"/>
          <w:sz w:val="28"/>
          <w:szCs w:val="28"/>
        </w:rPr>
        <w:t xml:space="preserve"> женских мазков – 6620, обследование мужчин на PSA-920, </w:t>
      </w:r>
      <w:proofErr w:type="spellStart"/>
      <w:r w:rsidRPr="00524147">
        <w:rPr>
          <w:rFonts w:ascii="Liberation Serif" w:eastAsia="MS Mincho" w:hAnsi="Liberation Serif" w:cs="Liberation Serif"/>
          <w:color w:val="000000" w:themeColor="text1"/>
          <w:sz w:val="28"/>
          <w:szCs w:val="28"/>
        </w:rPr>
        <w:t>иригоскопическое</w:t>
      </w:r>
      <w:proofErr w:type="spellEnd"/>
      <w:r w:rsidRPr="00524147">
        <w:rPr>
          <w:rFonts w:ascii="Liberation Serif" w:eastAsia="MS Mincho" w:hAnsi="Liberation Serif" w:cs="Liberation Serif"/>
          <w:color w:val="000000" w:themeColor="text1"/>
          <w:sz w:val="28"/>
          <w:szCs w:val="28"/>
        </w:rPr>
        <w:t xml:space="preserve"> исследование пациентов – 0, </w:t>
      </w:r>
      <w:proofErr w:type="spellStart"/>
      <w:r w:rsidRPr="00524147">
        <w:rPr>
          <w:rFonts w:ascii="Liberation Serif" w:eastAsia="MS Mincho" w:hAnsi="Liberation Serif" w:cs="Liberation Serif"/>
          <w:color w:val="000000" w:themeColor="text1"/>
          <w:sz w:val="28"/>
          <w:szCs w:val="28"/>
        </w:rPr>
        <w:t>фиброколоноскопии</w:t>
      </w:r>
      <w:proofErr w:type="spellEnd"/>
      <w:r w:rsidRPr="00524147">
        <w:rPr>
          <w:rFonts w:ascii="Liberation Serif" w:eastAsia="MS Mincho" w:hAnsi="Liberation Serif" w:cs="Liberation Serif"/>
          <w:color w:val="000000" w:themeColor="text1"/>
          <w:sz w:val="28"/>
          <w:szCs w:val="28"/>
        </w:rPr>
        <w:t xml:space="preserve"> – 0, </w:t>
      </w:r>
      <w:proofErr w:type="spellStart"/>
      <w:r w:rsidRPr="00524147">
        <w:rPr>
          <w:rFonts w:ascii="Liberation Serif" w:eastAsia="MS Mincho" w:hAnsi="Liberation Serif" w:cs="Liberation Serif"/>
          <w:color w:val="000000" w:themeColor="text1"/>
          <w:sz w:val="28"/>
          <w:szCs w:val="28"/>
        </w:rPr>
        <w:t>ректороманоскопий</w:t>
      </w:r>
      <w:proofErr w:type="spellEnd"/>
      <w:r w:rsidRPr="00524147">
        <w:rPr>
          <w:rFonts w:ascii="Liberation Serif" w:eastAsia="MS Mincho" w:hAnsi="Liberation Serif" w:cs="Liberation Serif"/>
          <w:color w:val="000000" w:themeColor="text1"/>
          <w:sz w:val="28"/>
          <w:szCs w:val="28"/>
        </w:rPr>
        <w:t xml:space="preserve"> -0, </w:t>
      </w:r>
      <w:r w:rsidRPr="00524147">
        <w:rPr>
          <w:rFonts w:ascii="Liberation Serif" w:eastAsia="MS Mincho" w:hAnsi="Liberation Serif" w:cs="Liberation Serif"/>
          <w:sz w:val="28"/>
          <w:szCs w:val="28"/>
        </w:rPr>
        <w:t>МРТ – 71, КТ-408.</w:t>
      </w:r>
    </w:p>
    <w:p w:rsidR="007F496A" w:rsidRPr="00524147" w:rsidRDefault="007F496A" w:rsidP="007F496A">
      <w:pPr>
        <w:spacing w:line="276" w:lineRule="auto"/>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Для совершенствования медицинской помощи больным с сосудистыми заболеваниями проведено 18 </w:t>
      </w:r>
      <w:proofErr w:type="spellStart"/>
      <w:r w:rsidRPr="00524147">
        <w:rPr>
          <w:rFonts w:ascii="Liberation Serif" w:hAnsi="Liberation Serif" w:cs="Liberation Serif"/>
          <w:color w:val="000000" w:themeColor="text1"/>
          <w:sz w:val="28"/>
          <w:szCs w:val="28"/>
        </w:rPr>
        <w:t>тромболизиса</w:t>
      </w:r>
      <w:proofErr w:type="spellEnd"/>
      <w:r w:rsidRPr="00524147">
        <w:rPr>
          <w:rFonts w:ascii="Liberation Serif" w:hAnsi="Liberation Serif" w:cs="Liberation Serif"/>
          <w:color w:val="000000" w:themeColor="text1"/>
          <w:sz w:val="28"/>
          <w:szCs w:val="28"/>
        </w:rPr>
        <w:t xml:space="preserve"> бригадой скорой помощи, проведено дистанционных ЭКГ -264, проведено </w:t>
      </w:r>
      <w:proofErr w:type="spellStart"/>
      <w:r w:rsidRPr="00524147">
        <w:rPr>
          <w:rFonts w:ascii="Liberation Serif" w:hAnsi="Liberation Serif" w:cs="Liberation Serif"/>
          <w:color w:val="000000" w:themeColor="text1"/>
          <w:sz w:val="28"/>
          <w:szCs w:val="28"/>
        </w:rPr>
        <w:t>телеконсультаций</w:t>
      </w:r>
      <w:proofErr w:type="spellEnd"/>
      <w:r w:rsidRPr="00524147">
        <w:rPr>
          <w:rFonts w:ascii="Liberation Serif" w:hAnsi="Liberation Serif" w:cs="Liberation Serif"/>
          <w:color w:val="000000" w:themeColor="text1"/>
          <w:sz w:val="28"/>
          <w:szCs w:val="28"/>
        </w:rPr>
        <w:t xml:space="preserve"> с лечебно- профилактическими учреждениями 2 и 3 уровня - 342, соблюдается маршрутизация пациентов с острым нарушением мозгового кровообращения и инфарктом миокарда (проведение компьютерной томографии, МРТ в ММЦ г. Ирбита, </w:t>
      </w:r>
      <w:proofErr w:type="spellStart"/>
      <w:r w:rsidRPr="00524147">
        <w:rPr>
          <w:rFonts w:ascii="Liberation Serif" w:hAnsi="Liberation Serif" w:cs="Liberation Serif"/>
          <w:color w:val="000000" w:themeColor="text1"/>
          <w:sz w:val="28"/>
          <w:szCs w:val="28"/>
        </w:rPr>
        <w:t>г.Асбеста</w:t>
      </w:r>
      <w:proofErr w:type="spellEnd"/>
      <w:r w:rsidRPr="00524147">
        <w:rPr>
          <w:rFonts w:ascii="Liberation Serif" w:hAnsi="Liberation Serif" w:cs="Liberation Serif"/>
          <w:color w:val="000000" w:themeColor="text1"/>
          <w:sz w:val="28"/>
          <w:szCs w:val="28"/>
        </w:rPr>
        <w:t>)</w:t>
      </w:r>
    </w:p>
    <w:p w:rsidR="007F496A" w:rsidRPr="00524147" w:rsidRDefault="007F496A" w:rsidP="007F496A">
      <w:pPr>
        <w:spacing w:line="276" w:lineRule="auto"/>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Продолжается реализация федерального проекта «</w:t>
      </w:r>
      <w:r w:rsidRPr="00524147">
        <w:rPr>
          <w:rFonts w:ascii="Liberation Serif" w:hAnsi="Liberation Serif" w:cs="Liberation Serif"/>
          <w:bCs/>
          <w:color w:val="000000" w:themeColor="text1"/>
          <w:sz w:val="28"/>
          <w:szCs w:val="28"/>
        </w:rPr>
        <w:t>Новая модель медицинской организации, оказывающей первичную медико-санитарную помощь в детской и взрослой поликлиниках.</w:t>
      </w:r>
    </w:p>
    <w:p w:rsidR="007F496A" w:rsidRPr="00524147" w:rsidRDefault="007F496A" w:rsidP="007F496A">
      <w:pPr>
        <w:spacing w:line="276" w:lineRule="auto"/>
        <w:ind w:firstLine="708"/>
        <w:jc w:val="both"/>
        <w:rPr>
          <w:rFonts w:ascii="Liberation Serif" w:eastAsia="MS Mincho" w:hAnsi="Liberation Serif" w:cs="Liberation Serif" w:hint="eastAsia"/>
          <w:color w:val="000000" w:themeColor="text1"/>
          <w:sz w:val="28"/>
          <w:szCs w:val="28"/>
        </w:rPr>
      </w:pPr>
      <w:r w:rsidRPr="00524147">
        <w:rPr>
          <w:rFonts w:ascii="Liberation Serif" w:hAnsi="Liberation Serif" w:cs="Liberation Serif"/>
          <w:color w:val="000000" w:themeColor="text1"/>
          <w:sz w:val="28"/>
          <w:szCs w:val="28"/>
        </w:rPr>
        <w:t xml:space="preserve"> По формированию здорового образа жизни и профилактики заболеваний с 2016 г в поликлинике работает отделение профилактики, где были </w:t>
      </w:r>
      <w:proofErr w:type="gramStart"/>
      <w:r w:rsidRPr="00524147">
        <w:rPr>
          <w:rFonts w:ascii="Liberation Serif" w:hAnsi="Liberation Serif" w:cs="Liberation Serif"/>
          <w:color w:val="000000" w:themeColor="text1"/>
          <w:sz w:val="28"/>
          <w:szCs w:val="28"/>
        </w:rPr>
        <w:t>подготовлены  22</w:t>
      </w:r>
      <w:proofErr w:type="gramEnd"/>
      <w:r w:rsidRPr="00524147">
        <w:rPr>
          <w:rFonts w:ascii="Liberation Serif" w:hAnsi="Liberation Serif" w:cs="Liberation Serif"/>
          <w:color w:val="000000" w:themeColor="text1"/>
          <w:sz w:val="28"/>
          <w:szCs w:val="28"/>
        </w:rPr>
        <w:t xml:space="preserve"> статьи на темы профилактики заболеваний и здорового образа жизни, которые размещены в СМИ, на сайте ЦРБ, проведено 7 выступлений на телевидении, проведено 5 лекций в общеобразовательных учреждениях. В поликлинике оформлены уголки здоровья, транслируются видеоролики профилактической направленности, организована раздача листовок. Организованы школы здоровья для больных с сахарным диабетом, для пациентов с артериальной гипертонией, для желающих бросить курить, больным перенесших инфаркт миокарда. Количество проведенных циклов - 29, количество обученных - 273 человек. Активно работает Клиника, дружественная к молодежи.</w:t>
      </w:r>
    </w:p>
    <w:p w:rsidR="007F496A" w:rsidRPr="00524147" w:rsidRDefault="007F496A" w:rsidP="007F496A">
      <w:pPr>
        <w:spacing w:line="276" w:lineRule="auto"/>
        <w:ind w:firstLine="708"/>
        <w:jc w:val="both"/>
        <w:rPr>
          <w:rFonts w:ascii="Liberation Serif" w:eastAsia="MS Mincho" w:hAnsi="Liberation Serif" w:cs="Liberation Serif" w:hint="eastAsia"/>
          <w:color w:val="000000" w:themeColor="text1"/>
          <w:sz w:val="28"/>
          <w:szCs w:val="28"/>
        </w:rPr>
      </w:pPr>
      <w:r w:rsidRPr="00524147">
        <w:rPr>
          <w:rFonts w:ascii="Liberation Serif" w:eastAsia="MS Mincho" w:hAnsi="Liberation Serif" w:cs="Liberation Serif"/>
          <w:color w:val="000000" w:themeColor="text1"/>
          <w:sz w:val="28"/>
          <w:szCs w:val="28"/>
        </w:rPr>
        <w:t xml:space="preserve">Проблемой в системе здравоохранения города остается укомплектованность врачебными кадрами. В 2020 г. было принято 2 врача (врач – </w:t>
      </w:r>
      <w:proofErr w:type="spellStart"/>
      <w:r w:rsidRPr="00524147">
        <w:rPr>
          <w:rFonts w:ascii="Liberation Serif" w:eastAsia="MS Mincho" w:hAnsi="Liberation Serif" w:cs="Liberation Serif"/>
          <w:color w:val="000000" w:themeColor="text1"/>
          <w:sz w:val="28"/>
          <w:szCs w:val="28"/>
        </w:rPr>
        <w:t>оториноларинголог</w:t>
      </w:r>
      <w:proofErr w:type="spellEnd"/>
      <w:r w:rsidRPr="00524147">
        <w:rPr>
          <w:rFonts w:ascii="Liberation Serif" w:eastAsia="MS Mincho" w:hAnsi="Liberation Serif" w:cs="Liberation Serif"/>
          <w:color w:val="000000" w:themeColor="text1"/>
          <w:sz w:val="28"/>
          <w:szCs w:val="28"/>
        </w:rPr>
        <w:t xml:space="preserve">, врач-терапевт участковый). </w:t>
      </w:r>
      <w:r w:rsidRPr="00524147">
        <w:rPr>
          <w:rFonts w:ascii="Liberation Serif" w:hAnsi="Liberation Serif" w:cs="Liberation Serif"/>
          <w:color w:val="000000" w:themeColor="text1"/>
          <w:sz w:val="28"/>
          <w:szCs w:val="22"/>
        </w:rPr>
        <w:t>ГАУЗ СО «</w:t>
      </w:r>
      <w:proofErr w:type="spellStart"/>
      <w:r w:rsidRPr="00524147">
        <w:rPr>
          <w:rFonts w:ascii="Liberation Serif" w:hAnsi="Liberation Serif" w:cs="Liberation Serif"/>
          <w:color w:val="000000" w:themeColor="text1"/>
          <w:sz w:val="28"/>
          <w:szCs w:val="22"/>
        </w:rPr>
        <w:t>Камышловская</w:t>
      </w:r>
      <w:proofErr w:type="spellEnd"/>
      <w:r w:rsidRPr="00524147">
        <w:rPr>
          <w:rFonts w:ascii="Liberation Serif" w:hAnsi="Liberation Serif" w:cs="Liberation Serif"/>
          <w:color w:val="000000" w:themeColor="text1"/>
          <w:sz w:val="28"/>
          <w:szCs w:val="22"/>
        </w:rPr>
        <w:t xml:space="preserve"> ЦРБ» участвовала в программа «Земский доктор»: выплату в размере 1,0 </w:t>
      </w:r>
      <w:proofErr w:type="spellStart"/>
      <w:r w:rsidRPr="00524147">
        <w:rPr>
          <w:rFonts w:ascii="Liberation Serif" w:hAnsi="Liberation Serif" w:cs="Liberation Serif"/>
          <w:color w:val="000000" w:themeColor="text1"/>
          <w:sz w:val="28"/>
          <w:szCs w:val="22"/>
        </w:rPr>
        <w:t>млн.руб</w:t>
      </w:r>
      <w:proofErr w:type="spellEnd"/>
      <w:r w:rsidRPr="00524147">
        <w:rPr>
          <w:rFonts w:ascii="Liberation Serif" w:hAnsi="Liberation Serif" w:cs="Liberation Serif"/>
          <w:color w:val="000000" w:themeColor="text1"/>
          <w:sz w:val="28"/>
          <w:szCs w:val="22"/>
        </w:rPr>
        <w:t xml:space="preserve">. получил 1 врач и 1 фельдшер </w:t>
      </w:r>
      <w:proofErr w:type="spellStart"/>
      <w:r w:rsidRPr="00524147">
        <w:rPr>
          <w:rFonts w:ascii="Liberation Serif" w:hAnsi="Liberation Serif" w:cs="Liberation Serif"/>
          <w:color w:val="000000" w:themeColor="text1"/>
          <w:sz w:val="28"/>
          <w:szCs w:val="22"/>
        </w:rPr>
        <w:t>ФАПа</w:t>
      </w:r>
      <w:proofErr w:type="spellEnd"/>
      <w:r w:rsidRPr="00524147">
        <w:rPr>
          <w:rFonts w:ascii="Liberation Serif" w:hAnsi="Liberation Serif" w:cs="Liberation Serif"/>
          <w:color w:val="000000" w:themeColor="text1"/>
          <w:sz w:val="28"/>
          <w:szCs w:val="22"/>
        </w:rPr>
        <w:t xml:space="preserve"> в размере 750 000 руб. На участие в программе «Жилищный сертификат» в 2020 году подали документы 2 фельдшера, выплата ожидается в 2021 году.</w:t>
      </w:r>
    </w:p>
    <w:p w:rsidR="007F496A" w:rsidRPr="00524147" w:rsidRDefault="007F496A" w:rsidP="007F496A">
      <w:pPr>
        <w:spacing w:line="276" w:lineRule="auto"/>
        <w:ind w:firstLine="709"/>
        <w:jc w:val="both"/>
        <w:rPr>
          <w:rFonts w:ascii="Liberation Serif" w:eastAsia="MS Mincho" w:hAnsi="Liberation Serif" w:cs="Liberation Serif" w:hint="eastAsia"/>
          <w:color w:val="000000" w:themeColor="text1"/>
          <w:sz w:val="28"/>
          <w:szCs w:val="28"/>
        </w:rPr>
      </w:pPr>
      <w:r w:rsidRPr="00524147">
        <w:rPr>
          <w:rFonts w:ascii="Liberation Serif" w:hAnsi="Liberation Serif" w:cs="Liberation Serif"/>
          <w:color w:val="000000" w:themeColor="text1"/>
          <w:sz w:val="28"/>
          <w:szCs w:val="28"/>
        </w:rPr>
        <w:t>В целях у</w:t>
      </w:r>
      <w:r w:rsidRPr="00524147">
        <w:rPr>
          <w:rFonts w:ascii="Liberation Serif" w:eastAsia="MS Mincho" w:hAnsi="Liberation Serif" w:cs="Liberation Serif"/>
          <w:color w:val="000000" w:themeColor="text1"/>
          <w:sz w:val="28"/>
          <w:szCs w:val="28"/>
        </w:rPr>
        <w:t>лучшения материально-технической базы:</w:t>
      </w:r>
    </w:p>
    <w:p w:rsidR="007F496A" w:rsidRPr="00524147" w:rsidRDefault="007F496A" w:rsidP="007F496A">
      <w:pPr>
        <w:pStyle w:val="a8"/>
        <w:ind w:firstLine="567"/>
        <w:jc w:val="both"/>
        <w:rPr>
          <w:rFonts w:ascii="Liberation Serif" w:hAnsi="Liberation Serif" w:cs="Liberation Serif"/>
          <w:sz w:val="28"/>
          <w:szCs w:val="28"/>
        </w:rPr>
      </w:pPr>
      <w:r w:rsidRPr="00524147">
        <w:rPr>
          <w:rFonts w:ascii="Liberation Serif" w:hAnsi="Liberation Serif" w:cs="Liberation Serif"/>
          <w:sz w:val="28"/>
          <w:szCs w:val="28"/>
        </w:rPr>
        <w:t xml:space="preserve">Проведен косметический ремонт на сумму – 22370,6 </w:t>
      </w:r>
      <w:proofErr w:type="spellStart"/>
      <w:r w:rsidRPr="00524147">
        <w:rPr>
          <w:rFonts w:ascii="Liberation Serif" w:hAnsi="Liberation Serif" w:cs="Liberation Serif"/>
          <w:sz w:val="28"/>
          <w:szCs w:val="28"/>
        </w:rPr>
        <w:t>т.р</w:t>
      </w:r>
      <w:proofErr w:type="spellEnd"/>
      <w:r w:rsidRPr="00524147">
        <w:rPr>
          <w:rFonts w:ascii="Liberation Serif" w:hAnsi="Liberation Serif" w:cs="Liberation Serif"/>
          <w:sz w:val="28"/>
          <w:szCs w:val="28"/>
        </w:rPr>
        <w:t xml:space="preserve">., в </w:t>
      </w:r>
      <w:proofErr w:type="spellStart"/>
      <w:r w:rsidRPr="00524147">
        <w:rPr>
          <w:rFonts w:ascii="Liberation Serif" w:hAnsi="Liberation Serif" w:cs="Liberation Serif"/>
          <w:sz w:val="28"/>
          <w:szCs w:val="28"/>
        </w:rPr>
        <w:t>т.ч</w:t>
      </w:r>
      <w:proofErr w:type="spellEnd"/>
      <w:r w:rsidRPr="00524147">
        <w:rPr>
          <w:rFonts w:ascii="Liberation Serif" w:hAnsi="Liberation Serif" w:cs="Liberation Serif"/>
          <w:sz w:val="28"/>
          <w:szCs w:val="28"/>
        </w:rPr>
        <w:t xml:space="preserve">. за счет средств МО – 2912,7 </w:t>
      </w:r>
      <w:proofErr w:type="spellStart"/>
      <w:r w:rsidRPr="00524147">
        <w:rPr>
          <w:rFonts w:ascii="Liberation Serif" w:hAnsi="Liberation Serif" w:cs="Liberation Serif"/>
          <w:sz w:val="28"/>
          <w:szCs w:val="28"/>
        </w:rPr>
        <w:t>т.р</w:t>
      </w:r>
      <w:proofErr w:type="spellEnd"/>
      <w:r w:rsidRPr="00524147">
        <w:rPr>
          <w:rFonts w:ascii="Liberation Serif" w:hAnsi="Liberation Serif" w:cs="Liberation Serif"/>
          <w:sz w:val="28"/>
          <w:szCs w:val="28"/>
        </w:rPr>
        <w:t>.</w:t>
      </w:r>
    </w:p>
    <w:p w:rsidR="007F496A" w:rsidRPr="00524147" w:rsidRDefault="007F496A" w:rsidP="007F496A">
      <w:pPr>
        <w:pStyle w:val="a8"/>
        <w:ind w:firstLine="567"/>
        <w:jc w:val="both"/>
        <w:rPr>
          <w:rFonts w:ascii="Liberation Serif" w:hAnsi="Liberation Serif" w:cs="Liberation Serif"/>
          <w:sz w:val="28"/>
          <w:szCs w:val="28"/>
        </w:rPr>
      </w:pPr>
      <w:r w:rsidRPr="00524147">
        <w:rPr>
          <w:rFonts w:ascii="Liberation Serif" w:hAnsi="Liberation Serif" w:cs="Liberation Serif"/>
          <w:sz w:val="28"/>
          <w:szCs w:val="28"/>
        </w:rPr>
        <w:t xml:space="preserve">Приобретено оборудование на сумму – 35582,1 </w:t>
      </w:r>
      <w:proofErr w:type="spellStart"/>
      <w:r w:rsidRPr="00524147">
        <w:rPr>
          <w:rFonts w:ascii="Liberation Serif" w:hAnsi="Liberation Serif" w:cs="Liberation Serif"/>
          <w:sz w:val="28"/>
          <w:szCs w:val="28"/>
        </w:rPr>
        <w:t>т.р</w:t>
      </w:r>
      <w:proofErr w:type="spellEnd"/>
      <w:r w:rsidRPr="00524147">
        <w:rPr>
          <w:rFonts w:ascii="Liberation Serif" w:hAnsi="Liberation Serif" w:cs="Liberation Serif"/>
          <w:sz w:val="28"/>
          <w:szCs w:val="28"/>
        </w:rPr>
        <w:t xml:space="preserve">. (медицинское оборудование - 6842,1 </w:t>
      </w:r>
      <w:proofErr w:type="spellStart"/>
      <w:r w:rsidRPr="00524147">
        <w:rPr>
          <w:rFonts w:ascii="Liberation Serif" w:hAnsi="Liberation Serif" w:cs="Liberation Serif"/>
          <w:sz w:val="28"/>
          <w:szCs w:val="28"/>
        </w:rPr>
        <w:t>т.р</w:t>
      </w:r>
      <w:proofErr w:type="spellEnd"/>
      <w:r w:rsidRPr="00524147">
        <w:rPr>
          <w:rFonts w:ascii="Liberation Serif" w:hAnsi="Liberation Serif" w:cs="Liberation Serif"/>
          <w:sz w:val="28"/>
          <w:szCs w:val="28"/>
        </w:rPr>
        <w:t xml:space="preserve">., автотранспорт - 28740,0 </w:t>
      </w:r>
      <w:proofErr w:type="spellStart"/>
      <w:r w:rsidRPr="00524147">
        <w:rPr>
          <w:rFonts w:ascii="Liberation Serif" w:hAnsi="Liberation Serif" w:cs="Liberation Serif"/>
          <w:sz w:val="28"/>
          <w:szCs w:val="28"/>
        </w:rPr>
        <w:t>т.р</w:t>
      </w:r>
      <w:proofErr w:type="spellEnd"/>
      <w:r w:rsidRPr="00524147">
        <w:rPr>
          <w:rFonts w:ascii="Liberation Serif" w:hAnsi="Liberation Serif" w:cs="Liberation Serif"/>
          <w:sz w:val="28"/>
          <w:szCs w:val="28"/>
        </w:rPr>
        <w:t xml:space="preserve">. (передвижной </w:t>
      </w:r>
      <w:proofErr w:type="spellStart"/>
      <w:r w:rsidRPr="00524147">
        <w:rPr>
          <w:rFonts w:ascii="Liberation Serif" w:hAnsi="Liberation Serif" w:cs="Liberation Serif"/>
          <w:sz w:val="28"/>
          <w:szCs w:val="28"/>
        </w:rPr>
        <w:t>маммограф</w:t>
      </w:r>
      <w:proofErr w:type="spellEnd"/>
      <w:r w:rsidRPr="00524147">
        <w:rPr>
          <w:rFonts w:ascii="Liberation Serif" w:hAnsi="Liberation Serif" w:cs="Liberation Serif"/>
          <w:sz w:val="28"/>
          <w:szCs w:val="28"/>
        </w:rPr>
        <w:t>, 2 санитарных автомобиля, 3 легковых автомобиля для первичной медико-санитарной помощи). За счет средств ЛПУ – приобретен автомобиль Газель.</w:t>
      </w:r>
    </w:p>
    <w:p w:rsidR="007F496A" w:rsidRPr="00524147" w:rsidRDefault="007F496A" w:rsidP="007F496A">
      <w:pPr>
        <w:ind w:firstLine="709"/>
        <w:jc w:val="both"/>
        <w:rPr>
          <w:rFonts w:ascii="Liberation Serif" w:eastAsia="MS Mincho" w:hAnsi="Liberation Serif" w:cs="Liberation Serif" w:hint="eastAsia"/>
          <w:color w:val="000000" w:themeColor="text1"/>
          <w:sz w:val="28"/>
          <w:szCs w:val="28"/>
        </w:rPr>
      </w:pPr>
    </w:p>
    <w:p w:rsidR="007F496A" w:rsidRPr="00524147" w:rsidRDefault="007F496A" w:rsidP="007F496A">
      <w:pPr>
        <w:rPr>
          <w:color w:val="000000" w:themeColor="text1"/>
        </w:rPr>
      </w:pPr>
    </w:p>
    <w:p w:rsidR="007F496A" w:rsidRPr="00524147" w:rsidRDefault="007F496A" w:rsidP="007F496A">
      <w:pPr>
        <w:pStyle w:val="af1"/>
        <w:jc w:val="center"/>
        <w:rPr>
          <w:rFonts w:ascii="Liberation Serif" w:hAnsi="Liberation Serif" w:cs="Liberation Serif"/>
          <w:color w:val="000000" w:themeColor="text1"/>
        </w:rPr>
      </w:pPr>
      <w:r w:rsidRPr="00524147">
        <w:rPr>
          <w:rStyle w:val="20pt"/>
          <w:rFonts w:ascii="Liberation Serif" w:eastAsia="Calibri" w:hAnsi="Liberation Serif" w:cs="Liberation Serif"/>
          <w:color w:val="000000" w:themeColor="text1"/>
          <w:sz w:val="28"/>
          <w:szCs w:val="28"/>
        </w:rPr>
        <w:t>5. Кадровая работа, антикоррупционная деятельность и организационная работа</w:t>
      </w:r>
    </w:p>
    <w:p w:rsidR="007F496A" w:rsidRPr="00524147" w:rsidRDefault="007F496A" w:rsidP="007F496A">
      <w:pPr>
        <w:pStyle w:val="af1"/>
        <w:jc w:val="center"/>
        <w:rPr>
          <w:rStyle w:val="10pt"/>
          <w:rFonts w:ascii="Liberation Serif" w:eastAsia="Calibri" w:hAnsi="Liberation Serif" w:cs="Liberation Serif"/>
          <w:b w:val="0"/>
          <w:color w:val="000000" w:themeColor="text1"/>
          <w:sz w:val="16"/>
          <w:szCs w:val="16"/>
        </w:rPr>
      </w:pPr>
      <w:bookmarkStart w:id="6" w:name="bookmark11"/>
    </w:p>
    <w:p w:rsidR="007F496A" w:rsidRPr="00524147" w:rsidRDefault="007F496A" w:rsidP="007F496A">
      <w:pPr>
        <w:pStyle w:val="ConsPlusNormal"/>
        <w:widowControl/>
        <w:ind w:firstLine="0"/>
        <w:jc w:val="center"/>
        <w:rPr>
          <w:rFonts w:ascii="Liberation Serif" w:hAnsi="Liberation Serif" w:cs="Times New Roman"/>
          <w:b/>
          <w:bCs/>
          <w:sz w:val="28"/>
          <w:szCs w:val="28"/>
        </w:rPr>
      </w:pPr>
      <w:bookmarkStart w:id="7" w:name="bookmark14"/>
      <w:bookmarkEnd w:id="6"/>
      <w:r w:rsidRPr="00524147">
        <w:rPr>
          <w:rStyle w:val="10pt"/>
          <w:rFonts w:ascii="Liberation Serif" w:hAnsi="Liberation Serif"/>
          <w:sz w:val="28"/>
          <w:szCs w:val="28"/>
        </w:rPr>
        <w:t xml:space="preserve">5.1. </w:t>
      </w:r>
      <w:r w:rsidRPr="00524147">
        <w:rPr>
          <w:rFonts w:ascii="Liberation Serif" w:hAnsi="Liberation Serif" w:cs="Times New Roman"/>
          <w:b/>
          <w:bCs/>
          <w:sz w:val="28"/>
          <w:szCs w:val="28"/>
        </w:rPr>
        <w:t>Организационное обеспечение деятельности администрации,</w:t>
      </w:r>
    </w:p>
    <w:p w:rsidR="007F496A" w:rsidRPr="00524147" w:rsidRDefault="007F496A" w:rsidP="007F496A">
      <w:pPr>
        <w:pStyle w:val="ConsPlusNormal"/>
        <w:widowControl/>
        <w:ind w:firstLine="0"/>
        <w:jc w:val="center"/>
        <w:rPr>
          <w:rFonts w:ascii="Liberation Serif" w:hAnsi="Liberation Serif" w:cs="Times New Roman"/>
          <w:b/>
          <w:bCs/>
          <w:sz w:val="28"/>
          <w:szCs w:val="28"/>
        </w:rPr>
      </w:pPr>
      <w:proofErr w:type="gramStart"/>
      <w:r w:rsidRPr="00524147">
        <w:rPr>
          <w:rFonts w:ascii="Liberation Serif" w:hAnsi="Liberation Serif" w:cs="Times New Roman"/>
          <w:b/>
          <w:bCs/>
          <w:sz w:val="28"/>
          <w:szCs w:val="28"/>
        </w:rPr>
        <w:t>делопроизводство</w:t>
      </w:r>
      <w:proofErr w:type="gramEnd"/>
      <w:r w:rsidRPr="00524147">
        <w:rPr>
          <w:rFonts w:ascii="Liberation Serif" w:hAnsi="Liberation Serif" w:cs="Times New Roman"/>
          <w:b/>
          <w:bCs/>
          <w:sz w:val="28"/>
          <w:szCs w:val="28"/>
        </w:rPr>
        <w:t xml:space="preserve"> и документооборот</w:t>
      </w:r>
    </w:p>
    <w:p w:rsidR="007F496A" w:rsidRPr="00524147" w:rsidRDefault="007F496A" w:rsidP="007F496A">
      <w:pPr>
        <w:ind w:firstLine="567"/>
        <w:jc w:val="both"/>
        <w:rPr>
          <w:rFonts w:ascii="Liberation Serif" w:hAnsi="Liberation Serif"/>
          <w:sz w:val="28"/>
          <w:szCs w:val="28"/>
        </w:rPr>
      </w:pP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Планирование деятельности отраслевых (функциональных) органов, структурных подразделений и специалистов, не входящих в состав данных органов и подразделений, и в целом администрации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осуществляется на основе приоритетных направлений социально-экономического развития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и отражается в годовых, ежеквартальных и ежемесячных планах работы.</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Делопроизводство администрации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осуществляется в системе электронного документооборота Правительства Свердловской области в полнофункциональном режиме. </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В 2020 году в администрации зарегистрировано 10542 (АППП – 10903) входящей корреспонденции, что на 3,4 % меньше прошлого года, в том числе из контрольно-надзорных органов поступило 358 (АППП – 372) запросов, снижение составило 3,9%. Корреспонденция поступила следующими видам доставки:</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по системе электронного документооборота – 4546;</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межведомственным электронным документооборотом – 15;</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почтовыми отправлениями – 562;</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по электронной почте – 2176;</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курьером – 3243.</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Исходящей корреспонденции зарегистрировано 8820 (АППП – 9945) единиц, что на 12,8 % меньше 2020 года, из них отправлено:</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системой электронного документооборота - 3834;</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услугами почты – 1507, в том числе заказными письмами с уведомлением - 590.</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u w:val="single"/>
        </w:rPr>
        <w:t>В целях нормативно – правового обеспечения, систематизации правовых актов</w:t>
      </w:r>
      <w:r w:rsidRPr="00524147">
        <w:rPr>
          <w:rFonts w:ascii="Liberation Serif" w:hAnsi="Liberation Serif"/>
          <w:sz w:val="28"/>
          <w:szCs w:val="28"/>
        </w:rPr>
        <w:t xml:space="preserve"> за 2020 год в администрации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принято:</w:t>
      </w:r>
    </w:p>
    <w:p w:rsidR="007F496A" w:rsidRPr="00524147" w:rsidRDefault="007F496A" w:rsidP="007F496A">
      <w:pPr>
        <w:pStyle w:val="a8"/>
        <w:spacing w:after="0" w:line="240" w:lineRule="auto"/>
        <w:ind w:firstLine="567"/>
        <w:jc w:val="both"/>
        <w:rPr>
          <w:rFonts w:ascii="Liberation Serif" w:hAnsi="Liberation Serif"/>
          <w:sz w:val="28"/>
          <w:szCs w:val="28"/>
        </w:rPr>
      </w:pPr>
      <w:r w:rsidRPr="00524147">
        <w:rPr>
          <w:rFonts w:ascii="Liberation Serif" w:hAnsi="Liberation Serif"/>
          <w:sz w:val="28"/>
          <w:szCs w:val="28"/>
        </w:rPr>
        <w:t>- 916 постановлений (АППП – 1135, меньше на 24,0 %);</w:t>
      </w:r>
    </w:p>
    <w:p w:rsidR="007F496A" w:rsidRPr="00524147" w:rsidRDefault="007F496A" w:rsidP="007F496A">
      <w:pPr>
        <w:pStyle w:val="a8"/>
        <w:spacing w:after="0" w:line="240" w:lineRule="auto"/>
        <w:ind w:firstLine="567"/>
        <w:jc w:val="both"/>
        <w:rPr>
          <w:rFonts w:ascii="Liberation Serif" w:hAnsi="Liberation Serif"/>
          <w:sz w:val="28"/>
          <w:szCs w:val="28"/>
        </w:rPr>
      </w:pPr>
      <w:r w:rsidRPr="00524147">
        <w:rPr>
          <w:rFonts w:ascii="Liberation Serif" w:hAnsi="Liberation Serif"/>
          <w:sz w:val="28"/>
          <w:szCs w:val="28"/>
        </w:rPr>
        <w:t>- 366 распоряжений по основной деятельности (АППП – 309, больше на 15,6 %).</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том числе внесено на рассмотрение и утверждение Думой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49 проектов нормативно – правовых актов.</w:t>
      </w:r>
    </w:p>
    <w:p w:rsidR="007F496A" w:rsidRPr="00524147" w:rsidRDefault="007F496A" w:rsidP="007F496A">
      <w:pPr>
        <w:ind w:firstLine="567"/>
        <w:jc w:val="both"/>
        <w:rPr>
          <w:rFonts w:ascii="Liberation Serif" w:hAnsi="Liberation Serif"/>
          <w:color w:val="000000" w:themeColor="text1"/>
          <w:sz w:val="28"/>
          <w:szCs w:val="28"/>
        </w:rPr>
      </w:pPr>
      <w:r w:rsidRPr="00524147">
        <w:rPr>
          <w:rFonts w:ascii="Liberation Serif" w:hAnsi="Liberation Serif"/>
          <w:color w:val="000000" w:themeColor="text1"/>
          <w:sz w:val="28"/>
          <w:szCs w:val="28"/>
        </w:rPr>
        <w:t xml:space="preserve">В 2020 году было направлено в областной регистр 132 нормативных правовых акта главы </w:t>
      </w:r>
      <w:proofErr w:type="spellStart"/>
      <w:r w:rsidRPr="00524147">
        <w:rPr>
          <w:rFonts w:ascii="Liberation Serif" w:hAnsi="Liberation Serif"/>
          <w:color w:val="000000" w:themeColor="text1"/>
          <w:sz w:val="28"/>
          <w:szCs w:val="28"/>
        </w:rPr>
        <w:t>Камышловского</w:t>
      </w:r>
      <w:proofErr w:type="spellEnd"/>
      <w:r w:rsidRPr="00524147">
        <w:rPr>
          <w:rFonts w:ascii="Liberation Serif" w:hAnsi="Liberation Serif"/>
          <w:color w:val="000000" w:themeColor="text1"/>
          <w:sz w:val="28"/>
          <w:szCs w:val="28"/>
        </w:rPr>
        <w:t xml:space="preserve"> городского округа (в 2019 году 151), снижение по сравнению с прошлым годом составило 14,4 %.</w:t>
      </w:r>
    </w:p>
    <w:p w:rsidR="007F496A" w:rsidRPr="00524147" w:rsidRDefault="007F496A" w:rsidP="007F496A">
      <w:pPr>
        <w:pStyle w:val="1"/>
        <w:spacing w:before="0" w:after="0"/>
        <w:ind w:firstLine="567"/>
        <w:jc w:val="both"/>
        <w:rPr>
          <w:rFonts w:ascii="Liberation Serif" w:hAnsi="Liberation Serif"/>
          <w:b w:val="0"/>
          <w:sz w:val="28"/>
          <w:szCs w:val="28"/>
        </w:rPr>
      </w:pPr>
      <w:r w:rsidRPr="00524147">
        <w:rPr>
          <w:rFonts w:ascii="Liberation Serif" w:hAnsi="Liberation Serif"/>
          <w:b w:val="0"/>
          <w:sz w:val="28"/>
          <w:szCs w:val="28"/>
          <w:u w:val="single"/>
        </w:rPr>
        <w:t>Работа с обращениями граждан</w:t>
      </w:r>
      <w:r w:rsidRPr="00524147">
        <w:rPr>
          <w:rFonts w:ascii="Liberation Serif" w:hAnsi="Liberation Serif"/>
          <w:b w:val="0"/>
          <w:sz w:val="28"/>
          <w:szCs w:val="28"/>
        </w:rPr>
        <w:t xml:space="preserve"> осуществляется в соответствии с Федеральным законом «О порядке рассмотрения обращений граждан Российской Федерации», Положением </w:t>
      </w:r>
      <w:r w:rsidRPr="00524147">
        <w:rPr>
          <w:rFonts w:ascii="Liberation Serif" w:hAnsi="Liberation Serif"/>
          <w:b w:val="0"/>
          <w:bCs w:val="0"/>
          <w:sz w:val="28"/>
          <w:szCs w:val="28"/>
        </w:rPr>
        <w:t xml:space="preserve">о порядке рассмотрения обращений граждан в администрации </w:t>
      </w:r>
      <w:proofErr w:type="spellStart"/>
      <w:r w:rsidRPr="00524147">
        <w:rPr>
          <w:rFonts w:ascii="Liberation Serif" w:hAnsi="Liberation Serif"/>
          <w:b w:val="0"/>
          <w:bCs w:val="0"/>
          <w:sz w:val="28"/>
          <w:szCs w:val="28"/>
        </w:rPr>
        <w:t>Камышловского</w:t>
      </w:r>
      <w:proofErr w:type="spellEnd"/>
      <w:r w:rsidRPr="00524147">
        <w:rPr>
          <w:rFonts w:ascii="Liberation Serif" w:hAnsi="Liberation Serif"/>
          <w:b w:val="0"/>
          <w:bCs w:val="0"/>
          <w:sz w:val="28"/>
          <w:szCs w:val="28"/>
        </w:rPr>
        <w:t xml:space="preserve"> городского округа, утвержденным распоряжением администрации </w:t>
      </w:r>
      <w:proofErr w:type="spellStart"/>
      <w:r w:rsidRPr="00524147">
        <w:rPr>
          <w:rFonts w:ascii="Liberation Serif" w:hAnsi="Liberation Serif"/>
          <w:b w:val="0"/>
          <w:bCs w:val="0"/>
          <w:sz w:val="28"/>
          <w:szCs w:val="28"/>
        </w:rPr>
        <w:t>Камышловского</w:t>
      </w:r>
      <w:proofErr w:type="spellEnd"/>
      <w:r w:rsidRPr="00524147">
        <w:rPr>
          <w:rFonts w:ascii="Liberation Serif" w:hAnsi="Liberation Serif"/>
          <w:b w:val="0"/>
          <w:bCs w:val="0"/>
          <w:sz w:val="28"/>
          <w:szCs w:val="28"/>
        </w:rPr>
        <w:t xml:space="preserve"> городского округа от 16.11.2020 года № 289</w:t>
      </w:r>
      <w:r w:rsidRPr="00524147">
        <w:rPr>
          <w:rFonts w:ascii="Liberation Serif" w:hAnsi="Liberation Serif"/>
          <w:b w:val="0"/>
          <w:sz w:val="28"/>
          <w:szCs w:val="28"/>
        </w:rPr>
        <w:t>. В 2020 году в администрацию поступило 463 (АППГ - 662) обращения, в том числе по вопросам:</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вопросы архитектуры и градостроительства – 36 (37);</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вопросы комитета по управлению имуществом и земельным ресурсам – 19 (29);</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lastRenderedPageBreak/>
        <w:t>- вопросы жилищно-коммунального и городского хозяйства – 329 (473).</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вопросы, касающиеся жилищных отношений – 37 (72).</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вопросы организационного отдела – 10 (9).</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вопросы социальной сферы – 13 (17).</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вопросы экономики – 8 (6).</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-юридические вопросы – 11 (19).</w:t>
      </w:r>
    </w:p>
    <w:p w:rsidR="007F496A" w:rsidRPr="00524147" w:rsidRDefault="007F496A" w:rsidP="007F496A">
      <w:pPr>
        <w:ind w:firstLine="567"/>
        <w:jc w:val="both"/>
        <w:rPr>
          <w:rFonts w:ascii="Liberation Serif" w:hAnsi="Liberation Serif"/>
          <w:sz w:val="28"/>
          <w:szCs w:val="28"/>
          <w:u w:val="single"/>
        </w:rPr>
      </w:pPr>
      <w:r w:rsidRPr="00524147">
        <w:rPr>
          <w:rFonts w:ascii="Liberation Serif" w:hAnsi="Liberation Serif"/>
          <w:sz w:val="28"/>
          <w:szCs w:val="28"/>
          <w:u w:val="single"/>
        </w:rPr>
        <w:t>Обращения поступают по различным каналам связи:</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нарочно – 191 (368)</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ГИС ЖКХ – 7 (4)</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личный прием – 55 (107)</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 электронная приемная – 87 (АППП - 57). </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электронная почта – 69 (56)</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система обращений граждан – 34 (35)</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почтовым отправлением – 21 (34).</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Граждане продолжают обращаться по своим вопросам в вышестоящие органы государственной власти. В 2020 году поступило 34 обращения граждан города (АППГ – 65), снижение в 2 раза. Все обращения поставлены на контроль, рассмотрены в установленный законом срок, ответы направлены заявителям и в соответствующий орган государственной власти.</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практике работы сложилась система по приему населения главой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и его заместителями. На личный прием в 2020 году обратилось 55 граждан, снижение составило почти в 2 раза (АППГ – 107).</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Тематическая структура обращений граждан в целом остается стабильной и значительных изменений в ней не отмечено по сравнению с предыдущим годом. Основные темы обращений –проблемы улучшения жилищных условий, переселение граждан из аварийного ветхого жилья и вопросы коммунального хозяйства.</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2020 году в администрацию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поступило 1549 заявлений граждан (АППП – 1842, меньше на 18,9%).</w:t>
      </w:r>
    </w:p>
    <w:p w:rsidR="007F496A" w:rsidRPr="00524147" w:rsidRDefault="007F496A" w:rsidP="007F496A">
      <w:pPr>
        <w:ind w:firstLine="567"/>
        <w:jc w:val="both"/>
        <w:rPr>
          <w:rFonts w:ascii="Liberation Serif" w:hAnsi="Liberation Serif"/>
          <w:sz w:val="28"/>
          <w:szCs w:val="28"/>
        </w:rPr>
      </w:pP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2020 году в рамках Дней исполнительных органов государственной власти Свердловской области в </w:t>
      </w:r>
      <w:proofErr w:type="spellStart"/>
      <w:r w:rsidRPr="00524147">
        <w:rPr>
          <w:rFonts w:ascii="Liberation Serif" w:hAnsi="Liberation Serif"/>
          <w:sz w:val="28"/>
          <w:szCs w:val="28"/>
        </w:rPr>
        <w:t>Камышловском</w:t>
      </w:r>
      <w:proofErr w:type="spellEnd"/>
      <w:r w:rsidRPr="00524147">
        <w:rPr>
          <w:rFonts w:ascii="Liberation Serif" w:hAnsi="Liberation Serif"/>
          <w:sz w:val="28"/>
          <w:szCs w:val="28"/>
        </w:rPr>
        <w:t xml:space="preserve"> городском округе проведены 7 рабочих встреч с руководством следующих исполнительных органов государственной власти Свердловской области:</w:t>
      </w:r>
    </w:p>
    <w:p w:rsidR="007F496A" w:rsidRPr="00524147" w:rsidRDefault="007F496A" w:rsidP="007F496A">
      <w:pPr>
        <w:ind w:firstLine="567"/>
        <w:jc w:val="both"/>
        <w:rPr>
          <w:rFonts w:ascii="Liberation Serif" w:hAnsi="Liberation Serif"/>
          <w:color w:val="000000"/>
          <w:sz w:val="28"/>
          <w:szCs w:val="28"/>
        </w:rPr>
      </w:pPr>
      <w:r w:rsidRPr="00524147">
        <w:rPr>
          <w:rFonts w:ascii="Liberation Serif" w:hAnsi="Liberation Serif"/>
          <w:sz w:val="28"/>
          <w:szCs w:val="28"/>
        </w:rPr>
        <w:t xml:space="preserve">- Министерство </w:t>
      </w:r>
      <w:r w:rsidRPr="00524147">
        <w:rPr>
          <w:rFonts w:ascii="Liberation Serif" w:hAnsi="Liberation Serif"/>
          <w:color w:val="000000"/>
          <w:sz w:val="28"/>
          <w:szCs w:val="28"/>
        </w:rPr>
        <w:t>транспорта и дорожного хозяйства;</w:t>
      </w:r>
    </w:p>
    <w:p w:rsidR="007F496A" w:rsidRPr="00524147" w:rsidRDefault="007F496A" w:rsidP="007F496A">
      <w:pPr>
        <w:ind w:firstLine="567"/>
        <w:jc w:val="both"/>
        <w:rPr>
          <w:rFonts w:ascii="Liberation Serif" w:hAnsi="Liberation Serif"/>
          <w:color w:val="000000"/>
          <w:sz w:val="28"/>
          <w:szCs w:val="28"/>
        </w:rPr>
      </w:pPr>
      <w:r w:rsidRPr="00524147">
        <w:rPr>
          <w:rFonts w:ascii="Liberation Serif" w:hAnsi="Liberation Serif"/>
          <w:color w:val="000000"/>
          <w:sz w:val="28"/>
          <w:szCs w:val="28"/>
        </w:rPr>
        <w:t xml:space="preserve">- Министерства социальной политики; </w:t>
      </w:r>
    </w:p>
    <w:p w:rsidR="007F496A" w:rsidRPr="00524147" w:rsidRDefault="007F496A" w:rsidP="007F496A">
      <w:pPr>
        <w:ind w:firstLine="567"/>
        <w:jc w:val="both"/>
        <w:rPr>
          <w:rFonts w:ascii="Liberation Serif" w:hAnsi="Liberation Serif"/>
          <w:color w:val="000000"/>
          <w:sz w:val="28"/>
          <w:szCs w:val="28"/>
        </w:rPr>
      </w:pPr>
      <w:r w:rsidRPr="00524147">
        <w:rPr>
          <w:rFonts w:ascii="Liberation Serif" w:hAnsi="Liberation Serif"/>
          <w:color w:val="000000"/>
          <w:sz w:val="28"/>
          <w:szCs w:val="28"/>
        </w:rPr>
        <w:t>- Министерства образования и молодежной политики;</w:t>
      </w:r>
    </w:p>
    <w:p w:rsidR="007F496A" w:rsidRPr="00524147" w:rsidRDefault="007F496A" w:rsidP="007F496A">
      <w:pPr>
        <w:ind w:firstLine="567"/>
        <w:jc w:val="both"/>
        <w:rPr>
          <w:rFonts w:ascii="Liberation Serif" w:hAnsi="Liberation Serif"/>
          <w:color w:val="000000"/>
          <w:sz w:val="28"/>
          <w:szCs w:val="28"/>
        </w:rPr>
      </w:pPr>
      <w:r w:rsidRPr="00524147">
        <w:rPr>
          <w:rFonts w:ascii="Liberation Serif" w:hAnsi="Liberation Serif"/>
          <w:color w:val="000000"/>
          <w:sz w:val="28"/>
          <w:szCs w:val="28"/>
        </w:rPr>
        <w:t>- Министерства энергетики и жилищно-коммунального хозяйства;</w:t>
      </w:r>
    </w:p>
    <w:p w:rsidR="007F496A" w:rsidRPr="00524147" w:rsidRDefault="007F496A" w:rsidP="007F496A">
      <w:pPr>
        <w:ind w:firstLine="567"/>
        <w:jc w:val="both"/>
        <w:rPr>
          <w:rFonts w:ascii="Liberation Serif" w:hAnsi="Liberation Serif"/>
          <w:color w:val="000000"/>
          <w:sz w:val="28"/>
          <w:szCs w:val="28"/>
        </w:rPr>
      </w:pPr>
      <w:r w:rsidRPr="00524147">
        <w:rPr>
          <w:rFonts w:ascii="Liberation Serif" w:hAnsi="Liberation Serif"/>
          <w:color w:val="000000"/>
          <w:sz w:val="28"/>
          <w:szCs w:val="28"/>
        </w:rPr>
        <w:t>- Управления записи актов гражданского состояния;</w:t>
      </w:r>
    </w:p>
    <w:p w:rsidR="007F496A" w:rsidRPr="00524147" w:rsidRDefault="007F496A" w:rsidP="007F496A">
      <w:pPr>
        <w:ind w:firstLine="567"/>
        <w:jc w:val="both"/>
        <w:rPr>
          <w:rFonts w:ascii="Liberation Serif" w:hAnsi="Liberation Serif"/>
          <w:color w:val="000000"/>
          <w:sz w:val="28"/>
          <w:szCs w:val="28"/>
        </w:rPr>
      </w:pPr>
      <w:r w:rsidRPr="00524147">
        <w:rPr>
          <w:rFonts w:ascii="Liberation Serif" w:hAnsi="Liberation Serif"/>
          <w:color w:val="000000"/>
          <w:sz w:val="28"/>
          <w:szCs w:val="28"/>
        </w:rPr>
        <w:t>- Региональной энергетической комиссии;</w:t>
      </w:r>
    </w:p>
    <w:p w:rsidR="007F496A" w:rsidRPr="00524147" w:rsidRDefault="007F496A" w:rsidP="007F496A">
      <w:pPr>
        <w:ind w:firstLine="567"/>
        <w:jc w:val="both"/>
        <w:rPr>
          <w:rFonts w:ascii="Liberation Serif" w:hAnsi="Liberation Serif"/>
          <w:color w:val="000000"/>
          <w:sz w:val="28"/>
          <w:szCs w:val="28"/>
        </w:rPr>
      </w:pPr>
      <w:r w:rsidRPr="00524147">
        <w:rPr>
          <w:rFonts w:ascii="Liberation Serif" w:hAnsi="Liberation Serif"/>
          <w:color w:val="000000"/>
          <w:sz w:val="28"/>
          <w:szCs w:val="28"/>
        </w:rPr>
        <w:t>- Департамента по обеспечению деятельности мировых судей.</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color w:val="000000"/>
          <w:sz w:val="28"/>
          <w:szCs w:val="28"/>
        </w:rPr>
        <w:t xml:space="preserve">В ходе Дней Министерств </w:t>
      </w:r>
      <w:r w:rsidRPr="00524147">
        <w:rPr>
          <w:rFonts w:ascii="Liberation Serif" w:hAnsi="Liberation Serif"/>
          <w:sz w:val="28"/>
          <w:szCs w:val="28"/>
        </w:rPr>
        <w:t xml:space="preserve">организованы приемы граждан по личным вопросам, рабочие совещания, посещение объектов, на которых подняты следующие вопросы: капитальный ремонт образовательных учреждений, получение грантов учреждениями сферы образования, строительство </w:t>
      </w:r>
      <w:proofErr w:type="spellStart"/>
      <w:r w:rsidRPr="00524147">
        <w:rPr>
          <w:rFonts w:ascii="Liberation Serif" w:hAnsi="Liberation Serif"/>
          <w:sz w:val="28"/>
          <w:szCs w:val="28"/>
        </w:rPr>
        <w:t>пристроев</w:t>
      </w:r>
      <w:proofErr w:type="spellEnd"/>
      <w:r w:rsidRPr="00524147">
        <w:rPr>
          <w:rFonts w:ascii="Liberation Serif" w:hAnsi="Liberation Serif"/>
          <w:sz w:val="28"/>
          <w:szCs w:val="28"/>
        </w:rPr>
        <w:t xml:space="preserve">, развитие системы дошкольного образования, о ходе реализации мероприятия «Комплексное благоустройство общественной территории по адресу город Камышлов, </w:t>
      </w:r>
      <w:proofErr w:type="spellStart"/>
      <w:r w:rsidRPr="00524147">
        <w:rPr>
          <w:rFonts w:ascii="Liberation Serif" w:hAnsi="Liberation Serif"/>
          <w:sz w:val="28"/>
          <w:szCs w:val="28"/>
        </w:rPr>
        <w:t>ул.Карла</w:t>
      </w:r>
      <w:proofErr w:type="spellEnd"/>
      <w:r w:rsidRPr="00524147">
        <w:rPr>
          <w:rFonts w:ascii="Liberation Serif" w:hAnsi="Liberation Serif"/>
          <w:sz w:val="28"/>
          <w:szCs w:val="28"/>
        </w:rPr>
        <w:t xml:space="preserve"> Маркса «Жемчужины купеческого квартала» (1 этап)», восстановление воинских захоронений, результаты конвертации книг государственной регистрации актов </w:t>
      </w:r>
      <w:r w:rsidRPr="00524147">
        <w:rPr>
          <w:rFonts w:ascii="Liberation Serif" w:hAnsi="Liberation Serif"/>
          <w:sz w:val="28"/>
          <w:szCs w:val="28"/>
        </w:rPr>
        <w:lastRenderedPageBreak/>
        <w:t xml:space="preserve">гражданского состояния (актовых книг), о реализации государственной тарифной политики, организация деятельности административной комиссии при администрации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течение года согласно Федерального закона от 09.02.2009 года № 8-ФЗ «Об обеспечении доступа к информации о деятельности государственных органов и органов местного самоуправления» обеспечивалось информирование жителей через средства массовой информации (официальный сайт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газета «</w:t>
      </w:r>
      <w:proofErr w:type="spellStart"/>
      <w:r w:rsidRPr="00524147">
        <w:rPr>
          <w:rFonts w:ascii="Liberation Serif" w:hAnsi="Liberation Serif"/>
          <w:sz w:val="28"/>
          <w:szCs w:val="28"/>
        </w:rPr>
        <w:t>Камышловские</w:t>
      </w:r>
      <w:proofErr w:type="spellEnd"/>
      <w:r w:rsidRPr="00524147">
        <w:rPr>
          <w:rFonts w:ascii="Liberation Serif" w:hAnsi="Liberation Serif"/>
          <w:sz w:val="28"/>
          <w:szCs w:val="28"/>
        </w:rPr>
        <w:t xml:space="preserve"> известия», </w:t>
      </w:r>
      <w:proofErr w:type="spellStart"/>
      <w:r w:rsidRPr="00524147">
        <w:rPr>
          <w:rFonts w:ascii="Liberation Serif" w:hAnsi="Liberation Serif"/>
          <w:sz w:val="28"/>
          <w:szCs w:val="28"/>
        </w:rPr>
        <w:t>КамТВ</w:t>
      </w:r>
      <w:proofErr w:type="spellEnd"/>
      <w:r w:rsidRPr="00524147">
        <w:rPr>
          <w:rFonts w:ascii="Liberation Serif" w:hAnsi="Liberation Serif"/>
          <w:sz w:val="28"/>
          <w:szCs w:val="28"/>
        </w:rPr>
        <w:t xml:space="preserve">) о деятельности главы и администрации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рамках организационного обеспечения поощрения граждан на территории городского округа: </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 направлено в исполнительные органы государственной власти Свердловской области и Законодательное Собрание Свердловской области 10 ходатайств о награждении 32 работников организаций различных форм собственности, находящихся на территории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 подготовлено 77 почетных грамот и 47 благодарственных писем главы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w:t>
      </w:r>
    </w:p>
    <w:p w:rsidR="007F496A" w:rsidRPr="00524147" w:rsidRDefault="007F496A" w:rsidP="007F496A">
      <w:pPr>
        <w:ind w:firstLine="567"/>
        <w:jc w:val="both"/>
        <w:rPr>
          <w:rFonts w:ascii="Liberation Serif" w:hAnsi="Liberation Serif"/>
          <w:color w:val="000000" w:themeColor="text1"/>
          <w:sz w:val="28"/>
          <w:szCs w:val="28"/>
        </w:rPr>
      </w:pPr>
      <w:r w:rsidRPr="00524147">
        <w:rPr>
          <w:rFonts w:ascii="Liberation Serif" w:hAnsi="Liberation Serif"/>
          <w:sz w:val="28"/>
          <w:szCs w:val="28"/>
        </w:rPr>
        <w:t xml:space="preserve">- внесено на рассмотрение Думы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ходатайство о присвоении звания «Почетный гражданин города Камышлова»</w:t>
      </w:r>
      <w:r w:rsidRPr="00524147">
        <w:rPr>
          <w:rFonts w:ascii="Liberation Serif" w:hAnsi="Liberation Serif"/>
          <w:color w:val="000000" w:themeColor="text1"/>
          <w:sz w:val="28"/>
          <w:szCs w:val="28"/>
        </w:rPr>
        <w:t xml:space="preserve"> на 2 жителей города Камышлова, ходатайство удовлетворено;</w:t>
      </w:r>
    </w:p>
    <w:p w:rsidR="007F496A" w:rsidRPr="00524147" w:rsidRDefault="007F496A" w:rsidP="007F496A">
      <w:pPr>
        <w:autoSpaceDE w:val="0"/>
        <w:autoSpaceDN w:val="0"/>
        <w:adjustRightInd w:val="0"/>
        <w:ind w:firstLine="567"/>
        <w:jc w:val="both"/>
        <w:rPr>
          <w:rFonts w:ascii="Liberation Serif" w:hAnsi="Liberation Serif"/>
          <w:sz w:val="28"/>
          <w:szCs w:val="28"/>
        </w:rPr>
      </w:pPr>
      <w:r w:rsidRPr="00524147">
        <w:rPr>
          <w:rFonts w:ascii="Liberation Serif" w:hAnsi="Liberation Serif"/>
          <w:color w:val="000000" w:themeColor="text1"/>
          <w:sz w:val="28"/>
          <w:szCs w:val="28"/>
        </w:rPr>
        <w:t xml:space="preserve">- направлено в Управление социальной политики населения по </w:t>
      </w:r>
      <w:proofErr w:type="spellStart"/>
      <w:r w:rsidRPr="00524147">
        <w:rPr>
          <w:rFonts w:ascii="Liberation Serif" w:hAnsi="Liberation Serif"/>
          <w:color w:val="000000" w:themeColor="text1"/>
          <w:sz w:val="28"/>
          <w:szCs w:val="28"/>
        </w:rPr>
        <w:t>г.Камышлову</w:t>
      </w:r>
      <w:proofErr w:type="spellEnd"/>
      <w:r w:rsidRPr="00524147">
        <w:rPr>
          <w:rFonts w:ascii="Liberation Serif" w:hAnsi="Liberation Serif"/>
          <w:color w:val="000000" w:themeColor="text1"/>
          <w:sz w:val="28"/>
          <w:szCs w:val="28"/>
        </w:rPr>
        <w:t xml:space="preserve"> и </w:t>
      </w:r>
      <w:proofErr w:type="spellStart"/>
      <w:r w:rsidRPr="00524147">
        <w:rPr>
          <w:rFonts w:ascii="Liberation Serif" w:hAnsi="Liberation Serif"/>
          <w:color w:val="000000" w:themeColor="text1"/>
          <w:sz w:val="28"/>
          <w:szCs w:val="28"/>
        </w:rPr>
        <w:t>Камышловскому</w:t>
      </w:r>
      <w:proofErr w:type="spellEnd"/>
      <w:r w:rsidRPr="00524147">
        <w:rPr>
          <w:rFonts w:ascii="Liberation Serif" w:hAnsi="Liberation Serif"/>
          <w:color w:val="000000" w:themeColor="text1"/>
          <w:sz w:val="28"/>
          <w:szCs w:val="28"/>
        </w:rPr>
        <w:t xml:space="preserve"> району ходатайство о </w:t>
      </w:r>
      <w:r w:rsidRPr="00524147">
        <w:rPr>
          <w:rFonts w:ascii="Liberation Serif" w:hAnsi="Liberation Serif"/>
          <w:sz w:val="28"/>
          <w:szCs w:val="28"/>
        </w:rPr>
        <w:t>награждении общественной наградой – Медалью за «Любовь и верность», ходатайство удовлетворено.</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2020 году </w:t>
      </w:r>
      <w:r w:rsidRPr="00524147">
        <w:rPr>
          <w:rFonts w:ascii="Liberation Serif" w:hAnsi="Liberation Serif" w:cs="Liberation Serif"/>
          <w:color w:val="000000"/>
          <w:sz w:val="28"/>
          <w:szCs w:val="28"/>
        </w:rPr>
        <w:t xml:space="preserve">в соответствии с </w:t>
      </w:r>
      <w:hyperlink r:id="rId8" w:history="1">
        <w:r w:rsidRPr="00524147">
          <w:rPr>
            <w:rFonts w:ascii="Liberation Serif" w:hAnsi="Liberation Serif" w:cs="Liberation Serif"/>
            <w:color w:val="000000"/>
            <w:sz w:val="28"/>
            <w:szCs w:val="28"/>
          </w:rPr>
          <w:t>Положением</w:t>
        </w:r>
      </w:hyperlink>
      <w:r w:rsidRPr="00524147">
        <w:rPr>
          <w:rFonts w:ascii="Liberation Serif" w:hAnsi="Liberation Serif" w:cs="Liberation Serif"/>
          <w:color w:val="000000"/>
          <w:sz w:val="28"/>
          <w:szCs w:val="28"/>
        </w:rPr>
        <w:t xml:space="preserve"> о юбилейной медали «75 лет Победы в Великой Отечественной войне 1941 - 1945 гг.», утвержденным Указом Президента Российской Федерации от 13 июня 2019 г. № 277, </w:t>
      </w:r>
      <w:r w:rsidRPr="00524147">
        <w:rPr>
          <w:rFonts w:ascii="Liberation Serif" w:hAnsi="Liberation Serif"/>
          <w:sz w:val="28"/>
          <w:szCs w:val="28"/>
        </w:rPr>
        <w:t>Инструкцией о вручении юбилейной медали «</w:t>
      </w:r>
      <w:r w:rsidRPr="00524147">
        <w:rPr>
          <w:rFonts w:ascii="Liberation Serif" w:hAnsi="Liberation Serif" w:cs="Liberation Serif"/>
          <w:color w:val="000000"/>
          <w:sz w:val="28"/>
          <w:szCs w:val="28"/>
        </w:rPr>
        <w:t>75 лет Победы в Великой Отечественной войне 1941 - 1945 гг.</w:t>
      </w:r>
      <w:r w:rsidRPr="00524147">
        <w:rPr>
          <w:rFonts w:ascii="Liberation Serif" w:hAnsi="Liberation Serif"/>
          <w:sz w:val="28"/>
          <w:szCs w:val="28"/>
        </w:rPr>
        <w:t>», утвержденной распоряжением Президента Российской Федерации от 18 июля 2019 года № 238-рп</w:t>
      </w:r>
      <w:r w:rsidRPr="00524147">
        <w:rPr>
          <w:rFonts w:ascii="Liberation Serif" w:hAnsi="Liberation Serif" w:cs="Liberation Serif"/>
          <w:sz w:val="28"/>
          <w:szCs w:val="28"/>
        </w:rPr>
        <w:t xml:space="preserve"> </w:t>
      </w:r>
      <w:r w:rsidRPr="00524147">
        <w:rPr>
          <w:rFonts w:ascii="Liberation Serif" w:hAnsi="Liberation Serif"/>
          <w:sz w:val="28"/>
          <w:szCs w:val="28"/>
        </w:rPr>
        <w:t xml:space="preserve">организовано вручение памятных медалей: </w:t>
      </w:r>
    </w:p>
    <w:p w:rsidR="007F496A" w:rsidRPr="00524147" w:rsidRDefault="007F496A" w:rsidP="007F496A">
      <w:pPr>
        <w:pStyle w:val="a8"/>
        <w:widowControl w:val="0"/>
        <w:numPr>
          <w:ilvl w:val="0"/>
          <w:numId w:val="34"/>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proofErr w:type="gramStart"/>
      <w:r w:rsidRPr="00524147">
        <w:rPr>
          <w:rFonts w:ascii="Liberation Serif" w:eastAsia="Malgun Gothic" w:hAnsi="Liberation Serif"/>
          <w:color w:val="000000"/>
          <w:sz w:val="28"/>
          <w:szCs w:val="28"/>
          <w:lang w:eastAsia="en-US"/>
        </w:rPr>
        <w:t>в</w:t>
      </w:r>
      <w:proofErr w:type="gramEnd"/>
      <w:r w:rsidRPr="00524147">
        <w:rPr>
          <w:rFonts w:ascii="Liberation Serif" w:eastAsia="Malgun Gothic" w:hAnsi="Liberation Serif"/>
          <w:color w:val="000000"/>
          <w:sz w:val="28"/>
          <w:szCs w:val="28"/>
          <w:lang w:eastAsia="en-US"/>
        </w:rPr>
        <w:t xml:space="preserve"> список </w:t>
      </w:r>
      <w:r w:rsidRPr="00524147">
        <w:rPr>
          <w:rFonts w:ascii="Liberation Serif" w:eastAsia="Malgun Gothic" w:hAnsi="Liberation Serif"/>
          <w:color w:val="000000"/>
          <w:sz w:val="28"/>
          <w:szCs w:val="28"/>
        </w:rPr>
        <w:t xml:space="preserve">граждан Российской Федерации, награжденных юбилейной медалью «75 лет Великой Отечественной войне 1941-1945 гг.» по </w:t>
      </w:r>
      <w:proofErr w:type="spellStart"/>
      <w:r w:rsidRPr="00524147">
        <w:rPr>
          <w:rFonts w:ascii="Liberation Serif" w:eastAsia="Malgun Gothic" w:hAnsi="Liberation Serif"/>
          <w:color w:val="000000"/>
          <w:sz w:val="28"/>
          <w:szCs w:val="28"/>
          <w:lang w:eastAsia="en-US"/>
        </w:rPr>
        <w:t>Камышловскому</w:t>
      </w:r>
      <w:proofErr w:type="spellEnd"/>
      <w:r w:rsidRPr="00524147">
        <w:rPr>
          <w:rFonts w:ascii="Liberation Serif" w:eastAsia="Malgun Gothic" w:hAnsi="Liberation Serif"/>
          <w:color w:val="000000"/>
          <w:sz w:val="28"/>
          <w:szCs w:val="28"/>
          <w:lang w:eastAsia="en-US"/>
        </w:rPr>
        <w:t xml:space="preserve"> городскому округу включено 223 человека.</w:t>
      </w:r>
    </w:p>
    <w:p w:rsidR="007F496A" w:rsidRPr="00524147" w:rsidRDefault="007F496A" w:rsidP="007F496A">
      <w:pPr>
        <w:pStyle w:val="a8"/>
        <w:widowControl w:val="0"/>
        <w:numPr>
          <w:ilvl w:val="0"/>
          <w:numId w:val="34"/>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proofErr w:type="gramStart"/>
      <w:r w:rsidRPr="00524147">
        <w:rPr>
          <w:rFonts w:ascii="Liberation Serif" w:eastAsia="Malgun Gothic" w:hAnsi="Liberation Serif"/>
          <w:color w:val="000000"/>
          <w:sz w:val="28"/>
          <w:szCs w:val="28"/>
          <w:lang w:eastAsia="en-US"/>
        </w:rPr>
        <w:t>получено</w:t>
      </w:r>
      <w:proofErr w:type="gramEnd"/>
      <w:r w:rsidRPr="00524147">
        <w:rPr>
          <w:rFonts w:ascii="Liberation Serif" w:eastAsia="Malgun Gothic" w:hAnsi="Liberation Serif"/>
          <w:color w:val="000000"/>
          <w:sz w:val="28"/>
          <w:szCs w:val="28"/>
          <w:lang w:eastAsia="en-US"/>
        </w:rPr>
        <w:t xml:space="preserve"> в Департаменте государственной службы, кадров и наград Губернатора Свердловской области и Правительства Свердловской области 212 юбилейных медалей, удостоверений к ним и футляров.</w:t>
      </w:r>
    </w:p>
    <w:p w:rsidR="007F496A" w:rsidRPr="00524147" w:rsidRDefault="007F496A" w:rsidP="007F496A">
      <w:pPr>
        <w:pStyle w:val="a8"/>
        <w:widowControl w:val="0"/>
        <w:numPr>
          <w:ilvl w:val="0"/>
          <w:numId w:val="34"/>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proofErr w:type="gramStart"/>
      <w:r w:rsidRPr="00524147">
        <w:rPr>
          <w:rFonts w:ascii="Liberation Serif" w:eastAsia="Malgun Gothic" w:hAnsi="Liberation Serif"/>
          <w:color w:val="000000"/>
          <w:sz w:val="28"/>
          <w:szCs w:val="28"/>
          <w:lang w:eastAsia="en-US"/>
        </w:rPr>
        <w:t>вручено</w:t>
      </w:r>
      <w:proofErr w:type="gramEnd"/>
      <w:r w:rsidRPr="00524147">
        <w:rPr>
          <w:rFonts w:ascii="Liberation Serif" w:eastAsia="Malgun Gothic" w:hAnsi="Liberation Serif"/>
          <w:color w:val="000000"/>
          <w:sz w:val="28"/>
          <w:szCs w:val="28"/>
          <w:lang w:eastAsia="en-US"/>
        </w:rPr>
        <w:t xml:space="preserve"> ветеранам Великой Отечественной войны - 212 юбилейных медалей (в установленные сроки - до 01.05.2020 года).</w:t>
      </w:r>
    </w:p>
    <w:p w:rsidR="007F496A" w:rsidRPr="00524147" w:rsidRDefault="007F496A" w:rsidP="007F496A">
      <w:pPr>
        <w:pStyle w:val="a8"/>
        <w:widowControl w:val="0"/>
        <w:numPr>
          <w:ilvl w:val="0"/>
          <w:numId w:val="34"/>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proofErr w:type="gramStart"/>
      <w:r w:rsidRPr="00524147">
        <w:rPr>
          <w:rFonts w:ascii="Liberation Serif" w:eastAsia="Malgun Gothic" w:hAnsi="Liberation Serif"/>
          <w:color w:val="000000"/>
          <w:sz w:val="28"/>
          <w:szCs w:val="28"/>
          <w:lang w:eastAsia="en-US"/>
        </w:rPr>
        <w:t>не</w:t>
      </w:r>
      <w:proofErr w:type="gramEnd"/>
      <w:r w:rsidRPr="00524147">
        <w:rPr>
          <w:rFonts w:ascii="Liberation Serif" w:eastAsia="Malgun Gothic" w:hAnsi="Liberation Serif"/>
          <w:color w:val="000000"/>
          <w:sz w:val="28"/>
          <w:szCs w:val="28"/>
          <w:lang w:eastAsia="en-US"/>
        </w:rPr>
        <w:t xml:space="preserve"> представилась возможность вручить юбилейную медаль 11 человекам, из них: </w:t>
      </w:r>
    </w:p>
    <w:p w:rsidR="007F496A" w:rsidRPr="00524147" w:rsidRDefault="007F496A" w:rsidP="007F496A">
      <w:pPr>
        <w:pStyle w:val="a8"/>
        <w:tabs>
          <w:tab w:val="left" w:pos="1134"/>
        </w:tabs>
        <w:spacing w:after="0" w:line="240" w:lineRule="auto"/>
        <w:ind w:firstLine="709"/>
        <w:jc w:val="both"/>
        <w:rPr>
          <w:rFonts w:ascii="Liberation Serif" w:hAnsi="Liberation Serif"/>
          <w:sz w:val="28"/>
          <w:szCs w:val="28"/>
        </w:rPr>
      </w:pPr>
      <w:r w:rsidRPr="00524147">
        <w:rPr>
          <w:rFonts w:ascii="Liberation Serif" w:eastAsia="Malgun Gothic" w:hAnsi="Liberation Serif"/>
          <w:color w:val="000000"/>
          <w:sz w:val="28"/>
          <w:szCs w:val="28"/>
          <w:lang w:eastAsia="en-US"/>
        </w:rPr>
        <w:t>- умерли – 8 человек</w:t>
      </w:r>
    </w:p>
    <w:p w:rsidR="007F496A" w:rsidRPr="00524147" w:rsidRDefault="007F496A" w:rsidP="007F496A">
      <w:pPr>
        <w:pStyle w:val="a8"/>
        <w:tabs>
          <w:tab w:val="left" w:pos="1134"/>
        </w:tabs>
        <w:spacing w:after="0" w:line="240" w:lineRule="auto"/>
        <w:ind w:firstLine="709"/>
        <w:jc w:val="both"/>
        <w:rPr>
          <w:rFonts w:ascii="Liberation Serif" w:hAnsi="Liberation Serif"/>
          <w:sz w:val="28"/>
          <w:szCs w:val="28"/>
        </w:rPr>
      </w:pPr>
      <w:r w:rsidRPr="00524147">
        <w:rPr>
          <w:rFonts w:ascii="Liberation Serif" w:eastAsia="Malgun Gothic" w:hAnsi="Liberation Serif"/>
          <w:color w:val="000000"/>
          <w:sz w:val="28"/>
          <w:szCs w:val="28"/>
          <w:lang w:eastAsia="en-US"/>
        </w:rPr>
        <w:t>- медаль вручена по месту постоянной регистрации – 2 человека</w:t>
      </w:r>
    </w:p>
    <w:p w:rsidR="007F496A" w:rsidRPr="00524147" w:rsidRDefault="007F496A" w:rsidP="007F496A">
      <w:pPr>
        <w:pStyle w:val="a8"/>
        <w:tabs>
          <w:tab w:val="left" w:pos="1134"/>
        </w:tabs>
        <w:spacing w:after="0" w:line="240" w:lineRule="auto"/>
        <w:ind w:firstLine="709"/>
        <w:jc w:val="both"/>
        <w:rPr>
          <w:rFonts w:ascii="Liberation Serif" w:eastAsia="Malgun Gothic" w:hAnsi="Liberation Serif" w:hint="eastAsia"/>
          <w:color w:val="000000"/>
          <w:sz w:val="28"/>
          <w:szCs w:val="28"/>
          <w:lang w:eastAsia="en-US"/>
        </w:rPr>
      </w:pPr>
      <w:r w:rsidRPr="00524147">
        <w:rPr>
          <w:rFonts w:ascii="Liberation Serif" w:eastAsia="Malgun Gothic" w:hAnsi="Liberation Serif"/>
          <w:color w:val="000000"/>
          <w:sz w:val="28"/>
          <w:szCs w:val="28"/>
          <w:lang w:eastAsia="en-US"/>
        </w:rPr>
        <w:t>- медаль вручена по месту фактического проживания в другом регионе путем оказания содействия по вручению Правительством Свердловской области – 1 человек.</w:t>
      </w:r>
    </w:p>
    <w:p w:rsidR="007F496A" w:rsidRPr="00524147" w:rsidRDefault="007F496A" w:rsidP="007F496A">
      <w:pPr>
        <w:ind w:firstLine="540"/>
        <w:jc w:val="both"/>
        <w:rPr>
          <w:rFonts w:ascii="Liberation Serif" w:hAnsi="Liberation Serif"/>
          <w:sz w:val="28"/>
          <w:szCs w:val="28"/>
        </w:rPr>
      </w:pPr>
      <w:r w:rsidRPr="00524147">
        <w:rPr>
          <w:rFonts w:ascii="Liberation Serif" w:hAnsi="Liberation Serif"/>
          <w:sz w:val="28"/>
          <w:szCs w:val="28"/>
        </w:rPr>
        <w:t xml:space="preserve">Администрацией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совместно с организациями, различных форм собственности, расположенных на территории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где работали ветераны ВОВ, проведены торжественные мероприятия с вручением юбилейных медалей.</w:t>
      </w:r>
    </w:p>
    <w:p w:rsidR="007F496A" w:rsidRPr="00524147" w:rsidRDefault="007F496A" w:rsidP="007F496A">
      <w:pPr>
        <w:ind w:firstLine="540"/>
        <w:jc w:val="both"/>
        <w:rPr>
          <w:rFonts w:ascii="Liberation Serif" w:hAnsi="Liberation Serif"/>
          <w:sz w:val="28"/>
          <w:szCs w:val="28"/>
        </w:rPr>
      </w:pPr>
      <w:r w:rsidRPr="00524147">
        <w:rPr>
          <w:rFonts w:ascii="Liberation Serif" w:hAnsi="Liberation Serif"/>
          <w:sz w:val="28"/>
          <w:szCs w:val="28"/>
        </w:rPr>
        <w:lastRenderedPageBreak/>
        <w:t>Ветеранам Великой Отечественной войны, которые по каким-либо причинам, по состоянию здоровья не могли передвигаться, проведено вручение юбилейной медали на дому.</w:t>
      </w:r>
    </w:p>
    <w:p w:rsidR="007F496A" w:rsidRPr="00524147" w:rsidRDefault="007F496A" w:rsidP="007F496A">
      <w:pPr>
        <w:pStyle w:val="a8"/>
        <w:tabs>
          <w:tab w:val="left" w:pos="1134"/>
        </w:tabs>
        <w:spacing w:after="0" w:line="240" w:lineRule="auto"/>
        <w:ind w:firstLine="540"/>
        <w:jc w:val="both"/>
        <w:rPr>
          <w:rFonts w:ascii="Liberation Serif" w:hAnsi="Liberation Serif"/>
          <w:sz w:val="28"/>
          <w:szCs w:val="28"/>
        </w:rPr>
      </w:pPr>
      <w:r w:rsidRPr="00524147">
        <w:rPr>
          <w:rFonts w:ascii="Liberation Serif" w:hAnsi="Liberation Serif"/>
          <w:sz w:val="28"/>
          <w:szCs w:val="28"/>
        </w:rPr>
        <w:t xml:space="preserve">Всем ветераном кроме медалей вручены именные поздравительные открытки от главы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и председателя Думы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а также подарочные сувениры в виде тарелки с символикой Дня Победы.</w:t>
      </w:r>
    </w:p>
    <w:p w:rsidR="007F496A" w:rsidRPr="00524147" w:rsidRDefault="007F496A" w:rsidP="007F496A">
      <w:pPr>
        <w:pStyle w:val="a8"/>
        <w:tabs>
          <w:tab w:val="left" w:pos="1134"/>
        </w:tabs>
        <w:spacing w:after="0" w:line="240" w:lineRule="auto"/>
        <w:ind w:firstLine="540"/>
        <w:jc w:val="both"/>
        <w:rPr>
          <w:rFonts w:ascii="Liberation Serif" w:hAnsi="Liberation Serif"/>
          <w:sz w:val="28"/>
          <w:szCs w:val="28"/>
        </w:rPr>
      </w:pP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С целью организации и проведения общероссийского голосования по вопросу одобрения </w:t>
      </w:r>
      <w:r w:rsidRPr="00524147">
        <w:rPr>
          <w:rFonts w:ascii="Liberation Serif" w:eastAsia="Calibri" w:hAnsi="Liberation Serif"/>
          <w:sz w:val="28"/>
          <w:szCs w:val="28"/>
        </w:rPr>
        <w:t>изменений в Конституцию Российской Федерации 1 июля 2020 года</w:t>
      </w:r>
      <w:r w:rsidRPr="00524147">
        <w:rPr>
          <w:rFonts w:ascii="Liberation Serif" w:hAnsi="Liberation Serif"/>
          <w:sz w:val="28"/>
          <w:szCs w:val="28"/>
        </w:rPr>
        <w:t xml:space="preserve"> на территории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w:t>
      </w:r>
    </w:p>
    <w:p w:rsidR="007F496A" w:rsidRPr="00524147" w:rsidRDefault="007F496A" w:rsidP="007F496A">
      <w:pPr>
        <w:pStyle w:val="2"/>
        <w:ind w:firstLine="567"/>
        <w:rPr>
          <w:rFonts w:ascii="Liberation Serif" w:hAnsi="Liberation Serif"/>
          <w:b/>
          <w:i/>
          <w:sz w:val="28"/>
          <w:szCs w:val="28"/>
        </w:rPr>
      </w:pPr>
      <w:r w:rsidRPr="00524147">
        <w:rPr>
          <w:rFonts w:ascii="Liberation Serif" w:hAnsi="Liberation Serif"/>
          <w:sz w:val="28"/>
          <w:szCs w:val="28"/>
        </w:rPr>
        <w:t>- актуализованы сведения об участках для голосования и подсчета голосов при проведении общероссийского голосования;</w:t>
      </w:r>
    </w:p>
    <w:p w:rsidR="007F496A" w:rsidRPr="00524147" w:rsidRDefault="007F496A" w:rsidP="007F496A">
      <w:pPr>
        <w:autoSpaceDE w:val="0"/>
        <w:autoSpaceDN w:val="0"/>
        <w:adjustRightInd w:val="0"/>
        <w:ind w:firstLine="567"/>
        <w:jc w:val="both"/>
        <w:rPr>
          <w:rFonts w:ascii="Liberation Serif" w:eastAsia="Calibri" w:hAnsi="Liberation Serif"/>
          <w:sz w:val="28"/>
          <w:szCs w:val="28"/>
        </w:rPr>
      </w:pPr>
      <w:r w:rsidRPr="00524147">
        <w:rPr>
          <w:rFonts w:ascii="Liberation Serif" w:eastAsia="Calibri" w:hAnsi="Liberation Serif"/>
          <w:sz w:val="28"/>
          <w:szCs w:val="28"/>
        </w:rPr>
        <w:t xml:space="preserve">- принято постановление «О мерах по оказанию содействия </w:t>
      </w:r>
      <w:proofErr w:type="spellStart"/>
      <w:r w:rsidRPr="00524147">
        <w:rPr>
          <w:rFonts w:ascii="Liberation Serif" w:eastAsia="Calibri" w:hAnsi="Liberation Serif"/>
          <w:sz w:val="28"/>
          <w:szCs w:val="28"/>
        </w:rPr>
        <w:t>Камышловской</w:t>
      </w:r>
      <w:proofErr w:type="spellEnd"/>
      <w:r w:rsidRPr="00524147">
        <w:rPr>
          <w:rFonts w:ascii="Liberation Serif" w:eastAsia="Calibri" w:hAnsi="Liberation Serif"/>
          <w:sz w:val="28"/>
          <w:szCs w:val="28"/>
        </w:rPr>
        <w:t xml:space="preserve"> городской территориальной избирательной комиссии в реализации полномочий при подготовке и проведении общероссийского голосования», которым утвержден состав рабочей группы и План организационно-технических мероприятий;</w:t>
      </w:r>
    </w:p>
    <w:p w:rsidR="007F496A" w:rsidRPr="00524147" w:rsidRDefault="007F496A" w:rsidP="007F496A">
      <w:pPr>
        <w:pStyle w:val="Heading21"/>
        <w:tabs>
          <w:tab w:val="left" w:pos="4198"/>
        </w:tabs>
        <w:ind w:right="142" w:firstLine="567"/>
        <w:jc w:val="both"/>
        <w:rPr>
          <w:rFonts w:ascii="Liberation Serif" w:hAnsi="Liberation Serif"/>
          <w:b w:val="0"/>
          <w:bCs w:val="0"/>
          <w:spacing w:val="32"/>
          <w:lang w:val="ru-RU"/>
        </w:rPr>
      </w:pPr>
      <w:r w:rsidRPr="00524147">
        <w:rPr>
          <w:rFonts w:ascii="Liberation Serif" w:hAnsi="Liberation Serif"/>
          <w:b w:val="0"/>
          <w:lang w:val="ru-RU"/>
        </w:rPr>
        <w:t>- определены</w:t>
      </w:r>
      <w:r w:rsidRPr="00524147">
        <w:rPr>
          <w:rFonts w:ascii="Liberation Serif" w:hAnsi="Liberation Serif"/>
          <w:b w:val="0"/>
          <w:bCs w:val="0"/>
          <w:lang w:val="ru-RU"/>
        </w:rPr>
        <w:t xml:space="preserve"> специальные места для размещения информационных</w:t>
      </w:r>
      <w:r w:rsidRPr="00524147">
        <w:rPr>
          <w:rFonts w:ascii="Liberation Serif" w:hAnsi="Liberation Serif"/>
          <w:b w:val="0"/>
          <w:bCs w:val="0"/>
          <w:spacing w:val="32"/>
          <w:lang w:val="ru-RU"/>
        </w:rPr>
        <w:t xml:space="preserve"> </w:t>
      </w:r>
      <w:r w:rsidRPr="00524147">
        <w:rPr>
          <w:rFonts w:ascii="Liberation Serif" w:hAnsi="Liberation Serif"/>
          <w:b w:val="0"/>
          <w:bCs w:val="0"/>
          <w:lang w:val="ru-RU"/>
        </w:rPr>
        <w:t>материалов избирательных комиссий</w:t>
      </w:r>
      <w:r w:rsidRPr="00524147">
        <w:rPr>
          <w:rFonts w:ascii="Liberation Serif" w:hAnsi="Liberation Serif"/>
          <w:b w:val="0"/>
          <w:bCs w:val="0"/>
          <w:spacing w:val="32"/>
          <w:lang w:val="ru-RU"/>
        </w:rPr>
        <w:t>;</w:t>
      </w:r>
    </w:p>
    <w:p w:rsidR="007F496A" w:rsidRPr="00524147" w:rsidRDefault="007F496A" w:rsidP="007F496A">
      <w:pPr>
        <w:pStyle w:val="Heading21"/>
        <w:tabs>
          <w:tab w:val="left" w:pos="4198"/>
        </w:tabs>
        <w:ind w:right="142" w:firstLine="567"/>
        <w:jc w:val="both"/>
        <w:rPr>
          <w:rFonts w:ascii="Liberation Serif" w:eastAsia="Times New Roman" w:hAnsi="Liberation Serif"/>
          <w:b w:val="0"/>
          <w:lang w:val="ru-RU"/>
        </w:rPr>
      </w:pPr>
      <w:r w:rsidRPr="00524147">
        <w:rPr>
          <w:rFonts w:ascii="Liberation Serif" w:hAnsi="Liberation Serif"/>
          <w:b w:val="0"/>
          <w:bCs w:val="0"/>
          <w:spacing w:val="32"/>
          <w:lang w:val="ru-RU"/>
        </w:rPr>
        <w:t xml:space="preserve">- </w:t>
      </w:r>
      <w:r w:rsidRPr="00524147">
        <w:rPr>
          <w:rFonts w:ascii="Liberation Serif" w:hAnsi="Liberation Serif"/>
          <w:b w:val="0"/>
          <w:lang w:val="ru-RU"/>
        </w:rPr>
        <w:t>организована горячая линия</w:t>
      </w:r>
      <w:r w:rsidRPr="00524147">
        <w:rPr>
          <w:rFonts w:ascii="Liberation Serif" w:hAnsi="Liberation Serif"/>
          <w:b w:val="0"/>
          <w:bCs w:val="0"/>
          <w:spacing w:val="32"/>
          <w:lang w:val="ru-RU"/>
        </w:rPr>
        <w:t xml:space="preserve"> </w:t>
      </w:r>
      <w:r w:rsidRPr="00524147">
        <w:rPr>
          <w:rFonts w:ascii="Liberation Serif" w:eastAsia="Times New Roman" w:hAnsi="Liberation Serif"/>
          <w:b w:val="0"/>
          <w:lang w:val="ru-RU"/>
        </w:rPr>
        <w:t>в целях оперативного решения вопросов, возникающих в ходе общероссийского голосования как у избирателей, так и у иных участников процесса голосования;</w:t>
      </w:r>
    </w:p>
    <w:p w:rsidR="007F496A" w:rsidRPr="00524147" w:rsidRDefault="007F496A" w:rsidP="007F496A">
      <w:pPr>
        <w:pStyle w:val="Heading21"/>
        <w:tabs>
          <w:tab w:val="left" w:pos="4198"/>
        </w:tabs>
        <w:ind w:right="142" w:firstLine="567"/>
        <w:jc w:val="both"/>
        <w:rPr>
          <w:rFonts w:ascii="Liberation Serif" w:hAnsi="Liberation Serif"/>
          <w:b w:val="0"/>
          <w:i/>
          <w:lang w:val="ru-RU"/>
        </w:rPr>
      </w:pPr>
      <w:r w:rsidRPr="00524147">
        <w:rPr>
          <w:rFonts w:ascii="Liberation Serif" w:hAnsi="Liberation Serif"/>
          <w:b w:val="0"/>
          <w:bCs w:val="0"/>
          <w:spacing w:val="32"/>
          <w:lang w:val="ru-RU"/>
        </w:rPr>
        <w:t>-</w:t>
      </w:r>
      <w:r w:rsidRPr="00524147">
        <w:rPr>
          <w:rFonts w:ascii="Liberation Serif" w:hAnsi="Liberation Serif"/>
          <w:b w:val="0"/>
          <w:lang w:val="ru-RU"/>
        </w:rPr>
        <w:t xml:space="preserve"> определены резервные пункты для проведения общероссийского голосования на случай возникновения чрезвычайной ситуации, которые оснащены необходимым технологическим оборудованием, также предоставлен автобус с целью организации мобильного пункта для голосования;</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 для обеспечения бесперебойного и безопасного функционирования каналов и средств связи создана рабочая группа по подготовке и проведению тренировки в </w:t>
      </w:r>
      <w:proofErr w:type="spellStart"/>
      <w:r w:rsidRPr="00524147">
        <w:rPr>
          <w:rFonts w:ascii="Liberation Serif" w:hAnsi="Liberation Serif"/>
          <w:sz w:val="28"/>
          <w:szCs w:val="28"/>
        </w:rPr>
        <w:t>Камышловской</w:t>
      </w:r>
      <w:proofErr w:type="spellEnd"/>
      <w:r w:rsidRPr="00524147">
        <w:rPr>
          <w:rFonts w:ascii="Liberation Serif" w:hAnsi="Liberation Serif"/>
          <w:sz w:val="28"/>
          <w:szCs w:val="28"/>
        </w:rPr>
        <w:t xml:space="preserve"> городской территориальной избирательной комиссии.</w:t>
      </w:r>
    </w:p>
    <w:p w:rsidR="007F496A" w:rsidRPr="00524147" w:rsidRDefault="007F496A" w:rsidP="007F496A">
      <w:pPr>
        <w:ind w:firstLine="567"/>
        <w:jc w:val="both"/>
        <w:rPr>
          <w:rFonts w:ascii="Liberation Serif" w:eastAsia="Calibri" w:hAnsi="Liberation Serif"/>
          <w:sz w:val="28"/>
          <w:szCs w:val="28"/>
        </w:rPr>
      </w:pPr>
      <w:r w:rsidRPr="00524147">
        <w:rPr>
          <w:rFonts w:ascii="Liberation Serif" w:eastAsia="Calibri" w:hAnsi="Liberation Serif"/>
          <w:sz w:val="28"/>
          <w:szCs w:val="28"/>
        </w:rPr>
        <w:t xml:space="preserve">В соответствии с утвержденным Планом, с целью оказания содействия </w:t>
      </w:r>
      <w:proofErr w:type="spellStart"/>
      <w:r w:rsidRPr="00524147">
        <w:rPr>
          <w:rFonts w:ascii="Liberation Serif" w:eastAsia="Calibri" w:hAnsi="Liberation Serif"/>
          <w:sz w:val="28"/>
          <w:szCs w:val="28"/>
        </w:rPr>
        <w:t>Камышловской</w:t>
      </w:r>
      <w:proofErr w:type="spellEnd"/>
      <w:r w:rsidRPr="00524147">
        <w:rPr>
          <w:rFonts w:ascii="Liberation Serif" w:eastAsia="Calibri" w:hAnsi="Liberation Serif"/>
          <w:sz w:val="28"/>
          <w:szCs w:val="28"/>
        </w:rPr>
        <w:t xml:space="preserve"> городской территориальной избирательной комиссии в реализации полномочий:</w:t>
      </w:r>
    </w:p>
    <w:p w:rsidR="007F496A" w:rsidRPr="00524147" w:rsidRDefault="007F496A" w:rsidP="007F496A">
      <w:pPr>
        <w:ind w:firstLine="567"/>
        <w:jc w:val="both"/>
        <w:rPr>
          <w:rFonts w:ascii="Liberation Serif" w:eastAsia="Calibri" w:hAnsi="Liberation Serif"/>
          <w:sz w:val="28"/>
          <w:szCs w:val="28"/>
        </w:rPr>
      </w:pPr>
      <w:r w:rsidRPr="00524147">
        <w:rPr>
          <w:rFonts w:ascii="Liberation Serif" w:eastAsia="Calibri" w:hAnsi="Liberation Serif"/>
          <w:sz w:val="28"/>
          <w:szCs w:val="28"/>
        </w:rPr>
        <w:t>- проведены заседания рабочей группы (в еженедельном режиме);</w:t>
      </w:r>
    </w:p>
    <w:p w:rsidR="007F496A" w:rsidRPr="00524147" w:rsidRDefault="007F496A" w:rsidP="007F496A">
      <w:pPr>
        <w:ind w:firstLine="567"/>
        <w:jc w:val="both"/>
        <w:rPr>
          <w:rFonts w:ascii="Liberation Serif" w:eastAsia="Calibri" w:hAnsi="Liberation Serif"/>
          <w:sz w:val="28"/>
          <w:szCs w:val="28"/>
        </w:rPr>
      </w:pPr>
      <w:r w:rsidRPr="00524147">
        <w:rPr>
          <w:rFonts w:ascii="Liberation Serif" w:eastAsia="Calibri" w:hAnsi="Liberation Serif"/>
          <w:sz w:val="28"/>
          <w:szCs w:val="28"/>
        </w:rPr>
        <w:t>- размещены информационные материалы в средствах массовой информации (газете «</w:t>
      </w:r>
      <w:proofErr w:type="spellStart"/>
      <w:r w:rsidRPr="00524147">
        <w:rPr>
          <w:rFonts w:ascii="Liberation Serif" w:eastAsia="Calibri" w:hAnsi="Liberation Serif"/>
          <w:sz w:val="28"/>
          <w:szCs w:val="28"/>
        </w:rPr>
        <w:t>Камышловские</w:t>
      </w:r>
      <w:proofErr w:type="spellEnd"/>
      <w:r w:rsidRPr="00524147">
        <w:rPr>
          <w:rFonts w:ascii="Liberation Serif" w:eastAsia="Calibri" w:hAnsi="Liberation Serif"/>
          <w:sz w:val="28"/>
          <w:szCs w:val="28"/>
        </w:rPr>
        <w:t xml:space="preserve"> известия», </w:t>
      </w:r>
      <w:proofErr w:type="spellStart"/>
      <w:r w:rsidRPr="00524147">
        <w:rPr>
          <w:rFonts w:ascii="Liberation Serif" w:eastAsia="Calibri" w:hAnsi="Liberation Serif"/>
          <w:sz w:val="28"/>
          <w:szCs w:val="28"/>
        </w:rPr>
        <w:t>Камышловское</w:t>
      </w:r>
      <w:proofErr w:type="spellEnd"/>
      <w:r w:rsidRPr="00524147">
        <w:rPr>
          <w:rFonts w:ascii="Liberation Serif" w:eastAsia="Calibri" w:hAnsi="Liberation Serif"/>
          <w:sz w:val="28"/>
          <w:szCs w:val="28"/>
        </w:rPr>
        <w:t xml:space="preserve"> телевидение, официальный сайт), социальных сетях </w:t>
      </w:r>
      <w:r w:rsidRPr="00524147">
        <w:rPr>
          <w:rFonts w:ascii="Liberation Serif" w:hAnsi="Liberation Serif"/>
          <w:sz w:val="28"/>
          <w:szCs w:val="28"/>
        </w:rPr>
        <w:t>(«Одноклассники», «в Контакте», «</w:t>
      </w:r>
      <w:proofErr w:type="spellStart"/>
      <w:r w:rsidRPr="00524147">
        <w:rPr>
          <w:rFonts w:ascii="Liberation Serif" w:hAnsi="Liberation Serif"/>
          <w:sz w:val="28"/>
          <w:szCs w:val="28"/>
        </w:rPr>
        <w:t>Инстаграм</w:t>
      </w:r>
      <w:proofErr w:type="spellEnd"/>
      <w:r w:rsidRPr="00524147">
        <w:rPr>
          <w:rFonts w:ascii="Liberation Serif" w:hAnsi="Liberation Serif"/>
          <w:sz w:val="28"/>
          <w:szCs w:val="28"/>
        </w:rPr>
        <w:t>»), произведен монтаж баннеров в количестве 28 штук</w:t>
      </w:r>
      <w:r w:rsidRPr="00524147">
        <w:rPr>
          <w:rFonts w:ascii="Liberation Serif" w:eastAsia="Calibri" w:hAnsi="Liberation Serif"/>
          <w:sz w:val="28"/>
          <w:szCs w:val="28"/>
        </w:rPr>
        <w:t>;</w:t>
      </w:r>
    </w:p>
    <w:p w:rsidR="007F496A" w:rsidRPr="00524147" w:rsidRDefault="007F496A" w:rsidP="007F496A">
      <w:pPr>
        <w:ind w:firstLine="567"/>
        <w:jc w:val="both"/>
        <w:rPr>
          <w:rFonts w:ascii="Liberation Serif" w:hAnsi="Liberation Serif"/>
          <w:sz w:val="28"/>
          <w:szCs w:val="28"/>
        </w:rPr>
      </w:pPr>
      <w:r w:rsidRPr="00524147">
        <w:rPr>
          <w:rFonts w:ascii="Liberation Serif" w:eastAsia="Calibri" w:hAnsi="Liberation Serif"/>
          <w:sz w:val="28"/>
          <w:szCs w:val="28"/>
        </w:rPr>
        <w:t xml:space="preserve">- организованы и проведены встречи с руководителями организаций и предприятий различных форм собственности, расположенных на территории </w:t>
      </w:r>
      <w:proofErr w:type="spellStart"/>
      <w:r w:rsidRPr="00524147">
        <w:rPr>
          <w:rFonts w:ascii="Liberation Serif" w:eastAsia="Calibri" w:hAnsi="Liberation Serif"/>
          <w:sz w:val="28"/>
          <w:szCs w:val="28"/>
        </w:rPr>
        <w:t>Камышловского</w:t>
      </w:r>
      <w:proofErr w:type="spellEnd"/>
      <w:r w:rsidRPr="00524147">
        <w:rPr>
          <w:rFonts w:ascii="Liberation Serif" w:eastAsia="Calibri" w:hAnsi="Liberation Serif"/>
          <w:sz w:val="28"/>
          <w:szCs w:val="28"/>
        </w:rPr>
        <w:t xml:space="preserve"> городского округа.</w:t>
      </w:r>
    </w:p>
    <w:p w:rsidR="007F496A" w:rsidRPr="00524147" w:rsidRDefault="007F496A" w:rsidP="007F496A">
      <w:pPr>
        <w:ind w:firstLine="540"/>
        <w:jc w:val="both"/>
        <w:rPr>
          <w:rFonts w:ascii="Liberation Serif" w:hAnsi="Liberation Serif"/>
          <w:sz w:val="28"/>
          <w:szCs w:val="28"/>
        </w:rPr>
      </w:pP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целях реализации Федерального закона № 54-ФЗ от 19.06.2004 г. «О собраниях, митингах, демонстрациях, шествиях и пикетированиях», </w:t>
      </w:r>
      <w:hyperlink r:id="rId9" w:history="1">
        <w:r w:rsidRPr="00524147">
          <w:rPr>
            <w:rFonts w:ascii="Liberation Serif" w:hAnsi="Liberation Serif"/>
            <w:sz w:val="28"/>
            <w:szCs w:val="28"/>
          </w:rPr>
          <w:br/>
          <w:t>Закона Свердловской области от 07.12.2012 № 102-ОЗ «Об отдельных вопросах подготовки и проведения публичных мероприятий на территории Свердловской области»</w:t>
        </w:r>
      </w:hyperlink>
      <w:r w:rsidRPr="00524147">
        <w:rPr>
          <w:rFonts w:ascii="Liberation Serif" w:hAnsi="Liberation Serif"/>
          <w:sz w:val="28"/>
          <w:szCs w:val="28"/>
        </w:rPr>
        <w:t xml:space="preserve"> в рамках проведения мониторинга публичной (протестной) активности выявлено 5 публичных мероприятий в виде одиночных пикетов протестной направленности, </w:t>
      </w:r>
      <w:r w:rsidRPr="00524147">
        <w:rPr>
          <w:rFonts w:ascii="Liberation Serif" w:hAnsi="Liberation Serif"/>
          <w:color w:val="000000"/>
          <w:sz w:val="28"/>
          <w:szCs w:val="28"/>
        </w:rPr>
        <w:t>уведомление о проведении которых, согласно действующего законодательства не требуется. У</w:t>
      </w:r>
      <w:r w:rsidRPr="00524147">
        <w:rPr>
          <w:rFonts w:ascii="Liberation Serif" w:hAnsi="Liberation Serif"/>
          <w:sz w:val="28"/>
          <w:szCs w:val="28"/>
        </w:rPr>
        <w:t>ведомлений о проведении публичных меропри</w:t>
      </w:r>
      <w:r w:rsidRPr="00524147">
        <w:rPr>
          <w:rFonts w:ascii="Liberation Serif" w:hAnsi="Liberation Serif"/>
          <w:sz w:val="28"/>
          <w:szCs w:val="28"/>
        </w:rPr>
        <w:lastRenderedPageBreak/>
        <w:t>ятий не поступало. Информация о результатах мониторинга публичной (протестной) активности предоставляется в вышестоящие органы государственной власти в еженедельном и ежемесячном режимах.</w:t>
      </w:r>
    </w:p>
    <w:p w:rsidR="007F496A" w:rsidRPr="00524147" w:rsidRDefault="007F496A" w:rsidP="007F496A">
      <w:pPr>
        <w:ind w:firstLine="567"/>
        <w:jc w:val="both"/>
        <w:rPr>
          <w:rFonts w:ascii="Liberation Serif" w:hAnsi="Liberation Serif"/>
          <w:sz w:val="28"/>
          <w:szCs w:val="28"/>
        </w:rPr>
      </w:pP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cs="Liberation Serif"/>
          <w:bCs/>
          <w:sz w:val="28"/>
          <w:szCs w:val="28"/>
        </w:rPr>
        <w:t>В рамках организации и осуществления территориального общественного самоуправления</w:t>
      </w:r>
      <w:r w:rsidRPr="00524147">
        <w:rPr>
          <w:rFonts w:ascii="Liberation Serif" w:hAnsi="Liberation Serif"/>
          <w:color w:val="000000"/>
          <w:sz w:val="28"/>
          <w:szCs w:val="28"/>
        </w:rPr>
        <w:t xml:space="preserve"> на территории </w:t>
      </w:r>
      <w:proofErr w:type="spellStart"/>
      <w:r w:rsidRPr="00524147">
        <w:rPr>
          <w:rFonts w:ascii="Liberation Serif" w:hAnsi="Liberation Serif"/>
          <w:color w:val="000000"/>
          <w:sz w:val="28"/>
          <w:szCs w:val="28"/>
        </w:rPr>
        <w:t>Камышловского</w:t>
      </w:r>
      <w:proofErr w:type="spellEnd"/>
      <w:r w:rsidRPr="00524147">
        <w:rPr>
          <w:rFonts w:ascii="Liberation Serif" w:hAnsi="Liberation Serif"/>
          <w:color w:val="000000"/>
          <w:sz w:val="28"/>
          <w:szCs w:val="28"/>
        </w:rPr>
        <w:t xml:space="preserve"> городского округа</w:t>
      </w:r>
      <w:r w:rsidRPr="00524147">
        <w:rPr>
          <w:rFonts w:ascii="Liberation Serif" w:hAnsi="Liberation Serif"/>
          <w:sz w:val="28"/>
          <w:szCs w:val="28"/>
        </w:rPr>
        <w:t xml:space="preserve">, в соответствии с Положением об уличных комитетах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утвержденным решением Думы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от 19.07.2012 года № 89 проведена работа по избранию председателей уличных комитетов. В 2020 году избрано 10 председателей уличных комитетов, к 30 ранее выбранным. Территория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разделена на 41 уличный комитет.</w:t>
      </w:r>
    </w:p>
    <w:p w:rsidR="007F496A" w:rsidRPr="00524147" w:rsidRDefault="007F496A" w:rsidP="007F496A">
      <w:pPr>
        <w:ind w:firstLine="567"/>
        <w:jc w:val="both"/>
        <w:rPr>
          <w:rFonts w:ascii="Liberation Serif" w:hAnsi="Liberation Serif"/>
          <w:color w:val="000000" w:themeColor="text1"/>
          <w:sz w:val="28"/>
          <w:szCs w:val="28"/>
        </w:rPr>
      </w:pP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b/>
          <w:sz w:val="28"/>
          <w:szCs w:val="28"/>
        </w:rPr>
        <w:t xml:space="preserve">5.2. </w:t>
      </w:r>
      <w:r w:rsidRPr="00524147">
        <w:rPr>
          <w:rFonts w:ascii="Liberation Serif" w:hAnsi="Liberation Serif"/>
          <w:b/>
          <w:bCs/>
          <w:sz w:val="28"/>
          <w:szCs w:val="28"/>
        </w:rPr>
        <w:t>Кадровая работа и профилактика коррупционных правонарушений</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В 2020 году подготовлено 22 (16 в 2019) проектов нормативно-правовых актов по вопросам реализации в администрации положений законодательства Российской Федерации, Свердловской области о муниципальной службе (13) и противодействия коррупции (9).</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2020 году подготовлено 554 проекта правовых актов: 526 (477 в 2019) проектов распоряжений главы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и 28 (36 в 2019) проектов постановлений главы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связанных с поступлением на муниципальную службу в администрацию, ее прохождением, освобождением от замещаемой должности муниципальной службы, </w:t>
      </w:r>
      <w:r w:rsidRPr="00524147">
        <w:rPr>
          <w:rFonts w:ascii="Liberation Serif" w:hAnsi="Liberation Serif"/>
          <w:color w:val="000000"/>
          <w:sz w:val="28"/>
          <w:szCs w:val="28"/>
        </w:rPr>
        <w:t>оформление приема на работу в администрацию работников на должности, не являющиеся должностями муниципальной службы, перевода и увольнения этих работников, а также противодействием коррупции.</w:t>
      </w:r>
    </w:p>
    <w:p w:rsidR="007F496A" w:rsidRPr="00524147" w:rsidRDefault="007F496A" w:rsidP="007F496A">
      <w:pPr>
        <w:ind w:firstLine="567"/>
        <w:jc w:val="both"/>
        <w:rPr>
          <w:rFonts w:ascii="Liberation Serif" w:hAnsi="Liberation Serif"/>
          <w:sz w:val="28"/>
          <w:szCs w:val="28"/>
        </w:rPr>
      </w:pPr>
      <w:r w:rsidRPr="00524147">
        <w:rPr>
          <w:rFonts w:ascii="Liberation Serif" w:eastAsia="MS Mincho" w:hAnsi="Liberation Serif"/>
          <w:sz w:val="28"/>
          <w:szCs w:val="28"/>
        </w:rPr>
        <w:t xml:space="preserve">В 2020 году в администрации </w:t>
      </w:r>
      <w:proofErr w:type="spellStart"/>
      <w:r w:rsidRPr="00524147">
        <w:rPr>
          <w:rFonts w:ascii="Liberation Serif" w:eastAsia="MS Mincho" w:hAnsi="Liberation Serif"/>
          <w:sz w:val="28"/>
          <w:szCs w:val="28"/>
        </w:rPr>
        <w:t>Камышловского</w:t>
      </w:r>
      <w:proofErr w:type="spellEnd"/>
      <w:r w:rsidRPr="00524147">
        <w:rPr>
          <w:rFonts w:ascii="Liberation Serif" w:eastAsia="MS Mincho" w:hAnsi="Liberation Serif"/>
          <w:sz w:val="28"/>
          <w:szCs w:val="28"/>
        </w:rPr>
        <w:t xml:space="preserve"> городского округа </w:t>
      </w:r>
      <w:r w:rsidRPr="00524147">
        <w:rPr>
          <w:rFonts w:ascii="Liberation Serif" w:hAnsi="Liberation Serif"/>
          <w:sz w:val="28"/>
          <w:szCs w:val="28"/>
        </w:rPr>
        <w:t>оформлено: приемов на работу – 11 (АППП – 10), увольнений – 14 (АППП – 12), переводов работников на другие должности – 4 (АППП - 3) с подготовкой соответствующих документов в личные дела и записей в трудовые книжки.</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Организована проверка достоверности сведений в отношении граждан, представленных при поступлении на муниципальную службу, путем направления запросов в УФМС, налоговую службу, суды, отделения МВД России, высшие учебные заведения. Расхождений с предоставленными кандидатами сведениями не выявлено.</w:t>
      </w:r>
    </w:p>
    <w:p w:rsidR="007F496A" w:rsidRPr="00524147" w:rsidRDefault="007F496A" w:rsidP="007F496A">
      <w:pPr>
        <w:tabs>
          <w:tab w:val="left" w:pos="1260"/>
          <w:tab w:val="left" w:pos="1620"/>
        </w:tabs>
        <w:ind w:firstLine="567"/>
        <w:jc w:val="both"/>
        <w:rPr>
          <w:rFonts w:ascii="Liberation Serif" w:hAnsi="Liberation Serif"/>
          <w:sz w:val="28"/>
          <w:szCs w:val="28"/>
        </w:rPr>
      </w:pPr>
      <w:r w:rsidRPr="00524147">
        <w:rPr>
          <w:rFonts w:ascii="Liberation Serif" w:hAnsi="Liberation Serif"/>
          <w:sz w:val="28"/>
          <w:szCs w:val="28"/>
        </w:rPr>
        <w:t>В 2020 году проводилась плановая работа по резерву кадров. В 2020 году из резерва кадров на должность муниципальной службы назначений не было (АППП - 2), из резерва управленческих кадров – аналогично (АППП - 1 человек).</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Для определения уровня профессиональной подготовки муниципальных служащих и соответствия их замещаемым должностям проводится аттестация. В соответствии с утвержденным графиком проведения аттестации на 2020 год организована и проведена аттестация 15 (АППП- 16) муниципальных служащих.</w:t>
      </w:r>
    </w:p>
    <w:p w:rsidR="007F496A" w:rsidRPr="00524147" w:rsidRDefault="007F496A" w:rsidP="007F496A">
      <w:pPr>
        <w:tabs>
          <w:tab w:val="left" w:pos="1260"/>
          <w:tab w:val="left" w:pos="1620"/>
        </w:tabs>
        <w:ind w:firstLine="567"/>
        <w:jc w:val="both"/>
        <w:rPr>
          <w:rFonts w:ascii="Liberation Serif" w:hAnsi="Liberation Serif"/>
          <w:sz w:val="28"/>
          <w:szCs w:val="28"/>
        </w:rPr>
      </w:pPr>
      <w:r w:rsidRPr="00524147">
        <w:rPr>
          <w:rFonts w:ascii="Liberation Serif" w:hAnsi="Liberation Serif"/>
          <w:sz w:val="28"/>
          <w:szCs w:val="28"/>
        </w:rPr>
        <w:t>Организована работа по представлению 16 (АППП-9) муниципальных служащих к присвоению классного чина с оформлением соответствующих документов и внесением записей в трудовые книжки работников.</w:t>
      </w:r>
    </w:p>
    <w:p w:rsidR="007F496A" w:rsidRPr="00524147" w:rsidRDefault="007F496A" w:rsidP="007F496A">
      <w:pPr>
        <w:tabs>
          <w:tab w:val="left" w:pos="1260"/>
        </w:tabs>
        <w:ind w:firstLine="567"/>
        <w:jc w:val="both"/>
        <w:rPr>
          <w:rFonts w:ascii="Liberation Serif" w:hAnsi="Liberation Serif"/>
          <w:sz w:val="28"/>
          <w:szCs w:val="28"/>
        </w:rPr>
      </w:pPr>
      <w:r w:rsidRPr="00524147">
        <w:rPr>
          <w:rFonts w:ascii="Liberation Serif" w:hAnsi="Liberation Serif"/>
          <w:sz w:val="28"/>
          <w:szCs w:val="28"/>
        </w:rPr>
        <w:t>Организована работа по установлению и исчислению стажа муниципальной службы муниципальных служащих и других работников администрации. В 2020 году 10 (АППП- 9) работникам оформлены надбавки к должностному окладу за выслугу лет.</w:t>
      </w:r>
    </w:p>
    <w:p w:rsidR="007F496A" w:rsidRPr="00524147" w:rsidRDefault="007F496A" w:rsidP="007F496A">
      <w:pPr>
        <w:autoSpaceDE w:val="0"/>
        <w:ind w:firstLine="567"/>
        <w:jc w:val="both"/>
        <w:rPr>
          <w:rFonts w:ascii="Liberation Serif" w:hAnsi="Liberation Serif"/>
          <w:sz w:val="28"/>
          <w:szCs w:val="28"/>
        </w:rPr>
      </w:pPr>
      <w:r w:rsidRPr="00524147">
        <w:rPr>
          <w:rFonts w:ascii="Liberation Serif" w:hAnsi="Liberation Serif"/>
          <w:sz w:val="28"/>
          <w:szCs w:val="28"/>
        </w:rPr>
        <w:lastRenderedPageBreak/>
        <w:t>В 2020 году 13 (в 2018 - 19) муниципальных служащих администрации получили дополнительное образование - прошли курсы повышения квалификации. Также, с целью повышения правовой грамотности муниципальных служащих в 2020 году, проводились занятия по вопросам прохождения муниципальной службы и противодействия коррупции.</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При приеме на работу производилось ознакомление всех муниципальных служащих (под роспись в соответствующем журнале) с положениями законодательства РФ о противодействии коррупции, об ограничениях и запретах, требованиях о предотвращении или урегулировании конфликта интересов, уведомлении муниципальных служащих о фактах обращений в целях склонения их к совершению коррупционных правонарушений.</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Среди основных направлений противодействии коррупции особое внимание уделяется проверке сведений о </w:t>
      </w:r>
      <w:r w:rsidRPr="00524147">
        <w:rPr>
          <w:rFonts w:ascii="Liberation Serif" w:hAnsi="Liberation Serif"/>
          <w:color w:val="000000"/>
          <w:sz w:val="28"/>
          <w:szCs w:val="28"/>
        </w:rPr>
        <w:t>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r w:rsidRPr="00524147">
        <w:rPr>
          <w:rFonts w:ascii="Liberation Serif" w:hAnsi="Liberation Serif"/>
          <w:sz w:val="28"/>
          <w:szCs w:val="28"/>
        </w:rPr>
        <w:t xml:space="preserve">. </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В 2020 году указанные сведения за 2019 год предоставили 38 муниципальных служащих администрации и 1 гражданин, претендующий на должности муниципальной службы. Всего было представлено (с учетом супругов и несовершеннолетних детей) и проанализировано 108 сведений.</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xml:space="preserve">В мае 2020 года сведения о доходах и имуществе муниципальных служащих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руководителей муниципальных учреждений города и членов их семей размещены на официальном сайте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Проверка достоверности и полноты сведений о доходах, об имуществе и обязательствах имущественного характера проводилась путем направления запросов в:</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ИФНС России по месту регистрации муниципальных служащих;</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 ММО МВД России (ГИБДД) по месту регистрации муниципальных служащих.</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В ходе проверки предоставленных сведений расхождения предоставленной информации не выявлены.</w:t>
      </w:r>
    </w:p>
    <w:p w:rsidR="007F496A" w:rsidRPr="00524147" w:rsidRDefault="007F496A" w:rsidP="007F496A">
      <w:pPr>
        <w:autoSpaceDE w:val="0"/>
        <w:ind w:firstLine="567"/>
        <w:jc w:val="both"/>
        <w:rPr>
          <w:rFonts w:ascii="Liberation Serif" w:hAnsi="Liberation Serif"/>
          <w:sz w:val="28"/>
          <w:szCs w:val="28"/>
        </w:rPr>
      </w:pPr>
      <w:r w:rsidRPr="00524147">
        <w:rPr>
          <w:rFonts w:ascii="Liberation Serif" w:hAnsi="Liberation Serif"/>
          <w:sz w:val="28"/>
          <w:szCs w:val="28"/>
        </w:rPr>
        <w:t>В рамках реализации законодательства по противодействию коррупции в 2020 году организовано и проведено:</w:t>
      </w:r>
    </w:p>
    <w:p w:rsidR="007F496A" w:rsidRPr="00524147" w:rsidRDefault="007F496A" w:rsidP="007F496A">
      <w:pPr>
        <w:autoSpaceDE w:val="0"/>
        <w:ind w:firstLine="567"/>
        <w:jc w:val="both"/>
        <w:rPr>
          <w:rFonts w:ascii="Liberation Serif" w:hAnsi="Liberation Serif"/>
          <w:sz w:val="28"/>
          <w:szCs w:val="28"/>
        </w:rPr>
      </w:pPr>
      <w:r w:rsidRPr="00524147">
        <w:rPr>
          <w:rFonts w:ascii="Liberation Serif" w:hAnsi="Liberation Serif"/>
          <w:sz w:val="28"/>
          <w:szCs w:val="28"/>
        </w:rPr>
        <w:t>- 3 заседания Комиссии по координации работы по противодействию коррупции в</w:t>
      </w:r>
      <w:r w:rsidRPr="00524147">
        <w:rPr>
          <w:rFonts w:ascii="Liberation Serif" w:hAnsi="Liberation Serif"/>
          <w:color w:val="000000"/>
          <w:sz w:val="28"/>
          <w:szCs w:val="28"/>
        </w:rPr>
        <w:t> </w:t>
      </w:r>
      <w:proofErr w:type="spellStart"/>
      <w:r w:rsidRPr="00524147">
        <w:rPr>
          <w:rFonts w:ascii="Liberation Serif" w:hAnsi="Liberation Serif"/>
          <w:sz w:val="28"/>
          <w:szCs w:val="28"/>
        </w:rPr>
        <w:t>Камышловском</w:t>
      </w:r>
      <w:proofErr w:type="spellEnd"/>
      <w:r w:rsidRPr="00524147">
        <w:rPr>
          <w:rFonts w:ascii="Liberation Serif" w:hAnsi="Liberation Serif"/>
          <w:sz w:val="28"/>
          <w:szCs w:val="28"/>
        </w:rPr>
        <w:t xml:space="preserve"> городском округе, </w:t>
      </w:r>
      <w:r w:rsidRPr="00524147">
        <w:rPr>
          <w:rFonts w:ascii="Liberation Serif" w:hAnsi="Liberation Serif" w:cs="Arial"/>
          <w:sz w:val="28"/>
          <w:szCs w:val="28"/>
        </w:rPr>
        <w:t>на которых рассмотрены актуальные вопросы, направленные на доступность и прозрачность информации о работе администрации городского округа, подведомственных учреждений, на привлечение к обсуждению вопросов местного значения общественности;</w:t>
      </w:r>
    </w:p>
    <w:p w:rsidR="007F496A" w:rsidRPr="00524147" w:rsidRDefault="007F496A" w:rsidP="007F496A">
      <w:pPr>
        <w:autoSpaceDE w:val="0"/>
        <w:ind w:firstLine="567"/>
        <w:jc w:val="both"/>
        <w:rPr>
          <w:rFonts w:ascii="Liberation Serif" w:hAnsi="Liberation Serif"/>
          <w:sz w:val="28"/>
          <w:szCs w:val="28"/>
        </w:rPr>
      </w:pPr>
      <w:r w:rsidRPr="00524147">
        <w:rPr>
          <w:rFonts w:ascii="Liberation Serif" w:hAnsi="Liberation Serif"/>
          <w:sz w:val="28"/>
          <w:szCs w:val="28"/>
        </w:rPr>
        <w:t xml:space="preserve">- 4 заседания Комиссии по соблюдению требований к служебному поведению муниципальных служащих, замещающих должности в органах местного самоуправления </w:t>
      </w:r>
      <w:proofErr w:type="spellStart"/>
      <w:r w:rsidRPr="00524147">
        <w:rPr>
          <w:rFonts w:ascii="Liberation Serif" w:hAnsi="Liberation Serif"/>
          <w:sz w:val="28"/>
          <w:szCs w:val="28"/>
        </w:rPr>
        <w:t>Камышловского</w:t>
      </w:r>
      <w:proofErr w:type="spellEnd"/>
      <w:r w:rsidRPr="00524147">
        <w:rPr>
          <w:rFonts w:ascii="Liberation Serif" w:hAnsi="Liberation Serif"/>
          <w:sz w:val="28"/>
          <w:szCs w:val="28"/>
        </w:rPr>
        <w:t xml:space="preserve"> городского округа и урегулированию конфликта интересов;</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sz w:val="28"/>
          <w:szCs w:val="28"/>
        </w:rPr>
        <w:tab/>
        <w:t xml:space="preserve">- </w:t>
      </w:r>
      <w:r w:rsidRPr="00524147">
        <w:rPr>
          <w:rFonts w:ascii="Liberation Serif" w:hAnsi="Liberation Serif"/>
          <w:iCs/>
          <w:sz w:val="28"/>
          <w:szCs w:val="28"/>
        </w:rPr>
        <w:t>рассылка буклетов «НЕТ Коррупции» во все муниципальные учреждения города для постоянного размещения на своих стендах;</w:t>
      </w:r>
    </w:p>
    <w:p w:rsidR="007F496A" w:rsidRPr="00524147" w:rsidRDefault="007F496A" w:rsidP="007F496A">
      <w:pPr>
        <w:ind w:firstLine="567"/>
        <w:jc w:val="both"/>
        <w:rPr>
          <w:rFonts w:ascii="Liberation Serif" w:hAnsi="Liberation Serif"/>
          <w:sz w:val="28"/>
          <w:szCs w:val="28"/>
        </w:rPr>
      </w:pPr>
      <w:r w:rsidRPr="00524147">
        <w:rPr>
          <w:rFonts w:ascii="Liberation Serif" w:hAnsi="Liberation Serif"/>
          <w:iCs/>
          <w:sz w:val="28"/>
          <w:szCs w:val="28"/>
        </w:rPr>
        <w:tab/>
        <w:t xml:space="preserve">- </w:t>
      </w:r>
      <w:r w:rsidRPr="00524147">
        <w:rPr>
          <w:rFonts w:ascii="Liberation Serif" w:hAnsi="Liberation Serif"/>
          <w:iCs/>
          <w:color w:val="000000"/>
          <w:sz w:val="28"/>
          <w:szCs w:val="28"/>
        </w:rPr>
        <w:t xml:space="preserve">размещение на квитанциях </w:t>
      </w:r>
      <w:r w:rsidRPr="00524147">
        <w:rPr>
          <w:rFonts w:ascii="Liberation Serif" w:hAnsi="Liberation Serif"/>
          <w:iCs/>
          <w:sz w:val="28"/>
          <w:szCs w:val="28"/>
        </w:rPr>
        <w:t xml:space="preserve">на оплату коммунальных услуг, информации о коррупции, о праве гражданина сообщить о факте коррупции, о работе с обращениями граждан, сведения о «телефонах доверия»; </w:t>
      </w:r>
    </w:p>
    <w:p w:rsidR="007F496A" w:rsidRPr="00524147" w:rsidRDefault="007F496A" w:rsidP="007F496A">
      <w:pPr>
        <w:autoSpaceDE w:val="0"/>
        <w:ind w:firstLine="567"/>
        <w:jc w:val="both"/>
        <w:rPr>
          <w:rFonts w:ascii="Liberation Serif" w:hAnsi="Liberation Serif"/>
          <w:sz w:val="28"/>
          <w:szCs w:val="28"/>
        </w:rPr>
      </w:pPr>
      <w:r w:rsidRPr="00524147">
        <w:rPr>
          <w:rFonts w:ascii="Liberation Serif" w:hAnsi="Liberation Serif"/>
          <w:sz w:val="28"/>
          <w:szCs w:val="28"/>
        </w:rPr>
        <w:lastRenderedPageBreak/>
        <w:t>- в автоматизированную систему учета исполнительных органов государственной власти Свердловской области ежеквартально представлялась информация по федеральному и региональному мониторингам по выполнению программы противодействия коррупции и кадровая отчетность.</w:t>
      </w:r>
    </w:p>
    <w:p w:rsidR="007F496A" w:rsidRPr="00524147" w:rsidRDefault="007F496A" w:rsidP="007F496A">
      <w:pPr>
        <w:autoSpaceDE w:val="0"/>
        <w:ind w:firstLine="567"/>
        <w:jc w:val="both"/>
        <w:rPr>
          <w:rFonts w:ascii="Liberation Serif" w:hAnsi="Liberation Serif"/>
          <w:sz w:val="28"/>
          <w:szCs w:val="28"/>
        </w:rPr>
      </w:pPr>
      <w:r w:rsidRPr="00524147">
        <w:rPr>
          <w:rFonts w:ascii="Liberation Serif" w:hAnsi="Liberation Serif"/>
          <w:sz w:val="28"/>
          <w:szCs w:val="28"/>
        </w:rPr>
        <w:t>Подготовлено 210 информаций (ответов на запросы, отчетов, справок и пр.) (АППП-195) по вопросам работы с кадрами и противодействию коррупции.</w:t>
      </w:r>
    </w:p>
    <w:p w:rsidR="007F496A" w:rsidRPr="00524147" w:rsidRDefault="007F496A" w:rsidP="007F496A">
      <w:pPr>
        <w:autoSpaceDE w:val="0"/>
        <w:ind w:firstLine="567"/>
        <w:jc w:val="both"/>
        <w:rPr>
          <w:rFonts w:ascii="Liberation Serif" w:hAnsi="Liberation Serif"/>
          <w:color w:val="000000" w:themeColor="text1"/>
          <w:sz w:val="28"/>
          <w:szCs w:val="28"/>
        </w:rPr>
      </w:pPr>
    </w:p>
    <w:bookmarkEnd w:id="7"/>
    <w:p w:rsidR="007F496A" w:rsidRPr="00524147" w:rsidRDefault="007F496A" w:rsidP="007F496A">
      <w:pPr>
        <w:pStyle w:val="af1"/>
        <w:jc w:val="center"/>
        <w:rPr>
          <w:rStyle w:val="10pt"/>
          <w:rFonts w:ascii="Liberation Serif" w:eastAsia="Calibri" w:hAnsi="Liberation Serif" w:cs="Liberation Serif"/>
          <w:bCs w:val="0"/>
          <w:color w:val="000000" w:themeColor="text1"/>
          <w:sz w:val="28"/>
          <w:szCs w:val="28"/>
        </w:rPr>
      </w:pPr>
      <w:r w:rsidRPr="00524147">
        <w:rPr>
          <w:rStyle w:val="10pt"/>
          <w:rFonts w:ascii="Liberation Serif" w:eastAsia="Calibri" w:hAnsi="Liberation Serif" w:cs="Liberation Serif"/>
          <w:bCs w:val="0"/>
          <w:color w:val="000000" w:themeColor="text1"/>
          <w:sz w:val="28"/>
          <w:szCs w:val="28"/>
        </w:rPr>
        <w:t>6</w:t>
      </w:r>
      <w:r w:rsidRPr="00524147">
        <w:rPr>
          <w:rStyle w:val="10pt"/>
          <w:rFonts w:ascii="Liberation Serif" w:eastAsia="Calibri" w:hAnsi="Liberation Serif" w:cs="Liberation Serif"/>
          <w:bCs w:val="0"/>
          <w:color w:val="000000" w:themeColor="text1"/>
          <w:sz w:val="28"/>
          <w:szCs w:val="28"/>
          <w:lang w:bidi="en-US"/>
        </w:rPr>
        <w:t xml:space="preserve">. </w:t>
      </w:r>
      <w:r w:rsidRPr="00524147">
        <w:rPr>
          <w:rStyle w:val="10pt"/>
          <w:rFonts w:ascii="Liberation Serif" w:eastAsia="Calibri" w:hAnsi="Liberation Serif" w:cs="Liberation Serif"/>
          <w:bCs w:val="0"/>
          <w:color w:val="000000" w:themeColor="text1"/>
          <w:sz w:val="28"/>
          <w:szCs w:val="28"/>
        </w:rPr>
        <w:t>Гражданская оборона и мобилизационная работа. Организация охраны общественного порядка на территории городского округа</w:t>
      </w:r>
    </w:p>
    <w:p w:rsidR="007F496A" w:rsidRPr="00524147" w:rsidRDefault="007F496A" w:rsidP="007F496A">
      <w:pPr>
        <w:pStyle w:val="af1"/>
        <w:jc w:val="center"/>
        <w:rPr>
          <w:rStyle w:val="20pt"/>
          <w:rFonts w:ascii="Liberation Serif" w:eastAsia="Calibri" w:hAnsi="Liberation Serif" w:cs="Liberation Serif"/>
          <w:b w:val="0"/>
          <w:color w:val="000000" w:themeColor="text1"/>
          <w:sz w:val="28"/>
          <w:szCs w:val="28"/>
        </w:rPr>
      </w:pPr>
    </w:p>
    <w:p w:rsidR="007F496A" w:rsidRPr="00524147" w:rsidRDefault="007F496A" w:rsidP="007F496A">
      <w:pPr>
        <w:pStyle w:val="af1"/>
        <w:jc w:val="center"/>
        <w:rPr>
          <w:rStyle w:val="20pt"/>
          <w:rFonts w:ascii="Liberation Serif" w:eastAsia="Calibri" w:hAnsi="Liberation Serif" w:cs="Liberation Serif"/>
          <w:color w:val="000000" w:themeColor="text1"/>
          <w:sz w:val="28"/>
          <w:szCs w:val="28"/>
        </w:rPr>
      </w:pPr>
      <w:r w:rsidRPr="00524147">
        <w:rPr>
          <w:rStyle w:val="20pt"/>
          <w:rFonts w:ascii="Liberation Serif" w:eastAsia="Calibri" w:hAnsi="Liberation Serif" w:cs="Liberation Serif"/>
          <w:color w:val="000000" w:themeColor="text1"/>
          <w:sz w:val="28"/>
          <w:szCs w:val="28"/>
        </w:rPr>
        <w:t>6.1. Обеспечение первичных мер пожарной безопасности в границах населенных пунктов городского округа</w:t>
      </w:r>
    </w:p>
    <w:p w:rsidR="007F496A" w:rsidRPr="00524147" w:rsidRDefault="007F496A" w:rsidP="007F496A">
      <w:pPr>
        <w:pStyle w:val="af1"/>
        <w:jc w:val="center"/>
        <w:rPr>
          <w:rStyle w:val="20pt"/>
          <w:rFonts w:ascii="Liberation Serif" w:eastAsia="Calibri" w:hAnsi="Liberation Serif" w:cs="Liberation Serif"/>
          <w:b w:val="0"/>
          <w:color w:val="000000" w:themeColor="text1"/>
          <w:sz w:val="28"/>
          <w:szCs w:val="28"/>
        </w:rPr>
      </w:pP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Style w:val="20pt"/>
          <w:rFonts w:ascii="Liberation Serif" w:eastAsia="Calibri" w:hAnsi="Liberation Serif" w:cs="Liberation Serif"/>
          <w:b w:val="0"/>
          <w:color w:val="000000" w:themeColor="text1"/>
          <w:sz w:val="28"/>
          <w:szCs w:val="28"/>
        </w:rPr>
        <w:t xml:space="preserve">Обеспечение первичных мер пожарной безопасности в границах </w:t>
      </w:r>
      <w:proofErr w:type="spellStart"/>
      <w:r w:rsidRPr="00524147">
        <w:rPr>
          <w:rStyle w:val="20pt"/>
          <w:rFonts w:ascii="Liberation Serif" w:eastAsia="Calibri" w:hAnsi="Liberation Serif" w:cs="Liberation Serif"/>
          <w:b w:val="0"/>
          <w:color w:val="000000" w:themeColor="text1"/>
          <w:sz w:val="28"/>
          <w:szCs w:val="28"/>
        </w:rPr>
        <w:t>Камышловского</w:t>
      </w:r>
      <w:proofErr w:type="spellEnd"/>
      <w:r w:rsidRPr="00524147">
        <w:rPr>
          <w:rStyle w:val="20pt"/>
          <w:rFonts w:ascii="Liberation Serif" w:eastAsia="Calibri" w:hAnsi="Liberation Serif" w:cs="Liberation Serif"/>
          <w:b w:val="0"/>
          <w:color w:val="000000" w:themeColor="text1"/>
          <w:sz w:val="28"/>
          <w:szCs w:val="28"/>
        </w:rPr>
        <w:t xml:space="preserve"> городского округа осуществляется </w:t>
      </w:r>
      <w:r w:rsidRPr="00524147">
        <w:rPr>
          <w:rFonts w:ascii="Liberation Serif" w:hAnsi="Liberation Serif" w:cs="Liberation Serif"/>
          <w:color w:val="000000" w:themeColor="text1"/>
          <w:sz w:val="28"/>
          <w:szCs w:val="28"/>
        </w:rPr>
        <w:t xml:space="preserve">администрацией </w:t>
      </w:r>
      <w:proofErr w:type="spellStart"/>
      <w:r w:rsidRPr="00524147">
        <w:rPr>
          <w:rStyle w:val="20pt"/>
          <w:rFonts w:ascii="Liberation Serif" w:eastAsia="Calibri" w:hAnsi="Liberation Serif" w:cs="Liberation Serif"/>
          <w:b w:val="0"/>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совместно с пожарными частями № 18/6 и № 18/8, </w:t>
      </w:r>
      <w:proofErr w:type="spellStart"/>
      <w:r w:rsidRPr="00524147">
        <w:rPr>
          <w:rFonts w:ascii="Liberation Serif" w:hAnsi="Liberation Serif" w:cs="Liberation Serif"/>
          <w:color w:val="000000" w:themeColor="text1"/>
          <w:sz w:val="28"/>
          <w:szCs w:val="28"/>
        </w:rPr>
        <w:t>Камышловским</w:t>
      </w:r>
      <w:proofErr w:type="spellEnd"/>
      <w:r w:rsidRPr="00524147">
        <w:rPr>
          <w:rFonts w:ascii="Liberation Serif" w:hAnsi="Liberation Serif" w:cs="Liberation Serif"/>
          <w:color w:val="000000" w:themeColor="text1"/>
          <w:sz w:val="28"/>
          <w:szCs w:val="28"/>
        </w:rPr>
        <w:t xml:space="preserve"> районным отделением общероссийской общественной организации «Всероссийское добровольное пожарное общество» о совместной деятельности по осуществлению профилактики пожаров, тушению пожаров и проведению аварийно-спасательных работ.</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Информирование населения о всех принимаемых мерах по пожарной безопасности, в том числе о введении особого противопожарного режима, режима чрезвычайной ситуации, происходит через руководителей организаций и предприятий, средства массовой информация путём опубликования постановлений и распоряжений.</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зависимости от оперативной обстановки своевременно принимаются соответствующие решения, закрепленные нормативно-правовыми актами главы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2020 году постановлением главы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один раз вводился особый противопожарный режим (№ 217 от 01.04.2020г.)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который действовал в период с 01 апреля по 1 июля 2020 года. В целях создания необходимых условий для предотвращения чрезвычайных ситуаций, связанных с пожарами и гибелью людей при пожарах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организации и проведения мероприятий по стабилизации обстановки в соответствии с протоколами заседания комиссии по предупреждению и ликвидации чрезвычайных ситуаций и обеспечению пожарной безопасности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Финансирование мероприятий в сфере обеспечения первичных мер пожарной безопасности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осуществлялось в рамках реализации подпрограммы «Пожарная безопасность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на 2014-2020 годы» за счет средств местного бюджета.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2020 году выделено средств в сумме 506 100 рублей, в том числе на: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Профилактику пожарной безопасности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 44 800 рублей;</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Повышение уровня пожарной защиты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 461 300 рублей.</w:t>
      </w:r>
    </w:p>
    <w:p w:rsidR="007F496A" w:rsidRPr="008D42FF" w:rsidRDefault="007F496A" w:rsidP="007F496A">
      <w:pPr>
        <w:pStyle w:val="24"/>
        <w:shd w:val="clear" w:color="auto" w:fill="auto"/>
        <w:spacing w:before="0" w:after="236" w:line="293" w:lineRule="exact"/>
        <w:ind w:right="80"/>
        <w:rPr>
          <w:rFonts w:ascii="Liberation Serif" w:hAnsi="Liberation Serif" w:cs="Liberation Serif"/>
          <w:color w:val="000000" w:themeColor="text1"/>
          <w:sz w:val="28"/>
          <w:szCs w:val="28"/>
          <w:highlight w:val="cyan"/>
        </w:rPr>
      </w:pPr>
    </w:p>
    <w:p w:rsidR="007F496A" w:rsidRPr="00524147" w:rsidRDefault="007F496A" w:rsidP="007F496A">
      <w:pPr>
        <w:pStyle w:val="40"/>
        <w:shd w:val="clear" w:color="auto" w:fill="auto"/>
        <w:spacing w:before="0" w:after="244"/>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lastRenderedPageBreak/>
        <w:t xml:space="preserve">6.2.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w:t>
      </w:r>
    </w:p>
    <w:p w:rsidR="007F496A" w:rsidRPr="00524147" w:rsidRDefault="007F496A" w:rsidP="007F496A">
      <w:pPr>
        <w:pStyle w:val="afe"/>
        <w:tabs>
          <w:tab w:val="left" w:pos="720"/>
        </w:tabs>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Исходя из особенностей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оперативная обстановка в сфере противодействия терроризму в 2020 году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была стабильной и контролируемой, совершения террористических актов не допущено.</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За 2020 год социально-экономическая обстановка в </w:t>
      </w:r>
      <w:proofErr w:type="spellStart"/>
      <w:r w:rsidRPr="00524147">
        <w:rPr>
          <w:rFonts w:ascii="Liberation Serif" w:hAnsi="Liberation Serif" w:cs="Liberation Serif"/>
          <w:color w:val="000000" w:themeColor="text1"/>
          <w:sz w:val="28"/>
          <w:szCs w:val="28"/>
        </w:rPr>
        <w:t>Камышловском</w:t>
      </w:r>
      <w:proofErr w:type="spellEnd"/>
      <w:r w:rsidRPr="00524147">
        <w:rPr>
          <w:rFonts w:ascii="Liberation Serif" w:hAnsi="Liberation Serif" w:cs="Liberation Serif"/>
          <w:color w:val="000000" w:themeColor="text1"/>
          <w:sz w:val="28"/>
          <w:szCs w:val="28"/>
        </w:rPr>
        <w:t xml:space="preserve"> городском округе стабильна. С января по декабрь 2020г. 8 организаций представили сведения о сокращении численности или штата работников в количестве 23 человек (2019 год – 14 предприятий в количестве 20 человек), что на 3 предприятия меньше, чем в 2019г., и на 13% больше человек, чем в 2019 году. Следует отметить, что уровень безработицы на предприятиях, необоснованной задержки заработной платы и массовых увольнений не зафиксировано.</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В 2020 году протестная активность носила ситуативный характер и не оказала существенного влияния на обстановку.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в 2020 году проведено 4 публичных мероприятия в форме пикета протестного характера, в которых приняли участие порядка 10 человек.</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Фактов проведения публичных мероприятий с нарушениями установленного порядка не зафиксировано. </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Фактов конфликта на межнациональной и межконфессиональной почве не зарегистрировано.</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целях соблюдения законности проведения публичных мероприятий принято 2 муниципальных правовых акта.</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Администрацией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принято 4 муниципальных правовых акта, касающихся реализации полномочий по участию в профилактике терроризма, минимизации и (или) ликвидации последствий его проявлений. </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Реализация соответствующих документов в сфере противодействия терроризму и экстремизму осуществляется антитеррористической комиссией в </w:t>
      </w:r>
      <w:proofErr w:type="spellStart"/>
      <w:r w:rsidRPr="00524147">
        <w:rPr>
          <w:rFonts w:ascii="Liberation Serif" w:hAnsi="Liberation Serif" w:cs="Liberation Serif"/>
          <w:color w:val="000000" w:themeColor="text1"/>
          <w:sz w:val="28"/>
          <w:szCs w:val="28"/>
        </w:rPr>
        <w:t>Камышловском</w:t>
      </w:r>
      <w:proofErr w:type="spellEnd"/>
      <w:r w:rsidRPr="00524147">
        <w:rPr>
          <w:rFonts w:ascii="Liberation Serif" w:hAnsi="Liberation Serif" w:cs="Liberation Serif"/>
          <w:color w:val="000000" w:themeColor="text1"/>
          <w:sz w:val="28"/>
          <w:szCs w:val="28"/>
        </w:rPr>
        <w:t xml:space="preserve"> городском округе и администрацией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2020 году в </w:t>
      </w:r>
      <w:proofErr w:type="spellStart"/>
      <w:r w:rsidRPr="00524147">
        <w:rPr>
          <w:rFonts w:ascii="Liberation Serif" w:hAnsi="Liberation Serif" w:cs="Liberation Serif"/>
          <w:color w:val="000000" w:themeColor="text1"/>
          <w:sz w:val="28"/>
          <w:szCs w:val="28"/>
        </w:rPr>
        <w:t>Камышловском</w:t>
      </w:r>
      <w:proofErr w:type="spellEnd"/>
      <w:r w:rsidRPr="00524147">
        <w:rPr>
          <w:rFonts w:ascii="Liberation Serif" w:hAnsi="Liberation Serif" w:cs="Liberation Serif"/>
          <w:color w:val="000000" w:themeColor="text1"/>
          <w:sz w:val="28"/>
          <w:szCs w:val="28"/>
        </w:rPr>
        <w:t xml:space="preserve"> городском округе проведено 4 заседания антитеррористической комиссии, в ходе которых рассмотрено 24 наиболее актуальных вопроса, в том числе по выполнению требований к антитеррористической защищённости объектов (территорий), мест массового пребывания людей, а также объектов транспортной инфраструктуры и топливно-энергетического комплекса, обеспечению безопасности в период подготовки и проведения массовых публичных мероприятий (празднование Нового года и Рождества Христова, Праздника Весны и Труда, Дня Победы, Дня России), а также реализации решений Национального антитеррористического комитета, антитеррористической комиссии в субъекте Российской Федерации, Комплексного плана противодействия идеологии терроризма в Российской Федерации на 2019-2023 годы, утвержденного Президентом Российской Федерации В.В. Путиным 28.12.2018 (далее – Комплексный план) Комплексного плана мероприятий по противодействию идеологии терроризма в Свердловской области.</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lastRenderedPageBreak/>
        <w:t xml:space="preserve"> Следует отметить, что несмотря на принимаемые меры, основными </w:t>
      </w:r>
      <w:proofErr w:type="spellStart"/>
      <w:r w:rsidRPr="00524147">
        <w:rPr>
          <w:rFonts w:ascii="Liberation Serif" w:hAnsi="Liberation Serif" w:cs="Liberation Serif"/>
          <w:color w:val="000000" w:themeColor="text1"/>
          <w:sz w:val="28"/>
          <w:szCs w:val="28"/>
        </w:rPr>
        <w:t>угрозообразующими</w:t>
      </w:r>
      <w:proofErr w:type="spellEnd"/>
      <w:r w:rsidRPr="00524147">
        <w:rPr>
          <w:rFonts w:ascii="Liberation Serif" w:hAnsi="Liberation Serif" w:cs="Liberation Serif"/>
          <w:color w:val="000000" w:themeColor="text1"/>
          <w:sz w:val="28"/>
          <w:szCs w:val="28"/>
        </w:rPr>
        <w:t xml:space="preserve"> факторами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являются:</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 распространение в информационно-телекоммуникационной сети «Интернет» материалов, пропагандирующих идеологию терроризма; </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недостатки в антитеррористической защищенности (далее – АТЗ) объектов (территорий) и ММПЛ;</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наличие у граждан в незаконном обороте оружия, боеприпасов, взрывчатых веществ и материалов, которые могут использоваться для совершения преступлений, в том числе, террористических актов;</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активность граждан, в том числе, протестного характера, которая может негативно отразиться на общественно-политической ситуации;</w:t>
      </w:r>
    </w:p>
    <w:p w:rsidR="007F496A" w:rsidRPr="00524147" w:rsidRDefault="007F496A" w:rsidP="007F496A">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негативные процессы, связанные с притоком иностранных граждан, в том числе из стран Средней Азии;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наличие сообщений об угрозах совершения террористических актов, в том числе поступающих в Российскую Федерацию с территории иностранных государств.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соответствие со складывающейся в муниципальном образовании оперативной обстановке, а также целям и задачам профилактики терроризма и экстремизма, основные усилия направлены на: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организацию взаимодействия всех силовых структур федеральных органов исполнительных органов государственной власти области, расположенных на территории округа и администрации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правовое воспитание населения и обучение по действиям в чрезвычайных ситуациях, вызванных террористическими актами,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защищенности инфраструктуры и населения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от террористических проявлений.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Антитеррористическая пропагандистская работа проводится в повседневной деятельности всеми субъектами профилактики, с опубликованием в местных средствах массовой информации (телевидение «</w:t>
      </w:r>
      <w:proofErr w:type="spellStart"/>
      <w:r w:rsidRPr="00524147">
        <w:rPr>
          <w:rFonts w:ascii="Liberation Serif" w:hAnsi="Liberation Serif" w:cs="Liberation Serif"/>
          <w:color w:val="000000" w:themeColor="text1"/>
          <w:sz w:val="28"/>
          <w:szCs w:val="28"/>
        </w:rPr>
        <w:t>КамТВ</w:t>
      </w:r>
      <w:proofErr w:type="spellEnd"/>
      <w:r w:rsidRPr="00524147">
        <w:rPr>
          <w:rFonts w:ascii="Liberation Serif" w:hAnsi="Liberation Serif" w:cs="Liberation Serif"/>
          <w:color w:val="000000" w:themeColor="text1"/>
          <w:sz w:val="28"/>
          <w:szCs w:val="28"/>
        </w:rPr>
        <w:t>», газета «</w:t>
      </w:r>
      <w:proofErr w:type="spellStart"/>
      <w:r w:rsidRPr="00524147">
        <w:rPr>
          <w:rFonts w:ascii="Liberation Serif" w:hAnsi="Liberation Serif" w:cs="Liberation Serif"/>
          <w:color w:val="000000" w:themeColor="text1"/>
          <w:sz w:val="28"/>
          <w:szCs w:val="28"/>
        </w:rPr>
        <w:t>Камышловские</w:t>
      </w:r>
      <w:proofErr w:type="spellEnd"/>
      <w:r w:rsidRPr="00524147">
        <w:rPr>
          <w:rFonts w:ascii="Liberation Serif" w:hAnsi="Liberation Serif" w:cs="Liberation Serif"/>
          <w:color w:val="000000" w:themeColor="text1"/>
          <w:sz w:val="28"/>
          <w:szCs w:val="28"/>
        </w:rPr>
        <w:t xml:space="preserve"> известия» и др.), включая официальные сайты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образовательных учреждений и др.) проведенных мероприятий, направленных на поддержку традиционных религиозных конфессий, развития национальных культур, воспитании толерантности, а также по обучению населения действиям в чрезвычайных ситуациях, в том числе вызванных террористическими актами.  </w:t>
      </w:r>
    </w:p>
    <w:p w:rsidR="007F496A" w:rsidRPr="008D42FF" w:rsidRDefault="007F496A" w:rsidP="007F496A">
      <w:pPr>
        <w:pStyle w:val="af1"/>
        <w:ind w:firstLine="708"/>
        <w:jc w:val="both"/>
        <w:rPr>
          <w:rFonts w:ascii="Liberation Serif" w:hAnsi="Liberation Serif" w:cs="Liberation Serif"/>
          <w:color w:val="000000" w:themeColor="text1"/>
          <w:sz w:val="28"/>
          <w:szCs w:val="28"/>
          <w:highlight w:val="cyan"/>
        </w:rPr>
      </w:pPr>
      <w:r w:rsidRPr="008D42FF">
        <w:rPr>
          <w:rFonts w:ascii="Liberation Serif" w:hAnsi="Liberation Serif" w:cs="Liberation Serif"/>
          <w:color w:val="000000" w:themeColor="text1"/>
          <w:sz w:val="28"/>
          <w:szCs w:val="28"/>
          <w:highlight w:val="cyan"/>
        </w:rPr>
        <w:t xml:space="preserve"> </w:t>
      </w:r>
    </w:p>
    <w:p w:rsidR="007F496A" w:rsidRPr="00524147" w:rsidRDefault="007F496A" w:rsidP="007F496A">
      <w:pPr>
        <w:widowControl w:val="0"/>
        <w:autoSpaceDE w:val="0"/>
        <w:autoSpaceDN w:val="0"/>
        <w:adjustRightInd w:val="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расположено 2 объекта, подлежащих обязательной охране подразделениями полиции согласно Распоряжения Правительства Российской Федерации от 10.12.2013г. №2324-р (комната хранения оружия в МО МВД России «</w:t>
      </w:r>
      <w:proofErr w:type="spellStart"/>
      <w:r w:rsidRPr="00524147">
        <w:rPr>
          <w:rFonts w:ascii="Liberation Serif" w:hAnsi="Liberation Serif" w:cs="Liberation Serif"/>
          <w:color w:val="000000" w:themeColor="text1"/>
          <w:sz w:val="28"/>
          <w:szCs w:val="28"/>
        </w:rPr>
        <w:t>Камышловский</w:t>
      </w:r>
      <w:proofErr w:type="spellEnd"/>
      <w:r w:rsidRPr="00524147">
        <w:rPr>
          <w:rFonts w:ascii="Liberation Serif" w:hAnsi="Liberation Serif" w:cs="Liberation Serif"/>
          <w:color w:val="000000" w:themeColor="text1"/>
          <w:sz w:val="28"/>
          <w:szCs w:val="28"/>
        </w:rPr>
        <w:t xml:space="preserve">» и в отделении ПАО «Сбербанка России»). Все объекты данной категории расположены в зоне действия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России по Свердловской области», находятся под охраной. </w:t>
      </w:r>
    </w:p>
    <w:p w:rsidR="007F496A" w:rsidRPr="00524147" w:rsidRDefault="007F496A" w:rsidP="007F496A">
      <w:pPr>
        <w:widowControl w:val="0"/>
        <w:autoSpaceDE w:val="0"/>
        <w:autoSpaceDN w:val="0"/>
        <w:adjustRightInd w:val="0"/>
        <w:ind w:firstLine="54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расположены объекты:</w:t>
      </w:r>
    </w:p>
    <w:p w:rsidR="007F496A" w:rsidRPr="00524147" w:rsidRDefault="007F496A" w:rsidP="007F496A">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t>особой</w:t>
      </w:r>
      <w:proofErr w:type="gramEnd"/>
      <w:r w:rsidRPr="00524147">
        <w:rPr>
          <w:rFonts w:ascii="Liberation Serif" w:hAnsi="Liberation Serif" w:cs="Liberation Serif"/>
          <w:color w:val="000000" w:themeColor="text1"/>
          <w:sz w:val="28"/>
          <w:szCs w:val="28"/>
        </w:rPr>
        <w:t xml:space="preserve"> важности – 37 объектов - охраняется 34 (не охраняется МЧС, </w:t>
      </w:r>
      <w:proofErr w:type="spellStart"/>
      <w:r w:rsidRPr="00524147">
        <w:rPr>
          <w:rFonts w:ascii="Liberation Serif" w:hAnsi="Liberation Serif" w:cs="Liberation Serif"/>
          <w:color w:val="000000" w:themeColor="text1"/>
          <w:sz w:val="28"/>
          <w:szCs w:val="28"/>
        </w:rPr>
        <w:t>Камышловская</w:t>
      </w:r>
      <w:proofErr w:type="spellEnd"/>
      <w:r w:rsidRPr="00524147">
        <w:rPr>
          <w:rFonts w:ascii="Liberation Serif" w:hAnsi="Liberation Serif" w:cs="Liberation Serif"/>
          <w:color w:val="000000" w:themeColor="text1"/>
          <w:sz w:val="28"/>
          <w:szCs w:val="28"/>
        </w:rPr>
        <w:t xml:space="preserve"> типография, областные медицинские склады) на них отсутствует кнопка тревожной сигнализации (КТС);</w:t>
      </w:r>
    </w:p>
    <w:p w:rsidR="007F496A" w:rsidRPr="00524147" w:rsidRDefault="007F496A" w:rsidP="007F496A">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t>повышенной</w:t>
      </w:r>
      <w:proofErr w:type="gramEnd"/>
      <w:r w:rsidRPr="00524147">
        <w:rPr>
          <w:rFonts w:ascii="Liberation Serif" w:hAnsi="Liberation Serif" w:cs="Liberation Serif"/>
          <w:color w:val="000000" w:themeColor="text1"/>
          <w:sz w:val="28"/>
          <w:szCs w:val="28"/>
        </w:rPr>
        <w:t xml:space="preserve"> опасности 6 объектов – охраняется 6; </w:t>
      </w:r>
    </w:p>
    <w:p w:rsidR="007F496A" w:rsidRPr="00524147" w:rsidRDefault="007F496A" w:rsidP="007F496A">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lastRenderedPageBreak/>
        <w:t>жизнеобеспечения</w:t>
      </w:r>
      <w:proofErr w:type="gramEnd"/>
      <w:r w:rsidRPr="00524147">
        <w:rPr>
          <w:rFonts w:ascii="Liberation Serif" w:hAnsi="Liberation Serif" w:cs="Liberation Serif"/>
          <w:color w:val="000000" w:themeColor="text1"/>
          <w:sz w:val="28"/>
          <w:szCs w:val="28"/>
        </w:rPr>
        <w:t xml:space="preserve"> –8 объектов, из них охраняется 6; (отсутствует КТС на ж\д вокзале и автовокзале) </w:t>
      </w:r>
    </w:p>
    <w:p w:rsidR="007F496A" w:rsidRPr="00524147" w:rsidRDefault="007F496A" w:rsidP="007F496A">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t>образования</w:t>
      </w:r>
      <w:proofErr w:type="gramEnd"/>
      <w:r w:rsidRPr="00524147">
        <w:rPr>
          <w:rFonts w:ascii="Liberation Serif" w:hAnsi="Liberation Serif" w:cs="Liberation Serif"/>
          <w:color w:val="000000" w:themeColor="text1"/>
          <w:sz w:val="28"/>
          <w:szCs w:val="28"/>
        </w:rPr>
        <w:t xml:space="preserve"> – 22 объекта – охраняется 22;</w:t>
      </w:r>
    </w:p>
    <w:p w:rsidR="007F496A" w:rsidRPr="00524147" w:rsidRDefault="007F496A" w:rsidP="007F496A">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t>здравоохранения</w:t>
      </w:r>
      <w:proofErr w:type="gramEnd"/>
      <w:r w:rsidRPr="00524147">
        <w:rPr>
          <w:rFonts w:ascii="Liberation Serif" w:hAnsi="Liberation Serif" w:cs="Liberation Serif"/>
          <w:color w:val="000000" w:themeColor="text1"/>
          <w:sz w:val="28"/>
          <w:szCs w:val="28"/>
        </w:rPr>
        <w:t xml:space="preserve"> – 6 объектов – охраняется полицией 4, (2 объекта охраняется ФГУП «Охрана»);</w:t>
      </w:r>
    </w:p>
    <w:p w:rsidR="007F496A" w:rsidRPr="00524147" w:rsidRDefault="007F496A" w:rsidP="007F496A">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t>спорта</w:t>
      </w:r>
      <w:proofErr w:type="gramEnd"/>
      <w:r w:rsidRPr="00524147">
        <w:rPr>
          <w:rFonts w:ascii="Liberation Serif" w:hAnsi="Liberation Serif" w:cs="Liberation Serif"/>
          <w:color w:val="000000" w:themeColor="text1"/>
          <w:sz w:val="28"/>
          <w:szCs w:val="28"/>
        </w:rPr>
        <w:t xml:space="preserve"> –6 объектов – охраняется 6;</w:t>
      </w:r>
    </w:p>
    <w:p w:rsidR="007F496A" w:rsidRPr="00524147" w:rsidRDefault="007F496A" w:rsidP="007F496A">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t>культуры</w:t>
      </w:r>
      <w:proofErr w:type="gramEnd"/>
      <w:r w:rsidRPr="00524147">
        <w:rPr>
          <w:rFonts w:ascii="Liberation Serif" w:hAnsi="Liberation Serif" w:cs="Liberation Serif"/>
          <w:color w:val="000000" w:themeColor="text1"/>
          <w:sz w:val="28"/>
          <w:szCs w:val="28"/>
        </w:rPr>
        <w:t xml:space="preserve"> – 8 объектов – охраняется 8;</w:t>
      </w:r>
    </w:p>
    <w:p w:rsidR="007F496A" w:rsidRPr="00524147" w:rsidRDefault="007F496A" w:rsidP="007F496A">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proofErr w:type="gramStart"/>
      <w:r w:rsidRPr="00524147">
        <w:rPr>
          <w:rFonts w:ascii="Liberation Serif" w:hAnsi="Liberation Serif" w:cs="Liberation Serif"/>
          <w:color w:val="000000" w:themeColor="text1"/>
          <w:sz w:val="28"/>
          <w:szCs w:val="28"/>
        </w:rPr>
        <w:t>социальной</w:t>
      </w:r>
      <w:proofErr w:type="gramEnd"/>
      <w:r w:rsidRPr="00524147">
        <w:rPr>
          <w:rFonts w:ascii="Liberation Serif" w:hAnsi="Liberation Serif" w:cs="Liberation Serif"/>
          <w:color w:val="000000" w:themeColor="text1"/>
          <w:sz w:val="28"/>
          <w:szCs w:val="28"/>
        </w:rPr>
        <w:t xml:space="preserve"> защиты – 3 объекта – охраняется 3;</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целях исполнения постановления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основании работы межведомственной комиссии по обследованию мест массового пребывания людей,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расположены 2 объекта (места) с массовым пребыванием людей (центральная площадь, центральный сквер). </w:t>
      </w:r>
    </w:p>
    <w:p w:rsidR="007F496A" w:rsidRPr="00524147" w:rsidRDefault="007F496A" w:rsidP="007F496A">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Финансирование мероприятий по профилактике терроризма осуществляется в рамках подпрограммы «Обеспечение общественной безопасности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на 2014-2020 годы».</w:t>
      </w:r>
    </w:p>
    <w:p w:rsidR="007F496A" w:rsidRPr="00524147" w:rsidRDefault="007F496A" w:rsidP="007F496A">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-В 2020 году выделено средств в сумме 265 100 рублей в том числе на:</w:t>
      </w:r>
    </w:p>
    <w:p w:rsidR="007F496A" w:rsidRPr="00524147" w:rsidRDefault="007F496A" w:rsidP="007F496A">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Изготовление памяток для населения - 30 000 рублей;</w:t>
      </w:r>
    </w:p>
    <w:p w:rsidR="007F496A" w:rsidRPr="00524147" w:rsidRDefault="007F496A" w:rsidP="007F496A">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 Содержание системы видеонаблюдения - 58 800 рублей.</w:t>
      </w:r>
    </w:p>
    <w:p w:rsidR="007F496A" w:rsidRPr="00524147" w:rsidRDefault="007F496A" w:rsidP="007F496A">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Установка технических средств охраны (видеонаблюдение, сигнализация, тревожные кнопки, турникеты и т.д.) - 190 700 рублей. </w:t>
      </w:r>
    </w:p>
    <w:p w:rsidR="007F496A" w:rsidRPr="00524147" w:rsidRDefault="007F496A" w:rsidP="007F496A">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За счёт мероприятий, утвержденных в данной подпрограмме изготовлена печатная продукция в виде памяток антитеррористической направленности в количестве 400 штук. Осуществлялось развитие содержание системы наружного видеонаблюдения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w:t>
      </w:r>
    </w:p>
    <w:p w:rsidR="007F496A" w:rsidRPr="008D42FF" w:rsidRDefault="007F496A" w:rsidP="007F496A">
      <w:pPr>
        <w:pStyle w:val="af1"/>
        <w:ind w:firstLine="567"/>
        <w:jc w:val="both"/>
        <w:rPr>
          <w:rFonts w:ascii="Liberation Serif" w:hAnsi="Liberation Serif" w:cs="Liberation Serif"/>
          <w:color w:val="000000" w:themeColor="text1"/>
          <w:sz w:val="28"/>
          <w:szCs w:val="28"/>
          <w:highlight w:val="cyan"/>
        </w:rPr>
      </w:pPr>
      <w:r w:rsidRPr="00524147">
        <w:rPr>
          <w:rFonts w:ascii="Liberation Serif" w:hAnsi="Liberation Serif" w:cs="Liberation Serif"/>
          <w:color w:val="000000" w:themeColor="text1"/>
          <w:sz w:val="28"/>
          <w:szCs w:val="28"/>
        </w:rPr>
        <w:t>Данная подпрограмма реализуется за счёт средств местного бюджета</w:t>
      </w:r>
      <w:r w:rsidRPr="008D42FF">
        <w:rPr>
          <w:rFonts w:ascii="Liberation Serif" w:hAnsi="Liberation Serif" w:cs="Liberation Serif"/>
          <w:color w:val="000000" w:themeColor="text1"/>
          <w:sz w:val="28"/>
          <w:szCs w:val="28"/>
          <w:highlight w:val="cyan"/>
        </w:rPr>
        <w:t>.</w:t>
      </w:r>
    </w:p>
    <w:p w:rsidR="007F496A" w:rsidRPr="008D42FF" w:rsidRDefault="007F496A" w:rsidP="007F496A">
      <w:pPr>
        <w:pStyle w:val="af1"/>
        <w:jc w:val="center"/>
        <w:rPr>
          <w:rFonts w:ascii="Liberation Serif" w:hAnsi="Liberation Serif" w:cs="Liberation Serif"/>
          <w:b/>
          <w:color w:val="000000" w:themeColor="text1"/>
          <w:sz w:val="28"/>
          <w:szCs w:val="28"/>
          <w:highlight w:val="cyan"/>
        </w:rPr>
      </w:pPr>
    </w:p>
    <w:p w:rsidR="007F496A" w:rsidRPr="00524147" w:rsidRDefault="007F496A" w:rsidP="007F496A">
      <w:pPr>
        <w:pStyle w:val="af1"/>
        <w:jc w:val="center"/>
        <w:rPr>
          <w:rFonts w:ascii="Liberation Serif" w:hAnsi="Liberation Serif" w:cs="Liberation Serif"/>
          <w:b/>
          <w:color w:val="000000" w:themeColor="text1"/>
          <w:sz w:val="28"/>
          <w:szCs w:val="28"/>
        </w:rPr>
      </w:pPr>
      <w:r w:rsidRPr="00524147">
        <w:rPr>
          <w:rFonts w:ascii="Liberation Serif" w:hAnsi="Liberation Serif" w:cs="Liberation Serif"/>
          <w:b/>
          <w:color w:val="000000" w:themeColor="text1"/>
          <w:sz w:val="28"/>
          <w:szCs w:val="28"/>
        </w:rPr>
        <w:t>6.3. Участие в предупреждении и ликвидации последствий чрезвычайных ситуаций, в том числе природного и техногенного характера</w:t>
      </w:r>
    </w:p>
    <w:p w:rsidR="007F496A" w:rsidRPr="00524147" w:rsidRDefault="007F496A" w:rsidP="007F496A">
      <w:pPr>
        <w:pStyle w:val="af1"/>
        <w:jc w:val="center"/>
        <w:rPr>
          <w:rFonts w:ascii="Liberation Serif" w:hAnsi="Liberation Serif" w:cs="Liberation Serif"/>
          <w:b/>
          <w:color w:val="000000" w:themeColor="text1"/>
          <w:sz w:val="28"/>
          <w:szCs w:val="28"/>
        </w:rPr>
      </w:pP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Администрацией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круга осуществляется 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при чрезвычайных ситуациях.</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При проведении тактико-специальных учений и тренировок с аварийно-спасательными службами, аварийными формированиями организаций привлекаются и население, проживающее в районах их проведения. Также со всем населением проводятся тренировки по действиям при сигнале оповещения «Внимание всем!» с использованием всех средств массовой информации, специальной техники, оборудованной громкоговорящими установками. Отсутствие на территории города средств индивидуальной и коллективной защиты для неработающего населения не позволяет проводить практические занятия и тренировки по их применению.</w:t>
      </w:r>
    </w:p>
    <w:p w:rsidR="007F496A" w:rsidRPr="00524147" w:rsidRDefault="007F496A" w:rsidP="007F496A">
      <w:pPr>
        <w:tabs>
          <w:tab w:val="left" w:pos="1276"/>
        </w:tabs>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2020 году режим «Чрезвычайная ситуация» не вводился. </w:t>
      </w:r>
    </w:p>
    <w:p w:rsidR="007F496A" w:rsidRPr="00524147" w:rsidRDefault="007F496A" w:rsidP="007F496A">
      <w:pPr>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Для организации сбора информации в области защиты населения и территорий от ЧС, обмена информацией, своевременного оповещения и информирования населения об угрозе возникновения или возникновении ЧС имеется единая </w:t>
      </w:r>
      <w:r w:rsidRPr="00524147">
        <w:rPr>
          <w:rFonts w:ascii="Liberation Serif" w:hAnsi="Liberation Serif" w:cs="Liberation Serif"/>
          <w:color w:val="000000" w:themeColor="text1"/>
          <w:sz w:val="28"/>
          <w:szCs w:val="28"/>
        </w:rPr>
        <w:lastRenderedPageBreak/>
        <w:t xml:space="preserve">дежурно-диспетчерская служба, созданная постановлением администрации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от 16.02.2012 года № 211 «О создании и функционировании Единой дежурно- диспетчерской службе (ЕДДС) в </w:t>
      </w:r>
      <w:proofErr w:type="spellStart"/>
      <w:r w:rsidRPr="00524147">
        <w:rPr>
          <w:rFonts w:ascii="Liberation Serif" w:hAnsi="Liberation Serif" w:cs="Liberation Serif"/>
          <w:color w:val="000000" w:themeColor="text1"/>
          <w:sz w:val="28"/>
          <w:szCs w:val="28"/>
        </w:rPr>
        <w:t>Камышловском</w:t>
      </w:r>
      <w:proofErr w:type="spellEnd"/>
      <w:r w:rsidRPr="00524147">
        <w:rPr>
          <w:rFonts w:ascii="Liberation Serif" w:hAnsi="Liberation Serif" w:cs="Liberation Serif"/>
          <w:color w:val="000000" w:themeColor="text1"/>
          <w:sz w:val="28"/>
          <w:szCs w:val="28"/>
        </w:rPr>
        <w:t xml:space="preserve"> городском округе», которая функционирует с 01.04.2012 года.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Администрация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постоянно взаимодействует с Министерством общественной безопасности Свердловской области, Главным управлением МЧС России по Свердловской области, Отделом надзорной деятельности</w:t>
      </w:r>
      <w:r w:rsidRPr="00524147">
        <w:rPr>
          <w:rFonts w:ascii="Liberation Serif" w:hAnsi="Liberation Serif" w:cs="Liberation Serif"/>
          <w:color w:val="000000" w:themeColor="text1"/>
        </w:rPr>
        <w:t xml:space="preserve"> </w:t>
      </w:r>
      <w:r w:rsidRPr="00524147">
        <w:rPr>
          <w:rFonts w:ascii="Liberation Serif" w:hAnsi="Liberation Serif" w:cs="Liberation Serif"/>
          <w:color w:val="000000" w:themeColor="text1"/>
          <w:sz w:val="28"/>
          <w:szCs w:val="28"/>
        </w:rPr>
        <w:t xml:space="preserve">и профилактической работы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МО </w:t>
      </w:r>
      <w:proofErr w:type="spellStart"/>
      <w:r w:rsidRPr="00524147">
        <w:rPr>
          <w:rFonts w:ascii="Liberation Serif" w:hAnsi="Liberation Serif" w:cs="Liberation Serif"/>
          <w:color w:val="000000" w:themeColor="text1"/>
          <w:sz w:val="28"/>
          <w:szCs w:val="28"/>
        </w:rPr>
        <w:t>Камышловский</w:t>
      </w:r>
      <w:proofErr w:type="spellEnd"/>
      <w:r w:rsidRPr="00524147">
        <w:rPr>
          <w:rFonts w:ascii="Liberation Serif" w:hAnsi="Liberation Serif" w:cs="Liberation Serif"/>
          <w:color w:val="000000" w:themeColor="text1"/>
          <w:sz w:val="28"/>
          <w:szCs w:val="28"/>
        </w:rPr>
        <w:t xml:space="preserve"> муниципальный район, </w:t>
      </w:r>
      <w:proofErr w:type="spellStart"/>
      <w:r w:rsidRPr="00524147">
        <w:rPr>
          <w:rFonts w:ascii="Liberation Serif" w:hAnsi="Liberation Serif" w:cs="Liberation Serif"/>
          <w:color w:val="000000" w:themeColor="text1"/>
          <w:sz w:val="28"/>
          <w:szCs w:val="28"/>
        </w:rPr>
        <w:t>Пышминского</w:t>
      </w:r>
      <w:proofErr w:type="spellEnd"/>
      <w:r w:rsidRPr="00524147">
        <w:rPr>
          <w:rFonts w:ascii="Liberation Serif" w:hAnsi="Liberation Serif" w:cs="Liberation Serif"/>
          <w:color w:val="000000" w:themeColor="text1"/>
          <w:sz w:val="28"/>
          <w:szCs w:val="28"/>
        </w:rPr>
        <w:t xml:space="preserve"> городского округа ГУ МЧС России по Свердловской области по всем вопросам, относящимся к полномочиям органов местного самоуправления.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Специальных запросов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и его подготовки в области защиты от ЧС в 2020 году не поступало.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Оповещение руководящего состава муниципального образования и гражданской обороны возложено на ЕДДС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В ЕДДС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установлена система оповещения «Грифон», что значительно ускоряет оповещение членов комиссии по предупреждению и ликвидации чрезвычайных ситуаций и обеспечения пожарной безопасности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w:t>
      </w:r>
    </w:p>
    <w:p w:rsidR="007F496A" w:rsidRPr="00524147" w:rsidRDefault="007F496A" w:rsidP="007F496A">
      <w:pPr>
        <w:ind w:firstLine="567"/>
        <w:jc w:val="both"/>
        <w:rPr>
          <w:rFonts w:ascii="Liberation Serif" w:hAnsi="Liberation Serif" w:cs="Liberation Serif"/>
          <w:color w:val="000000" w:themeColor="text1"/>
          <w:sz w:val="28"/>
        </w:rPr>
      </w:pPr>
      <w:r w:rsidRPr="00524147">
        <w:rPr>
          <w:rFonts w:ascii="Liberation Serif" w:hAnsi="Liberation Serif" w:cs="Liberation Serif"/>
          <w:color w:val="000000" w:themeColor="text1"/>
          <w:sz w:val="28"/>
          <w:szCs w:val="28"/>
        </w:rPr>
        <w:t xml:space="preserve">Подготовка должностных лиц гражданской обороны 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звена Свердловской областной системы единой государственной системы предупреждения и ликвидации чрезвычайных ситуаций осуществлялась в соответствии с Планом комплектования государственного казенного учреждения дополнительного профессионального образования (повышения квалификации) специалистов «Учебно-методический центр по гражданской обороне и чрезвычайным ситуациям Свердловской области на 2020 год». В 2020 году </w:t>
      </w:r>
      <w:r w:rsidRPr="00524147">
        <w:rPr>
          <w:rFonts w:ascii="Liberation Serif" w:hAnsi="Liberation Serif" w:cs="Liberation Serif"/>
          <w:color w:val="000000" w:themeColor="text1"/>
          <w:sz w:val="28"/>
        </w:rPr>
        <w:t xml:space="preserve">обучились на курсах ГО и ЧС 28 должностных лиц организаций и 6 должностных лиц администрации </w:t>
      </w:r>
      <w:proofErr w:type="spellStart"/>
      <w:r w:rsidRPr="00524147">
        <w:rPr>
          <w:rFonts w:ascii="Liberation Serif" w:hAnsi="Liberation Serif" w:cs="Liberation Serif"/>
          <w:color w:val="000000" w:themeColor="text1"/>
          <w:sz w:val="28"/>
        </w:rPr>
        <w:t>Камышловского</w:t>
      </w:r>
      <w:proofErr w:type="spellEnd"/>
      <w:r w:rsidRPr="00524147">
        <w:rPr>
          <w:rFonts w:ascii="Liberation Serif" w:hAnsi="Liberation Serif" w:cs="Liberation Serif"/>
          <w:color w:val="000000" w:themeColor="text1"/>
          <w:sz w:val="28"/>
        </w:rPr>
        <w:t xml:space="preserve"> городского округа.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Финансирование мероприятий в сфере защиты населения и территорий от чрезвычайных ситуаций осуществлялось в рамках реализации подпрограммы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на 2014-2020 годы» за счет средств местного бюджета.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2020 году выделено средств в сумме 8 618 300 рублей, в том числе на: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«Содержание и обеспечение деятельности Единой дежурно-диспетчерской службы ГО городского округа» направлено – 7 767 000 </w:t>
      </w:r>
      <w:r w:rsidRPr="00524147">
        <w:rPr>
          <w:rStyle w:val="Arial55pt"/>
          <w:rFonts w:ascii="Liberation Serif" w:eastAsia="Calibri" w:hAnsi="Liberation Serif" w:cs="Liberation Serif"/>
          <w:color w:val="000000" w:themeColor="text1"/>
          <w:sz w:val="28"/>
          <w:szCs w:val="28"/>
        </w:rPr>
        <w:t>рублей</w:t>
      </w:r>
      <w:r w:rsidRPr="00524147">
        <w:rPr>
          <w:rFonts w:ascii="Liberation Serif" w:hAnsi="Liberation Serif" w:cs="Liberation Serif"/>
          <w:color w:val="000000" w:themeColor="text1"/>
          <w:sz w:val="28"/>
          <w:szCs w:val="28"/>
        </w:rPr>
        <w:t>;</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 на проведение мероприятий по предупреждению и ликвидации последствий чрезвычайных ситуаций и стихийных бедствий, гражданскую оборону – 851 300 рублей.</w:t>
      </w:r>
    </w:p>
    <w:p w:rsidR="007F496A" w:rsidRPr="008D42FF" w:rsidRDefault="007F496A" w:rsidP="007F496A">
      <w:pPr>
        <w:jc w:val="center"/>
        <w:rPr>
          <w:rFonts w:ascii="Liberation Serif" w:hAnsi="Liberation Serif" w:cs="Liberation Serif"/>
          <w:b/>
          <w:color w:val="000000" w:themeColor="text1"/>
          <w:sz w:val="28"/>
          <w:szCs w:val="28"/>
          <w:highlight w:val="cyan"/>
        </w:rPr>
      </w:pPr>
    </w:p>
    <w:p w:rsidR="007F496A" w:rsidRPr="008D42FF" w:rsidRDefault="007F496A" w:rsidP="007F496A">
      <w:pPr>
        <w:jc w:val="center"/>
        <w:rPr>
          <w:rFonts w:ascii="Liberation Serif" w:hAnsi="Liberation Serif" w:cs="Liberation Serif"/>
          <w:b/>
          <w:color w:val="000000" w:themeColor="text1"/>
          <w:sz w:val="28"/>
          <w:szCs w:val="28"/>
          <w:highlight w:val="cyan"/>
        </w:rPr>
      </w:pPr>
    </w:p>
    <w:p w:rsidR="007F496A" w:rsidRPr="00524147" w:rsidRDefault="007F496A" w:rsidP="007F496A">
      <w:pPr>
        <w:ind w:firstLine="709"/>
        <w:jc w:val="center"/>
        <w:rPr>
          <w:rFonts w:ascii="Liberation Serif" w:hAnsi="Liberation Serif" w:cs="Liberation Serif"/>
          <w:b/>
          <w:color w:val="000000" w:themeColor="text1"/>
          <w:sz w:val="28"/>
          <w:szCs w:val="28"/>
        </w:rPr>
      </w:pPr>
      <w:r w:rsidRPr="00524147">
        <w:rPr>
          <w:rFonts w:ascii="Liberation Serif" w:hAnsi="Liberation Serif" w:cs="Liberation Serif"/>
          <w:b/>
          <w:color w:val="000000" w:themeColor="text1"/>
          <w:sz w:val="28"/>
          <w:szCs w:val="28"/>
        </w:rPr>
        <w:t>6.4.Организация и осуществление мероприятий по мобилизационной подготовке муниципальных предприятий и учреждений</w:t>
      </w:r>
    </w:p>
    <w:p w:rsidR="007F496A" w:rsidRPr="00524147" w:rsidRDefault="007F496A" w:rsidP="007F496A">
      <w:pPr>
        <w:ind w:firstLine="709"/>
        <w:jc w:val="center"/>
        <w:rPr>
          <w:rFonts w:ascii="Liberation Serif" w:hAnsi="Liberation Serif" w:cs="Liberation Serif"/>
          <w:b/>
          <w:color w:val="000000" w:themeColor="text1"/>
          <w:sz w:val="28"/>
          <w:szCs w:val="28"/>
        </w:rPr>
      </w:pPr>
    </w:p>
    <w:p w:rsidR="007F496A" w:rsidRPr="00524147" w:rsidRDefault="007F496A" w:rsidP="007F496A">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lastRenderedPageBreak/>
        <w:t xml:space="preserve">Исполнение полномочий по мобилизационной подготовке, организация и выполнение мероприятий по мобилизационной подготовке осуществляется на основании руководящих документов федерального и областного уровня, а также в соответствии с Планом мероприятий по мобилизационной подготовке администрации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на 2020 год. </w:t>
      </w:r>
    </w:p>
    <w:p w:rsidR="007F496A" w:rsidRPr="00524147" w:rsidRDefault="007F496A" w:rsidP="007F496A">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мероприятиях по мобилизационной подготовке учтены задачи, обозначенные Губернатором Свердловской области и Правительством Свердловской области.</w:t>
      </w:r>
    </w:p>
    <w:p w:rsidR="007F496A" w:rsidRPr="00524147" w:rsidRDefault="007F496A" w:rsidP="007F496A">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отчетном периоде администрацией городского округа оказывалась методическая помощь организациям в осуществлении и выполнении мероприятий по мобилизационной подготовке, воинскому учету и бронированию граждан, пребывающих в запасе.</w:t>
      </w:r>
    </w:p>
    <w:p w:rsidR="007F496A" w:rsidRDefault="007F496A" w:rsidP="007F496A">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Правительством Свердловской области состояние мобилизационной подготовки и готовности администрации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к выполнению задач особого периода оценено как «соответствует предъявляемым требованиям».</w:t>
      </w:r>
      <w:r w:rsidRPr="009D459A">
        <w:rPr>
          <w:rFonts w:ascii="Liberation Serif" w:hAnsi="Liberation Serif" w:cs="Liberation Serif"/>
          <w:color w:val="000000" w:themeColor="text1"/>
          <w:sz w:val="28"/>
          <w:szCs w:val="28"/>
        </w:rPr>
        <w:t xml:space="preserve"> </w:t>
      </w:r>
    </w:p>
    <w:p w:rsidR="007F496A" w:rsidRPr="009D459A" w:rsidRDefault="007F496A" w:rsidP="007F496A">
      <w:pPr>
        <w:ind w:firstLine="709"/>
        <w:jc w:val="both"/>
        <w:rPr>
          <w:rFonts w:ascii="Liberation Serif" w:hAnsi="Liberation Serif" w:cs="Liberation Serif"/>
          <w:color w:val="000000" w:themeColor="text1"/>
          <w:sz w:val="28"/>
          <w:szCs w:val="28"/>
        </w:rPr>
      </w:pPr>
    </w:p>
    <w:p w:rsidR="007F496A" w:rsidRPr="00524147" w:rsidRDefault="007F496A" w:rsidP="007F496A">
      <w:pPr>
        <w:pStyle w:val="af1"/>
        <w:jc w:val="center"/>
        <w:rPr>
          <w:rStyle w:val="20pt"/>
          <w:rFonts w:ascii="Liberation Serif" w:eastAsia="Calibri" w:hAnsi="Liberation Serif" w:cs="Liberation Serif"/>
          <w:color w:val="000000" w:themeColor="text1"/>
          <w:sz w:val="28"/>
          <w:szCs w:val="28"/>
        </w:rPr>
      </w:pPr>
    </w:p>
    <w:p w:rsidR="007F496A" w:rsidRPr="00524147" w:rsidRDefault="007F496A" w:rsidP="007F496A">
      <w:pPr>
        <w:pStyle w:val="af1"/>
        <w:jc w:val="center"/>
        <w:rPr>
          <w:rFonts w:ascii="Liberation Serif" w:hAnsi="Liberation Serif" w:cs="Liberation Serif"/>
          <w:color w:val="000000" w:themeColor="text1"/>
        </w:rPr>
      </w:pPr>
      <w:r w:rsidRPr="00524147">
        <w:rPr>
          <w:rStyle w:val="20pt"/>
          <w:rFonts w:ascii="Liberation Serif" w:eastAsia="Calibri" w:hAnsi="Liberation Serif" w:cs="Liberation Serif"/>
          <w:color w:val="000000" w:themeColor="text1"/>
          <w:sz w:val="28"/>
          <w:szCs w:val="28"/>
        </w:rPr>
        <w:t>6.5. Осуществление мероприятий по обеспечению безопасности людей на водных объектах, охране их жизни и здоровья</w:t>
      </w:r>
    </w:p>
    <w:p w:rsidR="007F496A" w:rsidRPr="00524147" w:rsidRDefault="007F496A" w:rsidP="007F496A">
      <w:pPr>
        <w:pStyle w:val="af1"/>
        <w:jc w:val="both"/>
        <w:rPr>
          <w:rFonts w:ascii="Liberation Serif" w:hAnsi="Liberation Serif" w:cs="Liberation Serif"/>
          <w:color w:val="000000" w:themeColor="text1"/>
          <w:sz w:val="28"/>
          <w:szCs w:val="28"/>
          <w:lang w:eastAsia="ru-RU"/>
        </w:rPr>
      </w:pP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Основные мероприятия по обеспечению безопасности людей на водных объектах регламентированы постановлением Правительства Свердловской области от 29.06.2007 г. № 613-ПП «Об утверждении правил охраны жизни людей на водных объектах Свердловской области».</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Ежегодно принимаются меры по подготовке к пропуску весеннего половодья, направляя основные усилия на организованном проведении </w:t>
      </w:r>
      <w:proofErr w:type="spellStart"/>
      <w:r w:rsidRPr="00524147">
        <w:rPr>
          <w:rFonts w:ascii="Liberation Serif" w:hAnsi="Liberation Serif" w:cs="Liberation Serif"/>
          <w:color w:val="000000" w:themeColor="text1"/>
          <w:sz w:val="28"/>
          <w:szCs w:val="28"/>
        </w:rPr>
        <w:t>противопаводковых</w:t>
      </w:r>
      <w:proofErr w:type="spellEnd"/>
      <w:r w:rsidRPr="00524147">
        <w:rPr>
          <w:rFonts w:ascii="Liberation Serif" w:hAnsi="Liberation Serif" w:cs="Liberation Serif"/>
          <w:color w:val="000000" w:themeColor="text1"/>
          <w:sz w:val="28"/>
          <w:szCs w:val="28"/>
        </w:rPr>
        <w:t xml:space="preserve"> мероприятий в целях недопущения гибели людей и значительного материального ущерба.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соответствии с постановлением главы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от 29.12.2018 года № 1207 «О мерах по подготовке к пропуску весеннего половодья, дождевых паводков в 2019 году», межведомственной </w:t>
      </w:r>
      <w:proofErr w:type="spellStart"/>
      <w:r w:rsidRPr="00524147">
        <w:rPr>
          <w:rFonts w:ascii="Liberation Serif" w:hAnsi="Liberation Serif" w:cs="Liberation Serif"/>
          <w:color w:val="000000" w:themeColor="text1"/>
          <w:sz w:val="28"/>
          <w:szCs w:val="28"/>
        </w:rPr>
        <w:t>противопаводковой</w:t>
      </w:r>
      <w:proofErr w:type="spellEnd"/>
      <w:r w:rsidRPr="00524147">
        <w:rPr>
          <w:rFonts w:ascii="Liberation Serif" w:hAnsi="Liberation Serif" w:cs="Liberation Serif"/>
          <w:color w:val="000000" w:themeColor="text1"/>
          <w:sz w:val="28"/>
          <w:szCs w:val="28"/>
        </w:rPr>
        <w:t xml:space="preserve"> комиссией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 проведены все необходимые по плану мероприятия городского округа по организации безаварийного пропуска весеннего половодья на 2019 год.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Следует отметить, что </w:t>
      </w:r>
      <w:proofErr w:type="spellStart"/>
      <w:r w:rsidRPr="00524147">
        <w:rPr>
          <w:rFonts w:ascii="Liberation Serif" w:hAnsi="Liberation Serif" w:cs="Liberation Serif"/>
          <w:color w:val="000000" w:themeColor="text1"/>
          <w:sz w:val="28"/>
          <w:szCs w:val="28"/>
        </w:rPr>
        <w:t>противопаводковые</w:t>
      </w:r>
      <w:proofErr w:type="spellEnd"/>
      <w:r w:rsidRPr="00524147">
        <w:rPr>
          <w:rFonts w:ascii="Liberation Serif" w:hAnsi="Liberation Serif" w:cs="Liberation Serif"/>
          <w:color w:val="000000" w:themeColor="text1"/>
          <w:sz w:val="28"/>
          <w:szCs w:val="28"/>
        </w:rPr>
        <w:t xml:space="preserve"> мероприятия на территории округа проводятся только в черте города. Инфраструктура и территория округа, по которой протекает река Пышма на протяжении 12 км, затоплению не подвергается.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Организовано и проведено 1 заседание комиссии по предупреждению и ликвидации чрезвычайных ситуаций и обеспечению пожарной безопасности городского округа, на котором рассмотрены вопросы:</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О подготовке к безаварийному пропуску паводковых вод в период весеннего половодья 2020 года,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О деятельности по организации летнего отдыха на водоёмах и обеспечении безопасности людей на водных объектах в период купального сезона 2020 года,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О результатах мероприятий по безаварийному пропуску паводковых вод в период весеннего половодья 2020 года и задачах на 2021 год. </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lastRenderedPageBreak/>
        <w:t xml:space="preserve">В соответствии с Комплексным планом основных мероприятий МЧС России на 2020 год в целях обеспечения безопасности на водных объектах людей в период школьных каникул, период ледостава и зимний период на водоёмах с 15 ноября 2020 года проводился месячник безопасности на водных объектах </w:t>
      </w:r>
      <w:proofErr w:type="spellStart"/>
      <w:r w:rsidRPr="00524147">
        <w:rPr>
          <w:rFonts w:ascii="Liberation Serif" w:hAnsi="Liberation Serif" w:cs="Liberation Serif"/>
          <w:color w:val="000000" w:themeColor="text1"/>
          <w:sz w:val="28"/>
          <w:szCs w:val="28"/>
        </w:rPr>
        <w:t>Камышловского</w:t>
      </w:r>
      <w:proofErr w:type="spellEnd"/>
      <w:r w:rsidRPr="00524147">
        <w:rPr>
          <w:rFonts w:ascii="Liberation Serif" w:hAnsi="Liberation Serif" w:cs="Liberation Serif"/>
          <w:color w:val="000000" w:themeColor="text1"/>
          <w:sz w:val="28"/>
          <w:szCs w:val="28"/>
        </w:rPr>
        <w:t xml:space="preserve"> городского округа.</w:t>
      </w:r>
    </w:p>
    <w:p w:rsidR="007F496A" w:rsidRPr="00524147"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Своевременно принимаются меры по установке аншлагов, стендов с предупредительными надписями о запрете выхода людей на лёд в периоды таяния снега в весенний период и при становлении льда в осенний период.</w:t>
      </w:r>
    </w:p>
    <w:p w:rsidR="007F496A" w:rsidRPr="009D459A" w:rsidRDefault="007F496A" w:rsidP="007F496A">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С наступлением опасных периодов, при становлении льда в осенний период и разрушении льда в весенний период, на реке Пышма устанавливаются запрещающие аншлаги «Проход по льду запрещен». В результате профилактической работы гибели людей на водных объектах нет.</w:t>
      </w:r>
    </w:p>
    <w:p w:rsidR="007F496A" w:rsidRPr="009D459A" w:rsidRDefault="007F496A" w:rsidP="007F496A">
      <w:pPr>
        <w:rPr>
          <w:color w:val="000000" w:themeColor="text1"/>
        </w:rPr>
      </w:pPr>
    </w:p>
    <w:p w:rsidR="007F496A" w:rsidRPr="002A6756" w:rsidRDefault="007F496A" w:rsidP="007F496A">
      <w:pPr>
        <w:pStyle w:val="24"/>
        <w:shd w:val="clear" w:color="auto" w:fill="auto"/>
        <w:spacing w:before="0" w:after="0" w:line="240" w:lineRule="auto"/>
        <w:rPr>
          <w:rFonts w:ascii="Liberation Serif" w:hAnsi="Liberation Serif"/>
          <w:sz w:val="28"/>
          <w:szCs w:val="28"/>
        </w:rPr>
      </w:pPr>
      <w:r w:rsidRPr="002A6756">
        <w:rPr>
          <w:rFonts w:ascii="Liberation Serif" w:hAnsi="Liberation Serif"/>
          <w:sz w:val="28"/>
          <w:szCs w:val="28"/>
        </w:rPr>
        <w:t>7. Отдельные государственные полномочия,</w:t>
      </w:r>
    </w:p>
    <w:p w:rsidR="007F496A" w:rsidRPr="002A6756" w:rsidRDefault="007F496A" w:rsidP="007F496A">
      <w:pPr>
        <w:pStyle w:val="24"/>
        <w:shd w:val="clear" w:color="auto" w:fill="auto"/>
        <w:spacing w:before="0" w:after="0" w:line="240" w:lineRule="auto"/>
        <w:rPr>
          <w:rFonts w:ascii="Liberation Serif" w:hAnsi="Liberation Serif"/>
          <w:sz w:val="28"/>
          <w:szCs w:val="28"/>
        </w:rPr>
      </w:pPr>
      <w:r w:rsidRPr="002A6756">
        <w:rPr>
          <w:rFonts w:ascii="Liberation Serif" w:hAnsi="Liberation Serif"/>
          <w:sz w:val="28"/>
          <w:szCs w:val="28"/>
        </w:rPr>
        <w:t>переданные Федеральными законами и законами Свердловской области</w:t>
      </w:r>
    </w:p>
    <w:p w:rsidR="007F496A" w:rsidRPr="002A6756" w:rsidRDefault="007F496A" w:rsidP="007F496A">
      <w:pPr>
        <w:ind w:firstLine="567"/>
        <w:jc w:val="both"/>
        <w:rPr>
          <w:rFonts w:ascii="Liberation Serif" w:hAnsi="Liberation Serif"/>
          <w:b/>
          <w:sz w:val="28"/>
          <w:szCs w:val="28"/>
        </w:rPr>
      </w:pPr>
    </w:p>
    <w:p w:rsidR="007F496A" w:rsidRPr="002A6756" w:rsidRDefault="007F496A" w:rsidP="007F496A">
      <w:pPr>
        <w:ind w:firstLine="567"/>
        <w:jc w:val="both"/>
        <w:rPr>
          <w:rFonts w:ascii="Liberation Serif" w:hAnsi="Liberation Serif"/>
          <w:b/>
          <w:bCs/>
          <w:color w:val="000000"/>
          <w:sz w:val="28"/>
          <w:szCs w:val="28"/>
        </w:rPr>
      </w:pPr>
      <w:r w:rsidRPr="002A6756">
        <w:rPr>
          <w:rFonts w:ascii="Liberation Serif" w:hAnsi="Liberation Serif"/>
          <w:b/>
          <w:sz w:val="28"/>
          <w:szCs w:val="28"/>
        </w:rPr>
        <w:t>7.1.</w:t>
      </w:r>
      <w:r w:rsidRPr="002A6756">
        <w:rPr>
          <w:rFonts w:ascii="Liberation Serif" w:hAnsi="Liberation Serif"/>
          <w:b/>
          <w:i/>
          <w:sz w:val="28"/>
          <w:szCs w:val="28"/>
        </w:rPr>
        <w:t xml:space="preserve"> </w:t>
      </w:r>
      <w:r w:rsidRPr="002A6756">
        <w:rPr>
          <w:rFonts w:ascii="Liberation Serif" w:hAnsi="Liberation Serif"/>
          <w:b/>
          <w:bCs/>
          <w:color w:val="000000"/>
          <w:sz w:val="28"/>
          <w:szCs w:val="28"/>
        </w:rPr>
        <w:t>Обеспечение сохранности, комплектование, учет и использование архивных документов</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color w:val="000000"/>
          <w:sz w:val="28"/>
          <w:szCs w:val="28"/>
        </w:rPr>
        <w:t>Работа в сфере архивного дела осуществляется в соответствии с федеральным и областным законодательством, в целях обеспечения реализации принципов организации комплектования, учета, хранения и использования архивных документов, создания условий для удовлетворения потребностей населения, органов государственной власти и местного самоуправления, иных организаций в ретроспективной информации, повышения качества и сокращения сроков оказания муниципальных услуг.</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На 01.01.2021 года в архивах на муниципальном хранении находятся документы 136 архивных фондов (увеличение на 2 фонда в результате приема от ликвидированных организаций): 74 фонда – документы постоянного хранения, 62 фондов – документы по личному составу. В фондах сосредоточены 63 071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 xml:space="preserve">. (увеличение на 6 746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 в результате приема), в том числе:</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 областной собственности -9 823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 постоянного хранения: управленческой документации, краеведческих материалов, документов личного происхождения, фото и видео материалов - 15 452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 по личному составу – 47 619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 xml:space="preserve">. </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За отчетный период:</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1) актуализированы нормативные правовые акты, направленные на </w:t>
      </w:r>
      <w:r w:rsidRPr="002A6756">
        <w:rPr>
          <w:rFonts w:ascii="Liberation Serif" w:hAnsi="Liberation Serif"/>
          <w:color w:val="000000"/>
          <w:sz w:val="28"/>
          <w:szCs w:val="28"/>
        </w:rPr>
        <w:t>обеспечение комплектования, учета, хранения и использования архивных документов, осуществляется поэтапное внедрение правил, инструкций, методических рекомендаций Федерального архивного агентства (</w:t>
      </w:r>
      <w:proofErr w:type="spellStart"/>
      <w:r w:rsidRPr="002A6756">
        <w:rPr>
          <w:rFonts w:ascii="Liberation Serif" w:hAnsi="Liberation Serif"/>
          <w:color w:val="000000"/>
          <w:sz w:val="28"/>
          <w:szCs w:val="28"/>
        </w:rPr>
        <w:t>Росархив</w:t>
      </w:r>
      <w:proofErr w:type="spellEnd"/>
      <w:r w:rsidRPr="002A6756">
        <w:rPr>
          <w:rFonts w:ascii="Liberation Serif" w:hAnsi="Liberation Serif"/>
          <w:color w:val="000000"/>
          <w:sz w:val="28"/>
          <w:szCs w:val="28"/>
        </w:rPr>
        <w:t>), Управления архивами Свердловской области;</w:t>
      </w:r>
    </w:p>
    <w:p w:rsidR="007F496A" w:rsidRPr="002A6756" w:rsidRDefault="007F496A" w:rsidP="007F496A">
      <w:pPr>
        <w:ind w:firstLine="567"/>
        <w:jc w:val="both"/>
        <w:rPr>
          <w:rFonts w:ascii="Liberation Serif" w:hAnsi="Liberation Serif"/>
          <w:color w:val="000000"/>
          <w:sz w:val="28"/>
          <w:szCs w:val="28"/>
        </w:rPr>
      </w:pPr>
      <w:r w:rsidRPr="002A6756">
        <w:rPr>
          <w:rFonts w:ascii="Liberation Serif" w:hAnsi="Liberation Serif"/>
          <w:color w:val="000000"/>
          <w:sz w:val="28"/>
          <w:szCs w:val="28"/>
        </w:rPr>
        <w:t>2)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 в плановом порядке проведен мониторинг качества предоставления муниципальных услуг и удовлетворенности граждан качеством  предоставления муниципальных услуг в целях улучшения показателей предоставления муниципальных услуг в сфере архивного дела, актуализирована информация на официальном сайте администрации;</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color w:val="000000"/>
          <w:sz w:val="28"/>
          <w:szCs w:val="28"/>
        </w:rPr>
        <w:lastRenderedPageBreak/>
        <w:t>3) реализованы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2024 года», утвержденной постановлением Правительства Свердловской области от 21.10.2013 № 1277-ПП в части, касающейся органов местного самоуправления, актуализирована информация в Реестре государственных и муниципальных услуг (функций) Свердловской области (для согласования с Управлением архивами свердловской области);</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color w:val="000000"/>
          <w:sz w:val="28"/>
          <w:szCs w:val="28"/>
        </w:rPr>
        <w:t xml:space="preserve">4) осуществлялось взаимодействие с </w:t>
      </w:r>
      <w:r w:rsidRPr="002A6756">
        <w:rPr>
          <w:rFonts w:ascii="Liberation Serif" w:hAnsi="Liberation Serif"/>
          <w:sz w:val="28"/>
          <w:szCs w:val="28"/>
        </w:rPr>
        <w:t xml:space="preserve">государственными архивами Свердловской области, с организациями-источниками комплектования, находящимися на территории </w:t>
      </w:r>
      <w:proofErr w:type="spellStart"/>
      <w:r w:rsidRPr="002A6756">
        <w:rPr>
          <w:rFonts w:ascii="Liberation Serif" w:hAnsi="Liberation Serif"/>
          <w:sz w:val="28"/>
          <w:szCs w:val="28"/>
        </w:rPr>
        <w:t>Камышловского</w:t>
      </w:r>
      <w:proofErr w:type="spellEnd"/>
      <w:r w:rsidRPr="002A6756">
        <w:rPr>
          <w:rFonts w:ascii="Liberation Serif" w:hAnsi="Liberation Serif"/>
          <w:sz w:val="28"/>
          <w:szCs w:val="28"/>
        </w:rPr>
        <w:t xml:space="preserve"> городского округа по вопросам выявления архивных документов и подготовки выставок, сборников архивных документов, посвященных знаменательным и юбилейным датам, консультативной и методической помощи;</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5)  реализованы положения резолюции круглого стола «Перспективы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 от 28.09.2016: оказано содействие государственным архивам Свердловской области по работе с организациями-источниками комплектования, находящимися на территории </w:t>
      </w:r>
      <w:proofErr w:type="spellStart"/>
      <w:r w:rsidRPr="002A6756">
        <w:rPr>
          <w:rFonts w:ascii="Liberation Serif" w:hAnsi="Liberation Serif"/>
          <w:sz w:val="28"/>
          <w:szCs w:val="28"/>
        </w:rPr>
        <w:t>Камышловского</w:t>
      </w:r>
      <w:proofErr w:type="spellEnd"/>
      <w:r w:rsidRPr="002A6756">
        <w:rPr>
          <w:rFonts w:ascii="Liberation Serif" w:hAnsi="Liberation Serif"/>
          <w:sz w:val="28"/>
          <w:szCs w:val="28"/>
        </w:rPr>
        <w:t xml:space="preserve"> городского округа с целью пополнения фондов </w:t>
      </w:r>
      <w:proofErr w:type="spellStart"/>
      <w:r w:rsidRPr="002A6756">
        <w:rPr>
          <w:rFonts w:ascii="Liberation Serif" w:hAnsi="Liberation Serif"/>
          <w:sz w:val="28"/>
          <w:szCs w:val="28"/>
        </w:rPr>
        <w:t>госархивов</w:t>
      </w:r>
      <w:proofErr w:type="spellEnd"/>
      <w:r w:rsidRPr="002A6756">
        <w:rPr>
          <w:rFonts w:ascii="Liberation Serif" w:hAnsi="Liberation Serif"/>
          <w:sz w:val="28"/>
          <w:szCs w:val="28"/>
        </w:rPr>
        <w:t xml:space="preserve">; </w:t>
      </w:r>
      <w:r w:rsidRPr="002A6756">
        <w:rPr>
          <w:rFonts w:ascii="Liberation Serif" w:hAnsi="Liberation Serif"/>
          <w:color w:val="000000"/>
          <w:sz w:val="28"/>
          <w:szCs w:val="28"/>
        </w:rPr>
        <w:t xml:space="preserve">осуществлялось взаимодействие </w:t>
      </w:r>
      <w:r w:rsidRPr="002A6756">
        <w:rPr>
          <w:rFonts w:ascii="Liberation Serif" w:hAnsi="Liberation Serif"/>
          <w:sz w:val="28"/>
          <w:szCs w:val="28"/>
        </w:rPr>
        <w:t>с военным комиссариатом с целью получения информации об участниках Великой Отечественной войны 1941-1945 годов и других военных действий, оказание содействия в розыске родственников погибших воинов в годы Великой Отечественной войны; проведена работа по отбору документов для формирования фондов личного происхождения;</w:t>
      </w:r>
    </w:p>
    <w:p w:rsidR="007F496A" w:rsidRPr="002A6756" w:rsidRDefault="007F496A" w:rsidP="007F496A">
      <w:pPr>
        <w:ind w:firstLine="567"/>
        <w:jc w:val="both"/>
        <w:rPr>
          <w:rFonts w:ascii="Liberation Serif" w:hAnsi="Liberation Serif" w:cs="Arial"/>
          <w:sz w:val="28"/>
          <w:szCs w:val="28"/>
        </w:rPr>
      </w:pPr>
      <w:r w:rsidRPr="002A6756">
        <w:rPr>
          <w:rFonts w:ascii="Liberation Serif" w:hAnsi="Liberation Serif"/>
          <w:sz w:val="28"/>
          <w:szCs w:val="28"/>
        </w:rPr>
        <w:t xml:space="preserve">6) </w:t>
      </w:r>
      <w:r w:rsidRPr="002A6756">
        <w:rPr>
          <w:rFonts w:ascii="Liberation Serif" w:hAnsi="Liberation Serif" w:cs="Arial"/>
          <w:sz w:val="28"/>
          <w:szCs w:val="28"/>
        </w:rPr>
        <w:t>ведется учет архивных документов в автоматизированном режиме посредством программных комплексов «Архивный фонд» Единой автоматизированной информационной системы (версия 3 и 5), «Учет плановых показателей», проведена корректировка внесенных сведений в ПК «Архивный фонд» по фондам;</w:t>
      </w:r>
    </w:p>
    <w:p w:rsidR="007F496A" w:rsidRPr="002A6756" w:rsidRDefault="007F496A" w:rsidP="007F496A">
      <w:pPr>
        <w:ind w:firstLine="567"/>
        <w:jc w:val="both"/>
        <w:rPr>
          <w:rFonts w:ascii="Liberation Serif" w:hAnsi="Liberation Serif" w:cs="Arial"/>
          <w:sz w:val="28"/>
          <w:szCs w:val="28"/>
        </w:rPr>
      </w:pPr>
      <w:r w:rsidRPr="002A6756">
        <w:rPr>
          <w:rFonts w:ascii="Liberation Serif" w:hAnsi="Liberation Serif" w:cs="Arial"/>
          <w:sz w:val="28"/>
          <w:szCs w:val="28"/>
        </w:rPr>
        <w:t>7) проведена выверка учетных документов в рамках проведения проверки наличия и состояния архивных документов, находящихся на муниципальном хранении;</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8) с целью обеспечения сохранности и долговременного хранения проводятся: проверка охранно-пожарной сигнализации; санитарные дни и влажная уборка; снятие показаний </w:t>
      </w:r>
      <w:proofErr w:type="spellStart"/>
      <w:r w:rsidRPr="002A6756">
        <w:rPr>
          <w:rFonts w:ascii="Liberation Serif" w:hAnsi="Liberation Serif"/>
          <w:sz w:val="28"/>
          <w:szCs w:val="28"/>
        </w:rPr>
        <w:t>термовлагометра</w:t>
      </w:r>
      <w:proofErr w:type="spellEnd"/>
      <w:r w:rsidRPr="002A6756">
        <w:rPr>
          <w:rFonts w:ascii="Liberation Serif" w:hAnsi="Liberation Serif"/>
          <w:sz w:val="28"/>
          <w:szCs w:val="28"/>
        </w:rPr>
        <w:t xml:space="preserve">; </w:t>
      </w:r>
      <w:proofErr w:type="spellStart"/>
      <w:r w:rsidRPr="002A6756">
        <w:rPr>
          <w:rFonts w:ascii="Liberation Serif" w:hAnsi="Liberation Serif"/>
          <w:sz w:val="28"/>
          <w:szCs w:val="28"/>
        </w:rPr>
        <w:t>обеспыливание</w:t>
      </w:r>
      <w:proofErr w:type="spellEnd"/>
      <w:r w:rsidRPr="002A6756">
        <w:rPr>
          <w:rFonts w:ascii="Liberation Serif" w:hAnsi="Liberation Serif"/>
          <w:sz w:val="28"/>
          <w:szCs w:val="28"/>
        </w:rPr>
        <w:t xml:space="preserve"> (за 2020 год- 17 222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 xml:space="preserve">. в </w:t>
      </w:r>
      <w:proofErr w:type="spellStart"/>
      <w:r w:rsidRPr="002A6756">
        <w:rPr>
          <w:rFonts w:ascii="Liberation Serif" w:hAnsi="Liberation Serif"/>
          <w:sz w:val="28"/>
          <w:szCs w:val="28"/>
        </w:rPr>
        <w:t>т.ч</w:t>
      </w:r>
      <w:proofErr w:type="spellEnd"/>
      <w:r w:rsidRPr="002A6756">
        <w:rPr>
          <w:rFonts w:ascii="Liberation Serif" w:hAnsi="Liberation Serif"/>
          <w:sz w:val="28"/>
          <w:szCs w:val="28"/>
        </w:rPr>
        <w:t xml:space="preserve">. 2 200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 xml:space="preserve">. государственной собственности Свердловской области); микологический осмотр помещений архивохранилища и архивных документов – 5 700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9) представлены на ЭПК описи дел организаций-источников комплектования в количестве: постоянного хранения – 472 ед., по личному составу – 288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10) принято на муниципальное хранение: 6 746 </w:t>
      </w:r>
      <w:proofErr w:type="spellStart"/>
      <w:r w:rsidRPr="002A6756">
        <w:rPr>
          <w:rFonts w:ascii="Liberation Serif" w:hAnsi="Liberation Serif"/>
          <w:sz w:val="28"/>
          <w:szCs w:val="28"/>
        </w:rPr>
        <w:t>ед.хр</w:t>
      </w:r>
      <w:proofErr w:type="spellEnd"/>
      <w:r w:rsidRPr="002A6756">
        <w:rPr>
          <w:rFonts w:ascii="Liberation Serif" w:hAnsi="Liberation Serif"/>
          <w:sz w:val="28"/>
          <w:szCs w:val="28"/>
        </w:rPr>
        <w:t>. – по личному составу;</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11) проведена паспортизация архивов организаций-источников комплектования;</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sz w:val="28"/>
          <w:szCs w:val="28"/>
        </w:rPr>
        <w:t xml:space="preserve">12) </w:t>
      </w:r>
      <w:r w:rsidRPr="002A6756">
        <w:rPr>
          <w:rFonts w:ascii="Liberation Serif" w:hAnsi="Liberation Serif"/>
          <w:color w:val="000000"/>
          <w:sz w:val="28"/>
          <w:szCs w:val="28"/>
        </w:rPr>
        <w:t xml:space="preserve">переработаны, усовершенствованы описи дел (решение коллегии Управления архивами Свердловской области от 18.07.2008 № 1, пункт 3.3) на 145 </w:t>
      </w:r>
      <w:proofErr w:type="spellStart"/>
      <w:r w:rsidRPr="002A6756">
        <w:rPr>
          <w:rFonts w:ascii="Liberation Serif" w:hAnsi="Liberation Serif"/>
          <w:color w:val="000000"/>
          <w:sz w:val="28"/>
          <w:szCs w:val="28"/>
        </w:rPr>
        <w:t>ед.хр</w:t>
      </w:r>
      <w:proofErr w:type="spellEnd"/>
      <w:r w:rsidRPr="002A6756">
        <w:rPr>
          <w:rFonts w:ascii="Liberation Serif" w:hAnsi="Liberation Serif"/>
          <w:color w:val="000000"/>
          <w:sz w:val="28"/>
          <w:szCs w:val="28"/>
        </w:rPr>
        <w:t>.;</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color w:val="000000"/>
          <w:sz w:val="28"/>
          <w:szCs w:val="28"/>
        </w:rPr>
        <w:t>13) проведено 2 выставки;</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color w:val="000000"/>
          <w:sz w:val="28"/>
          <w:szCs w:val="28"/>
        </w:rPr>
        <w:lastRenderedPageBreak/>
        <w:t>14) в Управление архивами Свердловской области представлены документальные материалы и фотографии для календаря-справочника «Знаменательные и памятные даты Свердловской области на 2021 год»;</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color w:val="000000"/>
          <w:sz w:val="28"/>
          <w:szCs w:val="28"/>
        </w:rPr>
        <w:t>15) в рамках информационного обеспечения пользователей архивной информацией в соответствии с их запросами исполнено 1 430 запросов граждан, организаций, всего за архивной информацией обратилось 1 492 пользователя;</w:t>
      </w:r>
    </w:p>
    <w:p w:rsidR="007F496A" w:rsidRPr="002A6756" w:rsidRDefault="007F496A" w:rsidP="007F496A">
      <w:pPr>
        <w:ind w:firstLine="567"/>
        <w:jc w:val="both"/>
        <w:rPr>
          <w:rFonts w:ascii="Liberation Serif" w:hAnsi="Liberation Serif"/>
          <w:color w:val="000000"/>
          <w:sz w:val="28"/>
          <w:szCs w:val="28"/>
        </w:rPr>
      </w:pPr>
      <w:r w:rsidRPr="002A6756">
        <w:rPr>
          <w:rFonts w:ascii="Liberation Serif" w:hAnsi="Liberation Serif"/>
          <w:color w:val="000000"/>
          <w:sz w:val="28"/>
          <w:szCs w:val="28"/>
        </w:rPr>
        <w:t xml:space="preserve">16) выдано 10 472 </w:t>
      </w:r>
      <w:proofErr w:type="spellStart"/>
      <w:r w:rsidRPr="002A6756">
        <w:rPr>
          <w:rFonts w:ascii="Liberation Serif" w:hAnsi="Liberation Serif"/>
          <w:color w:val="000000"/>
          <w:sz w:val="28"/>
          <w:szCs w:val="28"/>
        </w:rPr>
        <w:t>ед.хр</w:t>
      </w:r>
      <w:proofErr w:type="spellEnd"/>
      <w:r w:rsidRPr="002A6756">
        <w:rPr>
          <w:rFonts w:ascii="Liberation Serif" w:hAnsi="Liberation Serif"/>
          <w:color w:val="000000"/>
          <w:sz w:val="28"/>
          <w:szCs w:val="28"/>
        </w:rPr>
        <w:t xml:space="preserve">. для исполнения запросов, проведения выставок, консультаций, для работы в читальном зале, исследователям, </w:t>
      </w:r>
      <w:proofErr w:type="spellStart"/>
      <w:r w:rsidRPr="002A6756">
        <w:rPr>
          <w:rFonts w:ascii="Liberation Serif" w:hAnsi="Liberation Serif"/>
          <w:color w:val="000000"/>
          <w:sz w:val="28"/>
          <w:szCs w:val="28"/>
        </w:rPr>
        <w:t>фондообразователям</w:t>
      </w:r>
      <w:proofErr w:type="spellEnd"/>
      <w:r w:rsidRPr="002A6756">
        <w:rPr>
          <w:rFonts w:ascii="Liberation Serif" w:hAnsi="Liberation Serif"/>
          <w:color w:val="000000"/>
          <w:sz w:val="28"/>
          <w:szCs w:val="28"/>
        </w:rPr>
        <w:t>;</w:t>
      </w:r>
    </w:p>
    <w:p w:rsidR="007F496A" w:rsidRPr="002A6756" w:rsidRDefault="007F496A" w:rsidP="007F496A">
      <w:pPr>
        <w:ind w:firstLine="567"/>
        <w:jc w:val="both"/>
        <w:rPr>
          <w:rFonts w:ascii="Liberation Serif" w:hAnsi="Liberation Serif"/>
          <w:color w:val="000000"/>
          <w:sz w:val="28"/>
          <w:szCs w:val="28"/>
        </w:rPr>
      </w:pPr>
      <w:r w:rsidRPr="002A6756">
        <w:rPr>
          <w:rFonts w:ascii="Liberation Serif" w:hAnsi="Liberation Serif"/>
          <w:color w:val="000000"/>
          <w:sz w:val="28"/>
          <w:szCs w:val="28"/>
        </w:rPr>
        <w:t>17) внесены сведения в ИС АСУ ИОГВ (ежемесячно, ежеквартально);</w:t>
      </w:r>
    </w:p>
    <w:p w:rsidR="007F496A" w:rsidRPr="002A6756" w:rsidRDefault="007F496A" w:rsidP="007F496A">
      <w:pPr>
        <w:ind w:firstLine="567"/>
        <w:jc w:val="both"/>
        <w:rPr>
          <w:rFonts w:ascii="Liberation Serif" w:hAnsi="Liberation Serif"/>
          <w:sz w:val="28"/>
          <w:szCs w:val="28"/>
        </w:rPr>
      </w:pPr>
      <w:r w:rsidRPr="002A6756">
        <w:rPr>
          <w:rFonts w:ascii="Liberation Serif" w:hAnsi="Liberation Serif"/>
          <w:color w:val="000000"/>
          <w:sz w:val="28"/>
          <w:szCs w:val="28"/>
        </w:rPr>
        <w:t>18) сформированы ежеквартальные и годовые отчеты по утвержденным формам о деятельности в сфере архивного дела.</w:t>
      </w:r>
    </w:p>
    <w:p w:rsidR="007F496A" w:rsidRPr="002A6756" w:rsidRDefault="007F496A" w:rsidP="007F496A">
      <w:pPr>
        <w:tabs>
          <w:tab w:val="left" w:pos="993"/>
        </w:tabs>
        <w:ind w:firstLine="567"/>
        <w:jc w:val="both"/>
        <w:rPr>
          <w:rFonts w:ascii="Liberation Serif" w:hAnsi="Liberation Serif"/>
          <w:sz w:val="28"/>
          <w:szCs w:val="28"/>
        </w:rPr>
      </w:pPr>
    </w:p>
    <w:p w:rsidR="007F496A" w:rsidRPr="002A6756" w:rsidRDefault="007F496A" w:rsidP="007F496A">
      <w:pPr>
        <w:ind w:firstLine="567"/>
        <w:jc w:val="center"/>
        <w:rPr>
          <w:rStyle w:val="blk"/>
          <w:rFonts w:ascii="Liberation Serif" w:eastAsia="Calibri" w:hAnsi="Liberation Serif"/>
          <w:b/>
          <w:sz w:val="28"/>
          <w:szCs w:val="28"/>
        </w:rPr>
      </w:pPr>
      <w:r w:rsidRPr="002A6756">
        <w:rPr>
          <w:rFonts w:ascii="Liberation Serif" w:hAnsi="Liberation Serif"/>
          <w:b/>
          <w:sz w:val="28"/>
          <w:szCs w:val="28"/>
        </w:rPr>
        <w:t xml:space="preserve">7.2. </w:t>
      </w:r>
      <w:r w:rsidRPr="002A6756">
        <w:rPr>
          <w:rStyle w:val="blk"/>
          <w:rFonts w:ascii="Liberation Serif" w:eastAsia="Calibri" w:hAnsi="Liberation Serif"/>
          <w:b/>
          <w:sz w:val="28"/>
          <w:szCs w:val="28"/>
        </w:rPr>
        <w:t>Составление, уточнение списка и запасного списка кандидатов в присяжные заседатели муниципального образования</w:t>
      </w:r>
    </w:p>
    <w:p w:rsidR="007F496A" w:rsidRPr="002A6756" w:rsidRDefault="007F496A" w:rsidP="007F496A">
      <w:pPr>
        <w:ind w:firstLine="567"/>
        <w:jc w:val="center"/>
        <w:rPr>
          <w:rStyle w:val="blk"/>
          <w:rFonts w:ascii="Liberation Serif" w:eastAsia="Calibri" w:hAnsi="Liberation Serif"/>
          <w:b/>
          <w:sz w:val="28"/>
          <w:szCs w:val="28"/>
        </w:rPr>
      </w:pPr>
    </w:p>
    <w:p w:rsidR="007F496A" w:rsidRPr="002A6756" w:rsidRDefault="007F496A" w:rsidP="007F496A">
      <w:pPr>
        <w:tabs>
          <w:tab w:val="left" w:pos="993"/>
        </w:tabs>
        <w:ind w:firstLine="567"/>
        <w:jc w:val="both"/>
        <w:rPr>
          <w:rFonts w:ascii="Liberation Serif" w:hAnsi="Liberation Serif"/>
          <w:color w:val="000000"/>
          <w:sz w:val="28"/>
          <w:szCs w:val="28"/>
        </w:rPr>
      </w:pPr>
      <w:r w:rsidRPr="002A6756">
        <w:rPr>
          <w:rFonts w:ascii="Liberation Serif" w:hAnsi="Liberation Serif"/>
          <w:sz w:val="28"/>
          <w:szCs w:val="28"/>
        </w:rPr>
        <w:t>В соответствии с Федеральным законом от 20 августа 2004 года № 113-ФЗ «О присяжных заседателях федеральных судов общей юрисдикции в Российской Федерации», постановлением Правительства Свердловской области от 14.03.2017 года № 146-ПП «</w:t>
      </w:r>
      <w:r w:rsidRPr="002A6756">
        <w:rPr>
          <w:rFonts w:ascii="Liberation Serif" w:hAnsi="Liberation Serif"/>
          <w:color w:val="000000"/>
          <w:sz w:val="28"/>
          <w:szCs w:val="28"/>
        </w:rPr>
        <w:t>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w:t>
      </w:r>
      <w:r w:rsidRPr="002A6756">
        <w:rPr>
          <w:rFonts w:ascii="Liberation Serif" w:eastAsia="Franklin Gothic Book" w:hAnsi="Liberation Serif"/>
          <w:sz w:val="28"/>
          <w:szCs w:val="28"/>
        </w:rPr>
        <w:t>икции</w:t>
      </w:r>
      <w:r w:rsidRPr="002A6756">
        <w:rPr>
          <w:rFonts w:ascii="Liberation Serif" w:hAnsi="Liberation Serif"/>
          <w:color w:val="000000"/>
          <w:sz w:val="28"/>
          <w:szCs w:val="28"/>
        </w:rPr>
        <w:t xml:space="preserve"> на территории Свердловской области» список и запасной список кандидатов в присяжные заседатели </w:t>
      </w:r>
      <w:proofErr w:type="spellStart"/>
      <w:r w:rsidRPr="002A6756">
        <w:rPr>
          <w:rFonts w:ascii="Liberation Serif" w:hAnsi="Liberation Serif"/>
          <w:sz w:val="28"/>
          <w:szCs w:val="28"/>
        </w:rPr>
        <w:t>Камышловского</w:t>
      </w:r>
      <w:proofErr w:type="spellEnd"/>
      <w:r w:rsidRPr="002A6756">
        <w:rPr>
          <w:rFonts w:ascii="Liberation Serif" w:hAnsi="Liberation Serif"/>
          <w:sz w:val="28"/>
          <w:szCs w:val="28"/>
        </w:rPr>
        <w:t xml:space="preserve"> городского округа для </w:t>
      </w:r>
      <w:proofErr w:type="spellStart"/>
      <w:r w:rsidRPr="002A6756">
        <w:rPr>
          <w:rFonts w:ascii="Liberation Serif" w:hAnsi="Liberation Serif"/>
          <w:sz w:val="28"/>
          <w:szCs w:val="28"/>
        </w:rPr>
        <w:t>Камышловского</w:t>
      </w:r>
      <w:proofErr w:type="spellEnd"/>
      <w:r w:rsidRPr="002A6756">
        <w:rPr>
          <w:rFonts w:ascii="Liberation Serif" w:hAnsi="Liberation Serif"/>
          <w:sz w:val="28"/>
          <w:szCs w:val="28"/>
        </w:rPr>
        <w:t xml:space="preserve"> районного суда сформированы в 2018 году. </w:t>
      </w:r>
    </w:p>
    <w:p w:rsidR="007F496A" w:rsidRPr="00071990" w:rsidRDefault="007F496A" w:rsidP="007F496A">
      <w:pPr>
        <w:tabs>
          <w:tab w:val="left" w:pos="993"/>
        </w:tabs>
        <w:ind w:firstLine="567"/>
        <w:jc w:val="both"/>
        <w:rPr>
          <w:rFonts w:ascii="Liberation Serif" w:hAnsi="Liberation Serif"/>
          <w:color w:val="000000"/>
          <w:sz w:val="28"/>
          <w:szCs w:val="28"/>
        </w:rPr>
      </w:pPr>
      <w:r w:rsidRPr="002A6756">
        <w:rPr>
          <w:rFonts w:ascii="Liberation Serif" w:hAnsi="Liberation Serif"/>
          <w:color w:val="000000"/>
          <w:sz w:val="28"/>
          <w:szCs w:val="28"/>
        </w:rPr>
        <w:t xml:space="preserve">Ежегодно проводится работа </w:t>
      </w:r>
      <w:r w:rsidRPr="002A6756">
        <w:rPr>
          <w:rFonts w:ascii="Liberation Serif" w:hAnsi="Liberation Serif"/>
          <w:sz w:val="28"/>
          <w:szCs w:val="28"/>
        </w:rPr>
        <w:t xml:space="preserve">по уточнению основного и запасного списков кандидатов в присяжные заседатели: направлены запросы в организации, на основании полученных сведений произведено исключение из списков по соответствующим основаниям, либо внесены изменения (уточнения), информация об уточнении списков направлена в Департамент по обеспечению деятельности мировых судей Свердловской области, </w:t>
      </w:r>
      <w:proofErr w:type="spellStart"/>
      <w:r w:rsidRPr="002A6756">
        <w:rPr>
          <w:rFonts w:ascii="Liberation Serif" w:hAnsi="Liberation Serif"/>
          <w:sz w:val="28"/>
          <w:szCs w:val="28"/>
        </w:rPr>
        <w:t>Камышловский</w:t>
      </w:r>
      <w:proofErr w:type="spellEnd"/>
      <w:r w:rsidRPr="002A6756">
        <w:rPr>
          <w:rFonts w:ascii="Liberation Serif" w:hAnsi="Liberation Serif"/>
          <w:sz w:val="28"/>
          <w:szCs w:val="28"/>
        </w:rPr>
        <w:t xml:space="preserve"> районный суд, а также опубликована в газете «</w:t>
      </w:r>
      <w:proofErr w:type="spellStart"/>
      <w:r w:rsidRPr="002A6756">
        <w:rPr>
          <w:rFonts w:ascii="Liberation Serif" w:hAnsi="Liberation Serif"/>
          <w:sz w:val="28"/>
          <w:szCs w:val="28"/>
        </w:rPr>
        <w:t>Камышловские</w:t>
      </w:r>
      <w:proofErr w:type="spellEnd"/>
      <w:r w:rsidRPr="002A6756">
        <w:rPr>
          <w:rFonts w:ascii="Liberation Serif" w:hAnsi="Liberation Serif"/>
          <w:sz w:val="28"/>
          <w:szCs w:val="28"/>
        </w:rPr>
        <w:t xml:space="preserve"> известия».</w:t>
      </w:r>
      <w:r w:rsidRPr="00071990">
        <w:rPr>
          <w:rFonts w:ascii="Liberation Serif" w:hAnsi="Liberation Serif"/>
          <w:sz w:val="28"/>
          <w:szCs w:val="28"/>
        </w:rPr>
        <w:t xml:space="preserve"> </w:t>
      </w:r>
    </w:p>
    <w:p w:rsidR="007F496A" w:rsidRPr="002A6529" w:rsidRDefault="007F496A" w:rsidP="007F496A">
      <w:pPr>
        <w:ind w:firstLine="567"/>
        <w:jc w:val="both"/>
        <w:rPr>
          <w:rFonts w:ascii="Liberation Serif" w:hAnsi="Liberation Serif"/>
          <w:color w:val="000000" w:themeColor="text1"/>
          <w:sz w:val="28"/>
          <w:szCs w:val="28"/>
        </w:rPr>
      </w:pPr>
    </w:p>
    <w:p w:rsidR="007F496A" w:rsidRPr="002A6756" w:rsidRDefault="007F496A" w:rsidP="007F496A">
      <w:pPr>
        <w:pStyle w:val="35"/>
        <w:shd w:val="clear" w:color="auto" w:fill="auto"/>
        <w:spacing w:line="322" w:lineRule="exact"/>
        <w:ind w:left="142" w:right="20" w:firstLine="0"/>
        <w:jc w:val="center"/>
        <w:rPr>
          <w:rFonts w:ascii="Liberation Serif" w:hAnsi="Liberation Serif" w:cs="Liberation Serif"/>
          <w:b/>
          <w:i w:val="0"/>
          <w:color w:val="000000" w:themeColor="text1"/>
          <w:sz w:val="28"/>
          <w:szCs w:val="28"/>
        </w:rPr>
      </w:pPr>
      <w:r w:rsidRPr="002A6756">
        <w:rPr>
          <w:rFonts w:ascii="Liberation Serif" w:hAnsi="Liberation Serif" w:cs="Liberation Serif"/>
          <w:b/>
          <w:i w:val="0"/>
          <w:color w:val="000000" w:themeColor="text1"/>
          <w:sz w:val="28"/>
          <w:szCs w:val="28"/>
        </w:rPr>
        <w:t>7.3.Полномочия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а также оплата жилищно-коммунальных услуг отдельным категориям граждан и предоставление субсидий на оплату жилого помещения и коммунальных услуг</w:t>
      </w:r>
    </w:p>
    <w:p w:rsidR="007F496A" w:rsidRPr="002A6756" w:rsidRDefault="007F496A" w:rsidP="007F496A">
      <w:pPr>
        <w:pStyle w:val="35"/>
        <w:shd w:val="clear" w:color="auto" w:fill="auto"/>
        <w:spacing w:line="322" w:lineRule="exact"/>
        <w:ind w:right="20" w:firstLine="0"/>
        <w:jc w:val="center"/>
        <w:rPr>
          <w:rFonts w:ascii="Liberation Serif" w:hAnsi="Liberation Serif" w:cs="Liberation Serif"/>
          <w:b/>
          <w:i w:val="0"/>
          <w:color w:val="000000" w:themeColor="text1"/>
        </w:rPr>
      </w:pPr>
    </w:p>
    <w:p w:rsidR="007F496A" w:rsidRPr="002A6756" w:rsidRDefault="007F496A" w:rsidP="007F496A">
      <w:pPr>
        <w:pStyle w:val="af1"/>
        <w:ind w:left="-284" w:firstLine="70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За 2020 год субсидии на оплату жилого помещения и коммунальных услуг выплачено 12 912 получателям, проживающим на территории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на общую сумму 27,5 млн. рублей.</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Получателей субсидии в среднем в месяц составило 1 076 семей. В 2020 году получателей субсидий увеличилось по отношению к 2019 году на 520 человек или 4,2 %.</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В среднем сумма выплаченных субсидий на адрес в месяц составляет 2 132 руб. 90 </w:t>
      </w:r>
      <w:proofErr w:type="gramStart"/>
      <w:r w:rsidRPr="002A6756">
        <w:rPr>
          <w:rFonts w:ascii="Liberation Serif" w:hAnsi="Liberation Serif" w:cs="Liberation Serif"/>
          <w:color w:val="000000" w:themeColor="text1"/>
          <w:sz w:val="28"/>
          <w:szCs w:val="28"/>
        </w:rPr>
        <w:t>коп.,</w:t>
      </w:r>
      <w:proofErr w:type="gramEnd"/>
      <w:r w:rsidRPr="002A6756">
        <w:rPr>
          <w:rFonts w:ascii="Liberation Serif" w:hAnsi="Liberation Serif" w:cs="Liberation Serif"/>
          <w:color w:val="000000" w:themeColor="text1"/>
          <w:sz w:val="28"/>
          <w:szCs w:val="28"/>
        </w:rPr>
        <w:t xml:space="preserve"> уменьшение в 2020 году по отношению к 2019 году составило 13 руб. 55 коп. или 0,63 %.</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Субсидии гражданам перечисляются на расчетные счета в банки 74 %, через Почту России 26 %.</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lastRenderedPageBreak/>
        <w:t xml:space="preserve">В 2020 году поступило 2 812 заявлений по вопросу назначения субсидии, из них 1 771 отработано в без заявительном порядке в связи с новой </w:t>
      </w:r>
      <w:proofErr w:type="spellStart"/>
      <w:r w:rsidRPr="002A6756">
        <w:rPr>
          <w:rFonts w:ascii="Liberation Serif" w:hAnsi="Liberation Serif" w:cs="Liberation Serif"/>
          <w:color w:val="000000" w:themeColor="text1"/>
          <w:sz w:val="28"/>
          <w:szCs w:val="28"/>
        </w:rPr>
        <w:t>коронавирусной</w:t>
      </w:r>
      <w:proofErr w:type="spellEnd"/>
      <w:r w:rsidRPr="002A6756">
        <w:rPr>
          <w:rFonts w:ascii="Liberation Serif" w:hAnsi="Liberation Serif" w:cs="Liberation Serif"/>
          <w:color w:val="000000" w:themeColor="text1"/>
          <w:sz w:val="28"/>
          <w:szCs w:val="28"/>
        </w:rPr>
        <w:t xml:space="preserve"> инфекцией COVID-19.</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За 2020 год выплачено и начислено компенсаций расходов на оплату жилого помещения и коммунальных услуг 38 категориям льготников на сумму 62,11 млн. рублей.</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Количество граждан, меры социальной поддержки которых осуществляются по обязательствам:</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Российской Федерации 1 196 человек на сумму 13,31 млн. рублей;</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субъекта Российской Федерации 3 034 человека на сумму 48,8 млн. рублей;</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- 32-ОЗ (капитальный ремонт) – 57 человек на сумму 105,3 тыс. рублей</w:t>
      </w:r>
    </w:p>
    <w:p w:rsidR="007F496A" w:rsidRPr="002A6756"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 среднем выплата в 2020 году составила – 1 229 руб. 75 коп.</w:t>
      </w:r>
    </w:p>
    <w:p w:rsidR="007F496A" w:rsidRPr="002A6756" w:rsidRDefault="007F496A" w:rsidP="007F496A">
      <w:pPr>
        <w:ind w:left="-284" w:firstLine="709"/>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Компенсации расходов на оплату жилого помещения и коммунальных услуг перечисляются на расчетные счета в банки 54%, через Почту России 46%.</w:t>
      </w:r>
    </w:p>
    <w:p w:rsidR="007F496A" w:rsidRPr="002A6529" w:rsidRDefault="007F496A" w:rsidP="007F496A">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 отдел льгот с письменным обращением, по вопросу выплаты компенсации в 2020 году обратилось 1 325 человек.</w:t>
      </w:r>
      <w:r w:rsidRPr="002A6529">
        <w:rPr>
          <w:rFonts w:ascii="Liberation Serif" w:hAnsi="Liberation Serif" w:cs="Liberation Serif"/>
          <w:color w:val="000000" w:themeColor="text1"/>
          <w:sz w:val="28"/>
          <w:szCs w:val="28"/>
        </w:rPr>
        <w:t xml:space="preserve"> </w:t>
      </w:r>
    </w:p>
    <w:p w:rsidR="007F496A" w:rsidRDefault="007F496A" w:rsidP="007F496A">
      <w:pPr>
        <w:ind w:firstLine="720"/>
        <w:jc w:val="center"/>
        <w:rPr>
          <w:rFonts w:ascii="Liberation Serif" w:hAnsi="Liberation Serif" w:cs="Liberation Serif"/>
          <w:b/>
          <w:color w:val="000000" w:themeColor="text1"/>
          <w:sz w:val="28"/>
          <w:szCs w:val="28"/>
        </w:rPr>
      </w:pPr>
    </w:p>
    <w:p w:rsidR="007F496A" w:rsidRPr="009D459A" w:rsidRDefault="007F496A" w:rsidP="007F496A">
      <w:pPr>
        <w:ind w:firstLine="720"/>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7.4.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правонарушений, предусмотренных законом Свердловской области и о деятельности административной комиссии</w:t>
      </w:r>
    </w:p>
    <w:p w:rsidR="007F496A" w:rsidRPr="009D459A" w:rsidRDefault="007F496A" w:rsidP="007F496A">
      <w:pPr>
        <w:ind w:firstLine="720"/>
        <w:jc w:val="both"/>
        <w:rPr>
          <w:rFonts w:ascii="Liberation Serif" w:hAnsi="Liberation Serif" w:cs="Liberation Serif"/>
          <w:i/>
          <w:color w:val="000000" w:themeColor="text1"/>
          <w:sz w:val="28"/>
          <w:szCs w:val="28"/>
        </w:rPr>
      </w:pP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Перечень должностных лиц, уполномоченных составлять протоколы об административных правонарушениях, определен постановлением главы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от 26 октября 2011 года № 1890 «О перечне должностных лиц органов местного самоуправления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(в редакции постановления администрации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от 16.01.2020 г. № 15). </w:t>
      </w: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Административная комиссия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создана постановлением главы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от 05.09.2011 года № 1437 «Об административной комиссии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в составе 9 человек (в редакции постановления администрации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от 02.10.2019 № 849).</w:t>
      </w: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Основной функцией административной комиссии является рассмотрение материалов, поступающих от должностных лиц в соответствии с Законом Свердловской области от 14 июня 2005 года № 52-ОЗ «Об административных правонарушениях на территории Свердловской области». </w:t>
      </w: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Одним из принципов работы административной комиссии является профилактика соблюдения законодательства и правил благоустройства.</w:t>
      </w: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Зачастую жители не знают, что их действия являются фактически административным правонарушением. Применение штрафных санкций не освобождает правонарушителя от устранения причин и условий, послуживших основанием для наложения штрафных санкций.</w:t>
      </w: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За 2020 год должностными лицами администрации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составлено 7 протоколов об административных правонарушениях (2019г. – 87), все они рассмотрены административной комиссией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w:t>
      </w: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lastRenderedPageBreak/>
        <w:t xml:space="preserve">Наибольшее количество протоколов об административных правонарушениях составлено отделом архитектуры и градостроительства администрации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w:t>
      </w:r>
    </w:p>
    <w:p w:rsidR="007F496A" w:rsidRPr="002A6756" w:rsidRDefault="007F496A" w:rsidP="007F496A">
      <w:pPr>
        <w:ind w:firstLine="709"/>
        <w:jc w:val="both"/>
        <w:rPr>
          <w:rFonts w:ascii="Liberation Serif" w:hAnsi="Liberation Serif" w:cs="Liberation Serif"/>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60"/>
        <w:gridCol w:w="2083"/>
      </w:tblGrid>
      <w:tr w:rsidR="007F496A" w:rsidRPr="002A6756" w:rsidTr="00DA384F">
        <w:trPr>
          <w:tblHeader/>
        </w:trPr>
        <w:tc>
          <w:tcPr>
            <w:tcW w:w="5328"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Наименование вида правонарушения</w:t>
            </w:r>
          </w:p>
        </w:tc>
        <w:tc>
          <w:tcPr>
            <w:tcW w:w="2160"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2019 год</w:t>
            </w:r>
          </w:p>
        </w:tc>
        <w:tc>
          <w:tcPr>
            <w:tcW w:w="2083"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2020 год</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9 – нарушение правил землепользования</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8</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4</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10 – торговля в неотведенных местах</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2</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2</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12 – самовольное переоборудование или изменение внешнего вида фасада здания либо его элементов</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15 – несоблюдение требований по уборке территории</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17 – нарушение отдельных требований, установленных правилами благоустройства территорий населенных пунктов</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18 – мойка транспортных средств в не отведенных для этого местах</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33 – невыполнение в установленный срок законного предписания органа местного самоуправления или должностного лица местного самоуправления</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37 – совершение действий, нарушающих тишину и покой граждан</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72</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7F496A" w:rsidRPr="002A6756" w:rsidTr="00DA384F">
        <w:tc>
          <w:tcPr>
            <w:tcW w:w="532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38 – нарушение правил содержания домашних животных</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5</w:t>
            </w:r>
          </w:p>
        </w:tc>
        <w:tc>
          <w:tcPr>
            <w:tcW w:w="208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7F496A" w:rsidRPr="002A6756" w:rsidTr="00DA384F">
        <w:tc>
          <w:tcPr>
            <w:tcW w:w="5328" w:type="dxa"/>
          </w:tcPr>
          <w:p w:rsidR="007F496A" w:rsidRPr="002A6756" w:rsidRDefault="007F496A" w:rsidP="00DA384F">
            <w:pPr>
              <w:jc w:val="right"/>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 xml:space="preserve">Итого </w:t>
            </w:r>
          </w:p>
        </w:tc>
        <w:tc>
          <w:tcPr>
            <w:tcW w:w="2160"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87</w:t>
            </w:r>
          </w:p>
        </w:tc>
        <w:tc>
          <w:tcPr>
            <w:tcW w:w="2083"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7</w:t>
            </w:r>
          </w:p>
        </w:tc>
      </w:tr>
    </w:tbl>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 3 делам об административных правонарушениях наложен административный штраф на общую сумму 18000 руб.</w:t>
      </w: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Постановления административной комиссии не обжаловалось в судебном порядке.</w:t>
      </w: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 1 делу об административных правонарушениях производство прекращено, а по 3 делам объявлено устное замечание.</w:t>
      </w:r>
    </w:p>
    <w:p w:rsidR="007F496A" w:rsidRPr="002A6756" w:rsidRDefault="007F496A" w:rsidP="007F496A">
      <w:pPr>
        <w:ind w:firstLine="709"/>
        <w:jc w:val="both"/>
        <w:rPr>
          <w:rFonts w:ascii="Liberation Serif" w:hAnsi="Liberation Serif" w:cs="Liberation Serif"/>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263"/>
      </w:tblGrid>
      <w:tr w:rsidR="007F496A" w:rsidRPr="002A6756" w:rsidTr="00DA384F">
        <w:tc>
          <w:tcPr>
            <w:tcW w:w="5148"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 xml:space="preserve">Наименование </w:t>
            </w:r>
          </w:p>
        </w:tc>
        <w:tc>
          <w:tcPr>
            <w:tcW w:w="2160"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2019 год</w:t>
            </w:r>
          </w:p>
        </w:tc>
        <w:tc>
          <w:tcPr>
            <w:tcW w:w="2263" w:type="dxa"/>
          </w:tcPr>
          <w:p w:rsidR="007F496A" w:rsidRPr="002A6756" w:rsidRDefault="007F496A" w:rsidP="00DA384F">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2020 год</w:t>
            </w:r>
          </w:p>
        </w:tc>
      </w:tr>
      <w:tr w:rsidR="007F496A" w:rsidRPr="002A6756" w:rsidTr="00DA384F">
        <w:tc>
          <w:tcPr>
            <w:tcW w:w="514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Наложено административных штрафов по вынесенным постановлениям</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74 600</w:t>
            </w:r>
          </w:p>
        </w:tc>
        <w:tc>
          <w:tcPr>
            <w:tcW w:w="226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18 000</w:t>
            </w:r>
          </w:p>
        </w:tc>
      </w:tr>
      <w:tr w:rsidR="007F496A" w:rsidRPr="002A6756" w:rsidTr="00DA384F">
        <w:tc>
          <w:tcPr>
            <w:tcW w:w="514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Взыскано за отчетный период и по постановлениям прошлых лет, всего</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30 326</w:t>
            </w:r>
          </w:p>
        </w:tc>
        <w:tc>
          <w:tcPr>
            <w:tcW w:w="226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12 298</w:t>
            </w:r>
          </w:p>
        </w:tc>
      </w:tr>
      <w:tr w:rsidR="007F496A" w:rsidRPr="002A6756" w:rsidTr="00DA384F">
        <w:tc>
          <w:tcPr>
            <w:tcW w:w="5148" w:type="dxa"/>
          </w:tcPr>
          <w:p w:rsidR="007F496A" w:rsidRPr="002A6756" w:rsidRDefault="007F496A" w:rsidP="00DA384F">
            <w:pPr>
              <w:jc w:val="both"/>
              <w:rPr>
                <w:rFonts w:ascii="Liberation Serif" w:hAnsi="Liberation Serif" w:cs="Liberation Serif"/>
                <w:color w:val="000000" w:themeColor="text1"/>
                <w:sz w:val="28"/>
                <w:szCs w:val="28"/>
              </w:rPr>
            </w:pPr>
            <w:proofErr w:type="gramStart"/>
            <w:r w:rsidRPr="002A6756">
              <w:rPr>
                <w:rFonts w:ascii="Liberation Serif" w:hAnsi="Liberation Serif" w:cs="Liberation Serif"/>
                <w:color w:val="000000" w:themeColor="text1"/>
                <w:sz w:val="28"/>
                <w:szCs w:val="28"/>
              </w:rPr>
              <w:t>в</w:t>
            </w:r>
            <w:proofErr w:type="gramEnd"/>
            <w:r w:rsidRPr="002A6756">
              <w:rPr>
                <w:rFonts w:ascii="Liberation Serif" w:hAnsi="Liberation Serif" w:cs="Liberation Serif"/>
                <w:color w:val="000000" w:themeColor="text1"/>
                <w:sz w:val="28"/>
                <w:szCs w:val="28"/>
              </w:rPr>
              <w:t xml:space="preserve"> том числе судебными приставами - исполнителями </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13 612</w:t>
            </w:r>
          </w:p>
        </w:tc>
        <w:tc>
          <w:tcPr>
            <w:tcW w:w="226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12 298</w:t>
            </w:r>
          </w:p>
        </w:tc>
      </w:tr>
      <w:tr w:rsidR="007F496A" w:rsidRPr="002A6756" w:rsidTr="00DA384F">
        <w:tc>
          <w:tcPr>
            <w:tcW w:w="5148" w:type="dxa"/>
          </w:tcPr>
          <w:p w:rsidR="007F496A" w:rsidRPr="002A6756" w:rsidRDefault="007F496A" w:rsidP="00DA384F">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Проиграно в суде</w:t>
            </w:r>
          </w:p>
        </w:tc>
        <w:tc>
          <w:tcPr>
            <w:tcW w:w="2160"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w:t>
            </w:r>
          </w:p>
        </w:tc>
        <w:tc>
          <w:tcPr>
            <w:tcW w:w="2263" w:type="dxa"/>
          </w:tcPr>
          <w:p w:rsidR="007F496A" w:rsidRPr="002A6756" w:rsidRDefault="007F496A" w:rsidP="00DA384F">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w:t>
            </w:r>
          </w:p>
        </w:tc>
      </w:tr>
    </w:tbl>
    <w:p w:rsidR="007F496A" w:rsidRPr="002A6756" w:rsidRDefault="007F496A" w:rsidP="007F496A">
      <w:pPr>
        <w:ind w:firstLine="709"/>
        <w:jc w:val="both"/>
        <w:rPr>
          <w:rFonts w:ascii="Liberation Serif" w:hAnsi="Liberation Serif" w:cs="Liberation Serif"/>
          <w:color w:val="000000" w:themeColor="text1"/>
          <w:sz w:val="28"/>
          <w:szCs w:val="28"/>
        </w:rPr>
      </w:pP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Поступления по бюджетам в 2020 году:</w:t>
      </w: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местный бюджет – 3 039 руб.</w:t>
      </w: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областной бюджет – 9 259 руб.</w:t>
      </w:r>
    </w:p>
    <w:p w:rsidR="007F496A" w:rsidRPr="002A6756" w:rsidRDefault="007F496A" w:rsidP="007F496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Направлено на взыскание судебным приставам – исполнителям за 2020 год постановлений об административных правонарушениях – 26 (включая остатки от 2019 года).</w:t>
      </w:r>
    </w:p>
    <w:p w:rsidR="007F496A" w:rsidRPr="002A6756" w:rsidRDefault="007F496A" w:rsidP="007F496A"/>
    <w:p w:rsidR="007F496A" w:rsidRPr="002A6756" w:rsidRDefault="007F496A" w:rsidP="007F496A">
      <w:pPr>
        <w:pStyle w:val="26"/>
        <w:shd w:val="clear" w:color="auto" w:fill="auto"/>
        <w:spacing w:line="260" w:lineRule="exact"/>
        <w:ind w:left="740"/>
        <w:jc w:val="center"/>
        <w:rPr>
          <w:rFonts w:ascii="Liberation Serif" w:hAnsi="Liberation Serif" w:cs="Liberation Serif"/>
          <w:color w:val="000000" w:themeColor="text1"/>
          <w:sz w:val="28"/>
          <w:szCs w:val="28"/>
        </w:rPr>
      </w:pP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Style w:val="ae"/>
          <w:rFonts w:ascii="Liberation Serif" w:hAnsi="Liberation Serif" w:cs="Liberation Serif"/>
          <w:b w:val="0"/>
          <w:color w:val="000000" w:themeColor="text1"/>
          <w:sz w:val="28"/>
          <w:szCs w:val="28"/>
        </w:rPr>
        <w:t xml:space="preserve">Подводя итоги 2020 года важно отметить, </w:t>
      </w:r>
      <w:r w:rsidRPr="002A6756">
        <w:rPr>
          <w:rFonts w:ascii="Liberation Serif" w:hAnsi="Liberation Serif" w:cs="Liberation Serif"/>
          <w:color w:val="000000" w:themeColor="text1"/>
          <w:sz w:val="28"/>
          <w:szCs w:val="28"/>
        </w:rPr>
        <w:t xml:space="preserve">что год был не однозначным, в одних сферах удалось достичь хороших результатов, в других предстоит сделать ещё многое. </w:t>
      </w:r>
    </w:p>
    <w:p w:rsidR="007F496A" w:rsidRPr="002A6756" w:rsidRDefault="007F496A" w:rsidP="007F496A">
      <w:pPr>
        <w:pStyle w:val="af1"/>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Радует п</w:t>
      </w:r>
      <w:r w:rsidRPr="002A6756">
        <w:rPr>
          <w:rFonts w:ascii="Liberation Serif" w:hAnsi="Liberation Serif" w:cs="Liberation Serif"/>
          <w:bCs/>
          <w:color w:val="000000" w:themeColor="text1"/>
          <w:sz w:val="28"/>
          <w:szCs w:val="28"/>
        </w:rPr>
        <w:t xml:space="preserve">оложительная динамика размера заработной платы, </w:t>
      </w:r>
      <w:r w:rsidRPr="002A6756">
        <w:rPr>
          <w:rFonts w:ascii="Liberation Serif" w:hAnsi="Liberation Serif" w:cs="Liberation Serif"/>
          <w:color w:val="000000" w:themeColor="text1"/>
          <w:sz w:val="28"/>
          <w:szCs w:val="28"/>
        </w:rPr>
        <w:t>отсутствие очередности в детские сады, сохранение и развитие культуры.</w:t>
      </w: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Все также остаются проблемы в сферах водоснабжения, газоснабжения, теплоснабжения, благоустройства города, аварийного жилья.</w:t>
      </w:r>
    </w:p>
    <w:p w:rsidR="007F496A" w:rsidRPr="002A6756" w:rsidRDefault="007F496A" w:rsidP="007F496A">
      <w:pPr>
        <w:ind w:firstLine="720"/>
        <w:jc w:val="both"/>
        <w:rPr>
          <w:rFonts w:ascii="Liberation Serif" w:hAnsi="Liberation Serif" w:cs="Liberation Serif"/>
          <w:color w:val="000000" w:themeColor="text1"/>
          <w:sz w:val="28"/>
          <w:szCs w:val="28"/>
          <w:shd w:val="clear" w:color="auto" w:fill="FFFFFF"/>
        </w:rPr>
      </w:pPr>
      <w:r w:rsidRPr="002A6756">
        <w:rPr>
          <w:rFonts w:ascii="Liberation Serif" w:hAnsi="Liberation Serif" w:cs="Liberation Serif"/>
          <w:color w:val="000000" w:themeColor="text1"/>
          <w:sz w:val="28"/>
          <w:szCs w:val="28"/>
          <w:shd w:val="clear" w:color="auto" w:fill="FFFFFF"/>
        </w:rPr>
        <w:t>Наступивший 2021 год будет сложным, работать придется в условиях жесткой экономии бюджетных средств, но несмотря на экономические и политические сложности мы не меняем стратегические цели развития округа и нашими главными задачами по прежнему остаются:</w:t>
      </w:r>
    </w:p>
    <w:p w:rsidR="007F496A" w:rsidRPr="002A6756" w:rsidRDefault="007F496A" w:rsidP="007F496A">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shd w:val="clear" w:color="auto" w:fill="FFFFFF"/>
        </w:rPr>
        <w:t>- обеспечение социальных гарантий для жителей округа;</w:t>
      </w:r>
    </w:p>
    <w:p w:rsidR="007F496A" w:rsidRPr="002A6756" w:rsidRDefault="007F496A" w:rsidP="007F496A">
      <w:pPr>
        <w:pStyle w:val="af1"/>
        <w:ind w:firstLine="708"/>
        <w:jc w:val="both"/>
        <w:rPr>
          <w:rFonts w:ascii="Liberation Serif" w:hAnsi="Liberation Serif" w:cs="Liberation Serif"/>
          <w:color w:val="000000" w:themeColor="text1"/>
          <w:sz w:val="28"/>
          <w:szCs w:val="28"/>
          <w:shd w:val="clear" w:color="auto" w:fill="FFFFFF"/>
        </w:rPr>
      </w:pPr>
      <w:r w:rsidRPr="002A6756">
        <w:rPr>
          <w:rFonts w:ascii="Liberation Serif" w:hAnsi="Liberation Serif" w:cs="Liberation Serif"/>
          <w:color w:val="000000" w:themeColor="text1"/>
          <w:sz w:val="28"/>
          <w:szCs w:val="28"/>
          <w:shd w:val="clear" w:color="auto" w:fill="FFFFFF"/>
        </w:rPr>
        <w:t>- сохранение и увеличение количества рабочих мест и обеспечение стабильности на рынке труда;</w:t>
      </w:r>
    </w:p>
    <w:p w:rsidR="007F496A" w:rsidRPr="002A6756" w:rsidRDefault="007F496A" w:rsidP="007F496A">
      <w:pPr>
        <w:pStyle w:val="af1"/>
        <w:ind w:firstLine="709"/>
        <w:jc w:val="both"/>
        <w:rPr>
          <w:rFonts w:ascii="Liberation Serif" w:hAnsi="Liberation Serif" w:cs="Liberation Serif"/>
          <w:color w:val="000000" w:themeColor="text1"/>
          <w:sz w:val="28"/>
          <w:szCs w:val="28"/>
          <w:shd w:val="clear" w:color="auto" w:fill="FFFFFF"/>
        </w:rPr>
      </w:pPr>
      <w:r w:rsidRPr="002A6756">
        <w:rPr>
          <w:rFonts w:ascii="Liberation Serif" w:hAnsi="Liberation Serif" w:cs="Liberation Serif"/>
          <w:color w:val="000000" w:themeColor="text1"/>
          <w:sz w:val="28"/>
          <w:szCs w:val="28"/>
          <w:shd w:val="clear" w:color="auto" w:fill="FFFFFF"/>
        </w:rPr>
        <w:t>- поддержка малого предпринимательства;</w:t>
      </w:r>
    </w:p>
    <w:p w:rsidR="007F496A" w:rsidRPr="002A6756" w:rsidRDefault="007F496A" w:rsidP="007F496A">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shd w:val="clear" w:color="auto" w:fill="FFFFFF"/>
        </w:rPr>
        <w:t xml:space="preserve">- </w:t>
      </w:r>
      <w:r w:rsidRPr="002A6756">
        <w:rPr>
          <w:rFonts w:ascii="Liberation Serif" w:hAnsi="Liberation Serif" w:cs="Liberation Serif"/>
          <w:color w:val="000000" w:themeColor="text1"/>
          <w:sz w:val="28"/>
          <w:szCs w:val="28"/>
        </w:rPr>
        <w:t xml:space="preserve">поддержание уровня устойчивого развития социальной инфраструктуры округа: образования, культуры, физической культуры и спорта путем </w:t>
      </w:r>
      <w:r w:rsidRPr="002A6756">
        <w:rPr>
          <w:rFonts w:ascii="Liberation Serif" w:hAnsi="Liberation Serif" w:cs="Liberation Serif"/>
          <w:color w:val="000000" w:themeColor="text1"/>
          <w:sz w:val="28"/>
          <w:szCs w:val="28"/>
          <w:shd w:val="clear" w:color="auto" w:fill="FFFFFF"/>
        </w:rPr>
        <w:t>реализации муниципальных программ;</w:t>
      </w:r>
    </w:p>
    <w:p w:rsidR="007F496A" w:rsidRPr="002A6756" w:rsidRDefault="007F496A" w:rsidP="007F496A">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 модернизация, реконструкция в жилищно-коммунальной сфере, повышение </w:t>
      </w:r>
      <w:proofErr w:type="spellStart"/>
      <w:r w:rsidRPr="002A6756">
        <w:rPr>
          <w:rFonts w:ascii="Liberation Serif" w:hAnsi="Liberation Serif" w:cs="Liberation Serif"/>
          <w:color w:val="000000" w:themeColor="text1"/>
          <w:sz w:val="28"/>
          <w:szCs w:val="28"/>
        </w:rPr>
        <w:t>энергоэффективности</w:t>
      </w:r>
      <w:proofErr w:type="spellEnd"/>
      <w:r w:rsidRPr="002A6756">
        <w:rPr>
          <w:rFonts w:ascii="Liberation Serif" w:hAnsi="Liberation Serif" w:cs="Liberation Serif"/>
          <w:color w:val="000000" w:themeColor="text1"/>
          <w:sz w:val="28"/>
          <w:szCs w:val="28"/>
        </w:rPr>
        <w:t xml:space="preserve"> и энергосбережения;</w:t>
      </w:r>
    </w:p>
    <w:p w:rsidR="007F496A" w:rsidRPr="002A6756" w:rsidRDefault="007F496A" w:rsidP="007F496A">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оптимизация расходов муниципального бюджета и повышение эффективности бюджетных средств.</w:t>
      </w:r>
    </w:p>
    <w:p w:rsidR="007F496A" w:rsidRPr="002A6756" w:rsidRDefault="007F496A" w:rsidP="007F496A">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bCs/>
          <w:color w:val="000000" w:themeColor="text1"/>
          <w:sz w:val="28"/>
          <w:szCs w:val="28"/>
        </w:rPr>
        <w:t xml:space="preserve">С целью реализации социально – экономического развития города </w:t>
      </w:r>
      <w:r w:rsidRPr="002A6756">
        <w:rPr>
          <w:rFonts w:ascii="Liberation Serif" w:hAnsi="Liberation Serif" w:cs="Liberation Serif"/>
          <w:color w:val="000000" w:themeColor="text1"/>
          <w:sz w:val="28"/>
          <w:szCs w:val="28"/>
        </w:rPr>
        <w:t xml:space="preserve">в 2018 году разработана и утверждена на Заседании Совета стратегического развития Свердловской области 6 ноября 2018 года и в Думе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решением от 20.12.2018 г. № 333 «Стратегия социально – экономического развития </w:t>
      </w:r>
      <w:proofErr w:type="spellStart"/>
      <w:r w:rsidRPr="002A6756">
        <w:rPr>
          <w:rFonts w:ascii="Liberation Serif" w:hAnsi="Liberation Serif" w:cs="Liberation Serif"/>
          <w:color w:val="000000" w:themeColor="text1"/>
          <w:sz w:val="28"/>
          <w:szCs w:val="28"/>
        </w:rPr>
        <w:t>Камышловского</w:t>
      </w:r>
      <w:proofErr w:type="spellEnd"/>
      <w:r w:rsidRPr="002A6756">
        <w:rPr>
          <w:rFonts w:ascii="Liberation Serif" w:hAnsi="Liberation Serif" w:cs="Liberation Serif"/>
          <w:color w:val="000000" w:themeColor="text1"/>
          <w:sz w:val="28"/>
          <w:szCs w:val="28"/>
        </w:rPr>
        <w:t xml:space="preserve"> городского округа» с целевым ориентиром до 2035 года. </w:t>
      </w:r>
    </w:p>
    <w:p w:rsidR="007F496A" w:rsidRPr="002A6756" w:rsidRDefault="007F496A" w:rsidP="007F496A">
      <w:pPr>
        <w:ind w:firstLine="709"/>
        <w:jc w:val="both"/>
        <w:rPr>
          <w:rFonts w:ascii="Liberation Serif" w:hAnsi="Liberation Serif" w:cs="Liberation Serif"/>
          <w:bCs/>
          <w:iCs/>
          <w:color w:val="000000" w:themeColor="text1"/>
          <w:sz w:val="28"/>
          <w:szCs w:val="28"/>
        </w:rPr>
      </w:pPr>
      <w:r w:rsidRPr="002A6756">
        <w:rPr>
          <w:rFonts w:ascii="Liberation Serif" w:hAnsi="Liberation Serif" w:cs="Liberation Serif"/>
          <w:color w:val="000000" w:themeColor="text1"/>
          <w:sz w:val="28"/>
          <w:szCs w:val="28"/>
        </w:rPr>
        <w:t xml:space="preserve">В стратегии обозначена главная цель развития города- это </w:t>
      </w:r>
      <w:r w:rsidRPr="002A6756">
        <w:rPr>
          <w:rFonts w:ascii="Liberation Serif" w:hAnsi="Liberation Serif" w:cs="Liberation Serif"/>
          <w:bCs/>
          <w:iCs/>
          <w:color w:val="000000" w:themeColor="text1"/>
          <w:sz w:val="28"/>
          <w:szCs w:val="28"/>
        </w:rPr>
        <w:t>рост благосостояния и качества жизни населения на основе функционирования конкурентоспособной экономики, развития промышленности и предпринимательства, социальной инфраструктуры, повышения инвестиционной привлекательности.</w:t>
      </w:r>
    </w:p>
    <w:p w:rsidR="007F496A" w:rsidRPr="002A6756" w:rsidRDefault="007F496A" w:rsidP="007F496A">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Для достижения главной цели предполагается решение следующих стратегических задач:</w:t>
      </w:r>
    </w:p>
    <w:p w:rsidR="007F496A" w:rsidRPr="002A6756" w:rsidRDefault="007F496A" w:rsidP="007F496A">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Развитие человеческого потенциала;</w:t>
      </w:r>
    </w:p>
    <w:p w:rsidR="007F496A" w:rsidRPr="002A6756" w:rsidRDefault="007F496A" w:rsidP="007F496A">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Развитие экономического потенциала;</w:t>
      </w:r>
    </w:p>
    <w:p w:rsidR="007F496A" w:rsidRPr="002A6756" w:rsidRDefault="007F496A" w:rsidP="007F496A">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Город с комфортной средой для проживания;</w:t>
      </w:r>
    </w:p>
    <w:p w:rsidR="007F496A" w:rsidRPr="002A6756" w:rsidRDefault="007F496A" w:rsidP="007F496A">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Развитие гражданского общества;</w:t>
      </w:r>
    </w:p>
    <w:p w:rsidR="007F496A" w:rsidRPr="002A6756" w:rsidRDefault="007F496A" w:rsidP="007F496A">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Безопасность.</w:t>
      </w:r>
    </w:p>
    <w:p w:rsidR="007F496A" w:rsidRPr="002A6756" w:rsidRDefault="007F496A" w:rsidP="007F496A">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Согласно данной Стратегии планируется достижение целевых показателей, обозначенных в каждом направлении, через реализацию стратегических программ, которые в свою очередь предполагают стратегические проекты и конкретные мероприятия, над которыми нам предстоит трудиться в ближайшее время.</w:t>
      </w:r>
    </w:p>
    <w:p w:rsidR="007F496A" w:rsidRPr="002A6756" w:rsidRDefault="007F496A" w:rsidP="007F496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bCs/>
          <w:color w:val="000000" w:themeColor="text1"/>
          <w:sz w:val="28"/>
          <w:szCs w:val="28"/>
        </w:rPr>
        <w:t>Мы нацелены сделать наш город динамичным, развивающимся, с лучшим инвестиционным и бизнес-климатом, комфортными условиями для проживания, высоким качеством жизни</w:t>
      </w:r>
      <w:r w:rsidRPr="002A6756">
        <w:rPr>
          <w:rFonts w:ascii="Liberation Serif" w:hAnsi="Liberation Serif" w:cs="Liberation Serif"/>
          <w:color w:val="000000" w:themeColor="text1"/>
          <w:sz w:val="28"/>
          <w:szCs w:val="28"/>
        </w:rPr>
        <w:t xml:space="preserve">. </w:t>
      </w:r>
    </w:p>
    <w:p w:rsidR="00E7089B" w:rsidRPr="00833615" w:rsidRDefault="007F496A" w:rsidP="007F496A">
      <w:pPr>
        <w:ind w:firstLine="720"/>
        <w:jc w:val="both"/>
        <w:rPr>
          <w:sz w:val="36"/>
          <w:szCs w:val="36"/>
        </w:rPr>
      </w:pPr>
      <w:r w:rsidRPr="002A6756">
        <w:rPr>
          <w:rFonts w:ascii="Liberation Serif" w:hAnsi="Liberation Serif" w:cs="Liberation Serif"/>
          <w:color w:val="000000" w:themeColor="text1"/>
          <w:sz w:val="28"/>
          <w:szCs w:val="28"/>
        </w:rPr>
        <w:t>Выражаю надежду на совместную плодотворную работу во благо населения нашего города.</w:t>
      </w:r>
    </w:p>
    <w:sectPr w:rsidR="00E7089B" w:rsidRPr="00833615" w:rsidSect="00372492">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CC"/>
    <w:family w:val="modern"/>
    <w:pitch w:val="fixed"/>
    <w:sig w:usb0="A00002AF" w:usb1="400078FB" w:usb2="00000000" w:usb3="00000000" w:csb0="0000009F"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BA7FE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3050E6"/>
    <w:multiLevelType w:val="hybridMultilevel"/>
    <w:tmpl w:val="A102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A3C71"/>
    <w:multiLevelType w:val="hybridMultilevel"/>
    <w:tmpl w:val="8604B3B8"/>
    <w:lvl w:ilvl="0" w:tplc="31F03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AC5DA1"/>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A5644"/>
    <w:multiLevelType w:val="hybridMultilevel"/>
    <w:tmpl w:val="54FE2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3D16F52"/>
    <w:multiLevelType w:val="hybridMultilevel"/>
    <w:tmpl w:val="E02E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86792"/>
    <w:multiLevelType w:val="hybridMultilevel"/>
    <w:tmpl w:val="C3D0AF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342DAD"/>
    <w:multiLevelType w:val="hybridMultilevel"/>
    <w:tmpl w:val="DE12F1CC"/>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10">
    <w:nsid w:val="194A7261"/>
    <w:multiLevelType w:val="hybridMultilevel"/>
    <w:tmpl w:val="9F88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F02976"/>
    <w:multiLevelType w:val="multilevel"/>
    <w:tmpl w:val="61E85B7E"/>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3"/>
        <w:w w:val="100"/>
        <w:position w:val="0"/>
        <w:sz w:val="28"/>
        <w:szCs w:val="28"/>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3">
    <w:nsid w:val="1F6B73C9"/>
    <w:multiLevelType w:val="hybridMultilevel"/>
    <w:tmpl w:val="2016498C"/>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047D3F"/>
    <w:multiLevelType w:val="hybridMultilevel"/>
    <w:tmpl w:val="92368A3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39E2F72"/>
    <w:multiLevelType w:val="multilevel"/>
    <w:tmpl w:val="A26489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8BE4063"/>
    <w:multiLevelType w:val="hybridMultilevel"/>
    <w:tmpl w:val="BCFE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309B2"/>
    <w:multiLevelType w:val="hybridMultilevel"/>
    <w:tmpl w:val="632A9D88"/>
    <w:lvl w:ilvl="0" w:tplc="66CC215A">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2D64139A"/>
    <w:multiLevelType w:val="multilevel"/>
    <w:tmpl w:val="FDB005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66FB7"/>
    <w:multiLevelType w:val="hybridMultilevel"/>
    <w:tmpl w:val="0924F12A"/>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E86BFF"/>
    <w:multiLevelType w:val="hybridMultilevel"/>
    <w:tmpl w:val="E7705F56"/>
    <w:lvl w:ilvl="0" w:tplc="E4F419A4">
      <w:start w:val="1"/>
      <w:numFmt w:val="decimal"/>
      <w:lvlText w:val="%1)"/>
      <w:lvlJc w:val="left"/>
      <w:pPr>
        <w:tabs>
          <w:tab w:val="num" w:pos="795"/>
        </w:tabs>
        <w:ind w:left="795"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2F554B"/>
    <w:multiLevelType w:val="hybridMultilevel"/>
    <w:tmpl w:val="2F8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D4101"/>
    <w:multiLevelType w:val="multilevel"/>
    <w:tmpl w:val="1BF02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85A5C50"/>
    <w:multiLevelType w:val="hybridMultilevel"/>
    <w:tmpl w:val="CD1A1764"/>
    <w:lvl w:ilvl="0" w:tplc="66CC2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090AD6"/>
    <w:multiLevelType w:val="hybridMultilevel"/>
    <w:tmpl w:val="F43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CC1279"/>
    <w:multiLevelType w:val="hybridMultilevel"/>
    <w:tmpl w:val="AD66D4A0"/>
    <w:lvl w:ilvl="0" w:tplc="66CC215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C834981"/>
    <w:multiLevelType w:val="hybridMultilevel"/>
    <w:tmpl w:val="1D465228"/>
    <w:lvl w:ilvl="0" w:tplc="FE280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0939B3"/>
    <w:multiLevelType w:val="hybridMultilevel"/>
    <w:tmpl w:val="7F4E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9F36F2"/>
    <w:multiLevelType w:val="multilevel"/>
    <w:tmpl w:val="6FF487BE"/>
    <w:lvl w:ilvl="0">
      <w:start w:val="1"/>
      <w:numFmt w:val="decimal"/>
      <w:lvlText w:val="%1."/>
      <w:lvlJc w:val="left"/>
      <w:pPr>
        <w:ind w:left="1068" w:hanging="36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6DE12FBC"/>
    <w:multiLevelType w:val="hybridMultilevel"/>
    <w:tmpl w:val="C3D0AF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6E555E"/>
    <w:multiLevelType w:val="hybridMultilevel"/>
    <w:tmpl w:val="3E02286A"/>
    <w:lvl w:ilvl="0" w:tplc="B50C163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1A7742A"/>
    <w:multiLevelType w:val="hybridMultilevel"/>
    <w:tmpl w:val="E0D27A5A"/>
    <w:lvl w:ilvl="0" w:tplc="71BCAB94">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3">
    <w:nsid w:val="73A12B27"/>
    <w:multiLevelType w:val="hybridMultilevel"/>
    <w:tmpl w:val="5FD8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825FB4"/>
    <w:multiLevelType w:val="hybridMultilevel"/>
    <w:tmpl w:val="A0D0EE2A"/>
    <w:lvl w:ilvl="0" w:tplc="DF28A8AC">
      <w:start w:val="1"/>
      <w:numFmt w:val="bullet"/>
      <w:lvlText w:val=""/>
      <w:lvlJc w:val="left"/>
      <w:pPr>
        <w:tabs>
          <w:tab w:val="num" w:pos="3038"/>
        </w:tabs>
        <w:ind w:left="3038" w:hanging="360"/>
      </w:pPr>
      <w:rPr>
        <w:rFonts w:ascii="Symbol" w:hAnsi="Symbol" w:hint="default"/>
        <w:color w:val="auto"/>
      </w:rPr>
    </w:lvl>
    <w:lvl w:ilvl="1" w:tplc="DF28A8AC">
      <w:start w:val="1"/>
      <w:numFmt w:val="bullet"/>
      <w:lvlText w:val=""/>
      <w:lvlJc w:val="left"/>
      <w:pPr>
        <w:tabs>
          <w:tab w:val="num" w:pos="2340"/>
        </w:tabs>
        <w:ind w:left="23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B5829A0"/>
    <w:multiLevelType w:val="hybridMultilevel"/>
    <w:tmpl w:val="21EA91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64CCF"/>
    <w:multiLevelType w:val="hybridMultilevel"/>
    <w:tmpl w:val="5CB62596"/>
    <w:lvl w:ilvl="0" w:tplc="C99057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FB35733"/>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1"/>
  </w:num>
  <w:num w:numId="4">
    <w:abstractNumId w:val="4"/>
  </w:num>
  <w:num w:numId="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5"/>
  </w:num>
  <w:num w:numId="9">
    <w:abstractNumId w:val="36"/>
  </w:num>
  <w:num w:numId="1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30"/>
  </w:num>
  <w:num w:numId="23">
    <w:abstractNumId w:val="9"/>
  </w:num>
  <w:num w:numId="24">
    <w:abstractNumId w:val="25"/>
  </w:num>
  <w:num w:numId="25">
    <w:abstractNumId w:val="17"/>
  </w:num>
  <w:num w:numId="26">
    <w:abstractNumId w:val="7"/>
  </w:num>
  <w:num w:numId="27">
    <w:abstractNumId w:val="10"/>
  </w:num>
  <w:num w:numId="28">
    <w:abstractNumId w:val="28"/>
  </w:num>
  <w:num w:numId="29">
    <w:abstractNumId w:val="5"/>
  </w:num>
  <w:num w:numId="30">
    <w:abstractNumId w:val="33"/>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24"/>
  </w:num>
  <w:num w:numId="36">
    <w:abstractNumId w:val="18"/>
  </w:num>
  <w:num w:numId="37">
    <w:abstractNumId w:val="26"/>
  </w:num>
  <w:num w:numId="38">
    <w:abstractNumId w:val="2"/>
  </w:num>
  <w:num w:numId="39">
    <w:abstractNumId w:val="32"/>
  </w:num>
  <w:num w:numId="40">
    <w:abstractNumId w:val="37"/>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1"/>
    <w:rsid w:val="0001386D"/>
    <w:rsid w:val="00082DE5"/>
    <w:rsid w:val="000A0750"/>
    <w:rsid w:val="000B1333"/>
    <w:rsid w:val="000E2C02"/>
    <w:rsid w:val="00123101"/>
    <w:rsid w:val="00173A92"/>
    <w:rsid w:val="00182A82"/>
    <w:rsid w:val="00182FF0"/>
    <w:rsid w:val="001A5DA1"/>
    <w:rsid w:val="001F3750"/>
    <w:rsid w:val="0026680E"/>
    <w:rsid w:val="002853BB"/>
    <w:rsid w:val="00295D68"/>
    <w:rsid w:val="002D41BC"/>
    <w:rsid w:val="002D7435"/>
    <w:rsid w:val="00306B6A"/>
    <w:rsid w:val="00324518"/>
    <w:rsid w:val="00350C1D"/>
    <w:rsid w:val="00372492"/>
    <w:rsid w:val="0038367D"/>
    <w:rsid w:val="003B5716"/>
    <w:rsid w:val="00412D7A"/>
    <w:rsid w:val="004742DC"/>
    <w:rsid w:val="00476885"/>
    <w:rsid w:val="00483363"/>
    <w:rsid w:val="004A0AFA"/>
    <w:rsid w:val="004E2056"/>
    <w:rsid w:val="00506A7C"/>
    <w:rsid w:val="0056655B"/>
    <w:rsid w:val="005726ED"/>
    <w:rsid w:val="00595A4B"/>
    <w:rsid w:val="005E5AE5"/>
    <w:rsid w:val="0061471D"/>
    <w:rsid w:val="006D671C"/>
    <w:rsid w:val="006D7C7B"/>
    <w:rsid w:val="00712A94"/>
    <w:rsid w:val="007444CA"/>
    <w:rsid w:val="00787F19"/>
    <w:rsid w:val="007B41A5"/>
    <w:rsid w:val="007E0170"/>
    <w:rsid w:val="007E698E"/>
    <w:rsid w:val="007F2B52"/>
    <w:rsid w:val="007F496A"/>
    <w:rsid w:val="007F6688"/>
    <w:rsid w:val="008027D8"/>
    <w:rsid w:val="008069A2"/>
    <w:rsid w:val="00824331"/>
    <w:rsid w:val="00833615"/>
    <w:rsid w:val="008603AC"/>
    <w:rsid w:val="00884D4F"/>
    <w:rsid w:val="008A1530"/>
    <w:rsid w:val="008C01DB"/>
    <w:rsid w:val="008D4C95"/>
    <w:rsid w:val="008E1B2B"/>
    <w:rsid w:val="009124DE"/>
    <w:rsid w:val="0094526E"/>
    <w:rsid w:val="00951FF0"/>
    <w:rsid w:val="00972F65"/>
    <w:rsid w:val="009F1F31"/>
    <w:rsid w:val="009F3657"/>
    <w:rsid w:val="009F3EAC"/>
    <w:rsid w:val="00A47C19"/>
    <w:rsid w:val="00A730FB"/>
    <w:rsid w:val="00AA5E29"/>
    <w:rsid w:val="00AB050E"/>
    <w:rsid w:val="00AB5192"/>
    <w:rsid w:val="00AC0A87"/>
    <w:rsid w:val="00AC3878"/>
    <w:rsid w:val="00AC5435"/>
    <w:rsid w:val="00B04BB5"/>
    <w:rsid w:val="00B56976"/>
    <w:rsid w:val="00B76977"/>
    <w:rsid w:val="00B81E35"/>
    <w:rsid w:val="00BB5E1D"/>
    <w:rsid w:val="00BE217A"/>
    <w:rsid w:val="00BE226B"/>
    <w:rsid w:val="00BE5CA1"/>
    <w:rsid w:val="00BF4A63"/>
    <w:rsid w:val="00BF77D1"/>
    <w:rsid w:val="00C27683"/>
    <w:rsid w:val="00C34559"/>
    <w:rsid w:val="00C41631"/>
    <w:rsid w:val="00C6266F"/>
    <w:rsid w:val="00C716BA"/>
    <w:rsid w:val="00CC1377"/>
    <w:rsid w:val="00CD1414"/>
    <w:rsid w:val="00CE4114"/>
    <w:rsid w:val="00D0275B"/>
    <w:rsid w:val="00D11F6B"/>
    <w:rsid w:val="00D40017"/>
    <w:rsid w:val="00D8491A"/>
    <w:rsid w:val="00DB7076"/>
    <w:rsid w:val="00DC4B0C"/>
    <w:rsid w:val="00DC60DA"/>
    <w:rsid w:val="00E07A65"/>
    <w:rsid w:val="00E16F62"/>
    <w:rsid w:val="00E33078"/>
    <w:rsid w:val="00E34E85"/>
    <w:rsid w:val="00E56742"/>
    <w:rsid w:val="00E57843"/>
    <w:rsid w:val="00E6724F"/>
    <w:rsid w:val="00E7089B"/>
    <w:rsid w:val="00E8514F"/>
    <w:rsid w:val="00EB2C27"/>
    <w:rsid w:val="00EB2CC6"/>
    <w:rsid w:val="00F124CC"/>
    <w:rsid w:val="00F41297"/>
    <w:rsid w:val="00F81450"/>
    <w:rsid w:val="00FC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9AF069-E6D6-4A9D-A42F-85D423F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92"/>
    <w:rPr>
      <w:sz w:val="24"/>
      <w:szCs w:val="24"/>
    </w:rPr>
  </w:style>
  <w:style w:type="paragraph" w:styleId="1">
    <w:name w:val="heading 1"/>
    <w:basedOn w:val="a"/>
    <w:next w:val="a"/>
    <w:link w:val="10"/>
    <w:qFormat/>
    <w:rsid w:val="004742D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16F62"/>
    <w:pPr>
      <w:keepNext/>
      <w:ind w:firstLine="72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49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16F62"/>
    <w:pPr>
      <w:ind w:firstLine="720"/>
      <w:jc w:val="both"/>
    </w:pPr>
    <w:rPr>
      <w:sz w:val="28"/>
      <w:szCs w:val="20"/>
    </w:rPr>
  </w:style>
  <w:style w:type="paragraph" w:styleId="a6">
    <w:name w:val="Body Text"/>
    <w:basedOn w:val="a"/>
    <w:link w:val="a7"/>
    <w:uiPriority w:val="99"/>
    <w:rsid w:val="00E16F62"/>
    <w:pPr>
      <w:spacing w:after="120"/>
    </w:pPr>
    <w:rPr>
      <w:sz w:val="20"/>
      <w:szCs w:val="20"/>
    </w:rPr>
  </w:style>
  <w:style w:type="paragraph" w:styleId="21">
    <w:name w:val="Body Text Indent 2"/>
    <w:basedOn w:val="a"/>
    <w:link w:val="22"/>
    <w:uiPriority w:val="99"/>
    <w:rsid w:val="00E16F62"/>
    <w:pPr>
      <w:spacing w:after="120" w:line="480" w:lineRule="auto"/>
      <w:ind w:left="283"/>
    </w:pPr>
    <w:rPr>
      <w:sz w:val="20"/>
      <w:szCs w:val="20"/>
    </w:rPr>
  </w:style>
  <w:style w:type="character" w:customStyle="1" w:styleId="FontStyle58">
    <w:name w:val="Font Style58"/>
    <w:rsid w:val="00E16F62"/>
    <w:rPr>
      <w:rFonts w:ascii="Lucida Sans Unicode" w:hAnsi="Lucida Sans Unicode" w:cs="Calibri"/>
      <w:sz w:val="14"/>
      <w:szCs w:val="14"/>
    </w:rPr>
  </w:style>
  <w:style w:type="paragraph" w:styleId="3">
    <w:name w:val="Body Text Indent 3"/>
    <w:basedOn w:val="a"/>
    <w:link w:val="30"/>
    <w:rsid w:val="00E16F62"/>
    <w:pPr>
      <w:ind w:firstLine="709"/>
      <w:jc w:val="both"/>
    </w:pPr>
    <w:rPr>
      <w:sz w:val="28"/>
      <w:szCs w:val="20"/>
    </w:rPr>
  </w:style>
  <w:style w:type="paragraph" w:styleId="a8">
    <w:name w:val="List Paragraph"/>
    <w:aliases w:val="ПАРАГРАФ,Абзац списка3,Абзац списка31"/>
    <w:basedOn w:val="a"/>
    <w:link w:val="a9"/>
    <w:uiPriority w:val="34"/>
    <w:qFormat/>
    <w:rsid w:val="00E16F62"/>
    <w:pPr>
      <w:spacing w:after="200" w:line="276" w:lineRule="auto"/>
    </w:pPr>
    <w:rPr>
      <w:rFonts w:ascii="Calibri" w:eastAsia="Calibri" w:hAnsi="Calibri"/>
      <w:sz w:val="22"/>
      <w:szCs w:val="20"/>
    </w:rPr>
  </w:style>
  <w:style w:type="paragraph" w:styleId="31">
    <w:name w:val="Body Text 3"/>
    <w:basedOn w:val="a"/>
    <w:link w:val="32"/>
    <w:rsid w:val="00E16F62"/>
    <w:pPr>
      <w:jc w:val="both"/>
    </w:pPr>
    <w:rPr>
      <w:sz w:val="28"/>
      <w:szCs w:val="20"/>
    </w:rPr>
  </w:style>
  <w:style w:type="paragraph" w:customStyle="1" w:styleId="ConsPlusNonformat">
    <w:name w:val="ConsPlusNonformat"/>
    <w:rsid w:val="00E16F62"/>
    <w:pPr>
      <w:widowControl w:val="0"/>
      <w:autoSpaceDE w:val="0"/>
      <w:autoSpaceDN w:val="0"/>
      <w:adjustRightInd w:val="0"/>
    </w:pPr>
    <w:rPr>
      <w:rFonts w:ascii="Courier New" w:hAnsi="Courier New" w:cs="TimesNewRomanPSMT"/>
    </w:rPr>
  </w:style>
  <w:style w:type="paragraph" w:styleId="aa">
    <w:name w:val="Balloon Text"/>
    <w:basedOn w:val="a"/>
    <w:link w:val="ab"/>
    <w:uiPriority w:val="99"/>
    <w:rsid w:val="00BF4A63"/>
    <w:rPr>
      <w:rFonts w:ascii="Calibri" w:hAnsi="Calibri"/>
      <w:sz w:val="16"/>
      <w:szCs w:val="16"/>
      <w:lang w:val="x-none" w:eastAsia="x-none"/>
    </w:rPr>
  </w:style>
  <w:style w:type="character" w:customStyle="1" w:styleId="ab">
    <w:name w:val="Текст выноски Знак"/>
    <w:link w:val="aa"/>
    <w:uiPriority w:val="99"/>
    <w:rsid w:val="00BF4A63"/>
    <w:rPr>
      <w:rFonts w:ascii="Calibri" w:hAnsi="Calibri" w:cs="Calibri"/>
      <w:sz w:val="16"/>
      <w:szCs w:val="16"/>
    </w:rPr>
  </w:style>
  <w:style w:type="character" w:customStyle="1" w:styleId="10">
    <w:name w:val="Заголовок 1 Знак"/>
    <w:link w:val="1"/>
    <w:rsid w:val="004742DC"/>
    <w:rPr>
      <w:rFonts w:ascii="Cambria" w:eastAsia="Times New Roman" w:hAnsi="Cambria" w:cs="Times New Roman"/>
      <w:b/>
      <w:bCs/>
      <w:kern w:val="32"/>
      <w:sz w:val="32"/>
      <w:szCs w:val="32"/>
    </w:rPr>
  </w:style>
  <w:style w:type="character" w:customStyle="1" w:styleId="23">
    <w:name w:val="Основной текст (2)_"/>
    <w:link w:val="24"/>
    <w:rsid w:val="004742DC"/>
    <w:rPr>
      <w:b/>
      <w:bCs/>
      <w:shd w:val="clear" w:color="auto" w:fill="FFFFFF"/>
    </w:rPr>
  </w:style>
  <w:style w:type="paragraph" w:customStyle="1" w:styleId="24">
    <w:name w:val="Основной текст (2)"/>
    <w:basedOn w:val="a"/>
    <w:link w:val="23"/>
    <w:rsid w:val="004742DC"/>
    <w:pPr>
      <w:widowControl w:val="0"/>
      <w:shd w:val="clear" w:color="auto" w:fill="FFFFFF"/>
      <w:spacing w:before="4020" w:after="240" w:line="322" w:lineRule="exact"/>
      <w:jc w:val="center"/>
    </w:pPr>
    <w:rPr>
      <w:b/>
      <w:bCs/>
      <w:sz w:val="20"/>
      <w:szCs w:val="20"/>
      <w:lang w:val="x-none" w:eastAsia="x-none"/>
    </w:rPr>
  </w:style>
  <w:style w:type="character" w:styleId="ac">
    <w:name w:val="Intense Emphasis"/>
    <w:uiPriority w:val="21"/>
    <w:qFormat/>
    <w:rsid w:val="004742DC"/>
    <w:rPr>
      <w:b/>
      <w:bCs/>
      <w:i/>
      <w:iCs/>
      <w:color w:val="4F81BD"/>
    </w:rPr>
  </w:style>
  <w:style w:type="character" w:customStyle="1" w:styleId="ad">
    <w:name w:val="Основной текст_"/>
    <w:link w:val="33"/>
    <w:uiPriority w:val="99"/>
    <w:rsid w:val="004742DC"/>
    <w:rPr>
      <w:spacing w:val="1"/>
      <w:shd w:val="clear" w:color="auto" w:fill="FFFFFF"/>
    </w:rPr>
  </w:style>
  <w:style w:type="paragraph" w:customStyle="1" w:styleId="33">
    <w:name w:val="Основной текст3"/>
    <w:basedOn w:val="a"/>
    <w:link w:val="ad"/>
    <w:uiPriority w:val="99"/>
    <w:rsid w:val="004742DC"/>
    <w:pPr>
      <w:widowControl w:val="0"/>
      <w:shd w:val="clear" w:color="auto" w:fill="FFFFFF"/>
      <w:spacing w:after="4020" w:line="322" w:lineRule="exact"/>
    </w:pPr>
    <w:rPr>
      <w:spacing w:val="1"/>
      <w:sz w:val="20"/>
      <w:szCs w:val="20"/>
      <w:lang w:val="x-none" w:eastAsia="x-none"/>
    </w:rPr>
  </w:style>
  <w:style w:type="character" w:styleId="ae">
    <w:name w:val="Strong"/>
    <w:uiPriority w:val="22"/>
    <w:qFormat/>
    <w:rsid w:val="004742DC"/>
    <w:rPr>
      <w:b/>
      <w:bCs/>
    </w:rPr>
  </w:style>
  <w:style w:type="character" w:customStyle="1" w:styleId="af">
    <w:name w:val="Подпись к таблице_"/>
    <w:link w:val="af0"/>
    <w:rsid w:val="004742DC"/>
    <w:rPr>
      <w:b/>
      <w:bCs/>
      <w:shd w:val="clear" w:color="auto" w:fill="FFFFFF"/>
    </w:rPr>
  </w:style>
  <w:style w:type="paragraph" w:customStyle="1" w:styleId="af0">
    <w:name w:val="Подпись к таблице"/>
    <w:basedOn w:val="a"/>
    <w:link w:val="af"/>
    <w:rsid w:val="004742DC"/>
    <w:pPr>
      <w:widowControl w:val="0"/>
      <w:shd w:val="clear" w:color="auto" w:fill="FFFFFF"/>
      <w:spacing w:line="0" w:lineRule="atLeast"/>
    </w:pPr>
    <w:rPr>
      <w:b/>
      <w:bCs/>
      <w:sz w:val="20"/>
      <w:szCs w:val="20"/>
      <w:lang w:val="x-none" w:eastAsia="x-none"/>
    </w:rPr>
  </w:style>
  <w:style w:type="character" w:customStyle="1" w:styleId="25">
    <w:name w:val="Колонтитул (2)_"/>
    <w:link w:val="26"/>
    <w:rsid w:val="004742DC"/>
    <w:rPr>
      <w:b/>
      <w:bCs/>
      <w:spacing w:val="-2"/>
      <w:sz w:val="26"/>
      <w:szCs w:val="26"/>
      <w:shd w:val="clear" w:color="auto" w:fill="FFFFFF"/>
    </w:rPr>
  </w:style>
  <w:style w:type="paragraph" w:customStyle="1" w:styleId="26">
    <w:name w:val="Колонтитул (2)"/>
    <w:basedOn w:val="a"/>
    <w:link w:val="25"/>
    <w:rsid w:val="004742DC"/>
    <w:pPr>
      <w:widowControl w:val="0"/>
      <w:shd w:val="clear" w:color="auto" w:fill="FFFFFF"/>
      <w:spacing w:line="0" w:lineRule="atLeast"/>
    </w:pPr>
    <w:rPr>
      <w:b/>
      <w:bCs/>
      <w:spacing w:val="-2"/>
      <w:sz w:val="26"/>
      <w:szCs w:val="26"/>
      <w:lang w:val="x-none" w:eastAsia="x-none"/>
    </w:rPr>
  </w:style>
  <w:style w:type="paragraph" w:customStyle="1" w:styleId="Default">
    <w:name w:val="Default"/>
    <w:rsid w:val="004742DC"/>
    <w:pPr>
      <w:autoSpaceDE w:val="0"/>
      <w:autoSpaceDN w:val="0"/>
      <w:adjustRightInd w:val="0"/>
    </w:pPr>
    <w:rPr>
      <w:color w:val="000000"/>
      <w:sz w:val="24"/>
      <w:szCs w:val="24"/>
      <w:lang w:eastAsia="en-US"/>
    </w:rPr>
  </w:style>
  <w:style w:type="paragraph" w:styleId="af1">
    <w:name w:val="No Spacing"/>
    <w:link w:val="af2"/>
    <w:uiPriority w:val="1"/>
    <w:qFormat/>
    <w:rsid w:val="004742DC"/>
    <w:rPr>
      <w:rFonts w:ascii="Calibri" w:eastAsia="Calibri" w:hAnsi="Calibri"/>
      <w:sz w:val="22"/>
      <w:szCs w:val="22"/>
      <w:lang w:eastAsia="en-US"/>
    </w:rPr>
  </w:style>
  <w:style w:type="paragraph" w:customStyle="1" w:styleId="ConsPlusTitle">
    <w:name w:val="ConsPlusTitle"/>
    <w:rsid w:val="004742DC"/>
    <w:pPr>
      <w:widowControl w:val="0"/>
      <w:autoSpaceDE w:val="0"/>
      <w:autoSpaceDN w:val="0"/>
      <w:adjustRightInd w:val="0"/>
    </w:pPr>
    <w:rPr>
      <w:rFonts w:ascii="Arial" w:hAnsi="Arial" w:cs="Arial"/>
      <w:b/>
      <w:bCs/>
    </w:rPr>
  </w:style>
  <w:style w:type="paragraph" w:styleId="af3">
    <w:name w:val="header"/>
    <w:basedOn w:val="a"/>
    <w:link w:val="af4"/>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uiPriority w:val="99"/>
    <w:rsid w:val="004742DC"/>
    <w:rPr>
      <w:rFonts w:ascii="Calibri" w:eastAsia="Calibri" w:hAnsi="Calibri"/>
      <w:sz w:val="22"/>
      <w:szCs w:val="22"/>
      <w:lang w:eastAsia="en-US"/>
    </w:rPr>
  </w:style>
  <w:style w:type="paragraph" w:styleId="af5">
    <w:name w:val="footer"/>
    <w:basedOn w:val="a"/>
    <w:link w:val="af6"/>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4742DC"/>
    <w:rPr>
      <w:rFonts w:ascii="Calibri" w:eastAsia="Calibri" w:hAnsi="Calibri"/>
      <w:sz w:val="22"/>
      <w:szCs w:val="22"/>
      <w:lang w:eastAsia="en-US"/>
    </w:rPr>
  </w:style>
  <w:style w:type="character" w:customStyle="1" w:styleId="11">
    <w:name w:val="Заголовок №1_"/>
    <w:link w:val="12"/>
    <w:rsid w:val="004742DC"/>
    <w:rPr>
      <w:b/>
      <w:bCs/>
      <w:shd w:val="clear" w:color="auto" w:fill="FFFFFF"/>
    </w:rPr>
  </w:style>
  <w:style w:type="paragraph" w:customStyle="1" w:styleId="12">
    <w:name w:val="Заголовок №1"/>
    <w:basedOn w:val="a"/>
    <w:link w:val="11"/>
    <w:rsid w:val="004742DC"/>
    <w:pPr>
      <w:widowControl w:val="0"/>
      <w:shd w:val="clear" w:color="auto" w:fill="FFFFFF"/>
      <w:spacing w:before="240" w:after="240" w:line="326" w:lineRule="exact"/>
      <w:jc w:val="center"/>
      <w:outlineLvl w:val="0"/>
    </w:pPr>
    <w:rPr>
      <w:b/>
      <w:bCs/>
      <w:sz w:val="20"/>
      <w:szCs w:val="20"/>
      <w:lang w:val="x-none" w:eastAsia="x-none"/>
    </w:rPr>
  </w:style>
  <w:style w:type="character" w:customStyle="1" w:styleId="34">
    <w:name w:val="Основной текст (3)_"/>
    <w:link w:val="35"/>
    <w:rsid w:val="004742DC"/>
    <w:rPr>
      <w:i/>
      <w:iCs/>
      <w:spacing w:val="1"/>
      <w:shd w:val="clear" w:color="auto" w:fill="FFFFFF"/>
    </w:rPr>
  </w:style>
  <w:style w:type="paragraph" w:customStyle="1" w:styleId="35">
    <w:name w:val="Основной текст (3)"/>
    <w:basedOn w:val="a"/>
    <w:link w:val="34"/>
    <w:rsid w:val="004742DC"/>
    <w:pPr>
      <w:widowControl w:val="0"/>
      <w:shd w:val="clear" w:color="auto" w:fill="FFFFFF"/>
      <w:spacing w:line="302" w:lineRule="exact"/>
      <w:ind w:firstLine="700"/>
      <w:jc w:val="both"/>
    </w:pPr>
    <w:rPr>
      <w:i/>
      <w:iCs/>
      <w:spacing w:val="1"/>
      <w:sz w:val="20"/>
      <w:szCs w:val="20"/>
      <w:lang w:val="x-none" w:eastAsia="x-none"/>
    </w:rPr>
  </w:style>
  <w:style w:type="character" w:customStyle="1" w:styleId="20pt">
    <w:name w:val="Основной текст (2) + Интервал 0 pt"/>
    <w:qForma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0pt">
    <w:name w:val="Заголовок №1 + Интервал 0 p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5">
    <w:name w:val="Основной текст с отступом Знак"/>
    <w:link w:val="a4"/>
    <w:rsid w:val="004742DC"/>
    <w:rPr>
      <w:sz w:val="28"/>
    </w:rPr>
  </w:style>
  <w:style w:type="character" w:customStyle="1" w:styleId="FontStyle122">
    <w:name w:val="Font Style122"/>
    <w:rsid w:val="004742DC"/>
    <w:rPr>
      <w:rFonts w:ascii="Times New Roman" w:hAnsi="Times New Roman" w:cs="Times New Roman"/>
      <w:sz w:val="20"/>
      <w:szCs w:val="20"/>
    </w:rPr>
  </w:style>
  <w:style w:type="character" w:customStyle="1" w:styleId="a7">
    <w:name w:val="Основной текст Знак"/>
    <w:basedOn w:val="a0"/>
    <w:link w:val="a6"/>
    <w:uiPriority w:val="99"/>
    <w:rsid w:val="004742DC"/>
  </w:style>
  <w:style w:type="paragraph" w:customStyle="1" w:styleId="ConsPlusNormal">
    <w:name w:val="ConsPlusNormal"/>
    <w:rsid w:val="004742DC"/>
    <w:pPr>
      <w:widowControl w:val="0"/>
      <w:autoSpaceDE w:val="0"/>
      <w:autoSpaceDN w:val="0"/>
      <w:adjustRightInd w:val="0"/>
      <w:ind w:firstLine="720"/>
    </w:pPr>
    <w:rPr>
      <w:rFonts w:ascii="Arial" w:hAnsi="Arial" w:cs="Arial"/>
    </w:rPr>
  </w:style>
  <w:style w:type="character" w:customStyle="1" w:styleId="4">
    <w:name w:val="Основной текст (4)_"/>
    <w:link w:val="40"/>
    <w:rsid w:val="004742DC"/>
    <w:rPr>
      <w:b/>
      <w:bCs/>
      <w:spacing w:val="2"/>
      <w:sz w:val="26"/>
      <w:szCs w:val="26"/>
      <w:shd w:val="clear" w:color="auto" w:fill="FFFFFF"/>
    </w:rPr>
  </w:style>
  <w:style w:type="paragraph" w:customStyle="1" w:styleId="40">
    <w:name w:val="Основной текст (4)"/>
    <w:basedOn w:val="a"/>
    <w:link w:val="4"/>
    <w:rsid w:val="004742DC"/>
    <w:pPr>
      <w:widowControl w:val="0"/>
      <w:shd w:val="clear" w:color="auto" w:fill="FFFFFF"/>
      <w:spacing w:before="240" w:after="240" w:line="302" w:lineRule="exact"/>
      <w:jc w:val="center"/>
    </w:pPr>
    <w:rPr>
      <w:b/>
      <w:bCs/>
      <w:spacing w:val="2"/>
      <w:sz w:val="26"/>
      <w:szCs w:val="26"/>
      <w:lang w:val="x-none" w:eastAsia="x-none"/>
    </w:rPr>
  </w:style>
  <w:style w:type="character" w:customStyle="1" w:styleId="20pt0">
    <w:name w:val="Колонтитул (2) + Интервал 0 pt"/>
    <w:rsid w:val="004742DC"/>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w:basedOn w:val="a"/>
    <w:rsid w:val="004742DC"/>
    <w:rPr>
      <w:rFonts w:ascii="Verdana" w:hAnsi="Verdana" w:cs="Verdana"/>
      <w:lang w:eastAsia="en-US"/>
    </w:rPr>
  </w:style>
  <w:style w:type="character" w:customStyle="1" w:styleId="af8">
    <w:name w:val="Основной текст + Полужирный"/>
    <w:aliases w:val="Интервал 0 pt"/>
    <w:rsid w:val="004742DC"/>
    <w:rPr>
      <w:b/>
      <w:bCs/>
      <w:color w:val="000000"/>
      <w:spacing w:val="0"/>
      <w:w w:val="100"/>
      <w:position w:val="0"/>
      <w:sz w:val="24"/>
      <w:szCs w:val="24"/>
      <w:shd w:val="clear" w:color="auto" w:fill="FFFFFF"/>
      <w:lang w:val="ru-RU" w:eastAsia="ru-RU" w:bidi="ar-SA"/>
    </w:rPr>
  </w:style>
  <w:style w:type="paragraph" w:styleId="af9">
    <w:name w:val="Normal (Web)"/>
    <w:aliases w:val="Обычный (Web),Обычный (Web)1,Обычный (веб) Знак"/>
    <w:basedOn w:val="a"/>
    <w:uiPriority w:val="99"/>
    <w:qFormat/>
    <w:rsid w:val="004742DC"/>
    <w:pPr>
      <w:spacing w:before="100" w:beforeAutospacing="1" w:after="100" w:afterAutospacing="1"/>
    </w:pPr>
  </w:style>
  <w:style w:type="character" w:customStyle="1" w:styleId="22">
    <w:name w:val="Основной текст с отступом 2 Знак"/>
    <w:basedOn w:val="a0"/>
    <w:link w:val="21"/>
    <w:uiPriority w:val="99"/>
    <w:rsid w:val="004742DC"/>
  </w:style>
  <w:style w:type="character" w:styleId="afa">
    <w:name w:val="Hyperlink"/>
    <w:unhideWhenUsed/>
    <w:rsid w:val="004742DC"/>
    <w:rPr>
      <w:rFonts w:cs="Times New Roman"/>
      <w:color w:val="0000FF"/>
      <w:u w:val="single"/>
    </w:rPr>
  </w:style>
  <w:style w:type="paragraph" w:customStyle="1" w:styleId="13">
    <w:name w:val="Основной текст1"/>
    <w:basedOn w:val="a"/>
    <w:rsid w:val="004742DC"/>
    <w:pPr>
      <w:shd w:val="clear" w:color="auto" w:fill="FFFFFF"/>
      <w:spacing w:after="240" w:line="331" w:lineRule="exact"/>
      <w:ind w:hanging="620"/>
    </w:pPr>
    <w:rPr>
      <w:rFonts w:ascii="Calibri" w:eastAsia="Calibri" w:hAnsi="Calibri"/>
      <w:sz w:val="27"/>
      <w:szCs w:val="22"/>
      <w:lang w:eastAsia="en-US"/>
    </w:rPr>
  </w:style>
  <w:style w:type="paragraph" w:styleId="afb">
    <w:name w:val="footnote text"/>
    <w:basedOn w:val="a"/>
    <w:link w:val="afc"/>
    <w:rsid w:val="004742DC"/>
    <w:rPr>
      <w:sz w:val="20"/>
      <w:szCs w:val="20"/>
      <w:lang w:val="x-none"/>
    </w:rPr>
  </w:style>
  <w:style w:type="character" w:customStyle="1" w:styleId="afc">
    <w:name w:val="Текст сноски Знак"/>
    <w:link w:val="afb"/>
    <w:rsid w:val="004742DC"/>
    <w:rPr>
      <w:lang w:val="x-none"/>
    </w:rPr>
  </w:style>
  <w:style w:type="character" w:styleId="afd">
    <w:name w:val="footnote reference"/>
    <w:rsid w:val="004742DC"/>
    <w:rPr>
      <w:vertAlign w:val="superscript"/>
    </w:rPr>
  </w:style>
  <w:style w:type="paragraph" w:styleId="27">
    <w:name w:val="Body Text 2"/>
    <w:basedOn w:val="a"/>
    <w:link w:val="28"/>
    <w:rsid w:val="004742DC"/>
    <w:pPr>
      <w:spacing w:after="120" w:line="480" w:lineRule="auto"/>
    </w:pPr>
    <w:rPr>
      <w:szCs w:val="20"/>
      <w:lang w:val="x-none"/>
    </w:rPr>
  </w:style>
  <w:style w:type="character" w:customStyle="1" w:styleId="28">
    <w:name w:val="Основной текст 2 Знак"/>
    <w:link w:val="27"/>
    <w:rsid w:val="004742DC"/>
    <w:rPr>
      <w:sz w:val="24"/>
      <w:lang w:val="x-none"/>
    </w:rPr>
  </w:style>
  <w:style w:type="character" w:customStyle="1" w:styleId="29">
    <w:name w:val="Основной текст2"/>
    <w:rsid w:val="004742DC"/>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apple-style-span">
    <w:name w:val="apple-style-span"/>
    <w:basedOn w:val="a0"/>
    <w:rsid w:val="004742DC"/>
  </w:style>
  <w:style w:type="paragraph" w:styleId="afe">
    <w:name w:val="Title"/>
    <w:basedOn w:val="a"/>
    <w:link w:val="aff"/>
    <w:qFormat/>
    <w:rsid w:val="004742DC"/>
    <w:pPr>
      <w:spacing w:before="100" w:beforeAutospacing="1" w:after="100" w:afterAutospacing="1"/>
    </w:pPr>
    <w:rPr>
      <w:lang w:val="x-none"/>
    </w:rPr>
  </w:style>
  <w:style w:type="character" w:customStyle="1" w:styleId="aff">
    <w:name w:val="Название Знак"/>
    <w:link w:val="afe"/>
    <w:rsid w:val="004742DC"/>
    <w:rPr>
      <w:sz w:val="24"/>
      <w:szCs w:val="24"/>
      <w:lang w:val="x-none"/>
    </w:rPr>
  </w:style>
  <w:style w:type="character" w:customStyle="1" w:styleId="FontStyle11">
    <w:name w:val="Font Style11"/>
    <w:rsid w:val="004742DC"/>
    <w:rPr>
      <w:rFonts w:ascii="Times New Roman" w:hAnsi="Times New Roman" w:cs="Times New Roman"/>
      <w:sz w:val="22"/>
      <w:szCs w:val="22"/>
    </w:rPr>
  </w:style>
  <w:style w:type="paragraph" w:customStyle="1" w:styleId="Style7">
    <w:name w:val="Style7"/>
    <w:basedOn w:val="a"/>
    <w:rsid w:val="004742DC"/>
    <w:pPr>
      <w:widowControl w:val="0"/>
      <w:autoSpaceDE w:val="0"/>
      <w:autoSpaceDN w:val="0"/>
      <w:adjustRightInd w:val="0"/>
    </w:pPr>
  </w:style>
  <w:style w:type="character" w:styleId="aff0">
    <w:name w:val="Emphasis"/>
    <w:uiPriority w:val="20"/>
    <w:qFormat/>
    <w:rsid w:val="004742DC"/>
    <w:rPr>
      <w:i/>
      <w:iCs/>
    </w:rPr>
  </w:style>
  <w:style w:type="paragraph" w:styleId="aff1">
    <w:name w:val="Plain Text"/>
    <w:basedOn w:val="a"/>
    <w:link w:val="aff2"/>
    <w:rsid w:val="004742DC"/>
    <w:rPr>
      <w:rFonts w:ascii="Courier New" w:eastAsia="Calibri" w:hAnsi="Courier New"/>
      <w:lang w:val="x-none"/>
    </w:rPr>
  </w:style>
  <w:style w:type="character" w:customStyle="1" w:styleId="aff2">
    <w:name w:val="Текст Знак"/>
    <w:link w:val="aff1"/>
    <w:rsid w:val="004742DC"/>
    <w:rPr>
      <w:rFonts w:ascii="Courier New" w:eastAsia="Calibri" w:hAnsi="Courier New"/>
      <w:sz w:val="24"/>
      <w:szCs w:val="24"/>
      <w:lang w:val="x-none"/>
    </w:rPr>
  </w:style>
  <w:style w:type="paragraph" w:customStyle="1" w:styleId="2a">
    <w:name w:val="2"/>
    <w:basedOn w:val="a"/>
    <w:semiHidden/>
    <w:rsid w:val="004742DC"/>
    <w:pPr>
      <w:spacing w:before="100" w:beforeAutospacing="1" w:after="100" w:afterAutospacing="1"/>
    </w:pPr>
  </w:style>
  <w:style w:type="character" w:customStyle="1" w:styleId="115pt">
    <w:name w:val="115pt"/>
    <w:rsid w:val="004742DC"/>
    <w:rPr>
      <w:rFonts w:cs="Times New Roman"/>
    </w:rPr>
  </w:style>
  <w:style w:type="character" w:customStyle="1" w:styleId="115pt0">
    <w:name w:val="115pt0"/>
    <w:rsid w:val="004742DC"/>
    <w:rPr>
      <w:rFonts w:cs="Times New Roman"/>
    </w:rPr>
  </w:style>
  <w:style w:type="character" w:customStyle="1" w:styleId="14pt">
    <w:name w:val="14pt"/>
    <w:rsid w:val="004742DC"/>
    <w:rPr>
      <w:rFonts w:cs="Times New Roman"/>
    </w:rPr>
  </w:style>
  <w:style w:type="character" w:customStyle="1" w:styleId="611pt">
    <w:name w:val="Основной текст (6) + 11 pt"/>
    <w:rsid w:val="004742DC"/>
    <w:rPr>
      <w:rFonts w:ascii="Times New Roman" w:hAnsi="Times New Roman" w:cs="Times New Roman"/>
      <w:sz w:val="22"/>
      <w:szCs w:val="22"/>
      <w:shd w:val="clear" w:color="auto" w:fill="FFFFFF"/>
    </w:rPr>
  </w:style>
  <w:style w:type="character" w:customStyle="1" w:styleId="Bodytext4NotItalicSpacing0pt">
    <w:name w:val="Body text (4) + Not Italic;Spacing 0 pt"/>
    <w:rsid w:val="004742DC"/>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Bodytext6">
    <w:name w:val="Body text (6)_"/>
    <w:link w:val="Bodytext60"/>
    <w:rsid w:val="004742DC"/>
    <w:rPr>
      <w:i/>
      <w:iCs/>
      <w:sz w:val="25"/>
      <w:szCs w:val="25"/>
      <w:shd w:val="clear" w:color="auto" w:fill="FFFFFF"/>
    </w:rPr>
  </w:style>
  <w:style w:type="paragraph" w:customStyle="1" w:styleId="Bodytext60">
    <w:name w:val="Body text (6)"/>
    <w:basedOn w:val="a"/>
    <w:link w:val="Bodytext6"/>
    <w:rsid w:val="004742DC"/>
    <w:pPr>
      <w:widowControl w:val="0"/>
      <w:shd w:val="clear" w:color="auto" w:fill="FFFFFF"/>
      <w:spacing w:before="240" w:line="312" w:lineRule="exact"/>
      <w:jc w:val="both"/>
    </w:pPr>
    <w:rPr>
      <w:i/>
      <w:iCs/>
      <w:sz w:val="25"/>
      <w:szCs w:val="25"/>
      <w:shd w:val="clear" w:color="auto" w:fill="FFFFFF"/>
      <w:lang w:val="x-none" w:eastAsia="x-none"/>
    </w:rPr>
  </w:style>
  <w:style w:type="paragraph" w:customStyle="1" w:styleId="14">
    <w:name w:val="Без интервала1"/>
    <w:link w:val="NoSpacingChar"/>
    <w:rsid w:val="004742DC"/>
    <w:rPr>
      <w:sz w:val="24"/>
      <w:szCs w:val="24"/>
    </w:rPr>
  </w:style>
  <w:style w:type="paragraph" w:customStyle="1" w:styleId="15">
    <w:name w:val="Абзац списка1"/>
    <w:basedOn w:val="a"/>
    <w:rsid w:val="004742DC"/>
    <w:pPr>
      <w:ind w:left="720"/>
    </w:pPr>
  </w:style>
  <w:style w:type="paragraph" w:customStyle="1" w:styleId="2b">
    <w:name w:val="Без интервала2"/>
    <w:rsid w:val="004742DC"/>
    <w:rPr>
      <w:sz w:val="24"/>
      <w:szCs w:val="24"/>
    </w:rPr>
  </w:style>
  <w:style w:type="character" w:customStyle="1" w:styleId="Arial55pt">
    <w:name w:val="Основной текст + Arial;5;5 pt"/>
    <w:rsid w:val="004742DC"/>
    <w:rPr>
      <w:rFonts w:ascii="Arial" w:eastAsia="Arial" w:hAnsi="Arial" w:cs="Arial"/>
      <w:b w:val="0"/>
      <w:bCs w:val="0"/>
      <w:i w:val="0"/>
      <w:iCs w:val="0"/>
      <w:smallCaps w:val="0"/>
      <w:strike w:val="0"/>
      <w:color w:val="000000"/>
      <w:spacing w:val="0"/>
      <w:w w:val="100"/>
      <w:position w:val="0"/>
      <w:sz w:val="11"/>
      <w:szCs w:val="11"/>
      <w:u w:val="none"/>
      <w:lang w:val="ru-RU"/>
    </w:rPr>
  </w:style>
  <w:style w:type="paragraph" w:customStyle="1" w:styleId="36">
    <w:name w:val="Без интервала3"/>
    <w:rsid w:val="004742DC"/>
    <w:rPr>
      <w:rFonts w:ascii="Calibri" w:hAnsi="Calibri" w:cs="Calibri"/>
      <w:sz w:val="22"/>
      <w:szCs w:val="22"/>
      <w:lang w:eastAsia="en-US"/>
    </w:rPr>
  </w:style>
  <w:style w:type="character" w:customStyle="1" w:styleId="20">
    <w:name w:val="Заголовок 2 Знак"/>
    <w:link w:val="2"/>
    <w:rsid w:val="00EB2C27"/>
    <w:rPr>
      <w:sz w:val="24"/>
    </w:rPr>
  </w:style>
  <w:style w:type="character" w:customStyle="1" w:styleId="30">
    <w:name w:val="Основной текст с отступом 3 Знак"/>
    <w:link w:val="3"/>
    <w:rsid w:val="00EB2C27"/>
    <w:rPr>
      <w:sz w:val="28"/>
    </w:rPr>
  </w:style>
  <w:style w:type="character" w:customStyle="1" w:styleId="32">
    <w:name w:val="Основной текст 3 Знак"/>
    <w:link w:val="31"/>
    <w:rsid w:val="00EB2C27"/>
    <w:rPr>
      <w:sz w:val="28"/>
    </w:rPr>
  </w:style>
  <w:style w:type="paragraph" w:customStyle="1" w:styleId="120">
    <w:name w:val="Абзац списка12"/>
    <w:basedOn w:val="a"/>
    <w:rsid w:val="00EB2C27"/>
    <w:pPr>
      <w:ind w:left="720"/>
    </w:pPr>
  </w:style>
  <w:style w:type="paragraph" w:customStyle="1" w:styleId="310">
    <w:name w:val="Без интервала31"/>
    <w:rsid w:val="00EB2C27"/>
    <w:rPr>
      <w:rFonts w:ascii="Calibri" w:hAnsi="Calibri" w:cs="Calibri"/>
      <w:sz w:val="22"/>
      <w:szCs w:val="22"/>
      <w:lang w:eastAsia="en-US"/>
    </w:rPr>
  </w:style>
  <w:style w:type="character" w:customStyle="1" w:styleId="af2">
    <w:name w:val="Без интервала Знак"/>
    <w:link w:val="af1"/>
    <w:uiPriority w:val="1"/>
    <w:locked/>
    <w:rsid w:val="00EB2C27"/>
    <w:rPr>
      <w:rFonts w:ascii="Calibri" w:eastAsia="Calibri" w:hAnsi="Calibri"/>
      <w:sz w:val="22"/>
      <w:szCs w:val="22"/>
      <w:lang w:eastAsia="en-US"/>
    </w:rPr>
  </w:style>
  <w:style w:type="character" w:customStyle="1" w:styleId="NoSpacingChar">
    <w:name w:val="No Spacing Char"/>
    <w:link w:val="14"/>
    <w:locked/>
    <w:rsid w:val="00EB2C27"/>
    <w:rPr>
      <w:sz w:val="24"/>
      <w:szCs w:val="24"/>
    </w:rPr>
  </w:style>
  <w:style w:type="character" w:customStyle="1" w:styleId="apple-converted-space">
    <w:name w:val="apple-converted-space"/>
    <w:rsid w:val="00EB2C27"/>
  </w:style>
  <w:style w:type="paragraph" w:customStyle="1" w:styleId="110">
    <w:name w:val="Абзац списка11"/>
    <w:basedOn w:val="a"/>
    <w:rsid w:val="00E56742"/>
    <w:pPr>
      <w:ind w:left="720"/>
    </w:pPr>
  </w:style>
  <w:style w:type="paragraph" w:customStyle="1" w:styleId="ConsPlusCell">
    <w:name w:val="ConsPlusCell"/>
    <w:rsid w:val="00E56742"/>
    <w:pPr>
      <w:widowControl w:val="0"/>
      <w:autoSpaceDE w:val="0"/>
      <w:autoSpaceDN w:val="0"/>
      <w:adjustRightInd w:val="0"/>
    </w:pPr>
    <w:rPr>
      <w:sz w:val="28"/>
      <w:szCs w:val="28"/>
    </w:rPr>
  </w:style>
  <w:style w:type="paragraph" w:customStyle="1" w:styleId="PreformattedText">
    <w:name w:val="Preformatted Text"/>
    <w:basedOn w:val="a"/>
    <w:rsid w:val="00E56742"/>
    <w:pPr>
      <w:widowControl w:val="0"/>
      <w:suppressAutoHyphens/>
    </w:pPr>
    <w:rPr>
      <w:rFonts w:ascii="Liberation Mono" w:hAnsi="Liberation Mono" w:cs="Liberation Mono"/>
      <w:sz w:val="20"/>
      <w:szCs w:val="20"/>
      <w:lang w:val="en-US" w:eastAsia="zh-CN" w:bidi="hi-IN"/>
    </w:rPr>
  </w:style>
  <w:style w:type="character" w:customStyle="1" w:styleId="a9">
    <w:name w:val="Абзац списка Знак"/>
    <w:aliases w:val="ПАРАГРАФ Знак,Абзац списка3 Знак,Абзац списка31 Знак"/>
    <w:link w:val="a8"/>
    <w:uiPriority w:val="34"/>
    <w:rsid w:val="009F3657"/>
    <w:rPr>
      <w:rFonts w:ascii="Calibri" w:eastAsia="Calibri" w:hAnsi="Calibri"/>
      <w:sz w:val="22"/>
    </w:rPr>
  </w:style>
  <w:style w:type="paragraph" w:customStyle="1" w:styleId="p2">
    <w:name w:val="p2"/>
    <w:basedOn w:val="a"/>
    <w:rsid w:val="009F3657"/>
    <w:pPr>
      <w:spacing w:before="100" w:beforeAutospacing="1" w:after="100" w:afterAutospacing="1"/>
    </w:pPr>
  </w:style>
  <w:style w:type="paragraph" w:customStyle="1" w:styleId="p4">
    <w:name w:val="p4"/>
    <w:basedOn w:val="a"/>
    <w:rsid w:val="009F3657"/>
    <w:pPr>
      <w:spacing w:before="100" w:beforeAutospacing="1" w:after="100" w:afterAutospacing="1"/>
    </w:pPr>
  </w:style>
  <w:style w:type="character" w:customStyle="1" w:styleId="s7">
    <w:name w:val="s7"/>
    <w:rsid w:val="009F3657"/>
  </w:style>
  <w:style w:type="paragraph" w:customStyle="1" w:styleId="p5">
    <w:name w:val="p5"/>
    <w:basedOn w:val="a"/>
    <w:rsid w:val="009F3657"/>
    <w:pPr>
      <w:spacing w:before="100" w:beforeAutospacing="1" w:after="100" w:afterAutospacing="1"/>
    </w:pPr>
  </w:style>
  <w:style w:type="character" w:customStyle="1" w:styleId="s8">
    <w:name w:val="s8"/>
    <w:rsid w:val="009F3657"/>
  </w:style>
  <w:style w:type="character" w:customStyle="1" w:styleId="blk">
    <w:name w:val="blk"/>
    <w:basedOn w:val="a0"/>
    <w:rsid w:val="00833615"/>
  </w:style>
  <w:style w:type="paragraph" w:customStyle="1" w:styleId="Heading21">
    <w:name w:val="Heading 21"/>
    <w:basedOn w:val="a"/>
    <w:rsid w:val="007F496A"/>
    <w:pPr>
      <w:widowControl w:val="0"/>
      <w:outlineLvl w:val="2"/>
    </w:pPr>
    <w:rPr>
      <w:rFonts w:eastAsia="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51CD004996C1AED8D956B3A53238B09CD0D7091370BF4C8A2FBC6957AFC558615820A67F2D2BD0C993B8F07AA33F83AD35A87EB9DF7E1yEGCE" TargetMode="External"/><Relationship Id="rId3" Type="http://schemas.openxmlformats.org/officeDocument/2006/relationships/settings" Target="settings.xml"/><Relationship Id="rId7" Type="http://schemas.openxmlformats.org/officeDocument/2006/relationships/hyperlink" Target="https://edu.gov.ru/national-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A8D3DADCAAF2E733D17567F9E88E3A2183DE277AFB8E4B39A6689DCA6D05E7CD7A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FF3AAA89B5EEC66E2A8B24A8E289670F3FDBC06638EFB21F56D55519F00BAC4A7280D6163EA21A92B53214L4G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pplication%20Data\Microsoft\&#1064;&#1072;&#1073;&#1083;&#1086;&#1085;&#1099;\&#1073;&#1083;&#1072;&#1085;&#1082;%20&#1088;&#1077;&#1096;.&#1044;&#1091;&#1084;&#1099;-&#1048;&#1057;-&#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реш.Думы-ИС-новый.dot</Template>
  <TotalTime>14</TotalTime>
  <Pages>62</Pages>
  <Words>25628</Words>
  <Characters>146085</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__________________________________________ И</vt:lpstr>
    </vt:vector>
  </TitlesOfParts>
  <Company>NhT</Company>
  <LinksUpToDate>false</LinksUpToDate>
  <CharactersWithSpaces>171371</CharactersWithSpaces>
  <SharedDoc>false</SharedDoc>
  <HLinks>
    <vt:vector size="12" baseType="variant">
      <vt:variant>
        <vt:i4>2621498</vt:i4>
      </vt:variant>
      <vt:variant>
        <vt:i4>3</vt:i4>
      </vt:variant>
      <vt:variant>
        <vt:i4>0</vt:i4>
      </vt:variant>
      <vt:variant>
        <vt:i4>5</vt:i4>
      </vt:variant>
      <vt:variant>
        <vt:lpwstr>consultantplus://offline/ref=F5FF3AAA89B5EEC66E2A8B24A8E289670F3FDBC06638EFB21F56D55519F00BAC4A7280D6163EA21A92B53214L4G1L</vt:lpwstr>
      </vt:variant>
      <vt:variant>
        <vt:lpwstr/>
      </vt:variant>
      <vt:variant>
        <vt:i4>7536692</vt:i4>
      </vt:variant>
      <vt:variant>
        <vt:i4>0</vt:i4>
      </vt:variant>
      <vt:variant>
        <vt:i4>0</vt:i4>
      </vt:variant>
      <vt:variant>
        <vt:i4>5</vt:i4>
      </vt:variant>
      <vt:variant>
        <vt:lpwstr>consultantplus://offline/ref=A8A8D3DADCAAF2E733D17567F9E88E3A2183DE277AFB8E4B39A6689DCA6D05E7CD7AG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 И</dc:title>
  <dc:subject/>
  <dc:creator>VIP</dc:creator>
  <cp:keywords/>
  <dc:description/>
  <cp:lastModifiedBy>Пользователь</cp:lastModifiedBy>
  <cp:revision>5</cp:revision>
  <cp:lastPrinted>2021-05-28T04:37:00Z</cp:lastPrinted>
  <dcterms:created xsi:type="dcterms:W3CDTF">2021-05-27T11:43:00Z</dcterms:created>
  <dcterms:modified xsi:type="dcterms:W3CDTF">2021-05-28T04:38:00Z</dcterms:modified>
</cp:coreProperties>
</file>