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4"/>
        <w:jc w:val="both"/>
        <w:rPr/>
      </w:pPr>
      <w:r>
        <w:rPr>
          <w:rStyle w:val="Style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от 09.02.2021   № 10</w:t>
      </w:r>
      <w:r>
        <w:rPr>
          <w:rStyle w:val="Style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3</w:t>
      </w:r>
      <w:r>
        <w:rPr>
          <w:rStyle w:val="Style5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ab/>
        <w:tab/>
        <w:tab/>
      </w:r>
      <w:r>
        <w:rPr>
          <w:rStyle w:val="Style5"/>
          <w:rFonts w:eastAsia="Times New Roman" w:cs="Liberation Serif" w:ascii="Liberation Serif" w:hAnsi="Liberation Serif"/>
          <w:b/>
          <w:bCs/>
          <w:i/>
          <w:iCs/>
          <w:color w:val="000000"/>
          <w:sz w:val="28"/>
          <w:szCs w:val="28"/>
          <w:u w:val="none"/>
          <w:lang w:eastAsia="ru-RU"/>
        </w:rPr>
        <w:t xml:space="preserve">          </w:t>
      </w:r>
    </w:p>
    <w:p>
      <w:pPr>
        <w:pStyle w:val="Style14"/>
        <w:jc w:val="center"/>
        <w:rPr>
          <w:rStyle w:val="Style5"/>
          <w:rFonts w:ascii="Liberation Serif" w:hAnsi="Liberation Serif" w:eastAsia="Times New Roman" w:cs="Liberation Serif"/>
          <w:b/>
          <w:b/>
          <w:bCs/>
          <w:i/>
          <w:i/>
          <w:iCs/>
          <w:color w:val="000000"/>
          <w:sz w:val="28"/>
          <w:szCs w:val="28"/>
          <w:u w:val="none"/>
          <w:lang w:eastAsia="ru-RU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>по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проекту внесения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 xml:space="preserve">изменений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 xml:space="preserve">в Правила землепользования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№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заключение комиссии по землепользованию и застройке на территории Камышловского городского округа  от 20.01.2021,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tabs>
          <w:tab w:val="left" w:pos="1134" w:leader="none"/>
        </w:tabs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</w:t>
      </w:r>
    </w:p>
    <w:p>
      <w:pPr>
        <w:pStyle w:val="Style23"/>
        <w:numPr>
          <w:ilvl w:val="0"/>
          <w:numId w:val="2"/>
        </w:numPr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-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.ru</w:t>
      </w:r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12.02.2021;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18.02.2021; </w:t>
      </w:r>
    </w:p>
    <w:p>
      <w:pPr>
        <w:pStyle w:val="Style23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21.02.2021 по 07.04.2021;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21.02.2021 по 07.04.2021;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-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.ru</w:t>
      </w:r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 xml:space="preserve">. </w:t>
      </w:r>
      <w:r>
        <w:rPr>
          <w:rStyle w:val="Style5"/>
          <w:rFonts w:ascii="Liberation Serif" w:hAnsi="Liberation Serif"/>
          <w:sz w:val="28"/>
          <w:szCs w:val="28"/>
        </w:rPr>
        <w:t>в информационно-телекоммуникационной сети «Интернет» в срок до  23.04.2021.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10.02.2021.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  <w:r>
        <w:rPr>
          <w:rStyle w:val="Style5"/>
          <w:rFonts w:ascii="Liberation Serif" w:hAnsi="Liberation Serif"/>
          <w:sz w:val="28"/>
          <w:szCs w:val="28"/>
        </w:rPr>
        <w:t xml:space="preserve">     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14"/>
    <w:qFormat/>
    <w:pPr>
      <w:suppressAutoHyphens w:val="true"/>
      <w:spacing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2</Pages>
  <Words>427</Words>
  <CharactersWithSpaces>3758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2021-02-03T10:02:00Z</dcterms:created>
  <dc:creator>Архитектура</dc:creator>
  <dc:description/>
  <dc:language>ru-RU</dc:language>
  <cp:lastModifiedBy/>
  <cp:lastPrinted>2021-02-09T11:02:49Z</cp:lastPrinted>
  <dcterms:modified xsi:type="dcterms:W3CDTF">2021-02-09T11:02:57Z</dcterms:modified>
  <cp:revision>4</cp:revision>
  <dc:subject/>
  <dc:title>Градостроительный план земельного участка</dc:title>
</cp:coreProperties>
</file>