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center"/>
        <w:rPr/>
      </w:pPr>
      <w:r>
        <w:rPr>
          <w:rStyle w:val="Style11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17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17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7"/>
        <w:widowControl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03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.11.2022    №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</w:rPr>
        <w:t>23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</w:rPr>
        <w:t>8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признании утратившим силу распоряжения главы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Камышловского городского округа от 28 декабря 2016 года № 495-Р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Камышловского городского округа» </w:t>
      </w:r>
    </w:p>
    <w:p>
      <w:pPr>
        <w:pStyle w:val="Style17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 учитывая постановление администрации Камышловского городского округа от 11 октября 2022 года № 940 об утверждении административного регламента предоставления муниципальной услуги «Выдача разрешения на право вырубки зеленых насаждений»»,</w:t>
      </w:r>
      <w:r>
        <w:rPr>
          <w:rStyle w:val="Style11"/>
          <w:rFonts w:eastAsia="Arial Unicode MS" w:ascii="Liberation Serif" w:hAnsi="Liberation Serif"/>
          <w:bCs/>
          <w:iCs/>
          <w:szCs w:val="24"/>
        </w:rPr>
        <w:t xml:space="preserve"> </w:t>
      </w:r>
    </w:p>
    <w:p>
      <w:pPr>
        <w:pStyle w:val="Style23"/>
        <w:widowControl/>
        <w:numPr>
          <w:ilvl w:val="0"/>
          <w:numId w:val="2"/>
        </w:numPr>
        <w:ind w:left="0" w:right="0" w:firstLine="851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sz w:val="28"/>
          <w:szCs w:val="28"/>
        </w:rPr>
        <w:t>Распоряжение главы Камышловского городского округа от                28 декабря 2016 года № 495-Р «</w:t>
      </w:r>
      <w:r>
        <w:rPr>
          <w:rStyle w:val="Style11"/>
          <w:rFonts w:ascii="Liberation Serif" w:hAnsi="Liberation Serif"/>
          <w:sz w:val="28"/>
          <w:szCs w:val="28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Камышловского городского округа» считать утратившим силу.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-1167" w:leader="none"/>
        </w:tabs>
        <w:autoSpaceDE w:val="false"/>
        <w:ind w:left="0" w:right="0" w:firstLine="851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4"/>
        </w:rPr>
        <w:t xml:space="preserve"> </w:t>
      </w: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распоряжение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-1167" w:leader="none"/>
        </w:tabs>
        <w:autoSpaceDE w:val="false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распоряжение вступает в силу с момента его опубликования.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-1167" w:leader="none"/>
        </w:tabs>
        <w:autoSpaceDE w:val="false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Камышловского городского округа Мартьянова К.Е.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LibreOffice_project/00$Build-2</Application>
  <AppVersion>15.0000</AppVersion>
  <Pages>1</Pages>
  <Words>190</Words>
  <Characters>1370</Characters>
  <CharactersWithSpaces>1615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2022-10-25T06:45:00Z</dcterms:created>
  <dc:creator>Катя</dc:creator>
  <dc:description/>
  <dc:language>ru-RU</dc:language>
  <cp:lastModifiedBy/>
  <cp:lastPrinted>2022-11-04T19:38:18Z</cp:lastPrinted>
  <dcterms:modified xsi:type="dcterms:W3CDTF">2022-11-04T19:38:34Z</dcterms:modified>
  <cp:revision>4</cp:revision>
  <dc:subject/>
  <dc:title> </dc:title>
</cp:coreProperties>
</file>